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12025" cy="1214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60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before="131"/>
        <w:ind w:left="4698" w:right="0" w:firstLine="0"/>
        <w:jc w:val="left"/>
        <w:rPr>
          <w:sz w:val="64"/>
        </w:rPr>
      </w:pPr>
      <w:r>
        <w:rPr>
          <w:color w:val="4471C4"/>
          <w:sz w:val="64"/>
        </w:rPr>
        <w:t>TRACEABILITY</w:t>
      </w:r>
      <w:r>
        <w:rPr>
          <w:color w:val="4471C4"/>
          <w:spacing w:val="-3"/>
          <w:sz w:val="64"/>
        </w:rPr>
        <w:t xml:space="preserve"> </w:t>
      </w:r>
      <w:r>
        <w:rPr>
          <w:color w:val="4471C4"/>
          <w:sz w:val="64"/>
        </w:rPr>
        <w:t>REPORT</w:t>
      </w:r>
    </w:p>
    <w:p>
      <w:pPr>
        <w:spacing w:before="225"/>
        <w:ind w:left="0" w:right="1183" w:firstLine="0"/>
        <w:jc w:val="right"/>
        <w:rPr>
          <w:sz w:val="36"/>
        </w:rPr>
      </w:pPr>
      <w:r>
        <w:rPr>
          <w:rFonts w:hint="eastAsia" w:eastAsia="宋体"/>
          <w:color w:val="404040"/>
          <w:sz w:val="36"/>
          <w:lang w:val="en-US" w:eastAsia="zh-CN"/>
        </w:rPr>
        <w:t>Elevator</w:t>
      </w:r>
      <w:bookmarkStart w:id="4" w:name="_GoBack"/>
      <w:bookmarkEnd w:id="4"/>
    </w:p>
    <w:p>
      <w:pPr>
        <w:pStyle w:val="3"/>
        <w:rPr>
          <w:sz w:val="36"/>
        </w:rPr>
      </w:pPr>
    </w:p>
    <w:p>
      <w:pPr>
        <w:pStyle w:val="3"/>
        <w:spacing w:before="9"/>
        <w:rPr>
          <w:sz w:val="29"/>
        </w:rPr>
      </w:pPr>
    </w:p>
    <w:p>
      <w:pPr>
        <w:spacing w:before="1" w:line="340" w:lineRule="exact"/>
        <w:ind w:left="0" w:right="1181" w:firstLine="0"/>
        <w:jc w:val="right"/>
        <w:rPr>
          <w:rFonts w:hint="default" w:eastAsia="宋体"/>
          <w:sz w:val="28"/>
          <w:lang w:val="en-US" w:eastAsia="zh-CN"/>
        </w:rPr>
      </w:pPr>
      <w:r>
        <w:rPr>
          <w:color w:val="4471C4"/>
          <w:sz w:val="28"/>
        </w:rPr>
        <w:t>Group</w:t>
      </w:r>
      <w:r>
        <w:rPr>
          <w:color w:val="4471C4"/>
          <w:spacing w:val="-2"/>
          <w:sz w:val="28"/>
        </w:rPr>
        <w:t xml:space="preserve"> </w:t>
      </w:r>
      <w:r>
        <w:rPr>
          <w:rFonts w:hint="eastAsia" w:eastAsia="宋体"/>
          <w:color w:val="4471C4"/>
          <w:spacing w:val="-2"/>
          <w:sz w:val="28"/>
          <w:lang w:val="en-US" w:eastAsia="zh-CN"/>
        </w:rPr>
        <w:t>25</w:t>
      </w:r>
    </w:p>
    <w:p>
      <w:pPr>
        <w:wordWrap w:val="0"/>
        <w:spacing w:before="0" w:line="242" w:lineRule="exact"/>
        <w:ind w:left="0" w:right="1183" w:firstLine="0"/>
        <w:jc w:val="right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Chuyi Zhao</w:t>
      </w:r>
    </w:p>
    <w:p>
      <w:pPr>
        <w:spacing w:after="0" w:line="242" w:lineRule="exact"/>
        <w:jc w:val="right"/>
        <w:rPr>
          <w:sz w:val="20"/>
        </w:rPr>
        <w:sectPr>
          <w:type w:val="continuous"/>
          <w:pgSz w:w="12240" w:h="15840"/>
          <w:pgMar w:top="360" w:right="260" w:bottom="280" w:left="260" w:header="720" w:footer="720" w:gutter="0"/>
          <w:cols w:space="720" w:num="1"/>
        </w:sectPr>
      </w:pPr>
    </w:p>
    <w:p>
      <w:pPr>
        <w:spacing w:before="0" w:line="487" w:lineRule="exact"/>
        <w:ind w:left="1180" w:right="0" w:firstLine="0"/>
        <w:jc w:val="left"/>
        <w:rPr>
          <w:rFonts w:ascii="Calibri Light"/>
          <w:b w:val="0"/>
          <w:sz w:val="40"/>
        </w:rPr>
      </w:pPr>
      <w:r>
        <w:rPr>
          <w:rFonts w:ascii="Calibri Light"/>
          <w:b w:val="0"/>
          <w:color w:val="2E5395"/>
          <w:sz w:val="40"/>
        </w:rPr>
        <w:t>Table of Contents</w:t>
      </w:r>
    </w:p>
    <w:p>
      <w:pPr>
        <w:pStyle w:val="3"/>
        <w:tabs>
          <w:tab w:val="right" w:leader="dot" w:pos="10532"/>
        </w:tabs>
        <w:spacing w:before="38"/>
        <w:ind w:left="1400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t>System Architecture</w:t>
      </w:r>
      <w:r>
        <w:tab/>
      </w:r>
      <w:r>
        <w:t>2</w:t>
      </w:r>
      <w:r>
        <w:fldChar w:fldCharType="end"/>
      </w:r>
    </w:p>
    <w:p>
      <w:pPr>
        <w:pStyle w:val="3"/>
        <w:tabs>
          <w:tab w:val="right" w:leader="dot" w:pos="10531"/>
        </w:tabs>
        <w:spacing w:before="120"/>
        <w:ind w:left="140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t>Software Traceability</w:t>
      </w:r>
      <w:r>
        <w:tab/>
      </w:r>
      <w:r>
        <w:t>2</w:t>
      </w:r>
      <w:r>
        <w:fldChar w:fldCharType="end"/>
      </w:r>
    </w:p>
    <w:p>
      <w:pPr>
        <w:spacing w:after="0"/>
        <w:sectPr>
          <w:pgSz w:w="12240" w:h="15840"/>
          <w:pgMar w:top="1440" w:right="260" w:bottom="280" w:left="260" w:header="720" w:footer="720" w:gutter="0"/>
          <w:cols w:space="720" w:num="1"/>
        </w:sectPr>
      </w:pPr>
    </w:p>
    <w:p>
      <w:pPr>
        <w:pStyle w:val="2"/>
        <w:spacing w:before="19"/>
        <w:rPr>
          <w:b w:val="0"/>
        </w:rPr>
      </w:pPr>
      <w:bookmarkStart w:id="0" w:name="_bookmark0"/>
      <w:bookmarkEnd w:id="0"/>
      <w:bookmarkStart w:id="1" w:name="System Architecture"/>
      <w:bookmarkEnd w:id="1"/>
      <w:r>
        <w:rPr>
          <w:b w:val="0"/>
          <w:color w:val="2E5395"/>
        </w:rPr>
        <w:t>System Architecture</w:t>
      </w:r>
    </w:p>
    <w:p>
      <w:pPr>
        <w:pStyle w:val="3"/>
        <w:spacing w:before="23"/>
        <w:ind w:left="1180"/>
      </w:pPr>
      <w:r>
        <w:t>The system architecture is shown below:</w:t>
      </w:r>
    </w:p>
    <w:p>
      <w:pPr>
        <w:pStyle w:val="3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957570" cy="33731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732" cy="3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  <w:spacing w:before="3"/>
        <w:rPr>
          <w:sz w:val="27"/>
        </w:rPr>
      </w:pPr>
    </w:p>
    <w:p>
      <w:pPr>
        <w:pStyle w:val="2"/>
        <w:spacing w:after="24"/>
        <w:rPr>
          <w:b w:val="0"/>
        </w:rPr>
      </w:pPr>
      <w:bookmarkStart w:id="2" w:name="_bookmark1"/>
      <w:bookmarkEnd w:id="2"/>
      <w:bookmarkStart w:id="3" w:name="Software Traceability"/>
      <w:bookmarkEnd w:id="3"/>
      <w:r>
        <w:rPr>
          <w:b w:val="0"/>
          <w:color w:val="2E5395"/>
        </w:rPr>
        <w:t>Software Traceability</w:t>
      </w:r>
    </w:p>
    <w:tbl>
      <w:tblPr>
        <w:tblStyle w:val="4"/>
        <w:tblW w:w="0" w:type="auto"/>
        <w:tblInd w:w="1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2338"/>
        <w:gridCol w:w="2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Is implemented by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Is validated by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338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R1 (Game UI)</w:t>
            </w:r>
          </w:p>
        </w:tc>
        <w:tc>
          <w:tcPr>
            <w:tcW w:w="2338" w:type="dxa"/>
          </w:tcPr>
          <w:p>
            <w:pPr>
              <w:pStyle w:val="8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S1, S2.1, S2.2, S2.3,</w:t>
            </w:r>
          </w:p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S2.5, S3.1, S3.2, S3.3</w:t>
            </w:r>
          </w:p>
        </w:tc>
        <w:tc>
          <w:tcPr>
            <w:tcW w:w="2338" w:type="dxa"/>
          </w:tcPr>
          <w:p>
            <w:pPr>
              <w:pStyle w:val="8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T1.1, T1.2, T1.3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T1.1, T1.2, T1.3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R1.1.1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S1.1, S2.5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R1.1.2</w:t>
            </w:r>
          </w:p>
        </w:tc>
        <w:tc>
          <w:tcPr>
            <w:tcW w:w="233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S1.2, S2.5</w:t>
            </w:r>
          </w:p>
        </w:tc>
        <w:tc>
          <w:tcPr>
            <w:tcW w:w="2338" w:type="dxa"/>
          </w:tcPr>
          <w:p>
            <w:pPr>
              <w:pStyle w:val="8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R1.1.3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S1.3, S2.5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S1.1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R1.3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S1.2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R1.4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S3.1, S3.2, S3.3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R1.4.1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R1.4.2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R1.5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S2.1, S2.2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R1.5.1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S2.1, S2.2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R1.5.2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S2.1, S2.2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R1.6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338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R2(Controller)</w:t>
            </w:r>
          </w:p>
        </w:tc>
        <w:tc>
          <w:tcPr>
            <w:tcW w:w="2338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S2.1, S2.2, S2.3, S2.4,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S3.1, S3.2, S3.3</w:t>
            </w:r>
          </w:p>
        </w:tc>
        <w:tc>
          <w:tcPr>
            <w:tcW w:w="2338" w:type="dxa"/>
          </w:tcPr>
          <w:p>
            <w:pPr>
              <w:pStyle w:val="8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T1.1, 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S3.1, S3.2, S3.3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S3.1, S3.2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20" w:right="260" w:bottom="280" w:left="260" w:header="720" w:footer="720" w:gutter="0"/>
          <w:cols w:space="720" w:num="1"/>
        </w:sectPr>
      </w:pPr>
    </w:p>
    <w:tbl>
      <w:tblPr>
        <w:tblStyle w:val="4"/>
        <w:tblW w:w="0" w:type="auto"/>
        <w:tblInd w:w="1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2338"/>
        <w:gridCol w:w="2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R2.1.3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R2.1.4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R2.1.5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S3.1.2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S2.1, S2.2, S2.3, S2.4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T1.1, 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R2.2.3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S2.1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R2.2.4</w:t>
            </w:r>
          </w:p>
        </w:tc>
        <w:tc>
          <w:tcPr>
            <w:tcW w:w="233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S2.2.1</w:t>
            </w:r>
          </w:p>
        </w:tc>
        <w:tc>
          <w:tcPr>
            <w:tcW w:w="2338" w:type="dxa"/>
          </w:tcPr>
          <w:p>
            <w:pPr>
              <w:pStyle w:val="8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R2.2.5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R2.2.6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S2.3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R2.2.7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S2.4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R3(Chess)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R3.1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R3.1.1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R3.1.2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S2.2.2</w:t>
            </w:r>
          </w:p>
        </w:tc>
        <w:tc>
          <w:tcPr>
            <w:tcW w:w="2338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R4(Validate)</w:t>
            </w:r>
          </w:p>
        </w:tc>
        <w:tc>
          <w:tcPr>
            <w:tcW w:w="4676" w:type="dxa"/>
            <w:gridSpan w:val="2"/>
            <w:vMerge w:val="restart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P1.3</w:t>
            </w:r>
          </w:p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Refer to model checking in validation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R4.1</w:t>
            </w:r>
          </w:p>
        </w:tc>
        <w:tc>
          <w:tcPr>
            <w:tcW w:w="467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R4.1.1</w:t>
            </w:r>
          </w:p>
        </w:tc>
        <w:tc>
          <w:tcPr>
            <w:tcW w:w="467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R4.1.2</w:t>
            </w:r>
          </w:p>
        </w:tc>
        <w:tc>
          <w:tcPr>
            <w:tcW w:w="467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2240" w:h="15840"/>
      <w:pgMar w:top="1440" w:right="260" w:bottom="280" w:left="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4F51EDC"/>
    <w:rsid w:val="0D9E07C7"/>
    <w:rsid w:val="2D151B90"/>
    <w:rsid w:val="6F206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8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2021-06-13T09:23:00Z</dcterms:created>
  <dc:creator>Yining She</dc:creator>
  <cp:lastModifiedBy>Linda</cp:lastModifiedBy>
  <dcterms:modified xsi:type="dcterms:W3CDTF">2021-06-20T03:20:26Z</dcterms:modified>
  <dc:subject>Huarong Path</dc:subject>
  <dc:title>Traceability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2021-06-13T00:00:00Z</vt:filetime>
  </property>
  <property fmtid="{D5CDD505-2E9C-101B-9397-08002B2CF9AE}" pid="5" name="KSOProductBuildVer">
    <vt:lpwstr>2052-11.1.0.10577</vt:lpwstr>
  </property>
  <property fmtid="{D5CDD505-2E9C-101B-9397-08002B2CF9AE}" pid="6" name="ICV">
    <vt:lpwstr>3231D1CC0D394B08BE507134FE0B2164</vt:lpwstr>
  </property>
</Properties>
</file>