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2A" w:rsidRPr="00E2152A" w:rsidRDefault="00E2152A" w:rsidP="00E2152A">
      <w:pPr>
        <w:pStyle w:val="Title"/>
        <w:rPr>
          <w:lang w:val="en-US"/>
        </w:rPr>
      </w:pPr>
      <w:r w:rsidRPr="00E2152A">
        <w:rPr>
          <w:lang w:val="en-US"/>
        </w:rPr>
        <w:t>Module Review and Takeaways</w:t>
      </w:r>
    </w:p>
    <w:p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>In this module, you have seen the tools, technologies, and web servers that are available in the Microsoft</w:t>
      </w:r>
      <w:r>
        <w:rPr>
          <w:lang w:val="en-US"/>
        </w:rPr>
        <w:t xml:space="preserve"> </w:t>
      </w:r>
      <w:r w:rsidRPr="00E2152A">
        <w:rPr>
          <w:lang w:val="en-US"/>
        </w:rPr>
        <w:t>web stack, which you can use to build and host web applications for intranets and on the Internet. You</w:t>
      </w:r>
      <w:r>
        <w:rPr>
          <w:lang w:val="en-US"/>
        </w:rPr>
        <w:t xml:space="preserve"> </w:t>
      </w:r>
      <w:r w:rsidRPr="00E2152A">
        <w:rPr>
          <w:lang w:val="en-US"/>
        </w:rPr>
        <w:t>should also be able to distinguish applications written in the three ASP.NET programming models: Web</w:t>
      </w:r>
      <w:r>
        <w:rPr>
          <w:lang w:val="en-US"/>
        </w:rPr>
        <w:t xml:space="preserve"> </w:t>
      </w:r>
      <w:r w:rsidRPr="00E2152A">
        <w:rPr>
          <w:lang w:val="en-US"/>
        </w:rPr>
        <w:t>Pages, Web Forms, and MVC. You should be able to use MVC applications to render webpages by using</w:t>
      </w:r>
      <w:r>
        <w:rPr>
          <w:lang w:val="en-US"/>
        </w:rPr>
        <w:t xml:space="preserve"> </w:t>
      </w:r>
      <w:r w:rsidRPr="00E2152A">
        <w:rPr>
          <w:lang w:val="en-US"/>
        </w:rPr>
        <w:t>models, views, and controllers.</w:t>
      </w:r>
    </w:p>
    <w:p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>Best Practice: Use Web Pages when you have simple requirements or have developers with little</w:t>
      </w:r>
      <w:r>
        <w:rPr>
          <w:lang w:val="en-US"/>
        </w:rPr>
        <w:t xml:space="preserve"> </w:t>
      </w:r>
      <w:r w:rsidRPr="00E2152A">
        <w:rPr>
          <w:lang w:val="en-US"/>
        </w:rPr>
        <w:t>experience of ASP.NET.</w:t>
      </w:r>
    </w:p>
    <w:p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>Best Practice: Use Web Forms when you want to create a user interface by dragging controls from</w:t>
      </w:r>
      <w:r>
        <w:rPr>
          <w:lang w:val="en-US"/>
        </w:rPr>
        <w:t xml:space="preserve"> </w:t>
      </w:r>
      <w:r w:rsidRPr="00E2152A">
        <w:rPr>
          <w:lang w:val="en-US"/>
        </w:rPr>
        <w:t>a toolbox onto each webpage or when your developers have experience of Web Forms or Windows</w:t>
      </w:r>
      <w:r>
        <w:rPr>
          <w:lang w:val="en-US"/>
        </w:rPr>
        <w:t xml:space="preserve"> </w:t>
      </w:r>
      <w:r w:rsidRPr="00E2152A">
        <w:rPr>
          <w:lang w:val="en-US"/>
        </w:rPr>
        <w:t>Forms.</w:t>
      </w:r>
    </w:p>
    <w:p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>Best Practice: Use MVC when you want the most precise control over HTML and URLs, when you</w:t>
      </w:r>
      <w:r>
        <w:rPr>
          <w:lang w:val="en-US"/>
        </w:rPr>
        <w:t xml:space="preserve"> </w:t>
      </w:r>
      <w:r w:rsidRPr="00E2152A">
        <w:rPr>
          <w:lang w:val="en-US"/>
        </w:rPr>
        <w:t>want to cleanly separate business logic, user interface code, and input logic, or when you want to perform</w:t>
      </w:r>
      <w:r>
        <w:rPr>
          <w:lang w:val="en-US"/>
        </w:rPr>
        <w:t xml:space="preserve"> </w:t>
      </w:r>
      <w:r w:rsidRPr="00E2152A">
        <w:rPr>
          <w:lang w:val="en-US"/>
        </w:rPr>
        <w:t>Test Driven Development.</w:t>
      </w:r>
    </w:p>
    <w:p w:rsidR="00E2152A" w:rsidRDefault="00E2152A" w:rsidP="00E2152A">
      <w:pPr>
        <w:pStyle w:val="Heading1"/>
        <w:rPr>
          <w:lang w:val="en-US"/>
        </w:rPr>
      </w:pPr>
      <w:r w:rsidRPr="00E2152A">
        <w:rPr>
          <w:lang w:val="en-US"/>
        </w:rPr>
        <w:t>Common Issues and Troubleshooting Tips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152A" w:rsidTr="00E2152A">
        <w:tc>
          <w:tcPr>
            <w:tcW w:w="4814" w:type="dxa"/>
          </w:tcPr>
          <w:p w:rsidR="00E2152A" w:rsidRDefault="00E2152A" w:rsidP="00E2152A">
            <w:pPr>
              <w:rPr>
                <w:lang w:val="en-US"/>
              </w:rPr>
            </w:pPr>
            <w:r w:rsidRPr="00E2152A">
              <w:rPr>
                <w:lang w:val="en-US"/>
              </w:rPr>
              <w:t>Common Issue</w:t>
            </w:r>
          </w:p>
        </w:tc>
        <w:tc>
          <w:tcPr>
            <w:tcW w:w="4814" w:type="dxa"/>
          </w:tcPr>
          <w:p w:rsidR="00E2152A" w:rsidRDefault="00E2152A" w:rsidP="00E2152A">
            <w:pPr>
              <w:rPr>
                <w:lang w:val="en-US"/>
              </w:rPr>
            </w:pPr>
            <w:r w:rsidRPr="00E2152A">
              <w:rPr>
                <w:lang w:val="en-US"/>
              </w:rPr>
              <w:t>Troubleshooting Tip</w:t>
            </w:r>
          </w:p>
        </w:tc>
      </w:tr>
      <w:tr w:rsidR="00E2152A" w:rsidTr="00E2152A">
        <w:tc>
          <w:tcPr>
            <w:tcW w:w="4814" w:type="dxa"/>
          </w:tcPr>
          <w:p w:rsidR="00E2152A" w:rsidRPr="00E2152A" w:rsidRDefault="00E2152A" w:rsidP="00E2152A">
            <w:pPr>
              <w:rPr>
                <w:lang w:val="en-US"/>
              </w:rPr>
            </w:pPr>
            <w:r w:rsidRPr="00E2152A">
              <w:rPr>
                <w:lang w:val="en-US"/>
              </w:rPr>
              <w:t>You add a new view to an MVC</w:t>
            </w:r>
            <w:r>
              <w:rPr>
                <w:lang w:val="en-US"/>
              </w:rPr>
              <w:t xml:space="preserve"> </w:t>
            </w:r>
            <w:r w:rsidRPr="00E2152A">
              <w:rPr>
                <w:lang w:val="en-US"/>
              </w:rPr>
              <w:t>application, but when you try to access the</w:t>
            </w:r>
            <w:r>
              <w:rPr>
                <w:lang w:val="en-US"/>
              </w:rPr>
              <w:t xml:space="preserve"> </w:t>
            </w:r>
            <w:r w:rsidRPr="00E2152A">
              <w:rPr>
                <w:lang w:val="en-US"/>
              </w:rPr>
              <w:t>page, you receive an HTTP 404 error.</w:t>
            </w:r>
          </w:p>
          <w:p w:rsidR="00E2152A" w:rsidRDefault="00E2152A" w:rsidP="00E2152A">
            <w:pPr>
              <w:rPr>
                <w:lang w:val="en-US"/>
              </w:rPr>
            </w:pPr>
          </w:p>
        </w:tc>
        <w:tc>
          <w:tcPr>
            <w:tcW w:w="4814" w:type="dxa"/>
          </w:tcPr>
          <w:p w:rsidR="00E2152A" w:rsidRDefault="00E2152A" w:rsidP="00E2152A">
            <w:pPr>
              <w:rPr>
                <w:lang w:val="en-US"/>
              </w:rPr>
            </w:pPr>
          </w:p>
        </w:tc>
      </w:tr>
    </w:tbl>
    <w:p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>Additional Reading: For more information about ASP.NET, including forums, blogs, and third-party</w:t>
      </w:r>
      <w:r>
        <w:rPr>
          <w:lang w:val="en-US"/>
        </w:rPr>
        <w:t xml:space="preserve"> </w:t>
      </w:r>
      <w:r w:rsidRPr="00E2152A">
        <w:rPr>
          <w:lang w:val="en-US"/>
        </w:rPr>
        <w:t>tools, visit the official ASP.NET site: http://go.microsoft.com/fwlink/?LinkID=293681&amp;clcid=0x409</w:t>
      </w:r>
    </w:p>
    <w:p w:rsidR="00E2152A" w:rsidRPr="00E2152A" w:rsidRDefault="00E2152A" w:rsidP="00E2152A">
      <w:pPr>
        <w:pStyle w:val="Heading1"/>
        <w:rPr>
          <w:lang w:val="en-US"/>
        </w:rPr>
      </w:pPr>
      <w:r w:rsidRPr="00E2152A">
        <w:rPr>
          <w:lang w:val="en-US"/>
        </w:rPr>
        <w:t>Review Question(s)</w:t>
      </w:r>
    </w:p>
    <w:p w:rsidR="00E2152A" w:rsidRPr="00E2152A" w:rsidRDefault="00E2152A" w:rsidP="00E2152A">
      <w:pPr>
        <w:ind w:left="1304"/>
        <w:rPr>
          <w:lang w:val="en-US"/>
        </w:rPr>
      </w:pPr>
      <w:r w:rsidRPr="00E2152A">
        <w:rPr>
          <w:rStyle w:val="IntenseEmphasis"/>
          <w:lang w:val="en-US"/>
        </w:rPr>
        <w:t>Question</w:t>
      </w:r>
      <w:r w:rsidRPr="00E2152A">
        <w:rPr>
          <w:lang w:val="en-US"/>
        </w:rPr>
        <w:t>: Which of the shared features of ASP.NET can you use in Web Pages, Web Forms,</w:t>
      </w:r>
      <w:r>
        <w:rPr>
          <w:lang w:val="en-US"/>
        </w:rPr>
        <w:t xml:space="preserve"> </w:t>
      </w:r>
      <w:r w:rsidRPr="00E2152A">
        <w:rPr>
          <w:lang w:val="en-US"/>
        </w:rPr>
        <w:t>and MVC applications to increase the speed with which frequently-requested pages are</w:t>
      </w:r>
      <w:r>
        <w:rPr>
          <w:lang w:val="en-US"/>
        </w:rPr>
        <w:t xml:space="preserve"> </w:t>
      </w:r>
      <w:bookmarkStart w:id="0" w:name="_GoBack"/>
      <w:bookmarkEnd w:id="0"/>
      <w:r w:rsidRPr="00E2152A">
        <w:rPr>
          <w:lang w:val="en-US"/>
        </w:rPr>
        <w:t>returned to the browser?</w:t>
      </w:r>
    </w:p>
    <w:p w:rsidR="00E2152A" w:rsidRPr="00E2152A" w:rsidRDefault="00E2152A" w:rsidP="00E2152A">
      <w:pPr>
        <w:ind w:left="1304"/>
        <w:rPr>
          <w:lang w:val="en-US"/>
        </w:rPr>
      </w:pPr>
      <w:r w:rsidRPr="00E2152A">
        <w:rPr>
          <w:rStyle w:val="IntenseEmphasis"/>
          <w:lang w:val="en-US"/>
        </w:rPr>
        <w:t>Question</w:t>
      </w:r>
      <w:r w:rsidRPr="00E2152A">
        <w:rPr>
          <w:lang w:val="en-US"/>
        </w:rPr>
        <w:t>: You want to create a simple website that shares dates and venues for games for</w:t>
      </w:r>
      <w:r>
        <w:rPr>
          <w:lang w:val="en-US"/>
        </w:rPr>
        <w:t xml:space="preserve"> </w:t>
      </w:r>
      <w:r w:rsidRPr="00E2152A">
        <w:rPr>
          <w:lang w:val="en-US"/>
        </w:rPr>
        <w:t>your sports club members. The sports club has no budget to buy software. Which</w:t>
      </w:r>
      <w:r>
        <w:rPr>
          <w:lang w:val="en-US"/>
        </w:rPr>
        <w:t xml:space="preserve"> </w:t>
      </w:r>
      <w:r w:rsidRPr="00E2152A">
        <w:rPr>
          <w:lang w:val="en-US"/>
        </w:rPr>
        <w:t>development environment should you use to create the site?</w:t>
      </w:r>
    </w:p>
    <w:p w:rsidR="00E2152A" w:rsidRPr="00E2152A" w:rsidRDefault="00E2152A" w:rsidP="00E2152A">
      <w:pPr>
        <w:pStyle w:val="Heading2"/>
        <w:rPr>
          <w:lang w:val="en-US"/>
        </w:rPr>
      </w:pPr>
      <w:r w:rsidRPr="00E2152A">
        <w:rPr>
          <w:lang w:val="en-US"/>
        </w:rPr>
        <w:t>Real-world Issues and Scenarios</w:t>
      </w:r>
    </w:p>
    <w:p w:rsidR="003225EE" w:rsidRPr="00E2152A" w:rsidRDefault="00E2152A" w:rsidP="00E2152A">
      <w:pPr>
        <w:rPr>
          <w:lang w:val="en-US"/>
        </w:rPr>
      </w:pPr>
      <w:r w:rsidRPr="00E2152A">
        <w:rPr>
          <w:lang w:val="en-US"/>
        </w:rPr>
        <w:t>You have written a web application for a client that sells hats. Visitors to the site will be able to register,</w:t>
      </w:r>
      <w:r>
        <w:rPr>
          <w:lang w:val="en-US"/>
        </w:rPr>
        <w:t xml:space="preserve"> </w:t>
      </w:r>
      <w:r w:rsidRPr="00E2152A">
        <w:rPr>
          <w:lang w:val="en-US"/>
        </w:rPr>
        <w:t>redeem offer vouchers, and purchase hats. You expect site traffic to be s</w:t>
      </w:r>
      <w:r>
        <w:rPr>
          <w:lang w:val="en-US"/>
        </w:rPr>
        <w:t xml:space="preserve">teady through most of the year, </w:t>
      </w:r>
      <w:r w:rsidRPr="00E2152A">
        <w:rPr>
          <w:lang w:val="en-US"/>
        </w:rPr>
        <w:t>but to peak just before Christmas. Should you recommend IIS or Windows Azure for hosting the site?</w:t>
      </w:r>
    </w:p>
    <w:sectPr w:rsidR="003225EE" w:rsidRPr="00E2152A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33D" w:rsidRDefault="00DC433D" w:rsidP="00E2152A">
      <w:pPr>
        <w:spacing w:after="0" w:line="240" w:lineRule="auto"/>
      </w:pPr>
      <w:r>
        <w:separator/>
      </w:r>
    </w:p>
  </w:endnote>
  <w:endnote w:type="continuationSeparator" w:id="0">
    <w:p w:rsidR="00DC433D" w:rsidRDefault="00DC433D" w:rsidP="00E2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83852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2152A" w:rsidRDefault="00E215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24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24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152A" w:rsidRDefault="00E215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33D" w:rsidRDefault="00DC433D" w:rsidP="00E2152A">
      <w:pPr>
        <w:spacing w:after="0" w:line="240" w:lineRule="auto"/>
      </w:pPr>
      <w:r>
        <w:separator/>
      </w:r>
    </w:p>
  </w:footnote>
  <w:footnote w:type="continuationSeparator" w:id="0">
    <w:p w:rsidR="00DC433D" w:rsidRDefault="00DC433D" w:rsidP="00E2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52A" w:rsidRPr="00E2152A" w:rsidRDefault="00E2152A" w:rsidP="00E2152A">
    <w:pPr>
      <w:pStyle w:val="Header"/>
      <w:jc w:val="right"/>
      <w:rPr>
        <w:rStyle w:val="IntenseEmphasis"/>
      </w:rPr>
    </w:pPr>
    <w:r w:rsidRPr="00E2152A">
      <w:rPr>
        <w:rStyle w:val="IntenseEmphasis"/>
        <w:lang w:val="en-US"/>
      </w:rPr>
      <w:t>Module Review and Takeaways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2A"/>
    <w:rsid w:val="00930120"/>
    <w:rsid w:val="00965232"/>
    <w:rsid w:val="00BB2462"/>
    <w:rsid w:val="00DC433D"/>
    <w:rsid w:val="00E2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90065-C47F-4E23-A03A-EA0D4351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5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52A"/>
  </w:style>
  <w:style w:type="paragraph" w:styleId="Footer">
    <w:name w:val="footer"/>
    <w:basedOn w:val="Normal"/>
    <w:link w:val="FooterChar"/>
    <w:uiPriority w:val="99"/>
    <w:unhideWhenUsed/>
    <w:rsid w:val="00E215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52A"/>
  </w:style>
  <w:style w:type="character" w:styleId="IntenseEmphasis">
    <w:name w:val="Intense Emphasis"/>
    <w:basedOn w:val="DefaultParagraphFont"/>
    <w:uiPriority w:val="21"/>
    <w:qFormat/>
    <w:rsid w:val="00E2152A"/>
    <w:rPr>
      <w:i/>
      <w:iCs/>
      <w:color w:val="1CADE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21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152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52A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Lindhardt</dc:creator>
  <cp:keywords/>
  <dc:description/>
  <cp:lastModifiedBy>Jens Lindhardt</cp:lastModifiedBy>
  <cp:revision>3</cp:revision>
  <cp:lastPrinted>2014-10-13T09:13:00Z</cp:lastPrinted>
  <dcterms:created xsi:type="dcterms:W3CDTF">2014-10-13T09:08:00Z</dcterms:created>
  <dcterms:modified xsi:type="dcterms:W3CDTF">2014-10-13T09:13:00Z</dcterms:modified>
</cp:coreProperties>
</file>