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PROFESORSKA ANALIZA HISTORYCZNA MIEJSCOWOŚCI PUSTELNIK</w:t>
      </w:r>
    </w:p>
    <w:p>
      <w:pPr>
        <w:pStyle w:val="Heading1"/>
      </w:pPr>
      <w:r>
        <w:t>1. Zagadka daty 1440 i 1465: Przełom w badaniach</w:t>
      </w:r>
    </w:p>
    <w:p>
      <w:r>
        <w:rPr>
          <w:b/>
        </w:rPr>
        <w:t>Jednym z najciekawszych problemów historycznych Pustelnika jest rozbieżność między tradycją parafialną (1440 r.) a zapisaną historią (1465 r.).</w:t>
      </w:r>
    </w:p>
    <w:p>
      <w:r>
        <w:t>Analiza krytyczna:</w:t>
        <w:br/>
        <w:t>1. Rok 1440: Moment fundacji 'papierowej'. Książę Bolesław IV mógł wyznaczyć granice gruntów pod przyszłą parafę w puszczy, ale brakowało osadnika-pioniera.</w:t>
        <w:br/>
        <w:t>2. Rok 1465: Bartłomiej ze Słuńczewa (eremita) faktycznie zasiedla teren. To on 'ożywia' nadanie i buduje kaplicę św. Katarzyny.</w:t>
        <w:br/>
        <w:t>3. Konkluzja: Nadanie ziemi plebanowi mogło nastąpić wcześniej, ale parafia i wieś narodziły się z pustelni Bartłomieja.</w:t>
      </w:r>
    </w:p>
    <w:p>
      <w:pPr>
        <w:pStyle w:val="Heading1"/>
      </w:pPr>
      <w:r>
        <w:t>2. Tłumaczenie Aktów Źródłowych (XV–XVIII w.)</w:t>
      </w:r>
    </w:p>
    <w:p>
      <w:r>
        <w:rPr>
          <w:b/>
        </w:rPr>
        <w:t xml:space="preserve">1465: </w:t>
      </w:r>
      <w:r>
        <w:t>ksiądz Bartłomiej ze Słuńczewa eremita [pustelnik] w C. (Zakr. 5, 443v)</w:t>
        <w:br/>
      </w:r>
      <w:r>
        <w:rPr>
          <w:i/>
        </w:rPr>
        <w:t>ANALIZA: Ksiądz Bartłomiej, pochodzący z podwarszawskiego Służewa, osiada w lesie Cisek jako pustelnik. To pierwsza postać w historii miejscowości.</w:t>
      </w:r>
    </w:p>
    <w:p>
      <w:r>
        <w:rPr>
          <w:b/>
        </w:rPr>
        <w:t xml:space="preserve">1473: </w:t>
      </w:r>
      <w:r>
        <w:t>ks. Bolesław V daje 2 wł. na nowym korzeniu naprzeciw kaplicy Ś. Katarzyny k. rz. Czarna...</w:t>
        <w:br/>
      </w:r>
      <w:r>
        <w:rPr>
          <w:i/>
        </w:rPr>
        <w:t>ANALIZA: Książę Bolesław V nadaje 2 włóki ziemi świeżo wykarczowanej, położonej bezpośrednio naprzeciw kaplicy św. Katarzyny nad rzeką Czarną. Potwierdzenie nadrzecznej lokalizacji kaplicy.</w:t>
      </w:r>
    </w:p>
    <w:p>
      <w:r>
        <w:rPr>
          <w:b/>
        </w:rPr>
        <w:t xml:space="preserve">1477: </w:t>
      </w:r>
      <w:r>
        <w:t>ks. Bolesław V daje Andrzejowi z Chylina nowo lokowaną wieś Cz.W. k. kaplicy eremity...</w:t>
        <w:br/>
      </w:r>
      <w:r>
        <w:rPr>
          <w:i/>
        </w:rPr>
        <w:t>ANALIZA: Oficjalna lokacja wsi Czarna Wola (Pustelnik) na 12 włókach obok istniejącej już kaplicy eremity.</w:t>
      </w:r>
    </w:p>
    <w:p>
      <w:r>
        <w:rPr>
          <w:b/>
        </w:rPr>
        <w:t xml:space="preserve">1482: </w:t>
      </w:r>
      <w:r>
        <w:t>Andrzej Chyliński odstępuje 12 wł. Cz. wraz z pr. patronatu księdzu Maciejowi z Nieksyna...</w:t>
        <w:br/>
      </w:r>
      <w:r>
        <w:rPr>
          <w:i/>
        </w:rPr>
        <w:t>ANALIZA: Wieś przechodzi pod zarząd wysokiego dostojnika kościelnego. Maciej z Nieksyna staje się fundatorem i patronem kościoła.</w:t>
      </w:r>
    </w:p>
    <w:p>
      <w:r>
        <w:rPr>
          <w:b/>
        </w:rPr>
        <w:t xml:space="preserve">1482: </w:t>
      </w:r>
      <w:r>
        <w:t>ks. Konrad III daje Maciejowi 4 wł. i karczmę w dobrach Dębe obok gościńca...</w:t>
        <w:br/>
      </w:r>
      <w:r>
        <w:rPr>
          <w:i/>
        </w:rPr>
        <w:t>ANALIZA: Ustanowienie karczmy przy gościńcu liwskim. Pustelnik staje się ważnym punktem handlowym.</w:t>
      </w:r>
    </w:p>
    <w:p>
      <w:r>
        <w:rPr>
          <w:b/>
        </w:rPr>
        <w:t xml:space="preserve">1496: </w:t>
      </w:r>
      <w:r>
        <w:t>wwiązanie księdza Macieja z Nieksyna w Cz. V.</w:t>
        <w:br/>
      </w:r>
      <w:r>
        <w:rPr>
          <w:i/>
        </w:rPr>
        <w:t>ANALIZA: Formalne objęcie dóbr przez kanonika warszawskiego.</w:t>
      </w:r>
    </w:p>
    <w:p>
      <w:r>
        <w:rPr>
          <w:b/>
        </w:rPr>
        <w:t xml:space="preserve">1504: </w:t>
      </w:r>
      <w:r>
        <w:t>Stanisław i Bolesta ss. zm. Wojciecha Chylińskiego zabezpieczają Grzegorzowi z Komorowa dług na Cz. W. czyli P.</w:t>
        <w:br/>
      </w:r>
      <w:r>
        <w:rPr>
          <w:i/>
        </w:rPr>
        <w:t>ANALIZA: Pojawienie się rodu Komorowskich. Pierwszy raz nazwa Pustelnik (P.) pojawia się jako zamiennik Czarnej Woli.</w:t>
      </w:r>
    </w:p>
    <w:p>
      <w:r>
        <w:rPr>
          <w:b/>
        </w:rPr>
        <w:t xml:space="preserve">1516: </w:t>
      </w:r>
      <w:r>
        <w:t>Jan syn Grzegorza Komorowskiego plebanem w P.</w:t>
        <w:br/>
      </w:r>
      <w:r>
        <w:rPr>
          <w:i/>
        </w:rPr>
        <w:t>ANALIZA: Obsadzenie stanowiska plebana przez członka rodziny właścicieli wsi.</w:t>
      </w:r>
    </w:p>
    <w:p>
      <w:r>
        <w:rPr>
          <w:b/>
        </w:rPr>
        <w:t xml:space="preserve">1525: </w:t>
      </w:r>
      <w:r>
        <w:t>Małgorzata c. zm. Pawła z Latchorzewa odstępuje ks. Januszowi III 4 wł. z 1/2 młyna i stawu w P.</w:t>
        <w:br/>
      </w:r>
      <w:r>
        <w:rPr>
          <w:i/>
        </w:rPr>
        <w:t>ANALIZA: Dowód na rozwiniętą infrastrukturę: młyn wodny i staw na rzece Czarnej.</w:t>
      </w:r>
    </w:p>
    <w:p>
      <w:r>
        <w:rPr>
          <w:b/>
        </w:rPr>
        <w:t xml:space="preserve">1526: </w:t>
      </w:r>
      <w:r>
        <w:t>ks. Anna daje Dorocie brzeg rz. Czarnej z 1/2 stawu i młyna naprzeciw wsi Cz.W. czyli P.</w:t>
        <w:br/>
      </w:r>
      <w:r>
        <w:rPr>
          <w:i/>
        </w:rPr>
        <w:t>ANALIZA: Kolejne potwierdzenie, że rzeka Czarna stanowiła granicę między wsią a dobrami książęcymi.</w:t>
      </w:r>
    </w:p>
    <w:p>
      <w:r>
        <w:rPr>
          <w:b/>
        </w:rPr>
        <w:t xml:space="preserve">1540: </w:t>
      </w:r>
      <w:r>
        <w:t>Jakub bp płoc. eryguje par. Pustelnik przy istniejącym kościele filialnym Ś. Katarzyny.</w:t>
        <w:br/>
      </w:r>
      <w:r>
        <w:rPr>
          <w:i/>
        </w:rPr>
        <w:t>ANALIZA: Ostateczne usamodzielnienie się parafii.</w:t>
      </w:r>
    </w:p>
    <w:p>
      <w:r>
        <w:rPr>
          <w:b/>
        </w:rPr>
        <w:t xml:space="preserve">1775: </w:t>
      </w:r>
      <w:r>
        <w:t>kośc. zniszczony ze starości przed blisko 50 laty, zastępuje go kaplica drew. pw. Ś. Katarzyny.</w:t>
        <w:br/>
      </w:r>
      <w:r>
        <w:rPr>
          <w:i/>
        </w:rPr>
        <w:t>ANALIZA: Opis kryzysu budowlanego XVIII wieku – kościół popadł w ruinę, nabożeństwa odbywały się w tymczasowej kaplicy.</w:t>
      </w:r>
    </w:p>
    <w:p>
      <w:pPr>
        <w:pStyle w:val="Heading1"/>
      </w:pPr>
      <w:r>
        <w:t>3. Lokalizacja: Ulice Kopernika i Nadrzeczna</w:t>
      </w:r>
    </w:p>
    <w:p>
      <w:r>
        <w:t xml:space="preserve">Kluczowym odkryciem topograficznym jest lokalizacja pierwotnej pustelni (1465 r.) przy dzisiejszej ulicy Nadrzecznej. </w:t>
        <w:br/>
        <w:t>• Kaplica eremity Bartłomieja stała na samym brzegu rzeki (północna strona).</w:t>
        <w:br/>
        <w:t>• Sformułowanie 'naprzeciw kaplicy' odnosiło się do terenu plebańskiego rozciągającego się w stronę dzisiejszej ul. Kopernika.</w:t>
        <w:br/>
        <w:t>• Położenie: ok. 30–70 metrów od dzisiejszego koryta rzeki Czarnej.</w:t>
      </w:r>
    </w:p>
    <w:p>
      <w:pPr>
        <w:pStyle w:val="Heading1"/>
      </w:pPr>
      <w:r>
        <w:t>4. Trakt Liwski i nawierzchnia "kocie łby"</w:t>
      </w:r>
    </w:p>
    <w:p>
      <w:r>
        <w:t>Główny trakt przebiegający przez Pustelnik był utwardzany w XIX wieku. Pod asfaltem znajdują się warstwy 'kocich łbów' (kamieni polnych). Wcześniej, w XV-XVIII wieku, trakt był piaszczysty, z drewnianym mostem przy młynie (okolice dzisiejszego mostu).</w:t>
      </w:r>
    </w:p>
    <w:p>
      <w:pPr>
        <w:pStyle w:val="Heading1"/>
      </w:pPr>
      <w:r>
        <w:t>5. Majątek kościelny w Pustelniku</w:t>
      </w:r>
    </w:p>
    <w:p>
      <w:r>
        <w:t>Uposażenie kościoła (tzw. poświętne) obejmowało:</w:t>
        <w:br/>
        <w:t>1. 2 włóki roli (ok. 34 ha) – ziemia uprawna ciągnąca się od rzeki w głąb wsi.</w:t>
        <w:br/>
        <w:t>2. Karczmę (od 1482 r.) – źródło dochodów plebana z handlu na trakcie.</w:t>
        <w:br/>
        <w:t>3. Udziały w młynie i stawie (1/2 zysków).</w:t>
        <w:br/>
        <w:t>4. Siedlisko parafialne – teren dzisiejszej plebanii i ogrodów.</w:t>
      </w:r>
    </w:p>
    <w:p>
      <w:pPr>
        <w:pStyle w:val="Heading1"/>
      </w:pPr>
      <w:r>
        <w:t>6. Jak odnaleźć fundamenty? (Instrukcja)</w:t>
      </w:r>
    </w:p>
    <w:p>
      <w:r>
        <w:t>A. LIDAR (Geoportal): Wybrać 'Rzeźba terenu -&gt; Cieniowanie'. Szukać zarysów fundamentów w ogrodach plebańskich.</w:t>
        <w:br/>
        <w:t>B. Georadar (GPR): Zalecane badania wzdłuż ul. Nadrzecznej w celu znalezienia kamiennych podstaw kaplicy z 1465 r.</w:t>
        <w:br/>
        <w:t>C. Archiwa: Wizytacja 1775 (Archiwum Diecezjalne w Płocku), Metryka Koronna (AGAD).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