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88B8F3" w14:textId="334629E5" w:rsidR="00323BD8" w:rsidRDefault="00DA5884" w:rsidP="00A943C9">
      <w:pPr>
        <w:spacing w:line="440" w:lineRule="exact"/>
        <w:jc w:val="center"/>
        <w:rPr>
          <w:rFonts w:ascii="宋体" w:eastAsia="宋体" w:hAnsi="宋体" w:cs="Arial"/>
          <w:b/>
          <w:bCs/>
          <w:color w:val="191919"/>
          <w:sz w:val="32"/>
          <w:szCs w:val="32"/>
          <w:shd w:val="clear" w:color="auto" w:fill="FFFFFF"/>
        </w:rPr>
      </w:pPr>
      <w:bookmarkStart w:id="0" w:name="OLE_LINK1"/>
      <w:bookmarkStart w:id="1" w:name="OLE_LINK2"/>
      <w:bookmarkStart w:id="2" w:name="OLE_LINK3"/>
      <w:r>
        <w:rPr>
          <w:rFonts w:ascii="宋体" w:eastAsia="宋体" w:hAnsi="宋体" w:cs="Arial" w:hint="eastAsia"/>
          <w:b/>
          <w:bCs/>
          <w:color w:val="191919"/>
          <w:sz w:val="32"/>
          <w:szCs w:val="32"/>
          <w:shd w:val="clear" w:color="auto" w:fill="FFFFFF"/>
        </w:rPr>
        <w:t>202</w:t>
      </w:r>
      <w:r w:rsidR="00A943C9">
        <w:rPr>
          <w:rFonts w:ascii="宋体" w:eastAsia="宋体" w:hAnsi="宋体" w:cs="Arial"/>
          <w:b/>
          <w:bCs/>
          <w:color w:val="191919"/>
          <w:sz w:val="32"/>
          <w:szCs w:val="32"/>
          <w:shd w:val="clear" w:color="auto" w:fill="FFFFFF"/>
        </w:rPr>
        <w:t>6</w:t>
      </w:r>
      <w:r>
        <w:rPr>
          <w:rFonts w:ascii="宋体" w:eastAsia="宋体" w:hAnsi="宋体" w:cs="Arial" w:hint="eastAsia"/>
          <w:b/>
          <w:bCs/>
          <w:color w:val="191919"/>
          <w:sz w:val="32"/>
          <w:szCs w:val="32"/>
          <w:shd w:val="clear" w:color="auto" w:fill="FFFFFF"/>
        </w:rPr>
        <w:t>-202</w:t>
      </w:r>
      <w:r w:rsidR="00A943C9">
        <w:rPr>
          <w:rFonts w:ascii="宋体" w:eastAsia="宋体" w:hAnsi="宋体" w:cs="Arial"/>
          <w:b/>
          <w:bCs/>
          <w:color w:val="191919"/>
          <w:sz w:val="32"/>
          <w:szCs w:val="32"/>
          <w:shd w:val="clear" w:color="auto" w:fill="FFFFFF"/>
        </w:rPr>
        <w:t>7</w:t>
      </w:r>
      <w:r w:rsidR="00A943C9">
        <w:rPr>
          <w:rFonts w:ascii="宋体" w:eastAsia="宋体" w:hAnsi="宋体" w:cs="Arial" w:hint="eastAsia"/>
          <w:b/>
          <w:bCs/>
          <w:color w:val="191919"/>
          <w:sz w:val="32"/>
          <w:szCs w:val="32"/>
          <w:shd w:val="clear" w:color="auto" w:fill="FFFFFF"/>
        </w:rPr>
        <w:t>学年第一</w:t>
      </w:r>
      <w:r>
        <w:rPr>
          <w:rFonts w:ascii="宋体" w:eastAsia="宋体" w:hAnsi="宋体" w:cs="Arial" w:hint="eastAsia"/>
          <w:b/>
          <w:bCs/>
          <w:color w:val="191919"/>
          <w:sz w:val="32"/>
          <w:szCs w:val="32"/>
          <w:shd w:val="clear" w:color="auto" w:fill="FFFFFF"/>
        </w:rPr>
        <w:t>学期</w:t>
      </w:r>
      <w:r w:rsidR="00AE50A9">
        <w:rPr>
          <w:rFonts w:ascii="宋体" w:eastAsia="宋体" w:hAnsi="宋体" w:cs="Arial" w:hint="eastAsia"/>
          <w:b/>
          <w:bCs/>
          <w:color w:val="191919"/>
          <w:sz w:val="32"/>
          <w:szCs w:val="32"/>
          <w:shd w:val="clear" w:color="auto" w:fill="FFFFFF"/>
        </w:rPr>
        <w:t>马克思主义基本原理课程</w:t>
      </w:r>
      <w:r w:rsidR="00DB2DF2">
        <w:rPr>
          <w:rFonts w:ascii="宋体" w:eastAsia="宋体" w:hAnsi="宋体" w:cs="Arial" w:hint="eastAsia"/>
          <w:b/>
          <w:bCs/>
          <w:color w:val="191919"/>
          <w:sz w:val="32"/>
          <w:szCs w:val="32"/>
          <w:shd w:val="clear" w:color="auto" w:fill="FFFFFF"/>
        </w:rPr>
        <w:t>实践安排</w:t>
      </w:r>
    </w:p>
    <w:p w14:paraId="25C206AB" w14:textId="77777777" w:rsidR="00A943C9" w:rsidRPr="00A943C9" w:rsidRDefault="00A943C9" w:rsidP="00A943C9">
      <w:pPr>
        <w:spacing w:line="440" w:lineRule="exact"/>
        <w:jc w:val="center"/>
        <w:rPr>
          <w:rFonts w:ascii="宋体" w:eastAsia="宋体" w:hAnsi="宋体" w:cs="Arial"/>
          <w:b/>
          <w:bCs/>
          <w:color w:val="191919"/>
          <w:sz w:val="32"/>
          <w:szCs w:val="32"/>
          <w:shd w:val="clear" w:color="auto" w:fill="FFFFFF"/>
        </w:rPr>
      </w:pPr>
    </w:p>
    <w:p w14:paraId="7705DA3B" w14:textId="77777777" w:rsidR="00E05CE3" w:rsidRDefault="00E05CE3">
      <w:pPr>
        <w:widowControl/>
        <w:shd w:val="clear" w:color="auto" w:fill="FFFFFF"/>
        <w:spacing w:beforeLines="50" w:before="156" w:line="440" w:lineRule="exact"/>
        <w:ind w:firstLineChars="200" w:firstLine="480"/>
        <w:jc w:val="left"/>
        <w:rPr>
          <w:rFonts w:ascii="宋体" w:eastAsia="宋体" w:hAnsi="宋体" w:cs="宋体"/>
          <w:color w:val="191919"/>
          <w:sz w:val="24"/>
          <w:szCs w:val="24"/>
          <w:shd w:val="clear" w:color="auto" w:fill="FFFFFF"/>
        </w:rPr>
      </w:pPr>
      <w:r w:rsidRPr="00E05CE3">
        <w:rPr>
          <w:rFonts w:ascii="宋体" w:eastAsia="宋体" w:hAnsi="宋体" w:cs="宋体" w:hint="eastAsia"/>
          <w:color w:val="191919"/>
          <w:sz w:val="24"/>
          <w:szCs w:val="24"/>
          <w:shd w:val="clear" w:color="auto" w:fill="FFFFFF"/>
        </w:rPr>
        <w:t>为更好发挥思政课教学主渠道作用，凸显马克思主义基本原理实践教学的理论性与时代性，落实理论联系实际的教学原则，充分发挥铸魂育人功能，特对本学期课程实践做如下安排：</w:t>
      </w:r>
    </w:p>
    <w:p w14:paraId="663E244A" w14:textId="059317D4" w:rsidR="00323BD8" w:rsidRDefault="00DB2DF2">
      <w:pPr>
        <w:widowControl/>
        <w:shd w:val="clear" w:color="auto" w:fill="FFFFFF"/>
        <w:spacing w:beforeLines="50" w:before="156" w:line="440" w:lineRule="exact"/>
        <w:ind w:firstLineChars="200" w:firstLine="482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color w:val="191919"/>
          <w:sz w:val="24"/>
          <w:szCs w:val="24"/>
          <w:shd w:val="clear" w:color="auto" w:fill="FFFFFF"/>
        </w:rPr>
        <w:t>一、</w:t>
      </w:r>
      <w:r w:rsidR="000A72F3">
        <w:rPr>
          <w:rFonts w:ascii="宋体" w:eastAsia="宋体" w:hAnsi="宋体" w:cs="宋体" w:hint="eastAsia"/>
          <w:b/>
          <w:bCs/>
          <w:color w:val="191919"/>
          <w:sz w:val="24"/>
          <w:szCs w:val="24"/>
          <w:shd w:val="clear" w:color="auto" w:fill="FFFFFF"/>
        </w:rPr>
        <w:t>实践</w:t>
      </w:r>
      <w:r>
        <w:rPr>
          <w:rFonts w:ascii="宋体" w:eastAsia="宋体" w:hAnsi="宋体" w:cs="宋体" w:hint="eastAsia"/>
          <w:b/>
          <w:bCs/>
          <w:color w:val="191919"/>
          <w:sz w:val="24"/>
          <w:szCs w:val="24"/>
          <w:shd w:val="clear" w:color="auto" w:fill="FFFFFF"/>
        </w:rPr>
        <w:t>主题</w:t>
      </w:r>
    </w:p>
    <w:p w14:paraId="3EE07DCA" w14:textId="77777777" w:rsidR="00E05CE3" w:rsidRPr="00E05CE3" w:rsidRDefault="00CD7A6B" w:rsidP="00E05CE3">
      <w:pPr>
        <w:spacing w:line="440" w:lineRule="exact"/>
        <w:ind w:firstLineChars="200" w:firstLine="480"/>
        <w:rPr>
          <w:rFonts w:ascii="宋体" w:eastAsia="宋体" w:hAnsi="宋体" w:cs="宋体"/>
          <w:color w:val="191919"/>
          <w:sz w:val="24"/>
          <w:szCs w:val="24"/>
          <w:shd w:val="clear" w:color="auto" w:fill="FFFFFF"/>
        </w:rPr>
      </w:pPr>
      <w:r>
        <w:rPr>
          <w:rFonts w:ascii="宋体" w:eastAsia="宋体" w:hAnsi="宋体" w:cs="宋体" w:hint="eastAsia"/>
          <w:color w:val="191919"/>
          <w:sz w:val="24"/>
          <w:szCs w:val="24"/>
          <w:shd w:val="clear" w:color="auto" w:fill="FFFFFF"/>
        </w:rPr>
        <w:t>围绕</w:t>
      </w:r>
      <w:r w:rsidR="00767F6B" w:rsidRPr="00E05CE3">
        <w:rPr>
          <w:rFonts w:ascii="宋体" w:eastAsia="宋体" w:hAnsi="宋体" w:cs="宋体" w:hint="eastAsia"/>
          <w:color w:val="191919"/>
          <w:sz w:val="24"/>
          <w:szCs w:val="24"/>
          <w:shd w:val="clear" w:color="auto" w:fill="FFFFFF"/>
        </w:rPr>
        <w:t>“马克思主义基本原理与当代</w:t>
      </w:r>
      <w:r w:rsidR="00510578" w:rsidRPr="00E05CE3">
        <w:rPr>
          <w:rFonts w:ascii="宋体" w:eastAsia="宋体" w:hAnsi="宋体" w:cs="宋体" w:hint="eastAsia"/>
          <w:color w:val="191919"/>
          <w:sz w:val="24"/>
          <w:szCs w:val="24"/>
          <w:shd w:val="clear" w:color="auto" w:fill="FFFFFF"/>
        </w:rPr>
        <w:t>社会</w:t>
      </w:r>
      <w:r w:rsidR="002D13F5" w:rsidRPr="00E05CE3">
        <w:rPr>
          <w:rFonts w:ascii="宋体" w:eastAsia="宋体" w:hAnsi="宋体" w:cs="宋体" w:hint="eastAsia"/>
          <w:color w:val="191919"/>
          <w:sz w:val="24"/>
          <w:szCs w:val="24"/>
          <w:shd w:val="clear" w:color="auto" w:fill="FFFFFF"/>
        </w:rPr>
        <w:t>”的大主题，</w:t>
      </w:r>
      <w:r w:rsidR="00E05CE3" w:rsidRPr="00E05CE3">
        <w:rPr>
          <w:rFonts w:ascii="宋体" w:eastAsia="宋体" w:hAnsi="宋体" w:cs="宋体" w:hint="eastAsia"/>
          <w:color w:val="191919"/>
          <w:sz w:val="24"/>
          <w:szCs w:val="24"/>
          <w:shd w:val="clear" w:color="auto" w:fill="FFFFFF"/>
        </w:rPr>
        <w:t>立足《马克思主义基本原理》课程四大主干内容（辩证唯物主义、历史唯物主义、马克思主义政治经济学、科学社会主义，任选其一），结合自身直接生活体验、社会观察，完成理论联系现实的实践研究。题目可自拟，也可参考附件</w:t>
      </w:r>
      <w:r w:rsidR="00E05CE3" w:rsidRPr="00E05CE3">
        <w:rPr>
          <w:rFonts w:ascii="宋体" w:eastAsia="宋体" w:hAnsi="宋体" w:cs="宋体"/>
          <w:color w:val="191919"/>
          <w:sz w:val="24"/>
          <w:szCs w:val="24"/>
          <w:shd w:val="clear" w:color="auto" w:fill="FFFFFF"/>
        </w:rPr>
        <w:t>1。要求做到原理引路、现实落脚，运用马克思主义立场、观点、方法分析真实社会现象，拒绝空泛抒情，避免理论与现实两张皮。</w:t>
      </w:r>
    </w:p>
    <w:p w14:paraId="59BE8D8E" w14:textId="77777777" w:rsidR="00323BD8" w:rsidRDefault="00DB2DF2">
      <w:pPr>
        <w:widowControl/>
        <w:shd w:val="clear" w:color="auto" w:fill="FFFFFF"/>
        <w:spacing w:beforeLines="50" w:before="156" w:line="440" w:lineRule="exact"/>
        <w:ind w:firstLineChars="200" w:firstLine="482"/>
        <w:jc w:val="left"/>
        <w:rPr>
          <w:rFonts w:ascii="宋体" w:eastAsia="宋体" w:hAnsi="宋体" w:cs="宋体"/>
          <w:b/>
          <w:bCs/>
          <w:color w:val="191919"/>
          <w:sz w:val="24"/>
          <w:szCs w:val="24"/>
          <w:shd w:val="clear" w:color="auto" w:fill="FFFFFF"/>
        </w:rPr>
      </w:pPr>
      <w:r>
        <w:rPr>
          <w:rFonts w:ascii="宋体" w:eastAsia="宋体" w:hAnsi="宋体" w:cs="宋体" w:hint="eastAsia"/>
          <w:b/>
          <w:bCs/>
          <w:color w:val="191919"/>
          <w:sz w:val="24"/>
          <w:szCs w:val="24"/>
          <w:shd w:val="clear" w:color="auto" w:fill="FFFFFF"/>
        </w:rPr>
        <w:t>二、实践时间</w:t>
      </w:r>
    </w:p>
    <w:p w14:paraId="004B42BE" w14:textId="1B405435" w:rsidR="00DA5884" w:rsidRDefault="00DA5884" w:rsidP="00DA5884">
      <w:pPr>
        <w:widowControl/>
        <w:shd w:val="clear" w:color="auto" w:fill="FFFFFF"/>
        <w:spacing w:line="460" w:lineRule="exact"/>
        <w:ind w:firstLineChars="200" w:firstLine="480"/>
        <w:jc w:val="left"/>
        <w:rPr>
          <w:rFonts w:ascii="宋体" w:eastAsia="宋体" w:hAnsi="宋体" w:cs="宋体"/>
          <w:sz w:val="24"/>
          <w:szCs w:val="24"/>
          <w:shd w:val="clear" w:color="auto" w:fill="FFFFFF"/>
        </w:rPr>
      </w:pPr>
      <w:r>
        <w:rPr>
          <w:rFonts w:ascii="宋体" w:eastAsia="宋体" w:hAnsi="宋体" w:cs="宋体" w:hint="eastAsia"/>
          <w:sz w:val="24"/>
          <w:szCs w:val="24"/>
          <w:shd w:val="clear" w:color="auto" w:fill="FFFFFF"/>
        </w:rPr>
        <w:t>第</w:t>
      </w:r>
      <w:r w:rsidR="00127E47">
        <w:rPr>
          <w:rFonts w:ascii="宋体" w:eastAsia="宋体" w:hAnsi="宋体" w:cs="宋体" w:hint="eastAsia"/>
          <w:sz w:val="24"/>
          <w:szCs w:val="24"/>
          <w:shd w:val="clear" w:color="auto" w:fill="FFFFFF"/>
        </w:rPr>
        <w:t>7</w:t>
      </w:r>
      <w:r>
        <w:rPr>
          <w:rFonts w:ascii="宋体" w:eastAsia="宋体" w:hAnsi="宋体" w:cs="宋体" w:hint="eastAsia"/>
          <w:sz w:val="24"/>
          <w:szCs w:val="24"/>
          <w:shd w:val="clear" w:color="auto" w:fill="FFFFFF"/>
        </w:rPr>
        <w:t>-</w:t>
      </w:r>
      <w:r w:rsidR="00127E47">
        <w:rPr>
          <w:rFonts w:ascii="宋体" w:eastAsia="宋体" w:hAnsi="宋体" w:cs="宋体"/>
          <w:sz w:val="24"/>
          <w:szCs w:val="24"/>
          <w:shd w:val="clear" w:color="auto" w:fill="FFFFFF"/>
        </w:rPr>
        <w:t>8</w:t>
      </w:r>
      <w:r>
        <w:rPr>
          <w:rFonts w:ascii="宋体" w:eastAsia="宋体" w:hAnsi="宋体" w:cs="宋体"/>
          <w:sz w:val="24"/>
          <w:szCs w:val="24"/>
          <w:shd w:val="clear" w:color="auto" w:fill="FFFFFF"/>
        </w:rPr>
        <w:t>教学周</w:t>
      </w:r>
      <w:r>
        <w:rPr>
          <w:rFonts w:ascii="宋体" w:eastAsia="宋体" w:hAnsi="宋体" w:cs="宋体" w:hint="eastAsia"/>
          <w:sz w:val="24"/>
          <w:szCs w:val="24"/>
          <w:shd w:val="clear" w:color="auto" w:fill="FFFFFF"/>
        </w:rPr>
        <w:t>（</w:t>
      </w:r>
      <w:r w:rsidR="00A943C9">
        <w:rPr>
          <w:rFonts w:ascii="宋体" w:eastAsia="宋体" w:hAnsi="宋体" w:cs="宋体" w:hint="eastAsia"/>
          <w:sz w:val="24"/>
          <w:szCs w:val="24"/>
          <w:shd w:val="clear" w:color="auto" w:fill="FFFFFF"/>
        </w:rPr>
        <w:t>10</w:t>
      </w:r>
      <w:r>
        <w:rPr>
          <w:rFonts w:ascii="宋体" w:eastAsia="宋体" w:hAnsi="宋体" w:cs="宋体" w:hint="eastAsia"/>
          <w:sz w:val="24"/>
          <w:szCs w:val="24"/>
          <w:shd w:val="clear" w:color="auto" w:fill="FFFFFF"/>
        </w:rPr>
        <w:t>月</w:t>
      </w:r>
      <w:r w:rsidR="00A943C9">
        <w:rPr>
          <w:rFonts w:ascii="宋体" w:eastAsia="宋体" w:hAnsi="宋体" w:cs="宋体" w:hint="eastAsia"/>
          <w:sz w:val="24"/>
          <w:szCs w:val="24"/>
          <w:shd w:val="clear" w:color="auto" w:fill="FFFFFF"/>
        </w:rPr>
        <w:t>26</w:t>
      </w:r>
      <w:r>
        <w:rPr>
          <w:rFonts w:ascii="宋体" w:eastAsia="宋体" w:hAnsi="宋体" w:cs="宋体"/>
          <w:sz w:val="24"/>
          <w:szCs w:val="24"/>
          <w:shd w:val="clear" w:color="auto" w:fill="FFFFFF"/>
        </w:rPr>
        <w:t>日</w:t>
      </w:r>
      <w:r>
        <w:rPr>
          <w:rFonts w:ascii="宋体" w:eastAsia="宋体" w:hAnsi="宋体" w:cs="宋体" w:hint="eastAsia"/>
          <w:sz w:val="24"/>
          <w:szCs w:val="24"/>
          <w:shd w:val="clear" w:color="auto" w:fill="FFFFFF"/>
        </w:rPr>
        <w:t>-</w:t>
      </w:r>
      <w:r w:rsidR="00A943C9">
        <w:rPr>
          <w:rFonts w:ascii="宋体" w:eastAsia="宋体" w:hAnsi="宋体" w:cs="宋体"/>
          <w:sz w:val="24"/>
          <w:szCs w:val="24"/>
          <w:shd w:val="clear" w:color="auto" w:fill="FFFFFF"/>
        </w:rPr>
        <w:t>11</w:t>
      </w:r>
      <w:r>
        <w:rPr>
          <w:rFonts w:ascii="宋体" w:eastAsia="宋体" w:hAnsi="宋体" w:cs="宋体"/>
          <w:sz w:val="24"/>
          <w:szCs w:val="24"/>
          <w:shd w:val="clear" w:color="auto" w:fill="FFFFFF"/>
        </w:rPr>
        <w:t>月</w:t>
      </w:r>
      <w:r w:rsidR="00A943C9">
        <w:rPr>
          <w:rFonts w:ascii="宋体" w:eastAsia="宋体" w:hAnsi="宋体" w:cs="宋体" w:hint="eastAsia"/>
          <w:sz w:val="24"/>
          <w:szCs w:val="24"/>
          <w:shd w:val="clear" w:color="auto" w:fill="FFFFFF"/>
        </w:rPr>
        <w:t>8</w:t>
      </w:r>
      <w:r>
        <w:rPr>
          <w:rFonts w:ascii="宋体" w:eastAsia="宋体" w:hAnsi="宋体" w:cs="宋体"/>
          <w:sz w:val="24"/>
          <w:szCs w:val="24"/>
          <w:shd w:val="clear" w:color="auto" w:fill="FFFFFF"/>
        </w:rPr>
        <w:t>日</w:t>
      </w:r>
      <w:r>
        <w:rPr>
          <w:rFonts w:ascii="宋体" w:eastAsia="宋体" w:hAnsi="宋体" w:cs="宋体" w:hint="eastAsia"/>
          <w:sz w:val="24"/>
          <w:szCs w:val="24"/>
          <w:shd w:val="clear" w:color="auto" w:fill="FFFFFF"/>
        </w:rPr>
        <w:t>）</w:t>
      </w:r>
    </w:p>
    <w:p w14:paraId="1B5A2BD8" w14:textId="77777777" w:rsidR="00323BD8" w:rsidRDefault="00DB2DF2">
      <w:pPr>
        <w:spacing w:beforeLines="50" w:before="156" w:line="440" w:lineRule="exact"/>
        <w:ind w:firstLineChars="200" w:firstLine="482"/>
        <w:rPr>
          <w:rFonts w:ascii="宋体" w:eastAsia="宋体" w:hAnsi="宋体" w:cs="宋体"/>
          <w:b/>
          <w:bCs/>
          <w:color w:val="191919"/>
          <w:sz w:val="24"/>
          <w:szCs w:val="24"/>
          <w:shd w:val="clear" w:color="auto" w:fill="FFFFFF"/>
        </w:rPr>
      </w:pPr>
      <w:r>
        <w:rPr>
          <w:rFonts w:ascii="宋体" w:eastAsia="宋体" w:hAnsi="宋体" w:cs="宋体" w:hint="eastAsia"/>
          <w:b/>
          <w:bCs/>
          <w:color w:val="191919"/>
          <w:sz w:val="24"/>
          <w:szCs w:val="24"/>
          <w:shd w:val="clear" w:color="auto" w:fill="FFFFFF"/>
        </w:rPr>
        <w:t>三、实践成果形式</w:t>
      </w:r>
    </w:p>
    <w:p w14:paraId="6D50C134" w14:textId="683C922F" w:rsidR="00323BD8" w:rsidRDefault="00E05CE3">
      <w:pPr>
        <w:spacing w:line="440" w:lineRule="exact"/>
        <w:ind w:firstLineChars="200" w:firstLine="480"/>
        <w:rPr>
          <w:rFonts w:ascii="宋体" w:eastAsia="宋体" w:hAnsi="宋体" w:cs="宋体"/>
          <w:color w:val="191919"/>
          <w:sz w:val="24"/>
          <w:szCs w:val="24"/>
          <w:shd w:val="clear" w:color="auto" w:fill="FFFFFF"/>
        </w:rPr>
      </w:pPr>
      <w:r w:rsidRPr="00E05CE3">
        <w:rPr>
          <w:rFonts w:ascii="宋体" w:eastAsia="宋体" w:hAnsi="宋体" w:cs="宋体" w:hint="eastAsia"/>
          <w:color w:val="191919"/>
          <w:sz w:val="24"/>
          <w:szCs w:val="24"/>
          <w:shd w:val="clear" w:color="auto" w:fill="FFFFFF"/>
        </w:rPr>
        <w:t>实践教学成果形式多元，可选择微电影、调研报告、学术小论文、绘画、书法、海报、情景剧、诗歌、摄影等形式。所有成果必须凸显马原课程实践属性：立足马克思主义理论视角，走进现实生活、深入社会场景，结合真实案例、社会现象开展剖析；从小切口切入做深度思考，切忌选题大而空。</w:t>
      </w:r>
      <w:r w:rsidR="003D0F33" w:rsidRPr="00DF3E2A">
        <w:rPr>
          <w:rFonts w:ascii="宋体" w:eastAsia="宋体" w:hAnsi="宋体" w:cs="宋体" w:hint="eastAsia"/>
          <w:color w:val="191919"/>
          <w:sz w:val="24"/>
          <w:szCs w:val="24"/>
          <w:shd w:val="clear" w:color="auto" w:fill="FFFFFF"/>
          <w:em w:val="dot"/>
        </w:rPr>
        <w:t>杜绝念书式视频、抄袭式论文、旅游式调研。</w:t>
      </w:r>
    </w:p>
    <w:p w14:paraId="17E5E979" w14:textId="29D2A26A" w:rsidR="007570DA" w:rsidRDefault="007570DA" w:rsidP="007570DA">
      <w:pPr>
        <w:spacing w:line="460" w:lineRule="exact"/>
        <w:ind w:firstLineChars="200" w:firstLine="480"/>
        <w:rPr>
          <w:rFonts w:ascii="宋体" w:eastAsia="宋体" w:hAnsi="宋体" w:cs="宋体"/>
          <w:color w:val="191919"/>
          <w:sz w:val="24"/>
          <w:szCs w:val="24"/>
          <w:shd w:val="clear" w:color="auto" w:fill="FFFFFF"/>
        </w:rPr>
      </w:pPr>
      <w:r>
        <w:rPr>
          <w:rFonts w:ascii="宋体" w:eastAsia="宋体" w:hAnsi="宋体" w:cs="宋体" w:hint="eastAsia"/>
          <w:color w:val="191919"/>
          <w:sz w:val="24"/>
          <w:szCs w:val="24"/>
          <w:shd w:val="clear" w:color="auto" w:fill="FFFFFF"/>
        </w:rPr>
        <w:t>1</w:t>
      </w:r>
      <w:r>
        <w:rPr>
          <w:rFonts w:ascii="宋体" w:eastAsia="宋体" w:hAnsi="宋体" w:cs="宋体"/>
          <w:color w:val="191919"/>
          <w:sz w:val="24"/>
          <w:szCs w:val="24"/>
          <w:shd w:val="clear" w:color="auto" w:fill="FFFFFF"/>
        </w:rPr>
        <w:t>.</w:t>
      </w:r>
      <w:r>
        <w:rPr>
          <w:rFonts w:ascii="宋体" w:eastAsia="宋体" w:hAnsi="宋体" w:cs="宋体" w:hint="eastAsia"/>
          <w:color w:val="191919"/>
          <w:sz w:val="24"/>
          <w:szCs w:val="24"/>
          <w:shd w:val="clear" w:color="auto" w:fill="FFFFFF"/>
        </w:rPr>
        <w:t xml:space="preserve">短视频 </w:t>
      </w:r>
    </w:p>
    <w:p w14:paraId="6A3A7290" w14:textId="631EEE05" w:rsidR="007570DA" w:rsidRDefault="007570DA" w:rsidP="007570DA">
      <w:pPr>
        <w:spacing w:line="460" w:lineRule="exact"/>
        <w:ind w:firstLineChars="200" w:firstLine="480"/>
        <w:rPr>
          <w:rFonts w:ascii="宋体" w:eastAsia="宋体" w:hAnsi="宋体" w:cs="宋体"/>
          <w:sz w:val="24"/>
          <w:szCs w:val="24"/>
          <w:shd w:val="clear" w:color="auto" w:fill="FFFFFF"/>
        </w:rPr>
      </w:pPr>
      <w:r>
        <w:rPr>
          <w:rFonts w:ascii="宋体" w:eastAsia="宋体" w:hAnsi="宋体" w:cs="宋体" w:hint="eastAsia"/>
          <w:color w:val="191919"/>
          <w:sz w:val="24"/>
          <w:szCs w:val="24"/>
          <w:shd w:val="clear" w:color="auto" w:fill="FFFFFF"/>
        </w:rPr>
        <w:t>作品</w:t>
      </w:r>
      <w:r>
        <w:rPr>
          <w:rFonts w:ascii="宋体" w:eastAsia="宋体" w:hAnsi="宋体" w:cs="宋体" w:hint="eastAsia"/>
          <w:color w:val="FF0000"/>
          <w:sz w:val="24"/>
          <w:szCs w:val="24"/>
          <w:shd w:val="clear" w:color="auto" w:fill="FFFFFF"/>
        </w:rPr>
        <w:t>短视频时长 5-8 分钟</w:t>
      </w:r>
      <w:r>
        <w:rPr>
          <w:rFonts w:ascii="宋体" w:eastAsia="宋体" w:hAnsi="宋体" w:cs="宋体" w:hint="eastAsia"/>
          <w:color w:val="191919"/>
          <w:sz w:val="24"/>
          <w:szCs w:val="24"/>
          <w:shd w:val="clear" w:color="auto" w:fill="FFFFFF"/>
        </w:rPr>
        <w:t>，</w:t>
      </w:r>
      <w:r w:rsidR="00E05CE3" w:rsidRPr="00E05CE3">
        <w:rPr>
          <w:rFonts w:ascii="宋体" w:eastAsia="宋体" w:hAnsi="宋体" w:cs="宋体"/>
          <w:color w:val="191919"/>
          <w:sz w:val="24"/>
          <w:szCs w:val="24"/>
          <w:shd w:val="clear" w:color="auto" w:fill="FFFFFF"/>
        </w:rPr>
        <w:t>以马克思主义基本原理为分析工具解读现实，做到理论阐释与现实案例相结合。</w:t>
      </w:r>
      <w:r w:rsidR="00E05CE3" w:rsidRPr="00E05CE3">
        <w:rPr>
          <w:rFonts w:ascii="宋体" w:eastAsia="宋体" w:hAnsi="宋体" w:cs="宋体" w:hint="eastAsia"/>
          <w:color w:val="191919"/>
          <w:sz w:val="24"/>
          <w:szCs w:val="24"/>
          <w:shd w:val="clear" w:color="auto" w:fill="FFFFFF"/>
        </w:rPr>
        <w:t>运用辩证唯物主义、历史唯物主义、马克思主义政治经济学或者科学社会主义相关原理，剖析社会热点、时代变革、地方发展实践、青年现实处境、科技变革、民生现实等；打造“行走的思政课”“场馆里的原理课”“田野间的理论观察”等类型微纪录片、微专题片、微公开课、情景阐释微电影。</w:t>
      </w:r>
      <w:r>
        <w:rPr>
          <w:rFonts w:ascii="宋体" w:eastAsia="宋体" w:hAnsi="宋体" w:cs="宋体" w:hint="eastAsia"/>
          <w:color w:val="191919"/>
          <w:sz w:val="24"/>
          <w:szCs w:val="24"/>
          <w:shd w:val="clear" w:color="auto" w:fill="FFFFFF"/>
        </w:rPr>
        <w:t>视频格式为MP4，视频分辨率：1280*720、1920*1080。</w:t>
      </w:r>
      <w:r>
        <w:rPr>
          <w:rFonts w:ascii="宋体" w:eastAsia="宋体" w:hAnsi="宋体" w:cs="宋体" w:hint="eastAsia"/>
          <w:color w:val="FF0000"/>
          <w:sz w:val="24"/>
          <w:szCs w:val="24"/>
          <w:shd w:val="clear" w:color="auto" w:fill="FFFFFF"/>
        </w:rPr>
        <w:t>以小组形式完成的，</w:t>
      </w:r>
      <w:bookmarkStart w:id="3" w:name="_Hlk96089589"/>
      <w:r>
        <w:rPr>
          <w:rFonts w:ascii="宋体" w:eastAsia="宋体" w:hAnsi="宋体" w:cs="宋体" w:hint="eastAsia"/>
          <w:color w:val="FF0000"/>
          <w:sz w:val="24"/>
          <w:szCs w:val="24"/>
          <w:shd w:val="clear" w:color="auto" w:fill="FFFFFF"/>
        </w:rPr>
        <w:t>每组不超过5人</w:t>
      </w:r>
      <w:bookmarkEnd w:id="3"/>
      <w:r>
        <w:rPr>
          <w:rFonts w:ascii="宋体" w:eastAsia="宋体" w:hAnsi="宋体" w:cs="宋体" w:hint="eastAsia"/>
          <w:sz w:val="24"/>
          <w:szCs w:val="24"/>
          <w:shd w:val="clear" w:color="auto" w:fill="FFFFFF"/>
        </w:rPr>
        <w:t>。</w:t>
      </w:r>
    </w:p>
    <w:p w14:paraId="5F49F393" w14:textId="77777777" w:rsidR="007570DA" w:rsidRDefault="007570DA" w:rsidP="007570DA">
      <w:pPr>
        <w:spacing w:line="460" w:lineRule="exact"/>
        <w:ind w:firstLineChars="200" w:firstLine="480"/>
        <w:rPr>
          <w:rFonts w:ascii="宋体" w:eastAsia="宋体" w:hAnsi="宋体" w:cs="宋体"/>
          <w:color w:val="191919"/>
          <w:sz w:val="24"/>
          <w:szCs w:val="24"/>
          <w:shd w:val="clear" w:color="auto" w:fill="FFFFFF"/>
        </w:rPr>
      </w:pPr>
      <w:r>
        <w:rPr>
          <w:rFonts w:ascii="宋体" w:eastAsia="宋体" w:hAnsi="宋体" w:cs="宋体" w:hint="eastAsia"/>
          <w:color w:val="191919"/>
          <w:sz w:val="24"/>
          <w:szCs w:val="24"/>
          <w:shd w:val="clear" w:color="auto" w:fill="FFFFFF"/>
        </w:rPr>
        <w:t>2</w:t>
      </w:r>
      <w:r>
        <w:rPr>
          <w:rFonts w:ascii="宋体" w:eastAsia="宋体" w:hAnsi="宋体" w:cs="宋体"/>
          <w:color w:val="191919"/>
          <w:sz w:val="24"/>
          <w:szCs w:val="24"/>
          <w:shd w:val="clear" w:color="auto" w:fill="FFFFFF"/>
        </w:rPr>
        <w:t>.</w:t>
      </w:r>
      <w:r>
        <w:rPr>
          <w:rFonts w:ascii="宋体" w:eastAsia="宋体" w:hAnsi="宋体" w:cs="宋体" w:hint="eastAsia"/>
          <w:color w:val="191919"/>
          <w:sz w:val="24"/>
          <w:szCs w:val="24"/>
          <w:shd w:val="clear" w:color="auto" w:fill="FFFFFF"/>
        </w:rPr>
        <w:t>手绘数字地图及配套资源（含视频资源和文字资源）。</w:t>
      </w:r>
    </w:p>
    <w:p w14:paraId="33123282" w14:textId="27355725" w:rsidR="007570DA" w:rsidRDefault="00E05CE3" w:rsidP="007570DA">
      <w:pPr>
        <w:spacing w:line="460" w:lineRule="exact"/>
        <w:ind w:firstLineChars="200" w:firstLine="480"/>
        <w:rPr>
          <w:rFonts w:ascii="宋体" w:eastAsia="宋体" w:hAnsi="宋体" w:cs="宋体"/>
          <w:color w:val="191919"/>
          <w:sz w:val="24"/>
          <w:szCs w:val="24"/>
          <w:shd w:val="clear" w:color="auto" w:fill="FFFFFF"/>
        </w:rPr>
      </w:pPr>
      <w:r w:rsidRPr="001C5022">
        <w:rPr>
          <w:rFonts w:ascii="宋体" w:eastAsia="宋体" w:hAnsi="宋体" w:cs="宋体" w:hint="eastAsia"/>
          <w:color w:val="191919"/>
          <w:sz w:val="24"/>
          <w:szCs w:val="24"/>
          <w:shd w:val="clear" w:color="auto" w:fill="FFFFFF"/>
        </w:rPr>
        <w:t>手绘素材选取本地代表性大思政课实践教学基地、红色点位、地方发展地标等，结合马原视角挖掘点位背后的历史逻辑、社会发展逻辑进行原创手绘创作，</w:t>
      </w:r>
      <w:r w:rsidR="007570DA">
        <w:rPr>
          <w:rFonts w:ascii="宋体" w:eastAsia="宋体" w:hAnsi="宋体" w:cs="宋体" w:hint="eastAsia"/>
          <w:color w:val="191919"/>
          <w:sz w:val="24"/>
          <w:szCs w:val="24"/>
          <w:shd w:val="clear" w:color="auto" w:fill="FFFFFF"/>
        </w:rPr>
        <w:lastRenderedPageBreak/>
        <w:t>不得以照片、</w:t>
      </w:r>
      <w:r w:rsidR="001C5022">
        <w:rPr>
          <w:rFonts w:ascii="宋体" w:eastAsia="宋体" w:hAnsi="宋体" w:cs="宋体" w:hint="eastAsia"/>
          <w:color w:val="191919"/>
          <w:sz w:val="24"/>
          <w:szCs w:val="24"/>
          <w:shd w:val="clear" w:color="auto" w:fill="FFFFFF"/>
        </w:rPr>
        <w:t>现成</w:t>
      </w:r>
      <w:r w:rsidR="007570DA">
        <w:rPr>
          <w:rFonts w:ascii="宋体" w:eastAsia="宋体" w:hAnsi="宋体" w:cs="宋体" w:hint="eastAsia"/>
          <w:color w:val="191919"/>
          <w:sz w:val="24"/>
          <w:szCs w:val="24"/>
          <w:shd w:val="clear" w:color="auto" w:fill="FFFFFF"/>
        </w:rPr>
        <w:t>模型、</w:t>
      </w:r>
      <w:r w:rsidR="001C5022">
        <w:rPr>
          <w:rFonts w:ascii="宋体" w:eastAsia="宋体" w:hAnsi="宋体" w:cs="宋体" w:hint="eastAsia"/>
          <w:color w:val="191919"/>
          <w:sz w:val="24"/>
          <w:szCs w:val="24"/>
          <w:shd w:val="clear" w:color="auto" w:fill="FFFFFF"/>
        </w:rPr>
        <w:t>简单</w:t>
      </w:r>
      <w:r w:rsidR="007570DA">
        <w:rPr>
          <w:rFonts w:ascii="宋体" w:eastAsia="宋体" w:hAnsi="宋体" w:cs="宋体" w:hint="eastAsia"/>
          <w:color w:val="191919"/>
          <w:sz w:val="24"/>
          <w:szCs w:val="24"/>
          <w:shd w:val="clear" w:color="auto" w:fill="FFFFFF"/>
        </w:rPr>
        <w:t>线稿代替。手绘素材应为带透明通道的PNG文件，图片规格不小于900*600像素，分辨率不低于300dpi，同时配套提交说明，</w:t>
      </w:r>
      <w:r w:rsidR="001C5022" w:rsidRPr="001C5022">
        <w:rPr>
          <w:rFonts w:ascii="宋体" w:eastAsia="宋体" w:hAnsi="宋体" w:cs="宋体"/>
          <w:color w:val="191919"/>
          <w:sz w:val="24"/>
          <w:szCs w:val="24"/>
          <w:shd w:val="clear" w:color="auto" w:fill="FFFFFF"/>
        </w:rPr>
        <w:t>阐释地图创作理念，说明</w:t>
      </w:r>
      <w:r w:rsidR="001C5022" w:rsidRPr="001C5022">
        <w:rPr>
          <w:rFonts w:ascii="宋体" w:eastAsia="宋体" w:hAnsi="宋体" w:cs="宋体" w:hint="eastAsia"/>
          <w:color w:val="191919"/>
          <w:sz w:val="24"/>
          <w:szCs w:val="24"/>
          <w:shd w:val="clear" w:color="auto" w:fill="FFFFFF"/>
        </w:rPr>
        <w:t>作品</w:t>
      </w:r>
      <w:r w:rsidR="001C5022" w:rsidRPr="001C5022">
        <w:rPr>
          <w:rFonts w:ascii="宋体" w:eastAsia="宋体" w:hAnsi="宋体" w:cs="宋体"/>
          <w:color w:val="191919"/>
          <w:sz w:val="24"/>
          <w:szCs w:val="24"/>
          <w:shd w:val="clear" w:color="auto" w:fill="FFFFFF"/>
        </w:rPr>
        <w:t>与马克思主义基本原理之间的内在关联；可配套简短解说视频，讲解点位背后蕴含的原理内涵。</w:t>
      </w:r>
    </w:p>
    <w:p w14:paraId="5C28727A" w14:textId="77777777" w:rsidR="007570DA" w:rsidRDefault="007570DA" w:rsidP="007570DA">
      <w:pPr>
        <w:spacing w:line="460" w:lineRule="exact"/>
        <w:ind w:firstLineChars="200" w:firstLine="480"/>
        <w:rPr>
          <w:rFonts w:ascii="宋体" w:eastAsia="宋体" w:hAnsi="宋体" w:cs="宋体"/>
          <w:color w:val="191919"/>
          <w:sz w:val="24"/>
          <w:szCs w:val="24"/>
          <w:shd w:val="clear" w:color="auto" w:fill="FFFFFF"/>
        </w:rPr>
      </w:pPr>
      <w:r>
        <w:rPr>
          <w:rFonts w:ascii="宋体" w:eastAsia="宋体" w:hAnsi="宋体" w:cs="宋体" w:hint="eastAsia"/>
          <w:color w:val="191919"/>
          <w:sz w:val="24"/>
          <w:szCs w:val="24"/>
          <w:shd w:val="clear" w:color="auto" w:fill="FFFFFF"/>
        </w:rPr>
        <w:t>3.调研报告、口述史报告</w:t>
      </w:r>
    </w:p>
    <w:p w14:paraId="43F4E233" w14:textId="77777777" w:rsidR="001C5022" w:rsidRPr="001C5022" w:rsidRDefault="001C5022" w:rsidP="001C5022">
      <w:pPr>
        <w:spacing w:line="460" w:lineRule="exact"/>
        <w:ind w:firstLineChars="200" w:firstLine="480"/>
        <w:rPr>
          <w:rFonts w:ascii="宋体" w:eastAsia="宋体" w:hAnsi="宋体" w:cs="宋体"/>
          <w:color w:val="191919"/>
          <w:sz w:val="24"/>
          <w:szCs w:val="24"/>
          <w:shd w:val="clear" w:color="auto" w:fill="FFFFFF"/>
        </w:rPr>
      </w:pPr>
      <w:r w:rsidRPr="001C5022">
        <w:rPr>
          <w:rFonts w:ascii="宋体" w:eastAsia="宋体" w:hAnsi="宋体" w:cs="宋体" w:hint="eastAsia"/>
          <w:color w:val="191919"/>
          <w:sz w:val="24"/>
          <w:szCs w:val="24"/>
          <w:shd w:val="clear" w:color="auto" w:fill="FFFFFF"/>
        </w:rPr>
        <w:t>报告必须坚持原创，坚持马克思主义立场观点方法开展调研，兼顾客观事实材料收集与理论层面分析论证，满足真实性、论理性、简洁性。</w:t>
      </w:r>
      <w:r w:rsidRPr="001C5022">
        <w:rPr>
          <w:rFonts w:ascii="宋体" w:eastAsia="宋体" w:hAnsi="宋体" w:cs="宋体" w:hint="eastAsia"/>
          <w:color w:val="FF0000"/>
          <w:sz w:val="24"/>
          <w:szCs w:val="24"/>
          <w:shd w:val="clear" w:color="auto" w:fill="FFFFFF"/>
        </w:rPr>
        <w:t>个人完成字数不少于</w:t>
      </w:r>
      <w:r w:rsidRPr="001C5022">
        <w:rPr>
          <w:rFonts w:ascii="宋体" w:eastAsia="宋体" w:hAnsi="宋体" w:cs="宋体"/>
          <w:color w:val="FF0000"/>
          <w:sz w:val="24"/>
          <w:szCs w:val="24"/>
          <w:shd w:val="clear" w:color="auto" w:fill="FFFFFF"/>
        </w:rPr>
        <w:t>1500字；小组完成每组不超过5人，总字数不少于3000字。</w:t>
      </w:r>
    </w:p>
    <w:p w14:paraId="24968689" w14:textId="77777777" w:rsidR="001C5022" w:rsidRPr="001C5022" w:rsidRDefault="001C5022" w:rsidP="001C5022">
      <w:pPr>
        <w:spacing w:line="460" w:lineRule="exact"/>
        <w:ind w:firstLineChars="200" w:firstLine="480"/>
        <w:rPr>
          <w:rFonts w:ascii="宋体" w:eastAsia="宋体" w:hAnsi="宋体" w:cs="宋体"/>
          <w:color w:val="191919"/>
          <w:sz w:val="24"/>
          <w:szCs w:val="24"/>
          <w:shd w:val="clear" w:color="auto" w:fill="FFFFFF"/>
        </w:rPr>
      </w:pPr>
      <w:r w:rsidRPr="001C5022">
        <w:rPr>
          <w:rFonts w:ascii="宋体" w:eastAsia="宋体" w:hAnsi="宋体" w:cs="宋体" w:hint="eastAsia"/>
          <w:color w:val="191919"/>
          <w:sz w:val="24"/>
          <w:szCs w:val="24"/>
          <w:shd w:val="clear" w:color="auto" w:fill="FFFFFF"/>
        </w:rPr>
        <w:t>写作要求：不能只堆砌访谈、现象材料，需要明确点明用以分析的马原原理，用原理对调研得到的现实材料展开剖析，得出思考结论。</w:t>
      </w:r>
    </w:p>
    <w:p w14:paraId="5BE96097" w14:textId="77777777" w:rsidR="007570DA" w:rsidRDefault="007570DA" w:rsidP="007570DA">
      <w:pPr>
        <w:spacing w:line="460" w:lineRule="exact"/>
        <w:ind w:firstLineChars="200" w:firstLine="480"/>
        <w:rPr>
          <w:rFonts w:ascii="宋体" w:eastAsia="宋体" w:hAnsi="宋体" w:cs="宋体"/>
          <w:color w:val="191919"/>
          <w:sz w:val="24"/>
          <w:szCs w:val="24"/>
          <w:shd w:val="clear" w:color="auto" w:fill="FFFFFF"/>
        </w:rPr>
      </w:pPr>
      <w:r>
        <w:rPr>
          <w:rFonts w:ascii="宋体" w:eastAsia="宋体" w:hAnsi="宋体" w:cs="宋体" w:hint="eastAsia"/>
          <w:color w:val="191919"/>
          <w:sz w:val="24"/>
          <w:szCs w:val="24"/>
          <w:shd w:val="clear" w:color="auto" w:fill="FFFFFF"/>
        </w:rPr>
        <w:t>4</w:t>
      </w:r>
      <w:r>
        <w:rPr>
          <w:rFonts w:ascii="宋体" w:eastAsia="宋体" w:hAnsi="宋体" w:cs="宋体"/>
          <w:color w:val="191919"/>
          <w:sz w:val="24"/>
          <w:szCs w:val="24"/>
          <w:shd w:val="clear" w:color="auto" w:fill="FFFFFF"/>
        </w:rPr>
        <w:t>.</w:t>
      </w:r>
      <w:r>
        <w:rPr>
          <w:rFonts w:ascii="宋体" w:eastAsia="宋体" w:hAnsi="宋体" w:cs="宋体" w:hint="eastAsia"/>
          <w:color w:val="191919"/>
          <w:sz w:val="24"/>
          <w:szCs w:val="24"/>
          <w:shd w:val="clear" w:color="auto" w:fill="FFFFFF"/>
        </w:rPr>
        <w:t>情景剧</w:t>
      </w:r>
    </w:p>
    <w:p w14:paraId="35A32388" w14:textId="14968409" w:rsidR="001C5022" w:rsidRPr="001C5022" w:rsidRDefault="001C5022" w:rsidP="001C5022">
      <w:pPr>
        <w:spacing w:line="460" w:lineRule="exact"/>
        <w:ind w:firstLineChars="200" w:firstLine="480"/>
        <w:rPr>
          <w:rFonts w:ascii="宋体" w:eastAsia="宋体" w:hAnsi="宋体" w:cs="宋体"/>
          <w:color w:val="191919"/>
          <w:sz w:val="24"/>
          <w:szCs w:val="24"/>
          <w:shd w:val="clear" w:color="auto" w:fill="FFFFFF"/>
        </w:rPr>
      </w:pPr>
      <w:r w:rsidRPr="001C5022">
        <w:rPr>
          <w:rFonts w:ascii="宋体" w:eastAsia="宋体" w:hAnsi="宋体" w:cs="宋体" w:hint="eastAsia"/>
          <w:color w:val="191919"/>
          <w:sz w:val="24"/>
          <w:szCs w:val="24"/>
          <w:shd w:val="clear" w:color="auto" w:fill="FFFFFF"/>
        </w:rPr>
        <w:t>内容必须紧扣马原课程主题，可以还原经典理论场景、演绎当代社会现实矛盾、具象化演示哲学原理、再现社会主义建设实践场景。</w:t>
      </w:r>
    </w:p>
    <w:p w14:paraId="232B5CDF" w14:textId="77777777" w:rsidR="007570DA" w:rsidRDefault="007570DA" w:rsidP="007570DA">
      <w:pPr>
        <w:spacing w:line="460" w:lineRule="exact"/>
        <w:ind w:firstLineChars="196" w:firstLine="470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内容紧扣主题，每台红色剧演出时间限时</w:t>
      </w:r>
      <w:r>
        <w:rPr>
          <w:rFonts w:ascii="宋体" w:eastAsia="宋体" w:hAnsi="宋体" w:cs="宋体" w:hint="eastAsia"/>
          <w:color w:val="FF0000"/>
          <w:sz w:val="24"/>
          <w:szCs w:val="24"/>
        </w:rPr>
        <w:t>10～12分钟</w:t>
      </w:r>
      <w:r>
        <w:rPr>
          <w:rFonts w:ascii="宋体" w:eastAsia="宋体" w:hAnsi="宋体" w:cs="宋体" w:hint="eastAsia"/>
          <w:sz w:val="24"/>
          <w:szCs w:val="24"/>
        </w:rPr>
        <w:t>，红色剧</w:t>
      </w:r>
      <w:r>
        <w:rPr>
          <w:rFonts w:ascii="宋体" w:eastAsia="宋体" w:hAnsi="宋体" w:cs="宋体" w:hint="eastAsia"/>
          <w:color w:val="FF0000"/>
          <w:sz w:val="24"/>
          <w:szCs w:val="24"/>
        </w:rPr>
        <w:t>参演人数不超过10人</w:t>
      </w:r>
      <w:r>
        <w:rPr>
          <w:rFonts w:ascii="宋体" w:eastAsia="宋体" w:hAnsi="宋体" w:cs="宋体" w:hint="eastAsia"/>
          <w:sz w:val="24"/>
          <w:szCs w:val="24"/>
        </w:rPr>
        <w:t>。</w:t>
      </w:r>
    </w:p>
    <w:p w14:paraId="51968C96" w14:textId="77777777" w:rsidR="007570DA" w:rsidRDefault="007570DA" w:rsidP="007570DA">
      <w:pPr>
        <w:spacing w:line="460" w:lineRule="exact"/>
        <w:ind w:firstLineChars="196" w:firstLine="470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5</w:t>
      </w:r>
      <w:r>
        <w:rPr>
          <w:rFonts w:ascii="宋体" w:eastAsia="宋体" w:hAnsi="宋体" w:cs="宋体"/>
          <w:sz w:val="24"/>
          <w:szCs w:val="24"/>
        </w:rPr>
        <w:t>.</w:t>
      </w:r>
      <w:r>
        <w:rPr>
          <w:rFonts w:ascii="宋体" w:eastAsia="宋体" w:hAnsi="宋体" w:cs="宋体" w:hint="eastAsia"/>
          <w:sz w:val="24"/>
          <w:szCs w:val="24"/>
        </w:rPr>
        <w:t>实物作品</w:t>
      </w:r>
    </w:p>
    <w:p w14:paraId="3A0DDB76" w14:textId="7486E82F" w:rsidR="00DF3E2A" w:rsidRPr="001C5022" w:rsidRDefault="007570DA" w:rsidP="001C5022">
      <w:pPr>
        <w:spacing w:line="460" w:lineRule="exact"/>
        <w:ind w:firstLineChars="196" w:firstLine="470"/>
        <w:jc w:val="left"/>
        <w:rPr>
          <w:rFonts w:ascii="宋体" w:eastAsia="宋体" w:hAnsi="宋体" w:cs="宋体"/>
          <w:color w:val="FF0000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书法、绘画、海报、摄影等实物作品，</w:t>
      </w:r>
      <w:r w:rsidR="001C5022" w:rsidRPr="001C5022">
        <w:rPr>
          <w:rFonts w:ascii="宋体" w:eastAsia="宋体" w:hAnsi="宋体" w:cs="宋体" w:hint="eastAsia"/>
          <w:color w:val="FF0000"/>
          <w:sz w:val="24"/>
          <w:szCs w:val="24"/>
        </w:rPr>
        <w:t>简介需要写清创作思路、创作意图，重点阐释作品画面内容如何映射、印证马克思主义基本原理，讲清楚作品和马原课程知识点的关联。</w:t>
      </w:r>
    </w:p>
    <w:p w14:paraId="27A51FB3" w14:textId="5727E02E" w:rsidR="00264D0C" w:rsidRDefault="00264D0C" w:rsidP="00264D0C">
      <w:pPr>
        <w:spacing w:beforeLines="50" w:before="156" w:line="460" w:lineRule="exact"/>
        <w:ind w:firstLineChars="200" w:firstLine="482"/>
        <w:rPr>
          <w:rFonts w:ascii="宋体" w:eastAsia="宋体" w:hAnsi="宋体" w:cs="宋体"/>
          <w:b/>
          <w:color w:val="191919"/>
          <w:sz w:val="24"/>
          <w:szCs w:val="24"/>
          <w:shd w:val="clear" w:color="auto" w:fill="FFFFFF"/>
        </w:rPr>
      </w:pPr>
      <w:r>
        <w:rPr>
          <w:rFonts w:ascii="宋体" w:eastAsia="宋体" w:hAnsi="宋体" w:cs="宋体"/>
          <w:b/>
          <w:color w:val="191919"/>
          <w:sz w:val="24"/>
          <w:szCs w:val="24"/>
          <w:shd w:val="clear" w:color="auto" w:fill="FFFFFF"/>
        </w:rPr>
        <w:t>四</w:t>
      </w:r>
      <w:r>
        <w:rPr>
          <w:rFonts w:ascii="宋体" w:eastAsia="宋体" w:hAnsi="宋体" w:cs="宋体" w:hint="eastAsia"/>
          <w:b/>
          <w:color w:val="191919"/>
          <w:sz w:val="24"/>
          <w:szCs w:val="24"/>
          <w:shd w:val="clear" w:color="auto" w:fill="FFFFFF"/>
        </w:rPr>
        <w:t>、实践成果评优</w:t>
      </w:r>
    </w:p>
    <w:p w14:paraId="292775F4" w14:textId="77597C7A" w:rsidR="00767F6B" w:rsidRDefault="00DD6521" w:rsidP="00264D0C">
      <w:pPr>
        <w:spacing w:line="460" w:lineRule="exact"/>
        <w:ind w:firstLineChars="200" w:firstLine="480"/>
        <w:rPr>
          <w:rFonts w:ascii="宋体" w:eastAsia="宋体" w:hAnsi="宋体" w:cs="宋体"/>
          <w:color w:val="191919"/>
          <w:sz w:val="24"/>
          <w:szCs w:val="24"/>
          <w:shd w:val="clear" w:color="auto" w:fill="FFFFFF"/>
        </w:rPr>
      </w:pPr>
      <w:r w:rsidRPr="00DD6521">
        <w:rPr>
          <w:rFonts w:ascii="宋体" w:eastAsia="宋体" w:hAnsi="宋体" w:cs="宋体" w:hint="eastAsia"/>
          <w:color w:val="191919"/>
          <w:sz w:val="24"/>
          <w:szCs w:val="24"/>
          <w:shd w:val="clear" w:color="auto" w:fill="FFFFFF"/>
        </w:rPr>
        <w:t>在本学期全校思政课实践成果内，遴选出红色教育意义强，创新性、学术性、感染力、传播力好的优秀作品，颁发获奖证书（证书盖章单位：马克思主义学院）。</w:t>
      </w:r>
    </w:p>
    <w:p w14:paraId="3F0938E0" w14:textId="5FD7BA39" w:rsidR="00DD6521" w:rsidRDefault="00DD6521" w:rsidP="00264D0C">
      <w:pPr>
        <w:spacing w:line="460" w:lineRule="exact"/>
        <w:ind w:firstLineChars="200" w:firstLine="480"/>
        <w:rPr>
          <w:rFonts w:ascii="宋体" w:eastAsia="宋体" w:hAnsi="宋体" w:cs="宋体"/>
          <w:color w:val="191919"/>
          <w:sz w:val="24"/>
          <w:szCs w:val="24"/>
          <w:shd w:val="clear" w:color="auto" w:fill="FFFFFF"/>
        </w:rPr>
      </w:pPr>
    </w:p>
    <w:p w14:paraId="720FF62B" w14:textId="77777777" w:rsidR="00DD6521" w:rsidRDefault="00DD6521" w:rsidP="00264D0C">
      <w:pPr>
        <w:spacing w:line="460" w:lineRule="exact"/>
        <w:ind w:firstLineChars="200" w:firstLine="480"/>
        <w:rPr>
          <w:rFonts w:ascii="宋体" w:eastAsia="宋体" w:hAnsi="宋体" w:cs="宋体"/>
          <w:color w:val="191919"/>
          <w:sz w:val="24"/>
          <w:szCs w:val="24"/>
          <w:shd w:val="clear" w:color="auto" w:fill="FFFFFF"/>
        </w:rPr>
      </w:pPr>
    </w:p>
    <w:p w14:paraId="7CC1FD25" w14:textId="404D4427" w:rsidR="00767F6B" w:rsidRDefault="00767F6B" w:rsidP="00767F6B">
      <w:pPr>
        <w:spacing w:line="460" w:lineRule="exact"/>
        <w:ind w:firstLineChars="200" w:firstLine="480"/>
        <w:rPr>
          <w:rFonts w:ascii="宋体" w:eastAsia="宋体" w:hAnsi="宋体" w:cs="宋体"/>
          <w:color w:val="191919"/>
          <w:sz w:val="24"/>
          <w:szCs w:val="24"/>
          <w:shd w:val="clear" w:color="auto" w:fill="FFFFFF"/>
        </w:rPr>
      </w:pPr>
      <w:r>
        <w:rPr>
          <w:rFonts w:ascii="宋体" w:eastAsia="宋体" w:hAnsi="宋体" w:cs="宋体" w:hint="eastAsia"/>
          <w:color w:val="191919"/>
          <w:sz w:val="24"/>
          <w:szCs w:val="24"/>
          <w:shd w:val="clear" w:color="auto" w:fill="FFFFFF"/>
        </w:rPr>
        <w:t>附件：1.参考选题</w:t>
      </w:r>
    </w:p>
    <w:p w14:paraId="3919674F" w14:textId="77777777" w:rsidR="00767F6B" w:rsidRDefault="00767F6B" w:rsidP="00767F6B">
      <w:pPr>
        <w:spacing w:line="460" w:lineRule="exact"/>
        <w:ind w:firstLineChars="200" w:firstLine="480"/>
        <w:rPr>
          <w:rFonts w:ascii="宋体" w:eastAsia="宋体" w:hAnsi="宋体" w:cs="宋体"/>
          <w:color w:val="191919"/>
          <w:sz w:val="24"/>
          <w:szCs w:val="24"/>
          <w:shd w:val="clear" w:color="auto" w:fill="FFFFFF"/>
        </w:rPr>
      </w:pPr>
      <w:r>
        <w:rPr>
          <w:rFonts w:ascii="宋体" w:eastAsia="宋体" w:hAnsi="宋体" w:cs="宋体" w:hint="eastAsia"/>
          <w:color w:val="191919"/>
          <w:sz w:val="24"/>
          <w:szCs w:val="24"/>
          <w:shd w:val="clear" w:color="auto" w:fill="FFFFFF"/>
        </w:rPr>
        <w:t xml:space="preserve">      2.手绘数字地图示例</w:t>
      </w:r>
    </w:p>
    <w:p w14:paraId="0CF70D32" w14:textId="77777777" w:rsidR="00767F6B" w:rsidRDefault="00767F6B" w:rsidP="00264D0C">
      <w:pPr>
        <w:spacing w:line="460" w:lineRule="exact"/>
        <w:ind w:firstLineChars="200" w:firstLine="480"/>
        <w:rPr>
          <w:rFonts w:ascii="宋体" w:eastAsia="宋体" w:hAnsi="宋体" w:cs="宋体"/>
          <w:sz w:val="24"/>
          <w:szCs w:val="24"/>
        </w:rPr>
      </w:pPr>
    </w:p>
    <w:p w14:paraId="41741CFA" w14:textId="71D21FBD" w:rsidR="00DA5884" w:rsidRDefault="00DA5884" w:rsidP="00DA5884">
      <w:pPr>
        <w:spacing w:line="440" w:lineRule="exact"/>
        <w:ind w:firstLineChars="196" w:firstLine="470"/>
        <w:jc w:val="righ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原理教研室</w:t>
      </w:r>
    </w:p>
    <w:p w14:paraId="25189AE2" w14:textId="7F61D275" w:rsidR="00767F6B" w:rsidRDefault="00DA5884" w:rsidP="00DA5884">
      <w:pPr>
        <w:spacing w:line="440" w:lineRule="exact"/>
        <w:ind w:firstLineChars="196" w:firstLine="470"/>
        <w:jc w:val="righ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202</w:t>
      </w:r>
      <w:r w:rsidR="0045657E">
        <w:rPr>
          <w:rFonts w:ascii="宋体" w:eastAsia="宋体" w:hAnsi="宋体" w:cs="宋体"/>
          <w:sz w:val="24"/>
          <w:szCs w:val="24"/>
        </w:rPr>
        <w:t>6</w:t>
      </w:r>
      <w:r>
        <w:rPr>
          <w:rFonts w:ascii="宋体" w:eastAsia="宋体" w:hAnsi="宋体" w:cs="宋体" w:hint="eastAsia"/>
          <w:sz w:val="24"/>
          <w:szCs w:val="24"/>
        </w:rPr>
        <w:t>年</w:t>
      </w:r>
      <w:r w:rsidR="001C5022">
        <w:rPr>
          <w:rFonts w:ascii="宋体" w:eastAsia="宋体" w:hAnsi="宋体" w:cs="宋体" w:hint="eastAsia"/>
          <w:sz w:val="24"/>
          <w:szCs w:val="24"/>
        </w:rPr>
        <w:t>10</w:t>
      </w:r>
      <w:r>
        <w:rPr>
          <w:rFonts w:ascii="宋体" w:eastAsia="宋体" w:hAnsi="宋体" w:cs="宋体" w:hint="eastAsia"/>
          <w:sz w:val="24"/>
          <w:szCs w:val="24"/>
        </w:rPr>
        <w:t>月</w:t>
      </w:r>
      <w:r w:rsidR="001C5022">
        <w:rPr>
          <w:rFonts w:ascii="宋体" w:eastAsia="宋体" w:hAnsi="宋体" w:cs="宋体" w:hint="eastAsia"/>
          <w:sz w:val="24"/>
          <w:szCs w:val="24"/>
        </w:rPr>
        <w:t>1</w:t>
      </w:r>
      <w:r w:rsidR="001C5022">
        <w:rPr>
          <w:rFonts w:ascii="宋体" w:eastAsia="宋体" w:hAnsi="宋体" w:cs="宋体"/>
          <w:sz w:val="24"/>
          <w:szCs w:val="24"/>
        </w:rPr>
        <w:t>0</w:t>
      </w:r>
      <w:r>
        <w:rPr>
          <w:rFonts w:ascii="宋体" w:eastAsia="宋体" w:hAnsi="宋体" w:cs="宋体" w:hint="eastAsia"/>
          <w:sz w:val="24"/>
          <w:szCs w:val="24"/>
        </w:rPr>
        <w:t>日</w:t>
      </w:r>
    </w:p>
    <w:p w14:paraId="472C751A" w14:textId="77777777" w:rsidR="00767F6B" w:rsidRDefault="00767F6B">
      <w:pPr>
        <w:widowControl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br w:type="page"/>
      </w:r>
    </w:p>
    <w:p w14:paraId="2E674E0B" w14:textId="57E879C0" w:rsidR="00767F6B" w:rsidRPr="00767F6B" w:rsidRDefault="00767F6B" w:rsidP="00767F6B">
      <w:pPr>
        <w:spacing w:line="440" w:lineRule="exact"/>
        <w:ind w:firstLineChars="196" w:firstLine="472"/>
        <w:jc w:val="left"/>
        <w:rPr>
          <w:rFonts w:ascii="宋体" w:eastAsia="宋体" w:hAnsi="宋体" w:cs="宋体"/>
          <w:b/>
          <w:bCs/>
          <w:sz w:val="24"/>
          <w:szCs w:val="24"/>
        </w:rPr>
      </w:pPr>
      <w:r w:rsidRPr="00767F6B">
        <w:rPr>
          <w:rFonts w:ascii="宋体" w:eastAsia="宋体" w:hAnsi="宋体" w:cs="宋体" w:hint="eastAsia"/>
          <w:b/>
          <w:bCs/>
          <w:sz w:val="24"/>
          <w:szCs w:val="24"/>
        </w:rPr>
        <w:lastRenderedPageBreak/>
        <w:t>附件1：</w:t>
      </w:r>
    </w:p>
    <w:p w14:paraId="4C29B817" w14:textId="67A7DF0D" w:rsidR="00767F6B" w:rsidRDefault="00767F6B" w:rsidP="00767F6B">
      <w:pPr>
        <w:spacing w:line="440" w:lineRule="exact"/>
        <w:ind w:firstLineChars="196" w:firstLine="472"/>
        <w:jc w:val="center"/>
        <w:rPr>
          <w:rFonts w:ascii="宋体" w:eastAsia="宋体" w:hAnsi="宋体" w:cs="宋体"/>
          <w:b/>
          <w:bCs/>
          <w:sz w:val="24"/>
          <w:szCs w:val="24"/>
        </w:rPr>
      </w:pPr>
      <w:r w:rsidRPr="00F60675">
        <w:rPr>
          <w:rFonts w:ascii="宋体" w:eastAsia="宋体" w:hAnsi="宋体" w:cs="宋体" w:hint="eastAsia"/>
          <w:b/>
          <w:bCs/>
          <w:sz w:val="24"/>
          <w:szCs w:val="24"/>
        </w:rPr>
        <w:t>参考选题</w:t>
      </w:r>
    </w:p>
    <w:p w14:paraId="2EAE67A2" w14:textId="5C45E880" w:rsidR="00456993" w:rsidRPr="00456993" w:rsidRDefault="00456993" w:rsidP="00456993">
      <w:pPr>
        <w:pStyle w:val="a7"/>
        <w:numPr>
          <w:ilvl w:val="0"/>
          <w:numId w:val="1"/>
        </w:numPr>
        <w:spacing w:line="440" w:lineRule="exact"/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6993">
        <w:rPr>
          <w:rFonts w:ascii="宋体" w:eastAsia="宋体" w:hAnsi="宋体" w:cs="宋体"/>
          <w:kern w:val="0"/>
          <w:sz w:val="24"/>
          <w:szCs w:val="24"/>
        </w:rPr>
        <w:t>具身智能发展对马克思主义认识论（实践—认识—真理）的丰富与发展</w:t>
      </w:r>
    </w:p>
    <w:p w14:paraId="73CA8DA3" w14:textId="77777777" w:rsidR="00456993" w:rsidRPr="00456993" w:rsidRDefault="00456993" w:rsidP="00456993">
      <w:pPr>
        <w:pStyle w:val="a7"/>
        <w:numPr>
          <w:ilvl w:val="0"/>
          <w:numId w:val="1"/>
        </w:numPr>
        <w:spacing w:line="440" w:lineRule="exact"/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6993">
        <w:rPr>
          <w:rFonts w:ascii="宋体" w:eastAsia="宋体" w:hAnsi="宋体" w:cs="宋体"/>
          <w:kern w:val="0"/>
          <w:sz w:val="24"/>
          <w:szCs w:val="24"/>
        </w:rPr>
        <w:t>生成式 AI 与具身智能对劳动价值论、剩余价值理论的新挑战与回应</w:t>
      </w:r>
    </w:p>
    <w:p w14:paraId="3CA8939C" w14:textId="77777777" w:rsidR="00456993" w:rsidRPr="00456993" w:rsidRDefault="00456993" w:rsidP="00456993">
      <w:pPr>
        <w:pStyle w:val="a7"/>
        <w:numPr>
          <w:ilvl w:val="0"/>
          <w:numId w:val="1"/>
        </w:numPr>
        <w:spacing w:line="440" w:lineRule="exact"/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6993">
        <w:rPr>
          <w:rFonts w:ascii="宋体" w:eastAsia="宋体" w:hAnsi="宋体" w:cs="宋体"/>
          <w:kern w:val="0"/>
          <w:sz w:val="24"/>
          <w:szCs w:val="24"/>
        </w:rPr>
        <w:t>人机协同与智能劳动：劳动异化新形态及防范路径研究</w:t>
      </w:r>
    </w:p>
    <w:p w14:paraId="2A33A901" w14:textId="77777777" w:rsidR="00456993" w:rsidRPr="00456993" w:rsidRDefault="00456993" w:rsidP="00456993">
      <w:pPr>
        <w:pStyle w:val="a7"/>
        <w:numPr>
          <w:ilvl w:val="0"/>
          <w:numId w:val="1"/>
        </w:numPr>
        <w:spacing w:line="440" w:lineRule="exact"/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6993">
        <w:rPr>
          <w:rFonts w:ascii="宋体" w:eastAsia="宋体" w:hAnsi="宋体" w:cs="宋体"/>
          <w:kern w:val="0"/>
          <w:sz w:val="24"/>
          <w:szCs w:val="24"/>
        </w:rPr>
        <w:t>新质生产力视域下人工智能、具身智能的生产力理论阐释</w:t>
      </w:r>
    </w:p>
    <w:p w14:paraId="1AE76355" w14:textId="40F0A776" w:rsidR="00456993" w:rsidRPr="00456993" w:rsidRDefault="00456993" w:rsidP="00456993">
      <w:pPr>
        <w:pStyle w:val="a7"/>
        <w:numPr>
          <w:ilvl w:val="0"/>
          <w:numId w:val="1"/>
        </w:numPr>
        <w:spacing w:line="440" w:lineRule="exact"/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6993">
        <w:rPr>
          <w:rFonts w:ascii="宋体" w:eastAsia="宋体" w:hAnsi="宋体" w:cs="宋体"/>
          <w:kern w:val="0"/>
          <w:sz w:val="24"/>
          <w:szCs w:val="24"/>
        </w:rPr>
        <w:t>从唯物辩证法看 AGI/ 具身智能发展的矛盾、机遇与治理</w:t>
      </w:r>
    </w:p>
    <w:p w14:paraId="39DA70CC" w14:textId="77777777" w:rsidR="00456993" w:rsidRPr="00456993" w:rsidRDefault="00456993" w:rsidP="00456993">
      <w:pPr>
        <w:pStyle w:val="a7"/>
        <w:numPr>
          <w:ilvl w:val="0"/>
          <w:numId w:val="1"/>
        </w:numPr>
        <w:spacing w:line="440" w:lineRule="exact"/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6993">
        <w:rPr>
          <w:rFonts w:ascii="宋体" w:eastAsia="宋体" w:hAnsi="宋体" w:cs="宋体"/>
          <w:kern w:val="0"/>
          <w:sz w:val="24"/>
          <w:szCs w:val="24"/>
        </w:rPr>
        <w:t>数据、算法与数字资本：智能时代价值创造与分配探析</w:t>
      </w:r>
    </w:p>
    <w:p w14:paraId="0C260F70" w14:textId="77777777" w:rsidR="00456993" w:rsidRPr="00456993" w:rsidRDefault="00456993" w:rsidP="00456993">
      <w:pPr>
        <w:pStyle w:val="a7"/>
        <w:numPr>
          <w:ilvl w:val="0"/>
          <w:numId w:val="1"/>
        </w:numPr>
        <w:spacing w:line="440" w:lineRule="exact"/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6993">
        <w:rPr>
          <w:rFonts w:ascii="宋体" w:eastAsia="宋体" w:hAnsi="宋体" w:cs="宋体"/>
          <w:kern w:val="0"/>
          <w:sz w:val="24"/>
          <w:szCs w:val="24"/>
        </w:rPr>
        <w:t>科技自立自强：关键核心技术突破的矛盾分析法解读</w:t>
      </w:r>
    </w:p>
    <w:p w14:paraId="2B2B008C" w14:textId="77777777" w:rsidR="00456993" w:rsidRPr="00456993" w:rsidRDefault="00456993" w:rsidP="00456993">
      <w:pPr>
        <w:pStyle w:val="a7"/>
        <w:numPr>
          <w:ilvl w:val="0"/>
          <w:numId w:val="1"/>
        </w:numPr>
        <w:spacing w:line="440" w:lineRule="exact"/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6993">
        <w:rPr>
          <w:rFonts w:ascii="宋体" w:eastAsia="宋体" w:hAnsi="宋体" w:cs="宋体"/>
          <w:kern w:val="0"/>
          <w:sz w:val="24"/>
          <w:szCs w:val="24"/>
        </w:rPr>
        <w:t>量子、商业航天与智能科技：“科技是第一生产力” 当代验证</w:t>
      </w:r>
    </w:p>
    <w:p w14:paraId="2BC0D1ED" w14:textId="77777777" w:rsidR="00456993" w:rsidRPr="00456993" w:rsidRDefault="00456993" w:rsidP="00456993">
      <w:pPr>
        <w:pStyle w:val="a7"/>
        <w:numPr>
          <w:ilvl w:val="0"/>
          <w:numId w:val="1"/>
        </w:numPr>
        <w:spacing w:line="440" w:lineRule="exact"/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6993">
        <w:rPr>
          <w:rFonts w:ascii="宋体" w:eastAsia="宋体" w:hAnsi="宋体" w:cs="宋体"/>
          <w:kern w:val="0"/>
          <w:sz w:val="24"/>
          <w:szCs w:val="24"/>
        </w:rPr>
        <w:t>人工智能伦理困境的马克思主义人学与价值尺度审视</w:t>
      </w:r>
    </w:p>
    <w:p w14:paraId="1F424D7D" w14:textId="77777777" w:rsidR="00456993" w:rsidRPr="00456993" w:rsidRDefault="00456993" w:rsidP="00456993">
      <w:pPr>
        <w:pStyle w:val="a7"/>
        <w:numPr>
          <w:ilvl w:val="0"/>
          <w:numId w:val="1"/>
        </w:numPr>
        <w:spacing w:line="440" w:lineRule="exact"/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6993">
        <w:rPr>
          <w:rFonts w:ascii="宋体" w:eastAsia="宋体" w:hAnsi="宋体" w:cs="宋体"/>
          <w:kern w:val="0"/>
          <w:sz w:val="24"/>
          <w:szCs w:val="24"/>
        </w:rPr>
        <w:t>智能社会治理：技术进步与社会形态演进的历史唯物主义分析</w:t>
      </w:r>
    </w:p>
    <w:p w14:paraId="109EA399" w14:textId="77777777" w:rsidR="00456993" w:rsidRPr="00456993" w:rsidRDefault="00456993" w:rsidP="00456993">
      <w:pPr>
        <w:pStyle w:val="a7"/>
        <w:numPr>
          <w:ilvl w:val="0"/>
          <w:numId w:val="1"/>
        </w:numPr>
        <w:spacing w:line="440" w:lineRule="exact"/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6993">
        <w:rPr>
          <w:rFonts w:ascii="宋体" w:eastAsia="宋体" w:hAnsi="宋体" w:cs="宋体"/>
          <w:kern w:val="0"/>
          <w:sz w:val="24"/>
          <w:szCs w:val="24"/>
        </w:rPr>
        <w:t>剩余价值理论在数字经济、平台经济中的当代适用性</w:t>
      </w:r>
    </w:p>
    <w:p w14:paraId="30F6D92F" w14:textId="77777777" w:rsidR="00456993" w:rsidRPr="00456993" w:rsidRDefault="00456993" w:rsidP="00456993">
      <w:pPr>
        <w:pStyle w:val="a7"/>
        <w:numPr>
          <w:ilvl w:val="0"/>
          <w:numId w:val="1"/>
        </w:numPr>
        <w:spacing w:line="440" w:lineRule="exact"/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6993">
        <w:rPr>
          <w:rFonts w:ascii="宋体" w:eastAsia="宋体" w:hAnsi="宋体" w:cs="宋体"/>
          <w:kern w:val="0"/>
          <w:sz w:val="24"/>
          <w:szCs w:val="24"/>
        </w:rPr>
        <w:t>数字经济背景下数据要素的价值创造与分配问题</w:t>
      </w:r>
    </w:p>
    <w:p w14:paraId="08F6A72F" w14:textId="77777777" w:rsidR="00456993" w:rsidRPr="00456993" w:rsidRDefault="00456993" w:rsidP="00456993">
      <w:pPr>
        <w:pStyle w:val="a7"/>
        <w:numPr>
          <w:ilvl w:val="0"/>
          <w:numId w:val="1"/>
        </w:numPr>
        <w:spacing w:line="440" w:lineRule="exact"/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6993">
        <w:rPr>
          <w:rFonts w:ascii="宋体" w:eastAsia="宋体" w:hAnsi="宋体" w:cs="宋体"/>
          <w:kern w:val="0"/>
          <w:sz w:val="24"/>
          <w:szCs w:val="24"/>
        </w:rPr>
        <w:t>平台经济劳动新形态与劳动价值论的当代发展</w:t>
      </w:r>
    </w:p>
    <w:p w14:paraId="79787802" w14:textId="77777777" w:rsidR="00456993" w:rsidRPr="00456993" w:rsidRDefault="00456993" w:rsidP="00456993">
      <w:pPr>
        <w:pStyle w:val="a7"/>
        <w:numPr>
          <w:ilvl w:val="0"/>
          <w:numId w:val="1"/>
        </w:numPr>
        <w:spacing w:line="440" w:lineRule="exact"/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6993">
        <w:rPr>
          <w:rFonts w:ascii="宋体" w:eastAsia="宋体" w:hAnsi="宋体" w:cs="宋体"/>
          <w:kern w:val="0"/>
          <w:sz w:val="24"/>
          <w:szCs w:val="24"/>
        </w:rPr>
        <w:t>民营经济发展现状：矛盾分析法下机遇与挑战调研</w:t>
      </w:r>
    </w:p>
    <w:p w14:paraId="1DA0DEF0" w14:textId="77777777" w:rsidR="00456993" w:rsidRPr="00456993" w:rsidRDefault="00456993" w:rsidP="00456993">
      <w:pPr>
        <w:pStyle w:val="a7"/>
        <w:numPr>
          <w:ilvl w:val="0"/>
          <w:numId w:val="1"/>
        </w:numPr>
        <w:spacing w:line="440" w:lineRule="exact"/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6993">
        <w:rPr>
          <w:rFonts w:ascii="宋体" w:eastAsia="宋体" w:hAnsi="宋体" w:cs="宋体"/>
          <w:kern w:val="0"/>
          <w:sz w:val="24"/>
          <w:szCs w:val="24"/>
        </w:rPr>
        <w:t>共同富裕视角下就业 / 教育 / 医疗 / 养老的马原分析</w:t>
      </w:r>
    </w:p>
    <w:p w14:paraId="3F955A8E" w14:textId="77777777" w:rsidR="00456993" w:rsidRPr="00456993" w:rsidRDefault="00456993" w:rsidP="00456993">
      <w:pPr>
        <w:pStyle w:val="a7"/>
        <w:numPr>
          <w:ilvl w:val="0"/>
          <w:numId w:val="1"/>
        </w:numPr>
        <w:spacing w:line="440" w:lineRule="exact"/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6993">
        <w:rPr>
          <w:rFonts w:ascii="宋体" w:eastAsia="宋体" w:hAnsi="宋体" w:cs="宋体"/>
          <w:kern w:val="0"/>
          <w:sz w:val="24"/>
          <w:szCs w:val="24"/>
        </w:rPr>
        <w:t>共享经济中的价值创造、交换与分配机制研究</w:t>
      </w:r>
    </w:p>
    <w:p w14:paraId="5FBFCA5B" w14:textId="77777777" w:rsidR="00456993" w:rsidRPr="00456993" w:rsidRDefault="00456993" w:rsidP="00456993">
      <w:pPr>
        <w:pStyle w:val="a7"/>
        <w:numPr>
          <w:ilvl w:val="0"/>
          <w:numId w:val="1"/>
        </w:numPr>
        <w:spacing w:line="440" w:lineRule="exact"/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6993">
        <w:rPr>
          <w:rFonts w:ascii="宋体" w:eastAsia="宋体" w:hAnsi="宋体" w:cs="宋体"/>
          <w:kern w:val="0"/>
          <w:sz w:val="24"/>
          <w:szCs w:val="24"/>
        </w:rPr>
        <w:t>消费主义批判：商品拜物教理论在数字时代的运用</w:t>
      </w:r>
    </w:p>
    <w:p w14:paraId="5BC2FDEB" w14:textId="77777777" w:rsidR="00456993" w:rsidRPr="00456993" w:rsidRDefault="00456993" w:rsidP="00456993">
      <w:pPr>
        <w:pStyle w:val="a7"/>
        <w:numPr>
          <w:ilvl w:val="0"/>
          <w:numId w:val="1"/>
        </w:numPr>
        <w:spacing w:line="440" w:lineRule="exact"/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6993">
        <w:rPr>
          <w:rFonts w:ascii="宋体" w:eastAsia="宋体" w:hAnsi="宋体" w:cs="宋体"/>
          <w:kern w:val="0"/>
          <w:sz w:val="24"/>
          <w:szCs w:val="24"/>
        </w:rPr>
        <w:t>企业管理中的生产力与生产关系矛盾及启示</w:t>
      </w:r>
    </w:p>
    <w:p w14:paraId="6293F9AF" w14:textId="77777777" w:rsidR="00456993" w:rsidRPr="00456993" w:rsidRDefault="00456993" w:rsidP="00456993">
      <w:pPr>
        <w:pStyle w:val="a7"/>
        <w:numPr>
          <w:ilvl w:val="0"/>
          <w:numId w:val="1"/>
        </w:numPr>
        <w:spacing w:line="440" w:lineRule="exact"/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6993">
        <w:rPr>
          <w:rFonts w:ascii="宋体" w:eastAsia="宋体" w:hAnsi="宋体" w:cs="宋体"/>
          <w:kern w:val="0"/>
          <w:sz w:val="24"/>
          <w:szCs w:val="24"/>
        </w:rPr>
        <w:t>资本主义市场化对公共服务的影响与社会主义保障比较</w:t>
      </w:r>
    </w:p>
    <w:p w14:paraId="61DE9C31" w14:textId="77777777" w:rsidR="00456993" w:rsidRPr="00456993" w:rsidRDefault="00456993" w:rsidP="00456993">
      <w:pPr>
        <w:pStyle w:val="a7"/>
        <w:numPr>
          <w:ilvl w:val="0"/>
          <w:numId w:val="1"/>
        </w:numPr>
        <w:spacing w:line="440" w:lineRule="exact"/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6993">
        <w:rPr>
          <w:rFonts w:ascii="宋体" w:eastAsia="宋体" w:hAnsi="宋体" w:cs="宋体"/>
          <w:kern w:val="0"/>
          <w:sz w:val="24"/>
          <w:szCs w:val="24"/>
        </w:rPr>
        <w:t>从 “十五五” 看生产力与生产关系的辩证运动</w:t>
      </w:r>
    </w:p>
    <w:p w14:paraId="09F71D3D" w14:textId="77777777" w:rsidR="00456993" w:rsidRPr="00456993" w:rsidRDefault="00456993" w:rsidP="00456993">
      <w:pPr>
        <w:pStyle w:val="a7"/>
        <w:numPr>
          <w:ilvl w:val="0"/>
          <w:numId w:val="1"/>
        </w:numPr>
        <w:spacing w:line="440" w:lineRule="exact"/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6993">
        <w:rPr>
          <w:rFonts w:ascii="宋体" w:eastAsia="宋体" w:hAnsi="宋体" w:cs="宋体"/>
          <w:kern w:val="0"/>
          <w:sz w:val="24"/>
          <w:szCs w:val="24"/>
        </w:rPr>
        <w:t>大学生如何运用矛盾分析法解决学习生活现实矛盾</w:t>
      </w:r>
    </w:p>
    <w:p w14:paraId="68296B33" w14:textId="77777777" w:rsidR="00456993" w:rsidRPr="00456993" w:rsidRDefault="00456993" w:rsidP="00456993">
      <w:pPr>
        <w:pStyle w:val="a7"/>
        <w:numPr>
          <w:ilvl w:val="0"/>
          <w:numId w:val="1"/>
        </w:numPr>
        <w:spacing w:line="440" w:lineRule="exact"/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6993">
        <w:rPr>
          <w:rFonts w:ascii="宋体" w:eastAsia="宋体" w:hAnsi="宋体" w:cs="宋体"/>
          <w:kern w:val="0"/>
          <w:sz w:val="24"/>
          <w:szCs w:val="24"/>
        </w:rPr>
        <w:t>辩证唯物主义世界观与方法论的当代学习与运用</w:t>
      </w:r>
    </w:p>
    <w:p w14:paraId="18026CA8" w14:textId="77777777" w:rsidR="00456993" w:rsidRPr="00456993" w:rsidRDefault="00456993" w:rsidP="00456993">
      <w:pPr>
        <w:pStyle w:val="a7"/>
        <w:numPr>
          <w:ilvl w:val="0"/>
          <w:numId w:val="1"/>
        </w:numPr>
        <w:spacing w:line="440" w:lineRule="exact"/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6993">
        <w:rPr>
          <w:rFonts w:ascii="宋体" w:eastAsia="宋体" w:hAnsi="宋体" w:cs="宋体"/>
          <w:kern w:val="0"/>
          <w:sz w:val="24"/>
          <w:szCs w:val="24"/>
        </w:rPr>
        <w:t>辩证法与形而上学思维方式在现实中的应用对比</w:t>
      </w:r>
    </w:p>
    <w:p w14:paraId="300F1670" w14:textId="77777777" w:rsidR="00456993" w:rsidRPr="00456993" w:rsidRDefault="00456993" w:rsidP="00456993">
      <w:pPr>
        <w:pStyle w:val="a7"/>
        <w:numPr>
          <w:ilvl w:val="0"/>
          <w:numId w:val="1"/>
        </w:numPr>
        <w:spacing w:line="440" w:lineRule="exact"/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6993">
        <w:rPr>
          <w:rFonts w:ascii="宋体" w:eastAsia="宋体" w:hAnsi="宋体" w:cs="宋体"/>
          <w:kern w:val="0"/>
          <w:sz w:val="24"/>
          <w:szCs w:val="24"/>
        </w:rPr>
        <w:t>社会热点现象的唯物辩证法分析（自选热点 + 原理）</w:t>
      </w:r>
    </w:p>
    <w:p w14:paraId="4DDCA360" w14:textId="77777777" w:rsidR="00456993" w:rsidRPr="00456993" w:rsidRDefault="00456993" w:rsidP="00456993">
      <w:pPr>
        <w:pStyle w:val="a7"/>
        <w:numPr>
          <w:ilvl w:val="0"/>
          <w:numId w:val="1"/>
        </w:numPr>
        <w:spacing w:line="440" w:lineRule="exact"/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6993">
        <w:rPr>
          <w:rFonts w:ascii="宋体" w:eastAsia="宋体" w:hAnsi="宋体" w:cs="宋体"/>
          <w:kern w:val="0"/>
          <w:sz w:val="24"/>
          <w:szCs w:val="24"/>
        </w:rPr>
        <w:t>普遍联系原理在全球气候治理、国家责任中的运用</w:t>
      </w:r>
    </w:p>
    <w:p w14:paraId="247467CD" w14:textId="77777777" w:rsidR="00456993" w:rsidRPr="00456993" w:rsidRDefault="00456993" w:rsidP="00456993">
      <w:pPr>
        <w:pStyle w:val="a7"/>
        <w:numPr>
          <w:ilvl w:val="0"/>
          <w:numId w:val="1"/>
        </w:numPr>
        <w:spacing w:line="440" w:lineRule="exact"/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6993">
        <w:rPr>
          <w:rFonts w:ascii="宋体" w:eastAsia="宋体" w:hAnsi="宋体" w:cs="宋体"/>
          <w:kern w:val="0"/>
          <w:sz w:val="24"/>
          <w:szCs w:val="24"/>
        </w:rPr>
        <w:t>实践第一观点：从现实生活看认识来源与发展动力</w:t>
      </w:r>
    </w:p>
    <w:p w14:paraId="20BEF9B8" w14:textId="77777777" w:rsidR="00456993" w:rsidRPr="00456993" w:rsidRDefault="00456993" w:rsidP="00456993">
      <w:pPr>
        <w:pStyle w:val="a7"/>
        <w:numPr>
          <w:ilvl w:val="0"/>
          <w:numId w:val="1"/>
        </w:numPr>
        <w:spacing w:line="440" w:lineRule="exact"/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6993">
        <w:rPr>
          <w:rFonts w:ascii="宋体" w:eastAsia="宋体" w:hAnsi="宋体" w:cs="宋体"/>
          <w:kern w:val="0"/>
          <w:sz w:val="24"/>
          <w:szCs w:val="24"/>
        </w:rPr>
        <w:t>真理与价值统一：人类命运共同体的尺度分析</w:t>
      </w:r>
    </w:p>
    <w:p w14:paraId="597EBDF1" w14:textId="77777777" w:rsidR="00456993" w:rsidRPr="00456993" w:rsidRDefault="00456993" w:rsidP="00456993">
      <w:pPr>
        <w:pStyle w:val="a7"/>
        <w:numPr>
          <w:ilvl w:val="0"/>
          <w:numId w:val="1"/>
        </w:numPr>
        <w:spacing w:line="440" w:lineRule="exact"/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6993">
        <w:rPr>
          <w:rFonts w:ascii="宋体" w:eastAsia="宋体" w:hAnsi="宋体" w:cs="宋体"/>
          <w:kern w:val="0"/>
          <w:sz w:val="24"/>
          <w:szCs w:val="24"/>
        </w:rPr>
        <w:t>“两山” 理论：唯物辩证法与生态文明建设实践</w:t>
      </w:r>
    </w:p>
    <w:p w14:paraId="6E49A5EF" w14:textId="77777777" w:rsidR="00456993" w:rsidRPr="00456993" w:rsidRDefault="00456993" w:rsidP="00456993">
      <w:pPr>
        <w:pStyle w:val="a7"/>
        <w:numPr>
          <w:ilvl w:val="0"/>
          <w:numId w:val="1"/>
        </w:numPr>
        <w:spacing w:line="440" w:lineRule="exact"/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6993">
        <w:rPr>
          <w:rFonts w:ascii="宋体" w:eastAsia="宋体" w:hAnsi="宋体" w:cs="宋体"/>
          <w:kern w:val="0"/>
          <w:sz w:val="24"/>
          <w:szCs w:val="24"/>
        </w:rPr>
        <w:t>基层治理中的实事求是、具体问题具体分析</w:t>
      </w:r>
    </w:p>
    <w:p w14:paraId="1A6FA46F" w14:textId="77777777" w:rsidR="00456993" w:rsidRPr="00456993" w:rsidRDefault="00456993" w:rsidP="00456993">
      <w:pPr>
        <w:pStyle w:val="a7"/>
        <w:numPr>
          <w:ilvl w:val="0"/>
          <w:numId w:val="1"/>
        </w:numPr>
        <w:spacing w:line="440" w:lineRule="exact"/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6993">
        <w:rPr>
          <w:rFonts w:ascii="宋体" w:eastAsia="宋体" w:hAnsi="宋体" w:cs="宋体"/>
          <w:kern w:val="0"/>
          <w:sz w:val="24"/>
          <w:szCs w:val="24"/>
        </w:rPr>
        <w:t>质量互变与否定之否定：社会发展与个人成长案例研究</w:t>
      </w:r>
    </w:p>
    <w:p w14:paraId="5966AC8F" w14:textId="77777777" w:rsidR="00456993" w:rsidRPr="00456993" w:rsidRDefault="00456993" w:rsidP="00456993">
      <w:pPr>
        <w:pStyle w:val="a7"/>
        <w:numPr>
          <w:ilvl w:val="0"/>
          <w:numId w:val="1"/>
        </w:numPr>
        <w:spacing w:line="440" w:lineRule="exact"/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6993">
        <w:rPr>
          <w:rFonts w:ascii="宋体" w:eastAsia="宋体" w:hAnsi="宋体" w:cs="宋体"/>
          <w:kern w:val="0"/>
          <w:sz w:val="24"/>
          <w:szCs w:val="24"/>
        </w:rPr>
        <w:lastRenderedPageBreak/>
        <w:t>基层治理现代化中的人民主体地位调研（社区 / 乡村）</w:t>
      </w:r>
    </w:p>
    <w:p w14:paraId="52F6BDA5" w14:textId="77777777" w:rsidR="00456993" w:rsidRPr="00456993" w:rsidRDefault="00456993" w:rsidP="00456993">
      <w:pPr>
        <w:pStyle w:val="a7"/>
        <w:numPr>
          <w:ilvl w:val="0"/>
          <w:numId w:val="1"/>
        </w:numPr>
        <w:spacing w:line="440" w:lineRule="exact"/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6993">
        <w:rPr>
          <w:rFonts w:ascii="宋体" w:eastAsia="宋体" w:hAnsi="宋体" w:cs="宋体"/>
          <w:kern w:val="0"/>
          <w:sz w:val="24"/>
          <w:szCs w:val="24"/>
        </w:rPr>
        <w:t>全过程人民民主：大学生视角的参与渠道与现实观察</w:t>
      </w:r>
    </w:p>
    <w:p w14:paraId="5ED638A8" w14:textId="77777777" w:rsidR="00456993" w:rsidRPr="00456993" w:rsidRDefault="00456993" w:rsidP="00456993">
      <w:pPr>
        <w:pStyle w:val="a7"/>
        <w:numPr>
          <w:ilvl w:val="0"/>
          <w:numId w:val="1"/>
        </w:numPr>
        <w:spacing w:line="440" w:lineRule="exact"/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6993">
        <w:rPr>
          <w:rFonts w:ascii="宋体" w:eastAsia="宋体" w:hAnsi="宋体" w:cs="宋体"/>
          <w:kern w:val="0"/>
          <w:sz w:val="24"/>
          <w:szCs w:val="24"/>
        </w:rPr>
        <w:t>社会存在与社会意识：网络流行语折射青年社会心态</w:t>
      </w:r>
    </w:p>
    <w:p w14:paraId="5B487D71" w14:textId="77777777" w:rsidR="00456993" w:rsidRPr="00456993" w:rsidRDefault="00456993" w:rsidP="00456993">
      <w:pPr>
        <w:pStyle w:val="a7"/>
        <w:numPr>
          <w:ilvl w:val="0"/>
          <w:numId w:val="1"/>
        </w:numPr>
        <w:spacing w:line="440" w:lineRule="exact"/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6993">
        <w:rPr>
          <w:rFonts w:ascii="宋体" w:eastAsia="宋体" w:hAnsi="宋体" w:cs="宋体"/>
          <w:kern w:val="0"/>
          <w:sz w:val="24"/>
          <w:szCs w:val="24"/>
        </w:rPr>
        <w:t>文化自信：中华优秀传统文化 “两创” 的马原分析</w:t>
      </w:r>
    </w:p>
    <w:p w14:paraId="07012DEC" w14:textId="77777777" w:rsidR="00456993" w:rsidRPr="00456993" w:rsidRDefault="00456993" w:rsidP="00456993">
      <w:pPr>
        <w:pStyle w:val="a7"/>
        <w:numPr>
          <w:ilvl w:val="0"/>
          <w:numId w:val="1"/>
        </w:numPr>
        <w:spacing w:line="440" w:lineRule="exact"/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6993">
        <w:rPr>
          <w:rFonts w:ascii="宋体" w:eastAsia="宋体" w:hAnsi="宋体" w:cs="宋体"/>
          <w:kern w:val="0"/>
          <w:sz w:val="24"/>
          <w:szCs w:val="24"/>
        </w:rPr>
        <w:t>红色文化资源对大学生价值观塑造作用调研</w:t>
      </w:r>
    </w:p>
    <w:p w14:paraId="534B705A" w14:textId="77777777" w:rsidR="00456993" w:rsidRPr="00456993" w:rsidRDefault="00456993" w:rsidP="00456993">
      <w:pPr>
        <w:pStyle w:val="a7"/>
        <w:numPr>
          <w:ilvl w:val="0"/>
          <w:numId w:val="1"/>
        </w:numPr>
        <w:spacing w:line="440" w:lineRule="exact"/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6993">
        <w:rPr>
          <w:rFonts w:ascii="宋体" w:eastAsia="宋体" w:hAnsi="宋体" w:cs="宋体"/>
          <w:kern w:val="0"/>
          <w:sz w:val="24"/>
          <w:szCs w:val="24"/>
        </w:rPr>
        <w:t>社会主义制度在生态文明建设中的显著优势</w:t>
      </w:r>
    </w:p>
    <w:p w14:paraId="102220B0" w14:textId="77777777" w:rsidR="00456993" w:rsidRPr="00456993" w:rsidRDefault="00456993" w:rsidP="00456993">
      <w:pPr>
        <w:pStyle w:val="a7"/>
        <w:numPr>
          <w:ilvl w:val="0"/>
          <w:numId w:val="1"/>
        </w:numPr>
        <w:spacing w:line="440" w:lineRule="exact"/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6993">
        <w:rPr>
          <w:rFonts w:ascii="宋体" w:eastAsia="宋体" w:hAnsi="宋体" w:cs="宋体"/>
          <w:kern w:val="0"/>
          <w:sz w:val="24"/>
          <w:szCs w:val="24"/>
        </w:rPr>
        <w:t>当代文化产业经济逻辑与科学社会主义文化建设方向</w:t>
      </w:r>
    </w:p>
    <w:p w14:paraId="084CBA4F" w14:textId="77777777" w:rsidR="00456993" w:rsidRPr="00456993" w:rsidRDefault="00456993" w:rsidP="00456993">
      <w:pPr>
        <w:pStyle w:val="a7"/>
        <w:numPr>
          <w:ilvl w:val="0"/>
          <w:numId w:val="1"/>
        </w:numPr>
        <w:spacing w:line="440" w:lineRule="exact"/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6993">
        <w:rPr>
          <w:rFonts w:ascii="宋体" w:eastAsia="宋体" w:hAnsi="宋体" w:cs="宋体"/>
          <w:kern w:val="0"/>
          <w:sz w:val="24"/>
          <w:szCs w:val="24"/>
        </w:rPr>
        <w:t>教育体制实践与马克思主义教育原则的现实应用</w:t>
      </w:r>
    </w:p>
    <w:p w14:paraId="02942F49" w14:textId="77777777" w:rsidR="00456993" w:rsidRPr="00456993" w:rsidRDefault="00456993" w:rsidP="00456993">
      <w:pPr>
        <w:pStyle w:val="a7"/>
        <w:numPr>
          <w:ilvl w:val="0"/>
          <w:numId w:val="1"/>
        </w:numPr>
        <w:spacing w:line="440" w:lineRule="exact"/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6993">
        <w:rPr>
          <w:rFonts w:ascii="宋体" w:eastAsia="宋体" w:hAnsi="宋体" w:cs="宋体"/>
          <w:kern w:val="0"/>
          <w:sz w:val="24"/>
          <w:szCs w:val="24"/>
        </w:rPr>
        <w:t>社会形态演进：技术变革、产业升级与历史规律</w:t>
      </w:r>
    </w:p>
    <w:p w14:paraId="09E6BB0C" w14:textId="77777777" w:rsidR="00456993" w:rsidRPr="00456993" w:rsidRDefault="00456993" w:rsidP="00456993">
      <w:pPr>
        <w:pStyle w:val="a7"/>
        <w:numPr>
          <w:ilvl w:val="0"/>
          <w:numId w:val="1"/>
        </w:numPr>
        <w:spacing w:line="440" w:lineRule="exact"/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6993">
        <w:rPr>
          <w:rFonts w:ascii="宋体" w:eastAsia="宋体" w:hAnsi="宋体" w:cs="宋体"/>
          <w:kern w:val="0"/>
          <w:sz w:val="24"/>
          <w:szCs w:val="24"/>
        </w:rPr>
        <w:t>人民群众是历史创造者：城市 / 乡村发展案例调研</w:t>
      </w:r>
    </w:p>
    <w:p w14:paraId="372FEB2E" w14:textId="77777777" w:rsidR="00456993" w:rsidRPr="00456993" w:rsidRDefault="00456993" w:rsidP="00456993">
      <w:pPr>
        <w:pStyle w:val="a7"/>
        <w:numPr>
          <w:ilvl w:val="0"/>
          <w:numId w:val="1"/>
        </w:numPr>
        <w:spacing w:line="440" w:lineRule="exact"/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6993">
        <w:rPr>
          <w:rFonts w:ascii="宋体" w:eastAsia="宋体" w:hAnsi="宋体" w:cs="宋体"/>
          <w:kern w:val="0"/>
          <w:sz w:val="24"/>
          <w:szCs w:val="24"/>
        </w:rPr>
        <w:t>全球发展倡议：世界历史理论视域下全球化新走向</w:t>
      </w:r>
    </w:p>
    <w:p w14:paraId="445E0DF7" w14:textId="77777777" w:rsidR="00456993" w:rsidRPr="00456993" w:rsidRDefault="00456993" w:rsidP="00456993">
      <w:pPr>
        <w:pStyle w:val="a7"/>
        <w:numPr>
          <w:ilvl w:val="0"/>
          <w:numId w:val="1"/>
        </w:numPr>
        <w:spacing w:line="440" w:lineRule="exact"/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6993">
        <w:rPr>
          <w:rFonts w:ascii="宋体" w:eastAsia="宋体" w:hAnsi="宋体" w:cs="宋体"/>
          <w:kern w:val="0"/>
          <w:sz w:val="24"/>
          <w:szCs w:val="24"/>
        </w:rPr>
        <w:t>逆全球化思潮批判与人类命运共同体价值追求</w:t>
      </w:r>
    </w:p>
    <w:p w14:paraId="674A96CB" w14:textId="77777777" w:rsidR="00456993" w:rsidRPr="00456993" w:rsidRDefault="00456993" w:rsidP="00456993">
      <w:pPr>
        <w:pStyle w:val="a7"/>
        <w:numPr>
          <w:ilvl w:val="0"/>
          <w:numId w:val="1"/>
        </w:numPr>
        <w:spacing w:line="440" w:lineRule="exact"/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6993">
        <w:rPr>
          <w:rFonts w:ascii="宋体" w:eastAsia="宋体" w:hAnsi="宋体" w:cs="宋体"/>
          <w:kern w:val="0"/>
          <w:sz w:val="24"/>
          <w:szCs w:val="24"/>
        </w:rPr>
        <w:t>全球化对国家主权、民族文化冲击与国际主义观</w:t>
      </w:r>
    </w:p>
    <w:p w14:paraId="3387D053" w14:textId="77777777" w:rsidR="00456993" w:rsidRPr="00456993" w:rsidRDefault="00456993" w:rsidP="00456993">
      <w:pPr>
        <w:pStyle w:val="a7"/>
        <w:numPr>
          <w:ilvl w:val="0"/>
          <w:numId w:val="1"/>
        </w:numPr>
        <w:spacing w:line="440" w:lineRule="exact"/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6993">
        <w:rPr>
          <w:rFonts w:ascii="宋体" w:eastAsia="宋体" w:hAnsi="宋体" w:cs="宋体"/>
          <w:kern w:val="0"/>
          <w:sz w:val="24"/>
          <w:szCs w:val="24"/>
        </w:rPr>
        <w:t>媒体传播与意识形态：马克思主义传播策略与路径</w:t>
      </w:r>
    </w:p>
    <w:p w14:paraId="7C4FCD2D" w14:textId="77777777" w:rsidR="00456993" w:rsidRPr="00456993" w:rsidRDefault="00456993" w:rsidP="00456993">
      <w:pPr>
        <w:pStyle w:val="a7"/>
        <w:numPr>
          <w:ilvl w:val="0"/>
          <w:numId w:val="1"/>
        </w:numPr>
        <w:spacing w:line="440" w:lineRule="exact"/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6993">
        <w:rPr>
          <w:rFonts w:ascii="宋体" w:eastAsia="宋体" w:hAnsi="宋体" w:cs="宋体"/>
          <w:kern w:val="0"/>
          <w:sz w:val="24"/>
          <w:szCs w:val="24"/>
        </w:rPr>
        <w:t>科学社会主义在促进社会公平正义中的作用</w:t>
      </w:r>
    </w:p>
    <w:p w14:paraId="1C7F2D10" w14:textId="77777777" w:rsidR="00456993" w:rsidRPr="00456993" w:rsidRDefault="00456993" w:rsidP="00456993">
      <w:pPr>
        <w:pStyle w:val="a7"/>
        <w:numPr>
          <w:ilvl w:val="0"/>
          <w:numId w:val="1"/>
        </w:numPr>
        <w:spacing w:line="440" w:lineRule="exact"/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6993">
        <w:rPr>
          <w:rFonts w:ascii="宋体" w:eastAsia="宋体" w:hAnsi="宋体" w:cs="宋体"/>
          <w:kern w:val="0"/>
          <w:sz w:val="24"/>
          <w:szCs w:val="24"/>
        </w:rPr>
        <w:t>当代资本主义新变化、新特征及其内在矛盾分析</w:t>
      </w:r>
    </w:p>
    <w:p w14:paraId="55F08013" w14:textId="77777777" w:rsidR="00456993" w:rsidRPr="00456993" w:rsidRDefault="00456993" w:rsidP="00456993">
      <w:pPr>
        <w:pStyle w:val="a7"/>
        <w:numPr>
          <w:ilvl w:val="0"/>
          <w:numId w:val="1"/>
        </w:numPr>
        <w:spacing w:line="440" w:lineRule="exact"/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6993">
        <w:rPr>
          <w:rFonts w:ascii="宋体" w:eastAsia="宋体" w:hAnsi="宋体" w:cs="宋体"/>
          <w:kern w:val="0"/>
          <w:sz w:val="24"/>
          <w:szCs w:val="24"/>
        </w:rPr>
        <w:t>社会主义国家发展模式：经验、教训与启示</w:t>
      </w:r>
    </w:p>
    <w:p w14:paraId="066E3AC3" w14:textId="77777777" w:rsidR="00456993" w:rsidRPr="00456993" w:rsidRDefault="00456993" w:rsidP="00456993">
      <w:pPr>
        <w:pStyle w:val="a7"/>
        <w:numPr>
          <w:ilvl w:val="0"/>
          <w:numId w:val="1"/>
        </w:numPr>
        <w:spacing w:line="440" w:lineRule="exact"/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6993">
        <w:rPr>
          <w:rFonts w:ascii="宋体" w:eastAsia="宋体" w:hAnsi="宋体" w:cs="宋体"/>
          <w:kern w:val="0"/>
          <w:sz w:val="24"/>
          <w:szCs w:val="24"/>
        </w:rPr>
        <w:t>当代社会主义者对资本主义制度的批判与超越</w:t>
      </w:r>
    </w:p>
    <w:p w14:paraId="4DD106DB" w14:textId="77777777" w:rsidR="00456993" w:rsidRPr="00456993" w:rsidRDefault="00456993" w:rsidP="00456993">
      <w:pPr>
        <w:pStyle w:val="a7"/>
        <w:numPr>
          <w:ilvl w:val="0"/>
          <w:numId w:val="1"/>
        </w:numPr>
        <w:spacing w:line="440" w:lineRule="exact"/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6993">
        <w:rPr>
          <w:rFonts w:ascii="宋体" w:eastAsia="宋体" w:hAnsi="宋体" w:cs="宋体"/>
          <w:kern w:val="0"/>
          <w:sz w:val="24"/>
          <w:szCs w:val="24"/>
        </w:rPr>
        <w:t>不同国家应对全球化政策对社会主义运动的影响</w:t>
      </w:r>
    </w:p>
    <w:p w14:paraId="6700EC5A" w14:textId="77777777" w:rsidR="00456993" w:rsidRPr="00456993" w:rsidRDefault="00456993" w:rsidP="00456993">
      <w:pPr>
        <w:pStyle w:val="a7"/>
        <w:numPr>
          <w:ilvl w:val="0"/>
          <w:numId w:val="1"/>
        </w:numPr>
        <w:spacing w:line="440" w:lineRule="exact"/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6993">
        <w:rPr>
          <w:rFonts w:ascii="宋体" w:eastAsia="宋体" w:hAnsi="宋体" w:cs="宋体"/>
          <w:kern w:val="0"/>
          <w:sz w:val="24"/>
          <w:szCs w:val="24"/>
        </w:rPr>
        <w:t>全球化下两种制度竞争：挑战、趋势与青年使命</w:t>
      </w:r>
    </w:p>
    <w:p w14:paraId="2E24E9C0" w14:textId="77777777" w:rsidR="00456993" w:rsidRPr="00456993" w:rsidRDefault="00456993" w:rsidP="00767F6B">
      <w:pPr>
        <w:spacing w:line="440" w:lineRule="exact"/>
        <w:ind w:firstLineChars="196" w:firstLine="472"/>
        <w:jc w:val="center"/>
        <w:rPr>
          <w:rFonts w:ascii="宋体" w:eastAsia="宋体" w:hAnsi="宋体" w:cs="宋体" w:hint="eastAsia"/>
          <w:b/>
          <w:bCs/>
          <w:sz w:val="24"/>
          <w:szCs w:val="24"/>
        </w:rPr>
      </w:pPr>
    </w:p>
    <w:p w14:paraId="40D7EDC3" w14:textId="77777777" w:rsidR="00767F6B" w:rsidRDefault="00767F6B">
      <w:pPr>
        <w:widowControl/>
        <w:jc w:val="left"/>
        <w:rPr>
          <w:rFonts w:ascii="宋体" w:eastAsia="宋体" w:hAnsi="宋体" w:cs="宋体"/>
          <w:b/>
          <w:bCs/>
          <w:sz w:val="24"/>
          <w:szCs w:val="24"/>
          <w:shd w:val="clear" w:color="auto" w:fill="FFFFFF"/>
        </w:rPr>
      </w:pPr>
      <w:bookmarkStart w:id="4" w:name="_GoBack"/>
      <w:bookmarkEnd w:id="4"/>
      <w:r>
        <w:rPr>
          <w:rFonts w:ascii="宋体" w:eastAsia="宋体" w:hAnsi="宋体" w:cs="宋体"/>
          <w:b/>
          <w:bCs/>
          <w:sz w:val="24"/>
          <w:szCs w:val="24"/>
          <w:shd w:val="clear" w:color="auto" w:fill="FFFFFF"/>
        </w:rPr>
        <w:br w:type="page"/>
      </w:r>
    </w:p>
    <w:p w14:paraId="0F95441C" w14:textId="15678EA4" w:rsidR="00767F6B" w:rsidRPr="00767F6B" w:rsidRDefault="00767F6B" w:rsidP="00767F6B">
      <w:pPr>
        <w:spacing w:line="360" w:lineRule="auto"/>
        <w:rPr>
          <w:rFonts w:ascii="宋体" w:eastAsia="宋体" w:hAnsi="宋体" w:cs="宋体"/>
          <w:b/>
          <w:bCs/>
          <w:sz w:val="24"/>
          <w:szCs w:val="24"/>
          <w:shd w:val="clear" w:color="auto" w:fill="FFFFFF"/>
        </w:rPr>
      </w:pPr>
      <w:r w:rsidRPr="00767F6B">
        <w:rPr>
          <w:rFonts w:ascii="宋体" w:eastAsia="宋体" w:hAnsi="宋体" w:cs="宋体" w:hint="eastAsia"/>
          <w:b/>
          <w:bCs/>
          <w:sz w:val="24"/>
          <w:szCs w:val="24"/>
          <w:shd w:val="clear" w:color="auto" w:fill="FFFFFF"/>
        </w:rPr>
        <w:lastRenderedPageBreak/>
        <w:t>附件2：</w:t>
      </w:r>
    </w:p>
    <w:p w14:paraId="6C629B98" w14:textId="77777777" w:rsidR="00767F6B" w:rsidRDefault="00767F6B" w:rsidP="00767F6B">
      <w:pPr>
        <w:spacing w:line="360" w:lineRule="auto"/>
        <w:ind w:firstLineChars="200" w:firstLine="480"/>
        <w:rPr>
          <w:rFonts w:ascii="宋体" w:eastAsia="宋体" w:hAnsi="宋体" w:cs="宋体"/>
          <w:color w:val="191919"/>
          <w:sz w:val="24"/>
          <w:szCs w:val="24"/>
          <w:shd w:val="clear" w:color="auto" w:fill="FFFFFF"/>
        </w:rPr>
      </w:pPr>
      <w:r>
        <w:rPr>
          <w:rFonts w:ascii="宋体" w:eastAsia="宋体" w:hAnsi="宋体" w:cs="宋体" w:hint="eastAsia"/>
          <w:color w:val="191919"/>
          <w:sz w:val="24"/>
          <w:szCs w:val="24"/>
          <w:shd w:val="clear" w:color="auto" w:fill="FFFFFF"/>
        </w:rPr>
        <w:t>手绘数字地图可参考以下几类绘画风格，鼓励创作更多美观大方、符合地域特点的多种风格绘画。</w:t>
      </w:r>
    </w:p>
    <w:p w14:paraId="1DF8039E" w14:textId="77777777" w:rsidR="00767F6B" w:rsidRDefault="00767F6B" w:rsidP="00767F6B">
      <w:pPr>
        <w:spacing w:line="360" w:lineRule="auto"/>
        <w:ind w:firstLineChars="200" w:firstLine="480"/>
        <w:rPr>
          <w:rFonts w:ascii="宋体" w:eastAsia="宋体" w:hAnsi="宋体" w:cs="宋体"/>
          <w:color w:val="191919"/>
          <w:sz w:val="24"/>
          <w:szCs w:val="24"/>
          <w:shd w:val="clear" w:color="auto" w:fill="FFFFFF"/>
        </w:rPr>
      </w:pPr>
      <w:r>
        <w:rPr>
          <w:rFonts w:ascii="宋体" w:eastAsia="宋体" w:hAnsi="宋体" w:cs="宋体" w:hint="eastAsia"/>
          <w:noProof/>
          <w:color w:val="191919"/>
          <w:sz w:val="24"/>
          <w:szCs w:val="24"/>
          <w:shd w:val="clear" w:color="auto" w:fill="FFFFFF"/>
        </w:rPr>
        <w:drawing>
          <wp:anchor distT="0" distB="0" distL="114300" distR="114300" simplePos="0" relativeHeight="251659264" behindDoc="0" locked="0" layoutInCell="1" allowOverlap="1" wp14:anchorId="34089206" wp14:editId="47D6CCB7">
            <wp:simplePos x="0" y="0"/>
            <wp:positionH relativeFrom="margin">
              <wp:align>left</wp:align>
            </wp:positionH>
            <wp:positionV relativeFrom="paragraph">
              <wp:posOffset>631825</wp:posOffset>
            </wp:positionV>
            <wp:extent cx="2570480" cy="3752850"/>
            <wp:effectExtent l="0" t="0" r="5080" b="11430"/>
            <wp:wrapTopAndBottom/>
            <wp:docPr id="13" name="图片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IMG_256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0480" cy="3752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 w:hint="eastAsia"/>
          <w:noProof/>
          <w:color w:val="191919"/>
          <w:sz w:val="24"/>
          <w:szCs w:val="24"/>
          <w:shd w:val="clear" w:color="auto" w:fill="FFFFFF"/>
        </w:rPr>
        <w:drawing>
          <wp:anchor distT="0" distB="0" distL="114300" distR="114300" simplePos="0" relativeHeight="251660288" behindDoc="0" locked="0" layoutInCell="1" allowOverlap="1" wp14:anchorId="16786ED6" wp14:editId="2540BFDE">
            <wp:simplePos x="0" y="0"/>
            <wp:positionH relativeFrom="margin">
              <wp:align>right</wp:align>
            </wp:positionH>
            <wp:positionV relativeFrom="paragraph">
              <wp:posOffset>612775</wp:posOffset>
            </wp:positionV>
            <wp:extent cx="2654300" cy="3752850"/>
            <wp:effectExtent l="0" t="0" r="12700" b="11430"/>
            <wp:wrapTopAndBottom/>
            <wp:docPr id="16" name="图片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IMG_256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4300" cy="3752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 w:hint="eastAsia"/>
          <w:color w:val="191919"/>
          <w:sz w:val="24"/>
          <w:szCs w:val="24"/>
          <w:shd w:val="clear" w:color="auto" w:fill="FFFFFF"/>
        </w:rPr>
        <w:t>（一）扁平风格</w:t>
      </w:r>
    </w:p>
    <w:p w14:paraId="4EAF7F5E" w14:textId="77777777" w:rsidR="00767F6B" w:rsidRDefault="00767F6B" w:rsidP="00767F6B">
      <w:pPr>
        <w:spacing w:line="560" w:lineRule="exact"/>
        <w:ind w:firstLineChars="200" w:firstLine="640"/>
        <w:rPr>
          <w:rFonts w:ascii="Times New Roman" w:eastAsia="黑体" w:hAnsi="Times New Roman" w:cs="Times New Roman"/>
          <w:sz w:val="32"/>
          <w:szCs w:val="32"/>
        </w:rPr>
      </w:pPr>
    </w:p>
    <w:p w14:paraId="3DB6111D" w14:textId="77777777" w:rsidR="00767F6B" w:rsidRDefault="00767F6B" w:rsidP="00767F6B">
      <w:pPr>
        <w:spacing w:line="560" w:lineRule="exact"/>
        <w:ind w:firstLineChars="200" w:firstLine="480"/>
        <w:rPr>
          <w:rFonts w:ascii="宋体" w:eastAsia="宋体" w:hAnsi="宋体" w:cs="宋体"/>
          <w:color w:val="191919"/>
          <w:sz w:val="24"/>
          <w:szCs w:val="24"/>
          <w:shd w:val="clear" w:color="auto" w:fill="FFFFFF"/>
        </w:rPr>
      </w:pPr>
      <w:r>
        <w:rPr>
          <w:rFonts w:ascii="宋体" w:eastAsia="宋体" w:hAnsi="宋体" w:cs="宋体" w:hint="eastAsia"/>
          <w:noProof/>
          <w:color w:val="191919"/>
          <w:sz w:val="24"/>
          <w:szCs w:val="24"/>
          <w:shd w:val="clear" w:color="auto" w:fill="FFFFFF"/>
        </w:rPr>
        <w:drawing>
          <wp:anchor distT="0" distB="0" distL="114300" distR="114300" simplePos="0" relativeHeight="251662336" behindDoc="0" locked="0" layoutInCell="1" allowOverlap="1" wp14:anchorId="400D5CFF" wp14:editId="5BB58910">
            <wp:simplePos x="0" y="0"/>
            <wp:positionH relativeFrom="margin">
              <wp:align>right</wp:align>
            </wp:positionH>
            <wp:positionV relativeFrom="paragraph">
              <wp:posOffset>365125</wp:posOffset>
            </wp:positionV>
            <wp:extent cx="2624455" cy="1841500"/>
            <wp:effectExtent l="0" t="0" r="12065" b="254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4455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 w:hint="eastAsia"/>
          <w:noProof/>
          <w:color w:val="191919"/>
          <w:sz w:val="24"/>
          <w:szCs w:val="24"/>
          <w:shd w:val="clear" w:color="auto" w:fill="FFFFFF"/>
        </w:rPr>
        <w:drawing>
          <wp:anchor distT="0" distB="0" distL="114300" distR="114300" simplePos="0" relativeHeight="251661312" behindDoc="0" locked="0" layoutInCell="1" allowOverlap="1" wp14:anchorId="5E581044" wp14:editId="7374D84B">
            <wp:simplePos x="0" y="0"/>
            <wp:positionH relativeFrom="margin">
              <wp:align>left</wp:align>
            </wp:positionH>
            <wp:positionV relativeFrom="paragraph">
              <wp:posOffset>400050</wp:posOffset>
            </wp:positionV>
            <wp:extent cx="2658110" cy="1825625"/>
            <wp:effectExtent l="0" t="0" r="8890" b="3175"/>
            <wp:wrapTopAndBottom/>
            <wp:docPr id="17" name="图片 1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IMG_256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8110" cy="1825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 w:hint="eastAsia"/>
          <w:color w:val="191919"/>
          <w:sz w:val="24"/>
          <w:szCs w:val="24"/>
          <w:shd w:val="clear" w:color="auto" w:fill="FFFFFF"/>
        </w:rPr>
        <w:t>（二）卡通清新风格</w:t>
      </w:r>
    </w:p>
    <w:p w14:paraId="0CBB68D2" w14:textId="77777777" w:rsidR="00767F6B" w:rsidRDefault="00767F6B" w:rsidP="00767F6B">
      <w:pPr>
        <w:spacing w:line="560" w:lineRule="exact"/>
        <w:ind w:firstLineChars="200" w:firstLine="480"/>
        <w:rPr>
          <w:rFonts w:ascii="宋体" w:eastAsia="宋体" w:hAnsi="宋体" w:cs="宋体"/>
          <w:color w:val="191919"/>
          <w:sz w:val="24"/>
          <w:szCs w:val="24"/>
          <w:shd w:val="clear" w:color="auto" w:fill="FFFFFF"/>
        </w:rPr>
      </w:pPr>
      <w:r>
        <w:rPr>
          <w:rFonts w:ascii="宋体" w:eastAsia="宋体" w:hAnsi="宋体" w:cs="宋体" w:hint="eastAsia"/>
          <w:noProof/>
          <w:color w:val="191919"/>
          <w:sz w:val="24"/>
          <w:szCs w:val="24"/>
          <w:shd w:val="clear" w:color="auto" w:fill="FFFFFF"/>
        </w:rPr>
        <w:lastRenderedPageBreak/>
        <w:drawing>
          <wp:anchor distT="0" distB="0" distL="114300" distR="114300" simplePos="0" relativeHeight="251664384" behindDoc="0" locked="0" layoutInCell="1" allowOverlap="1" wp14:anchorId="649A9C0C" wp14:editId="1A615A4B">
            <wp:simplePos x="0" y="0"/>
            <wp:positionH relativeFrom="margin">
              <wp:posOffset>412115</wp:posOffset>
            </wp:positionH>
            <wp:positionV relativeFrom="margin">
              <wp:posOffset>676275</wp:posOffset>
            </wp:positionV>
            <wp:extent cx="4463415" cy="3498850"/>
            <wp:effectExtent l="0" t="0" r="1905" b="6350"/>
            <wp:wrapSquare wrapText="bothSides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3415" cy="349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 w:hint="eastAsia"/>
          <w:noProof/>
          <w:color w:val="191919"/>
          <w:sz w:val="24"/>
          <w:szCs w:val="24"/>
          <w:shd w:val="clear" w:color="auto" w:fill="FFFFFF"/>
        </w:rPr>
        <w:drawing>
          <wp:anchor distT="0" distB="0" distL="114300" distR="114300" simplePos="0" relativeHeight="251663360" behindDoc="0" locked="0" layoutInCell="1" allowOverlap="1" wp14:anchorId="23D1B23C" wp14:editId="3EAF6A1C">
            <wp:simplePos x="0" y="0"/>
            <wp:positionH relativeFrom="margin">
              <wp:posOffset>405765</wp:posOffset>
            </wp:positionH>
            <wp:positionV relativeFrom="paragraph">
              <wp:posOffset>5780405</wp:posOffset>
            </wp:positionV>
            <wp:extent cx="4463415" cy="2599055"/>
            <wp:effectExtent l="0" t="0" r="1905" b="6985"/>
            <wp:wrapTopAndBottom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3415" cy="259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 w:hint="eastAsia"/>
          <w:color w:val="191919"/>
          <w:sz w:val="24"/>
          <w:szCs w:val="24"/>
          <w:shd w:val="clear" w:color="auto" w:fill="FFFFFF"/>
        </w:rPr>
        <w:t>（三）国风风格</w:t>
      </w:r>
      <w:bookmarkEnd w:id="0"/>
      <w:bookmarkEnd w:id="1"/>
      <w:bookmarkEnd w:id="2"/>
    </w:p>
    <w:sectPr w:rsidR="00767F6B" w:rsidSect="00264D0C">
      <w:pgSz w:w="11906" w:h="16838"/>
      <w:pgMar w:top="1440" w:right="1800" w:bottom="709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11574B" w14:textId="77777777" w:rsidR="001065D1" w:rsidRDefault="001065D1" w:rsidP="005F48BB">
      <w:r>
        <w:separator/>
      </w:r>
    </w:p>
  </w:endnote>
  <w:endnote w:type="continuationSeparator" w:id="0">
    <w:p w14:paraId="7AD35EFF" w14:textId="77777777" w:rsidR="001065D1" w:rsidRDefault="001065D1" w:rsidP="005F48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CDCB0B5" w14:textId="77777777" w:rsidR="001065D1" w:rsidRDefault="001065D1" w:rsidP="005F48BB">
      <w:r>
        <w:separator/>
      </w:r>
    </w:p>
  </w:footnote>
  <w:footnote w:type="continuationSeparator" w:id="0">
    <w:p w14:paraId="705F0C2C" w14:textId="77777777" w:rsidR="001065D1" w:rsidRDefault="001065D1" w:rsidP="005F48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B66AF"/>
    <w:multiLevelType w:val="multilevel"/>
    <w:tmpl w:val="2C12050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F5ED9"/>
    <w:multiLevelType w:val="multilevel"/>
    <w:tmpl w:val="DF42888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C5330D"/>
    <w:multiLevelType w:val="multilevel"/>
    <w:tmpl w:val="8CD40B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CB3DF1"/>
    <w:multiLevelType w:val="multilevel"/>
    <w:tmpl w:val="240EA7F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21315B"/>
    <w:multiLevelType w:val="hybridMultilevel"/>
    <w:tmpl w:val="4A480452"/>
    <w:lvl w:ilvl="0" w:tplc="0409000F">
      <w:start w:val="1"/>
      <w:numFmt w:val="decimal"/>
      <w:lvlText w:val="%1."/>
      <w:lvlJc w:val="left"/>
      <w:pPr>
        <w:ind w:left="890" w:hanging="420"/>
      </w:pPr>
    </w:lvl>
    <w:lvl w:ilvl="1" w:tplc="04090019" w:tentative="1">
      <w:start w:val="1"/>
      <w:numFmt w:val="lowerLetter"/>
      <w:lvlText w:val="%2)"/>
      <w:lvlJc w:val="left"/>
      <w:pPr>
        <w:ind w:left="1310" w:hanging="420"/>
      </w:pPr>
    </w:lvl>
    <w:lvl w:ilvl="2" w:tplc="0409001B" w:tentative="1">
      <w:start w:val="1"/>
      <w:numFmt w:val="lowerRoman"/>
      <w:lvlText w:val="%3."/>
      <w:lvlJc w:val="right"/>
      <w:pPr>
        <w:ind w:left="1730" w:hanging="420"/>
      </w:pPr>
    </w:lvl>
    <w:lvl w:ilvl="3" w:tplc="0409000F" w:tentative="1">
      <w:start w:val="1"/>
      <w:numFmt w:val="decimal"/>
      <w:lvlText w:val="%4."/>
      <w:lvlJc w:val="left"/>
      <w:pPr>
        <w:ind w:left="2150" w:hanging="420"/>
      </w:pPr>
    </w:lvl>
    <w:lvl w:ilvl="4" w:tplc="04090019" w:tentative="1">
      <w:start w:val="1"/>
      <w:numFmt w:val="lowerLetter"/>
      <w:lvlText w:val="%5)"/>
      <w:lvlJc w:val="left"/>
      <w:pPr>
        <w:ind w:left="2570" w:hanging="420"/>
      </w:pPr>
    </w:lvl>
    <w:lvl w:ilvl="5" w:tplc="0409001B" w:tentative="1">
      <w:start w:val="1"/>
      <w:numFmt w:val="lowerRoman"/>
      <w:lvlText w:val="%6."/>
      <w:lvlJc w:val="right"/>
      <w:pPr>
        <w:ind w:left="2990" w:hanging="420"/>
      </w:pPr>
    </w:lvl>
    <w:lvl w:ilvl="6" w:tplc="0409000F" w:tentative="1">
      <w:start w:val="1"/>
      <w:numFmt w:val="decimal"/>
      <w:lvlText w:val="%7."/>
      <w:lvlJc w:val="left"/>
      <w:pPr>
        <w:ind w:left="3410" w:hanging="420"/>
      </w:pPr>
    </w:lvl>
    <w:lvl w:ilvl="7" w:tplc="04090019" w:tentative="1">
      <w:start w:val="1"/>
      <w:numFmt w:val="lowerLetter"/>
      <w:lvlText w:val="%8)"/>
      <w:lvlJc w:val="left"/>
      <w:pPr>
        <w:ind w:left="3830" w:hanging="420"/>
      </w:pPr>
    </w:lvl>
    <w:lvl w:ilvl="8" w:tplc="0409001B" w:tentative="1">
      <w:start w:val="1"/>
      <w:numFmt w:val="lowerRoman"/>
      <w:lvlText w:val="%9."/>
      <w:lvlJc w:val="right"/>
      <w:pPr>
        <w:ind w:left="4250" w:hanging="420"/>
      </w:pPr>
    </w:lvl>
  </w:abstractNum>
  <w:abstractNum w:abstractNumId="5" w15:restartNumberingAfterBreak="0">
    <w:nsid w:val="3F683920"/>
    <w:multiLevelType w:val="multilevel"/>
    <w:tmpl w:val="718EE60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8F2420"/>
    <w:multiLevelType w:val="multilevel"/>
    <w:tmpl w:val="3954B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7243BD"/>
    <w:multiLevelType w:val="multilevel"/>
    <w:tmpl w:val="F28C7D9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66452A"/>
    <w:multiLevelType w:val="multilevel"/>
    <w:tmpl w:val="475E54A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0B48C4"/>
    <w:multiLevelType w:val="multilevel"/>
    <w:tmpl w:val="7CA06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7244D7"/>
    <w:multiLevelType w:val="multilevel"/>
    <w:tmpl w:val="589CE12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9"/>
  </w:num>
  <w:num w:numId="3">
    <w:abstractNumId w:val="2"/>
  </w:num>
  <w:num w:numId="4">
    <w:abstractNumId w:val="0"/>
  </w:num>
  <w:num w:numId="5">
    <w:abstractNumId w:val="5"/>
  </w:num>
  <w:num w:numId="6">
    <w:abstractNumId w:val="3"/>
  </w:num>
  <w:num w:numId="7">
    <w:abstractNumId w:val="6"/>
  </w:num>
  <w:num w:numId="8">
    <w:abstractNumId w:val="7"/>
  </w:num>
  <w:num w:numId="9">
    <w:abstractNumId w:val="10"/>
  </w:num>
  <w:num w:numId="10">
    <w:abstractNumId w:val="8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341D"/>
    <w:rsid w:val="00095369"/>
    <w:rsid w:val="000A0A9D"/>
    <w:rsid w:val="000A72F3"/>
    <w:rsid w:val="000B0CEE"/>
    <w:rsid w:val="001065D1"/>
    <w:rsid w:val="00127E47"/>
    <w:rsid w:val="00131FA2"/>
    <w:rsid w:val="001552E8"/>
    <w:rsid w:val="001554E3"/>
    <w:rsid w:val="00191561"/>
    <w:rsid w:val="001C5022"/>
    <w:rsid w:val="00264D0C"/>
    <w:rsid w:val="00276C3D"/>
    <w:rsid w:val="002D13F5"/>
    <w:rsid w:val="002E413C"/>
    <w:rsid w:val="00323BD8"/>
    <w:rsid w:val="00326A3D"/>
    <w:rsid w:val="003506F0"/>
    <w:rsid w:val="003755BC"/>
    <w:rsid w:val="003D0F33"/>
    <w:rsid w:val="003E63A3"/>
    <w:rsid w:val="0045058A"/>
    <w:rsid w:val="0045657E"/>
    <w:rsid w:val="00456993"/>
    <w:rsid w:val="005007CB"/>
    <w:rsid w:val="00510578"/>
    <w:rsid w:val="005E322E"/>
    <w:rsid w:val="005F3E14"/>
    <w:rsid w:val="005F48BB"/>
    <w:rsid w:val="0066545A"/>
    <w:rsid w:val="00703814"/>
    <w:rsid w:val="00714729"/>
    <w:rsid w:val="00723801"/>
    <w:rsid w:val="007570DA"/>
    <w:rsid w:val="00767F6B"/>
    <w:rsid w:val="00791722"/>
    <w:rsid w:val="007C4DB3"/>
    <w:rsid w:val="008C6E92"/>
    <w:rsid w:val="009A72C5"/>
    <w:rsid w:val="009C5BB5"/>
    <w:rsid w:val="00A267F4"/>
    <w:rsid w:val="00A35610"/>
    <w:rsid w:val="00A43A7D"/>
    <w:rsid w:val="00A60DA8"/>
    <w:rsid w:val="00A943C9"/>
    <w:rsid w:val="00AE50A9"/>
    <w:rsid w:val="00B13ADA"/>
    <w:rsid w:val="00B30A67"/>
    <w:rsid w:val="00B33117"/>
    <w:rsid w:val="00B44DC0"/>
    <w:rsid w:val="00BF5191"/>
    <w:rsid w:val="00C25A7F"/>
    <w:rsid w:val="00C52C6B"/>
    <w:rsid w:val="00C64497"/>
    <w:rsid w:val="00C67996"/>
    <w:rsid w:val="00C817BE"/>
    <w:rsid w:val="00C93051"/>
    <w:rsid w:val="00CD7A6B"/>
    <w:rsid w:val="00D904CB"/>
    <w:rsid w:val="00DA5884"/>
    <w:rsid w:val="00DB2DF2"/>
    <w:rsid w:val="00DD6521"/>
    <w:rsid w:val="00DE12BA"/>
    <w:rsid w:val="00DF3E2A"/>
    <w:rsid w:val="00E05CE3"/>
    <w:rsid w:val="00EA018A"/>
    <w:rsid w:val="00EA341D"/>
    <w:rsid w:val="00F07E80"/>
    <w:rsid w:val="00F254FF"/>
    <w:rsid w:val="00F64CC0"/>
    <w:rsid w:val="00F85CE3"/>
    <w:rsid w:val="074C3FAE"/>
    <w:rsid w:val="0B031F5C"/>
    <w:rsid w:val="1A0535F8"/>
    <w:rsid w:val="360B3822"/>
    <w:rsid w:val="3ADC532F"/>
    <w:rsid w:val="49C01BD6"/>
    <w:rsid w:val="543136C8"/>
    <w:rsid w:val="72DD2AD0"/>
    <w:rsid w:val="74040302"/>
    <w:rsid w:val="79663B6F"/>
    <w:rsid w:val="7FBB4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FC43F22"/>
  <w15:docId w15:val="{37EB3B84-49AD-499B-8FBD-532CD6590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link w:val="10"/>
    <w:uiPriority w:val="9"/>
    <w:qFormat/>
    <w:rsid w:val="00B44DC0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699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B44DC0"/>
    <w:rPr>
      <w:rFonts w:ascii="宋体" w:hAnsi="宋体" w:cs="宋体"/>
      <w:b/>
      <w:bCs/>
      <w:kern w:val="36"/>
      <w:sz w:val="48"/>
      <w:szCs w:val="48"/>
    </w:rPr>
  </w:style>
  <w:style w:type="character" w:styleId="a8">
    <w:name w:val="Strong"/>
    <w:basedOn w:val="a0"/>
    <w:uiPriority w:val="22"/>
    <w:qFormat/>
    <w:rsid w:val="00B44DC0"/>
    <w:rPr>
      <w:b/>
      <w:bCs/>
    </w:rPr>
  </w:style>
  <w:style w:type="character" w:customStyle="1" w:styleId="20">
    <w:name w:val="标题 2 字符"/>
    <w:basedOn w:val="a0"/>
    <w:link w:val="2"/>
    <w:uiPriority w:val="9"/>
    <w:semiHidden/>
    <w:rsid w:val="00456993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92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8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408</Words>
  <Characters>2326</Characters>
  <Application>Microsoft Office Word</Application>
  <DocSecurity>0</DocSecurity>
  <Lines>19</Lines>
  <Paragraphs>5</Paragraphs>
  <ScaleCrop>false</ScaleCrop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USER-</cp:lastModifiedBy>
  <cp:revision>9</cp:revision>
  <dcterms:created xsi:type="dcterms:W3CDTF">2026-03-07T08:45:00Z</dcterms:created>
  <dcterms:modified xsi:type="dcterms:W3CDTF">2026-10-12T03:01:00Z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2052-11.1.0.11294</vt:lpwstr>
  </property>
  <property fmtid="{D5CDD505-2E9C-101B-9397-08002B2CF9AE}" pid="3" name="ICV">
    <vt:lpwstr>D0D46CD8DA9442A58875EB264FD7D6A2</vt:lpwstr>
  </property>
</Properties>
</file>