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C2715" w14:textId="77777777" w:rsidR="0003294B" w:rsidRPr="001A4847" w:rsidRDefault="0003294B" w:rsidP="0003294B">
      <w:pPr>
        <w:pStyle w:val="Cmsor2"/>
        <w:spacing w:before="480"/>
      </w:pPr>
      <w:bookmarkStart w:id="0" w:name="_Toc318709457"/>
      <w:bookmarkStart w:id="1" w:name="_Toc400034676"/>
      <w:r w:rsidRPr="001A4847">
        <w:t>Irodalmi hivatkozások</w:t>
      </w:r>
      <w:bookmarkEnd w:id="0"/>
      <w:bookmarkEnd w:id="1"/>
    </w:p>
    <w:p w14:paraId="4E0431F6" w14:textId="77777777" w:rsidR="0003294B" w:rsidRPr="001A4847" w:rsidRDefault="0003294B" w:rsidP="0003294B">
      <w:pPr>
        <w:jc w:val="both"/>
        <w:rPr>
          <w:b/>
          <w:bCs/>
          <w:szCs w:val="24"/>
          <w:lang w:val="hu-HU"/>
        </w:rPr>
      </w:pPr>
      <w:r w:rsidRPr="001A4847">
        <w:rPr>
          <w:b/>
          <w:bCs/>
          <w:szCs w:val="24"/>
          <w:lang w:val="hu-HU"/>
        </w:rPr>
        <w:t>Az irodalmi hivatkozás</w:t>
      </w:r>
    </w:p>
    <w:p w14:paraId="11FD8256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>A szerzői jog tiszteletben tartása, a pontos irodalmi hivatkozás kötelesség.</w:t>
      </w:r>
    </w:p>
    <w:p w14:paraId="457DDA29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>A hivatkozás elmulasztása plágiumnak – a szellemi alkotás eltulajdonításának minősülő súlyos vétség (Tanulmányi- és Vizsgaszabályzat (32.§) és a Tanulmányi Ügyrend (V. rész 6.1))</w:t>
      </w:r>
    </w:p>
    <w:p w14:paraId="08272439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 xml:space="preserve">A hivatkozási szabályok pontos betartása nagyon fontos, mivel a pontatlan vagy hiányos hivatkozás megnehezíti, vagy lehetetlenné teszi az idézett könyv vagy folyóirat megtalálását. </w:t>
      </w:r>
    </w:p>
    <w:p w14:paraId="60A56391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b/>
          <w:bCs/>
          <w:szCs w:val="24"/>
          <w:lang w:val="hu-HU"/>
        </w:rPr>
        <w:t>Az irodalmi hivatkozás javasolt módja</w:t>
      </w:r>
      <w:r w:rsidRPr="001A4847">
        <w:rPr>
          <w:szCs w:val="24"/>
          <w:lang w:val="hu-HU"/>
        </w:rPr>
        <w:t>:</w:t>
      </w:r>
    </w:p>
    <w:p w14:paraId="43E988BE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 xml:space="preserve">Az első szerző szerint betűrendbe rendezett irodalomjegyzéket javasolt sorszámmal ellátni. A szövegközti hivatkozást közvetlenül az idézet előtt vagy után, az irodalomjegyzék hivatkozott cikkének vagy könyvének szögletes zárójelbe ([n]) tett sorszámával célszerű megadni. A szószerinti idézeteket idézőjelek közé kell tenni. </w:t>
      </w:r>
    </w:p>
    <w:p w14:paraId="712FBD68" w14:textId="77777777" w:rsidR="0003294B" w:rsidRPr="001A4847" w:rsidRDefault="0003294B" w:rsidP="0003294B">
      <w:pPr>
        <w:jc w:val="both"/>
        <w:rPr>
          <w:b/>
          <w:bCs/>
          <w:szCs w:val="24"/>
          <w:lang w:val="hu-HU"/>
        </w:rPr>
      </w:pPr>
      <w:r w:rsidRPr="001A4847">
        <w:rPr>
          <w:b/>
          <w:bCs/>
          <w:szCs w:val="24"/>
          <w:lang w:val="hu-HU"/>
        </w:rPr>
        <w:t>Könyvre hivatkozás:</w:t>
      </w:r>
    </w:p>
    <w:p w14:paraId="4F823D8F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 xml:space="preserve">Szerző(k): A mű címe. </w:t>
      </w:r>
      <w:r w:rsidRPr="001A4847">
        <w:rPr>
          <w:i/>
          <w:szCs w:val="24"/>
          <w:lang w:val="hu-HU"/>
        </w:rPr>
        <w:t>Kiadó</w:t>
      </w:r>
      <w:r w:rsidRPr="001A4847">
        <w:rPr>
          <w:szCs w:val="24"/>
          <w:lang w:val="hu-HU"/>
        </w:rPr>
        <w:t>, Kiadás éve</w:t>
      </w:r>
    </w:p>
    <w:p w14:paraId="52807DAD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>A szerző vezetékneve után vesszőt, keresztneve(i) kezdőbetűje(i) után pontot kell tenni. Több szerző esetén a szerzők közé vesszőt kell írni. A könyv címe után pont következik. A Kiadó nevét dőlt betűvel adjuk meg a végén vesszővel. A Kiadó nevét a kiadás éve követi.</w:t>
      </w:r>
    </w:p>
    <w:p w14:paraId="266230D0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>Példák:</w:t>
      </w:r>
    </w:p>
    <w:p w14:paraId="1FF762AC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 xml:space="preserve">[1] Mérő, L.: </w:t>
      </w:r>
      <w:r w:rsidRPr="001A4847">
        <w:rPr>
          <w:iCs/>
          <w:szCs w:val="24"/>
          <w:lang w:val="hu-HU"/>
        </w:rPr>
        <w:t>Észjárások. A racionális gondolkodás korlátai és a mesterséges intelligencia.</w:t>
      </w:r>
      <w:r w:rsidRPr="001A4847">
        <w:rPr>
          <w:i/>
          <w:iCs/>
          <w:szCs w:val="24"/>
          <w:lang w:val="hu-HU"/>
        </w:rPr>
        <w:t xml:space="preserve"> </w:t>
      </w:r>
      <w:r w:rsidRPr="001A4847">
        <w:rPr>
          <w:i/>
          <w:szCs w:val="24"/>
          <w:lang w:val="hu-HU"/>
        </w:rPr>
        <w:t>Akadémiai Kiadó, Optimum Kiadó</w:t>
      </w:r>
      <w:r w:rsidRPr="001A4847">
        <w:rPr>
          <w:szCs w:val="24"/>
          <w:lang w:val="hu-HU"/>
        </w:rPr>
        <w:t>, 1989</w:t>
      </w:r>
    </w:p>
    <w:p w14:paraId="7091226B" w14:textId="77777777" w:rsidR="0003294B" w:rsidRPr="001A4847" w:rsidRDefault="0003294B" w:rsidP="0003294B">
      <w:pPr>
        <w:jc w:val="both"/>
        <w:rPr>
          <w:i/>
          <w:iCs/>
          <w:szCs w:val="24"/>
          <w:lang w:val="hu-HU"/>
        </w:rPr>
      </w:pPr>
      <w:r w:rsidRPr="001A4847">
        <w:rPr>
          <w:szCs w:val="24"/>
          <w:lang w:val="hu-HU"/>
        </w:rPr>
        <w:t xml:space="preserve">[2] Narendra, K. S., Thathachar, M. A. L.: </w:t>
      </w:r>
      <w:r w:rsidRPr="001A4847">
        <w:rPr>
          <w:iCs/>
          <w:szCs w:val="24"/>
          <w:lang w:val="hu-HU"/>
        </w:rPr>
        <w:t xml:space="preserve">Learning Automata: An Introduction. </w:t>
      </w:r>
      <w:r w:rsidRPr="001A4847">
        <w:rPr>
          <w:i/>
          <w:szCs w:val="24"/>
          <w:lang w:val="hu-HU"/>
        </w:rPr>
        <w:t>Prentice Hall</w:t>
      </w:r>
      <w:r w:rsidRPr="001A4847">
        <w:rPr>
          <w:i/>
          <w:iCs/>
          <w:szCs w:val="24"/>
          <w:lang w:val="hu-HU"/>
        </w:rPr>
        <w:t xml:space="preserve">, </w:t>
      </w:r>
      <w:r w:rsidRPr="001A4847">
        <w:rPr>
          <w:iCs/>
          <w:szCs w:val="24"/>
          <w:lang w:val="hu-HU"/>
        </w:rPr>
        <w:t>1989</w:t>
      </w:r>
    </w:p>
    <w:p w14:paraId="0AE25D15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 xml:space="preserve">[3] Pearl, J.: </w:t>
      </w:r>
      <w:r w:rsidRPr="001A4847">
        <w:rPr>
          <w:iCs/>
          <w:szCs w:val="24"/>
          <w:lang w:val="hu-HU"/>
        </w:rPr>
        <w:t>Heuristics: Intelligent Search Strategies for Computer Problem Solving.</w:t>
      </w:r>
      <w:r w:rsidRPr="001A4847">
        <w:rPr>
          <w:i/>
          <w:iCs/>
          <w:szCs w:val="24"/>
          <w:lang w:val="hu-HU"/>
        </w:rPr>
        <w:t xml:space="preserve"> </w:t>
      </w:r>
      <w:r w:rsidRPr="001A4847">
        <w:rPr>
          <w:i/>
          <w:szCs w:val="24"/>
          <w:lang w:val="hu-HU"/>
        </w:rPr>
        <w:t>Addison Wesley</w:t>
      </w:r>
      <w:r w:rsidRPr="001A4847">
        <w:rPr>
          <w:szCs w:val="24"/>
          <w:lang w:val="hu-HU"/>
        </w:rPr>
        <w:t>, 1984</w:t>
      </w:r>
    </w:p>
    <w:p w14:paraId="2919ABFF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b/>
          <w:bCs/>
          <w:szCs w:val="24"/>
          <w:lang w:val="hu-HU"/>
        </w:rPr>
        <w:t>Folyóiratra hivatkozás</w:t>
      </w:r>
      <w:r w:rsidRPr="001A4847">
        <w:rPr>
          <w:szCs w:val="24"/>
          <w:lang w:val="hu-HU"/>
        </w:rPr>
        <w:t>:</w:t>
      </w:r>
    </w:p>
    <w:p w14:paraId="58E82669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 xml:space="preserve">Szerző(k): A cikk címe. </w:t>
      </w:r>
      <w:r w:rsidRPr="001A4847">
        <w:rPr>
          <w:i/>
          <w:szCs w:val="24"/>
          <w:lang w:val="hu-HU"/>
        </w:rPr>
        <w:t>A folyóirat címe</w:t>
      </w:r>
      <w:r w:rsidRPr="001A4847">
        <w:rPr>
          <w:szCs w:val="24"/>
          <w:lang w:val="hu-HU"/>
        </w:rPr>
        <w:t>, A folyóirat kötetszáma (és sorszáma), Megjelenés éve, A cikk kezdő- és záró oldalszámra kötőjellel elválasztva.</w:t>
      </w:r>
    </w:p>
    <w:p w14:paraId="5D165CA4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 xml:space="preserve">Példák: </w:t>
      </w:r>
    </w:p>
    <w:p w14:paraId="3DECD8E5" w14:textId="77777777" w:rsidR="0003294B" w:rsidRPr="001A4847" w:rsidRDefault="0003294B" w:rsidP="0003294B">
      <w:pPr>
        <w:jc w:val="both"/>
        <w:rPr>
          <w:iCs/>
          <w:szCs w:val="24"/>
          <w:lang w:val="hu-HU"/>
        </w:rPr>
      </w:pPr>
      <w:r w:rsidRPr="001A4847">
        <w:rPr>
          <w:szCs w:val="24"/>
          <w:lang w:val="hu-HU"/>
        </w:rPr>
        <w:t xml:space="preserve">[4] Bencze, G., Garami, P.: </w:t>
      </w:r>
      <w:r w:rsidRPr="001A4847">
        <w:rPr>
          <w:iCs/>
          <w:szCs w:val="24"/>
          <w:lang w:val="hu-HU"/>
        </w:rPr>
        <w:t>A japán ötödik generációs számítógéprendszer vázlatos áttekintése.</w:t>
      </w:r>
      <w:r w:rsidRPr="001A4847">
        <w:rPr>
          <w:i/>
          <w:iCs/>
          <w:szCs w:val="24"/>
          <w:lang w:val="hu-HU"/>
        </w:rPr>
        <w:t xml:space="preserve"> </w:t>
      </w:r>
      <w:r w:rsidRPr="001A4847">
        <w:rPr>
          <w:i/>
          <w:szCs w:val="24"/>
          <w:lang w:val="hu-HU"/>
        </w:rPr>
        <w:t xml:space="preserve">Információ Elektronika, </w:t>
      </w:r>
      <w:r w:rsidRPr="001A4847">
        <w:rPr>
          <w:szCs w:val="24"/>
          <w:lang w:val="hu-HU"/>
        </w:rPr>
        <w:t>Vol. 2</w:t>
      </w:r>
      <w:r w:rsidRPr="001A4847">
        <w:rPr>
          <w:i/>
          <w:szCs w:val="24"/>
          <w:lang w:val="hu-HU"/>
        </w:rPr>
        <w:t>.</w:t>
      </w:r>
      <w:r w:rsidRPr="001A4847">
        <w:rPr>
          <w:szCs w:val="24"/>
          <w:lang w:val="hu-HU"/>
        </w:rPr>
        <w:t xml:space="preserve">, 1983, 65–70 </w:t>
      </w:r>
      <w:r w:rsidRPr="001A4847">
        <w:rPr>
          <w:i/>
          <w:iCs/>
          <w:szCs w:val="24"/>
          <w:lang w:val="hu-HU"/>
        </w:rPr>
        <w:t xml:space="preserve">. </w:t>
      </w:r>
      <w:r w:rsidRPr="001A4847">
        <w:rPr>
          <w:iCs/>
          <w:szCs w:val="24"/>
          <w:lang w:val="hu-HU"/>
        </w:rPr>
        <w:t>old.</w:t>
      </w:r>
    </w:p>
    <w:p w14:paraId="42499073" w14:textId="77777777" w:rsidR="0003294B" w:rsidRPr="001A4847" w:rsidRDefault="0003294B" w:rsidP="0003294B">
      <w:pPr>
        <w:jc w:val="both"/>
        <w:rPr>
          <w:i/>
          <w:iCs/>
          <w:szCs w:val="24"/>
          <w:lang w:val="hu-HU"/>
        </w:rPr>
      </w:pPr>
      <w:r w:rsidRPr="001A4847">
        <w:rPr>
          <w:szCs w:val="24"/>
          <w:lang w:val="hu-HU"/>
        </w:rPr>
        <w:t xml:space="preserve">[5] Sántáné-Tóth, E.: </w:t>
      </w:r>
      <w:r w:rsidRPr="001A4847">
        <w:rPr>
          <w:iCs/>
          <w:szCs w:val="24"/>
          <w:lang w:val="hu-HU"/>
        </w:rPr>
        <w:t>Survey of Hungarian KBS tools and applications in the engineering field.</w:t>
      </w:r>
      <w:r w:rsidRPr="001A4847">
        <w:rPr>
          <w:i/>
          <w:iCs/>
          <w:szCs w:val="24"/>
          <w:lang w:val="hu-HU"/>
        </w:rPr>
        <w:t xml:space="preserve"> </w:t>
      </w:r>
      <w:r w:rsidRPr="001A4847">
        <w:rPr>
          <w:i/>
          <w:szCs w:val="24"/>
          <w:lang w:val="hu-HU"/>
        </w:rPr>
        <w:t>Engineering Applications of Artifical Intelligence</w:t>
      </w:r>
      <w:r w:rsidRPr="001A4847">
        <w:rPr>
          <w:szCs w:val="24"/>
          <w:lang w:val="hu-HU"/>
        </w:rPr>
        <w:t>, Vol. 46. 1991, pp. 409–416.</w:t>
      </w:r>
    </w:p>
    <w:p w14:paraId="1B375BA7" w14:textId="77777777" w:rsidR="0003294B" w:rsidRPr="001A4847" w:rsidRDefault="0003294B" w:rsidP="0003294B">
      <w:pPr>
        <w:jc w:val="both"/>
        <w:rPr>
          <w:szCs w:val="24"/>
          <w:lang w:val="hu-HU"/>
        </w:rPr>
      </w:pPr>
      <w:r w:rsidRPr="001A4847">
        <w:rPr>
          <w:szCs w:val="24"/>
          <w:lang w:val="hu-HU"/>
        </w:rPr>
        <w:t xml:space="preserve">[6] Sutton, R. S., Barto, A. G.: </w:t>
      </w:r>
      <w:r w:rsidRPr="001A4847">
        <w:rPr>
          <w:iCs/>
          <w:szCs w:val="24"/>
          <w:lang w:val="hu-HU"/>
        </w:rPr>
        <w:t>Toward a modern theory of adaptive networks: Expectations and predictions</w:t>
      </w:r>
      <w:r w:rsidRPr="001A4847">
        <w:rPr>
          <w:szCs w:val="24"/>
          <w:lang w:val="hu-HU"/>
        </w:rPr>
        <w:t xml:space="preserve">. </w:t>
      </w:r>
      <w:r w:rsidRPr="001A4847">
        <w:rPr>
          <w:i/>
          <w:szCs w:val="24"/>
          <w:lang w:val="hu-HU"/>
        </w:rPr>
        <w:t>Psychological Review</w:t>
      </w:r>
      <w:r w:rsidRPr="001A4847">
        <w:rPr>
          <w:szCs w:val="24"/>
          <w:lang w:val="hu-HU"/>
        </w:rPr>
        <w:t>, Vol. 88., 1987, pp. 135–171.</w:t>
      </w:r>
    </w:p>
    <w:p w14:paraId="05F3B4D4" w14:textId="77777777" w:rsidR="0003294B" w:rsidRPr="001A4847" w:rsidRDefault="0003294B" w:rsidP="0003294B">
      <w:pPr>
        <w:rPr>
          <w:b/>
          <w:szCs w:val="24"/>
          <w:lang w:val="hu-HU"/>
        </w:rPr>
      </w:pPr>
      <w:r w:rsidRPr="001A4847">
        <w:rPr>
          <w:b/>
          <w:szCs w:val="24"/>
          <w:lang w:val="hu-HU"/>
        </w:rPr>
        <w:t>Hivatkozás internetes forrásra:</w:t>
      </w:r>
    </w:p>
    <w:p w14:paraId="716CDDFD" w14:textId="77777777" w:rsidR="0003294B" w:rsidRPr="001A4847" w:rsidRDefault="0003294B" w:rsidP="0003294B">
      <w:pPr>
        <w:rPr>
          <w:szCs w:val="24"/>
          <w:lang w:val="hu-HU"/>
        </w:rPr>
      </w:pPr>
      <w:r w:rsidRPr="001A4847">
        <w:rPr>
          <w:szCs w:val="24"/>
          <w:lang w:val="hu-HU"/>
        </w:rPr>
        <w:t>Az URL-en kívül a letöltés idejét is meg kell adni.</w:t>
      </w:r>
    </w:p>
    <w:p w14:paraId="788D1CDB" w14:textId="77777777" w:rsidR="0003294B" w:rsidRPr="001A4847" w:rsidRDefault="0003294B" w:rsidP="0003294B">
      <w:pPr>
        <w:rPr>
          <w:szCs w:val="24"/>
          <w:lang w:val="hu-HU"/>
        </w:rPr>
      </w:pPr>
      <w:r w:rsidRPr="001A4847">
        <w:rPr>
          <w:szCs w:val="24"/>
          <w:lang w:val="hu-HU"/>
        </w:rPr>
        <w:t>Példa:</w:t>
      </w:r>
    </w:p>
    <w:p w14:paraId="5898F7C4" w14:textId="77777777" w:rsidR="0003294B" w:rsidRPr="001A4847" w:rsidRDefault="0003294B" w:rsidP="0003294B">
      <w:pPr>
        <w:rPr>
          <w:szCs w:val="24"/>
          <w:lang w:val="hu-HU"/>
        </w:rPr>
      </w:pPr>
      <w:r w:rsidRPr="001A4847">
        <w:rPr>
          <w:szCs w:val="24"/>
          <w:lang w:val="hu-HU"/>
        </w:rPr>
        <w:t xml:space="preserve">[7]Csink, L.: Gráf algoritmusok, </w:t>
      </w:r>
    </w:p>
    <w:p w14:paraId="7F65FDEE" w14:textId="77777777" w:rsidR="0003294B" w:rsidRPr="001A4847" w:rsidRDefault="0003294B" w:rsidP="0003294B">
      <w:pPr>
        <w:rPr>
          <w:b/>
          <w:szCs w:val="24"/>
          <w:lang w:val="hu-HU"/>
        </w:rPr>
      </w:pPr>
      <w:r w:rsidRPr="001A4847">
        <w:rPr>
          <w:szCs w:val="24"/>
          <w:lang w:val="hu-HU"/>
        </w:rPr>
        <w:lastRenderedPageBreak/>
        <w:t>(http://nik.uni-obuda.hu/csink/ga.ppt), utoljára megtekintve: 2011. 01. 12.</w:t>
      </w:r>
    </w:p>
    <w:p w14:paraId="4386FEDB" w14:textId="77777777" w:rsidR="001534CB" w:rsidRPr="001A4847" w:rsidRDefault="001534CB"/>
    <w:sectPr w:rsidR="001534CB" w:rsidRPr="001A4847" w:rsidSect="007F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A8"/>
    <w:rsid w:val="0003294B"/>
    <w:rsid w:val="001534CB"/>
    <w:rsid w:val="001A4847"/>
    <w:rsid w:val="007F1198"/>
    <w:rsid w:val="00E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C4E07-DA96-4ECF-BE46-79AB39DA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294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Cmsor2">
    <w:name w:val="heading 2"/>
    <w:basedOn w:val="Norml"/>
    <w:next w:val="Norml"/>
    <w:link w:val="Cmsor2Char"/>
    <w:qFormat/>
    <w:rsid w:val="0003294B"/>
    <w:pPr>
      <w:keepNext/>
      <w:jc w:val="center"/>
      <w:outlineLvl w:val="1"/>
    </w:pPr>
    <w:rPr>
      <w:b/>
      <w:bCs/>
      <w:sz w:val="3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03294B"/>
    <w:rPr>
      <w:rFonts w:ascii="Times New Roman" w:eastAsia="Times New Roman" w:hAnsi="Times New Roman" w:cs="Times New Roman"/>
      <w:b/>
      <w:bCs/>
      <w:sz w:val="32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3</cp:revision>
  <dcterms:created xsi:type="dcterms:W3CDTF">2020-05-03T11:01:00Z</dcterms:created>
  <dcterms:modified xsi:type="dcterms:W3CDTF">2020-05-03T11:02:00Z</dcterms:modified>
</cp:coreProperties>
</file>