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16" w:rsidRDefault="008D783B" w:rsidP="00B66FDB">
      <w:pPr>
        <w:ind w:firstLine="0"/>
        <w:jc w:val="center"/>
        <w:rPr>
          <w:b/>
          <w:sz w:val="28"/>
          <w:szCs w:val="28"/>
        </w:rPr>
      </w:pPr>
      <w:r w:rsidRPr="00B05441">
        <w:rPr>
          <w:b/>
          <w:sz w:val="28"/>
          <w:szCs w:val="28"/>
        </w:rPr>
        <w:t>LEVANTAMENTO DE REQUISITOS SGPLAN</w:t>
      </w:r>
    </w:p>
    <w:p w:rsidR="00B66FDB" w:rsidRDefault="00CA2D04" w:rsidP="00B66FDB">
      <w:pPr>
        <w:ind w:left="4105"/>
        <w:jc w:val="right"/>
      </w:pPr>
      <w:r>
        <w:t>Versão: 1.</w:t>
      </w:r>
      <w:r w:rsidR="008C4221">
        <w:t>3</w:t>
      </w:r>
    </w:p>
    <w:p w:rsidR="006D194C" w:rsidRDefault="006D194C" w:rsidP="00B66FDB">
      <w:pPr>
        <w:pStyle w:val="Ttulo1"/>
      </w:pPr>
      <w:r>
        <w:t>Equipe</w:t>
      </w:r>
    </w:p>
    <w:p w:rsidR="00A96DC2" w:rsidRDefault="00431528" w:rsidP="006D194C">
      <w:pPr>
        <w:ind w:firstLine="0"/>
      </w:pPr>
      <w:r>
        <w:t>Elaborado por: Lindolfo Caetano Pereira Júnior</w:t>
      </w:r>
    </w:p>
    <w:p w:rsidR="00431528" w:rsidRDefault="00431528" w:rsidP="006D194C">
      <w:pPr>
        <w:ind w:firstLine="0"/>
      </w:pPr>
      <w:r>
        <w:t xml:space="preserve">Requisitos levantados com: </w:t>
      </w:r>
      <w:proofErr w:type="spellStart"/>
      <w:r w:rsidRPr="00431528">
        <w:t>Iza</w:t>
      </w:r>
      <w:proofErr w:type="spellEnd"/>
      <w:r w:rsidRPr="00431528">
        <w:t xml:space="preserve"> Fernanda Rodrigues Dourado</w:t>
      </w:r>
    </w:p>
    <w:p w:rsidR="00DF425C" w:rsidRDefault="00DF425C" w:rsidP="00DF425C">
      <w:pPr>
        <w:ind w:firstLine="0"/>
      </w:pPr>
      <w:r>
        <w:t xml:space="preserve">Aprovado por: </w:t>
      </w:r>
      <w:proofErr w:type="spellStart"/>
      <w:r w:rsidRPr="00431528">
        <w:t>Iza</w:t>
      </w:r>
      <w:proofErr w:type="spellEnd"/>
      <w:r w:rsidRPr="00431528">
        <w:t xml:space="preserve"> Fernanda Rodrigues Dourado</w:t>
      </w:r>
    </w:p>
    <w:p w:rsidR="00DF425C" w:rsidRDefault="00DF425C" w:rsidP="00DF425C">
      <w:pPr>
        <w:ind w:firstLine="0"/>
      </w:pPr>
      <w:r>
        <w:tab/>
      </w:r>
      <w:r>
        <w:tab/>
        <w:t xml:space="preserve"> </w:t>
      </w:r>
      <w:r w:rsidRPr="00DF425C">
        <w:t>Cynthia Piedade dos Reis Ferreira</w:t>
      </w:r>
    </w:p>
    <w:p w:rsidR="00B05441" w:rsidRDefault="00B05441" w:rsidP="00B05441">
      <w:pPr>
        <w:pStyle w:val="Ttulo1"/>
      </w:pPr>
      <w:r>
        <w:t>INTRODUÇÃO</w:t>
      </w:r>
    </w:p>
    <w:p w:rsidR="00A96DC2" w:rsidRDefault="00B05441">
      <w:r>
        <w:t xml:space="preserve">Este relatório apresenta, de forma preliminar, as necessidades mínimas do SGPLAN para que a CGPLAN </w:t>
      </w:r>
      <w:r w:rsidR="006D194C">
        <w:t xml:space="preserve">possa </w:t>
      </w:r>
      <w:r>
        <w:t>realizar o monitoramento do PAS por meio do sistema. A análise teve como referência a planilha Excel utilizada para gestão do contrato 940 na CGPLAN</w:t>
      </w:r>
      <w:r w:rsidR="00F20221">
        <w:t>,</w:t>
      </w:r>
      <w:r>
        <w:t xml:space="preserve"> denominada “</w:t>
      </w:r>
      <w:r w:rsidR="00A96DC2">
        <w:t>controle_cronograma_940_2014</w:t>
      </w:r>
      <w:r>
        <w:t>”</w:t>
      </w:r>
      <w:r w:rsidR="00C53F9D">
        <w:t>.</w:t>
      </w:r>
    </w:p>
    <w:p w:rsidR="004857DE" w:rsidRDefault="004857DE" w:rsidP="004857DE">
      <w:r>
        <w:t>LOREM IPSUM</w:t>
      </w:r>
      <w:r w:rsidRPr="004857DE">
        <w:t xml:space="preserve"> </w:t>
      </w:r>
      <w:r>
        <w:t>LOREM IPSUM</w:t>
      </w:r>
    </w:p>
    <w:p w:rsidR="004857DE" w:rsidRDefault="004857DE" w:rsidP="004857DE">
      <w:r>
        <w:t>LOREM IPSUM</w:t>
      </w:r>
    </w:p>
    <w:p w:rsidR="004857DE" w:rsidRDefault="004857DE" w:rsidP="004857DE">
      <w:r>
        <w:t>LOREM IPSUM</w:t>
      </w:r>
    </w:p>
    <w:p w:rsidR="002E4053" w:rsidRDefault="002E4053" w:rsidP="002E4053">
      <w:r>
        <w:t>LOREM IPSUM</w:t>
      </w:r>
      <w:r w:rsidRPr="004857DE">
        <w:t xml:space="preserve"> </w:t>
      </w:r>
      <w:r>
        <w:t>LOREM IPSUM</w:t>
      </w:r>
    </w:p>
    <w:p w:rsidR="002E4053" w:rsidRDefault="002E4053" w:rsidP="002E4053">
      <w:r>
        <w:t>LOREM IPSUM</w:t>
      </w:r>
    </w:p>
    <w:p w:rsidR="002E4053" w:rsidRDefault="002E4053" w:rsidP="002E4053">
      <w:r>
        <w:t>LOREM IPSUM</w:t>
      </w:r>
    </w:p>
    <w:p w:rsidR="002E4053" w:rsidRDefault="002E4053" w:rsidP="002E4053">
      <w:r>
        <w:t>LOREM IPSUM</w:t>
      </w:r>
      <w:r w:rsidRPr="004857DE">
        <w:t xml:space="preserve"> </w:t>
      </w:r>
      <w:r>
        <w:t>LOREM IPSUM</w:t>
      </w:r>
    </w:p>
    <w:p w:rsidR="002E4053" w:rsidRDefault="002E4053" w:rsidP="002E4053">
      <w:r>
        <w:t>LOREM IPSUM</w:t>
      </w:r>
    </w:p>
    <w:p w:rsidR="002E4053" w:rsidRDefault="002E4053" w:rsidP="002E4053">
      <w:r>
        <w:t>LOREM IPSUM</w:t>
      </w:r>
    </w:p>
    <w:p w:rsidR="002E4053" w:rsidRDefault="002E4053" w:rsidP="002E4053">
      <w:r>
        <w:t>LOREM IPSUM</w:t>
      </w:r>
      <w:r w:rsidRPr="004857DE">
        <w:t xml:space="preserve"> </w:t>
      </w:r>
      <w:r>
        <w:t>LOREM IPSUM</w:t>
      </w:r>
    </w:p>
    <w:p w:rsidR="002E4053" w:rsidRDefault="002E4053" w:rsidP="002E4053">
      <w:r>
        <w:t>LOREM IPSUM</w:t>
      </w:r>
    </w:p>
    <w:p w:rsidR="002E4053" w:rsidRDefault="002E4053" w:rsidP="002E4053">
      <w:r>
        <w:t>LOREM IPSUM</w:t>
      </w:r>
    </w:p>
    <w:p w:rsidR="00F21777" w:rsidRDefault="00F21777" w:rsidP="00F21777">
      <w:r>
        <w:t>LOREM IPSUM</w:t>
      </w:r>
      <w:r w:rsidRPr="004857DE">
        <w:t xml:space="preserve"> </w:t>
      </w:r>
      <w:r>
        <w:t>LOREM IPSUM</w:t>
      </w:r>
    </w:p>
    <w:p w:rsidR="00F21777" w:rsidRDefault="00F21777" w:rsidP="00F21777">
      <w:r>
        <w:t>LOREM IPSUM</w:t>
      </w:r>
    </w:p>
    <w:p w:rsidR="00F21777" w:rsidRDefault="00F21777" w:rsidP="00F21777">
      <w:r>
        <w:t>LOREM IPSUM</w:t>
      </w:r>
    </w:p>
    <w:p w:rsidR="00F21777" w:rsidRDefault="00F21777" w:rsidP="002E4053">
      <w:bookmarkStart w:id="0" w:name="_GoBack"/>
      <w:bookmarkEnd w:id="0"/>
    </w:p>
    <w:p w:rsidR="004857DE" w:rsidRPr="004857DE" w:rsidRDefault="004857DE">
      <w:pPr>
        <w:rPr>
          <w:u w:val="single"/>
        </w:rPr>
      </w:pPr>
    </w:p>
    <w:p w:rsidR="00DC6EEB" w:rsidRDefault="007B7715" w:rsidP="007B7715">
      <w:pPr>
        <w:pStyle w:val="Ttulo1"/>
      </w:pPr>
      <w:r>
        <w:t>CRONOGRAMA DE PLANEJAMENTO</w:t>
      </w:r>
    </w:p>
    <w:p w:rsidR="007B7715" w:rsidRDefault="007B7715">
      <w:r>
        <w:t xml:space="preserve">Considerando que o SGPLAN tem como fim subsidiar a gestão, as informações ligadas ao planejamento de execução de um edital precisam ser armazenadas e tratadas. </w:t>
      </w:r>
      <w:r>
        <w:lastRenderedPageBreak/>
        <w:t xml:space="preserve">Uma vez que, </w:t>
      </w:r>
      <w:r w:rsidR="0026622F">
        <w:t>os lotes têm</w:t>
      </w:r>
      <w:r>
        <w:t xml:space="preserve"> cronogramas pré-definidos </w:t>
      </w:r>
      <w:r w:rsidR="0026622F">
        <w:t>o sistema</w:t>
      </w:r>
      <w:r>
        <w:t xml:space="preserve"> deverá ser capaz de gerar o cronograma de acordo com o edital, viabilizando desta forma o cruzamento futuro entre o que foi planejado e o que foi executado, permitindo a análise da efetividade do planejamento.</w:t>
      </w:r>
    </w:p>
    <w:p w:rsidR="0087516D" w:rsidRDefault="007B7715">
      <w:r>
        <w:t xml:space="preserve">Observa-se </w:t>
      </w:r>
      <w:r w:rsidR="0026622F">
        <w:t>que um</w:t>
      </w:r>
      <w:r w:rsidR="006D194C">
        <w:t xml:space="preserve"> lote é composto por atividades e produtos fixos, porém nem todo lote (isto fora do contrato 940) tem produtos iguais. </w:t>
      </w:r>
      <w:r w:rsidR="0087516D" w:rsidRPr="0087516D">
        <w:rPr>
          <w:b/>
        </w:rPr>
        <w:t xml:space="preserve">Atividades tem produtos </w:t>
      </w:r>
      <w:r w:rsidR="006D194C">
        <w:rPr>
          <w:b/>
        </w:rPr>
        <w:t xml:space="preserve">e subprodutos </w:t>
      </w:r>
      <w:r w:rsidR="0087516D" w:rsidRPr="0087516D">
        <w:rPr>
          <w:b/>
        </w:rPr>
        <w:t>fixos.</w:t>
      </w:r>
      <w:r>
        <w:rPr>
          <w:b/>
        </w:rPr>
        <w:t xml:space="preserve"> </w:t>
      </w:r>
      <w:r>
        <w:t>Isto posto a figura 1, apresenta uma notação conceitual da geração do prazo planejado.</w:t>
      </w:r>
    </w:p>
    <w:p w:rsidR="00700CA9" w:rsidRPr="0037580B" w:rsidRDefault="00700CA9">
      <w:pPr>
        <w:rPr>
          <w:b/>
        </w:rPr>
      </w:pPr>
      <w:r w:rsidRPr="0037580B">
        <w:rPr>
          <w:b/>
        </w:rPr>
        <w:t>Uma vez que as atividades 01,</w:t>
      </w:r>
      <w:r w:rsidR="0037580B">
        <w:rPr>
          <w:b/>
        </w:rPr>
        <w:t xml:space="preserve"> </w:t>
      </w:r>
      <w:r w:rsidRPr="0037580B">
        <w:rPr>
          <w:b/>
        </w:rPr>
        <w:t>07 e 08</w:t>
      </w:r>
      <w:r w:rsidR="0037580B" w:rsidRPr="0037580B">
        <w:rPr>
          <w:b/>
        </w:rPr>
        <w:t xml:space="preserve"> não estão vinculadas a estudos de viabilidade, elas deverão ser tratadas dentro do modulo de contratos. Suas ordens de início estão vinculadas ao contrato e não por demanda como os produtos.</w:t>
      </w:r>
      <w:r w:rsidRPr="0037580B">
        <w:rPr>
          <w:b/>
        </w:rPr>
        <w:t xml:space="preserve"> </w:t>
      </w:r>
    </w:p>
    <w:p w:rsidR="00C53F9D" w:rsidRDefault="00C53F9D" w:rsidP="00C53F9D">
      <w:pPr>
        <w:pStyle w:val="legenda0"/>
      </w:pPr>
      <w:r>
        <w:t xml:space="preserve">Figura </w:t>
      </w:r>
      <w:r w:rsidR="00675E0A">
        <w:fldChar w:fldCharType="begin"/>
      </w:r>
      <w:r w:rsidR="00675E0A">
        <w:instrText xml:space="preserve"> SEQ Figura \* ARABIC </w:instrText>
      </w:r>
      <w:r w:rsidR="00675E0A">
        <w:fldChar w:fldCharType="separate"/>
      </w:r>
      <w:r w:rsidR="00DC6EEB">
        <w:rPr>
          <w:noProof/>
        </w:rPr>
        <w:t>1</w:t>
      </w:r>
      <w:r w:rsidR="00675E0A">
        <w:rPr>
          <w:noProof/>
        </w:rPr>
        <w:fldChar w:fldCharType="end"/>
      </w:r>
      <w:r>
        <w:t xml:space="preserve"> - Notação conceitual de um lote</w:t>
      </w:r>
    </w:p>
    <w:p w:rsidR="00E24FA9" w:rsidRDefault="00B66FDB" w:rsidP="00E24FA9">
      <w:pPr>
        <w:pStyle w:val="imagem"/>
      </w:pPr>
      <w:r>
        <w:object w:dxaOrig="9061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30436452" r:id="rId8"/>
        </w:object>
      </w:r>
    </w:p>
    <w:p w:rsidR="0087516D" w:rsidRDefault="006D194C" w:rsidP="006D194C">
      <w:r>
        <w:t>A geração do cronograma de planejamento deverá seguir o que está preconizado no edital, a notação de prazo de execução de um lote (Figura 2) é definida pelos prazos de execução de seus produtos. Vale ressaltar que poderá ocorrer no curso da execução mudanças no cronograma planejado (Aditivos no edital), as quais o sistema precisa ser capa</w:t>
      </w:r>
      <w:r w:rsidR="007B7715">
        <w:t>z</w:t>
      </w:r>
      <w:r>
        <w:t xml:space="preserve"> de absorver.</w:t>
      </w:r>
    </w:p>
    <w:p w:rsidR="0087516D" w:rsidRDefault="0087516D" w:rsidP="0087516D">
      <w:pPr>
        <w:pStyle w:val="legenda0"/>
      </w:pPr>
      <w:r>
        <w:lastRenderedPageBreak/>
        <w:t xml:space="preserve">Figura </w:t>
      </w:r>
      <w:r w:rsidR="00675E0A">
        <w:fldChar w:fldCharType="begin"/>
      </w:r>
      <w:r w:rsidR="00675E0A">
        <w:instrText xml:space="preserve"> SEQ Figura \* ARABIC </w:instrText>
      </w:r>
      <w:r w:rsidR="00675E0A">
        <w:fldChar w:fldCharType="separate"/>
      </w:r>
      <w:r w:rsidR="00DC6EEB">
        <w:rPr>
          <w:noProof/>
        </w:rPr>
        <w:t>2</w:t>
      </w:r>
      <w:r w:rsidR="00675E0A">
        <w:rPr>
          <w:noProof/>
        </w:rPr>
        <w:fldChar w:fldCharType="end"/>
      </w:r>
      <w:r>
        <w:t xml:space="preserve"> –Notação conceitual do cronograma </w:t>
      </w:r>
    </w:p>
    <w:p w:rsidR="0087516D" w:rsidRDefault="0087516D" w:rsidP="00E24FA9">
      <w:pPr>
        <w:pStyle w:val="imagem"/>
      </w:pPr>
      <w:r>
        <w:object w:dxaOrig="4890" w:dyaOrig="3705">
          <v:shape id="_x0000_i1026" type="#_x0000_t75" style="width:244.5pt;height:185.2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530436453" r:id="rId10"/>
        </w:object>
      </w:r>
    </w:p>
    <w:p w:rsidR="008D783B" w:rsidRDefault="008D783B" w:rsidP="008D783B">
      <w:pPr>
        <w:pStyle w:val="Ttulo1"/>
      </w:pPr>
      <w:r>
        <w:t>REQUISITOS BÁSICOS</w:t>
      </w:r>
    </w:p>
    <w:p w:rsidR="008D783B" w:rsidRDefault="008D783B" w:rsidP="00BE04F5">
      <w:pPr>
        <w:pStyle w:val="PargrafodaLista"/>
        <w:numPr>
          <w:ilvl w:val="0"/>
          <w:numId w:val="3"/>
        </w:numPr>
      </w:pPr>
      <w:r>
        <w:t>Cadastro do planejamento dos estudos, conforme edital</w:t>
      </w:r>
      <w:r w:rsidR="00B05441">
        <w:t>;</w:t>
      </w:r>
    </w:p>
    <w:p w:rsidR="008D783B" w:rsidRDefault="008D783B" w:rsidP="00D87E20">
      <w:pPr>
        <w:pStyle w:val="PargrafodaLista"/>
        <w:numPr>
          <w:ilvl w:val="0"/>
          <w:numId w:val="3"/>
        </w:numPr>
      </w:pPr>
      <w:r>
        <w:t>Monitoramento de movimentação dos lotes</w:t>
      </w:r>
      <w:r w:rsidR="00B05441">
        <w:t>;</w:t>
      </w:r>
    </w:p>
    <w:p w:rsidR="008D783B" w:rsidRDefault="008D783B" w:rsidP="00D87E20">
      <w:pPr>
        <w:pStyle w:val="PargrafodaLista"/>
        <w:numPr>
          <w:ilvl w:val="0"/>
          <w:numId w:val="3"/>
        </w:numPr>
      </w:pPr>
      <w:r>
        <w:t>Acompanhamento das medições</w:t>
      </w:r>
      <w:r w:rsidR="00B05441">
        <w:t>;</w:t>
      </w:r>
    </w:p>
    <w:p w:rsidR="008D783B" w:rsidRDefault="00B05441" w:rsidP="00D87E20">
      <w:pPr>
        <w:pStyle w:val="PargrafodaLista"/>
        <w:numPr>
          <w:ilvl w:val="0"/>
          <w:numId w:val="3"/>
        </w:numPr>
      </w:pPr>
      <w:r>
        <w:t>Relatório</w:t>
      </w:r>
      <w:r w:rsidR="008D783B">
        <w:t xml:space="preserve"> de acompanhamento por lote</w:t>
      </w:r>
      <w:r>
        <w:t>;</w:t>
      </w:r>
    </w:p>
    <w:p w:rsidR="008D783B" w:rsidRDefault="008D783B" w:rsidP="00D87E20">
      <w:pPr>
        <w:pStyle w:val="PargrafodaLista"/>
        <w:numPr>
          <w:ilvl w:val="0"/>
          <w:numId w:val="3"/>
        </w:numPr>
      </w:pPr>
      <w:r>
        <w:t>Relatório de acompanhamento por atividade</w:t>
      </w:r>
      <w:r w:rsidR="00146635">
        <w:t xml:space="preserve"> ou produto</w:t>
      </w:r>
      <w:r w:rsidR="00EA6A2D">
        <w:t>;</w:t>
      </w:r>
    </w:p>
    <w:p w:rsidR="00EA6A2D" w:rsidRDefault="00EA6A2D" w:rsidP="00D87E20">
      <w:pPr>
        <w:pStyle w:val="PargrafodaLista"/>
        <w:numPr>
          <w:ilvl w:val="0"/>
          <w:numId w:val="3"/>
        </w:numPr>
      </w:pPr>
      <w:r>
        <w:t>Relatóri</w:t>
      </w:r>
      <w:r w:rsidR="00C44A1F">
        <w:t>o de acompanhamento de medições;</w:t>
      </w:r>
    </w:p>
    <w:p w:rsidR="00C44A1F" w:rsidRDefault="00C44A1F" w:rsidP="00D87E20">
      <w:pPr>
        <w:pStyle w:val="PargrafodaLista"/>
        <w:numPr>
          <w:ilvl w:val="0"/>
          <w:numId w:val="3"/>
        </w:numPr>
      </w:pPr>
      <w:r>
        <w:t>Relatório por “</w:t>
      </w:r>
      <w:proofErr w:type="spellStart"/>
      <w:r>
        <w:t>br</w:t>
      </w:r>
      <w:proofErr w:type="spellEnd"/>
      <w:r>
        <w:t>/uf” – “uf/</w:t>
      </w:r>
      <w:proofErr w:type="spellStart"/>
      <w:r>
        <w:t>br</w:t>
      </w:r>
      <w:proofErr w:type="spellEnd"/>
      <w:r>
        <w:t>” – “uf” – “</w:t>
      </w:r>
      <w:proofErr w:type="spellStart"/>
      <w:r>
        <w:t>br</w:t>
      </w:r>
      <w:proofErr w:type="spellEnd"/>
      <w:r>
        <w:t>”;</w:t>
      </w:r>
    </w:p>
    <w:p w:rsidR="008D783B" w:rsidRDefault="00C44A1F" w:rsidP="008D783B">
      <w:pPr>
        <w:pStyle w:val="Ttulo1"/>
      </w:pPr>
      <w:r>
        <w:t>REQUISITOS ESPECÍFICOS</w:t>
      </w:r>
      <w:r w:rsidR="008D783B">
        <w:t xml:space="preserve"> </w:t>
      </w:r>
    </w:p>
    <w:p w:rsidR="008D783B" w:rsidRDefault="008D783B" w:rsidP="008D783B">
      <w:pPr>
        <w:pStyle w:val="Ttulo2"/>
      </w:pPr>
      <w:r>
        <w:t>Cadastro do planejamento dos estudos, conforme edital</w:t>
      </w:r>
    </w:p>
    <w:p w:rsidR="008D783B" w:rsidRDefault="008D783B" w:rsidP="008D783B">
      <w:r>
        <w:t>No momento da elaboração do edital é definido um cronograma, ou seja, o planejamento do DNIT para execução. Desta forma esta informação deve ser registra a fim de permitir a análise da efetividade do planejamento inicial.</w:t>
      </w:r>
    </w:p>
    <w:p w:rsidR="008D783B" w:rsidRDefault="008D783B" w:rsidP="008D783B">
      <w:pPr>
        <w:pStyle w:val="Ttulo2"/>
      </w:pPr>
      <w:r>
        <w:t>Monitoramento de movimentação dos lotes</w:t>
      </w:r>
    </w:p>
    <w:p w:rsidR="008D783B" w:rsidRDefault="008D783B" w:rsidP="008D783B">
      <w:r>
        <w:t>E necessário o acompanhamento de toda a movimentação dos produtos durante sua execução. Sendo registrados prazos pre</w:t>
      </w:r>
      <w:r w:rsidR="00A96DC2">
        <w:t>vistos e prazos realizados,</w:t>
      </w:r>
      <w:r>
        <w:t xml:space="preserve"> desde a elaboração da primeira Ordem de Serviço ligada ao primeiro produto (que inicia a execução do lote) até a quitação da última Ordem de Serviço do último produto (que finaliza a execução do lote).</w:t>
      </w:r>
    </w:p>
    <w:p w:rsidR="00A96DC2" w:rsidRDefault="00A96DC2" w:rsidP="00B05441">
      <w:r>
        <w:t>Desta forma o sistema deverá conter um controle de movimentação e também a possibilidade de envio de comunicação por meio de E-mail, de modo a permitir que a comunicação</w:t>
      </w:r>
      <w:r w:rsidR="00B05441">
        <w:t xml:space="preserve"> do resultado da análise técnica realizada pelo DNIT seja </w:t>
      </w:r>
      <w:proofErr w:type="gramStart"/>
      <w:r w:rsidR="00B05441">
        <w:t>enviado</w:t>
      </w:r>
      <w:proofErr w:type="gramEnd"/>
      <w:r w:rsidR="00B05441">
        <w:t xml:space="preserve"> para a </w:t>
      </w:r>
      <w:r w:rsidR="00B05441">
        <w:lastRenderedPageBreak/>
        <w:t>executora por meio do sistema, desta forma será possível o monitoramento do tempo de resposta por parte da empresa.</w:t>
      </w:r>
    </w:p>
    <w:p w:rsidR="00B05441" w:rsidRDefault="00B05441" w:rsidP="00B05441">
      <w:r>
        <w:t xml:space="preserve">Nesta fase não será necessária a geração de documentos no sistema, porém é imprescindível a possibilidade </w:t>
      </w:r>
      <w:r w:rsidR="00C44A1F">
        <w:t xml:space="preserve">e obrigatoriedade de se anexar o documento de análise, RACP </w:t>
      </w:r>
      <w:r>
        <w:t>ou RAC</w:t>
      </w:r>
      <w:r w:rsidR="00C44A1F">
        <w:t>D</w:t>
      </w:r>
      <w:r>
        <w:t xml:space="preserve"> quando for o caso.</w:t>
      </w:r>
    </w:p>
    <w:p w:rsidR="008D783B" w:rsidRDefault="008D783B" w:rsidP="008D783B">
      <w:pPr>
        <w:pStyle w:val="Ttulo2"/>
      </w:pPr>
      <w:r>
        <w:t xml:space="preserve">Acompanhamento das medições </w:t>
      </w:r>
    </w:p>
    <w:p w:rsidR="008D783B" w:rsidRDefault="008D783B" w:rsidP="008D783B">
      <w:r>
        <w:t xml:space="preserve">Considerando não existir nenhum sistema de controle que relacione produtos e medições é necessária a elaboração de ferramenta que possibilite a vinculação </w:t>
      </w:r>
      <w:r w:rsidR="00A96DC2">
        <w:t>da movimentação dos produtos e seu pagamento, com o fim de evitar duplicidade de pagamentos.</w:t>
      </w:r>
    </w:p>
    <w:p w:rsidR="00A96DC2" w:rsidRDefault="00A96DC2" w:rsidP="00A96DC2">
      <w:pPr>
        <w:pStyle w:val="Ttulo2"/>
      </w:pPr>
      <w:r>
        <w:t>Relatório de Acompanhamento por lote</w:t>
      </w:r>
    </w:p>
    <w:p w:rsidR="00A96DC2" w:rsidRDefault="00A96DC2" w:rsidP="00A96DC2">
      <w:r>
        <w:t xml:space="preserve">Considerando a existência de Atividades, produtos e </w:t>
      </w:r>
      <w:r w:rsidR="00C06579">
        <w:t>Subprodutos</w:t>
      </w:r>
      <w:r>
        <w:t xml:space="preserve"> em um lote</w:t>
      </w:r>
      <w:r w:rsidR="00065D6D">
        <w:t>,</w:t>
      </w:r>
      <w:r>
        <w:t xml:space="preserve"> o sistema deverá ser capaz de demonstrar de forma resumida a situação de cada lote e seus produtos, conforme a planilha </w:t>
      </w:r>
      <w:r w:rsidR="00B05441">
        <w:t xml:space="preserve">“controle_cronograma_940_2014” </w:t>
      </w:r>
      <w:r>
        <w:t xml:space="preserve">utilizada atualmente no âmbito da </w:t>
      </w:r>
      <w:r w:rsidR="00C44A1F">
        <w:t>assessoria CGPLAN</w:t>
      </w:r>
      <w:r>
        <w:t>.</w:t>
      </w:r>
    </w:p>
    <w:p w:rsidR="00A96DC2" w:rsidRDefault="00A96DC2" w:rsidP="00A96DC2">
      <w:r>
        <w:t>Deverá existir ainda uma linha do tempo relacionando as entregas finais dos produtos;</w:t>
      </w:r>
    </w:p>
    <w:p w:rsidR="00A96DC2" w:rsidRDefault="00A96DC2" w:rsidP="00A96DC2">
      <w:pPr>
        <w:pStyle w:val="Ttulo2"/>
      </w:pPr>
      <w:r>
        <w:t xml:space="preserve">Relatório de acompanhamento por atividade </w:t>
      </w:r>
    </w:p>
    <w:p w:rsidR="00867FB8" w:rsidRDefault="00A96DC2" w:rsidP="00A96DC2">
      <w:r>
        <w:t xml:space="preserve">Cada atividade e seus produtos e subprodutos devem gerar relatórios de acompanhamento que permitam ao técnico acompanhar a minucia da execução do produto a exemplo da planilha </w:t>
      </w:r>
      <w:r w:rsidR="00B05441">
        <w:t>“controle_cronograma_940_2014”</w:t>
      </w:r>
      <w:r>
        <w:t>.</w:t>
      </w:r>
    </w:p>
    <w:p w:rsidR="00065D6D" w:rsidRDefault="00065D6D" w:rsidP="00A96DC2"/>
    <w:p w:rsidR="00065D6D" w:rsidRDefault="00065D6D" w:rsidP="00065D6D">
      <w:pPr>
        <w:pStyle w:val="Ttulo2"/>
      </w:pPr>
      <w:r>
        <w:t>Relatório por “BR/UF” – “UF/BR” – “UF” – “BR”</w:t>
      </w:r>
    </w:p>
    <w:p w:rsidR="00065D6D" w:rsidRDefault="00065D6D" w:rsidP="00065D6D">
      <w:r>
        <w:t xml:space="preserve">O sistema deverá ter a capacidade de permitir consultas   e geração de relatórios por BR-UF, UF-BR, UF   ou BR.  Por exemplo, a BR101, cruza diversos estados desta forma é necessário observar os estados a partir da seleção do número da </w:t>
      </w:r>
      <w:r w:rsidR="00E9496D">
        <w:t xml:space="preserve">BR, </w:t>
      </w:r>
      <w:proofErr w:type="gramStart"/>
      <w:r w:rsidR="00E9496D">
        <w:t>também</w:t>
      </w:r>
      <w:r>
        <w:t xml:space="preserve">  o</w:t>
      </w:r>
      <w:proofErr w:type="gramEnd"/>
      <w:r>
        <w:t xml:space="preserve"> contrário ao selecionar uma determinado estado, no qual a 101 passe ela deverá aparecer. Também é necessário que </w:t>
      </w:r>
      <w:r w:rsidR="00306525">
        <w:t>seja possível</w:t>
      </w:r>
      <w:r>
        <w:t xml:space="preserve"> buscar todas </w:t>
      </w:r>
      <w:r w:rsidR="00306525">
        <w:t xml:space="preserve">as </w:t>
      </w:r>
      <w:proofErr w:type="spellStart"/>
      <w:r w:rsidR="00306525">
        <w:t>BRs</w:t>
      </w:r>
      <w:proofErr w:type="spellEnd"/>
      <w:r>
        <w:t xml:space="preserve"> de </w:t>
      </w:r>
      <w:r w:rsidR="00306525">
        <w:t>uma UF e</w:t>
      </w:r>
      <w:r>
        <w:t xml:space="preserve"> todas </w:t>
      </w:r>
      <w:r w:rsidR="00306525">
        <w:t xml:space="preserve">as </w:t>
      </w:r>
      <w:proofErr w:type="spellStart"/>
      <w:r w:rsidR="00306525">
        <w:t>UFs</w:t>
      </w:r>
      <w:proofErr w:type="spellEnd"/>
      <w:r>
        <w:t xml:space="preserve"> de uma UF.</w:t>
      </w:r>
    </w:p>
    <w:p w:rsidR="003D7028" w:rsidRDefault="003D7028" w:rsidP="00065D6D"/>
    <w:p w:rsidR="003D7028" w:rsidRDefault="003D7028" w:rsidP="003D7028">
      <w:pPr>
        <w:pStyle w:val="Ttulo1"/>
      </w:pPr>
      <w:r>
        <w:t>MEDIÇÃO</w:t>
      </w:r>
    </w:p>
    <w:p w:rsidR="003D7028" w:rsidRDefault="003D7028" w:rsidP="003D7028">
      <w:r>
        <w:t>O sistema deverá apoiar o processo de pagamento por meio do acompanhamento das medições.</w:t>
      </w:r>
      <w:r w:rsidR="0093404A">
        <w:t xml:space="preserve"> Deverá </w:t>
      </w:r>
      <w:r w:rsidR="00E9496D">
        <w:t>ser criada</w:t>
      </w:r>
      <w:r w:rsidR="0093404A">
        <w:t xml:space="preserve"> uma pauta de produtos a serem pagos, que </w:t>
      </w:r>
      <w:r w:rsidR="00E9496D">
        <w:t>possibilite ao</w:t>
      </w:r>
      <w:r w:rsidR="0093404A">
        <w:t xml:space="preserve"> </w:t>
      </w:r>
      <w:r w:rsidR="0093404A">
        <w:lastRenderedPageBreak/>
        <w:t xml:space="preserve">fiscal habilitar os produtos para pagamento, nesta tela deverá aparecer </w:t>
      </w:r>
      <w:r w:rsidR="00E9496D">
        <w:t>ainda o</w:t>
      </w:r>
      <w:r w:rsidR="0093404A">
        <w:t xml:space="preserve"> resultado da avaliação do produto bem como a incisão do técnico quanto ao pagamento.</w:t>
      </w:r>
    </w:p>
    <w:p w:rsidR="000D1DDF" w:rsidRPr="003D7028" w:rsidRDefault="000D1DDF" w:rsidP="000D1DDF">
      <w:pPr>
        <w:sectPr w:rsidR="000D1DDF" w:rsidRPr="003D7028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A medição conta com uma especificidade no produto 3.1.1 (Pesquisa de Tráfego Origem/Destino DNIT), no qual foram contratadas pesquisas de 7 (sete) </w:t>
      </w:r>
      <w:proofErr w:type="gramStart"/>
      <w:r>
        <w:t>dias  e</w:t>
      </w:r>
      <w:proofErr w:type="gramEnd"/>
      <w:r>
        <w:t xml:space="preserve"> podem ser realizadas pesquisas de 3 (três) dias, desta forma o sistema deverá somas as pesquisas de três dias e pagá-las em múltiplos de  sete, sempre pagando a partir da mais antiga.</w:t>
      </w:r>
    </w:p>
    <w:p w:rsidR="00A96DC2" w:rsidRDefault="0087516D" w:rsidP="0087516D">
      <w:pPr>
        <w:pStyle w:val="Ttulo1"/>
      </w:pPr>
      <w:r>
        <w:lastRenderedPageBreak/>
        <w:t>TELAS LEVANTADAS COMO NECESSÁRIAS PELO DNIT</w:t>
      </w:r>
    </w:p>
    <w:p w:rsidR="0087516D" w:rsidRDefault="0087516D" w:rsidP="00867FB8">
      <w:pPr>
        <w:pStyle w:val="Ttulo2"/>
      </w:pPr>
      <w:r w:rsidRPr="00867FB8">
        <w:rPr>
          <w:rStyle w:val="Ttulo2Char"/>
        </w:rPr>
        <w:t>Cadastro</w:t>
      </w:r>
      <w:r>
        <w:t xml:space="preserve"> de lote</w:t>
      </w:r>
    </w:p>
    <w:p w:rsidR="00867FB8" w:rsidRDefault="0037580B" w:rsidP="0087516D">
      <w:r>
        <w:object w:dxaOrig="15630" w:dyaOrig="11056">
          <v:shape id="_x0000_i1027" type="#_x0000_t75" style="width:609pt;height:430.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530436454" r:id="rId13"/>
        </w:object>
      </w:r>
    </w:p>
    <w:p w:rsidR="00867FB8" w:rsidRDefault="00867FB8" w:rsidP="0087516D">
      <w:pPr>
        <w:sectPr w:rsidR="00867FB8" w:rsidSect="001023B6">
          <w:pgSz w:w="16838" w:h="11906" w:orient="landscape"/>
          <w:pgMar w:top="720" w:right="720" w:bottom="720" w:left="720" w:header="624" w:footer="708" w:gutter="0"/>
          <w:cols w:space="708"/>
          <w:docGrid w:linePitch="360"/>
        </w:sectPr>
      </w:pPr>
    </w:p>
    <w:p w:rsidR="0087516D" w:rsidRDefault="0087516D" w:rsidP="00867FB8">
      <w:pPr>
        <w:pStyle w:val="Ttulo2"/>
      </w:pPr>
      <w:r>
        <w:lastRenderedPageBreak/>
        <w:t>Movimentação de produtos que funciona como cadastro</w:t>
      </w:r>
    </w:p>
    <w:p w:rsidR="00306525" w:rsidRDefault="00A42135" w:rsidP="00A42135">
      <w:r>
        <w:t>Telas de tramitação de produtos, sendo que o início da tramitação é o início da execução.</w:t>
      </w:r>
      <w:r w:rsidR="00306525">
        <w:t xml:space="preserve"> Os status do processo seguiram o seguinte percentual:</w:t>
      </w:r>
    </w:p>
    <w:p w:rsidR="00306525" w:rsidRDefault="00306525" w:rsidP="00306525">
      <w:pPr>
        <w:pStyle w:val="PargrafodaLista"/>
        <w:numPr>
          <w:ilvl w:val="0"/>
          <w:numId w:val="7"/>
        </w:numPr>
      </w:pPr>
      <w:r>
        <w:t>Início da execução – 30%</w:t>
      </w:r>
    </w:p>
    <w:p w:rsidR="00306525" w:rsidRDefault="00306525" w:rsidP="006C2504">
      <w:pPr>
        <w:pStyle w:val="PargrafodaLista"/>
        <w:numPr>
          <w:ilvl w:val="0"/>
          <w:numId w:val="7"/>
        </w:numPr>
      </w:pPr>
      <w:r>
        <w:t>Análise – até 80%</w:t>
      </w:r>
    </w:p>
    <w:p w:rsidR="00306525" w:rsidRPr="00306525" w:rsidRDefault="00306525" w:rsidP="00306525">
      <w:pPr>
        <w:pStyle w:val="PargrafodaLista"/>
        <w:numPr>
          <w:ilvl w:val="1"/>
          <w:numId w:val="7"/>
        </w:numPr>
      </w:pPr>
      <w:r w:rsidRPr="00306525">
        <w:t>Ruim – 40%</w:t>
      </w:r>
    </w:p>
    <w:p w:rsidR="00306525" w:rsidRPr="00306525" w:rsidRDefault="00306525" w:rsidP="00306525">
      <w:pPr>
        <w:pStyle w:val="PargrafodaLista"/>
        <w:numPr>
          <w:ilvl w:val="1"/>
          <w:numId w:val="7"/>
        </w:numPr>
      </w:pPr>
      <w:r w:rsidRPr="00306525">
        <w:t>Regular – 50%</w:t>
      </w:r>
    </w:p>
    <w:p w:rsidR="00306525" w:rsidRPr="00306525" w:rsidRDefault="00306525" w:rsidP="00306525">
      <w:pPr>
        <w:pStyle w:val="PargrafodaLista"/>
        <w:numPr>
          <w:ilvl w:val="1"/>
          <w:numId w:val="7"/>
        </w:numPr>
      </w:pPr>
      <w:r w:rsidRPr="00306525">
        <w:t>Bom – 65%</w:t>
      </w:r>
    </w:p>
    <w:p w:rsidR="00306525" w:rsidRDefault="00306525" w:rsidP="00306525">
      <w:pPr>
        <w:pStyle w:val="PargrafodaLista"/>
        <w:numPr>
          <w:ilvl w:val="1"/>
          <w:numId w:val="7"/>
        </w:numPr>
      </w:pPr>
      <w:r w:rsidRPr="00306525">
        <w:t>Muito bom - 80%</w:t>
      </w:r>
    </w:p>
    <w:p w:rsidR="00306525" w:rsidRDefault="00306525" w:rsidP="00306525">
      <w:pPr>
        <w:pStyle w:val="PargrafodaLista"/>
        <w:numPr>
          <w:ilvl w:val="0"/>
          <w:numId w:val="7"/>
        </w:numPr>
      </w:pPr>
      <w:r>
        <w:t>Revisão, será atribuída na reanalise, com os percentuais acima;</w:t>
      </w:r>
    </w:p>
    <w:p w:rsidR="00306525" w:rsidRDefault="00306525" w:rsidP="00306525">
      <w:pPr>
        <w:pStyle w:val="PargrafodaLista"/>
        <w:numPr>
          <w:ilvl w:val="0"/>
          <w:numId w:val="7"/>
        </w:numPr>
      </w:pPr>
      <w:r>
        <w:t>RACP – 95%</w:t>
      </w:r>
    </w:p>
    <w:p w:rsidR="00306525" w:rsidRDefault="00306525" w:rsidP="00306525">
      <w:pPr>
        <w:pStyle w:val="PargrafodaLista"/>
        <w:numPr>
          <w:ilvl w:val="0"/>
          <w:numId w:val="7"/>
        </w:numPr>
      </w:pPr>
      <w:r>
        <w:t>RACD – 100%</w:t>
      </w:r>
    </w:p>
    <w:p w:rsidR="004E2016" w:rsidRPr="00306525" w:rsidRDefault="004E2016" w:rsidP="004E2016">
      <w:pPr>
        <w:pStyle w:val="Ttulo2"/>
      </w:pPr>
      <w:r>
        <w:t>Tela movimentação geral</w:t>
      </w:r>
    </w:p>
    <w:p w:rsidR="00867FB8" w:rsidRDefault="00210454" w:rsidP="0056446B">
      <w:pPr>
        <w:pStyle w:val="imagem"/>
      </w:pPr>
      <w:r>
        <w:object w:dxaOrig="13890" w:dyaOrig="11085">
          <v:shape id="_x0000_i1028" type="#_x0000_t75" style="width:522.75pt;height:417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8" DrawAspect="Content" ObjectID="_1530436455" r:id="rId15"/>
        </w:object>
      </w:r>
    </w:p>
    <w:p w:rsidR="004E2016" w:rsidRDefault="004E2016" w:rsidP="004E2016">
      <w:pPr>
        <w:pStyle w:val="Ttulo2"/>
      </w:pPr>
      <w:r>
        <w:lastRenderedPageBreak/>
        <w:t>Tela movimentação atividade 3</w:t>
      </w:r>
    </w:p>
    <w:p w:rsidR="004E2016" w:rsidRPr="004E2016" w:rsidRDefault="0048565D" w:rsidP="0048565D">
      <w:pPr>
        <w:pStyle w:val="imagem"/>
      </w:pPr>
      <w:r>
        <w:object w:dxaOrig="15735" w:dyaOrig="12735">
          <v:shape id="_x0000_i1029" type="#_x0000_t75" style="width:523.5pt;height:423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9" DrawAspect="Content" ObjectID="_1530436456" r:id="rId17"/>
        </w:object>
      </w:r>
    </w:p>
    <w:p w:rsidR="0056446B" w:rsidRDefault="0056446B" w:rsidP="00867FB8">
      <w:pPr>
        <w:pStyle w:val="Ttulo2"/>
      </w:pPr>
      <w:r>
        <w:t>Edição do responsável pelos produtos</w:t>
      </w:r>
    </w:p>
    <w:p w:rsidR="0056446B" w:rsidRPr="0056446B" w:rsidRDefault="0056446B" w:rsidP="0056446B">
      <w:r>
        <w:t>No cadastro do lote é designado um responsável geral, porém alguns produtos podem ter outros analistas, nessa tela deverá ser possível realizar esta ação</w:t>
      </w:r>
    </w:p>
    <w:p w:rsidR="0056446B" w:rsidRPr="0056446B" w:rsidRDefault="0056446B" w:rsidP="0056446B">
      <w:pPr>
        <w:pStyle w:val="imagem"/>
      </w:pPr>
      <w:r>
        <w:rPr>
          <w:noProof/>
          <w:lang w:eastAsia="pt-BR"/>
        </w:rPr>
        <w:lastRenderedPageBreak/>
        <w:drawing>
          <wp:inline distT="0" distB="0" distL="0" distR="0" wp14:anchorId="5CB7D04C" wp14:editId="77997670">
            <wp:extent cx="5887326" cy="3103418"/>
            <wp:effectExtent l="19050" t="19050" r="18415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3898" cy="3106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16D" w:rsidRDefault="0087516D" w:rsidP="00867FB8">
      <w:pPr>
        <w:pStyle w:val="Ttulo2"/>
      </w:pPr>
      <w:r>
        <w:t>Cadastro de Ordem de Serviço</w:t>
      </w:r>
    </w:p>
    <w:p w:rsidR="00867FB8" w:rsidRPr="00867FB8" w:rsidRDefault="0056446B" w:rsidP="00867FB8">
      <w:r>
        <w:t>Não é necessária pois ira ser informado apenas o número do oficio e a OS será anexada no sistema.</w:t>
      </w:r>
    </w:p>
    <w:p w:rsidR="0087516D" w:rsidRDefault="0087516D" w:rsidP="00867FB8">
      <w:pPr>
        <w:pStyle w:val="Ttulo2"/>
      </w:pPr>
      <w:r>
        <w:t xml:space="preserve">Cancelamento de </w:t>
      </w:r>
      <w:r w:rsidR="00867FB8">
        <w:t>movimentação</w:t>
      </w:r>
    </w:p>
    <w:p w:rsidR="00867FB8" w:rsidRPr="00867FB8" w:rsidRDefault="00867FB8" w:rsidP="00867FB8">
      <w:r>
        <w:t>Caso ocorra uma movimentação equivocada, o administrador ou usuário designado deverá conseguir cancelar a movimentação realizada.</w:t>
      </w:r>
    </w:p>
    <w:p w:rsidR="0087516D" w:rsidRDefault="0087516D" w:rsidP="00867FB8">
      <w:pPr>
        <w:pStyle w:val="Ttulo2"/>
      </w:pPr>
      <w:r>
        <w:t>Pauta</w:t>
      </w:r>
    </w:p>
    <w:p w:rsidR="0056446B" w:rsidRPr="0056446B" w:rsidRDefault="0056446B" w:rsidP="0056446B">
      <w:r>
        <w:t>Lista todos os produtos a serem analisados pelo técnico, e permite a ele ir diretamente para a tramitação.</w:t>
      </w:r>
    </w:p>
    <w:p w:rsidR="00867FB8" w:rsidRDefault="00867FB8" w:rsidP="00867FB8">
      <w:pPr>
        <w:pStyle w:val="imagem"/>
      </w:pPr>
      <w:r>
        <w:object w:dxaOrig="12060" w:dyaOrig="3825">
          <v:shape id="_x0000_i1030" type="#_x0000_t75" style="width:522.75pt;height:165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30" DrawAspect="Content" ObjectID="_1530436457" r:id="rId20"/>
        </w:object>
      </w:r>
    </w:p>
    <w:p w:rsidR="006971B1" w:rsidRDefault="006971B1" w:rsidP="006971B1">
      <w:pPr>
        <w:pStyle w:val="Ttulo2"/>
      </w:pPr>
      <w:r>
        <w:t>Cadastro de medição</w:t>
      </w:r>
    </w:p>
    <w:p w:rsidR="006971B1" w:rsidRPr="006971B1" w:rsidRDefault="00EA6A2D" w:rsidP="006971B1">
      <w:r>
        <w:t xml:space="preserve">Cadastro de medição de cada produto. </w:t>
      </w:r>
    </w:p>
    <w:p w:rsidR="006971B1" w:rsidRPr="006971B1" w:rsidRDefault="006971B1" w:rsidP="006971B1">
      <w:r>
        <w:rPr>
          <w:noProof/>
          <w:lang w:eastAsia="pt-BR"/>
        </w:rPr>
        <w:lastRenderedPageBreak/>
        <w:drawing>
          <wp:inline distT="0" distB="0" distL="0" distR="0" wp14:anchorId="08DF90E0" wp14:editId="405655D5">
            <wp:extent cx="5826760" cy="2717967"/>
            <wp:effectExtent l="19050" t="19050" r="2159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3573" cy="2725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46B" w:rsidRDefault="0056446B" w:rsidP="00867FB8">
      <w:pPr>
        <w:pStyle w:val="imagem"/>
      </w:pPr>
    </w:p>
    <w:p w:rsidR="0007274A" w:rsidRDefault="0007274A" w:rsidP="0007274A">
      <w:pPr>
        <w:pStyle w:val="Ttulo1"/>
      </w:pPr>
      <w:r>
        <w:t>Ações específicas do contrato 940</w:t>
      </w:r>
    </w:p>
    <w:p w:rsidR="0007274A" w:rsidRDefault="0007274A" w:rsidP="0007274A">
      <w:r>
        <w:t xml:space="preserve">Considerando que o contrato 940, possui especificidades e algumas informações já </w:t>
      </w:r>
      <w:r w:rsidR="00074CA2">
        <w:t>se encontram</w:t>
      </w:r>
      <w:r>
        <w:t xml:space="preserve"> bem consolidadas nas planilhas utilizadas na CGPLAN, sugere-se que sejam importados para o sistema, como carga inicial:</w:t>
      </w:r>
    </w:p>
    <w:p w:rsidR="0007274A" w:rsidRDefault="0007274A" w:rsidP="0007274A">
      <w:pPr>
        <w:pStyle w:val="PargrafodaLista"/>
        <w:numPr>
          <w:ilvl w:val="0"/>
          <w:numId w:val="6"/>
        </w:numPr>
      </w:pPr>
      <w:r>
        <w:t>Importação do cronograma existente;</w:t>
      </w:r>
    </w:p>
    <w:p w:rsidR="0007274A" w:rsidRDefault="0007274A" w:rsidP="0007274A">
      <w:pPr>
        <w:pStyle w:val="PargrafodaLista"/>
        <w:numPr>
          <w:ilvl w:val="0"/>
          <w:numId w:val="6"/>
        </w:numPr>
      </w:pPr>
      <w:r>
        <w:t>Importação dos responsáveis pelos produtos;</w:t>
      </w:r>
    </w:p>
    <w:p w:rsidR="0007274A" w:rsidRDefault="0007274A" w:rsidP="0007274A">
      <w:pPr>
        <w:pStyle w:val="PargrafodaLista"/>
        <w:numPr>
          <w:ilvl w:val="0"/>
          <w:numId w:val="6"/>
        </w:numPr>
      </w:pPr>
      <w:r>
        <w:t>Importação dos cronogramas realizados até o momento;</w:t>
      </w:r>
    </w:p>
    <w:p w:rsidR="0007274A" w:rsidRPr="0007274A" w:rsidRDefault="0007274A" w:rsidP="0056446B">
      <w:pPr>
        <w:pStyle w:val="PargrafodaLista"/>
        <w:ind w:left="567" w:firstLine="0"/>
      </w:pPr>
    </w:p>
    <w:sectPr w:rsidR="0007274A" w:rsidRPr="0007274A" w:rsidSect="00867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0A" w:rsidRDefault="00675E0A" w:rsidP="00601D3D">
      <w:pPr>
        <w:spacing w:line="240" w:lineRule="auto"/>
      </w:pPr>
      <w:r>
        <w:separator/>
      </w:r>
    </w:p>
  </w:endnote>
  <w:endnote w:type="continuationSeparator" w:id="0">
    <w:p w:rsidR="00675E0A" w:rsidRDefault="00675E0A" w:rsidP="00601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0A" w:rsidRDefault="00675E0A" w:rsidP="00601D3D">
      <w:pPr>
        <w:spacing w:line="240" w:lineRule="auto"/>
      </w:pPr>
      <w:r>
        <w:separator/>
      </w:r>
    </w:p>
  </w:footnote>
  <w:footnote w:type="continuationSeparator" w:id="0">
    <w:p w:rsidR="00675E0A" w:rsidRDefault="00675E0A" w:rsidP="00601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D3D" w:rsidRDefault="00601D3D" w:rsidP="00601D3D">
    <w:pPr>
      <w:pStyle w:val="Cabealho"/>
      <w:ind w:firstLine="0"/>
      <w:jc w:val="center"/>
    </w:pPr>
    <w:r>
      <w:rPr>
        <w:noProof/>
        <w:lang w:eastAsia="pt-BR"/>
      </w:rPr>
      <w:drawing>
        <wp:inline distT="0" distB="0" distL="0" distR="0">
          <wp:extent cx="1620000" cy="416049"/>
          <wp:effectExtent l="0" t="0" r="0" b="317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N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416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2ADD"/>
    <w:multiLevelType w:val="multilevel"/>
    <w:tmpl w:val="4066F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4976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9B264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D66AAB"/>
    <w:multiLevelType w:val="multilevel"/>
    <w:tmpl w:val="70700548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B471A89"/>
    <w:multiLevelType w:val="multilevel"/>
    <w:tmpl w:val="34D8C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237D79"/>
    <w:multiLevelType w:val="hybridMultilevel"/>
    <w:tmpl w:val="A808AC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E624B"/>
    <w:multiLevelType w:val="hybridMultilevel"/>
    <w:tmpl w:val="592685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3B"/>
    <w:rsid w:val="00065D6D"/>
    <w:rsid w:val="0007274A"/>
    <w:rsid w:val="00074CA2"/>
    <w:rsid w:val="000D1DDF"/>
    <w:rsid w:val="001023B6"/>
    <w:rsid w:val="00146635"/>
    <w:rsid w:val="00210454"/>
    <w:rsid w:val="0026622F"/>
    <w:rsid w:val="002E4053"/>
    <w:rsid w:val="00306525"/>
    <w:rsid w:val="0037580B"/>
    <w:rsid w:val="003D7028"/>
    <w:rsid w:val="00430636"/>
    <w:rsid w:val="00431528"/>
    <w:rsid w:val="0048565D"/>
    <w:rsid w:val="004857DE"/>
    <w:rsid w:val="00492519"/>
    <w:rsid w:val="004E2016"/>
    <w:rsid w:val="0056446B"/>
    <w:rsid w:val="00592A32"/>
    <w:rsid w:val="00601D3D"/>
    <w:rsid w:val="00675E0A"/>
    <w:rsid w:val="006971B1"/>
    <w:rsid w:val="006A3C87"/>
    <w:rsid w:val="006D194C"/>
    <w:rsid w:val="00700CA9"/>
    <w:rsid w:val="007B7715"/>
    <w:rsid w:val="00832F27"/>
    <w:rsid w:val="00865829"/>
    <w:rsid w:val="00867FB8"/>
    <w:rsid w:val="0087516D"/>
    <w:rsid w:val="008C4221"/>
    <w:rsid w:val="008D783B"/>
    <w:rsid w:val="0093404A"/>
    <w:rsid w:val="009F164C"/>
    <w:rsid w:val="00A31116"/>
    <w:rsid w:val="00A42135"/>
    <w:rsid w:val="00A7329A"/>
    <w:rsid w:val="00A96DC2"/>
    <w:rsid w:val="00AD53D1"/>
    <w:rsid w:val="00AD6558"/>
    <w:rsid w:val="00B05441"/>
    <w:rsid w:val="00B66FDB"/>
    <w:rsid w:val="00C06579"/>
    <w:rsid w:val="00C43272"/>
    <w:rsid w:val="00C44A1F"/>
    <w:rsid w:val="00C53F9D"/>
    <w:rsid w:val="00C769CE"/>
    <w:rsid w:val="00CA2D04"/>
    <w:rsid w:val="00D11DB9"/>
    <w:rsid w:val="00DC6EEB"/>
    <w:rsid w:val="00DF425C"/>
    <w:rsid w:val="00E24FA9"/>
    <w:rsid w:val="00E9496D"/>
    <w:rsid w:val="00EA6A2D"/>
    <w:rsid w:val="00F20221"/>
    <w:rsid w:val="00F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F9E8F8-11C8-48F5-8DF2-E064892B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41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D783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544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783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8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8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8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8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8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8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83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0544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D78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8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8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8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8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8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8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8D783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96D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D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DC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D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DC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D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DC2"/>
    <w:rPr>
      <w:rFonts w:ascii="Segoe UI" w:hAnsi="Segoe UI" w:cs="Segoe UI"/>
      <w:sz w:val="18"/>
      <w:szCs w:val="18"/>
    </w:rPr>
  </w:style>
  <w:style w:type="paragraph" w:customStyle="1" w:styleId="imagem">
    <w:name w:val="imagem"/>
    <w:basedOn w:val="Normal"/>
    <w:link w:val="imagemChar"/>
    <w:qFormat/>
    <w:rsid w:val="00E24FA9"/>
    <w:pPr>
      <w:spacing w:line="240" w:lineRule="auto"/>
      <w:ind w:firstLine="0"/>
      <w:jc w:val="center"/>
    </w:pPr>
  </w:style>
  <w:style w:type="paragraph" w:styleId="Legenda">
    <w:name w:val="caption"/>
    <w:basedOn w:val="Normal"/>
    <w:next w:val="Normal"/>
    <w:link w:val="LegendaChar"/>
    <w:uiPriority w:val="35"/>
    <w:semiHidden/>
    <w:unhideWhenUsed/>
    <w:qFormat/>
    <w:rsid w:val="00C53F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magemChar">
    <w:name w:val="imagem Char"/>
    <w:basedOn w:val="Fontepargpadro"/>
    <w:link w:val="imagem"/>
    <w:rsid w:val="00E24FA9"/>
    <w:rPr>
      <w:rFonts w:ascii="Times New Roman" w:hAnsi="Times New Roman"/>
      <w:sz w:val="24"/>
    </w:rPr>
  </w:style>
  <w:style w:type="paragraph" w:customStyle="1" w:styleId="legenda0">
    <w:name w:val="legenda"/>
    <w:basedOn w:val="Legenda"/>
    <w:link w:val="legendaChar0"/>
    <w:qFormat/>
    <w:rsid w:val="00C53F9D"/>
    <w:pPr>
      <w:keepNext/>
      <w:spacing w:before="240" w:after="0"/>
      <w:jc w:val="left"/>
    </w:pPr>
    <w:rPr>
      <w:i w:val="0"/>
      <w:color w:val="auto"/>
      <w:sz w:val="20"/>
    </w:rPr>
  </w:style>
  <w:style w:type="character" w:customStyle="1" w:styleId="LegendaChar">
    <w:name w:val="Legenda Char"/>
    <w:basedOn w:val="Fontepargpadro"/>
    <w:link w:val="Legenda"/>
    <w:uiPriority w:val="35"/>
    <w:semiHidden/>
    <w:rsid w:val="00C53F9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legendaChar0">
    <w:name w:val="legenda Char"/>
    <w:basedOn w:val="LegendaChar"/>
    <w:link w:val="legenda0"/>
    <w:rsid w:val="00C53F9D"/>
    <w:rPr>
      <w:rFonts w:ascii="Times New Roman" w:hAnsi="Times New Roman"/>
      <w:i w:val="0"/>
      <w:iCs/>
      <w:color w:val="44546A" w:themeColor="text2"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01D3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D3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01D3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D3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enho_do_Microsoft_Visio1.vsdx"/><Relationship Id="rId13" Type="http://schemas.openxmlformats.org/officeDocument/2006/relationships/package" Target="embeddings/Desenho_do_Microsoft_Visio3.vsdx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Desenho_do_Microsoft_Visio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package" Target="embeddings/Desenho_do_Microsoft_Visio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package" Target="embeddings/Desenho_do_Microsoft_Visio4.vsdx"/><Relationship Id="rId23" Type="http://schemas.openxmlformats.org/officeDocument/2006/relationships/theme" Target="theme/theme1.xml"/><Relationship Id="rId10" Type="http://schemas.openxmlformats.org/officeDocument/2006/relationships/package" Target="embeddings/Desenho_do_Microsoft_Visio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1</Pages>
  <Words>1185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lindolfo caetano</dc:creator>
  <cp:keywords/>
  <dc:description/>
  <cp:lastModifiedBy>lindolfo caetano</cp:lastModifiedBy>
  <cp:revision>47</cp:revision>
  <cp:lastPrinted>2016-07-18T11:53:00Z</cp:lastPrinted>
  <dcterms:created xsi:type="dcterms:W3CDTF">2016-07-15T10:02:00Z</dcterms:created>
  <dcterms:modified xsi:type="dcterms:W3CDTF">2016-07-19T15:28:00Z</dcterms:modified>
</cp:coreProperties>
</file>