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hd w:fill="ffffff" w:val="clear"/>
        <w:rPr>
          <w:color w:val="222222"/>
        </w:rPr>
      </w:pPr>
      <w:r w:rsidDel="00000000" w:rsidR="00000000" w:rsidRPr="00000000">
        <w:rPr>
          <w:color w:val="222222"/>
          <w:rtl w:val="0"/>
        </w:rPr>
        <w:t xml:space="preserve">LinDon - Thank you again for participating in our interview process and your interest in becoming a part of the Arctos team. </w:t>
      </w:r>
    </w:p>
    <w:p w:rsidR="00000000" w:rsidDel="00000000" w:rsidP="00000000" w:rsidRDefault="00000000" w:rsidRPr="00000000" w14:paraId="00000002">
      <w:pPr>
        <w:pageBreakBefore w:val="0"/>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003">
      <w:pPr>
        <w:pageBreakBefore w:val="0"/>
        <w:shd w:fill="ffffff" w:val="clear"/>
        <w:rPr>
          <w:color w:val="222222"/>
        </w:rPr>
      </w:pPr>
      <w:r w:rsidDel="00000000" w:rsidR="00000000" w:rsidRPr="00000000">
        <w:rPr>
          <w:color w:val="222222"/>
          <w:rtl w:val="0"/>
        </w:rPr>
        <w:t xml:space="preserve">At this stage of the process, we’d like for you to complete a case study to see both your modeling skills and also how you think about and analyze an investment opportunity. The prompt is whether, </w:t>
      </w:r>
      <w:r w:rsidDel="00000000" w:rsidR="00000000" w:rsidRPr="00000000">
        <w:rPr>
          <w:b w:val="1"/>
          <w:color w:val="222222"/>
          <w:rtl w:val="0"/>
        </w:rPr>
        <w:t xml:space="preserve">targeting private equity returns, you would take Manchester United (NYSE:MANU) private or not and, if so, at what price and with what proposed capital structure.</w:t>
      </w:r>
      <w:r w:rsidDel="00000000" w:rsidR="00000000" w:rsidRPr="00000000">
        <w:rPr>
          <w:color w:val="222222"/>
          <w:rtl w:val="0"/>
        </w:rPr>
        <w:t xml:space="preserve"> And, if not, please explain the price and capital structure at which you would consider taking the company private.  The analysis must include:</w:t>
      </w:r>
    </w:p>
    <w:p w:rsidR="00000000" w:rsidDel="00000000" w:rsidP="00000000" w:rsidRDefault="00000000" w:rsidRPr="00000000" w14:paraId="00000004">
      <w:pPr>
        <w:pageBreakBefore w:val="0"/>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005">
      <w:pPr>
        <w:pageBreakBefore w:val="0"/>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color w:val="222222"/>
          <w:rtl w:val="0"/>
        </w:rPr>
        <w:t xml:space="preserve">Excel Financial Model</w:t>
      </w:r>
    </w:p>
    <w:p w:rsidR="00000000" w:rsidDel="00000000" w:rsidP="00000000" w:rsidRDefault="00000000" w:rsidRPr="00000000" w14:paraId="00000006">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Please build out the attached financial model, including forecasted financials, transaction sources and uses, returns and sensitivities and proposed valuation</w:t>
      </w:r>
    </w:p>
    <w:p w:rsidR="00000000" w:rsidDel="00000000" w:rsidP="00000000" w:rsidRDefault="00000000" w:rsidRPr="00000000" w14:paraId="00000007">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We have provided you with a pre-populated, simplified set of financials for the target. We encourage you to use all available resources to compile your written investment recommendation, but do not include any actual financial information other than the pre-populated financial information in this workbook</w:t>
      </w:r>
    </w:p>
    <w:p w:rsidR="00000000" w:rsidDel="00000000" w:rsidP="00000000" w:rsidRDefault="00000000" w:rsidRPr="00000000" w14:paraId="00000008">
      <w:pPr>
        <w:pageBreakBefore w:val="0"/>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color w:val="222222"/>
          <w:rtl w:val="0"/>
        </w:rPr>
        <w:t xml:space="preserve">Written report (strictly no more than 5 pages in PowerPoint, including exhibits)</w:t>
      </w:r>
    </w:p>
    <w:p w:rsidR="00000000" w:rsidDel="00000000" w:rsidP="00000000" w:rsidRDefault="00000000" w:rsidRPr="00000000" w14:paraId="00000009">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Opportunity overview</w:t>
      </w:r>
    </w:p>
    <w:p w:rsidR="00000000" w:rsidDel="00000000" w:rsidP="00000000" w:rsidRDefault="00000000" w:rsidRPr="00000000" w14:paraId="0000000A">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Merits and risks</w:t>
      </w:r>
    </w:p>
    <w:p w:rsidR="00000000" w:rsidDel="00000000" w:rsidP="00000000" w:rsidRDefault="00000000" w:rsidRPr="00000000" w14:paraId="0000000B">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Transaction overview, including sources and uses, proposed valuation</w:t>
      </w:r>
    </w:p>
    <w:p w:rsidR="00000000" w:rsidDel="00000000" w:rsidP="00000000" w:rsidRDefault="00000000" w:rsidRPr="00000000" w14:paraId="0000000C">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Returns, sensitivities and investment recommendation</w:t>
      </w:r>
    </w:p>
    <w:p w:rsidR="00000000" w:rsidDel="00000000" w:rsidP="00000000" w:rsidRDefault="00000000" w:rsidRPr="00000000" w14:paraId="0000000D">
      <w:pPr>
        <w:pageBreakBefore w:val="0"/>
        <w:numPr>
          <w:ilvl w:val="1"/>
          <w:numId w:val="2"/>
        </w:numPr>
        <w:ind w:left="1440" w:hanging="360"/>
        <w:rPr>
          <w:rFonts w:ascii="Calibri" w:cs="Calibri" w:eastAsia="Calibri" w:hAnsi="Calibri"/>
        </w:rPr>
      </w:pPr>
      <w:r w:rsidDel="00000000" w:rsidR="00000000" w:rsidRPr="00000000">
        <w:rPr>
          <w:rFonts w:ascii="Calibri" w:cs="Calibri" w:eastAsia="Calibri" w:hAnsi="Calibri"/>
          <w:color w:val="222222"/>
          <w:rtl w:val="0"/>
        </w:rPr>
        <w:t xml:space="preserve">Comparable public company and private market precedent transactions</w:t>
      </w:r>
    </w:p>
    <w:p w:rsidR="00000000" w:rsidDel="00000000" w:rsidP="00000000" w:rsidRDefault="00000000" w:rsidRPr="00000000" w14:paraId="0000000E">
      <w:pPr>
        <w:pageBreakBefore w:val="0"/>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00F">
      <w:pPr>
        <w:pageBreakBefore w:val="0"/>
        <w:shd w:fill="ffffff" w:val="clear"/>
        <w:rPr>
          <w:color w:val="222222"/>
        </w:rPr>
      </w:pPr>
      <w:r w:rsidDel="00000000" w:rsidR="00000000" w:rsidRPr="00000000">
        <w:rPr>
          <w:b w:val="1"/>
          <w:color w:val="222222"/>
          <w:u w:val="single"/>
          <w:rtl w:val="0"/>
        </w:rPr>
        <w:t xml:space="preserve">Please acknowledge receipt of this email.  You have 48 hours to complete the case study</w:t>
      </w:r>
      <w:r w:rsidDel="00000000" w:rsidR="00000000" w:rsidRPr="00000000">
        <w:rPr>
          <w:color w:val="222222"/>
          <w:rtl w:val="0"/>
        </w:rPr>
        <w:t xml:space="preserve">. Please send back an Excel version of your financial model and your written report, and be prepared to discuss your thoughts on the model and investment recommendation with Arctos professionals following this exercise.</w:t>
      </w:r>
    </w:p>
    <w:p w:rsidR="00000000" w:rsidDel="00000000" w:rsidP="00000000" w:rsidRDefault="00000000" w:rsidRPr="00000000" w14:paraId="00000010">
      <w:pPr>
        <w:pageBreakBefore w:val="0"/>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011">
      <w:pPr>
        <w:pageBreakBefore w:val="0"/>
        <w:shd w:fill="ffffff" w:val="clear"/>
        <w:rPr>
          <w:color w:val="222222"/>
        </w:rPr>
      </w:pPr>
      <w:r w:rsidDel="00000000" w:rsidR="00000000" w:rsidRPr="00000000">
        <w:rPr>
          <w:color w:val="222222"/>
          <w:rtl w:val="0"/>
        </w:rPr>
        <w:t xml:space="preserve">Good luck! Thank you again for your interest in pursuing a career with us.</w:t>
      </w:r>
    </w:p>
    <w:p w:rsidR="00000000" w:rsidDel="00000000" w:rsidP="00000000" w:rsidRDefault="00000000" w:rsidRPr="00000000" w14:paraId="00000012">
      <w:pPr>
        <w:pageBreakBefore w:val="0"/>
        <w:shd w:fill="ffffff" w:val="clear"/>
        <w:rPr>
          <w:color w:val="222222"/>
        </w:rPr>
      </w:pPr>
      <w:r w:rsidDel="00000000" w:rsidR="00000000" w:rsidRPr="00000000">
        <w:rPr>
          <w:rtl w:val="0"/>
        </w:rPr>
      </w:r>
    </w:p>
    <w:p w:rsidR="00000000" w:rsidDel="00000000" w:rsidP="00000000" w:rsidRDefault="00000000" w:rsidRPr="00000000" w14:paraId="00000013">
      <w:pPr>
        <w:pageBreakBefore w:val="0"/>
        <w:shd w:fill="ffffff" w:val="clear"/>
        <w:rPr>
          <w:color w:val="222222"/>
        </w:rPr>
      </w:pPr>
      <w:r w:rsidDel="00000000" w:rsidR="00000000" w:rsidRPr="00000000">
        <w:rPr>
          <w:rtl w:val="0"/>
        </w:rPr>
      </w:r>
    </w:p>
    <w:p w:rsidR="00000000" w:rsidDel="00000000" w:rsidP="00000000" w:rsidRDefault="00000000" w:rsidRPr="00000000" w14:paraId="00000014">
      <w:pPr>
        <w:pageBreakBefore w:val="0"/>
        <w:shd w:fill="ffffff" w:val="clear"/>
        <w:rPr>
          <w:color w:val="222222"/>
        </w:rPr>
      </w:pPr>
      <w:r w:rsidDel="00000000" w:rsidR="00000000" w:rsidRPr="00000000">
        <w:rPr>
          <w:rtl w:val="0"/>
        </w:rPr>
      </w:r>
    </w:p>
    <w:p w:rsidR="00000000" w:rsidDel="00000000" w:rsidP="00000000" w:rsidRDefault="00000000" w:rsidRPr="00000000" w14:paraId="00000015">
      <w:pPr>
        <w:pageBreakBefore w:val="0"/>
        <w:shd w:fill="ffffff" w:val="clear"/>
        <w:rPr>
          <w:color w:val="222222"/>
        </w:rPr>
      </w:pPr>
      <w:r w:rsidDel="00000000" w:rsidR="00000000" w:rsidRPr="00000000">
        <w:rPr>
          <w:rtl w:val="0"/>
        </w:rPr>
      </w:r>
    </w:p>
    <w:p w:rsidR="00000000" w:rsidDel="00000000" w:rsidP="00000000" w:rsidRDefault="00000000" w:rsidRPr="00000000" w14:paraId="00000016">
      <w:pPr>
        <w:pageBreakBefore w:val="0"/>
        <w:shd w:fill="ffffff" w:val="clear"/>
        <w:rPr>
          <w:color w:val="222222"/>
        </w:rPr>
      </w:pPr>
      <w:r w:rsidDel="00000000" w:rsidR="00000000" w:rsidRPr="00000000">
        <w:rPr>
          <w:rtl w:val="0"/>
        </w:rPr>
      </w:r>
    </w:p>
    <w:p w:rsidR="00000000" w:rsidDel="00000000" w:rsidP="00000000" w:rsidRDefault="00000000" w:rsidRPr="00000000" w14:paraId="00000017">
      <w:pPr>
        <w:pageBreakBefore w:val="0"/>
        <w:shd w:fill="ffffff" w:val="clear"/>
        <w:rPr>
          <w:color w:val="222222"/>
        </w:rPr>
      </w:pPr>
      <w:r w:rsidDel="00000000" w:rsidR="00000000" w:rsidRPr="00000000">
        <w:rPr>
          <w:rtl w:val="0"/>
        </w:rPr>
      </w:r>
    </w:p>
    <w:p w:rsidR="00000000" w:rsidDel="00000000" w:rsidP="00000000" w:rsidRDefault="00000000" w:rsidRPr="00000000" w14:paraId="00000018">
      <w:pPr>
        <w:pageBreakBefore w:val="0"/>
        <w:shd w:fill="ffffff" w:val="clear"/>
        <w:rPr>
          <w:color w:val="222222"/>
        </w:rPr>
      </w:pPr>
      <w:r w:rsidDel="00000000" w:rsidR="00000000" w:rsidRPr="00000000">
        <w:rPr>
          <w:rtl w:val="0"/>
        </w:rPr>
      </w:r>
    </w:p>
    <w:p w:rsidR="00000000" w:rsidDel="00000000" w:rsidP="00000000" w:rsidRDefault="00000000" w:rsidRPr="00000000" w14:paraId="00000019">
      <w:pPr>
        <w:pageBreakBefore w:val="0"/>
        <w:shd w:fill="ffffff" w:val="clear"/>
        <w:rPr>
          <w:color w:val="222222"/>
        </w:rPr>
      </w:pPr>
      <w:r w:rsidDel="00000000" w:rsidR="00000000" w:rsidRPr="00000000">
        <w:rPr>
          <w:rtl w:val="0"/>
        </w:rPr>
      </w:r>
    </w:p>
    <w:p w:rsidR="00000000" w:rsidDel="00000000" w:rsidP="00000000" w:rsidRDefault="00000000" w:rsidRPr="00000000" w14:paraId="0000001A">
      <w:pPr>
        <w:pageBreakBefore w:val="0"/>
        <w:shd w:fill="ffffff" w:val="clear"/>
        <w:rPr>
          <w:color w:val="222222"/>
        </w:rPr>
      </w:pPr>
      <w:r w:rsidDel="00000000" w:rsidR="00000000" w:rsidRPr="00000000">
        <w:rPr>
          <w:rtl w:val="0"/>
        </w:rPr>
      </w:r>
    </w:p>
    <w:p w:rsidR="00000000" w:rsidDel="00000000" w:rsidP="00000000" w:rsidRDefault="00000000" w:rsidRPr="00000000" w14:paraId="0000001B">
      <w:pPr>
        <w:pageBreakBefore w:val="0"/>
        <w:shd w:fill="ffffff" w:val="clear"/>
        <w:rPr>
          <w:color w:val="222222"/>
        </w:rPr>
      </w:pPr>
      <w:r w:rsidDel="00000000" w:rsidR="00000000" w:rsidRPr="00000000">
        <w:rPr>
          <w:rtl w:val="0"/>
        </w:rPr>
      </w:r>
    </w:p>
    <w:p w:rsidR="00000000" w:rsidDel="00000000" w:rsidP="00000000" w:rsidRDefault="00000000" w:rsidRPr="00000000" w14:paraId="0000001C">
      <w:pPr>
        <w:pageBreakBefore w:val="0"/>
        <w:shd w:fill="ffffff" w:val="clear"/>
        <w:rPr>
          <w:color w:val="222222"/>
        </w:rPr>
      </w:pPr>
      <w:r w:rsidDel="00000000" w:rsidR="00000000" w:rsidRPr="00000000">
        <w:rPr>
          <w:rtl w:val="0"/>
        </w:rPr>
      </w:r>
    </w:p>
    <w:p w:rsidR="00000000" w:rsidDel="00000000" w:rsidP="00000000" w:rsidRDefault="00000000" w:rsidRPr="00000000" w14:paraId="0000001D">
      <w:pPr>
        <w:pageBreakBefore w:val="0"/>
        <w:shd w:fill="ffffff" w:val="clear"/>
        <w:rPr>
          <w:color w:val="222222"/>
        </w:rPr>
      </w:pPr>
      <w:r w:rsidDel="00000000" w:rsidR="00000000" w:rsidRPr="00000000">
        <w:rPr>
          <w:rtl w:val="0"/>
        </w:rPr>
      </w:r>
    </w:p>
    <w:p w:rsidR="00000000" w:rsidDel="00000000" w:rsidP="00000000" w:rsidRDefault="00000000" w:rsidRPr="00000000" w14:paraId="0000001E">
      <w:pPr>
        <w:pageBreakBefore w:val="0"/>
        <w:shd w:fill="ffffff" w:val="clear"/>
        <w:rPr>
          <w:color w:val="222222"/>
        </w:rPr>
      </w:pPr>
      <w:r w:rsidDel="00000000" w:rsidR="00000000" w:rsidRPr="00000000">
        <w:rPr>
          <w:rtl w:val="0"/>
        </w:rPr>
      </w:r>
    </w:p>
    <w:p w:rsidR="00000000" w:rsidDel="00000000" w:rsidP="00000000" w:rsidRDefault="00000000" w:rsidRPr="00000000" w14:paraId="0000001F">
      <w:pPr>
        <w:pageBreakBefore w:val="0"/>
        <w:shd w:fill="ffffff" w:val="clear"/>
        <w:rPr>
          <w:color w:val="22222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3/26 - 6:00PM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Read prompt, outline thoughts, research PE case studies for color on great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yellow"/>
              </w:rPr>
            </w:pPr>
            <w:r w:rsidDel="00000000" w:rsidR="00000000" w:rsidRPr="00000000">
              <w:rPr>
                <w:color w:val="222222"/>
                <w:rtl w:val="0"/>
              </w:rPr>
              <w:t xml:space="preserve">Key: </w:t>
            </w:r>
            <w:r w:rsidDel="00000000" w:rsidR="00000000" w:rsidRPr="00000000">
              <w:rPr>
                <w:b w:val="1"/>
                <w:color w:val="222222"/>
                <w:highlight w:val="yellow"/>
                <w:rtl w:val="0"/>
              </w:rPr>
              <w:t xml:space="preserve">asking the right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3/26 - 10:00PM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Dig into model - push to have a v1 before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222222"/>
              </w:rPr>
            </w:pPr>
            <w:r w:rsidDel="00000000" w:rsidR="00000000" w:rsidRPr="00000000">
              <w:rPr>
                <w:color w:val="222222"/>
                <w:rtl w:val="0"/>
              </w:rPr>
              <w:t xml:space="preserve">3/26 bedtime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color w:val="222222"/>
              </w:rPr>
            </w:pPr>
            <w:r w:rsidDel="00000000" w:rsidR="00000000" w:rsidRPr="00000000">
              <w:rPr>
                <w:color w:val="222222"/>
                <w:rtl w:val="0"/>
              </w:rPr>
              <w:t xml:space="preserve">Do not go to sleep not knowing how you’re going to do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color w:val="222222"/>
              </w:rPr>
            </w:pPr>
            <w:r w:rsidDel="00000000" w:rsidR="00000000" w:rsidRPr="00000000">
              <w:rPr>
                <w:color w:val="222222"/>
                <w:rtl w:val="0"/>
              </w:rPr>
              <w:t xml:space="preserve">Use resources, quell as much anxiety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3/27 - 11AM Izzet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Send to Izzet at 10:30AM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3/27 - 12:00PM Michael Kamara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Get as much out of him as possible. Interned at BX and incoming, so ask about experience + technicals +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3/27- 4:30PM Murimi Nyamu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Have a draft presentation potentially?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reschedule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3/27 - 6:00PM Iyobosa</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7:00PM Izzet?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8:00PM other banker I can trust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Write up questions for Iyobosa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Helpful - model looks good, adjusted assumptions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Send Iyobosa deck in the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3/27 - 10:00PM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Goal is to have FULL draft of the excel and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color w:val="222222"/>
              </w:rPr>
            </w:pPr>
            <w:r w:rsidDel="00000000" w:rsidR="00000000" w:rsidRPr="00000000">
              <w:rPr>
                <w:color w:val="222222"/>
                <w:rtl w:val="0"/>
              </w:rPr>
              <w:t xml:space="preserve">3/28 - 11:00PM Iyobosa, Izzet, Chuks, Murimi?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Send all materials for comments, say it’s due 4PM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rtl w:val="0"/>
              </w:rPr>
            </w:r>
          </w:p>
        </w:tc>
      </w:tr>
    </w:tbl>
    <w:p w:rsidR="00000000" w:rsidDel="00000000" w:rsidP="00000000" w:rsidRDefault="00000000" w:rsidRPr="00000000" w14:paraId="00000048">
      <w:pPr>
        <w:pageBreakBefore w:val="0"/>
        <w:shd w:fill="ffffff" w:val="clear"/>
        <w:rPr>
          <w:color w:val="222222"/>
        </w:rPr>
      </w:pPr>
      <w:r w:rsidDel="00000000" w:rsidR="00000000" w:rsidRPr="00000000">
        <w:rPr>
          <w:rtl w:val="0"/>
        </w:rPr>
      </w:r>
    </w:p>
    <w:p w:rsidR="00000000" w:rsidDel="00000000" w:rsidP="00000000" w:rsidRDefault="00000000" w:rsidRPr="00000000" w14:paraId="00000049">
      <w:pPr>
        <w:pageBreakBefore w:val="0"/>
        <w:shd w:fill="ffffff" w:val="clear"/>
        <w:rPr>
          <w:color w:val="222222"/>
          <w:u w:val="single"/>
        </w:rPr>
      </w:pPr>
      <w:r w:rsidDel="00000000" w:rsidR="00000000" w:rsidRPr="00000000">
        <w:rPr>
          <w:color w:val="222222"/>
          <w:u w:val="single"/>
          <w:rtl w:val="0"/>
        </w:rPr>
        <w:t xml:space="preserve">Find out what you don’t know</w:t>
      </w:r>
    </w:p>
    <w:p w:rsidR="00000000" w:rsidDel="00000000" w:rsidP="00000000" w:rsidRDefault="00000000" w:rsidRPr="00000000" w14:paraId="0000004A">
      <w:pPr>
        <w:pageBreakBefore w:val="0"/>
        <w:numPr>
          <w:ilvl w:val="0"/>
          <w:numId w:val="15"/>
        </w:numPr>
        <w:shd w:fill="ffffff" w:val="clear"/>
        <w:ind w:left="720" w:hanging="360"/>
        <w:rPr>
          <w:color w:val="222222"/>
        </w:rPr>
      </w:pPr>
      <w:r w:rsidDel="00000000" w:rsidR="00000000" w:rsidRPr="00000000">
        <w:rPr>
          <w:color w:val="222222"/>
          <w:rtl w:val="0"/>
        </w:rPr>
        <w:t xml:space="preserve">Value drivers for take-private transactions</w:t>
      </w:r>
    </w:p>
    <w:p w:rsidR="00000000" w:rsidDel="00000000" w:rsidP="00000000" w:rsidRDefault="00000000" w:rsidRPr="00000000" w14:paraId="0000004B">
      <w:pPr>
        <w:pageBreakBefore w:val="0"/>
        <w:numPr>
          <w:ilvl w:val="0"/>
          <w:numId w:val="15"/>
        </w:numPr>
        <w:shd w:fill="ffffff" w:val="clear"/>
        <w:ind w:left="720" w:hanging="360"/>
        <w:rPr>
          <w:color w:val="222222"/>
          <w:u w:val="none"/>
        </w:rPr>
      </w:pPr>
      <w:r w:rsidDel="00000000" w:rsidR="00000000" w:rsidRPr="00000000">
        <w:rPr>
          <w:color w:val="222222"/>
          <w:rtl w:val="0"/>
        </w:rPr>
        <w:t xml:space="preserve">Model for take-private transactions (they provide)</w:t>
      </w:r>
    </w:p>
    <w:p w:rsidR="00000000" w:rsidDel="00000000" w:rsidP="00000000" w:rsidRDefault="00000000" w:rsidRPr="00000000" w14:paraId="0000004C">
      <w:pPr>
        <w:pageBreakBefore w:val="0"/>
        <w:numPr>
          <w:ilvl w:val="1"/>
          <w:numId w:val="15"/>
        </w:numPr>
        <w:shd w:fill="ffffff" w:val="clear"/>
        <w:ind w:left="1440" w:hanging="360"/>
        <w:rPr>
          <w:color w:val="222222"/>
          <w:u w:val="none"/>
        </w:rPr>
      </w:pPr>
      <w:r w:rsidDel="00000000" w:rsidR="00000000" w:rsidRPr="00000000">
        <w:rPr>
          <w:color w:val="222222"/>
          <w:rtl w:val="0"/>
        </w:rPr>
        <w:t xml:space="preserve">What kind of Model is it? </w:t>
      </w:r>
      <w:r w:rsidDel="00000000" w:rsidR="00000000" w:rsidRPr="00000000">
        <w:rPr>
          <w:b w:val="1"/>
          <w:color w:val="6aa84f"/>
          <w:rtl w:val="0"/>
        </w:rPr>
        <w:t xml:space="preserve">LBO - Arctos will take private via debt</w:t>
      </w:r>
    </w:p>
    <w:p w:rsidR="00000000" w:rsidDel="00000000" w:rsidP="00000000" w:rsidRDefault="00000000" w:rsidRPr="00000000" w14:paraId="0000004D">
      <w:pPr>
        <w:pageBreakBefore w:val="0"/>
        <w:numPr>
          <w:ilvl w:val="1"/>
          <w:numId w:val="15"/>
        </w:numPr>
        <w:shd w:fill="ffffff" w:val="clear"/>
        <w:ind w:left="1440" w:hanging="360"/>
        <w:rPr>
          <w:color w:val="222222"/>
          <w:u w:val="none"/>
        </w:rPr>
      </w:pPr>
      <w:r w:rsidDel="00000000" w:rsidR="00000000" w:rsidRPr="00000000">
        <w:rPr>
          <w:color w:val="222222"/>
          <w:rtl w:val="0"/>
        </w:rPr>
        <w:t xml:space="preserve">Key merits and risks - how they apply to a soccer team </w:t>
      </w:r>
      <w:r w:rsidDel="00000000" w:rsidR="00000000" w:rsidRPr="00000000">
        <w:rPr>
          <w:b w:val="1"/>
          <w:color w:val="6aa84f"/>
          <w:rtl w:val="0"/>
        </w:rPr>
        <w:t xml:space="preserve">research on internet/Youtube</w:t>
      </w:r>
    </w:p>
    <w:p w:rsidR="00000000" w:rsidDel="00000000" w:rsidP="00000000" w:rsidRDefault="00000000" w:rsidRPr="00000000" w14:paraId="0000004E">
      <w:pPr>
        <w:pageBreakBefore w:val="0"/>
        <w:numPr>
          <w:ilvl w:val="1"/>
          <w:numId w:val="15"/>
        </w:numPr>
        <w:shd w:fill="ffffff" w:val="clear"/>
        <w:ind w:left="1440" w:hanging="360"/>
        <w:rPr>
          <w:color w:val="222222"/>
          <w:u w:val="none"/>
        </w:rPr>
      </w:pPr>
      <w:r w:rsidDel="00000000" w:rsidR="00000000" w:rsidRPr="00000000">
        <w:rPr>
          <w:color w:val="222222"/>
          <w:rtl w:val="0"/>
        </w:rPr>
        <w:t xml:space="preserve">How to price a take-private transaction </w:t>
      </w:r>
      <w:r w:rsidDel="00000000" w:rsidR="00000000" w:rsidRPr="00000000">
        <w:rPr>
          <w:b w:val="1"/>
          <w:color w:val="6aa84f"/>
          <w:rtl w:val="0"/>
        </w:rPr>
        <w:t xml:space="preserve">LBO Model</w:t>
      </w:r>
    </w:p>
    <w:p w:rsidR="00000000" w:rsidDel="00000000" w:rsidP="00000000" w:rsidRDefault="00000000" w:rsidRPr="00000000" w14:paraId="0000004F">
      <w:pPr>
        <w:pageBreakBefore w:val="0"/>
        <w:numPr>
          <w:ilvl w:val="0"/>
          <w:numId w:val="15"/>
        </w:numPr>
        <w:shd w:fill="ffffff" w:val="clear"/>
        <w:ind w:left="720" w:hanging="360"/>
        <w:rPr>
          <w:color w:val="222222"/>
          <w:u w:val="none"/>
        </w:rPr>
      </w:pPr>
      <w:r w:rsidDel="00000000" w:rsidR="00000000" w:rsidRPr="00000000">
        <w:rPr>
          <w:color w:val="222222"/>
          <w:rtl w:val="0"/>
        </w:rPr>
        <w:t xml:space="preserve">Manchester United comps</w:t>
      </w:r>
    </w:p>
    <w:p w:rsidR="00000000" w:rsidDel="00000000" w:rsidP="00000000" w:rsidRDefault="00000000" w:rsidRPr="00000000" w14:paraId="00000050">
      <w:pPr>
        <w:pageBreakBefore w:val="0"/>
        <w:numPr>
          <w:ilvl w:val="0"/>
          <w:numId w:val="15"/>
        </w:numPr>
        <w:shd w:fill="ffffff" w:val="clear"/>
        <w:ind w:left="720" w:hanging="360"/>
        <w:rPr>
          <w:color w:val="222222"/>
          <w:u w:val="none"/>
        </w:rPr>
      </w:pPr>
      <w:r w:rsidDel="00000000" w:rsidR="00000000" w:rsidRPr="00000000">
        <w:rPr>
          <w:color w:val="222222"/>
          <w:rtl w:val="0"/>
        </w:rPr>
        <w:t xml:space="preserve">Assumptions for forecasting Manchester United Financials (they may provide)</w:t>
      </w:r>
    </w:p>
    <w:p w:rsidR="00000000" w:rsidDel="00000000" w:rsidP="00000000" w:rsidRDefault="00000000" w:rsidRPr="00000000" w14:paraId="00000051">
      <w:pPr>
        <w:pageBreakBefore w:val="0"/>
        <w:shd w:fill="ffffff" w:val="clear"/>
        <w:rPr>
          <w:color w:val="222222"/>
        </w:rPr>
      </w:pPr>
      <w:r w:rsidDel="00000000" w:rsidR="00000000" w:rsidRPr="00000000">
        <w:rPr>
          <w:rtl w:val="0"/>
        </w:rPr>
      </w:r>
    </w:p>
    <w:p w:rsidR="00000000" w:rsidDel="00000000" w:rsidP="00000000" w:rsidRDefault="00000000" w:rsidRPr="00000000" w14:paraId="00000052">
      <w:pPr>
        <w:pageBreakBefore w:val="0"/>
        <w:shd w:fill="ffffff" w:val="clear"/>
        <w:rPr>
          <w:color w:val="222222"/>
          <w:u w:val="single"/>
        </w:rPr>
      </w:pPr>
      <w:r w:rsidDel="00000000" w:rsidR="00000000" w:rsidRPr="00000000">
        <w:rPr>
          <w:color w:val="222222"/>
          <w:u w:val="single"/>
          <w:rtl w:val="0"/>
        </w:rPr>
        <w:t xml:space="preserve">Help yourself</w:t>
      </w:r>
    </w:p>
    <w:p w:rsidR="00000000" w:rsidDel="00000000" w:rsidP="00000000" w:rsidRDefault="00000000" w:rsidRPr="00000000" w14:paraId="00000053">
      <w:pPr>
        <w:pageBreakBefore w:val="0"/>
        <w:numPr>
          <w:ilvl w:val="0"/>
          <w:numId w:val="3"/>
        </w:numPr>
        <w:shd w:fill="ffffff" w:val="clear"/>
        <w:ind w:left="720" w:hanging="360"/>
        <w:rPr>
          <w:color w:val="222222"/>
          <w:u w:val="none"/>
        </w:rPr>
      </w:pPr>
      <w:r w:rsidDel="00000000" w:rsidR="00000000" w:rsidRPr="00000000">
        <w:rPr>
          <w:color w:val="222222"/>
          <w:rtl w:val="0"/>
        </w:rPr>
        <w:t xml:space="preserve">Do as little of the formatting or design work from scratch as possible - save time for content</w:t>
      </w:r>
    </w:p>
    <w:p w:rsidR="00000000" w:rsidDel="00000000" w:rsidP="00000000" w:rsidRDefault="00000000" w:rsidRPr="00000000" w14:paraId="00000054">
      <w:pPr>
        <w:pageBreakBefore w:val="0"/>
        <w:numPr>
          <w:ilvl w:val="0"/>
          <w:numId w:val="3"/>
        </w:numPr>
        <w:shd w:fill="ffffff" w:val="clear"/>
        <w:ind w:left="720" w:hanging="360"/>
        <w:rPr>
          <w:color w:val="222222"/>
          <w:u w:val="none"/>
        </w:rPr>
      </w:pPr>
      <w:r w:rsidDel="00000000" w:rsidR="00000000" w:rsidRPr="00000000">
        <w:rPr>
          <w:color w:val="222222"/>
          <w:rtl w:val="0"/>
        </w:rPr>
        <w:t xml:space="preserve">Compile and use resources - spend serious time digging through the catalogue</w:t>
      </w:r>
    </w:p>
    <w:p w:rsidR="00000000" w:rsidDel="00000000" w:rsidP="00000000" w:rsidRDefault="00000000" w:rsidRPr="00000000" w14:paraId="00000055">
      <w:pPr>
        <w:pageBreakBefore w:val="0"/>
        <w:numPr>
          <w:ilvl w:val="1"/>
          <w:numId w:val="3"/>
        </w:numPr>
        <w:shd w:fill="ffffff" w:val="clear"/>
        <w:ind w:left="1440" w:hanging="360"/>
        <w:rPr>
          <w:color w:val="222222"/>
          <w:u w:val="none"/>
        </w:rPr>
      </w:pPr>
      <w:r w:rsidDel="00000000" w:rsidR="00000000" w:rsidRPr="00000000">
        <w:rPr>
          <w:color w:val="222222"/>
          <w:rtl w:val="0"/>
        </w:rPr>
        <w:t xml:space="preserve">BLK materials</w:t>
      </w:r>
    </w:p>
    <w:p w:rsidR="00000000" w:rsidDel="00000000" w:rsidP="00000000" w:rsidRDefault="00000000" w:rsidRPr="00000000" w14:paraId="00000056">
      <w:pPr>
        <w:pageBreakBefore w:val="0"/>
        <w:numPr>
          <w:ilvl w:val="1"/>
          <w:numId w:val="3"/>
        </w:numPr>
        <w:shd w:fill="ffffff" w:val="clear"/>
        <w:ind w:left="1440" w:hanging="360"/>
        <w:rPr>
          <w:color w:val="222222"/>
          <w:u w:val="none"/>
        </w:rPr>
      </w:pPr>
      <w:r w:rsidDel="00000000" w:rsidR="00000000" w:rsidRPr="00000000">
        <w:rPr>
          <w:color w:val="222222"/>
          <w:rtl w:val="0"/>
        </w:rPr>
        <w:t xml:space="preserve">SEO materials - Blackboard? Got access earlier this year, what was it</w:t>
      </w:r>
    </w:p>
    <w:p w:rsidR="00000000" w:rsidDel="00000000" w:rsidP="00000000" w:rsidRDefault="00000000" w:rsidRPr="00000000" w14:paraId="00000057">
      <w:pPr>
        <w:pageBreakBefore w:val="0"/>
        <w:numPr>
          <w:ilvl w:val="1"/>
          <w:numId w:val="3"/>
        </w:numPr>
        <w:shd w:fill="ffffff" w:val="clear"/>
        <w:ind w:left="1440" w:hanging="360"/>
        <w:rPr>
          <w:color w:val="222222"/>
          <w:u w:val="none"/>
        </w:rPr>
      </w:pPr>
      <w:r w:rsidDel="00000000" w:rsidR="00000000" w:rsidRPr="00000000">
        <w:rPr>
          <w:color w:val="222222"/>
          <w:rtl w:val="0"/>
        </w:rPr>
        <w:t xml:space="preserve">WSP materials</w:t>
      </w:r>
    </w:p>
    <w:p w:rsidR="00000000" w:rsidDel="00000000" w:rsidP="00000000" w:rsidRDefault="00000000" w:rsidRPr="00000000" w14:paraId="00000058">
      <w:pPr>
        <w:pageBreakBefore w:val="0"/>
        <w:numPr>
          <w:ilvl w:val="0"/>
          <w:numId w:val="3"/>
        </w:numPr>
        <w:shd w:fill="ffffff" w:val="clear"/>
        <w:ind w:left="720" w:hanging="360"/>
        <w:rPr>
          <w:color w:val="222222"/>
          <w:u w:val="none"/>
        </w:rPr>
      </w:pPr>
      <w:r w:rsidDel="00000000" w:rsidR="00000000" w:rsidRPr="00000000">
        <w:rPr>
          <w:color w:val="222222"/>
          <w:rtl w:val="0"/>
        </w:rPr>
        <w:t xml:space="preserve">Ask for help</w:t>
      </w:r>
    </w:p>
    <w:p w:rsidR="00000000" w:rsidDel="00000000" w:rsidP="00000000" w:rsidRDefault="00000000" w:rsidRPr="00000000" w14:paraId="00000059">
      <w:pPr>
        <w:pageBreakBefore w:val="0"/>
        <w:shd w:fill="ffffff" w:val="clear"/>
        <w:rPr>
          <w:color w:val="222222"/>
        </w:rPr>
      </w:pPr>
      <w:r w:rsidDel="00000000" w:rsidR="00000000" w:rsidRPr="00000000">
        <w:rPr>
          <w:rtl w:val="0"/>
        </w:rPr>
      </w:r>
    </w:p>
    <w:p w:rsidR="00000000" w:rsidDel="00000000" w:rsidP="00000000" w:rsidRDefault="00000000" w:rsidRPr="00000000" w14:paraId="0000005A">
      <w:pPr>
        <w:pageBreakBefore w:val="0"/>
        <w:shd w:fill="ffffff" w:val="clear"/>
        <w:rPr>
          <w:color w:val="222222"/>
        </w:rPr>
      </w:pPr>
      <w:r w:rsidDel="00000000" w:rsidR="00000000" w:rsidRPr="00000000">
        <w:rPr>
          <w:rtl w:val="0"/>
        </w:rPr>
      </w:r>
    </w:p>
    <w:p w:rsidR="00000000" w:rsidDel="00000000" w:rsidP="00000000" w:rsidRDefault="00000000" w:rsidRPr="00000000" w14:paraId="0000005B">
      <w:pPr>
        <w:pageBreakBefore w:val="0"/>
        <w:shd w:fill="ffffff" w:val="clear"/>
        <w:rPr>
          <w:color w:val="222222"/>
          <w:u w:val="single"/>
        </w:rPr>
      </w:pPr>
      <w:r w:rsidDel="00000000" w:rsidR="00000000" w:rsidRPr="00000000">
        <w:rPr>
          <w:color w:val="222222"/>
          <w:u w:val="single"/>
          <w:rtl w:val="0"/>
        </w:rPr>
        <w:t xml:space="preserve">Presentation Outline</w:t>
      </w:r>
    </w:p>
    <w:p w:rsidR="00000000" w:rsidDel="00000000" w:rsidP="00000000" w:rsidRDefault="00000000" w:rsidRPr="00000000" w14:paraId="0000005C">
      <w:pPr>
        <w:pageBreakBefore w:val="0"/>
        <w:shd w:fill="ffffff" w:val="clear"/>
        <w:rPr>
          <w:color w:val="222222"/>
        </w:rPr>
      </w:pPr>
      <w:r w:rsidDel="00000000" w:rsidR="00000000" w:rsidRPr="00000000">
        <w:rPr>
          <w:rtl w:val="0"/>
        </w:rPr>
      </w:r>
    </w:p>
    <w:p w:rsidR="00000000" w:rsidDel="00000000" w:rsidP="00000000" w:rsidRDefault="00000000" w:rsidRPr="00000000" w14:paraId="0000005D">
      <w:pPr>
        <w:pageBreakBefore w:val="0"/>
        <w:shd w:fill="ffffff" w:val="clear"/>
        <w:rPr>
          <w:color w:val="222222"/>
        </w:rPr>
      </w:pPr>
      <w:r w:rsidDel="00000000" w:rsidR="00000000" w:rsidRPr="00000000">
        <w:rPr>
          <w:rtl w:val="0"/>
        </w:rPr>
      </w:r>
    </w:p>
    <w:p w:rsidR="00000000" w:rsidDel="00000000" w:rsidP="00000000" w:rsidRDefault="00000000" w:rsidRPr="00000000" w14:paraId="0000005E">
      <w:pPr>
        <w:pageBreakBefore w:val="0"/>
        <w:shd w:fill="ffffff" w:val="clear"/>
        <w:rPr>
          <w:color w:val="222222"/>
        </w:rPr>
      </w:pPr>
      <w:r w:rsidDel="00000000" w:rsidR="00000000" w:rsidRPr="00000000">
        <w:rPr>
          <w:rtl w:val="0"/>
        </w:rPr>
      </w:r>
    </w:p>
    <w:p w:rsidR="00000000" w:rsidDel="00000000" w:rsidP="00000000" w:rsidRDefault="00000000" w:rsidRPr="00000000" w14:paraId="0000005F">
      <w:pPr>
        <w:pageBreakBefore w:val="0"/>
        <w:shd w:fill="ffffff" w:val="clear"/>
        <w:rPr>
          <w:color w:val="222222"/>
        </w:rPr>
      </w:pPr>
      <w:r w:rsidDel="00000000" w:rsidR="00000000" w:rsidRPr="00000000">
        <w:rPr>
          <w:color w:val="222222"/>
        </w:rPr>
        <w:drawing>
          <wp:inline distB="114300" distT="114300" distL="114300" distR="114300">
            <wp:extent cx="5943600" cy="46228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hd w:fill="ffffff" w:val="clear"/>
        <w:rPr>
          <w:color w:val="222222"/>
        </w:rPr>
      </w:pPr>
      <w:r w:rsidDel="00000000" w:rsidR="00000000" w:rsidRPr="00000000">
        <w:rPr>
          <w:color w:val="222222"/>
        </w:rPr>
        <w:drawing>
          <wp:inline distB="114300" distT="114300" distL="114300" distR="114300">
            <wp:extent cx="5943600" cy="4597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hd w:fill="ffffff" w:val="clear"/>
        <w:rPr>
          <w:color w:val="222222"/>
        </w:rPr>
      </w:pPr>
      <w:r w:rsidDel="00000000" w:rsidR="00000000" w:rsidRPr="00000000">
        <w:rPr>
          <w:color w:val="222222"/>
        </w:rPr>
        <w:drawing>
          <wp:inline distB="114300" distT="114300" distL="114300" distR="114300">
            <wp:extent cx="5943600" cy="4584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hd w:fill="ffffff" w:val="clear"/>
        <w:rPr>
          <w:color w:val="222222"/>
        </w:rPr>
      </w:pPr>
      <w:r w:rsidDel="00000000" w:rsidR="00000000" w:rsidRPr="00000000">
        <w:rPr>
          <w:color w:val="222222"/>
          <w:rtl w:val="0"/>
        </w:rPr>
        <w:t xml:space="preserve">(^for color on value creation via take-private transaction)</w:t>
      </w:r>
    </w:p>
    <w:p w:rsidR="00000000" w:rsidDel="00000000" w:rsidP="00000000" w:rsidRDefault="00000000" w:rsidRPr="00000000" w14:paraId="00000063">
      <w:pPr>
        <w:pageBreakBefore w:val="0"/>
        <w:shd w:fill="ffffff" w:val="clear"/>
        <w:rPr>
          <w:color w:val="222222"/>
        </w:rPr>
      </w:pPr>
      <w:r w:rsidDel="00000000" w:rsidR="00000000" w:rsidRPr="00000000">
        <w:rPr>
          <w:rtl w:val="0"/>
        </w:rPr>
      </w:r>
    </w:p>
    <w:p w:rsidR="00000000" w:rsidDel="00000000" w:rsidP="00000000" w:rsidRDefault="00000000" w:rsidRPr="00000000" w14:paraId="00000064">
      <w:pPr>
        <w:pageBreakBefore w:val="0"/>
        <w:shd w:fill="ffffff" w:val="clear"/>
        <w:rPr>
          <w:color w:val="222222"/>
        </w:rPr>
      </w:pPr>
      <w:r w:rsidDel="00000000" w:rsidR="00000000" w:rsidRPr="00000000">
        <w:rPr>
          <w:rtl w:val="0"/>
        </w:rPr>
      </w:r>
    </w:p>
    <w:p w:rsidR="00000000" w:rsidDel="00000000" w:rsidP="00000000" w:rsidRDefault="00000000" w:rsidRPr="00000000" w14:paraId="00000065">
      <w:pPr>
        <w:pageBreakBefore w:val="0"/>
        <w:shd w:fill="ffffff" w:val="clear"/>
        <w:rPr>
          <w:color w:val="222222"/>
        </w:rPr>
      </w:pPr>
      <w:r w:rsidDel="00000000" w:rsidR="00000000" w:rsidRPr="00000000">
        <w:rPr>
          <w:rtl w:val="0"/>
        </w:rPr>
      </w:r>
    </w:p>
    <w:p w:rsidR="00000000" w:rsidDel="00000000" w:rsidP="00000000" w:rsidRDefault="00000000" w:rsidRPr="00000000" w14:paraId="00000066">
      <w:pPr>
        <w:pageBreakBefore w:val="0"/>
        <w:shd w:fill="ffffff" w:val="clear"/>
        <w:jc w:val="center"/>
        <w:rPr>
          <w:b w:val="1"/>
          <w:color w:val="222222"/>
        </w:rPr>
      </w:pPr>
      <w:r w:rsidDel="00000000" w:rsidR="00000000" w:rsidRPr="00000000">
        <w:rPr>
          <w:b w:val="1"/>
          <w:color w:val="222222"/>
          <w:rtl w:val="0"/>
        </w:rPr>
        <w:t xml:space="preserve">Presentation</w:t>
      </w:r>
    </w:p>
    <w:p w:rsidR="00000000" w:rsidDel="00000000" w:rsidP="00000000" w:rsidRDefault="00000000" w:rsidRPr="00000000" w14:paraId="00000067">
      <w:pPr>
        <w:pageBreakBefore w:val="0"/>
        <w:shd w:fill="ffffff" w:val="clear"/>
        <w:rPr>
          <w:color w:val="222222"/>
        </w:rPr>
      </w:pPr>
      <w:r w:rsidDel="00000000" w:rsidR="00000000" w:rsidRPr="00000000">
        <w:rPr>
          <w:rtl w:val="0"/>
        </w:rPr>
      </w:r>
    </w:p>
    <w:p w:rsidR="00000000" w:rsidDel="00000000" w:rsidP="00000000" w:rsidRDefault="00000000" w:rsidRPr="00000000" w14:paraId="00000068">
      <w:pPr>
        <w:pageBreakBefore w:val="0"/>
        <w:shd w:fill="ffffff" w:val="clear"/>
        <w:rPr>
          <w:color w:val="222222"/>
        </w:rPr>
      </w:pPr>
      <w:r w:rsidDel="00000000" w:rsidR="00000000" w:rsidRPr="00000000">
        <w:rPr>
          <w:rtl w:val="0"/>
        </w:rPr>
      </w:r>
    </w:p>
    <w:p w:rsidR="00000000" w:rsidDel="00000000" w:rsidP="00000000" w:rsidRDefault="00000000" w:rsidRPr="00000000" w14:paraId="00000069">
      <w:pPr>
        <w:pageBreakBefore w:val="0"/>
        <w:numPr>
          <w:ilvl w:val="0"/>
          <w:numId w:val="14"/>
        </w:numPr>
        <w:ind w:left="720" w:hanging="360"/>
        <w:rPr>
          <w:color w:val="222222"/>
          <w:u w:val="none"/>
        </w:rPr>
      </w:pPr>
      <w:r w:rsidDel="00000000" w:rsidR="00000000" w:rsidRPr="00000000">
        <w:rPr>
          <w:color w:val="222222"/>
          <w:rtl w:val="0"/>
        </w:rPr>
        <w:t xml:space="preserve">Opportunity overview</w:t>
      </w:r>
    </w:p>
    <w:p w:rsidR="00000000" w:rsidDel="00000000" w:rsidP="00000000" w:rsidRDefault="00000000" w:rsidRPr="00000000" w14:paraId="0000006A">
      <w:pPr>
        <w:pageBreakBefore w:val="0"/>
        <w:shd w:fill="ffffff" w:val="clear"/>
        <w:ind w:firstLine="720"/>
        <w:rPr>
          <w:color w:val="222222"/>
        </w:rPr>
      </w:pPr>
      <w:r w:rsidDel="00000000" w:rsidR="00000000" w:rsidRPr="00000000">
        <w:rPr>
          <w:color w:val="222222"/>
          <w:rtl w:val="0"/>
        </w:rPr>
        <w:t xml:space="preserve">Shell: </w:t>
      </w:r>
      <w:r w:rsidDel="00000000" w:rsidR="00000000" w:rsidRPr="00000000">
        <w:rPr>
          <w:color w:val="222222"/>
        </w:rPr>
        <w:drawing>
          <wp:inline distB="114300" distT="114300" distL="114300" distR="114300">
            <wp:extent cx="1728788" cy="133704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28788" cy="13370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720" w:firstLine="0"/>
        <w:rPr>
          <w:i w:val="1"/>
          <w:color w:val="222222"/>
        </w:rPr>
      </w:pPr>
      <w:r w:rsidDel="00000000" w:rsidR="00000000" w:rsidRPr="00000000">
        <w:rPr>
          <w:color w:val="222222"/>
          <w:u w:val="single"/>
          <w:rtl w:val="0"/>
        </w:rPr>
        <w:t xml:space="preserve">Manchester United Plc Background </w:t>
      </w:r>
      <w:r w:rsidDel="00000000" w:rsidR="00000000" w:rsidRPr="00000000">
        <w:rPr>
          <w:i w:val="1"/>
          <w:color w:val="222222"/>
          <w:rtl w:val="0"/>
        </w:rPr>
        <w:t xml:space="preserve">be mindful about financials used...maybe ask about it?</w:t>
      </w:r>
    </w:p>
    <w:p w:rsidR="00000000" w:rsidDel="00000000" w:rsidP="00000000" w:rsidRDefault="00000000" w:rsidRPr="00000000" w14:paraId="0000006C">
      <w:pPr>
        <w:pageBreakBefore w:val="0"/>
        <w:numPr>
          <w:ilvl w:val="0"/>
          <w:numId w:val="10"/>
        </w:numPr>
        <w:ind w:left="1440" w:hanging="360"/>
        <w:rPr>
          <w:color w:val="222222"/>
        </w:rPr>
      </w:pPr>
      <w:r w:rsidDel="00000000" w:rsidR="00000000" w:rsidRPr="00000000">
        <w:rPr>
          <w:color w:val="222222"/>
          <w:rtl w:val="0"/>
        </w:rPr>
        <w:t xml:space="preserve">Pre-2005: shares traded on UK stock exchange, debt free</w:t>
      </w:r>
    </w:p>
    <w:p w:rsidR="00000000" w:rsidDel="00000000" w:rsidP="00000000" w:rsidRDefault="00000000" w:rsidRPr="00000000" w14:paraId="0000006D">
      <w:pPr>
        <w:pageBreakBefore w:val="0"/>
        <w:numPr>
          <w:ilvl w:val="0"/>
          <w:numId w:val="10"/>
        </w:numPr>
        <w:ind w:left="1440" w:hanging="360"/>
        <w:rPr>
          <w:color w:val="222222"/>
          <w:u w:val="none"/>
        </w:rPr>
      </w:pPr>
      <w:r w:rsidDel="00000000" w:rsidR="00000000" w:rsidRPr="00000000">
        <w:rPr>
          <w:color w:val="222222"/>
          <w:rtl w:val="0"/>
        </w:rPr>
        <w:t xml:space="preserve">2005: Glazer family borrowed substantial money to LBO Man U in a take-private</w:t>
      </w:r>
    </w:p>
    <w:p w:rsidR="00000000" w:rsidDel="00000000" w:rsidP="00000000" w:rsidRDefault="00000000" w:rsidRPr="00000000" w14:paraId="0000006E">
      <w:pPr>
        <w:pageBreakBefore w:val="0"/>
        <w:numPr>
          <w:ilvl w:val="1"/>
          <w:numId w:val="10"/>
        </w:numPr>
        <w:ind w:left="2160" w:hanging="360"/>
        <w:rPr>
          <w:color w:val="222222"/>
          <w:u w:val="none"/>
        </w:rPr>
      </w:pPr>
      <w:r w:rsidDel="00000000" w:rsidR="00000000" w:rsidRPr="00000000">
        <w:rPr>
          <w:color w:val="222222"/>
          <w:rtl w:val="0"/>
        </w:rPr>
        <w:t xml:space="preserve">Up to 16.25% interest rate paid on this debt</w:t>
      </w:r>
    </w:p>
    <w:p w:rsidR="00000000" w:rsidDel="00000000" w:rsidP="00000000" w:rsidRDefault="00000000" w:rsidRPr="00000000" w14:paraId="0000006F">
      <w:pPr>
        <w:pageBreakBefore w:val="0"/>
        <w:numPr>
          <w:ilvl w:val="1"/>
          <w:numId w:val="10"/>
        </w:numPr>
        <w:ind w:left="2160" w:hanging="360"/>
        <w:rPr>
          <w:color w:val="222222"/>
          <w:u w:val="none"/>
        </w:rPr>
      </w:pPr>
      <w:r w:rsidDel="00000000" w:rsidR="00000000" w:rsidRPr="00000000">
        <w:rPr>
          <w:color w:val="222222"/>
          <w:rtl w:val="0"/>
        </w:rPr>
        <w:t xml:space="preserve">£767MM paid to banks since acquisition</w:t>
      </w:r>
    </w:p>
    <w:p w:rsidR="00000000" w:rsidDel="00000000" w:rsidP="00000000" w:rsidRDefault="00000000" w:rsidRPr="00000000" w14:paraId="00000070">
      <w:pPr>
        <w:pageBreakBefore w:val="0"/>
        <w:numPr>
          <w:ilvl w:val="0"/>
          <w:numId w:val="10"/>
        </w:numPr>
        <w:ind w:left="1440" w:hanging="360"/>
        <w:rPr>
          <w:color w:val="222222"/>
          <w:u w:val="none"/>
        </w:rPr>
      </w:pPr>
      <w:r w:rsidDel="00000000" w:rsidR="00000000" w:rsidRPr="00000000">
        <w:rPr>
          <w:color w:val="222222"/>
          <w:rtl w:val="0"/>
        </w:rPr>
        <w:t xml:space="preserve">2012: Glazers took Man U public</w:t>
      </w:r>
    </w:p>
    <w:p w:rsidR="00000000" w:rsidDel="00000000" w:rsidP="00000000" w:rsidRDefault="00000000" w:rsidRPr="00000000" w14:paraId="00000071">
      <w:pPr>
        <w:pageBreakBefore w:val="0"/>
        <w:numPr>
          <w:ilvl w:val="1"/>
          <w:numId w:val="10"/>
        </w:numPr>
        <w:ind w:left="2160" w:hanging="360"/>
        <w:rPr>
          <w:color w:val="222222"/>
          <w:u w:val="none"/>
        </w:rPr>
      </w:pPr>
      <w:r w:rsidDel="00000000" w:rsidR="00000000" w:rsidRPr="00000000">
        <w:rPr>
          <w:color w:val="222222"/>
          <w:rtl w:val="0"/>
        </w:rPr>
        <w:t xml:space="preserve">Used to paydown debts</w:t>
      </w:r>
    </w:p>
    <w:p w:rsidR="00000000" w:rsidDel="00000000" w:rsidP="00000000" w:rsidRDefault="00000000" w:rsidRPr="00000000" w14:paraId="00000072">
      <w:pPr>
        <w:pageBreakBefore w:val="0"/>
        <w:numPr>
          <w:ilvl w:val="1"/>
          <w:numId w:val="10"/>
        </w:numPr>
        <w:ind w:left="2160" w:hanging="360"/>
        <w:rPr>
          <w:color w:val="222222"/>
          <w:u w:val="none"/>
        </w:rPr>
      </w:pPr>
      <w:r w:rsidDel="00000000" w:rsidR="00000000" w:rsidRPr="00000000">
        <w:rPr>
          <w:color w:val="222222"/>
          <w:rtl w:val="0"/>
        </w:rPr>
        <w:t xml:space="preserve">Two classes: </w:t>
      </w:r>
    </w:p>
    <w:p w:rsidR="00000000" w:rsidDel="00000000" w:rsidP="00000000" w:rsidRDefault="00000000" w:rsidRPr="00000000" w14:paraId="00000073">
      <w:pPr>
        <w:pageBreakBefore w:val="0"/>
        <w:numPr>
          <w:ilvl w:val="2"/>
          <w:numId w:val="10"/>
        </w:numPr>
        <w:ind w:left="2880" w:hanging="360"/>
        <w:rPr>
          <w:color w:val="222222"/>
          <w:u w:val="none"/>
        </w:rPr>
      </w:pPr>
      <w:r w:rsidDel="00000000" w:rsidR="00000000" w:rsidRPr="00000000">
        <w:rPr>
          <w:color w:val="222222"/>
          <w:rtl w:val="0"/>
        </w:rPr>
        <w:t xml:space="preserve">50% - Class A shares: 1 vote each, NYSE, 3% of all votes, 25% of shares</w:t>
      </w:r>
    </w:p>
    <w:p w:rsidR="00000000" w:rsidDel="00000000" w:rsidP="00000000" w:rsidRDefault="00000000" w:rsidRPr="00000000" w14:paraId="00000074">
      <w:pPr>
        <w:pageBreakBefore w:val="0"/>
        <w:numPr>
          <w:ilvl w:val="2"/>
          <w:numId w:val="10"/>
        </w:numPr>
        <w:ind w:left="2880" w:hanging="360"/>
        <w:rPr>
          <w:color w:val="222222"/>
          <w:u w:val="none"/>
        </w:rPr>
      </w:pPr>
      <w:r w:rsidDel="00000000" w:rsidR="00000000" w:rsidRPr="00000000">
        <w:rPr>
          <w:color w:val="222222"/>
          <w:rtl w:val="0"/>
        </w:rPr>
        <w:t xml:space="preserve">50% - Class B shares: 10 votes each, owned by Glazers, [97]% of all votes, [75]% of all shares</w:t>
      </w:r>
    </w:p>
    <w:p w:rsidR="00000000" w:rsidDel="00000000" w:rsidP="00000000" w:rsidRDefault="00000000" w:rsidRPr="00000000" w14:paraId="00000075">
      <w:pPr>
        <w:pageBreakBefore w:val="0"/>
        <w:ind w:left="720" w:firstLine="0"/>
        <w:rPr>
          <w:color w:val="222222"/>
          <w:u w:val="single"/>
        </w:rPr>
      </w:pPr>
      <w:r w:rsidDel="00000000" w:rsidR="00000000" w:rsidRPr="00000000">
        <w:rPr>
          <w:rtl w:val="0"/>
        </w:rPr>
      </w:r>
    </w:p>
    <w:p w:rsidR="00000000" w:rsidDel="00000000" w:rsidP="00000000" w:rsidRDefault="00000000" w:rsidRPr="00000000" w14:paraId="00000076">
      <w:pPr>
        <w:pageBreakBefore w:val="0"/>
        <w:ind w:left="720" w:firstLine="0"/>
        <w:rPr>
          <w:color w:val="222222"/>
          <w:u w:val="single"/>
        </w:rPr>
      </w:pPr>
      <w:r w:rsidDel="00000000" w:rsidR="00000000" w:rsidRPr="00000000">
        <w:rPr>
          <w:color w:val="222222"/>
          <w:u w:val="single"/>
          <w:rtl w:val="0"/>
        </w:rPr>
        <w:t xml:space="preserve">Arctos Sports Partners’ Value Add:</w:t>
      </w:r>
    </w:p>
    <w:p w:rsidR="00000000" w:rsidDel="00000000" w:rsidP="00000000" w:rsidRDefault="00000000" w:rsidRPr="00000000" w14:paraId="00000077">
      <w:pPr>
        <w:pageBreakBefore w:val="0"/>
        <w:numPr>
          <w:ilvl w:val="0"/>
          <w:numId w:val="16"/>
        </w:numPr>
        <w:ind w:left="1440" w:hanging="360"/>
        <w:rPr>
          <w:color w:val="222222"/>
        </w:rPr>
      </w:pPr>
      <w:r w:rsidDel="00000000" w:rsidR="00000000" w:rsidRPr="00000000">
        <w:rPr>
          <w:color w:val="222222"/>
          <w:rtl w:val="0"/>
        </w:rPr>
        <w:t xml:space="preserve">By leveraging our deep industry expertise willingness to perform due diligence, we believe Arctos is uniquely well-positioned to drive value  in a sector that is misunderstood and mispriced by public markets. </w:t>
      </w:r>
    </w:p>
    <w:p w:rsidR="00000000" w:rsidDel="00000000" w:rsidP="00000000" w:rsidRDefault="00000000" w:rsidRPr="00000000" w14:paraId="00000078">
      <w:pPr>
        <w:pageBreakBefore w:val="0"/>
        <w:ind w:left="0" w:firstLine="0"/>
        <w:rPr>
          <w:color w:val="222222"/>
        </w:rPr>
      </w:pPr>
      <w:r w:rsidDel="00000000" w:rsidR="00000000" w:rsidRPr="00000000">
        <w:rPr>
          <w:color w:val="222222"/>
          <w:rtl w:val="0"/>
        </w:rPr>
        <w:tab/>
      </w:r>
    </w:p>
    <w:p w:rsidR="00000000" w:rsidDel="00000000" w:rsidP="00000000" w:rsidRDefault="00000000" w:rsidRPr="00000000" w14:paraId="00000079">
      <w:pPr>
        <w:pageBreakBefore w:val="0"/>
        <w:ind w:left="0" w:firstLine="0"/>
        <w:rPr>
          <w:color w:val="222222"/>
          <w:u w:val="single"/>
        </w:rPr>
      </w:pPr>
      <w:r w:rsidDel="00000000" w:rsidR="00000000" w:rsidRPr="00000000">
        <w:rPr>
          <w:color w:val="222222"/>
          <w:rtl w:val="0"/>
        </w:rPr>
        <w:tab/>
      </w:r>
      <w:r w:rsidDel="00000000" w:rsidR="00000000" w:rsidRPr="00000000">
        <w:rPr>
          <w:color w:val="222222"/>
          <w:u w:val="single"/>
          <w:rtl w:val="0"/>
        </w:rPr>
        <w:t xml:space="preserve">Exit Strategy</w:t>
      </w:r>
    </w:p>
    <w:p w:rsidR="00000000" w:rsidDel="00000000" w:rsidP="00000000" w:rsidRDefault="00000000" w:rsidRPr="00000000" w14:paraId="0000007A">
      <w:pPr>
        <w:pageBreakBefore w:val="0"/>
        <w:numPr>
          <w:ilvl w:val="0"/>
          <w:numId w:val="17"/>
        </w:numPr>
        <w:ind w:left="1440" w:hanging="360"/>
        <w:rPr>
          <w:color w:val="222222"/>
        </w:rPr>
      </w:pPr>
      <w:r w:rsidDel="00000000" w:rsidR="00000000" w:rsidRPr="00000000">
        <w:rPr>
          <w:color w:val="222222"/>
          <w:rtl w:val="0"/>
        </w:rPr>
        <w:t xml:space="preserve">Sale t strategic or other sponsor</w:t>
      </w:r>
    </w:p>
    <w:p w:rsidR="00000000" w:rsidDel="00000000" w:rsidP="00000000" w:rsidRDefault="00000000" w:rsidRPr="00000000" w14:paraId="0000007B">
      <w:pPr>
        <w:pageBreakBefore w:val="0"/>
        <w:numPr>
          <w:ilvl w:val="0"/>
          <w:numId w:val="17"/>
        </w:numPr>
        <w:ind w:left="1440" w:hanging="360"/>
        <w:rPr>
          <w:color w:val="222222"/>
          <w:u w:val="none"/>
        </w:rPr>
      </w:pPr>
      <w:r w:rsidDel="00000000" w:rsidR="00000000" w:rsidRPr="00000000">
        <w:rPr>
          <w:color w:val="222222"/>
          <w:rtl w:val="0"/>
        </w:rPr>
        <w:t xml:space="preserve">Dividend recap</w:t>
      </w:r>
    </w:p>
    <w:p w:rsidR="00000000" w:rsidDel="00000000" w:rsidP="00000000" w:rsidRDefault="00000000" w:rsidRPr="00000000" w14:paraId="0000007C">
      <w:pPr>
        <w:pageBreakBefore w:val="0"/>
        <w:ind w:left="720" w:firstLine="0"/>
        <w:rPr>
          <w:color w:val="222222"/>
          <w:u w:val="single"/>
        </w:rPr>
      </w:pPr>
      <w:r w:rsidDel="00000000" w:rsidR="00000000" w:rsidRPr="00000000">
        <w:rPr>
          <w:rtl w:val="0"/>
        </w:rPr>
      </w:r>
    </w:p>
    <w:p w:rsidR="00000000" w:rsidDel="00000000" w:rsidP="00000000" w:rsidRDefault="00000000" w:rsidRPr="00000000" w14:paraId="0000007D">
      <w:pPr>
        <w:pageBreakBefore w:val="0"/>
        <w:numPr>
          <w:ilvl w:val="0"/>
          <w:numId w:val="14"/>
        </w:numPr>
        <w:ind w:left="720" w:hanging="360"/>
        <w:rPr>
          <w:color w:val="222222"/>
          <w:u w:val="none"/>
        </w:rPr>
      </w:pPr>
      <w:r w:rsidDel="00000000" w:rsidR="00000000" w:rsidRPr="00000000">
        <w:rPr>
          <w:color w:val="222222"/>
          <w:rtl w:val="0"/>
        </w:rPr>
        <w:t xml:space="preserve">Merits and risks</w:t>
      </w:r>
    </w:p>
    <w:p w:rsidR="00000000" w:rsidDel="00000000" w:rsidP="00000000" w:rsidRDefault="00000000" w:rsidRPr="00000000" w14:paraId="0000007E">
      <w:pPr>
        <w:pageBreakBefore w:val="0"/>
        <w:ind w:left="720" w:firstLine="0"/>
        <w:rPr>
          <w:color w:val="222222"/>
          <w:u w:val="single"/>
        </w:rPr>
      </w:pPr>
      <w:r w:rsidDel="00000000" w:rsidR="00000000" w:rsidRPr="00000000">
        <w:rPr>
          <w:color w:val="222222"/>
          <w:u w:val="single"/>
          <w:rtl w:val="0"/>
        </w:rPr>
        <w:t xml:space="preserve">Merits (reword all)</w:t>
      </w:r>
    </w:p>
    <w:p w:rsidR="00000000" w:rsidDel="00000000" w:rsidP="00000000" w:rsidRDefault="00000000" w:rsidRPr="00000000" w14:paraId="0000007F">
      <w:pPr>
        <w:pageBreakBefore w:val="0"/>
        <w:numPr>
          <w:ilvl w:val="0"/>
          <w:numId w:val="16"/>
        </w:numPr>
        <w:ind w:left="1440" w:hanging="360"/>
        <w:rPr>
          <w:color w:val="222222"/>
          <w:u w:val="none"/>
        </w:rPr>
      </w:pPr>
      <w:r w:rsidDel="00000000" w:rsidR="00000000" w:rsidRPr="00000000">
        <w:rPr>
          <w:color w:val="222222"/>
          <w:rtl w:val="0"/>
        </w:rPr>
        <w:t xml:space="preserve">Relaxed compliance, filing rules, costs</w:t>
      </w:r>
    </w:p>
    <w:p w:rsidR="00000000" w:rsidDel="00000000" w:rsidP="00000000" w:rsidRDefault="00000000" w:rsidRPr="00000000" w14:paraId="00000080">
      <w:pPr>
        <w:pageBreakBefore w:val="0"/>
        <w:numPr>
          <w:ilvl w:val="1"/>
          <w:numId w:val="16"/>
        </w:numPr>
        <w:ind w:left="2160" w:hanging="360"/>
        <w:rPr>
          <w:color w:val="222222"/>
        </w:rPr>
      </w:pPr>
      <w:r w:rsidDel="00000000" w:rsidR="00000000" w:rsidRPr="00000000">
        <w:rPr>
          <w:color w:val="222222"/>
          <w:rtl w:val="0"/>
        </w:rPr>
        <w:t xml:space="preserve">Public: legal restrictions and costs for NYSE</w:t>
      </w:r>
    </w:p>
    <w:p w:rsidR="00000000" w:rsidDel="00000000" w:rsidP="00000000" w:rsidRDefault="00000000" w:rsidRPr="00000000" w14:paraId="00000081">
      <w:pPr>
        <w:pageBreakBefore w:val="0"/>
        <w:numPr>
          <w:ilvl w:val="0"/>
          <w:numId w:val="16"/>
        </w:numPr>
        <w:ind w:left="1440" w:hanging="360"/>
        <w:rPr>
          <w:color w:val="222222"/>
          <w:u w:val="none"/>
        </w:rPr>
      </w:pPr>
      <w:r w:rsidDel="00000000" w:rsidR="00000000" w:rsidRPr="00000000">
        <w:rPr>
          <w:color w:val="222222"/>
          <w:rtl w:val="0"/>
        </w:rPr>
        <w:t xml:space="preserve">Analyst scrutiny</w:t>
      </w:r>
    </w:p>
    <w:p w:rsidR="00000000" w:rsidDel="00000000" w:rsidP="00000000" w:rsidRDefault="00000000" w:rsidRPr="00000000" w14:paraId="00000082">
      <w:pPr>
        <w:pageBreakBefore w:val="0"/>
        <w:numPr>
          <w:ilvl w:val="1"/>
          <w:numId w:val="16"/>
        </w:numPr>
        <w:ind w:left="2160" w:hanging="360"/>
        <w:rPr>
          <w:color w:val="222222"/>
          <w:u w:val="none"/>
        </w:rPr>
      </w:pPr>
      <w:r w:rsidDel="00000000" w:rsidR="00000000" w:rsidRPr="00000000">
        <w:rPr>
          <w:color w:val="222222"/>
          <w:rtl w:val="0"/>
        </w:rPr>
        <w:t xml:space="preserve">Private: not answerable to outside parties</w:t>
      </w:r>
    </w:p>
    <w:p w:rsidR="00000000" w:rsidDel="00000000" w:rsidP="00000000" w:rsidRDefault="00000000" w:rsidRPr="00000000" w14:paraId="00000083">
      <w:pPr>
        <w:pageBreakBefore w:val="0"/>
        <w:numPr>
          <w:ilvl w:val="0"/>
          <w:numId w:val="16"/>
        </w:numPr>
        <w:ind w:left="1440" w:hanging="360"/>
        <w:rPr>
          <w:color w:val="222222"/>
          <w:u w:val="none"/>
        </w:rPr>
      </w:pPr>
      <w:r w:rsidDel="00000000" w:rsidR="00000000" w:rsidRPr="00000000">
        <w:rPr>
          <w:color w:val="222222"/>
          <w:rtl w:val="0"/>
        </w:rPr>
        <w:t xml:space="preserve">Mispriced - exacerbated by COVID</w:t>
      </w:r>
    </w:p>
    <w:p w:rsidR="00000000" w:rsidDel="00000000" w:rsidP="00000000" w:rsidRDefault="00000000" w:rsidRPr="00000000" w14:paraId="00000084">
      <w:pPr>
        <w:pageBreakBefore w:val="0"/>
        <w:numPr>
          <w:ilvl w:val="1"/>
          <w:numId w:val="16"/>
        </w:numPr>
        <w:ind w:left="2160" w:hanging="360"/>
        <w:rPr>
          <w:color w:val="222222"/>
        </w:rPr>
      </w:pPr>
      <w:r w:rsidDel="00000000" w:rsidR="00000000" w:rsidRPr="00000000">
        <w:rPr>
          <w:color w:val="222222"/>
          <w:highlight w:val="green"/>
          <w:rtl w:val="0"/>
        </w:rPr>
        <w:t xml:space="preserve">Idea</w:t>
      </w:r>
      <w:r w:rsidDel="00000000" w:rsidR="00000000" w:rsidRPr="00000000">
        <w:rPr>
          <w:color w:val="222222"/>
          <w:rtl w:val="0"/>
        </w:rPr>
        <w:t xml:space="preserve">: see if there are any anecdotal/circumstantial details about Man U that complicate this and result in mispricings.. Performance, strategic decisions, Covid, etc.</w:t>
      </w:r>
    </w:p>
    <w:p w:rsidR="00000000" w:rsidDel="00000000" w:rsidP="00000000" w:rsidRDefault="00000000" w:rsidRPr="00000000" w14:paraId="00000085">
      <w:pPr>
        <w:pageBreakBefore w:val="0"/>
        <w:numPr>
          <w:ilvl w:val="0"/>
          <w:numId w:val="16"/>
        </w:numPr>
        <w:ind w:left="1440" w:hanging="360"/>
        <w:rPr>
          <w:color w:val="222222"/>
          <w:u w:val="none"/>
        </w:rPr>
      </w:pPr>
      <w:r w:rsidDel="00000000" w:rsidR="00000000" w:rsidRPr="00000000">
        <w:rPr>
          <w:color w:val="222222"/>
          <w:rtl w:val="0"/>
        </w:rPr>
        <w:t xml:space="preserve">Shareholder with a long-term investment horizon</w:t>
      </w:r>
    </w:p>
    <w:p w:rsidR="00000000" w:rsidDel="00000000" w:rsidP="00000000" w:rsidRDefault="00000000" w:rsidRPr="00000000" w14:paraId="00000086">
      <w:pPr>
        <w:pageBreakBefore w:val="0"/>
        <w:numPr>
          <w:ilvl w:val="1"/>
          <w:numId w:val="16"/>
        </w:numPr>
        <w:ind w:left="2160" w:hanging="360"/>
        <w:rPr>
          <w:color w:val="222222"/>
          <w:u w:val="none"/>
        </w:rPr>
      </w:pPr>
      <w:r w:rsidDel="00000000" w:rsidR="00000000" w:rsidRPr="00000000">
        <w:rPr>
          <w:color w:val="222222"/>
          <w:rtl w:val="0"/>
        </w:rPr>
        <w:t xml:space="preserve">Previously: Shareholders with little interest in club/industry. Now: shareholder with deep domain expertise and relationships</w:t>
      </w:r>
    </w:p>
    <w:p w:rsidR="00000000" w:rsidDel="00000000" w:rsidP="00000000" w:rsidRDefault="00000000" w:rsidRPr="00000000" w14:paraId="00000087">
      <w:pPr>
        <w:pageBreakBefore w:val="0"/>
        <w:numPr>
          <w:ilvl w:val="0"/>
          <w:numId w:val="16"/>
        </w:numPr>
        <w:ind w:left="1440" w:hanging="360"/>
        <w:rPr>
          <w:color w:val="222222"/>
          <w:u w:val="none"/>
        </w:rPr>
      </w:pPr>
      <w:r w:rsidDel="00000000" w:rsidR="00000000" w:rsidRPr="00000000">
        <w:rPr>
          <w:color w:val="222222"/>
          <w:rtl w:val="0"/>
        </w:rPr>
        <w:t xml:space="preserve">No change in control for strategic/operational decisions?</w:t>
      </w:r>
    </w:p>
    <w:p w:rsidR="00000000" w:rsidDel="00000000" w:rsidP="00000000" w:rsidRDefault="00000000" w:rsidRPr="00000000" w14:paraId="00000088">
      <w:pPr>
        <w:pageBreakBefore w:val="0"/>
        <w:numPr>
          <w:ilvl w:val="0"/>
          <w:numId w:val="16"/>
        </w:numPr>
        <w:ind w:left="1440" w:hanging="360"/>
        <w:rPr>
          <w:color w:val="222222"/>
          <w:u w:val="none"/>
        </w:rPr>
      </w:pPr>
      <w:r w:rsidDel="00000000" w:rsidR="00000000" w:rsidRPr="00000000">
        <w:rPr>
          <w:color w:val="222222"/>
          <w:rtl w:val="0"/>
        </w:rPr>
        <w:t xml:space="preserve">Dividend reinvestment</w:t>
      </w:r>
    </w:p>
    <w:p w:rsidR="00000000" w:rsidDel="00000000" w:rsidP="00000000" w:rsidRDefault="00000000" w:rsidRPr="00000000" w14:paraId="00000089">
      <w:pPr>
        <w:pageBreakBefore w:val="0"/>
        <w:numPr>
          <w:ilvl w:val="1"/>
          <w:numId w:val="16"/>
        </w:numPr>
        <w:ind w:left="2160" w:hanging="360"/>
        <w:rPr>
          <w:color w:val="222222"/>
          <w:u w:val="none"/>
        </w:rPr>
      </w:pPr>
      <w:r w:rsidDel="00000000" w:rsidR="00000000" w:rsidRPr="00000000">
        <w:rPr>
          <w:color w:val="222222"/>
          <w:rtl w:val="0"/>
        </w:rPr>
        <w:t xml:space="preserve">Private: Invest in stadium, marketing, gear, facilities, salaries, staff, etc</w:t>
      </w:r>
    </w:p>
    <w:p w:rsidR="00000000" w:rsidDel="00000000" w:rsidP="00000000" w:rsidRDefault="00000000" w:rsidRPr="00000000" w14:paraId="0000008A">
      <w:pPr>
        <w:pageBreakBefore w:val="0"/>
        <w:numPr>
          <w:ilvl w:val="1"/>
          <w:numId w:val="16"/>
        </w:numPr>
        <w:ind w:left="2160" w:hanging="360"/>
        <w:rPr>
          <w:color w:val="222222"/>
          <w:u w:val="none"/>
        </w:rPr>
      </w:pPr>
      <w:r w:rsidDel="00000000" w:rsidR="00000000" w:rsidRPr="00000000">
        <w:rPr>
          <w:color w:val="222222"/>
          <w:rtl w:val="0"/>
        </w:rPr>
        <w:t xml:space="preserve">Public: dividends to broad shareholders </w:t>
      </w:r>
    </w:p>
    <w:p w:rsidR="00000000" w:rsidDel="00000000" w:rsidP="00000000" w:rsidRDefault="00000000" w:rsidRPr="00000000" w14:paraId="0000008B">
      <w:pPr>
        <w:pageBreakBefore w:val="0"/>
        <w:ind w:left="1440" w:firstLine="0"/>
        <w:rPr>
          <w:color w:val="222222"/>
        </w:rPr>
      </w:pPr>
      <w:r w:rsidDel="00000000" w:rsidR="00000000" w:rsidRPr="00000000">
        <w:rPr>
          <w:rtl w:val="0"/>
        </w:rPr>
      </w:r>
    </w:p>
    <w:p w:rsidR="00000000" w:rsidDel="00000000" w:rsidP="00000000" w:rsidRDefault="00000000" w:rsidRPr="00000000" w14:paraId="0000008C">
      <w:pPr>
        <w:pageBreakBefore w:val="0"/>
        <w:ind w:left="720" w:firstLine="0"/>
        <w:rPr>
          <w:color w:val="222222"/>
          <w:u w:val="single"/>
        </w:rPr>
      </w:pPr>
      <w:r w:rsidDel="00000000" w:rsidR="00000000" w:rsidRPr="00000000">
        <w:rPr>
          <w:color w:val="222222"/>
          <w:u w:val="single"/>
          <w:rtl w:val="0"/>
        </w:rPr>
        <w:t xml:space="preserve">Risks</w:t>
      </w:r>
    </w:p>
    <w:p w:rsidR="00000000" w:rsidDel="00000000" w:rsidP="00000000" w:rsidRDefault="00000000" w:rsidRPr="00000000" w14:paraId="0000008D">
      <w:pPr>
        <w:pageBreakBefore w:val="0"/>
        <w:numPr>
          <w:ilvl w:val="0"/>
          <w:numId w:val="1"/>
        </w:numPr>
        <w:ind w:left="1440" w:hanging="360"/>
        <w:rPr>
          <w:color w:val="222222"/>
        </w:rPr>
      </w:pPr>
      <w:r w:rsidDel="00000000" w:rsidR="00000000" w:rsidRPr="00000000">
        <w:rPr>
          <w:color w:val="222222"/>
          <w:rtl w:val="0"/>
        </w:rPr>
        <w:t xml:space="preserve">Fewer methods of capital raising</w:t>
      </w:r>
    </w:p>
    <w:p w:rsidR="00000000" w:rsidDel="00000000" w:rsidP="00000000" w:rsidRDefault="00000000" w:rsidRPr="00000000" w14:paraId="0000008E">
      <w:pPr>
        <w:pageBreakBefore w:val="0"/>
        <w:numPr>
          <w:ilvl w:val="0"/>
          <w:numId w:val="14"/>
        </w:numPr>
        <w:ind w:left="720" w:hanging="360"/>
        <w:rPr>
          <w:color w:val="222222"/>
          <w:u w:val="none"/>
        </w:rPr>
      </w:pPr>
      <w:r w:rsidDel="00000000" w:rsidR="00000000" w:rsidRPr="00000000">
        <w:rPr>
          <w:color w:val="222222"/>
          <w:rtl w:val="0"/>
        </w:rPr>
        <w:t xml:space="preserve">Transaction overview, including sources and uses, proposed valuation</w:t>
      </w:r>
    </w:p>
    <w:p w:rsidR="00000000" w:rsidDel="00000000" w:rsidP="00000000" w:rsidRDefault="00000000" w:rsidRPr="00000000" w14:paraId="0000008F">
      <w:pPr>
        <w:pageBreakBefore w:val="0"/>
        <w:shd w:fill="ffffff" w:val="clear"/>
        <w:ind w:firstLine="720"/>
        <w:rPr>
          <w:color w:val="222222"/>
        </w:rPr>
      </w:pPr>
      <w:r w:rsidDel="00000000" w:rsidR="00000000" w:rsidRPr="00000000">
        <w:rPr>
          <w:color w:val="222222"/>
          <w:rtl w:val="0"/>
        </w:rPr>
        <w:t xml:space="preserve">Shell?:</w:t>
      </w:r>
      <w:r w:rsidDel="00000000" w:rsidR="00000000" w:rsidRPr="00000000">
        <w:rPr>
          <w:color w:val="222222"/>
        </w:rPr>
        <w:drawing>
          <wp:inline distB="114300" distT="114300" distL="114300" distR="114300">
            <wp:extent cx="2185988" cy="1685032"/>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85988" cy="16850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shd w:fill="ffffff" w:val="clear"/>
        <w:ind w:firstLine="720"/>
        <w:rPr>
          <w:color w:val="222222"/>
        </w:rPr>
      </w:pPr>
      <w:r w:rsidDel="00000000" w:rsidR="00000000" w:rsidRPr="00000000">
        <w:rPr>
          <w:rtl w:val="0"/>
        </w:rPr>
      </w:r>
    </w:p>
    <w:p w:rsidR="00000000" w:rsidDel="00000000" w:rsidP="00000000" w:rsidRDefault="00000000" w:rsidRPr="00000000" w14:paraId="00000091">
      <w:pPr>
        <w:pageBreakBefore w:val="0"/>
        <w:numPr>
          <w:ilvl w:val="0"/>
          <w:numId w:val="14"/>
        </w:numPr>
        <w:ind w:left="720" w:hanging="360"/>
        <w:rPr>
          <w:color w:val="222222"/>
          <w:u w:val="none"/>
        </w:rPr>
      </w:pPr>
      <w:r w:rsidDel="00000000" w:rsidR="00000000" w:rsidRPr="00000000">
        <w:rPr>
          <w:color w:val="222222"/>
          <w:rtl w:val="0"/>
        </w:rPr>
        <w:t xml:space="preserve">Returns, sensitivities and investment recommendation</w:t>
      </w:r>
    </w:p>
    <w:p w:rsidR="00000000" w:rsidDel="00000000" w:rsidP="00000000" w:rsidRDefault="00000000" w:rsidRPr="00000000" w14:paraId="00000092">
      <w:pPr>
        <w:pageBreakBefore w:val="0"/>
        <w:shd w:fill="ffffff" w:val="clear"/>
        <w:ind w:firstLine="720"/>
        <w:rPr>
          <w:color w:val="222222"/>
        </w:rPr>
      </w:pPr>
      <w:r w:rsidDel="00000000" w:rsidR="00000000" w:rsidRPr="00000000">
        <w:rPr>
          <w:rtl w:val="0"/>
        </w:rPr>
      </w:r>
    </w:p>
    <w:p w:rsidR="00000000" w:rsidDel="00000000" w:rsidP="00000000" w:rsidRDefault="00000000" w:rsidRPr="00000000" w14:paraId="00000093">
      <w:pPr>
        <w:pageBreakBefore w:val="0"/>
        <w:numPr>
          <w:ilvl w:val="0"/>
          <w:numId w:val="14"/>
        </w:numPr>
        <w:ind w:left="720" w:hanging="360"/>
        <w:rPr>
          <w:color w:val="222222"/>
          <w:u w:val="none"/>
        </w:rPr>
      </w:pPr>
      <w:r w:rsidDel="00000000" w:rsidR="00000000" w:rsidRPr="00000000">
        <w:rPr>
          <w:color w:val="222222"/>
          <w:rtl w:val="0"/>
        </w:rPr>
        <w:t xml:space="preserve">Comparable public company and private market precedent transactions</w:t>
      </w:r>
    </w:p>
    <w:p w:rsidR="00000000" w:rsidDel="00000000" w:rsidP="00000000" w:rsidRDefault="00000000" w:rsidRPr="00000000" w14:paraId="00000094">
      <w:pPr>
        <w:pageBreakBefore w:val="0"/>
        <w:ind w:left="720" w:firstLine="0"/>
        <w:rPr>
          <w:color w:val="222222"/>
          <w:u w:val="single"/>
        </w:rPr>
      </w:pPr>
      <w:r w:rsidDel="00000000" w:rsidR="00000000" w:rsidRPr="00000000">
        <w:rPr>
          <w:color w:val="222222"/>
          <w:u w:val="single"/>
          <w:rtl w:val="0"/>
        </w:rPr>
        <w:t xml:space="preserve">Comps data</w:t>
      </w:r>
    </w:p>
    <w:p w:rsidR="00000000" w:rsidDel="00000000" w:rsidP="00000000" w:rsidRDefault="00000000" w:rsidRPr="00000000" w14:paraId="00000095">
      <w:pPr>
        <w:pageBreakBefore w:val="0"/>
        <w:ind w:left="1440" w:firstLine="0"/>
        <w:rPr>
          <w:i w:val="1"/>
          <w:color w:val="222222"/>
        </w:rPr>
      </w:pPr>
      <w:r w:rsidDel="00000000" w:rsidR="00000000" w:rsidRPr="00000000">
        <w:rPr>
          <w:strike w:val="1"/>
          <w:color w:val="222222"/>
          <w:highlight w:val="green"/>
          <w:rtl w:val="0"/>
        </w:rPr>
        <w:t xml:space="preserve">Idea</w:t>
      </w:r>
      <w:r w:rsidDel="00000000" w:rsidR="00000000" w:rsidRPr="00000000">
        <w:rPr>
          <w:strike w:val="1"/>
          <w:color w:val="222222"/>
          <w:rtl w:val="0"/>
        </w:rPr>
        <w:t xml:space="preserve">: include P/Fwd Earnings chart for comps </w:t>
      </w: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96">
      <w:pPr>
        <w:pageBreakBefore w:val="0"/>
        <w:ind w:left="1440" w:firstLine="0"/>
        <w:rPr>
          <w:i w:val="1"/>
          <w:color w:val="222222"/>
        </w:rPr>
      </w:pPr>
      <w:r w:rsidDel="00000000" w:rsidR="00000000" w:rsidRPr="00000000">
        <w:rPr>
          <w:i w:val="1"/>
          <w:color w:val="222222"/>
          <w:rtl w:val="0"/>
        </w:rPr>
        <w:t xml:space="preserve">Similar product, similar geography, similar size</w:t>
      </w:r>
    </w:p>
    <w:p w:rsidR="00000000" w:rsidDel="00000000" w:rsidP="00000000" w:rsidRDefault="00000000" w:rsidRPr="00000000" w14:paraId="00000097">
      <w:pPr>
        <w:pageBreakBefore w:val="0"/>
        <w:ind w:left="1440" w:firstLine="0"/>
        <w:rPr>
          <w:i w:val="1"/>
          <w:color w:val="222222"/>
        </w:rPr>
      </w:pPr>
      <w:r w:rsidDel="00000000" w:rsidR="00000000" w:rsidRPr="00000000">
        <w:rPr>
          <w:i w:val="1"/>
          <w:color w:val="222222"/>
          <w:rtl w:val="0"/>
        </w:rPr>
        <w:t xml:space="preserve">What do companies in this sector trade on?</w:t>
      </w:r>
    </w:p>
    <w:p w:rsidR="00000000" w:rsidDel="00000000" w:rsidP="00000000" w:rsidRDefault="00000000" w:rsidRPr="00000000" w14:paraId="00000098">
      <w:pPr>
        <w:pageBreakBefore w:val="0"/>
        <w:ind w:left="1440" w:firstLine="0"/>
        <w:rPr>
          <w:i w:val="1"/>
          <w:color w:val="222222"/>
        </w:rPr>
      </w:pPr>
      <w:r w:rsidDel="00000000" w:rsidR="00000000" w:rsidRPr="00000000">
        <w:rPr>
          <w:i w:val="1"/>
          <w:color w:val="222222"/>
          <w:rtl w:val="0"/>
        </w:rPr>
        <w:t xml:space="preserve">What’s a median for the select peer group?</w:t>
      </w:r>
    </w:p>
    <w:p w:rsidR="00000000" w:rsidDel="00000000" w:rsidP="00000000" w:rsidRDefault="00000000" w:rsidRPr="00000000" w14:paraId="00000099">
      <w:pPr>
        <w:pageBreakBefore w:val="0"/>
        <w:numPr>
          <w:ilvl w:val="0"/>
          <w:numId w:val="6"/>
        </w:numPr>
        <w:ind w:left="2160" w:hanging="360"/>
        <w:rPr>
          <w:i w:val="1"/>
          <w:color w:val="222222"/>
          <w:u w:val="none"/>
        </w:rPr>
      </w:pPr>
      <w:r w:rsidDel="00000000" w:rsidR="00000000" w:rsidRPr="00000000">
        <w:rPr>
          <w:i w:val="1"/>
          <w:color w:val="222222"/>
          <w:rtl w:val="0"/>
        </w:rPr>
        <w:t xml:space="preserve">Justify premium/discount paid</w:t>
      </w:r>
    </w:p>
    <w:p w:rsidR="00000000" w:rsidDel="00000000" w:rsidP="00000000" w:rsidRDefault="00000000" w:rsidRPr="00000000" w14:paraId="0000009A">
      <w:pPr>
        <w:pageBreakBefore w:val="0"/>
        <w:ind w:left="720" w:firstLine="0"/>
        <w:rPr>
          <w:color w:val="222222"/>
          <w:u w:val="single"/>
        </w:rPr>
      </w:pPr>
      <w:r w:rsidDel="00000000" w:rsidR="00000000" w:rsidRPr="00000000">
        <w:rPr>
          <w:color w:val="222222"/>
          <w:u w:val="single"/>
          <w:rtl w:val="0"/>
        </w:rPr>
        <w:t xml:space="preserve">Football Clubs taken private</w:t>
      </w:r>
    </w:p>
    <w:p w:rsidR="00000000" w:rsidDel="00000000" w:rsidP="00000000" w:rsidRDefault="00000000" w:rsidRPr="00000000" w14:paraId="0000009B">
      <w:pPr>
        <w:pageBreakBefore w:val="0"/>
        <w:numPr>
          <w:ilvl w:val="0"/>
          <w:numId w:val="9"/>
        </w:numPr>
        <w:ind w:left="1440" w:hanging="360"/>
        <w:rPr>
          <w:color w:val="222222"/>
        </w:rPr>
      </w:pPr>
      <w:r w:rsidDel="00000000" w:rsidR="00000000" w:rsidRPr="00000000">
        <w:rPr>
          <w:rFonts w:ascii="Arial Unicode MS" w:cs="Arial Unicode MS" w:eastAsia="Arial Unicode MS" w:hAnsi="Arial Unicode MS"/>
          <w:color w:val="222222"/>
          <w:rtl w:val="0"/>
        </w:rPr>
        <w:t xml:space="preserve">Private (1980s/90s) → public → private: Spurs, Millwall, Sheffield United, Southampton, Hearts</w:t>
      </w:r>
    </w:p>
    <w:p w:rsidR="00000000" w:rsidDel="00000000" w:rsidP="00000000" w:rsidRDefault="00000000" w:rsidRPr="00000000" w14:paraId="0000009C">
      <w:pPr>
        <w:pageBreakBefore w:val="0"/>
        <w:ind w:left="1440" w:firstLine="0"/>
        <w:rPr>
          <w:color w:val="222222"/>
        </w:rPr>
      </w:pPr>
      <w:r w:rsidDel="00000000" w:rsidR="00000000" w:rsidRPr="00000000">
        <w:rPr>
          <w:color w:val="222222"/>
          <w:highlight w:val="green"/>
          <w:rtl w:val="0"/>
        </w:rPr>
        <w:t xml:space="preserve">Idea</w:t>
      </w:r>
      <w:r w:rsidDel="00000000" w:rsidR="00000000" w:rsidRPr="00000000">
        <w:rPr>
          <w:color w:val="222222"/>
          <w:rtl w:val="0"/>
        </w:rPr>
        <w:t xml:space="preserve">: find which of the clubs taken private are the best comp for Man U</w:t>
      </w:r>
    </w:p>
    <w:p w:rsidR="00000000" w:rsidDel="00000000" w:rsidP="00000000" w:rsidRDefault="00000000" w:rsidRPr="00000000" w14:paraId="0000009D">
      <w:pPr>
        <w:pageBreakBefore w:val="0"/>
        <w:ind w:left="1440" w:firstLine="0"/>
        <w:rPr>
          <w:color w:val="222222"/>
        </w:rPr>
      </w:pPr>
      <w:r w:rsidDel="00000000" w:rsidR="00000000" w:rsidRPr="00000000">
        <w:rPr>
          <w:color w:val="222222"/>
          <w:highlight w:val="yellow"/>
          <w:rtl w:val="0"/>
        </w:rPr>
        <w:t xml:space="preserve">Question</w:t>
      </w:r>
      <w:r w:rsidDel="00000000" w:rsidR="00000000" w:rsidRPr="00000000">
        <w:rPr>
          <w:color w:val="222222"/>
          <w:rtl w:val="0"/>
        </w:rPr>
        <w:t xml:space="preserve">: metrics for best FC comp? Revenue </w:t>
      </w:r>
      <w:r w:rsidDel="00000000" w:rsidR="00000000" w:rsidRPr="00000000">
        <w:rPr>
          <w:b w:val="1"/>
          <w:color w:val="6aa84f"/>
          <w:rtl w:val="0"/>
        </w:rPr>
        <w:t xml:space="preserve">probably</w:t>
      </w:r>
      <w:r w:rsidDel="00000000" w:rsidR="00000000" w:rsidRPr="00000000">
        <w:rPr>
          <w:color w:val="222222"/>
          <w:rtl w:val="0"/>
        </w:rPr>
        <w:t xml:space="preserve">? Fan base </w:t>
      </w:r>
      <w:r w:rsidDel="00000000" w:rsidR="00000000" w:rsidRPr="00000000">
        <w:rPr>
          <w:b w:val="1"/>
          <w:color w:val="6aa84f"/>
          <w:rtl w:val="0"/>
        </w:rPr>
        <w:t xml:space="preserve">probably good to show</w:t>
      </w:r>
      <w:r w:rsidDel="00000000" w:rsidR="00000000" w:rsidRPr="00000000">
        <w:rPr>
          <w:color w:val="222222"/>
          <w:rtl w:val="0"/>
        </w:rPr>
        <w:t xml:space="preserve">? Valuation </w:t>
      </w:r>
      <w:r w:rsidDel="00000000" w:rsidR="00000000" w:rsidRPr="00000000">
        <w:rPr>
          <w:b w:val="1"/>
          <w:color w:val="6aa84f"/>
          <w:rtl w:val="0"/>
        </w:rPr>
        <w:t xml:space="preserve">probably</w:t>
      </w:r>
      <w:r w:rsidDel="00000000" w:rsidR="00000000" w:rsidRPr="00000000">
        <w:rPr>
          <w:color w:val="222222"/>
          <w:rtl w:val="0"/>
        </w:rPr>
        <w:t xml:space="preserve">? What else?</w:t>
      </w:r>
    </w:p>
    <w:p w:rsidR="00000000" w:rsidDel="00000000" w:rsidP="00000000" w:rsidRDefault="00000000" w:rsidRPr="00000000" w14:paraId="0000009E">
      <w:pPr>
        <w:pageBreakBefore w:val="0"/>
        <w:ind w:left="1440" w:firstLine="0"/>
        <w:rPr>
          <w:color w:val="222222"/>
        </w:rPr>
      </w:pPr>
      <w:r w:rsidDel="00000000" w:rsidR="00000000" w:rsidRPr="00000000">
        <w:rPr>
          <w:color w:val="222222"/>
          <w:highlight w:val="green"/>
          <w:rtl w:val="0"/>
        </w:rPr>
        <w:t xml:space="preserve">Idea</w:t>
      </w:r>
      <w:r w:rsidDel="00000000" w:rsidR="00000000" w:rsidRPr="00000000">
        <w:rPr>
          <w:color w:val="222222"/>
          <w:rtl w:val="0"/>
        </w:rPr>
        <w:t xml:space="preserve">: for comps, include at least the above 3 metrics as available</w:t>
      </w:r>
    </w:p>
    <w:p w:rsidR="00000000" w:rsidDel="00000000" w:rsidP="00000000" w:rsidRDefault="00000000" w:rsidRPr="00000000" w14:paraId="0000009F">
      <w:pPr>
        <w:pageBreakBefore w:val="0"/>
        <w:ind w:left="0" w:firstLine="0"/>
        <w:rPr>
          <w:color w:val="222222"/>
          <w:u w:val="single"/>
        </w:rPr>
      </w:pPr>
      <w:r w:rsidDel="00000000" w:rsidR="00000000" w:rsidRPr="00000000">
        <w:rPr>
          <w:color w:val="222222"/>
          <w:rtl w:val="0"/>
        </w:rPr>
        <w:tab/>
      </w:r>
      <w:r w:rsidDel="00000000" w:rsidR="00000000" w:rsidRPr="00000000">
        <w:rPr>
          <w:color w:val="222222"/>
          <w:u w:val="single"/>
          <w:rtl w:val="0"/>
        </w:rPr>
        <w:t xml:space="preserve">Similar transactions in the last five years</w:t>
      </w:r>
    </w:p>
    <w:p w:rsidR="00000000" w:rsidDel="00000000" w:rsidP="00000000" w:rsidRDefault="00000000" w:rsidRPr="00000000" w14:paraId="000000A0">
      <w:pPr>
        <w:pageBreakBefore w:val="0"/>
        <w:numPr>
          <w:ilvl w:val="0"/>
          <w:numId w:val="5"/>
        </w:numPr>
        <w:ind w:left="1440" w:hanging="360"/>
        <w:rPr>
          <w:color w:val="222222"/>
        </w:rPr>
      </w:pPr>
      <w:r w:rsidDel="00000000" w:rsidR="00000000" w:rsidRPr="00000000">
        <w:rPr>
          <w:color w:val="222222"/>
          <w:rtl w:val="0"/>
        </w:rPr>
        <w:t xml:space="preserve">Madata (MS) - whole company acquisitions from the last 5 years from the last</w:t>
      </w:r>
    </w:p>
    <w:p w:rsidR="00000000" w:rsidDel="00000000" w:rsidP="00000000" w:rsidRDefault="00000000" w:rsidRPr="00000000" w14:paraId="000000A1">
      <w:pPr>
        <w:pageBreakBefore w:val="0"/>
        <w:numPr>
          <w:ilvl w:val="0"/>
          <w:numId w:val="5"/>
        </w:numPr>
        <w:ind w:left="1440" w:hanging="360"/>
        <w:rPr>
          <w:color w:val="222222"/>
          <w:u w:val="none"/>
        </w:rPr>
      </w:pPr>
      <w:r w:rsidDel="00000000" w:rsidR="00000000" w:rsidRPr="00000000">
        <w:rPr>
          <w:color w:val="222222"/>
          <w:rtl w:val="0"/>
        </w:rPr>
        <w:t xml:space="preserve">Ask izzet </w:t>
      </w:r>
    </w:p>
    <w:p w:rsidR="00000000" w:rsidDel="00000000" w:rsidP="00000000" w:rsidRDefault="00000000" w:rsidRPr="00000000" w14:paraId="000000A2">
      <w:pPr>
        <w:pageBreakBefore w:val="0"/>
        <w:shd w:fill="ffffff" w:val="clear"/>
        <w:rPr>
          <w:color w:val="222222"/>
        </w:rPr>
      </w:pPr>
      <w:r w:rsidDel="00000000" w:rsidR="00000000" w:rsidRPr="00000000">
        <w:rPr>
          <w:rtl w:val="0"/>
        </w:rPr>
      </w:r>
    </w:p>
    <w:p w:rsidR="00000000" w:rsidDel="00000000" w:rsidP="00000000" w:rsidRDefault="00000000" w:rsidRPr="00000000" w14:paraId="000000A3">
      <w:pPr>
        <w:pageBreakBefore w:val="0"/>
        <w:shd w:fill="ffffff" w:val="clear"/>
        <w:rPr>
          <w:color w:val="222222"/>
        </w:rPr>
      </w:pPr>
      <w:r w:rsidDel="00000000" w:rsidR="00000000" w:rsidRPr="00000000">
        <w:rPr>
          <w:rtl w:val="0"/>
        </w:rPr>
      </w:r>
    </w:p>
    <w:p w:rsidR="00000000" w:rsidDel="00000000" w:rsidP="00000000" w:rsidRDefault="00000000" w:rsidRPr="00000000" w14:paraId="000000A4">
      <w:pPr>
        <w:pageBreakBefore w:val="0"/>
        <w:shd w:fill="ffffff" w:val="clear"/>
        <w:jc w:val="center"/>
        <w:rPr>
          <w:color w:val="222222"/>
        </w:rPr>
      </w:pPr>
      <w:r w:rsidDel="00000000" w:rsidR="00000000" w:rsidRPr="00000000">
        <w:rPr>
          <w:rtl w:val="0"/>
        </w:rPr>
      </w:r>
    </w:p>
    <w:p w:rsidR="00000000" w:rsidDel="00000000" w:rsidP="00000000" w:rsidRDefault="00000000" w:rsidRPr="00000000" w14:paraId="000000A5">
      <w:pPr>
        <w:pageBreakBefore w:val="0"/>
        <w:shd w:fill="ffffff" w:val="clear"/>
        <w:jc w:val="center"/>
        <w:rPr>
          <w:color w:val="222222"/>
        </w:rPr>
      </w:pPr>
      <w:r w:rsidDel="00000000" w:rsidR="00000000" w:rsidRPr="00000000">
        <w:rPr>
          <w:rtl w:val="0"/>
        </w:rPr>
      </w:r>
    </w:p>
    <w:p w:rsidR="00000000" w:rsidDel="00000000" w:rsidP="00000000" w:rsidRDefault="00000000" w:rsidRPr="00000000" w14:paraId="000000A6">
      <w:pPr>
        <w:pageBreakBefore w:val="0"/>
        <w:shd w:fill="ffffff" w:val="clear"/>
        <w:jc w:val="center"/>
        <w:rPr>
          <w:b w:val="1"/>
          <w:color w:val="222222"/>
        </w:rPr>
      </w:pPr>
      <w:r w:rsidDel="00000000" w:rsidR="00000000" w:rsidRPr="00000000">
        <w:rPr>
          <w:b w:val="1"/>
          <w:color w:val="222222"/>
          <w:rtl w:val="0"/>
        </w:rPr>
        <w:t xml:space="preserve">Modeling Notes &amp; Questions</w:t>
      </w:r>
    </w:p>
    <w:p w:rsidR="00000000" w:rsidDel="00000000" w:rsidP="00000000" w:rsidRDefault="00000000" w:rsidRPr="00000000" w14:paraId="000000A7">
      <w:pPr>
        <w:pageBreakBefore w:val="0"/>
        <w:shd w:fill="ffffff" w:val="clear"/>
        <w:jc w:val="center"/>
        <w:rPr>
          <w:b w:val="1"/>
          <w:color w:val="222222"/>
        </w:rPr>
      </w:pPr>
      <w:r w:rsidDel="00000000" w:rsidR="00000000" w:rsidRPr="00000000">
        <w:rPr>
          <w:rtl w:val="0"/>
        </w:rPr>
      </w:r>
    </w:p>
    <w:p w:rsidR="00000000" w:rsidDel="00000000" w:rsidP="00000000" w:rsidRDefault="00000000" w:rsidRPr="00000000" w14:paraId="000000A8">
      <w:pPr>
        <w:pageBreakBefore w:val="0"/>
        <w:shd w:fill="ffffff" w:val="clear"/>
        <w:rPr>
          <w:color w:val="222222"/>
        </w:rPr>
      </w:pPr>
      <w:r w:rsidDel="00000000" w:rsidR="00000000" w:rsidRPr="00000000">
        <w:rPr>
          <w:color w:val="222222"/>
          <w:rtl w:val="0"/>
        </w:rPr>
        <w:t xml:space="preserve">Generic success drivers</w:t>
      </w:r>
    </w:p>
    <w:p w:rsidR="00000000" w:rsidDel="00000000" w:rsidP="00000000" w:rsidRDefault="00000000" w:rsidRPr="00000000" w14:paraId="000000A9">
      <w:pPr>
        <w:pageBreakBefore w:val="0"/>
        <w:numPr>
          <w:ilvl w:val="0"/>
          <w:numId w:val="4"/>
        </w:numPr>
        <w:shd w:fill="ffffff" w:val="clear"/>
        <w:ind w:left="720" w:hanging="360"/>
        <w:rPr>
          <w:color w:val="222222"/>
          <w:u w:val="none"/>
        </w:rPr>
      </w:pPr>
      <w:r w:rsidDel="00000000" w:rsidR="00000000" w:rsidRPr="00000000">
        <w:rPr>
          <w:color w:val="222222"/>
          <w:rtl w:val="0"/>
        </w:rPr>
        <w:t xml:space="preserve">Entry multiple</w:t>
      </w:r>
    </w:p>
    <w:p w:rsidR="00000000" w:rsidDel="00000000" w:rsidP="00000000" w:rsidRDefault="00000000" w:rsidRPr="00000000" w14:paraId="000000AA">
      <w:pPr>
        <w:pageBreakBefore w:val="0"/>
        <w:numPr>
          <w:ilvl w:val="0"/>
          <w:numId w:val="4"/>
        </w:numPr>
        <w:shd w:fill="ffffff" w:val="clear"/>
        <w:ind w:left="720" w:hanging="360"/>
        <w:rPr>
          <w:color w:val="222222"/>
          <w:u w:val="none"/>
        </w:rPr>
      </w:pPr>
      <w:r w:rsidDel="00000000" w:rsidR="00000000" w:rsidRPr="00000000">
        <w:rPr>
          <w:color w:val="222222"/>
          <w:rtl w:val="0"/>
        </w:rPr>
        <w:t xml:space="preserve">Levering with cheap debt</w:t>
      </w:r>
    </w:p>
    <w:p w:rsidR="00000000" w:rsidDel="00000000" w:rsidP="00000000" w:rsidRDefault="00000000" w:rsidRPr="00000000" w14:paraId="000000AB">
      <w:pPr>
        <w:pageBreakBefore w:val="0"/>
        <w:numPr>
          <w:ilvl w:val="0"/>
          <w:numId w:val="4"/>
        </w:numPr>
        <w:shd w:fill="ffffff" w:val="clear"/>
        <w:ind w:left="720" w:hanging="360"/>
        <w:rPr>
          <w:color w:val="222222"/>
          <w:u w:val="none"/>
        </w:rPr>
      </w:pPr>
      <w:r w:rsidDel="00000000" w:rsidR="00000000" w:rsidRPr="00000000">
        <w:rPr>
          <w:color w:val="222222"/>
          <w:rtl w:val="0"/>
        </w:rPr>
        <w:t xml:space="preserve">Margin expansion</w:t>
      </w:r>
    </w:p>
    <w:p w:rsidR="00000000" w:rsidDel="00000000" w:rsidP="00000000" w:rsidRDefault="00000000" w:rsidRPr="00000000" w14:paraId="000000AC">
      <w:pPr>
        <w:pageBreakBefore w:val="0"/>
        <w:numPr>
          <w:ilvl w:val="0"/>
          <w:numId w:val="4"/>
        </w:numPr>
        <w:shd w:fill="ffffff" w:val="clear"/>
        <w:ind w:left="720" w:hanging="360"/>
        <w:rPr>
          <w:color w:val="222222"/>
          <w:u w:val="none"/>
        </w:rPr>
      </w:pPr>
      <w:r w:rsidDel="00000000" w:rsidR="00000000" w:rsidRPr="00000000">
        <w:rPr>
          <w:color w:val="222222"/>
          <w:rtl w:val="0"/>
        </w:rPr>
        <w:t xml:space="preserve">Multiple expansion - exit</w:t>
      </w:r>
    </w:p>
    <w:p w:rsidR="00000000" w:rsidDel="00000000" w:rsidP="00000000" w:rsidRDefault="00000000" w:rsidRPr="00000000" w14:paraId="000000AD">
      <w:pPr>
        <w:pageBreakBefore w:val="0"/>
        <w:shd w:fill="ffffff" w:val="clear"/>
        <w:rPr>
          <w:color w:val="222222"/>
        </w:rPr>
      </w:pPr>
      <w:r w:rsidDel="00000000" w:rsidR="00000000" w:rsidRPr="00000000">
        <w:rPr>
          <w:rtl w:val="0"/>
        </w:rPr>
      </w:r>
    </w:p>
    <w:p w:rsidR="00000000" w:rsidDel="00000000" w:rsidP="00000000" w:rsidRDefault="00000000" w:rsidRPr="00000000" w14:paraId="000000AE">
      <w:pPr>
        <w:pageBreakBefore w:val="0"/>
        <w:shd w:fill="ffffff" w:val="clear"/>
        <w:rPr>
          <w:color w:val="222222"/>
        </w:rPr>
      </w:pPr>
      <w:r w:rsidDel="00000000" w:rsidR="00000000" w:rsidRPr="00000000">
        <w:rPr>
          <w:color w:val="222222"/>
          <w:rtl w:val="0"/>
        </w:rPr>
        <w:t xml:space="preserve">Debt Capital</w:t>
      </w:r>
    </w:p>
    <w:p w:rsidR="00000000" w:rsidDel="00000000" w:rsidP="00000000" w:rsidRDefault="00000000" w:rsidRPr="00000000" w14:paraId="000000AF">
      <w:pPr>
        <w:pageBreakBefore w:val="0"/>
        <w:numPr>
          <w:ilvl w:val="0"/>
          <w:numId w:val="7"/>
        </w:numPr>
        <w:shd w:fill="ffffff" w:val="clear"/>
        <w:ind w:left="720" w:hanging="360"/>
        <w:rPr>
          <w:color w:val="222222"/>
          <w:u w:val="none"/>
        </w:rPr>
      </w:pPr>
      <w:r w:rsidDel="00000000" w:rsidR="00000000" w:rsidRPr="00000000">
        <w:rPr>
          <w:color w:val="222222"/>
          <w:rtl w:val="0"/>
        </w:rPr>
        <w:t xml:space="preserve">Leveraged loans: term loans and a revolver, syndicated to banks/institutional investors</w:t>
      </w:r>
    </w:p>
    <w:p w:rsidR="00000000" w:rsidDel="00000000" w:rsidP="00000000" w:rsidRDefault="00000000" w:rsidRPr="00000000" w14:paraId="000000B0">
      <w:pPr>
        <w:pageBreakBefore w:val="0"/>
        <w:numPr>
          <w:ilvl w:val="1"/>
          <w:numId w:val="7"/>
        </w:numPr>
        <w:shd w:fill="ffffff" w:val="clear"/>
        <w:ind w:left="1440" w:hanging="360"/>
        <w:rPr>
          <w:color w:val="222222"/>
          <w:u w:val="none"/>
        </w:rPr>
      </w:pPr>
      <w:r w:rsidDel="00000000" w:rsidR="00000000" w:rsidRPr="00000000">
        <w:rPr>
          <w:color w:val="222222"/>
          <w:rtl w:val="0"/>
        </w:rPr>
        <w:t xml:space="preserve">L + [ ]</w:t>
      </w:r>
    </w:p>
    <w:p w:rsidR="00000000" w:rsidDel="00000000" w:rsidP="00000000" w:rsidRDefault="00000000" w:rsidRPr="00000000" w14:paraId="000000B1">
      <w:pPr>
        <w:pageBreakBefore w:val="0"/>
        <w:numPr>
          <w:ilvl w:val="1"/>
          <w:numId w:val="7"/>
        </w:numPr>
        <w:shd w:fill="ffffff" w:val="clear"/>
        <w:ind w:left="1440" w:hanging="360"/>
        <w:rPr>
          <w:color w:val="222222"/>
          <w:u w:val="none"/>
        </w:rPr>
      </w:pPr>
      <w:r w:rsidDel="00000000" w:rsidR="00000000" w:rsidRPr="00000000">
        <w:rPr>
          <w:color w:val="222222"/>
          <w:rtl w:val="0"/>
        </w:rPr>
        <w:t xml:space="preserve">Scheduled principal amortization</w:t>
      </w:r>
    </w:p>
    <w:p w:rsidR="00000000" w:rsidDel="00000000" w:rsidP="00000000" w:rsidRDefault="00000000" w:rsidRPr="00000000" w14:paraId="000000B2">
      <w:pPr>
        <w:pageBreakBefore w:val="0"/>
        <w:numPr>
          <w:ilvl w:val="1"/>
          <w:numId w:val="7"/>
        </w:numPr>
        <w:shd w:fill="ffffff" w:val="clear"/>
        <w:ind w:left="1440" w:hanging="360"/>
        <w:rPr>
          <w:color w:val="222222"/>
          <w:u w:val="none"/>
        </w:rPr>
      </w:pPr>
      <w:r w:rsidDel="00000000" w:rsidR="00000000" w:rsidRPr="00000000">
        <w:rPr>
          <w:color w:val="222222"/>
          <w:rtl w:val="0"/>
        </w:rPr>
        <w:t xml:space="preserve">No call protection</w:t>
      </w:r>
    </w:p>
    <w:p w:rsidR="00000000" w:rsidDel="00000000" w:rsidP="00000000" w:rsidRDefault="00000000" w:rsidRPr="00000000" w14:paraId="000000B3">
      <w:pPr>
        <w:pageBreakBefore w:val="0"/>
        <w:shd w:fill="ffffff" w:val="clear"/>
        <w:rPr>
          <w:color w:val="222222"/>
        </w:rPr>
      </w:pPr>
      <w:r w:rsidDel="00000000" w:rsidR="00000000" w:rsidRPr="00000000">
        <w:rPr>
          <w:rtl w:val="0"/>
        </w:rPr>
      </w:r>
    </w:p>
    <w:p w:rsidR="00000000" w:rsidDel="00000000" w:rsidP="00000000" w:rsidRDefault="00000000" w:rsidRPr="00000000" w14:paraId="000000B4">
      <w:pPr>
        <w:pageBreakBefore w:val="0"/>
        <w:shd w:fill="ffffff" w:val="clear"/>
        <w:rPr>
          <w:color w:val="222222"/>
        </w:rPr>
      </w:pPr>
      <w:r w:rsidDel="00000000" w:rsidR="00000000" w:rsidRPr="00000000">
        <w:rPr>
          <w:color w:val="222222"/>
          <w:rtl w:val="0"/>
        </w:rPr>
        <w:t xml:space="preserve">Equity IRR</w:t>
      </w:r>
    </w:p>
    <w:p w:rsidR="00000000" w:rsidDel="00000000" w:rsidP="00000000" w:rsidRDefault="00000000" w:rsidRPr="00000000" w14:paraId="000000B5">
      <w:pPr>
        <w:pageBreakBefore w:val="0"/>
        <w:shd w:fill="ffffff" w:val="clear"/>
        <w:rPr>
          <w:color w:val="222222"/>
        </w:rPr>
      </w:pPr>
      <w:r w:rsidDel="00000000" w:rsidR="00000000" w:rsidRPr="00000000">
        <w:rPr>
          <w:rtl w:val="0"/>
        </w:rPr>
      </w:r>
    </w:p>
    <w:p w:rsidR="00000000" w:rsidDel="00000000" w:rsidP="00000000" w:rsidRDefault="00000000" w:rsidRPr="00000000" w14:paraId="000000B6">
      <w:pPr>
        <w:pageBreakBefore w:val="0"/>
        <w:shd w:fill="ffffff" w:val="clear"/>
        <w:rPr>
          <w:color w:val="222222"/>
        </w:rPr>
      </w:pPr>
      <w:r w:rsidDel="00000000" w:rsidR="00000000" w:rsidRPr="00000000">
        <w:rPr>
          <w:color w:val="222222"/>
          <w:rtl w:val="0"/>
        </w:rPr>
        <w:t xml:space="preserve">Cash on Cash Return</w:t>
      </w:r>
    </w:p>
    <w:p w:rsidR="00000000" w:rsidDel="00000000" w:rsidP="00000000" w:rsidRDefault="00000000" w:rsidRPr="00000000" w14:paraId="000000B7">
      <w:pPr>
        <w:pageBreakBefore w:val="0"/>
        <w:shd w:fill="ffffff" w:val="clear"/>
        <w:rPr>
          <w:color w:val="222222"/>
        </w:rPr>
      </w:pPr>
      <w:r w:rsidDel="00000000" w:rsidR="00000000" w:rsidRPr="00000000">
        <w:rPr>
          <w:rtl w:val="0"/>
        </w:rPr>
      </w:r>
    </w:p>
    <w:p w:rsidR="00000000" w:rsidDel="00000000" w:rsidP="00000000" w:rsidRDefault="00000000" w:rsidRPr="00000000" w14:paraId="000000B8">
      <w:pPr>
        <w:pageBreakBefore w:val="0"/>
        <w:shd w:fill="ffffff" w:val="clear"/>
        <w:rPr>
          <w:color w:val="222222"/>
        </w:rPr>
      </w:pPr>
      <w:r w:rsidDel="00000000" w:rsidR="00000000" w:rsidRPr="00000000">
        <w:rPr>
          <w:color w:val="222222"/>
          <w:rtl w:val="0"/>
        </w:rPr>
        <w:t xml:space="preserve">Financing fees</w:t>
      </w:r>
    </w:p>
    <w:p w:rsidR="00000000" w:rsidDel="00000000" w:rsidP="00000000" w:rsidRDefault="00000000" w:rsidRPr="00000000" w14:paraId="000000B9">
      <w:pPr>
        <w:pageBreakBefore w:val="0"/>
        <w:numPr>
          <w:ilvl w:val="0"/>
          <w:numId w:val="12"/>
        </w:numPr>
        <w:shd w:fill="ffffff" w:val="clear"/>
        <w:ind w:left="720" w:hanging="360"/>
        <w:rPr>
          <w:color w:val="222222"/>
          <w:u w:val="none"/>
        </w:rPr>
      </w:pPr>
      <w:r w:rsidDel="00000000" w:rsidR="00000000" w:rsidRPr="00000000">
        <w:rPr>
          <w:color w:val="222222"/>
          <w:rtl w:val="0"/>
        </w:rPr>
        <w:t xml:space="preserve">Upfront fees are capitalized, treated differently than transaction fees</w:t>
      </w:r>
    </w:p>
    <w:p w:rsidR="00000000" w:rsidDel="00000000" w:rsidP="00000000" w:rsidRDefault="00000000" w:rsidRPr="00000000" w14:paraId="000000BA">
      <w:pPr>
        <w:pageBreakBefore w:val="0"/>
        <w:numPr>
          <w:ilvl w:val="0"/>
          <w:numId w:val="12"/>
        </w:numPr>
        <w:shd w:fill="ffffff" w:val="clear"/>
        <w:ind w:left="720" w:hanging="360"/>
        <w:rPr>
          <w:color w:val="222222"/>
          <w:u w:val="none"/>
        </w:rPr>
      </w:pPr>
      <w:r w:rsidDel="00000000" w:rsidR="00000000" w:rsidRPr="00000000">
        <w:rPr>
          <w:color w:val="222222"/>
          <w:rtl w:val="0"/>
        </w:rPr>
        <w:t xml:space="preserve">Amortized over the term of the borrowing</w:t>
      </w:r>
    </w:p>
    <w:p w:rsidR="00000000" w:rsidDel="00000000" w:rsidP="00000000" w:rsidRDefault="00000000" w:rsidRPr="00000000" w14:paraId="000000BB">
      <w:pPr>
        <w:pageBreakBefore w:val="0"/>
        <w:shd w:fill="ffffff" w:val="clear"/>
        <w:rPr>
          <w:color w:val="222222"/>
        </w:rPr>
      </w:pPr>
      <w:r w:rsidDel="00000000" w:rsidR="00000000" w:rsidRPr="00000000">
        <w:rPr>
          <w:rtl w:val="0"/>
        </w:rPr>
      </w:r>
    </w:p>
    <w:p w:rsidR="00000000" w:rsidDel="00000000" w:rsidP="00000000" w:rsidRDefault="00000000" w:rsidRPr="00000000" w14:paraId="000000BC">
      <w:pPr>
        <w:pageBreakBefore w:val="0"/>
        <w:shd w:fill="ffffff" w:val="clear"/>
        <w:rPr>
          <w:color w:val="222222"/>
        </w:rPr>
      </w:pPr>
      <w:r w:rsidDel="00000000" w:rsidR="00000000" w:rsidRPr="00000000">
        <w:rPr>
          <w:color w:val="222222"/>
          <w:rtl w:val="0"/>
        </w:rPr>
        <w:t xml:space="preserve">Questions</w:t>
      </w:r>
    </w:p>
    <w:p w:rsidR="00000000" w:rsidDel="00000000" w:rsidP="00000000" w:rsidRDefault="00000000" w:rsidRPr="00000000" w14:paraId="000000BD">
      <w:pPr>
        <w:pageBreakBefore w:val="0"/>
        <w:numPr>
          <w:ilvl w:val="0"/>
          <w:numId w:val="11"/>
        </w:numPr>
        <w:shd w:fill="ffffff" w:val="clear"/>
        <w:ind w:left="720" w:hanging="360"/>
        <w:rPr>
          <w:color w:val="222222"/>
          <w:u w:val="none"/>
        </w:rPr>
      </w:pPr>
      <w:r w:rsidDel="00000000" w:rsidR="00000000" w:rsidRPr="00000000">
        <w:rPr>
          <w:color w:val="222222"/>
          <w:rtl w:val="0"/>
        </w:rPr>
        <w:t xml:space="preserve">What should be the offer price? Do we have to find that? </w:t>
      </w:r>
      <w:r w:rsidDel="00000000" w:rsidR="00000000" w:rsidRPr="00000000">
        <w:rPr>
          <w:b w:val="1"/>
          <w:color w:val="38761d"/>
          <w:rtl w:val="0"/>
        </w:rPr>
        <w:t xml:space="preserve">Pre-populated</w:t>
      </w:r>
    </w:p>
    <w:p w:rsidR="00000000" w:rsidDel="00000000" w:rsidP="00000000" w:rsidRDefault="00000000" w:rsidRPr="00000000" w14:paraId="000000BE">
      <w:pPr>
        <w:pageBreakBefore w:val="0"/>
        <w:numPr>
          <w:ilvl w:val="0"/>
          <w:numId w:val="11"/>
        </w:numPr>
        <w:shd w:fill="ffffff" w:val="clear"/>
        <w:ind w:left="720" w:hanging="360"/>
        <w:rPr>
          <w:color w:val="222222"/>
          <w:shd w:fill="ff9900" w:val="clear"/>
        </w:rPr>
      </w:pPr>
      <w:r w:rsidDel="00000000" w:rsidR="00000000" w:rsidRPr="00000000">
        <w:rPr>
          <w:color w:val="222222"/>
          <w:shd w:fill="ff9900" w:val="clear"/>
          <w:rtl w:val="0"/>
        </w:rPr>
        <w:t xml:space="preserve">Does the following mean I’m making assumptions about the current balance sheet? </w:t>
      </w:r>
      <w:r w:rsidDel="00000000" w:rsidR="00000000" w:rsidRPr="00000000">
        <w:rPr>
          <w:i w:val="1"/>
          <w:color w:val="222222"/>
          <w:shd w:fill="ff9900" w:val="clear"/>
          <w:rtl w:val="0"/>
        </w:rPr>
        <w:t xml:space="preserve">Please assume whatever capital structure that you feel is appropriate at entry </w:t>
      </w:r>
      <w:r w:rsidDel="00000000" w:rsidR="00000000" w:rsidRPr="00000000">
        <w:rPr>
          <w:b w:val="1"/>
          <w:color w:val="38761d"/>
          <w:rtl w:val="0"/>
        </w:rPr>
        <w:t xml:space="preserve">Meaghan provided answers</w:t>
      </w:r>
      <w:r w:rsidDel="00000000" w:rsidR="00000000" w:rsidRPr="00000000">
        <w:rPr>
          <w:rtl w:val="0"/>
        </w:rPr>
      </w:r>
    </w:p>
    <w:p w:rsidR="00000000" w:rsidDel="00000000" w:rsidP="00000000" w:rsidRDefault="00000000" w:rsidRPr="00000000" w14:paraId="000000BF">
      <w:pPr>
        <w:pageBreakBefore w:val="0"/>
        <w:numPr>
          <w:ilvl w:val="0"/>
          <w:numId w:val="11"/>
        </w:numPr>
        <w:shd w:fill="ffffff" w:val="clear"/>
        <w:ind w:left="720" w:hanging="360"/>
        <w:rPr>
          <w:color w:val="222222"/>
          <w:u w:val="none"/>
        </w:rPr>
      </w:pPr>
      <w:r w:rsidDel="00000000" w:rsidR="00000000" w:rsidRPr="00000000">
        <w:rPr>
          <w:color w:val="222222"/>
          <w:rtl w:val="0"/>
        </w:rPr>
        <w:t xml:space="preserve">How to assume debt? 485M</w:t>
      </w:r>
    </w:p>
    <w:p w:rsidR="00000000" w:rsidDel="00000000" w:rsidP="00000000" w:rsidRDefault="00000000" w:rsidRPr="00000000" w14:paraId="000000C0">
      <w:pPr>
        <w:pageBreakBefore w:val="0"/>
        <w:numPr>
          <w:ilvl w:val="0"/>
          <w:numId w:val="11"/>
        </w:numPr>
        <w:shd w:fill="ffffff" w:val="clear"/>
        <w:ind w:left="720" w:hanging="360"/>
        <w:rPr>
          <w:color w:val="222222"/>
          <w:u w:val="none"/>
        </w:rPr>
      </w:pPr>
      <w:r w:rsidDel="00000000" w:rsidR="00000000" w:rsidRPr="00000000">
        <w:rPr>
          <w:color w:val="222222"/>
          <w:rtl w:val="0"/>
        </w:rPr>
        <w:t xml:space="preserve">How to determine optimal capital structure?</w:t>
      </w:r>
    </w:p>
    <w:p w:rsidR="00000000" w:rsidDel="00000000" w:rsidP="00000000" w:rsidRDefault="00000000" w:rsidRPr="00000000" w14:paraId="000000C1">
      <w:pPr>
        <w:pageBreakBefore w:val="0"/>
        <w:numPr>
          <w:ilvl w:val="1"/>
          <w:numId w:val="11"/>
        </w:numPr>
        <w:shd w:fill="ffffff" w:val="clear"/>
        <w:ind w:left="1440" w:hanging="360"/>
        <w:rPr>
          <w:color w:val="222222"/>
          <w:u w:val="none"/>
        </w:rPr>
      </w:pPr>
      <w:r w:rsidDel="00000000" w:rsidR="00000000" w:rsidRPr="00000000">
        <w:rPr>
          <w:color w:val="222222"/>
          <w:rtl w:val="0"/>
        </w:rPr>
        <w:t xml:space="preserve">Equity: Any rollover, options, or warrants?</w:t>
      </w:r>
      <w:r w:rsidDel="00000000" w:rsidR="00000000" w:rsidRPr="00000000">
        <w:rPr>
          <w:color w:val="222222"/>
        </w:rPr>
        <w:drawing>
          <wp:inline distB="114300" distT="114300" distL="114300" distR="114300">
            <wp:extent cx="398115" cy="254116"/>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8115" cy="25411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numPr>
          <w:ilvl w:val="1"/>
          <w:numId w:val="11"/>
        </w:numPr>
        <w:shd w:fill="ffffff" w:val="clear"/>
        <w:ind w:left="1440" w:hanging="360"/>
        <w:rPr>
          <w:color w:val="222222"/>
          <w:u w:val="none"/>
        </w:rPr>
      </w:pPr>
      <w:r w:rsidDel="00000000" w:rsidR="00000000" w:rsidRPr="00000000">
        <w:rPr>
          <w:color w:val="222222"/>
          <w:rtl w:val="0"/>
        </w:rPr>
        <w:t xml:space="preserve">Debt </w:t>
      </w:r>
    </w:p>
    <w:p w:rsidR="00000000" w:rsidDel="00000000" w:rsidP="00000000" w:rsidRDefault="00000000" w:rsidRPr="00000000" w14:paraId="000000C3">
      <w:pPr>
        <w:pageBreakBefore w:val="0"/>
        <w:numPr>
          <w:ilvl w:val="0"/>
          <w:numId w:val="11"/>
        </w:numPr>
        <w:shd w:fill="ffffff" w:val="clear"/>
        <w:ind w:left="720" w:hanging="360"/>
        <w:rPr>
          <w:color w:val="222222"/>
          <w:u w:val="none"/>
        </w:rPr>
      </w:pPr>
      <w:r w:rsidDel="00000000" w:rsidR="00000000" w:rsidRPr="00000000">
        <w:rPr>
          <w:color w:val="222222"/>
          <w:rtl w:val="0"/>
        </w:rPr>
        <w:t xml:space="preserve">What is the purpose of minimum cash? </w:t>
      </w:r>
      <w:r w:rsidDel="00000000" w:rsidR="00000000" w:rsidRPr="00000000">
        <w:rPr>
          <w:b w:val="1"/>
          <w:color w:val="38761d"/>
          <w:rtl w:val="0"/>
        </w:rPr>
        <w:t xml:space="preserve">Cash needed to remain on the BS</w:t>
      </w:r>
    </w:p>
    <w:p w:rsidR="00000000" w:rsidDel="00000000" w:rsidP="00000000" w:rsidRDefault="00000000" w:rsidRPr="00000000" w14:paraId="000000C4">
      <w:pPr>
        <w:pageBreakBefore w:val="0"/>
        <w:numPr>
          <w:ilvl w:val="0"/>
          <w:numId w:val="11"/>
        </w:numPr>
        <w:shd w:fill="ffffff" w:val="clear"/>
        <w:ind w:left="720" w:hanging="360"/>
        <w:rPr>
          <w:color w:val="222222"/>
          <w:u w:val="none"/>
        </w:rPr>
      </w:pPr>
      <w:r w:rsidDel="00000000" w:rsidR="00000000" w:rsidRPr="00000000">
        <w:rPr>
          <w:color w:val="222222"/>
          <w:rtl w:val="0"/>
        </w:rPr>
        <w:t xml:space="preserve">How can i sanity check? Should i read the MANU 10K for management projections?</w:t>
      </w:r>
    </w:p>
    <w:p w:rsidR="00000000" w:rsidDel="00000000" w:rsidP="00000000" w:rsidRDefault="00000000" w:rsidRPr="00000000" w14:paraId="000000C5">
      <w:pPr>
        <w:pageBreakBefore w:val="0"/>
        <w:numPr>
          <w:ilvl w:val="0"/>
          <w:numId w:val="11"/>
        </w:numPr>
        <w:shd w:fill="ffffff" w:val="clear"/>
        <w:ind w:left="720" w:hanging="360"/>
        <w:rPr>
          <w:color w:val="222222"/>
          <w:u w:val="none"/>
        </w:rPr>
      </w:pPr>
      <w:r w:rsidDel="00000000" w:rsidR="00000000" w:rsidRPr="00000000">
        <w:rPr>
          <w:color w:val="222222"/>
          <w:rtl w:val="0"/>
        </w:rPr>
        <w:t xml:space="preserve">Need to see a model for a cross-currency LBO!!! </w:t>
      </w:r>
      <w:r w:rsidDel="00000000" w:rsidR="00000000" w:rsidRPr="00000000">
        <w:rPr>
          <w:b w:val="1"/>
          <w:color w:val="38761d"/>
          <w:rtl w:val="0"/>
        </w:rPr>
        <w:t xml:space="preserve">Meaghan provided answers</w:t>
      </w:r>
    </w:p>
    <w:p w:rsidR="00000000" w:rsidDel="00000000" w:rsidP="00000000" w:rsidRDefault="00000000" w:rsidRPr="00000000" w14:paraId="000000C6">
      <w:pPr>
        <w:pageBreakBefore w:val="0"/>
        <w:numPr>
          <w:ilvl w:val="1"/>
          <w:numId w:val="11"/>
        </w:numPr>
        <w:shd w:fill="ffffff" w:val="clear"/>
        <w:ind w:left="1440" w:hanging="360"/>
        <w:rPr>
          <w:color w:val="222222"/>
          <w:u w:val="none"/>
        </w:rPr>
      </w:pPr>
      <w:r w:rsidDel="00000000" w:rsidR="00000000" w:rsidRPr="00000000">
        <w:rPr>
          <w:color w:val="222222"/>
          <w:rtl w:val="0"/>
        </w:rPr>
        <w:t xml:space="preserve">What currency should the paydown schedule</w:t>
      </w:r>
      <w:r w:rsidDel="00000000" w:rsidR="00000000" w:rsidRPr="00000000">
        <w:rPr>
          <w:b w:val="1"/>
          <w:color w:val="38761d"/>
          <w:rtl w:val="0"/>
        </w:rPr>
        <w:t xml:space="preserve"> GBP</w:t>
      </w:r>
      <w:r w:rsidDel="00000000" w:rsidR="00000000" w:rsidRPr="00000000">
        <w:rPr>
          <w:color w:val="222222"/>
          <w:rtl w:val="0"/>
        </w:rPr>
        <w:t xml:space="preserve"> (and sources and uses) reflect?</w:t>
      </w:r>
    </w:p>
    <w:p w:rsidR="00000000" w:rsidDel="00000000" w:rsidP="00000000" w:rsidRDefault="00000000" w:rsidRPr="00000000" w14:paraId="000000C7">
      <w:pPr>
        <w:pageBreakBefore w:val="0"/>
        <w:shd w:fill="ffffff" w:val="clear"/>
        <w:rPr>
          <w:color w:val="222222"/>
        </w:rPr>
      </w:pPr>
      <w:r w:rsidDel="00000000" w:rsidR="00000000" w:rsidRPr="00000000">
        <w:rPr>
          <w:rtl w:val="0"/>
        </w:rPr>
      </w:r>
    </w:p>
    <w:p w:rsidR="00000000" w:rsidDel="00000000" w:rsidP="00000000" w:rsidRDefault="00000000" w:rsidRPr="00000000" w14:paraId="000000C8">
      <w:pPr>
        <w:pageBreakBefore w:val="0"/>
        <w:shd w:fill="ffffff" w:val="clear"/>
        <w:rPr>
          <w:color w:val="222222"/>
        </w:rPr>
      </w:pPr>
      <w:r w:rsidDel="00000000" w:rsidR="00000000" w:rsidRPr="00000000">
        <w:rPr>
          <w:color w:val="222222"/>
          <w:rtl w:val="0"/>
        </w:rPr>
        <w:t xml:space="preserve">Be mindful of:</w:t>
      </w:r>
    </w:p>
    <w:p w:rsidR="00000000" w:rsidDel="00000000" w:rsidP="00000000" w:rsidRDefault="00000000" w:rsidRPr="00000000" w14:paraId="000000C9">
      <w:pPr>
        <w:pageBreakBefore w:val="0"/>
        <w:numPr>
          <w:ilvl w:val="0"/>
          <w:numId w:val="8"/>
        </w:numPr>
        <w:shd w:fill="ffffff" w:val="clear"/>
        <w:ind w:left="720" w:hanging="360"/>
        <w:rPr>
          <w:color w:val="222222"/>
          <w:u w:val="none"/>
        </w:rPr>
      </w:pPr>
      <w:r w:rsidDel="00000000" w:rsidR="00000000" w:rsidRPr="00000000">
        <w:rPr>
          <w:color w:val="222222"/>
          <w:rtl w:val="0"/>
        </w:rPr>
        <w:t xml:space="preserve">Calcing EV from current cap structure (in Uses…)</w:t>
      </w:r>
    </w:p>
    <w:p w:rsidR="00000000" w:rsidDel="00000000" w:rsidP="00000000" w:rsidRDefault="00000000" w:rsidRPr="00000000" w14:paraId="000000CA">
      <w:pPr>
        <w:pageBreakBefore w:val="0"/>
        <w:numPr>
          <w:ilvl w:val="0"/>
          <w:numId w:val="8"/>
        </w:numPr>
        <w:shd w:fill="ffffff" w:val="clear"/>
        <w:ind w:left="720" w:hanging="360"/>
        <w:rPr>
          <w:color w:val="222222"/>
          <w:u w:val="none"/>
        </w:rPr>
      </w:pPr>
      <w:r w:rsidDel="00000000" w:rsidR="00000000" w:rsidRPr="00000000">
        <w:rPr>
          <w:color w:val="222222"/>
          <w:rtl w:val="0"/>
        </w:rPr>
        <w:t xml:space="preserve">Noting every single assumption</w:t>
      </w:r>
    </w:p>
    <w:p w:rsidR="00000000" w:rsidDel="00000000" w:rsidP="00000000" w:rsidRDefault="00000000" w:rsidRPr="00000000" w14:paraId="000000CB">
      <w:pPr>
        <w:pageBreakBefore w:val="0"/>
        <w:numPr>
          <w:ilvl w:val="0"/>
          <w:numId w:val="8"/>
        </w:numPr>
        <w:shd w:fill="ffffff" w:val="clear"/>
        <w:ind w:left="720" w:hanging="360"/>
        <w:rPr>
          <w:color w:val="222222"/>
          <w:u w:val="none"/>
        </w:rPr>
      </w:pPr>
      <w:r w:rsidDel="00000000" w:rsidR="00000000" w:rsidRPr="00000000">
        <w:rPr>
          <w:color w:val="222222"/>
          <w:rtl w:val="0"/>
        </w:rPr>
        <w:t xml:space="preserve">GBP:USD conversion - double check the spot rate</w:t>
      </w:r>
    </w:p>
    <w:p w:rsidR="00000000" w:rsidDel="00000000" w:rsidP="00000000" w:rsidRDefault="00000000" w:rsidRPr="00000000" w14:paraId="000000CC">
      <w:pPr>
        <w:pageBreakBefore w:val="0"/>
        <w:numPr>
          <w:ilvl w:val="0"/>
          <w:numId w:val="8"/>
        </w:numPr>
        <w:shd w:fill="ffffff" w:val="clear"/>
        <w:ind w:left="720" w:hanging="360"/>
        <w:rPr>
          <w:color w:val="222222"/>
          <w:u w:val="none"/>
        </w:rPr>
      </w:pPr>
      <w:r w:rsidDel="00000000" w:rsidR="00000000" w:rsidRPr="00000000">
        <w:rPr>
          <w:color w:val="222222"/>
          <w:rtl w:val="0"/>
        </w:rPr>
        <w:t xml:space="preserve">Always cite sources for any hardcoded assumptions</w:t>
      </w:r>
    </w:p>
    <w:p w:rsidR="00000000" w:rsidDel="00000000" w:rsidP="00000000" w:rsidRDefault="00000000" w:rsidRPr="00000000" w14:paraId="000000CD">
      <w:pPr>
        <w:pageBreakBefore w:val="0"/>
        <w:shd w:fill="ffffff" w:val="clear"/>
        <w:rPr>
          <w:color w:val="222222"/>
        </w:rPr>
      </w:pPr>
      <w:r w:rsidDel="00000000" w:rsidR="00000000" w:rsidRPr="00000000">
        <w:rPr>
          <w:rtl w:val="0"/>
        </w:rPr>
      </w:r>
    </w:p>
    <w:p w:rsidR="00000000" w:rsidDel="00000000" w:rsidP="00000000" w:rsidRDefault="00000000" w:rsidRPr="00000000" w14:paraId="000000CE">
      <w:pPr>
        <w:pageBreakBefore w:val="0"/>
        <w:shd w:fill="ffffff" w:val="clear"/>
        <w:rPr>
          <w:color w:val="222222"/>
        </w:rPr>
      </w:pPr>
      <w:r w:rsidDel="00000000" w:rsidR="00000000" w:rsidRPr="00000000">
        <w:rPr>
          <w:rtl w:val="0"/>
        </w:rPr>
      </w:r>
    </w:p>
    <w:p w:rsidR="00000000" w:rsidDel="00000000" w:rsidP="00000000" w:rsidRDefault="00000000" w:rsidRPr="00000000" w14:paraId="000000CF">
      <w:pPr>
        <w:pageBreakBefore w:val="0"/>
        <w:shd w:fill="ffffff" w:val="clear"/>
        <w:rPr>
          <w:color w:val="222222"/>
        </w:rPr>
      </w:pPr>
      <w:r w:rsidDel="00000000" w:rsidR="00000000" w:rsidRPr="00000000">
        <w:rPr>
          <w:rtl w:val="0"/>
        </w:rPr>
      </w:r>
    </w:p>
    <w:p w:rsidR="00000000" w:rsidDel="00000000" w:rsidP="00000000" w:rsidRDefault="00000000" w:rsidRPr="00000000" w14:paraId="000000D0">
      <w:pPr>
        <w:pageBreakBefore w:val="0"/>
        <w:shd w:fill="ffffff" w:val="clear"/>
        <w:rPr>
          <w:color w:val="222222"/>
        </w:rPr>
      </w:pPr>
      <w:r w:rsidDel="00000000" w:rsidR="00000000" w:rsidRPr="00000000">
        <w:rPr>
          <w:rtl w:val="0"/>
        </w:rPr>
      </w:r>
    </w:p>
    <w:p w:rsidR="00000000" w:rsidDel="00000000" w:rsidP="00000000" w:rsidRDefault="00000000" w:rsidRPr="00000000" w14:paraId="000000D1">
      <w:pPr>
        <w:pageBreakBefore w:val="0"/>
        <w:shd w:fill="ffffff" w:val="clear"/>
        <w:rPr>
          <w:color w:val="222222"/>
        </w:rPr>
      </w:pPr>
      <w:r w:rsidDel="00000000" w:rsidR="00000000" w:rsidRPr="00000000">
        <w:rPr>
          <w:rtl w:val="0"/>
        </w:rPr>
      </w:r>
    </w:p>
    <w:p w:rsidR="00000000" w:rsidDel="00000000" w:rsidP="00000000" w:rsidRDefault="00000000" w:rsidRPr="00000000" w14:paraId="000000D2">
      <w:pPr>
        <w:pageBreakBefore w:val="0"/>
        <w:shd w:fill="ffffff" w:val="clear"/>
        <w:rPr>
          <w:color w:val="222222"/>
        </w:rPr>
      </w:pPr>
      <w:r w:rsidDel="00000000" w:rsidR="00000000" w:rsidRPr="00000000">
        <w:rPr>
          <w:color w:val="222222"/>
          <w:rtl w:val="0"/>
        </w:rPr>
        <w:t xml:space="preserve">Michael Kamara</w:t>
      </w:r>
    </w:p>
    <w:p w:rsidR="00000000" w:rsidDel="00000000" w:rsidP="00000000" w:rsidRDefault="00000000" w:rsidRPr="00000000" w14:paraId="000000D3">
      <w:pPr>
        <w:pageBreakBefore w:val="0"/>
        <w:numPr>
          <w:ilvl w:val="0"/>
          <w:numId w:val="13"/>
        </w:numPr>
        <w:shd w:fill="ffffff" w:val="clear"/>
        <w:ind w:left="720" w:hanging="360"/>
        <w:rPr>
          <w:color w:val="222222"/>
          <w:u w:val="none"/>
        </w:rPr>
      </w:pPr>
      <w:r w:rsidDel="00000000" w:rsidR="00000000" w:rsidRPr="00000000">
        <w:rPr>
          <w:color w:val="222222"/>
          <w:rtl w:val="0"/>
        </w:rPr>
        <w:t xml:space="preserve">Can’t help now, offered to connect with his network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