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D3" w:rsidRDefault="003B34D3">
      <w:proofErr w:type="spellStart"/>
      <w:r>
        <w:t>SiliconLabs</w:t>
      </w:r>
      <w:proofErr w:type="spellEnd"/>
      <w:r>
        <w:t xml:space="preserve"> </w:t>
      </w:r>
    </w:p>
    <w:p w:rsidR="003B34D3" w:rsidRDefault="003B34D3">
      <w:r>
        <w:t>Driver i2cSpm.</w:t>
      </w:r>
    </w:p>
    <w:p w:rsidR="003B34D3" w:rsidRDefault="00485759">
      <w:r>
        <w:t xml:space="preserve">Le </w:t>
      </w:r>
      <w:proofErr w:type="spellStart"/>
      <w:r w:rsidR="003B34D3">
        <w:t>framework</w:t>
      </w:r>
      <w:proofErr w:type="spellEnd"/>
      <w:r w:rsidR="003B34D3">
        <w:t xml:space="preserve"> </w:t>
      </w:r>
      <w:proofErr w:type="spellStart"/>
      <w:r w:rsidR="003B34D3">
        <w:t>Silabs</w:t>
      </w:r>
      <w:proofErr w:type="spellEnd"/>
      <w:r w:rsidR="003B34D3">
        <w:t xml:space="preserve"> est fait de tel façon que les changement</w:t>
      </w:r>
      <w:r>
        <w:t>s</w:t>
      </w:r>
      <w:r w:rsidR="003B34D3">
        <w:t xml:space="preserve"> de SYSCLK </w:t>
      </w:r>
      <w:r>
        <w:t xml:space="preserve">impliquent un </w:t>
      </w:r>
      <w:proofErr w:type="spellStart"/>
      <w:r>
        <w:t>re</w:t>
      </w:r>
      <w:proofErr w:type="spellEnd"/>
      <w:r w:rsidR="0049349D">
        <w:t>-</w:t>
      </w:r>
      <w:r>
        <w:t>calcul de toutes les fréquences/</w:t>
      </w:r>
      <w:proofErr w:type="spellStart"/>
      <w:r>
        <w:t>prescaler</w:t>
      </w:r>
      <w:proofErr w:type="spellEnd"/>
      <w:r>
        <w:t xml:space="preserve"> dans le</w:t>
      </w:r>
      <w:r w:rsidR="0049349D">
        <w:t>s</w:t>
      </w:r>
      <w:r>
        <w:t xml:space="preserve"> drivers. Cela permet de conserver autant que possible les fréquences de sortie des différents modules (i2C, </w:t>
      </w:r>
      <w:proofErr w:type="gramStart"/>
      <w:r>
        <w:t>SPI,…</w:t>
      </w:r>
      <w:proofErr w:type="gramEnd"/>
      <w:r>
        <w:t xml:space="preserve">.) sans que le programmeur n’ait </w:t>
      </w:r>
      <w:r w:rsidR="0049349D">
        <w:t>à</w:t>
      </w:r>
      <w:r>
        <w:t xml:space="preserve"> changer les settings des modules.</w:t>
      </w:r>
    </w:p>
    <w:p w:rsidR="00484899" w:rsidRDefault="00485759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776939</wp:posOffset>
            </wp:positionV>
            <wp:extent cx="5149215" cy="2676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Cela implique qu’une augmentation de la fréquence SYSCLK va augmenter la vitesse de calcul de la CPU et ne modifier la fréquence des sorties (i2</w:t>
      </w:r>
      <w:proofErr w:type="gramStart"/>
      <w:r>
        <w:t>C,SPI,..</w:t>
      </w:r>
      <w:proofErr w:type="gramEnd"/>
      <w:r>
        <w:t xml:space="preserve"> ) que si il est impossible de calculer un </w:t>
      </w:r>
      <w:proofErr w:type="spellStart"/>
      <w:r>
        <w:t>prescaler</w:t>
      </w:r>
      <w:proofErr w:type="spellEnd"/>
      <w:r>
        <w:t xml:space="preserve"> qui permette de conserver la fréquence </w:t>
      </w:r>
      <w:r w:rsidR="0049349D">
        <w:t xml:space="preserve">originale </w:t>
      </w:r>
      <w:r>
        <w:t>définie.</w:t>
      </w:r>
    </w:p>
    <w:p w:rsidR="00485759" w:rsidRDefault="00485759"/>
    <w:p w:rsidR="00485759" w:rsidRDefault="0049349D">
      <w:r>
        <w:t>Les 2 modules I2C n’utilisent</w:t>
      </w:r>
      <w:r w:rsidR="00485759">
        <w:t xml:space="preserve"> pas la même </w:t>
      </w:r>
      <w:proofErr w:type="spellStart"/>
      <w:r w:rsidR="00485759">
        <w:t>clock</w:t>
      </w:r>
      <w:proofErr w:type="spellEnd"/>
      <w:r w:rsidR="00485759">
        <w:t xml:space="preserve"> source. Le module I2c1 peut monter plus haut en fréquence.</w:t>
      </w:r>
    </w:p>
    <w:p w:rsidR="00485759" w:rsidRDefault="00485759">
      <w:r>
        <w:t xml:space="preserve">Le driver défini </w:t>
      </w:r>
      <w:r w:rsidR="00E028AC">
        <w:t>des ratios</w:t>
      </w:r>
      <w:r>
        <w:t xml:space="preserve"> de </w:t>
      </w:r>
      <w:proofErr w:type="spellStart"/>
      <w:r>
        <w:t>clock</w:t>
      </w:r>
      <w:proofErr w:type="spellEnd"/>
      <w:r>
        <w:t xml:space="preserve"> en fo</w:t>
      </w:r>
      <w:r w:rsidR="00E028AC">
        <w:t>nction de la fréquence choisie :</w:t>
      </w:r>
    </w:p>
    <w:p w:rsidR="00E028AC" w:rsidRDefault="00E028AC" w:rsidP="00E028AC">
      <w:pPr>
        <w:pStyle w:val="ListParagraph"/>
        <w:numPr>
          <w:ilvl w:val="0"/>
          <w:numId w:val="1"/>
        </w:numPr>
      </w:pPr>
      <w:r>
        <w:t>100kbits -&gt; (4 :4)</w:t>
      </w:r>
    </w:p>
    <w:p w:rsidR="00E028AC" w:rsidRDefault="00E028AC" w:rsidP="00E028AC">
      <w:pPr>
        <w:pStyle w:val="ListParagraph"/>
        <w:numPr>
          <w:ilvl w:val="0"/>
          <w:numId w:val="1"/>
        </w:numPr>
      </w:pPr>
      <w:r>
        <w:t>400 kbits -&gt; (6 :3)</w:t>
      </w:r>
    </w:p>
    <w:p w:rsidR="00E028AC" w:rsidRDefault="00E028AC" w:rsidP="00E028AC">
      <w:pPr>
        <w:pStyle w:val="ListParagraph"/>
        <w:numPr>
          <w:ilvl w:val="0"/>
          <w:numId w:val="1"/>
        </w:numPr>
      </w:pPr>
      <w:r>
        <w:t>1Mbits -&gt; (11 :6)</w:t>
      </w:r>
    </w:p>
    <w:p w:rsidR="00E028AC" w:rsidRDefault="00E028AC" w:rsidP="00E028AC">
      <w:r>
        <w:t xml:space="preserve">Cela veut dire que pour 100kbits le rapport </w:t>
      </w:r>
      <w:proofErr w:type="spellStart"/>
      <w:r>
        <w:t>clock</w:t>
      </w:r>
      <w:proofErr w:type="spellEnd"/>
      <w:r>
        <w:t xml:space="preserve"> high et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est de 50%. Pour 400Kbits 60% </w:t>
      </w:r>
      <w:proofErr w:type="spellStart"/>
      <w:r>
        <w:t>low</w:t>
      </w:r>
      <w:proofErr w:type="spellEnd"/>
      <w:r>
        <w:t xml:space="preserve"> et 30% high</w:t>
      </w:r>
      <w:r w:rsidR="0049349D">
        <w:t xml:space="preserve"> etc…</w:t>
      </w:r>
      <w:r>
        <w:t xml:space="preserve">.  C’est pour respecter la norme </w:t>
      </w:r>
      <w:proofErr w:type="gramStart"/>
      <w:r>
        <w:t>( ?</w:t>
      </w:r>
      <w:proofErr w:type="gramEnd"/>
      <w:r>
        <w:t xml:space="preserve">), car il semble que les montées du signal SDA sont lentes et qu’il faut attendre avant de faire le </w:t>
      </w:r>
      <w:proofErr w:type="spellStart"/>
      <w:r>
        <w:t>sampling</w:t>
      </w:r>
      <w:proofErr w:type="spellEnd"/>
      <w:r>
        <w:t>.</w:t>
      </w:r>
    </w:p>
    <w:p w:rsidR="00E028AC" w:rsidRDefault="00E028AC" w:rsidP="00E028AC">
      <w:r>
        <w:t>Ces ratios impliquent que les fréquences demandées dans la config ne sont pas forcément respectées en réalité (ex 400kbits demandé, 350kbits obtenu).</w:t>
      </w:r>
    </w:p>
    <w:p w:rsidR="00E028AC" w:rsidRDefault="00E028AC" w:rsidP="00E028AC"/>
    <w:p w:rsidR="00E028AC" w:rsidRDefault="00E028AC" w:rsidP="0049349D">
      <w:pPr>
        <w:keepNext/>
        <w:keepLines/>
      </w:pPr>
      <w:r>
        <w:lastRenderedPageBreak/>
        <w:t>Pour résoudre ces problèmes dans le cas uniquement d’un système master/slave, il faut :</w:t>
      </w:r>
    </w:p>
    <w:p w:rsidR="006E204C" w:rsidRDefault="00E028AC" w:rsidP="0049349D">
      <w:pPr>
        <w:pStyle w:val="ListParagraph"/>
        <w:keepNext/>
        <w:keepLines/>
        <w:numPr>
          <w:ilvl w:val="0"/>
          <w:numId w:val="2"/>
        </w:numPr>
      </w:pPr>
      <w:r>
        <w:t xml:space="preserve">Initialiser à la main les </w:t>
      </w:r>
      <w:proofErr w:type="spellStart"/>
      <w:r>
        <w:t>configs</w:t>
      </w:r>
      <w:proofErr w:type="spellEnd"/>
      <w:r>
        <w:t xml:space="preserve"> </w:t>
      </w:r>
      <w:r w:rsidR="006E204C">
        <w:t xml:space="preserve">d’instances </w:t>
      </w:r>
      <w:r>
        <w:t>de l’I2C </w:t>
      </w:r>
      <w:r w:rsidR="006E204C">
        <w:t>en forçant le ratio 4 :4 (</w:t>
      </w:r>
      <w:r w:rsidR="006E204C" w:rsidRPr="006E204C">
        <w:t>i2cClockHLRStandard</w:t>
      </w:r>
      <w:r w:rsidR="006E204C">
        <w:t xml:space="preserve">) pour toutes les vitesses </w:t>
      </w:r>
      <w:r>
        <w:t>:</w:t>
      </w:r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#if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SL_I2CSPM_SENSOR_SPEED_MODE == </w:t>
      </w:r>
      <w:proofErr w:type="gramStart"/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0</w:t>
      </w:r>
      <w:proofErr w:type="gramEnd"/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SL_I2CSPM_SENSOR_HLR </w:t>
      </w:r>
      <w:r w:rsidRPr="006E204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0E0E0"/>
          <w:lang w:val="en-US"/>
        </w:rPr>
        <w:t>i2cClockHLRStandard</w:t>
      </w:r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SL_I2CSPM_SENSOR_MAX_FREQ I2C_FREQ_STANDARD_MAX</w:t>
      </w:r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E20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elif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SL_I2CSPM_SENSOR_SPEED_MODE == 1</w:t>
      </w:r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SL_I2CSPM_SENSOR_HLR </w:t>
      </w:r>
      <w:r w:rsidRPr="006E204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i2cClockHLRStandard</w:t>
      </w:r>
    </w:p>
    <w:p w:rsidR="006E204C" w:rsidRPr="006E204C" w:rsidRDefault="006E204C" w:rsidP="0049349D">
      <w:pPr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SL_I2CSPM_SENSOR_MAX_FREQ I2C_FREQ_FAST_MAX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</w:t>
      </w:r>
      <w:proofErr w:type="spellStart"/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elif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SL_I2CSPM_SENSOR_SPEED_MODE == 2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SL_I2CSPM_SENSOR_HLR </w:t>
      </w:r>
      <w:r w:rsidRPr="006E204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0E0E0"/>
          <w:lang w:val="en-US"/>
        </w:rPr>
        <w:t>i2cClockHLRStandard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#define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SL_I2CSPM_SENSOR_MAX_FREQ I2C_FREQ_FASTPLUS_MAX</w:t>
      </w:r>
    </w:p>
    <w:p w:rsidR="006E204C" w:rsidRDefault="006E204C" w:rsidP="006E204C">
      <w:pPr>
        <w:keepNext/>
        <w:keepLines/>
        <w:ind w:left="1416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</w:pPr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</w:t>
      </w:r>
      <w:proofErr w:type="spellStart"/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endif</w:t>
      </w:r>
      <w:proofErr w:type="spellEnd"/>
    </w:p>
    <w:p w:rsidR="006E204C" w:rsidRPr="00E028AC" w:rsidRDefault="006E204C" w:rsidP="006E204C">
      <w:pPr>
        <w:pStyle w:val="ListParagraph"/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5032"/>
          <w:sz w:val="20"/>
          <w:szCs w:val="20"/>
          <w:lang w:val="en-US"/>
        </w:rPr>
        <w:t>I2CSPM_Init_TypeDef</w:t>
      </w: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init_sensor</w:t>
      </w:r>
      <w:proofErr w:type="spellEnd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6E204C" w:rsidRPr="00E028AC" w:rsidRDefault="006E204C" w:rsidP="006E204C">
      <w:pPr>
        <w:pStyle w:val="ListParagraph"/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.port = SL_I2CSPM_SENSOR_PERIPHERAL,</w:t>
      </w:r>
    </w:p>
    <w:p w:rsidR="006E204C" w:rsidRPr="006E204C" w:rsidRDefault="006E204C" w:rsidP="006E204C">
      <w:pPr>
        <w:pStyle w:val="ListParagraph"/>
        <w:keepNext/>
        <w:keepLines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sclPort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SL_I2CSPM_SENSOR_SCL_PORT,</w:t>
      </w:r>
    </w:p>
    <w:p w:rsidR="006E204C" w:rsidRPr="00E028A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sclPin</w:t>
      </w:r>
      <w:proofErr w:type="spellEnd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SL_I2CSPM_SENSOR_SCL_PIN,</w:t>
      </w:r>
    </w:p>
    <w:p w:rsidR="006E204C" w:rsidRPr="006E204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sdaPort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SL_I2CSPM_SENSOR_SDA_PORT,</w:t>
      </w:r>
    </w:p>
    <w:p w:rsidR="006E204C" w:rsidRPr="00E028A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sdaPin</w:t>
      </w:r>
      <w:proofErr w:type="spellEnd"/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SL_I2CSPM_SENSOR_SDA_PIN,</w:t>
      </w:r>
    </w:p>
    <w:p w:rsidR="006E204C" w:rsidRPr="006E204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.i2cRefFreq = 0,</w:t>
      </w:r>
    </w:p>
    <w:p w:rsidR="006E204C" w:rsidRPr="00E028A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.i2cMaxFreq = SL_I2CSPM_SENSOR_MAX_FREQ,</w:t>
      </w:r>
    </w:p>
    <w:p w:rsidR="006E204C" w:rsidRPr="00E028AC" w:rsidRDefault="006E204C" w:rsidP="006E204C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028AC">
        <w:rPr>
          <w:rFonts w:ascii="Consolas" w:hAnsi="Consolas" w:cs="Consolas"/>
          <w:color w:val="000000"/>
          <w:sz w:val="20"/>
          <w:szCs w:val="20"/>
          <w:lang w:val="en-US"/>
        </w:rPr>
        <w:t>.i2cClhr = SL_I2CSPM_SENSOR_HLR</w:t>
      </w:r>
    </w:p>
    <w:p w:rsidR="006E204C" w:rsidRDefault="006E204C" w:rsidP="006E204C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6E204C" w:rsidRDefault="006E204C" w:rsidP="006E204C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Fichier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sl_i2cspm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_instance.h</w:t>
      </w:r>
    </w:p>
    <w:p w:rsidR="006E204C" w:rsidRDefault="006E204C" w:rsidP="006E204C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204C" w:rsidRDefault="006E204C" w:rsidP="006E204C">
      <w:pPr>
        <w:pStyle w:val="ListParagraph"/>
        <w:numPr>
          <w:ilvl w:val="0"/>
          <w:numId w:val="2"/>
        </w:numPr>
      </w:pPr>
      <w:r>
        <w:t xml:space="preserve">Initialiser </w:t>
      </w:r>
      <w:r>
        <w:t xml:space="preserve">Modifier la méthode I2CSPM_Init pour forcer la sortie </w:t>
      </w:r>
      <w:proofErr w:type="spellStart"/>
      <w:r>
        <w:t>clock</w:t>
      </w:r>
      <w:proofErr w:type="spellEnd"/>
      <w:r>
        <w:t xml:space="preserve"> en pushpull :</w:t>
      </w:r>
    </w:p>
    <w:p w:rsidR="006E204C" w:rsidRDefault="006E204C" w:rsidP="006E204C">
      <w:pPr>
        <w:pStyle w:val="ListParagraph"/>
      </w:pPr>
    </w:p>
    <w:p w:rsidR="006E204C" w:rsidRDefault="006E204C" w:rsidP="006E204C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gramStart"/>
      <w:r w:rsidRPr="006E204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proofErr w:type="gramEnd"/>
      <w:r w:rsidRPr="006E204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E204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I2CSPM_Init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6E204C">
        <w:rPr>
          <w:rFonts w:ascii="Consolas" w:hAnsi="Consolas" w:cs="Consolas"/>
          <w:color w:val="005032"/>
          <w:sz w:val="20"/>
          <w:szCs w:val="20"/>
          <w:shd w:val="clear" w:color="auto" w:fill="E8F2FE"/>
          <w:lang w:val="en-US"/>
        </w:rPr>
        <w:t>I2CSPM_Init_TypeDef</w:t>
      </w:r>
      <w:r w:rsidRPr="006E204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init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:rsidR="006E204C" w:rsidRDefault="006E204C" w:rsidP="006E204C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{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6E204C">
        <w:rPr>
          <w:rFonts w:ascii="Consolas" w:hAnsi="Consolas" w:cs="Consolas"/>
          <w:color w:val="3F7F5F"/>
          <w:sz w:val="20"/>
          <w:szCs w:val="20"/>
          <w:lang w:val="en-US"/>
        </w:rPr>
        <w:t xml:space="preserve">/* Output value must be set to </w:t>
      </w:r>
      <w:proofErr w:type="gramStart"/>
      <w:r w:rsidRPr="006E204C">
        <w:rPr>
          <w:rFonts w:ascii="Consolas" w:hAnsi="Consolas" w:cs="Consolas"/>
          <w:color w:val="3F7F5F"/>
          <w:sz w:val="20"/>
          <w:szCs w:val="20"/>
          <w:lang w:val="en-US"/>
        </w:rPr>
        <w:t>1</w:t>
      </w:r>
      <w:proofErr w:type="gramEnd"/>
      <w:r w:rsidRPr="006E204C">
        <w:rPr>
          <w:rFonts w:ascii="Consolas" w:hAnsi="Consolas" w:cs="Consolas"/>
          <w:color w:val="3F7F5F"/>
          <w:sz w:val="20"/>
          <w:szCs w:val="20"/>
          <w:lang w:val="en-US"/>
        </w:rPr>
        <w:t xml:space="preserve"> to not drive lines low. Set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</w:t>
      </w:r>
      <w:r w:rsidRPr="006E204C">
        <w:rPr>
          <w:rFonts w:ascii="Consolas" w:hAnsi="Consolas" w:cs="Consolas"/>
          <w:color w:val="3F7F5F"/>
          <w:sz w:val="20"/>
          <w:szCs w:val="20"/>
          <w:lang w:val="en-US"/>
        </w:rPr>
        <w:t>SCL first, to ensure it is high before changing SDA. */</w:t>
      </w:r>
    </w:p>
    <w:p w:rsidR="006E204C" w:rsidRPr="006E204C" w:rsidRDefault="006E204C" w:rsidP="006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PinModeSet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E204C">
        <w:rPr>
          <w:rFonts w:ascii="Consolas" w:hAnsi="Consolas" w:cs="Consolas"/>
          <w:color w:val="0000C0"/>
          <w:sz w:val="20"/>
          <w:szCs w:val="20"/>
          <w:lang w:val="en-US"/>
        </w:rPr>
        <w:t>sclPort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E204C">
        <w:rPr>
          <w:rFonts w:ascii="Consolas" w:hAnsi="Consolas" w:cs="Consolas"/>
          <w:color w:val="0000C0"/>
          <w:sz w:val="20"/>
          <w:szCs w:val="20"/>
          <w:lang w:val="en-US"/>
        </w:rPr>
        <w:t>sclPin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04C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gpioModePushPull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6E204C" w:rsidRPr="006E204C" w:rsidRDefault="006E204C" w:rsidP="006E204C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</w:pPr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GPIO_</w:t>
      </w:r>
      <w:proofErr w:type="gram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PinModeSet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E204C">
        <w:rPr>
          <w:rFonts w:ascii="Consolas" w:hAnsi="Consolas" w:cs="Consolas"/>
          <w:color w:val="0000C0"/>
          <w:sz w:val="20"/>
          <w:szCs w:val="20"/>
          <w:lang w:val="en-US"/>
        </w:rPr>
        <w:t>sdaPort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E204C">
        <w:rPr>
          <w:rFonts w:ascii="Consolas" w:hAnsi="Consolas" w:cs="Consolas"/>
          <w:color w:val="0000C0"/>
          <w:sz w:val="20"/>
          <w:szCs w:val="20"/>
          <w:lang w:val="en-US"/>
        </w:rPr>
        <w:t>sdaPin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0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gpioModeWiredAndPullUp</w:t>
      </w:r>
      <w:proofErr w:type="spellEnd"/>
      <w:r w:rsidRPr="006E204C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6E204C" w:rsidRDefault="006E204C" w:rsidP="006E204C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}</w:t>
      </w:r>
    </w:p>
    <w:p w:rsidR="006E204C" w:rsidRDefault="006E204C" w:rsidP="006E204C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</w:pPr>
    </w:p>
    <w:p w:rsidR="006E204C" w:rsidRDefault="00903FCA" w:rsidP="002F05A2">
      <w:pPr>
        <w:pStyle w:val="ListParagraph"/>
        <w:keepNext/>
        <w:numPr>
          <w:ilvl w:val="0"/>
          <w:numId w:val="2"/>
        </w:numPr>
      </w:pPr>
      <w:r w:rsidRPr="00903FCA">
        <w:t xml:space="preserve">Il faudrait également </w:t>
      </w:r>
      <w:proofErr w:type="spellStart"/>
      <w:r w:rsidRPr="00903FCA">
        <w:t>ré-ecrire</w:t>
      </w:r>
      <w:proofErr w:type="spellEnd"/>
      <w:r w:rsidRPr="00903FCA">
        <w:t xml:space="preserve"> la méthode I2C_BusFreqSet</w:t>
      </w:r>
      <w:r>
        <w:t>(.</w:t>
      </w:r>
      <w:r w:rsidR="00BD6D15">
        <w:t xml:space="preserve">.) pour changer les calculs du registre CLKDIV pour obtenir les fréquences que l’on souhaite sans être dépendant du </w:t>
      </w:r>
      <w:r w:rsidR="0049349D">
        <w:t>ratio</w:t>
      </w:r>
      <w:r w:rsidR="00BD6D15">
        <w:t xml:space="preserve"> des </w:t>
      </w:r>
      <w:proofErr w:type="spellStart"/>
      <w:r w:rsidR="00BD6D15">
        <w:t>clocks</w:t>
      </w:r>
      <w:proofErr w:type="spellEnd"/>
      <w:r w:rsidR="00BD6D15">
        <w:t>.</w:t>
      </w:r>
    </w:p>
    <w:p w:rsidR="00F632AC" w:rsidRDefault="00F632AC" w:rsidP="002F05A2">
      <w:pPr>
        <w:keepNext/>
      </w:pPr>
    </w:p>
    <w:p w:rsidR="00F632AC" w:rsidRPr="00903FCA" w:rsidRDefault="002F05A2" w:rsidP="002F05A2">
      <w:pPr>
        <w:keepNext/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6.35pt;height:117pt">
            <v:imagedata r:id="rId6" o:title="I2C"/>
          </v:shape>
        </w:pict>
      </w:r>
      <w:bookmarkStart w:id="0" w:name="_GoBack"/>
      <w:bookmarkEnd w:id="0"/>
    </w:p>
    <w:sectPr w:rsidR="00F632AC" w:rsidRPr="0090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04B59"/>
    <w:multiLevelType w:val="hybridMultilevel"/>
    <w:tmpl w:val="4C1C66B2"/>
    <w:lvl w:ilvl="0" w:tplc="77CAF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20AD7"/>
    <w:multiLevelType w:val="hybridMultilevel"/>
    <w:tmpl w:val="A390496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D3"/>
    <w:rsid w:val="002F05A2"/>
    <w:rsid w:val="003B34D3"/>
    <w:rsid w:val="00484899"/>
    <w:rsid w:val="00485759"/>
    <w:rsid w:val="0049349D"/>
    <w:rsid w:val="006E204C"/>
    <w:rsid w:val="00903FCA"/>
    <w:rsid w:val="00BD6D15"/>
    <w:rsid w:val="00E028AC"/>
    <w:rsid w:val="00F6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611E3"/>
  <w15:chartTrackingRefBased/>
  <w15:docId w15:val="{604D581D-377A-4404-8965-4B1949DB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Swatch Group Ltd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Linder, Patrick - BEL</dc:creator>
  <cp:keywords/>
  <dc:description/>
  <cp:lastModifiedBy>Linder, Patrick - BEL</cp:lastModifiedBy>
  <cp:revision>5</cp:revision>
  <dcterms:created xsi:type="dcterms:W3CDTF">2022-10-19T10:57:00Z</dcterms:created>
  <dcterms:modified xsi:type="dcterms:W3CDTF">2022-10-19T11:57:00Z</dcterms:modified>
</cp:coreProperties>
</file>