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18"/>
        </w:rPr>
        <w:t>Hochschulmodul Software Testing · Aufgabe 4 · Einzelarbeit</w:t>
      </w:r>
    </w:p>
    <w:p/>
    <w:p/>
    <w:p>
      <w:pPr>
        <w:jc w:val="center"/>
      </w:pPr>
      <w:r>
        <w:rPr>
          <w:b/>
          <w:color w:val="1F4E79"/>
          <w:sz w:val="52"/>
        </w:rPr>
        <w:t>Prüfbericht: Spezifikationsbasierter Testfallentwurf &amp; Durchführung</w:t>
      </w:r>
    </w:p>
    <w:p>
      <w:pPr>
        <w:jc w:val="center"/>
      </w:pPr>
      <w:r>
        <w:rPr>
          <w:sz w:val="30"/>
        </w:rPr>
        <w:t>Anwendungsfall: Zeiterfassung starten / beenden — Prekaj-Zeiterfassung (Go-REST-API)</w:t>
      </w:r>
    </w:p>
    <w:p>
      <w:pPr>
        <w:pBdr>
          <w:bottom w:val="single" w:sz="12" w:space="1" w:color="1F4E79"/>
        </w:pBdr>
      </w:pPr>
    </w:p>
    <w:p/>
    <w:tbl>
      <w:tblPr>
        <w:tblW w:type="auto" w:w="0"/>
        <w:jc w:val="center"/>
        <w:tblLayout w:type="fixed"/>
        <w:tblLook w:firstColumn="1" w:firstRow="1" w:lastColumn="0" w:lastRow="0" w:noHBand="0" w:noVBand="1" w:val="04A0"/>
        <w:tblLayout w:type="fixed"/>
      </w:tblPr>
      <w:tblGrid>
        <w:gridCol w:w="3968"/>
        <w:gridCol w:w="9637"/>
      </w:tblGrid>
      <w:tr>
        <w:tc>
          <w:tcPr>
            <w:tcW w:type="dxa" w:w="3969"/>
          </w:tcPr>
          <w:p>
            <w:r/>
            <w:r>
              <w:rPr>
                <w:b/>
                <w:sz w:val="22"/>
              </w:rPr>
              <w:t>Autor / Tester</w:t>
            </w:r>
          </w:p>
        </w:tc>
        <w:tc>
          <w:tcPr>
            <w:tcW w:type="dxa" w:w="9638"/>
          </w:tcPr>
          <w:p>
            <w:r/>
            <w:r>
              <w:rPr>
                <w:sz w:val="22"/>
              </w:rPr>
              <w:t>Lindrit Prekaj</w:t>
            </w:r>
          </w:p>
        </w:tc>
      </w:tr>
      <w:tr>
        <w:tc>
          <w:tcPr>
            <w:tcW w:type="dxa" w:w="3969"/>
          </w:tcPr>
          <w:p>
            <w:r/>
            <w:r>
              <w:rPr>
                <w:b/>
                <w:sz w:val="22"/>
              </w:rPr>
              <w:t>Arbeitsform</w:t>
            </w:r>
          </w:p>
        </w:tc>
        <w:tc>
          <w:tcPr>
            <w:tcW w:type="dxa" w:w="9638"/>
          </w:tcPr>
          <w:p>
            <w:r/>
            <w:r>
              <w:rPr>
                <w:sz w:val="22"/>
              </w:rPr>
              <w:t>Einzelarbeit (1 Anwendungsfall)</w:t>
            </w:r>
          </w:p>
        </w:tc>
      </w:tr>
      <w:tr>
        <w:tc>
          <w:tcPr>
            <w:tcW w:type="dxa" w:w="3969"/>
          </w:tcPr>
          <w:p>
            <w:r/>
            <w:r>
              <w:rPr>
                <w:b/>
                <w:sz w:val="22"/>
              </w:rPr>
              <w:t>Datum der Durchführung</w:t>
            </w:r>
          </w:p>
        </w:tc>
        <w:tc>
          <w:tcPr>
            <w:tcW w:type="dxa" w:w="9638"/>
          </w:tcPr>
          <w:p>
            <w:r/>
            <w:r>
              <w:rPr>
                <w:sz w:val="22"/>
              </w:rPr>
              <w:t>2026-06-20</w:t>
            </w:r>
          </w:p>
        </w:tc>
      </w:tr>
      <w:tr>
        <w:tc>
          <w:tcPr>
            <w:tcW w:type="dxa" w:w="3969"/>
          </w:tcPr>
          <w:p>
            <w:r/>
            <w:r>
              <w:rPr>
                <w:b/>
                <w:sz w:val="22"/>
              </w:rPr>
              <w:t>Software-Version</w:t>
            </w:r>
          </w:p>
        </w:tc>
        <w:tc>
          <w:tcPr>
            <w:tcW w:type="dxa" w:w="9638"/>
          </w:tcPr>
          <w:p>
            <w:r/>
            <w:r>
              <w:rPr>
                <w:sz w:val="22"/>
              </w:rPr>
              <w:t>git 0cae33d (Branch main)</w:t>
            </w:r>
          </w:p>
        </w:tc>
      </w:tr>
      <w:tr>
        <w:tc>
          <w:tcPr>
            <w:tcW w:type="dxa" w:w="3969"/>
          </w:tcPr>
          <w:p>
            <w:r/>
            <w:r>
              <w:rPr>
                <w:b/>
                <w:sz w:val="22"/>
              </w:rPr>
              <w:t>Umgebung</w:t>
            </w:r>
          </w:p>
        </w:tc>
        <w:tc>
          <w:tcPr>
            <w:tcW w:type="dxa" w:w="9638"/>
          </w:tcPr>
          <w:p>
            <w:r/>
            <w:r>
              <w:rPr>
                <w:sz w:val="22"/>
              </w:rPr>
              <w:t>Lokal — macOS (M3) · PostgreSQL 17 (Docker) · Go-API :8080</w:t>
            </w:r>
          </w:p>
        </w:tc>
      </w:tr>
      <w:tr>
        <w:tc>
          <w:tcPr>
            <w:tcW w:type="dxa" w:w="3969"/>
          </w:tcPr>
          <w:p>
            <w:r/>
            <w:r>
              <w:rPr>
                <w:b/>
                <w:sz w:val="22"/>
              </w:rPr>
              <w:t>Ausführung / Werkzeug</w:t>
            </w:r>
          </w:p>
        </w:tc>
        <w:tc>
          <w:tcPr>
            <w:tcW w:type="dxa" w:w="9638"/>
          </w:tcPr>
          <w:p>
            <w:r/>
            <w:r>
              <w:rPr>
                <w:sz w:val="22"/>
              </w:rPr>
              <w:t>Postman-Collection + Newman 6.2.2</w:t>
            </w:r>
          </w:p>
        </w:tc>
      </w:tr>
      <w:tr>
        <w:tc>
          <w:tcPr>
            <w:tcW w:type="dxa" w:w="3969"/>
          </w:tcPr>
          <w:p>
            <w:r/>
            <w:r>
              <w:rPr>
                <w:b/>
                <w:sz w:val="22"/>
              </w:rPr>
              <w:t>Testobjekt</w:t>
            </w:r>
          </w:p>
        </w:tc>
        <w:tc>
          <w:tcPr>
            <w:tcW w:type="dxa" w:w="9638"/>
          </w:tcPr>
          <w:p>
            <w:r/>
            <w:r>
              <w:rPr>
                <w:sz w:val="22"/>
              </w:rPr>
              <w:t>REST-API /api/v1</w:t>
            </w:r>
          </w:p>
        </w:tc>
      </w:tr>
    </w:tbl>
    <w:p/>
    <w:tbl>
      <w:tblPr>
        <w:tblW w:type="auto" w:w="0"/>
        <w:jc w:val="center"/>
        <w:tblLayout w:type="fixed"/>
        <w:tblLook w:firstColumn="1" w:firstRow="1" w:lastColumn="0" w:lastRow="0" w:noHBand="0" w:noVBand="1" w:val="04A0"/>
        <w:tblLayout w:type="fixed"/>
      </w:tblPr>
      <w:tblGrid>
        <w:gridCol w:w="3401"/>
        <w:gridCol w:w="3401"/>
        <w:gridCol w:w="3401"/>
        <w:gridCol w:w="3401"/>
      </w:tblGrid>
      <w:tr>
        <w:tc>
          <w:tcPr>
            <w:tcW w:type="dxa" w:w="3402"/>
            <w:shd w:val="clear" w:fill="1F4E79"/>
          </w:tcPr>
          <w:p>
            <w:pPr>
              <w:jc w:val="center"/>
            </w:pPr>
            <w:r/>
            <w:r>
              <w:rPr>
                <w:b/>
                <w:color w:val="FFFFFF"/>
                <w:sz w:val="24"/>
              </w:rPr>
              <w:t>31 Testfälle</w:t>
            </w:r>
          </w:p>
        </w:tc>
        <w:tc>
          <w:tcPr>
            <w:tcW w:type="dxa" w:w="3402"/>
            <w:shd w:val="clear" w:fill="1E7E34"/>
          </w:tcPr>
          <w:p>
            <w:pPr>
              <w:jc w:val="center"/>
            </w:pPr>
            <w:r/>
            <w:r>
              <w:rPr>
                <w:b/>
                <w:color w:val="FFFFFF"/>
                <w:sz w:val="24"/>
              </w:rPr>
              <w:t>29 Erfolgreich</w:t>
            </w:r>
          </w:p>
        </w:tc>
        <w:tc>
          <w:tcPr>
            <w:tcW w:type="dxa" w:w="3402"/>
            <w:shd w:val="clear" w:fill="C0392B"/>
          </w:tcPr>
          <w:p>
            <w:pPr>
              <w:jc w:val="center"/>
            </w:pPr>
            <w:r/>
            <w:r>
              <w:rPr>
                <w:b/>
                <w:color w:val="FFFFFF"/>
                <w:sz w:val="24"/>
              </w:rPr>
              <w:t>2 fehlerhaft</w:t>
            </w:r>
          </w:p>
        </w:tc>
        <w:tc>
          <w:tcPr>
            <w:tcW w:type="dxa" w:w="3402"/>
            <w:shd w:val="clear" w:fill="B9770E"/>
          </w:tcPr>
          <w:p>
            <w:pPr>
              <w:jc w:val="center"/>
            </w:pPr>
            <w:r/>
            <w:r>
              <w:rPr>
                <w:b/>
                <w:color w:val="FFFFFF"/>
                <w:sz w:val="24"/>
              </w:rPr>
              <w:t>0 blockiert</w:t>
            </w:r>
          </w:p>
        </w:tc>
      </w:tr>
    </w:tbl>
    <w:p>
      <w:pPr>
        <w:jc w:val="center"/>
      </w:pPr>
      <w:r>
        <w:rPr>
          <w:i/>
          <w:sz w:val="20"/>
        </w:rPr>
        <w:t>Gefundene Fehler: BUG-01 (end_zeit in der Zukunft) · BUG-02 (Pause auf laufender Buchung)</w:t>
      </w:r>
    </w:p>
    <w:p>
      <w:r>
        <w:br w:type="page"/>
      </w:r>
    </w:p>
    <w:p>
      <w:pPr>
        <w:pStyle w:val="Heading1"/>
      </w:pPr>
      <w:r>
        <w:rPr>
          <w:color w:val="1F4E79"/>
        </w:rPr>
        <w:t>Inhaltsverzeichnis</w:t>
      </w:r>
    </w:p>
    <w:p>
      <w:r>
        <w:fldChar w:fldCharType="begin"/>
        <w:instrText xml:space="preserve">TOC \o "1-2" \h \z \u</w:instrText>
        <w:fldChar w:fldCharType="separate"/>
        <w:t>Inhaltsverzeichnis: in Word mit „Alles markieren“ (Cmd+A) und F9 aktualisieren.</w:t>
        <w:fldChar w:fldCharType="end"/>
      </w:r>
    </w:p>
    <w:p>
      <w:r>
        <w:rPr>
          <w:i/>
          <w:sz w:val="16"/>
        </w:rPr>
        <w:t>In Word: Alles markieren (Cmd+A) und F9 drücken, um Verzeichnis und Seitenzahlen zu füllen.</w:t>
      </w:r>
    </w:p>
    <w:p>
      <w:r>
        <w:rPr>
          <w:sz w:val="20"/>
        </w:rPr>
        <w:t>1.  Einleitung &amp; Ziel des Berichts</w:t>
      </w:r>
    </w:p>
    <w:p>
      <w:r>
        <w:rPr>
          <w:sz w:val="20"/>
        </w:rPr>
        <w:t>2.  Pflichtspalten-Nachweismatrix</w:t>
      </w:r>
    </w:p>
    <w:p>
      <w:r>
        <w:rPr>
          <w:sz w:val="20"/>
        </w:rPr>
        <w:t>3.  Anwendungsfall &amp; Auswahlbegründung</w:t>
      </w:r>
    </w:p>
    <w:p>
      <w:r>
        <w:rPr>
          <w:sz w:val="20"/>
        </w:rPr>
        <w:t>4.  Testbasis (Spezifikation)</w:t>
      </w:r>
    </w:p>
    <w:p>
      <w:r>
        <w:rPr>
          <w:sz w:val="20"/>
        </w:rPr>
        <w:t>5.  Spezifikationsbasierte Entwurfsmethoden</w:t>
      </w:r>
    </w:p>
    <w:p>
      <w:r>
        <w:rPr>
          <w:sz w:val="20"/>
        </w:rPr>
        <w:t>6.  Rahmendaten der Durchführung &amp; Rückverfolgbarkeit</w:t>
      </w:r>
    </w:p>
    <w:p>
      <w:r>
        <w:rPr>
          <w:sz w:val="20"/>
        </w:rPr>
        <w:t>7.  Tabelle 1 — Testfallentwurf</w:t>
      </w:r>
    </w:p>
    <w:p>
      <w:r>
        <w:rPr>
          <w:sz w:val="20"/>
        </w:rPr>
        <w:t>8.  Tabelle 2 — Testausführung (Erweiterung, verknüpft über ID)</w:t>
      </w:r>
    </w:p>
    <w:p>
      <w:r>
        <w:rPr>
          <w:sz w:val="20"/>
        </w:rPr>
        <w:t>9.  Ergebnisübersicht &amp; gefundene Fehler (Defect-Register)</w:t>
      </w:r>
    </w:p>
    <w:p>
      <w:r>
        <w:rPr>
          <w:sz w:val="20"/>
        </w:rPr>
        <w:t>10.  Anhang A — Screenshots der gefundenen Fehler</w:t>
      </w:r>
    </w:p>
    <w:p>
      <w:r>
        <w:rPr>
          <w:sz w:val="20"/>
        </w:rPr>
        <w:t>11.  Anhang B — Reproduktion &amp; Artefakte</w:t>
      </w:r>
    </w:p>
    <w:p>
      <w:r>
        <w:br w:type="page"/>
      </w:r>
    </w:p>
    <w:p>
      <w:pPr>
        <w:pStyle w:val="Heading1"/>
      </w:pPr>
      <w:r>
        <w:rPr>
          <w:color w:val="1F4E79"/>
        </w:rPr>
        <w:t>1. Einleitung &amp; Ziel des Berichts</w:t>
      </w:r>
    </w:p>
    <w:p>
      <w:r>
        <w:rPr>
          <w:sz w:val="20"/>
        </w:rPr>
        <w:t>Dieser Prüfbericht weist den spezifikationsbasierten (Black-Box-)Testfallentwurf, dessen reale Durchführung per Postman/Newman sowie den Nachweis der gefundenen Fehler für genau einen Anwendungsfall nach. Als Einzelarbeit wird gemäß Vorgabe ein repräsentativer Anwendungsfall behandelt. Belegt werden (1.1) die Ableitung der Testfälle aus fünf spezifikationsbasierten Entwurfsmethoden, (1.2) die dokumentierte Ausführung aller Testfälle und (1.3) der Fehlernachweis mit eingebetteten Screenshots. Abgrenzung zu Aufgabe 3: Dort wurde die Überstunden-Berechnung per White-Box-Entscheidungsüberdeckung geprüft; Aufgabe 4 prüft komplementär einen anderen Use Case rein spezifikationsbasiert.</w:t>
      </w:r>
    </w:p>
    <w:p>
      <w:pPr>
        <w:pStyle w:val="Heading1"/>
      </w:pPr>
      <w:r>
        <w:rPr>
          <w:color w:val="1F4E79"/>
        </w:rPr>
        <w:t>2. Pflichtspalten-Nachweismatrix</w:t>
      </w:r>
    </w:p>
    <w:p>
      <w:r>
        <w:rPr>
          <w:sz w:val="20"/>
        </w:rPr>
        <w:t>Die folgende Matrix bildet jedes der 15 von Aufgabe 4 geforderten Pflicht-Attribute auf seine exakte Fundstelle im Bericht ab. Die Entwurfs-Attribute (1–8) liegen in Tabelle 1, die Ausführungs-Attribute (9–15) in Tabelle 2; beide sind über die eindeutige Testfall-ID verknüpft. Die Screenshots der Fehler sind in Anhang A eingebettet.</w:t>
      </w:r>
    </w:p>
    <w:tbl>
      <w:tblPr>
        <w:tblStyle w:val="TableGrid"/>
        <w:tblW w:type="auto" w:w="0"/>
        <w:jc w:val="center"/>
        <w:tblLayout w:type="fixed"/>
        <w:tblLook w:firstColumn="1" w:firstRow="1" w:lastColumn="0" w:lastRow="0" w:noHBand="0" w:noVBand="1" w:val="04A0"/>
        <w:tblLayout w:type="fixed"/>
      </w:tblPr>
      <w:tblGrid>
        <w:gridCol w:w="5385"/>
        <w:gridCol w:w="10091"/>
      </w:tblGrid>
      <w:tr>
        <w:trPr>
          <w:tblHeader w:val="true"/>
        </w:trPr>
        <w:tc>
          <w:tcPr>
            <w:tcW w:type="dxa" w:w="5386"/>
            <w:shd w:val="clear" w:fill="1F4E79"/>
          </w:tcPr>
          <w:p>
            <w:r>
              <w:rPr>
                <w:b/>
              </w:rPr>
            </w:r>
            <w:r>
              <w:rPr>
                <w:b/>
                <w:color w:val="FFFFFF"/>
                <w:sz w:val="18"/>
              </w:rPr>
              <w:t>Pflicht-Attribut (Aufgabe 4)</w:t>
            </w:r>
          </w:p>
        </w:tc>
        <w:tc>
          <w:tcPr>
            <w:tcW w:type="dxa" w:w="10091"/>
            <w:shd w:val="clear" w:fill="1F4E79"/>
          </w:tcPr>
          <w:p>
            <w:r>
              <w:rPr>
                <w:b/>
              </w:rPr>
            </w:r>
            <w:r>
              <w:rPr>
                <w:b/>
                <w:color w:val="FFFFFF"/>
                <w:sz w:val="18"/>
              </w:rPr>
              <w:t>Fundstelle im Bericht</w:t>
            </w:r>
          </w:p>
        </w:tc>
      </w:tr>
      <w:tr>
        <w:tc>
          <w:tcPr>
            <w:tcW w:type="dxa" w:w="5386"/>
          </w:tcPr>
          <w:p>
            <w:r/>
            <w:r>
              <w:rPr>
                <w:sz w:val="18"/>
              </w:rPr>
              <w:t>(1) Eindeutige ID</w:t>
            </w:r>
          </w:p>
        </w:tc>
        <w:tc>
          <w:tcPr>
            <w:tcW w:type="dxa" w:w="10091"/>
          </w:tcPr>
          <w:p>
            <w:r/>
            <w:r>
              <w:rPr>
                <w:sz w:val="18"/>
              </w:rPr>
              <w:t>Tabelle 1 &amp; 2, Spalte „ID“ (TC-START-01 … TC-AUTH-03)</w:t>
            </w:r>
          </w:p>
        </w:tc>
      </w:tr>
      <w:tr>
        <w:tc>
          <w:tcPr>
            <w:tcW w:type="dxa" w:w="5386"/>
            <w:shd w:val="clear" w:fill="F2F6FB"/>
          </w:tcPr>
          <w:p>
            <w:r/>
            <w:r>
              <w:rPr>
                <w:sz w:val="18"/>
              </w:rPr>
              <w:t>(2) Testfall-Titel</w:t>
            </w:r>
          </w:p>
        </w:tc>
        <w:tc>
          <w:tcPr>
            <w:tcW w:type="dxa" w:w="10091"/>
            <w:shd w:val="clear" w:fill="F2F6FB"/>
          </w:tcPr>
          <w:p>
            <w:r/>
            <w:r>
              <w:rPr>
                <w:sz w:val="18"/>
              </w:rPr>
              <w:t>Tabelle 1, Spalte „Testfall-Titel“</w:t>
            </w:r>
          </w:p>
        </w:tc>
      </w:tr>
      <w:tr>
        <w:tc>
          <w:tcPr>
            <w:tcW w:type="dxa" w:w="5386"/>
          </w:tcPr>
          <w:p>
            <w:r/>
            <w:r>
              <w:rPr>
                <w:sz w:val="18"/>
              </w:rPr>
              <w:t>(3) Autor</w:t>
            </w:r>
          </w:p>
        </w:tc>
        <w:tc>
          <w:tcPr>
            <w:tcW w:type="dxa" w:w="10091"/>
          </w:tcPr>
          <w:p>
            <w:r/>
            <w:r>
              <w:rPr>
                <w:sz w:val="18"/>
              </w:rPr>
              <w:t>Tabelle 1, Spalte „Autor“ (L. Prekaj)</w:t>
            </w:r>
          </w:p>
        </w:tc>
      </w:tr>
      <w:tr>
        <w:tc>
          <w:tcPr>
            <w:tcW w:type="dxa" w:w="5386"/>
            <w:shd w:val="clear" w:fill="F2F6FB"/>
          </w:tcPr>
          <w:p>
            <w:r/>
            <w:r>
              <w:rPr>
                <w:sz w:val="18"/>
              </w:rPr>
              <w:t>(4) Getestete Anforderung (Anwendungsfall/Story)</w:t>
            </w:r>
          </w:p>
        </w:tc>
        <w:tc>
          <w:tcPr>
            <w:tcW w:type="dxa" w:w="10091"/>
            <w:shd w:val="clear" w:fill="F2F6FB"/>
          </w:tcPr>
          <w:p>
            <w:r/>
            <w:r>
              <w:rPr>
                <w:sz w:val="18"/>
              </w:rPr>
              <w:t>Tabelle 1, Spalte „Getestete Anforderung“</w:t>
            </w:r>
          </w:p>
        </w:tc>
      </w:tr>
      <w:tr>
        <w:tc>
          <w:tcPr>
            <w:tcW w:type="dxa" w:w="5386"/>
          </w:tcPr>
          <w:p>
            <w:r/>
            <w:r>
              <w:rPr>
                <w:sz w:val="18"/>
              </w:rPr>
              <w:t>(5) Vorbedingung</w:t>
            </w:r>
          </w:p>
        </w:tc>
        <w:tc>
          <w:tcPr>
            <w:tcW w:type="dxa" w:w="10091"/>
          </w:tcPr>
          <w:p>
            <w:r/>
            <w:r>
              <w:rPr>
                <w:sz w:val="18"/>
              </w:rPr>
              <w:t>Tabelle 1, Spalte „Vorbedingung“</w:t>
            </w:r>
          </w:p>
        </w:tc>
      </w:tr>
      <w:tr>
        <w:tc>
          <w:tcPr>
            <w:tcW w:type="dxa" w:w="5386"/>
            <w:shd w:val="clear" w:fill="F2F6FB"/>
          </w:tcPr>
          <w:p>
            <w:r/>
            <w:r>
              <w:rPr>
                <w:sz w:val="18"/>
              </w:rPr>
              <w:t>(6) Benötigte Testdaten</w:t>
            </w:r>
          </w:p>
        </w:tc>
        <w:tc>
          <w:tcPr>
            <w:tcW w:type="dxa" w:w="10091"/>
            <w:shd w:val="clear" w:fill="F2F6FB"/>
          </w:tcPr>
          <w:p>
            <w:r/>
            <w:r>
              <w:rPr>
                <w:sz w:val="18"/>
              </w:rPr>
              <w:t>Tabelle 1, Spalte „Benötigte Testdaten“</w:t>
            </w:r>
          </w:p>
        </w:tc>
      </w:tr>
      <w:tr>
        <w:tc>
          <w:tcPr>
            <w:tcW w:type="dxa" w:w="5386"/>
          </w:tcPr>
          <w:p>
            <w:r/>
            <w:r>
              <w:rPr>
                <w:sz w:val="18"/>
              </w:rPr>
              <w:t>(7) Grober Testablauf</w:t>
            </w:r>
          </w:p>
        </w:tc>
        <w:tc>
          <w:tcPr>
            <w:tcW w:type="dxa" w:w="10091"/>
          </w:tcPr>
          <w:p>
            <w:r/>
            <w:r>
              <w:rPr>
                <w:sz w:val="18"/>
              </w:rPr>
              <w:t>Tabelle 1, Spalte „Grober Testablauf“</w:t>
            </w:r>
          </w:p>
        </w:tc>
      </w:tr>
      <w:tr>
        <w:tc>
          <w:tcPr>
            <w:tcW w:type="dxa" w:w="5386"/>
            <w:shd w:val="clear" w:fill="F2F6FB"/>
          </w:tcPr>
          <w:p>
            <w:r/>
            <w:r>
              <w:rPr>
                <w:sz w:val="18"/>
              </w:rPr>
              <w:t>(8) Erwartetes Ergebnis</w:t>
            </w:r>
          </w:p>
        </w:tc>
        <w:tc>
          <w:tcPr>
            <w:tcW w:type="dxa" w:w="10091"/>
            <w:shd w:val="clear" w:fill="F2F6FB"/>
          </w:tcPr>
          <w:p>
            <w:r/>
            <w:r>
              <w:rPr>
                <w:sz w:val="18"/>
              </w:rPr>
              <w:t>Tabelle 1, Spalte „Erwartetes Ergebnis“</w:t>
            </w:r>
          </w:p>
        </w:tc>
      </w:tr>
      <w:tr>
        <w:tc>
          <w:tcPr>
            <w:tcW w:type="dxa" w:w="5386"/>
          </w:tcPr>
          <w:p>
            <w:r/>
            <w:r>
              <w:rPr>
                <w:sz w:val="18"/>
              </w:rPr>
              <w:t>(9) Datum der Durchführung</w:t>
            </w:r>
          </w:p>
        </w:tc>
        <w:tc>
          <w:tcPr>
            <w:tcW w:type="dxa" w:w="10091"/>
          </w:tcPr>
          <w:p>
            <w:r/>
            <w:r>
              <w:rPr>
                <w:sz w:val="18"/>
              </w:rPr>
              <w:t>Tabelle 2, Spalte „Datum“ + Kapitel 6</w:t>
            </w:r>
          </w:p>
        </w:tc>
      </w:tr>
      <w:tr>
        <w:tc>
          <w:tcPr>
            <w:tcW w:type="dxa" w:w="5386"/>
            <w:shd w:val="clear" w:fill="F2F6FB"/>
          </w:tcPr>
          <w:p>
            <w:r/>
            <w:r>
              <w:rPr>
                <w:sz w:val="18"/>
              </w:rPr>
              <w:t>(10) Tester</w:t>
            </w:r>
          </w:p>
        </w:tc>
        <w:tc>
          <w:tcPr>
            <w:tcW w:type="dxa" w:w="10091"/>
            <w:shd w:val="clear" w:fill="F2F6FB"/>
          </w:tcPr>
          <w:p>
            <w:r/>
            <w:r>
              <w:rPr>
                <w:sz w:val="18"/>
              </w:rPr>
              <w:t>Tabelle 2, Spalte „Tester“ + Kapitel 6</w:t>
            </w:r>
          </w:p>
        </w:tc>
      </w:tr>
      <w:tr>
        <w:tc>
          <w:tcPr>
            <w:tcW w:type="dxa" w:w="5386"/>
          </w:tcPr>
          <w:p>
            <w:r/>
            <w:r>
              <w:rPr>
                <w:sz w:val="18"/>
              </w:rPr>
              <w:t>(11) Version der Software</w:t>
            </w:r>
          </w:p>
        </w:tc>
        <w:tc>
          <w:tcPr>
            <w:tcW w:type="dxa" w:w="10091"/>
          </w:tcPr>
          <w:p>
            <w:r/>
            <w:r>
              <w:rPr>
                <w:sz w:val="18"/>
              </w:rPr>
              <w:t>Tabelle 2, Spalte „Version“ + Kapitel 6</w:t>
            </w:r>
          </w:p>
        </w:tc>
      </w:tr>
      <w:tr>
        <w:tc>
          <w:tcPr>
            <w:tcW w:type="dxa" w:w="5386"/>
            <w:shd w:val="clear" w:fill="F2F6FB"/>
          </w:tcPr>
          <w:p>
            <w:r/>
            <w:r>
              <w:rPr>
                <w:sz w:val="18"/>
              </w:rPr>
              <w:t>(12) Umgebung</w:t>
            </w:r>
          </w:p>
        </w:tc>
        <w:tc>
          <w:tcPr>
            <w:tcW w:type="dxa" w:w="10091"/>
            <w:shd w:val="clear" w:fill="F2F6FB"/>
          </w:tcPr>
          <w:p>
            <w:r/>
            <w:r>
              <w:rPr>
                <w:sz w:val="18"/>
              </w:rPr>
              <w:t>Tabelle 2, Spalte „Umgebung“ + Kapitel 6</w:t>
            </w:r>
          </w:p>
        </w:tc>
      </w:tr>
      <w:tr>
        <w:tc>
          <w:tcPr>
            <w:tcW w:type="dxa" w:w="5386"/>
          </w:tcPr>
          <w:p>
            <w:r/>
            <w:r>
              <w:rPr>
                <w:sz w:val="18"/>
              </w:rPr>
              <w:t>(13) Ergebnis (Erfolgreich/fehlerhaft/blockiert)</w:t>
            </w:r>
          </w:p>
        </w:tc>
        <w:tc>
          <w:tcPr>
            <w:tcW w:type="dxa" w:w="10091"/>
          </w:tcPr>
          <w:p>
            <w:r/>
            <w:r>
              <w:rPr>
                <w:sz w:val="18"/>
              </w:rPr>
              <w:t>Tabelle 2, Spalte „Ergebnis“ (farbcodiert)</w:t>
            </w:r>
          </w:p>
        </w:tc>
      </w:tr>
      <w:tr>
        <w:tc>
          <w:tcPr>
            <w:tcW w:type="dxa" w:w="5386"/>
            <w:shd w:val="clear" w:fill="F2F6FB"/>
          </w:tcPr>
          <w:p>
            <w:r/>
            <w:r>
              <w:rPr>
                <w:sz w:val="18"/>
              </w:rPr>
              <w:t>(14) Gefundene Abweichung(en)</w:t>
            </w:r>
          </w:p>
        </w:tc>
        <w:tc>
          <w:tcPr>
            <w:tcW w:type="dxa" w:w="10091"/>
            <w:shd w:val="clear" w:fill="F2F6FB"/>
          </w:tcPr>
          <w:p>
            <w:r/>
            <w:r>
              <w:rPr>
                <w:sz w:val="18"/>
              </w:rPr>
              <w:t>Tabelle 2, Spalte „Gefundene Abweichung(en)“ + Kapitel 9</w:t>
            </w:r>
          </w:p>
        </w:tc>
      </w:tr>
      <w:tr>
        <w:tc>
          <w:tcPr>
            <w:tcW w:type="dxa" w:w="5386"/>
          </w:tcPr>
          <w:p>
            <w:r/>
            <w:r>
              <w:rPr>
                <w:sz w:val="18"/>
              </w:rPr>
              <w:t>(15) Kommentare</w:t>
            </w:r>
          </w:p>
        </w:tc>
        <w:tc>
          <w:tcPr>
            <w:tcW w:type="dxa" w:w="10091"/>
          </w:tcPr>
          <w:p>
            <w:r/>
            <w:r>
              <w:rPr>
                <w:sz w:val="18"/>
              </w:rPr>
              <w:t>Tabelle 2, Spalte „Kommentare“</w:t>
            </w:r>
          </w:p>
        </w:tc>
      </w:tr>
      <w:tr>
        <w:tc>
          <w:tcPr>
            <w:tcW w:type="dxa" w:w="5386"/>
            <w:shd w:val="clear" w:fill="F2F6FB"/>
          </w:tcPr>
          <w:p>
            <w:r/>
            <w:r>
              <w:rPr>
                <w:sz w:val="18"/>
              </w:rPr>
              <w:t>Screenshots der Fehler</w:t>
            </w:r>
          </w:p>
        </w:tc>
        <w:tc>
          <w:tcPr>
            <w:tcW w:type="dxa" w:w="10091"/>
            <w:shd w:val="clear" w:fill="F2F6FB"/>
          </w:tcPr>
          <w:p>
            <w:r/>
            <w:r>
              <w:rPr>
                <w:sz w:val="18"/>
              </w:rPr>
              <w:t>Anhang A (Abb. 1 = BUG-01, Abb. 2 = BUG-02), referenziert in Tab. 2 &amp; Kap. 9</w:t>
            </w:r>
          </w:p>
        </w:tc>
      </w:tr>
    </w:tbl>
    <w:p/>
    <w:p>
      <w:pPr>
        <w:pStyle w:val="Heading1"/>
      </w:pPr>
      <w:r>
        <w:rPr>
          <w:color w:val="1F4E79"/>
        </w:rPr>
        <w:t>3. Anwendungsfall &amp; Auswahlbegründung</w:t>
      </w:r>
    </w:p>
    <w:p>
      <w:r>
        <w:rPr>
          <w:sz w:val="20"/>
        </w:rPr>
        <w:t>Geprüft wird der Anwendungsfall „Zeiterfassung starten / beenden“: Der Arbeiter stempelt ein (POST /zeit/start → Zustand LAUFEND), aus (POST /zeit/stop → BEENDET) und korrigiert eine Buchung bei Bedarf (PATCH /zeit/{id}). Die Auswahl begründet sich durch das höchste Produktrisiko (in Aufgabe 2 ist „Falsche Erfassung von Arbeitszeiten“ mit Schaden hoch bewertet und fließt direkt in Lohnabrechnung und Finanzamtsbelege ein), die reichste spezifikationsbasierte Angriffsfläche (echter Zustandsautomat, zahlreiche Grenzwerte, Entscheidungslogik für die Pausenberechnung) sowie die bewusste Abgrenzung zu Aufgabe 3. Da die Anforderungen in Aufgabe 1 als Anwendungsfälle und nicht als User Stories beschrieben wurden, erfolgt der Entwurf anwendungsfallbasiert.</w:t>
      </w:r>
    </w:p>
    <w:p>
      <w:pPr>
        <w:pStyle w:val="Heading1"/>
      </w:pPr>
      <w:r>
        <w:rPr>
          <w:color w:val="1F4E79"/>
        </w:rPr>
        <w:t>4. Testbasis (Spezifikation)</w:t>
      </w:r>
    </w:p>
    <w:p>
      <w:r>
        <w:rPr>
          <w:sz w:val="20"/>
        </w:rPr>
        <w:t>Quelle der Testbasis sind der REST-API-Vertrag und die Geschäftsregeln des Backends. Die folgenden Endpunkte des Anwendungsfalls (alle unter /api/v1, JWT-Bearer) bilden die Schnittstelle; darunter stehen die neun als Testbasis verwendeten Geschäftsregeln.</w:t>
      </w:r>
    </w:p>
    <w:tbl>
      <w:tblPr>
        <w:tblStyle w:val="TableGrid"/>
        <w:tblW w:type="auto" w:w="0"/>
        <w:jc w:val="center"/>
        <w:tblLayout w:type="fixed"/>
        <w:tblLook w:firstColumn="1" w:firstRow="1" w:lastColumn="0" w:lastRow="0" w:noHBand="0" w:noVBand="1" w:val="04A0"/>
        <w:tblLayout w:type="fixed"/>
      </w:tblPr>
      <w:tblGrid>
        <w:gridCol w:w="1474"/>
        <w:gridCol w:w="3968"/>
        <w:gridCol w:w="10034"/>
      </w:tblGrid>
      <w:tr>
        <w:trPr>
          <w:tblHeader w:val="true"/>
        </w:trPr>
        <w:tc>
          <w:tcPr>
            <w:tcW w:type="dxa" w:w="1474"/>
            <w:shd w:val="clear" w:fill="1F4E79"/>
          </w:tcPr>
          <w:p>
            <w:r>
              <w:rPr>
                <w:b/>
              </w:rPr>
            </w:r>
            <w:r>
              <w:rPr>
                <w:b/>
                <w:color w:val="FFFFFF"/>
                <w:sz w:val="18"/>
              </w:rPr>
              <w:t>Methode</w:t>
            </w:r>
          </w:p>
        </w:tc>
        <w:tc>
          <w:tcPr>
            <w:tcW w:type="dxa" w:w="3969"/>
            <w:shd w:val="clear" w:fill="1F4E79"/>
          </w:tcPr>
          <w:p>
            <w:r>
              <w:rPr>
                <w:b/>
              </w:rPr>
            </w:r>
            <w:r>
              <w:rPr>
                <w:b/>
                <w:color w:val="FFFFFF"/>
                <w:sz w:val="18"/>
              </w:rPr>
              <w:t>Pfad</w:t>
            </w:r>
          </w:p>
        </w:tc>
        <w:tc>
          <w:tcPr>
            <w:tcW w:type="dxa" w:w="10035"/>
            <w:shd w:val="clear" w:fill="1F4E79"/>
          </w:tcPr>
          <w:p>
            <w:r>
              <w:rPr>
                <w:b/>
              </w:rPr>
            </w:r>
            <w:r>
              <w:rPr>
                <w:b/>
                <w:color w:val="FFFFFF"/>
                <w:sz w:val="18"/>
              </w:rPr>
              <w:t>Bedeutung</w:t>
            </w:r>
          </w:p>
        </w:tc>
      </w:tr>
      <w:tr>
        <w:tc>
          <w:tcPr>
            <w:tcW w:type="dxa" w:w="1474"/>
          </w:tcPr>
          <w:p>
            <w:r/>
            <w:r>
              <w:rPr>
                <w:rFonts w:ascii="Consolas" w:hAnsi="Consolas"/>
                <w:sz w:val="18"/>
              </w:rPr>
              <w:t>POST</w:t>
            </w:r>
          </w:p>
        </w:tc>
        <w:tc>
          <w:tcPr>
            <w:tcW w:type="dxa" w:w="3969"/>
          </w:tcPr>
          <w:p>
            <w:r/>
            <w:r>
              <w:rPr>
                <w:rFonts w:ascii="Consolas" w:hAnsi="Consolas"/>
                <w:sz w:val="18"/>
              </w:rPr>
              <w:t>/zeit/start</w:t>
            </w:r>
          </w:p>
        </w:tc>
        <w:tc>
          <w:tcPr>
            <w:tcW w:type="dxa" w:w="10035"/>
          </w:tcPr>
          <w:p>
            <w:r/>
            <w:r>
              <w:rPr>
                <w:sz w:val="18"/>
              </w:rPr>
              <w:t>Buchung starten (201)</w:t>
            </w:r>
          </w:p>
        </w:tc>
      </w:tr>
      <w:tr>
        <w:tc>
          <w:tcPr>
            <w:tcW w:type="dxa" w:w="1474"/>
            <w:shd w:val="clear" w:fill="F2F6FB"/>
          </w:tcPr>
          <w:p>
            <w:r/>
            <w:r>
              <w:rPr>
                <w:rFonts w:ascii="Consolas" w:hAnsi="Consolas"/>
                <w:sz w:val="18"/>
              </w:rPr>
              <w:t>POST</w:t>
            </w:r>
          </w:p>
        </w:tc>
        <w:tc>
          <w:tcPr>
            <w:tcW w:type="dxa" w:w="3969"/>
            <w:shd w:val="clear" w:fill="F2F6FB"/>
          </w:tcPr>
          <w:p>
            <w:r/>
            <w:r>
              <w:rPr>
                <w:rFonts w:ascii="Consolas" w:hAnsi="Consolas"/>
                <w:sz w:val="18"/>
              </w:rPr>
              <w:t>/zeit/stop</w:t>
            </w:r>
          </w:p>
        </w:tc>
        <w:tc>
          <w:tcPr>
            <w:tcW w:type="dxa" w:w="10035"/>
            <w:shd w:val="clear" w:fill="F2F6FB"/>
          </w:tcPr>
          <w:p>
            <w:r/>
            <w:r>
              <w:rPr>
                <w:sz w:val="18"/>
              </w:rPr>
              <w:t>laufende Buchung beenden (200)</w:t>
            </w:r>
          </w:p>
        </w:tc>
      </w:tr>
      <w:tr>
        <w:tc>
          <w:tcPr>
            <w:tcW w:type="dxa" w:w="1474"/>
          </w:tcPr>
          <w:p>
            <w:r/>
            <w:r>
              <w:rPr>
                <w:rFonts w:ascii="Consolas" w:hAnsi="Consolas"/>
                <w:sz w:val="18"/>
              </w:rPr>
              <w:t>GET</w:t>
            </w:r>
          </w:p>
        </w:tc>
        <w:tc>
          <w:tcPr>
            <w:tcW w:type="dxa" w:w="3969"/>
          </w:tcPr>
          <w:p>
            <w:r/>
            <w:r>
              <w:rPr>
                <w:rFonts w:ascii="Consolas" w:hAnsi="Consolas"/>
                <w:sz w:val="18"/>
              </w:rPr>
              <w:t>/zeit/laufend</w:t>
            </w:r>
          </w:p>
        </w:tc>
        <w:tc>
          <w:tcPr>
            <w:tcW w:type="dxa" w:w="10035"/>
          </w:tcPr>
          <w:p>
            <w:r/>
            <w:r>
              <w:rPr>
                <w:sz w:val="18"/>
              </w:rPr>
              <w:t>aktuell laufende Buchung</w:t>
            </w:r>
          </w:p>
        </w:tc>
      </w:tr>
      <w:tr>
        <w:tc>
          <w:tcPr>
            <w:tcW w:type="dxa" w:w="1474"/>
            <w:shd w:val="clear" w:fill="F2F6FB"/>
          </w:tcPr>
          <w:p>
            <w:r/>
            <w:r>
              <w:rPr>
                <w:rFonts w:ascii="Consolas" w:hAnsi="Consolas"/>
                <w:sz w:val="18"/>
              </w:rPr>
              <w:t>GET</w:t>
            </w:r>
          </w:p>
        </w:tc>
        <w:tc>
          <w:tcPr>
            <w:tcW w:type="dxa" w:w="3969"/>
            <w:shd w:val="clear" w:fill="F2F6FB"/>
          </w:tcPr>
          <w:p>
            <w:r/>
            <w:r>
              <w:rPr>
                <w:rFonts w:ascii="Consolas" w:hAnsi="Consolas"/>
                <w:sz w:val="18"/>
              </w:rPr>
              <w:t>/zeit/</w:t>
            </w:r>
          </w:p>
        </w:tc>
        <w:tc>
          <w:tcPr>
            <w:tcW w:type="dxa" w:w="10035"/>
            <w:shd w:val="clear" w:fill="F2F6FB"/>
          </w:tcPr>
          <w:p>
            <w:r/>
            <w:r>
              <w:rPr>
                <w:sz w:val="18"/>
              </w:rPr>
              <w:t xml:space="preserve">eigene Buchungen (Filter </w:t>
            </w:r>
            <w:r>
              <w:rPr>
                <w:rFonts w:ascii="Consolas" w:hAnsi="Consolas"/>
                <w:sz w:val="18"/>
              </w:rPr>
              <w:t>?von=&amp;bis=</w:t>
            </w:r>
            <w:r>
              <w:rPr>
                <w:sz w:val="18"/>
              </w:rPr>
              <w:t>)</w:t>
            </w:r>
          </w:p>
        </w:tc>
      </w:tr>
      <w:tr>
        <w:tc>
          <w:tcPr>
            <w:tcW w:type="dxa" w:w="1474"/>
          </w:tcPr>
          <w:p>
            <w:r/>
            <w:r>
              <w:rPr>
                <w:rFonts w:ascii="Consolas" w:hAnsi="Consolas"/>
                <w:sz w:val="18"/>
              </w:rPr>
              <w:t>PATCH</w:t>
            </w:r>
          </w:p>
        </w:tc>
        <w:tc>
          <w:tcPr>
            <w:tcW w:type="dxa" w:w="3969"/>
          </w:tcPr>
          <w:p>
            <w:r/>
            <w:r>
              <w:rPr>
                <w:rFonts w:ascii="Consolas" w:hAnsi="Consolas"/>
                <w:sz w:val="18"/>
              </w:rPr>
              <w:t>/zeit/{id}</w:t>
            </w:r>
          </w:p>
        </w:tc>
        <w:tc>
          <w:tcPr>
            <w:tcW w:type="dxa" w:w="10035"/>
          </w:tcPr>
          <w:p>
            <w:r/>
            <w:r>
              <w:rPr>
                <w:sz w:val="18"/>
              </w:rPr>
              <w:t>Buchung korrigieren</w:t>
            </w:r>
          </w:p>
        </w:tc>
      </w:tr>
      <w:tr>
        <w:tc>
          <w:tcPr>
            <w:tcW w:type="dxa" w:w="1474"/>
            <w:shd w:val="clear" w:fill="F2F6FB"/>
          </w:tcPr>
          <w:p>
            <w:r/>
            <w:r>
              <w:rPr>
                <w:rFonts w:ascii="Consolas" w:hAnsi="Consolas"/>
                <w:sz w:val="18"/>
              </w:rPr>
              <w:t>GET</w:t>
            </w:r>
          </w:p>
        </w:tc>
        <w:tc>
          <w:tcPr>
            <w:tcW w:type="dxa" w:w="3969"/>
            <w:shd w:val="clear" w:fill="F2F6FB"/>
          </w:tcPr>
          <w:p>
            <w:r/>
            <w:r>
              <w:rPr>
                <w:rFonts w:ascii="Consolas" w:hAnsi="Consolas"/>
                <w:sz w:val="18"/>
              </w:rPr>
              <w:t>/admin/zeit</w:t>
            </w:r>
          </w:p>
        </w:tc>
        <w:tc>
          <w:tcPr>
            <w:tcW w:type="dxa" w:w="10035"/>
            <w:shd w:val="clear" w:fill="F2F6FB"/>
          </w:tcPr>
          <w:p>
            <w:r/>
            <w:r>
              <w:rPr>
                <w:sz w:val="18"/>
              </w:rPr>
              <w:t>(nur Admin) alle Buchungen — für Rollen-Negativtest</w:t>
            </w:r>
          </w:p>
        </w:tc>
      </w:tr>
    </w:tbl>
    <w:p/>
    <w:p>
      <w:pPr>
        <w:pStyle w:val="Heading2"/>
      </w:pPr>
      <w:r>
        <w:rPr>
          <w:color w:val="1F4E79"/>
        </w:rPr>
        <w:t>Geschäftsregeln (Testbasis)</w:t>
      </w:r>
    </w:p>
    <w:p>
      <w:pPr>
        <w:pStyle w:val="ListNumber"/>
      </w:pPr>
      <w:r>
        <w:rPr>
          <w:sz w:val="20"/>
        </w:rPr>
        <w:t>Pro Arbeiter darf nur EINE laufende Buchung existieren (sonst HTTP 409).</w:t>
      </w:r>
    </w:p>
    <w:p>
      <w:pPr>
        <w:pStyle w:val="ListNumber"/>
      </w:pPr>
      <w:r>
        <w:rPr>
          <w:sz w:val="20"/>
        </w:rPr>
        <w:t>end_zeit muss echt nach start_zeit liegen.</w:t>
      </w:r>
    </w:p>
    <w:p>
      <w:pPr>
        <w:pStyle w:val="ListNumber"/>
      </w:pPr>
      <w:r>
        <w:rPr>
          <w:sz w:val="20"/>
        </w:rPr>
        <w:t>pause_minuten ≥ 0 und ≤ Spanne (end − start in Minuten).</w:t>
      </w:r>
    </w:p>
    <w:p>
      <w:pPr>
        <w:pStyle w:val="ListNumber"/>
      </w:pPr>
      <w:r>
        <w:rPr>
          <w:sz w:val="20"/>
        </w:rPr>
        <w:t>start_zeit darf nicht in der Zukunft liegen.</w:t>
      </w:r>
    </w:p>
    <w:p>
      <w:pPr>
        <w:pStyle w:val="ListNumber"/>
      </w:pPr>
      <w:r>
        <w:rPr>
          <w:sz w:val="20"/>
        </w:rPr>
        <w:t>baustelle_id ist optional, muss aber existieren, wenn angegeben (Fremdschlüssel).</w:t>
      </w:r>
    </w:p>
    <w:p>
      <w:pPr>
        <w:pStyle w:val="ListNumber"/>
      </w:pPr>
      <w:r>
        <w:rPr>
          <w:sz w:val="20"/>
        </w:rPr>
        <w:t>notiz ≤ 1000 Zeichen.</w:t>
      </w:r>
    </w:p>
    <w:p>
      <w:pPr>
        <w:pStyle w:val="ListNumber"/>
      </w:pPr>
      <w:r>
        <w:rPr>
          <w:sz w:val="20"/>
        </w:rPr>
        <w:t>Zeiten werden in UTC gespeichert; Zeitzonen-Offsets werden normalisiert.</w:t>
      </w:r>
    </w:p>
    <w:p>
      <w:pPr>
        <w:pStyle w:val="ListNumber"/>
      </w:pPr>
      <w:r>
        <w:rPr>
          <w:sz w:val="20"/>
        </w:rPr>
        <w:t>Gesetzliche Pause (§11 AZG): Spanne &gt; 360 min ⇒ 30 min Pause; dauer = Spanne − pause (≥ 0).</w:t>
      </w:r>
    </w:p>
    <w:p>
      <w:pPr>
        <w:pStyle w:val="ListNumber"/>
      </w:pPr>
      <w:r>
        <w:rPr>
          <w:sz w:val="20"/>
        </w:rPr>
        <w:t>Mandantentrennung: Arbeiter sehen/ändern nur eigene Buchungen; /admin/* nur für Rolle admin.</w:t>
      </w:r>
    </w:p>
    <w:p>
      <w:pPr>
        <w:pStyle w:val="Heading1"/>
      </w:pPr>
      <w:r>
        <w:rPr>
          <w:color w:val="1F4E79"/>
        </w:rPr>
        <w:t>5. Spezifikationsbasierte Entwurfsmethoden</w:t>
      </w:r>
    </w:p>
    <w:p>
      <w:r>
        <w:rPr>
          <w:sz w:val="20"/>
        </w:rPr>
        <w:t>Für jede der fünf Black-Box-Methoden werden Prinzip und konkrete Anwendung auf diesen Anwendungsfall gezeigt, jeweils mit Verweis auf die resultierenden Testfall-IDs.</w:t>
      </w:r>
    </w:p>
    <w:p>
      <w:pPr>
        <w:pStyle w:val="Heading2"/>
      </w:pPr>
      <w:r>
        <w:rPr>
          <w:color w:val="1F4E79"/>
        </w:rPr>
        <w:t>5.1 Äquivalenzklassenbildung (ÄK)</w:t>
      </w:r>
    </w:p>
    <w:tbl>
      <w:tblPr>
        <w:tblStyle w:val="TableGrid"/>
        <w:tblW w:type="auto" w:w="0"/>
        <w:jc w:val="center"/>
        <w:tblLayout w:type="fixed"/>
        <w:tblLook w:firstColumn="1" w:firstRow="1" w:lastColumn="0" w:lastRow="0" w:noHBand="0" w:noVBand="1" w:val="04A0"/>
        <w:tblLayout w:type="fixed"/>
      </w:tblPr>
      <w:tblGrid>
        <w:gridCol w:w="4388"/>
        <w:gridCol w:w="3928"/>
        <w:gridCol w:w="4388"/>
        <w:gridCol w:w="2772"/>
      </w:tblGrid>
      <w:tr>
        <w:trPr>
          <w:tblHeader w:val="true"/>
        </w:trPr>
        <w:tc>
          <w:tcPr>
            <w:tcW w:type="dxa" w:w="4388"/>
            <w:shd w:val="clear" w:fill="1F4E79"/>
          </w:tcPr>
          <w:p>
            <w:r>
              <w:rPr>
                <w:b/>
              </w:rPr>
            </w:r>
            <w:r>
              <w:rPr>
                <w:b/>
                <w:color w:val="FFFFFF"/>
                <w:sz w:val="17"/>
              </w:rPr>
              <w:t>Eingabe / Parameter</w:t>
            </w:r>
          </w:p>
        </w:tc>
        <w:tc>
          <w:tcPr>
            <w:tcW w:type="dxa" w:w="3929"/>
            <w:shd w:val="clear" w:fill="1F4E79"/>
          </w:tcPr>
          <w:p>
            <w:r>
              <w:rPr>
                <w:b/>
              </w:rPr>
            </w:r>
            <w:r>
              <w:rPr>
                <w:b/>
                <w:color w:val="FFFFFF"/>
                <w:sz w:val="17"/>
              </w:rPr>
              <w:t>gültige Klasse(n)</w:t>
            </w:r>
          </w:p>
        </w:tc>
        <w:tc>
          <w:tcPr>
            <w:tcW w:type="dxa" w:w="4388"/>
            <w:shd w:val="clear" w:fill="1F4E79"/>
          </w:tcPr>
          <w:p>
            <w:r>
              <w:rPr>
                <w:b/>
              </w:rPr>
            </w:r>
            <w:r>
              <w:rPr>
                <w:b/>
                <w:color w:val="FFFFFF"/>
                <w:sz w:val="17"/>
              </w:rPr>
              <w:t>ungültige Klasse(n)</w:t>
            </w:r>
          </w:p>
        </w:tc>
        <w:tc>
          <w:tcPr>
            <w:tcW w:type="dxa" w:w="2772"/>
            <w:shd w:val="clear" w:fill="1F4E79"/>
          </w:tcPr>
          <w:p>
            <w:r>
              <w:rPr>
                <w:b/>
              </w:rPr>
            </w:r>
            <w:r>
              <w:rPr>
                <w:b/>
                <w:color w:val="FFFFFF"/>
                <w:sz w:val="17"/>
              </w:rPr>
              <w:t>Testfälle</w:t>
            </w:r>
          </w:p>
        </w:tc>
      </w:tr>
      <w:tr>
        <w:tc>
          <w:tcPr>
            <w:tcW w:type="dxa" w:w="4388"/>
          </w:tcPr>
          <w:p>
            <w:r/>
            <w:r>
              <w:rPr>
                <w:rFonts w:ascii="Consolas" w:hAnsi="Consolas"/>
                <w:sz w:val="17"/>
              </w:rPr>
              <w:t>baustelle_id</w:t>
            </w:r>
          </w:p>
        </w:tc>
        <w:tc>
          <w:tcPr>
            <w:tcW w:type="dxa" w:w="3929"/>
          </w:tcPr>
          <w:p>
            <w:r/>
            <w:r>
              <w:rPr>
                <w:sz w:val="17"/>
              </w:rPr>
              <w:t>leer/null · existierende UUID</w:t>
            </w:r>
          </w:p>
        </w:tc>
        <w:tc>
          <w:tcPr>
            <w:tcW w:type="dxa" w:w="4388"/>
          </w:tcPr>
          <w:p>
            <w:r/>
            <w:r>
              <w:rPr>
                <w:sz w:val="17"/>
              </w:rPr>
              <w:t>nicht existierende UUID</w:t>
            </w:r>
          </w:p>
        </w:tc>
        <w:tc>
          <w:tcPr>
            <w:tcW w:type="dxa" w:w="2772"/>
          </w:tcPr>
          <w:p>
            <w:r/>
            <w:r>
              <w:rPr>
                <w:sz w:val="17"/>
              </w:rPr>
              <w:t>TC-START-03 / -01 / -04</w:t>
            </w:r>
          </w:p>
        </w:tc>
      </w:tr>
      <w:tr>
        <w:tc>
          <w:tcPr>
            <w:tcW w:type="dxa" w:w="4388"/>
            <w:shd w:val="clear" w:fill="F2F6FB"/>
          </w:tcPr>
          <w:p>
            <w:r/>
            <w:r>
              <w:rPr>
                <w:sz w:val="17"/>
              </w:rPr>
              <w:t>Authentifizierung</w:t>
            </w:r>
          </w:p>
        </w:tc>
        <w:tc>
          <w:tcPr>
            <w:tcW w:type="dxa" w:w="3929"/>
            <w:shd w:val="clear" w:fill="F2F6FB"/>
          </w:tcPr>
          <w:p>
            <w:r/>
            <w:r>
              <w:rPr>
                <w:sz w:val="17"/>
              </w:rPr>
              <w:t>gültiges Worker-Token · gültiges Admin-Token</w:t>
            </w:r>
          </w:p>
        </w:tc>
        <w:tc>
          <w:tcPr>
            <w:tcW w:type="dxa" w:w="4388"/>
            <w:shd w:val="clear" w:fill="F2F6FB"/>
          </w:tcPr>
          <w:p>
            <w:r/>
            <w:r>
              <w:rPr>
                <w:sz w:val="17"/>
              </w:rPr>
              <w:t>kein Token</w:t>
            </w:r>
          </w:p>
        </w:tc>
        <w:tc>
          <w:tcPr>
            <w:tcW w:type="dxa" w:w="2772"/>
            <w:shd w:val="clear" w:fill="F2F6FB"/>
          </w:tcPr>
          <w:p>
            <w:r/>
            <w:r>
              <w:rPr>
                <w:sz w:val="17"/>
              </w:rPr>
              <w:t>TC-AUTH-01/-03, alle</w:t>
            </w:r>
          </w:p>
        </w:tc>
      </w:tr>
      <w:tr>
        <w:tc>
          <w:tcPr>
            <w:tcW w:type="dxa" w:w="4388"/>
          </w:tcPr>
          <w:p>
            <w:r/>
            <w:r>
              <w:rPr>
                <w:sz w:val="17"/>
              </w:rPr>
              <w:t xml:space="preserve">Rolle auf </w:t>
            </w:r>
            <w:r>
              <w:rPr>
                <w:rFonts w:ascii="Consolas" w:hAnsi="Consolas"/>
                <w:sz w:val="17"/>
              </w:rPr>
              <w:t>/admin/zeit</w:t>
            </w:r>
          </w:p>
        </w:tc>
        <w:tc>
          <w:tcPr>
            <w:tcW w:type="dxa" w:w="3929"/>
          </w:tcPr>
          <w:p>
            <w:r/>
            <w:r>
              <w:rPr>
                <w:rFonts w:ascii="Consolas" w:hAnsi="Consolas"/>
                <w:sz w:val="17"/>
              </w:rPr>
              <w:t>admin</w:t>
            </w:r>
          </w:p>
        </w:tc>
        <w:tc>
          <w:tcPr>
            <w:tcW w:type="dxa" w:w="4388"/>
          </w:tcPr>
          <w:p>
            <w:r/>
            <w:r>
              <w:rPr>
                <w:rFonts w:ascii="Consolas" w:hAnsi="Consolas"/>
                <w:sz w:val="17"/>
              </w:rPr>
              <w:t>arbeiter</w:t>
            </w:r>
          </w:p>
        </w:tc>
        <w:tc>
          <w:tcPr>
            <w:tcW w:type="dxa" w:w="2772"/>
          </w:tcPr>
          <w:p>
            <w:r/>
            <w:r>
              <w:rPr>
                <w:sz w:val="17"/>
              </w:rPr>
              <w:t>TC-AUTH-02 / -03</w:t>
            </w:r>
          </w:p>
        </w:tc>
      </w:tr>
      <w:tr>
        <w:tc>
          <w:tcPr>
            <w:tcW w:type="dxa" w:w="4388"/>
            <w:shd w:val="clear" w:fill="F2F6FB"/>
          </w:tcPr>
          <w:p>
            <w:r/>
            <w:r>
              <w:rPr>
                <w:rFonts w:ascii="Consolas" w:hAnsi="Consolas"/>
                <w:sz w:val="17"/>
              </w:rPr>
              <w:t>{id}</w:t>
            </w:r>
            <w:r>
              <w:rPr>
                <w:sz w:val="17"/>
              </w:rPr>
              <w:t xml:space="preserve"> bei PATCH</w:t>
            </w:r>
          </w:p>
        </w:tc>
        <w:tc>
          <w:tcPr>
            <w:tcW w:type="dxa" w:w="3929"/>
            <w:shd w:val="clear" w:fill="F2F6FB"/>
          </w:tcPr>
          <w:p>
            <w:r/>
            <w:r>
              <w:rPr>
                <w:sz w:val="17"/>
              </w:rPr>
              <w:t>eigene, existierende</w:t>
            </w:r>
          </w:p>
        </w:tc>
        <w:tc>
          <w:tcPr>
            <w:tcW w:type="dxa" w:w="4388"/>
            <w:shd w:val="clear" w:fill="F2F6FB"/>
          </w:tcPr>
          <w:p>
            <w:r/>
            <w:r>
              <w:rPr>
                <w:sz w:val="17"/>
              </w:rPr>
              <w:t>fremde · unbekannte · maliforme</w:t>
            </w:r>
          </w:p>
        </w:tc>
        <w:tc>
          <w:tcPr>
            <w:tcW w:type="dxa" w:w="2772"/>
            <w:shd w:val="clear" w:fill="F2F6FB"/>
          </w:tcPr>
          <w:p>
            <w:r/>
            <w:r>
              <w:rPr>
                <w:sz w:val="17"/>
              </w:rPr>
              <w:t>TC-PATCH-01 / -05 / -06 / -07</w:t>
            </w:r>
          </w:p>
        </w:tc>
      </w:tr>
      <w:tr>
        <w:tc>
          <w:tcPr>
            <w:tcW w:type="dxa" w:w="4388"/>
          </w:tcPr>
          <w:p>
            <w:r/>
            <w:r>
              <w:rPr>
                <w:sz w:val="17"/>
              </w:rPr>
              <w:t xml:space="preserve">Zeitfilter </w:t>
            </w:r>
            <w:r>
              <w:rPr>
                <w:rFonts w:ascii="Consolas" w:hAnsi="Consolas"/>
                <w:sz w:val="17"/>
              </w:rPr>
              <w:t>von</w:t>
            </w:r>
          </w:p>
        </w:tc>
        <w:tc>
          <w:tcPr>
            <w:tcW w:type="dxa" w:w="3929"/>
          </w:tcPr>
          <w:p>
            <w:r/>
            <w:r>
              <w:rPr>
                <w:sz w:val="17"/>
              </w:rPr>
              <w:t>gültiges RFC3339</w:t>
            </w:r>
          </w:p>
        </w:tc>
        <w:tc>
          <w:tcPr>
            <w:tcW w:type="dxa" w:w="4388"/>
          </w:tcPr>
          <w:p>
            <w:r/>
            <w:r>
              <w:rPr>
                <w:sz w:val="17"/>
              </w:rPr>
              <w:t>nicht parsbar</w:t>
            </w:r>
          </w:p>
        </w:tc>
        <w:tc>
          <w:tcPr>
            <w:tcW w:type="dxa" w:w="2772"/>
          </w:tcPr>
          <w:p>
            <w:r/>
            <w:r>
              <w:rPr>
                <w:sz w:val="17"/>
              </w:rPr>
              <w:t>TC-LIST-03 / -04</w:t>
            </w:r>
          </w:p>
        </w:tc>
      </w:tr>
    </w:tbl>
    <w:p/>
    <w:p>
      <w:pPr>
        <w:pStyle w:val="Heading2"/>
      </w:pPr>
      <w:r>
        <w:rPr>
          <w:color w:val="1F4E79"/>
        </w:rPr>
        <w:t>5.2 Grenzwertanalyse (GW)</w:t>
      </w:r>
    </w:p>
    <w:tbl>
      <w:tblPr>
        <w:tblStyle w:val="TableGrid"/>
        <w:tblW w:type="auto" w:w="0"/>
        <w:jc w:val="center"/>
        <w:tblLayout w:type="fixed"/>
        <w:tblLook w:firstColumn="1" w:firstRow="1" w:lastColumn="0" w:lastRow="0" w:noHBand="0" w:noVBand="1" w:val="04A0"/>
        <w:tblLayout w:type="fixed"/>
      </w:tblPr>
      <w:tblGrid>
        <w:gridCol w:w="2511"/>
        <w:gridCol w:w="3764"/>
        <w:gridCol w:w="2511"/>
        <w:gridCol w:w="4183"/>
        <w:gridCol w:w="2511"/>
      </w:tblGrid>
      <w:tr>
        <w:trPr>
          <w:tblHeader w:val="true"/>
        </w:trPr>
        <w:tc>
          <w:tcPr>
            <w:tcW w:type="dxa" w:w="2511"/>
            <w:shd w:val="clear" w:fill="1F4E79"/>
          </w:tcPr>
          <w:p>
            <w:r>
              <w:rPr>
                <w:b/>
              </w:rPr>
            </w:r>
            <w:r>
              <w:rPr>
                <w:b/>
                <w:color w:val="FFFFFF"/>
                <w:sz w:val="17"/>
              </w:rPr>
              <w:t>Größe</w:t>
            </w:r>
          </w:p>
        </w:tc>
        <w:tc>
          <w:tcPr>
            <w:tcW w:type="dxa" w:w="3764"/>
            <w:shd w:val="clear" w:fill="1F4E79"/>
          </w:tcPr>
          <w:p>
            <w:r>
              <w:rPr>
                <w:b/>
              </w:rPr>
            </w:r>
            <w:r>
              <w:rPr>
                <w:b/>
                <w:color w:val="FFFFFF"/>
                <w:sz w:val="17"/>
              </w:rPr>
              <w:t>unmittelbar gültig</w:t>
            </w:r>
          </w:p>
        </w:tc>
        <w:tc>
          <w:tcPr>
            <w:tcW w:type="dxa" w:w="2511"/>
            <w:shd w:val="clear" w:fill="1F4E79"/>
          </w:tcPr>
          <w:p>
            <w:r>
              <w:rPr>
                <w:b/>
              </w:rPr>
            </w:r>
            <w:r>
              <w:rPr>
                <w:b/>
                <w:color w:val="FFFFFF"/>
                <w:sz w:val="17"/>
              </w:rPr>
              <w:t>Grenze</w:t>
            </w:r>
          </w:p>
        </w:tc>
        <w:tc>
          <w:tcPr>
            <w:tcW w:type="dxa" w:w="4184"/>
            <w:shd w:val="clear" w:fill="1F4E79"/>
          </w:tcPr>
          <w:p>
            <w:r>
              <w:rPr>
                <w:b/>
              </w:rPr>
            </w:r>
            <w:r>
              <w:rPr>
                <w:b/>
                <w:color w:val="FFFFFF"/>
                <w:sz w:val="17"/>
              </w:rPr>
              <w:t>unmittelbar ungültig</w:t>
            </w:r>
          </w:p>
        </w:tc>
        <w:tc>
          <w:tcPr>
            <w:tcW w:type="dxa" w:w="2511"/>
            <w:shd w:val="clear" w:fill="1F4E79"/>
          </w:tcPr>
          <w:p>
            <w:r>
              <w:rPr>
                <w:b/>
              </w:rPr>
            </w:r>
            <w:r>
              <w:rPr>
                <w:b/>
                <w:color w:val="FFFFFF"/>
                <w:sz w:val="17"/>
              </w:rPr>
              <w:t>Testfälle</w:t>
            </w:r>
          </w:p>
        </w:tc>
      </w:tr>
      <w:tr>
        <w:tc>
          <w:tcPr>
            <w:tcW w:type="dxa" w:w="2511"/>
          </w:tcPr>
          <w:p>
            <w:r/>
            <w:r>
              <w:rPr>
                <w:rFonts w:ascii="Consolas" w:hAnsi="Consolas"/>
                <w:sz w:val="17"/>
              </w:rPr>
              <w:t>notiz</w:t>
            </w:r>
            <w:r>
              <w:rPr>
                <w:sz w:val="17"/>
              </w:rPr>
              <w:t>-Länge</w:t>
            </w:r>
          </w:p>
        </w:tc>
        <w:tc>
          <w:tcPr>
            <w:tcW w:type="dxa" w:w="3764"/>
          </w:tcPr>
          <w:p>
            <w:r/>
            <w:r>
              <w:rPr>
                <w:sz w:val="17"/>
              </w:rPr>
              <w:t>999</w:t>
            </w:r>
          </w:p>
        </w:tc>
        <w:tc>
          <w:tcPr>
            <w:tcW w:type="dxa" w:w="2511"/>
          </w:tcPr>
          <w:p>
            <w:r/>
            <w:r>
              <w:rPr>
                <w:b/>
                <w:sz w:val="17"/>
              </w:rPr>
              <w:t>1000 / 1001</w:t>
            </w:r>
          </w:p>
        </w:tc>
        <w:tc>
          <w:tcPr>
            <w:tcW w:type="dxa" w:w="4184"/>
          </w:tcPr>
          <w:p>
            <w:r/>
            <w:r>
              <w:rPr>
                <w:sz w:val="17"/>
              </w:rPr>
              <w:t>1001</w:t>
            </w:r>
          </w:p>
        </w:tc>
        <w:tc>
          <w:tcPr>
            <w:tcW w:type="dxa" w:w="2511"/>
          </w:tcPr>
          <w:p>
            <w:r/>
            <w:r>
              <w:rPr>
                <w:sz w:val="17"/>
              </w:rPr>
              <w:t>TC-START-06 / -07</w:t>
            </w:r>
          </w:p>
        </w:tc>
      </w:tr>
      <w:tr>
        <w:tc>
          <w:tcPr>
            <w:tcW w:type="dxa" w:w="2511"/>
            <w:shd w:val="clear" w:fill="F2F6FB"/>
          </w:tcPr>
          <w:p>
            <w:r/>
            <w:r>
              <w:rPr>
                <w:rFonts w:ascii="Consolas" w:hAnsi="Consolas"/>
                <w:sz w:val="17"/>
              </w:rPr>
              <w:t>end</w:t>
            </w:r>
            <w:r>
              <w:rPr>
                <w:sz w:val="17"/>
              </w:rPr>
              <w:t xml:space="preserve"> vs </w:t>
            </w:r>
            <w:r>
              <w:rPr>
                <w:rFonts w:ascii="Consolas" w:hAnsi="Consolas"/>
                <w:sz w:val="17"/>
              </w:rPr>
              <w:t>start</w:t>
            </w:r>
          </w:p>
        </w:tc>
        <w:tc>
          <w:tcPr>
            <w:tcW w:type="dxa" w:w="3764"/>
            <w:shd w:val="clear" w:fill="F2F6FB"/>
          </w:tcPr>
          <w:p>
            <w:r/>
            <w:r>
              <w:rPr>
                <w:sz w:val="17"/>
              </w:rPr>
              <w:t>end&gt;start</w:t>
            </w:r>
          </w:p>
        </w:tc>
        <w:tc>
          <w:tcPr>
            <w:tcW w:type="dxa" w:w="2511"/>
            <w:shd w:val="clear" w:fill="F2F6FB"/>
          </w:tcPr>
          <w:p>
            <w:r/>
            <w:r>
              <w:rPr>
                <w:b/>
                <w:sz w:val="17"/>
              </w:rPr>
              <w:t>end==start</w:t>
            </w:r>
          </w:p>
        </w:tc>
        <w:tc>
          <w:tcPr>
            <w:tcW w:type="dxa" w:w="4184"/>
            <w:shd w:val="clear" w:fill="F2F6FB"/>
          </w:tcPr>
          <w:p>
            <w:r/>
            <w:r>
              <w:rPr>
                <w:sz w:val="17"/>
              </w:rPr>
              <w:t>end&lt;start</w:t>
            </w:r>
          </w:p>
        </w:tc>
        <w:tc>
          <w:tcPr>
            <w:tcW w:type="dxa" w:w="2511"/>
            <w:shd w:val="clear" w:fill="F2F6FB"/>
          </w:tcPr>
          <w:p>
            <w:r/>
            <w:r>
              <w:rPr>
                <w:sz w:val="17"/>
              </w:rPr>
              <w:t>TC-STOP-03 / -04 (+ -01 gültig)</w:t>
            </w:r>
          </w:p>
        </w:tc>
      </w:tr>
      <w:tr>
        <w:tc>
          <w:tcPr>
            <w:tcW w:type="dxa" w:w="2511"/>
          </w:tcPr>
          <w:p>
            <w:r/>
            <w:r>
              <w:rPr>
                <w:rFonts w:ascii="Consolas" w:hAnsi="Consolas"/>
                <w:sz w:val="17"/>
              </w:rPr>
              <w:t>pause</w:t>
            </w:r>
            <w:r>
              <w:rPr>
                <w:sz w:val="17"/>
              </w:rPr>
              <w:t xml:space="preserve"> vs Spanne</w:t>
            </w:r>
          </w:p>
        </w:tc>
        <w:tc>
          <w:tcPr>
            <w:tcW w:type="dxa" w:w="3764"/>
          </w:tcPr>
          <w:p>
            <w:r/>
            <w:r>
              <w:rPr>
                <w:sz w:val="17"/>
              </w:rPr>
              <w:t>pause&lt;Spanne</w:t>
            </w:r>
          </w:p>
        </w:tc>
        <w:tc>
          <w:tcPr>
            <w:tcW w:type="dxa" w:w="2511"/>
          </w:tcPr>
          <w:p>
            <w:r/>
            <w:r>
              <w:rPr>
                <w:b/>
                <w:sz w:val="17"/>
              </w:rPr>
              <w:t>pause==Spanne / ==Spanne+1</w:t>
            </w:r>
          </w:p>
        </w:tc>
        <w:tc>
          <w:tcPr>
            <w:tcW w:type="dxa" w:w="4184"/>
          </w:tcPr>
          <w:p>
            <w:r/>
            <w:r>
              <w:rPr>
                <w:sz w:val="17"/>
              </w:rPr>
              <w:t>pause&gt;Spanne</w:t>
            </w:r>
          </w:p>
        </w:tc>
        <w:tc>
          <w:tcPr>
            <w:tcW w:type="dxa" w:w="2511"/>
          </w:tcPr>
          <w:p>
            <w:r/>
            <w:r>
              <w:rPr>
                <w:sz w:val="17"/>
              </w:rPr>
              <w:t>TC-PATCH-02 / -03</w:t>
            </w:r>
          </w:p>
        </w:tc>
      </w:tr>
      <w:tr>
        <w:tc>
          <w:tcPr>
            <w:tcW w:type="dxa" w:w="2511"/>
            <w:shd w:val="clear" w:fill="F2F6FB"/>
          </w:tcPr>
          <w:p>
            <w:r/>
            <w:r>
              <w:rPr>
                <w:rFonts w:ascii="Consolas" w:hAnsi="Consolas"/>
                <w:sz w:val="17"/>
              </w:rPr>
              <w:t>pause</w:t>
            </w:r>
            <w:r>
              <w:rPr>
                <w:sz w:val="17"/>
              </w:rPr>
              <w:t xml:space="preserve"> Untergrenze</w:t>
            </w:r>
          </w:p>
        </w:tc>
        <w:tc>
          <w:tcPr>
            <w:tcW w:type="dxa" w:w="3764"/>
            <w:shd w:val="clear" w:fill="F2F6FB"/>
          </w:tcPr>
          <w:p>
            <w:r/>
            <w:r>
              <w:rPr>
                <w:sz w:val="17"/>
              </w:rPr>
              <w:t>0</w:t>
            </w:r>
          </w:p>
        </w:tc>
        <w:tc>
          <w:tcPr>
            <w:tcW w:type="dxa" w:w="2511"/>
            <w:shd w:val="clear" w:fill="F2F6FB"/>
          </w:tcPr>
          <w:p>
            <w:r/>
            <w:r>
              <w:rPr>
                <w:b/>
                <w:sz w:val="17"/>
              </w:rPr>
              <w:t>0 / −1</w:t>
            </w:r>
          </w:p>
        </w:tc>
        <w:tc>
          <w:tcPr>
            <w:tcW w:type="dxa" w:w="4184"/>
            <w:shd w:val="clear" w:fill="F2F6FB"/>
          </w:tcPr>
          <w:p>
            <w:r/>
            <w:r>
              <w:rPr>
                <w:sz w:val="17"/>
              </w:rPr>
              <w:t>−1</w:t>
            </w:r>
          </w:p>
        </w:tc>
        <w:tc>
          <w:tcPr>
            <w:tcW w:type="dxa" w:w="2511"/>
            <w:shd w:val="clear" w:fill="F2F6FB"/>
          </w:tcPr>
          <w:p>
            <w:r/>
            <w:r>
              <w:rPr>
                <w:sz w:val="17"/>
              </w:rPr>
              <w:t>TC-PATCH-04</w:t>
            </w:r>
          </w:p>
        </w:tc>
      </w:tr>
      <w:tr>
        <w:tc>
          <w:tcPr>
            <w:tcW w:type="dxa" w:w="2511"/>
          </w:tcPr>
          <w:p>
            <w:r/>
            <w:r>
              <w:rPr>
                <w:sz w:val="17"/>
              </w:rPr>
              <w:t>Pausenschwelle Spanne</w:t>
            </w:r>
          </w:p>
        </w:tc>
        <w:tc>
          <w:tcPr>
            <w:tcW w:type="dxa" w:w="3764"/>
          </w:tcPr>
          <w:p>
            <w:r/>
            <w:r>
              <w:rPr>
                <w:sz w:val="17"/>
              </w:rPr>
              <w:t>&lt;360</w:t>
            </w:r>
          </w:p>
        </w:tc>
        <w:tc>
          <w:tcPr>
            <w:tcW w:type="dxa" w:w="2511"/>
          </w:tcPr>
          <w:p>
            <w:r/>
            <w:r>
              <w:rPr>
                <w:b/>
                <w:sz w:val="17"/>
              </w:rPr>
              <w:t>360 / 361</w:t>
            </w:r>
          </w:p>
        </w:tc>
        <w:tc>
          <w:tcPr>
            <w:tcW w:type="dxa" w:w="4184"/>
          </w:tcPr>
          <w:p>
            <w:r/>
            <w:r>
              <w:rPr>
                <w:sz w:val="17"/>
              </w:rPr>
              <w:t>–</w:t>
            </w:r>
          </w:p>
        </w:tc>
        <w:tc>
          <w:tcPr>
            <w:tcW w:type="dxa" w:w="2511"/>
          </w:tcPr>
          <w:p>
            <w:r/>
            <w:r>
              <w:rPr>
                <w:sz w:val="17"/>
              </w:rPr>
              <w:t>TC-STOP-05 / -06</w:t>
            </w:r>
          </w:p>
        </w:tc>
      </w:tr>
      <w:tr>
        <w:tc>
          <w:tcPr>
            <w:tcW w:type="dxa" w:w="2511"/>
            <w:shd w:val="clear" w:fill="F2F6FB"/>
          </w:tcPr>
          <w:p>
            <w:r/>
            <w:r>
              <w:rPr>
                <w:rFonts w:ascii="Consolas" w:hAnsi="Consolas"/>
                <w:sz w:val="17"/>
              </w:rPr>
              <w:t>start_zeit</w:t>
            </w:r>
            <w:r>
              <w:rPr>
                <w:sz w:val="17"/>
              </w:rPr>
              <w:t xml:space="preserve"> Zeitachse</w:t>
            </w:r>
          </w:p>
        </w:tc>
        <w:tc>
          <w:tcPr>
            <w:tcW w:type="dxa" w:w="3764"/>
            <w:shd w:val="clear" w:fill="F2F6FB"/>
          </w:tcPr>
          <w:p>
            <w:r/>
            <w:r>
              <w:rPr>
                <w:sz w:val="17"/>
              </w:rPr>
              <w:t>Vergangenheit</w:t>
            </w:r>
          </w:p>
        </w:tc>
        <w:tc>
          <w:tcPr>
            <w:tcW w:type="dxa" w:w="2511"/>
            <w:shd w:val="clear" w:fill="F2F6FB"/>
          </w:tcPr>
          <w:p>
            <w:r/>
            <w:r>
              <w:rPr>
                <w:sz w:val="17"/>
              </w:rPr>
              <w:t>jetzt</w:t>
            </w:r>
          </w:p>
        </w:tc>
        <w:tc>
          <w:tcPr>
            <w:tcW w:type="dxa" w:w="4184"/>
            <w:shd w:val="clear" w:fill="F2F6FB"/>
          </w:tcPr>
          <w:p>
            <w:r/>
            <w:r>
              <w:rPr>
                <w:b/>
                <w:sz w:val="17"/>
              </w:rPr>
              <w:t>Zukunft</w:t>
            </w:r>
          </w:p>
        </w:tc>
        <w:tc>
          <w:tcPr>
            <w:tcW w:type="dxa" w:w="2511"/>
            <w:shd w:val="clear" w:fill="F2F6FB"/>
          </w:tcPr>
          <w:p>
            <w:r/>
            <w:r>
              <w:rPr>
                <w:sz w:val="17"/>
              </w:rPr>
              <w:t>TC-START-05</w:t>
            </w:r>
          </w:p>
        </w:tc>
      </w:tr>
      <w:tr>
        <w:tc>
          <w:tcPr>
            <w:tcW w:type="dxa" w:w="2511"/>
          </w:tcPr>
          <w:p>
            <w:r/>
            <w:r>
              <w:rPr>
                <w:rFonts w:ascii="Consolas" w:hAnsi="Consolas"/>
                <w:sz w:val="17"/>
              </w:rPr>
              <w:t>end_zeit</w:t>
            </w:r>
            <w:r>
              <w:rPr>
                <w:sz w:val="17"/>
              </w:rPr>
              <w:t xml:space="preserve"> Zeitachse</w:t>
            </w:r>
          </w:p>
        </w:tc>
        <w:tc>
          <w:tcPr>
            <w:tcW w:type="dxa" w:w="3764"/>
          </w:tcPr>
          <w:p>
            <w:r/>
            <w:r>
              <w:rPr>
                <w:sz w:val="17"/>
              </w:rPr>
              <w:t>Vergangenheit</w:t>
            </w:r>
          </w:p>
        </w:tc>
        <w:tc>
          <w:tcPr>
            <w:tcW w:type="dxa" w:w="2511"/>
          </w:tcPr>
          <w:p>
            <w:r/>
            <w:r>
              <w:rPr>
                <w:sz w:val="17"/>
              </w:rPr>
              <w:t>jetzt</w:t>
            </w:r>
          </w:p>
        </w:tc>
        <w:tc>
          <w:tcPr>
            <w:tcW w:type="dxa" w:w="4184"/>
          </w:tcPr>
          <w:p>
            <w:r/>
            <w:r>
              <w:rPr>
                <w:b/>
                <w:sz w:val="17"/>
              </w:rPr>
              <w:t>Zukunft</w:t>
            </w:r>
          </w:p>
        </w:tc>
        <w:tc>
          <w:tcPr>
            <w:tcW w:type="dxa" w:w="2511"/>
          </w:tcPr>
          <w:p>
            <w:r/>
            <w:r>
              <w:rPr>
                <w:sz w:val="17"/>
              </w:rPr>
              <w:t xml:space="preserve">TC-STOP-07 </w:t>
            </w:r>
            <w:r>
              <w:rPr>
                <w:i/>
                <w:sz w:val="17"/>
              </w:rPr>
              <w:t>(→ BUG-01)</w:t>
            </w:r>
          </w:p>
        </w:tc>
      </w:tr>
    </w:tbl>
    <w:p/>
    <w:p>
      <w:pPr>
        <w:pStyle w:val="Heading2"/>
      </w:pPr>
      <w:r>
        <w:rPr>
          <w:color w:val="1F4E79"/>
        </w:rPr>
        <w:t>5.3 Entscheidungstabelle (ET)</w:t>
      </w:r>
    </w:p>
    <w:tbl>
      <w:tblPr>
        <w:tblStyle w:val="TableGrid"/>
        <w:tblW w:type="auto" w:w="0"/>
        <w:jc w:val="center"/>
        <w:tblLayout w:type="fixed"/>
        <w:tblLook w:firstColumn="1" w:firstRow="1" w:lastColumn="0" w:lastRow="0" w:noHBand="0" w:noVBand="1" w:val="04A0"/>
        <w:tblLayout w:type="fixed"/>
      </w:tblPr>
      <w:tblGrid>
        <w:gridCol w:w="1893"/>
        <w:gridCol w:w="4422"/>
        <w:gridCol w:w="3634"/>
        <w:gridCol w:w="3634"/>
        <w:gridCol w:w="1893"/>
      </w:tblGrid>
      <w:tr>
        <w:trPr>
          <w:tblHeader w:val="true"/>
        </w:trPr>
        <w:tc>
          <w:tcPr>
            <w:tcW w:type="dxa" w:w="1894"/>
            <w:shd w:val="clear" w:fill="1F4E79"/>
          </w:tcPr>
          <w:p>
            <w:r>
              <w:rPr>
                <w:b/>
              </w:rPr>
            </w:r>
            <w:r>
              <w:rPr>
                <w:b/>
                <w:color w:val="FFFFFF"/>
                <w:sz w:val="17"/>
              </w:rPr>
              <w:t>Regel</w:t>
            </w:r>
          </w:p>
        </w:tc>
        <w:tc>
          <w:tcPr>
            <w:tcW w:type="dxa" w:w="4422"/>
            <w:shd w:val="clear" w:fill="1F4E79"/>
          </w:tcPr>
          <w:p>
            <w:r>
              <w:rPr>
                <w:b/>
              </w:rPr>
            </w:r>
            <w:r>
              <w:rPr>
                <w:b/>
                <w:color w:val="FFFFFF"/>
                <w:sz w:val="17"/>
              </w:rPr>
              <w:t>Bedingung: Spanne &gt; 360 min?</w:t>
            </w:r>
          </w:p>
        </w:tc>
        <w:tc>
          <w:tcPr>
            <w:tcW w:type="dxa" w:w="3634"/>
            <w:shd w:val="clear" w:fill="1F4E79"/>
          </w:tcPr>
          <w:p>
            <w:r>
              <w:rPr>
                <w:b/>
              </w:rPr>
            </w:r>
            <w:r>
              <w:rPr>
                <w:b/>
                <w:color w:val="FFFFFF"/>
                <w:sz w:val="17"/>
              </w:rPr>
              <w:t>Aktion: pause_minuten</w:t>
            </w:r>
          </w:p>
        </w:tc>
        <w:tc>
          <w:tcPr>
            <w:tcW w:type="dxa" w:w="3634"/>
            <w:shd w:val="clear" w:fill="1F4E79"/>
          </w:tcPr>
          <w:p>
            <w:r>
              <w:rPr>
                <w:b/>
              </w:rPr>
            </w:r>
            <w:r>
              <w:rPr>
                <w:b/>
                <w:color w:val="FFFFFF"/>
                <w:sz w:val="17"/>
              </w:rPr>
              <w:t>Aktion: dauer_minuten</w:t>
            </w:r>
          </w:p>
        </w:tc>
        <w:tc>
          <w:tcPr>
            <w:tcW w:type="dxa" w:w="1894"/>
            <w:shd w:val="clear" w:fill="1F4E79"/>
          </w:tcPr>
          <w:p>
            <w:r>
              <w:rPr>
                <w:b/>
              </w:rPr>
            </w:r>
            <w:r>
              <w:rPr>
                <w:b/>
                <w:color w:val="FFFFFF"/>
                <w:sz w:val="17"/>
              </w:rPr>
              <w:t>Testfall</w:t>
            </w:r>
          </w:p>
        </w:tc>
      </w:tr>
      <w:tr>
        <w:tc>
          <w:tcPr>
            <w:tcW w:type="dxa" w:w="1894"/>
          </w:tcPr>
          <w:p>
            <w:r/>
            <w:r>
              <w:rPr>
                <w:sz w:val="17"/>
              </w:rPr>
              <w:t>R1</w:t>
            </w:r>
          </w:p>
        </w:tc>
        <w:tc>
          <w:tcPr>
            <w:tcW w:type="dxa" w:w="4422"/>
          </w:tcPr>
          <w:p>
            <w:r/>
            <w:r>
              <w:rPr>
                <w:sz w:val="17"/>
              </w:rPr>
              <w:t>nein (≤ 360)</w:t>
            </w:r>
          </w:p>
        </w:tc>
        <w:tc>
          <w:tcPr>
            <w:tcW w:type="dxa" w:w="3634"/>
          </w:tcPr>
          <w:p>
            <w:r/>
            <w:r>
              <w:rPr>
                <w:sz w:val="17"/>
              </w:rPr>
              <w:t>0</w:t>
            </w:r>
          </w:p>
        </w:tc>
        <w:tc>
          <w:tcPr>
            <w:tcW w:type="dxa" w:w="3634"/>
          </w:tcPr>
          <w:p>
            <w:r/>
            <w:r>
              <w:rPr>
                <w:sz w:val="17"/>
              </w:rPr>
              <w:t>= Spanne</w:t>
            </w:r>
          </w:p>
        </w:tc>
        <w:tc>
          <w:tcPr>
            <w:tcW w:type="dxa" w:w="1894"/>
          </w:tcPr>
          <w:p>
            <w:r/>
            <w:r>
              <w:rPr>
                <w:sz w:val="17"/>
              </w:rPr>
              <w:t>TC-STOP-05 (360 → 0 / 360)</w:t>
            </w:r>
          </w:p>
        </w:tc>
      </w:tr>
      <w:tr>
        <w:tc>
          <w:tcPr>
            <w:tcW w:type="dxa" w:w="1894"/>
            <w:shd w:val="clear" w:fill="F2F6FB"/>
          </w:tcPr>
          <w:p>
            <w:r/>
            <w:r>
              <w:rPr>
                <w:sz w:val="17"/>
              </w:rPr>
              <w:t>R2</w:t>
            </w:r>
          </w:p>
        </w:tc>
        <w:tc>
          <w:tcPr>
            <w:tcW w:type="dxa" w:w="4422"/>
            <w:shd w:val="clear" w:fill="F2F6FB"/>
          </w:tcPr>
          <w:p>
            <w:r/>
            <w:r>
              <w:rPr>
                <w:sz w:val="17"/>
              </w:rPr>
              <w:t>ja (&gt; 360)</w:t>
            </w:r>
          </w:p>
        </w:tc>
        <w:tc>
          <w:tcPr>
            <w:tcW w:type="dxa" w:w="3634"/>
            <w:shd w:val="clear" w:fill="F2F6FB"/>
          </w:tcPr>
          <w:p>
            <w:r/>
            <w:r>
              <w:rPr>
                <w:sz w:val="17"/>
              </w:rPr>
              <w:t>30</w:t>
            </w:r>
          </w:p>
        </w:tc>
        <w:tc>
          <w:tcPr>
            <w:tcW w:type="dxa" w:w="3634"/>
            <w:shd w:val="clear" w:fill="F2F6FB"/>
          </w:tcPr>
          <w:p>
            <w:r/>
            <w:r>
              <w:rPr>
                <w:sz w:val="17"/>
              </w:rPr>
              <w:t>= Spanne − 30</w:t>
            </w:r>
          </w:p>
        </w:tc>
        <w:tc>
          <w:tcPr>
            <w:tcW w:type="dxa" w:w="1894"/>
            <w:shd w:val="clear" w:fill="F2F6FB"/>
          </w:tcPr>
          <w:p>
            <w:r/>
            <w:r>
              <w:rPr>
                <w:sz w:val="17"/>
              </w:rPr>
              <w:t>TC-STOP-06 (361 → 30 / 331)</w:t>
            </w:r>
          </w:p>
        </w:tc>
      </w:tr>
    </w:tbl>
    <w:p/>
    <w:tbl>
      <w:tblPr>
        <w:tblStyle w:val="TableGrid"/>
        <w:tblW w:type="auto" w:w="0"/>
        <w:jc w:val="center"/>
        <w:tblLayout w:type="fixed"/>
        <w:tblLook w:firstColumn="1" w:firstRow="1" w:lastColumn="0" w:lastRow="0" w:noHBand="0" w:noVBand="1" w:val="04A0"/>
        <w:tblLayout w:type="fixed"/>
      </w:tblPr>
      <w:tblGrid>
        <w:gridCol w:w="2160"/>
        <w:gridCol w:w="2880"/>
        <w:gridCol w:w="2698"/>
        <w:gridCol w:w="2160"/>
        <w:gridCol w:w="3418"/>
        <w:gridCol w:w="2160"/>
      </w:tblGrid>
      <w:tr>
        <w:trPr>
          <w:tblHeader w:val="true"/>
        </w:trPr>
        <w:tc>
          <w:tcPr>
            <w:tcW w:type="dxa" w:w="2160"/>
            <w:shd w:val="clear" w:fill="1F4E79"/>
          </w:tcPr>
          <w:p>
            <w:r>
              <w:rPr>
                <w:b/>
              </w:rPr>
            </w:r>
            <w:r>
              <w:rPr>
                <w:b/>
                <w:color w:val="FFFFFF"/>
                <w:sz w:val="17"/>
              </w:rPr>
              <w:t>Regel</w:t>
            </w:r>
          </w:p>
        </w:tc>
        <w:tc>
          <w:tcPr>
            <w:tcW w:type="dxa" w:w="2880"/>
            <w:shd w:val="clear" w:fill="1F4E79"/>
          </w:tcPr>
          <w:p>
            <w:r>
              <w:rPr>
                <w:b/>
              </w:rPr>
            </w:r>
            <w:r>
              <w:rPr>
                <w:b/>
                <w:color w:val="FFFFFF"/>
                <w:sz w:val="17"/>
              </w:rPr>
              <w:t>Buchung beendet?</w:t>
            </w:r>
          </w:p>
        </w:tc>
        <w:tc>
          <w:tcPr>
            <w:tcW w:type="dxa" w:w="2699"/>
            <w:shd w:val="clear" w:fill="1F4E79"/>
          </w:tcPr>
          <w:p>
            <w:r>
              <w:rPr>
                <w:b/>
              </w:rPr>
            </w:r>
            <w:r>
              <w:rPr>
                <w:b/>
                <w:color w:val="FFFFFF"/>
                <w:sz w:val="17"/>
              </w:rPr>
              <w:t>pause ≤ Spanne?</w:t>
            </w:r>
          </w:p>
        </w:tc>
        <w:tc>
          <w:tcPr>
            <w:tcW w:type="dxa" w:w="2160"/>
            <w:shd w:val="clear" w:fill="1F4E79"/>
          </w:tcPr>
          <w:p>
            <w:r>
              <w:rPr>
                <w:b/>
              </w:rPr>
            </w:r>
            <w:r>
              <w:rPr>
                <w:b/>
                <w:color w:val="FFFFFF"/>
                <w:sz w:val="17"/>
              </w:rPr>
              <w:t>pause ≥ 0?</w:t>
            </w:r>
          </w:p>
        </w:tc>
        <w:tc>
          <w:tcPr>
            <w:tcW w:type="dxa" w:w="3419"/>
            <w:shd w:val="clear" w:fill="1F4E79"/>
          </w:tcPr>
          <w:p>
            <w:r>
              <w:rPr>
                <w:b/>
              </w:rPr>
            </w:r>
            <w:r>
              <w:rPr>
                <w:b/>
                <w:color w:val="FFFFFF"/>
                <w:sz w:val="17"/>
              </w:rPr>
              <w:t>erwartetes Ergebnis</w:t>
            </w:r>
          </w:p>
        </w:tc>
        <w:tc>
          <w:tcPr>
            <w:tcW w:type="dxa" w:w="2160"/>
            <w:shd w:val="clear" w:fill="1F4E79"/>
          </w:tcPr>
          <w:p>
            <w:r>
              <w:rPr>
                <w:b/>
              </w:rPr>
            </w:r>
            <w:r>
              <w:rPr>
                <w:b/>
                <w:color w:val="FFFFFF"/>
                <w:sz w:val="17"/>
              </w:rPr>
              <w:t>Testfall</w:t>
            </w:r>
          </w:p>
        </w:tc>
      </w:tr>
      <w:tr>
        <w:tc>
          <w:tcPr>
            <w:tcW w:type="dxa" w:w="2160"/>
          </w:tcPr>
          <w:p>
            <w:r/>
            <w:r>
              <w:rPr>
                <w:sz w:val="17"/>
              </w:rPr>
              <w:t>P1</w:t>
            </w:r>
          </w:p>
        </w:tc>
        <w:tc>
          <w:tcPr>
            <w:tcW w:type="dxa" w:w="2880"/>
          </w:tcPr>
          <w:p>
            <w:r/>
            <w:r>
              <w:rPr>
                <w:sz w:val="17"/>
              </w:rPr>
              <w:t>ja</w:t>
            </w:r>
          </w:p>
        </w:tc>
        <w:tc>
          <w:tcPr>
            <w:tcW w:type="dxa" w:w="2699"/>
          </w:tcPr>
          <w:p>
            <w:r/>
            <w:r>
              <w:rPr>
                <w:sz w:val="17"/>
              </w:rPr>
              <w:t>ja</w:t>
            </w:r>
          </w:p>
        </w:tc>
        <w:tc>
          <w:tcPr>
            <w:tcW w:type="dxa" w:w="2160"/>
          </w:tcPr>
          <w:p>
            <w:r/>
            <w:r>
              <w:rPr>
                <w:sz w:val="17"/>
              </w:rPr>
              <w:t>ja</w:t>
            </w:r>
          </w:p>
        </w:tc>
        <w:tc>
          <w:tcPr>
            <w:tcW w:type="dxa" w:w="3419"/>
          </w:tcPr>
          <w:p>
            <w:r/>
            <w:r>
              <w:rPr>
                <w:sz w:val="17"/>
              </w:rPr>
              <w:t>200 (übernommen)</w:t>
            </w:r>
          </w:p>
        </w:tc>
        <w:tc>
          <w:tcPr>
            <w:tcW w:type="dxa" w:w="2160"/>
          </w:tcPr>
          <w:p>
            <w:r/>
            <w:r>
              <w:rPr>
                <w:sz w:val="17"/>
              </w:rPr>
              <w:t>TC-PATCH-02</w:t>
            </w:r>
          </w:p>
        </w:tc>
      </w:tr>
      <w:tr>
        <w:tc>
          <w:tcPr>
            <w:tcW w:type="dxa" w:w="2160"/>
            <w:shd w:val="clear" w:fill="F2F6FB"/>
          </w:tcPr>
          <w:p>
            <w:r/>
            <w:r>
              <w:rPr>
                <w:sz w:val="17"/>
              </w:rPr>
              <w:t>P2</w:t>
            </w:r>
          </w:p>
        </w:tc>
        <w:tc>
          <w:tcPr>
            <w:tcW w:type="dxa" w:w="2880"/>
            <w:shd w:val="clear" w:fill="F2F6FB"/>
          </w:tcPr>
          <w:p>
            <w:r/>
            <w:r>
              <w:rPr>
                <w:sz w:val="17"/>
              </w:rPr>
              <w:t>ja</w:t>
            </w:r>
          </w:p>
        </w:tc>
        <w:tc>
          <w:tcPr>
            <w:tcW w:type="dxa" w:w="2699"/>
            <w:shd w:val="clear" w:fill="F2F6FB"/>
          </w:tcPr>
          <w:p>
            <w:r/>
            <w:r>
              <w:rPr>
                <w:sz w:val="17"/>
              </w:rPr>
              <w:t>nein</w:t>
            </w:r>
          </w:p>
        </w:tc>
        <w:tc>
          <w:tcPr>
            <w:tcW w:type="dxa" w:w="2160"/>
            <w:shd w:val="clear" w:fill="F2F6FB"/>
          </w:tcPr>
          <w:p>
            <w:r/>
            <w:r>
              <w:rPr>
                <w:sz w:val="17"/>
              </w:rPr>
              <w:t>ja</w:t>
            </w:r>
          </w:p>
        </w:tc>
        <w:tc>
          <w:tcPr>
            <w:tcW w:type="dxa" w:w="3419"/>
            <w:shd w:val="clear" w:fill="F2F6FB"/>
          </w:tcPr>
          <w:p>
            <w:r/>
            <w:r>
              <w:rPr>
                <w:sz w:val="17"/>
              </w:rPr>
              <w:t>400 „Pause überschreitet…"</w:t>
            </w:r>
          </w:p>
        </w:tc>
        <w:tc>
          <w:tcPr>
            <w:tcW w:type="dxa" w:w="2160"/>
            <w:shd w:val="clear" w:fill="F2F6FB"/>
          </w:tcPr>
          <w:p>
            <w:r/>
            <w:r>
              <w:rPr>
                <w:sz w:val="17"/>
              </w:rPr>
              <w:t>TC-PATCH-03</w:t>
            </w:r>
          </w:p>
        </w:tc>
      </w:tr>
      <w:tr>
        <w:tc>
          <w:tcPr>
            <w:tcW w:type="dxa" w:w="2160"/>
          </w:tcPr>
          <w:p>
            <w:r/>
            <w:r>
              <w:rPr>
                <w:sz w:val="17"/>
              </w:rPr>
              <w:t>P3</w:t>
            </w:r>
          </w:p>
        </w:tc>
        <w:tc>
          <w:tcPr>
            <w:tcW w:type="dxa" w:w="2880"/>
          </w:tcPr>
          <w:p>
            <w:r/>
            <w:r>
              <w:rPr>
                <w:sz w:val="17"/>
              </w:rPr>
              <w:t>ja</w:t>
            </w:r>
          </w:p>
        </w:tc>
        <w:tc>
          <w:tcPr>
            <w:tcW w:type="dxa" w:w="2699"/>
          </w:tcPr>
          <w:p>
            <w:r/>
            <w:r>
              <w:rPr>
                <w:sz w:val="17"/>
              </w:rPr>
              <w:t>–</w:t>
            </w:r>
          </w:p>
        </w:tc>
        <w:tc>
          <w:tcPr>
            <w:tcW w:type="dxa" w:w="2160"/>
          </w:tcPr>
          <w:p>
            <w:r/>
            <w:r>
              <w:rPr>
                <w:sz w:val="17"/>
              </w:rPr>
              <w:t>nein</w:t>
            </w:r>
          </w:p>
        </w:tc>
        <w:tc>
          <w:tcPr>
            <w:tcW w:type="dxa" w:w="3419"/>
          </w:tcPr>
          <w:p>
            <w:r/>
            <w:r>
              <w:rPr>
                <w:sz w:val="17"/>
              </w:rPr>
              <w:t>400 (Validierung min 0)</w:t>
            </w:r>
          </w:p>
        </w:tc>
        <w:tc>
          <w:tcPr>
            <w:tcW w:type="dxa" w:w="2160"/>
          </w:tcPr>
          <w:p>
            <w:r/>
            <w:r>
              <w:rPr>
                <w:sz w:val="17"/>
              </w:rPr>
              <w:t>TC-PATCH-04</w:t>
            </w:r>
          </w:p>
        </w:tc>
      </w:tr>
      <w:tr>
        <w:tc>
          <w:tcPr>
            <w:tcW w:type="dxa" w:w="2160"/>
            <w:shd w:val="clear" w:fill="F2F6FB"/>
          </w:tcPr>
          <w:p>
            <w:r/>
            <w:r>
              <w:rPr>
                <w:sz w:val="17"/>
              </w:rPr>
              <w:t>P4</w:t>
            </w:r>
          </w:p>
        </w:tc>
        <w:tc>
          <w:tcPr>
            <w:tcW w:type="dxa" w:w="2880"/>
            <w:shd w:val="clear" w:fill="F2F6FB"/>
          </w:tcPr>
          <w:p>
            <w:r/>
            <w:r>
              <w:rPr>
                <w:b/>
                <w:sz w:val="17"/>
              </w:rPr>
              <w:t>nein (laufend)</w:t>
            </w:r>
          </w:p>
        </w:tc>
        <w:tc>
          <w:tcPr>
            <w:tcW w:type="dxa" w:w="2699"/>
            <w:shd w:val="clear" w:fill="F2F6FB"/>
          </w:tcPr>
          <w:p>
            <w:r/>
            <w:r>
              <w:rPr>
                <w:sz w:val="17"/>
              </w:rPr>
              <w:t>n/a (keine Spanne)</w:t>
            </w:r>
          </w:p>
        </w:tc>
        <w:tc>
          <w:tcPr>
            <w:tcW w:type="dxa" w:w="2160"/>
            <w:shd w:val="clear" w:fill="F2F6FB"/>
          </w:tcPr>
          <w:p>
            <w:r/>
            <w:r>
              <w:rPr>
                <w:sz w:val="17"/>
              </w:rPr>
              <w:t>ja</w:t>
            </w:r>
          </w:p>
        </w:tc>
        <w:tc>
          <w:tcPr>
            <w:tcW w:type="dxa" w:w="3419"/>
            <w:shd w:val="clear" w:fill="F2F6FB"/>
          </w:tcPr>
          <w:p>
            <w:r/>
            <w:r>
              <w:rPr>
                <w:b/>
                <w:sz w:val="17"/>
              </w:rPr>
              <w:t>400 erwartet</w:t>
            </w:r>
          </w:p>
        </w:tc>
        <w:tc>
          <w:tcPr>
            <w:tcW w:type="dxa" w:w="2160"/>
            <w:shd w:val="clear" w:fill="F2F6FB"/>
          </w:tcPr>
          <w:p>
            <w:r/>
            <w:r>
              <w:rPr>
                <w:sz w:val="17"/>
              </w:rPr>
              <w:t xml:space="preserve">TC-PATCH-09 </w:t>
            </w:r>
            <w:r>
              <w:rPr>
                <w:i/>
                <w:sz w:val="17"/>
              </w:rPr>
              <w:t>(→ BUG-02: Ist 200)</w:t>
            </w:r>
          </w:p>
        </w:tc>
      </w:tr>
    </w:tbl>
    <w:p/>
    <w:p>
      <w:pPr>
        <w:pStyle w:val="Heading2"/>
      </w:pPr>
      <w:r>
        <w:rPr>
          <w:color w:val="1F4E79"/>
        </w:rPr>
        <w:t>5.4 Zustandsübergangstest (ZÜ)</w:t>
      </w:r>
    </w:p>
    <w:p>
      <w:r>
        <w:rPr>
          <w:rFonts w:ascii="Consolas" w:hAnsi="Consolas"/>
          <w:sz w:val="17"/>
        </w:rPr>
        <w:t xml:space="preserve">          start (201)                stop (200)</w:t>
        <w:br/>
      </w:r>
      <w:r>
        <w:rPr>
          <w:rFonts w:ascii="Consolas" w:hAnsi="Consolas"/>
          <w:sz w:val="17"/>
        </w:rPr>
        <w:t>KEINE  ───────────────▶  LAUFEND  ───────────────▶  BEENDET</w:t>
        <w:br/>
      </w:r>
      <w:r>
        <w:rPr>
          <w:rFonts w:ascii="Consolas" w:hAnsi="Consolas"/>
          <w:sz w:val="17"/>
        </w:rPr>
        <w:t xml:space="preserve">  ▲                        │   ▲                        │</w:t>
        <w:br/>
      </w:r>
      <w:r>
        <w:rPr>
          <w:rFonts w:ascii="Consolas" w:hAnsi="Consolas"/>
          <w:sz w:val="17"/>
        </w:rPr>
        <w:t xml:space="preserve">  │  stop (409, verboten)  │   │ patch (200, LAUFEND)   │ patch (200, BEENDET)</w:t>
        <w:br/>
      </w:r>
      <w:r>
        <w:rPr>
          <w:rFonts w:ascii="Consolas" w:hAnsi="Consolas"/>
          <w:sz w:val="17"/>
        </w:rPr>
        <w:t xml:space="preserve">  │                        │   ╰────────────────────────╯</w:t>
        <w:br/>
      </w:r>
      <w:r>
        <w:rPr>
          <w:rFonts w:ascii="Consolas" w:hAnsi="Consolas"/>
          <w:sz w:val="17"/>
        </w:rPr>
        <w:t xml:space="preserve">  ╰── start auf LAUFEND → 409 ; stop auf KEINE/BEENDET → 409 (verboten)</w:t>
      </w:r>
    </w:p>
    <w:tbl>
      <w:tblPr>
        <w:tblStyle w:val="TableGrid"/>
        <w:tblW w:type="auto" w:w="0"/>
        <w:jc w:val="center"/>
        <w:tblLayout w:type="fixed"/>
        <w:tblLook w:firstColumn="1" w:firstRow="1" w:lastColumn="0" w:lastRow="0" w:noHBand="0" w:noVBand="1" w:val="04A0"/>
        <w:tblLayout w:type="fixed"/>
      </w:tblPr>
      <w:tblGrid>
        <w:gridCol w:w="3225"/>
        <w:gridCol w:w="2579"/>
        <w:gridCol w:w="2579"/>
        <w:gridCol w:w="4512"/>
        <w:gridCol w:w="2579"/>
      </w:tblGrid>
      <w:tr>
        <w:trPr>
          <w:tblHeader w:val="true"/>
        </w:trPr>
        <w:tc>
          <w:tcPr>
            <w:tcW w:type="dxa" w:w="3226"/>
            <w:shd w:val="clear" w:fill="1F4E79"/>
          </w:tcPr>
          <w:p>
            <w:r>
              <w:rPr>
                <w:b/>
              </w:rPr>
            </w:r>
            <w:r>
              <w:rPr>
                <w:b/>
                <w:color w:val="FFFFFF"/>
                <w:sz w:val="17"/>
              </w:rPr>
              <w:t>Ausgangszustand</w:t>
            </w:r>
          </w:p>
        </w:tc>
        <w:tc>
          <w:tcPr>
            <w:tcW w:type="dxa" w:w="2580"/>
            <w:shd w:val="clear" w:fill="1F4E79"/>
          </w:tcPr>
          <w:p>
            <w:r>
              <w:rPr>
                <w:b/>
              </w:rPr>
            </w:r>
            <w:r>
              <w:rPr>
                <w:b/>
                <w:color w:val="FFFFFF"/>
                <w:sz w:val="17"/>
              </w:rPr>
              <w:t>Ereignis</w:t>
            </w:r>
          </w:p>
        </w:tc>
        <w:tc>
          <w:tcPr>
            <w:tcW w:type="dxa" w:w="2580"/>
            <w:shd w:val="clear" w:fill="1F4E79"/>
          </w:tcPr>
          <w:p>
            <w:r>
              <w:rPr>
                <w:b/>
              </w:rPr>
            </w:r>
            <w:r>
              <w:rPr>
                <w:b/>
                <w:color w:val="FFFFFF"/>
                <w:sz w:val="17"/>
              </w:rPr>
              <w:t>erlaubt?</w:t>
            </w:r>
          </w:p>
        </w:tc>
        <w:tc>
          <w:tcPr>
            <w:tcW w:type="dxa" w:w="4513"/>
            <w:shd w:val="clear" w:fill="1F4E79"/>
          </w:tcPr>
          <w:p>
            <w:r>
              <w:rPr>
                <w:b/>
              </w:rPr>
            </w:r>
            <w:r>
              <w:rPr>
                <w:b/>
                <w:color w:val="FFFFFF"/>
                <w:sz w:val="17"/>
              </w:rPr>
              <w:t>Zielzustand / Antwort</w:t>
            </w:r>
          </w:p>
        </w:tc>
        <w:tc>
          <w:tcPr>
            <w:tcW w:type="dxa" w:w="2580"/>
            <w:shd w:val="clear" w:fill="1F4E79"/>
          </w:tcPr>
          <w:p>
            <w:r>
              <w:rPr>
                <w:b/>
              </w:rPr>
            </w:r>
            <w:r>
              <w:rPr>
                <w:b/>
                <w:color w:val="FFFFFF"/>
                <w:sz w:val="17"/>
              </w:rPr>
              <w:t>Testfall</w:t>
            </w:r>
          </w:p>
        </w:tc>
      </w:tr>
      <w:tr>
        <w:tc>
          <w:tcPr>
            <w:tcW w:type="dxa" w:w="3226"/>
          </w:tcPr>
          <w:p>
            <w:r/>
            <w:r>
              <w:rPr>
                <w:sz w:val="17"/>
              </w:rPr>
              <w:t>KEINE</w:t>
            </w:r>
          </w:p>
        </w:tc>
        <w:tc>
          <w:tcPr>
            <w:tcW w:type="dxa" w:w="2580"/>
          </w:tcPr>
          <w:p>
            <w:r/>
            <w:r>
              <w:rPr>
                <w:sz w:val="17"/>
              </w:rPr>
              <w:t>start</w:t>
            </w:r>
          </w:p>
        </w:tc>
        <w:tc>
          <w:tcPr>
            <w:tcW w:type="dxa" w:w="2580"/>
          </w:tcPr>
          <w:p>
            <w:r/>
            <w:r>
              <w:rPr>
                <w:sz w:val="17"/>
              </w:rPr>
              <w:t>ja</w:t>
            </w:r>
          </w:p>
        </w:tc>
        <w:tc>
          <w:tcPr>
            <w:tcW w:type="dxa" w:w="4513"/>
          </w:tcPr>
          <w:p>
            <w:r/>
            <w:r>
              <w:rPr>
                <w:sz w:val="17"/>
              </w:rPr>
              <w:t>LAUFEND (201)</w:t>
            </w:r>
          </w:p>
        </w:tc>
        <w:tc>
          <w:tcPr>
            <w:tcW w:type="dxa" w:w="2580"/>
          </w:tcPr>
          <w:p>
            <w:r/>
            <w:r>
              <w:rPr>
                <w:sz w:val="17"/>
              </w:rPr>
              <w:t>TC-START-01/-03</w:t>
            </w:r>
          </w:p>
        </w:tc>
      </w:tr>
      <w:tr>
        <w:tc>
          <w:tcPr>
            <w:tcW w:type="dxa" w:w="3226"/>
            <w:shd w:val="clear" w:fill="F2F6FB"/>
          </w:tcPr>
          <w:p>
            <w:r/>
            <w:r>
              <w:rPr>
                <w:sz w:val="17"/>
              </w:rPr>
              <w:t>LAUFEND</w:t>
            </w:r>
          </w:p>
        </w:tc>
        <w:tc>
          <w:tcPr>
            <w:tcW w:type="dxa" w:w="2580"/>
            <w:shd w:val="clear" w:fill="F2F6FB"/>
          </w:tcPr>
          <w:p>
            <w:r/>
            <w:r>
              <w:rPr>
                <w:sz w:val="17"/>
              </w:rPr>
              <w:t>start</w:t>
            </w:r>
          </w:p>
        </w:tc>
        <w:tc>
          <w:tcPr>
            <w:tcW w:type="dxa" w:w="2580"/>
            <w:shd w:val="clear" w:fill="F2F6FB"/>
          </w:tcPr>
          <w:p>
            <w:r/>
            <w:r>
              <w:rPr>
                <w:sz w:val="17"/>
              </w:rPr>
              <w:t>nein</w:t>
            </w:r>
          </w:p>
        </w:tc>
        <w:tc>
          <w:tcPr>
            <w:tcW w:type="dxa" w:w="4513"/>
            <w:shd w:val="clear" w:fill="F2F6FB"/>
          </w:tcPr>
          <w:p>
            <w:r/>
            <w:r>
              <w:rPr>
                <w:sz w:val="17"/>
              </w:rPr>
              <w:t xml:space="preserve">409 </w:t>
            </w:r>
            <w:r>
              <w:rPr>
                <w:rFonts w:ascii="Consolas" w:hAnsi="Consolas"/>
                <w:sz w:val="17"/>
              </w:rPr>
              <w:t>running_exists</w:t>
            </w:r>
          </w:p>
        </w:tc>
        <w:tc>
          <w:tcPr>
            <w:tcW w:type="dxa" w:w="2580"/>
            <w:shd w:val="clear" w:fill="F2F6FB"/>
          </w:tcPr>
          <w:p>
            <w:r/>
            <w:r>
              <w:rPr>
                <w:sz w:val="17"/>
              </w:rPr>
              <w:t>TC-START-02</w:t>
            </w:r>
          </w:p>
        </w:tc>
      </w:tr>
      <w:tr>
        <w:tc>
          <w:tcPr>
            <w:tcW w:type="dxa" w:w="3226"/>
          </w:tcPr>
          <w:p>
            <w:r/>
            <w:r>
              <w:rPr>
                <w:sz w:val="17"/>
              </w:rPr>
              <w:t>LAUFEND</w:t>
            </w:r>
          </w:p>
        </w:tc>
        <w:tc>
          <w:tcPr>
            <w:tcW w:type="dxa" w:w="2580"/>
          </w:tcPr>
          <w:p>
            <w:r/>
            <w:r>
              <w:rPr>
                <w:sz w:val="17"/>
              </w:rPr>
              <w:t>stop</w:t>
            </w:r>
          </w:p>
        </w:tc>
        <w:tc>
          <w:tcPr>
            <w:tcW w:type="dxa" w:w="2580"/>
          </w:tcPr>
          <w:p>
            <w:r/>
            <w:r>
              <w:rPr>
                <w:sz w:val="17"/>
              </w:rPr>
              <w:t>ja</w:t>
            </w:r>
          </w:p>
        </w:tc>
        <w:tc>
          <w:tcPr>
            <w:tcW w:type="dxa" w:w="4513"/>
          </w:tcPr>
          <w:p>
            <w:r/>
            <w:r>
              <w:rPr>
                <w:sz w:val="17"/>
              </w:rPr>
              <w:t>BEENDET (200)</w:t>
            </w:r>
          </w:p>
        </w:tc>
        <w:tc>
          <w:tcPr>
            <w:tcW w:type="dxa" w:w="2580"/>
          </w:tcPr>
          <w:p>
            <w:r/>
            <w:r>
              <w:rPr>
                <w:sz w:val="17"/>
              </w:rPr>
              <w:t>TC-STOP-01</w:t>
            </w:r>
          </w:p>
        </w:tc>
      </w:tr>
      <w:tr>
        <w:tc>
          <w:tcPr>
            <w:tcW w:type="dxa" w:w="3226"/>
            <w:shd w:val="clear" w:fill="F2F6FB"/>
          </w:tcPr>
          <w:p>
            <w:r/>
            <w:r>
              <w:rPr>
                <w:sz w:val="17"/>
              </w:rPr>
              <w:t>KEINE</w:t>
            </w:r>
          </w:p>
        </w:tc>
        <w:tc>
          <w:tcPr>
            <w:tcW w:type="dxa" w:w="2580"/>
            <w:shd w:val="clear" w:fill="F2F6FB"/>
          </w:tcPr>
          <w:p>
            <w:r/>
            <w:r>
              <w:rPr>
                <w:sz w:val="17"/>
              </w:rPr>
              <w:t>stop</w:t>
            </w:r>
          </w:p>
        </w:tc>
        <w:tc>
          <w:tcPr>
            <w:tcW w:type="dxa" w:w="2580"/>
            <w:shd w:val="clear" w:fill="F2F6FB"/>
          </w:tcPr>
          <w:p>
            <w:r/>
            <w:r>
              <w:rPr>
                <w:sz w:val="17"/>
              </w:rPr>
              <w:t>nein</w:t>
            </w:r>
          </w:p>
        </w:tc>
        <w:tc>
          <w:tcPr>
            <w:tcW w:type="dxa" w:w="4513"/>
            <w:shd w:val="clear" w:fill="F2F6FB"/>
          </w:tcPr>
          <w:p>
            <w:r/>
            <w:r>
              <w:rPr>
                <w:sz w:val="17"/>
              </w:rPr>
              <w:t xml:space="preserve">409 </w:t>
            </w:r>
            <w:r>
              <w:rPr>
                <w:rFonts w:ascii="Consolas" w:hAnsi="Consolas"/>
                <w:sz w:val="17"/>
              </w:rPr>
              <w:t>no_running</w:t>
            </w:r>
          </w:p>
        </w:tc>
        <w:tc>
          <w:tcPr>
            <w:tcW w:type="dxa" w:w="2580"/>
            <w:shd w:val="clear" w:fill="F2F6FB"/>
          </w:tcPr>
          <w:p>
            <w:r/>
            <w:r>
              <w:rPr>
                <w:sz w:val="17"/>
              </w:rPr>
              <w:t>TC-STOP-02</w:t>
            </w:r>
          </w:p>
        </w:tc>
      </w:tr>
      <w:tr>
        <w:tc>
          <w:tcPr>
            <w:tcW w:type="dxa" w:w="3226"/>
          </w:tcPr>
          <w:p>
            <w:r/>
            <w:r>
              <w:rPr>
                <w:sz w:val="17"/>
              </w:rPr>
              <w:t>LAUFEND</w:t>
            </w:r>
          </w:p>
        </w:tc>
        <w:tc>
          <w:tcPr>
            <w:tcW w:type="dxa" w:w="2580"/>
          </w:tcPr>
          <w:p>
            <w:r/>
            <w:r>
              <w:rPr>
                <w:sz w:val="17"/>
              </w:rPr>
              <w:t>patch (notiz)</w:t>
            </w:r>
          </w:p>
        </w:tc>
        <w:tc>
          <w:tcPr>
            <w:tcW w:type="dxa" w:w="2580"/>
          </w:tcPr>
          <w:p>
            <w:r/>
            <w:r>
              <w:rPr>
                <w:sz w:val="17"/>
              </w:rPr>
              <w:t>ja</w:t>
            </w:r>
          </w:p>
        </w:tc>
        <w:tc>
          <w:tcPr>
            <w:tcW w:type="dxa" w:w="4513"/>
          </w:tcPr>
          <w:p>
            <w:r/>
            <w:r>
              <w:rPr>
                <w:sz w:val="17"/>
              </w:rPr>
              <w:t>LAUFEND (200)</w:t>
            </w:r>
          </w:p>
        </w:tc>
        <w:tc>
          <w:tcPr>
            <w:tcW w:type="dxa" w:w="2580"/>
          </w:tcPr>
          <w:p>
            <w:r/>
            <w:r>
              <w:rPr>
                <w:sz w:val="17"/>
              </w:rPr>
              <w:t>(Teil v. TC-PATCH-09-Setup)</w:t>
            </w:r>
          </w:p>
        </w:tc>
      </w:tr>
      <w:tr>
        <w:tc>
          <w:tcPr>
            <w:tcW w:type="dxa" w:w="3226"/>
            <w:shd w:val="clear" w:fill="F2F6FB"/>
          </w:tcPr>
          <w:p>
            <w:r/>
            <w:r>
              <w:rPr>
                <w:sz w:val="17"/>
              </w:rPr>
              <w:t>BEENDET</w:t>
            </w:r>
          </w:p>
        </w:tc>
        <w:tc>
          <w:tcPr>
            <w:tcW w:type="dxa" w:w="2580"/>
            <w:shd w:val="clear" w:fill="F2F6FB"/>
          </w:tcPr>
          <w:p>
            <w:r/>
            <w:r>
              <w:rPr>
                <w:sz w:val="17"/>
              </w:rPr>
              <w:t>patch (notiz/pause)</w:t>
            </w:r>
          </w:p>
        </w:tc>
        <w:tc>
          <w:tcPr>
            <w:tcW w:type="dxa" w:w="2580"/>
            <w:shd w:val="clear" w:fill="F2F6FB"/>
          </w:tcPr>
          <w:p>
            <w:r/>
            <w:r>
              <w:rPr>
                <w:sz w:val="17"/>
              </w:rPr>
              <w:t>ja</w:t>
            </w:r>
          </w:p>
        </w:tc>
        <w:tc>
          <w:tcPr>
            <w:tcW w:type="dxa" w:w="4513"/>
            <w:shd w:val="clear" w:fill="F2F6FB"/>
          </w:tcPr>
          <w:p>
            <w:r/>
            <w:r>
              <w:rPr>
                <w:sz w:val="17"/>
              </w:rPr>
              <w:t>BEENDET (200)</w:t>
            </w:r>
          </w:p>
        </w:tc>
        <w:tc>
          <w:tcPr>
            <w:tcW w:type="dxa" w:w="2580"/>
            <w:shd w:val="clear" w:fill="F2F6FB"/>
          </w:tcPr>
          <w:p>
            <w:r/>
            <w:r>
              <w:rPr>
                <w:sz w:val="17"/>
              </w:rPr>
              <w:t>TC-PATCH-01/-02</w:t>
            </w:r>
          </w:p>
        </w:tc>
      </w:tr>
      <w:tr>
        <w:tc>
          <w:tcPr>
            <w:tcW w:type="dxa" w:w="3226"/>
          </w:tcPr>
          <w:p>
            <w:r/>
            <w:r>
              <w:rPr>
                <w:sz w:val="17"/>
              </w:rPr>
              <w:t>LAUFEND</w:t>
            </w:r>
          </w:p>
        </w:tc>
        <w:tc>
          <w:tcPr>
            <w:tcW w:type="dxa" w:w="2580"/>
          </w:tcPr>
          <w:p>
            <w:r/>
            <w:r>
              <w:rPr>
                <w:sz w:val="17"/>
              </w:rPr>
              <w:t xml:space="preserve">get </w:t>
            </w:r>
            <w:r>
              <w:rPr>
                <w:rFonts w:ascii="Consolas" w:hAnsi="Consolas"/>
                <w:sz w:val="17"/>
              </w:rPr>
              <w:t>/laufend</w:t>
            </w:r>
          </w:p>
        </w:tc>
        <w:tc>
          <w:tcPr>
            <w:tcW w:type="dxa" w:w="2580"/>
          </w:tcPr>
          <w:p>
            <w:r/>
            <w:r>
              <w:rPr>
                <w:sz w:val="17"/>
              </w:rPr>
              <w:t>–</w:t>
            </w:r>
          </w:p>
        </w:tc>
        <w:tc>
          <w:tcPr>
            <w:tcW w:type="dxa" w:w="4513"/>
          </w:tcPr>
          <w:p>
            <w:r/>
            <w:r>
              <w:rPr>
                <w:sz w:val="17"/>
              </w:rPr>
              <w:t>Objekt</w:t>
            </w:r>
          </w:p>
        </w:tc>
        <w:tc>
          <w:tcPr>
            <w:tcW w:type="dxa" w:w="2580"/>
          </w:tcPr>
          <w:p>
            <w:r/>
            <w:r>
              <w:rPr>
                <w:sz w:val="17"/>
              </w:rPr>
              <w:t>TC-LIST-01</w:t>
            </w:r>
          </w:p>
        </w:tc>
      </w:tr>
      <w:tr>
        <w:tc>
          <w:tcPr>
            <w:tcW w:type="dxa" w:w="3226"/>
            <w:shd w:val="clear" w:fill="F2F6FB"/>
          </w:tcPr>
          <w:p>
            <w:r/>
            <w:r>
              <w:rPr>
                <w:sz w:val="17"/>
              </w:rPr>
              <w:t>KEINE</w:t>
            </w:r>
          </w:p>
        </w:tc>
        <w:tc>
          <w:tcPr>
            <w:tcW w:type="dxa" w:w="2580"/>
            <w:shd w:val="clear" w:fill="F2F6FB"/>
          </w:tcPr>
          <w:p>
            <w:r/>
            <w:r>
              <w:rPr>
                <w:sz w:val="17"/>
              </w:rPr>
              <w:t xml:space="preserve">get </w:t>
            </w:r>
            <w:r>
              <w:rPr>
                <w:rFonts w:ascii="Consolas" w:hAnsi="Consolas"/>
                <w:sz w:val="17"/>
              </w:rPr>
              <w:t>/laufend</w:t>
            </w:r>
          </w:p>
        </w:tc>
        <w:tc>
          <w:tcPr>
            <w:tcW w:type="dxa" w:w="2580"/>
            <w:shd w:val="clear" w:fill="F2F6FB"/>
          </w:tcPr>
          <w:p>
            <w:r/>
            <w:r>
              <w:rPr>
                <w:sz w:val="17"/>
              </w:rPr>
              <w:t>–</w:t>
            </w:r>
          </w:p>
        </w:tc>
        <w:tc>
          <w:tcPr>
            <w:tcW w:type="dxa" w:w="4513"/>
            <w:shd w:val="clear" w:fill="F2F6FB"/>
          </w:tcPr>
          <w:p>
            <w:r/>
            <w:r>
              <w:rPr>
                <w:sz w:val="17"/>
              </w:rPr>
              <w:t>leer/null</w:t>
            </w:r>
          </w:p>
        </w:tc>
        <w:tc>
          <w:tcPr>
            <w:tcW w:type="dxa" w:w="2580"/>
            <w:shd w:val="clear" w:fill="F2F6FB"/>
          </w:tcPr>
          <w:p>
            <w:r/>
            <w:r>
              <w:rPr>
                <w:sz w:val="17"/>
              </w:rPr>
              <w:t>TC-LIST-02</w:t>
            </w:r>
          </w:p>
        </w:tc>
      </w:tr>
    </w:tbl>
    <w:p/>
    <w:p>
      <w:pPr>
        <w:pStyle w:val="Heading2"/>
      </w:pPr>
      <w:r>
        <w:rPr>
          <w:color w:val="1F4E79"/>
        </w:rPr>
        <w:t>5.5 Anwendungsfalltest (AF)</w:t>
      </w:r>
    </w:p>
    <w:p>
      <w:r>
        <w:rPr>
          <w:sz w:val="20"/>
        </w:rPr>
        <w:t>Hauptpfad (einstempeln → arbeiten → ausstempeln): TC-START-01 → TC-STOP-01 → TC-LIST-03. Alternativpfade: ohne Baustelle (TC-START-03), nachträgliche Korrektur (TC-PATCH-01/-02). Ausnahmepfade: doppeltes Einstempeln (TC-START-02), Ausstempeln ohne laufende Buchung (TC-STOP-02), ungültige Eingaben (TC-START-05, TC-STOP-03/-04), fehlende Rechte (TC-AUTH-01/-02).</w:t>
      </w:r>
    </w:p>
    <w:p>
      <w:pPr>
        <w:pStyle w:val="Heading1"/>
      </w:pPr>
      <w:r>
        <w:rPr>
          <w:color w:val="1F4E79"/>
        </w:rPr>
        <w:t>6. Rahmendaten der Durchführung &amp; Rückverfolgbarkeit</w:t>
      </w:r>
    </w:p>
    <w:p>
      <w:r>
        <w:rPr>
          <w:sz w:val="20"/>
        </w:rPr>
        <w:t>Die folgenden Ausführungs-Metadaten gelten konstant für alle 31 Testfälle. Anschließend bildet die Rückverfolgbarkeitsmatrix die Testziele aus Aufgabe 2 auf die abdeckenden Testfälle ab.</w:t>
      </w:r>
    </w:p>
    <w:tbl>
      <w:tblPr>
        <w:tblStyle w:val="TableGrid"/>
        <w:tblW w:type="auto" w:w="0"/>
        <w:jc w:val="center"/>
        <w:tblLayout w:type="fixed"/>
        <w:tblLook w:firstColumn="1" w:firstRow="1" w:lastColumn="0" w:lastRow="0" w:noHBand="0" w:noVBand="1" w:val="04A0"/>
        <w:tblLayout w:type="fixed"/>
      </w:tblPr>
      <w:tblGrid>
        <w:gridCol w:w="3401"/>
        <w:gridCol w:w="12075"/>
      </w:tblGrid>
      <w:tr>
        <w:trPr>
          <w:tblHeader w:val="true"/>
        </w:trPr>
        <w:tc>
          <w:tcPr>
            <w:tcW w:type="dxa" w:w="3402"/>
            <w:shd w:val="clear" w:fill="1F4E79"/>
          </w:tcPr>
          <w:p>
            <w:r>
              <w:rPr>
                <w:b/>
              </w:rPr>
            </w:r>
            <w:r>
              <w:rPr>
                <w:b/>
                <w:color w:val="FFFFFF"/>
                <w:sz w:val="18"/>
              </w:rPr>
              <w:t>Attribut</w:t>
            </w:r>
          </w:p>
        </w:tc>
        <w:tc>
          <w:tcPr>
            <w:tcW w:type="dxa" w:w="12076"/>
            <w:shd w:val="clear" w:fill="1F4E79"/>
          </w:tcPr>
          <w:p>
            <w:r>
              <w:rPr>
                <w:b/>
              </w:rPr>
            </w:r>
            <w:r>
              <w:rPr>
                <w:b/>
                <w:color w:val="FFFFFF"/>
                <w:sz w:val="18"/>
              </w:rPr>
              <w:t>Wert</w:t>
            </w:r>
          </w:p>
        </w:tc>
      </w:tr>
      <w:tr>
        <w:tc>
          <w:tcPr>
            <w:tcW w:type="dxa" w:w="3402"/>
          </w:tcPr>
          <w:p>
            <w:r/>
            <w:r>
              <w:rPr>
                <w:b/>
                <w:sz w:val="18"/>
              </w:rPr>
              <w:t>Autor / Tester</w:t>
            </w:r>
          </w:p>
        </w:tc>
        <w:tc>
          <w:tcPr>
            <w:tcW w:type="dxa" w:w="12076"/>
          </w:tcPr>
          <w:p>
            <w:r/>
            <w:r>
              <w:rPr>
                <w:sz w:val="18"/>
              </w:rPr>
              <w:t>Lindrit Prekaj</w:t>
            </w:r>
          </w:p>
        </w:tc>
      </w:tr>
      <w:tr>
        <w:tc>
          <w:tcPr>
            <w:tcW w:type="dxa" w:w="3402"/>
            <w:shd w:val="clear" w:fill="F2F6FB"/>
          </w:tcPr>
          <w:p>
            <w:r/>
            <w:r>
              <w:rPr>
                <w:b/>
                <w:sz w:val="18"/>
              </w:rPr>
              <w:t>Datum der Durchführung</w:t>
            </w:r>
          </w:p>
        </w:tc>
        <w:tc>
          <w:tcPr>
            <w:tcW w:type="dxa" w:w="12076"/>
            <w:shd w:val="clear" w:fill="F2F6FB"/>
          </w:tcPr>
          <w:p>
            <w:r/>
            <w:r>
              <w:rPr>
                <w:sz w:val="18"/>
              </w:rPr>
              <w:t>2026-06-20</w:t>
            </w:r>
          </w:p>
        </w:tc>
      </w:tr>
      <w:tr>
        <w:tc>
          <w:tcPr>
            <w:tcW w:type="dxa" w:w="3402"/>
          </w:tcPr>
          <w:p>
            <w:r/>
            <w:r>
              <w:rPr>
                <w:b/>
                <w:sz w:val="18"/>
              </w:rPr>
              <w:t>Version der Software</w:t>
            </w:r>
          </w:p>
        </w:tc>
        <w:tc>
          <w:tcPr>
            <w:tcW w:type="dxa" w:w="12076"/>
          </w:tcPr>
          <w:p>
            <w:r/>
            <w:r>
              <w:rPr>
                <w:rFonts w:ascii="Consolas" w:hAnsi="Consolas"/>
                <w:sz w:val="18"/>
              </w:rPr>
              <w:t>0cae33d</w:t>
            </w:r>
            <w:r>
              <w:rPr>
                <w:sz w:val="18"/>
              </w:rPr>
              <w:t xml:space="preserve"> (Branch </w:t>
            </w:r>
            <w:r>
              <w:rPr>
                <w:rFonts w:ascii="Consolas" w:hAnsi="Consolas"/>
                <w:sz w:val="18"/>
              </w:rPr>
              <w:t>main</w:t>
            </w:r>
            <w:r>
              <w:rPr>
                <w:sz w:val="18"/>
              </w:rPr>
              <w:t>; Backend unverändert getestet)</w:t>
            </w:r>
          </w:p>
        </w:tc>
      </w:tr>
      <w:tr>
        <w:tc>
          <w:tcPr>
            <w:tcW w:type="dxa" w:w="3402"/>
            <w:shd w:val="clear" w:fill="F2F6FB"/>
          </w:tcPr>
          <w:p>
            <w:r/>
            <w:r>
              <w:rPr>
                <w:b/>
                <w:sz w:val="18"/>
              </w:rPr>
              <w:t>Umgebung</w:t>
            </w:r>
          </w:p>
        </w:tc>
        <w:tc>
          <w:tcPr>
            <w:tcW w:type="dxa" w:w="12076"/>
            <w:shd w:val="clear" w:fill="F2F6FB"/>
          </w:tcPr>
          <w:p>
            <w:r/>
            <w:r>
              <w:rPr>
                <w:sz w:val="18"/>
              </w:rPr>
              <w:t xml:space="preserve">„Lokal (Docker)" = macOS 26 (MacBook M3 Pro, arm64) · PostgreSQL 17 in Docker · Go-API </w:t>
            </w:r>
            <w:r>
              <w:rPr>
                <w:rFonts w:ascii="Consolas" w:hAnsi="Consolas"/>
                <w:sz w:val="18"/>
              </w:rPr>
              <w:t>http://localhost:8080</w:t>
            </w:r>
            <w:r>
              <w:rPr>
                <w:sz w:val="18"/>
              </w:rPr>
              <w:t xml:space="preserve"> · Ausführung über Postman-Collection mit </w:t>
            </w:r>
            <w:r>
              <w:rPr>
                <w:b/>
                <w:sz w:val="18"/>
              </w:rPr>
              <w:t>Newman 6.2.2</w:t>
            </w:r>
          </w:p>
        </w:tc>
      </w:tr>
      <w:tr>
        <w:tc>
          <w:tcPr>
            <w:tcW w:type="dxa" w:w="3402"/>
          </w:tcPr>
          <w:p>
            <w:r/>
            <w:r>
              <w:rPr>
                <w:b/>
                <w:sz w:val="18"/>
              </w:rPr>
              <w:t>Testobjekt</w:t>
            </w:r>
          </w:p>
        </w:tc>
        <w:tc>
          <w:tcPr>
            <w:tcW w:type="dxa" w:w="12076"/>
          </w:tcPr>
          <w:p>
            <w:r/>
            <w:r>
              <w:rPr>
                <w:sz w:val="18"/>
              </w:rPr>
              <w:t xml:space="preserve">REST-API </w:t>
            </w:r>
            <w:r>
              <w:rPr>
                <w:rFonts w:ascii="Consolas" w:hAnsi="Consolas"/>
                <w:sz w:val="18"/>
              </w:rPr>
              <w:t>/api/v1</w:t>
            </w:r>
            <w:r>
              <w:rPr>
                <w:sz w:val="18"/>
              </w:rPr>
              <w:t xml:space="preserve"> des Backends (Endpunkte </w:t>
            </w:r>
            <w:r>
              <w:rPr>
                <w:rFonts w:ascii="Consolas" w:hAnsi="Consolas"/>
                <w:sz w:val="18"/>
              </w:rPr>
              <w:t>/zeit/start</w:t>
            </w:r>
            <w:r>
              <w:rPr>
                <w:sz w:val="18"/>
              </w:rPr>
              <w:t xml:space="preserve">, </w:t>
            </w:r>
            <w:r>
              <w:rPr>
                <w:rFonts w:ascii="Consolas" w:hAnsi="Consolas"/>
                <w:sz w:val="18"/>
              </w:rPr>
              <w:t>/zeit/stop</w:t>
            </w:r>
            <w:r>
              <w:rPr>
                <w:sz w:val="18"/>
              </w:rPr>
              <w:t xml:space="preserve">, </w:t>
            </w:r>
            <w:r>
              <w:rPr>
                <w:rFonts w:ascii="Consolas" w:hAnsi="Consolas"/>
                <w:sz w:val="18"/>
              </w:rPr>
              <w:t>/zeit/laufend</w:t>
            </w:r>
            <w:r>
              <w:rPr>
                <w:sz w:val="18"/>
              </w:rPr>
              <w:t xml:space="preserve">, </w:t>
            </w:r>
            <w:r>
              <w:rPr>
                <w:rFonts w:ascii="Consolas" w:hAnsi="Consolas"/>
                <w:sz w:val="18"/>
              </w:rPr>
              <w:t>/zeit/</w:t>
            </w:r>
            <w:r>
              <w:rPr>
                <w:sz w:val="18"/>
              </w:rPr>
              <w:t xml:space="preserve">, </w:t>
            </w:r>
            <w:r>
              <w:rPr>
                <w:rFonts w:ascii="Consolas" w:hAnsi="Consolas"/>
                <w:sz w:val="18"/>
              </w:rPr>
              <w:t>/zeit/{id}</w:t>
            </w:r>
            <w:r>
              <w:rPr>
                <w:sz w:val="18"/>
              </w:rPr>
              <w:t xml:space="preserve">, </w:t>
            </w:r>
            <w:r>
              <w:rPr>
                <w:rFonts w:ascii="Consolas" w:hAnsi="Consolas"/>
                <w:sz w:val="18"/>
              </w:rPr>
              <w:t>/admin/zeit</w:t>
            </w:r>
            <w:r>
              <w:rPr>
                <w:sz w:val="18"/>
              </w:rPr>
              <w:t>)</w:t>
            </w:r>
          </w:p>
        </w:tc>
      </w:tr>
      <w:tr>
        <w:tc>
          <w:tcPr>
            <w:tcW w:type="dxa" w:w="3402"/>
            <w:shd w:val="clear" w:fill="F2F6FB"/>
          </w:tcPr>
          <w:p>
            <w:r/>
            <w:r>
              <w:rPr>
                <w:b/>
                <w:sz w:val="18"/>
              </w:rPr>
              <w:t>Artefakte</w:t>
            </w:r>
          </w:p>
        </w:tc>
        <w:tc>
          <w:tcPr>
            <w:tcW w:type="dxa" w:w="12076"/>
            <w:shd w:val="clear" w:fill="F2F6FB"/>
          </w:tcPr>
          <w:p>
            <w:r/>
            <w:r>
              <w:rPr>
                <w:sz w:val="18"/>
              </w:rPr>
              <w:t xml:space="preserve">Collection: </w:t>
            </w:r>
            <w:r>
              <w:rPr>
                <w:sz w:val="18"/>
              </w:rPr>
              <w:t>`postman/zeiterfassung.postman_collection.json`</w:t>
            </w:r>
            <w:r>
              <w:rPr>
                <w:sz w:val="18"/>
              </w:rPr>
              <w:t xml:space="preserve"> · Bericht: </w:t>
            </w:r>
            <w:r>
              <w:rPr>
                <w:sz w:val="18"/>
              </w:rPr>
              <w:t>`durchfuehrungsbericht/`</w:t>
            </w:r>
            <w:r>
              <w:rPr>
                <w:sz w:val="18"/>
              </w:rPr>
              <w:t xml:space="preserve"> (Newman JSON/HTML/Text)</w:t>
            </w:r>
          </w:p>
        </w:tc>
      </w:tr>
    </w:tbl>
    <w:p/>
    <w:p>
      <w:pPr>
        <w:pStyle w:val="Heading2"/>
      </w:pPr>
      <w:r>
        <w:rPr>
          <w:color w:val="1F4E79"/>
        </w:rPr>
        <w:t>Rückverfolgbarkeit zu den Testzielen (Aufgabe 2)</w:t>
      </w:r>
    </w:p>
    <w:tbl>
      <w:tblPr>
        <w:tblStyle w:val="TableGrid"/>
        <w:tblW w:type="auto" w:w="0"/>
        <w:jc w:val="center"/>
        <w:tblLayout w:type="fixed"/>
        <w:tblLook w:firstColumn="1" w:firstRow="1" w:lastColumn="0" w:lastRow="0" w:noHBand="0" w:noVBand="1" w:val="04A0"/>
        <w:tblLayout w:type="fixed"/>
      </w:tblPr>
      <w:tblGrid>
        <w:gridCol w:w="6803"/>
        <w:gridCol w:w="8674"/>
      </w:tblGrid>
      <w:tr>
        <w:trPr>
          <w:tblHeader w:val="true"/>
        </w:trPr>
        <w:tc>
          <w:tcPr>
            <w:tcW w:type="dxa" w:w="6803"/>
            <w:shd w:val="clear" w:fill="1F4E79"/>
          </w:tcPr>
          <w:p>
            <w:r>
              <w:rPr>
                <w:b/>
              </w:rPr>
            </w:r>
            <w:r>
              <w:rPr>
                <w:b/>
                <w:color w:val="FFFFFF"/>
                <w:sz w:val="18"/>
              </w:rPr>
              <w:t>Testziel (Aufgabe 2)</w:t>
            </w:r>
          </w:p>
        </w:tc>
        <w:tc>
          <w:tcPr>
            <w:tcW w:type="dxa" w:w="8674"/>
            <w:shd w:val="clear" w:fill="1F4E79"/>
          </w:tcPr>
          <w:p>
            <w:r>
              <w:rPr>
                <w:b/>
              </w:rPr>
            </w:r>
            <w:r>
              <w:rPr>
                <w:b/>
                <w:color w:val="FFFFFF"/>
                <w:sz w:val="18"/>
              </w:rPr>
              <w:t>abgedeckt durch</w:t>
            </w:r>
          </w:p>
        </w:tc>
      </w:tr>
      <w:tr>
        <w:tc>
          <w:tcPr>
            <w:tcW w:type="dxa" w:w="6803"/>
          </w:tcPr>
          <w:p>
            <w:r/>
            <w:r>
              <w:rPr>
                <w:sz w:val="18"/>
              </w:rPr>
              <w:t>(1) Beginn/Ende korrekt &amp; persistent erfassen</w:t>
            </w:r>
          </w:p>
        </w:tc>
        <w:tc>
          <w:tcPr>
            <w:tcW w:type="dxa" w:w="8674"/>
          </w:tcPr>
          <w:p>
            <w:r/>
            <w:r>
              <w:rPr>
                <w:sz w:val="18"/>
              </w:rPr>
              <w:t>TC-START-01/-08, TC-STOP-01, TC-LIST-01/-03</w:t>
            </w:r>
          </w:p>
        </w:tc>
      </w:tr>
      <w:tr>
        <w:tc>
          <w:tcPr>
            <w:tcW w:type="dxa" w:w="6803"/>
            <w:shd w:val="clear" w:fill="F2F6FB"/>
          </w:tcPr>
          <w:p>
            <w:r/>
            <w:r>
              <w:rPr>
                <w:sz w:val="18"/>
              </w:rPr>
              <w:t>(2) gesetzliche Pause (&gt;6 h) korrekt abziehen</w:t>
            </w:r>
          </w:p>
        </w:tc>
        <w:tc>
          <w:tcPr>
            <w:tcW w:type="dxa" w:w="8674"/>
            <w:shd w:val="clear" w:fill="F2F6FB"/>
          </w:tcPr>
          <w:p>
            <w:r/>
            <w:r>
              <w:rPr>
                <w:sz w:val="18"/>
              </w:rPr>
              <w:t>TC-STOP-05/-06, TC-PATCH-02/-03</w:t>
            </w:r>
          </w:p>
        </w:tc>
      </w:tr>
      <w:tr>
        <w:tc>
          <w:tcPr>
            <w:tcW w:type="dxa" w:w="6803"/>
          </w:tcPr>
          <w:p>
            <w:r/>
            <w:r>
              <w:rPr>
                <w:sz w:val="18"/>
              </w:rPr>
              <w:t>(3) Nutzer nur auf eigene Daten</w:t>
            </w:r>
          </w:p>
        </w:tc>
        <w:tc>
          <w:tcPr>
            <w:tcW w:type="dxa" w:w="8674"/>
          </w:tcPr>
          <w:p>
            <w:r/>
            <w:r>
              <w:rPr>
                <w:sz w:val="18"/>
              </w:rPr>
              <w:t>TC-PATCH-05, TC-LIST-01/-03</w:t>
            </w:r>
          </w:p>
        </w:tc>
      </w:tr>
      <w:tr>
        <w:tc>
          <w:tcPr>
            <w:tcW w:type="dxa" w:w="6803"/>
            <w:shd w:val="clear" w:fill="F2F6FB"/>
          </w:tcPr>
          <w:p>
            <w:r/>
            <w:r>
              <w:rPr>
                <w:sz w:val="18"/>
              </w:rPr>
              <w:t>(4) kein Zugriff auf fremde Daten</w:t>
            </w:r>
          </w:p>
        </w:tc>
        <w:tc>
          <w:tcPr>
            <w:tcW w:type="dxa" w:w="8674"/>
            <w:shd w:val="clear" w:fill="F2F6FB"/>
          </w:tcPr>
          <w:p>
            <w:r/>
            <w:r>
              <w:rPr>
                <w:sz w:val="18"/>
              </w:rPr>
              <w:t>TC-PATCH-05, TC-AUTH-02</w:t>
            </w:r>
          </w:p>
        </w:tc>
      </w:tr>
    </w:tbl>
    <w:p/>
    <w:p>
      <w:r>
        <w:br w:type="page"/>
      </w:r>
    </w:p>
    <w:p>
      <w:pPr>
        <w:pStyle w:val="Heading1"/>
      </w:pPr>
      <w:r>
        <w:rPr>
          <w:color w:val="1F4E79"/>
        </w:rPr>
        <w:t>7. Tabelle 1 — Testfallentwurf</w:t>
      </w:r>
    </w:p>
    <w:p>
      <w:r>
        <w:rPr>
          <w:sz w:val="20"/>
        </w:rPr>
        <w:t>Vollständige Entwurfstabelle aller 31 Testfälle mit den Pflicht-Entwurfsspalten ID, Testfall-Titel, Autor, Getestete Anforderung, Vorbedingung, Benötigte Testdaten, Grober Testablauf und Erwartetes Ergebnis, ergänzt um die Spalte Methode. Methoden-Legende: ÄK = Äquivalenzklassen, GW = Grenzwertanalyse, ET = Entscheidungstabelle, ZÜ = Zustandsübergang, AF = Anwendungsfalltest.</w:t>
      </w:r>
    </w:p>
    <w:tbl>
      <w:tblPr>
        <w:tblStyle w:val="TableGrid"/>
        <w:tblW w:type="auto" w:w="0"/>
        <w:jc w:val="center"/>
        <w:tblLayout w:type="fixed"/>
        <w:tblLook w:firstColumn="1" w:firstRow="1" w:lastColumn="0" w:lastRow="0" w:noHBand="0" w:noVBand="1" w:val="04A0"/>
        <w:tblLayout w:type="fixed"/>
      </w:tblPr>
      <w:tblGrid>
        <w:gridCol w:w="1247"/>
        <w:gridCol w:w="2494"/>
        <w:gridCol w:w="907"/>
        <w:gridCol w:w="850"/>
        <w:gridCol w:w="2154"/>
        <w:gridCol w:w="1814"/>
        <w:gridCol w:w="1927"/>
        <w:gridCol w:w="1360"/>
        <w:gridCol w:w="2721"/>
      </w:tblGrid>
      <w:tr>
        <w:trPr>
          <w:tblHeader w:val="true"/>
        </w:trPr>
        <w:tc>
          <w:tcPr>
            <w:tcW w:type="dxa" w:w="1247"/>
            <w:shd w:val="clear" w:fill="1F4E79"/>
          </w:tcPr>
          <w:p>
            <w:r>
              <w:rPr>
                <w:b/>
              </w:rPr>
            </w:r>
            <w:r>
              <w:rPr>
                <w:b/>
                <w:color w:val="FFFFFF"/>
                <w:sz w:val="15"/>
              </w:rPr>
              <w:t>ID</w:t>
            </w:r>
          </w:p>
        </w:tc>
        <w:tc>
          <w:tcPr>
            <w:tcW w:type="dxa" w:w="2494"/>
            <w:shd w:val="clear" w:fill="1F4E79"/>
          </w:tcPr>
          <w:p>
            <w:r>
              <w:rPr>
                <w:b/>
              </w:rPr>
            </w:r>
            <w:r>
              <w:rPr>
                <w:b/>
                <w:color w:val="FFFFFF"/>
                <w:sz w:val="15"/>
              </w:rPr>
              <w:t>Titel</w:t>
            </w:r>
          </w:p>
        </w:tc>
        <w:tc>
          <w:tcPr>
            <w:tcW w:type="dxa" w:w="907"/>
            <w:shd w:val="clear" w:fill="1F4E79"/>
          </w:tcPr>
          <w:p>
            <w:r>
              <w:rPr>
                <w:b/>
              </w:rPr>
            </w:r>
            <w:r>
              <w:rPr>
                <w:b/>
                <w:color w:val="FFFFFF"/>
                <w:sz w:val="15"/>
              </w:rPr>
              <w:t>Methode</w:t>
            </w:r>
          </w:p>
        </w:tc>
        <w:tc>
          <w:tcPr>
            <w:tcW w:type="dxa" w:w="850"/>
            <w:shd w:val="clear" w:fill="1F4E79"/>
          </w:tcPr>
          <w:p>
            <w:r>
              <w:rPr>
                <w:b/>
              </w:rPr>
            </w:r>
            <w:r>
              <w:rPr>
                <w:b/>
                <w:color w:val="FFFFFF"/>
                <w:sz w:val="15"/>
              </w:rPr>
              <w:t>Autor</w:t>
            </w:r>
          </w:p>
        </w:tc>
        <w:tc>
          <w:tcPr>
            <w:tcW w:type="dxa" w:w="2154"/>
            <w:shd w:val="clear" w:fill="1F4E79"/>
          </w:tcPr>
          <w:p>
            <w:r>
              <w:rPr>
                <w:b/>
              </w:rPr>
            </w:r>
            <w:r>
              <w:rPr>
                <w:b/>
                <w:color w:val="FFFFFF"/>
                <w:sz w:val="15"/>
              </w:rPr>
              <w:t>Getestete Anforderung (Anwendungsfall)</w:t>
            </w:r>
          </w:p>
        </w:tc>
        <w:tc>
          <w:tcPr>
            <w:tcW w:type="dxa" w:w="1814"/>
            <w:shd w:val="clear" w:fill="1F4E79"/>
          </w:tcPr>
          <w:p>
            <w:r>
              <w:rPr>
                <w:b/>
              </w:rPr>
            </w:r>
            <w:r>
              <w:rPr>
                <w:b/>
                <w:color w:val="FFFFFF"/>
                <w:sz w:val="15"/>
              </w:rPr>
              <w:t>Vorbedingung</w:t>
            </w:r>
          </w:p>
        </w:tc>
        <w:tc>
          <w:tcPr>
            <w:tcW w:type="dxa" w:w="1928"/>
            <w:shd w:val="clear" w:fill="1F4E79"/>
          </w:tcPr>
          <w:p>
            <w:r>
              <w:rPr>
                <w:b/>
              </w:rPr>
            </w:r>
            <w:r>
              <w:rPr>
                <w:b/>
                <w:color w:val="FFFFFF"/>
                <w:sz w:val="15"/>
              </w:rPr>
              <w:t>Benötigte Testdaten</w:t>
            </w:r>
          </w:p>
        </w:tc>
        <w:tc>
          <w:tcPr>
            <w:tcW w:type="dxa" w:w="1361"/>
            <w:shd w:val="clear" w:fill="1F4E79"/>
          </w:tcPr>
          <w:p>
            <w:r>
              <w:rPr>
                <w:b/>
              </w:rPr>
            </w:r>
            <w:r>
              <w:rPr>
                <w:b/>
                <w:color w:val="FFFFFF"/>
                <w:sz w:val="15"/>
              </w:rPr>
              <w:t>Grober Testablauf</w:t>
            </w:r>
          </w:p>
        </w:tc>
        <w:tc>
          <w:tcPr>
            <w:tcW w:type="dxa" w:w="2721"/>
            <w:shd w:val="clear" w:fill="1F4E79"/>
          </w:tcPr>
          <w:p>
            <w:r>
              <w:rPr>
                <w:b/>
              </w:rPr>
            </w:r>
            <w:r>
              <w:rPr>
                <w:b/>
                <w:color w:val="FFFFFF"/>
                <w:sz w:val="15"/>
              </w:rPr>
              <w:t>Erwartetes Ergebnis</w:t>
            </w:r>
          </w:p>
        </w:tc>
      </w:tr>
      <w:tr>
        <w:tc>
          <w:tcPr>
            <w:tcW w:type="dxa" w:w="1247"/>
          </w:tcPr>
          <w:p>
            <w:r/>
            <w:r>
              <w:rPr>
                <w:sz w:val="15"/>
              </w:rPr>
              <w:t>TC-START-01</w:t>
            </w:r>
          </w:p>
        </w:tc>
        <w:tc>
          <w:tcPr>
            <w:tcW w:type="dxa" w:w="2494"/>
          </w:tcPr>
          <w:p>
            <w:r/>
            <w:r>
              <w:rPr>
                <w:sz w:val="15"/>
              </w:rPr>
              <w:t>Start Hauptpfad (Baustelle + Vergangenheit + Notiz)</w:t>
            </w:r>
          </w:p>
        </w:tc>
        <w:tc>
          <w:tcPr>
            <w:tcW w:type="dxa" w:w="907"/>
          </w:tcPr>
          <w:p>
            <w:r/>
            <w:r>
              <w:rPr>
                <w:sz w:val="15"/>
              </w:rPr>
              <w:t>AF, ÄK</w:t>
            </w:r>
          </w:p>
        </w:tc>
        <w:tc>
          <w:tcPr>
            <w:tcW w:type="dxa" w:w="850"/>
          </w:tcPr>
          <w:p>
            <w:r/>
            <w:r>
              <w:rPr>
                <w:sz w:val="15"/>
              </w:rPr>
              <w:t>L. Prekaj</w:t>
            </w:r>
          </w:p>
        </w:tc>
        <w:tc>
          <w:tcPr>
            <w:tcW w:type="dxa" w:w="2154"/>
          </w:tcPr>
          <w:p>
            <w:r/>
            <w:r>
              <w:rPr>
                <w:sz w:val="15"/>
              </w:rPr>
              <w:t>Zeiterfassung starten (</w:t>
            </w:r>
            <w:r>
              <w:rPr>
                <w:rFonts w:ascii="Consolas" w:hAnsi="Consolas"/>
                <w:sz w:val="15"/>
              </w:rPr>
              <w:t>POST /zeit/start</w:t>
            </w:r>
            <w:r>
              <w:rPr>
                <w:sz w:val="15"/>
              </w:rPr>
              <w:t>)</w:t>
            </w:r>
          </w:p>
        </w:tc>
        <w:tc>
          <w:tcPr>
            <w:tcW w:type="dxa" w:w="1814"/>
          </w:tcPr>
          <w:p>
            <w:r/>
            <w:r>
              <w:rPr>
                <w:sz w:val="15"/>
              </w:rPr>
              <w:t>Worker A angemeldet, keine laufende Buchung; Baustelle B existiert</w:t>
            </w:r>
          </w:p>
        </w:tc>
        <w:tc>
          <w:tcPr>
            <w:tcW w:type="dxa" w:w="1928"/>
          </w:tcPr>
          <w:p>
            <w:r/>
            <w:r>
              <w:rPr>
                <w:rFonts w:ascii="Consolas" w:hAnsi="Consolas"/>
                <w:sz w:val="15"/>
              </w:rPr>
              <w:t>baustelle_id</w:t>
            </w:r>
            <w:r>
              <w:rPr>
                <w:sz w:val="15"/>
              </w:rPr>
              <w:t xml:space="preserve">=B, </w:t>
            </w:r>
            <w:r>
              <w:rPr>
                <w:rFonts w:ascii="Consolas" w:hAnsi="Consolas"/>
                <w:sz w:val="15"/>
              </w:rPr>
              <w:t>start_zeit</w:t>
            </w:r>
            <w:r>
              <w:rPr>
                <w:sz w:val="15"/>
              </w:rPr>
              <w:t xml:space="preserve">=2026-06-20T08:00:00Z, </w:t>
            </w:r>
            <w:r>
              <w:rPr>
                <w:rFonts w:ascii="Consolas" w:hAnsi="Consolas"/>
                <w:sz w:val="15"/>
              </w:rPr>
              <w:t>notiz</w:t>
            </w:r>
            <w:r>
              <w:rPr>
                <w:sz w:val="15"/>
              </w:rPr>
              <w:t>="Fliesen Bad"</w:t>
            </w:r>
          </w:p>
        </w:tc>
        <w:tc>
          <w:tcPr>
            <w:tcW w:type="dxa" w:w="1361"/>
          </w:tcPr>
          <w:p>
            <w:r/>
            <w:r>
              <w:rPr>
                <w:sz w:val="15"/>
              </w:rPr>
              <w:t>Start-Request senden</w:t>
            </w:r>
          </w:p>
        </w:tc>
        <w:tc>
          <w:tcPr>
            <w:tcW w:type="dxa" w:w="2721"/>
          </w:tcPr>
          <w:p>
            <w:r/>
            <w:r>
              <w:rPr>
                <w:sz w:val="15"/>
              </w:rPr>
              <w:t xml:space="preserve">201; </w:t>
            </w:r>
            <w:r>
              <w:rPr>
                <w:rFonts w:ascii="Consolas" w:hAnsi="Consolas"/>
                <w:sz w:val="15"/>
              </w:rPr>
              <w:t>end_zeit</w:t>
            </w:r>
            <w:r>
              <w:rPr>
                <w:sz w:val="15"/>
              </w:rPr>
              <w:t xml:space="preserve">=null (läuft), </w:t>
            </w:r>
            <w:r>
              <w:rPr>
                <w:rFonts w:ascii="Consolas" w:hAnsi="Consolas"/>
                <w:sz w:val="15"/>
              </w:rPr>
              <w:t>baustelle_id</w:t>
            </w:r>
            <w:r>
              <w:rPr>
                <w:sz w:val="15"/>
              </w:rPr>
              <w:t>=B</w:t>
            </w:r>
          </w:p>
        </w:tc>
      </w:tr>
      <w:tr>
        <w:tc>
          <w:tcPr>
            <w:tcW w:type="dxa" w:w="1247"/>
            <w:shd w:val="clear" w:fill="F2F6FB"/>
          </w:tcPr>
          <w:p>
            <w:r/>
            <w:r>
              <w:rPr>
                <w:sz w:val="15"/>
              </w:rPr>
              <w:t>TC-START-02</w:t>
            </w:r>
          </w:p>
        </w:tc>
        <w:tc>
          <w:tcPr>
            <w:tcW w:type="dxa" w:w="2494"/>
            <w:shd w:val="clear" w:fill="F2F6FB"/>
          </w:tcPr>
          <w:p>
            <w:r/>
            <w:r>
              <w:rPr>
                <w:sz w:val="15"/>
              </w:rPr>
              <w:t>Start während laufender Buchung</w:t>
            </w:r>
          </w:p>
        </w:tc>
        <w:tc>
          <w:tcPr>
            <w:tcW w:type="dxa" w:w="907"/>
            <w:shd w:val="clear" w:fill="F2F6FB"/>
          </w:tcPr>
          <w:p>
            <w:r/>
            <w:r>
              <w:rPr>
                <w:sz w:val="15"/>
              </w:rPr>
              <w:t>ZÜ</w:t>
            </w:r>
          </w:p>
        </w:tc>
        <w:tc>
          <w:tcPr>
            <w:tcW w:type="dxa" w:w="850"/>
            <w:shd w:val="clear" w:fill="F2F6FB"/>
          </w:tcPr>
          <w:p>
            <w:r/>
            <w:r>
              <w:rPr>
                <w:sz w:val="15"/>
              </w:rPr>
              <w:t>L. Prekaj</w:t>
            </w:r>
          </w:p>
        </w:tc>
        <w:tc>
          <w:tcPr>
            <w:tcW w:type="dxa" w:w="2154"/>
            <w:shd w:val="clear" w:fill="F2F6FB"/>
          </w:tcPr>
          <w:p>
            <w:r/>
            <w:r>
              <w:rPr>
                <w:sz w:val="15"/>
              </w:rPr>
              <w:t>Zeiterfassung starten (</w:t>
            </w:r>
            <w:r>
              <w:rPr>
                <w:rFonts w:ascii="Consolas" w:hAnsi="Consolas"/>
                <w:sz w:val="15"/>
              </w:rPr>
              <w:t>POST /zeit/start</w:t>
            </w:r>
            <w:r>
              <w:rPr>
                <w:sz w:val="15"/>
              </w:rPr>
              <w:t>)</w:t>
            </w:r>
          </w:p>
        </w:tc>
        <w:tc>
          <w:tcPr>
            <w:tcW w:type="dxa" w:w="1814"/>
            <w:shd w:val="clear" w:fill="F2F6FB"/>
          </w:tcPr>
          <w:p>
            <w:r/>
            <w:r>
              <w:rPr>
                <w:sz w:val="15"/>
              </w:rPr>
              <w:t>Worker A hat bereits eine laufende Buchung</w:t>
            </w:r>
          </w:p>
        </w:tc>
        <w:tc>
          <w:tcPr>
            <w:tcW w:type="dxa" w:w="1928"/>
            <w:shd w:val="clear" w:fill="F2F6FB"/>
          </w:tcPr>
          <w:p>
            <w:r/>
            <w:r>
              <w:rPr>
                <w:sz w:val="15"/>
              </w:rPr>
              <w:t xml:space="preserve">leerer Body </w:t>
            </w:r>
            <w:r>
              <w:rPr>
                <w:rFonts w:ascii="Consolas" w:hAnsi="Consolas"/>
                <w:sz w:val="15"/>
              </w:rPr>
              <w:t>{}</w:t>
            </w:r>
          </w:p>
        </w:tc>
        <w:tc>
          <w:tcPr>
            <w:tcW w:type="dxa" w:w="1361"/>
            <w:shd w:val="clear" w:fill="F2F6FB"/>
          </w:tcPr>
          <w:p>
            <w:r/>
            <w:r>
              <w:rPr>
                <w:sz w:val="15"/>
              </w:rPr>
              <w:t>erneut Start senden</w:t>
            </w:r>
          </w:p>
        </w:tc>
        <w:tc>
          <w:tcPr>
            <w:tcW w:type="dxa" w:w="2721"/>
            <w:shd w:val="clear" w:fill="F2F6FB"/>
          </w:tcPr>
          <w:p>
            <w:r/>
            <w:r>
              <w:rPr>
                <w:sz w:val="15"/>
              </w:rPr>
              <w:t xml:space="preserve">409 </w:t>
            </w:r>
            <w:r>
              <w:rPr>
                <w:rFonts w:ascii="Consolas" w:hAnsi="Consolas"/>
                <w:sz w:val="15"/>
              </w:rPr>
              <w:t>running_exists</w:t>
            </w:r>
            <w:r>
              <w:rPr>
                <w:sz w:val="15"/>
              </w:rPr>
              <w:t xml:space="preserve"> „Es läuft bereits eine Zeitbuchung."</w:t>
            </w:r>
          </w:p>
        </w:tc>
      </w:tr>
      <w:tr>
        <w:tc>
          <w:tcPr>
            <w:tcW w:type="dxa" w:w="1247"/>
          </w:tcPr>
          <w:p>
            <w:r/>
            <w:r>
              <w:rPr>
                <w:sz w:val="15"/>
              </w:rPr>
              <w:t>TC-START-03</w:t>
            </w:r>
          </w:p>
        </w:tc>
        <w:tc>
          <w:tcPr>
            <w:tcW w:type="dxa" w:w="2494"/>
          </w:tcPr>
          <w:p>
            <w:r/>
            <w:r>
              <w:rPr>
                <w:sz w:val="15"/>
              </w:rPr>
              <w:t xml:space="preserve">Start ohne </w:t>
            </w:r>
            <w:r>
              <w:rPr>
                <w:rFonts w:ascii="Consolas" w:hAnsi="Consolas"/>
                <w:sz w:val="15"/>
              </w:rPr>
              <w:t>baustelle_id</w:t>
            </w:r>
            <w:r>
              <w:rPr>
                <w:sz w:val="15"/>
              </w:rPr>
              <w:t xml:space="preserve"> (optional)</w:t>
            </w:r>
          </w:p>
        </w:tc>
        <w:tc>
          <w:tcPr>
            <w:tcW w:type="dxa" w:w="907"/>
          </w:tcPr>
          <w:p>
            <w:r/>
            <w:r>
              <w:rPr>
                <w:sz w:val="15"/>
              </w:rPr>
              <w:t>ÄK</w:t>
            </w:r>
          </w:p>
        </w:tc>
        <w:tc>
          <w:tcPr>
            <w:tcW w:type="dxa" w:w="850"/>
          </w:tcPr>
          <w:p>
            <w:r/>
            <w:r>
              <w:rPr>
                <w:sz w:val="15"/>
              </w:rPr>
              <w:t>L. Prekaj</w:t>
            </w:r>
          </w:p>
        </w:tc>
        <w:tc>
          <w:tcPr>
            <w:tcW w:type="dxa" w:w="2154"/>
          </w:tcPr>
          <w:p>
            <w:r/>
            <w:r>
              <w:rPr>
                <w:sz w:val="15"/>
              </w:rPr>
              <w:t>Zeiterfassung starten (</w:t>
            </w:r>
            <w:r>
              <w:rPr>
                <w:rFonts w:ascii="Consolas" w:hAnsi="Consolas"/>
                <w:sz w:val="15"/>
              </w:rPr>
              <w:t>POST /zeit/start</w:t>
            </w:r>
            <w:r>
              <w:rPr>
                <w:sz w:val="15"/>
              </w:rPr>
              <w:t>)</w:t>
            </w:r>
          </w:p>
        </w:tc>
        <w:tc>
          <w:tcPr>
            <w:tcW w:type="dxa" w:w="1814"/>
          </w:tcPr>
          <w:p>
            <w:r/>
            <w:r>
              <w:rPr>
                <w:sz w:val="15"/>
              </w:rPr>
              <w:t>keine laufende Buchung</w:t>
            </w:r>
          </w:p>
        </w:tc>
        <w:tc>
          <w:tcPr>
            <w:tcW w:type="dxa" w:w="1928"/>
          </w:tcPr>
          <w:p>
            <w:r/>
            <w:r>
              <w:rPr>
                <w:rFonts w:ascii="Consolas" w:hAnsi="Consolas"/>
                <w:sz w:val="15"/>
              </w:rPr>
              <w:t>start_zeit</w:t>
            </w:r>
            <w:r>
              <w:rPr>
                <w:sz w:val="15"/>
              </w:rPr>
              <w:t xml:space="preserve">=2026-06-20T09:00:00Z, kein </w:t>
            </w:r>
            <w:r>
              <w:rPr>
                <w:rFonts w:ascii="Consolas" w:hAnsi="Consolas"/>
                <w:sz w:val="15"/>
              </w:rPr>
              <w:t>baustelle_id</w:t>
            </w:r>
          </w:p>
        </w:tc>
        <w:tc>
          <w:tcPr>
            <w:tcW w:type="dxa" w:w="1361"/>
          </w:tcPr>
          <w:p>
            <w:r/>
            <w:r>
              <w:rPr>
                <w:sz w:val="15"/>
              </w:rPr>
              <w:t>Start senden</w:t>
            </w:r>
          </w:p>
        </w:tc>
        <w:tc>
          <w:tcPr>
            <w:tcW w:type="dxa" w:w="2721"/>
          </w:tcPr>
          <w:p>
            <w:r/>
            <w:r>
              <w:rPr>
                <w:sz w:val="15"/>
              </w:rPr>
              <w:t xml:space="preserve">201; </w:t>
            </w:r>
            <w:r>
              <w:rPr>
                <w:rFonts w:ascii="Consolas" w:hAnsi="Consolas"/>
                <w:sz w:val="15"/>
              </w:rPr>
              <w:t>baustelle_id</w:t>
            </w:r>
            <w:r>
              <w:rPr>
                <w:sz w:val="15"/>
              </w:rPr>
              <w:t>=null</w:t>
            </w:r>
          </w:p>
        </w:tc>
      </w:tr>
      <w:tr>
        <w:tc>
          <w:tcPr>
            <w:tcW w:type="dxa" w:w="1247"/>
            <w:shd w:val="clear" w:fill="F2F6FB"/>
          </w:tcPr>
          <w:p>
            <w:r/>
            <w:r>
              <w:rPr>
                <w:sz w:val="15"/>
              </w:rPr>
              <w:t>TC-START-04</w:t>
            </w:r>
          </w:p>
        </w:tc>
        <w:tc>
          <w:tcPr>
            <w:tcW w:type="dxa" w:w="2494"/>
            <w:shd w:val="clear" w:fill="F2F6FB"/>
          </w:tcPr>
          <w:p>
            <w:r/>
            <w:r>
              <w:rPr>
                <w:sz w:val="15"/>
              </w:rPr>
              <w:t xml:space="preserve">Start mit unbekannter </w:t>
            </w:r>
            <w:r>
              <w:rPr>
                <w:rFonts w:ascii="Consolas" w:hAnsi="Consolas"/>
                <w:sz w:val="15"/>
              </w:rPr>
              <w:t>baustelle_id</w:t>
            </w:r>
          </w:p>
        </w:tc>
        <w:tc>
          <w:tcPr>
            <w:tcW w:type="dxa" w:w="907"/>
            <w:shd w:val="clear" w:fill="F2F6FB"/>
          </w:tcPr>
          <w:p>
            <w:r/>
            <w:r>
              <w:rPr>
                <w:sz w:val="15"/>
              </w:rPr>
              <w:t>ÄK (ungültig)</w:t>
            </w:r>
          </w:p>
        </w:tc>
        <w:tc>
          <w:tcPr>
            <w:tcW w:type="dxa" w:w="850"/>
            <w:shd w:val="clear" w:fill="F2F6FB"/>
          </w:tcPr>
          <w:p>
            <w:r/>
            <w:r>
              <w:rPr>
                <w:sz w:val="15"/>
              </w:rPr>
              <w:t>L. Prekaj</w:t>
            </w:r>
          </w:p>
        </w:tc>
        <w:tc>
          <w:tcPr>
            <w:tcW w:type="dxa" w:w="2154"/>
            <w:shd w:val="clear" w:fill="F2F6FB"/>
          </w:tcPr>
          <w:p>
            <w:r/>
            <w:r>
              <w:rPr>
                <w:sz w:val="15"/>
              </w:rPr>
              <w:t>Zeiterfassung starten (</w:t>
            </w:r>
            <w:r>
              <w:rPr>
                <w:rFonts w:ascii="Consolas" w:hAnsi="Consolas"/>
                <w:sz w:val="15"/>
              </w:rPr>
              <w:t>POST /zeit/start</w:t>
            </w:r>
            <w:r>
              <w:rPr>
                <w:sz w:val="15"/>
              </w:rPr>
              <w:t>)</w:t>
            </w:r>
          </w:p>
        </w:tc>
        <w:tc>
          <w:tcPr>
            <w:tcW w:type="dxa" w:w="1814"/>
            <w:shd w:val="clear" w:fill="F2F6FB"/>
          </w:tcPr>
          <w:p>
            <w:r/>
            <w:r>
              <w:rPr>
                <w:sz w:val="15"/>
              </w:rPr>
              <w:t>keine laufende Buchung</w:t>
            </w:r>
          </w:p>
        </w:tc>
        <w:tc>
          <w:tcPr>
            <w:tcW w:type="dxa" w:w="1928"/>
            <w:shd w:val="clear" w:fill="F2F6FB"/>
          </w:tcPr>
          <w:p>
            <w:r/>
            <w:r>
              <w:rPr>
                <w:rFonts w:ascii="Consolas" w:hAnsi="Consolas"/>
                <w:sz w:val="15"/>
              </w:rPr>
              <w:t>baustelle_id</w:t>
            </w:r>
            <w:r>
              <w:rPr>
                <w:sz w:val="15"/>
              </w:rPr>
              <w:t>=</w:t>
            </w:r>
            <w:r>
              <w:rPr>
                <w:rFonts w:ascii="Consolas" w:hAnsi="Consolas"/>
                <w:sz w:val="15"/>
              </w:rPr>
              <w:t>019ee601-0000-…-000</w:t>
            </w:r>
            <w:r>
              <w:rPr>
                <w:sz w:val="15"/>
              </w:rPr>
              <w:t xml:space="preserve"> (nicht existent)</w:t>
            </w:r>
          </w:p>
        </w:tc>
        <w:tc>
          <w:tcPr>
            <w:tcW w:type="dxa" w:w="1361"/>
            <w:shd w:val="clear" w:fill="F2F6FB"/>
          </w:tcPr>
          <w:p>
            <w:r/>
            <w:r>
              <w:rPr>
                <w:sz w:val="15"/>
              </w:rPr>
              <w:t>Start senden</w:t>
            </w:r>
          </w:p>
        </w:tc>
        <w:tc>
          <w:tcPr>
            <w:tcW w:type="dxa" w:w="2721"/>
            <w:shd w:val="clear" w:fill="F2F6FB"/>
          </w:tcPr>
          <w:p>
            <w:r/>
            <w:r>
              <w:rPr>
                <w:sz w:val="15"/>
              </w:rPr>
              <w:t xml:space="preserve">400 </w:t>
            </w:r>
            <w:r>
              <w:rPr>
                <w:rFonts w:ascii="Consolas" w:hAnsi="Consolas"/>
                <w:sz w:val="15"/>
              </w:rPr>
              <w:t>bad_request</w:t>
            </w:r>
            <w:r>
              <w:rPr>
                <w:sz w:val="15"/>
              </w:rPr>
              <w:t xml:space="preserve"> „Unbekannte Baustelle."</w:t>
            </w:r>
          </w:p>
        </w:tc>
      </w:tr>
      <w:tr>
        <w:tc>
          <w:tcPr>
            <w:tcW w:type="dxa" w:w="1247"/>
          </w:tcPr>
          <w:p>
            <w:r/>
            <w:r>
              <w:rPr>
                <w:sz w:val="15"/>
              </w:rPr>
              <w:t>TC-START-05</w:t>
            </w:r>
          </w:p>
        </w:tc>
        <w:tc>
          <w:tcPr>
            <w:tcW w:type="dxa" w:w="2494"/>
          </w:tcPr>
          <w:p>
            <w:r/>
            <w:r>
              <w:rPr>
                <w:rFonts w:ascii="Consolas" w:hAnsi="Consolas"/>
                <w:sz w:val="15"/>
              </w:rPr>
              <w:t>start_zeit</w:t>
            </w:r>
            <w:r>
              <w:rPr>
                <w:sz w:val="15"/>
              </w:rPr>
              <w:t xml:space="preserve"> in der Zukunft</w:t>
            </w:r>
          </w:p>
        </w:tc>
        <w:tc>
          <w:tcPr>
            <w:tcW w:type="dxa" w:w="907"/>
          </w:tcPr>
          <w:p>
            <w:r/>
            <w:r>
              <w:rPr>
                <w:sz w:val="15"/>
              </w:rPr>
              <w:t>GW (ungültig)</w:t>
            </w:r>
          </w:p>
        </w:tc>
        <w:tc>
          <w:tcPr>
            <w:tcW w:type="dxa" w:w="850"/>
          </w:tcPr>
          <w:p>
            <w:r/>
            <w:r>
              <w:rPr>
                <w:sz w:val="15"/>
              </w:rPr>
              <w:t>L. Prekaj</w:t>
            </w:r>
          </w:p>
        </w:tc>
        <w:tc>
          <w:tcPr>
            <w:tcW w:type="dxa" w:w="2154"/>
          </w:tcPr>
          <w:p>
            <w:r/>
            <w:r>
              <w:rPr>
                <w:sz w:val="15"/>
              </w:rPr>
              <w:t>Zeiterfassung starten (</w:t>
            </w:r>
            <w:r>
              <w:rPr>
                <w:rFonts w:ascii="Consolas" w:hAnsi="Consolas"/>
                <w:sz w:val="15"/>
              </w:rPr>
              <w:t>POST /zeit/start</w:t>
            </w:r>
            <w:r>
              <w:rPr>
                <w:sz w:val="15"/>
              </w:rPr>
              <w:t>)</w:t>
            </w:r>
          </w:p>
        </w:tc>
        <w:tc>
          <w:tcPr>
            <w:tcW w:type="dxa" w:w="1814"/>
          </w:tcPr>
          <w:p>
            <w:r/>
            <w:r>
              <w:rPr>
                <w:sz w:val="15"/>
              </w:rPr>
              <w:t>keine laufende Buchung</w:t>
            </w:r>
          </w:p>
        </w:tc>
        <w:tc>
          <w:tcPr>
            <w:tcW w:type="dxa" w:w="1928"/>
          </w:tcPr>
          <w:p>
            <w:r/>
            <w:r>
              <w:rPr>
                <w:rFonts w:ascii="Consolas" w:hAnsi="Consolas"/>
                <w:sz w:val="15"/>
              </w:rPr>
              <w:t>start_zeit</w:t>
            </w:r>
            <w:r>
              <w:rPr>
                <w:sz w:val="15"/>
              </w:rPr>
              <w:t>=2027-01-01T00:00:00Z</w:t>
            </w:r>
          </w:p>
        </w:tc>
        <w:tc>
          <w:tcPr>
            <w:tcW w:type="dxa" w:w="1361"/>
          </w:tcPr>
          <w:p>
            <w:r/>
            <w:r>
              <w:rPr>
                <w:sz w:val="15"/>
              </w:rPr>
              <w:t>Start senden</w:t>
            </w:r>
          </w:p>
        </w:tc>
        <w:tc>
          <w:tcPr>
            <w:tcW w:type="dxa" w:w="2721"/>
          </w:tcPr>
          <w:p>
            <w:r/>
            <w:r>
              <w:rPr>
                <w:sz w:val="15"/>
              </w:rPr>
              <w:t xml:space="preserve">400 </w:t>
            </w:r>
            <w:r>
              <w:rPr>
                <w:rFonts w:ascii="Consolas" w:hAnsi="Consolas"/>
                <w:sz w:val="15"/>
              </w:rPr>
              <w:t>bad_request</w:t>
            </w:r>
            <w:r>
              <w:rPr>
                <w:sz w:val="15"/>
              </w:rPr>
              <w:t xml:space="preserve"> „…nicht in der Zukunft liegen."</w:t>
            </w:r>
          </w:p>
        </w:tc>
      </w:tr>
      <w:tr>
        <w:tc>
          <w:tcPr>
            <w:tcW w:type="dxa" w:w="1247"/>
            <w:shd w:val="clear" w:fill="F2F6FB"/>
          </w:tcPr>
          <w:p>
            <w:r/>
            <w:r>
              <w:rPr>
                <w:sz w:val="15"/>
              </w:rPr>
              <w:t>TC-START-06</w:t>
            </w:r>
          </w:p>
        </w:tc>
        <w:tc>
          <w:tcPr>
            <w:tcW w:type="dxa" w:w="2494"/>
            <w:shd w:val="clear" w:fill="F2F6FB"/>
          </w:tcPr>
          <w:p>
            <w:r/>
            <w:r>
              <w:rPr>
                <w:rFonts w:ascii="Consolas" w:hAnsi="Consolas"/>
                <w:sz w:val="15"/>
              </w:rPr>
              <w:t>notiz</w:t>
            </w:r>
            <w:r>
              <w:rPr>
                <w:sz w:val="15"/>
              </w:rPr>
              <w:t xml:space="preserve"> = 1000 Zeichen (Grenze gültig)</w:t>
            </w:r>
          </w:p>
        </w:tc>
        <w:tc>
          <w:tcPr>
            <w:tcW w:type="dxa" w:w="907"/>
            <w:shd w:val="clear" w:fill="F2F6FB"/>
          </w:tcPr>
          <w:p>
            <w:r/>
            <w:r>
              <w:rPr>
                <w:sz w:val="15"/>
              </w:rPr>
              <w:t>GW</w:t>
            </w:r>
          </w:p>
        </w:tc>
        <w:tc>
          <w:tcPr>
            <w:tcW w:type="dxa" w:w="850"/>
            <w:shd w:val="clear" w:fill="F2F6FB"/>
          </w:tcPr>
          <w:p>
            <w:r/>
            <w:r>
              <w:rPr>
                <w:sz w:val="15"/>
              </w:rPr>
              <w:t>L. Prekaj</w:t>
            </w:r>
          </w:p>
        </w:tc>
        <w:tc>
          <w:tcPr>
            <w:tcW w:type="dxa" w:w="2154"/>
            <w:shd w:val="clear" w:fill="F2F6FB"/>
          </w:tcPr>
          <w:p>
            <w:r/>
            <w:r>
              <w:rPr>
                <w:sz w:val="15"/>
              </w:rPr>
              <w:t>Zeiterfassung starten (</w:t>
            </w:r>
            <w:r>
              <w:rPr>
                <w:rFonts w:ascii="Consolas" w:hAnsi="Consolas"/>
                <w:sz w:val="15"/>
              </w:rPr>
              <w:t>POST /zeit/start</w:t>
            </w:r>
            <w:r>
              <w:rPr>
                <w:sz w:val="15"/>
              </w:rPr>
              <w:t>)</w:t>
            </w:r>
          </w:p>
        </w:tc>
        <w:tc>
          <w:tcPr>
            <w:tcW w:type="dxa" w:w="1814"/>
            <w:shd w:val="clear" w:fill="F2F6FB"/>
          </w:tcPr>
          <w:p>
            <w:r/>
            <w:r>
              <w:rPr>
                <w:sz w:val="15"/>
              </w:rPr>
              <w:t>keine laufende Buchung</w:t>
            </w:r>
          </w:p>
        </w:tc>
        <w:tc>
          <w:tcPr>
            <w:tcW w:type="dxa" w:w="1928"/>
            <w:shd w:val="clear" w:fill="F2F6FB"/>
          </w:tcPr>
          <w:p>
            <w:r/>
            <w:r>
              <w:rPr>
                <w:rFonts w:ascii="Consolas" w:hAnsi="Consolas"/>
                <w:sz w:val="15"/>
              </w:rPr>
              <w:t>notiz</w:t>
            </w:r>
            <w:r>
              <w:rPr>
                <w:sz w:val="15"/>
              </w:rPr>
              <w:t xml:space="preserve"> = 1000×„x"</w:t>
            </w:r>
          </w:p>
        </w:tc>
        <w:tc>
          <w:tcPr>
            <w:tcW w:type="dxa" w:w="1361"/>
            <w:shd w:val="clear" w:fill="F2F6FB"/>
          </w:tcPr>
          <w:p>
            <w:r/>
            <w:r>
              <w:rPr>
                <w:sz w:val="15"/>
              </w:rPr>
              <w:t>Start senden</w:t>
            </w:r>
          </w:p>
        </w:tc>
        <w:tc>
          <w:tcPr>
            <w:tcW w:type="dxa" w:w="2721"/>
            <w:shd w:val="clear" w:fill="F2F6FB"/>
          </w:tcPr>
          <w:p>
            <w:r/>
            <w:r>
              <w:rPr>
                <w:sz w:val="15"/>
              </w:rPr>
              <w:t>201 (obere gültige Grenze)</w:t>
            </w:r>
          </w:p>
        </w:tc>
      </w:tr>
      <w:tr>
        <w:tc>
          <w:tcPr>
            <w:tcW w:type="dxa" w:w="1247"/>
          </w:tcPr>
          <w:p>
            <w:r/>
            <w:r>
              <w:rPr>
                <w:sz w:val="15"/>
              </w:rPr>
              <w:t>TC-START-07</w:t>
            </w:r>
          </w:p>
        </w:tc>
        <w:tc>
          <w:tcPr>
            <w:tcW w:type="dxa" w:w="2494"/>
          </w:tcPr>
          <w:p>
            <w:r/>
            <w:r>
              <w:rPr>
                <w:rFonts w:ascii="Consolas" w:hAnsi="Consolas"/>
                <w:sz w:val="15"/>
              </w:rPr>
              <w:t>notiz</w:t>
            </w:r>
            <w:r>
              <w:rPr>
                <w:sz w:val="15"/>
              </w:rPr>
              <w:t xml:space="preserve"> = 1001 Zeichen (Grenze ungültig)</w:t>
            </w:r>
          </w:p>
        </w:tc>
        <w:tc>
          <w:tcPr>
            <w:tcW w:type="dxa" w:w="907"/>
          </w:tcPr>
          <w:p>
            <w:r/>
            <w:r>
              <w:rPr>
                <w:sz w:val="15"/>
              </w:rPr>
              <w:t>GW</w:t>
            </w:r>
          </w:p>
        </w:tc>
        <w:tc>
          <w:tcPr>
            <w:tcW w:type="dxa" w:w="850"/>
          </w:tcPr>
          <w:p>
            <w:r/>
            <w:r>
              <w:rPr>
                <w:sz w:val="15"/>
              </w:rPr>
              <w:t>L. Prekaj</w:t>
            </w:r>
          </w:p>
        </w:tc>
        <w:tc>
          <w:tcPr>
            <w:tcW w:type="dxa" w:w="2154"/>
          </w:tcPr>
          <w:p>
            <w:r/>
            <w:r>
              <w:rPr>
                <w:sz w:val="15"/>
              </w:rPr>
              <w:t>Zeiterfassung starten (</w:t>
            </w:r>
            <w:r>
              <w:rPr>
                <w:rFonts w:ascii="Consolas" w:hAnsi="Consolas"/>
                <w:sz w:val="15"/>
              </w:rPr>
              <w:t>POST /zeit/start</w:t>
            </w:r>
            <w:r>
              <w:rPr>
                <w:sz w:val="15"/>
              </w:rPr>
              <w:t>)</w:t>
            </w:r>
          </w:p>
        </w:tc>
        <w:tc>
          <w:tcPr>
            <w:tcW w:type="dxa" w:w="1814"/>
          </w:tcPr>
          <w:p>
            <w:r/>
            <w:r>
              <w:rPr>
                <w:sz w:val="15"/>
              </w:rPr>
              <w:t>keine laufende Buchung</w:t>
            </w:r>
          </w:p>
        </w:tc>
        <w:tc>
          <w:tcPr>
            <w:tcW w:type="dxa" w:w="1928"/>
          </w:tcPr>
          <w:p>
            <w:r/>
            <w:r>
              <w:rPr>
                <w:rFonts w:ascii="Consolas" w:hAnsi="Consolas"/>
                <w:sz w:val="15"/>
              </w:rPr>
              <w:t>notiz</w:t>
            </w:r>
            <w:r>
              <w:rPr>
                <w:sz w:val="15"/>
              </w:rPr>
              <w:t xml:space="preserve"> = 1001×„x"</w:t>
            </w:r>
          </w:p>
        </w:tc>
        <w:tc>
          <w:tcPr>
            <w:tcW w:type="dxa" w:w="1361"/>
          </w:tcPr>
          <w:p>
            <w:r/>
            <w:r>
              <w:rPr>
                <w:sz w:val="15"/>
              </w:rPr>
              <w:t>Start senden</w:t>
            </w:r>
          </w:p>
        </w:tc>
        <w:tc>
          <w:tcPr>
            <w:tcW w:type="dxa" w:w="2721"/>
          </w:tcPr>
          <w:p>
            <w:r/>
            <w:r>
              <w:rPr>
                <w:sz w:val="15"/>
              </w:rPr>
              <w:t xml:space="preserve">400 </w:t>
            </w:r>
            <w:r>
              <w:rPr>
                <w:rFonts w:ascii="Consolas" w:hAnsi="Consolas"/>
                <w:sz w:val="15"/>
              </w:rPr>
              <w:t>validation_error</w:t>
            </w:r>
            <w:r>
              <w:rPr>
                <w:sz w:val="15"/>
              </w:rPr>
              <w:t xml:space="preserve"> „notiz ist zu lang (max 1000)"</w:t>
            </w:r>
          </w:p>
        </w:tc>
      </w:tr>
      <w:tr>
        <w:tc>
          <w:tcPr>
            <w:tcW w:type="dxa" w:w="1247"/>
            <w:shd w:val="clear" w:fill="F2F6FB"/>
          </w:tcPr>
          <w:p>
            <w:r/>
            <w:r>
              <w:rPr>
                <w:sz w:val="15"/>
              </w:rPr>
              <w:t>TC-START-08</w:t>
            </w:r>
          </w:p>
        </w:tc>
        <w:tc>
          <w:tcPr>
            <w:tcW w:type="dxa" w:w="2494"/>
            <w:shd w:val="clear" w:fill="F2F6FB"/>
          </w:tcPr>
          <w:p>
            <w:r/>
            <w:r>
              <w:rPr>
                <w:rFonts w:ascii="Consolas" w:hAnsi="Consolas"/>
                <w:sz w:val="15"/>
              </w:rPr>
              <w:t>start_zeit</w:t>
            </w:r>
            <w:r>
              <w:rPr>
                <w:sz w:val="15"/>
              </w:rPr>
              <w:t xml:space="preserve"> mit </w:t>
            </w:r>
            <w:r>
              <w:rPr>
                <w:rFonts w:ascii="Consolas" w:hAnsi="Consolas"/>
                <w:sz w:val="15"/>
              </w:rPr>
              <w:t>+02:00</w:t>
            </w:r>
            <w:r>
              <w:rPr>
                <w:sz w:val="15"/>
              </w:rPr>
              <w:t>-Offset</w:t>
            </w:r>
          </w:p>
        </w:tc>
        <w:tc>
          <w:tcPr>
            <w:tcW w:type="dxa" w:w="907"/>
            <w:shd w:val="clear" w:fill="F2F6FB"/>
          </w:tcPr>
          <w:p>
            <w:r/>
            <w:r>
              <w:rPr>
                <w:sz w:val="15"/>
              </w:rPr>
              <w:t>ÄK (Repräsentation)</w:t>
            </w:r>
          </w:p>
        </w:tc>
        <w:tc>
          <w:tcPr>
            <w:tcW w:type="dxa" w:w="850"/>
            <w:shd w:val="clear" w:fill="F2F6FB"/>
          </w:tcPr>
          <w:p>
            <w:r/>
            <w:r>
              <w:rPr>
                <w:sz w:val="15"/>
              </w:rPr>
              <w:t>L. Prekaj</w:t>
            </w:r>
          </w:p>
        </w:tc>
        <w:tc>
          <w:tcPr>
            <w:tcW w:type="dxa" w:w="2154"/>
            <w:shd w:val="clear" w:fill="F2F6FB"/>
          </w:tcPr>
          <w:p>
            <w:r/>
            <w:r>
              <w:rPr>
                <w:sz w:val="15"/>
              </w:rPr>
              <w:t>Zeiterfassung starten (</w:t>
            </w:r>
            <w:r>
              <w:rPr>
                <w:rFonts w:ascii="Consolas" w:hAnsi="Consolas"/>
                <w:sz w:val="15"/>
              </w:rPr>
              <w:t>POST /zeit/start</w:t>
            </w:r>
            <w:r>
              <w:rPr>
                <w:sz w:val="15"/>
              </w:rPr>
              <w:t>)</w:t>
            </w:r>
          </w:p>
        </w:tc>
        <w:tc>
          <w:tcPr>
            <w:tcW w:type="dxa" w:w="1814"/>
            <w:shd w:val="clear" w:fill="F2F6FB"/>
          </w:tcPr>
          <w:p>
            <w:r/>
            <w:r>
              <w:rPr>
                <w:sz w:val="15"/>
              </w:rPr>
              <w:t>keine laufende Buchung</w:t>
            </w:r>
          </w:p>
        </w:tc>
        <w:tc>
          <w:tcPr>
            <w:tcW w:type="dxa" w:w="1928"/>
            <w:shd w:val="clear" w:fill="F2F6FB"/>
          </w:tcPr>
          <w:p>
            <w:r/>
            <w:r>
              <w:rPr>
                <w:rFonts w:ascii="Consolas" w:hAnsi="Consolas"/>
                <w:sz w:val="15"/>
              </w:rPr>
              <w:t>start_zeit</w:t>
            </w:r>
            <w:r>
              <w:rPr>
                <w:sz w:val="15"/>
              </w:rPr>
              <w:t>=2026-06-19T10:00:00+02:00</w:t>
            </w:r>
          </w:p>
        </w:tc>
        <w:tc>
          <w:tcPr>
            <w:tcW w:type="dxa" w:w="1361"/>
            <w:shd w:val="clear" w:fill="F2F6FB"/>
          </w:tcPr>
          <w:p>
            <w:r/>
            <w:r>
              <w:rPr>
                <w:sz w:val="15"/>
              </w:rPr>
              <w:t>Start senden</w:t>
            </w:r>
          </w:p>
        </w:tc>
        <w:tc>
          <w:tcPr>
            <w:tcW w:type="dxa" w:w="2721"/>
            <w:shd w:val="clear" w:fill="F2F6FB"/>
          </w:tcPr>
          <w:p>
            <w:r/>
            <w:r>
              <w:rPr>
                <w:sz w:val="15"/>
              </w:rPr>
              <w:t xml:space="preserve">201; </w:t>
            </w:r>
            <w:r>
              <w:rPr>
                <w:rFonts w:ascii="Consolas" w:hAnsi="Consolas"/>
                <w:sz w:val="15"/>
              </w:rPr>
              <w:t>start_zeit</w:t>
            </w:r>
            <w:r>
              <w:rPr>
                <w:sz w:val="15"/>
              </w:rPr>
              <w:t xml:space="preserve"> als UTC </w:t>
            </w:r>
            <w:r>
              <w:rPr>
                <w:rFonts w:ascii="Consolas" w:hAnsi="Consolas"/>
                <w:sz w:val="15"/>
              </w:rPr>
              <w:t>2026-06-19T08:00:00Z</w:t>
            </w:r>
          </w:p>
        </w:tc>
      </w:tr>
      <w:tr>
        <w:tc>
          <w:tcPr>
            <w:tcW w:type="dxa" w:w="1247"/>
          </w:tcPr>
          <w:p>
            <w:r/>
            <w:r>
              <w:rPr>
                <w:sz w:val="15"/>
              </w:rPr>
              <w:t>TC-STOP-01</w:t>
            </w:r>
          </w:p>
        </w:tc>
        <w:tc>
          <w:tcPr>
            <w:tcW w:type="dxa" w:w="2494"/>
          </w:tcPr>
          <w:p>
            <w:r/>
            <w:r>
              <w:rPr>
                <w:sz w:val="15"/>
              </w:rPr>
              <w:t>Stop Hauptpfad (Spanne 150 min)</w:t>
            </w:r>
          </w:p>
        </w:tc>
        <w:tc>
          <w:tcPr>
            <w:tcW w:type="dxa" w:w="907"/>
          </w:tcPr>
          <w:p>
            <w:r/>
            <w:r>
              <w:rPr>
                <w:sz w:val="15"/>
              </w:rPr>
              <w:t>AF, ZÜ</w:t>
            </w:r>
          </w:p>
        </w:tc>
        <w:tc>
          <w:tcPr>
            <w:tcW w:type="dxa" w:w="850"/>
          </w:tcPr>
          <w:p>
            <w:r/>
            <w:r>
              <w:rPr>
                <w:sz w:val="15"/>
              </w:rPr>
              <w:t>L. Prekaj</w:t>
            </w:r>
          </w:p>
        </w:tc>
        <w:tc>
          <w:tcPr>
            <w:tcW w:type="dxa" w:w="2154"/>
          </w:tcPr>
          <w:p>
            <w:r/>
            <w:r>
              <w:rPr>
                <w:sz w:val="15"/>
              </w:rPr>
              <w:t>Zeiterfassung beenden (</w:t>
            </w:r>
            <w:r>
              <w:rPr>
                <w:rFonts w:ascii="Consolas" w:hAnsi="Consolas"/>
                <w:sz w:val="15"/>
              </w:rPr>
              <w:t>POST /zeit/stop</w:t>
            </w:r>
            <w:r>
              <w:rPr>
                <w:sz w:val="15"/>
              </w:rPr>
              <w:t>)</w:t>
            </w:r>
          </w:p>
        </w:tc>
        <w:tc>
          <w:tcPr>
            <w:tcW w:type="dxa" w:w="1814"/>
          </w:tcPr>
          <w:p>
            <w:r/>
            <w:r>
              <w:rPr>
                <w:sz w:val="15"/>
              </w:rPr>
              <w:t>laufende Buchung (Start 10:00)</w:t>
            </w:r>
          </w:p>
        </w:tc>
        <w:tc>
          <w:tcPr>
            <w:tcW w:type="dxa" w:w="1928"/>
          </w:tcPr>
          <w:p>
            <w:r/>
            <w:r>
              <w:rPr>
                <w:rFonts w:ascii="Consolas" w:hAnsi="Consolas"/>
                <w:sz w:val="15"/>
              </w:rPr>
              <w:t>end_zeit</w:t>
            </w:r>
            <w:r>
              <w:rPr>
                <w:sz w:val="15"/>
              </w:rPr>
              <w:t>=2026-06-20T12:30:00Z</w:t>
            </w:r>
          </w:p>
        </w:tc>
        <w:tc>
          <w:tcPr>
            <w:tcW w:type="dxa" w:w="1361"/>
          </w:tcPr>
          <w:p>
            <w:r/>
            <w:r>
              <w:rPr>
                <w:sz w:val="15"/>
              </w:rPr>
              <w:t>Stop senden</w:t>
            </w:r>
          </w:p>
        </w:tc>
        <w:tc>
          <w:tcPr>
            <w:tcW w:type="dxa" w:w="2721"/>
          </w:tcPr>
          <w:p>
            <w:r/>
            <w:r>
              <w:rPr>
                <w:sz w:val="15"/>
              </w:rPr>
              <w:t xml:space="preserve">200; </w:t>
            </w:r>
            <w:r>
              <w:rPr>
                <w:rFonts w:ascii="Consolas" w:hAnsi="Consolas"/>
                <w:sz w:val="15"/>
              </w:rPr>
              <w:t>dauer_minuten</w:t>
            </w:r>
            <w:r>
              <w:rPr>
                <w:sz w:val="15"/>
              </w:rPr>
              <w:t xml:space="preserve">=150, </w:t>
            </w:r>
            <w:r>
              <w:rPr>
                <w:rFonts w:ascii="Consolas" w:hAnsi="Consolas"/>
                <w:sz w:val="15"/>
              </w:rPr>
              <w:t>pause_minuten</w:t>
            </w:r>
            <w:r>
              <w:rPr>
                <w:sz w:val="15"/>
              </w:rPr>
              <w:t>=0</w:t>
            </w:r>
          </w:p>
        </w:tc>
      </w:tr>
      <w:tr>
        <w:tc>
          <w:tcPr>
            <w:tcW w:type="dxa" w:w="1247"/>
            <w:shd w:val="clear" w:fill="F2F6FB"/>
          </w:tcPr>
          <w:p>
            <w:r/>
            <w:r>
              <w:rPr>
                <w:sz w:val="15"/>
              </w:rPr>
              <w:t>TC-STOP-02</w:t>
            </w:r>
          </w:p>
        </w:tc>
        <w:tc>
          <w:tcPr>
            <w:tcW w:type="dxa" w:w="2494"/>
            <w:shd w:val="clear" w:fill="F2F6FB"/>
          </w:tcPr>
          <w:p>
            <w:r/>
            <w:r>
              <w:rPr>
                <w:sz w:val="15"/>
              </w:rPr>
              <w:t>Stop ohne laufende Buchung</w:t>
            </w:r>
          </w:p>
        </w:tc>
        <w:tc>
          <w:tcPr>
            <w:tcW w:type="dxa" w:w="907"/>
            <w:shd w:val="clear" w:fill="F2F6FB"/>
          </w:tcPr>
          <w:p>
            <w:r/>
            <w:r>
              <w:rPr>
                <w:sz w:val="15"/>
              </w:rPr>
              <w:t>ZÜ (ungültig)</w:t>
            </w:r>
          </w:p>
        </w:tc>
        <w:tc>
          <w:tcPr>
            <w:tcW w:type="dxa" w:w="850"/>
            <w:shd w:val="clear" w:fill="F2F6FB"/>
          </w:tcPr>
          <w:p>
            <w:r/>
            <w:r>
              <w:rPr>
                <w:sz w:val="15"/>
              </w:rPr>
              <w:t>L. Prekaj</w:t>
            </w:r>
          </w:p>
        </w:tc>
        <w:tc>
          <w:tcPr>
            <w:tcW w:type="dxa" w:w="2154"/>
            <w:shd w:val="clear" w:fill="F2F6FB"/>
          </w:tcPr>
          <w:p>
            <w:r/>
            <w:r>
              <w:rPr>
                <w:sz w:val="15"/>
              </w:rPr>
              <w:t>Zeiterfassung beenden (</w:t>
            </w:r>
            <w:r>
              <w:rPr>
                <w:rFonts w:ascii="Consolas" w:hAnsi="Consolas"/>
                <w:sz w:val="15"/>
              </w:rPr>
              <w:t>POST /zeit/stop</w:t>
            </w:r>
            <w:r>
              <w:rPr>
                <w:sz w:val="15"/>
              </w:rPr>
              <w:t>)</w:t>
            </w:r>
          </w:p>
        </w:tc>
        <w:tc>
          <w:tcPr>
            <w:tcW w:type="dxa" w:w="1814"/>
            <w:shd w:val="clear" w:fill="F2F6FB"/>
          </w:tcPr>
          <w:p>
            <w:r/>
            <w:r>
              <w:rPr>
                <w:sz w:val="15"/>
              </w:rPr>
              <w:t>keine laufende Buchung</w:t>
            </w:r>
          </w:p>
        </w:tc>
        <w:tc>
          <w:tcPr>
            <w:tcW w:type="dxa" w:w="1928"/>
            <w:shd w:val="clear" w:fill="F2F6FB"/>
          </w:tcPr>
          <w:p>
            <w:r/>
            <w:r>
              <w:rPr>
                <w:rFonts w:ascii="Consolas" w:hAnsi="Consolas"/>
                <w:sz w:val="15"/>
              </w:rPr>
              <w:t>{}</w:t>
            </w:r>
          </w:p>
        </w:tc>
        <w:tc>
          <w:tcPr>
            <w:tcW w:type="dxa" w:w="1361"/>
            <w:shd w:val="clear" w:fill="F2F6FB"/>
          </w:tcPr>
          <w:p>
            <w:r/>
            <w:r>
              <w:rPr>
                <w:sz w:val="15"/>
              </w:rPr>
              <w:t>Stop senden</w:t>
            </w:r>
          </w:p>
        </w:tc>
        <w:tc>
          <w:tcPr>
            <w:tcW w:type="dxa" w:w="2721"/>
            <w:shd w:val="clear" w:fill="F2F6FB"/>
          </w:tcPr>
          <w:p>
            <w:r/>
            <w:r>
              <w:rPr>
                <w:sz w:val="15"/>
              </w:rPr>
              <w:t xml:space="preserve">409 </w:t>
            </w:r>
            <w:r>
              <w:rPr>
                <w:rFonts w:ascii="Consolas" w:hAnsi="Consolas"/>
                <w:sz w:val="15"/>
              </w:rPr>
              <w:t>no_running</w:t>
            </w:r>
            <w:r>
              <w:rPr>
                <w:sz w:val="15"/>
              </w:rPr>
              <w:t xml:space="preserve"> „Keine laufende Buchung."</w:t>
            </w:r>
          </w:p>
        </w:tc>
      </w:tr>
      <w:tr>
        <w:tc>
          <w:tcPr>
            <w:tcW w:type="dxa" w:w="1247"/>
          </w:tcPr>
          <w:p>
            <w:r/>
            <w:r>
              <w:rPr>
                <w:sz w:val="15"/>
              </w:rPr>
              <w:t>TC-STOP-03</w:t>
            </w:r>
          </w:p>
        </w:tc>
        <w:tc>
          <w:tcPr>
            <w:tcW w:type="dxa" w:w="2494"/>
          </w:tcPr>
          <w:p>
            <w:r/>
            <w:r>
              <w:rPr>
                <w:rFonts w:ascii="Consolas" w:hAnsi="Consolas"/>
                <w:sz w:val="15"/>
              </w:rPr>
              <w:t>end_zeit</w:t>
            </w:r>
            <w:r>
              <w:rPr>
                <w:sz w:val="15"/>
              </w:rPr>
              <w:t xml:space="preserve"> == </w:t>
            </w:r>
            <w:r>
              <w:rPr>
                <w:rFonts w:ascii="Consolas" w:hAnsi="Consolas"/>
                <w:sz w:val="15"/>
              </w:rPr>
              <w:t>start_zeit</w:t>
            </w:r>
          </w:p>
        </w:tc>
        <w:tc>
          <w:tcPr>
            <w:tcW w:type="dxa" w:w="907"/>
          </w:tcPr>
          <w:p>
            <w:r/>
            <w:r>
              <w:rPr>
                <w:sz w:val="15"/>
              </w:rPr>
              <w:t>GW</w:t>
            </w:r>
          </w:p>
        </w:tc>
        <w:tc>
          <w:tcPr>
            <w:tcW w:type="dxa" w:w="850"/>
          </w:tcPr>
          <w:p>
            <w:r/>
            <w:r>
              <w:rPr>
                <w:sz w:val="15"/>
              </w:rPr>
              <w:t>L. Prekaj</w:t>
            </w:r>
          </w:p>
        </w:tc>
        <w:tc>
          <w:tcPr>
            <w:tcW w:type="dxa" w:w="2154"/>
          </w:tcPr>
          <w:p>
            <w:r/>
            <w:r>
              <w:rPr>
                <w:sz w:val="15"/>
              </w:rPr>
              <w:t>Zeiterfassung beenden (</w:t>
            </w:r>
            <w:r>
              <w:rPr>
                <w:rFonts w:ascii="Consolas" w:hAnsi="Consolas"/>
                <w:sz w:val="15"/>
              </w:rPr>
              <w:t>POST /zeit/stop</w:t>
            </w:r>
            <w:r>
              <w:rPr>
                <w:sz w:val="15"/>
              </w:rPr>
              <w:t>)</w:t>
            </w:r>
          </w:p>
        </w:tc>
        <w:tc>
          <w:tcPr>
            <w:tcW w:type="dxa" w:w="1814"/>
          </w:tcPr>
          <w:p>
            <w:r/>
            <w:r>
              <w:rPr>
                <w:sz w:val="15"/>
              </w:rPr>
              <w:t>laufende Buchung (Start 10:00)</w:t>
            </w:r>
          </w:p>
        </w:tc>
        <w:tc>
          <w:tcPr>
            <w:tcW w:type="dxa" w:w="1928"/>
          </w:tcPr>
          <w:p>
            <w:r/>
            <w:r>
              <w:rPr>
                <w:rFonts w:ascii="Consolas" w:hAnsi="Consolas"/>
                <w:sz w:val="15"/>
              </w:rPr>
              <w:t>end_zeit</w:t>
            </w:r>
            <w:r>
              <w:rPr>
                <w:sz w:val="15"/>
              </w:rPr>
              <w:t>=2026-06-20T10:00:00Z</w:t>
            </w:r>
          </w:p>
        </w:tc>
        <w:tc>
          <w:tcPr>
            <w:tcW w:type="dxa" w:w="1361"/>
          </w:tcPr>
          <w:p>
            <w:r/>
            <w:r>
              <w:rPr>
                <w:sz w:val="15"/>
              </w:rPr>
              <w:t>Stop senden</w:t>
            </w:r>
          </w:p>
        </w:tc>
        <w:tc>
          <w:tcPr>
            <w:tcW w:type="dxa" w:w="2721"/>
          </w:tcPr>
          <w:p>
            <w:r/>
            <w:r>
              <w:rPr>
                <w:sz w:val="15"/>
              </w:rPr>
              <w:t xml:space="preserve">400 </w:t>
            </w:r>
            <w:r>
              <w:rPr>
                <w:rFonts w:ascii="Consolas" w:hAnsi="Consolas"/>
                <w:sz w:val="15"/>
              </w:rPr>
              <w:t>bad_request</w:t>
            </w:r>
            <w:r>
              <w:rPr>
                <w:sz w:val="15"/>
              </w:rPr>
              <w:t xml:space="preserve"> „end_zeit muss nach start_zeit liegen."</w:t>
            </w:r>
          </w:p>
        </w:tc>
      </w:tr>
      <w:tr>
        <w:tc>
          <w:tcPr>
            <w:tcW w:type="dxa" w:w="1247"/>
            <w:shd w:val="clear" w:fill="F2F6FB"/>
          </w:tcPr>
          <w:p>
            <w:r/>
            <w:r>
              <w:rPr>
                <w:sz w:val="15"/>
              </w:rPr>
              <w:t>TC-STOP-04</w:t>
            </w:r>
          </w:p>
        </w:tc>
        <w:tc>
          <w:tcPr>
            <w:tcW w:type="dxa" w:w="2494"/>
            <w:shd w:val="clear" w:fill="F2F6FB"/>
          </w:tcPr>
          <w:p>
            <w:r/>
            <w:r>
              <w:rPr>
                <w:rFonts w:ascii="Consolas" w:hAnsi="Consolas"/>
                <w:sz w:val="15"/>
              </w:rPr>
              <w:t>end_zeit</w:t>
            </w:r>
            <w:r>
              <w:rPr>
                <w:sz w:val="15"/>
              </w:rPr>
              <w:t xml:space="preserve"> &lt; </w:t>
            </w:r>
            <w:r>
              <w:rPr>
                <w:rFonts w:ascii="Consolas" w:hAnsi="Consolas"/>
                <w:sz w:val="15"/>
              </w:rPr>
              <w:t>start_zeit</w:t>
            </w:r>
          </w:p>
        </w:tc>
        <w:tc>
          <w:tcPr>
            <w:tcW w:type="dxa" w:w="907"/>
            <w:shd w:val="clear" w:fill="F2F6FB"/>
          </w:tcPr>
          <w:p>
            <w:r/>
            <w:r>
              <w:rPr>
                <w:sz w:val="15"/>
              </w:rPr>
              <w:t>GW</w:t>
            </w:r>
          </w:p>
        </w:tc>
        <w:tc>
          <w:tcPr>
            <w:tcW w:type="dxa" w:w="850"/>
            <w:shd w:val="clear" w:fill="F2F6FB"/>
          </w:tcPr>
          <w:p>
            <w:r/>
            <w:r>
              <w:rPr>
                <w:sz w:val="15"/>
              </w:rPr>
              <w:t>L. Prekaj</w:t>
            </w:r>
          </w:p>
        </w:tc>
        <w:tc>
          <w:tcPr>
            <w:tcW w:type="dxa" w:w="2154"/>
            <w:shd w:val="clear" w:fill="F2F6FB"/>
          </w:tcPr>
          <w:p>
            <w:r/>
            <w:r>
              <w:rPr>
                <w:sz w:val="15"/>
              </w:rPr>
              <w:t>Zeiterfassung beenden (</w:t>
            </w:r>
            <w:r>
              <w:rPr>
                <w:rFonts w:ascii="Consolas" w:hAnsi="Consolas"/>
                <w:sz w:val="15"/>
              </w:rPr>
              <w:t>POST /zeit/stop</w:t>
            </w:r>
            <w:r>
              <w:rPr>
                <w:sz w:val="15"/>
              </w:rPr>
              <w:t>)</w:t>
            </w:r>
          </w:p>
        </w:tc>
        <w:tc>
          <w:tcPr>
            <w:tcW w:type="dxa" w:w="1814"/>
            <w:shd w:val="clear" w:fill="F2F6FB"/>
          </w:tcPr>
          <w:p>
            <w:r/>
            <w:r>
              <w:rPr>
                <w:sz w:val="15"/>
              </w:rPr>
              <w:t>laufende Buchung (Start 10:00)</w:t>
            </w:r>
          </w:p>
        </w:tc>
        <w:tc>
          <w:tcPr>
            <w:tcW w:type="dxa" w:w="1928"/>
            <w:shd w:val="clear" w:fill="F2F6FB"/>
          </w:tcPr>
          <w:p>
            <w:r/>
            <w:r>
              <w:rPr>
                <w:rFonts w:ascii="Consolas" w:hAnsi="Consolas"/>
                <w:sz w:val="15"/>
              </w:rPr>
              <w:t>end_zeit</w:t>
            </w:r>
            <w:r>
              <w:rPr>
                <w:sz w:val="15"/>
              </w:rPr>
              <w:t>=2026-06-20T09:00:00Z</w:t>
            </w:r>
          </w:p>
        </w:tc>
        <w:tc>
          <w:tcPr>
            <w:tcW w:type="dxa" w:w="1361"/>
            <w:shd w:val="clear" w:fill="F2F6FB"/>
          </w:tcPr>
          <w:p>
            <w:r/>
            <w:r>
              <w:rPr>
                <w:sz w:val="15"/>
              </w:rPr>
              <w:t>Stop senden</w:t>
            </w:r>
          </w:p>
        </w:tc>
        <w:tc>
          <w:tcPr>
            <w:tcW w:type="dxa" w:w="2721"/>
            <w:shd w:val="clear" w:fill="F2F6FB"/>
          </w:tcPr>
          <w:p>
            <w:r/>
            <w:r>
              <w:rPr>
                <w:sz w:val="15"/>
              </w:rPr>
              <w:t xml:space="preserve">400 </w:t>
            </w:r>
            <w:r>
              <w:rPr>
                <w:rFonts w:ascii="Consolas" w:hAnsi="Consolas"/>
                <w:sz w:val="15"/>
              </w:rPr>
              <w:t>bad_request</w:t>
            </w:r>
          </w:p>
        </w:tc>
      </w:tr>
      <w:tr>
        <w:tc>
          <w:tcPr>
            <w:tcW w:type="dxa" w:w="1247"/>
          </w:tcPr>
          <w:p>
            <w:r/>
            <w:r>
              <w:rPr>
                <w:sz w:val="15"/>
              </w:rPr>
              <w:t>TC-STOP-05</w:t>
            </w:r>
          </w:p>
        </w:tc>
        <w:tc>
          <w:tcPr>
            <w:tcW w:type="dxa" w:w="2494"/>
          </w:tcPr>
          <w:p>
            <w:r/>
            <w:r>
              <w:rPr>
                <w:sz w:val="15"/>
              </w:rPr>
              <w:t xml:space="preserve">Spanne </w:t>
            </w:r>
            <w:r>
              <w:rPr>
                <w:b/>
                <w:sz w:val="15"/>
              </w:rPr>
              <w:t>genau 360 min</w:t>
            </w:r>
          </w:p>
        </w:tc>
        <w:tc>
          <w:tcPr>
            <w:tcW w:type="dxa" w:w="907"/>
          </w:tcPr>
          <w:p>
            <w:r/>
            <w:r>
              <w:rPr>
                <w:sz w:val="15"/>
              </w:rPr>
              <w:t>ET, GW</w:t>
            </w:r>
          </w:p>
        </w:tc>
        <w:tc>
          <w:tcPr>
            <w:tcW w:type="dxa" w:w="850"/>
          </w:tcPr>
          <w:p>
            <w:r/>
            <w:r>
              <w:rPr>
                <w:sz w:val="15"/>
              </w:rPr>
              <w:t>L. Prekaj</w:t>
            </w:r>
          </w:p>
        </w:tc>
        <w:tc>
          <w:tcPr>
            <w:tcW w:type="dxa" w:w="2154"/>
          </w:tcPr>
          <w:p>
            <w:r/>
            <w:r>
              <w:rPr>
                <w:sz w:val="15"/>
              </w:rPr>
              <w:t>Pausenregel beim Beenden (</w:t>
            </w:r>
            <w:r>
              <w:rPr>
                <w:rFonts w:ascii="Consolas" w:hAnsi="Consolas"/>
                <w:sz w:val="15"/>
              </w:rPr>
              <w:t>POST /zeit/stop</w:t>
            </w:r>
            <w:r>
              <w:rPr>
                <w:sz w:val="15"/>
              </w:rPr>
              <w:t>)</w:t>
            </w:r>
          </w:p>
        </w:tc>
        <w:tc>
          <w:tcPr>
            <w:tcW w:type="dxa" w:w="1814"/>
          </w:tcPr>
          <w:p>
            <w:r/>
            <w:r>
              <w:rPr>
                <w:sz w:val="15"/>
              </w:rPr>
              <w:t>laufende Buchung (Start 08:00)</w:t>
            </w:r>
          </w:p>
        </w:tc>
        <w:tc>
          <w:tcPr>
            <w:tcW w:type="dxa" w:w="1928"/>
          </w:tcPr>
          <w:p>
            <w:r/>
            <w:r>
              <w:rPr>
                <w:rFonts w:ascii="Consolas" w:hAnsi="Consolas"/>
                <w:sz w:val="15"/>
              </w:rPr>
              <w:t>end_zeit</w:t>
            </w:r>
            <w:r>
              <w:rPr>
                <w:sz w:val="15"/>
              </w:rPr>
              <w:t>=2026-06-20T14:00:00Z</w:t>
            </w:r>
          </w:p>
        </w:tc>
        <w:tc>
          <w:tcPr>
            <w:tcW w:type="dxa" w:w="1361"/>
          </w:tcPr>
          <w:p>
            <w:r/>
            <w:r>
              <w:rPr>
                <w:sz w:val="15"/>
              </w:rPr>
              <w:t>Stop senden</w:t>
            </w:r>
          </w:p>
        </w:tc>
        <w:tc>
          <w:tcPr>
            <w:tcW w:type="dxa" w:w="2721"/>
          </w:tcPr>
          <w:p>
            <w:r/>
            <w:r>
              <w:rPr>
                <w:sz w:val="15"/>
              </w:rPr>
              <w:t xml:space="preserve">200; </w:t>
            </w:r>
            <w:r>
              <w:rPr>
                <w:rFonts w:ascii="Consolas" w:hAnsi="Consolas"/>
                <w:sz w:val="15"/>
              </w:rPr>
              <w:t>pause_minuten</w:t>
            </w:r>
            <w:r>
              <w:rPr>
                <w:sz w:val="15"/>
              </w:rPr>
              <w:t xml:space="preserve">=0, </w:t>
            </w:r>
            <w:r>
              <w:rPr>
                <w:rFonts w:ascii="Consolas" w:hAnsi="Consolas"/>
                <w:sz w:val="15"/>
              </w:rPr>
              <w:t>dauer_minuten</w:t>
            </w:r>
            <w:r>
              <w:rPr>
                <w:sz w:val="15"/>
              </w:rPr>
              <w:t>=360 (Grenze „&gt;6 h")</w:t>
            </w:r>
          </w:p>
        </w:tc>
      </w:tr>
      <w:tr>
        <w:tc>
          <w:tcPr>
            <w:tcW w:type="dxa" w:w="1247"/>
            <w:shd w:val="clear" w:fill="F2F6FB"/>
          </w:tcPr>
          <w:p>
            <w:r/>
            <w:r>
              <w:rPr>
                <w:sz w:val="15"/>
              </w:rPr>
              <w:t>TC-STOP-06</w:t>
            </w:r>
          </w:p>
        </w:tc>
        <w:tc>
          <w:tcPr>
            <w:tcW w:type="dxa" w:w="2494"/>
            <w:shd w:val="clear" w:fill="F2F6FB"/>
          </w:tcPr>
          <w:p>
            <w:r/>
            <w:r>
              <w:rPr>
                <w:sz w:val="15"/>
              </w:rPr>
              <w:t xml:space="preserve">Spanne </w:t>
            </w:r>
            <w:r>
              <w:rPr>
                <w:b/>
                <w:sz w:val="15"/>
              </w:rPr>
              <w:t>361 min</w:t>
            </w:r>
          </w:p>
        </w:tc>
        <w:tc>
          <w:tcPr>
            <w:tcW w:type="dxa" w:w="907"/>
            <w:shd w:val="clear" w:fill="F2F6FB"/>
          </w:tcPr>
          <w:p>
            <w:r/>
            <w:r>
              <w:rPr>
                <w:sz w:val="15"/>
              </w:rPr>
              <w:t>ET, GW</w:t>
            </w:r>
          </w:p>
        </w:tc>
        <w:tc>
          <w:tcPr>
            <w:tcW w:type="dxa" w:w="850"/>
            <w:shd w:val="clear" w:fill="F2F6FB"/>
          </w:tcPr>
          <w:p>
            <w:r/>
            <w:r>
              <w:rPr>
                <w:sz w:val="15"/>
              </w:rPr>
              <w:t>L. Prekaj</w:t>
            </w:r>
          </w:p>
        </w:tc>
        <w:tc>
          <w:tcPr>
            <w:tcW w:type="dxa" w:w="2154"/>
            <w:shd w:val="clear" w:fill="F2F6FB"/>
          </w:tcPr>
          <w:p>
            <w:r/>
            <w:r>
              <w:rPr>
                <w:sz w:val="15"/>
              </w:rPr>
              <w:t>Pausenregel beim Beenden (</w:t>
            </w:r>
            <w:r>
              <w:rPr>
                <w:rFonts w:ascii="Consolas" w:hAnsi="Consolas"/>
                <w:sz w:val="15"/>
              </w:rPr>
              <w:t>POST /zeit/stop</w:t>
            </w:r>
            <w:r>
              <w:rPr>
                <w:sz w:val="15"/>
              </w:rPr>
              <w:t>)</w:t>
            </w:r>
          </w:p>
        </w:tc>
        <w:tc>
          <w:tcPr>
            <w:tcW w:type="dxa" w:w="1814"/>
            <w:shd w:val="clear" w:fill="F2F6FB"/>
          </w:tcPr>
          <w:p>
            <w:r/>
            <w:r>
              <w:rPr>
                <w:sz w:val="15"/>
              </w:rPr>
              <w:t>laufende Buchung (Start 08:00)</w:t>
            </w:r>
          </w:p>
        </w:tc>
        <w:tc>
          <w:tcPr>
            <w:tcW w:type="dxa" w:w="1928"/>
            <w:shd w:val="clear" w:fill="F2F6FB"/>
          </w:tcPr>
          <w:p>
            <w:r/>
            <w:r>
              <w:rPr>
                <w:rFonts w:ascii="Consolas" w:hAnsi="Consolas"/>
                <w:sz w:val="15"/>
              </w:rPr>
              <w:t>end_zeit</w:t>
            </w:r>
            <w:r>
              <w:rPr>
                <w:sz w:val="15"/>
              </w:rPr>
              <w:t>=2026-06-20T14:01:00Z</w:t>
            </w:r>
          </w:p>
        </w:tc>
        <w:tc>
          <w:tcPr>
            <w:tcW w:type="dxa" w:w="1361"/>
            <w:shd w:val="clear" w:fill="F2F6FB"/>
          </w:tcPr>
          <w:p>
            <w:r/>
            <w:r>
              <w:rPr>
                <w:sz w:val="15"/>
              </w:rPr>
              <w:t>Stop senden</w:t>
            </w:r>
          </w:p>
        </w:tc>
        <w:tc>
          <w:tcPr>
            <w:tcW w:type="dxa" w:w="2721"/>
            <w:shd w:val="clear" w:fill="F2F6FB"/>
          </w:tcPr>
          <w:p>
            <w:r/>
            <w:r>
              <w:rPr>
                <w:sz w:val="15"/>
              </w:rPr>
              <w:t xml:space="preserve">200; </w:t>
            </w:r>
            <w:r>
              <w:rPr>
                <w:rFonts w:ascii="Consolas" w:hAnsi="Consolas"/>
                <w:sz w:val="15"/>
              </w:rPr>
              <w:t>pause_minuten</w:t>
            </w:r>
            <w:r>
              <w:rPr>
                <w:sz w:val="15"/>
              </w:rPr>
              <w:t xml:space="preserve">=30, </w:t>
            </w:r>
            <w:r>
              <w:rPr>
                <w:rFonts w:ascii="Consolas" w:hAnsi="Consolas"/>
                <w:sz w:val="15"/>
              </w:rPr>
              <w:t>dauer_minuten</w:t>
            </w:r>
            <w:r>
              <w:rPr>
                <w:sz w:val="15"/>
              </w:rPr>
              <w:t>=331 (gesetzl. Pause greift)</w:t>
            </w:r>
          </w:p>
        </w:tc>
      </w:tr>
      <w:tr>
        <w:tc>
          <w:tcPr>
            <w:tcW w:type="dxa" w:w="1247"/>
          </w:tcPr>
          <w:p>
            <w:r/>
            <w:r>
              <w:rPr>
                <w:sz w:val="15"/>
              </w:rPr>
              <w:t>TC-STOP-07</w:t>
            </w:r>
          </w:p>
        </w:tc>
        <w:tc>
          <w:tcPr>
            <w:tcW w:type="dxa" w:w="2494"/>
          </w:tcPr>
          <w:p>
            <w:r/>
            <w:r>
              <w:rPr>
                <w:rFonts w:ascii="Consolas" w:hAnsi="Consolas"/>
                <w:sz w:val="15"/>
              </w:rPr>
              <w:t>end_zeit</w:t>
            </w:r>
            <w:r>
              <w:rPr>
                <w:sz w:val="15"/>
              </w:rPr>
              <w:t xml:space="preserve"> in der </w:t>
            </w:r>
            <w:r>
              <w:rPr>
                <w:b/>
                <w:sz w:val="15"/>
              </w:rPr>
              <w:t>Zukunft</w:t>
            </w:r>
            <w:r>
              <w:rPr>
                <w:sz w:val="15"/>
              </w:rPr>
              <w:t xml:space="preserve"> (2030)</w:t>
            </w:r>
          </w:p>
        </w:tc>
        <w:tc>
          <w:tcPr>
            <w:tcW w:type="dxa" w:w="907"/>
          </w:tcPr>
          <w:p>
            <w:r/>
            <w:r>
              <w:rPr>
                <w:sz w:val="15"/>
              </w:rPr>
              <w:t>GW (ungültig)</w:t>
            </w:r>
          </w:p>
        </w:tc>
        <w:tc>
          <w:tcPr>
            <w:tcW w:type="dxa" w:w="850"/>
          </w:tcPr>
          <w:p>
            <w:r/>
            <w:r>
              <w:rPr>
                <w:sz w:val="15"/>
              </w:rPr>
              <w:t>L. Prekaj</w:t>
            </w:r>
          </w:p>
        </w:tc>
        <w:tc>
          <w:tcPr>
            <w:tcW w:type="dxa" w:w="2154"/>
          </w:tcPr>
          <w:p>
            <w:r/>
            <w:r>
              <w:rPr>
                <w:sz w:val="15"/>
              </w:rPr>
              <w:t>Zeiterfassung beenden (</w:t>
            </w:r>
            <w:r>
              <w:rPr>
                <w:rFonts w:ascii="Consolas" w:hAnsi="Consolas"/>
                <w:sz w:val="15"/>
              </w:rPr>
              <w:t>POST /zeit/stop</w:t>
            </w:r>
            <w:r>
              <w:rPr>
                <w:sz w:val="15"/>
              </w:rPr>
              <w:t>)</w:t>
            </w:r>
          </w:p>
        </w:tc>
        <w:tc>
          <w:tcPr>
            <w:tcW w:type="dxa" w:w="1814"/>
          </w:tcPr>
          <w:p>
            <w:r/>
            <w:r>
              <w:rPr>
                <w:sz w:val="15"/>
              </w:rPr>
              <w:t>laufende Buchung (Start 10:00)</w:t>
            </w:r>
          </w:p>
        </w:tc>
        <w:tc>
          <w:tcPr>
            <w:tcW w:type="dxa" w:w="1928"/>
          </w:tcPr>
          <w:p>
            <w:r/>
            <w:r>
              <w:rPr>
                <w:rFonts w:ascii="Consolas" w:hAnsi="Consolas"/>
                <w:sz w:val="15"/>
              </w:rPr>
              <w:t>end_zeit</w:t>
            </w:r>
            <w:r>
              <w:rPr>
                <w:sz w:val="15"/>
              </w:rPr>
              <w:t>=2030-01-01T00:00:00Z</w:t>
            </w:r>
          </w:p>
        </w:tc>
        <w:tc>
          <w:tcPr>
            <w:tcW w:type="dxa" w:w="1361"/>
          </w:tcPr>
          <w:p>
            <w:r/>
            <w:r>
              <w:rPr>
                <w:sz w:val="15"/>
              </w:rPr>
              <w:t>Stop senden</w:t>
            </w:r>
          </w:p>
        </w:tc>
        <w:tc>
          <w:tcPr>
            <w:tcW w:type="dxa" w:w="2721"/>
          </w:tcPr>
          <w:p>
            <w:r/>
            <w:r>
              <w:rPr>
                <w:b/>
                <w:sz w:val="15"/>
              </w:rPr>
              <w:t>400</w:t>
            </w:r>
            <w:r>
              <w:rPr>
                <w:sz w:val="15"/>
              </w:rPr>
              <w:t xml:space="preserve"> — Arbeitszeit darf nicht in der Zukunft enden (analog </w:t>
            </w:r>
            <w:r>
              <w:rPr>
                <w:rFonts w:ascii="Consolas" w:hAnsi="Consolas"/>
                <w:sz w:val="15"/>
              </w:rPr>
              <w:t>start_zeit</w:t>
            </w:r>
            <w:r>
              <w:rPr>
                <w:sz w:val="15"/>
              </w:rPr>
              <w:t>)</w:t>
            </w:r>
          </w:p>
        </w:tc>
      </w:tr>
      <w:tr>
        <w:tc>
          <w:tcPr>
            <w:tcW w:type="dxa" w:w="1247"/>
            <w:shd w:val="clear" w:fill="F2F6FB"/>
          </w:tcPr>
          <w:p>
            <w:r/>
            <w:r>
              <w:rPr>
                <w:sz w:val="15"/>
              </w:rPr>
              <w:t>TC-PATCH-01</w:t>
            </w:r>
          </w:p>
        </w:tc>
        <w:tc>
          <w:tcPr>
            <w:tcW w:type="dxa" w:w="2494"/>
            <w:shd w:val="clear" w:fill="F2F6FB"/>
          </w:tcPr>
          <w:p>
            <w:r/>
            <w:r>
              <w:rPr>
                <w:sz w:val="15"/>
              </w:rPr>
              <w:t>Notiz korrigieren</w:t>
            </w:r>
          </w:p>
        </w:tc>
        <w:tc>
          <w:tcPr>
            <w:tcW w:type="dxa" w:w="907"/>
            <w:shd w:val="clear" w:fill="F2F6FB"/>
          </w:tcPr>
          <w:p>
            <w:r/>
            <w:r>
              <w:rPr>
                <w:sz w:val="15"/>
              </w:rPr>
              <w:t>AF</w:t>
            </w:r>
          </w:p>
        </w:tc>
        <w:tc>
          <w:tcPr>
            <w:tcW w:type="dxa" w:w="850"/>
            <w:shd w:val="clear" w:fill="F2F6FB"/>
          </w:tcPr>
          <w:p>
            <w:r/>
            <w:r>
              <w:rPr>
                <w:sz w:val="15"/>
              </w:rPr>
              <w:t>L. Prekaj</w:t>
            </w:r>
          </w:p>
        </w:tc>
        <w:tc>
          <w:tcPr>
            <w:tcW w:type="dxa" w:w="2154"/>
            <w:shd w:val="clear" w:fill="F2F6FB"/>
          </w:tcPr>
          <w:p>
            <w:r/>
            <w:r>
              <w:rPr>
                <w:sz w:val="15"/>
              </w:rPr>
              <w:t>Buchung korrigieren (</w:t>
            </w:r>
            <w:r>
              <w:rPr>
                <w:rFonts w:ascii="Consolas" w:hAnsi="Consolas"/>
                <w:sz w:val="15"/>
              </w:rPr>
              <w:t>PATCH /zeit/{id}</w:t>
            </w:r>
            <w:r>
              <w:rPr>
                <w:sz w:val="15"/>
              </w:rPr>
              <w:t>)</w:t>
            </w:r>
          </w:p>
        </w:tc>
        <w:tc>
          <w:tcPr>
            <w:tcW w:type="dxa" w:w="1814"/>
            <w:shd w:val="clear" w:fill="F2F6FB"/>
          </w:tcPr>
          <w:p>
            <w:r/>
            <w:r>
              <w:rPr>
                <w:sz w:val="15"/>
              </w:rPr>
              <w:t xml:space="preserve">eigene </w:t>
            </w:r>
            <w:r>
              <w:rPr>
                <w:b/>
                <w:sz w:val="15"/>
              </w:rPr>
              <w:t>beendete</w:t>
            </w:r>
            <w:r>
              <w:rPr>
                <w:sz w:val="15"/>
              </w:rPr>
              <w:t xml:space="preserve"> Buchung</w:t>
            </w:r>
          </w:p>
        </w:tc>
        <w:tc>
          <w:tcPr>
            <w:tcW w:type="dxa" w:w="1928"/>
            <w:shd w:val="clear" w:fill="F2F6FB"/>
          </w:tcPr>
          <w:p>
            <w:r/>
            <w:r>
              <w:rPr>
                <w:rFonts w:ascii="Consolas" w:hAnsi="Consolas"/>
                <w:sz w:val="15"/>
              </w:rPr>
              <w:t>notiz</w:t>
            </w:r>
            <w:r>
              <w:rPr>
                <w:sz w:val="15"/>
              </w:rPr>
              <w:t>="korrigiert"</w:t>
            </w:r>
          </w:p>
        </w:tc>
        <w:tc>
          <w:tcPr>
            <w:tcW w:type="dxa" w:w="1361"/>
            <w:shd w:val="clear" w:fill="F2F6FB"/>
          </w:tcPr>
          <w:p>
            <w:r/>
            <w:r>
              <w:rPr>
                <w:sz w:val="15"/>
              </w:rPr>
              <w:t>PATCH senden</w:t>
            </w:r>
          </w:p>
        </w:tc>
        <w:tc>
          <w:tcPr>
            <w:tcW w:type="dxa" w:w="2721"/>
            <w:shd w:val="clear" w:fill="F2F6FB"/>
          </w:tcPr>
          <w:p>
            <w:r/>
            <w:r>
              <w:rPr>
                <w:sz w:val="15"/>
              </w:rPr>
              <w:t xml:space="preserve">200; </w:t>
            </w:r>
            <w:r>
              <w:rPr>
                <w:rFonts w:ascii="Consolas" w:hAnsi="Consolas"/>
                <w:sz w:val="15"/>
              </w:rPr>
              <w:t>notiz</w:t>
            </w:r>
            <w:r>
              <w:rPr>
                <w:sz w:val="15"/>
              </w:rPr>
              <w:t>="korrigiert"</w:t>
            </w:r>
          </w:p>
        </w:tc>
      </w:tr>
      <w:tr>
        <w:tc>
          <w:tcPr>
            <w:tcW w:type="dxa" w:w="1247"/>
          </w:tcPr>
          <w:p>
            <w:r/>
            <w:r>
              <w:rPr>
                <w:sz w:val="15"/>
              </w:rPr>
              <w:t>TC-PATCH-02</w:t>
            </w:r>
          </w:p>
        </w:tc>
        <w:tc>
          <w:tcPr>
            <w:tcW w:type="dxa" w:w="2494"/>
          </w:tcPr>
          <w:p>
            <w:r/>
            <w:r>
              <w:rPr>
                <w:rFonts w:ascii="Consolas" w:hAnsi="Consolas"/>
                <w:sz w:val="15"/>
              </w:rPr>
              <w:t>pause</w:t>
            </w:r>
            <w:r>
              <w:rPr>
                <w:sz w:val="15"/>
              </w:rPr>
              <w:t xml:space="preserve"> == Spanne (360)</w:t>
            </w:r>
          </w:p>
        </w:tc>
        <w:tc>
          <w:tcPr>
            <w:tcW w:type="dxa" w:w="907"/>
          </w:tcPr>
          <w:p>
            <w:r/>
            <w:r>
              <w:rPr>
                <w:sz w:val="15"/>
              </w:rPr>
              <w:t>GW</w:t>
            </w:r>
          </w:p>
        </w:tc>
        <w:tc>
          <w:tcPr>
            <w:tcW w:type="dxa" w:w="850"/>
          </w:tcPr>
          <w:p>
            <w:r/>
            <w:r>
              <w:rPr>
                <w:sz w:val="15"/>
              </w:rPr>
              <w:t>L. Prekaj</w:t>
            </w:r>
          </w:p>
        </w:tc>
        <w:tc>
          <w:tcPr>
            <w:tcW w:type="dxa" w:w="2154"/>
          </w:tcPr>
          <w:p>
            <w:r/>
            <w:r>
              <w:rPr>
                <w:sz w:val="15"/>
              </w:rPr>
              <w:t>Buchung korrigieren (</w:t>
            </w:r>
            <w:r>
              <w:rPr>
                <w:rFonts w:ascii="Consolas" w:hAnsi="Consolas"/>
                <w:sz w:val="15"/>
              </w:rPr>
              <w:t>PATCH /zeit/{id}</w:t>
            </w:r>
            <w:r>
              <w:rPr>
                <w:sz w:val="15"/>
              </w:rPr>
              <w:t>)</w:t>
            </w:r>
          </w:p>
        </w:tc>
        <w:tc>
          <w:tcPr>
            <w:tcW w:type="dxa" w:w="1814"/>
          </w:tcPr>
          <w:p>
            <w:r/>
            <w:r>
              <w:rPr>
                <w:sz w:val="15"/>
              </w:rPr>
              <w:t>beendete Buchung, Spanne 360</w:t>
            </w:r>
          </w:p>
        </w:tc>
        <w:tc>
          <w:tcPr>
            <w:tcW w:type="dxa" w:w="1928"/>
          </w:tcPr>
          <w:p>
            <w:r/>
            <w:r>
              <w:rPr>
                <w:rFonts w:ascii="Consolas" w:hAnsi="Consolas"/>
                <w:sz w:val="15"/>
              </w:rPr>
              <w:t>pause_minuten</w:t>
            </w:r>
            <w:r>
              <w:rPr>
                <w:sz w:val="15"/>
              </w:rPr>
              <w:t>=360</w:t>
            </w:r>
          </w:p>
        </w:tc>
        <w:tc>
          <w:tcPr>
            <w:tcW w:type="dxa" w:w="1361"/>
          </w:tcPr>
          <w:p>
            <w:r/>
            <w:r>
              <w:rPr>
                <w:sz w:val="15"/>
              </w:rPr>
              <w:t>PATCH senden</w:t>
            </w:r>
          </w:p>
        </w:tc>
        <w:tc>
          <w:tcPr>
            <w:tcW w:type="dxa" w:w="2721"/>
          </w:tcPr>
          <w:p>
            <w:r/>
            <w:r>
              <w:rPr>
                <w:sz w:val="15"/>
              </w:rPr>
              <w:t xml:space="preserve">200; </w:t>
            </w:r>
            <w:r>
              <w:rPr>
                <w:rFonts w:ascii="Consolas" w:hAnsi="Consolas"/>
                <w:sz w:val="15"/>
              </w:rPr>
              <w:t>pause_minuten</w:t>
            </w:r>
            <w:r>
              <w:rPr>
                <w:sz w:val="15"/>
              </w:rPr>
              <w:t xml:space="preserve">=360, </w:t>
            </w:r>
            <w:r>
              <w:rPr>
                <w:rFonts w:ascii="Consolas" w:hAnsi="Consolas"/>
                <w:sz w:val="15"/>
              </w:rPr>
              <w:t>dauer_minuten</w:t>
            </w:r>
            <w:r>
              <w:rPr>
                <w:sz w:val="15"/>
              </w:rPr>
              <w:t>=0 (Grenze pause=Spanne)</w:t>
            </w:r>
          </w:p>
        </w:tc>
      </w:tr>
      <w:tr>
        <w:tc>
          <w:tcPr>
            <w:tcW w:type="dxa" w:w="1247"/>
            <w:shd w:val="clear" w:fill="F2F6FB"/>
          </w:tcPr>
          <w:p>
            <w:r/>
            <w:r>
              <w:rPr>
                <w:sz w:val="15"/>
              </w:rPr>
              <w:t>TC-PATCH-03</w:t>
            </w:r>
          </w:p>
        </w:tc>
        <w:tc>
          <w:tcPr>
            <w:tcW w:type="dxa" w:w="2494"/>
            <w:shd w:val="clear" w:fill="F2F6FB"/>
          </w:tcPr>
          <w:p>
            <w:r/>
            <w:r>
              <w:rPr>
                <w:rFonts w:ascii="Consolas" w:hAnsi="Consolas"/>
                <w:sz w:val="15"/>
              </w:rPr>
              <w:t>pause</w:t>
            </w:r>
            <w:r>
              <w:rPr>
                <w:sz w:val="15"/>
              </w:rPr>
              <w:t xml:space="preserve"> == Spanne+1 (361)</w:t>
            </w:r>
          </w:p>
        </w:tc>
        <w:tc>
          <w:tcPr>
            <w:tcW w:type="dxa" w:w="907"/>
            <w:shd w:val="clear" w:fill="F2F6FB"/>
          </w:tcPr>
          <w:p>
            <w:r/>
            <w:r>
              <w:rPr>
                <w:sz w:val="15"/>
              </w:rPr>
              <w:t>GW</w:t>
            </w:r>
          </w:p>
        </w:tc>
        <w:tc>
          <w:tcPr>
            <w:tcW w:type="dxa" w:w="850"/>
            <w:shd w:val="clear" w:fill="F2F6FB"/>
          </w:tcPr>
          <w:p>
            <w:r/>
            <w:r>
              <w:rPr>
                <w:sz w:val="15"/>
              </w:rPr>
              <w:t>L. Prekaj</w:t>
            </w:r>
          </w:p>
        </w:tc>
        <w:tc>
          <w:tcPr>
            <w:tcW w:type="dxa" w:w="2154"/>
            <w:shd w:val="clear" w:fill="F2F6FB"/>
          </w:tcPr>
          <w:p>
            <w:r/>
            <w:r>
              <w:rPr>
                <w:sz w:val="15"/>
              </w:rPr>
              <w:t>Buchung korrigieren (</w:t>
            </w:r>
            <w:r>
              <w:rPr>
                <w:rFonts w:ascii="Consolas" w:hAnsi="Consolas"/>
                <w:sz w:val="15"/>
              </w:rPr>
              <w:t>PATCH /zeit/{id}</w:t>
            </w:r>
            <w:r>
              <w:rPr>
                <w:sz w:val="15"/>
              </w:rPr>
              <w:t>)</w:t>
            </w:r>
          </w:p>
        </w:tc>
        <w:tc>
          <w:tcPr>
            <w:tcW w:type="dxa" w:w="1814"/>
            <w:shd w:val="clear" w:fill="F2F6FB"/>
          </w:tcPr>
          <w:p>
            <w:r/>
            <w:r>
              <w:rPr>
                <w:sz w:val="15"/>
              </w:rPr>
              <w:t>beendete Buchung, Spanne 360</w:t>
            </w:r>
          </w:p>
        </w:tc>
        <w:tc>
          <w:tcPr>
            <w:tcW w:type="dxa" w:w="1928"/>
            <w:shd w:val="clear" w:fill="F2F6FB"/>
          </w:tcPr>
          <w:p>
            <w:r/>
            <w:r>
              <w:rPr>
                <w:rFonts w:ascii="Consolas" w:hAnsi="Consolas"/>
                <w:sz w:val="15"/>
              </w:rPr>
              <w:t>pause_minuten</w:t>
            </w:r>
            <w:r>
              <w:rPr>
                <w:sz w:val="15"/>
              </w:rPr>
              <w:t>=361</w:t>
            </w:r>
          </w:p>
        </w:tc>
        <w:tc>
          <w:tcPr>
            <w:tcW w:type="dxa" w:w="1361"/>
            <w:shd w:val="clear" w:fill="F2F6FB"/>
          </w:tcPr>
          <w:p>
            <w:r/>
            <w:r>
              <w:rPr>
                <w:sz w:val="15"/>
              </w:rPr>
              <w:t>PATCH senden</w:t>
            </w:r>
          </w:p>
        </w:tc>
        <w:tc>
          <w:tcPr>
            <w:tcW w:type="dxa" w:w="2721"/>
            <w:shd w:val="clear" w:fill="F2F6FB"/>
          </w:tcPr>
          <w:p>
            <w:r/>
            <w:r>
              <w:rPr>
                <w:sz w:val="15"/>
              </w:rPr>
              <w:t xml:space="preserve">400 </w:t>
            </w:r>
            <w:r>
              <w:rPr>
                <w:rFonts w:ascii="Consolas" w:hAnsi="Consolas"/>
                <w:sz w:val="15"/>
              </w:rPr>
              <w:t>bad_request</w:t>
            </w:r>
            <w:r>
              <w:rPr>
                <w:sz w:val="15"/>
              </w:rPr>
              <w:t xml:space="preserve"> „Pause überschreitet die Arbeitszeit."</w:t>
            </w:r>
          </w:p>
        </w:tc>
      </w:tr>
      <w:tr>
        <w:tc>
          <w:tcPr>
            <w:tcW w:type="dxa" w:w="1247"/>
          </w:tcPr>
          <w:p>
            <w:r/>
            <w:r>
              <w:rPr>
                <w:sz w:val="15"/>
              </w:rPr>
              <w:t>TC-PATCH-04</w:t>
            </w:r>
          </w:p>
        </w:tc>
        <w:tc>
          <w:tcPr>
            <w:tcW w:type="dxa" w:w="2494"/>
          </w:tcPr>
          <w:p>
            <w:r/>
            <w:r>
              <w:rPr>
                <w:rFonts w:ascii="Consolas" w:hAnsi="Consolas"/>
                <w:sz w:val="15"/>
              </w:rPr>
              <w:t>pause_minuten</w:t>
            </w:r>
            <w:r>
              <w:rPr>
                <w:sz w:val="15"/>
              </w:rPr>
              <w:t xml:space="preserve"> = -1</w:t>
            </w:r>
          </w:p>
        </w:tc>
        <w:tc>
          <w:tcPr>
            <w:tcW w:type="dxa" w:w="907"/>
          </w:tcPr>
          <w:p>
            <w:r/>
            <w:r>
              <w:rPr>
                <w:sz w:val="15"/>
              </w:rPr>
              <w:t>GW</w:t>
            </w:r>
          </w:p>
        </w:tc>
        <w:tc>
          <w:tcPr>
            <w:tcW w:type="dxa" w:w="850"/>
          </w:tcPr>
          <w:p>
            <w:r/>
            <w:r>
              <w:rPr>
                <w:sz w:val="15"/>
              </w:rPr>
              <w:t>L. Prekaj</w:t>
            </w:r>
          </w:p>
        </w:tc>
        <w:tc>
          <w:tcPr>
            <w:tcW w:type="dxa" w:w="2154"/>
          </w:tcPr>
          <w:p>
            <w:r/>
            <w:r>
              <w:rPr>
                <w:sz w:val="15"/>
              </w:rPr>
              <w:t>Buchung korrigieren (</w:t>
            </w:r>
            <w:r>
              <w:rPr>
                <w:rFonts w:ascii="Consolas" w:hAnsi="Consolas"/>
                <w:sz w:val="15"/>
              </w:rPr>
              <w:t>PATCH /zeit/{id}</w:t>
            </w:r>
            <w:r>
              <w:rPr>
                <w:sz w:val="15"/>
              </w:rPr>
              <w:t>)</w:t>
            </w:r>
          </w:p>
        </w:tc>
        <w:tc>
          <w:tcPr>
            <w:tcW w:type="dxa" w:w="1814"/>
          </w:tcPr>
          <w:p>
            <w:r/>
            <w:r>
              <w:rPr>
                <w:sz w:val="15"/>
              </w:rPr>
              <w:t>beendete Buchung</w:t>
            </w:r>
          </w:p>
        </w:tc>
        <w:tc>
          <w:tcPr>
            <w:tcW w:type="dxa" w:w="1928"/>
          </w:tcPr>
          <w:p>
            <w:r/>
            <w:r>
              <w:rPr>
                <w:rFonts w:ascii="Consolas" w:hAnsi="Consolas"/>
                <w:sz w:val="15"/>
              </w:rPr>
              <w:t>pause_minuten</w:t>
            </w:r>
            <w:r>
              <w:rPr>
                <w:sz w:val="15"/>
              </w:rPr>
              <w:t>=-1</w:t>
            </w:r>
          </w:p>
        </w:tc>
        <w:tc>
          <w:tcPr>
            <w:tcW w:type="dxa" w:w="1361"/>
          </w:tcPr>
          <w:p>
            <w:r/>
            <w:r>
              <w:rPr>
                <w:sz w:val="15"/>
              </w:rPr>
              <w:t>PATCH senden</w:t>
            </w:r>
          </w:p>
        </w:tc>
        <w:tc>
          <w:tcPr>
            <w:tcW w:type="dxa" w:w="2721"/>
          </w:tcPr>
          <w:p>
            <w:r/>
            <w:r>
              <w:rPr>
                <w:sz w:val="15"/>
              </w:rPr>
              <w:t xml:space="preserve">400 </w:t>
            </w:r>
            <w:r>
              <w:rPr>
                <w:rFonts w:ascii="Consolas" w:hAnsi="Consolas"/>
                <w:sz w:val="15"/>
              </w:rPr>
              <w:t>validation_error</w:t>
            </w:r>
            <w:r>
              <w:rPr>
                <w:sz w:val="15"/>
              </w:rPr>
              <w:t xml:space="preserve"> (min 0)</w:t>
            </w:r>
          </w:p>
        </w:tc>
      </w:tr>
      <w:tr>
        <w:tc>
          <w:tcPr>
            <w:tcW w:type="dxa" w:w="1247"/>
            <w:shd w:val="clear" w:fill="F2F6FB"/>
          </w:tcPr>
          <w:p>
            <w:r/>
            <w:r>
              <w:rPr>
                <w:sz w:val="15"/>
              </w:rPr>
              <w:t>TC-PATCH-05</w:t>
            </w:r>
          </w:p>
        </w:tc>
        <w:tc>
          <w:tcPr>
            <w:tcW w:type="dxa" w:w="2494"/>
            <w:shd w:val="clear" w:fill="F2F6FB"/>
          </w:tcPr>
          <w:p>
            <w:r/>
            <w:r>
              <w:rPr>
                <w:sz w:val="15"/>
              </w:rPr>
              <w:t>Fremde Buchung patchen (Ownership)</w:t>
            </w:r>
          </w:p>
        </w:tc>
        <w:tc>
          <w:tcPr>
            <w:tcW w:type="dxa" w:w="907"/>
            <w:shd w:val="clear" w:fill="F2F6FB"/>
          </w:tcPr>
          <w:p>
            <w:r/>
            <w:r>
              <w:rPr>
                <w:sz w:val="15"/>
              </w:rPr>
              <w:t>ÄK, Sicherheit</w:t>
            </w:r>
          </w:p>
        </w:tc>
        <w:tc>
          <w:tcPr>
            <w:tcW w:type="dxa" w:w="850"/>
            <w:shd w:val="clear" w:fill="F2F6FB"/>
          </w:tcPr>
          <w:p>
            <w:r/>
            <w:r>
              <w:rPr>
                <w:sz w:val="15"/>
              </w:rPr>
              <w:t>L. Prekaj</w:t>
            </w:r>
          </w:p>
        </w:tc>
        <w:tc>
          <w:tcPr>
            <w:tcW w:type="dxa" w:w="2154"/>
            <w:shd w:val="clear" w:fill="F2F6FB"/>
          </w:tcPr>
          <w:p>
            <w:r/>
            <w:r>
              <w:rPr>
                <w:sz w:val="15"/>
              </w:rPr>
              <w:t>Buchung korrigieren (</w:t>
            </w:r>
            <w:r>
              <w:rPr>
                <w:rFonts w:ascii="Consolas" w:hAnsi="Consolas"/>
                <w:sz w:val="15"/>
              </w:rPr>
              <w:t>PATCH /zeit/{id}</w:t>
            </w:r>
            <w:r>
              <w:rPr>
                <w:sz w:val="15"/>
              </w:rPr>
              <w:t>)</w:t>
            </w:r>
          </w:p>
        </w:tc>
        <w:tc>
          <w:tcPr>
            <w:tcW w:type="dxa" w:w="1814"/>
            <w:shd w:val="clear" w:fill="F2F6FB"/>
          </w:tcPr>
          <w:p>
            <w:r/>
            <w:r>
              <w:rPr>
                <w:sz w:val="15"/>
              </w:rPr>
              <w:t>Worker B hat eine Buchung; Worker A angemeldet</w:t>
            </w:r>
          </w:p>
        </w:tc>
        <w:tc>
          <w:tcPr>
            <w:tcW w:type="dxa" w:w="1928"/>
            <w:shd w:val="clear" w:fill="F2F6FB"/>
          </w:tcPr>
          <w:p>
            <w:r/>
            <w:r>
              <w:rPr>
                <w:rFonts w:ascii="Consolas" w:hAnsi="Consolas"/>
                <w:sz w:val="15"/>
              </w:rPr>
              <w:t>id</w:t>
            </w:r>
            <w:r>
              <w:rPr>
                <w:sz w:val="15"/>
              </w:rPr>
              <w:t xml:space="preserve"> = Buchung von </w:t>
            </w:r>
            <w:r>
              <w:rPr>
                <w:b/>
                <w:sz w:val="15"/>
              </w:rPr>
              <w:t>B</w:t>
            </w:r>
          </w:p>
        </w:tc>
        <w:tc>
          <w:tcPr>
            <w:tcW w:type="dxa" w:w="1361"/>
            <w:shd w:val="clear" w:fill="F2F6FB"/>
          </w:tcPr>
          <w:p>
            <w:r/>
            <w:r>
              <w:rPr>
                <w:sz w:val="15"/>
              </w:rPr>
              <w:t>A patcht B's Buchung</w:t>
            </w:r>
          </w:p>
        </w:tc>
        <w:tc>
          <w:tcPr>
            <w:tcW w:type="dxa" w:w="2721"/>
            <w:shd w:val="clear" w:fill="F2F6FB"/>
          </w:tcPr>
          <w:p>
            <w:r/>
            <w:r>
              <w:rPr>
                <w:sz w:val="15"/>
              </w:rPr>
              <w:t xml:space="preserve">404 </w:t>
            </w:r>
            <w:r>
              <w:rPr>
                <w:rFonts w:ascii="Consolas" w:hAnsi="Consolas"/>
                <w:sz w:val="15"/>
              </w:rPr>
              <w:t>not_found</w:t>
            </w:r>
            <w:r>
              <w:rPr>
                <w:sz w:val="15"/>
              </w:rPr>
              <w:t xml:space="preserve"> (Mandanten-Trennung)</w:t>
            </w:r>
          </w:p>
        </w:tc>
      </w:tr>
      <w:tr>
        <w:tc>
          <w:tcPr>
            <w:tcW w:type="dxa" w:w="1247"/>
          </w:tcPr>
          <w:p>
            <w:r/>
            <w:r>
              <w:rPr>
                <w:sz w:val="15"/>
              </w:rPr>
              <w:t>TC-PATCH-06</w:t>
            </w:r>
          </w:p>
        </w:tc>
        <w:tc>
          <w:tcPr>
            <w:tcW w:type="dxa" w:w="2494"/>
          </w:tcPr>
          <w:p>
            <w:r/>
            <w:r>
              <w:rPr>
                <w:sz w:val="15"/>
              </w:rPr>
              <w:t xml:space="preserve">Unbekannte </w:t>
            </w:r>
            <w:r>
              <w:rPr>
                <w:rFonts w:ascii="Consolas" w:hAnsi="Consolas"/>
                <w:sz w:val="15"/>
              </w:rPr>
              <w:t>{id}</w:t>
            </w:r>
          </w:p>
        </w:tc>
        <w:tc>
          <w:tcPr>
            <w:tcW w:type="dxa" w:w="907"/>
          </w:tcPr>
          <w:p>
            <w:r/>
            <w:r>
              <w:rPr>
                <w:sz w:val="15"/>
              </w:rPr>
              <w:t>ÄK (ungültig)</w:t>
            </w:r>
          </w:p>
        </w:tc>
        <w:tc>
          <w:tcPr>
            <w:tcW w:type="dxa" w:w="850"/>
          </w:tcPr>
          <w:p>
            <w:r/>
            <w:r>
              <w:rPr>
                <w:sz w:val="15"/>
              </w:rPr>
              <w:t>L. Prekaj</w:t>
            </w:r>
          </w:p>
        </w:tc>
        <w:tc>
          <w:tcPr>
            <w:tcW w:type="dxa" w:w="2154"/>
          </w:tcPr>
          <w:p>
            <w:r/>
            <w:r>
              <w:rPr>
                <w:sz w:val="15"/>
              </w:rPr>
              <w:t>Buchung korrigieren (</w:t>
            </w:r>
            <w:r>
              <w:rPr>
                <w:rFonts w:ascii="Consolas" w:hAnsi="Consolas"/>
                <w:sz w:val="15"/>
              </w:rPr>
              <w:t>PATCH /zeit/{id}</w:t>
            </w:r>
            <w:r>
              <w:rPr>
                <w:sz w:val="15"/>
              </w:rPr>
              <w:t>)</w:t>
            </w:r>
          </w:p>
        </w:tc>
        <w:tc>
          <w:tcPr>
            <w:tcW w:type="dxa" w:w="1814"/>
          </w:tcPr>
          <w:p>
            <w:r/>
            <w:r>
              <w:rPr>
                <w:sz w:val="15"/>
              </w:rPr>
              <w:t>–</w:t>
            </w:r>
          </w:p>
        </w:tc>
        <w:tc>
          <w:tcPr>
            <w:tcW w:type="dxa" w:w="1928"/>
          </w:tcPr>
          <w:p>
            <w:r/>
            <w:r>
              <w:rPr>
                <w:rFonts w:ascii="Consolas" w:hAnsi="Consolas"/>
                <w:sz w:val="15"/>
              </w:rPr>
              <w:t>id</w:t>
            </w:r>
            <w:r>
              <w:rPr>
                <w:sz w:val="15"/>
              </w:rPr>
              <w:t>=</w:t>
            </w:r>
            <w:r>
              <w:rPr>
                <w:rFonts w:ascii="Consolas" w:hAnsi="Consolas"/>
                <w:sz w:val="15"/>
              </w:rPr>
              <w:t>019ee601-0000-…-000</w:t>
            </w:r>
          </w:p>
        </w:tc>
        <w:tc>
          <w:tcPr>
            <w:tcW w:type="dxa" w:w="1361"/>
          </w:tcPr>
          <w:p>
            <w:r/>
            <w:r>
              <w:rPr>
                <w:sz w:val="15"/>
              </w:rPr>
              <w:t>PATCH senden</w:t>
            </w:r>
          </w:p>
        </w:tc>
        <w:tc>
          <w:tcPr>
            <w:tcW w:type="dxa" w:w="2721"/>
          </w:tcPr>
          <w:p>
            <w:r/>
            <w:r>
              <w:rPr>
                <w:sz w:val="15"/>
              </w:rPr>
              <w:t xml:space="preserve">404 </w:t>
            </w:r>
            <w:r>
              <w:rPr>
                <w:rFonts w:ascii="Consolas" w:hAnsi="Consolas"/>
                <w:sz w:val="15"/>
              </w:rPr>
              <w:t>not_found</w:t>
            </w:r>
          </w:p>
        </w:tc>
      </w:tr>
      <w:tr>
        <w:tc>
          <w:tcPr>
            <w:tcW w:type="dxa" w:w="1247"/>
            <w:shd w:val="clear" w:fill="F2F6FB"/>
          </w:tcPr>
          <w:p>
            <w:r/>
            <w:r>
              <w:rPr>
                <w:sz w:val="15"/>
              </w:rPr>
              <w:t>TC-PATCH-07</w:t>
            </w:r>
          </w:p>
        </w:tc>
        <w:tc>
          <w:tcPr>
            <w:tcW w:type="dxa" w:w="2494"/>
            <w:shd w:val="clear" w:fill="F2F6FB"/>
          </w:tcPr>
          <w:p>
            <w:r/>
            <w:r>
              <w:rPr>
                <w:sz w:val="15"/>
              </w:rPr>
              <w:t xml:space="preserve">Maliforme </w:t>
            </w:r>
            <w:r>
              <w:rPr>
                <w:rFonts w:ascii="Consolas" w:hAnsi="Consolas"/>
                <w:sz w:val="15"/>
              </w:rPr>
              <w:t>{id}</w:t>
            </w:r>
          </w:p>
        </w:tc>
        <w:tc>
          <w:tcPr>
            <w:tcW w:type="dxa" w:w="907"/>
            <w:shd w:val="clear" w:fill="F2F6FB"/>
          </w:tcPr>
          <w:p>
            <w:r/>
            <w:r>
              <w:rPr>
                <w:sz w:val="15"/>
              </w:rPr>
              <w:t>ÄK (ungültig)</w:t>
            </w:r>
          </w:p>
        </w:tc>
        <w:tc>
          <w:tcPr>
            <w:tcW w:type="dxa" w:w="850"/>
            <w:shd w:val="clear" w:fill="F2F6FB"/>
          </w:tcPr>
          <w:p>
            <w:r/>
            <w:r>
              <w:rPr>
                <w:sz w:val="15"/>
              </w:rPr>
              <w:t>L. Prekaj</w:t>
            </w:r>
          </w:p>
        </w:tc>
        <w:tc>
          <w:tcPr>
            <w:tcW w:type="dxa" w:w="2154"/>
            <w:shd w:val="clear" w:fill="F2F6FB"/>
          </w:tcPr>
          <w:p>
            <w:r/>
            <w:r>
              <w:rPr>
                <w:sz w:val="15"/>
              </w:rPr>
              <w:t>Buchung korrigieren (</w:t>
            </w:r>
            <w:r>
              <w:rPr>
                <w:rFonts w:ascii="Consolas" w:hAnsi="Consolas"/>
                <w:sz w:val="15"/>
              </w:rPr>
              <w:t>PATCH /zeit/{id}</w:t>
            </w:r>
            <w:r>
              <w:rPr>
                <w:sz w:val="15"/>
              </w:rPr>
              <w:t>)</w:t>
            </w:r>
          </w:p>
        </w:tc>
        <w:tc>
          <w:tcPr>
            <w:tcW w:type="dxa" w:w="1814"/>
            <w:shd w:val="clear" w:fill="F2F6FB"/>
          </w:tcPr>
          <w:p>
            <w:r/>
            <w:r>
              <w:rPr>
                <w:sz w:val="15"/>
              </w:rPr>
              <w:t>–</w:t>
            </w:r>
          </w:p>
        </w:tc>
        <w:tc>
          <w:tcPr>
            <w:tcW w:type="dxa" w:w="1928"/>
            <w:shd w:val="clear" w:fill="F2F6FB"/>
          </w:tcPr>
          <w:p>
            <w:r/>
            <w:r>
              <w:rPr>
                <w:rFonts w:ascii="Consolas" w:hAnsi="Consolas"/>
                <w:sz w:val="15"/>
              </w:rPr>
              <w:t>id</w:t>
            </w:r>
            <w:r>
              <w:rPr>
                <w:sz w:val="15"/>
              </w:rPr>
              <w:t>="not-a-uuid"</w:t>
            </w:r>
          </w:p>
        </w:tc>
        <w:tc>
          <w:tcPr>
            <w:tcW w:type="dxa" w:w="1361"/>
            <w:shd w:val="clear" w:fill="F2F6FB"/>
          </w:tcPr>
          <w:p>
            <w:r/>
            <w:r>
              <w:rPr>
                <w:sz w:val="15"/>
              </w:rPr>
              <w:t>PATCH senden</w:t>
            </w:r>
          </w:p>
        </w:tc>
        <w:tc>
          <w:tcPr>
            <w:tcW w:type="dxa" w:w="2721"/>
            <w:shd w:val="clear" w:fill="F2F6FB"/>
          </w:tcPr>
          <w:p>
            <w:r/>
            <w:r>
              <w:rPr>
                <w:sz w:val="15"/>
              </w:rPr>
              <w:t xml:space="preserve">400 </w:t>
            </w:r>
            <w:r>
              <w:rPr>
                <w:rFonts w:ascii="Consolas" w:hAnsi="Consolas"/>
                <w:sz w:val="15"/>
              </w:rPr>
              <w:t>bad_request</w:t>
            </w:r>
            <w:r>
              <w:rPr>
                <w:sz w:val="15"/>
              </w:rPr>
              <w:t xml:space="preserve"> „Ungültige ID."</w:t>
            </w:r>
          </w:p>
        </w:tc>
      </w:tr>
      <w:tr>
        <w:tc>
          <w:tcPr>
            <w:tcW w:type="dxa" w:w="1247"/>
          </w:tcPr>
          <w:p>
            <w:r/>
            <w:r>
              <w:rPr>
                <w:sz w:val="15"/>
              </w:rPr>
              <w:t>TC-PATCH-08</w:t>
            </w:r>
          </w:p>
        </w:tc>
        <w:tc>
          <w:tcPr>
            <w:tcW w:type="dxa" w:w="2494"/>
          </w:tcPr>
          <w:p>
            <w:r/>
            <w:r>
              <w:rPr>
                <w:rFonts w:ascii="Consolas" w:hAnsi="Consolas"/>
                <w:sz w:val="15"/>
              </w:rPr>
              <w:t>start_zeit</w:t>
            </w:r>
            <w:r>
              <w:rPr>
                <w:sz w:val="15"/>
              </w:rPr>
              <w:t xml:space="preserve"> nach bestehendem </w:t>
            </w:r>
            <w:r>
              <w:rPr>
                <w:rFonts w:ascii="Consolas" w:hAnsi="Consolas"/>
                <w:sz w:val="15"/>
              </w:rPr>
              <w:t>end_zeit</w:t>
            </w:r>
          </w:p>
        </w:tc>
        <w:tc>
          <w:tcPr>
            <w:tcW w:type="dxa" w:w="907"/>
          </w:tcPr>
          <w:p>
            <w:r/>
            <w:r>
              <w:rPr>
                <w:sz w:val="15"/>
              </w:rPr>
              <w:t>GW (ungültig)</w:t>
            </w:r>
          </w:p>
        </w:tc>
        <w:tc>
          <w:tcPr>
            <w:tcW w:type="dxa" w:w="850"/>
          </w:tcPr>
          <w:p>
            <w:r/>
            <w:r>
              <w:rPr>
                <w:sz w:val="15"/>
              </w:rPr>
              <w:t>L. Prekaj</w:t>
            </w:r>
          </w:p>
        </w:tc>
        <w:tc>
          <w:tcPr>
            <w:tcW w:type="dxa" w:w="2154"/>
          </w:tcPr>
          <w:p>
            <w:r/>
            <w:r>
              <w:rPr>
                <w:sz w:val="15"/>
              </w:rPr>
              <w:t>Buchung korrigieren (</w:t>
            </w:r>
            <w:r>
              <w:rPr>
                <w:rFonts w:ascii="Consolas" w:hAnsi="Consolas"/>
                <w:sz w:val="15"/>
              </w:rPr>
              <w:t>PATCH /zeit/{id}</w:t>
            </w:r>
            <w:r>
              <w:rPr>
                <w:sz w:val="15"/>
              </w:rPr>
              <w:t>)</w:t>
            </w:r>
          </w:p>
        </w:tc>
        <w:tc>
          <w:tcPr>
            <w:tcW w:type="dxa" w:w="1814"/>
          </w:tcPr>
          <w:p>
            <w:r/>
            <w:r>
              <w:rPr>
                <w:sz w:val="15"/>
              </w:rPr>
              <w:t>beendete Buchung (08:00–14:00)</w:t>
            </w:r>
          </w:p>
        </w:tc>
        <w:tc>
          <w:tcPr>
            <w:tcW w:type="dxa" w:w="1928"/>
          </w:tcPr>
          <w:p>
            <w:r/>
            <w:r>
              <w:rPr>
                <w:rFonts w:ascii="Consolas" w:hAnsi="Consolas"/>
                <w:sz w:val="15"/>
              </w:rPr>
              <w:t>start_zeit</w:t>
            </w:r>
            <w:r>
              <w:rPr>
                <w:sz w:val="15"/>
              </w:rPr>
              <w:t>=2026-06-20T15:00:00Z</w:t>
            </w:r>
          </w:p>
        </w:tc>
        <w:tc>
          <w:tcPr>
            <w:tcW w:type="dxa" w:w="1361"/>
          </w:tcPr>
          <w:p>
            <w:r/>
            <w:r>
              <w:rPr>
                <w:sz w:val="15"/>
              </w:rPr>
              <w:t>PATCH senden</w:t>
            </w:r>
          </w:p>
        </w:tc>
        <w:tc>
          <w:tcPr>
            <w:tcW w:type="dxa" w:w="2721"/>
          </w:tcPr>
          <w:p>
            <w:r/>
            <w:r>
              <w:rPr>
                <w:sz w:val="15"/>
              </w:rPr>
              <w:t xml:space="preserve">400 </w:t>
            </w:r>
            <w:r>
              <w:rPr>
                <w:rFonts w:ascii="Consolas" w:hAnsi="Consolas"/>
                <w:sz w:val="15"/>
              </w:rPr>
              <w:t>bad_request</w:t>
            </w:r>
            <w:r>
              <w:rPr>
                <w:sz w:val="15"/>
              </w:rPr>
              <w:t xml:space="preserve"> „end_zeit muss nach start_zeit liegen."</w:t>
            </w:r>
          </w:p>
        </w:tc>
      </w:tr>
      <w:tr>
        <w:tc>
          <w:tcPr>
            <w:tcW w:type="dxa" w:w="1247"/>
            <w:shd w:val="clear" w:fill="F2F6FB"/>
          </w:tcPr>
          <w:p>
            <w:r/>
            <w:r>
              <w:rPr>
                <w:sz w:val="15"/>
              </w:rPr>
              <w:t>TC-PATCH-09</w:t>
            </w:r>
          </w:p>
        </w:tc>
        <w:tc>
          <w:tcPr>
            <w:tcW w:type="dxa" w:w="2494"/>
            <w:shd w:val="clear" w:fill="F2F6FB"/>
          </w:tcPr>
          <w:p>
            <w:r/>
            <w:r>
              <w:rPr>
                <w:rFonts w:ascii="Consolas" w:hAnsi="Consolas"/>
                <w:sz w:val="15"/>
              </w:rPr>
              <w:t>pause_minuten</w:t>
            </w:r>
            <w:r>
              <w:rPr>
                <w:sz w:val="15"/>
              </w:rPr>
              <w:t xml:space="preserve"> auf </w:t>
            </w:r>
            <w:r>
              <w:rPr>
                <w:b/>
                <w:sz w:val="15"/>
              </w:rPr>
              <w:t>laufender</w:t>
            </w:r>
            <w:r>
              <w:rPr>
                <w:sz w:val="15"/>
              </w:rPr>
              <w:t xml:space="preserve"> Buchung</w:t>
            </w:r>
          </w:p>
        </w:tc>
        <w:tc>
          <w:tcPr>
            <w:tcW w:type="dxa" w:w="907"/>
            <w:shd w:val="clear" w:fill="F2F6FB"/>
          </w:tcPr>
          <w:p>
            <w:r/>
            <w:r>
              <w:rPr>
                <w:sz w:val="15"/>
              </w:rPr>
              <w:t>ÄK, ZÜ</w:t>
            </w:r>
          </w:p>
        </w:tc>
        <w:tc>
          <w:tcPr>
            <w:tcW w:type="dxa" w:w="850"/>
            <w:shd w:val="clear" w:fill="F2F6FB"/>
          </w:tcPr>
          <w:p>
            <w:r/>
            <w:r>
              <w:rPr>
                <w:sz w:val="15"/>
              </w:rPr>
              <w:t>L. Prekaj</w:t>
            </w:r>
          </w:p>
        </w:tc>
        <w:tc>
          <w:tcPr>
            <w:tcW w:type="dxa" w:w="2154"/>
            <w:shd w:val="clear" w:fill="F2F6FB"/>
          </w:tcPr>
          <w:p>
            <w:r/>
            <w:r>
              <w:rPr>
                <w:sz w:val="15"/>
              </w:rPr>
              <w:t>Buchung korrigieren (</w:t>
            </w:r>
            <w:r>
              <w:rPr>
                <w:rFonts w:ascii="Consolas" w:hAnsi="Consolas"/>
                <w:sz w:val="15"/>
              </w:rPr>
              <w:t>PATCH /zeit/{id}</w:t>
            </w:r>
            <w:r>
              <w:rPr>
                <w:sz w:val="15"/>
              </w:rPr>
              <w:t>)</w:t>
            </w:r>
          </w:p>
        </w:tc>
        <w:tc>
          <w:tcPr>
            <w:tcW w:type="dxa" w:w="1814"/>
            <w:shd w:val="clear" w:fill="F2F6FB"/>
          </w:tcPr>
          <w:p>
            <w:r/>
            <w:r>
              <w:rPr>
                <w:sz w:val="15"/>
              </w:rPr>
              <w:t>laufende (nicht beendete) Buchung</w:t>
            </w:r>
          </w:p>
        </w:tc>
        <w:tc>
          <w:tcPr>
            <w:tcW w:type="dxa" w:w="1928"/>
            <w:shd w:val="clear" w:fill="F2F6FB"/>
          </w:tcPr>
          <w:p>
            <w:r/>
            <w:r>
              <w:rPr>
                <w:rFonts w:ascii="Consolas" w:hAnsi="Consolas"/>
                <w:sz w:val="15"/>
              </w:rPr>
              <w:t>pause_minuten</w:t>
            </w:r>
            <w:r>
              <w:rPr>
                <w:sz w:val="15"/>
              </w:rPr>
              <w:t>=30</w:t>
            </w:r>
          </w:p>
        </w:tc>
        <w:tc>
          <w:tcPr>
            <w:tcW w:type="dxa" w:w="1361"/>
            <w:shd w:val="clear" w:fill="F2F6FB"/>
          </w:tcPr>
          <w:p>
            <w:r/>
            <w:r>
              <w:rPr>
                <w:sz w:val="15"/>
              </w:rPr>
              <w:t>PATCH senden</w:t>
            </w:r>
          </w:p>
        </w:tc>
        <w:tc>
          <w:tcPr>
            <w:tcW w:type="dxa" w:w="2721"/>
            <w:shd w:val="clear" w:fill="F2F6FB"/>
          </w:tcPr>
          <w:p>
            <w:r/>
            <w:r>
              <w:rPr>
                <w:b/>
                <w:sz w:val="15"/>
              </w:rPr>
              <w:t>400</w:t>
            </w:r>
            <w:r>
              <w:rPr>
                <w:sz w:val="15"/>
              </w:rPr>
              <w:t xml:space="preserve"> — Pause ohne Spanne nicht zulässig/prüfbar</w:t>
            </w:r>
          </w:p>
        </w:tc>
      </w:tr>
      <w:tr>
        <w:tc>
          <w:tcPr>
            <w:tcW w:type="dxa" w:w="1247"/>
          </w:tcPr>
          <w:p>
            <w:r/>
            <w:r>
              <w:rPr>
                <w:sz w:val="15"/>
              </w:rPr>
              <w:t>TC-LIST-01</w:t>
            </w:r>
          </w:p>
        </w:tc>
        <w:tc>
          <w:tcPr>
            <w:tcW w:type="dxa" w:w="2494"/>
          </w:tcPr>
          <w:p>
            <w:r/>
            <w:r>
              <w:rPr>
                <w:rFonts w:ascii="Consolas" w:hAnsi="Consolas"/>
                <w:sz w:val="15"/>
              </w:rPr>
              <w:t>/laufend</w:t>
            </w:r>
            <w:r>
              <w:rPr>
                <w:sz w:val="15"/>
              </w:rPr>
              <w:t xml:space="preserve"> bei laufender Buchung</w:t>
            </w:r>
          </w:p>
        </w:tc>
        <w:tc>
          <w:tcPr>
            <w:tcW w:type="dxa" w:w="907"/>
          </w:tcPr>
          <w:p>
            <w:r/>
            <w:r>
              <w:rPr>
                <w:sz w:val="15"/>
              </w:rPr>
              <w:t>ZÜ</w:t>
            </w:r>
          </w:p>
        </w:tc>
        <w:tc>
          <w:tcPr>
            <w:tcW w:type="dxa" w:w="850"/>
          </w:tcPr>
          <w:p>
            <w:r/>
            <w:r>
              <w:rPr>
                <w:sz w:val="15"/>
              </w:rPr>
              <w:t>L. Prekaj</w:t>
            </w:r>
          </w:p>
        </w:tc>
        <w:tc>
          <w:tcPr>
            <w:tcW w:type="dxa" w:w="2154"/>
          </w:tcPr>
          <w:p>
            <w:r/>
            <w:r>
              <w:rPr>
                <w:sz w:val="15"/>
              </w:rPr>
              <w:t>Laufende Buchung abrufen (</w:t>
            </w:r>
            <w:r>
              <w:rPr>
                <w:rFonts w:ascii="Consolas" w:hAnsi="Consolas"/>
                <w:sz w:val="15"/>
              </w:rPr>
              <w:t>GET /zeit/laufend</w:t>
            </w:r>
            <w:r>
              <w:rPr>
                <w:sz w:val="15"/>
              </w:rPr>
              <w:t>)</w:t>
            </w:r>
          </w:p>
        </w:tc>
        <w:tc>
          <w:tcPr>
            <w:tcW w:type="dxa" w:w="1814"/>
          </w:tcPr>
          <w:p>
            <w:r/>
            <w:r>
              <w:rPr>
                <w:sz w:val="15"/>
              </w:rPr>
              <w:t>laufende Buchung (Start 13:00)</w:t>
            </w:r>
          </w:p>
        </w:tc>
        <w:tc>
          <w:tcPr>
            <w:tcW w:type="dxa" w:w="1928"/>
          </w:tcPr>
          <w:p>
            <w:r/>
            <w:r>
              <w:rPr>
                <w:sz w:val="15"/>
              </w:rPr>
              <w:t>–</w:t>
            </w:r>
          </w:p>
        </w:tc>
        <w:tc>
          <w:tcPr>
            <w:tcW w:type="dxa" w:w="1361"/>
          </w:tcPr>
          <w:p>
            <w:r/>
            <w:r>
              <w:rPr>
                <w:sz w:val="15"/>
              </w:rPr>
              <w:t>GET senden</w:t>
            </w:r>
          </w:p>
        </w:tc>
        <w:tc>
          <w:tcPr>
            <w:tcW w:type="dxa" w:w="2721"/>
          </w:tcPr>
          <w:p>
            <w:r/>
            <w:r>
              <w:rPr>
                <w:sz w:val="15"/>
              </w:rPr>
              <w:t xml:space="preserve">200; Objekt mit </w:t>
            </w:r>
            <w:r>
              <w:rPr>
                <w:rFonts w:ascii="Consolas" w:hAnsi="Consolas"/>
                <w:sz w:val="15"/>
              </w:rPr>
              <w:t>id</w:t>
            </w:r>
            <w:r>
              <w:rPr>
                <w:sz w:val="15"/>
              </w:rPr>
              <w:t xml:space="preserve">, </w:t>
            </w:r>
            <w:r>
              <w:rPr>
                <w:rFonts w:ascii="Consolas" w:hAnsi="Consolas"/>
                <w:sz w:val="15"/>
              </w:rPr>
              <w:t>end_zeit</w:t>
            </w:r>
            <w:r>
              <w:rPr>
                <w:sz w:val="15"/>
              </w:rPr>
              <w:t>=null</w:t>
            </w:r>
          </w:p>
        </w:tc>
      </w:tr>
      <w:tr>
        <w:tc>
          <w:tcPr>
            <w:tcW w:type="dxa" w:w="1247"/>
            <w:shd w:val="clear" w:fill="F2F6FB"/>
          </w:tcPr>
          <w:p>
            <w:r/>
            <w:r>
              <w:rPr>
                <w:sz w:val="15"/>
              </w:rPr>
              <w:t>TC-LIST-02</w:t>
            </w:r>
          </w:p>
        </w:tc>
        <w:tc>
          <w:tcPr>
            <w:tcW w:type="dxa" w:w="2494"/>
            <w:shd w:val="clear" w:fill="F2F6FB"/>
          </w:tcPr>
          <w:p>
            <w:r/>
            <w:r>
              <w:rPr>
                <w:rFonts w:ascii="Consolas" w:hAnsi="Consolas"/>
                <w:sz w:val="15"/>
              </w:rPr>
              <w:t>/laufend</w:t>
            </w:r>
            <w:r>
              <w:rPr>
                <w:sz w:val="15"/>
              </w:rPr>
              <w:t xml:space="preserve"> ohne laufende Buchung</w:t>
            </w:r>
          </w:p>
        </w:tc>
        <w:tc>
          <w:tcPr>
            <w:tcW w:type="dxa" w:w="907"/>
            <w:shd w:val="clear" w:fill="F2F6FB"/>
          </w:tcPr>
          <w:p>
            <w:r/>
            <w:r>
              <w:rPr>
                <w:sz w:val="15"/>
              </w:rPr>
              <w:t>ZÜ</w:t>
            </w:r>
          </w:p>
        </w:tc>
        <w:tc>
          <w:tcPr>
            <w:tcW w:type="dxa" w:w="850"/>
            <w:shd w:val="clear" w:fill="F2F6FB"/>
          </w:tcPr>
          <w:p>
            <w:r/>
            <w:r>
              <w:rPr>
                <w:sz w:val="15"/>
              </w:rPr>
              <w:t>L. Prekaj</w:t>
            </w:r>
          </w:p>
        </w:tc>
        <w:tc>
          <w:tcPr>
            <w:tcW w:type="dxa" w:w="2154"/>
            <w:shd w:val="clear" w:fill="F2F6FB"/>
          </w:tcPr>
          <w:p>
            <w:r/>
            <w:r>
              <w:rPr>
                <w:sz w:val="15"/>
              </w:rPr>
              <w:t>Laufende Buchung abrufen (</w:t>
            </w:r>
            <w:r>
              <w:rPr>
                <w:rFonts w:ascii="Consolas" w:hAnsi="Consolas"/>
                <w:sz w:val="15"/>
              </w:rPr>
              <w:t>GET /zeit/laufend</w:t>
            </w:r>
            <w:r>
              <w:rPr>
                <w:sz w:val="15"/>
              </w:rPr>
              <w:t>)</w:t>
            </w:r>
          </w:p>
        </w:tc>
        <w:tc>
          <w:tcPr>
            <w:tcW w:type="dxa" w:w="1814"/>
            <w:shd w:val="clear" w:fill="F2F6FB"/>
          </w:tcPr>
          <w:p>
            <w:r/>
            <w:r>
              <w:rPr>
                <w:sz w:val="15"/>
              </w:rPr>
              <w:t>keine laufende Buchung</w:t>
            </w:r>
          </w:p>
        </w:tc>
        <w:tc>
          <w:tcPr>
            <w:tcW w:type="dxa" w:w="1928"/>
            <w:shd w:val="clear" w:fill="F2F6FB"/>
          </w:tcPr>
          <w:p>
            <w:r/>
            <w:r>
              <w:rPr>
                <w:sz w:val="15"/>
              </w:rPr>
              <w:t>–</w:t>
            </w:r>
          </w:p>
        </w:tc>
        <w:tc>
          <w:tcPr>
            <w:tcW w:type="dxa" w:w="1361"/>
            <w:shd w:val="clear" w:fill="F2F6FB"/>
          </w:tcPr>
          <w:p>
            <w:r/>
            <w:r>
              <w:rPr>
                <w:sz w:val="15"/>
              </w:rPr>
              <w:t>GET senden</w:t>
            </w:r>
          </w:p>
        </w:tc>
        <w:tc>
          <w:tcPr>
            <w:tcW w:type="dxa" w:w="2721"/>
            <w:shd w:val="clear" w:fill="F2F6FB"/>
          </w:tcPr>
          <w:p>
            <w:r/>
            <w:r>
              <w:rPr>
                <w:sz w:val="15"/>
              </w:rPr>
              <w:t>200; Body leer/</w:t>
            </w:r>
            <w:r>
              <w:rPr>
                <w:rFonts w:ascii="Consolas" w:hAnsi="Consolas"/>
                <w:sz w:val="15"/>
              </w:rPr>
              <w:t>null</w:t>
            </w:r>
          </w:p>
        </w:tc>
      </w:tr>
      <w:tr>
        <w:tc>
          <w:tcPr>
            <w:tcW w:type="dxa" w:w="1247"/>
          </w:tcPr>
          <w:p>
            <w:r/>
            <w:r>
              <w:rPr>
                <w:sz w:val="15"/>
              </w:rPr>
              <w:t>TC-LIST-03</w:t>
            </w:r>
          </w:p>
        </w:tc>
        <w:tc>
          <w:tcPr>
            <w:tcW w:type="dxa" w:w="2494"/>
          </w:tcPr>
          <w:p>
            <w:r/>
            <w:r>
              <w:rPr>
                <w:sz w:val="15"/>
              </w:rPr>
              <w:t>Eigene Liste mit gültigem Zeitfilter</w:t>
            </w:r>
          </w:p>
        </w:tc>
        <w:tc>
          <w:tcPr>
            <w:tcW w:type="dxa" w:w="907"/>
          </w:tcPr>
          <w:p>
            <w:r/>
            <w:r>
              <w:rPr>
                <w:sz w:val="15"/>
              </w:rPr>
              <w:t>ÄK</w:t>
            </w:r>
          </w:p>
        </w:tc>
        <w:tc>
          <w:tcPr>
            <w:tcW w:type="dxa" w:w="850"/>
          </w:tcPr>
          <w:p>
            <w:r/>
            <w:r>
              <w:rPr>
                <w:sz w:val="15"/>
              </w:rPr>
              <w:t>L. Prekaj</w:t>
            </w:r>
          </w:p>
        </w:tc>
        <w:tc>
          <w:tcPr>
            <w:tcW w:type="dxa" w:w="2154"/>
          </w:tcPr>
          <w:p>
            <w:r/>
            <w:r>
              <w:rPr>
                <w:sz w:val="15"/>
              </w:rPr>
              <w:t>Eigene Buchungen listen (</w:t>
            </w:r>
            <w:r>
              <w:rPr>
                <w:rFonts w:ascii="Consolas" w:hAnsi="Consolas"/>
                <w:sz w:val="15"/>
              </w:rPr>
              <w:t>GET /zeit/</w:t>
            </w:r>
            <w:r>
              <w:rPr>
                <w:sz w:val="15"/>
              </w:rPr>
              <w:t>)</w:t>
            </w:r>
          </w:p>
        </w:tc>
        <w:tc>
          <w:tcPr>
            <w:tcW w:type="dxa" w:w="1814"/>
          </w:tcPr>
          <w:p>
            <w:r/>
            <w:r>
              <w:rPr>
                <w:sz w:val="15"/>
              </w:rPr>
              <w:t>Worker A hat Buchungen</w:t>
            </w:r>
          </w:p>
        </w:tc>
        <w:tc>
          <w:tcPr>
            <w:tcW w:type="dxa" w:w="1928"/>
          </w:tcPr>
          <w:p>
            <w:r/>
            <w:r>
              <w:rPr>
                <w:rFonts w:ascii="Consolas" w:hAnsi="Consolas"/>
                <w:sz w:val="15"/>
              </w:rPr>
              <w:t>von</w:t>
            </w:r>
            <w:r>
              <w:rPr>
                <w:sz w:val="15"/>
              </w:rPr>
              <w:t xml:space="preserve">=2026-06-01T00:00:00Z, </w:t>
            </w:r>
            <w:r>
              <w:rPr>
                <w:rFonts w:ascii="Consolas" w:hAnsi="Consolas"/>
                <w:sz w:val="15"/>
              </w:rPr>
              <w:t>bis</w:t>
            </w:r>
            <w:r>
              <w:rPr>
                <w:sz w:val="15"/>
              </w:rPr>
              <w:t>=2026-07-01T00:00:00Z</w:t>
            </w:r>
          </w:p>
        </w:tc>
        <w:tc>
          <w:tcPr>
            <w:tcW w:type="dxa" w:w="1361"/>
          </w:tcPr>
          <w:p>
            <w:r/>
            <w:r>
              <w:rPr>
                <w:sz w:val="15"/>
              </w:rPr>
              <w:t>GET senden</w:t>
            </w:r>
          </w:p>
        </w:tc>
        <w:tc>
          <w:tcPr>
            <w:tcW w:type="dxa" w:w="2721"/>
          </w:tcPr>
          <w:p>
            <w:r/>
            <w:r>
              <w:rPr>
                <w:sz w:val="15"/>
              </w:rPr>
              <w:t>200; JSON-Array</w:t>
            </w:r>
          </w:p>
        </w:tc>
      </w:tr>
      <w:tr>
        <w:tc>
          <w:tcPr>
            <w:tcW w:type="dxa" w:w="1247"/>
            <w:shd w:val="clear" w:fill="F2F6FB"/>
          </w:tcPr>
          <w:p>
            <w:r/>
            <w:r>
              <w:rPr>
                <w:sz w:val="15"/>
              </w:rPr>
              <w:t>TC-LIST-04</w:t>
            </w:r>
          </w:p>
        </w:tc>
        <w:tc>
          <w:tcPr>
            <w:tcW w:type="dxa" w:w="2494"/>
            <w:shd w:val="clear" w:fill="F2F6FB"/>
          </w:tcPr>
          <w:p>
            <w:r/>
            <w:r>
              <w:rPr>
                <w:sz w:val="15"/>
              </w:rPr>
              <w:t xml:space="preserve">Eigene Liste mit ungültigem </w:t>
            </w:r>
            <w:r>
              <w:rPr>
                <w:rFonts w:ascii="Consolas" w:hAnsi="Consolas"/>
                <w:sz w:val="15"/>
              </w:rPr>
              <w:t>von</w:t>
            </w:r>
          </w:p>
        </w:tc>
        <w:tc>
          <w:tcPr>
            <w:tcW w:type="dxa" w:w="907"/>
            <w:shd w:val="clear" w:fill="F2F6FB"/>
          </w:tcPr>
          <w:p>
            <w:r/>
            <w:r>
              <w:rPr>
                <w:sz w:val="15"/>
              </w:rPr>
              <w:t>GW (ungültig)</w:t>
            </w:r>
          </w:p>
        </w:tc>
        <w:tc>
          <w:tcPr>
            <w:tcW w:type="dxa" w:w="850"/>
            <w:shd w:val="clear" w:fill="F2F6FB"/>
          </w:tcPr>
          <w:p>
            <w:r/>
            <w:r>
              <w:rPr>
                <w:sz w:val="15"/>
              </w:rPr>
              <w:t>L. Prekaj</w:t>
            </w:r>
          </w:p>
        </w:tc>
        <w:tc>
          <w:tcPr>
            <w:tcW w:type="dxa" w:w="2154"/>
            <w:shd w:val="clear" w:fill="F2F6FB"/>
          </w:tcPr>
          <w:p>
            <w:r/>
            <w:r>
              <w:rPr>
                <w:sz w:val="15"/>
              </w:rPr>
              <w:t>Eigene Buchungen listen (</w:t>
            </w:r>
            <w:r>
              <w:rPr>
                <w:rFonts w:ascii="Consolas" w:hAnsi="Consolas"/>
                <w:sz w:val="15"/>
              </w:rPr>
              <w:t>GET /zeit/</w:t>
            </w:r>
            <w:r>
              <w:rPr>
                <w:sz w:val="15"/>
              </w:rPr>
              <w:t>)</w:t>
            </w:r>
          </w:p>
        </w:tc>
        <w:tc>
          <w:tcPr>
            <w:tcW w:type="dxa" w:w="1814"/>
            <w:shd w:val="clear" w:fill="F2F6FB"/>
          </w:tcPr>
          <w:p>
            <w:r/>
            <w:r>
              <w:rPr>
                <w:sz w:val="15"/>
              </w:rPr>
              <w:t>–</w:t>
            </w:r>
          </w:p>
        </w:tc>
        <w:tc>
          <w:tcPr>
            <w:tcW w:type="dxa" w:w="1928"/>
            <w:shd w:val="clear" w:fill="F2F6FB"/>
          </w:tcPr>
          <w:p>
            <w:r/>
            <w:r>
              <w:rPr>
                <w:rFonts w:ascii="Consolas" w:hAnsi="Consolas"/>
                <w:sz w:val="15"/>
              </w:rPr>
              <w:t>von</w:t>
            </w:r>
            <w:r>
              <w:rPr>
                <w:sz w:val="15"/>
              </w:rPr>
              <w:t>=NOPE</w:t>
            </w:r>
          </w:p>
        </w:tc>
        <w:tc>
          <w:tcPr>
            <w:tcW w:type="dxa" w:w="1361"/>
            <w:shd w:val="clear" w:fill="F2F6FB"/>
          </w:tcPr>
          <w:p>
            <w:r/>
            <w:r>
              <w:rPr>
                <w:sz w:val="15"/>
              </w:rPr>
              <w:t>GET senden</w:t>
            </w:r>
          </w:p>
        </w:tc>
        <w:tc>
          <w:tcPr>
            <w:tcW w:type="dxa" w:w="2721"/>
            <w:shd w:val="clear" w:fill="F2F6FB"/>
          </w:tcPr>
          <w:p>
            <w:r/>
            <w:r>
              <w:rPr>
                <w:sz w:val="15"/>
              </w:rPr>
              <w:t xml:space="preserve">400 </w:t>
            </w:r>
            <w:r>
              <w:rPr>
                <w:rFonts w:ascii="Consolas" w:hAnsi="Consolas"/>
                <w:sz w:val="15"/>
              </w:rPr>
              <w:t>bad_request</w:t>
            </w:r>
            <w:r>
              <w:rPr>
                <w:sz w:val="15"/>
              </w:rPr>
              <w:t xml:space="preserve"> „Ungültiger von-Zeitpunkt (RFC3339)."</w:t>
            </w:r>
          </w:p>
        </w:tc>
      </w:tr>
      <w:tr>
        <w:tc>
          <w:tcPr>
            <w:tcW w:type="dxa" w:w="1247"/>
          </w:tcPr>
          <w:p>
            <w:r/>
            <w:r>
              <w:rPr>
                <w:sz w:val="15"/>
              </w:rPr>
              <w:t>TC-AUTH-01</w:t>
            </w:r>
          </w:p>
        </w:tc>
        <w:tc>
          <w:tcPr>
            <w:tcW w:type="dxa" w:w="2494"/>
          </w:tcPr>
          <w:p>
            <w:r/>
            <w:r>
              <w:rPr>
                <w:rFonts w:ascii="Consolas" w:hAnsi="Consolas"/>
                <w:sz w:val="15"/>
              </w:rPr>
              <w:t>/zeit/start</w:t>
            </w:r>
            <w:r>
              <w:rPr>
                <w:sz w:val="15"/>
              </w:rPr>
              <w:t xml:space="preserve"> ohne Token</w:t>
            </w:r>
          </w:p>
        </w:tc>
        <w:tc>
          <w:tcPr>
            <w:tcW w:type="dxa" w:w="907"/>
          </w:tcPr>
          <w:p>
            <w:r/>
            <w:r>
              <w:rPr>
                <w:sz w:val="15"/>
              </w:rPr>
              <w:t>ÄK, Sicherheit</w:t>
            </w:r>
          </w:p>
        </w:tc>
        <w:tc>
          <w:tcPr>
            <w:tcW w:type="dxa" w:w="850"/>
          </w:tcPr>
          <w:p>
            <w:r/>
            <w:r>
              <w:rPr>
                <w:sz w:val="15"/>
              </w:rPr>
              <w:t>L. Prekaj</w:t>
            </w:r>
          </w:p>
        </w:tc>
        <w:tc>
          <w:tcPr>
            <w:tcW w:type="dxa" w:w="2154"/>
          </w:tcPr>
          <w:p>
            <w:r/>
            <w:r>
              <w:rPr>
                <w:sz w:val="15"/>
              </w:rPr>
              <w:t>Authentifizierung</w:t>
            </w:r>
          </w:p>
        </w:tc>
        <w:tc>
          <w:tcPr>
            <w:tcW w:type="dxa" w:w="1814"/>
          </w:tcPr>
          <w:p>
            <w:r/>
            <w:r>
              <w:rPr>
                <w:sz w:val="15"/>
              </w:rPr>
              <w:t>–</w:t>
            </w:r>
          </w:p>
        </w:tc>
        <w:tc>
          <w:tcPr>
            <w:tcW w:type="dxa" w:w="1928"/>
          </w:tcPr>
          <w:p>
            <w:r/>
            <w:r>
              <w:rPr>
                <w:sz w:val="15"/>
              </w:rPr>
              <w:t xml:space="preserve">kein </w:t>
            </w:r>
            <w:r>
              <w:rPr>
                <w:rFonts w:ascii="Consolas" w:hAnsi="Consolas"/>
                <w:sz w:val="15"/>
              </w:rPr>
              <w:t>Authorization</w:t>
            </w:r>
            <w:r>
              <w:rPr>
                <w:sz w:val="15"/>
              </w:rPr>
              <w:t>-Header</w:t>
            </w:r>
          </w:p>
        </w:tc>
        <w:tc>
          <w:tcPr>
            <w:tcW w:type="dxa" w:w="1361"/>
          </w:tcPr>
          <w:p>
            <w:r/>
            <w:r>
              <w:rPr>
                <w:sz w:val="15"/>
              </w:rPr>
              <w:t>Start senden</w:t>
            </w:r>
          </w:p>
        </w:tc>
        <w:tc>
          <w:tcPr>
            <w:tcW w:type="dxa" w:w="2721"/>
          </w:tcPr>
          <w:p>
            <w:r/>
            <w:r>
              <w:rPr>
                <w:sz w:val="15"/>
              </w:rPr>
              <w:t xml:space="preserve">401 </w:t>
            </w:r>
            <w:r>
              <w:rPr>
                <w:rFonts w:ascii="Consolas" w:hAnsi="Consolas"/>
                <w:sz w:val="15"/>
              </w:rPr>
              <w:t>unauthorized</w:t>
            </w:r>
            <w:r>
              <w:rPr>
                <w:sz w:val="15"/>
              </w:rPr>
              <w:t xml:space="preserve"> „Kein gültiges Token."</w:t>
            </w:r>
          </w:p>
        </w:tc>
      </w:tr>
      <w:tr>
        <w:tc>
          <w:tcPr>
            <w:tcW w:type="dxa" w:w="1247"/>
            <w:shd w:val="clear" w:fill="F2F6FB"/>
          </w:tcPr>
          <w:p>
            <w:r/>
            <w:r>
              <w:rPr>
                <w:sz w:val="15"/>
              </w:rPr>
              <w:t>TC-AUTH-02</w:t>
            </w:r>
          </w:p>
        </w:tc>
        <w:tc>
          <w:tcPr>
            <w:tcW w:type="dxa" w:w="2494"/>
            <w:shd w:val="clear" w:fill="F2F6FB"/>
          </w:tcPr>
          <w:p>
            <w:r/>
            <w:r>
              <w:rPr>
                <w:rFonts w:ascii="Consolas" w:hAnsi="Consolas"/>
                <w:sz w:val="15"/>
              </w:rPr>
              <w:t>/admin/zeit</w:t>
            </w:r>
            <w:r>
              <w:rPr>
                <w:sz w:val="15"/>
              </w:rPr>
              <w:t xml:space="preserve"> mit Worker-Token</w:t>
            </w:r>
          </w:p>
        </w:tc>
        <w:tc>
          <w:tcPr>
            <w:tcW w:type="dxa" w:w="907"/>
            <w:shd w:val="clear" w:fill="F2F6FB"/>
          </w:tcPr>
          <w:p>
            <w:r/>
            <w:r>
              <w:rPr>
                <w:sz w:val="15"/>
              </w:rPr>
              <w:t>Sicherheit (Rolle)</w:t>
            </w:r>
          </w:p>
        </w:tc>
        <w:tc>
          <w:tcPr>
            <w:tcW w:type="dxa" w:w="850"/>
            <w:shd w:val="clear" w:fill="F2F6FB"/>
          </w:tcPr>
          <w:p>
            <w:r/>
            <w:r>
              <w:rPr>
                <w:sz w:val="15"/>
              </w:rPr>
              <w:t>L. Prekaj</w:t>
            </w:r>
          </w:p>
        </w:tc>
        <w:tc>
          <w:tcPr>
            <w:tcW w:type="dxa" w:w="2154"/>
            <w:shd w:val="clear" w:fill="F2F6FB"/>
          </w:tcPr>
          <w:p>
            <w:r/>
            <w:r>
              <w:rPr>
                <w:sz w:val="15"/>
              </w:rPr>
              <w:t>Rollenbasierte Zugriffskontrolle</w:t>
            </w:r>
          </w:p>
        </w:tc>
        <w:tc>
          <w:tcPr>
            <w:tcW w:type="dxa" w:w="1814"/>
            <w:shd w:val="clear" w:fill="F2F6FB"/>
          </w:tcPr>
          <w:p>
            <w:r/>
            <w:r>
              <w:rPr>
                <w:sz w:val="15"/>
              </w:rPr>
              <w:t>Worker A angemeldet</w:t>
            </w:r>
          </w:p>
        </w:tc>
        <w:tc>
          <w:tcPr>
            <w:tcW w:type="dxa" w:w="1928"/>
            <w:shd w:val="clear" w:fill="F2F6FB"/>
          </w:tcPr>
          <w:p>
            <w:r/>
            <w:r>
              <w:rPr>
                <w:rFonts w:ascii="Consolas" w:hAnsi="Consolas"/>
                <w:sz w:val="15"/>
              </w:rPr>
              <w:t>Bearer</w:t>
            </w:r>
            <w:r>
              <w:rPr>
                <w:sz w:val="15"/>
              </w:rPr>
              <w:t xml:space="preserve"> tokenA</w:t>
            </w:r>
          </w:p>
        </w:tc>
        <w:tc>
          <w:tcPr>
            <w:tcW w:type="dxa" w:w="1361"/>
            <w:shd w:val="clear" w:fill="F2F6FB"/>
          </w:tcPr>
          <w:p>
            <w:r/>
            <w:r>
              <w:rPr>
                <w:sz w:val="15"/>
              </w:rPr>
              <w:t xml:space="preserve">GET </w:t>
            </w:r>
            <w:r>
              <w:rPr>
                <w:rFonts w:ascii="Consolas" w:hAnsi="Consolas"/>
                <w:sz w:val="15"/>
              </w:rPr>
              <w:t>/admin/zeit</w:t>
            </w:r>
          </w:p>
        </w:tc>
        <w:tc>
          <w:tcPr>
            <w:tcW w:type="dxa" w:w="2721"/>
            <w:shd w:val="clear" w:fill="F2F6FB"/>
          </w:tcPr>
          <w:p>
            <w:r/>
            <w:r>
              <w:rPr>
                <w:sz w:val="15"/>
              </w:rPr>
              <w:t xml:space="preserve">403 </w:t>
            </w:r>
            <w:r>
              <w:rPr>
                <w:rFonts w:ascii="Consolas" w:hAnsi="Consolas"/>
                <w:sz w:val="15"/>
              </w:rPr>
              <w:t>forbidden</w:t>
            </w:r>
            <w:r>
              <w:rPr>
                <w:sz w:val="15"/>
              </w:rPr>
              <w:t xml:space="preserve"> „Nur für Administratoren."</w:t>
            </w:r>
          </w:p>
        </w:tc>
      </w:tr>
      <w:tr>
        <w:tc>
          <w:tcPr>
            <w:tcW w:type="dxa" w:w="1247"/>
          </w:tcPr>
          <w:p>
            <w:r/>
            <w:r>
              <w:rPr>
                <w:sz w:val="15"/>
              </w:rPr>
              <w:t>TC-AUTH-03</w:t>
            </w:r>
          </w:p>
        </w:tc>
        <w:tc>
          <w:tcPr>
            <w:tcW w:type="dxa" w:w="2494"/>
          </w:tcPr>
          <w:p>
            <w:r/>
            <w:r>
              <w:rPr>
                <w:rFonts w:ascii="Consolas" w:hAnsi="Consolas"/>
                <w:sz w:val="15"/>
              </w:rPr>
              <w:t>/admin/zeit</w:t>
            </w:r>
            <w:r>
              <w:rPr>
                <w:sz w:val="15"/>
              </w:rPr>
              <w:t xml:space="preserve"> mit Admin-Token (Gegenprobe)</w:t>
            </w:r>
          </w:p>
        </w:tc>
        <w:tc>
          <w:tcPr>
            <w:tcW w:type="dxa" w:w="907"/>
          </w:tcPr>
          <w:p>
            <w:r/>
            <w:r>
              <w:rPr>
                <w:sz w:val="15"/>
              </w:rPr>
              <w:t>AF</w:t>
            </w:r>
          </w:p>
        </w:tc>
        <w:tc>
          <w:tcPr>
            <w:tcW w:type="dxa" w:w="850"/>
          </w:tcPr>
          <w:p>
            <w:r/>
            <w:r>
              <w:rPr>
                <w:sz w:val="15"/>
              </w:rPr>
              <w:t>L. Prekaj</w:t>
            </w:r>
          </w:p>
        </w:tc>
        <w:tc>
          <w:tcPr>
            <w:tcW w:type="dxa" w:w="2154"/>
          </w:tcPr>
          <w:p>
            <w:r/>
            <w:r>
              <w:rPr>
                <w:sz w:val="15"/>
              </w:rPr>
              <w:t>Rollenbasierte Zugriffskontrolle</w:t>
            </w:r>
          </w:p>
        </w:tc>
        <w:tc>
          <w:tcPr>
            <w:tcW w:type="dxa" w:w="1814"/>
          </w:tcPr>
          <w:p>
            <w:r/>
            <w:r>
              <w:rPr>
                <w:sz w:val="15"/>
              </w:rPr>
              <w:t>Admin angemeldet</w:t>
            </w:r>
          </w:p>
        </w:tc>
        <w:tc>
          <w:tcPr>
            <w:tcW w:type="dxa" w:w="1928"/>
          </w:tcPr>
          <w:p>
            <w:r/>
            <w:r>
              <w:rPr>
                <w:rFonts w:ascii="Consolas" w:hAnsi="Consolas"/>
                <w:sz w:val="15"/>
              </w:rPr>
              <w:t>Bearer</w:t>
            </w:r>
            <w:r>
              <w:rPr>
                <w:sz w:val="15"/>
              </w:rPr>
              <w:t xml:space="preserve"> adminToken</w:t>
            </w:r>
          </w:p>
        </w:tc>
        <w:tc>
          <w:tcPr>
            <w:tcW w:type="dxa" w:w="1361"/>
          </w:tcPr>
          <w:p>
            <w:r/>
            <w:r>
              <w:rPr>
                <w:sz w:val="15"/>
              </w:rPr>
              <w:t xml:space="preserve">GET </w:t>
            </w:r>
            <w:r>
              <w:rPr>
                <w:rFonts w:ascii="Consolas" w:hAnsi="Consolas"/>
                <w:sz w:val="15"/>
              </w:rPr>
              <w:t>/admin/zeit</w:t>
            </w:r>
          </w:p>
        </w:tc>
        <w:tc>
          <w:tcPr>
            <w:tcW w:type="dxa" w:w="2721"/>
          </w:tcPr>
          <w:p>
            <w:r/>
            <w:r>
              <w:rPr>
                <w:sz w:val="15"/>
              </w:rPr>
              <w:t>200</w:t>
            </w:r>
          </w:p>
        </w:tc>
      </w:tr>
    </w:tbl>
    <w:p/>
    <w:p>
      <w:r>
        <w:br w:type="page"/>
      </w:r>
    </w:p>
    <w:p>
      <w:pPr>
        <w:pStyle w:val="Heading1"/>
      </w:pPr>
      <w:r>
        <w:rPr>
          <w:color w:val="1F4E79"/>
        </w:rPr>
        <w:t>8. Tabelle 2 — Testausführung (Erweiterung, verknüpft über ID)</w:t>
      </w:r>
    </w:p>
    <w:p>
      <w:r>
        <w:rPr>
          <w:sz w:val="20"/>
        </w:rPr>
        <w:t>Erweiterung derselben 31 Testfälle um die Pflicht-Ausführungsspalten Datum, Tester, Version der Software, Umgebung, Ergebnis (farbcodiert), Gefundene Abweichung(en) und Kommentare. Die beiden fehlerhaften Testfälle TC-STOP-07 und TC-PATCH-09 sind rot hervorgehoben und verweisen auf die Screenshots in Anhang A.</w:t>
      </w:r>
    </w:p>
    <w:tbl>
      <w:tblPr>
        <w:tblStyle w:val="TableGrid"/>
        <w:tblW w:type="auto" w:w="0"/>
        <w:jc w:val="center"/>
        <w:tblLayout w:type="fixed"/>
        <w:tblLook w:firstColumn="1" w:firstRow="1" w:lastColumn="0" w:lastRow="0" w:noHBand="0" w:noVBand="1" w:val="04A0"/>
        <w:tblLayout w:type="fixed"/>
      </w:tblPr>
      <w:tblGrid>
        <w:gridCol w:w="1343"/>
        <w:gridCol w:w="1343"/>
        <w:gridCol w:w="1099"/>
        <w:gridCol w:w="1224"/>
        <w:gridCol w:w="2199"/>
        <w:gridCol w:w="1468"/>
        <w:gridCol w:w="3180"/>
        <w:gridCol w:w="3611"/>
      </w:tblGrid>
      <w:tr>
        <w:trPr>
          <w:tblHeader w:val="true"/>
        </w:trPr>
        <w:tc>
          <w:tcPr>
            <w:tcW w:type="dxa" w:w="1344"/>
            <w:shd w:val="clear" w:fill="1F4E79"/>
          </w:tcPr>
          <w:p>
            <w:r>
              <w:rPr>
                <w:b/>
              </w:rPr>
            </w:r>
            <w:r>
              <w:rPr>
                <w:b/>
                <w:color w:val="FFFFFF"/>
                <w:sz w:val="15"/>
              </w:rPr>
              <w:t>ID</w:t>
            </w:r>
          </w:p>
        </w:tc>
        <w:tc>
          <w:tcPr>
            <w:tcW w:type="dxa" w:w="1344"/>
            <w:shd w:val="clear" w:fill="1F4E79"/>
          </w:tcPr>
          <w:p>
            <w:r>
              <w:rPr>
                <w:b/>
              </w:rPr>
            </w:r>
            <w:r>
              <w:rPr>
                <w:b/>
                <w:color w:val="FFFFFF"/>
                <w:sz w:val="15"/>
              </w:rPr>
              <w:t>Datum</w:t>
            </w:r>
          </w:p>
        </w:tc>
        <w:tc>
          <w:tcPr>
            <w:tcW w:type="dxa" w:w="1100"/>
            <w:shd w:val="clear" w:fill="1F4E79"/>
          </w:tcPr>
          <w:p>
            <w:r>
              <w:rPr>
                <w:b/>
              </w:rPr>
            </w:r>
            <w:r>
              <w:rPr>
                <w:b/>
                <w:color w:val="FFFFFF"/>
                <w:sz w:val="15"/>
              </w:rPr>
              <w:t>Tester</w:t>
            </w:r>
          </w:p>
        </w:tc>
        <w:tc>
          <w:tcPr>
            <w:tcW w:type="dxa" w:w="1225"/>
            <w:shd w:val="clear" w:fill="1F4E79"/>
          </w:tcPr>
          <w:p>
            <w:r>
              <w:rPr>
                <w:b/>
              </w:rPr>
            </w:r>
            <w:r>
              <w:rPr>
                <w:b/>
                <w:color w:val="FFFFFF"/>
                <w:sz w:val="15"/>
              </w:rPr>
              <w:t>Version</w:t>
            </w:r>
          </w:p>
        </w:tc>
        <w:tc>
          <w:tcPr>
            <w:tcW w:type="dxa" w:w="2200"/>
            <w:shd w:val="clear" w:fill="1F4E79"/>
          </w:tcPr>
          <w:p>
            <w:r>
              <w:rPr>
                <w:b/>
              </w:rPr>
            </w:r>
            <w:r>
              <w:rPr>
                <w:b/>
                <w:color w:val="FFFFFF"/>
                <w:sz w:val="15"/>
              </w:rPr>
              <w:t>Umgebung</w:t>
            </w:r>
          </w:p>
        </w:tc>
        <w:tc>
          <w:tcPr>
            <w:tcW w:type="dxa" w:w="1468"/>
            <w:shd w:val="clear" w:fill="1F4E79"/>
          </w:tcPr>
          <w:p>
            <w:r>
              <w:rPr>
                <w:b/>
              </w:rPr>
            </w:r>
            <w:r>
              <w:rPr>
                <w:b/>
                <w:color w:val="FFFFFF"/>
                <w:sz w:val="15"/>
              </w:rPr>
              <w:t>Ergebnis</w:t>
            </w:r>
          </w:p>
        </w:tc>
        <w:tc>
          <w:tcPr>
            <w:tcW w:type="dxa" w:w="3180"/>
            <w:shd w:val="clear" w:fill="1F4E79"/>
          </w:tcPr>
          <w:p>
            <w:r>
              <w:rPr>
                <w:b/>
              </w:rPr>
            </w:r>
            <w:r>
              <w:rPr>
                <w:b/>
                <w:color w:val="FFFFFF"/>
                <w:sz w:val="15"/>
              </w:rPr>
              <w:t>Gefundene Abweichung(en)</w:t>
            </w:r>
          </w:p>
        </w:tc>
        <w:tc>
          <w:tcPr>
            <w:tcW w:type="dxa" w:w="3611"/>
            <w:shd w:val="clear" w:fill="1F4E79"/>
          </w:tcPr>
          <w:p>
            <w:r>
              <w:rPr>
                <w:b/>
              </w:rPr>
            </w:r>
            <w:r>
              <w:rPr>
                <w:b/>
                <w:color w:val="FFFFFF"/>
                <w:sz w:val="15"/>
              </w:rPr>
              <w:t>Kommentare (konkret verwendete Testdaten)</w:t>
            </w:r>
          </w:p>
        </w:tc>
      </w:tr>
      <w:tr>
        <w:tc>
          <w:tcPr>
            <w:tcW w:type="dxa" w:w="1344"/>
          </w:tcPr>
          <w:p>
            <w:r/>
            <w:r>
              <w:rPr>
                <w:sz w:val="15"/>
              </w:rPr>
              <w:t>TC-START-01</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201; </w:t>
            </w:r>
            <w:r>
              <w:rPr>
                <w:rFonts w:ascii="Consolas" w:hAnsi="Consolas"/>
                <w:sz w:val="15"/>
              </w:rPr>
              <w:t>end_zeit</w:t>
            </w:r>
            <w:r>
              <w:rPr>
                <w:sz w:val="15"/>
              </w:rPr>
              <w:t xml:space="preserve">=null, </w:t>
            </w:r>
            <w:r>
              <w:rPr>
                <w:rFonts w:ascii="Consolas" w:hAnsi="Consolas"/>
                <w:sz w:val="15"/>
              </w:rPr>
              <w:t>baustelle_id</w:t>
            </w:r>
            <w:r>
              <w:rPr>
                <w:sz w:val="15"/>
              </w:rPr>
              <w:t xml:space="preserve"> = angelegte Baustelle</w:t>
            </w:r>
          </w:p>
        </w:tc>
      </w:tr>
      <w:tr>
        <w:tc>
          <w:tcPr>
            <w:tcW w:type="dxa" w:w="1344"/>
            <w:shd w:val="clear" w:fill="F2F6FB"/>
          </w:tcPr>
          <w:p>
            <w:r/>
            <w:r>
              <w:rPr>
                <w:sz w:val="15"/>
              </w:rPr>
              <w:t>TC-START-02</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409 </w:t>
            </w:r>
            <w:r>
              <w:rPr>
                <w:rFonts w:ascii="Consolas" w:hAnsi="Consolas"/>
                <w:sz w:val="15"/>
              </w:rPr>
              <w:t>running_exists</w:t>
            </w:r>
            <w:r>
              <w:rPr>
                <w:sz w:val="15"/>
              </w:rPr>
              <w:t xml:space="preserve"> wie erwartet</w:t>
            </w:r>
          </w:p>
        </w:tc>
      </w:tr>
      <w:tr>
        <w:tc>
          <w:tcPr>
            <w:tcW w:type="dxa" w:w="1344"/>
          </w:tcPr>
          <w:p>
            <w:r/>
            <w:r>
              <w:rPr>
                <w:sz w:val="15"/>
              </w:rPr>
              <w:t>TC-START-03</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201; </w:t>
            </w:r>
            <w:r>
              <w:rPr>
                <w:rFonts w:ascii="Consolas" w:hAnsi="Consolas"/>
                <w:sz w:val="15"/>
              </w:rPr>
              <w:t>baustelle_id</w:t>
            </w:r>
            <w:r>
              <w:rPr>
                <w:sz w:val="15"/>
              </w:rPr>
              <w:t>=null (optional bestätigt)</w:t>
            </w:r>
          </w:p>
        </w:tc>
      </w:tr>
      <w:tr>
        <w:tc>
          <w:tcPr>
            <w:tcW w:type="dxa" w:w="1344"/>
            <w:shd w:val="clear" w:fill="F2F6FB"/>
          </w:tcPr>
          <w:p>
            <w:r/>
            <w:r>
              <w:rPr>
                <w:sz w:val="15"/>
              </w:rPr>
              <w:t>TC-START-04</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400 „Unbekannte Baustelle." (FK-Prüfung)</w:t>
            </w:r>
          </w:p>
        </w:tc>
      </w:tr>
      <w:tr>
        <w:tc>
          <w:tcPr>
            <w:tcW w:type="dxa" w:w="1344"/>
          </w:tcPr>
          <w:p>
            <w:r/>
            <w:r>
              <w:rPr>
                <w:sz w:val="15"/>
              </w:rPr>
              <w:t>TC-START-05</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400; Meldung enthält „Zukunft"</w:t>
            </w:r>
          </w:p>
        </w:tc>
      </w:tr>
      <w:tr>
        <w:tc>
          <w:tcPr>
            <w:tcW w:type="dxa" w:w="1344"/>
            <w:shd w:val="clear" w:fill="F2F6FB"/>
          </w:tcPr>
          <w:p>
            <w:r/>
            <w:r>
              <w:rPr>
                <w:sz w:val="15"/>
              </w:rPr>
              <w:t>TC-START-06</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201 bei genau 1000 Zeichen</w:t>
            </w:r>
          </w:p>
        </w:tc>
      </w:tr>
      <w:tr>
        <w:tc>
          <w:tcPr>
            <w:tcW w:type="dxa" w:w="1344"/>
          </w:tcPr>
          <w:p>
            <w:r/>
            <w:r>
              <w:rPr>
                <w:sz w:val="15"/>
              </w:rPr>
              <w:t>TC-START-07</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400 </w:t>
            </w:r>
            <w:r>
              <w:rPr>
                <w:rFonts w:ascii="Consolas" w:hAnsi="Consolas"/>
                <w:sz w:val="15"/>
              </w:rPr>
              <w:t>validation_error</w:t>
            </w:r>
            <w:r>
              <w:rPr>
                <w:sz w:val="15"/>
              </w:rPr>
              <w:t xml:space="preserve"> bei 1001 Zeichen</w:t>
            </w:r>
          </w:p>
        </w:tc>
      </w:tr>
      <w:tr>
        <w:tc>
          <w:tcPr>
            <w:tcW w:type="dxa" w:w="1344"/>
            <w:shd w:val="clear" w:fill="F2F6FB"/>
          </w:tcPr>
          <w:p>
            <w:r/>
            <w:r>
              <w:rPr>
                <w:sz w:val="15"/>
              </w:rPr>
              <w:t>TC-START-08</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rFonts w:ascii="Consolas" w:hAnsi="Consolas"/>
                <w:sz w:val="15"/>
              </w:rPr>
              <w:t>+02:00</w:t>
            </w:r>
            <w:r>
              <w:rPr>
                <w:sz w:val="15"/>
              </w:rPr>
              <w:t xml:space="preserve"> korrekt zu </w:t>
            </w:r>
            <w:r>
              <w:rPr>
                <w:rFonts w:ascii="Consolas" w:hAnsi="Consolas"/>
                <w:sz w:val="15"/>
              </w:rPr>
              <w:t>08:00:00Z</w:t>
            </w:r>
            <w:r>
              <w:rPr>
                <w:sz w:val="15"/>
              </w:rPr>
              <w:t xml:space="preserve"> normalisiert</w:t>
            </w:r>
          </w:p>
        </w:tc>
      </w:tr>
      <w:tr>
        <w:tc>
          <w:tcPr>
            <w:tcW w:type="dxa" w:w="1344"/>
          </w:tcPr>
          <w:p>
            <w:r/>
            <w:r>
              <w:rPr>
                <w:sz w:val="15"/>
              </w:rPr>
              <w:t>TC-STOP-01</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200; </w:t>
            </w:r>
            <w:r>
              <w:rPr>
                <w:rFonts w:ascii="Consolas" w:hAnsi="Consolas"/>
                <w:sz w:val="15"/>
              </w:rPr>
              <w:t>dauer_minuten</w:t>
            </w:r>
            <w:r>
              <w:rPr>
                <w:sz w:val="15"/>
              </w:rPr>
              <w:t xml:space="preserve">=150, </w:t>
            </w:r>
            <w:r>
              <w:rPr>
                <w:rFonts w:ascii="Consolas" w:hAnsi="Consolas"/>
                <w:sz w:val="15"/>
              </w:rPr>
              <w:t>pause_minuten</w:t>
            </w:r>
            <w:r>
              <w:rPr>
                <w:sz w:val="15"/>
              </w:rPr>
              <w:t>=0</w:t>
            </w:r>
          </w:p>
        </w:tc>
      </w:tr>
      <w:tr>
        <w:tc>
          <w:tcPr>
            <w:tcW w:type="dxa" w:w="1344"/>
            <w:shd w:val="clear" w:fill="F2F6FB"/>
          </w:tcPr>
          <w:p>
            <w:r/>
            <w:r>
              <w:rPr>
                <w:sz w:val="15"/>
              </w:rPr>
              <w:t>TC-STOP-02</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409 </w:t>
            </w:r>
            <w:r>
              <w:rPr>
                <w:rFonts w:ascii="Consolas" w:hAnsi="Consolas"/>
                <w:sz w:val="15"/>
              </w:rPr>
              <w:t>no_running</w:t>
            </w:r>
          </w:p>
        </w:tc>
      </w:tr>
      <w:tr>
        <w:tc>
          <w:tcPr>
            <w:tcW w:type="dxa" w:w="1344"/>
          </w:tcPr>
          <w:p>
            <w:r/>
            <w:r>
              <w:rPr>
                <w:sz w:val="15"/>
              </w:rPr>
              <w:t>TC-STOP-03</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400 bei </w:t>
            </w:r>
            <w:r>
              <w:rPr>
                <w:rFonts w:ascii="Consolas" w:hAnsi="Consolas"/>
                <w:sz w:val="15"/>
              </w:rPr>
              <w:t>end_zeit</w:t>
            </w:r>
            <w:r>
              <w:rPr>
                <w:sz w:val="15"/>
              </w:rPr>
              <w:t>=</w:t>
            </w:r>
            <w:r>
              <w:rPr>
                <w:rFonts w:ascii="Consolas" w:hAnsi="Consolas"/>
                <w:sz w:val="15"/>
              </w:rPr>
              <w:t>start_zeit</w:t>
            </w:r>
            <w:r>
              <w:rPr>
                <w:sz w:val="15"/>
              </w:rPr>
              <w:t xml:space="preserve"> (Grenze)</w:t>
            </w:r>
          </w:p>
        </w:tc>
      </w:tr>
      <w:tr>
        <w:tc>
          <w:tcPr>
            <w:tcW w:type="dxa" w:w="1344"/>
            <w:shd w:val="clear" w:fill="F2F6FB"/>
          </w:tcPr>
          <w:p>
            <w:r/>
            <w:r>
              <w:rPr>
                <w:sz w:val="15"/>
              </w:rPr>
              <w:t>TC-STOP-04</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400 bei </w:t>
            </w:r>
            <w:r>
              <w:rPr>
                <w:rFonts w:ascii="Consolas" w:hAnsi="Consolas"/>
                <w:sz w:val="15"/>
              </w:rPr>
              <w:t>end_zeit</w:t>
            </w:r>
            <w:r>
              <w:rPr>
                <w:sz w:val="15"/>
              </w:rPr>
              <w:t>&lt;</w:t>
            </w:r>
            <w:r>
              <w:rPr>
                <w:rFonts w:ascii="Consolas" w:hAnsi="Consolas"/>
                <w:sz w:val="15"/>
              </w:rPr>
              <w:t>start_zeit</w:t>
            </w:r>
          </w:p>
        </w:tc>
      </w:tr>
      <w:tr>
        <w:tc>
          <w:tcPr>
            <w:tcW w:type="dxa" w:w="1344"/>
          </w:tcPr>
          <w:p>
            <w:r/>
            <w:r>
              <w:rPr>
                <w:sz w:val="15"/>
              </w:rPr>
              <w:t>TC-STOP-05</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Spanne 360 → </w:t>
            </w:r>
            <w:r>
              <w:rPr>
                <w:rFonts w:ascii="Consolas" w:hAnsi="Consolas"/>
                <w:sz w:val="15"/>
              </w:rPr>
              <w:t>pause</w:t>
            </w:r>
            <w:r>
              <w:rPr>
                <w:sz w:val="15"/>
              </w:rPr>
              <w:t xml:space="preserve">=0, </w:t>
            </w:r>
            <w:r>
              <w:rPr>
                <w:rFonts w:ascii="Consolas" w:hAnsi="Consolas"/>
                <w:sz w:val="15"/>
              </w:rPr>
              <w:t>dauer</w:t>
            </w:r>
            <w:r>
              <w:rPr>
                <w:sz w:val="15"/>
              </w:rPr>
              <w:t>=360 (Grenze „&gt;6 h")</w:t>
            </w:r>
          </w:p>
        </w:tc>
      </w:tr>
      <w:tr>
        <w:tc>
          <w:tcPr>
            <w:tcW w:type="dxa" w:w="1344"/>
            <w:shd w:val="clear" w:fill="F2F6FB"/>
          </w:tcPr>
          <w:p>
            <w:r/>
            <w:r>
              <w:rPr>
                <w:sz w:val="15"/>
              </w:rPr>
              <w:t>TC-STOP-06</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Spanne 361 → </w:t>
            </w:r>
            <w:r>
              <w:rPr>
                <w:rFonts w:ascii="Consolas" w:hAnsi="Consolas"/>
                <w:sz w:val="15"/>
              </w:rPr>
              <w:t>pause</w:t>
            </w:r>
            <w:r>
              <w:rPr>
                <w:sz w:val="15"/>
              </w:rPr>
              <w:t xml:space="preserve">=30, </w:t>
            </w:r>
            <w:r>
              <w:rPr>
                <w:rFonts w:ascii="Consolas" w:hAnsi="Consolas"/>
                <w:sz w:val="15"/>
              </w:rPr>
              <w:t>dauer</w:t>
            </w:r>
            <w:r>
              <w:rPr>
                <w:sz w:val="15"/>
              </w:rPr>
              <w:t>=331</w:t>
            </w:r>
          </w:p>
        </w:tc>
      </w:tr>
      <w:tr>
        <w:tc>
          <w:tcPr>
            <w:tcW w:type="dxa" w:w="1344"/>
            <w:shd w:val="clear" w:fill="FBEAEA"/>
          </w:tcPr>
          <w:p>
            <w:r/>
            <w:r>
              <w:rPr>
                <w:sz w:val="15"/>
              </w:rPr>
              <w:t>TC-STOP-07</w:t>
            </w:r>
          </w:p>
        </w:tc>
        <w:tc>
          <w:tcPr>
            <w:tcW w:type="dxa" w:w="1344"/>
            <w:shd w:val="clear" w:fill="FBEAEA"/>
          </w:tcPr>
          <w:p>
            <w:r/>
            <w:r>
              <w:rPr>
                <w:sz w:val="15"/>
              </w:rPr>
              <w:t>2026-06-20</w:t>
            </w:r>
          </w:p>
        </w:tc>
        <w:tc>
          <w:tcPr>
            <w:tcW w:type="dxa" w:w="1100"/>
            <w:shd w:val="clear" w:fill="FBEAEA"/>
          </w:tcPr>
          <w:p>
            <w:r/>
            <w:r>
              <w:rPr>
                <w:sz w:val="15"/>
              </w:rPr>
              <w:t>L. Prekaj</w:t>
            </w:r>
          </w:p>
        </w:tc>
        <w:tc>
          <w:tcPr>
            <w:tcW w:type="dxa" w:w="1225"/>
            <w:shd w:val="clear" w:fill="FBEAEA"/>
          </w:tcPr>
          <w:p>
            <w:r/>
            <w:r>
              <w:rPr>
                <w:sz w:val="15"/>
              </w:rPr>
              <w:t>0cae33d</w:t>
            </w:r>
          </w:p>
        </w:tc>
        <w:tc>
          <w:tcPr>
            <w:tcW w:type="dxa" w:w="2200"/>
            <w:shd w:val="clear" w:fill="FBEAEA"/>
          </w:tcPr>
          <w:p>
            <w:r/>
            <w:r>
              <w:rPr>
                <w:sz w:val="15"/>
              </w:rPr>
              <w:t>Lokal (Docker)</w:t>
            </w:r>
          </w:p>
        </w:tc>
        <w:tc>
          <w:tcPr>
            <w:tcW w:type="dxa" w:w="1468"/>
            <w:shd w:val="clear" w:fill="C0392B"/>
          </w:tcPr>
          <w:p>
            <w:r>
              <w:rPr>
                <w:b/>
              </w:rPr>
            </w:r>
            <w:r>
              <w:rPr>
                <w:b/>
                <w:color w:val="FFFFFF"/>
                <w:sz w:val="15"/>
              </w:rPr>
              <w:t>fehlerhaft</w:t>
            </w:r>
          </w:p>
        </w:tc>
        <w:tc>
          <w:tcPr>
            <w:tcW w:type="dxa" w:w="3180"/>
            <w:shd w:val="clear" w:fill="FBEAEA"/>
          </w:tcPr>
          <w:p>
            <w:r/>
            <w:r>
              <w:rPr>
                <w:b/>
                <w:sz w:val="15"/>
              </w:rPr>
              <w:t>BUG-01</w:t>
            </w:r>
            <w:r>
              <w:rPr>
                <w:sz w:val="15"/>
              </w:rPr>
              <w:t xml:space="preserve"> → Abb. 1 (Kap. 9, Anhang A)</w:t>
            </w:r>
          </w:p>
        </w:tc>
        <w:tc>
          <w:tcPr>
            <w:tcW w:type="dxa" w:w="3611"/>
            <w:shd w:val="clear" w:fill="FBEAEA"/>
          </w:tcPr>
          <w:p>
            <w:r/>
            <w:r>
              <w:rPr>
                <w:b/>
                <w:sz w:val="15"/>
              </w:rPr>
              <w:t>Ist: HTTP 200</w:t>
            </w:r>
            <w:r>
              <w:rPr>
                <w:sz w:val="15"/>
              </w:rPr>
              <w:t xml:space="preserve"> statt 400; </w:t>
            </w:r>
            <w:r>
              <w:rPr>
                <w:rFonts w:ascii="Consolas" w:hAnsi="Consolas"/>
                <w:sz w:val="15"/>
              </w:rPr>
              <w:t>dauer_minuten</w:t>
            </w:r>
            <w:r>
              <w:rPr>
                <w:sz w:val="15"/>
              </w:rPr>
              <w:t>=</w:t>
            </w:r>
            <w:r>
              <w:rPr>
                <w:b/>
                <w:sz w:val="15"/>
              </w:rPr>
              <w:t>1.858.410</w:t>
            </w:r>
            <w:r>
              <w:rPr>
                <w:sz w:val="15"/>
              </w:rPr>
              <w:t xml:space="preserve"> (≈1290 Tage). </w:t>
            </w:r>
            <w:r>
              <w:rPr>
                <w:rFonts w:ascii="Consolas" w:hAnsi="Consolas"/>
                <w:sz w:val="15"/>
              </w:rPr>
              <w:t>end_zeit</w:t>
            </w:r>
            <w:r>
              <w:rPr>
                <w:sz w:val="15"/>
              </w:rPr>
              <w:t xml:space="preserve"> wird gegen Zukunft </w:t>
            </w:r>
            <w:r>
              <w:rPr>
                <w:b/>
                <w:sz w:val="15"/>
              </w:rPr>
              <w:t>nicht</w:t>
            </w:r>
            <w:r>
              <w:rPr>
                <w:sz w:val="15"/>
              </w:rPr>
              <w:t xml:space="preserve"> geprüft (bei </w:t>
            </w:r>
            <w:r>
              <w:rPr>
                <w:rFonts w:ascii="Consolas" w:hAnsi="Consolas"/>
                <w:sz w:val="15"/>
              </w:rPr>
              <w:t>start_zeit</w:t>
            </w:r>
            <w:r>
              <w:rPr>
                <w:sz w:val="15"/>
              </w:rPr>
              <w:t xml:space="preserve"> schon). Auch via </w:t>
            </w:r>
            <w:r>
              <w:rPr>
                <w:rFonts w:ascii="Consolas" w:hAnsi="Consolas"/>
                <w:sz w:val="15"/>
              </w:rPr>
              <w:t>PATCH</w:t>
            </w:r>
            <w:r>
              <w:rPr>
                <w:sz w:val="15"/>
              </w:rPr>
              <w:t xml:space="preserve"> reproduzierbar.</w:t>
            </w:r>
          </w:p>
        </w:tc>
      </w:tr>
      <w:tr>
        <w:tc>
          <w:tcPr>
            <w:tcW w:type="dxa" w:w="1344"/>
            <w:shd w:val="clear" w:fill="F2F6FB"/>
          </w:tcPr>
          <w:p>
            <w:r/>
            <w:r>
              <w:rPr>
                <w:sz w:val="15"/>
              </w:rPr>
              <w:t>TC-PATCH-01</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200; </w:t>
            </w:r>
            <w:r>
              <w:rPr>
                <w:rFonts w:ascii="Consolas" w:hAnsi="Consolas"/>
                <w:sz w:val="15"/>
              </w:rPr>
              <w:t>notiz</w:t>
            </w:r>
            <w:r>
              <w:rPr>
                <w:sz w:val="15"/>
              </w:rPr>
              <w:t xml:space="preserve"> aktualisiert</w:t>
            </w:r>
          </w:p>
        </w:tc>
      </w:tr>
      <w:tr>
        <w:tc>
          <w:tcPr>
            <w:tcW w:type="dxa" w:w="1344"/>
          </w:tcPr>
          <w:p>
            <w:r/>
            <w:r>
              <w:rPr>
                <w:sz w:val="15"/>
              </w:rPr>
              <w:t>TC-PATCH-02</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rFonts w:ascii="Consolas" w:hAnsi="Consolas"/>
                <w:sz w:val="15"/>
              </w:rPr>
              <w:t>pause</w:t>
            </w:r>
            <w:r>
              <w:rPr>
                <w:sz w:val="15"/>
              </w:rPr>
              <w:t xml:space="preserve">=360 → </w:t>
            </w:r>
            <w:r>
              <w:rPr>
                <w:rFonts w:ascii="Consolas" w:hAnsi="Consolas"/>
                <w:sz w:val="15"/>
              </w:rPr>
              <w:t>dauer</w:t>
            </w:r>
            <w:r>
              <w:rPr>
                <w:sz w:val="15"/>
              </w:rPr>
              <w:t>=0 (Grenze pause=Spanne)</w:t>
            </w:r>
          </w:p>
        </w:tc>
      </w:tr>
      <w:tr>
        <w:tc>
          <w:tcPr>
            <w:tcW w:type="dxa" w:w="1344"/>
            <w:shd w:val="clear" w:fill="F2F6FB"/>
          </w:tcPr>
          <w:p>
            <w:r/>
            <w:r>
              <w:rPr>
                <w:sz w:val="15"/>
              </w:rPr>
              <w:t>TC-PATCH-03</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400 „Pause überschreitet die Arbeitszeit."</w:t>
            </w:r>
          </w:p>
        </w:tc>
      </w:tr>
      <w:tr>
        <w:tc>
          <w:tcPr>
            <w:tcW w:type="dxa" w:w="1344"/>
          </w:tcPr>
          <w:p>
            <w:r/>
            <w:r>
              <w:rPr>
                <w:sz w:val="15"/>
              </w:rPr>
              <w:t>TC-PATCH-04</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400 </w:t>
            </w:r>
            <w:r>
              <w:rPr>
                <w:rFonts w:ascii="Consolas" w:hAnsi="Consolas"/>
                <w:sz w:val="15"/>
              </w:rPr>
              <w:t>validation_error</w:t>
            </w:r>
            <w:r>
              <w:rPr>
                <w:sz w:val="15"/>
              </w:rPr>
              <w:t xml:space="preserve"> (min 0)</w:t>
            </w:r>
          </w:p>
        </w:tc>
      </w:tr>
      <w:tr>
        <w:tc>
          <w:tcPr>
            <w:tcW w:type="dxa" w:w="1344"/>
            <w:shd w:val="clear" w:fill="F2F6FB"/>
          </w:tcPr>
          <w:p>
            <w:r/>
            <w:r>
              <w:rPr>
                <w:sz w:val="15"/>
              </w:rPr>
              <w:t>TC-PATCH-05</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404 — A kann B's Buchung nicht ändern (Ownership ok)</w:t>
            </w:r>
          </w:p>
        </w:tc>
      </w:tr>
      <w:tr>
        <w:tc>
          <w:tcPr>
            <w:tcW w:type="dxa" w:w="1344"/>
          </w:tcPr>
          <w:p>
            <w:r/>
            <w:r>
              <w:rPr>
                <w:sz w:val="15"/>
              </w:rPr>
              <w:t>TC-PATCH-06</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404 </w:t>
            </w:r>
            <w:r>
              <w:rPr>
                <w:rFonts w:ascii="Consolas" w:hAnsi="Consolas"/>
                <w:sz w:val="15"/>
              </w:rPr>
              <w:t>not_found</w:t>
            </w:r>
            <w:r>
              <w:rPr>
                <w:sz w:val="15"/>
              </w:rPr>
              <w:t xml:space="preserve"> bei unbekannter, gültiger UUID</w:t>
            </w:r>
          </w:p>
        </w:tc>
      </w:tr>
      <w:tr>
        <w:tc>
          <w:tcPr>
            <w:tcW w:type="dxa" w:w="1344"/>
            <w:shd w:val="clear" w:fill="F2F6FB"/>
          </w:tcPr>
          <w:p>
            <w:r/>
            <w:r>
              <w:rPr>
                <w:sz w:val="15"/>
              </w:rPr>
              <w:t>TC-PATCH-07</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400 „Ungültige ID." bei „not-a-uuid"</w:t>
            </w:r>
          </w:p>
        </w:tc>
      </w:tr>
      <w:tr>
        <w:tc>
          <w:tcPr>
            <w:tcW w:type="dxa" w:w="1344"/>
          </w:tcPr>
          <w:p>
            <w:r/>
            <w:r>
              <w:rPr>
                <w:sz w:val="15"/>
              </w:rPr>
              <w:t>TC-PATCH-08</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400 — Spanne wird auch bei PATCH validiert (anfänglicher Verdacht widerlegt)</w:t>
            </w:r>
          </w:p>
        </w:tc>
      </w:tr>
      <w:tr>
        <w:tc>
          <w:tcPr>
            <w:tcW w:type="dxa" w:w="1344"/>
            <w:shd w:val="clear" w:fill="FBEAEA"/>
          </w:tcPr>
          <w:p>
            <w:r/>
            <w:r>
              <w:rPr>
                <w:sz w:val="15"/>
              </w:rPr>
              <w:t>TC-PATCH-09</w:t>
            </w:r>
          </w:p>
        </w:tc>
        <w:tc>
          <w:tcPr>
            <w:tcW w:type="dxa" w:w="1344"/>
            <w:shd w:val="clear" w:fill="FBEAEA"/>
          </w:tcPr>
          <w:p>
            <w:r/>
            <w:r>
              <w:rPr>
                <w:sz w:val="15"/>
              </w:rPr>
              <w:t>2026-06-20</w:t>
            </w:r>
          </w:p>
        </w:tc>
        <w:tc>
          <w:tcPr>
            <w:tcW w:type="dxa" w:w="1100"/>
            <w:shd w:val="clear" w:fill="FBEAEA"/>
          </w:tcPr>
          <w:p>
            <w:r/>
            <w:r>
              <w:rPr>
                <w:sz w:val="15"/>
              </w:rPr>
              <w:t>L. Prekaj</w:t>
            </w:r>
          </w:p>
        </w:tc>
        <w:tc>
          <w:tcPr>
            <w:tcW w:type="dxa" w:w="1225"/>
            <w:shd w:val="clear" w:fill="FBEAEA"/>
          </w:tcPr>
          <w:p>
            <w:r/>
            <w:r>
              <w:rPr>
                <w:sz w:val="15"/>
              </w:rPr>
              <w:t>0cae33d</w:t>
            </w:r>
          </w:p>
        </w:tc>
        <w:tc>
          <w:tcPr>
            <w:tcW w:type="dxa" w:w="2200"/>
            <w:shd w:val="clear" w:fill="FBEAEA"/>
          </w:tcPr>
          <w:p>
            <w:r/>
            <w:r>
              <w:rPr>
                <w:sz w:val="15"/>
              </w:rPr>
              <w:t>Lokal (Docker)</w:t>
            </w:r>
          </w:p>
        </w:tc>
        <w:tc>
          <w:tcPr>
            <w:tcW w:type="dxa" w:w="1468"/>
            <w:shd w:val="clear" w:fill="C0392B"/>
          </w:tcPr>
          <w:p>
            <w:r>
              <w:rPr>
                <w:b/>
              </w:rPr>
            </w:r>
            <w:r>
              <w:rPr>
                <w:b/>
                <w:color w:val="FFFFFF"/>
                <w:sz w:val="15"/>
              </w:rPr>
              <w:t>fehlerhaft</w:t>
            </w:r>
          </w:p>
        </w:tc>
        <w:tc>
          <w:tcPr>
            <w:tcW w:type="dxa" w:w="3180"/>
            <w:shd w:val="clear" w:fill="FBEAEA"/>
          </w:tcPr>
          <w:p>
            <w:r/>
            <w:r>
              <w:rPr>
                <w:b/>
                <w:sz w:val="15"/>
              </w:rPr>
              <w:t>BUG-02</w:t>
            </w:r>
            <w:r>
              <w:rPr>
                <w:sz w:val="15"/>
              </w:rPr>
              <w:t xml:space="preserve"> → Abb. 2 (Kap. 9, Anhang A)</w:t>
            </w:r>
          </w:p>
        </w:tc>
        <w:tc>
          <w:tcPr>
            <w:tcW w:type="dxa" w:w="3611"/>
            <w:shd w:val="clear" w:fill="FBEAEA"/>
          </w:tcPr>
          <w:p>
            <w:r/>
            <w:r>
              <w:rPr>
                <w:b/>
                <w:sz w:val="15"/>
              </w:rPr>
              <w:t>Ist: HTTP 200</w:t>
            </w:r>
            <w:r>
              <w:rPr>
                <w:sz w:val="15"/>
              </w:rPr>
              <w:t xml:space="preserve"> statt 400; </w:t>
            </w:r>
            <w:r>
              <w:rPr>
                <w:rFonts w:ascii="Consolas" w:hAnsi="Consolas"/>
                <w:sz w:val="15"/>
              </w:rPr>
              <w:t>pause_minuten</w:t>
            </w:r>
            <w:r>
              <w:rPr>
                <w:sz w:val="15"/>
              </w:rPr>
              <w:t>=30 auf laufender Buchung gesetzt, beim Stop still verworfen (Severity niedrig).</w:t>
            </w:r>
          </w:p>
        </w:tc>
      </w:tr>
      <w:tr>
        <w:tc>
          <w:tcPr>
            <w:tcW w:type="dxa" w:w="1344"/>
          </w:tcPr>
          <w:p>
            <w:r/>
            <w:r>
              <w:rPr>
                <w:sz w:val="15"/>
              </w:rPr>
              <w:t>TC-LIST-01</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200; Objekt mit </w:t>
            </w:r>
            <w:r>
              <w:rPr>
                <w:rFonts w:ascii="Consolas" w:hAnsi="Consolas"/>
                <w:sz w:val="15"/>
              </w:rPr>
              <w:t>id</w:t>
            </w:r>
            <w:r>
              <w:rPr>
                <w:sz w:val="15"/>
              </w:rPr>
              <w:t xml:space="preserve">, </w:t>
            </w:r>
            <w:r>
              <w:rPr>
                <w:rFonts w:ascii="Consolas" w:hAnsi="Consolas"/>
                <w:sz w:val="15"/>
              </w:rPr>
              <w:t>end_zeit</w:t>
            </w:r>
            <w:r>
              <w:rPr>
                <w:sz w:val="15"/>
              </w:rPr>
              <w:t>=null</w:t>
            </w:r>
          </w:p>
        </w:tc>
      </w:tr>
      <w:tr>
        <w:tc>
          <w:tcPr>
            <w:tcW w:type="dxa" w:w="1344"/>
            <w:shd w:val="clear" w:fill="F2F6FB"/>
          </w:tcPr>
          <w:p>
            <w:r/>
            <w:r>
              <w:rPr>
                <w:sz w:val="15"/>
              </w:rPr>
              <w:t>TC-LIST-02</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200; Body leer (Spezifikation nennt </w:t>
            </w:r>
            <w:r>
              <w:rPr>
                <w:rFonts w:ascii="Consolas" w:hAnsi="Consolas"/>
                <w:sz w:val="15"/>
              </w:rPr>
              <w:t>null</w:t>
            </w:r>
            <w:r>
              <w:rPr>
                <w:sz w:val="15"/>
              </w:rPr>
              <w:t>)</w:t>
            </w:r>
          </w:p>
        </w:tc>
      </w:tr>
      <w:tr>
        <w:tc>
          <w:tcPr>
            <w:tcW w:type="dxa" w:w="1344"/>
          </w:tcPr>
          <w:p>
            <w:r/>
            <w:r>
              <w:rPr>
                <w:sz w:val="15"/>
              </w:rPr>
              <w:t>TC-LIST-03</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200; JSON-Array der eigenen Buchungen</w:t>
            </w:r>
          </w:p>
        </w:tc>
      </w:tr>
      <w:tr>
        <w:tc>
          <w:tcPr>
            <w:tcW w:type="dxa" w:w="1344"/>
            <w:shd w:val="clear" w:fill="F2F6FB"/>
          </w:tcPr>
          <w:p>
            <w:r/>
            <w:r>
              <w:rPr>
                <w:sz w:val="15"/>
              </w:rPr>
              <w:t>TC-LIST-04</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400 „Ungültiger von-Zeitpunkt (RFC3339)."</w:t>
            </w:r>
          </w:p>
        </w:tc>
      </w:tr>
      <w:tr>
        <w:tc>
          <w:tcPr>
            <w:tcW w:type="dxa" w:w="1344"/>
          </w:tcPr>
          <w:p>
            <w:r/>
            <w:r>
              <w:rPr>
                <w:sz w:val="15"/>
              </w:rPr>
              <w:t>TC-AUTH-01</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 xml:space="preserve">401 </w:t>
            </w:r>
            <w:r>
              <w:rPr>
                <w:rFonts w:ascii="Consolas" w:hAnsi="Consolas"/>
                <w:sz w:val="15"/>
              </w:rPr>
              <w:t>unauthorized</w:t>
            </w:r>
            <w:r>
              <w:rPr>
                <w:sz w:val="15"/>
              </w:rPr>
              <w:t xml:space="preserve"> ohne Token</w:t>
            </w:r>
          </w:p>
        </w:tc>
      </w:tr>
      <w:tr>
        <w:tc>
          <w:tcPr>
            <w:tcW w:type="dxa" w:w="1344"/>
            <w:shd w:val="clear" w:fill="F2F6FB"/>
          </w:tcPr>
          <w:p>
            <w:r/>
            <w:r>
              <w:rPr>
                <w:sz w:val="15"/>
              </w:rPr>
              <w:t>TC-AUTH-02</w:t>
            </w:r>
          </w:p>
        </w:tc>
        <w:tc>
          <w:tcPr>
            <w:tcW w:type="dxa" w:w="1344"/>
            <w:shd w:val="clear" w:fill="F2F6FB"/>
          </w:tcPr>
          <w:p>
            <w:r/>
            <w:r>
              <w:rPr>
                <w:sz w:val="15"/>
              </w:rPr>
              <w:t>2026-06-20</w:t>
            </w:r>
          </w:p>
        </w:tc>
        <w:tc>
          <w:tcPr>
            <w:tcW w:type="dxa" w:w="1100"/>
            <w:shd w:val="clear" w:fill="F2F6FB"/>
          </w:tcPr>
          <w:p>
            <w:r/>
            <w:r>
              <w:rPr>
                <w:sz w:val="15"/>
              </w:rPr>
              <w:t>L. Prekaj</w:t>
            </w:r>
          </w:p>
        </w:tc>
        <w:tc>
          <w:tcPr>
            <w:tcW w:type="dxa" w:w="1225"/>
            <w:shd w:val="clear" w:fill="F2F6FB"/>
          </w:tcPr>
          <w:p>
            <w:r/>
            <w:r>
              <w:rPr>
                <w:sz w:val="15"/>
              </w:rPr>
              <w:t>0cae33d</w:t>
            </w:r>
          </w:p>
        </w:tc>
        <w:tc>
          <w:tcPr>
            <w:tcW w:type="dxa" w:w="2200"/>
            <w:shd w:val="clear" w:fill="F2F6FB"/>
          </w:tcPr>
          <w:p>
            <w:r/>
            <w:r>
              <w:rPr>
                <w:sz w:val="15"/>
              </w:rPr>
              <w:t>Lokal (Docker)</w:t>
            </w:r>
          </w:p>
        </w:tc>
        <w:tc>
          <w:tcPr>
            <w:tcW w:type="dxa" w:w="1468"/>
            <w:shd w:val="clear" w:fill="1E7E34"/>
          </w:tcPr>
          <w:p>
            <w:r>
              <w:rPr>
                <w:b/>
              </w:rPr>
            </w:r>
            <w:r>
              <w:rPr>
                <w:b/>
                <w:color w:val="FFFFFF"/>
                <w:sz w:val="15"/>
              </w:rPr>
              <w:t>Erfolgreich</w:t>
            </w:r>
          </w:p>
        </w:tc>
        <w:tc>
          <w:tcPr>
            <w:tcW w:type="dxa" w:w="3180"/>
            <w:shd w:val="clear" w:fill="F2F6FB"/>
          </w:tcPr>
          <w:p>
            <w:r/>
            <w:r>
              <w:rPr>
                <w:sz w:val="15"/>
              </w:rPr>
              <w:t>–</w:t>
            </w:r>
          </w:p>
        </w:tc>
        <w:tc>
          <w:tcPr>
            <w:tcW w:type="dxa" w:w="3611"/>
            <w:shd w:val="clear" w:fill="F2F6FB"/>
          </w:tcPr>
          <w:p>
            <w:r/>
            <w:r>
              <w:rPr>
                <w:sz w:val="15"/>
              </w:rPr>
              <w:t xml:space="preserve">403 </w:t>
            </w:r>
            <w:r>
              <w:rPr>
                <w:rFonts w:ascii="Consolas" w:hAnsi="Consolas"/>
                <w:sz w:val="15"/>
              </w:rPr>
              <w:t>forbidden</w:t>
            </w:r>
            <w:r>
              <w:rPr>
                <w:sz w:val="15"/>
              </w:rPr>
              <w:t xml:space="preserve"> — Worker auf Admin-Endpoint</w:t>
            </w:r>
          </w:p>
        </w:tc>
      </w:tr>
      <w:tr>
        <w:tc>
          <w:tcPr>
            <w:tcW w:type="dxa" w:w="1344"/>
          </w:tcPr>
          <w:p>
            <w:r/>
            <w:r>
              <w:rPr>
                <w:sz w:val="15"/>
              </w:rPr>
              <w:t>TC-AUTH-03</w:t>
            </w:r>
          </w:p>
        </w:tc>
        <w:tc>
          <w:tcPr>
            <w:tcW w:type="dxa" w:w="1344"/>
          </w:tcPr>
          <w:p>
            <w:r/>
            <w:r>
              <w:rPr>
                <w:sz w:val="15"/>
              </w:rPr>
              <w:t>2026-06-20</w:t>
            </w:r>
          </w:p>
        </w:tc>
        <w:tc>
          <w:tcPr>
            <w:tcW w:type="dxa" w:w="1100"/>
          </w:tcPr>
          <w:p>
            <w:r/>
            <w:r>
              <w:rPr>
                <w:sz w:val="15"/>
              </w:rPr>
              <w:t>L. Prekaj</w:t>
            </w:r>
          </w:p>
        </w:tc>
        <w:tc>
          <w:tcPr>
            <w:tcW w:type="dxa" w:w="1225"/>
          </w:tcPr>
          <w:p>
            <w:r/>
            <w:r>
              <w:rPr>
                <w:sz w:val="15"/>
              </w:rPr>
              <w:t>0cae33d</w:t>
            </w:r>
          </w:p>
        </w:tc>
        <w:tc>
          <w:tcPr>
            <w:tcW w:type="dxa" w:w="2200"/>
          </w:tcPr>
          <w:p>
            <w:r/>
            <w:r>
              <w:rPr>
                <w:sz w:val="15"/>
              </w:rPr>
              <w:t>Lokal (Docker)</w:t>
            </w:r>
          </w:p>
        </w:tc>
        <w:tc>
          <w:tcPr>
            <w:tcW w:type="dxa" w:w="1468"/>
            <w:shd w:val="clear" w:fill="1E7E34"/>
          </w:tcPr>
          <w:p>
            <w:r>
              <w:rPr>
                <w:b/>
              </w:rPr>
            </w:r>
            <w:r>
              <w:rPr>
                <w:b/>
                <w:color w:val="FFFFFF"/>
                <w:sz w:val="15"/>
              </w:rPr>
              <w:t>Erfolgreich</w:t>
            </w:r>
          </w:p>
        </w:tc>
        <w:tc>
          <w:tcPr>
            <w:tcW w:type="dxa" w:w="3180"/>
          </w:tcPr>
          <w:p>
            <w:r/>
            <w:r>
              <w:rPr>
                <w:sz w:val="15"/>
              </w:rPr>
              <w:t>–</w:t>
            </w:r>
          </w:p>
        </w:tc>
        <w:tc>
          <w:tcPr>
            <w:tcW w:type="dxa" w:w="3611"/>
          </w:tcPr>
          <w:p>
            <w:r/>
            <w:r>
              <w:rPr>
                <w:sz w:val="15"/>
              </w:rPr>
              <w:t>200 — Admin-Gegenprobe</w:t>
            </w:r>
          </w:p>
        </w:tc>
      </w:tr>
    </w:tbl>
    <w:p/>
    <w:p>
      <w:pPr>
        <w:pStyle w:val="Heading1"/>
      </w:pPr>
      <w:r>
        <w:rPr>
          <w:color w:val="1F4E79"/>
        </w:rPr>
        <w:t>9. Ergebnisübersicht &amp; gefundene Fehler (Defect-Register)</w:t>
      </w:r>
    </w:p>
    <w:p>
      <w:r>
        <w:rPr>
          <w:sz w:val="20"/>
        </w:rPr>
        <w:t>Kennzahlenbilanz: 31 Testfälle gesamt · 29 erfolgreich · 2 fehlerhaft · 0 blockiert (Newman: 54 Requests inkl. Setup, 88 Assertions, 2 Fehlschläge). Das Defect-Register listet die gefundenen Fehler mit Schwere und Nachweis. Korrekturempfehlung: die Zukunfts-Validierung analog zu start_zeit auch für end_zeit erzwingen (BUG-01) und pause_minuten auf laufenden Buchungen ablehnen (BUG-02).</w:t>
      </w:r>
    </w:p>
    <w:tbl>
      <w:tblPr>
        <w:tblStyle w:val="TableGrid"/>
        <w:tblW w:type="auto" w:w="0"/>
        <w:jc w:val="center"/>
        <w:tblLayout w:type="fixed"/>
        <w:tblLook w:firstColumn="1" w:firstRow="1" w:lastColumn="0" w:lastRow="0" w:noHBand="0" w:noVBand="1" w:val="04A0"/>
        <w:tblLayout w:type="fixed"/>
      </w:tblPr>
      <w:tblGrid>
        <w:gridCol w:w="2290"/>
        <w:gridCol w:w="2290"/>
        <w:gridCol w:w="2290"/>
        <w:gridCol w:w="2290"/>
        <w:gridCol w:w="4013"/>
        <w:gridCol w:w="2290"/>
      </w:tblGrid>
      <w:tr>
        <w:trPr>
          <w:tblHeader w:val="true"/>
        </w:trPr>
        <w:tc>
          <w:tcPr>
            <w:tcW w:type="dxa" w:w="2290"/>
            <w:shd w:val="clear" w:fill="1F4E79"/>
          </w:tcPr>
          <w:p>
            <w:r>
              <w:rPr>
                <w:b/>
              </w:rPr>
            </w:r>
            <w:r>
              <w:rPr>
                <w:b/>
                <w:color w:val="FFFFFF"/>
                <w:sz w:val="18"/>
              </w:rPr>
              <w:t>Bug</w:t>
            </w:r>
          </w:p>
        </w:tc>
        <w:tc>
          <w:tcPr>
            <w:tcW w:type="dxa" w:w="2290"/>
            <w:shd w:val="clear" w:fill="1F4E79"/>
          </w:tcPr>
          <w:p>
            <w:r>
              <w:rPr>
                <w:b/>
              </w:rPr>
            </w:r>
            <w:r>
              <w:rPr>
                <w:b/>
                <w:color w:val="FFFFFF"/>
                <w:sz w:val="18"/>
              </w:rPr>
              <w:t>Titel</w:t>
            </w:r>
          </w:p>
        </w:tc>
        <w:tc>
          <w:tcPr>
            <w:tcW w:type="dxa" w:w="2290"/>
            <w:shd w:val="clear" w:fill="1F4E79"/>
          </w:tcPr>
          <w:p>
            <w:r>
              <w:rPr>
                <w:b/>
              </w:rPr>
            </w:r>
            <w:r>
              <w:rPr>
                <w:b/>
                <w:color w:val="FFFFFF"/>
                <w:sz w:val="18"/>
              </w:rPr>
              <w:t>Testfall</w:t>
            </w:r>
          </w:p>
        </w:tc>
        <w:tc>
          <w:tcPr>
            <w:tcW w:type="dxa" w:w="2290"/>
            <w:shd w:val="clear" w:fill="1F4E79"/>
          </w:tcPr>
          <w:p>
            <w:r>
              <w:rPr>
                <w:b/>
              </w:rPr>
            </w:r>
            <w:r>
              <w:rPr>
                <w:b/>
                <w:color w:val="FFFFFF"/>
                <w:sz w:val="18"/>
              </w:rPr>
              <w:t>Schwere</w:t>
            </w:r>
          </w:p>
        </w:tc>
        <w:tc>
          <w:tcPr>
            <w:tcW w:type="dxa" w:w="4014"/>
            <w:shd w:val="clear" w:fill="1F4E79"/>
          </w:tcPr>
          <w:p>
            <w:r>
              <w:rPr>
                <w:b/>
              </w:rPr>
            </w:r>
            <w:r>
              <w:rPr>
                <w:b/>
                <w:color w:val="FFFFFF"/>
                <w:sz w:val="18"/>
              </w:rPr>
              <w:t>Screenshot (Nachweis)</w:t>
            </w:r>
          </w:p>
        </w:tc>
        <w:tc>
          <w:tcPr>
            <w:tcW w:type="dxa" w:w="2290"/>
            <w:shd w:val="clear" w:fill="1F4E79"/>
          </w:tcPr>
          <w:p>
            <w:r>
              <w:rPr>
                <w:b/>
              </w:rPr>
            </w:r>
            <w:r>
              <w:rPr>
                <w:b/>
                <w:color w:val="FFFFFF"/>
                <w:sz w:val="18"/>
              </w:rPr>
              <w:t>Repro-Skript</w:t>
            </w:r>
          </w:p>
        </w:tc>
      </w:tr>
      <w:tr>
        <w:tc>
          <w:tcPr>
            <w:tcW w:type="dxa" w:w="2290"/>
          </w:tcPr>
          <w:p>
            <w:r/>
            <w:r>
              <w:rPr>
                <w:b/>
                <w:sz w:val="18"/>
              </w:rPr>
              <w:t>BUG-01</w:t>
            </w:r>
          </w:p>
        </w:tc>
        <w:tc>
          <w:tcPr>
            <w:tcW w:type="dxa" w:w="2290"/>
          </w:tcPr>
          <w:p>
            <w:r/>
            <w:r>
              <w:rPr>
                <w:rFonts w:ascii="Consolas" w:hAnsi="Consolas"/>
                <w:sz w:val="18"/>
              </w:rPr>
              <w:t>end_zeit</w:t>
            </w:r>
            <w:r>
              <w:rPr>
                <w:sz w:val="18"/>
              </w:rPr>
              <w:t xml:space="preserve"> in der Zukunft wird akzeptiert (Stop &amp; PATCH) → absurde Dauer</w:t>
            </w:r>
          </w:p>
        </w:tc>
        <w:tc>
          <w:tcPr>
            <w:tcW w:type="dxa" w:w="2290"/>
          </w:tcPr>
          <w:p>
            <w:r/>
            <w:r>
              <w:rPr>
                <w:sz w:val="18"/>
              </w:rPr>
              <w:t>TC-STOP-07</w:t>
            </w:r>
          </w:p>
        </w:tc>
        <w:tc>
          <w:tcPr>
            <w:tcW w:type="dxa" w:w="2290"/>
          </w:tcPr>
          <w:p>
            <w:r/>
            <w:r>
              <w:rPr>
                <w:sz w:val="18"/>
              </w:rPr>
              <w:t>mittel–hoch (direkt Arbeitszeit/Lohn → Top-Produktrisiko aus Aufgabe 2)</w:t>
            </w:r>
          </w:p>
        </w:tc>
        <w:tc>
          <w:tcPr>
            <w:tcW w:type="dxa" w:w="4014"/>
          </w:tcPr>
          <w:p>
            <w:r/>
            <w:r>
              <w:rPr>
                <w:b/>
                <w:sz w:val="18"/>
              </w:rPr>
              <w:t>Abb. 1</w:t>
            </w:r>
            <w:r>
              <w:rPr>
                <w:sz w:val="18"/>
              </w:rPr>
              <w:t xml:space="preserve"> (</w:t>
            </w:r>
            <w:r>
              <w:rPr>
                <w:sz w:val="18"/>
              </w:rPr>
              <w:t>`bugs/BUG-01.png`</w:t>
            </w:r>
            <w:r>
              <w:rPr>
                <w:sz w:val="18"/>
              </w:rPr>
              <w:t>)</w:t>
            </w:r>
          </w:p>
        </w:tc>
        <w:tc>
          <w:tcPr>
            <w:tcW w:type="dxa" w:w="2290"/>
          </w:tcPr>
          <w:p>
            <w:r/>
            <w:r>
              <w:rPr>
                <w:sz w:val="18"/>
              </w:rPr>
              <w:t>`bugs/BUG-01-future-end-zeit.sh`</w:t>
            </w:r>
            <w:r>
              <w:rPr>
                <w:sz w:val="18"/>
              </w:rPr>
              <w:t xml:space="preserve"> · </w:t>
            </w:r>
            <w:r>
              <w:rPr>
                <w:sz w:val="18"/>
              </w:rPr>
              <w:t>Transcript</w:t>
            </w:r>
          </w:p>
        </w:tc>
      </w:tr>
      <w:tr>
        <w:tc>
          <w:tcPr>
            <w:tcW w:type="dxa" w:w="2290"/>
            <w:shd w:val="clear" w:fill="F2F6FB"/>
          </w:tcPr>
          <w:p>
            <w:r/>
            <w:r>
              <w:rPr>
                <w:b/>
                <w:sz w:val="18"/>
              </w:rPr>
              <w:t>BUG-02</w:t>
            </w:r>
          </w:p>
        </w:tc>
        <w:tc>
          <w:tcPr>
            <w:tcW w:type="dxa" w:w="2290"/>
            <w:shd w:val="clear" w:fill="F2F6FB"/>
          </w:tcPr>
          <w:p>
            <w:r/>
            <w:r>
              <w:rPr>
                <w:rFonts w:ascii="Consolas" w:hAnsi="Consolas"/>
                <w:sz w:val="18"/>
              </w:rPr>
              <w:t>pause_minuten</w:t>
            </w:r>
            <w:r>
              <w:rPr>
                <w:sz w:val="18"/>
              </w:rPr>
              <w:t xml:space="preserve"> auf laufender Buchung wird akzeptiert, beim Stop verworfen</w:t>
            </w:r>
          </w:p>
        </w:tc>
        <w:tc>
          <w:tcPr>
            <w:tcW w:type="dxa" w:w="2290"/>
            <w:shd w:val="clear" w:fill="F2F6FB"/>
          </w:tcPr>
          <w:p>
            <w:r/>
            <w:r>
              <w:rPr>
                <w:sz w:val="18"/>
              </w:rPr>
              <w:t>TC-PATCH-09</w:t>
            </w:r>
          </w:p>
        </w:tc>
        <w:tc>
          <w:tcPr>
            <w:tcW w:type="dxa" w:w="2290"/>
            <w:shd w:val="clear" w:fill="F2F6FB"/>
          </w:tcPr>
          <w:p>
            <w:r/>
            <w:r>
              <w:rPr>
                <w:sz w:val="18"/>
              </w:rPr>
              <w:t>niedrig (irreführende Bestätigung, kein Datenverlust)</w:t>
            </w:r>
          </w:p>
        </w:tc>
        <w:tc>
          <w:tcPr>
            <w:tcW w:type="dxa" w:w="4014"/>
            <w:shd w:val="clear" w:fill="F2F6FB"/>
          </w:tcPr>
          <w:p>
            <w:r/>
            <w:r>
              <w:rPr>
                <w:b/>
                <w:sz w:val="18"/>
              </w:rPr>
              <w:t>Abb. 2</w:t>
            </w:r>
            <w:r>
              <w:rPr>
                <w:sz w:val="18"/>
              </w:rPr>
              <w:t xml:space="preserve"> (</w:t>
            </w:r>
            <w:r>
              <w:rPr>
                <w:sz w:val="18"/>
              </w:rPr>
              <w:t>`bugs/BUG-02.png`</w:t>
            </w:r>
            <w:r>
              <w:rPr>
                <w:sz w:val="18"/>
              </w:rPr>
              <w:t>)</w:t>
            </w:r>
          </w:p>
        </w:tc>
        <w:tc>
          <w:tcPr>
            <w:tcW w:type="dxa" w:w="2290"/>
            <w:shd w:val="clear" w:fill="F2F6FB"/>
          </w:tcPr>
          <w:p>
            <w:r/>
            <w:r>
              <w:rPr>
                <w:sz w:val="18"/>
              </w:rPr>
              <w:t>`bugs/BUG-02-pause-auf-laufender-buchung.sh`</w:t>
            </w:r>
            <w:r>
              <w:rPr>
                <w:sz w:val="18"/>
              </w:rPr>
              <w:t xml:space="preserve"> · </w:t>
            </w:r>
            <w:r>
              <w:rPr>
                <w:sz w:val="18"/>
              </w:rPr>
              <w:t>Transcript</w:t>
            </w:r>
          </w:p>
        </w:tc>
      </w:tr>
    </w:tbl>
    <w:p/>
    <w:p>
      <w:r>
        <w:br w:type="page"/>
      </w:r>
    </w:p>
    <w:p>
      <w:pPr>
        <w:pStyle w:val="Heading1"/>
      </w:pPr>
      <w:r>
        <w:rPr>
          <w:color w:val="1F4E79"/>
        </w:rPr>
        <w:t>10. Anhang A — Screenshots der gefundenen Fehler</w:t>
      </w:r>
    </w:p>
    <w:p>
      <w:r>
        <w:rPr>
          <w:sz w:val="20"/>
        </w:rPr>
        <w:t>Anhang A bettet die zwei Konsolen-Screenshots der real reproduzierten Fehler ein. Jeder Screenshot zeigt Request, HTTP-Status und Antwort im Schema „Erwartet 400 vs. Ist 200“. Die Abbildungsnummern sind wortgleich mit den Referenzen in Tabelle 2 (Spalte „Gefundene Abweichung(en)“) und im Defect-Register.</w:t>
      </w:r>
    </w:p>
    <w:p>
      <w:r>
        <w:rPr>
          <w:sz w:val="20"/>
        </w:rPr>
        <w:t>Abbildung 1 — BUG-01: end_zeit in der Zukunft (2030) wird bei Stop UND PATCH akzeptiert (HTTP 200 statt 400); berechnete Dauer ≈ 1.858.410 min (≈ 1290 Tage). Schwere mittel–hoch — betrifft das Top-Produktrisiko Arbeitszeit/Lohn. Testfall TC-STOP-07. Quelle: bugs/BUG-01.png</w:t>
      </w:r>
    </w:p>
    <w:p>
      <w:pPr>
        <w:jc w:val="center"/>
      </w:pPr>
      <w:r>
        <w:drawing>
          <wp:inline xmlns:a="http://schemas.openxmlformats.org/drawingml/2006/main" xmlns:pic="http://schemas.openxmlformats.org/drawingml/2006/picture">
            <wp:extent cx="8640000" cy="4032430"/>
            <wp:docPr id="1" name="Picture 1"/>
            <wp:cNvGraphicFramePr>
              <a:graphicFrameLocks noChangeAspect="1"/>
            </wp:cNvGraphicFramePr>
            <a:graphic>
              <a:graphicData uri="http://schemas.openxmlformats.org/drawingml/2006/picture">
                <pic:pic>
                  <pic:nvPicPr>
                    <pic:cNvPr id="0" name="BUG-01.png"/>
                    <pic:cNvPicPr/>
                  </pic:nvPicPr>
                  <pic:blipFill>
                    <a:blip r:embed="rId11"/>
                    <a:stretch>
                      <a:fillRect/>
                    </a:stretch>
                  </pic:blipFill>
                  <pic:spPr>
                    <a:xfrm>
                      <a:off x="0" y="0"/>
                      <a:ext cx="8640000" cy="4032430"/>
                    </a:xfrm>
                    <a:prstGeom prst="rect"/>
                  </pic:spPr>
                </pic:pic>
              </a:graphicData>
            </a:graphic>
          </wp:inline>
        </w:drawing>
      </w:r>
    </w:p>
    <w:p>
      <w:r>
        <w:br w:type="page"/>
      </w:r>
    </w:p>
    <w:p>
      <w:r>
        <w:rPr>
          <w:sz w:val="20"/>
        </w:rPr>
        <w:t>Abbildung 2 — BUG-02: pause_minuten auf einer laufenden Buchung wird akzeptiert (HTTP 200 statt 400) und beim Stop still verworfen. Schwere niedrig. Testfall TC-PATCH-09. Quelle: bugs/BUG-02.png</w:t>
      </w:r>
    </w:p>
    <w:p>
      <w:pPr>
        <w:jc w:val="center"/>
      </w:pPr>
      <w:r>
        <w:drawing>
          <wp:inline xmlns:a="http://schemas.openxmlformats.org/drawingml/2006/main" xmlns:pic="http://schemas.openxmlformats.org/drawingml/2006/picture">
            <wp:extent cx="8640000" cy="3571200"/>
            <wp:docPr id="2" name="Picture 2"/>
            <wp:cNvGraphicFramePr>
              <a:graphicFrameLocks noChangeAspect="1"/>
            </wp:cNvGraphicFramePr>
            <a:graphic>
              <a:graphicData uri="http://schemas.openxmlformats.org/drawingml/2006/picture">
                <pic:pic>
                  <pic:nvPicPr>
                    <pic:cNvPr id="0" name="BUG-02.png"/>
                    <pic:cNvPicPr/>
                  </pic:nvPicPr>
                  <pic:blipFill>
                    <a:blip r:embed="rId12"/>
                    <a:stretch>
                      <a:fillRect/>
                    </a:stretch>
                  </pic:blipFill>
                  <pic:spPr>
                    <a:xfrm>
                      <a:off x="0" y="0"/>
                      <a:ext cx="8640000" cy="3571200"/>
                    </a:xfrm>
                    <a:prstGeom prst="rect"/>
                  </pic:spPr>
                </pic:pic>
              </a:graphicData>
            </a:graphic>
          </wp:inline>
        </w:drawing>
      </w:r>
    </w:p>
    <w:p>
      <w:pPr>
        <w:pStyle w:val="Heading1"/>
      </w:pPr>
      <w:r>
        <w:rPr>
          <w:color w:val="1F4E79"/>
        </w:rPr>
        <w:t>11. Anhang B — Reproduktion &amp; Artefakte</w:t>
      </w:r>
    </w:p>
    <w:p>
      <w:r>
        <w:rPr>
          <w:sz w:val="20"/>
        </w:rPr>
        <w:t>Alle Artefakte liegen reproduzierbar im Projekt. Die Testfälle lassen sich mit den genannten Befehlen erneut ausführen; das Ergebnis ist deterministisch (29 erfolgreich, 2 fehlerhaft).</w:t>
      </w:r>
    </w:p>
    <w:p>
      <w:pPr>
        <w:pStyle w:val="ListBullet"/>
      </w:pPr>
      <w:r>
        <w:rPr>
          <w:sz w:val="20"/>
        </w:rPr>
        <w:t>Postman-Collection:  postman/zeiterfassung.postman_collection.json</w:t>
      </w:r>
    </w:p>
    <w:p>
      <w:pPr>
        <w:pStyle w:val="ListBullet"/>
      </w:pPr>
      <w:r>
        <w:rPr>
          <w:sz w:val="20"/>
        </w:rPr>
        <w:t>Postman-Environment: postman/local.postman_environment.json</w:t>
      </w:r>
    </w:p>
    <w:p>
      <w:pPr>
        <w:pStyle w:val="ListBullet"/>
      </w:pPr>
      <w:r>
        <w:rPr>
          <w:sz w:val="20"/>
        </w:rPr>
        <w:t>Durchführungsbericht: durchfuehrungsbericht/ (Newman JSON, HTML, Text)</w:t>
      </w:r>
    </w:p>
    <w:p>
      <w:pPr>
        <w:pStyle w:val="ListBullet"/>
      </w:pPr>
      <w:r>
        <w:rPr>
          <w:sz w:val="20"/>
        </w:rPr>
        <w:t>Repro-Skripte:        bugs/BUG-01-future-end-zeit.sh , bugs/BUG-02-pause-auf-laufender-buchung.sh</w:t>
      </w:r>
    </w:p>
    <w:p>
      <w:pPr>
        <w:pStyle w:val="ListBullet"/>
      </w:pPr>
      <w:r>
        <w:rPr>
          <w:sz w:val="20"/>
        </w:rPr>
        <w:t>Screenshots:          bugs/BUG-01.png , bugs/BUG-02.png</w:t>
      </w:r>
    </w:p>
    <w:p>
      <w:pPr>
        <w:pStyle w:val="ListBullet"/>
      </w:pPr>
      <w:r>
        <w:rPr>
          <w:sz w:val="20"/>
        </w:rPr>
        <w:t>Testkonzept/Testfälle (Quelle): testkonzept-aufgabe4.md , testfaelle-aufgabe4.md</w:t>
      </w:r>
    </w:p>
    <w:p>
      <w:pPr>
        <w:pStyle w:val="ListBullet"/>
      </w:pPr>
      <w:r>
        <w:rPr>
          <w:sz w:val="20"/>
        </w:rPr>
        <w:t>Reproduktion: make db-up &amp;&amp; make migrate-up &amp;&amp; make seed &amp;&amp; make run-api ; danach newman run postman/zeiterfassung.postman_collection.json -e postman/local.postman_environment.json</w:t>
      </w:r>
    </w:p>
    <w:sectPr w:rsidR="00FC693F" w:rsidRPr="0006063C" w:rsidSect="00034616">
      <w:headerReference w:type="default" r:id="rId9"/>
      <w:footerReference w:type="default" r:id="rId10"/>
      <w:pgSz w:w="16838" w:h="11906" w:orient="landscape"/>
      <w:pgMar w:top="794" w:right="680" w:bottom="794" w:left="6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Version 0cae33d · Lokal (Docker) · Seite </w:t>
    </w:r>
    <w:r>
      <w:rPr>
        <w:color w:val="808080"/>
        <w:sz w:val="16"/>
      </w:rPr>
      <w:fldChar w:fldCharType="begin"/>
      <w:instrText xml:space="preserve">PAGE</w:instrText>
      <w:fldChar w:fldCharType="separate"/>
      <w:t>1</w:t>
      <w:fldChar w:fldCharType="end"/>
    </w:r>
    <w:r>
      <w:rPr>
        <w:color w:val="808080"/>
        <w:sz w:val="16"/>
      </w:rPr>
      <w:t xml:space="preserve"> von </w:t>
    </w:r>
    <w:r>
      <w:rPr>
        <w:color w:val="80808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Software Testing — Aufgabe 4: Zeiterfassung starten/beenden  ·  Lindrit Prekaj · 2026-06-20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