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6"/>
          <w:szCs w:val="36"/>
        </w:rPr>
        <w:t xml:space="preserve">TEMPLATES: Section II.D - Sending Money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Universal Guide Templates for CDCR Facilities</w:t>
      </w:r>
    </w:p>
    <w:p>
      <w:pPr>
        <w:shd w:fill="F0F0F0" w:val="clear"/>
        <w:spacing w:after="300"/>
      </w:pPr>
      <w:r>
        <w:rPr>
          <w:sz w:val="22"/>
          <w:szCs w:val="22"/>
        </w:rPr>
        <w:t xml:space="preserve">These templates define the structure and content elements for each page. Use these as a formula when creating content for California prisons.</w:t>
      </w:r>
    </w:p>
    <w:p>
      <w:pPr>
        <w:pStyle w:val="Heading1"/>
        <w:spacing w:before="400"/>
      </w:pPr>
      <w:r>
        <w:rPr>
          <w:b/>
          <w:bCs/>
          <w:color w:val="1a365d"/>
          <w:sz w:val="32"/>
          <w:szCs w:val="32"/>
        </w:rPr>
        <w:t xml:space="preserve">1. UNDERSTANDING THE TRUST ACCOUNT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Page Purpose: Explain what a trust account is, why it matters, and important things to know before sending money (like restitution deductions).</w:t>
      </w:r>
    </w:p>
    <w:p>
      <w:pPr>
        <w:pStyle w:val="Heading2"/>
      </w:pPr>
      <w:r>
        <w:rPr>
          <w:b/>
          <w:bCs/>
        </w:rPr>
        <w:t xml:space="preserve">Opening Section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Brief, friendly explanation of what a trust account is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Why your loved one needs money (commissary, phone, hygiene, etc.)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Reassurance that sending money is straightforward once you know how</w:t>
      </w:r>
    </w:p>
    <w:p/>
    <w:p>
      <w:pPr>
        <w:pStyle w:val="Heading2"/>
      </w:pPr>
      <w:r>
        <w:rPr>
          <w:b/>
          <w:bCs/>
        </w:rPr>
        <w:t xml:space="preserve">What Is a Trust Account?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Simple explanation (like a bank account the prison manages)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Your loved one can't have cash - everything goes through this account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They use it to buy items from commissary (the prison store)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Money is also deducted for things like restitution and court fees</w:t>
      </w:r>
    </w:p>
    <w:p/>
    <w:p>
      <w:pPr>
        <w:pStyle w:val="Heading2"/>
      </w:pPr>
      <w:r>
        <w:rPr>
          <w:b/>
          <w:bCs/>
        </w:rPr>
        <w:t xml:space="preserve">What Can They Buy With It?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Food and snacks (to supplement prison meals)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Hygiene items (deodorant, shampoo, etc.)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Writing supplies (paper, envelopes, stamps)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Electronics (tablet services, music, etc.)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Over-the-counter medications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Clothing items (within allowed limits)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976D2" w:sz="12"/>
              <w:left w:val="single" w:color="1976D2" w:sz="12"/>
              <w:bottom w:val="single" w:color="1976D2" w:sz="12"/>
              <w:right w:val="single" w:color="1976D2" w:sz="12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ℹ️ COMMISSARY INFO</w:t>
            </w:r>
          </w:p>
          <w:p>
            <w:r>
              <w:rPr>
                <w:sz w:val="22"/>
                <w:szCs w:val="22"/>
              </w:rPr>
              <w:t xml:space="preserve">[Template: Brief note about commissary - how often they can shop, typical spending limits, that prices are marked up compared to outside]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Important: Deductions From the Account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that money you send may not all go to commissary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Types of deductions: restitution, court fees, child support, fines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Percentage that gets deducted (typically 50% or more)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to find out if your loved one has deductions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F6C00" w:sz="12"/>
              <w:left w:val="single" w:color="EF6C00" w:sz="12"/>
              <w:bottom w:val="single" w:color="EF6C00" w:sz="12"/>
              <w:right w:val="single" w:color="EF6C00" w:sz="12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RESTITUTION WARNING</w:t>
            </w:r>
          </w:p>
          <w:p>
            <w:r>
              <w:rPr>
                <w:sz w:val="22"/>
                <w:szCs w:val="22"/>
              </w:rPr>
              <w:t xml:space="preserve">[Template: Clear warning that if your loved one owes restitution, a significant portion (often 50%+) of any money you send will be automatically deducted before they can spend it. They should tell you if this applies so you can plan accordingly.]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How Much Should You Send?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There's no required amount - send what you can afford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Typical monthly amounts families send (range)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Maximum deposit limits (if any)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Note: Don't put yourself in financial hardship - your loved one will understand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88E3C" w:sz="12"/>
              <w:left w:val="single" w:color="388E3C" w:sz="12"/>
              <w:bottom w:val="single" w:color="388E3C" w:sz="12"/>
              <w:right w:val="single" w:color="388E3C" w:sz="12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💡 TIP</w:t>
            </w:r>
          </w:p>
          <w:p>
            <w:r>
              <w:rPr>
                <w:sz w:val="22"/>
                <w:szCs w:val="22"/>
              </w:rPr>
              <w:t xml:space="preserve">[Template: Suggestion to ask your loved one what they actually need - they may have different priorities than you'd expect, and smaller regular deposits may be more helpful than one big one]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Checking Their Balance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your loved one can check their balance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Whether you can check it from outside (if applicable)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to see deposit history/confirmation</w:t>
      </w:r>
    </w:p>
    <w:p/>
    <w:p>
      <w:pPr>
        <w:pStyle w:val="Heading1"/>
        <w:spacing w:before="400"/>
      </w:pPr>
      <w:r>
        <w:rPr>
          <w:b/>
          <w:bCs/>
          <w:color w:val="1a365d"/>
          <w:sz w:val="32"/>
          <w:szCs w:val="32"/>
        </w:rPr>
        <w:t xml:space="preserve">2. DEPOSIT METHODS COMPARED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Page Purpose: Give families a clear comparison of all the ways to send money so they can choose what works best for them.</w:t>
      </w:r>
    </w:p>
    <w:p>
      <w:pPr>
        <w:pStyle w:val="Heading2"/>
      </w:pPr>
      <w:r>
        <w:rPr>
          <w:b/>
          <w:bCs/>
        </w:rPr>
        <w:t xml:space="preserve">Overview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Brief intro: There are several ways to send money, each with pros and cons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Name the vendor/service used by CDCR</w:t>
      </w:r>
    </w:p>
    <w:p/>
    <w:p>
      <w:pPr>
        <w:pStyle w:val="Heading2"/>
      </w:pPr>
      <w:r>
        <w:rPr>
          <w:b/>
          <w:bCs/>
        </w:rPr>
        <w:t xml:space="preserve">Comparison Table</w:t>
      </w:r>
    </w:p>
    <w:p>
      <w:pPr>
        <w:spacing w:after="150"/>
      </w:pPr>
      <w:r>
        <w:rPr>
          <w:i/>
          <w:iCs/>
          <w:sz w:val="22"/>
          <w:szCs w:val="22"/>
        </w:rPr>
        <w:t xml:space="preserve">[INTERACTIVE ELEMENT: Side-by-side comparison table]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560"/>
        <w:gridCol w:w="1560"/>
        <w:gridCol w:w="1560"/>
        <w:gridCol w:w="1404"/>
        <w:gridCol w:w="1404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Speed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You Need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Online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[Fee amount]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[Time]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[Requirements]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[Pros]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[Cons]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Phone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[Fee amount]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[Time]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[Requirements]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[Pros]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[Cons]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Mail (Money Order)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[Fee amount]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[Time]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[Requirements]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[Pros]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[Cons]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Lobby Kiosk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[Fee amount]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[Time]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[Requirements]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[Pros]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[Cons]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Retail (MoneyGram, etc.)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[Fee amount]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[Time]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[Requirements]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[Pros]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[Cons]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Option 1: Online Deposit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Website URL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you need: debit/credit card, CDCR number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Fee structure (may vary by amount)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Processing time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Note about creating an account</w:t>
      </w:r>
    </w:p>
    <w:p/>
    <w:p>
      <w:pPr>
        <w:pStyle w:val="Heading2"/>
      </w:pPr>
      <w:r>
        <w:rPr>
          <w:b/>
          <w:bCs/>
        </w:rPr>
        <w:t xml:space="preserve">Option 2: Phone Deposit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Phone number to call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Hours of operation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Information you'll need ready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Fee and processing time</w:t>
      </w:r>
    </w:p>
    <w:p/>
    <w:p>
      <w:pPr>
        <w:pStyle w:val="Heading2"/>
      </w:pPr>
      <w:r>
        <w:rPr>
          <w:b/>
          <w:bCs/>
        </w:rPr>
        <w:t xml:space="preserve">Option 3: Mail a Money Order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Where to get a money order (post office, grocery store, etc.)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to fill it out correctly (payee name, etc.)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Where to mail it (address)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Processing time (slowest method)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Note: Do NOT send cash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F6C00" w:sz="12"/>
              <w:left w:val="single" w:color="EF6C00" w:sz="12"/>
              <w:bottom w:val="single" w:color="EF6C00" w:sz="12"/>
              <w:right w:val="single" w:color="EF6C00" w:sz="12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NEVER SEND CASH</w:t>
            </w:r>
          </w:p>
          <w:p>
            <w:r>
              <w:rPr>
                <w:sz w:val="22"/>
                <w:szCs w:val="22"/>
              </w:rPr>
              <w:t xml:space="preserve">[Template: Strong warning that cash sent through the mail will not be credited and cannot be recovered. Always use money orders or electronic methods.]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Option 4: Lobby Kiosk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this is (machine in prison lobby)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When you can use it (during visiting hours)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Payment methods accepted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Fees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2F2F" w:sz="12"/>
              <w:left w:val="single" w:color="D32F2F" w:sz="12"/>
              <w:bottom w:val="single" w:color="D32F2F" w:sz="12"/>
              <w:right w:val="single" w:color="D32F2F" w:sz="12"/>
            </w:tcBorders>
            <w:shd w:fill="FDEC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📍 CHECK YOUR FACILITY PAGE</w:t>
            </w:r>
          </w:p>
          <w:p>
            <w:r>
              <w:rPr>
                <w:sz w:val="22"/>
                <w:szCs w:val="22"/>
              </w:rPr>
              <w:t xml:space="preserve">[Template: Note that not all facilities have lobby kiosks - check facility page for availability]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Option 5: Retail Location (MoneyGram/Western Union)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Partner retailers (Walmart, CVS, etc.)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to find a location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Information you'll need to provide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Fees (often higher than online)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Good for: people without bank accounts or internet access</w:t>
      </w:r>
    </w:p>
    <w:p/>
    <w:p>
      <w:pPr>
        <w:pStyle w:val="Heading2"/>
      </w:pPr>
      <w:r>
        <w:rPr>
          <w:b/>
          <w:bCs/>
        </w:rPr>
        <w:t xml:space="preserve">Which Method Should You Use?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"If you want the lowest fees..." → [recommendation]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"If you need money there fast..." → [recommendation]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"If you don't have a bank account..." → [recommendation]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"If you're already visiting..." → [recommendation]</w:t>
      </w:r>
    </w:p>
    <w:p/>
    <w:p>
      <w:pPr>
        <w:pStyle w:val="Heading1"/>
        <w:spacing w:before="400"/>
      </w:pPr>
      <w:r>
        <w:rPr>
          <w:b/>
          <w:bCs/>
          <w:color w:val="1a365d"/>
          <w:sz w:val="32"/>
          <w:szCs w:val="32"/>
        </w:rPr>
        <w:t xml:space="preserve">3. STEP-BY-STEP: ONLINE DEPOSIT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Page Purpose: Walk families through the most common deposit method with clear, numbered steps and screenshots.</w:t>
      </w:r>
    </w:p>
    <w:p>
      <w:pPr>
        <w:pStyle w:val="Heading2"/>
      </w:pPr>
      <w:r>
        <w:rPr>
          <w:b/>
          <w:bCs/>
        </w:rPr>
        <w:t xml:space="preserve">Before You Start, You'll Need: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Your loved one's full legal name (as it appears in CDCR records)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Their CDCR number (6 digits)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 debit or credit card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Your email address (for confirmation)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88E3C" w:sz="12"/>
              <w:left w:val="single" w:color="388E3C" w:sz="12"/>
              <w:bottom w:val="single" w:color="388E3C" w:sz="12"/>
              <w:right w:val="single" w:color="388E3C" w:sz="12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💡 WHERE TO FIND THEIR CDCR NUMBER</w:t>
            </w:r>
          </w:p>
          <w:p>
            <w:r>
              <w:rPr>
                <w:sz w:val="22"/>
                <w:szCs w:val="22"/>
              </w:rPr>
              <w:t xml:space="preserve">[Template: Explain how to find the CDCR number - on correspondence from them, through the inmate locator website, or by asking them]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Step-by-Step Instructions</w:t>
      </w:r>
    </w:p>
    <w:p>
      <w:pPr>
        <w:pStyle w:val="Heading3"/>
      </w:pPr>
      <w:r>
        <w:rPr>
          <w:b/>
          <w:bCs/>
        </w:rPr>
        <w:t xml:space="preserve">Step 1: Go to the Website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Website URL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  <w:sz w:val="22"/>
          <w:szCs w:val="22"/>
        </w:rPr>
        <w:t xml:space="preserve">[PLACEHOLDER: Screenshot of homepage]</w:t>
      </w:r>
    </w:p>
    <w:p/>
    <w:p>
      <w:pPr>
        <w:pStyle w:val="Heading3"/>
      </w:pPr>
      <w:r>
        <w:rPr>
          <w:b/>
          <w:bCs/>
        </w:rPr>
        <w:t xml:space="preserve">Step 2: Create an Account (First Time Only)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Click "Create Account" or "Sign Up"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Enter your information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Verify your email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  <w:sz w:val="22"/>
          <w:szCs w:val="22"/>
        </w:rPr>
        <w:t xml:space="preserve">[PLACEHOLDER: Screenshot of account creation]</w:t>
      </w:r>
    </w:p>
    <w:p/>
    <w:p>
      <w:pPr>
        <w:pStyle w:val="Heading3"/>
      </w:pPr>
      <w:r>
        <w:rPr>
          <w:b/>
          <w:bCs/>
        </w:rPr>
        <w:t xml:space="preserve">Step 3: Find Your Loved One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Select California / CDCR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Enter their CDCR number or name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Verify you have the right person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  <w:sz w:val="22"/>
          <w:szCs w:val="22"/>
        </w:rPr>
        <w:t xml:space="preserve">[PLACEHOLDER: Screenshot of search]</w:t>
      </w:r>
    </w:p>
    <w:p/>
    <w:p>
      <w:pPr>
        <w:pStyle w:val="Heading3"/>
      </w:pPr>
      <w:r>
        <w:rPr>
          <w:b/>
          <w:bCs/>
        </w:rPr>
        <w:t xml:space="preserve">Step 4: Enter Deposit Amount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Enter how much you want to send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Review the fee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Confirm total amount to be charged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  <w:sz w:val="22"/>
          <w:szCs w:val="22"/>
        </w:rPr>
        <w:t xml:space="preserve">[PLACEHOLDER: Screenshot of amount entry]</w:t>
      </w:r>
    </w:p>
    <w:p/>
    <w:p>
      <w:pPr>
        <w:pStyle w:val="Heading3"/>
      </w:pPr>
      <w:r>
        <w:rPr>
          <w:b/>
          <w:bCs/>
        </w:rPr>
        <w:t xml:space="preserve">Step 5: Enter Payment Information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Enter your card details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Enter billing address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  <w:sz w:val="22"/>
          <w:szCs w:val="22"/>
        </w:rPr>
        <w:t xml:space="preserve">[PLACEHOLDER: Screenshot of payment page]</w:t>
      </w:r>
    </w:p>
    <w:p/>
    <w:p>
      <w:pPr>
        <w:pStyle w:val="Heading3"/>
      </w:pPr>
      <w:r>
        <w:rPr>
          <w:b/>
          <w:bCs/>
        </w:rPr>
        <w:t xml:space="preserve">Step 6: Review and Confirm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Double-check recipient name and CDCR number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Verify amount and fee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Click "Submit" or "Complete Deposit"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  <w:sz w:val="22"/>
          <w:szCs w:val="22"/>
        </w:rPr>
        <w:t xml:space="preserve">[PLACEHOLDER: Screenshot of confirmation page]</w:t>
      </w:r>
    </w:p>
    <w:p/>
    <w:p>
      <w:pPr>
        <w:pStyle w:val="Heading3"/>
      </w:pPr>
      <w:r>
        <w:rPr>
          <w:b/>
          <w:bCs/>
        </w:rPr>
        <w:t xml:space="preserve">Step 7: Save Your Confirmation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Save or screenshot your confirmation number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Check your email for receipt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Note expected processing time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88E3C" w:sz="12"/>
              <w:left w:val="single" w:color="388E3C" w:sz="12"/>
              <w:bottom w:val="single" w:color="388E3C" w:sz="12"/>
              <w:right w:val="single" w:color="388E3C" w:sz="12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YOU'RE DONE!</w:t>
            </w:r>
          </w:p>
          <w:p>
            <w:r>
              <w:rPr>
                <w:sz w:val="22"/>
                <w:szCs w:val="22"/>
              </w:rPr>
              <w:t xml:space="preserve">[Template: Confirmation message - how long until it shows up in their account, and suggestion to let your loved one know the deposit is on its way]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Troubleshooting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"My card was declined" - common reasons and solutions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"I can't find them in the system" - what to check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"The money hasn't shown up" - how long to wait, who to contact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Customer service contact info</w:t>
      </w:r>
    </w:p>
    <w:p/>
    <w:p>
      <w:pPr>
        <w:shd w:fill="F5F5F5" w:val="clear"/>
        <w:spacing w:before="400"/>
      </w:pPr>
      <w:r>
        <w:rPr>
          <w:i/>
          <w:iCs/>
          <w:sz w:val="20"/>
          <w:szCs w:val="20"/>
        </w:rPr>
        <w:t xml:space="preserve">End of Section II.D Templates — Use these structures when creating content for CDCR facilities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</w:pPr>
    <w:rPr>
      <w:rFonts w:ascii="Arial" w:cs="Arial" w:eastAsia="Arial" w:hAnsi="Arial"/>
      <w:b/>
      <w:bCs/>
      <w:color w:val="2d374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2026-01-27T08:36:57.453Z</dcterms:created>
  <dcterms:modified xsi:type="dcterms:W3CDTF">2026-01-27T08:36:57.454Z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