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50994" w14:textId="77777777" w:rsidR="00CE1E4B" w:rsidRPr="0043721F" w:rsidRDefault="00F41C1F" w:rsidP="0043721F">
      <w:pPr>
        <w:jc w:val="center"/>
        <w:rPr>
          <w:rFonts w:cstheme="minorHAnsi"/>
          <w:b/>
          <w:bCs/>
          <w:sz w:val="22"/>
          <w:szCs w:val="22"/>
        </w:rPr>
      </w:pPr>
      <w:r w:rsidRPr="0043721F">
        <w:rPr>
          <w:rFonts w:cstheme="minorHAnsi"/>
          <w:b/>
          <w:bCs/>
          <w:sz w:val="22"/>
          <w:szCs w:val="22"/>
        </w:rPr>
        <w:t>Preprocessing Tutorial</w:t>
      </w:r>
    </w:p>
    <w:p w14:paraId="69CD6926" w14:textId="77777777" w:rsidR="00F41C1F" w:rsidRPr="0043721F" w:rsidRDefault="00F41C1F" w:rsidP="00F41C1F">
      <w:pPr>
        <w:jc w:val="center"/>
        <w:rPr>
          <w:rFonts w:cstheme="minorHAnsi"/>
          <w:b/>
          <w:bCs/>
          <w:sz w:val="22"/>
          <w:szCs w:val="22"/>
        </w:rPr>
      </w:pPr>
    </w:p>
    <w:p w14:paraId="0847D6B6" w14:textId="77777777" w:rsidR="000F5FD7" w:rsidRPr="0043721F" w:rsidRDefault="000F5FD7" w:rsidP="00F41C1F">
      <w:pPr>
        <w:rPr>
          <w:rFonts w:cstheme="minorHAnsi"/>
          <w:sz w:val="22"/>
          <w:szCs w:val="22"/>
        </w:rPr>
      </w:pPr>
      <w:r w:rsidRPr="0043721F">
        <w:rPr>
          <w:rFonts w:cstheme="minorHAnsi"/>
          <w:sz w:val="22"/>
          <w:szCs w:val="22"/>
        </w:rPr>
        <w:t xml:space="preserve">This tutorial demonstrates how to preprocess raw BIDS-formatted MEG data using </w:t>
      </w:r>
      <w:r w:rsidRPr="0043721F">
        <w:rPr>
          <w:rFonts w:cstheme="minorHAnsi"/>
          <w:i/>
          <w:iCs/>
          <w:sz w:val="22"/>
          <w:szCs w:val="22"/>
        </w:rPr>
        <w:t>Brainstorm</w:t>
      </w:r>
      <w:r w:rsidRPr="0043721F">
        <w:rPr>
          <w:rFonts w:cstheme="minorHAnsi"/>
          <w:sz w:val="22"/>
          <w:szCs w:val="22"/>
        </w:rPr>
        <w:t xml:space="preserve"> to extract necessary time series on which single and multi-channel burst detection can be applied. </w:t>
      </w:r>
    </w:p>
    <w:p w14:paraId="4704B9EA" w14:textId="77777777" w:rsidR="000F5FD7" w:rsidRPr="0043721F" w:rsidRDefault="000F5FD7" w:rsidP="00F41C1F">
      <w:pPr>
        <w:rPr>
          <w:rFonts w:cstheme="minorHAnsi"/>
          <w:sz w:val="22"/>
          <w:szCs w:val="22"/>
        </w:rPr>
      </w:pPr>
    </w:p>
    <w:p w14:paraId="1B5D2FE2" w14:textId="47DF4CDA" w:rsidR="00F41C1F" w:rsidRPr="0043721F" w:rsidRDefault="00F41C1F" w:rsidP="00F41C1F">
      <w:pPr>
        <w:rPr>
          <w:rStyle w:val="Hyperlink"/>
          <w:rFonts w:cstheme="minorHAnsi"/>
          <w:color w:val="000000" w:themeColor="text1"/>
          <w:sz w:val="22"/>
          <w:szCs w:val="22"/>
          <w:u w:val="none"/>
        </w:rPr>
      </w:pPr>
      <w:r w:rsidRPr="0043721F">
        <w:rPr>
          <w:rFonts w:cstheme="minorHAnsi"/>
          <w:sz w:val="22"/>
          <w:szCs w:val="22"/>
        </w:rPr>
        <w:t>The sample data used in this work can be downloaded from</w:t>
      </w:r>
      <w:r w:rsidR="000F5FD7" w:rsidRPr="0043721F">
        <w:rPr>
          <w:rFonts w:cstheme="minorHAnsi"/>
          <w:sz w:val="22"/>
          <w:szCs w:val="22"/>
        </w:rPr>
        <w:t xml:space="preserve"> </w:t>
      </w:r>
      <w:hyperlink r:id="rId5" w:history="1">
        <w:proofErr w:type="spellStart"/>
        <w:r w:rsidR="000F5FD7" w:rsidRPr="0043721F">
          <w:rPr>
            <w:rStyle w:val="Hyperlink"/>
            <w:rFonts w:cstheme="minorHAnsi"/>
            <w:sz w:val="22"/>
            <w:szCs w:val="22"/>
          </w:rPr>
          <w:t>OpenNeuro</w:t>
        </w:r>
        <w:proofErr w:type="spellEnd"/>
      </w:hyperlink>
      <w:r w:rsidR="000F5FD7" w:rsidRPr="0043721F">
        <w:rPr>
          <w:rFonts w:cstheme="minorHAnsi"/>
          <w:sz w:val="22"/>
          <w:szCs w:val="22"/>
        </w:rPr>
        <w:t xml:space="preserve">. </w:t>
      </w:r>
      <w:r w:rsidRPr="0043721F">
        <w:rPr>
          <w:rStyle w:val="Hyperlink"/>
          <w:rFonts w:cstheme="minorHAnsi"/>
          <w:color w:val="000000" w:themeColor="text1"/>
          <w:sz w:val="22"/>
          <w:szCs w:val="22"/>
          <w:u w:val="none"/>
        </w:rPr>
        <w:t xml:space="preserve">This BIDS-formatted dataset consists of resting state MEG recordings from 5 healthy participants who are part of the </w:t>
      </w:r>
      <w:hyperlink r:id="rId6" w:history="1">
        <w:r w:rsidRPr="0043721F">
          <w:rPr>
            <w:rStyle w:val="Hyperlink"/>
            <w:rFonts w:cstheme="minorHAnsi"/>
            <w:sz w:val="22"/>
            <w:szCs w:val="22"/>
          </w:rPr>
          <w:t>OMEGA database.</w:t>
        </w:r>
      </w:hyperlink>
      <w:r w:rsidRPr="0043721F">
        <w:rPr>
          <w:rStyle w:val="Hyperlink"/>
          <w:rFonts w:cstheme="minorHAnsi"/>
          <w:color w:val="000000" w:themeColor="text1"/>
          <w:sz w:val="22"/>
          <w:szCs w:val="22"/>
          <w:u w:val="none"/>
        </w:rPr>
        <w:t xml:space="preserve"> In this work, we show results for the first of these subjects (sub-00</w:t>
      </w:r>
      <w:r w:rsidR="002E4A06" w:rsidRPr="0043721F">
        <w:rPr>
          <w:rStyle w:val="Hyperlink"/>
          <w:rFonts w:cstheme="minorHAnsi"/>
          <w:color w:val="000000" w:themeColor="text1"/>
          <w:sz w:val="22"/>
          <w:szCs w:val="22"/>
          <w:u w:val="none"/>
        </w:rPr>
        <w:t>0</w:t>
      </w:r>
      <w:r w:rsidR="0043721F" w:rsidRPr="0043721F">
        <w:rPr>
          <w:rStyle w:val="Hyperlink"/>
          <w:rFonts w:cstheme="minorHAnsi"/>
          <w:color w:val="000000" w:themeColor="text1"/>
          <w:sz w:val="22"/>
          <w:szCs w:val="22"/>
          <w:u w:val="none"/>
        </w:rPr>
        <w:t>2</w:t>
      </w:r>
      <w:r w:rsidRPr="0043721F">
        <w:rPr>
          <w:rStyle w:val="Hyperlink"/>
          <w:rFonts w:cstheme="minorHAnsi"/>
          <w:color w:val="000000" w:themeColor="text1"/>
          <w:sz w:val="22"/>
          <w:szCs w:val="22"/>
          <w:u w:val="none"/>
        </w:rPr>
        <w:t xml:space="preserve">) but you may wish to apply </w:t>
      </w:r>
      <w:r w:rsidR="000F5FD7" w:rsidRPr="0043721F">
        <w:rPr>
          <w:rStyle w:val="Hyperlink"/>
          <w:rFonts w:cstheme="minorHAnsi"/>
          <w:color w:val="000000" w:themeColor="text1"/>
          <w:sz w:val="22"/>
          <w:szCs w:val="22"/>
          <w:u w:val="none"/>
        </w:rPr>
        <w:t>the tutorials to all subjects</w:t>
      </w:r>
      <w:r w:rsidR="00B765B3" w:rsidRPr="0043721F">
        <w:rPr>
          <w:rStyle w:val="Hyperlink"/>
          <w:rFonts w:cstheme="minorHAnsi"/>
          <w:color w:val="000000" w:themeColor="text1"/>
          <w:sz w:val="22"/>
          <w:szCs w:val="22"/>
          <w:u w:val="none"/>
        </w:rPr>
        <w:t xml:space="preserve"> (or your own data)</w:t>
      </w:r>
      <w:r w:rsidR="000F5FD7" w:rsidRPr="0043721F">
        <w:rPr>
          <w:rStyle w:val="Hyperlink"/>
          <w:rFonts w:cstheme="minorHAnsi"/>
          <w:color w:val="000000" w:themeColor="text1"/>
          <w:sz w:val="22"/>
          <w:szCs w:val="22"/>
          <w:u w:val="none"/>
        </w:rPr>
        <w:t xml:space="preserve"> to gain a sense of the inter-subject variability</w:t>
      </w:r>
      <w:r w:rsidR="00B765B3" w:rsidRPr="0043721F">
        <w:rPr>
          <w:rStyle w:val="Hyperlink"/>
          <w:rFonts w:cstheme="minorHAnsi"/>
          <w:color w:val="000000" w:themeColor="text1"/>
          <w:sz w:val="22"/>
          <w:szCs w:val="22"/>
          <w:u w:val="none"/>
        </w:rPr>
        <w:t>.</w:t>
      </w:r>
    </w:p>
    <w:p w14:paraId="6102BDD4" w14:textId="77777777" w:rsidR="00ED1E3B" w:rsidRPr="0043721F" w:rsidRDefault="00ED1E3B" w:rsidP="00F41C1F">
      <w:pPr>
        <w:rPr>
          <w:rStyle w:val="Hyperlink"/>
          <w:rFonts w:cstheme="minorHAnsi"/>
          <w:color w:val="000000" w:themeColor="text1"/>
          <w:sz w:val="22"/>
          <w:szCs w:val="22"/>
          <w:u w:val="none"/>
        </w:rPr>
      </w:pPr>
    </w:p>
    <w:p w14:paraId="413947DB" w14:textId="62BF4CBB" w:rsidR="00ED1E3B" w:rsidRPr="0043721F" w:rsidRDefault="00ED1E3B" w:rsidP="00F41C1F">
      <w:pPr>
        <w:rPr>
          <w:rStyle w:val="Hyperlink"/>
          <w:rFonts w:cstheme="minorHAnsi"/>
          <w:sz w:val="22"/>
          <w:szCs w:val="22"/>
        </w:rPr>
      </w:pPr>
      <w:r w:rsidRPr="0043721F">
        <w:rPr>
          <w:rStyle w:val="Hyperlink"/>
          <w:rFonts w:cstheme="minorHAnsi"/>
          <w:color w:val="000000" w:themeColor="text1"/>
          <w:sz w:val="22"/>
          <w:szCs w:val="22"/>
          <w:u w:val="none"/>
        </w:rPr>
        <w:t xml:space="preserve">For convenience we recommend that </w:t>
      </w:r>
      <w:r w:rsidR="0043721F" w:rsidRPr="0043721F">
        <w:rPr>
          <w:rStyle w:val="Hyperlink"/>
          <w:rFonts w:cstheme="minorHAnsi"/>
          <w:color w:val="000000" w:themeColor="text1"/>
          <w:sz w:val="22"/>
          <w:szCs w:val="22"/>
          <w:u w:val="none"/>
        </w:rPr>
        <w:t>all</w:t>
      </w:r>
      <w:r w:rsidRPr="0043721F">
        <w:rPr>
          <w:rStyle w:val="Hyperlink"/>
          <w:rFonts w:cstheme="minorHAnsi"/>
          <w:color w:val="000000" w:themeColor="text1"/>
          <w:sz w:val="22"/>
          <w:szCs w:val="22"/>
          <w:u w:val="none"/>
        </w:rPr>
        <w:t xml:space="preserve"> tutorial scripts, sample data, and data derivatives</w:t>
      </w:r>
      <w:r w:rsidR="00B765B3" w:rsidRPr="0043721F">
        <w:rPr>
          <w:rStyle w:val="Hyperlink"/>
          <w:rFonts w:cstheme="minorHAnsi"/>
          <w:color w:val="000000" w:themeColor="text1"/>
          <w:sz w:val="22"/>
          <w:szCs w:val="22"/>
          <w:u w:val="none"/>
        </w:rPr>
        <w:t xml:space="preserve"> </w:t>
      </w:r>
      <w:r w:rsidR="0043721F" w:rsidRPr="0043721F">
        <w:rPr>
          <w:rStyle w:val="Hyperlink"/>
          <w:rFonts w:cstheme="minorHAnsi"/>
          <w:color w:val="000000" w:themeColor="text1"/>
          <w:sz w:val="22"/>
          <w:szCs w:val="22"/>
          <w:u w:val="none"/>
        </w:rPr>
        <w:t xml:space="preserve">be saved </w:t>
      </w:r>
      <w:r w:rsidRPr="0043721F">
        <w:rPr>
          <w:rStyle w:val="Hyperlink"/>
          <w:rFonts w:cstheme="minorHAnsi"/>
          <w:color w:val="000000" w:themeColor="text1"/>
          <w:sz w:val="22"/>
          <w:szCs w:val="22"/>
          <w:u w:val="none"/>
        </w:rPr>
        <w:t xml:space="preserve">in the same </w:t>
      </w:r>
      <w:r w:rsidR="00CE361B" w:rsidRPr="0043721F">
        <w:rPr>
          <w:rStyle w:val="Hyperlink"/>
          <w:rFonts w:cstheme="minorHAnsi"/>
          <w:color w:val="000000" w:themeColor="text1"/>
          <w:sz w:val="22"/>
          <w:szCs w:val="22"/>
          <w:u w:val="none"/>
        </w:rPr>
        <w:t>local working directory</w:t>
      </w:r>
      <w:r w:rsidRPr="0043721F">
        <w:rPr>
          <w:rStyle w:val="Hyperlink"/>
          <w:rFonts w:cstheme="minorHAnsi"/>
          <w:color w:val="000000" w:themeColor="text1"/>
          <w:sz w:val="22"/>
          <w:szCs w:val="22"/>
          <w:u w:val="none"/>
        </w:rPr>
        <w:t xml:space="preserve">. </w:t>
      </w:r>
    </w:p>
    <w:p w14:paraId="4D866E3B" w14:textId="77777777" w:rsidR="000F5FD7" w:rsidRPr="0043721F" w:rsidRDefault="000F5FD7" w:rsidP="000F5FD7">
      <w:pPr>
        <w:rPr>
          <w:rStyle w:val="Hyperlink"/>
          <w:rFonts w:cstheme="minorHAnsi"/>
          <w:color w:val="000000" w:themeColor="text1"/>
          <w:sz w:val="22"/>
          <w:szCs w:val="22"/>
          <w:u w:val="none"/>
        </w:rPr>
      </w:pPr>
    </w:p>
    <w:p w14:paraId="393FA6D3" w14:textId="67416830" w:rsidR="000F5FD7" w:rsidRPr="0043721F" w:rsidRDefault="000F5FD7" w:rsidP="000F5FD7">
      <w:pPr>
        <w:pStyle w:val="ListParagraph"/>
        <w:numPr>
          <w:ilvl w:val="0"/>
          <w:numId w:val="2"/>
        </w:numPr>
        <w:ind w:left="284"/>
        <w:rPr>
          <w:rStyle w:val="Hyperlink"/>
          <w:rFonts w:cstheme="minorHAnsi"/>
          <w:b/>
          <w:bCs/>
          <w:color w:val="000000" w:themeColor="text1"/>
          <w:sz w:val="22"/>
          <w:szCs w:val="22"/>
          <w:u w:val="none"/>
        </w:rPr>
      </w:pPr>
      <w:r w:rsidRPr="0043721F">
        <w:rPr>
          <w:rStyle w:val="Hyperlink"/>
          <w:rFonts w:cstheme="minorHAnsi"/>
          <w:b/>
          <w:bCs/>
          <w:color w:val="000000" w:themeColor="text1"/>
          <w:sz w:val="22"/>
          <w:szCs w:val="22"/>
          <w:u w:val="none"/>
        </w:rPr>
        <w:t>Download and Pre</w:t>
      </w:r>
      <w:r w:rsidR="0043721F" w:rsidRPr="0043721F">
        <w:rPr>
          <w:rStyle w:val="Hyperlink"/>
          <w:rFonts w:cstheme="minorHAnsi"/>
          <w:b/>
          <w:bCs/>
          <w:color w:val="000000" w:themeColor="text1"/>
          <w:sz w:val="22"/>
          <w:szCs w:val="22"/>
          <w:u w:val="none"/>
        </w:rPr>
        <w:t>pare</w:t>
      </w:r>
      <w:r w:rsidRPr="0043721F">
        <w:rPr>
          <w:rStyle w:val="Hyperlink"/>
          <w:rFonts w:cstheme="minorHAnsi"/>
          <w:b/>
          <w:bCs/>
          <w:color w:val="000000" w:themeColor="text1"/>
          <w:sz w:val="22"/>
          <w:szCs w:val="22"/>
          <w:u w:val="none"/>
        </w:rPr>
        <w:t xml:space="preserve"> MEG Data </w:t>
      </w:r>
    </w:p>
    <w:p w14:paraId="59EFBAE0" w14:textId="77777777" w:rsidR="000F5FD7" w:rsidRPr="0043721F" w:rsidRDefault="000F5FD7" w:rsidP="000F5FD7">
      <w:pPr>
        <w:rPr>
          <w:rFonts w:cstheme="minorHAnsi"/>
          <w:color w:val="000000" w:themeColor="text1"/>
          <w:sz w:val="22"/>
          <w:szCs w:val="22"/>
        </w:rPr>
      </w:pPr>
    </w:p>
    <w:p w14:paraId="2C79A7F0" w14:textId="04ADC71A" w:rsidR="00962313" w:rsidRPr="0043721F" w:rsidRDefault="00F41C1F" w:rsidP="00F41C1F">
      <w:pPr>
        <w:rPr>
          <w:rFonts w:cstheme="minorHAnsi"/>
          <w:color w:val="000000" w:themeColor="text1"/>
          <w:sz w:val="22"/>
          <w:szCs w:val="22"/>
        </w:rPr>
      </w:pPr>
      <w:r w:rsidRPr="0043721F">
        <w:rPr>
          <w:rFonts w:cstheme="minorHAnsi"/>
          <w:color w:val="000000" w:themeColor="text1"/>
          <w:sz w:val="22"/>
          <w:szCs w:val="22"/>
        </w:rPr>
        <w:t>To begin</w:t>
      </w:r>
      <w:r w:rsidR="000F5FD7" w:rsidRPr="0043721F">
        <w:rPr>
          <w:rFonts w:cstheme="minorHAnsi"/>
          <w:color w:val="000000" w:themeColor="text1"/>
          <w:sz w:val="22"/>
          <w:szCs w:val="22"/>
        </w:rPr>
        <w:t xml:space="preserve">, follow the steps in the </w:t>
      </w:r>
      <w:hyperlink r:id="rId7" w:anchor="Source_estimation" w:history="1">
        <w:r w:rsidR="000F5FD7" w:rsidRPr="0043721F">
          <w:rPr>
            <w:rStyle w:val="Hyperlink"/>
            <w:rFonts w:cstheme="minorHAnsi"/>
            <w:sz w:val="22"/>
            <w:szCs w:val="22"/>
          </w:rPr>
          <w:t>Brainstorm OMEGA Tu</w:t>
        </w:r>
        <w:r w:rsidR="000F5FD7" w:rsidRPr="0043721F">
          <w:rPr>
            <w:rStyle w:val="Hyperlink"/>
            <w:rFonts w:cstheme="minorHAnsi"/>
            <w:sz w:val="22"/>
            <w:szCs w:val="22"/>
          </w:rPr>
          <w:t>t</w:t>
        </w:r>
        <w:r w:rsidR="000F5FD7" w:rsidRPr="0043721F">
          <w:rPr>
            <w:rStyle w:val="Hyperlink"/>
            <w:rFonts w:cstheme="minorHAnsi"/>
            <w:sz w:val="22"/>
            <w:szCs w:val="22"/>
          </w:rPr>
          <w:t>orial</w:t>
        </w:r>
      </w:hyperlink>
      <w:r w:rsidR="000F5FD7" w:rsidRPr="0043721F">
        <w:rPr>
          <w:rFonts w:cstheme="minorHAnsi"/>
          <w:color w:val="000000" w:themeColor="text1"/>
          <w:sz w:val="22"/>
          <w:szCs w:val="22"/>
        </w:rPr>
        <w:t xml:space="preserve"> up to and including step </w:t>
      </w:r>
      <w:r w:rsidR="00962313" w:rsidRPr="0043721F">
        <w:rPr>
          <w:rFonts w:cstheme="minorHAnsi"/>
          <w:color w:val="000000" w:themeColor="text1"/>
          <w:sz w:val="22"/>
          <w:szCs w:val="22"/>
        </w:rPr>
        <w:t>6</w:t>
      </w:r>
      <w:r w:rsidR="000F5FD7" w:rsidRPr="0043721F">
        <w:rPr>
          <w:rFonts w:cstheme="minorHAnsi"/>
          <w:color w:val="000000" w:themeColor="text1"/>
          <w:sz w:val="22"/>
          <w:szCs w:val="22"/>
        </w:rPr>
        <w:t xml:space="preserve"> (</w:t>
      </w:r>
      <w:r w:rsidR="00962313" w:rsidRPr="0043721F">
        <w:rPr>
          <w:rFonts w:cstheme="minorHAnsi"/>
          <w:color w:val="000000" w:themeColor="text1"/>
          <w:sz w:val="22"/>
          <w:szCs w:val="22"/>
        </w:rPr>
        <w:t>Refine the MEG-MRI Registration</w:t>
      </w:r>
      <w:r w:rsidR="000F5FD7" w:rsidRPr="0043721F">
        <w:rPr>
          <w:rFonts w:cstheme="minorHAnsi"/>
          <w:color w:val="000000" w:themeColor="text1"/>
          <w:sz w:val="22"/>
          <w:szCs w:val="22"/>
        </w:rPr>
        <w:t xml:space="preserve">). </w:t>
      </w:r>
      <w:r w:rsidR="00C41C36" w:rsidRPr="0043721F">
        <w:rPr>
          <w:rFonts w:cstheme="minorHAnsi"/>
          <w:color w:val="000000" w:themeColor="text1"/>
          <w:sz w:val="22"/>
          <w:szCs w:val="22"/>
        </w:rPr>
        <w:t>For this work, it is only necessary to complete the steps for sub-0</w:t>
      </w:r>
      <w:r w:rsidR="002E4A06" w:rsidRPr="0043721F">
        <w:rPr>
          <w:rFonts w:cstheme="minorHAnsi"/>
          <w:color w:val="000000" w:themeColor="text1"/>
          <w:sz w:val="22"/>
          <w:szCs w:val="22"/>
        </w:rPr>
        <w:t>0</w:t>
      </w:r>
      <w:r w:rsidR="00C41C36" w:rsidRPr="0043721F">
        <w:rPr>
          <w:rFonts w:cstheme="minorHAnsi"/>
          <w:color w:val="000000" w:themeColor="text1"/>
          <w:sz w:val="22"/>
          <w:szCs w:val="22"/>
        </w:rPr>
        <w:t>0</w:t>
      </w:r>
      <w:r w:rsidR="0043721F" w:rsidRPr="0043721F">
        <w:rPr>
          <w:rFonts w:cstheme="minorHAnsi"/>
          <w:color w:val="000000" w:themeColor="text1"/>
          <w:sz w:val="22"/>
          <w:szCs w:val="22"/>
        </w:rPr>
        <w:t>2</w:t>
      </w:r>
      <w:r w:rsidR="00C41C36" w:rsidRPr="0043721F">
        <w:rPr>
          <w:rFonts w:cstheme="minorHAnsi"/>
          <w:color w:val="000000" w:themeColor="text1"/>
          <w:sz w:val="22"/>
          <w:szCs w:val="22"/>
        </w:rPr>
        <w:t xml:space="preserve">. </w:t>
      </w:r>
    </w:p>
    <w:p w14:paraId="1114BDA8" w14:textId="77777777" w:rsidR="00962313" w:rsidRPr="0043721F" w:rsidRDefault="00962313" w:rsidP="00F41C1F">
      <w:pPr>
        <w:rPr>
          <w:rFonts w:cstheme="minorHAnsi"/>
          <w:color w:val="000000" w:themeColor="text1"/>
          <w:sz w:val="22"/>
          <w:szCs w:val="22"/>
        </w:rPr>
      </w:pPr>
    </w:p>
    <w:p w14:paraId="75438502" w14:textId="143A3AE0" w:rsidR="0043721F" w:rsidRPr="0043721F" w:rsidRDefault="0043721F" w:rsidP="00F41C1F">
      <w:pPr>
        <w:rPr>
          <w:rFonts w:cstheme="minorHAnsi"/>
          <w:color w:val="000000" w:themeColor="text1"/>
          <w:sz w:val="22"/>
          <w:szCs w:val="22"/>
        </w:rPr>
      </w:pPr>
      <w:r w:rsidRPr="0043721F">
        <w:rPr>
          <w:rFonts w:cstheme="minorHAnsi"/>
          <w:color w:val="000000" w:themeColor="text1"/>
          <w:sz w:val="22"/>
          <w:szCs w:val="22"/>
        </w:rPr>
        <w:t xml:space="preserve">At the end of these steps, all data should be loaded into Brainstorm, co-registered, and ready for preprocessing. </w:t>
      </w:r>
    </w:p>
    <w:p w14:paraId="7EDFAC61" w14:textId="77777777" w:rsidR="0043721F" w:rsidRPr="0043721F" w:rsidRDefault="0043721F" w:rsidP="00F41C1F">
      <w:pPr>
        <w:rPr>
          <w:rFonts w:cstheme="minorHAnsi"/>
          <w:color w:val="000000" w:themeColor="text1"/>
          <w:sz w:val="22"/>
          <w:szCs w:val="22"/>
        </w:rPr>
      </w:pPr>
    </w:p>
    <w:p w14:paraId="1E85F06F" w14:textId="158FEEDA" w:rsidR="0043721F" w:rsidRPr="0043721F" w:rsidRDefault="0043721F" w:rsidP="0043721F">
      <w:pPr>
        <w:pStyle w:val="ListParagraph"/>
        <w:numPr>
          <w:ilvl w:val="0"/>
          <w:numId w:val="2"/>
        </w:numPr>
        <w:ind w:left="284"/>
        <w:rPr>
          <w:rStyle w:val="Hyperlink"/>
          <w:rFonts w:cstheme="minorHAnsi"/>
          <w:b/>
          <w:bCs/>
          <w:color w:val="000000" w:themeColor="text1"/>
          <w:sz w:val="22"/>
          <w:szCs w:val="22"/>
          <w:u w:val="none"/>
        </w:rPr>
      </w:pPr>
      <w:r w:rsidRPr="0043721F">
        <w:rPr>
          <w:rStyle w:val="Hyperlink"/>
          <w:rFonts w:cstheme="minorHAnsi"/>
          <w:b/>
          <w:bCs/>
          <w:color w:val="000000" w:themeColor="text1"/>
          <w:sz w:val="22"/>
          <w:szCs w:val="22"/>
          <w:u w:val="none"/>
        </w:rPr>
        <w:t xml:space="preserve">Preprocess </w:t>
      </w:r>
      <w:r w:rsidRPr="0043721F">
        <w:rPr>
          <w:rStyle w:val="Hyperlink"/>
          <w:rFonts w:cstheme="minorHAnsi"/>
          <w:b/>
          <w:bCs/>
          <w:color w:val="000000" w:themeColor="text1"/>
          <w:sz w:val="22"/>
          <w:szCs w:val="22"/>
          <w:u w:val="none"/>
        </w:rPr>
        <w:t xml:space="preserve">MEG Data </w:t>
      </w:r>
    </w:p>
    <w:p w14:paraId="6D16CB66" w14:textId="77777777" w:rsidR="0043721F" w:rsidRPr="0043721F" w:rsidRDefault="0043721F" w:rsidP="00F41C1F">
      <w:pPr>
        <w:rPr>
          <w:rFonts w:cstheme="minorHAnsi"/>
          <w:color w:val="000000" w:themeColor="text1"/>
          <w:sz w:val="22"/>
          <w:szCs w:val="22"/>
        </w:rPr>
      </w:pPr>
    </w:p>
    <w:p w14:paraId="1DCF54A5" w14:textId="4AF4FB0F" w:rsidR="0043721F" w:rsidRPr="0043721F" w:rsidRDefault="0043721F" w:rsidP="00F41C1F">
      <w:pPr>
        <w:rPr>
          <w:rFonts w:cstheme="minorHAnsi"/>
          <w:color w:val="000000" w:themeColor="text1"/>
          <w:sz w:val="22"/>
          <w:szCs w:val="22"/>
        </w:rPr>
      </w:pPr>
      <w:r w:rsidRPr="0043721F">
        <w:rPr>
          <w:rFonts w:cstheme="minorHAnsi"/>
          <w:color w:val="000000" w:themeColor="text1"/>
          <w:sz w:val="22"/>
          <w:szCs w:val="22"/>
        </w:rPr>
        <w:t xml:space="preserve">Apply bandpass filter (1-50 Hz) and resampling (250 Hz): </w:t>
      </w:r>
    </w:p>
    <w:p w14:paraId="71C0C41A" w14:textId="77777777" w:rsidR="0043721F" w:rsidRPr="0043721F" w:rsidRDefault="0043721F" w:rsidP="00F41C1F">
      <w:pPr>
        <w:rPr>
          <w:rFonts w:cstheme="minorHAnsi"/>
          <w:color w:val="000000" w:themeColor="text1"/>
          <w:sz w:val="22"/>
          <w:szCs w:val="22"/>
        </w:rPr>
      </w:pPr>
    </w:p>
    <w:p w14:paraId="5D587A29" w14:textId="4C03BB5F" w:rsidR="00962313" w:rsidRPr="00962313" w:rsidRDefault="00962313" w:rsidP="00962313">
      <w:pPr>
        <w:numPr>
          <w:ilvl w:val="0"/>
          <w:numId w:val="8"/>
        </w:numPr>
        <w:rPr>
          <w:rFonts w:cstheme="minorHAnsi"/>
          <w:color w:val="000000" w:themeColor="text1"/>
          <w:sz w:val="22"/>
          <w:szCs w:val="22"/>
        </w:rPr>
      </w:pPr>
      <w:r w:rsidRPr="00962313">
        <w:rPr>
          <w:rFonts w:cstheme="minorHAnsi"/>
          <w:color w:val="000000" w:themeColor="text1"/>
          <w:sz w:val="22"/>
          <w:szCs w:val="22"/>
        </w:rPr>
        <w:t>Drag and drop all the subjects (including sub-</w:t>
      </w:r>
      <w:proofErr w:type="spellStart"/>
      <w:r w:rsidRPr="00962313">
        <w:rPr>
          <w:rFonts w:cstheme="minorHAnsi"/>
          <w:color w:val="000000" w:themeColor="text1"/>
          <w:sz w:val="22"/>
          <w:szCs w:val="22"/>
        </w:rPr>
        <w:t>emptyroom</w:t>
      </w:r>
      <w:proofErr w:type="spellEnd"/>
      <w:r w:rsidRPr="00962313">
        <w:rPr>
          <w:rFonts w:cstheme="minorHAnsi"/>
          <w:color w:val="000000" w:themeColor="text1"/>
          <w:sz w:val="22"/>
          <w:szCs w:val="22"/>
        </w:rPr>
        <w:t>) into the Process1 box</w:t>
      </w:r>
      <w:r w:rsidR="0043721F" w:rsidRPr="0043721F">
        <w:rPr>
          <w:rFonts w:cstheme="minorHAnsi"/>
          <w:color w:val="000000" w:themeColor="text1"/>
          <w:sz w:val="22"/>
          <w:szCs w:val="22"/>
        </w:rPr>
        <w:t xml:space="preserve"> </w:t>
      </w:r>
      <w:r w:rsidRPr="00962313">
        <w:rPr>
          <w:rFonts w:cstheme="minorHAnsi"/>
          <w:color w:val="000000" w:themeColor="text1"/>
          <w:sz w:val="22"/>
          <w:szCs w:val="22"/>
        </w:rPr>
        <w:t>and click on [Run]</w:t>
      </w:r>
    </w:p>
    <w:p w14:paraId="26535DA0" w14:textId="5D92044F" w:rsidR="00962313" w:rsidRPr="00962313" w:rsidRDefault="00962313" w:rsidP="00962313">
      <w:pPr>
        <w:numPr>
          <w:ilvl w:val="0"/>
          <w:numId w:val="8"/>
        </w:numPr>
        <w:rPr>
          <w:rFonts w:cstheme="minorHAnsi"/>
          <w:color w:val="000000" w:themeColor="text1"/>
          <w:sz w:val="22"/>
          <w:szCs w:val="22"/>
        </w:rPr>
      </w:pPr>
      <w:r w:rsidRPr="00962313">
        <w:rPr>
          <w:rFonts w:cstheme="minorHAnsi"/>
          <w:color w:val="000000" w:themeColor="text1"/>
          <w:sz w:val="22"/>
          <w:szCs w:val="22"/>
        </w:rPr>
        <w:t>Select process: </w:t>
      </w:r>
      <w:r w:rsidRPr="00962313">
        <w:rPr>
          <w:rFonts w:cstheme="minorHAnsi"/>
          <w:b/>
          <w:bCs/>
          <w:color w:val="000000" w:themeColor="text1"/>
          <w:sz w:val="22"/>
          <w:szCs w:val="22"/>
        </w:rPr>
        <w:t>Import &gt; Import recordings &gt;</w:t>
      </w:r>
      <w:r w:rsidRPr="00962313">
        <w:rPr>
          <w:rFonts w:cstheme="minorHAnsi"/>
          <w:color w:val="000000" w:themeColor="text1"/>
          <w:sz w:val="22"/>
          <w:szCs w:val="22"/>
        </w:rPr>
        <w:t> </w:t>
      </w:r>
      <w:r w:rsidRPr="00962313">
        <w:rPr>
          <w:rFonts w:cstheme="minorHAnsi"/>
          <w:b/>
          <w:bCs/>
          <w:color w:val="000000" w:themeColor="text1"/>
          <w:sz w:val="22"/>
          <w:szCs w:val="22"/>
        </w:rPr>
        <w:t>Convert to continuous (CTF)</w:t>
      </w:r>
      <w:r w:rsidRPr="00962313">
        <w:rPr>
          <w:rFonts w:cstheme="minorHAnsi"/>
          <w:color w:val="000000" w:themeColor="text1"/>
          <w:sz w:val="22"/>
          <w:szCs w:val="22"/>
        </w:rPr>
        <w:t>: Continuous</w:t>
      </w:r>
    </w:p>
    <w:p w14:paraId="42AE64F7" w14:textId="24622918" w:rsidR="00962313" w:rsidRPr="0043721F" w:rsidRDefault="00962313" w:rsidP="00962313">
      <w:pPr>
        <w:pStyle w:val="line862"/>
        <w:numPr>
          <w:ilvl w:val="0"/>
          <w:numId w:val="8"/>
        </w:numPr>
        <w:shd w:val="clear" w:color="auto" w:fill="FFFFFF"/>
        <w:spacing w:before="0" w:beforeAutospacing="0" w:after="0" w:afterAutospacing="0"/>
        <w:rPr>
          <w:rFonts w:asciiTheme="minorHAnsi" w:hAnsiTheme="minorHAnsi" w:cstheme="minorHAnsi"/>
          <w:color w:val="333333"/>
          <w:sz w:val="22"/>
          <w:szCs w:val="22"/>
        </w:rPr>
      </w:pPr>
      <w:r w:rsidRPr="0043721F">
        <w:rPr>
          <w:rFonts w:asciiTheme="minorHAnsi" w:hAnsiTheme="minorHAnsi" w:cstheme="minorHAnsi"/>
          <w:color w:val="333333"/>
          <w:sz w:val="22"/>
          <w:szCs w:val="22"/>
        </w:rPr>
        <w:t>Add process: </w:t>
      </w:r>
      <w:r w:rsidRPr="0043721F">
        <w:rPr>
          <w:rStyle w:val="Strong"/>
          <w:rFonts w:asciiTheme="minorHAnsi" w:hAnsiTheme="minorHAnsi" w:cstheme="minorHAnsi"/>
          <w:color w:val="333333"/>
          <w:sz w:val="22"/>
          <w:szCs w:val="22"/>
        </w:rPr>
        <w:t>Pre-process &gt;</w:t>
      </w:r>
      <w:r w:rsidRPr="0043721F">
        <w:rPr>
          <w:rFonts w:asciiTheme="minorHAnsi" w:hAnsiTheme="minorHAnsi" w:cstheme="minorHAnsi"/>
          <w:color w:val="333333"/>
          <w:sz w:val="22"/>
          <w:szCs w:val="22"/>
        </w:rPr>
        <w:t> </w:t>
      </w:r>
      <w:r w:rsidRPr="0043721F">
        <w:rPr>
          <w:rStyle w:val="Strong"/>
          <w:rFonts w:asciiTheme="minorHAnsi" w:hAnsiTheme="minorHAnsi" w:cstheme="minorHAnsi"/>
          <w:color w:val="333333"/>
          <w:sz w:val="22"/>
          <w:szCs w:val="22"/>
        </w:rPr>
        <w:t>Band-pass filter</w:t>
      </w:r>
      <w:r w:rsidRPr="0043721F">
        <w:rPr>
          <w:rFonts w:asciiTheme="minorHAnsi" w:hAnsiTheme="minorHAnsi" w:cstheme="minorHAnsi"/>
          <w:color w:val="333333"/>
          <w:sz w:val="22"/>
          <w:szCs w:val="22"/>
        </w:rPr>
        <w:t xml:space="preserve">: High-pass filter at </w:t>
      </w:r>
      <w:r w:rsidRPr="0043721F">
        <w:rPr>
          <w:rFonts w:asciiTheme="minorHAnsi" w:hAnsiTheme="minorHAnsi" w:cstheme="minorHAnsi"/>
          <w:color w:val="333333"/>
          <w:sz w:val="22"/>
          <w:szCs w:val="22"/>
        </w:rPr>
        <w:t>1</w:t>
      </w:r>
      <w:r w:rsidRPr="0043721F">
        <w:rPr>
          <w:rFonts w:asciiTheme="minorHAnsi" w:hAnsiTheme="minorHAnsi" w:cstheme="minorHAnsi"/>
          <w:color w:val="333333"/>
          <w:sz w:val="22"/>
          <w:szCs w:val="22"/>
        </w:rPr>
        <w:t>Hz,</w:t>
      </w:r>
      <w:r w:rsidRPr="0043721F">
        <w:rPr>
          <w:rFonts w:asciiTheme="minorHAnsi" w:hAnsiTheme="minorHAnsi" w:cstheme="minorHAnsi"/>
          <w:color w:val="333333"/>
          <w:sz w:val="22"/>
          <w:szCs w:val="22"/>
        </w:rPr>
        <w:t xml:space="preserve"> low-pass filter at 50 Hz,</w:t>
      </w:r>
      <w:r w:rsidRPr="0043721F">
        <w:rPr>
          <w:rFonts w:asciiTheme="minorHAnsi" w:hAnsiTheme="minorHAnsi" w:cstheme="minorHAnsi"/>
          <w:color w:val="333333"/>
          <w:sz w:val="22"/>
          <w:szCs w:val="22"/>
        </w:rPr>
        <w:t xml:space="preserve"> 60dB, Process entire file.</w:t>
      </w:r>
    </w:p>
    <w:p w14:paraId="2B4AAB1F" w14:textId="3FC19480" w:rsidR="0043721F" w:rsidRPr="0043721F" w:rsidRDefault="00962313" w:rsidP="0043721F">
      <w:pPr>
        <w:pStyle w:val="line862"/>
        <w:numPr>
          <w:ilvl w:val="0"/>
          <w:numId w:val="8"/>
        </w:numPr>
        <w:shd w:val="clear" w:color="auto" w:fill="FFFFFF"/>
        <w:spacing w:before="0" w:beforeAutospacing="0" w:after="0" w:afterAutospacing="0"/>
        <w:rPr>
          <w:rFonts w:asciiTheme="minorHAnsi" w:hAnsiTheme="minorHAnsi" w:cstheme="minorHAnsi"/>
          <w:color w:val="333333"/>
          <w:sz w:val="22"/>
          <w:szCs w:val="22"/>
        </w:rPr>
      </w:pPr>
      <w:r w:rsidRPr="0043721F">
        <w:rPr>
          <w:rFonts w:asciiTheme="minorHAnsi" w:hAnsiTheme="minorHAnsi" w:cstheme="minorHAnsi"/>
          <w:color w:val="333333"/>
          <w:sz w:val="22"/>
          <w:szCs w:val="22"/>
        </w:rPr>
        <w:t>Add process: </w:t>
      </w:r>
      <w:r w:rsidRPr="0043721F">
        <w:rPr>
          <w:rStyle w:val="Strong"/>
          <w:rFonts w:asciiTheme="minorHAnsi" w:hAnsiTheme="minorHAnsi" w:cstheme="minorHAnsi"/>
          <w:color w:val="333333"/>
          <w:sz w:val="22"/>
          <w:szCs w:val="22"/>
        </w:rPr>
        <w:t>Pre-process &gt;</w:t>
      </w:r>
      <w:r w:rsidRPr="0043721F">
        <w:rPr>
          <w:rFonts w:asciiTheme="minorHAnsi" w:hAnsiTheme="minorHAnsi" w:cstheme="minorHAnsi"/>
          <w:color w:val="333333"/>
          <w:sz w:val="22"/>
          <w:szCs w:val="22"/>
        </w:rPr>
        <w:t> </w:t>
      </w:r>
      <w:r w:rsidRPr="0043721F">
        <w:rPr>
          <w:rStyle w:val="Strong"/>
          <w:rFonts w:asciiTheme="minorHAnsi" w:hAnsiTheme="minorHAnsi" w:cstheme="minorHAnsi"/>
          <w:color w:val="333333"/>
          <w:sz w:val="22"/>
          <w:szCs w:val="22"/>
        </w:rPr>
        <w:t>resample</w:t>
      </w:r>
      <w:r w:rsidRPr="0043721F">
        <w:rPr>
          <w:rFonts w:asciiTheme="minorHAnsi" w:hAnsiTheme="minorHAnsi" w:cstheme="minorHAnsi"/>
          <w:color w:val="333333"/>
          <w:sz w:val="22"/>
          <w:szCs w:val="22"/>
        </w:rPr>
        <w:t xml:space="preserve">: </w:t>
      </w:r>
      <w:r w:rsidRPr="0043721F">
        <w:rPr>
          <w:rFonts w:asciiTheme="minorHAnsi" w:hAnsiTheme="minorHAnsi" w:cstheme="minorHAnsi"/>
          <w:color w:val="333333"/>
          <w:sz w:val="22"/>
          <w:szCs w:val="22"/>
        </w:rPr>
        <w:t>250 H</w:t>
      </w:r>
      <w:r w:rsidR="0043721F" w:rsidRPr="0043721F">
        <w:rPr>
          <w:rFonts w:asciiTheme="minorHAnsi" w:hAnsiTheme="minorHAnsi" w:cstheme="minorHAnsi"/>
          <w:color w:val="333333"/>
          <w:sz w:val="22"/>
          <w:szCs w:val="22"/>
        </w:rPr>
        <w:t>z</w:t>
      </w:r>
    </w:p>
    <w:p w14:paraId="50407C72" w14:textId="48C0E967" w:rsidR="0043721F" w:rsidRPr="0043721F" w:rsidRDefault="0043721F" w:rsidP="0043721F">
      <w:pPr>
        <w:pStyle w:val="line862"/>
        <w:shd w:val="clear" w:color="auto" w:fill="FFFFFF"/>
        <w:spacing w:before="0" w:beforeAutospacing="0" w:after="0" w:afterAutospacing="0"/>
        <w:ind w:left="720"/>
        <w:rPr>
          <w:rFonts w:asciiTheme="minorHAnsi" w:hAnsiTheme="minorHAnsi" w:cstheme="minorHAnsi"/>
          <w:color w:val="333333"/>
          <w:sz w:val="22"/>
          <w:szCs w:val="22"/>
        </w:rPr>
      </w:pPr>
      <w:r w:rsidRPr="0043721F">
        <w:rPr>
          <w:rFonts w:asciiTheme="minorHAnsi" w:hAnsiTheme="minorHAnsi" w:cstheme="minorHAnsi"/>
          <w:noProof/>
          <w:color w:val="333333"/>
          <w:sz w:val="22"/>
          <w:szCs w:val="22"/>
          <w14:ligatures w14:val="standardContextual"/>
        </w:rPr>
        <w:drawing>
          <wp:anchor distT="0" distB="0" distL="114300" distR="114300" simplePos="0" relativeHeight="251665408" behindDoc="1" locked="0" layoutInCell="1" allowOverlap="1" wp14:anchorId="52CF6B19" wp14:editId="3712D985">
            <wp:simplePos x="0" y="0"/>
            <wp:positionH relativeFrom="column">
              <wp:posOffset>1842102</wp:posOffset>
            </wp:positionH>
            <wp:positionV relativeFrom="paragraph">
              <wp:posOffset>233045</wp:posOffset>
            </wp:positionV>
            <wp:extent cx="2299335" cy="2646680"/>
            <wp:effectExtent l="0" t="0" r="0" b="0"/>
            <wp:wrapTight wrapText="bothSides">
              <wp:wrapPolygon edited="0">
                <wp:start x="0" y="0"/>
                <wp:lineTo x="0" y="21455"/>
                <wp:lineTo x="21475" y="21455"/>
                <wp:lineTo x="21475" y="0"/>
                <wp:lineTo x="0" y="0"/>
              </wp:wrapPolygon>
            </wp:wrapTight>
            <wp:docPr id="12190743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74317"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99335" cy="2646680"/>
                    </a:xfrm>
                    <a:prstGeom prst="rect">
                      <a:avLst/>
                    </a:prstGeom>
                  </pic:spPr>
                </pic:pic>
              </a:graphicData>
            </a:graphic>
            <wp14:sizeRelH relativeFrom="page">
              <wp14:pctWidth>0</wp14:pctWidth>
            </wp14:sizeRelH>
            <wp14:sizeRelV relativeFrom="page">
              <wp14:pctHeight>0</wp14:pctHeight>
            </wp14:sizeRelV>
          </wp:anchor>
        </w:drawing>
      </w:r>
      <w:r w:rsidRPr="0043721F">
        <w:rPr>
          <w:rFonts w:asciiTheme="minorHAnsi" w:hAnsiTheme="minorHAnsi" w:cstheme="minorHAnsi"/>
          <w:noProof/>
          <w:color w:val="333333"/>
          <w:sz w:val="22"/>
          <w:szCs w:val="22"/>
          <w14:ligatures w14:val="standardContextual"/>
        </w:rPr>
        <w:drawing>
          <wp:anchor distT="0" distB="0" distL="114300" distR="114300" simplePos="0" relativeHeight="251666432" behindDoc="1" locked="0" layoutInCell="1" allowOverlap="1" wp14:anchorId="79FE0442" wp14:editId="2991184C">
            <wp:simplePos x="0" y="0"/>
            <wp:positionH relativeFrom="column">
              <wp:posOffset>4222750</wp:posOffset>
            </wp:positionH>
            <wp:positionV relativeFrom="paragraph">
              <wp:posOffset>233045</wp:posOffset>
            </wp:positionV>
            <wp:extent cx="2249805" cy="1491615"/>
            <wp:effectExtent l="0" t="0" r="0" b="0"/>
            <wp:wrapTight wrapText="bothSides">
              <wp:wrapPolygon edited="0">
                <wp:start x="0" y="0"/>
                <wp:lineTo x="0" y="21333"/>
                <wp:lineTo x="21460" y="21333"/>
                <wp:lineTo x="21460" y="0"/>
                <wp:lineTo x="0" y="0"/>
              </wp:wrapPolygon>
            </wp:wrapTight>
            <wp:docPr id="1992460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6065"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9805" cy="1491615"/>
                    </a:xfrm>
                    <a:prstGeom prst="rect">
                      <a:avLst/>
                    </a:prstGeom>
                  </pic:spPr>
                </pic:pic>
              </a:graphicData>
            </a:graphic>
            <wp14:sizeRelH relativeFrom="page">
              <wp14:pctWidth>0</wp14:pctWidth>
            </wp14:sizeRelH>
            <wp14:sizeRelV relativeFrom="page">
              <wp14:pctHeight>0</wp14:pctHeight>
            </wp14:sizeRelV>
          </wp:anchor>
        </w:drawing>
      </w:r>
      <w:r w:rsidRPr="0043721F">
        <w:rPr>
          <w:rFonts w:asciiTheme="minorHAnsi" w:hAnsiTheme="minorHAnsi" w:cstheme="minorHAnsi"/>
          <w:noProof/>
          <w:color w:val="333333"/>
          <w:sz w:val="22"/>
          <w:szCs w:val="22"/>
          <w14:ligatures w14:val="standardContextual"/>
        </w:rPr>
        <w:drawing>
          <wp:anchor distT="0" distB="0" distL="114300" distR="114300" simplePos="0" relativeHeight="251664384" behindDoc="1" locked="0" layoutInCell="1" allowOverlap="1" wp14:anchorId="47DA8369" wp14:editId="2BC6FC7F">
            <wp:simplePos x="0" y="0"/>
            <wp:positionH relativeFrom="column">
              <wp:posOffset>-457835</wp:posOffset>
            </wp:positionH>
            <wp:positionV relativeFrom="paragraph">
              <wp:posOffset>233045</wp:posOffset>
            </wp:positionV>
            <wp:extent cx="2226310" cy="1220470"/>
            <wp:effectExtent l="0" t="0" r="0" b="0"/>
            <wp:wrapTight wrapText="bothSides">
              <wp:wrapPolygon edited="0">
                <wp:start x="0" y="0"/>
                <wp:lineTo x="0" y="21353"/>
                <wp:lineTo x="21440" y="21353"/>
                <wp:lineTo x="21440" y="0"/>
                <wp:lineTo x="0" y="0"/>
              </wp:wrapPolygon>
            </wp:wrapTight>
            <wp:docPr id="1305402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0217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26310" cy="1220470"/>
                    </a:xfrm>
                    <a:prstGeom prst="rect">
                      <a:avLst/>
                    </a:prstGeom>
                  </pic:spPr>
                </pic:pic>
              </a:graphicData>
            </a:graphic>
            <wp14:sizeRelH relativeFrom="page">
              <wp14:pctWidth>0</wp14:pctWidth>
            </wp14:sizeRelH>
            <wp14:sizeRelV relativeFrom="page">
              <wp14:pctHeight>0</wp14:pctHeight>
            </wp14:sizeRelV>
          </wp:anchor>
        </w:drawing>
      </w:r>
    </w:p>
    <w:p w14:paraId="755D2B30" w14:textId="624FD783" w:rsidR="0043721F" w:rsidRPr="0043721F" w:rsidRDefault="0043721F" w:rsidP="0043721F">
      <w:pPr>
        <w:pStyle w:val="line862"/>
        <w:shd w:val="clear" w:color="auto" w:fill="FFFFFF"/>
        <w:spacing w:before="0" w:beforeAutospacing="0" w:after="0" w:afterAutospacing="0"/>
        <w:ind w:left="360"/>
        <w:rPr>
          <w:rFonts w:asciiTheme="minorHAnsi" w:hAnsiTheme="minorHAnsi" w:cstheme="minorHAnsi"/>
          <w:color w:val="333333"/>
          <w:sz w:val="22"/>
          <w:szCs w:val="22"/>
        </w:rPr>
      </w:pPr>
    </w:p>
    <w:p w14:paraId="71D855A7" w14:textId="497EAD0F" w:rsidR="0043721F" w:rsidRPr="0043721F" w:rsidRDefault="0043721F" w:rsidP="0043721F">
      <w:pPr>
        <w:pStyle w:val="line862"/>
        <w:shd w:val="clear" w:color="auto" w:fill="FFFFFF"/>
        <w:spacing w:before="0" w:beforeAutospacing="0" w:after="0" w:afterAutospacing="0"/>
        <w:ind w:left="360"/>
        <w:rPr>
          <w:rFonts w:asciiTheme="minorHAnsi" w:hAnsiTheme="minorHAnsi" w:cstheme="minorHAnsi"/>
          <w:color w:val="333333"/>
          <w:sz w:val="22"/>
          <w:szCs w:val="22"/>
        </w:rPr>
      </w:pPr>
    </w:p>
    <w:p w14:paraId="35729DCC" w14:textId="46900F09" w:rsidR="0043721F" w:rsidRPr="0043721F" w:rsidRDefault="0043721F" w:rsidP="0043721F">
      <w:pPr>
        <w:pStyle w:val="line862"/>
        <w:shd w:val="clear" w:color="auto" w:fill="FFFFFF"/>
        <w:spacing w:before="0" w:beforeAutospacing="0" w:after="0" w:afterAutospacing="0"/>
        <w:rPr>
          <w:rFonts w:asciiTheme="minorHAnsi" w:hAnsiTheme="minorHAnsi" w:cstheme="minorHAnsi"/>
          <w:color w:val="333333"/>
          <w:sz w:val="22"/>
          <w:szCs w:val="22"/>
        </w:rPr>
      </w:pPr>
    </w:p>
    <w:p w14:paraId="23214710" w14:textId="17736F8F" w:rsidR="0043721F" w:rsidRPr="0043721F" w:rsidRDefault="0043721F" w:rsidP="0043721F">
      <w:pPr>
        <w:pStyle w:val="line862"/>
        <w:shd w:val="clear" w:color="auto" w:fill="FFFFFF"/>
        <w:spacing w:before="0" w:beforeAutospacing="0" w:after="0" w:afterAutospacing="0"/>
        <w:rPr>
          <w:rFonts w:asciiTheme="minorHAnsi" w:hAnsiTheme="minorHAnsi" w:cstheme="minorHAnsi"/>
          <w:color w:val="333333"/>
          <w:sz w:val="22"/>
          <w:szCs w:val="22"/>
        </w:rPr>
      </w:pPr>
    </w:p>
    <w:p w14:paraId="51FD2131" w14:textId="580DC7FA" w:rsidR="0043721F" w:rsidRPr="0043721F" w:rsidRDefault="0043721F" w:rsidP="0043721F">
      <w:pPr>
        <w:pStyle w:val="line862"/>
        <w:shd w:val="clear" w:color="auto" w:fill="FFFFFF"/>
        <w:spacing w:before="0" w:beforeAutospacing="0" w:after="0" w:afterAutospacing="0"/>
        <w:rPr>
          <w:rFonts w:asciiTheme="minorHAnsi" w:hAnsiTheme="minorHAnsi" w:cstheme="minorHAnsi"/>
          <w:color w:val="333333"/>
          <w:sz w:val="22"/>
          <w:szCs w:val="22"/>
        </w:rPr>
      </w:pPr>
    </w:p>
    <w:p w14:paraId="54C84E1D" w14:textId="756AD3EA" w:rsidR="0043721F" w:rsidRPr="0043721F" w:rsidRDefault="0043721F" w:rsidP="0043721F">
      <w:pPr>
        <w:pStyle w:val="line862"/>
        <w:shd w:val="clear" w:color="auto" w:fill="FFFFFF"/>
        <w:spacing w:before="0" w:beforeAutospacing="0" w:after="0" w:afterAutospacing="0"/>
        <w:rPr>
          <w:rFonts w:asciiTheme="minorHAnsi" w:hAnsiTheme="minorHAnsi" w:cstheme="minorHAnsi"/>
          <w:color w:val="333333"/>
          <w:sz w:val="22"/>
          <w:szCs w:val="22"/>
        </w:rPr>
      </w:pPr>
    </w:p>
    <w:p w14:paraId="25817B71" w14:textId="6320B34D" w:rsidR="0043721F" w:rsidRPr="0043721F" w:rsidRDefault="0043721F" w:rsidP="0043721F">
      <w:pPr>
        <w:pStyle w:val="line862"/>
        <w:shd w:val="clear" w:color="auto" w:fill="FFFFFF"/>
        <w:spacing w:before="0" w:beforeAutospacing="0" w:after="0" w:afterAutospacing="0"/>
        <w:rPr>
          <w:rFonts w:asciiTheme="minorHAnsi" w:hAnsiTheme="minorHAnsi" w:cstheme="minorHAnsi"/>
          <w:color w:val="333333"/>
          <w:sz w:val="22"/>
          <w:szCs w:val="22"/>
        </w:rPr>
      </w:pPr>
    </w:p>
    <w:p w14:paraId="5F320891" w14:textId="08924BC8" w:rsidR="0043721F" w:rsidRPr="0043721F" w:rsidRDefault="0043721F" w:rsidP="0043721F">
      <w:pPr>
        <w:rPr>
          <w:rFonts w:cstheme="minorHAnsi"/>
          <w:color w:val="000000" w:themeColor="text1"/>
          <w:sz w:val="22"/>
          <w:szCs w:val="22"/>
        </w:rPr>
      </w:pPr>
    </w:p>
    <w:p w14:paraId="53F75B4A" w14:textId="18507680" w:rsidR="00962313" w:rsidRPr="0043721F" w:rsidRDefault="00962313" w:rsidP="0043721F">
      <w:pPr>
        <w:rPr>
          <w:rFonts w:cstheme="minorHAnsi"/>
          <w:color w:val="000000" w:themeColor="text1"/>
          <w:sz w:val="22"/>
          <w:szCs w:val="22"/>
        </w:rPr>
      </w:pPr>
      <w:r w:rsidRPr="0043721F">
        <w:rPr>
          <w:rFonts w:cstheme="minorHAnsi"/>
          <w:color w:val="000000" w:themeColor="text1"/>
          <w:sz w:val="22"/>
          <w:szCs w:val="22"/>
        </w:rPr>
        <w:lastRenderedPageBreak/>
        <w:t>Artifact cleaning – remove heartbeats and eyeblinks</w:t>
      </w:r>
      <w:r w:rsidR="0043721F" w:rsidRPr="0043721F">
        <w:rPr>
          <w:rFonts w:cstheme="minorHAnsi"/>
          <w:color w:val="000000" w:themeColor="text1"/>
          <w:sz w:val="22"/>
          <w:szCs w:val="22"/>
        </w:rPr>
        <w:t xml:space="preserve"> using automate SSP procedure </w:t>
      </w:r>
    </w:p>
    <w:p w14:paraId="3DE4388A" w14:textId="77777777" w:rsidR="0043721F" w:rsidRPr="0043721F" w:rsidRDefault="0043721F" w:rsidP="0043721F">
      <w:pPr>
        <w:rPr>
          <w:rFonts w:cstheme="minorHAnsi"/>
          <w:color w:val="000000" w:themeColor="text1"/>
          <w:sz w:val="22"/>
          <w:szCs w:val="22"/>
        </w:rPr>
      </w:pPr>
    </w:p>
    <w:p w14:paraId="01AF84AD" w14:textId="77777777" w:rsidR="0043721F" w:rsidRPr="0043721F" w:rsidRDefault="0043721F" w:rsidP="0043721F">
      <w:pPr>
        <w:numPr>
          <w:ilvl w:val="0"/>
          <w:numId w:val="8"/>
        </w:numPr>
        <w:shd w:val="clear" w:color="auto" w:fill="FFFFFF"/>
        <w:snapToGrid w:val="0"/>
        <w:ind w:left="714" w:hanging="357"/>
        <w:rPr>
          <w:rFonts w:eastAsia="Times New Roman" w:cstheme="minorHAnsi"/>
          <w:color w:val="333333"/>
          <w:kern w:val="0"/>
          <w:sz w:val="22"/>
          <w:szCs w:val="22"/>
          <w14:ligatures w14:val="none"/>
        </w:rPr>
      </w:pPr>
      <w:r w:rsidRPr="0043721F">
        <w:rPr>
          <w:rFonts w:eastAsia="Times New Roman" w:cstheme="minorHAnsi"/>
          <w:color w:val="333333"/>
          <w:kern w:val="0"/>
          <w:sz w:val="22"/>
          <w:szCs w:val="22"/>
          <w14:ligatures w14:val="none"/>
        </w:rPr>
        <w:t>In Process1, select all the subject rest recordings (all the subjects, excluding sub-</w:t>
      </w:r>
      <w:proofErr w:type="spellStart"/>
      <w:r w:rsidRPr="0043721F">
        <w:rPr>
          <w:rFonts w:eastAsia="Times New Roman" w:cstheme="minorHAnsi"/>
          <w:color w:val="333333"/>
          <w:kern w:val="0"/>
          <w:sz w:val="22"/>
          <w:szCs w:val="22"/>
          <w14:ligatures w14:val="none"/>
        </w:rPr>
        <w:t>emptyroom</w:t>
      </w:r>
      <w:proofErr w:type="spellEnd"/>
      <w:r w:rsidRPr="0043721F">
        <w:rPr>
          <w:rFonts w:eastAsia="Times New Roman" w:cstheme="minorHAnsi"/>
          <w:color w:val="333333"/>
          <w:kern w:val="0"/>
          <w:sz w:val="22"/>
          <w:szCs w:val="22"/>
          <w14:ligatures w14:val="none"/>
        </w:rPr>
        <w:t>)</w:t>
      </w:r>
    </w:p>
    <w:p w14:paraId="53761873" w14:textId="252B1ACA" w:rsidR="00962313" w:rsidRPr="0043721F" w:rsidRDefault="0043721F" w:rsidP="0043721F">
      <w:pPr>
        <w:numPr>
          <w:ilvl w:val="0"/>
          <w:numId w:val="8"/>
        </w:numPr>
        <w:shd w:val="clear" w:color="auto" w:fill="FFFFFF"/>
        <w:snapToGrid w:val="0"/>
        <w:ind w:left="714" w:hanging="357"/>
        <w:rPr>
          <w:rFonts w:eastAsia="Times New Roman" w:cstheme="minorHAnsi"/>
          <w:color w:val="333333"/>
          <w:kern w:val="0"/>
          <w:sz w:val="22"/>
          <w:szCs w:val="22"/>
          <w14:ligatures w14:val="none"/>
        </w:rPr>
      </w:pPr>
      <w:r w:rsidRPr="0043721F">
        <w:rPr>
          <w:rFonts w:cstheme="minorHAnsi"/>
          <w:color w:val="000000" w:themeColor="text1"/>
          <w:sz w:val="22"/>
          <w:szCs w:val="22"/>
        </w:rPr>
        <w:t xml:space="preserve">Select process: </w:t>
      </w:r>
      <w:r w:rsidR="00962313" w:rsidRPr="0043721F">
        <w:rPr>
          <w:rFonts w:cstheme="minorHAnsi"/>
          <w:b/>
          <w:bCs/>
          <w:color w:val="000000" w:themeColor="text1"/>
          <w:sz w:val="22"/>
          <w:szCs w:val="22"/>
        </w:rPr>
        <w:t>Events &gt; Detect heartbeats</w:t>
      </w:r>
      <w:r w:rsidR="00962313" w:rsidRPr="0043721F">
        <w:rPr>
          <w:rFonts w:cstheme="minorHAnsi"/>
          <w:color w:val="000000" w:themeColor="text1"/>
          <w:sz w:val="22"/>
          <w:szCs w:val="22"/>
        </w:rPr>
        <w:t>: channel name ECG, all file, cardiac</w:t>
      </w:r>
    </w:p>
    <w:p w14:paraId="7494C333" w14:textId="1D375F60" w:rsidR="00962313" w:rsidRPr="0043721F" w:rsidRDefault="0043721F" w:rsidP="0043721F">
      <w:pPr>
        <w:pStyle w:val="ListParagraph"/>
        <w:numPr>
          <w:ilvl w:val="0"/>
          <w:numId w:val="8"/>
        </w:numPr>
        <w:snapToGrid w:val="0"/>
        <w:ind w:left="714" w:hanging="357"/>
        <w:contextualSpacing w:val="0"/>
        <w:rPr>
          <w:rFonts w:cstheme="minorHAnsi"/>
          <w:color w:val="000000" w:themeColor="text1"/>
          <w:sz w:val="22"/>
          <w:szCs w:val="22"/>
        </w:rPr>
      </w:pPr>
      <w:r w:rsidRPr="0043721F">
        <w:rPr>
          <w:rFonts w:cstheme="minorHAnsi"/>
          <w:color w:val="000000" w:themeColor="text1"/>
          <w:sz w:val="22"/>
          <w:szCs w:val="22"/>
        </w:rPr>
        <w:t xml:space="preserve">Add process: </w:t>
      </w:r>
      <w:r w:rsidR="00962313" w:rsidRPr="0043721F">
        <w:rPr>
          <w:rFonts w:cstheme="minorHAnsi"/>
          <w:b/>
          <w:bCs/>
          <w:color w:val="000000" w:themeColor="text1"/>
          <w:sz w:val="22"/>
          <w:szCs w:val="22"/>
        </w:rPr>
        <w:t>Events &gt; Detect eye blinks</w:t>
      </w:r>
      <w:r w:rsidR="00962313" w:rsidRPr="0043721F">
        <w:rPr>
          <w:rFonts w:cstheme="minorHAnsi"/>
          <w:color w:val="000000" w:themeColor="text1"/>
          <w:sz w:val="22"/>
          <w:szCs w:val="22"/>
        </w:rPr>
        <w:t xml:space="preserve">: channel name VEOG, all file, blink </w:t>
      </w:r>
    </w:p>
    <w:p w14:paraId="0A116A0D" w14:textId="72609A58" w:rsidR="00962313" w:rsidRPr="0043721F" w:rsidRDefault="0043721F" w:rsidP="0043721F">
      <w:pPr>
        <w:pStyle w:val="ListParagraph"/>
        <w:numPr>
          <w:ilvl w:val="0"/>
          <w:numId w:val="8"/>
        </w:numPr>
        <w:snapToGrid w:val="0"/>
        <w:ind w:left="714" w:hanging="357"/>
        <w:contextualSpacing w:val="0"/>
        <w:rPr>
          <w:rFonts w:cstheme="minorHAnsi"/>
          <w:color w:val="000000" w:themeColor="text1"/>
          <w:sz w:val="22"/>
          <w:szCs w:val="22"/>
        </w:rPr>
      </w:pPr>
      <w:r w:rsidRPr="0043721F">
        <w:rPr>
          <w:rFonts w:cstheme="minorHAnsi"/>
          <w:color w:val="000000" w:themeColor="text1"/>
          <w:sz w:val="22"/>
          <w:szCs w:val="22"/>
        </w:rPr>
        <w:t xml:space="preserve">Add process: </w:t>
      </w:r>
      <w:r w:rsidR="00962313" w:rsidRPr="0043721F">
        <w:rPr>
          <w:rFonts w:cstheme="minorHAnsi"/>
          <w:b/>
          <w:bCs/>
          <w:color w:val="000000" w:themeColor="text1"/>
          <w:sz w:val="22"/>
          <w:szCs w:val="22"/>
        </w:rPr>
        <w:t>Events &gt; Remove simultaneous</w:t>
      </w:r>
      <w:r w:rsidR="00962313" w:rsidRPr="0043721F">
        <w:rPr>
          <w:rFonts w:cstheme="minorHAnsi"/>
          <w:color w:val="000000" w:themeColor="text1"/>
          <w:sz w:val="22"/>
          <w:szCs w:val="22"/>
        </w:rPr>
        <w:t xml:space="preserve">: remove cardiac close to blink, delay:250 </w:t>
      </w:r>
      <w:proofErr w:type="spellStart"/>
      <w:r w:rsidR="00962313" w:rsidRPr="0043721F">
        <w:rPr>
          <w:rFonts w:cstheme="minorHAnsi"/>
          <w:color w:val="000000" w:themeColor="text1"/>
          <w:sz w:val="22"/>
          <w:szCs w:val="22"/>
        </w:rPr>
        <w:t>ms</w:t>
      </w:r>
      <w:proofErr w:type="spellEnd"/>
      <w:r w:rsidR="00962313" w:rsidRPr="0043721F">
        <w:rPr>
          <w:rFonts w:cstheme="minorHAnsi"/>
          <w:color w:val="000000" w:themeColor="text1"/>
          <w:sz w:val="22"/>
          <w:szCs w:val="22"/>
        </w:rPr>
        <w:t xml:space="preserve"> </w:t>
      </w:r>
    </w:p>
    <w:p w14:paraId="591E2533" w14:textId="0FFACE32" w:rsidR="00962313" w:rsidRPr="0043721F" w:rsidRDefault="0043721F" w:rsidP="0043721F">
      <w:pPr>
        <w:pStyle w:val="ListParagraph"/>
        <w:numPr>
          <w:ilvl w:val="0"/>
          <w:numId w:val="8"/>
        </w:numPr>
        <w:snapToGrid w:val="0"/>
        <w:ind w:left="714" w:hanging="357"/>
        <w:contextualSpacing w:val="0"/>
        <w:rPr>
          <w:rFonts w:cstheme="minorHAnsi"/>
          <w:color w:val="000000" w:themeColor="text1"/>
          <w:sz w:val="22"/>
          <w:szCs w:val="22"/>
        </w:rPr>
      </w:pPr>
      <w:r w:rsidRPr="0043721F">
        <w:rPr>
          <w:rFonts w:cstheme="minorHAnsi"/>
          <w:color w:val="000000" w:themeColor="text1"/>
          <w:sz w:val="22"/>
          <w:szCs w:val="22"/>
        </w:rPr>
        <w:t xml:space="preserve">Add process: </w:t>
      </w:r>
      <w:r w:rsidR="00962313" w:rsidRPr="0043721F">
        <w:rPr>
          <w:rFonts w:cstheme="minorHAnsi"/>
          <w:b/>
          <w:bCs/>
          <w:color w:val="000000" w:themeColor="text1"/>
          <w:sz w:val="22"/>
          <w:szCs w:val="22"/>
        </w:rPr>
        <w:t>Artifacts &gt; SSP &gt; Heartbeats</w:t>
      </w:r>
      <w:r w:rsidR="00962313" w:rsidRPr="0043721F">
        <w:rPr>
          <w:rFonts w:cstheme="minorHAnsi"/>
          <w:color w:val="000000" w:themeColor="text1"/>
          <w:sz w:val="22"/>
          <w:szCs w:val="22"/>
        </w:rPr>
        <w:t xml:space="preserve">: cardiac, MEG, use existing SSP </w:t>
      </w:r>
    </w:p>
    <w:p w14:paraId="7486035F" w14:textId="5800EA4A" w:rsidR="00962313" w:rsidRPr="0043721F" w:rsidRDefault="0043721F" w:rsidP="0043721F">
      <w:pPr>
        <w:pStyle w:val="ListParagraph"/>
        <w:numPr>
          <w:ilvl w:val="0"/>
          <w:numId w:val="8"/>
        </w:numPr>
        <w:snapToGrid w:val="0"/>
        <w:ind w:left="714" w:hanging="357"/>
        <w:contextualSpacing w:val="0"/>
        <w:rPr>
          <w:rFonts w:cstheme="minorHAnsi"/>
          <w:color w:val="000000" w:themeColor="text1"/>
          <w:sz w:val="22"/>
          <w:szCs w:val="22"/>
        </w:rPr>
      </w:pPr>
      <w:r w:rsidRPr="0043721F">
        <w:rPr>
          <w:rFonts w:cstheme="minorHAnsi"/>
          <w:noProof/>
          <w:color w:val="000000" w:themeColor="text1"/>
          <w:sz w:val="22"/>
          <w:szCs w:val="22"/>
        </w:rPr>
        <w:drawing>
          <wp:anchor distT="0" distB="0" distL="114300" distR="114300" simplePos="0" relativeHeight="251667456" behindDoc="0" locked="0" layoutInCell="1" allowOverlap="1" wp14:anchorId="52A0D1D1" wp14:editId="58DD59CB">
            <wp:simplePos x="0" y="0"/>
            <wp:positionH relativeFrom="column">
              <wp:posOffset>1175385</wp:posOffset>
            </wp:positionH>
            <wp:positionV relativeFrom="paragraph">
              <wp:posOffset>275590</wp:posOffset>
            </wp:positionV>
            <wp:extent cx="2902585" cy="2713990"/>
            <wp:effectExtent l="0" t="0" r="5715" b="3810"/>
            <wp:wrapTopAndBottom/>
            <wp:docPr id="96815377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53779" name="Picture 4"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02585" cy="2713990"/>
                    </a:xfrm>
                    <a:prstGeom prst="rect">
                      <a:avLst/>
                    </a:prstGeom>
                  </pic:spPr>
                </pic:pic>
              </a:graphicData>
            </a:graphic>
            <wp14:sizeRelH relativeFrom="page">
              <wp14:pctWidth>0</wp14:pctWidth>
            </wp14:sizeRelH>
            <wp14:sizeRelV relativeFrom="page">
              <wp14:pctHeight>0</wp14:pctHeight>
            </wp14:sizeRelV>
          </wp:anchor>
        </w:drawing>
      </w:r>
      <w:r w:rsidRPr="0043721F">
        <w:rPr>
          <w:rFonts w:cstheme="minorHAnsi"/>
          <w:color w:val="000000" w:themeColor="text1"/>
          <w:sz w:val="22"/>
          <w:szCs w:val="22"/>
        </w:rPr>
        <w:t xml:space="preserve">Add process: </w:t>
      </w:r>
      <w:r w:rsidR="00962313" w:rsidRPr="0043721F">
        <w:rPr>
          <w:rFonts w:cstheme="minorHAnsi"/>
          <w:b/>
          <w:bCs/>
          <w:color w:val="000000" w:themeColor="text1"/>
          <w:sz w:val="22"/>
          <w:szCs w:val="22"/>
        </w:rPr>
        <w:t>Artifacts &gt; SSP &gt; Eye blinks</w:t>
      </w:r>
      <w:r w:rsidR="00962313" w:rsidRPr="0043721F">
        <w:rPr>
          <w:rFonts w:cstheme="minorHAnsi"/>
          <w:color w:val="000000" w:themeColor="text1"/>
          <w:sz w:val="22"/>
          <w:szCs w:val="22"/>
        </w:rPr>
        <w:t>: blink, MEG, use existing SSP</w:t>
      </w:r>
    </w:p>
    <w:p w14:paraId="6C33FD32" w14:textId="416B9A08" w:rsidR="0043721F" w:rsidRPr="0043721F" w:rsidRDefault="0043721F" w:rsidP="0043721F">
      <w:pPr>
        <w:snapToGrid w:val="0"/>
        <w:rPr>
          <w:rFonts w:cstheme="minorHAnsi"/>
          <w:color w:val="000000" w:themeColor="text1"/>
          <w:sz w:val="22"/>
          <w:szCs w:val="22"/>
        </w:rPr>
      </w:pPr>
    </w:p>
    <w:p w14:paraId="32BF58E8" w14:textId="4A4EBBEC" w:rsidR="0043721F" w:rsidRPr="0043721F" w:rsidRDefault="0043721F" w:rsidP="0043721F">
      <w:pPr>
        <w:pStyle w:val="ListParagraph"/>
        <w:numPr>
          <w:ilvl w:val="0"/>
          <w:numId w:val="2"/>
        </w:numPr>
        <w:ind w:left="284"/>
        <w:rPr>
          <w:b/>
          <w:bCs/>
          <w:color w:val="000000" w:themeColor="text1"/>
          <w:sz w:val="22"/>
          <w:szCs w:val="22"/>
        </w:rPr>
      </w:pPr>
      <w:r w:rsidRPr="0043721F">
        <w:rPr>
          <w:rStyle w:val="Hyperlink"/>
          <w:b/>
          <w:bCs/>
          <w:color w:val="000000" w:themeColor="text1"/>
          <w:sz w:val="22"/>
          <w:szCs w:val="22"/>
          <w:u w:val="none"/>
        </w:rPr>
        <w:t>Source Estimation</w:t>
      </w:r>
    </w:p>
    <w:p w14:paraId="54BA3D77" w14:textId="77777777" w:rsidR="00962313" w:rsidRPr="0043721F" w:rsidRDefault="00962313" w:rsidP="0043721F">
      <w:pPr>
        <w:pStyle w:val="line862"/>
        <w:shd w:val="clear" w:color="auto" w:fill="FFFFFF"/>
        <w:spacing w:before="0" w:beforeAutospacing="0" w:after="0" w:afterAutospacing="0"/>
        <w:ind w:left="720"/>
        <w:rPr>
          <w:rFonts w:asciiTheme="minorHAnsi" w:hAnsiTheme="minorHAnsi" w:cstheme="minorHAnsi"/>
          <w:color w:val="333333"/>
          <w:sz w:val="22"/>
          <w:szCs w:val="22"/>
        </w:rPr>
      </w:pPr>
    </w:p>
    <w:p w14:paraId="69B57739" w14:textId="1C8E4BD7" w:rsidR="00962313" w:rsidRPr="0043721F" w:rsidRDefault="00962313" w:rsidP="00F41C1F">
      <w:pPr>
        <w:rPr>
          <w:rFonts w:cstheme="minorHAnsi"/>
          <w:color w:val="000000" w:themeColor="text1"/>
          <w:sz w:val="22"/>
          <w:szCs w:val="22"/>
        </w:rPr>
      </w:pPr>
      <w:r w:rsidRPr="0043721F">
        <w:rPr>
          <w:rFonts w:cstheme="minorHAnsi"/>
          <w:color w:val="000000" w:themeColor="text1"/>
          <w:sz w:val="22"/>
          <w:szCs w:val="22"/>
        </w:rPr>
        <w:t xml:space="preserve">Complete section 9 (Source Estimation)  in the </w:t>
      </w:r>
      <w:r w:rsidRPr="0043721F">
        <w:rPr>
          <w:rFonts w:cstheme="minorHAnsi"/>
          <w:color w:val="000000" w:themeColor="text1"/>
          <w:sz w:val="22"/>
          <w:szCs w:val="22"/>
        </w:rPr>
        <w:t xml:space="preserve"> </w:t>
      </w:r>
      <w:hyperlink r:id="rId12" w:anchor="Source_estimation" w:history="1">
        <w:r w:rsidRPr="0043721F">
          <w:rPr>
            <w:rStyle w:val="Hyperlink"/>
            <w:rFonts w:cstheme="minorHAnsi"/>
            <w:sz w:val="22"/>
            <w:szCs w:val="22"/>
          </w:rPr>
          <w:t>Brainstorm OMEGA Tutorial</w:t>
        </w:r>
      </w:hyperlink>
      <w:r w:rsidRPr="0043721F">
        <w:rPr>
          <w:rStyle w:val="Hyperlink"/>
          <w:rFonts w:cstheme="minorHAnsi"/>
          <w:sz w:val="22"/>
          <w:szCs w:val="22"/>
        </w:rPr>
        <w:t xml:space="preserve">. </w:t>
      </w:r>
    </w:p>
    <w:p w14:paraId="02253BFD" w14:textId="77777777" w:rsidR="00962313" w:rsidRPr="0043721F" w:rsidRDefault="00962313" w:rsidP="00F41C1F">
      <w:pPr>
        <w:rPr>
          <w:rFonts w:cstheme="minorHAnsi"/>
          <w:color w:val="000000" w:themeColor="text1"/>
          <w:sz w:val="22"/>
          <w:szCs w:val="22"/>
        </w:rPr>
      </w:pPr>
    </w:p>
    <w:p w14:paraId="5CE1157D" w14:textId="78AC3975" w:rsidR="007316BC" w:rsidRPr="0043721F" w:rsidRDefault="00C41C36" w:rsidP="00F41C1F">
      <w:pPr>
        <w:rPr>
          <w:rFonts w:cstheme="minorHAnsi"/>
          <w:color w:val="000000" w:themeColor="text1"/>
          <w:sz w:val="22"/>
          <w:szCs w:val="22"/>
        </w:rPr>
      </w:pPr>
      <w:r w:rsidRPr="0043721F">
        <w:rPr>
          <w:rFonts w:cstheme="minorHAnsi"/>
          <w:color w:val="000000" w:themeColor="text1"/>
          <w:sz w:val="22"/>
          <w:szCs w:val="22"/>
        </w:rPr>
        <w:t>The completion of these</w:t>
      </w:r>
      <w:r w:rsidR="007316BC" w:rsidRPr="0043721F">
        <w:rPr>
          <w:rFonts w:cstheme="minorHAnsi"/>
          <w:color w:val="000000" w:themeColor="text1"/>
          <w:sz w:val="22"/>
          <w:szCs w:val="22"/>
        </w:rPr>
        <w:t xml:space="preserve"> steps will result in filtered, source-projected </w:t>
      </w:r>
      <w:r w:rsidRPr="0043721F">
        <w:rPr>
          <w:rFonts w:cstheme="minorHAnsi"/>
          <w:color w:val="000000" w:themeColor="text1"/>
          <w:sz w:val="22"/>
          <w:szCs w:val="22"/>
        </w:rPr>
        <w:t xml:space="preserve">MEG data. </w:t>
      </w:r>
    </w:p>
    <w:p w14:paraId="56A38E68" w14:textId="77777777" w:rsidR="00DC28EB" w:rsidRPr="0043721F" w:rsidRDefault="00DC28EB" w:rsidP="00F41C1F">
      <w:pPr>
        <w:rPr>
          <w:color w:val="000000" w:themeColor="text1"/>
          <w:sz w:val="22"/>
          <w:szCs w:val="22"/>
        </w:rPr>
      </w:pPr>
    </w:p>
    <w:p w14:paraId="65CBCF94" w14:textId="76099C6C" w:rsidR="00C41C36" w:rsidRPr="0043721F" w:rsidRDefault="00C41C36" w:rsidP="0043721F">
      <w:pPr>
        <w:pStyle w:val="ListParagraph"/>
        <w:numPr>
          <w:ilvl w:val="0"/>
          <w:numId w:val="2"/>
        </w:numPr>
        <w:ind w:left="284" w:hanging="382"/>
        <w:rPr>
          <w:rStyle w:val="Hyperlink"/>
          <w:b/>
          <w:bCs/>
          <w:color w:val="000000" w:themeColor="text1"/>
          <w:sz w:val="22"/>
          <w:szCs w:val="22"/>
          <w:u w:val="none"/>
        </w:rPr>
      </w:pPr>
      <w:r w:rsidRPr="0043721F">
        <w:rPr>
          <w:rStyle w:val="Hyperlink"/>
          <w:b/>
          <w:bCs/>
          <w:color w:val="000000" w:themeColor="text1"/>
          <w:sz w:val="22"/>
          <w:szCs w:val="22"/>
          <w:u w:val="none"/>
        </w:rPr>
        <w:t xml:space="preserve">Single-Channel Methods: Extract </w:t>
      </w:r>
      <w:r w:rsidR="004B6D74" w:rsidRPr="0043721F">
        <w:rPr>
          <w:rStyle w:val="Hyperlink"/>
          <w:b/>
          <w:bCs/>
          <w:color w:val="000000" w:themeColor="text1"/>
          <w:sz w:val="22"/>
          <w:szCs w:val="22"/>
          <w:u w:val="none"/>
        </w:rPr>
        <w:t xml:space="preserve">Single </w:t>
      </w:r>
      <w:r w:rsidRPr="0043721F">
        <w:rPr>
          <w:rStyle w:val="Hyperlink"/>
          <w:b/>
          <w:bCs/>
          <w:color w:val="000000" w:themeColor="text1"/>
          <w:sz w:val="22"/>
          <w:szCs w:val="22"/>
          <w:u w:val="none"/>
        </w:rPr>
        <w:t xml:space="preserve">Schaefer Time Series </w:t>
      </w:r>
    </w:p>
    <w:p w14:paraId="56E745EB" w14:textId="77777777" w:rsidR="00C41C36" w:rsidRPr="0043721F" w:rsidRDefault="00C41C36" w:rsidP="00C41C36">
      <w:pPr>
        <w:rPr>
          <w:rStyle w:val="Hyperlink"/>
          <w:b/>
          <w:bCs/>
          <w:color w:val="000000" w:themeColor="text1"/>
          <w:sz w:val="22"/>
          <w:szCs w:val="22"/>
          <w:u w:val="none"/>
        </w:rPr>
      </w:pPr>
    </w:p>
    <w:p w14:paraId="01722A75" w14:textId="758D7FA8" w:rsidR="006F5288" w:rsidRPr="0043721F" w:rsidRDefault="006F5288" w:rsidP="00C41C36">
      <w:pPr>
        <w:rPr>
          <w:rStyle w:val="Hyperlink"/>
          <w:color w:val="000000" w:themeColor="text1"/>
          <w:sz w:val="22"/>
          <w:szCs w:val="22"/>
          <w:u w:val="none"/>
        </w:rPr>
      </w:pPr>
      <w:r w:rsidRPr="0043721F">
        <w:rPr>
          <w:rStyle w:val="Hyperlink"/>
          <w:color w:val="000000" w:themeColor="text1"/>
          <w:sz w:val="22"/>
          <w:szCs w:val="22"/>
          <w:u w:val="none"/>
        </w:rPr>
        <w:t xml:space="preserve">The </w:t>
      </w:r>
      <w:r w:rsidR="00BB0C25" w:rsidRPr="0043721F">
        <w:rPr>
          <w:rStyle w:val="Hyperlink"/>
          <w:color w:val="000000" w:themeColor="text1"/>
          <w:sz w:val="22"/>
          <w:szCs w:val="22"/>
          <w:u w:val="none"/>
        </w:rPr>
        <w:t>single channel</w:t>
      </w:r>
      <w:r w:rsidRPr="0043721F">
        <w:rPr>
          <w:rStyle w:val="Hyperlink"/>
          <w:color w:val="000000" w:themeColor="text1"/>
          <w:sz w:val="22"/>
          <w:szCs w:val="22"/>
          <w:u w:val="none"/>
        </w:rPr>
        <w:t xml:space="preserve"> </w:t>
      </w:r>
      <w:r w:rsidR="00B765B3" w:rsidRPr="0043721F">
        <w:rPr>
          <w:rStyle w:val="Hyperlink"/>
          <w:color w:val="000000" w:themeColor="text1"/>
          <w:sz w:val="22"/>
          <w:szCs w:val="22"/>
          <w:u w:val="none"/>
        </w:rPr>
        <w:t xml:space="preserve">burst detection </w:t>
      </w:r>
      <w:r w:rsidRPr="0043721F">
        <w:rPr>
          <w:rStyle w:val="Hyperlink"/>
          <w:color w:val="000000" w:themeColor="text1"/>
          <w:sz w:val="22"/>
          <w:szCs w:val="22"/>
          <w:u w:val="none"/>
        </w:rPr>
        <w:t>methods are performed on a single time series representing activity in the right motor cortical region. In order to extract such a time series</w:t>
      </w:r>
      <w:r w:rsidR="00B765B3" w:rsidRPr="0043721F">
        <w:rPr>
          <w:rStyle w:val="Hyperlink"/>
          <w:color w:val="000000" w:themeColor="text1"/>
          <w:sz w:val="22"/>
          <w:szCs w:val="22"/>
          <w:u w:val="none"/>
        </w:rPr>
        <w:t xml:space="preserve">, </w:t>
      </w:r>
      <w:r w:rsidRPr="0043721F">
        <w:rPr>
          <w:rStyle w:val="Hyperlink"/>
          <w:color w:val="000000" w:themeColor="text1"/>
          <w:sz w:val="22"/>
          <w:szCs w:val="22"/>
          <w:u w:val="none"/>
        </w:rPr>
        <w:t xml:space="preserve">we must parcellate the data using an anatomical atlas and export the time series at the region of interest as follows: </w:t>
      </w:r>
    </w:p>
    <w:p w14:paraId="13D37511" w14:textId="77777777" w:rsidR="006F5288" w:rsidRPr="0043721F" w:rsidRDefault="006F5288" w:rsidP="00C41C36">
      <w:pPr>
        <w:rPr>
          <w:rStyle w:val="Hyperlink"/>
          <w:b/>
          <w:bCs/>
          <w:color w:val="000000" w:themeColor="text1"/>
          <w:sz w:val="22"/>
          <w:szCs w:val="22"/>
          <w:u w:val="none"/>
        </w:rPr>
      </w:pPr>
    </w:p>
    <w:p w14:paraId="323EC73F" w14:textId="77777777" w:rsidR="002E4A06" w:rsidRPr="0043721F" w:rsidRDefault="002E4A06" w:rsidP="002E4A06">
      <w:pPr>
        <w:rPr>
          <w:sz w:val="22"/>
          <w:szCs w:val="22"/>
        </w:rPr>
      </w:pPr>
      <w:r w:rsidRPr="0043721F">
        <w:rPr>
          <w:sz w:val="22"/>
          <w:szCs w:val="22"/>
        </w:rPr>
        <w:t xml:space="preserve">In Anatomy tab:  </w:t>
      </w:r>
    </w:p>
    <w:p w14:paraId="2D6E9876" w14:textId="77777777" w:rsidR="002E4A06" w:rsidRPr="00BB0C25" w:rsidRDefault="002E4A06" w:rsidP="00BB0C25">
      <w:pPr>
        <w:pStyle w:val="ListParagraph"/>
        <w:numPr>
          <w:ilvl w:val="0"/>
          <w:numId w:val="11"/>
        </w:numPr>
        <w:rPr>
          <w:sz w:val="22"/>
          <w:szCs w:val="22"/>
        </w:rPr>
      </w:pPr>
      <w:r w:rsidRPr="00BB0C25">
        <w:rPr>
          <w:sz w:val="22"/>
          <w:szCs w:val="22"/>
        </w:rPr>
        <w:t>Right click sub-000</w:t>
      </w:r>
      <w:r w:rsidR="004911C3" w:rsidRPr="00BB0C25">
        <w:rPr>
          <w:sz w:val="22"/>
          <w:szCs w:val="22"/>
        </w:rPr>
        <w:t>3</w:t>
      </w:r>
      <w:r w:rsidRPr="00BB0C25">
        <w:rPr>
          <w:sz w:val="22"/>
          <w:szCs w:val="22"/>
        </w:rPr>
        <w:t xml:space="preserve"> &gt; Add MNI parcellation &gt; Schaefer2018 &gt; Schaefer2018_200_17net </w:t>
      </w:r>
    </w:p>
    <w:p w14:paraId="06DBBD87" w14:textId="5D9BAEA8" w:rsidR="00C41C36" w:rsidRPr="0043721F" w:rsidRDefault="00C41C36" w:rsidP="00C41C36">
      <w:pPr>
        <w:rPr>
          <w:rStyle w:val="Hyperlink"/>
          <w:b/>
          <w:bCs/>
          <w:color w:val="000000" w:themeColor="text1"/>
          <w:sz w:val="22"/>
          <w:szCs w:val="22"/>
          <w:u w:val="none"/>
        </w:rPr>
      </w:pPr>
      <w:r w:rsidRPr="0043721F">
        <w:rPr>
          <w:rStyle w:val="Hyperlink"/>
          <w:b/>
          <w:bCs/>
          <w:color w:val="000000" w:themeColor="text1"/>
          <w:sz w:val="22"/>
          <w:szCs w:val="22"/>
          <w:u w:val="none"/>
        </w:rPr>
        <w:t xml:space="preserve"> </w:t>
      </w:r>
    </w:p>
    <w:p w14:paraId="370286EC" w14:textId="52B5C23A" w:rsidR="005F152F" w:rsidRPr="0043721F" w:rsidRDefault="00BB0C25" w:rsidP="00C41C36">
      <w:pPr>
        <w:pStyle w:val="ListParagraph"/>
        <w:ind w:left="0"/>
        <w:rPr>
          <w:color w:val="000000" w:themeColor="text1"/>
          <w:sz w:val="22"/>
          <w:szCs w:val="22"/>
        </w:rPr>
      </w:pPr>
      <w:r>
        <w:rPr>
          <w:noProof/>
          <w:color w:val="000000" w:themeColor="text1"/>
          <w:sz w:val="22"/>
          <w:szCs w:val="22"/>
        </w:rPr>
        <w:lastRenderedPageBreak/>
        <w:drawing>
          <wp:anchor distT="0" distB="0" distL="114300" distR="114300" simplePos="0" relativeHeight="251668480" behindDoc="0" locked="0" layoutInCell="1" allowOverlap="1" wp14:anchorId="21E91339" wp14:editId="7A178DB1">
            <wp:simplePos x="0" y="0"/>
            <wp:positionH relativeFrom="column">
              <wp:posOffset>714375</wp:posOffset>
            </wp:positionH>
            <wp:positionV relativeFrom="paragraph">
              <wp:posOffset>0</wp:posOffset>
            </wp:positionV>
            <wp:extent cx="3886200" cy="4000500"/>
            <wp:effectExtent l="0" t="0" r="0" b="0"/>
            <wp:wrapTopAndBottom/>
            <wp:docPr id="2443266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2662" name="Picture 5"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86200" cy="4000500"/>
                    </a:xfrm>
                    <a:prstGeom prst="rect">
                      <a:avLst/>
                    </a:prstGeom>
                  </pic:spPr>
                </pic:pic>
              </a:graphicData>
            </a:graphic>
            <wp14:sizeRelH relativeFrom="page">
              <wp14:pctWidth>0</wp14:pctWidth>
            </wp14:sizeRelH>
            <wp14:sizeRelV relativeFrom="page">
              <wp14:pctHeight>0</wp14:pctHeight>
            </wp14:sizeRelV>
          </wp:anchor>
        </w:drawing>
      </w:r>
    </w:p>
    <w:p w14:paraId="2C09168F" w14:textId="77777777" w:rsidR="00C41C36" w:rsidRPr="0043721F" w:rsidRDefault="00613380" w:rsidP="00C41C36">
      <w:pPr>
        <w:pStyle w:val="ListParagraph"/>
        <w:ind w:left="0"/>
        <w:rPr>
          <w:color w:val="000000" w:themeColor="text1"/>
          <w:sz w:val="22"/>
          <w:szCs w:val="22"/>
        </w:rPr>
      </w:pPr>
      <w:r w:rsidRPr="0043721F">
        <w:rPr>
          <w:color w:val="000000" w:themeColor="text1"/>
          <w:sz w:val="22"/>
          <w:szCs w:val="22"/>
        </w:rPr>
        <w:t xml:space="preserve">In the Functional data tab: </w:t>
      </w:r>
    </w:p>
    <w:p w14:paraId="3A8161FE" w14:textId="76E08690" w:rsidR="00CA60D9" w:rsidRPr="00BB0C25" w:rsidRDefault="00613380" w:rsidP="00613380">
      <w:pPr>
        <w:pStyle w:val="ListParagraph"/>
        <w:numPr>
          <w:ilvl w:val="0"/>
          <w:numId w:val="11"/>
        </w:numPr>
        <w:rPr>
          <w:sz w:val="22"/>
          <w:szCs w:val="22"/>
        </w:rPr>
      </w:pPr>
      <w:r w:rsidRPr="00BB0C25">
        <w:rPr>
          <w:sz w:val="22"/>
          <w:szCs w:val="22"/>
        </w:rPr>
        <w:t xml:space="preserve">Double click on the source file to open a source plot </w:t>
      </w:r>
    </w:p>
    <w:p w14:paraId="2B8BA94E" w14:textId="5B3CBC8C" w:rsidR="00CA60D9" w:rsidRDefault="00BB0C25" w:rsidP="00613380">
      <w:pPr>
        <w:pStyle w:val="ListParagraph"/>
        <w:numPr>
          <w:ilvl w:val="0"/>
          <w:numId w:val="11"/>
        </w:numPr>
        <w:rPr>
          <w:sz w:val="22"/>
          <w:szCs w:val="22"/>
        </w:rPr>
      </w:pPr>
      <w:r>
        <w:rPr>
          <w:noProof/>
          <w:sz w:val="22"/>
          <w:szCs w:val="22"/>
        </w:rPr>
        <w:drawing>
          <wp:anchor distT="0" distB="0" distL="114300" distR="114300" simplePos="0" relativeHeight="251669504" behindDoc="0" locked="0" layoutInCell="1" allowOverlap="1" wp14:anchorId="4ACEA262" wp14:editId="2046E5F8">
            <wp:simplePos x="0" y="0"/>
            <wp:positionH relativeFrom="column">
              <wp:posOffset>-400050</wp:posOffset>
            </wp:positionH>
            <wp:positionV relativeFrom="paragraph">
              <wp:posOffset>452755</wp:posOffset>
            </wp:positionV>
            <wp:extent cx="6086475" cy="2147570"/>
            <wp:effectExtent l="0" t="0" r="0" b="0"/>
            <wp:wrapTopAndBottom/>
            <wp:docPr id="1644940644" name="Picture 6" descr="A computer screen with a blue and white im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40644" name="Picture 6" descr="A computer screen with a blue and white imag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86475" cy="2147570"/>
                    </a:xfrm>
                    <a:prstGeom prst="rect">
                      <a:avLst/>
                    </a:prstGeom>
                  </pic:spPr>
                </pic:pic>
              </a:graphicData>
            </a:graphic>
            <wp14:sizeRelH relativeFrom="page">
              <wp14:pctWidth>0</wp14:pctWidth>
            </wp14:sizeRelH>
            <wp14:sizeRelV relativeFrom="page">
              <wp14:pctHeight>0</wp14:pctHeight>
            </wp14:sizeRelV>
          </wp:anchor>
        </w:drawing>
      </w:r>
      <w:r w:rsidR="00613380" w:rsidRPr="00BB0C25">
        <w:rPr>
          <w:sz w:val="22"/>
          <w:szCs w:val="22"/>
        </w:rPr>
        <w:t xml:space="preserve">In the right panel, select the Scout tab then select Atlas &gt; From subject anatomy &gt; Schaefer2018_200_17net (MNI-linear) </w:t>
      </w:r>
    </w:p>
    <w:p w14:paraId="38BBAC55" w14:textId="77777777" w:rsidR="00BB0C25" w:rsidRPr="00BB0C25" w:rsidRDefault="00BB0C25" w:rsidP="00BB0C25">
      <w:pPr>
        <w:rPr>
          <w:sz w:val="22"/>
          <w:szCs w:val="22"/>
        </w:rPr>
      </w:pPr>
    </w:p>
    <w:p w14:paraId="76AAB3C6" w14:textId="4998E0E6" w:rsidR="00CA60D9" w:rsidRPr="00BB0C25" w:rsidRDefault="00CA60D9" w:rsidP="00BB0C25">
      <w:pPr>
        <w:pStyle w:val="ListParagraph"/>
        <w:numPr>
          <w:ilvl w:val="0"/>
          <w:numId w:val="12"/>
        </w:numPr>
        <w:rPr>
          <w:color w:val="000000" w:themeColor="text1"/>
          <w:sz w:val="22"/>
          <w:szCs w:val="22"/>
        </w:rPr>
      </w:pPr>
      <w:r w:rsidRPr="00BB0C25">
        <w:rPr>
          <w:color w:val="000000" w:themeColor="text1"/>
          <w:sz w:val="22"/>
          <w:szCs w:val="22"/>
        </w:rPr>
        <w:t xml:space="preserve">This will load the subject-specific Schaefer parcellation </w:t>
      </w:r>
    </w:p>
    <w:p w14:paraId="0B53F30A" w14:textId="4C90E3B4" w:rsidR="00CA60D9" w:rsidRPr="00BB0C25" w:rsidRDefault="00CA60D9" w:rsidP="00BB0C25">
      <w:pPr>
        <w:pStyle w:val="ListParagraph"/>
        <w:numPr>
          <w:ilvl w:val="0"/>
          <w:numId w:val="12"/>
        </w:numPr>
        <w:rPr>
          <w:color w:val="000000" w:themeColor="text1"/>
          <w:sz w:val="22"/>
          <w:szCs w:val="22"/>
        </w:rPr>
      </w:pPr>
      <w:r w:rsidRPr="00BB0C25">
        <w:rPr>
          <w:color w:val="000000" w:themeColor="text1"/>
          <w:sz w:val="22"/>
          <w:szCs w:val="22"/>
        </w:rPr>
        <w:t xml:space="preserve">Close all figures </w:t>
      </w:r>
    </w:p>
    <w:p w14:paraId="387DE5F0" w14:textId="4ABA852A" w:rsidR="00CA60D9" w:rsidRPr="00BB0C25" w:rsidRDefault="00CA60D9" w:rsidP="00CA60D9">
      <w:pPr>
        <w:pStyle w:val="ListParagraph"/>
        <w:numPr>
          <w:ilvl w:val="0"/>
          <w:numId w:val="12"/>
        </w:numPr>
        <w:rPr>
          <w:color w:val="000000" w:themeColor="text1"/>
          <w:sz w:val="22"/>
          <w:szCs w:val="22"/>
        </w:rPr>
      </w:pPr>
      <w:r w:rsidRPr="00BB0C25">
        <w:rPr>
          <w:color w:val="000000" w:themeColor="text1"/>
          <w:sz w:val="22"/>
          <w:szCs w:val="22"/>
        </w:rPr>
        <w:t>Drag sub-000</w:t>
      </w:r>
      <w:r w:rsidR="00BB0C25">
        <w:rPr>
          <w:color w:val="000000" w:themeColor="text1"/>
          <w:sz w:val="22"/>
          <w:szCs w:val="22"/>
        </w:rPr>
        <w:t>2</w:t>
      </w:r>
      <w:r w:rsidRPr="00BB0C25">
        <w:rPr>
          <w:color w:val="000000" w:themeColor="text1"/>
          <w:sz w:val="22"/>
          <w:szCs w:val="22"/>
        </w:rPr>
        <w:t xml:space="preserve"> to Process 1 box and select Process sources &gt; </w:t>
      </w:r>
      <w:r w:rsidR="00BB0C25">
        <w:rPr>
          <w:color w:val="000000" w:themeColor="text1"/>
          <w:sz w:val="22"/>
          <w:szCs w:val="22"/>
        </w:rPr>
        <w:t>[</w:t>
      </w:r>
      <w:r w:rsidRPr="00BB0C25">
        <w:rPr>
          <w:color w:val="000000" w:themeColor="text1"/>
          <w:sz w:val="22"/>
          <w:szCs w:val="22"/>
        </w:rPr>
        <w:t>Run</w:t>
      </w:r>
      <w:r w:rsidR="00BB0C25">
        <w:rPr>
          <w:color w:val="000000" w:themeColor="text1"/>
          <w:sz w:val="22"/>
          <w:szCs w:val="22"/>
        </w:rPr>
        <w:t>]</w:t>
      </w:r>
      <w:r w:rsidRPr="00BB0C25">
        <w:rPr>
          <w:color w:val="000000" w:themeColor="text1"/>
          <w:sz w:val="22"/>
          <w:szCs w:val="22"/>
        </w:rPr>
        <w:t xml:space="preserve"> </w:t>
      </w:r>
    </w:p>
    <w:p w14:paraId="50EAF969" w14:textId="62444473" w:rsidR="00CA60D9" w:rsidRPr="00BB0C25" w:rsidRDefault="00BB0C25" w:rsidP="00BB0C25">
      <w:pPr>
        <w:pStyle w:val="ListParagraph"/>
        <w:numPr>
          <w:ilvl w:val="0"/>
          <w:numId w:val="12"/>
        </w:numPr>
        <w:rPr>
          <w:color w:val="000000" w:themeColor="text1"/>
          <w:sz w:val="22"/>
          <w:szCs w:val="22"/>
        </w:rPr>
      </w:pPr>
      <w:r>
        <w:rPr>
          <w:color w:val="000000" w:themeColor="text1"/>
          <w:sz w:val="22"/>
          <w:szCs w:val="22"/>
        </w:rPr>
        <w:t>Select p</w:t>
      </w:r>
      <w:r w:rsidR="00CA60D9" w:rsidRPr="00BB0C25">
        <w:rPr>
          <w:color w:val="000000" w:themeColor="text1"/>
          <w:sz w:val="22"/>
          <w:szCs w:val="22"/>
        </w:rPr>
        <w:t>rocess</w:t>
      </w:r>
      <w:r>
        <w:rPr>
          <w:color w:val="000000" w:themeColor="text1"/>
          <w:sz w:val="22"/>
          <w:szCs w:val="22"/>
        </w:rPr>
        <w:t>:</w:t>
      </w:r>
      <w:r w:rsidR="00CA60D9" w:rsidRPr="00BB0C25">
        <w:rPr>
          <w:color w:val="000000" w:themeColor="text1"/>
          <w:sz w:val="22"/>
          <w:szCs w:val="22"/>
        </w:rPr>
        <w:t xml:space="preserve"> </w:t>
      </w:r>
      <w:r w:rsidR="00CA60D9" w:rsidRPr="00BB0C25">
        <w:rPr>
          <w:b/>
          <w:bCs/>
          <w:color w:val="000000" w:themeColor="text1"/>
          <w:sz w:val="22"/>
          <w:szCs w:val="22"/>
        </w:rPr>
        <w:t>Extract &gt; Scout time series</w:t>
      </w:r>
      <w:r w:rsidR="00CA60D9" w:rsidRPr="00BB0C25">
        <w:rPr>
          <w:color w:val="000000" w:themeColor="text1"/>
          <w:sz w:val="22"/>
          <w:szCs w:val="22"/>
        </w:rPr>
        <w:t xml:space="preserve">: all file, </w:t>
      </w:r>
      <w:proofErr w:type="gramStart"/>
      <w:r w:rsidR="00CA60D9" w:rsidRPr="00BB0C25">
        <w:rPr>
          <w:color w:val="000000" w:themeColor="text1"/>
          <w:sz w:val="22"/>
          <w:szCs w:val="22"/>
        </w:rPr>
        <w:t>Select</w:t>
      </w:r>
      <w:proofErr w:type="gramEnd"/>
      <w:r w:rsidR="00CA60D9" w:rsidRPr="00BB0C25">
        <w:rPr>
          <w:color w:val="000000" w:themeColor="text1"/>
          <w:sz w:val="22"/>
          <w:szCs w:val="22"/>
        </w:rPr>
        <w:t xml:space="preserve"> scouts from volume: Schaefer2018_200_17net, highlight region ‘SomMotA_4 R’, Scout function: mean </w:t>
      </w:r>
    </w:p>
    <w:p w14:paraId="616F0716" w14:textId="6B1F91AF" w:rsidR="00CA60D9" w:rsidRPr="0043721F" w:rsidRDefault="00BB0C25" w:rsidP="00613380">
      <w:pPr>
        <w:rPr>
          <w:sz w:val="22"/>
          <w:szCs w:val="22"/>
        </w:rPr>
      </w:pPr>
      <w:r>
        <w:rPr>
          <w:noProof/>
          <w:color w:val="000000" w:themeColor="text1"/>
          <w:sz w:val="22"/>
          <w:szCs w:val="22"/>
        </w:rPr>
        <w:lastRenderedPageBreak/>
        <w:drawing>
          <wp:anchor distT="0" distB="0" distL="114300" distR="114300" simplePos="0" relativeHeight="251670528" behindDoc="0" locked="0" layoutInCell="1" allowOverlap="1" wp14:anchorId="0B50D02D" wp14:editId="29CB0782">
            <wp:simplePos x="0" y="0"/>
            <wp:positionH relativeFrom="column">
              <wp:posOffset>1267386</wp:posOffset>
            </wp:positionH>
            <wp:positionV relativeFrom="paragraph">
              <wp:posOffset>0</wp:posOffset>
            </wp:positionV>
            <wp:extent cx="2665730" cy="3220085"/>
            <wp:effectExtent l="0" t="0" r="1270" b="5715"/>
            <wp:wrapTopAndBottom/>
            <wp:docPr id="5540053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0537" name="Picture 7"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65730" cy="3220085"/>
                    </a:xfrm>
                    <a:prstGeom prst="rect">
                      <a:avLst/>
                    </a:prstGeom>
                  </pic:spPr>
                </pic:pic>
              </a:graphicData>
            </a:graphic>
            <wp14:sizeRelH relativeFrom="page">
              <wp14:pctWidth>0</wp14:pctWidth>
            </wp14:sizeRelH>
            <wp14:sizeRelV relativeFrom="page">
              <wp14:pctHeight>0</wp14:pctHeight>
            </wp14:sizeRelV>
          </wp:anchor>
        </w:drawing>
      </w:r>
    </w:p>
    <w:p w14:paraId="08D6B66C" w14:textId="2D7DCE8E" w:rsidR="00CA60D9" w:rsidRPr="0043721F" w:rsidRDefault="00CA60D9" w:rsidP="00CA60D9">
      <w:pPr>
        <w:rPr>
          <w:color w:val="000000" w:themeColor="text1"/>
          <w:sz w:val="22"/>
          <w:szCs w:val="22"/>
        </w:rPr>
      </w:pPr>
    </w:p>
    <w:p w14:paraId="7E3ECB1D" w14:textId="0D87910F" w:rsidR="00CA60D9" w:rsidRPr="0043721F" w:rsidRDefault="00CA60D9" w:rsidP="00CA60D9">
      <w:pPr>
        <w:rPr>
          <w:color w:val="000000" w:themeColor="text1"/>
          <w:sz w:val="22"/>
          <w:szCs w:val="22"/>
        </w:rPr>
      </w:pPr>
      <w:r w:rsidRPr="0043721F">
        <w:rPr>
          <w:color w:val="000000" w:themeColor="text1"/>
          <w:sz w:val="22"/>
          <w:szCs w:val="22"/>
        </w:rPr>
        <w:t xml:space="preserve">There should now be a new matrix object containing the time series data for the Schaefer parcel of interest. To export this time series for use in the burst detection tutorials: </w:t>
      </w:r>
    </w:p>
    <w:p w14:paraId="4A03030F" w14:textId="3B58D250" w:rsidR="00CA60D9" w:rsidRPr="00BB0C25" w:rsidRDefault="00CA60D9" w:rsidP="00BB0C25">
      <w:pPr>
        <w:pStyle w:val="ListParagraph"/>
        <w:numPr>
          <w:ilvl w:val="0"/>
          <w:numId w:val="13"/>
        </w:numPr>
        <w:rPr>
          <w:color w:val="000000" w:themeColor="text1"/>
          <w:sz w:val="22"/>
          <w:szCs w:val="22"/>
        </w:rPr>
      </w:pPr>
      <w:r w:rsidRPr="00BB0C25">
        <w:rPr>
          <w:color w:val="000000" w:themeColor="text1"/>
          <w:sz w:val="22"/>
          <w:szCs w:val="22"/>
        </w:rPr>
        <w:t>Right click on the matrix &gt; File &gt; Export to file &gt; save as .mat file</w:t>
      </w:r>
    </w:p>
    <w:p w14:paraId="56AFDC5B" w14:textId="77777777" w:rsidR="00BB0C25" w:rsidRDefault="00BB0C25" w:rsidP="00CA60D9">
      <w:pPr>
        <w:rPr>
          <w:b/>
          <w:bCs/>
          <w:color w:val="000000" w:themeColor="text1"/>
          <w:sz w:val="22"/>
          <w:szCs w:val="22"/>
        </w:rPr>
      </w:pPr>
      <w:r>
        <w:rPr>
          <w:noProof/>
          <w:sz w:val="22"/>
          <w:szCs w:val="22"/>
        </w:rPr>
        <w:drawing>
          <wp:anchor distT="0" distB="0" distL="114300" distR="114300" simplePos="0" relativeHeight="251671552" behindDoc="0" locked="0" layoutInCell="1" allowOverlap="1" wp14:anchorId="348B0167" wp14:editId="1311C05D">
            <wp:simplePos x="0" y="0"/>
            <wp:positionH relativeFrom="column">
              <wp:posOffset>914400</wp:posOffset>
            </wp:positionH>
            <wp:positionV relativeFrom="paragraph">
              <wp:posOffset>305435</wp:posOffset>
            </wp:positionV>
            <wp:extent cx="3714750" cy="3833678"/>
            <wp:effectExtent l="0" t="0" r="0" b="1905"/>
            <wp:wrapTopAndBottom/>
            <wp:docPr id="139968743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87439" name="Picture 8"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14750" cy="3833678"/>
                    </a:xfrm>
                    <a:prstGeom prst="rect">
                      <a:avLst/>
                    </a:prstGeom>
                  </pic:spPr>
                </pic:pic>
              </a:graphicData>
            </a:graphic>
            <wp14:sizeRelH relativeFrom="page">
              <wp14:pctWidth>0</wp14:pctWidth>
            </wp14:sizeRelH>
            <wp14:sizeRelV relativeFrom="page">
              <wp14:pctHeight>0</wp14:pctHeight>
            </wp14:sizeRelV>
          </wp:anchor>
        </w:drawing>
      </w:r>
      <w:r w:rsidR="00CA60D9" w:rsidRPr="0043721F">
        <w:rPr>
          <w:b/>
          <w:bCs/>
          <w:color w:val="000000" w:themeColor="text1"/>
          <w:sz w:val="22"/>
          <w:szCs w:val="22"/>
        </w:rPr>
        <w:t> </w:t>
      </w:r>
    </w:p>
    <w:p w14:paraId="376BD95C" w14:textId="6D8A9C25" w:rsidR="00CA60D9" w:rsidRPr="00BB0C25" w:rsidRDefault="00CA60D9" w:rsidP="00CA60D9">
      <w:pPr>
        <w:rPr>
          <w:b/>
          <w:bCs/>
          <w:color w:val="000000" w:themeColor="text1"/>
          <w:sz w:val="22"/>
          <w:szCs w:val="22"/>
        </w:rPr>
      </w:pPr>
      <w:r w:rsidRPr="0043721F">
        <w:rPr>
          <w:color w:val="000000" w:themeColor="text1"/>
          <w:sz w:val="22"/>
          <w:szCs w:val="22"/>
        </w:rPr>
        <w:lastRenderedPageBreak/>
        <w:t xml:space="preserve">For a simple transition to the </w:t>
      </w:r>
      <w:proofErr w:type="spellStart"/>
      <w:r w:rsidRPr="0043721F">
        <w:rPr>
          <w:color w:val="000000" w:themeColor="text1"/>
          <w:sz w:val="22"/>
          <w:szCs w:val="22"/>
        </w:rPr>
        <w:t>Jupyter</w:t>
      </w:r>
      <w:proofErr w:type="spellEnd"/>
      <w:r w:rsidRPr="0043721F">
        <w:rPr>
          <w:color w:val="000000" w:themeColor="text1"/>
          <w:sz w:val="22"/>
          <w:szCs w:val="22"/>
        </w:rPr>
        <w:t xml:space="preserve"> tutorials, save the matrix under the name ‘sub-00</w:t>
      </w:r>
      <w:r w:rsidR="004911C3" w:rsidRPr="0043721F">
        <w:rPr>
          <w:color w:val="000000" w:themeColor="text1"/>
          <w:sz w:val="22"/>
          <w:szCs w:val="22"/>
        </w:rPr>
        <w:t>0</w:t>
      </w:r>
      <w:r w:rsidR="00BB0C25">
        <w:rPr>
          <w:color w:val="000000" w:themeColor="text1"/>
          <w:sz w:val="22"/>
          <w:szCs w:val="22"/>
        </w:rPr>
        <w:t>2</w:t>
      </w:r>
      <w:r w:rsidRPr="0043721F">
        <w:rPr>
          <w:color w:val="000000" w:themeColor="text1"/>
          <w:sz w:val="22"/>
          <w:szCs w:val="22"/>
        </w:rPr>
        <w:t>_SomMotA_4_R.mat’</w:t>
      </w:r>
    </w:p>
    <w:p w14:paraId="3F7E702B" w14:textId="77777777" w:rsidR="00CA60D9" w:rsidRPr="0043721F" w:rsidRDefault="00CA60D9" w:rsidP="00CA60D9">
      <w:pPr>
        <w:rPr>
          <w:color w:val="000000" w:themeColor="text1"/>
          <w:sz w:val="22"/>
          <w:szCs w:val="22"/>
        </w:rPr>
      </w:pPr>
      <w:r w:rsidRPr="0043721F">
        <w:rPr>
          <w:color w:val="000000" w:themeColor="text1"/>
          <w:sz w:val="22"/>
          <w:szCs w:val="22"/>
        </w:rPr>
        <w:t> </w:t>
      </w:r>
    </w:p>
    <w:p w14:paraId="495551FD" w14:textId="77777777" w:rsidR="00BB0C25" w:rsidRDefault="00CA60D9" w:rsidP="00BB0C25">
      <w:pPr>
        <w:rPr>
          <w:rStyle w:val="Hyperlink"/>
          <w:b/>
          <w:bCs/>
          <w:color w:val="000000" w:themeColor="text1"/>
          <w:sz w:val="22"/>
          <w:szCs w:val="22"/>
          <w:u w:val="none"/>
        </w:rPr>
      </w:pPr>
      <w:r w:rsidRPr="0043721F">
        <w:rPr>
          <w:color w:val="000000" w:themeColor="text1"/>
          <w:sz w:val="22"/>
          <w:szCs w:val="22"/>
        </w:rPr>
        <w:t xml:space="preserve">You should now be able to run any of the single channel burst detection tutorials </w:t>
      </w:r>
      <w:proofErr w:type="gramStart"/>
      <w:r w:rsidRPr="0043721F">
        <w:rPr>
          <w:color w:val="000000" w:themeColor="text1"/>
          <w:sz w:val="22"/>
          <w:szCs w:val="22"/>
        </w:rPr>
        <w:t>including:</w:t>
      </w:r>
      <w:proofErr w:type="gramEnd"/>
      <w:r w:rsidRPr="0043721F">
        <w:rPr>
          <w:color w:val="000000" w:themeColor="text1"/>
          <w:sz w:val="22"/>
          <w:szCs w:val="22"/>
        </w:rPr>
        <w:t xml:space="preserve"> </w:t>
      </w:r>
      <w:proofErr w:type="spellStart"/>
      <w:r w:rsidRPr="0043721F">
        <w:rPr>
          <w:color w:val="000000" w:themeColor="text1"/>
          <w:sz w:val="22"/>
          <w:szCs w:val="22"/>
        </w:rPr>
        <w:t>Amplitude_thresholding.ipynb</w:t>
      </w:r>
      <w:proofErr w:type="spellEnd"/>
      <w:r w:rsidRPr="0043721F">
        <w:rPr>
          <w:color w:val="000000" w:themeColor="text1"/>
          <w:sz w:val="22"/>
          <w:szCs w:val="22"/>
        </w:rPr>
        <w:t xml:space="preserve">, </w:t>
      </w:r>
      <w:proofErr w:type="spellStart"/>
      <w:r w:rsidRPr="0043721F">
        <w:rPr>
          <w:color w:val="000000" w:themeColor="text1"/>
          <w:sz w:val="22"/>
          <w:szCs w:val="22"/>
        </w:rPr>
        <w:t>Cyclebycycle.ipynb</w:t>
      </w:r>
      <w:proofErr w:type="spellEnd"/>
      <w:r w:rsidRPr="0043721F">
        <w:rPr>
          <w:color w:val="000000" w:themeColor="text1"/>
          <w:sz w:val="22"/>
          <w:szCs w:val="22"/>
        </w:rPr>
        <w:t xml:space="preserve">, </w:t>
      </w:r>
      <w:proofErr w:type="spellStart"/>
      <w:r w:rsidRPr="0043721F">
        <w:rPr>
          <w:color w:val="000000" w:themeColor="text1"/>
          <w:sz w:val="22"/>
          <w:szCs w:val="22"/>
        </w:rPr>
        <w:t>Microstates.ipynb</w:t>
      </w:r>
      <w:proofErr w:type="spellEnd"/>
      <w:r w:rsidRPr="0043721F">
        <w:rPr>
          <w:color w:val="000000" w:themeColor="text1"/>
          <w:sz w:val="22"/>
          <w:szCs w:val="22"/>
        </w:rPr>
        <w:t xml:space="preserve">, </w:t>
      </w:r>
      <w:proofErr w:type="spellStart"/>
      <w:r w:rsidRPr="0043721F">
        <w:rPr>
          <w:color w:val="000000" w:themeColor="text1"/>
          <w:sz w:val="22"/>
          <w:szCs w:val="22"/>
        </w:rPr>
        <w:t>PAPTO.ipynb</w:t>
      </w:r>
      <w:proofErr w:type="spellEnd"/>
      <w:r w:rsidRPr="0043721F">
        <w:rPr>
          <w:color w:val="000000" w:themeColor="text1"/>
          <w:sz w:val="22"/>
          <w:szCs w:val="22"/>
        </w:rPr>
        <w:t xml:space="preserve">, or </w:t>
      </w:r>
      <w:proofErr w:type="spellStart"/>
      <w:r w:rsidRPr="0043721F">
        <w:rPr>
          <w:color w:val="000000" w:themeColor="text1"/>
          <w:sz w:val="22"/>
          <w:szCs w:val="22"/>
        </w:rPr>
        <w:t>eBOSC.ipynb</w:t>
      </w:r>
      <w:proofErr w:type="spellEnd"/>
      <w:r w:rsidRPr="0043721F">
        <w:rPr>
          <w:color w:val="000000" w:themeColor="text1"/>
          <w:sz w:val="22"/>
          <w:szCs w:val="22"/>
        </w:rPr>
        <w:t xml:space="preserve">. </w:t>
      </w:r>
    </w:p>
    <w:p w14:paraId="06D1765B" w14:textId="77777777" w:rsidR="00BB0C25" w:rsidRDefault="00BB0C25" w:rsidP="00BB0C25">
      <w:pPr>
        <w:rPr>
          <w:rStyle w:val="Hyperlink"/>
          <w:b/>
          <w:bCs/>
          <w:color w:val="000000" w:themeColor="text1"/>
          <w:sz w:val="22"/>
          <w:szCs w:val="22"/>
          <w:u w:val="none"/>
        </w:rPr>
      </w:pPr>
    </w:p>
    <w:p w14:paraId="296EAF07" w14:textId="047B9669" w:rsidR="004B6D74" w:rsidRPr="00BB0C25" w:rsidRDefault="004B6D74" w:rsidP="00BB0C25">
      <w:pPr>
        <w:pStyle w:val="ListParagraph"/>
        <w:numPr>
          <w:ilvl w:val="0"/>
          <w:numId w:val="2"/>
        </w:numPr>
        <w:ind w:left="284" w:hanging="284"/>
        <w:rPr>
          <w:rStyle w:val="Hyperlink"/>
          <w:b/>
          <w:bCs/>
          <w:color w:val="000000" w:themeColor="text1"/>
          <w:sz w:val="22"/>
          <w:szCs w:val="22"/>
          <w:u w:val="none"/>
        </w:rPr>
      </w:pPr>
      <w:r w:rsidRPr="00BB0C25">
        <w:rPr>
          <w:rStyle w:val="Hyperlink"/>
          <w:b/>
          <w:bCs/>
          <w:color w:val="000000" w:themeColor="text1"/>
          <w:sz w:val="22"/>
          <w:szCs w:val="22"/>
          <w:u w:val="none"/>
        </w:rPr>
        <w:t xml:space="preserve">Source-Level HMM: Extract Schaefer Time Series </w:t>
      </w:r>
    </w:p>
    <w:p w14:paraId="163D7663" w14:textId="77777777" w:rsidR="004B6D74" w:rsidRPr="0043721F" w:rsidRDefault="004B6D74" w:rsidP="004B6D74">
      <w:pPr>
        <w:rPr>
          <w:rStyle w:val="Hyperlink"/>
          <w:b/>
          <w:bCs/>
          <w:color w:val="000000" w:themeColor="text1"/>
          <w:sz w:val="22"/>
          <w:szCs w:val="22"/>
          <w:u w:val="none"/>
        </w:rPr>
      </w:pPr>
    </w:p>
    <w:p w14:paraId="610EBBF0" w14:textId="17E82941" w:rsidR="00BB0C25" w:rsidRDefault="00CA60D9" w:rsidP="00CA60D9">
      <w:pPr>
        <w:rPr>
          <w:color w:val="000000" w:themeColor="text1"/>
          <w:sz w:val="22"/>
          <w:szCs w:val="22"/>
        </w:rPr>
      </w:pPr>
      <w:r w:rsidRPr="0043721F">
        <w:rPr>
          <w:color w:val="000000" w:themeColor="text1"/>
          <w:sz w:val="22"/>
          <w:szCs w:val="22"/>
        </w:rPr>
        <w:t xml:space="preserve">For the HMM we will use the lower resolution Schaefer100 atlas. As with the Schaefer200, the atlas will need to be imported and fit to the current subject. </w:t>
      </w:r>
    </w:p>
    <w:p w14:paraId="6DD3A931" w14:textId="38742C55" w:rsidR="00CA60D9" w:rsidRPr="00BB0C25" w:rsidRDefault="00CA60D9" w:rsidP="00CA60D9">
      <w:pPr>
        <w:pStyle w:val="ListParagraph"/>
        <w:numPr>
          <w:ilvl w:val="0"/>
          <w:numId w:val="13"/>
        </w:numPr>
        <w:rPr>
          <w:color w:val="000000" w:themeColor="text1"/>
          <w:sz w:val="22"/>
          <w:szCs w:val="22"/>
        </w:rPr>
      </w:pPr>
      <w:r w:rsidRPr="00BB0C25">
        <w:rPr>
          <w:color w:val="000000" w:themeColor="text1"/>
          <w:sz w:val="22"/>
          <w:szCs w:val="22"/>
        </w:rPr>
        <w:t>Repeat the steps above to generate a subject-specific Schaefer-100 parcellation (Schaefer2018_100_17net).</w:t>
      </w:r>
    </w:p>
    <w:p w14:paraId="762CDA8D" w14:textId="77777777" w:rsidR="00BB0C25" w:rsidRDefault="00CA60D9" w:rsidP="00CA60D9">
      <w:pPr>
        <w:pStyle w:val="ListParagraph"/>
        <w:numPr>
          <w:ilvl w:val="0"/>
          <w:numId w:val="13"/>
        </w:numPr>
        <w:rPr>
          <w:color w:val="000000" w:themeColor="text1"/>
          <w:sz w:val="22"/>
          <w:szCs w:val="22"/>
        </w:rPr>
      </w:pPr>
      <w:r w:rsidRPr="00BB0C25">
        <w:rPr>
          <w:color w:val="000000" w:themeColor="text1"/>
          <w:sz w:val="22"/>
          <w:szCs w:val="22"/>
        </w:rPr>
        <w:t>Drag sub-000</w:t>
      </w:r>
      <w:r w:rsidR="00BB0C25" w:rsidRPr="00BB0C25">
        <w:rPr>
          <w:color w:val="000000" w:themeColor="text1"/>
          <w:sz w:val="22"/>
          <w:szCs w:val="22"/>
        </w:rPr>
        <w:t>2</w:t>
      </w:r>
      <w:r w:rsidRPr="00BB0C25">
        <w:rPr>
          <w:color w:val="000000" w:themeColor="text1"/>
          <w:sz w:val="22"/>
          <w:szCs w:val="22"/>
        </w:rPr>
        <w:t xml:space="preserve"> to Process 1 box and select Process sources &gt; </w:t>
      </w:r>
      <w:r w:rsidR="00BB0C25">
        <w:rPr>
          <w:color w:val="000000" w:themeColor="text1"/>
          <w:sz w:val="22"/>
          <w:szCs w:val="22"/>
        </w:rPr>
        <w:t>[</w:t>
      </w:r>
      <w:r w:rsidRPr="00BB0C25">
        <w:rPr>
          <w:color w:val="000000" w:themeColor="text1"/>
          <w:sz w:val="22"/>
          <w:szCs w:val="22"/>
        </w:rPr>
        <w:t>Run</w:t>
      </w:r>
      <w:r w:rsidR="00BB0C25">
        <w:rPr>
          <w:color w:val="000000" w:themeColor="text1"/>
          <w:sz w:val="22"/>
          <w:szCs w:val="22"/>
        </w:rPr>
        <w:t>]</w:t>
      </w:r>
      <w:r w:rsidRPr="00BB0C25">
        <w:rPr>
          <w:color w:val="000000" w:themeColor="text1"/>
          <w:sz w:val="22"/>
          <w:szCs w:val="22"/>
        </w:rPr>
        <w:t xml:space="preserve"> </w:t>
      </w:r>
    </w:p>
    <w:p w14:paraId="564A4216" w14:textId="7865A312" w:rsidR="00BB0C25" w:rsidRDefault="00BB0C25" w:rsidP="00BB0C25">
      <w:pPr>
        <w:pStyle w:val="ListParagraph"/>
        <w:numPr>
          <w:ilvl w:val="0"/>
          <w:numId w:val="13"/>
        </w:numPr>
        <w:rPr>
          <w:color w:val="000000" w:themeColor="text1"/>
          <w:sz w:val="22"/>
          <w:szCs w:val="22"/>
        </w:rPr>
      </w:pPr>
      <w:r w:rsidRPr="00BB0C25">
        <w:rPr>
          <w:color w:val="000000" w:themeColor="text1"/>
          <w:sz w:val="22"/>
          <w:szCs w:val="22"/>
        </w:rPr>
        <w:t>Select p</w:t>
      </w:r>
      <w:r w:rsidR="00CA60D9" w:rsidRPr="00BB0C25">
        <w:rPr>
          <w:color w:val="000000" w:themeColor="text1"/>
          <w:sz w:val="22"/>
          <w:szCs w:val="22"/>
        </w:rPr>
        <w:t>rocess</w:t>
      </w:r>
      <w:r w:rsidRPr="00BB0C25">
        <w:rPr>
          <w:color w:val="000000" w:themeColor="text1"/>
          <w:sz w:val="22"/>
          <w:szCs w:val="22"/>
        </w:rPr>
        <w:t>:</w:t>
      </w:r>
      <w:r w:rsidR="00CA60D9" w:rsidRPr="00BB0C25">
        <w:rPr>
          <w:color w:val="000000" w:themeColor="text1"/>
          <w:sz w:val="22"/>
          <w:szCs w:val="22"/>
        </w:rPr>
        <w:t xml:space="preserve"> </w:t>
      </w:r>
      <w:r w:rsidR="00CA60D9" w:rsidRPr="00BB0C25">
        <w:rPr>
          <w:b/>
          <w:bCs/>
          <w:color w:val="000000" w:themeColor="text1"/>
          <w:sz w:val="22"/>
          <w:szCs w:val="22"/>
        </w:rPr>
        <w:t>Extract &gt; Scout time series</w:t>
      </w:r>
      <w:r w:rsidR="00CA60D9" w:rsidRPr="00BB0C25">
        <w:rPr>
          <w:color w:val="000000" w:themeColor="text1"/>
          <w:sz w:val="22"/>
          <w:szCs w:val="22"/>
        </w:rPr>
        <w:t xml:space="preserve">: all file, </w:t>
      </w:r>
      <w:proofErr w:type="gramStart"/>
      <w:r w:rsidR="00CA60D9" w:rsidRPr="00BB0C25">
        <w:rPr>
          <w:color w:val="000000" w:themeColor="text1"/>
          <w:sz w:val="22"/>
          <w:szCs w:val="22"/>
        </w:rPr>
        <w:t>Select</w:t>
      </w:r>
      <w:proofErr w:type="gramEnd"/>
      <w:r w:rsidR="00CA60D9" w:rsidRPr="00BB0C25">
        <w:rPr>
          <w:color w:val="000000" w:themeColor="text1"/>
          <w:sz w:val="22"/>
          <w:szCs w:val="22"/>
        </w:rPr>
        <w:t xml:space="preserve"> scouts from volume: Schaefer2018_</w:t>
      </w:r>
      <w:r w:rsidR="004911C3" w:rsidRPr="00BB0C25">
        <w:rPr>
          <w:color w:val="000000" w:themeColor="text1"/>
          <w:sz w:val="22"/>
          <w:szCs w:val="22"/>
        </w:rPr>
        <w:t>1</w:t>
      </w:r>
      <w:r w:rsidR="00CA60D9" w:rsidRPr="00BB0C25">
        <w:rPr>
          <w:color w:val="000000" w:themeColor="text1"/>
          <w:sz w:val="22"/>
          <w:szCs w:val="22"/>
        </w:rPr>
        <w:t xml:space="preserve">00_17net, highlight all regions, Scout function: mean </w:t>
      </w:r>
    </w:p>
    <w:p w14:paraId="61501806" w14:textId="2C958B75" w:rsidR="00BB0C25" w:rsidRPr="00BB0C25" w:rsidRDefault="00BB0C25" w:rsidP="00BB0C25">
      <w:pPr>
        <w:pStyle w:val="ListParagraph"/>
        <w:numPr>
          <w:ilvl w:val="0"/>
          <w:numId w:val="13"/>
        </w:numPr>
        <w:rPr>
          <w:color w:val="000000" w:themeColor="text1"/>
          <w:sz w:val="22"/>
          <w:szCs w:val="22"/>
        </w:rPr>
      </w:pPr>
      <w:r w:rsidRPr="0043721F">
        <w:rPr>
          <w:b/>
          <w:bCs/>
          <w:noProof/>
          <w:lang w:val="en-US"/>
        </w:rPr>
        <w:drawing>
          <wp:anchor distT="0" distB="0" distL="114300" distR="114300" simplePos="0" relativeHeight="251662336" behindDoc="0" locked="0" layoutInCell="1" allowOverlap="1" wp14:anchorId="0DBFEEBB" wp14:editId="4CA84E00">
            <wp:simplePos x="0" y="0"/>
            <wp:positionH relativeFrom="column">
              <wp:posOffset>1273175</wp:posOffset>
            </wp:positionH>
            <wp:positionV relativeFrom="paragraph">
              <wp:posOffset>255305</wp:posOffset>
            </wp:positionV>
            <wp:extent cx="2802890" cy="3338830"/>
            <wp:effectExtent l="0" t="0" r="3810" b="1270"/>
            <wp:wrapTopAndBottom/>
            <wp:docPr id="32502540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25404" name="Picture 10"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2890" cy="333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themeColor="text1"/>
          <w:sz w:val="22"/>
          <w:szCs w:val="22"/>
        </w:rPr>
        <w:t xml:space="preserve">This may take a few minutes </w:t>
      </w:r>
    </w:p>
    <w:p w14:paraId="3C43C569" w14:textId="10DC16A4" w:rsidR="002A61BF" w:rsidRPr="0043721F" w:rsidRDefault="00CA60D9" w:rsidP="002A61BF">
      <w:pPr>
        <w:rPr>
          <w:b/>
          <w:bCs/>
          <w:color w:val="000000" w:themeColor="text1"/>
          <w:sz w:val="22"/>
          <w:szCs w:val="22"/>
        </w:rPr>
      </w:pPr>
      <w:r w:rsidRPr="0043721F">
        <w:rPr>
          <w:b/>
          <w:bCs/>
          <w:color w:val="000000" w:themeColor="text1"/>
          <w:sz w:val="22"/>
          <w:szCs w:val="22"/>
        </w:rPr>
        <w:t> </w:t>
      </w:r>
    </w:p>
    <w:p w14:paraId="0EF9335A" w14:textId="77777777" w:rsidR="002A61BF" w:rsidRPr="0043721F" w:rsidRDefault="002A61BF" w:rsidP="002A61BF">
      <w:pPr>
        <w:rPr>
          <w:sz w:val="22"/>
          <w:szCs w:val="22"/>
        </w:rPr>
      </w:pPr>
    </w:p>
    <w:p w14:paraId="23C694DF" w14:textId="77777777" w:rsidR="00BB0C25" w:rsidRDefault="00CA60D9" w:rsidP="00CA60D9">
      <w:pPr>
        <w:rPr>
          <w:color w:val="000000" w:themeColor="text1"/>
          <w:sz w:val="22"/>
          <w:szCs w:val="22"/>
        </w:rPr>
      </w:pPr>
      <w:r w:rsidRPr="0043721F">
        <w:rPr>
          <w:color w:val="000000" w:themeColor="text1"/>
          <w:sz w:val="22"/>
          <w:szCs w:val="22"/>
        </w:rPr>
        <w:t>Export the resulting matrix</w:t>
      </w:r>
      <w:r w:rsidR="00BB0C25">
        <w:rPr>
          <w:color w:val="000000" w:themeColor="text1"/>
          <w:sz w:val="22"/>
          <w:szCs w:val="22"/>
        </w:rPr>
        <w:t xml:space="preserve">: </w:t>
      </w:r>
    </w:p>
    <w:p w14:paraId="1EA274B2" w14:textId="6F9F3653" w:rsidR="00CA60D9" w:rsidRPr="00BB0C25" w:rsidRDefault="00CA60D9" w:rsidP="00CA60D9">
      <w:pPr>
        <w:pStyle w:val="ListParagraph"/>
        <w:numPr>
          <w:ilvl w:val="0"/>
          <w:numId w:val="14"/>
        </w:numPr>
        <w:rPr>
          <w:color w:val="000000" w:themeColor="text1"/>
          <w:sz w:val="22"/>
          <w:szCs w:val="22"/>
        </w:rPr>
      </w:pPr>
      <w:r w:rsidRPr="00BB0C25">
        <w:rPr>
          <w:color w:val="000000" w:themeColor="text1"/>
          <w:sz w:val="22"/>
          <w:szCs w:val="22"/>
        </w:rPr>
        <w:t>Right click on the matrix &gt; File &gt; Export to file &gt; save as .mat file </w:t>
      </w:r>
    </w:p>
    <w:p w14:paraId="59638FFA" w14:textId="337E434E" w:rsidR="00CA60D9" w:rsidRPr="00BB0C25" w:rsidRDefault="00CA60D9" w:rsidP="00BB0C25">
      <w:pPr>
        <w:pStyle w:val="ListParagraph"/>
        <w:numPr>
          <w:ilvl w:val="0"/>
          <w:numId w:val="14"/>
        </w:numPr>
        <w:rPr>
          <w:color w:val="000000" w:themeColor="text1"/>
          <w:sz w:val="22"/>
          <w:szCs w:val="22"/>
        </w:rPr>
      </w:pPr>
      <w:r w:rsidRPr="00BB0C25">
        <w:rPr>
          <w:color w:val="000000" w:themeColor="text1"/>
          <w:sz w:val="22"/>
          <w:szCs w:val="22"/>
        </w:rPr>
        <w:t>Save the matrix to your working directory as ‘</w:t>
      </w:r>
      <w:r w:rsidR="001B02D1" w:rsidRPr="00BB0C25">
        <w:rPr>
          <w:color w:val="000000" w:themeColor="text1"/>
          <w:sz w:val="22"/>
          <w:szCs w:val="22"/>
        </w:rPr>
        <w:t>sub-000</w:t>
      </w:r>
      <w:r w:rsidR="00BB0C25">
        <w:rPr>
          <w:color w:val="000000" w:themeColor="text1"/>
          <w:sz w:val="22"/>
          <w:szCs w:val="22"/>
        </w:rPr>
        <w:t>2</w:t>
      </w:r>
      <w:r w:rsidR="001B02D1" w:rsidRPr="00BB0C25">
        <w:rPr>
          <w:color w:val="000000" w:themeColor="text1"/>
          <w:sz w:val="22"/>
          <w:szCs w:val="22"/>
        </w:rPr>
        <w:t>_</w:t>
      </w:r>
      <w:r w:rsidRPr="00BB0C25">
        <w:rPr>
          <w:color w:val="000000" w:themeColor="text1"/>
          <w:sz w:val="22"/>
          <w:szCs w:val="22"/>
        </w:rPr>
        <w:t>matrix_scout_schaefer100.mat’</w:t>
      </w:r>
    </w:p>
    <w:p w14:paraId="5B975651" w14:textId="77777777" w:rsidR="00CA60D9" w:rsidRPr="0043721F" w:rsidRDefault="00CA60D9" w:rsidP="00CA60D9">
      <w:pPr>
        <w:rPr>
          <w:color w:val="000000" w:themeColor="text1"/>
          <w:sz w:val="22"/>
          <w:szCs w:val="22"/>
        </w:rPr>
      </w:pPr>
      <w:r w:rsidRPr="0043721F">
        <w:rPr>
          <w:color w:val="000000" w:themeColor="text1"/>
          <w:sz w:val="22"/>
          <w:szCs w:val="22"/>
        </w:rPr>
        <w:t> </w:t>
      </w:r>
    </w:p>
    <w:p w14:paraId="57D73BDD" w14:textId="55CD4589" w:rsidR="00CA60D9" w:rsidRPr="0043721F" w:rsidRDefault="00CA60D9" w:rsidP="00CA60D9">
      <w:pPr>
        <w:rPr>
          <w:color w:val="000000" w:themeColor="text1"/>
          <w:sz w:val="22"/>
          <w:szCs w:val="22"/>
        </w:rPr>
      </w:pPr>
      <w:r w:rsidRPr="0043721F">
        <w:rPr>
          <w:color w:val="000000" w:themeColor="text1"/>
          <w:sz w:val="22"/>
          <w:szCs w:val="22"/>
        </w:rPr>
        <w:t>Finally, to generate HMM power m</w:t>
      </w:r>
      <w:r w:rsidR="00BB0C25">
        <w:rPr>
          <w:color w:val="000000" w:themeColor="text1"/>
          <w:sz w:val="22"/>
          <w:szCs w:val="22"/>
        </w:rPr>
        <w:t>aps, a</w:t>
      </w:r>
      <w:r w:rsidRPr="0043721F">
        <w:rPr>
          <w:color w:val="000000" w:themeColor="text1"/>
          <w:sz w:val="22"/>
          <w:szCs w:val="22"/>
        </w:rPr>
        <w:t xml:space="preserve"> T1 anatomy file and Schaefer100 volume atlas will also need to be exported. </w:t>
      </w:r>
      <w:r w:rsidR="00BB0C25">
        <w:rPr>
          <w:color w:val="000000" w:themeColor="text1"/>
          <w:sz w:val="22"/>
          <w:szCs w:val="22"/>
        </w:rPr>
        <w:t xml:space="preserve">For </w:t>
      </w:r>
      <w:r w:rsidR="005F205F">
        <w:rPr>
          <w:color w:val="000000" w:themeColor="text1"/>
          <w:sz w:val="22"/>
          <w:szCs w:val="22"/>
        </w:rPr>
        <w:t xml:space="preserve">simplicity and comparison to previous HMM analyses, we will use the template MRI and parcellation </w:t>
      </w:r>
      <w:r w:rsidR="00D93C12">
        <w:rPr>
          <w:color w:val="000000" w:themeColor="text1"/>
          <w:sz w:val="22"/>
          <w:szCs w:val="22"/>
        </w:rPr>
        <w:t xml:space="preserve">to plot the HMM power. </w:t>
      </w:r>
      <w:r w:rsidR="005F205F">
        <w:rPr>
          <w:color w:val="000000" w:themeColor="text1"/>
          <w:sz w:val="22"/>
          <w:szCs w:val="22"/>
        </w:rPr>
        <w:t xml:space="preserve"> </w:t>
      </w:r>
    </w:p>
    <w:p w14:paraId="08597476" w14:textId="77777777" w:rsidR="00D93C12" w:rsidRDefault="00D93C12" w:rsidP="00CA60D9">
      <w:pPr>
        <w:rPr>
          <w:color w:val="000000" w:themeColor="text1"/>
          <w:sz w:val="22"/>
          <w:szCs w:val="22"/>
        </w:rPr>
      </w:pPr>
    </w:p>
    <w:p w14:paraId="6448F1CA" w14:textId="2FA84AB1" w:rsidR="00D93C12" w:rsidRDefault="00D93C12" w:rsidP="00D93C12">
      <w:pPr>
        <w:pStyle w:val="ListParagraph"/>
        <w:numPr>
          <w:ilvl w:val="0"/>
          <w:numId w:val="15"/>
        </w:numPr>
        <w:rPr>
          <w:color w:val="000000" w:themeColor="text1"/>
          <w:sz w:val="22"/>
          <w:szCs w:val="22"/>
        </w:rPr>
      </w:pPr>
      <w:r>
        <w:rPr>
          <w:color w:val="000000" w:themeColor="text1"/>
          <w:sz w:val="22"/>
          <w:szCs w:val="22"/>
        </w:rPr>
        <w:lastRenderedPageBreak/>
        <w:t xml:space="preserve">Navigate </w:t>
      </w:r>
      <w:r w:rsidR="00CA60D9" w:rsidRPr="00D93C12">
        <w:rPr>
          <w:color w:val="000000" w:themeColor="text1"/>
          <w:sz w:val="22"/>
          <w:szCs w:val="22"/>
        </w:rPr>
        <w:t xml:space="preserve">to the anatomy tab and </w:t>
      </w:r>
      <w:r w:rsidRPr="00D93C12">
        <w:rPr>
          <w:color w:val="000000" w:themeColor="text1"/>
          <w:sz w:val="22"/>
          <w:szCs w:val="22"/>
        </w:rPr>
        <w:t xml:space="preserve">click on </w:t>
      </w:r>
      <w:r w:rsidRPr="00D93C12">
        <w:rPr>
          <w:i/>
          <w:iCs/>
          <w:color w:val="000000" w:themeColor="text1"/>
          <w:sz w:val="22"/>
          <w:szCs w:val="22"/>
        </w:rPr>
        <w:t>Default anatomy</w:t>
      </w:r>
      <w:r w:rsidRPr="00D93C12">
        <w:rPr>
          <w:color w:val="000000" w:themeColor="text1"/>
          <w:sz w:val="22"/>
          <w:szCs w:val="22"/>
        </w:rPr>
        <w:t xml:space="preserve"> then </w:t>
      </w:r>
      <w:r w:rsidR="00CA60D9" w:rsidRPr="00D93C12">
        <w:rPr>
          <w:color w:val="000000" w:themeColor="text1"/>
          <w:sz w:val="22"/>
          <w:szCs w:val="22"/>
        </w:rPr>
        <w:t>right click on MRI</w:t>
      </w:r>
      <w:r w:rsidRPr="00D93C12">
        <w:rPr>
          <w:color w:val="000000" w:themeColor="text1"/>
          <w:sz w:val="22"/>
          <w:szCs w:val="22"/>
        </w:rPr>
        <w:t xml:space="preserve">: ICBM152 2023b </w:t>
      </w:r>
      <w:r w:rsidR="00CA60D9" w:rsidRPr="00D93C12">
        <w:rPr>
          <w:color w:val="000000" w:themeColor="text1"/>
          <w:sz w:val="22"/>
          <w:szCs w:val="22"/>
        </w:rPr>
        <w:t xml:space="preserve">&gt; File &gt; Export to file </w:t>
      </w:r>
    </w:p>
    <w:p w14:paraId="32829864" w14:textId="236E05DA" w:rsidR="00CA60D9" w:rsidRPr="00D93C12" w:rsidRDefault="00D93C12" w:rsidP="00D93C12">
      <w:pPr>
        <w:pStyle w:val="ListParagraph"/>
        <w:numPr>
          <w:ilvl w:val="0"/>
          <w:numId w:val="15"/>
        </w:numPr>
        <w:rPr>
          <w:color w:val="000000" w:themeColor="text1"/>
          <w:sz w:val="22"/>
          <w:szCs w:val="22"/>
        </w:rPr>
      </w:pPr>
      <w:r>
        <w:rPr>
          <w:noProof/>
          <w:color w:val="000000" w:themeColor="text1"/>
          <w:sz w:val="22"/>
          <w:szCs w:val="22"/>
        </w:rPr>
        <w:drawing>
          <wp:anchor distT="0" distB="0" distL="114300" distR="114300" simplePos="0" relativeHeight="251672576" behindDoc="0" locked="0" layoutInCell="1" allowOverlap="1" wp14:anchorId="48618FB5" wp14:editId="330CFB64">
            <wp:simplePos x="0" y="0"/>
            <wp:positionH relativeFrom="column">
              <wp:posOffset>1006739</wp:posOffset>
            </wp:positionH>
            <wp:positionV relativeFrom="paragraph">
              <wp:posOffset>288290</wp:posOffset>
            </wp:positionV>
            <wp:extent cx="3740785" cy="3862705"/>
            <wp:effectExtent l="0" t="0" r="5715" b="0"/>
            <wp:wrapTopAndBottom/>
            <wp:docPr id="51393760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37602" name="Picture 10"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40785" cy="386270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2"/>
          <w:szCs w:val="22"/>
        </w:rPr>
        <w:t>S</w:t>
      </w:r>
      <w:r w:rsidR="00CA60D9" w:rsidRPr="00D93C12">
        <w:rPr>
          <w:color w:val="000000" w:themeColor="text1"/>
          <w:sz w:val="22"/>
          <w:szCs w:val="22"/>
        </w:rPr>
        <w:t xml:space="preserve">ave as </w:t>
      </w:r>
      <w:r w:rsidRPr="00D93C12">
        <w:rPr>
          <w:color w:val="000000" w:themeColor="text1"/>
          <w:sz w:val="22"/>
          <w:szCs w:val="22"/>
        </w:rPr>
        <w:t>‘T1_template</w:t>
      </w:r>
      <w:r w:rsidR="00CA60D9" w:rsidRPr="00D93C12">
        <w:rPr>
          <w:color w:val="000000" w:themeColor="text1"/>
          <w:sz w:val="22"/>
          <w:szCs w:val="22"/>
        </w:rPr>
        <w:t>.nii</w:t>
      </w:r>
      <w:r w:rsidRPr="00D93C12">
        <w:rPr>
          <w:color w:val="000000" w:themeColor="text1"/>
          <w:sz w:val="22"/>
          <w:szCs w:val="22"/>
        </w:rPr>
        <w:t>’</w:t>
      </w:r>
      <w:r w:rsidR="00CA60D9" w:rsidRPr="00D93C12">
        <w:rPr>
          <w:color w:val="000000" w:themeColor="text1"/>
          <w:sz w:val="22"/>
          <w:szCs w:val="22"/>
        </w:rPr>
        <w:t xml:space="preserve"> file in your working directory. </w:t>
      </w:r>
    </w:p>
    <w:p w14:paraId="571D05A0" w14:textId="5EBA12BF" w:rsidR="00CA60D9" w:rsidRPr="0043721F" w:rsidRDefault="00CA60D9" w:rsidP="00CA60D9">
      <w:pPr>
        <w:rPr>
          <w:color w:val="000000" w:themeColor="text1"/>
          <w:sz w:val="22"/>
          <w:szCs w:val="22"/>
        </w:rPr>
      </w:pPr>
      <w:r w:rsidRPr="0043721F">
        <w:rPr>
          <w:color w:val="000000" w:themeColor="text1"/>
          <w:sz w:val="22"/>
          <w:szCs w:val="22"/>
        </w:rPr>
        <w:t> </w:t>
      </w:r>
    </w:p>
    <w:p w14:paraId="7CD44419" w14:textId="45B3B821" w:rsidR="00CA60D9" w:rsidRPr="00D93C12" w:rsidRDefault="00CA60D9" w:rsidP="00D93C12">
      <w:pPr>
        <w:pStyle w:val="ListParagraph"/>
        <w:numPr>
          <w:ilvl w:val="0"/>
          <w:numId w:val="15"/>
        </w:numPr>
        <w:rPr>
          <w:b/>
          <w:bCs/>
          <w:color w:val="000000" w:themeColor="text1"/>
          <w:sz w:val="22"/>
          <w:szCs w:val="22"/>
        </w:rPr>
      </w:pPr>
      <w:r w:rsidRPr="00D93C12">
        <w:rPr>
          <w:color w:val="000000" w:themeColor="text1"/>
          <w:sz w:val="22"/>
          <w:szCs w:val="22"/>
        </w:rPr>
        <w:t>Repeat this procedure to export Schaefer2018_100_17net (MNI-linear)</w:t>
      </w:r>
      <w:r w:rsidR="00D93C12" w:rsidRPr="00D93C12">
        <w:rPr>
          <w:color w:val="000000" w:themeColor="text1"/>
          <w:sz w:val="22"/>
          <w:szCs w:val="22"/>
        </w:rPr>
        <w:t xml:space="preserve"> from </w:t>
      </w:r>
      <w:r w:rsidR="00D93C12" w:rsidRPr="00D93C12">
        <w:rPr>
          <w:i/>
          <w:iCs/>
          <w:color w:val="000000" w:themeColor="text1"/>
          <w:sz w:val="22"/>
          <w:szCs w:val="22"/>
        </w:rPr>
        <w:t>Default anatomy</w:t>
      </w:r>
    </w:p>
    <w:p w14:paraId="76456352" w14:textId="77777777" w:rsidR="00CA60D9" w:rsidRPr="0043721F" w:rsidRDefault="00CA60D9" w:rsidP="00CA60D9">
      <w:pPr>
        <w:rPr>
          <w:color w:val="000000" w:themeColor="text1"/>
          <w:sz w:val="22"/>
          <w:szCs w:val="22"/>
        </w:rPr>
      </w:pPr>
      <w:r w:rsidRPr="0043721F">
        <w:rPr>
          <w:color w:val="000000" w:themeColor="text1"/>
          <w:sz w:val="22"/>
          <w:szCs w:val="22"/>
        </w:rPr>
        <w:t> </w:t>
      </w:r>
    </w:p>
    <w:p w14:paraId="5F0044BC" w14:textId="77777777" w:rsidR="00CA60D9" w:rsidRPr="0043721F" w:rsidRDefault="00CA60D9" w:rsidP="00CA60D9">
      <w:pPr>
        <w:rPr>
          <w:color w:val="000000" w:themeColor="text1"/>
          <w:sz w:val="22"/>
          <w:szCs w:val="22"/>
        </w:rPr>
      </w:pPr>
      <w:r w:rsidRPr="0043721F">
        <w:rPr>
          <w:color w:val="000000" w:themeColor="text1"/>
          <w:sz w:val="22"/>
          <w:szCs w:val="22"/>
        </w:rPr>
        <w:t xml:space="preserve">You should now have everything you need to run </w:t>
      </w:r>
      <w:proofErr w:type="spellStart"/>
      <w:r w:rsidRPr="0043721F">
        <w:rPr>
          <w:color w:val="000000" w:themeColor="text1"/>
          <w:sz w:val="22"/>
          <w:szCs w:val="22"/>
        </w:rPr>
        <w:t>HMM.ipynb</w:t>
      </w:r>
      <w:proofErr w:type="spellEnd"/>
    </w:p>
    <w:p w14:paraId="2859DB8E" w14:textId="77777777" w:rsidR="006F5288" w:rsidRPr="0043721F" w:rsidRDefault="006F5288" w:rsidP="006F5288">
      <w:pPr>
        <w:rPr>
          <w:sz w:val="22"/>
          <w:szCs w:val="22"/>
        </w:rPr>
      </w:pPr>
    </w:p>
    <w:p w14:paraId="1A48A8B6" w14:textId="77777777" w:rsidR="006F5288" w:rsidRPr="0043721F" w:rsidRDefault="00E85A89" w:rsidP="006F5288">
      <w:pPr>
        <w:pStyle w:val="ListParagraph"/>
        <w:numPr>
          <w:ilvl w:val="0"/>
          <w:numId w:val="2"/>
        </w:numPr>
        <w:ind w:left="284"/>
        <w:rPr>
          <w:rStyle w:val="Hyperlink"/>
          <w:b/>
          <w:bCs/>
          <w:color w:val="000000" w:themeColor="text1"/>
          <w:sz w:val="22"/>
          <w:szCs w:val="22"/>
          <w:u w:val="none"/>
        </w:rPr>
      </w:pPr>
      <w:r w:rsidRPr="0043721F">
        <w:rPr>
          <w:rStyle w:val="Hyperlink"/>
          <w:b/>
          <w:bCs/>
          <w:color w:val="000000" w:themeColor="text1"/>
          <w:sz w:val="22"/>
          <w:szCs w:val="22"/>
          <w:u w:val="none"/>
        </w:rPr>
        <w:t xml:space="preserve">A Note on Sensor-Level Multichannel Methods </w:t>
      </w:r>
      <w:r w:rsidR="00B765B3" w:rsidRPr="0043721F">
        <w:rPr>
          <w:rStyle w:val="Hyperlink"/>
          <w:b/>
          <w:bCs/>
          <w:color w:val="000000" w:themeColor="text1"/>
          <w:sz w:val="22"/>
          <w:szCs w:val="22"/>
          <w:u w:val="none"/>
        </w:rPr>
        <w:t>(CDL/Microstates)</w:t>
      </w:r>
    </w:p>
    <w:p w14:paraId="707D0496" w14:textId="77777777" w:rsidR="006F5288" w:rsidRPr="0043721F" w:rsidRDefault="006F5288" w:rsidP="006F5288">
      <w:pPr>
        <w:rPr>
          <w:b/>
          <w:bCs/>
          <w:sz w:val="22"/>
          <w:szCs w:val="22"/>
        </w:rPr>
      </w:pPr>
    </w:p>
    <w:p w14:paraId="0725F0B9" w14:textId="453CA3CA" w:rsidR="002A61BF" w:rsidRPr="0043721F" w:rsidRDefault="00977BC4" w:rsidP="004B6D74">
      <w:pPr>
        <w:rPr>
          <w:rStyle w:val="Hyperlink"/>
          <w:color w:val="000000" w:themeColor="text1"/>
          <w:sz w:val="22"/>
          <w:szCs w:val="22"/>
          <w:u w:val="none"/>
        </w:rPr>
      </w:pPr>
      <w:r w:rsidRPr="0043721F">
        <w:rPr>
          <w:rStyle w:val="Hyperlink"/>
          <w:color w:val="000000" w:themeColor="text1"/>
          <w:sz w:val="22"/>
          <w:szCs w:val="22"/>
          <w:u w:val="none"/>
        </w:rPr>
        <w:t xml:space="preserve">For the sensor-level </w:t>
      </w:r>
      <w:r w:rsidR="00E85A89" w:rsidRPr="0043721F">
        <w:rPr>
          <w:rStyle w:val="Hyperlink"/>
          <w:color w:val="000000" w:themeColor="text1"/>
          <w:sz w:val="22"/>
          <w:szCs w:val="22"/>
          <w:u w:val="none"/>
        </w:rPr>
        <w:t xml:space="preserve">multichannel methods (i.e., CDL and microstates segmentation), extensive preprocessing in Brainstorm is not performed. For these methods, source localization and time series extraction is not required. Therefore, for simplicity, the BIDS-formatted data is loaded directly into the </w:t>
      </w:r>
      <w:proofErr w:type="spellStart"/>
      <w:r w:rsidR="00E85A89" w:rsidRPr="0043721F">
        <w:rPr>
          <w:rStyle w:val="Hyperlink"/>
          <w:color w:val="000000" w:themeColor="text1"/>
          <w:sz w:val="22"/>
          <w:szCs w:val="22"/>
          <w:u w:val="none"/>
        </w:rPr>
        <w:t>Jupyter</w:t>
      </w:r>
      <w:proofErr w:type="spellEnd"/>
      <w:r w:rsidR="00E85A89" w:rsidRPr="0043721F">
        <w:rPr>
          <w:rStyle w:val="Hyperlink"/>
          <w:color w:val="000000" w:themeColor="text1"/>
          <w:sz w:val="22"/>
          <w:szCs w:val="22"/>
          <w:u w:val="none"/>
        </w:rPr>
        <w:t xml:space="preserve"> notebook </w:t>
      </w:r>
      <w:r w:rsidR="00D93C12">
        <w:rPr>
          <w:rStyle w:val="Hyperlink"/>
          <w:color w:val="000000" w:themeColor="text1"/>
          <w:sz w:val="22"/>
          <w:szCs w:val="22"/>
          <w:u w:val="none"/>
        </w:rPr>
        <w:t>and</w:t>
      </w:r>
      <w:r w:rsidR="00E85A89" w:rsidRPr="0043721F">
        <w:rPr>
          <w:rStyle w:val="Hyperlink"/>
          <w:color w:val="000000" w:themeColor="text1"/>
          <w:sz w:val="22"/>
          <w:szCs w:val="22"/>
          <w:u w:val="none"/>
        </w:rPr>
        <w:t xml:space="preserve"> </w:t>
      </w:r>
      <w:r w:rsidR="00D93C12">
        <w:rPr>
          <w:rStyle w:val="Hyperlink"/>
          <w:color w:val="000000" w:themeColor="text1"/>
          <w:sz w:val="22"/>
          <w:szCs w:val="22"/>
          <w:u w:val="none"/>
        </w:rPr>
        <w:t xml:space="preserve">the preprocessing steps indicated in step 2 (e.g., filtering, artifact removal) are </w:t>
      </w:r>
      <w:r w:rsidR="00E85A89" w:rsidRPr="0043721F">
        <w:rPr>
          <w:rStyle w:val="Hyperlink"/>
          <w:color w:val="000000" w:themeColor="text1"/>
          <w:sz w:val="22"/>
          <w:szCs w:val="22"/>
          <w:u w:val="none"/>
        </w:rPr>
        <w:t xml:space="preserve">performed using MNE python prior to applying the method of interest. The preprocessing steps are matched to those used in the Brainstorm-processed data. </w:t>
      </w:r>
    </w:p>
    <w:p w14:paraId="559090D8" w14:textId="77777777" w:rsidR="00B765B3" w:rsidRPr="0043721F" w:rsidRDefault="00B765B3" w:rsidP="004B6D74">
      <w:pPr>
        <w:rPr>
          <w:rStyle w:val="Hyperlink"/>
          <w:color w:val="000000" w:themeColor="text1"/>
          <w:sz w:val="22"/>
          <w:szCs w:val="22"/>
          <w:u w:val="none"/>
        </w:rPr>
      </w:pPr>
    </w:p>
    <w:p w14:paraId="26118BAE" w14:textId="77777777" w:rsidR="00E85A89" w:rsidRPr="0043721F" w:rsidRDefault="00E85A89" w:rsidP="004B6D74">
      <w:pPr>
        <w:rPr>
          <w:rStyle w:val="Hyperlink"/>
          <w:color w:val="000000" w:themeColor="text1"/>
          <w:sz w:val="22"/>
          <w:szCs w:val="22"/>
          <w:u w:val="none"/>
        </w:rPr>
      </w:pPr>
      <w:r w:rsidRPr="0043721F">
        <w:rPr>
          <w:rStyle w:val="Hyperlink"/>
          <w:color w:val="000000" w:themeColor="text1"/>
          <w:sz w:val="22"/>
          <w:szCs w:val="22"/>
          <w:u w:val="none"/>
        </w:rPr>
        <w:t>As such,</w:t>
      </w:r>
      <w:r w:rsidR="00ED1E3B" w:rsidRPr="0043721F">
        <w:rPr>
          <w:rStyle w:val="Hyperlink"/>
          <w:color w:val="000000" w:themeColor="text1"/>
          <w:sz w:val="22"/>
          <w:szCs w:val="22"/>
          <w:u w:val="none"/>
        </w:rPr>
        <w:t xml:space="preserve"> </w:t>
      </w:r>
      <w:proofErr w:type="spellStart"/>
      <w:r w:rsidR="00ED1E3B" w:rsidRPr="0043721F">
        <w:rPr>
          <w:rStyle w:val="Hyperlink"/>
          <w:color w:val="000000" w:themeColor="text1"/>
          <w:sz w:val="22"/>
          <w:szCs w:val="22"/>
          <w:u w:val="none"/>
        </w:rPr>
        <w:t>Microstates.ipynb</w:t>
      </w:r>
      <w:proofErr w:type="spellEnd"/>
      <w:r w:rsidR="00ED1E3B" w:rsidRPr="0043721F">
        <w:rPr>
          <w:rStyle w:val="Hyperlink"/>
          <w:color w:val="000000" w:themeColor="text1"/>
          <w:sz w:val="22"/>
          <w:szCs w:val="22"/>
          <w:u w:val="none"/>
        </w:rPr>
        <w:t xml:space="preserve"> and </w:t>
      </w:r>
      <w:proofErr w:type="spellStart"/>
      <w:r w:rsidR="00ED1E3B" w:rsidRPr="0043721F">
        <w:rPr>
          <w:rStyle w:val="Hyperlink"/>
          <w:color w:val="000000" w:themeColor="text1"/>
          <w:sz w:val="22"/>
          <w:szCs w:val="22"/>
          <w:u w:val="none"/>
        </w:rPr>
        <w:t>CDL.ipynb</w:t>
      </w:r>
      <w:proofErr w:type="spellEnd"/>
      <w:r w:rsidR="00ED1E3B" w:rsidRPr="0043721F">
        <w:rPr>
          <w:rStyle w:val="Hyperlink"/>
          <w:color w:val="000000" w:themeColor="text1"/>
          <w:sz w:val="22"/>
          <w:szCs w:val="22"/>
          <w:u w:val="none"/>
        </w:rPr>
        <w:t xml:space="preserve"> can be run immediately following the download of the OMEGA sample data. </w:t>
      </w:r>
    </w:p>
    <w:p w14:paraId="0A286A8E" w14:textId="77777777" w:rsidR="002A61BF" w:rsidRPr="002A61BF" w:rsidRDefault="002A61BF" w:rsidP="004B6D74">
      <w:pPr>
        <w:rPr>
          <w:rStyle w:val="Hyperlink"/>
          <w:color w:val="000000" w:themeColor="text1"/>
          <w:u w:val="none"/>
        </w:rPr>
      </w:pPr>
    </w:p>
    <w:p w14:paraId="4B8C82FB" w14:textId="77777777" w:rsidR="00E371B7" w:rsidRDefault="00E371B7" w:rsidP="004B6D74">
      <w:pPr>
        <w:rPr>
          <w:b/>
          <w:bCs/>
          <w:color w:val="000000" w:themeColor="text1"/>
        </w:rPr>
      </w:pPr>
    </w:p>
    <w:p w14:paraId="6889B644" w14:textId="77777777" w:rsidR="00E371B7" w:rsidRPr="00E371B7" w:rsidRDefault="00E371B7" w:rsidP="00CA60D9">
      <w:pPr>
        <w:rPr>
          <w:b/>
          <w:bCs/>
          <w:color w:val="000000" w:themeColor="text1"/>
        </w:rPr>
      </w:pPr>
    </w:p>
    <w:p w14:paraId="06223BCD" w14:textId="77777777" w:rsidR="004B6D74" w:rsidRPr="004B6D74" w:rsidRDefault="004B6D74" w:rsidP="004B6D74">
      <w:pPr>
        <w:rPr>
          <w:b/>
          <w:bCs/>
          <w:color w:val="000000" w:themeColor="text1"/>
        </w:rPr>
      </w:pPr>
    </w:p>
    <w:sectPr w:rsidR="004B6D74" w:rsidRPr="004B6D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4C23"/>
    <w:multiLevelType w:val="multilevel"/>
    <w:tmpl w:val="2528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E77C2"/>
    <w:multiLevelType w:val="hybridMultilevel"/>
    <w:tmpl w:val="9724A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8702B"/>
    <w:multiLevelType w:val="multilevel"/>
    <w:tmpl w:val="FA067E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C16F5"/>
    <w:multiLevelType w:val="hybridMultilevel"/>
    <w:tmpl w:val="C2EC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E41E8"/>
    <w:multiLevelType w:val="hybridMultilevel"/>
    <w:tmpl w:val="47C26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C5E17"/>
    <w:multiLevelType w:val="hybridMultilevel"/>
    <w:tmpl w:val="6EC8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D5186"/>
    <w:multiLevelType w:val="hybridMultilevel"/>
    <w:tmpl w:val="3432B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75E15"/>
    <w:multiLevelType w:val="hybridMultilevel"/>
    <w:tmpl w:val="4304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D16C1"/>
    <w:multiLevelType w:val="hybridMultilevel"/>
    <w:tmpl w:val="11404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9346AF"/>
    <w:multiLevelType w:val="multilevel"/>
    <w:tmpl w:val="BFA0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034EF"/>
    <w:multiLevelType w:val="hybridMultilevel"/>
    <w:tmpl w:val="1A56B19A"/>
    <w:lvl w:ilvl="0" w:tplc="E4ECDBE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7097F"/>
    <w:multiLevelType w:val="multilevel"/>
    <w:tmpl w:val="08AE6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391423">
    <w:abstractNumId w:val="8"/>
  </w:num>
  <w:num w:numId="2" w16cid:durableId="844441546">
    <w:abstractNumId w:val="6"/>
  </w:num>
  <w:num w:numId="3" w16cid:durableId="2037534394">
    <w:abstractNumId w:val="2"/>
    <w:lvlOverride w:ilvl="1">
      <w:startOverride w:val="1"/>
    </w:lvlOverride>
  </w:num>
  <w:num w:numId="4" w16cid:durableId="953050555">
    <w:abstractNumId w:val="2"/>
    <w:lvlOverride w:ilvl="1">
      <w:startOverride w:val="2"/>
    </w:lvlOverride>
  </w:num>
  <w:num w:numId="5" w16cid:durableId="2057391597">
    <w:abstractNumId w:val="2"/>
    <w:lvlOverride w:ilvl="1">
      <w:startOverride w:val="3"/>
    </w:lvlOverride>
  </w:num>
  <w:num w:numId="6" w16cid:durableId="1572539636">
    <w:abstractNumId w:val="2"/>
    <w:lvlOverride w:ilvl="1">
      <w:startOverride w:val="4"/>
    </w:lvlOverride>
  </w:num>
  <w:num w:numId="7" w16cid:durableId="1375235695">
    <w:abstractNumId w:val="10"/>
  </w:num>
  <w:num w:numId="8" w16cid:durableId="998389864">
    <w:abstractNumId w:val="11"/>
  </w:num>
  <w:num w:numId="9" w16cid:durableId="1075326237">
    <w:abstractNumId w:val="0"/>
  </w:num>
  <w:num w:numId="10" w16cid:durableId="1861158460">
    <w:abstractNumId w:val="9"/>
  </w:num>
  <w:num w:numId="11" w16cid:durableId="199514047">
    <w:abstractNumId w:val="1"/>
  </w:num>
  <w:num w:numId="12" w16cid:durableId="1337685720">
    <w:abstractNumId w:val="3"/>
  </w:num>
  <w:num w:numId="13" w16cid:durableId="2030795475">
    <w:abstractNumId w:val="7"/>
  </w:num>
  <w:num w:numId="14" w16cid:durableId="233197697">
    <w:abstractNumId w:val="5"/>
  </w:num>
  <w:num w:numId="15" w16cid:durableId="21429202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C1F"/>
    <w:rsid w:val="00053C3F"/>
    <w:rsid w:val="000F5FD7"/>
    <w:rsid w:val="001B02D1"/>
    <w:rsid w:val="001D0F21"/>
    <w:rsid w:val="002A61BF"/>
    <w:rsid w:val="002E4A06"/>
    <w:rsid w:val="003E27B3"/>
    <w:rsid w:val="0043721F"/>
    <w:rsid w:val="004911C3"/>
    <w:rsid w:val="004B6D74"/>
    <w:rsid w:val="005C1A4C"/>
    <w:rsid w:val="005F152F"/>
    <w:rsid w:val="005F205F"/>
    <w:rsid w:val="005F3394"/>
    <w:rsid w:val="00613380"/>
    <w:rsid w:val="006F5288"/>
    <w:rsid w:val="007175E6"/>
    <w:rsid w:val="007316BC"/>
    <w:rsid w:val="00761270"/>
    <w:rsid w:val="008132C1"/>
    <w:rsid w:val="00830163"/>
    <w:rsid w:val="00962313"/>
    <w:rsid w:val="00977BC4"/>
    <w:rsid w:val="009E7B0B"/>
    <w:rsid w:val="00A8175D"/>
    <w:rsid w:val="00B765B3"/>
    <w:rsid w:val="00BB0C25"/>
    <w:rsid w:val="00C41C36"/>
    <w:rsid w:val="00CA60D9"/>
    <w:rsid w:val="00CE1E4B"/>
    <w:rsid w:val="00CE361B"/>
    <w:rsid w:val="00D1596C"/>
    <w:rsid w:val="00D93C12"/>
    <w:rsid w:val="00DC28EB"/>
    <w:rsid w:val="00E371B7"/>
    <w:rsid w:val="00E85A89"/>
    <w:rsid w:val="00ED1E3B"/>
    <w:rsid w:val="00ED71E3"/>
    <w:rsid w:val="00F41C1F"/>
    <w:rsid w:val="00FA5C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461C"/>
  <w15:chartTrackingRefBased/>
  <w15:docId w15:val="{D7181F85-D0D0-7543-9D71-B0E0475D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1C1F"/>
    <w:rPr>
      <w:color w:val="0563C1" w:themeColor="hyperlink"/>
      <w:u w:val="single"/>
    </w:rPr>
  </w:style>
  <w:style w:type="character" w:styleId="UnresolvedMention">
    <w:name w:val="Unresolved Mention"/>
    <w:basedOn w:val="DefaultParagraphFont"/>
    <w:uiPriority w:val="99"/>
    <w:semiHidden/>
    <w:unhideWhenUsed/>
    <w:rsid w:val="00F41C1F"/>
    <w:rPr>
      <w:color w:val="605E5C"/>
      <w:shd w:val="clear" w:color="auto" w:fill="E1DFDD"/>
    </w:rPr>
  </w:style>
  <w:style w:type="character" w:styleId="FollowedHyperlink">
    <w:name w:val="FollowedHyperlink"/>
    <w:basedOn w:val="DefaultParagraphFont"/>
    <w:uiPriority w:val="99"/>
    <w:semiHidden/>
    <w:unhideWhenUsed/>
    <w:rsid w:val="00F41C1F"/>
    <w:rPr>
      <w:color w:val="954F72" w:themeColor="followedHyperlink"/>
      <w:u w:val="single"/>
    </w:rPr>
  </w:style>
  <w:style w:type="paragraph" w:styleId="ListParagraph">
    <w:name w:val="List Paragraph"/>
    <w:basedOn w:val="Normal"/>
    <w:uiPriority w:val="34"/>
    <w:qFormat/>
    <w:rsid w:val="000F5FD7"/>
    <w:pPr>
      <w:ind w:left="720"/>
      <w:contextualSpacing/>
    </w:pPr>
  </w:style>
  <w:style w:type="paragraph" w:customStyle="1" w:styleId="line862">
    <w:name w:val="line862"/>
    <w:basedOn w:val="Normal"/>
    <w:rsid w:val="0096231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623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8571">
      <w:bodyDiv w:val="1"/>
      <w:marLeft w:val="0"/>
      <w:marRight w:val="0"/>
      <w:marTop w:val="0"/>
      <w:marBottom w:val="0"/>
      <w:divBdr>
        <w:top w:val="none" w:sz="0" w:space="0" w:color="auto"/>
        <w:left w:val="none" w:sz="0" w:space="0" w:color="auto"/>
        <w:bottom w:val="none" w:sz="0" w:space="0" w:color="auto"/>
        <w:right w:val="none" w:sz="0" w:space="0" w:color="auto"/>
      </w:divBdr>
    </w:div>
    <w:div w:id="317072545">
      <w:bodyDiv w:val="1"/>
      <w:marLeft w:val="0"/>
      <w:marRight w:val="0"/>
      <w:marTop w:val="0"/>
      <w:marBottom w:val="0"/>
      <w:divBdr>
        <w:top w:val="none" w:sz="0" w:space="0" w:color="auto"/>
        <w:left w:val="none" w:sz="0" w:space="0" w:color="auto"/>
        <w:bottom w:val="none" w:sz="0" w:space="0" w:color="auto"/>
        <w:right w:val="none" w:sz="0" w:space="0" w:color="auto"/>
      </w:divBdr>
    </w:div>
    <w:div w:id="1005209259">
      <w:bodyDiv w:val="1"/>
      <w:marLeft w:val="0"/>
      <w:marRight w:val="0"/>
      <w:marTop w:val="0"/>
      <w:marBottom w:val="0"/>
      <w:divBdr>
        <w:top w:val="none" w:sz="0" w:space="0" w:color="auto"/>
        <w:left w:val="none" w:sz="0" w:space="0" w:color="auto"/>
        <w:bottom w:val="none" w:sz="0" w:space="0" w:color="auto"/>
        <w:right w:val="none" w:sz="0" w:space="0" w:color="auto"/>
      </w:divBdr>
    </w:div>
    <w:div w:id="1246257425">
      <w:bodyDiv w:val="1"/>
      <w:marLeft w:val="0"/>
      <w:marRight w:val="0"/>
      <w:marTop w:val="0"/>
      <w:marBottom w:val="0"/>
      <w:divBdr>
        <w:top w:val="none" w:sz="0" w:space="0" w:color="auto"/>
        <w:left w:val="none" w:sz="0" w:space="0" w:color="auto"/>
        <w:bottom w:val="none" w:sz="0" w:space="0" w:color="auto"/>
        <w:right w:val="none" w:sz="0" w:space="0" w:color="auto"/>
      </w:divBdr>
    </w:div>
    <w:div w:id="1408265082">
      <w:bodyDiv w:val="1"/>
      <w:marLeft w:val="0"/>
      <w:marRight w:val="0"/>
      <w:marTop w:val="0"/>
      <w:marBottom w:val="0"/>
      <w:divBdr>
        <w:top w:val="none" w:sz="0" w:space="0" w:color="auto"/>
        <w:left w:val="none" w:sz="0" w:space="0" w:color="auto"/>
        <w:bottom w:val="none" w:sz="0" w:space="0" w:color="auto"/>
        <w:right w:val="none" w:sz="0" w:space="0" w:color="auto"/>
      </w:divBdr>
      <w:divsChild>
        <w:div w:id="953248768">
          <w:marLeft w:val="0"/>
          <w:marRight w:val="0"/>
          <w:marTop w:val="0"/>
          <w:marBottom w:val="0"/>
          <w:divBdr>
            <w:top w:val="none" w:sz="0" w:space="0" w:color="auto"/>
            <w:left w:val="none" w:sz="0" w:space="0" w:color="auto"/>
            <w:bottom w:val="none" w:sz="0" w:space="0" w:color="auto"/>
            <w:right w:val="none" w:sz="0" w:space="0" w:color="auto"/>
          </w:divBdr>
          <w:divsChild>
            <w:div w:id="861632585">
              <w:marLeft w:val="0"/>
              <w:marRight w:val="0"/>
              <w:marTop w:val="0"/>
              <w:marBottom w:val="0"/>
              <w:divBdr>
                <w:top w:val="none" w:sz="0" w:space="0" w:color="auto"/>
                <w:left w:val="none" w:sz="0" w:space="0" w:color="auto"/>
                <w:bottom w:val="none" w:sz="0" w:space="0" w:color="auto"/>
                <w:right w:val="none" w:sz="0" w:space="0" w:color="auto"/>
              </w:divBdr>
              <w:divsChild>
                <w:div w:id="711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20141">
      <w:bodyDiv w:val="1"/>
      <w:marLeft w:val="0"/>
      <w:marRight w:val="0"/>
      <w:marTop w:val="0"/>
      <w:marBottom w:val="0"/>
      <w:divBdr>
        <w:top w:val="none" w:sz="0" w:space="0" w:color="auto"/>
        <w:left w:val="none" w:sz="0" w:space="0" w:color="auto"/>
        <w:bottom w:val="none" w:sz="0" w:space="0" w:color="auto"/>
        <w:right w:val="none" w:sz="0" w:space="0" w:color="auto"/>
      </w:divBdr>
    </w:div>
    <w:div w:id="1845392440">
      <w:bodyDiv w:val="1"/>
      <w:marLeft w:val="0"/>
      <w:marRight w:val="0"/>
      <w:marTop w:val="0"/>
      <w:marBottom w:val="0"/>
      <w:divBdr>
        <w:top w:val="none" w:sz="0" w:space="0" w:color="auto"/>
        <w:left w:val="none" w:sz="0" w:space="0" w:color="auto"/>
        <w:bottom w:val="none" w:sz="0" w:space="0" w:color="auto"/>
        <w:right w:val="none" w:sz="0" w:space="0" w:color="auto"/>
      </w:divBdr>
    </w:div>
    <w:div w:id="2075272790">
      <w:bodyDiv w:val="1"/>
      <w:marLeft w:val="0"/>
      <w:marRight w:val="0"/>
      <w:marTop w:val="0"/>
      <w:marBottom w:val="0"/>
      <w:divBdr>
        <w:top w:val="none" w:sz="0" w:space="0" w:color="auto"/>
        <w:left w:val="none" w:sz="0" w:space="0" w:color="auto"/>
        <w:bottom w:val="none" w:sz="0" w:space="0" w:color="auto"/>
        <w:right w:val="none" w:sz="0" w:space="0" w:color="auto"/>
      </w:divBdr>
      <w:divsChild>
        <w:div w:id="1205748677">
          <w:marLeft w:val="0"/>
          <w:marRight w:val="0"/>
          <w:marTop w:val="0"/>
          <w:marBottom w:val="0"/>
          <w:divBdr>
            <w:top w:val="none" w:sz="0" w:space="0" w:color="auto"/>
            <w:left w:val="none" w:sz="0" w:space="0" w:color="auto"/>
            <w:bottom w:val="none" w:sz="0" w:space="0" w:color="auto"/>
            <w:right w:val="none" w:sz="0" w:space="0" w:color="auto"/>
          </w:divBdr>
          <w:divsChild>
            <w:div w:id="2054847682">
              <w:marLeft w:val="0"/>
              <w:marRight w:val="0"/>
              <w:marTop w:val="0"/>
              <w:marBottom w:val="0"/>
              <w:divBdr>
                <w:top w:val="none" w:sz="0" w:space="0" w:color="auto"/>
                <w:left w:val="none" w:sz="0" w:space="0" w:color="auto"/>
                <w:bottom w:val="none" w:sz="0" w:space="0" w:color="auto"/>
                <w:right w:val="none" w:sz="0" w:space="0" w:color="auto"/>
              </w:divBdr>
              <w:divsChild>
                <w:div w:id="10181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neuroimage.usc.edu/brainstorm/Tutorials/RestingOmega?highlight=%28OMEGA%29" TargetMode="External"/><Relationship Id="rId12" Type="http://schemas.openxmlformats.org/officeDocument/2006/relationships/hyperlink" Target="https://neuroimage.usc.edu/brainstorm/Tutorials/RestingOmega?highlight=%28OMEGA%29"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16/j.neuroimage.2015.04.028" TargetMode="External"/><Relationship Id="rId11" Type="http://schemas.openxmlformats.org/officeDocument/2006/relationships/image" Target="media/image4.png"/><Relationship Id="rId5" Type="http://schemas.openxmlformats.org/officeDocument/2006/relationships/hyperlink" Target="https://openneuro.org/datasets/ds000247/versions/1.0.2"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Power</dc:creator>
  <cp:keywords/>
  <dc:description/>
  <cp:lastModifiedBy>Lindsey Power</cp:lastModifiedBy>
  <cp:revision>2</cp:revision>
  <dcterms:created xsi:type="dcterms:W3CDTF">2025-07-02T16:17:00Z</dcterms:created>
  <dcterms:modified xsi:type="dcterms:W3CDTF">2025-07-02T16:17:00Z</dcterms:modified>
</cp:coreProperties>
</file>