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2EACE" w14:textId="77777777" w:rsidR="00BC4ED8" w:rsidRDefault="00FD6460" w:rsidP="0046436D">
      <w:pPr>
        <w:pStyle w:val="notetocomp"/>
        <w:spacing w:line="240" w:lineRule="auto"/>
      </w:pPr>
      <w:r w:rsidRPr="00852B42">
        <w:t>&lt;new page r</w:t>
      </w:r>
      <w:r w:rsidR="00224A57">
        <w:t>ecto</w:t>
      </w:r>
      <w:r w:rsidRPr="00852B42">
        <w:t>/v</w:t>
      </w:r>
      <w:r w:rsidR="00224A57">
        <w:t>erso</w:t>
      </w:r>
      <w:r w:rsidRPr="00852B42">
        <w:t>&gt;</w:t>
      </w:r>
    </w:p>
    <w:p w14:paraId="35C68E65" w14:textId="77777777" w:rsidR="00BC4ED8" w:rsidRDefault="00BC4ED8" w:rsidP="0046436D">
      <w:pPr>
        <w:pStyle w:val="notetocomp"/>
        <w:spacing w:line="240" w:lineRule="auto"/>
      </w:pPr>
      <w:r>
        <w:t>&lt;</w:t>
      </w:r>
      <w:r w:rsidR="00FD6460" w:rsidRPr="00852B42">
        <w:t>set drop folio&gt;</w:t>
      </w:r>
    </w:p>
    <w:p w14:paraId="1D517CF4" w14:textId="513617FE" w:rsidR="00BC4ED8" w:rsidRDefault="0022077C" w:rsidP="0046436D">
      <w:pPr>
        <w:pStyle w:val="BMtitle"/>
        <w:spacing w:line="240" w:lineRule="auto"/>
      </w:pPr>
      <w:r>
        <w:t>NOTES</w:t>
      </w:r>
    </w:p>
    <w:p w14:paraId="5A336253" w14:textId="6D1167E5" w:rsidR="00BC4ED8" w:rsidRDefault="0022077C" w:rsidP="0046436D">
      <w:pPr>
        <w:pStyle w:val="BMA"/>
        <w:spacing w:line="240" w:lineRule="auto"/>
      </w:pPr>
      <w:r>
        <w:t>INTRODUCTION</w:t>
      </w:r>
    </w:p>
    <w:p w14:paraId="004FE126" w14:textId="5E8B47DC" w:rsidR="00BC4ED8" w:rsidRDefault="00BC4ED8" w:rsidP="0046436D">
      <w:pPr>
        <w:pStyle w:val="Notestext"/>
        <w:spacing w:line="240" w:lineRule="auto"/>
      </w:pPr>
      <w:r>
        <w:tab/>
      </w:r>
      <w:r w:rsidR="00DB7845">
        <w:t xml:space="preserve">1. </w:t>
      </w:r>
      <w:r w:rsidR="00DB7845" w:rsidRPr="00247AEB">
        <w:t>Sions, “Berchtesgaden,”</w:t>
      </w:r>
      <w:r w:rsidR="002B7F79">
        <w:t xml:space="preserve"> 4</w:t>
      </w:r>
      <w:r w:rsidR="002F2F45">
        <w:t>; Miller, “Hitleriana</w:t>
      </w:r>
      <w:r w:rsidR="00AE7224">
        <w:t>,</w:t>
      </w:r>
      <w:r w:rsidR="002F2F45" w:rsidRPr="00023B59">
        <w:t>”</w:t>
      </w:r>
      <w:r w:rsidR="00AE7224">
        <w:t xml:space="preserve"> 72.</w:t>
      </w:r>
    </w:p>
    <w:p w14:paraId="137D1DDD" w14:textId="18188DA0" w:rsidR="00BC4ED8" w:rsidRDefault="00BC4ED8" w:rsidP="0046436D">
      <w:pPr>
        <w:pStyle w:val="Notestext"/>
        <w:spacing w:line="240" w:lineRule="auto"/>
      </w:pPr>
      <w:r>
        <w:tab/>
      </w:r>
      <w:r w:rsidR="00DB7845">
        <w:t xml:space="preserve">2. </w:t>
      </w:r>
      <w:r w:rsidR="00DB7845" w:rsidRPr="0018660C">
        <w:t xml:space="preserve">Bullock, </w:t>
      </w:r>
      <w:r w:rsidR="00DB7845" w:rsidRPr="00A63A0F">
        <w:rPr>
          <w:u w:val="single"/>
        </w:rPr>
        <w:t>Hitler</w:t>
      </w:r>
      <w:r w:rsidR="00E5035F" w:rsidRPr="00A605C6">
        <w:rPr>
          <w:u w:val="single"/>
        </w:rPr>
        <w:t>,</w:t>
      </w:r>
      <w:r w:rsidR="00E5035F">
        <w:t xml:space="preserve"> 7.</w:t>
      </w:r>
      <w:r w:rsidR="00DB7845" w:rsidRPr="0018660C">
        <w:t xml:space="preserve"> On</w:t>
      </w:r>
      <w:r w:rsidR="00DB7845" w:rsidRPr="00247AEB">
        <w:t xml:space="preserve"> the history of Hitler biographies, see Rosenbaum, </w:t>
      </w:r>
      <w:r w:rsidR="00DB7845" w:rsidRPr="00A63A0F">
        <w:rPr>
          <w:u w:val="single"/>
        </w:rPr>
        <w:t>Explaining Hitler</w:t>
      </w:r>
      <w:r w:rsidR="00DB7845" w:rsidRPr="00A605C6">
        <w:rPr>
          <w:u w:val="single"/>
        </w:rPr>
        <w:t>;</w:t>
      </w:r>
      <w:r w:rsidR="00DB7845">
        <w:t xml:space="preserve"> and </w:t>
      </w:r>
      <w:r w:rsidR="00DB7845" w:rsidRPr="008A721A">
        <w:t xml:space="preserve">Lukacs, </w:t>
      </w:r>
      <w:r w:rsidR="00DB7845" w:rsidRPr="00A63A0F">
        <w:rPr>
          <w:u w:val="single"/>
        </w:rPr>
        <w:t>Hitler of History</w:t>
      </w:r>
      <w:r w:rsidR="00DB7845">
        <w:t>.</w:t>
      </w:r>
    </w:p>
    <w:p w14:paraId="41EF5D76" w14:textId="1B8F7EA4" w:rsidR="00BC4ED8" w:rsidRDefault="00BC4ED8" w:rsidP="0046436D">
      <w:pPr>
        <w:pStyle w:val="Notestext"/>
        <w:spacing w:line="240" w:lineRule="auto"/>
      </w:pPr>
      <w:r>
        <w:tab/>
      </w:r>
      <w:r w:rsidR="00DB7845">
        <w:t xml:space="preserve">3. </w:t>
      </w:r>
      <w:r w:rsidR="00DB7845" w:rsidRPr="008A721A">
        <w:t xml:space="preserve">Notable exceptions include </w:t>
      </w:r>
      <w:r w:rsidR="00352742">
        <w:t xml:space="preserve">Dahm et al., eds., </w:t>
      </w:r>
      <w:r w:rsidR="00B4011C">
        <w:rPr>
          <w:u w:val="single"/>
        </w:rPr>
        <w:t>T</w:t>
      </w:r>
      <w:r w:rsidR="00DB7845" w:rsidRPr="00A63A0F">
        <w:rPr>
          <w:u w:val="single"/>
        </w:rPr>
        <w:t>ödliche Utopie</w:t>
      </w:r>
      <w:r w:rsidR="00DB7845" w:rsidRPr="00A605C6">
        <w:rPr>
          <w:u w:val="single"/>
        </w:rPr>
        <w:t>,</w:t>
      </w:r>
      <w:r w:rsidR="00DB7845">
        <w:t xml:space="preserve"> 52–187</w:t>
      </w:r>
      <w:r w:rsidR="00DB7845" w:rsidRPr="008A721A">
        <w:t xml:space="preserve">; Herz, </w:t>
      </w:r>
      <w:r w:rsidR="00DB7845" w:rsidRPr="00A63A0F">
        <w:rPr>
          <w:u w:val="single"/>
        </w:rPr>
        <w:t xml:space="preserve">Hoffmann </w:t>
      </w:r>
      <w:r w:rsidR="00352742">
        <w:rPr>
          <w:u w:val="single"/>
        </w:rPr>
        <w:t>and</w:t>
      </w:r>
      <w:r w:rsidR="00DB7845" w:rsidRPr="00A63A0F">
        <w:rPr>
          <w:u w:val="single"/>
        </w:rPr>
        <w:t xml:space="preserve"> Hitler</w:t>
      </w:r>
      <w:r w:rsidR="00DB7845" w:rsidRPr="00A605C6">
        <w:rPr>
          <w:u w:val="single"/>
        </w:rPr>
        <w:t>,</w:t>
      </w:r>
      <w:r w:rsidR="00DB7845">
        <w:t xml:space="preserve"> 242–59; and </w:t>
      </w:r>
      <w:r w:rsidR="00DB7845" w:rsidRPr="004651B0">
        <w:t xml:space="preserve">Günther, </w:t>
      </w:r>
      <w:r w:rsidR="00DB7845" w:rsidRPr="00A63A0F">
        <w:rPr>
          <w:u w:val="single"/>
        </w:rPr>
        <w:t>Design der Macht</w:t>
      </w:r>
      <w:r w:rsidR="00DB7845" w:rsidRPr="00A605C6">
        <w:rPr>
          <w:u w:val="single"/>
        </w:rPr>
        <w:t>.</w:t>
      </w:r>
    </w:p>
    <w:p w14:paraId="16E1463A" w14:textId="3614452B" w:rsidR="00BC4ED8" w:rsidRDefault="00BC4ED8" w:rsidP="0046436D">
      <w:pPr>
        <w:pStyle w:val="Notestext"/>
        <w:spacing w:line="240" w:lineRule="auto"/>
      </w:pPr>
      <w:r>
        <w:tab/>
      </w:r>
      <w:r w:rsidR="00DB7845">
        <w:t xml:space="preserve">4. </w:t>
      </w:r>
      <w:r w:rsidR="00DB7845" w:rsidRPr="007556BA">
        <w:t xml:space="preserve">Speer, </w:t>
      </w:r>
      <w:r w:rsidR="00DB7845" w:rsidRPr="00A63A0F">
        <w:rPr>
          <w:u w:val="single"/>
        </w:rPr>
        <w:t>Inside the Third Reich</w:t>
      </w:r>
      <w:r w:rsidR="00DB7845" w:rsidRPr="00A605C6">
        <w:rPr>
          <w:u w:val="single"/>
        </w:rPr>
        <w:t>,</w:t>
      </w:r>
      <w:r w:rsidR="00DB7845" w:rsidRPr="007556BA">
        <w:t xml:space="preserve"> 85.</w:t>
      </w:r>
      <w:r w:rsidR="00DB7845">
        <w:t xml:space="preserve"> On Speer, see Sereny, </w:t>
      </w:r>
      <w:r w:rsidR="00DB7845" w:rsidRPr="00A63A0F">
        <w:rPr>
          <w:u w:val="single"/>
        </w:rPr>
        <w:t>Albert Speer</w:t>
      </w:r>
      <w:r w:rsidR="00DB7845" w:rsidRPr="00A605C6">
        <w:rPr>
          <w:u w:val="single"/>
        </w:rPr>
        <w:t>.</w:t>
      </w:r>
    </w:p>
    <w:p w14:paraId="5B4FDA43" w14:textId="1CB0C8E7" w:rsidR="00BC4ED8" w:rsidRDefault="00BC4ED8" w:rsidP="0046436D">
      <w:pPr>
        <w:pStyle w:val="Notestext"/>
        <w:spacing w:line="240" w:lineRule="auto"/>
      </w:pPr>
      <w:r>
        <w:tab/>
      </w:r>
      <w:r w:rsidR="00DB7845">
        <w:t xml:space="preserve">5. </w:t>
      </w:r>
      <w:r w:rsidR="00F375FC">
        <w:t>E</w:t>
      </w:r>
      <w:r w:rsidR="00DB7845" w:rsidRPr="007556BA">
        <w:t xml:space="preserve">ntry for July 14, 1944, </w:t>
      </w:r>
      <w:r w:rsidR="00F375FC">
        <w:t xml:space="preserve">Goebbels, </w:t>
      </w:r>
      <w:r w:rsidR="00DB7845" w:rsidRPr="00A63A0F">
        <w:rPr>
          <w:u w:val="single"/>
        </w:rPr>
        <w:t>Tagebücher,</w:t>
      </w:r>
      <w:r w:rsidR="00DB7845" w:rsidRPr="007556BA">
        <w:t xml:space="preserve"> pt</w:t>
      </w:r>
      <w:r w:rsidR="00352742">
        <w:t>.</w:t>
      </w:r>
      <w:r w:rsidR="00DB7845" w:rsidRPr="007556BA">
        <w:t xml:space="preserve"> </w:t>
      </w:r>
      <w:r w:rsidR="00352742">
        <w:t>2</w:t>
      </w:r>
      <w:r w:rsidR="00DB7845" w:rsidRPr="007556BA">
        <w:t>, vol. 13, 116.</w:t>
      </w:r>
    </w:p>
    <w:p w14:paraId="21752936" w14:textId="15276F76" w:rsidR="00BC4ED8" w:rsidRDefault="00BC4ED8" w:rsidP="0046436D">
      <w:pPr>
        <w:pStyle w:val="Notestext"/>
        <w:spacing w:line="240" w:lineRule="auto"/>
      </w:pPr>
      <w:r>
        <w:tab/>
      </w:r>
      <w:r w:rsidR="00DB7845">
        <w:t xml:space="preserve">6. </w:t>
      </w:r>
      <w:r w:rsidR="00DB7845" w:rsidRPr="008E0E39">
        <w:t xml:space="preserve">Sontag, “Fascinating Fascism,” </w:t>
      </w:r>
      <w:r w:rsidR="00DB7845" w:rsidRPr="008820AA">
        <w:t>23–30</w:t>
      </w:r>
      <w:r w:rsidR="00DB7845">
        <w:t xml:space="preserve">; </w:t>
      </w:r>
      <w:r w:rsidR="00DB7845" w:rsidRPr="007556BA">
        <w:t xml:space="preserve">Pamela E. Swett, Corey Ross, </w:t>
      </w:r>
      <w:r w:rsidR="00B4011C">
        <w:t xml:space="preserve">and </w:t>
      </w:r>
      <w:r w:rsidR="00DB7845" w:rsidRPr="007556BA">
        <w:t xml:space="preserve">Fabrice d’Almeida, “Pleasure and Power in Nazi Germany: An Introduction,” in Swett, Ross, </w:t>
      </w:r>
      <w:r w:rsidR="00352742">
        <w:t xml:space="preserve">and </w:t>
      </w:r>
      <w:r w:rsidR="00DB7845" w:rsidRPr="007556BA">
        <w:t xml:space="preserve">d’Almeida, eds., </w:t>
      </w:r>
      <w:r w:rsidR="00DB7845" w:rsidRPr="00A63A0F">
        <w:rPr>
          <w:u w:val="single"/>
        </w:rPr>
        <w:t>Pleasure and Power</w:t>
      </w:r>
      <w:r w:rsidR="00DB7845" w:rsidRPr="00A605C6">
        <w:rPr>
          <w:u w:val="single"/>
        </w:rPr>
        <w:t>,</w:t>
      </w:r>
      <w:r w:rsidR="00DB7845" w:rsidRPr="007556BA">
        <w:t xml:space="preserve"> </w:t>
      </w:r>
      <w:r w:rsidR="00DB7845">
        <w:t xml:space="preserve">1–15; Hans Dieter Schäfer, “Das gespaltene Bewußtsein: Alltagskultur im Dritten Reich,” in </w:t>
      </w:r>
      <w:r w:rsidR="00352742">
        <w:t>Schäfer,</w:t>
      </w:r>
      <w:r w:rsidR="00352742" w:rsidRPr="00A63A0F">
        <w:rPr>
          <w:u w:val="single"/>
        </w:rPr>
        <w:t xml:space="preserve"> </w:t>
      </w:r>
      <w:r w:rsidR="00DB7845" w:rsidRPr="00A63A0F">
        <w:rPr>
          <w:u w:val="single"/>
        </w:rPr>
        <w:t>Das gespaltene Bewußtsein</w:t>
      </w:r>
      <w:r w:rsidR="00DB7845" w:rsidRPr="00A605C6">
        <w:rPr>
          <w:u w:val="single"/>
        </w:rPr>
        <w:t>,</w:t>
      </w:r>
      <w:r w:rsidR="00DB7845">
        <w:t xml:space="preserve"> 9–87;</w:t>
      </w:r>
      <w:r w:rsidR="00DB7845" w:rsidRPr="00832F19">
        <w:t xml:space="preserve"> Baranowski, </w:t>
      </w:r>
      <w:r w:rsidR="00DB7845" w:rsidRPr="00A63A0F">
        <w:rPr>
          <w:u w:val="single"/>
        </w:rPr>
        <w:t>Strength through Joy</w:t>
      </w:r>
      <w:r w:rsidR="00DB7845" w:rsidRPr="00A605C6">
        <w:rPr>
          <w:u w:val="single"/>
        </w:rPr>
        <w:t>,</w:t>
      </w:r>
      <w:r w:rsidR="00DB7845">
        <w:t xml:space="preserve"> 1–10;</w:t>
      </w:r>
      <w:r w:rsidR="004C67C6">
        <w:t xml:space="preserve"> </w:t>
      </w:r>
      <w:r w:rsidR="00DB7845">
        <w:t xml:space="preserve">Ogan and Weiss, eds., </w:t>
      </w:r>
      <w:r w:rsidR="00DB7845" w:rsidRPr="00A63A0F">
        <w:rPr>
          <w:u w:val="single"/>
        </w:rPr>
        <w:t>Faszination und Gewalt</w:t>
      </w:r>
      <w:r w:rsidR="00DB7845" w:rsidRPr="00A605C6">
        <w:rPr>
          <w:u w:val="single"/>
        </w:rPr>
        <w:t>.</w:t>
      </w:r>
    </w:p>
    <w:p w14:paraId="26BAD389" w14:textId="63BBA549" w:rsidR="00BC4ED8" w:rsidRPr="00BD0C4E" w:rsidRDefault="00BC5DEB" w:rsidP="0046436D">
      <w:pPr>
        <w:pStyle w:val="BMA"/>
        <w:spacing w:line="240" w:lineRule="auto"/>
      </w:pPr>
      <w:r w:rsidRPr="00BD0C4E">
        <w:t>1</w:t>
      </w:r>
      <w:r w:rsidR="0022077C">
        <w:t>.</w:t>
      </w:r>
      <w:r w:rsidRPr="00BD0C4E">
        <w:t xml:space="preserve"> </w:t>
      </w:r>
      <w:r w:rsidR="0022077C" w:rsidRPr="00BD0C4E">
        <w:t>HITLER SETS UP HOUSE</w:t>
      </w:r>
    </w:p>
    <w:p w14:paraId="6851FD38" w14:textId="27424BE7" w:rsidR="00BC4ED8" w:rsidRDefault="00BC4ED8" w:rsidP="0046436D">
      <w:pPr>
        <w:pStyle w:val="Notestext"/>
        <w:spacing w:line="240" w:lineRule="auto"/>
      </w:pPr>
      <w:r>
        <w:tab/>
      </w:r>
      <w:r w:rsidR="00BC5DEB">
        <w:t xml:space="preserve">1. </w:t>
      </w:r>
      <w:r w:rsidR="00BC5DEB" w:rsidRPr="00486E0C">
        <w:t>Stachura, “Political Strategy</w:t>
      </w:r>
      <w:r w:rsidR="00CD491A">
        <w:t>,”</w:t>
      </w:r>
      <w:r w:rsidR="00BC5DEB" w:rsidRPr="00486E0C">
        <w:t xml:space="preserve"> 261</w:t>
      </w:r>
      <w:r w:rsidR="00BC5DEB">
        <w:t>–</w:t>
      </w:r>
      <w:r w:rsidR="00BC5DEB" w:rsidRPr="00486E0C">
        <w:t>88.</w:t>
      </w:r>
      <w:r w:rsidR="00BC5DEB">
        <w:t xml:space="preserve"> </w:t>
      </w:r>
      <w:r w:rsidR="00BC5DEB" w:rsidRPr="00486E0C">
        <w:t xml:space="preserve">For an overview of Hitler’s rise to power and the Nazi state, see </w:t>
      </w:r>
      <w:r w:rsidR="00BC5DEB" w:rsidRPr="008820AA">
        <w:t>Burleigh, </w:t>
      </w:r>
      <w:r w:rsidR="00BC5DEB" w:rsidRPr="008820AA">
        <w:rPr>
          <w:u w:val="single"/>
        </w:rPr>
        <w:t>Third Reich</w:t>
      </w:r>
      <w:r w:rsidR="00BC5DEB" w:rsidRPr="00A605C6">
        <w:rPr>
          <w:u w:val="single"/>
        </w:rPr>
        <w:t>;</w:t>
      </w:r>
      <w:r w:rsidR="00BC5DEB" w:rsidRPr="008820AA">
        <w:t xml:space="preserve"> from a historiographical perspective, </w:t>
      </w:r>
      <w:r w:rsidR="004C67C6">
        <w:t xml:space="preserve">see </w:t>
      </w:r>
      <w:r w:rsidR="00BC5DEB" w:rsidRPr="008820AA">
        <w:t>Kershaw, </w:t>
      </w:r>
      <w:r w:rsidR="00BC5DEB" w:rsidRPr="008820AA">
        <w:rPr>
          <w:u w:val="single"/>
        </w:rPr>
        <w:t>Nazi Dictatorship</w:t>
      </w:r>
      <w:r w:rsidR="00BC5DEB" w:rsidRPr="00A605C6">
        <w:rPr>
          <w:u w:val="single"/>
        </w:rPr>
        <w:t>.</w:t>
      </w:r>
    </w:p>
    <w:p w14:paraId="2C6C2E01" w14:textId="247578DB" w:rsidR="00BC4ED8" w:rsidRPr="008820AA" w:rsidRDefault="00BC4ED8" w:rsidP="0046436D">
      <w:pPr>
        <w:pStyle w:val="Notestext"/>
        <w:spacing w:line="240" w:lineRule="auto"/>
      </w:pPr>
      <w:r>
        <w:tab/>
      </w:r>
      <w:r w:rsidR="00BC5DEB">
        <w:t xml:space="preserve">2. </w:t>
      </w:r>
      <w:r w:rsidR="00BC5DEB" w:rsidRPr="00486E0C">
        <w:t xml:space="preserve">Adolf Hitler’s </w:t>
      </w:r>
      <w:r w:rsidR="00B8332C">
        <w:t>completed</w:t>
      </w:r>
      <w:r w:rsidR="002374EB">
        <w:t xml:space="preserve"> </w:t>
      </w:r>
      <w:r w:rsidR="00996316">
        <w:t xml:space="preserve">questionnaire </w:t>
      </w:r>
      <w:r w:rsidR="00996316" w:rsidRPr="00A605C6">
        <w:t>for apartment seekers,</w:t>
      </w:r>
      <w:r w:rsidR="00996316">
        <w:t xml:space="preserve"> </w:t>
      </w:r>
      <w:r w:rsidR="00BC5DEB" w:rsidRPr="00486E0C">
        <w:t xml:space="preserve">September 13, 1929, Zim 117, Stadtarchiv München; </w:t>
      </w:r>
      <w:r w:rsidR="0007261F">
        <w:t>p</w:t>
      </w:r>
      <w:r w:rsidR="00BC5DEB" w:rsidRPr="00486E0C">
        <w:t xml:space="preserve">olice </w:t>
      </w:r>
      <w:r w:rsidR="0007261F">
        <w:t>r</w:t>
      </w:r>
      <w:r w:rsidR="00BC5DEB" w:rsidRPr="00486E0C">
        <w:t xml:space="preserve">egistration </w:t>
      </w:r>
      <w:r w:rsidR="00A63012">
        <w:t>record</w:t>
      </w:r>
      <w:r w:rsidR="00BC5DEB" w:rsidRPr="00486E0C">
        <w:t xml:space="preserve"> for </w:t>
      </w:r>
      <w:r w:rsidR="00AD0548">
        <w:t xml:space="preserve">Jakob </w:t>
      </w:r>
      <w:r w:rsidR="00BC5DEB" w:rsidRPr="00486E0C">
        <w:t xml:space="preserve">Ernst Reichert, PMB R80, Stadtarchiv München; Hanfstaengl, </w:t>
      </w:r>
      <w:r w:rsidR="00BC5DEB" w:rsidRPr="006E3F9E">
        <w:rPr>
          <w:u w:val="single"/>
        </w:rPr>
        <w:t>Hitler</w:t>
      </w:r>
      <w:r w:rsidR="00BC5DEB" w:rsidRPr="0046436D">
        <w:rPr>
          <w:u w:val="single"/>
        </w:rPr>
        <w:t>,</w:t>
      </w:r>
      <w:r w:rsidR="00BC5DEB" w:rsidRPr="00486E0C">
        <w:t xml:space="preserve"> 47.</w:t>
      </w:r>
    </w:p>
    <w:p w14:paraId="4D2D9BFA" w14:textId="1A3F38F5" w:rsidR="00BC4ED8" w:rsidRDefault="00BC4ED8" w:rsidP="0046436D">
      <w:pPr>
        <w:pStyle w:val="Notestext"/>
        <w:spacing w:line="240" w:lineRule="auto"/>
      </w:pPr>
      <w:r w:rsidRPr="008820AA">
        <w:tab/>
      </w:r>
      <w:r w:rsidR="00BC5DEB">
        <w:t xml:space="preserve">3. </w:t>
      </w:r>
      <w:r w:rsidR="00BC5DEB" w:rsidRPr="00497DC1">
        <w:t xml:space="preserve">Bullock, </w:t>
      </w:r>
      <w:r w:rsidR="00BC5DEB" w:rsidRPr="006E3F9E">
        <w:rPr>
          <w:u w:val="single"/>
        </w:rPr>
        <w:t>Hitler</w:t>
      </w:r>
      <w:r w:rsidR="00BC5DEB" w:rsidRPr="0046436D">
        <w:rPr>
          <w:u w:val="single"/>
        </w:rPr>
        <w:t>,</w:t>
      </w:r>
      <w:r w:rsidR="00BC5DEB" w:rsidRPr="00497DC1">
        <w:t xml:space="preserve"> 75.</w:t>
      </w:r>
    </w:p>
    <w:p w14:paraId="69C5A7D3" w14:textId="77777777" w:rsidR="00BC4ED8" w:rsidRPr="008820AA" w:rsidRDefault="00BC4ED8" w:rsidP="0046436D">
      <w:pPr>
        <w:pStyle w:val="Notestext"/>
        <w:spacing w:line="240" w:lineRule="auto"/>
      </w:pPr>
      <w:r>
        <w:tab/>
      </w:r>
      <w:r w:rsidR="00BC5DEB">
        <w:t xml:space="preserve">4. </w:t>
      </w:r>
      <w:r w:rsidR="00BC5DEB" w:rsidRPr="008F3B48">
        <w:t xml:space="preserve">Hanfstaengl, </w:t>
      </w:r>
      <w:r w:rsidR="00BC5DEB" w:rsidRPr="006E3F9E">
        <w:rPr>
          <w:u w:val="single"/>
        </w:rPr>
        <w:t>Hitler,</w:t>
      </w:r>
      <w:r w:rsidR="00BC5DEB" w:rsidRPr="008F3B48">
        <w:t xml:space="preserve"> 47.</w:t>
      </w:r>
    </w:p>
    <w:p w14:paraId="5EC439F8" w14:textId="70F651DD" w:rsidR="00BC4ED8" w:rsidRDefault="00BC4ED8" w:rsidP="0046436D">
      <w:pPr>
        <w:pStyle w:val="Notestext"/>
        <w:spacing w:line="240" w:lineRule="auto"/>
      </w:pPr>
      <w:r w:rsidRPr="008820AA">
        <w:tab/>
      </w:r>
      <w:r w:rsidR="00BC5DEB">
        <w:t xml:space="preserve">5. </w:t>
      </w:r>
      <w:r w:rsidR="00BC5DEB" w:rsidRPr="008F3B48">
        <w:t xml:space="preserve">Hale, “Adolf Hitler: Taxpayer,” </w:t>
      </w:r>
      <w:r w:rsidR="00BC5DEB" w:rsidRPr="0092079C">
        <w:t>833</w:t>
      </w:r>
      <w:r w:rsidR="00BC5DEB">
        <w:t>.</w:t>
      </w:r>
    </w:p>
    <w:p w14:paraId="28F0C3A6" w14:textId="1C3D7812" w:rsidR="00BC4ED8" w:rsidRDefault="00BC4ED8" w:rsidP="0046436D">
      <w:pPr>
        <w:pStyle w:val="Notestext"/>
        <w:spacing w:line="240" w:lineRule="auto"/>
      </w:pPr>
      <w:r>
        <w:tab/>
      </w:r>
      <w:r w:rsidR="00BC5DEB">
        <w:t xml:space="preserve">6. </w:t>
      </w:r>
      <w:r w:rsidR="00BC5DEB" w:rsidRPr="002A125E">
        <w:t xml:space="preserve">Joachimsthaler, </w:t>
      </w:r>
      <w:r w:rsidR="00BC5DEB" w:rsidRPr="006E3F9E">
        <w:rPr>
          <w:u w:val="single"/>
        </w:rPr>
        <w:t>Hitlers Liste</w:t>
      </w:r>
      <w:r w:rsidR="00BC5DEB" w:rsidRPr="0046436D">
        <w:rPr>
          <w:u w:val="single"/>
        </w:rPr>
        <w:t>,</w:t>
      </w:r>
      <w:r w:rsidR="00BC5DEB" w:rsidRPr="002A125E">
        <w:t xml:space="preserve"> </w:t>
      </w:r>
      <w:r w:rsidR="00BC5DEB">
        <w:t>288–</w:t>
      </w:r>
      <w:r w:rsidR="00BC5DEB" w:rsidRPr="002A125E">
        <w:t>89.</w:t>
      </w:r>
    </w:p>
    <w:p w14:paraId="378E8801" w14:textId="55BA30CA" w:rsidR="00BC4ED8" w:rsidRDefault="00BC4ED8" w:rsidP="0046436D">
      <w:pPr>
        <w:pStyle w:val="Notestext"/>
        <w:spacing w:line="240" w:lineRule="auto"/>
      </w:pPr>
      <w:r>
        <w:tab/>
      </w:r>
      <w:r w:rsidR="00BC5DEB">
        <w:t>7. Trevor-Roper</w:t>
      </w:r>
      <w:r w:rsidR="00BC5DEB" w:rsidRPr="0092079C">
        <w:t xml:space="preserve">, ed., </w:t>
      </w:r>
      <w:r w:rsidR="00BC5DEB" w:rsidRPr="006E3F9E">
        <w:rPr>
          <w:u w:val="single"/>
        </w:rPr>
        <w:t>Hitler’s Table Talk,</w:t>
      </w:r>
      <w:r w:rsidR="00BC5DEB" w:rsidRPr="0007200D">
        <w:t xml:space="preserve"> 161</w:t>
      </w:r>
      <w:r w:rsidR="00BC5DEB">
        <w:t>–</w:t>
      </w:r>
      <w:r w:rsidR="00BC5DEB" w:rsidRPr="0007200D">
        <w:t>68; Feiber, “Filiale von Berlin,</w:t>
      </w:r>
      <w:r w:rsidR="00CD491A">
        <w:t>”</w:t>
      </w:r>
      <w:r w:rsidR="00BC5DEB" w:rsidRPr="0007200D">
        <w:t xml:space="preserve"> 60</w:t>
      </w:r>
      <w:r w:rsidR="00BC5DEB">
        <w:t>–</w:t>
      </w:r>
      <w:r w:rsidR="00BC5DEB" w:rsidRPr="0007200D">
        <w:t>63.</w:t>
      </w:r>
      <w:r w:rsidR="00BC5DEB">
        <w:t xml:space="preserve"> </w:t>
      </w:r>
      <w:r w:rsidR="00BC5DEB" w:rsidRPr="00EE250B">
        <w:t xml:space="preserve">For an </w:t>
      </w:r>
      <w:r w:rsidR="00BC5DEB">
        <w:t xml:space="preserve">analysis of </w:t>
      </w:r>
      <w:r w:rsidR="00BC5DEB" w:rsidRPr="006E3F9E">
        <w:rPr>
          <w:u w:val="single"/>
        </w:rPr>
        <w:t>Mein Kampf,</w:t>
      </w:r>
      <w:r w:rsidR="00BC5DEB">
        <w:t xml:space="preserve"> see Gregor, </w:t>
      </w:r>
      <w:r w:rsidR="00BC5DEB" w:rsidRPr="006E3F9E">
        <w:rPr>
          <w:u w:val="single"/>
        </w:rPr>
        <w:t>How to Read Hitler</w:t>
      </w:r>
      <w:r w:rsidR="00BC5DEB" w:rsidRPr="0046436D">
        <w:rPr>
          <w:u w:val="single"/>
        </w:rPr>
        <w:t>;</w:t>
      </w:r>
      <w:r w:rsidR="00BC5DEB">
        <w:t xml:space="preserve"> and</w:t>
      </w:r>
      <w:r w:rsidR="00BC5DEB" w:rsidRPr="00EE250B">
        <w:t xml:space="preserve"> </w:t>
      </w:r>
      <w:r w:rsidR="00BC5DEB" w:rsidRPr="008820AA">
        <w:t xml:space="preserve">Jäckel, </w:t>
      </w:r>
      <w:r w:rsidR="00BC5DEB" w:rsidRPr="008820AA">
        <w:rPr>
          <w:u w:val="single"/>
        </w:rPr>
        <w:t>Hitler’s World View</w:t>
      </w:r>
      <w:r w:rsidR="00BC5DEB" w:rsidRPr="0046436D">
        <w:rPr>
          <w:u w:val="single"/>
        </w:rPr>
        <w:t>.</w:t>
      </w:r>
    </w:p>
    <w:p w14:paraId="720459E3" w14:textId="621AD9A0" w:rsidR="00BC4ED8" w:rsidRDefault="00BC4ED8" w:rsidP="0046436D">
      <w:pPr>
        <w:pStyle w:val="Notestext"/>
        <w:spacing w:line="240" w:lineRule="auto"/>
      </w:pPr>
      <w:r>
        <w:tab/>
      </w:r>
      <w:r w:rsidR="00BC5DEB">
        <w:t>8. Trevor-Roper</w:t>
      </w:r>
      <w:r w:rsidR="00BC5DEB" w:rsidRPr="0007200D">
        <w:t xml:space="preserve">, </w:t>
      </w:r>
      <w:r w:rsidR="00BC5DEB" w:rsidRPr="006E3F9E">
        <w:rPr>
          <w:u w:val="single"/>
        </w:rPr>
        <w:t>Hitler’s Table Talk,</w:t>
      </w:r>
      <w:r w:rsidR="00BC5DEB" w:rsidRPr="0007200D">
        <w:t xml:space="preserve"> 165, 554; Feiber, “Filiale von Berlin,” 62; Joachimsthaler, </w:t>
      </w:r>
      <w:r w:rsidR="00BC5DEB" w:rsidRPr="006E3F9E">
        <w:rPr>
          <w:u w:val="single"/>
        </w:rPr>
        <w:t>Hitlers Liste,</w:t>
      </w:r>
      <w:r w:rsidR="00BC5DEB" w:rsidRPr="0007200D">
        <w:t xml:space="preserve"> 271</w:t>
      </w:r>
      <w:r w:rsidR="00BC5DEB">
        <w:t>–</w:t>
      </w:r>
      <w:r w:rsidR="00BC5DEB" w:rsidRPr="0007200D">
        <w:t xml:space="preserve">76; </w:t>
      </w:r>
      <w:r w:rsidR="00F16C63" w:rsidRPr="006E3F9E">
        <w:rPr>
          <w:u w:val="single"/>
        </w:rPr>
        <w:t>Prager Tageblatt,</w:t>
      </w:r>
      <w:r w:rsidR="00F16C63" w:rsidRPr="0007200D">
        <w:t xml:space="preserve"> </w:t>
      </w:r>
      <w:r w:rsidR="00BC5DEB" w:rsidRPr="0007200D">
        <w:t>“Hitlers Stiefschwester</w:t>
      </w:r>
      <w:r w:rsidR="00F16C63">
        <w:t>.</w:t>
      </w:r>
      <w:r w:rsidR="00BC5DEB" w:rsidRPr="0007200D">
        <w:t xml:space="preserve">” </w:t>
      </w:r>
    </w:p>
    <w:p w14:paraId="2BF95D44" w14:textId="6DCF109B" w:rsidR="00BC4ED8" w:rsidRDefault="00BC4ED8" w:rsidP="0046436D">
      <w:pPr>
        <w:pStyle w:val="Notestext"/>
        <w:spacing w:line="240" w:lineRule="auto"/>
      </w:pPr>
      <w:r>
        <w:tab/>
      </w:r>
      <w:r w:rsidR="00BC5DEB">
        <w:t xml:space="preserve">9. </w:t>
      </w:r>
      <w:r w:rsidR="00BC5DEB" w:rsidRPr="00CF4A0B">
        <w:t xml:space="preserve">Joachimsthaler, </w:t>
      </w:r>
      <w:r w:rsidR="00BC5DEB" w:rsidRPr="006E3F9E">
        <w:rPr>
          <w:u w:val="single"/>
        </w:rPr>
        <w:t>Hitlers Liste,</w:t>
      </w:r>
      <w:r w:rsidR="00BC5DEB" w:rsidRPr="00CF4A0B">
        <w:t xml:space="preserve"> 287</w:t>
      </w:r>
      <w:r w:rsidR="00BC5DEB">
        <w:t>–</w:t>
      </w:r>
      <w:r w:rsidR="00BC5DEB" w:rsidRPr="00CF4A0B">
        <w:t>90; Hale, “Adolf Hitler</w:t>
      </w:r>
      <w:r w:rsidR="00F16C63">
        <w:t>: Taxpayer,</w:t>
      </w:r>
      <w:r w:rsidR="00BC5DEB" w:rsidRPr="00CF4A0B">
        <w:t>” 830</w:t>
      </w:r>
      <w:r w:rsidR="00BC5DEB">
        <w:t>–</w:t>
      </w:r>
      <w:r w:rsidR="00BC5DEB" w:rsidRPr="00CF4A0B">
        <w:t>42.</w:t>
      </w:r>
    </w:p>
    <w:p w14:paraId="187BC0AA" w14:textId="328DC645" w:rsidR="00BC4ED8" w:rsidRDefault="00BC4ED8" w:rsidP="0046436D">
      <w:pPr>
        <w:pStyle w:val="Notestext"/>
        <w:spacing w:line="240" w:lineRule="auto"/>
      </w:pPr>
      <w:r>
        <w:tab/>
      </w:r>
      <w:r w:rsidR="00BC5DEB">
        <w:t xml:space="preserve">10. </w:t>
      </w:r>
      <w:r w:rsidR="00BC5DEB" w:rsidRPr="00CF4A0B">
        <w:t xml:space="preserve">Anheier and Neidhardt, </w:t>
      </w:r>
      <w:r w:rsidR="00BC5DEB">
        <w:t>“</w:t>
      </w:r>
      <w:r w:rsidR="00BC5DEB" w:rsidRPr="00CF4A0B">
        <w:t xml:space="preserve">Soziographische Entwicklung der </w:t>
      </w:r>
      <w:r w:rsidR="00B4011C">
        <w:t>&lt;sc&gt;</w:t>
      </w:r>
      <w:r w:rsidR="00BC5DEB" w:rsidRPr="00CF4A0B">
        <w:t>NSDAP</w:t>
      </w:r>
      <w:r w:rsidR="00B4011C">
        <w:t>&lt;/sc&gt;</w:t>
      </w:r>
      <w:r w:rsidR="00BC5DEB" w:rsidRPr="00CF4A0B">
        <w:t>,</w:t>
      </w:r>
      <w:r w:rsidR="00F16C63">
        <w:t>”</w:t>
      </w:r>
      <w:r w:rsidR="00BC5DEB" w:rsidRPr="00CF4A0B">
        <w:t xml:space="preserve"> </w:t>
      </w:r>
      <w:r w:rsidR="00BC5DEB">
        <w:t>179–86.</w:t>
      </w:r>
    </w:p>
    <w:p w14:paraId="5E9AEDC2" w14:textId="1CF281C1" w:rsidR="00BC4ED8" w:rsidRDefault="00BC4ED8" w:rsidP="0046436D">
      <w:pPr>
        <w:pStyle w:val="Notestext"/>
        <w:spacing w:line="240" w:lineRule="auto"/>
      </w:pPr>
      <w:r>
        <w:tab/>
      </w:r>
      <w:r w:rsidR="00BC5DEB">
        <w:t xml:space="preserve">11. </w:t>
      </w:r>
      <w:r w:rsidR="00F16C63" w:rsidRPr="006E3F9E">
        <w:rPr>
          <w:u w:val="single"/>
        </w:rPr>
        <w:t>Scotsman,</w:t>
      </w:r>
      <w:r w:rsidR="00F16C63" w:rsidRPr="00CF4A0B">
        <w:t xml:space="preserve"> </w:t>
      </w:r>
      <w:r w:rsidR="00BC5DEB" w:rsidRPr="00CF4A0B">
        <w:t>“Police Trace Organisation.</w:t>
      </w:r>
      <w:r w:rsidR="00F16C63">
        <w:t>”</w:t>
      </w:r>
    </w:p>
    <w:p w14:paraId="78A0078F" w14:textId="4869BC24" w:rsidR="00BC4ED8" w:rsidRDefault="00BC4ED8" w:rsidP="0046436D">
      <w:pPr>
        <w:pStyle w:val="Notestext"/>
        <w:spacing w:line="240" w:lineRule="auto"/>
      </w:pPr>
      <w:r>
        <w:tab/>
      </w:r>
      <w:r w:rsidR="00BC5DEB">
        <w:t xml:space="preserve">12. </w:t>
      </w:r>
      <w:r w:rsidR="00BC5DEB" w:rsidRPr="0007200D">
        <w:t xml:space="preserve">See power of attorney and rental documents for </w:t>
      </w:r>
      <w:r w:rsidR="00BE42F4">
        <w:t xml:space="preserve">16 </w:t>
      </w:r>
      <w:r w:rsidR="00BE42F4" w:rsidRPr="0007200D">
        <w:t>Prin</w:t>
      </w:r>
      <w:r w:rsidR="00BE42F4">
        <w:t>ce Regent Square</w:t>
      </w:r>
      <w:r w:rsidR="00BC5DEB" w:rsidRPr="0007200D">
        <w:t>, Zim 117, Stadtarchiv</w:t>
      </w:r>
      <w:r w:rsidR="00BC5DEB" w:rsidRPr="00126E31">
        <w:t xml:space="preserve"> München.</w:t>
      </w:r>
      <w:r w:rsidR="00BC5DEB">
        <w:t xml:space="preserve"> </w:t>
      </w:r>
      <w:r w:rsidR="00BC5DEB" w:rsidRPr="00126E31">
        <w:t xml:space="preserve">The names </w:t>
      </w:r>
      <w:r w:rsidR="00BC5DEB">
        <w:t xml:space="preserve">and professions </w:t>
      </w:r>
      <w:r w:rsidR="00BC5DEB" w:rsidRPr="00126E31">
        <w:t xml:space="preserve">of the </w:t>
      </w:r>
      <w:r w:rsidR="00BC5DEB">
        <w:t xml:space="preserve">building’s </w:t>
      </w:r>
      <w:r w:rsidR="00BC5DEB" w:rsidRPr="00126E31">
        <w:t xml:space="preserve">occupants are listed under the entry for Prinzregentenplatz 16 in the </w:t>
      </w:r>
      <w:r w:rsidR="00BC5DEB" w:rsidRPr="006E3F9E">
        <w:rPr>
          <w:u w:val="single"/>
        </w:rPr>
        <w:t xml:space="preserve">Adressbuch der Stadt München und Umgebung </w:t>
      </w:r>
      <w:r w:rsidR="00BC5DEB" w:rsidRPr="0046436D">
        <w:t xml:space="preserve">(Munich: </w:t>
      </w:r>
      <w:r w:rsidR="00BC5DEB" w:rsidRPr="00126E31">
        <w:rPr>
          <w:bCs/>
        </w:rPr>
        <w:t>Adressbuchverlag der Industrie</w:t>
      </w:r>
      <w:r w:rsidR="00BC5DEB">
        <w:rPr>
          <w:bCs/>
        </w:rPr>
        <w:t>-</w:t>
      </w:r>
      <w:r w:rsidR="00BC5DEB" w:rsidRPr="00126E31">
        <w:rPr>
          <w:bCs/>
        </w:rPr>
        <w:t>und Handelskammer München, 1929</w:t>
      </w:r>
      <w:r w:rsidR="00BC5DEB" w:rsidRPr="008820AA">
        <w:t>)</w:t>
      </w:r>
      <w:r w:rsidR="00BC5DEB" w:rsidRPr="00126E31">
        <w:t>, Stadtarchiv München.</w:t>
      </w:r>
      <w:r w:rsidR="00BC5DEB">
        <w:t xml:space="preserve"> </w:t>
      </w:r>
      <w:r w:rsidR="00BC5DEB" w:rsidRPr="00126E31">
        <w:t xml:space="preserve">On the Bruckmanns and their relationship to Hitler, see Martynkewicz, </w:t>
      </w:r>
      <w:r w:rsidR="00BC5DEB" w:rsidRPr="006E3F9E">
        <w:rPr>
          <w:u w:val="single"/>
        </w:rPr>
        <w:t>Salon Deutschland</w:t>
      </w:r>
      <w:r w:rsidR="00BC5DEB" w:rsidRPr="0046436D">
        <w:rPr>
          <w:u w:val="single"/>
        </w:rPr>
        <w:t>;</w:t>
      </w:r>
      <w:r w:rsidR="00BC5DEB" w:rsidRPr="00F73FBC">
        <w:t xml:space="preserve"> and </w:t>
      </w:r>
      <w:r w:rsidR="00BC5DEB" w:rsidRPr="000F1868">
        <w:t>Käfer,</w:t>
      </w:r>
      <w:r w:rsidR="00BC5DEB">
        <w:t xml:space="preserve"> </w:t>
      </w:r>
      <w:r w:rsidR="00BC5DEB" w:rsidRPr="00F73FBC">
        <w:t>“Hitlers frühe Förderer</w:t>
      </w:r>
      <w:r w:rsidR="00BC5DEB">
        <w:t>,</w:t>
      </w:r>
      <w:r w:rsidR="00F16C63">
        <w:t>”</w:t>
      </w:r>
      <w:r w:rsidR="00BC5DEB">
        <w:t xml:space="preserve"> 52–79</w:t>
      </w:r>
      <w:r w:rsidR="00BC5DEB" w:rsidRPr="00F73FBC">
        <w:t>.</w:t>
      </w:r>
      <w:r w:rsidR="00BC5DEB">
        <w:t xml:space="preserve"> </w:t>
      </w:r>
      <w:r w:rsidR="00BC5DEB" w:rsidRPr="00F73FBC">
        <w:t xml:space="preserve">For </w:t>
      </w:r>
      <w:r w:rsidR="00BC5DEB">
        <w:t xml:space="preserve">an overview of National Socialism in Munich, see Large, </w:t>
      </w:r>
      <w:r w:rsidR="00BC5DEB" w:rsidRPr="006E3F9E">
        <w:rPr>
          <w:u w:val="single"/>
        </w:rPr>
        <w:t>Where Ghosts Walked</w:t>
      </w:r>
      <w:r w:rsidR="00BC5DEB" w:rsidRPr="0046436D">
        <w:rPr>
          <w:u w:val="single"/>
        </w:rPr>
        <w:t>;</w:t>
      </w:r>
      <w:r w:rsidR="00BC5DEB">
        <w:t xml:space="preserve"> and </w:t>
      </w:r>
      <w:r w:rsidR="00BC5DEB" w:rsidRPr="00434587">
        <w:t>Bauer et al., eds</w:t>
      </w:r>
      <w:r w:rsidR="00F16C63">
        <w:t>.</w:t>
      </w:r>
      <w:r w:rsidR="00BC5DEB">
        <w:t xml:space="preserve">, </w:t>
      </w:r>
      <w:r w:rsidR="00BC5DEB" w:rsidRPr="006E3F9E">
        <w:rPr>
          <w:u w:val="single"/>
        </w:rPr>
        <w:t>München</w:t>
      </w:r>
      <w:r w:rsidR="00BC5DEB" w:rsidRPr="00434587">
        <w:t>.</w:t>
      </w:r>
    </w:p>
    <w:p w14:paraId="2E4F0238" w14:textId="0139A2DF" w:rsidR="00BC4ED8" w:rsidRDefault="00BC4ED8" w:rsidP="0046436D">
      <w:pPr>
        <w:pStyle w:val="Notestext"/>
        <w:spacing w:line="240" w:lineRule="auto"/>
      </w:pPr>
      <w:r>
        <w:tab/>
      </w:r>
      <w:r w:rsidR="00BC5DEB">
        <w:t xml:space="preserve">13. </w:t>
      </w:r>
      <w:r w:rsidR="00BE42F4">
        <w:t>Rental contract</w:t>
      </w:r>
      <w:r w:rsidR="00A45FB8">
        <w:t xml:space="preserve"> between Hugo Schühle and Adolf Hitler, approved by the Municipal Housing Authority on September 18, 1929</w:t>
      </w:r>
      <w:r w:rsidR="00BE42F4">
        <w:t xml:space="preserve">, </w:t>
      </w:r>
      <w:r w:rsidR="00BC5DEB" w:rsidRPr="004A27FF">
        <w:t>Zim 117, Stadtarchiv München.</w:t>
      </w:r>
      <w:r w:rsidR="00BC5DEB">
        <w:t xml:space="preserve"> </w:t>
      </w:r>
      <w:r w:rsidR="00BC5DEB" w:rsidRPr="004A27FF">
        <w:t xml:space="preserve">The building plans </w:t>
      </w:r>
      <w:r w:rsidR="00BC5DEB">
        <w:t>are located at the Lokalbaukommission München.</w:t>
      </w:r>
    </w:p>
    <w:p w14:paraId="2814EF31" w14:textId="77777777" w:rsidR="00BC4ED8" w:rsidRDefault="00BC4ED8" w:rsidP="0046436D">
      <w:pPr>
        <w:pStyle w:val="Notestext"/>
        <w:spacing w:line="240" w:lineRule="auto"/>
      </w:pPr>
      <w:r>
        <w:tab/>
      </w:r>
      <w:r w:rsidR="00BC5DEB">
        <w:t xml:space="preserve">14. </w:t>
      </w:r>
      <w:r w:rsidR="00BC5DEB" w:rsidRPr="004A27FF">
        <w:t xml:space="preserve">Martynkewicz, </w:t>
      </w:r>
      <w:r w:rsidR="00BC5DEB" w:rsidRPr="006E3F9E">
        <w:rPr>
          <w:u w:val="single"/>
        </w:rPr>
        <w:t>Salon Deutschland,</w:t>
      </w:r>
      <w:r w:rsidR="00BC5DEB" w:rsidRPr="004A27FF">
        <w:t xml:space="preserve"> 76</w:t>
      </w:r>
      <w:r w:rsidR="00BC5DEB">
        <w:t>–</w:t>
      </w:r>
      <w:r w:rsidR="00BC5DEB" w:rsidRPr="004A27FF">
        <w:t>77, 409.</w:t>
      </w:r>
    </w:p>
    <w:p w14:paraId="46290444" w14:textId="38E83BC4" w:rsidR="00BC4ED8" w:rsidRDefault="00BC4ED8" w:rsidP="0046436D">
      <w:pPr>
        <w:pStyle w:val="Notestext"/>
        <w:spacing w:line="240" w:lineRule="auto"/>
      </w:pPr>
      <w:r>
        <w:tab/>
      </w:r>
      <w:r w:rsidR="00BC5DEB">
        <w:t xml:space="preserve">15. </w:t>
      </w:r>
      <w:r w:rsidR="00BC5DEB" w:rsidRPr="0092079C">
        <w:t xml:space="preserve">Ottomeyer and Ziffer, </w:t>
      </w:r>
      <w:r w:rsidR="00BC5DEB" w:rsidRPr="006E3F9E">
        <w:rPr>
          <w:u w:val="single"/>
        </w:rPr>
        <w:t>Möbel des Neoklassizismus</w:t>
      </w:r>
      <w:r w:rsidR="00BC5DEB" w:rsidRPr="0046436D">
        <w:rPr>
          <w:u w:val="single"/>
        </w:rPr>
        <w:t>,</w:t>
      </w:r>
      <w:r w:rsidR="00BC5DEB" w:rsidRPr="0092079C">
        <w:t xml:space="preserve"> 88</w:t>
      </w:r>
      <w:r w:rsidR="00BC5DEB">
        <w:t>–</w:t>
      </w:r>
      <w:r w:rsidR="00BC5DEB" w:rsidRPr="0092079C">
        <w:t xml:space="preserve">89; Barkow, Gross, and Lenarz, eds., </w:t>
      </w:r>
      <w:r w:rsidR="00BC5DEB" w:rsidRPr="006E3F9E">
        <w:rPr>
          <w:u w:val="single"/>
        </w:rPr>
        <w:t>Novemberpogrom 1938</w:t>
      </w:r>
      <w:r w:rsidR="00BC5DEB" w:rsidRPr="0046436D">
        <w:rPr>
          <w:u w:val="single"/>
        </w:rPr>
        <w:t>,</w:t>
      </w:r>
      <w:r w:rsidR="00BC5DEB" w:rsidRPr="0092079C">
        <w:t xml:space="preserve"> 482</w:t>
      </w:r>
      <w:r w:rsidR="00BC5DEB">
        <w:t>–</w:t>
      </w:r>
      <w:r w:rsidR="00BC5DEB" w:rsidRPr="0092079C">
        <w:t>83.</w:t>
      </w:r>
    </w:p>
    <w:p w14:paraId="2E9579E6" w14:textId="3B4518A0" w:rsidR="00BC4ED8" w:rsidRDefault="00BC4ED8" w:rsidP="0046436D">
      <w:pPr>
        <w:pStyle w:val="Notestext"/>
        <w:spacing w:line="240" w:lineRule="auto"/>
      </w:pPr>
      <w:r>
        <w:tab/>
      </w:r>
      <w:r w:rsidR="00BC5DEB">
        <w:t xml:space="preserve">16. </w:t>
      </w:r>
      <w:r w:rsidR="00BC5DEB" w:rsidRPr="00596FE5">
        <w:t>Hermann Historica Catalog</w:t>
      </w:r>
      <w:r w:rsidR="00F16C63">
        <w:t>ue</w:t>
      </w:r>
      <w:r w:rsidR="00BC5DEB" w:rsidRPr="00596FE5">
        <w:t xml:space="preserve"> (III), </w:t>
      </w:r>
      <w:r w:rsidR="00F16C63">
        <w:t>a</w:t>
      </w:r>
      <w:r w:rsidR="00BC5DEB" w:rsidRPr="00596FE5">
        <w:t>uction 45, October 17</w:t>
      </w:r>
      <w:r w:rsidR="00BC5DEB">
        <w:t>–</w:t>
      </w:r>
      <w:r w:rsidR="00BC5DEB" w:rsidRPr="00596FE5">
        <w:t xml:space="preserve">18, 2003, </w:t>
      </w:r>
      <w:r w:rsidR="00F16C63">
        <w:t>l</w:t>
      </w:r>
      <w:r w:rsidR="00BC5DEB" w:rsidRPr="00596FE5">
        <w:t>ot 6558; Hermann Historica Catalog</w:t>
      </w:r>
      <w:r w:rsidR="00F16C63">
        <w:t>ue</w:t>
      </w:r>
      <w:r w:rsidR="00BC5DEB" w:rsidRPr="00596FE5">
        <w:t xml:space="preserve">, </w:t>
      </w:r>
      <w:r w:rsidR="00F16C63">
        <w:t>a</w:t>
      </w:r>
      <w:r w:rsidR="00BC5DEB" w:rsidRPr="00596FE5">
        <w:t>uction 46, May 7</w:t>
      </w:r>
      <w:r w:rsidR="00BC5DEB">
        <w:t>–</w:t>
      </w:r>
      <w:r w:rsidR="00BC5DEB" w:rsidRPr="00596FE5">
        <w:t xml:space="preserve">8, 2004, </w:t>
      </w:r>
      <w:r w:rsidR="00F16C63">
        <w:t>l</w:t>
      </w:r>
      <w:r w:rsidR="00BC5DEB" w:rsidRPr="00596FE5">
        <w:t xml:space="preserve">ot 5575; Hermann Historica </w:t>
      </w:r>
      <w:r w:rsidR="00BC5DEB" w:rsidRPr="00596FE5">
        <w:lastRenderedPageBreak/>
        <w:t>Catalog</w:t>
      </w:r>
      <w:r w:rsidR="00F16C63">
        <w:t>ue</w:t>
      </w:r>
      <w:r w:rsidR="00BC5DEB" w:rsidRPr="00596FE5">
        <w:t xml:space="preserve">, </w:t>
      </w:r>
      <w:r w:rsidR="00F16C63">
        <w:t>a</w:t>
      </w:r>
      <w:r w:rsidR="00BC5DEB" w:rsidRPr="00596FE5">
        <w:t>uction 59, April 15</w:t>
      </w:r>
      <w:r w:rsidR="00BC5DEB">
        <w:t>–</w:t>
      </w:r>
      <w:r w:rsidR="00BC5DEB" w:rsidRPr="00596FE5">
        <w:t>16</w:t>
      </w:r>
      <w:r w:rsidR="00F16C63">
        <w:t>,</w:t>
      </w:r>
      <w:r w:rsidR="00BC5DEB" w:rsidRPr="00596FE5">
        <w:t xml:space="preserve"> 2010, </w:t>
      </w:r>
      <w:r w:rsidR="00F16C63">
        <w:t>l</w:t>
      </w:r>
      <w:r w:rsidR="00BC5DEB" w:rsidRPr="00596FE5">
        <w:t xml:space="preserve">ot 7272; </w:t>
      </w:r>
      <w:r w:rsidR="00F16C63" w:rsidRPr="006E3F9E">
        <w:rPr>
          <w:u w:val="single"/>
        </w:rPr>
        <w:t xml:space="preserve">Birmingham </w:t>
      </w:r>
      <w:r w:rsidR="00F16C63">
        <w:rPr>
          <w:u w:val="single"/>
        </w:rPr>
        <w:t xml:space="preserve">(UK) </w:t>
      </w:r>
      <w:r w:rsidR="00F16C63" w:rsidRPr="006E3F9E">
        <w:rPr>
          <w:u w:val="single"/>
        </w:rPr>
        <w:t>Post,</w:t>
      </w:r>
      <w:r w:rsidR="00F16C63" w:rsidRPr="00596FE5">
        <w:t xml:space="preserve"> </w:t>
      </w:r>
      <w:r w:rsidR="00BC5DEB" w:rsidRPr="00596FE5">
        <w:t>“Hitler’s Desk and Chair</w:t>
      </w:r>
      <w:r w:rsidR="00F16C63">
        <w:t>.</w:t>
      </w:r>
      <w:r w:rsidR="00BC5DEB" w:rsidRPr="00596FE5">
        <w:t xml:space="preserve">” </w:t>
      </w:r>
    </w:p>
    <w:p w14:paraId="37723430" w14:textId="1ACA1132" w:rsidR="00BC4ED8" w:rsidRDefault="00BC4ED8" w:rsidP="0046436D">
      <w:pPr>
        <w:pStyle w:val="Notestext"/>
        <w:spacing w:line="240" w:lineRule="auto"/>
      </w:pPr>
      <w:r>
        <w:tab/>
      </w:r>
      <w:r w:rsidR="00BC5DEB">
        <w:t xml:space="preserve">17. </w:t>
      </w:r>
      <w:r w:rsidR="00F16C63" w:rsidRPr="006E3F9E">
        <w:rPr>
          <w:u w:val="single"/>
        </w:rPr>
        <w:t>Berliner Volkszeitung,</w:t>
      </w:r>
      <w:r w:rsidR="00F16C63" w:rsidRPr="0092079C">
        <w:t xml:space="preserve"> </w:t>
      </w:r>
      <w:r w:rsidR="00BC5DEB" w:rsidRPr="0092079C">
        <w:t>“Hitler braucht 9-Zimmer-Wohnung</w:t>
      </w:r>
      <w:r w:rsidR="00F16C63">
        <w:t>”</w:t>
      </w:r>
      <w:r w:rsidR="00BC5DEB" w:rsidRPr="0092079C">
        <w:t xml:space="preserve">; </w:t>
      </w:r>
      <w:r w:rsidR="00F16C63" w:rsidRPr="006E3F9E">
        <w:rPr>
          <w:u w:val="single"/>
        </w:rPr>
        <w:t>New York Times,</w:t>
      </w:r>
      <w:r w:rsidR="00F16C63" w:rsidRPr="0092079C">
        <w:t xml:space="preserve"> </w:t>
      </w:r>
      <w:r w:rsidR="00BC5DEB" w:rsidRPr="0092079C">
        <w:t>“German Fascist Chief Prospers</w:t>
      </w:r>
      <w:r w:rsidR="00F16C63">
        <w:t>.</w:t>
      </w:r>
      <w:r w:rsidR="00BC5DEB" w:rsidRPr="0092079C">
        <w:t xml:space="preserve">” </w:t>
      </w:r>
    </w:p>
    <w:p w14:paraId="3348E1CA" w14:textId="2A62619E" w:rsidR="00BC4ED8" w:rsidRDefault="00BC4ED8" w:rsidP="0046436D">
      <w:pPr>
        <w:pStyle w:val="Notestext"/>
        <w:spacing w:line="240" w:lineRule="auto"/>
      </w:pPr>
      <w:r>
        <w:tab/>
      </w:r>
      <w:r w:rsidR="00BC5DEB">
        <w:t xml:space="preserve">18. </w:t>
      </w:r>
      <w:r w:rsidR="00BC5DEB" w:rsidRPr="0092079C">
        <w:t>Police report dated September 28, 1931, MInn 72443, Bayerisches Hauptstaatsarchiv</w:t>
      </w:r>
      <w:r w:rsidR="0099180B">
        <w:t>, Munich</w:t>
      </w:r>
      <w:r w:rsidR="00BC5DEB" w:rsidRPr="0092079C">
        <w:t xml:space="preserve">; Rosenbaum, </w:t>
      </w:r>
      <w:r w:rsidR="00BC5DEB" w:rsidRPr="006E3F9E">
        <w:rPr>
          <w:u w:val="single"/>
        </w:rPr>
        <w:t>Explaining Hitler</w:t>
      </w:r>
      <w:r w:rsidR="00BC5DEB" w:rsidRPr="0046436D">
        <w:rPr>
          <w:u w:val="single"/>
        </w:rPr>
        <w:t>,</w:t>
      </w:r>
      <w:r w:rsidR="00BC5DEB" w:rsidRPr="0092079C">
        <w:t xml:space="preserve"> 99</w:t>
      </w:r>
      <w:r w:rsidR="00BC5DEB">
        <w:t>–</w:t>
      </w:r>
      <w:r w:rsidR="00BC5DEB" w:rsidRPr="0092079C">
        <w:t>134.</w:t>
      </w:r>
    </w:p>
    <w:p w14:paraId="0E0ADFBF" w14:textId="14983692" w:rsidR="00BC4ED8" w:rsidRDefault="00BC4ED8" w:rsidP="0046436D">
      <w:pPr>
        <w:pStyle w:val="Notestext"/>
        <w:spacing w:line="240" w:lineRule="auto"/>
      </w:pPr>
      <w:r>
        <w:tab/>
      </w:r>
      <w:r w:rsidR="00BC5DEB">
        <w:t xml:space="preserve">19. </w:t>
      </w:r>
      <w:r w:rsidR="00BC5DEB" w:rsidRPr="006F4BF6">
        <w:t xml:space="preserve">Schirach, </w:t>
      </w:r>
      <w:r w:rsidR="00BC5DEB" w:rsidRPr="006E3F9E">
        <w:rPr>
          <w:u w:val="single"/>
        </w:rPr>
        <w:t>Ich glaubte an Hitler</w:t>
      </w:r>
      <w:r w:rsidR="00BC5DEB" w:rsidRPr="0046436D">
        <w:rPr>
          <w:u w:val="single"/>
        </w:rPr>
        <w:t>,</w:t>
      </w:r>
      <w:r w:rsidR="00BC5DEB" w:rsidRPr="006F4BF6">
        <w:t xml:space="preserve"> 109.</w:t>
      </w:r>
    </w:p>
    <w:p w14:paraId="5236624D" w14:textId="3A39F074" w:rsidR="00BC4ED8" w:rsidRDefault="00BC4ED8" w:rsidP="0046436D">
      <w:pPr>
        <w:pStyle w:val="Notestext"/>
        <w:spacing w:line="240" w:lineRule="auto"/>
      </w:pPr>
      <w:r>
        <w:tab/>
      </w:r>
      <w:r w:rsidR="00BC5DEB">
        <w:t xml:space="preserve">20. </w:t>
      </w:r>
      <w:r w:rsidR="00BC5DEB" w:rsidRPr="0092079C">
        <w:t>Grimm, “Selbstmord in Hitlers Wohnung</w:t>
      </w:r>
      <w:r w:rsidR="00B077A4">
        <w:t>.</w:t>
      </w:r>
      <w:r w:rsidR="00BC5DEB" w:rsidRPr="001D7FFC">
        <w:t xml:space="preserve">” </w:t>
      </w:r>
    </w:p>
    <w:p w14:paraId="0B65FB7E" w14:textId="4E7C6890" w:rsidR="00BC4ED8" w:rsidRDefault="00BC4ED8" w:rsidP="0046436D">
      <w:pPr>
        <w:pStyle w:val="Notestext"/>
        <w:spacing w:line="240" w:lineRule="auto"/>
      </w:pPr>
      <w:r>
        <w:tab/>
      </w:r>
      <w:r w:rsidR="00BC5DEB">
        <w:t xml:space="preserve">21. </w:t>
      </w:r>
      <w:r w:rsidR="00BC5DEB" w:rsidRPr="0092079C">
        <w:t xml:space="preserve">Joachimsthaler, </w:t>
      </w:r>
      <w:r w:rsidR="00BC5DEB" w:rsidRPr="006E3F9E">
        <w:rPr>
          <w:u w:val="single"/>
        </w:rPr>
        <w:t>Hitlers Liste,</w:t>
      </w:r>
      <w:r w:rsidR="00BC5DEB" w:rsidRPr="0092079C">
        <w:t xml:space="preserve"> 324; </w:t>
      </w:r>
      <w:r w:rsidR="007174CF" w:rsidRPr="006E3F9E">
        <w:rPr>
          <w:u w:val="single"/>
        </w:rPr>
        <w:t>Die Fanfare,</w:t>
      </w:r>
      <w:r w:rsidR="007174CF" w:rsidRPr="0092079C">
        <w:t xml:space="preserve"> </w:t>
      </w:r>
      <w:r w:rsidR="00BC5DEB" w:rsidRPr="0092079C">
        <w:t>“Geliebte Hitlers verübt Selbstmord.</w:t>
      </w:r>
      <w:r w:rsidR="007174CF">
        <w:t>”</w:t>
      </w:r>
    </w:p>
    <w:p w14:paraId="626DCA3E" w14:textId="7A8AE696" w:rsidR="00BC4ED8" w:rsidRDefault="00BC4ED8" w:rsidP="0046436D">
      <w:pPr>
        <w:pStyle w:val="Notestext"/>
        <w:spacing w:line="240" w:lineRule="auto"/>
      </w:pPr>
      <w:r>
        <w:tab/>
      </w:r>
      <w:r w:rsidR="00BC5DEB">
        <w:t xml:space="preserve">22. </w:t>
      </w:r>
      <w:r w:rsidR="00B4011C" w:rsidRPr="006E3F9E">
        <w:rPr>
          <w:u w:val="single"/>
        </w:rPr>
        <w:t>Münchener Post,</w:t>
      </w:r>
      <w:r w:rsidR="00B4011C" w:rsidRPr="00B5516E">
        <w:t xml:space="preserve"> </w:t>
      </w:r>
      <w:r w:rsidR="00B4011C">
        <w:t>“R</w:t>
      </w:r>
      <w:r w:rsidR="00BC5DEB" w:rsidRPr="00B5516E">
        <w:t xml:space="preserve">ätselhafte Affäre”; Rosenbaum, </w:t>
      </w:r>
      <w:r w:rsidR="00BC5DEB" w:rsidRPr="006E3F9E">
        <w:rPr>
          <w:u w:val="single"/>
        </w:rPr>
        <w:t>Explaining Hitler,</w:t>
      </w:r>
      <w:r w:rsidR="00BC5DEB" w:rsidRPr="00B5516E">
        <w:t xml:space="preserve"> 108.</w:t>
      </w:r>
    </w:p>
    <w:p w14:paraId="28F49294" w14:textId="204EDBC4" w:rsidR="00BC4ED8" w:rsidRDefault="00BC4ED8" w:rsidP="0046436D">
      <w:pPr>
        <w:pStyle w:val="Notestext"/>
        <w:spacing w:line="240" w:lineRule="auto"/>
      </w:pPr>
      <w:r>
        <w:tab/>
      </w:r>
      <w:r w:rsidR="00BC5DEB">
        <w:t xml:space="preserve">23. </w:t>
      </w:r>
      <w:r w:rsidR="007174CF" w:rsidRPr="006E3F9E">
        <w:rPr>
          <w:u w:val="single"/>
        </w:rPr>
        <w:t>Münchener Post,</w:t>
      </w:r>
      <w:r w:rsidR="007174CF" w:rsidRPr="00B5516E">
        <w:t xml:space="preserve"> </w:t>
      </w:r>
      <w:r w:rsidR="00BC5DEB" w:rsidRPr="0092079C">
        <w:t>“</w:t>
      </w:r>
      <w:r w:rsidR="00B4011C">
        <w:t>R</w:t>
      </w:r>
      <w:r w:rsidR="00BC5DEB" w:rsidRPr="00B5516E">
        <w:t>ätselhafte Affäre.</w:t>
      </w:r>
      <w:r w:rsidR="007174CF">
        <w:t>”</w:t>
      </w:r>
    </w:p>
    <w:p w14:paraId="49A7FA60" w14:textId="333E5BAD" w:rsidR="00BC4ED8" w:rsidRDefault="00BC4ED8" w:rsidP="0046436D">
      <w:pPr>
        <w:pStyle w:val="Notestext"/>
        <w:spacing w:line="240" w:lineRule="auto"/>
      </w:pPr>
      <w:r>
        <w:tab/>
      </w:r>
      <w:r w:rsidR="00BC5DEB">
        <w:t xml:space="preserve">24. </w:t>
      </w:r>
      <w:r w:rsidR="007174CF" w:rsidRPr="006E3F9E">
        <w:rPr>
          <w:u w:val="single"/>
        </w:rPr>
        <w:t>Die Fanfare,</w:t>
      </w:r>
      <w:r w:rsidR="007174CF" w:rsidRPr="0092079C">
        <w:t xml:space="preserve"> </w:t>
      </w:r>
      <w:r w:rsidR="00BC5DEB" w:rsidRPr="0092079C">
        <w:t>“Geliebte Hitlers verübt Selbstmord</w:t>
      </w:r>
      <w:r w:rsidR="00BC5DEB">
        <w:t>”</w:t>
      </w:r>
      <w:r w:rsidR="007174CF">
        <w:t>;</w:t>
      </w:r>
      <w:r w:rsidR="00BC5DEB">
        <w:t xml:space="preserve"> </w:t>
      </w:r>
      <w:r w:rsidR="00BC5DEB" w:rsidRPr="0092079C">
        <w:t xml:space="preserve">Rosenbaum, </w:t>
      </w:r>
      <w:r w:rsidR="00BC5DEB" w:rsidRPr="006E3F9E">
        <w:rPr>
          <w:u w:val="single"/>
        </w:rPr>
        <w:t>Explaining Hitler,</w:t>
      </w:r>
      <w:r w:rsidR="00BC5DEB" w:rsidRPr="0092079C">
        <w:t xml:space="preserve"> 46</w:t>
      </w:r>
      <w:r w:rsidR="00BC5DEB">
        <w:t>–</w:t>
      </w:r>
      <w:r w:rsidR="00BC5DEB" w:rsidRPr="0092079C">
        <w:t>48,</w:t>
      </w:r>
      <w:r w:rsidR="007174CF">
        <w:t xml:space="preserve"> </w:t>
      </w:r>
      <w:r w:rsidR="00BC5DEB" w:rsidRPr="0092079C">
        <w:t>109</w:t>
      </w:r>
      <w:r w:rsidR="00BC5DEB">
        <w:t>–</w:t>
      </w:r>
      <w:r w:rsidR="00BC5DEB" w:rsidRPr="0092079C">
        <w:t>17.</w:t>
      </w:r>
    </w:p>
    <w:p w14:paraId="4C3D2112" w14:textId="77777777" w:rsidR="00BC4ED8" w:rsidRDefault="00BC4ED8" w:rsidP="0046436D">
      <w:pPr>
        <w:pStyle w:val="Notestext"/>
        <w:spacing w:line="240" w:lineRule="auto"/>
      </w:pPr>
      <w:r>
        <w:tab/>
      </w:r>
      <w:r w:rsidR="00BC5DEB">
        <w:t xml:space="preserve">25. </w:t>
      </w:r>
      <w:r w:rsidR="00BC5DEB" w:rsidRPr="00E01D44">
        <w:t xml:space="preserve">Rosenbaum, </w:t>
      </w:r>
      <w:r w:rsidR="00BC5DEB" w:rsidRPr="006E3F9E">
        <w:rPr>
          <w:u w:val="single"/>
        </w:rPr>
        <w:t>Explaining Hitler,</w:t>
      </w:r>
      <w:r w:rsidR="00BC5DEB" w:rsidRPr="00E01D44">
        <w:t xml:space="preserve"> 108.</w:t>
      </w:r>
    </w:p>
    <w:p w14:paraId="602A9477" w14:textId="21EEB177" w:rsidR="00BC4ED8" w:rsidRDefault="00BC4ED8" w:rsidP="0046436D">
      <w:pPr>
        <w:pStyle w:val="Notestext"/>
        <w:spacing w:line="240" w:lineRule="auto"/>
      </w:pPr>
      <w:r>
        <w:tab/>
      </w:r>
      <w:r w:rsidR="00BC5DEB">
        <w:t>26.</w:t>
      </w:r>
      <w:r w:rsidR="00BC5DEB" w:rsidRPr="00E01D44">
        <w:t xml:space="preserve"> Frank, </w:t>
      </w:r>
      <w:r w:rsidR="00BC5DEB" w:rsidRPr="006E3F9E">
        <w:rPr>
          <w:u w:val="single"/>
        </w:rPr>
        <w:t>Im Angesicht des Galgens</w:t>
      </w:r>
      <w:r w:rsidR="00BC5DEB" w:rsidRPr="0046436D">
        <w:rPr>
          <w:u w:val="single"/>
        </w:rPr>
        <w:t>,</w:t>
      </w:r>
      <w:r w:rsidR="00BC5DEB" w:rsidRPr="00E01D44">
        <w:t xml:space="preserve"> 90</w:t>
      </w:r>
      <w:r w:rsidR="00BC5DEB">
        <w:t>–</w:t>
      </w:r>
      <w:r w:rsidR="00BC5DEB" w:rsidRPr="00E01D44">
        <w:t>91.</w:t>
      </w:r>
    </w:p>
    <w:p w14:paraId="5C8E8CC5" w14:textId="77777777" w:rsidR="00BC4ED8" w:rsidRDefault="00BC4ED8" w:rsidP="0046436D">
      <w:pPr>
        <w:pStyle w:val="Notestext"/>
        <w:spacing w:line="240" w:lineRule="auto"/>
      </w:pPr>
      <w:r>
        <w:tab/>
      </w:r>
      <w:r w:rsidR="00BC5DEB">
        <w:t xml:space="preserve">27. </w:t>
      </w:r>
      <w:r w:rsidR="00BC5DEB" w:rsidRPr="00E01D44">
        <w:t xml:space="preserve">Rosenbaum, </w:t>
      </w:r>
      <w:r w:rsidR="00BC5DEB" w:rsidRPr="006E3F9E">
        <w:rPr>
          <w:u w:val="single"/>
        </w:rPr>
        <w:t>Explaining Hitler,</w:t>
      </w:r>
      <w:r w:rsidR="00BC5DEB" w:rsidRPr="00E01D44">
        <w:t xml:space="preserve"> 39.</w:t>
      </w:r>
    </w:p>
    <w:p w14:paraId="63BB3EDA" w14:textId="1980EF40" w:rsidR="00BC4ED8" w:rsidRDefault="0022077C" w:rsidP="0046436D">
      <w:pPr>
        <w:pStyle w:val="BMA"/>
        <w:spacing w:line="240" w:lineRule="auto"/>
      </w:pPr>
      <w:r>
        <w:t xml:space="preserve">2. </w:t>
      </w:r>
      <w:r w:rsidRPr="001D736C">
        <w:t>HOW THE CHANCELLOR LIVES</w:t>
      </w:r>
    </w:p>
    <w:p w14:paraId="21671082" w14:textId="5478197F" w:rsidR="00BC4ED8" w:rsidRDefault="00BC4ED8" w:rsidP="0046436D">
      <w:pPr>
        <w:pStyle w:val="Notestext"/>
        <w:spacing w:line="240" w:lineRule="auto"/>
      </w:pPr>
      <w:r>
        <w:tab/>
      </w:r>
      <w:r w:rsidR="00FD4DCA">
        <w:t xml:space="preserve">1. </w:t>
      </w:r>
      <w:r w:rsidR="00FD4DCA" w:rsidRPr="00F41FFB">
        <w:t>Hitler, “Reichskanzlei,” 277.</w:t>
      </w:r>
      <w:r w:rsidR="00FD4DCA">
        <w:t xml:space="preserve"> </w:t>
      </w:r>
      <w:r w:rsidR="00FD4DCA" w:rsidRPr="00F41FFB">
        <w:t>According to Birgit Schwarz, despite Hitler’s complaints about the bad quality of the state-loaned art, many of the paintings borrowed from Berlin museums at the Chancellery were rehung after its renovation.</w:t>
      </w:r>
      <w:r w:rsidR="00FD4DCA">
        <w:t xml:space="preserve"> </w:t>
      </w:r>
      <w:r w:rsidR="00FD4DCA" w:rsidRPr="00F41FFB">
        <w:t xml:space="preserve">Schwarz, </w:t>
      </w:r>
      <w:r w:rsidR="00FD4DCA" w:rsidRPr="00C022D6">
        <w:rPr>
          <w:u w:val="single"/>
        </w:rPr>
        <w:t>Geniewahn</w:t>
      </w:r>
      <w:r w:rsidR="00FD4DCA" w:rsidRPr="0046436D">
        <w:rPr>
          <w:u w:val="single"/>
        </w:rPr>
        <w:t>,</w:t>
      </w:r>
      <w:r w:rsidR="00FD4DCA" w:rsidRPr="00F41FFB">
        <w:t xml:space="preserve"> 140.</w:t>
      </w:r>
    </w:p>
    <w:p w14:paraId="09F10081" w14:textId="1E76F481" w:rsidR="00BC4ED8" w:rsidRDefault="00BC4ED8" w:rsidP="0046436D">
      <w:pPr>
        <w:pStyle w:val="Notestext"/>
        <w:spacing w:line="240" w:lineRule="auto"/>
      </w:pPr>
      <w:r>
        <w:tab/>
      </w:r>
      <w:r w:rsidR="00FD4DCA">
        <w:t xml:space="preserve">2. </w:t>
      </w:r>
      <w:r w:rsidR="00FD4DCA" w:rsidRPr="00F41FFB">
        <w:t>Hitler, “Reichskanzlei,” 277.</w:t>
      </w:r>
    </w:p>
    <w:p w14:paraId="7DAD0DF5" w14:textId="050562C6" w:rsidR="00BC4ED8" w:rsidRDefault="00BC4ED8" w:rsidP="0046436D">
      <w:pPr>
        <w:pStyle w:val="Notestext"/>
        <w:spacing w:line="240" w:lineRule="auto"/>
      </w:pPr>
      <w:r>
        <w:tab/>
      </w:r>
      <w:r w:rsidR="00FD4DCA">
        <w:t xml:space="preserve">3. </w:t>
      </w:r>
      <w:r w:rsidR="00FD4DCA" w:rsidRPr="00F41FFB">
        <w:t>Ibid.</w:t>
      </w:r>
      <w:r w:rsidR="00FD4DCA">
        <w:t xml:space="preserve"> </w:t>
      </w:r>
      <w:r w:rsidR="00FD4DCA" w:rsidRPr="00F41FFB">
        <w:t xml:space="preserve">I have borrowed from the translation in Speer, </w:t>
      </w:r>
      <w:r w:rsidR="00FD4DCA" w:rsidRPr="00C022D6">
        <w:rPr>
          <w:u w:val="single"/>
        </w:rPr>
        <w:t>Inside the Third Reich,</w:t>
      </w:r>
      <w:r w:rsidR="00FD4DCA" w:rsidRPr="00F41FFB">
        <w:t xml:space="preserve"> 29.</w:t>
      </w:r>
    </w:p>
    <w:p w14:paraId="72FD5993" w14:textId="13C4E0EE" w:rsidR="00BC4ED8" w:rsidRDefault="00BC4ED8" w:rsidP="0046436D">
      <w:pPr>
        <w:pStyle w:val="Notestext"/>
        <w:spacing w:line="240" w:lineRule="auto"/>
      </w:pPr>
      <w:r>
        <w:tab/>
      </w:r>
      <w:r w:rsidR="00FD4DCA">
        <w:t xml:space="preserve">4. </w:t>
      </w:r>
      <w:r w:rsidR="00FD4DCA" w:rsidRPr="00F41FFB">
        <w:t xml:space="preserve">Speer, </w:t>
      </w:r>
      <w:r w:rsidR="00FD4DCA" w:rsidRPr="00C022D6">
        <w:rPr>
          <w:u w:val="single"/>
        </w:rPr>
        <w:t>Inside the Third Reich,</w:t>
      </w:r>
      <w:r w:rsidR="00FD4DCA" w:rsidRPr="00F41FFB">
        <w:t xml:space="preserve"> 29.</w:t>
      </w:r>
      <w:r w:rsidR="00FD4DCA">
        <w:t xml:space="preserve"> </w:t>
      </w:r>
      <w:r w:rsidR="00FD4DCA" w:rsidRPr="00F41FFB">
        <w:t>In their memoirs, both Christa Schroeder and Traudl Junge repeat an anecdote that Hitler told them about the day he visited Hindenburg at the Chancellery to be sworn in as chancellor.</w:t>
      </w:r>
      <w:r w:rsidR="00FD4DCA">
        <w:t xml:space="preserve"> </w:t>
      </w:r>
      <w:r w:rsidR="00FD4DCA" w:rsidRPr="00F41FFB">
        <w:t>As he entered the Congress Hall, where the ceremony was to be performed, he claims that Hindenburg warned him</w:t>
      </w:r>
      <w:r w:rsidR="005F4E88">
        <w:t>:</w:t>
      </w:r>
      <w:r w:rsidR="00FD4DCA" w:rsidRPr="00F41FFB">
        <w:t xml:space="preserve"> “Keep to the walls, Herr Hitler, the floor won’t last much longer.”</w:t>
      </w:r>
      <w:r w:rsidR="00FD4DCA">
        <w:t xml:space="preserve"> </w:t>
      </w:r>
      <w:r w:rsidR="00FD4DCA" w:rsidRPr="00F41FFB">
        <w:t>It is important to keep in mind that the source for this story is Hitler, who was committed to the narrative of decay.</w:t>
      </w:r>
      <w:r w:rsidR="00FD4DCA">
        <w:t xml:space="preserve"> </w:t>
      </w:r>
      <w:r w:rsidR="00FD4DCA" w:rsidRPr="00F41FFB">
        <w:t xml:space="preserve">See Schroeder, </w:t>
      </w:r>
      <w:r w:rsidR="00FD4DCA" w:rsidRPr="00C022D6">
        <w:rPr>
          <w:u w:val="single"/>
        </w:rPr>
        <w:t>He Was My Chief,</w:t>
      </w:r>
      <w:r w:rsidR="00FD4DCA" w:rsidRPr="00F41FFB">
        <w:t xml:space="preserve"> 19; and Junge, </w:t>
      </w:r>
      <w:r w:rsidR="00FD4DCA" w:rsidRPr="00C022D6">
        <w:rPr>
          <w:u w:val="single"/>
        </w:rPr>
        <w:t>Until the Final Hour,</w:t>
      </w:r>
      <w:r w:rsidR="00FD4DCA" w:rsidRPr="00F41FFB">
        <w:t xml:space="preserve"> 149.</w:t>
      </w:r>
    </w:p>
    <w:p w14:paraId="7C625A0E" w14:textId="489CF4FA" w:rsidR="00BC4ED8" w:rsidRDefault="00BC4ED8" w:rsidP="0046436D">
      <w:pPr>
        <w:pStyle w:val="Notestext"/>
        <w:spacing w:line="240" w:lineRule="auto"/>
      </w:pPr>
      <w:r>
        <w:tab/>
      </w:r>
      <w:r w:rsidR="00FD4DCA">
        <w:t xml:space="preserve">5. </w:t>
      </w:r>
      <w:r w:rsidR="00FD4DCA" w:rsidRPr="00F41FFB">
        <w:t>Pünder</w:t>
      </w:r>
      <w:r w:rsidR="00FD4DCA" w:rsidRPr="00F41FFB">
        <w:rPr>
          <w:bCs/>
          <w:lang w:val="en"/>
        </w:rPr>
        <w:t xml:space="preserve">, ed., </w:t>
      </w:r>
      <w:r w:rsidR="00FD4DCA" w:rsidRPr="00C022D6">
        <w:rPr>
          <w:u w:val="single"/>
        </w:rPr>
        <w:t>Geschichte des Reichskanzlerpalais</w:t>
      </w:r>
      <w:r w:rsidR="00FD4DCA" w:rsidRPr="0046436D">
        <w:rPr>
          <w:u w:val="single"/>
        </w:rPr>
        <w:t>,</w:t>
      </w:r>
      <w:r w:rsidR="00FD4DCA" w:rsidRPr="00F41FFB">
        <w:t xml:space="preserve"> 67</w:t>
      </w:r>
      <w:r w:rsidR="00FD4DCA">
        <w:t>–</w:t>
      </w:r>
      <w:r w:rsidR="00FD4DCA" w:rsidRPr="00F41FFB">
        <w:t>72.</w:t>
      </w:r>
    </w:p>
    <w:p w14:paraId="6425BC73" w14:textId="04847F0F" w:rsidR="00BC4ED8" w:rsidRDefault="00BC4ED8" w:rsidP="0046436D">
      <w:pPr>
        <w:pStyle w:val="Notestext"/>
        <w:spacing w:line="240" w:lineRule="auto"/>
      </w:pPr>
      <w:r>
        <w:tab/>
      </w:r>
      <w:r w:rsidR="00FD4DCA">
        <w:t xml:space="preserve">6. </w:t>
      </w:r>
      <w:r w:rsidR="00FD4DCA" w:rsidRPr="00F41FFB">
        <w:t>Hitler is often credited (as in the Schroeder and Junge memoirs</w:t>
      </w:r>
      <w:r w:rsidR="005F4E88">
        <w:t>;</w:t>
      </w:r>
      <w:r w:rsidR="00FD4DCA" w:rsidRPr="00F41FFB">
        <w:t xml:space="preserve"> see note 4) with having rescued the historic Congress Hall by ordering the replacement of its rotted timber floor with a new steel-girder construction.</w:t>
      </w:r>
      <w:r w:rsidR="00FD4DCA">
        <w:t xml:space="preserve"> </w:t>
      </w:r>
      <w:r w:rsidR="005F4E88">
        <w:t xml:space="preserve">Dietmar </w:t>
      </w:r>
      <w:r w:rsidR="00FD4DCA" w:rsidRPr="00F41FFB">
        <w:t>Arnold convincingly argues</w:t>
      </w:r>
      <w:r w:rsidR="0007261F">
        <w:t>,</w:t>
      </w:r>
      <w:r w:rsidR="00FD4DCA" w:rsidRPr="00F41FFB">
        <w:t xml:space="preserve"> on the basis of archival records</w:t>
      </w:r>
      <w:r w:rsidR="0007261F">
        <w:t>,</w:t>
      </w:r>
      <w:r w:rsidR="00FD4DCA" w:rsidRPr="00F41FFB">
        <w:t xml:space="preserve"> that the work was done to allow the removal of a weight-bearing wall in the Reception Hall and four columns in the foyer directly below the Congress Hall.</w:t>
      </w:r>
      <w:r w:rsidR="00FD4DCA">
        <w:t xml:space="preserve"> </w:t>
      </w:r>
      <w:r w:rsidR="00FD4DCA" w:rsidRPr="00F41FFB">
        <w:t xml:space="preserve">Arnold, </w:t>
      </w:r>
      <w:r w:rsidR="00FD4DCA" w:rsidRPr="00C022D6">
        <w:rPr>
          <w:u w:val="single"/>
        </w:rPr>
        <w:t>Neue Reichskanzlei</w:t>
      </w:r>
      <w:r w:rsidR="00FD4DCA" w:rsidRPr="0046436D">
        <w:rPr>
          <w:u w:val="single"/>
        </w:rPr>
        <w:t>,</w:t>
      </w:r>
      <w:r w:rsidR="00FD4DCA" w:rsidRPr="00F41FFB">
        <w:t xml:space="preserve"> 55</w:t>
      </w:r>
      <w:r w:rsidR="00FD4DCA">
        <w:t>–</w:t>
      </w:r>
      <w:r w:rsidR="00FD4DCA" w:rsidRPr="00F41FFB">
        <w:t>56, 172n36.</w:t>
      </w:r>
      <w:r w:rsidR="00FD4DCA">
        <w:t xml:space="preserve"> </w:t>
      </w:r>
      <w:r w:rsidR="00FD4DCA" w:rsidRPr="00F41FFB">
        <w:t xml:space="preserve">On the 1926 renovations, see also Demps, </w:t>
      </w:r>
      <w:r w:rsidR="00FD4DCA" w:rsidRPr="00C022D6">
        <w:rPr>
          <w:u w:val="single"/>
        </w:rPr>
        <w:t>Berlin-Wilhelmstrasse</w:t>
      </w:r>
      <w:r w:rsidR="00FD4DCA" w:rsidRPr="0046436D">
        <w:rPr>
          <w:u w:val="single"/>
        </w:rPr>
        <w:t>,</w:t>
      </w:r>
      <w:r w:rsidR="00FD4DCA" w:rsidRPr="00F41FFB">
        <w:t xml:space="preserve"> 147, 150.</w:t>
      </w:r>
    </w:p>
    <w:p w14:paraId="16BB813D" w14:textId="4D183F2E" w:rsidR="00BC4ED8" w:rsidRDefault="00BC4ED8" w:rsidP="0046436D">
      <w:pPr>
        <w:pStyle w:val="Notestext"/>
        <w:spacing w:line="240" w:lineRule="auto"/>
      </w:pPr>
      <w:r>
        <w:tab/>
      </w:r>
      <w:r w:rsidR="00FD4DCA">
        <w:t xml:space="preserve">7. </w:t>
      </w:r>
      <w:r w:rsidR="00FD4DCA" w:rsidRPr="00F41FFB">
        <w:t xml:space="preserve">Gerdy Troost to Albert Speer, </w:t>
      </w:r>
      <w:r w:rsidR="005F4E88">
        <w:t xml:space="preserve">28 </w:t>
      </w:r>
      <w:r w:rsidR="00FD4DCA" w:rsidRPr="00F41FFB">
        <w:t xml:space="preserve">November 1934, </w:t>
      </w:r>
      <w:r w:rsidR="005F4E88">
        <w:t xml:space="preserve">in </w:t>
      </w:r>
      <w:r w:rsidR="00FD4DCA" w:rsidRPr="00F41FFB">
        <w:t xml:space="preserve">German </w:t>
      </w:r>
      <w:r w:rsidR="00676269">
        <w:t xml:space="preserve">Captured </w:t>
      </w:r>
      <w:r w:rsidR="00FD4DCA" w:rsidRPr="00F41FFB">
        <w:t>Documents, Gerdy and Paul Troost Papers, Library of Congress, Washington, D.C.</w:t>
      </w:r>
      <w:r w:rsidR="00F702D7">
        <w:t xml:space="preserve">, </w:t>
      </w:r>
      <w:r w:rsidR="00F702D7" w:rsidRPr="00F41FFB">
        <w:t>microfilm reel 452 (container 768)</w:t>
      </w:r>
      <w:r w:rsidR="007C5055">
        <w:t>.</w:t>
      </w:r>
      <w:r w:rsidR="00FD4DCA">
        <w:t xml:space="preserve"> (</w:t>
      </w:r>
      <w:r w:rsidR="007C5055">
        <w:t xml:space="preserve">After being microfilmed, the originals of the Gerdy and Paul Troost papers in the German Captured Documents collection were </w:t>
      </w:r>
      <w:r w:rsidR="00905461">
        <w:t>turned over</w:t>
      </w:r>
      <w:r w:rsidR="007C5055">
        <w:t xml:space="preserve"> to </w:t>
      </w:r>
      <w:r w:rsidR="00FD4DCA" w:rsidRPr="00B4011C">
        <w:t xml:space="preserve">the </w:t>
      </w:r>
      <w:r w:rsidR="0099180B">
        <w:t>Bayerische</w:t>
      </w:r>
      <w:r w:rsidR="0099180B" w:rsidRPr="00F41FFB">
        <w:t xml:space="preserve"> </w:t>
      </w:r>
      <w:r w:rsidR="0099180B">
        <w:t>S</w:t>
      </w:r>
      <w:r w:rsidR="0099180B" w:rsidRPr="00F41FFB">
        <w:t>taats</w:t>
      </w:r>
      <w:r w:rsidR="0099180B">
        <w:t>bibliothek</w:t>
      </w:r>
      <w:r w:rsidR="005F4E88" w:rsidRPr="00B4011C">
        <w:t>, Munich</w:t>
      </w:r>
      <w:r w:rsidR="007C5055">
        <w:t>.</w:t>
      </w:r>
      <w:r w:rsidR="00FD4DCA" w:rsidRPr="00B96C76">
        <w:t>) The construc</w:t>
      </w:r>
      <w:r w:rsidR="00FD4DCA" w:rsidRPr="00E14A22">
        <w:t xml:space="preserve">tion site manager was Josef Schatz, a Munich builder hired by Paul Troost. See Gerdy Troost, “Zur Frage Albert Speer” </w:t>
      </w:r>
      <w:r w:rsidR="00BE44E5">
        <w:t>(</w:t>
      </w:r>
      <w:r w:rsidR="00810F65">
        <w:t>“</w:t>
      </w:r>
      <w:r w:rsidR="00BE44E5">
        <w:t>On the Albert Speer Question</w:t>
      </w:r>
      <w:r w:rsidR="00810F65">
        <w:t>”</w:t>
      </w:r>
      <w:r w:rsidR="00BE44E5">
        <w:t xml:space="preserve">), </w:t>
      </w:r>
      <w:r w:rsidR="00FD4DCA" w:rsidRPr="00E14A22">
        <w:t>unpublished manuscript, n</w:t>
      </w:r>
      <w:r w:rsidR="005F4E88" w:rsidRPr="00E14A22">
        <w:t>.d.</w:t>
      </w:r>
      <w:r w:rsidR="00FD4DCA" w:rsidRPr="00E14A22">
        <w:t xml:space="preserve">, Gerdy Troost Personal Papers, Ana </w:t>
      </w:r>
      <w:r w:rsidR="00FD4DCA" w:rsidRPr="0055309D">
        <w:t xml:space="preserve">325, </w:t>
      </w:r>
      <w:r w:rsidR="0099180B" w:rsidRPr="0055309D">
        <w:t>Bayerische Staatsbibliothek</w:t>
      </w:r>
      <w:r w:rsidR="00FD4DCA" w:rsidRPr="0055309D">
        <w:t>.</w:t>
      </w:r>
      <w:r w:rsidR="00DD3F82">
        <w:t xml:space="preserve"> </w:t>
      </w:r>
      <w:r w:rsidR="00E91B96">
        <w:t>The collection identified here and in subsequent endnotes as “Gerdy Troost Personal Papers” is the portion of her papers at the Bayerische Staatsbibliothek that is closed to scholars until 2019.</w:t>
      </w:r>
      <w:r w:rsidR="00560C3F">
        <w:t xml:space="preserve"> It is uncatalogued and has been given a preliminary call number of Ana 325.</w:t>
      </w:r>
    </w:p>
    <w:p w14:paraId="3259C57F" w14:textId="3E7F6807" w:rsidR="00BC4ED8" w:rsidRDefault="00BC4ED8" w:rsidP="0046436D">
      <w:pPr>
        <w:pStyle w:val="Notestext"/>
        <w:spacing w:line="240" w:lineRule="auto"/>
      </w:pPr>
      <w:r>
        <w:tab/>
      </w:r>
      <w:r w:rsidR="00FD4DCA">
        <w:t xml:space="preserve">8. </w:t>
      </w:r>
      <w:r w:rsidR="00FD4DCA" w:rsidRPr="00F41FFB">
        <w:t xml:space="preserve">Gerdy Troost, interview by John Toland, November 5, 1971, transcript for tape C-50, John Toland Papers, </w:t>
      </w:r>
      <w:r w:rsidR="00FD4DCA" w:rsidRPr="008820AA">
        <w:t xml:space="preserve">Franklin D. Roosevelt Library, Hyde Park, </w:t>
      </w:r>
      <w:r w:rsidR="005F4E88">
        <w:t>N.Y</w:t>
      </w:r>
      <w:r w:rsidR="00FD4DCA" w:rsidRPr="008820AA">
        <w:t>.</w:t>
      </w:r>
    </w:p>
    <w:p w14:paraId="38FA65CA" w14:textId="29C5793D" w:rsidR="00BC4ED8" w:rsidRDefault="00BC4ED8" w:rsidP="0046436D">
      <w:pPr>
        <w:pStyle w:val="Notestext"/>
        <w:spacing w:line="240" w:lineRule="auto"/>
      </w:pPr>
      <w:r>
        <w:tab/>
      </w:r>
      <w:r w:rsidR="00FD4DCA">
        <w:t xml:space="preserve">9. </w:t>
      </w:r>
      <w:r w:rsidR="00FD4DCA" w:rsidRPr="00F41FFB">
        <w:t xml:space="preserve">List of renovation expenditures and payments, January 29, 1935; </w:t>
      </w:r>
      <w:r w:rsidR="001D7FCB">
        <w:t>Reich Finance Ministry</w:t>
      </w:r>
      <w:r w:rsidR="00FD4DCA" w:rsidRPr="00F41FFB">
        <w:t xml:space="preserve"> to Atelier Troost, </w:t>
      </w:r>
      <w:r w:rsidR="005F4E88">
        <w:t xml:space="preserve">27 </w:t>
      </w:r>
      <w:r w:rsidR="00FD4DCA" w:rsidRPr="00F41FFB">
        <w:t xml:space="preserve">March 1934; </w:t>
      </w:r>
      <w:r w:rsidR="00B4011C">
        <w:t xml:space="preserve">and </w:t>
      </w:r>
      <w:r w:rsidR="00FD4DCA" w:rsidRPr="00F41FFB">
        <w:t xml:space="preserve">Atelier Troost to </w:t>
      </w:r>
      <w:r w:rsidR="001D7FCB">
        <w:t>Reich Finance Ministry,</w:t>
      </w:r>
      <w:r w:rsidR="00FD4DCA" w:rsidRPr="00F41FFB">
        <w:t xml:space="preserve"> </w:t>
      </w:r>
      <w:r w:rsidR="005F4E88">
        <w:t xml:space="preserve">4 </w:t>
      </w:r>
      <w:r w:rsidR="00FD4DCA" w:rsidRPr="00F41FFB">
        <w:t xml:space="preserve">April </w:t>
      </w:r>
      <w:r w:rsidR="00FD4DCA" w:rsidRPr="00F41FFB">
        <w:lastRenderedPageBreak/>
        <w:t xml:space="preserve">1934, </w:t>
      </w:r>
      <w:r w:rsidR="00B4011C">
        <w:t xml:space="preserve">all </w:t>
      </w:r>
      <w:r w:rsidR="005F4E88">
        <w:t xml:space="preserve">in </w:t>
      </w:r>
      <w:r w:rsidR="00FD4DCA" w:rsidRPr="00F41FFB">
        <w:t xml:space="preserve">German Captured Documents, Gerdy and Paul Troost Papers, </w:t>
      </w:r>
      <w:r w:rsidR="00F702D7" w:rsidRPr="00F41FFB">
        <w:t>microfilm reel 452 (container 768)</w:t>
      </w:r>
      <w:r w:rsidR="00FD4DCA" w:rsidRPr="00F41FFB">
        <w:t>.</w:t>
      </w:r>
    </w:p>
    <w:p w14:paraId="791FC940" w14:textId="33ACACD0" w:rsidR="00BC4ED8" w:rsidRDefault="00BC4ED8" w:rsidP="0046436D">
      <w:pPr>
        <w:pStyle w:val="Notestext"/>
        <w:spacing w:line="240" w:lineRule="auto"/>
      </w:pPr>
      <w:r>
        <w:tab/>
      </w:r>
      <w:r w:rsidR="00FD4DCA">
        <w:t xml:space="preserve">10. </w:t>
      </w:r>
      <w:r w:rsidR="00FD4DCA" w:rsidRPr="00F41FFB">
        <w:t xml:space="preserve">Schönberger, </w:t>
      </w:r>
      <w:r w:rsidR="00FD4DCA" w:rsidRPr="00C022D6">
        <w:rPr>
          <w:u w:val="single"/>
        </w:rPr>
        <w:t>Neue Reichskanzlei</w:t>
      </w:r>
      <w:r w:rsidR="00FD4DCA" w:rsidRPr="0046436D">
        <w:rPr>
          <w:u w:val="single"/>
        </w:rPr>
        <w:t>,</w:t>
      </w:r>
      <w:r w:rsidR="00FD4DCA" w:rsidRPr="00F41FFB">
        <w:t xml:space="preserve"> 21.</w:t>
      </w:r>
    </w:p>
    <w:p w14:paraId="53789868" w14:textId="603F44A3" w:rsidR="00BC4ED8" w:rsidRDefault="00BC4ED8" w:rsidP="0046436D">
      <w:pPr>
        <w:pStyle w:val="Notestext"/>
        <w:spacing w:line="240" w:lineRule="auto"/>
      </w:pPr>
      <w:r>
        <w:tab/>
      </w:r>
      <w:r w:rsidR="00FD4DCA">
        <w:t xml:space="preserve">11. </w:t>
      </w:r>
      <w:r w:rsidR="00FD4DCA" w:rsidRPr="00F41FFB">
        <w:t xml:space="preserve">Wilderotter, </w:t>
      </w:r>
      <w:r w:rsidR="00FD4DCA" w:rsidRPr="00C022D6">
        <w:rPr>
          <w:u w:val="single"/>
        </w:rPr>
        <w:t>Alltag der Macht</w:t>
      </w:r>
      <w:r w:rsidR="00FD4DCA" w:rsidRPr="0046436D">
        <w:rPr>
          <w:u w:val="single"/>
        </w:rPr>
        <w:t>,</w:t>
      </w:r>
      <w:r w:rsidR="00FD4DCA" w:rsidRPr="00F41FFB">
        <w:t xml:space="preserve"> 74.</w:t>
      </w:r>
    </w:p>
    <w:p w14:paraId="547BA6DF" w14:textId="2CD14D2A" w:rsidR="00BC4ED8" w:rsidRDefault="00BC4ED8" w:rsidP="0046436D">
      <w:pPr>
        <w:pStyle w:val="Notestext"/>
        <w:spacing w:line="240" w:lineRule="auto"/>
      </w:pPr>
      <w:r>
        <w:tab/>
      </w:r>
      <w:r w:rsidR="00FD4DCA">
        <w:t xml:space="preserve">12. </w:t>
      </w:r>
      <w:r w:rsidR="00FD4DCA" w:rsidRPr="00F41FFB">
        <w:t>Gerdy Troost, “Adolf Hitler: Erste Begegnung</w:t>
      </w:r>
      <w:r w:rsidR="00E5035F">
        <w:t>—</w:t>
      </w:r>
      <w:r w:rsidR="00FD4DCA" w:rsidRPr="00F41FFB">
        <w:t xml:space="preserve">‘Braunes Haus’ (Umbau Palais Barlow)” </w:t>
      </w:r>
      <w:r w:rsidR="00BB1A62">
        <w:rPr>
          <w:szCs w:val="22"/>
        </w:rPr>
        <w:t>(</w:t>
      </w:r>
      <w:r w:rsidR="004E1A82" w:rsidRPr="00D11BE4">
        <w:rPr>
          <w:szCs w:val="22"/>
        </w:rPr>
        <w:t xml:space="preserve">“Adolf Hitler: First Encounter—‘Brown House’ </w:t>
      </w:r>
      <w:r w:rsidR="00BB1A62">
        <w:rPr>
          <w:szCs w:val="22"/>
        </w:rPr>
        <w:t>[</w:t>
      </w:r>
      <w:r w:rsidR="004E1A82" w:rsidRPr="00D11BE4">
        <w:rPr>
          <w:szCs w:val="22"/>
        </w:rPr>
        <w:t>Barlow Palace Renovation</w:t>
      </w:r>
      <w:r w:rsidR="00BB1A62">
        <w:rPr>
          <w:szCs w:val="22"/>
        </w:rPr>
        <w:t>]</w:t>
      </w:r>
      <w:r w:rsidR="0055309D">
        <w:rPr>
          <w:szCs w:val="22"/>
        </w:rPr>
        <w:t>”</w:t>
      </w:r>
      <w:r w:rsidR="00BB1A62">
        <w:rPr>
          <w:szCs w:val="22"/>
        </w:rPr>
        <w:t>)</w:t>
      </w:r>
      <w:r w:rsidR="004E1A82" w:rsidRPr="00D11BE4">
        <w:rPr>
          <w:szCs w:val="22"/>
        </w:rPr>
        <w:t>,</w:t>
      </w:r>
      <w:r w:rsidR="004E1A82">
        <w:rPr>
          <w:szCs w:val="22"/>
        </w:rPr>
        <w:t xml:space="preserve"> </w:t>
      </w:r>
      <w:r w:rsidR="00FD4DCA" w:rsidRPr="00F41FFB">
        <w:t>undated manuscript, private collection.</w:t>
      </w:r>
    </w:p>
    <w:p w14:paraId="26BD91BB" w14:textId="63E1A719" w:rsidR="00BC4ED8" w:rsidRDefault="00BC4ED8" w:rsidP="0046436D">
      <w:pPr>
        <w:pStyle w:val="Notestext"/>
        <w:spacing w:line="240" w:lineRule="auto"/>
      </w:pPr>
      <w:r>
        <w:tab/>
      </w:r>
      <w:r w:rsidR="00FD4DCA">
        <w:t xml:space="preserve">13. </w:t>
      </w:r>
      <w:r w:rsidR="0064781E">
        <w:t>Ibid.</w:t>
      </w:r>
      <w:r w:rsidR="009718B8">
        <w:t>;</w:t>
      </w:r>
      <w:r w:rsidR="0064781E">
        <w:t xml:space="preserve"> </w:t>
      </w:r>
      <w:r w:rsidR="00FD4DCA" w:rsidRPr="00F41FFB">
        <w:t xml:space="preserve">Nüsslein, </w:t>
      </w:r>
      <w:r w:rsidR="00FD4DCA" w:rsidRPr="00C022D6">
        <w:rPr>
          <w:u w:val="single"/>
        </w:rPr>
        <w:t>Paul Ludwig Troost,</w:t>
      </w:r>
      <w:r w:rsidR="00FD4DCA" w:rsidRPr="00F41FFB">
        <w:t xml:space="preserve"> 68</w:t>
      </w:r>
      <w:r w:rsidR="00FD4DCA">
        <w:t>–</w:t>
      </w:r>
      <w:r w:rsidR="00FD4DCA" w:rsidRPr="00F41FFB">
        <w:t>69, 71</w:t>
      </w:r>
      <w:r w:rsidR="00FD4DCA">
        <w:t>–</w:t>
      </w:r>
      <w:r w:rsidR="00FD4DCA" w:rsidRPr="00F41FFB">
        <w:t>72.</w:t>
      </w:r>
    </w:p>
    <w:p w14:paraId="518C68CE" w14:textId="77777777" w:rsidR="00BC4ED8" w:rsidRDefault="00BC4ED8" w:rsidP="0046436D">
      <w:pPr>
        <w:pStyle w:val="Notestext"/>
        <w:spacing w:line="240" w:lineRule="auto"/>
      </w:pPr>
      <w:r>
        <w:tab/>
      </w:r>
      <w:r w:rsidR="00FD4DCA">
        <w:t xml:space="preserve">14. </w:t>
      </w:r>
      <w:r w:rsidR="00FD4DCA" w:rsidRPr="00F41FFB">
        <w:t>Ibid., 86.</w:t>
      </w:r>
    </w:p>
    <w:p w14:paraId="129D97AE" w14:textId="62D463D7" w:rsidR="00BC4ED8" w:rsidRDefault="00BC4ED8" w:rsidP="0046436D">
      <w:pPr>
        <w:pStyle w:val="Notestext"/>
        <w:spacing w:line="240" w:lineRule="auto"/>
      </w:pPr>
      <w:r>
        <w:tab/>
      </w:r>
      <w:r w:rsidR="00FD4DCA">
        <w:t xml:space="preserve">15. </w:t>
      </w:r>
      <w:r w:rsidR="00FD4DCA" w:rsidRPr="00F41FFB">
        <w:t>Ibid., 238</w:t>
      </w:r>
      <w:r w:rsidR="00FD4DCA">
        <w:t>–</w:t>
      </w:r>
      <w:r w:rsidR="00FD4DCA" w:rsidRPr="00F41FFB">
        <w:t>39.</w:t>
      </w:r>
    </w:p>
    <w:p w14:paraId="42D0B6D1" w14:textId="6EE35297" w:rsidR="00BC4ED8" w:rsidRDefault="00BC4ED8" w:rsidP="0046436D">
      <w:pPr>
        <w:pStyle w:val="Notestext"/>
        <w:spacing w:line="240" w:lineRule="auto"/>
      </w:pPr>
      <w:r>
        <w:tab/>
      </w:r>
      <w:r w:rsidR="00FD4DCA">
        <w:t xml:space="preserve">16. </w:t>
      </w:r>
      <w:r w:rsidR="00FD4DCA" w:rsidRPr="00F41FFB">
        <w:t xml:space="preserve">Frank, </w:t>
      </w:r>
      <w:r w:rsidR="00FD4DCA" w:rsidRPr="00C022D6">
        <w:rPr>
          <w:u w:val="single"/>
        </w:rPr>
        <w:t>Im Angesicht des Galgens</w:t>
      </w:r>
      <w:r w:rsidR="00FD4DCA" w:rsidRPr="0046436D">
        <w:rPr>
          <w:u w:val="single"/>
        </w:rPr>
        <w:t>,</w:t>
      </w:r>
      <w:r w:rsidR="00FD4DCA" w:rsidRPr="00F41FFB">
        <w:t xml:space="preserve"> 122.</w:t>
      </w:r>
    </w:p>
    <w:p w14:paraId="5C024A23" w14:textId="446C47DC" w:rsidR="00BC4ED8" w:rsidRDefault="00BC4ED8" w:rsidP="0046436D">
      <w:pPr>
        <w:pStyle w:val="Notestext"/>
        <w:spacing w:line="240" w:lineRule="auto"/>
      </w:pPr>
      <w:r>
        <w:tab/>
      </w:r>
      <w:r w:rsidR="00FD4DCA">
        <w:t xml:space="preserve">17. </w:t>
      </w:r>
      <w:r w:rsidR="00FD4DCA" w:rsidRPr="00F41FFB">
        <w:t xml:space="preserve">Arnold, </w:t>
      </w:r>
      <w:r w:rsidR="00FD4DCA" w:rsidRPr="00C022D6">
        <w:rPr>
          <w:u w:val="single"/>
        </w:rPr>
        <w:t>Neue Reichskanzlei,</w:t>
      </w:r>
      <w:r w:rsidR="00FD4DCA" w:rsidRPr="00F41FFB">
        <w:t xml:space="preserve"> 47.</w:t>
      </w:r>
      <w:r w:rsidR="00FD4DCA">
        <w:t xml:space="preserve"> </w:t>
      </w:r>
      <w:r w:rsidR="00FD4DCA" w:rsidRPr="00F41FFB">
        <w:t>Arnold mistakenly states that the apartment was located on the fifth floor (German fourth floor) of the Siedler building.</w:t>
      </w:r>
      <w:r w:rsidR="00FD4DCA">
        <w:t xml:space="preserve"> </w:t>
      </w:r>
      <w:r w:rsidR="00FD4DCA" w:rsidRPr="00F41FFB">
        <w:t>In fact, it was on the fourth floor (German third floor).</w:t>
      </w:r>
    </w:p>
    <w:p w14:paraId="5EE3153A" w14:textId="77777777" w:rsidR="00BC4ED8" w:rsidRDefault="00BC4ED8" w:rsidP="0046436D">
      <w:pPr>
        <w:pStyle w:val="Notestext"/>
        <w:spacing w:line="240" w:lineRule="auto"/>
      </w:pPr>
      <w:r>
        <w:tab/>
      </w:r>
      <w:r w:rsidR="00FD4DCA">
        <w:t xml:space="preserve">18. </w:t>
      </w:r>
      <w:r w:rsidR="00FD4DCA" w:rsidRPr="00F41FFB">
        <w:t xml:space="preserve">Nüsslein, </w:t>
      </w:r>
      <w:r w:rsidR="00FD4DCA" w:rsidRPr="00C022D6">
        <w:rPr>
          <w:u w:val="single"/>
        </w:rPr>
        <w:t>Paul Ludwig Troost,</w:t>
      </w:r>
      <w:r w:rsidR="00FD4DCA" w:rsidRPr="00F41FFB">
        <w:t xml:space="preserve"> 67</w:t>
      </w:r>
      <w:r w:rsidR="00FD4DCA">
        <w:t>–</w:t>
      </w:r>
      <w:r w:rsidR="00FD4DCA" w:rsidRPr="00F41FFB">
        <w:t>68.</w:t>
      </w:r>
    </w:p>
    <w:p w14:paraId="48B23D38" w14:textId="77777777" w:rsidR="00BC4ED8" w:rsidRDefault="00BC4ED8" w:rsidP="0046436D">
      <w:pPr>
        <w:pStyle w:val="Notestext"/>
        <w:spacing w:line="240" w:lineRule="auto"/>
      </w:pPr>
      <w:r>
        <w:tab/>
      </w:r>
      <w:r w:rsidR="00FD4DCA">
        <w:t xml:space="preserve">19. </w:t>
      </w:r>
      <w:r w:rsidR="00FD4DCA" w:rsidRPr="00F41FFB">
        <w:t xml:space="preserve">Speer, </w:t>
      </w:r>
      <w:r w:rsidR="00FD4DCA" w:rsidRPr="00C022D6">
        <w:rPr>
          <w:u w:val="single"/>
        </w:rPr>
        <w:t>Inside the Third Reich,</w:t>
      </w:r>
      <w:r w:rsidR="00FD4DCA" w:rsidRPr="00F41FFB">
        <w:t xml:space="preserve"> 50.</w:t>
      </w:r>
    </w:p>
    <w:p w14:paraId="78E35D70" w14:textId="77BCB075" w:rsidR="00BC4ED8" w:rsidRDefault="00BC4ED8" w:rsidP="0046436D">
      <w:pPr>
        <w:pStyle w:val="Notestext"/>
        <w:spacing w:line="240" w:lineRule="auto"/>
      </w:pPr>
      <w:r>
        <w:tab/>
      </w:r>
      <w:r w:rsidR="00FD4DCA">
        <w:t xml:space="preserve">20. </w:t>
      </w:r>
      <w:r w:rsidR="00FD4DCA" w:rsidRPr="00F41FFB">
        <w:t xml:space="preserve">On the number of employees in the Atelier Troost, see Gerdy Troost’s </w:t>
      </w:r>
      <w:r w:rsidR="00D81290">
        <w:t xml:space="preserve">denazification registration </w:t>
      </w:r>
      <w:r w:rsidR="00D81290" w:rsidRPr="00804C65">
        <w:t>form</w:t>
      </w:r>
      <w:r w:rsidR="00FD4DCA" w:rsidRPr="00804C65">
        <w:t>,</w:t>
      </w:r>
      <w:r w:rsidR="00FD4DCA" w:rsidRPr="00F41FFB">
        <w:t xml:space="preserve"> </w:t>
      </w:r>
      <w:r w:rsidR="00FD4DCA" w:rsidRPr="0055309D">
        <w:t xml:space="preserve">May 6, 1946, </w:t>
      </w:r>
      <w:r w:rsidR="00E97E04" w:rsidRPr="0055309D">
        <w:rPr>
          <w:lang w:val="de-DE"/>
        </w:rPr>
        <w:t xml:space="preserve">SpkA </w:t>
      </w:r>
      <w:r w:rsidR="00FD4DCA" w:rsidRPr="0055309D">
        <w:rPr>
          <w:lang w:val="de-DE"/>
        </w:rPr>
        <w:t>K 1844</w:t>
      </w:r>
      <w:r w:rsidR="00E97E04" w:rsidRPr="0055309D">
        <w:rPr>
          <w:lang w:val="de-DE"/>
        </w:rPr>
        <w:t>:</w:t>
      </w:r>
      <w:r w:rsidR="00FD4DCA" w:rsidRPr="0055309D">
        <w:rPr>
          <w:lang w:val="de-DE"/>
        </w:rPr>
        <w:t xml:space="preserve"> Troost, Gerdy</w:t>
      </w:r>
      <w:r w:rsidR="00FD4DCA" w:rsidRPr="0055309D">
        <w:t>, Staatsarchiv M</w:t>
      </w:r>
      <w:r w:rsidR="00662144" w:rsidRPr="0055309D">
        <w:t>ünchen</w:t>
      </w:r>
      <w:r w:rsidR="00FD4DCA" w:rsidRPr="0055309D">
        <w:t>.</w:t>
      </w:r>
    </w:p>
    <w:p w14:paraId="4584988F" w14:textId="5DA76A1B" w:rsidR="00BC4ED8" w:rsidRDefault="00BC4ED8" w:rsidP="0046436D">
      <w:pPr>
        <w:pStyle w:val="Notestext"/>
        <w:spacing w:line="240" w:lineRule="auto"/>
      </w:pPr>
      <w:r>
        <w:tab/>
      </w:r>
      <w:r w:rsidR="00FD4DCA">
        <w:t xml:space="preserve">21. </w:t>
      </w:r>
      <w:r w:rsidR="00FD4DCA" w:rsidRPr="00F41FFB">
        <w:t>Seckendorff, “Monumentalität und Gemütlichkeit</w:t>
      </w:r>
      <w:r w:rsidR="00B822F1">
        <w:t>,</w:t>
      </w:r>
      <w:r w:rsidR="00FD4DCA" w:rsidRPr="00F41FFB">
        <w:t>” 120.</w:t>
      </w:r>
    </w:p>
    <w:p w14:paraId="0ADD7DFE" w14:textId="2BBEB6EA" w:rsidR="00BC4ED8" w:rsidRDefault="00BC4ED8" w:rsidP="0046436D">
      <w:pPr>
        <w:pStyle w:val="Notestext"/>
        <w:spacing w:line="240" w:lineRule="auto"/>
      </w:pPr>
      <w:r>
        <w:tab/>
      </w:r>
      <w:r w:rsidR="00FD4DCA">
        <w:t xml:space="preserve">22. </w:t>
      </w:r>
      <w:r w:rsidR="00FD4DCA" w:rsidRPr="00F41FFB">
        <w:t>Werner, “Führer,” 27.</w:t>
      </w:r>
    </w:p>
    <w:p w14:paraId="6E373D28" w14:textId="03BD68ED" w:rsidR="00BC4ED8" w:rsidRDefault="00BC4ED8" w:rsidP="0046436D">
      <w:pPr>
        <w:pStyle w:val="Notestext"/>
        <w:spacing w:line="240" w:lineRule="auto"/>
      </w:pPr>
      <w:r>
        <w:tab/>
      </w:r>
      <w:r w:rsidR="00FD4DCA" w:rsidRPr="000227B0">
        <w:t xml:space="preserve">23. </w:t>
      </w:r>
      <w:r w:rsidR="00FD4DCA" w:rsidRPr="00BA6B46">
        <w:t>See the mention of a furniture cost estimate from August 1933 in the invoice from Vereinigte Werkstätten für Kunst im Handwerk to Atelier</w:t>
      </w:r>
      <w:r w:rsidR="00FD4DCA" w:rsidRPr="00F41FFB">
        <w:t xml:space="preserve"> Troost, March 15, 1934, </w:t>
      </w:r>
      <w:r w:rsidR="00B822F1">
        <w:t xml:space="preserve">in </w:t>
      </w:r>
      <w:r w:rsidR="00FD4DCA" w:rsidRPr="00F41FFB">
        <w:t xml:space="preserve">German Captured Documents, Gerdy and Paul Troost Papers, </w:t>
      </w:r>
      <w:r w:rsidR="00F702D7" w:rsidRPr="00F41FFB">
        <w:t>microfilm reel 452 (container 768)</w:t>
      </w:r>
      <w:r w:rsidR="00FD4DCA" w:rsidRPr="00F41FFB">
        <w:t>.</w:t>
      </w:r>
    </w:p>
    <w:p w14:paraId="58321719" w14:textId="1263EB07" w:rsidR="00BC4ED8" w:rsidRDefault="00BC4ED8" w:rsidP="0046436D">
      <w:pPr>
        <w:pStyle w:val="Notestext"/>
        <w:spacing w:line="240" w:lineRule="auto"/>
      </w:pPr>
      <w:r>
        <w:tab/>
      </w:r>
      <w:r w:rsidR="00FD4DCA">
        <w:t xml:space="preserve">24. </w:t>
      </w:r>
      <w:r w:rsidR="00B822F1">
        <w:t>&lt;sc&gt;</w:t>
      </w:r>
      <w:r w:rsidR="00FD4DCA" w:rsidRPr="00F41FFB">
        <w:t>NSDAP</w:t>
      </w:r>
      <w:r w:rsidR="00B822F1">
        <w:t>&lt;/sc&gt;</w:t>
      </w:r>
      <w:r w:rsidR="00FD4DCA" w:rsidRPr="00F41FFB">
        <w:t xml:space="preserve">-Baupläne </w:t>
      </w:r>
      <w:r w:rsidR="00FD4DCA" w:rsidRPr="0055309D">
        <w:t>11210, Bayerisches Hauptstaatsarchiv</w:t>
      </w:r>
      <w:r w:rsidR="00AC1C27">
        <w:t>, Munich</w:t>
      </w:r>
      <w:r w:rsidR="00FD4DCA" w:rsidRPr="0055309D">
        <w:t>. See also</w:t>
      </w:r>
      <w:r w:rsidR="00FD4DCA" w:rsidRPr="00F41FFB">
        <w:t xml:space="preserve"> Nüsslein, </w:t>
      </w:r>
      <w:r w:rsidR="00FD4DCA" w:rsidRPr="00C022D6">
        <w:rPr>
          <w:u w:val="single"/>
        </w:rPr>
        <w:t>Paul Ludwig Troost,</w:t>
      </w:r>
      <w:r w:rsidR="00FD4DCA" w:rsidRPr="00F41FFB">
        <w:t xml:space="preserve"> 132</w:t>
      </w:r>
      <w:r w:rsidR="00FD4DCA">
        <w:t>–</w:t>
      </w:r>
      <w:r w:rsidR="00FD4DCA" w:rsidRPr="00F41FFB">
        <w:t>34, 236</w:t>
      </w:r>
      <w:r w:rsidR="00FD4DCA">
        <w:t>–</w:t>
      </w:r>
      <w:r w:rsidR="00FD4DCA" w:rsidRPr="00F41FFB">
        <w:t>38.</w:t>
      </w:r>
      <w:r w:rsidR="00FD4DCA">
        <w:t xml:space="preserve"> </w:t>
      </w:r>
      <w:r w:rsidR="00FD4DCA" w:rsidRPr="00F41FFB">
        <w:t>Gerdy Troost also credited Paul Troost with the design of Hitler’s study.</w:t>
      </w:r>
      <w:r w:rsidR="00FD4DCA">
        <w:t xml:space="preserve"> </w:t>
      </w:r>
      <w:r w:rsidR="00FD4DCA" w:rsidRPr="00F41FFB">
        <w:t>Gerdy Troost, “Zur Privat-Veröffentlichung von Dr. Sonja Günther: ‘Innenräume des 3. Reiches</w:t>
      </w:r>
      <w:r w:rsidR="00D81290">
        <w:t>’</w:t>
      </w:r>
      <w:r w:rsidR="00FD4DCA" w:rsidRPr="00F41FFB">
        <w:t xml:space="preserve">” </w:t>
      </w:r>
      <w:r w:rsidR="003832DE">
        <w:t xml:space="preserve">(“On Dr. Sonja Günther’s private publication, ‘Interiors of the Third Reich’”), </w:t>
      </w:r>
      <w:r w:rsidR="00C30A7E" w:rsidRPr="00F41FFB">
        <w:t xml:space="preserve">undated manuscript (commentary), </w:t>
      </w:r>
      <w:r w:rsidR="00FD4DCA" w:rsidRPr="00F41FFB">
        <w:t xml:space="preserve">Gerdy Troost Personal Papers, Ana </w:t>
      </w:r>
      <w:r w:rsidR="00FD4DCA" w:rsidRPr="00045699">
        <w:t>325</w:t>
      </w:r>
      <w:r w:rsidR="00FD4DCA" w:rsidRPr="00F41FFB">
        <w:t>.</w:t>
      </w:r>
    </w:p>
    <w:p w14:paraId="14AD05C2" w14:textId="5B0CB492" w:rsidR="00BC4ED8" w:rsidRDefault="00BC4ED8" w:rsidP="0046436D">
      <w:pPr>
        <w:pStyle w:val="Notestext"/>
        <w:spacing w:line="240" w:lineRule="auto"/>
      </w:pPr>
      <w:r>
        <w:tab/>
      </w:r>
      <w:r w:rsidR="00FD4DCA">
        <w:t xml:space="preserve">25. </w:t>
      </w:r>
      <w:r w:rsidR="00FD4DCA" w:rsidRPr="00F41FFB">
        <w:t>Hitler, “Reichskanzlei,” 277.</w:t>
      </w:r>
    </w:p>
    <w:p w14:paraId="4CC297A0" w14:textId="11781C7C" w:rsidR="00BC4ED8" w:rsidRDefault="00BC4ED8" w:rsidP="0046436D">
      <w:pPr>
        <w:pStyle w:val="Notestext"/>
        <w:spacing w:line="240" w:lineRule="auto"/>
      </w:pPr>
      <w:r>
        <w:tab/>
      </w:r>
      <w:r w:rsidR="00FD4DCA">
        <w:t xml:space="preserve">26. </w:t>
      </w:r>
      <w:r w:rsidR="00FD4DCA" w:rsidRPr="00F41FFB">
        <w:t>Pünder</w:t>
      </w:r>
      <w:r w:rsidR="00FD4DCA" w:rsidRPr="00F41FFB">
        <w:rPr>
          <w:bCs/>
          <w:lang w:val="en"/>
        </w:rPr>
        <w:t xml:space="preserve">, </w:t>
      </w:r>
      <w:r w:rsidR="00FD4DCA" w:rsidRPr="00C022D6">
        <w:rPr>
          <w:u w:val="single"/>
        </w:rPr>
        <w:t>Geschichte des Reichskanzlerpalais,</w:t>
      </w:r>
      <w:r w:rsidR="00FD4DCA" w:rsidRPr="00F41FFB">
        <w:t xml:space="preserve"> 70, 74.</w:t>
      </w:r>
    </w:p>
    <w:p w14:paraId="603FBF26" w14:textId="220C7167" w:rsidR="00BC4ED8" w:rsidRDefault="00BC4ED8" w:rsidP="0046436D">
      <w:pPr>
        <w:pStyle w:val="Notestext"/>
        <w:spacing w:line="240" w:lineRule="auto"/>
      </w:pPr>
      <w:r>
        <w:tab/>
      </w:r>
      <w:r w:rsidR="00FD4DCA">
        <w:t xml:space="preserve">27. </w:t>
      </w:r>
      <w:r w:rsidR="00FD4DCA" w:rsidRPr="00F41FFB">
        <w:t>For the Atelier Troost’s floor plans of the Old Chancellery (c. 1934</w:t>
      </w:r>
      <w:r w:rsidR="00FD4DCA">
        <w:t>–</w:t>
      </w:r>
      <w:r w:rsidR="00FD4DCA" w:rsidRPr="00F41FFB">
        <w:t xml:space="preserve">40), see </w:t>
      </w:r>
      <w:r w:rsidR="00C30A7E">
        <w:t>&lt;sc&gt;</w:t>
      </w:r>
      <w:r w:rsidR="00FD4DCA" w:rsidRPr="00F41FFB">
        <w:t>NSDAP</w:t>
      </w:r>
      <w:r w:rsidR="00C30A7E">
        <w:t>&lt;/sc&gt;</w:t>
      </w:r>
      <w:r w:rsidR="00FD4DCA" w:rsidRPr="00F41FFB">
        <w:t>-Baupläne 11243, 11244, 11370, 11372, 11373, Bayerisches Hauptstaatsarchiv.</w:t>
      </w:r>
      <w:r w:rsidR="00FD4DCA">
        <w:t xml:space="preserve"> </w:t>
      </w:r>
      <w:r w:rsidR="00FD4DCA" w:rsidRPr="00F41FFB">
        <w:t>The areas of the Old Chancellery renovated by Speer are sometimes indicated on these plans, but little is known about the work.</w:t>
      </w:r>
      <w:r w:rsidR="00FD4DCA">
        <w:t xml:space="preserve"> </w:t>
      </w:r>
      <w:r w:rsidR="00FD4DCA" w:rsidRPr="00F41FFB">
        <w:t xml:space="preserve">Photographs of the Chancellery’s public rooms were published in </w:t>
      </w:r>
      <w:r w:rsidR="002E0410">
        <w:rPr>
          <w:u w:val="single"/>
        </w:rPr>
        <w:t>d</w:t>
      </w:r>
      <w:r w:rsidR="00C30A7E" w:rsidRPr="00C022D6">
        <w:rPr>
          <w:u w:val="single"/>
        </w:rPr>
        <w:t xml:space="preserve">ie </w:t>
      </w:r>
      <w:r w:rsidR="002E0410">
        <w:rPr>
          <w:u w:val="single"/>
        </w:rPr>
        <w:t>n</w:t>
      </w:r>
      <w:r w:rsidR="00C30A7E" w:rsidRPr="00C022D6">
        <w:rPr>
          <w:u w:val="single"/>
        </w:rPr>
        <w:t xml:space="preserve">eue </w:t>
      </w:r>
      <w:r w:rsidR="002E0410">
        <w:rPr>
          <w:u w:val="single"/>
        </w:rPr>
        <w:t>l</w:t>
      </w:r>
      <w:r w:rsidR="00C30A7E" w:rsidRPr="00C022D6">
        <w:rPr>
          <w:u w:val="single"/>
        </w:rPr>
        <w:t>inie</w:t>
      </w:r>
      <w:r w:rsidR="00C30A7E">
        <w:rPr>
          <w:u w:val="single"/>
        </w:rPr>
        <w:t>,</w:t>
      </w:r>
      <w:r w:rsidR="00C30A7E" w:rsidRPr="00F41FFB">
        <w:t xml:space="preserve"> </w:t>
      </w:r>
      <w:r w:rsidR="00FD4DCA" w:rsidRPr="00F41FFB">
        <w:t>“Tradition und Gegenwart</w:t>
      </w:r>
      <w:r w:rsidR="00C30A7E">
        <w:t>,”</w:t>
      </w:r>
      <w:r w:rsidR="00FD4DCA" w:rsidRPr="00F41FFB">
        <w:t xml:space="preserve"> 14</w:t>
      </w:r>
      <w:r w:rsidR="00FD4DCA">
        <w:t>–</w:t>
      </w:r>
      <w:r w:rsidR="00FD4DCA" w:rsidRPr="00F41FFB">
        <w:t>16, 48.</w:t>
      </w:r>
    </w:p>
    <w:p w14:paraId="0894EF79" w14:textId="526747CC" w:rsidR="00BC4ED8" w:rsidRDefault="00BC4ED8" w:rsidP="0046436D">
      <w:pPr>
        <w:pStyle w:val="Notestext"/>
        <w:spacing w:line="240" w:lineRule="auto"/>
      </w:pPr>
      <w:r>
        <w:tab/>
      </w:r>
      <w:r w:rsidR="00FD4DCA">
        <w:t xml:space="preserve">28. </w:t>
      </w:r>
      <w:r w:rsidR="00FD4DCA" w:rsidRPr="00F41FFB">
        <w:t xml:space="preserve">“Rede Hitlers zum Richtfest der Neuen Reichskanzlei in der Deutschlandhalle am 2.8.1938,” in Schönberger, </w:t>
      </w:r>
      <w:r w:rsidR="00FD4DCA" w:rsidRPr="00C022D6">
        <w:rPr>
          <w:u w:val="single"/>
        </w:rPr>
        <w:t>Neue Reichskanzlei,</w:t>
      </w:r>
      <w:r w:rsidR="00FD4DCA" w:rsidRPr="00F41FFB">
        <w:t xml:space="preserve"> 178.</w:t>
      </w:r>
    </w:p>
    <w:p w14:paraId="54B3A031" w14:textId="77777777" w:rsidR="00BC4ED8" w:rsidRDefault="00BC4ED8" w:rsidP="0046436D">
      <w:pPr>
        <w:pStyle w:val="Notestext"/>
        <w:spacing w:line="240" w:lineRule="auto"/>
      </w:pPr>
      <w:r>
        <w:tab/>
      </w:r>
      <w:r w:rsidR="00FD4DCA">
        <w:t xml:space="preserve">29. </w:t>
      </w:r>
      <w:r w:rsidR="00FD4DCA" w:rsidRPr="00F41FFB">
        <w:t>Ibid.</w:t>
      </w:r>
    </w:p>
    <w:p w14:paraId="0A154A3A" w14:textId="5F3A2C9B" w:rsidR="00BC4ED8" w:rsidRDefault="00BC4ED8" w:rsidP="0046436D">
      <w:pPr>
        <w:pStyle w:val="Notestext"/>
        <w:spacing w:line="240" w:lineRule="auto"/>
      </w:pPr>
      <w:r>
        <w:tab/>
      </w:r>
      <w:r w:rsidR="00FD4DCA">
        <w:t xml:space="preserve">30. </w:t>
      </w:r>
      <w:r w:rsidR="00FD4DCA" w:rsidRPr="00F41FFB">
        <w:t>The Prints and Photographs Division of the Library of Congress in Washington, D.C.</w:t>
      </w:r>
      <w:r w:rsidR="00C30A7E">
        <w:t>,</w:t>
      </w:r>
      <w:r w:rsidR="00FD4DCA" w:rsidRPr="00F41FFB">
        <w:t xml:space="preserve"> holds the Atelier Troost’s photographs of the renovated spaces of the Old Chancellery, some of which are reproduced in this chapter.</w:t>
      </w:r>
      <w:r w:rsidR="00FD4DCA">
        <w:t xml:space="preserve"> </w:t>
      </w:r>
      <w:r w:rsidR="00FD4DCA" w:rsidRPr="00F41FFB">
        <w:t xml:space="preserve">The full collection of images (“Interior </w:t>
      </w:r>
      <w:r w:rsidR="00C30A7E">
        <w:t>V</w:t>
      </w:r>
      <w:r w:rsidR="00FD4DCA" w:rsidRPr="00F41FFB">
        <w:t>iews of the Chancellery, 1935</w:t>
      </w:r>
      <w:r w:rsidR="00FD4DCA">
        <w:t>–</w:t>
      </w:r>
      <w:r w:rsidR="00FD4DCA" w:rsidRPr="00F41FFB">
        <w:t xml:space="preserve">1945”) is available </w:t>
      </w:r>
      <w:r w:rsidR="00FD4DCA">
        <w:t>i</w:t>
      </w:r>
      <w:r w:rsidR="00FD4DCA" w:rsidRPr="00F41FFB">
        <w:t xml:space="preserve">n the </w:t>
      </w:r>
      <w:r w:rsidR="00FD4DCA">
        <w:t>online catalog</w:t>
      </w:r>
      <w:r w:rsidR="00C30A7E">
        <w:t>ue</w:t>
      </w:r>
      <w:r w:rsidR="00FD4DCA">
        <w:t xml:space="preserve"> of </w:t>
      </w:r>
      <w:r w:rsidR="00FD4DCA" w:rsidRPr="00F41FFB">
        <w:t xml:space="preserve">the Print and Photographs Division </w:t>
      </w:r>
      <w:r w:rsidR="00FD4DCA">
        <w:t>(</w:t>
      </w:r>
      <w:r w:rsidR="00FD4DCA" w:rsidRPr="008C1247">
        <w:t>http://www.loc.gov/pictures/</w:t>
      </w:r>
      <w:r w:rsidR="00FD4DCA">
        <w:t xml:space="preserve">) </w:t>
      </w:r>
      <w:r w:rsidR="00FD4DCA" w:rsidRPr="00F41FFB">
        <w:t xml:space="preserve">under the call number </w:t>
      </w:r>
      <w:r w:rsidR="00FD4DCA" w:rsidRPr="008820AA">
        <w:t>LOT 3940 (H) [P&amp;P].</w:t>
      </w:r>
    </w:p>
    <w:p w14:paraId="6DCD3F0D" w14:textId="55CE2BCC" w:rsidR="00BC4ED8" w:rsidRDefault="00BC4ED8" w:rsidP="0046436D">
      <w:pPr>
        <w:pStyle w:val="Notestext"/>
        <w:spacing w:line="240" w:lineRule="auto"/>
      </w:pPr>
      <w:r>
        <w:tab/>
      </w:r>
      <w:r w:rsidR="00FD4DCA">
        <w:t xml:space="preserve">31. </w:t>
      </w:r>
      <w:r w:rsidR="00FD4DCA" w:rsidRPr="00F41FFB">
        <w:t>Pünder</w:t>
      </w:r>
      <w:r w:rsidR="00FD4DCA" w:rsidRPr="00F41FFB">
        <w:rPr>
          <w:bCs/>
          <w:lang w:val="en"/>
        </w:rPr>
        <w:t xml:space="preserve">, </w:t>
      </w:r>
      <w:r w:rsidR="00FD4DCA" w:rsidRPr="00C022D6">
        <w:rPr>
          <w:u w:val="single"/>
        </w:rPr>
        <w:t>Geschichte des Reichskanzlerpalais,</w:t>
      </w:r>
      <w:r w:rsidR="00FD4DCA" w:rsidRPr="00F41FFB">
        <w:t xml:space="preserve"> 74; Wilderotter, </w:t>
      </w:r>
      <w:r w:rsidR="00FD4DCA" w:rsidRPr="00C022D6">
        <w:rPr>
          <w:u w:val="single"/>
        </w:rPr>
        <w:t>Alltag der Macht,</w:t>
      </w:r>
      <w:r w:rsidR="00FD4DCA" w:rsidRPr="00F41FFB">
        <w:t xml:space="preserve"> 299.</w:t>
      </w:r>
    </w:p>
    <w:p w14:paraId="75F8C776" w14:textId="77777777" w:rsidR="00BC4ED8" w:rsidRDefault="00BC4ED8" w:rsidP="0046436D">
      <w:pPr>
        <w:pStyle w:val="Notestext"/>
        <w:spacing w:line="240" w:lineRule="auto"/>
      </w:pPr>
      <w:r>
        <w:tab/>
      </w:r>
      <w:r w:rsidR="00FD4DCA">
        <w:t xml:space="preserve">32. </w:t>
      </w:r>
      <w:r w:rsidR="00FD4DCA" w:rsidRPr="00F41FFB">
        <w:t>See note 6.</w:t>
      </w:r>
    </w:p>
    <w:p w14:paraId="6408EFE1" w14:textId="0A3E10EB" w:rsidR="00BC4ED8" w:rsidRDefault="00BC4ED8" w:rsidP="0046436D">
      <w:pPr>
        <w:pStyle w:val="Notestext"/>
        <w:spacing w:line="240" w:lineRule="auto"/>
      </w:pPr>
      <w:r>
        <w:tab/>
      </w:r>
      <w:r w:rsidR="00FD4DCA">
        <w:t xml:space="preserve">33. </w:t>
      </w:r>
      <w:r w:rsidR="008D1E5F">
        <w:t xml:space="preserve">Wagner and Cooper, </w:t>
      </w:r>
      <w:r w:rsidR="008D1E5F" w:rsidRPr="0046436D">
        <w:rPr>
          <w:u w:val="single"/>
        </w:rPr>
        <w:t>Heritage of Fire,</w:t>
      </w:r>
      <w:r w:rsidR="008D1E5F">
        <w:t xml:space="preserve"> 120.</w:t>
      </w:r>
      <w:r w:rsidR="00FD4DCA">
        <w:t xml:space="preserve"> </w:t>
      </w:r>
      <w:r w:rsidR="00FD4DCA" w:rsidRPr="00F41FFB">
        <w:t>Hitler told a more diplomatic version to British journalist George Ward Price, claiming that the carpet “was originally ordered for the new headquarters of the League of Nations at Geneva, but could not be completed in time and was bought by the German government.”</w:t>
      </w:r>
      <w:r w:rsidR="00FD4DCA">
        <w:t xml:space="preserve"> </w:t>
      </w:r>
      <w:r w:rsidR="00FD4DCA" w:rsidRPr="00F41FFB">
        <w:t xml:space="preserve">Ward Price, </w:t>
      </w:r>
      <w:r w:rsidR="00FD4DCA" w:rsidRPr="00C022D6">
        <w:rPr>
          <w:u w:val="single"/>
        </w:rPr>
        <w:t>I Know These Dictators</w:t>
      </w:r>
      <w:r w:rsidR="00FD4DCA" w:rsidRPr="0046436D">
        <w:rPr>
          <w:u w:val="single"/>
        </w:rPr>
        <w:t>,</w:t>
      </w:r>
      <w:r w:rsidR="00FD4DCA" w:rsidRPr="008003BC">
        <w:t xml:space="preserve"> 31.</w:t>
      </w:r>
      <w:r w:rsidR="00FD4DCA">
        <w:t xml:space="preserve"> </w:t>
      </w:r>
      <w:r w:rsidR="00FD4DCA" w:rsidRPr="008003BC">
        <w:t xml:space="preserve">On Hitler’s decision to withdraw from the League of Nations, see Kershaw, </w:t>
      </w:r>
      <w:r w:rsidR="00FD4DCA" w:rsidRPr="00C022D6">
        <w:rPr>
          <w:u w:val="single"/>
        </w:rPr>
        <w:t>Hitler</w:t>
      </w:r>
      <w:r w:rsidR="002F2BF4">
        <w:rPr>
          <w:u w:val="single"/>
        </w:rPr>
        <w:t>: Hubris</w:t>
      </w:r>
      <w:r w:rsidR="00FD4DCA" w:rsidRPr="0046436D">
        <w:rPr>
          <w:u w:val="single"/>
        </w:rPr>
        <w:t>,</w:t>
      </w:r>
      <w:r w:rsidR="00FD4DCA" w:rsidRPr="00157EAE">
        <w:t xml:space="preserve"> 490</w:t>
      </w:r>
      <w:r w:rsidR="00FD4DCA">
        <w:t>–</w:t>
      </w:r>
      <w:r w:rsidR="00FD4DCA" w:rsidRPr="00157EAE">
        <w:t>95.</w:t>
      </w:r>
    </w:p>
    <w:p w14:paraId="45E767E0" w14:textId="470A8FF1" w:rsidR="00BC4ED8" w:rsidRDefault="00BC4ED8" w:rsidP="0046436D">
      <w:pPr>
        <w:pStyle w:val="Notestext"/>
        <w:spacing w:line="240" w:lineRule="auto"/>
      </w:pPr>
      <w:r>
        <w:lastRenderedPageBreak/>
        <w:tab/>
      </w:r>
      <w:r w:rsidR="00FD4DCA">
        <w:t xml:space="preserve">34. </w:t>
      </w:r>
      <w:r w:rsidR="00FD4DCA" w:rsidRPr="00F41FFB">
        <w:t xml:space="preserve">On the role of tapestries in National Socialist interiors, see Prölss-Kammerer, </w:t>
      </w:r>
      <w:r w:rsidR="00FD4DCA" w:rsidRPr="00C022D6">
        <w:rPr>
          <w:u w:val="single"/>
        </w:rPr>
        <w:t>Tapisserie im Nationalsozialismus</w:t>
      </w:r>
      <w:r w:rsidR="00FD4DCA" w:rsidRPr="0046436D">
        <w:rPr>
          <w:u w:val="single"/>
        </w:rPr>
        <w:t>.</w:t>
      </w:r>
    </w:p>
    <w:p w14:paraId="5988CDBF" w14:textId="600EF8B2" w:rsidR="00BC4ED8" w:rsidRDefault="00BC4ED8" w:rsidP="0046436D">
      <w:pPr>
        <w:pStyle w:val="Notestext"/>
        <w:spacing w:line="240" w:lineRule="auto"/>
      </w:pPr>
      <w:r>
        <w:tab/>
      </w:r>
      <w:r w:rsidR="00FD4DCA">
        <w:t xml:space="preserve">35. Ward </w:t>
      </w:r>
      <w:r w:rsidR="00FD4DCA" w:rsidRPr="00E246FE">
        <w:t xml:space="preserve">Price, </w:t>
      </w:r>
      <w:r w:rsidR="00FD4DCA" w:rsidRPr="00C022D6">
        <w:rPr>
          <w:u w:val="single"/>
        </w:rPr>
        <w:t>I Know These Dictators,</w:t>
      </w:r>
      <w:r w:rsidR="00FD4DCA" w:rsidRPr="00E246FE">
        <w:t xml:space="preserve"> 29</w:t>
      </w:r>
      <w:r w:rsidR="00FD4DCA">
        <w:t>–</w:t>
      </w:r>
      <w:r w:rsidR="00FD4DCA" w:rsidRPr="00E246FE">
        <w:t>32.</w:t>
      </w:r>
      <w:r w:rsidR="00FD4DCA">
        <w:t xml:space="preserve"> </w:t>
      </w:r>
      <w:r w:rsidR="00FD4DCA" w:rsidRPr="00E246FE">
        <w:t xml:space="preserve">See also the description of the party and the renovated Reich Chancellery rooms in Tennant, </w:t>
      </w:r>
      <w:r w:rsidR="00FD4DCA" w:rsidRPr="00C022D6">
        <w:rPr>
          <w:u w:val="single"/>
        </w:rPr>
        <w:t>True Account</w:t>
      </w:r>
      <w:r w:rsidR="00FD4DCA" w:rsidRPr="0046436D">
        <w:rPr>
          <w:u w:val="single"/>
        </w:rPr>
        <w:t>,</w:t>
      </w:r>
      <w:r w:rsidR="00FD4DCA" w:rsidRPr="00E246FE">
        <w:t xml:space="preserve"> 184</w:t>
      </w:r>
      <w:r w:rsidR="00FD4DCA">
        <w:t>–</w:t>
      </w:r>
      <w:r w:rsidR="00FD4DCA" w:rsidRPr="00E246FE">
        <w:t>87.</w:t>
      </w:r>
    </w:p>
    <w:p w14:paraId="7049FC43" w14:textId="70D0B073" w:rsidR="00BC4ED8" w:rsidRDefault="00BC4ED8" w:rsidP="0046436D">
      <w:pPr>
        <w:pStyle w:val="Notestext"/>
        <w:spacing w:line="240" w:lineRule="auto"/>
      </w:pPr>
      <w:r>
        <w:tab/>
      </w:r>
      <w:r w:rsidR="00FD4DCA">
        <w:t xml:space="preserve">36. </w:t>
      </w:r>
      <w:r w:rsidR="00FD4DCA" w:rsidRPr="00F41FFB">
        <w:t xml:space="preserve">Speer, </w:t>
      </w:r>
      <w:r w:rsidR="00FD4DCA" w:rsidRPr="00C022D6">
        <w:rPr>
          <w:u w:val="single"/>
        </w:rPr>
        <w:t>Inside the Third Reich,</w:t>
      </w:r>
      <w:r w:rsidR="00FD4DCA" w:rsidRPr="00F41FFB">
        <w:t xml:space="preserve"> 129; </w:t>
      </w:r>
      <w:r w:rsidR="002D40C3">
        <w:t xml:space="preserve">Wagner and Cooper, </w:t>
      </w:r>
      <w:r w:rsidR="002D40C3" w:rsidRPr="00910A09">
        <w:rPr>
          <w:u w:val="single"/>
        </w:rPr>
        <w:t>Heritage of Fire,</w:t>
      </w:r>
      <w:r w:rsidR="002D40C3" w:rsidRPr="0046436D">
        <w:t xml:space="preserve"> 122.</w:t>
      </w:r>
    </w:p>
    <w:p w14:paraId="615F9B69" w14:textId="427CA013" w:rsidR="00BC4ED8" w:rsidRDefault="00BC4ED8" w:rsidP="0046436D">
      <w:pPr>
        <w:pStyle w:val="Notestext"/>
        <w:spacing w:line="240" w:lineRule="auto"/>
      </w:pPr>
      <w:r>
        <w:tab/>
      </w:r>
      <w:r w:rsidR="00FD4DCA">
        <w:t xml:space="preserve">37. </w:t>
      </w:r>
      <w:r w:rsidR="00FD4DCA" w:rsidRPr="00F41FFB">
        <w:t xml:space="preserve">Günther, </w:t>
      </w:r>
      <w:r w:rsidR="00FD4DCA" w:rsidRPr="00C022D6">
        <w:rPr>
          <w:u w:val="single"/>
        </w:rPr>
        <w:t>Design der Macht</w:t>
      </w:r>
      <w:r w:rsidR="00FD4DCA" w:rsidRPr="0046436D">
        <w:rPr>
          <w:u w:val="single"/>
        </w:rPr>
        <w:t>,</w:t>
      </w:r>
      <w:r w:rsidR="00FD4DCA" w:rsidRPr="00F41FFB">
        <w:t xml:space="preserve"> 21.</w:t>
      </w:r>
      <w:r w:rsidR="00FD4DCA">
        <w:t xml:space="preserve"> </w:t>
      </w:r>
      <w:r w:rsidR="00FD4DCA" w:rsidRPr="00F41FFB">
        <w:t xml:space="preserve">Compare </w:t>
      </w:r>
      <w:r w:rsidR="00444133">
        <w:t xml:space="preserve">this </w:t>
      </w:r>
      <w:r w:rsidR="00FD4DCA" w:rsidRPr="00F41FFB">
        <w:t>to the pre-renovation foyer depicted in Pünder</w:t>
      </w:r>
      <w:r w:rsidR="00FD4DCA" w:rsidRPr="00F41FFB">
        <w:rPr>
          <w:bCs/>
          <w:lang w:val="en"/>
        </w:rPr>
        <w:t xml:space="preserve">, </w:t>
      </w:r>
      <w:r w:rsidR="00FD4DCA" w:rsidRPr="00C022D6">
        <w:rPr>
          <w:u w:val="single"/>
        </w:rPr>
        <w:t>Geschichte des Reichskanzlerpalais,</w:t>
      </w:r>
      <w:r w:rsidR="00FD4DCA" w:rsidRPr="00F41FFB">
        <w:t xml:space="preserve"> 10.</w:t>
      </w:r>
    </w:p>
    <w:p w14:paraId="2BD9FBC3" w14:textId="77777777" w:rsidR="00BC4ED8" w:rsidRDefault="00BC4ED8" w:rsidP="0046436D">
      <w:pPr>
        <w:pStyle w:val="Notestext"/>
        <w:spacing w:line="240" w:lineRule="auto"/>
      </w:pPr>
      <w:r>
        <w:tab/>
      </w:r>
      <w:r w:rsidR="00FD4DCA">
        <w:t xml:space="preserve">38. </w:t>
      </w:r>
      <w:r w:rsidR="00FD4DCA" w:rsidRPr="00F41FFB">
        <w:t xml:space="preserve">Günther, </w:t>
      </w:r>
      <w:r w:rsidR="00FD4DCA" w:rsidRPr="00C022D6">
        <w:rPr>
          <w:u w:val="single"/>
        </w:rPr>
        <w:t>Design der Macht,</w:t>
      </w:r>
      <w:r w:rsidR="00FD4DCA" w:rsidRPr="00F41FFB">
        <w:t xml:space="preserve"> 21</w:t>
      </w:r>
      <w:r w:rsidR="00FD4DCA">
        <w:t>–</w:t>
      </w:r>
      <w:r w:rsidR="00FD4DCA" w:rsidRPr="00F41FFB">
        <w:t>22, 24.</w:t>
      </w:r>
    </w:p>
    <w:p w14:paraId="649C41E7" w14:textId="0C14129F" w:rsidR="00BC4ED8" w:rsidRDefault="00BC4ED8" w:rsidP="0046436D">
      <w:pPr>
        <w:pStyle w:val="Notestext"/>
        <w:spacing w:line="240" w:lineRule="auto"/>
      </w:pPr>
      <w:r>
        <w:tab/>
      </w:r>
      <w:r w:rsidR="00FD4DCA">
        <w:t xml:space="preserve">39. </w:t>
      </w:r>
      <w:r w:rsidR="00FD4DCA" w:rsidRPr="00F41FFB">
        <w:t>Pünder</w:t>
      </w:r>
      <w:r w:rsidR="00FD4DCA" w:rsidRPr="00F41FFB">
        <w:rPr>
          <w:bCs/>
          <w:lang w:val="en"/>
        </w:rPr>
        <w:t xml:space="preserve">, </w:t>
      </w:r>
      <w:r w:rsidR="00FD4DCA" w:rsidRPr="00C022D6">
        <w:rPr>
          <w:u w:val="single"/>
        </w:rPr>
        <w:t>Geschichte des Reichskanzlerpalais,</w:t>
      </w:r>
      <w:r w:rsidR="00FD4DCA" w:rsidRPr="00F41FFB">
        <w:t xml:space="preserve"> 73</w:t>
      </w:r>
      <w:r w:rsidR="00FD4DCA">
        <w:t>–</w:t>
      </w:r>
      <w:r w:rsidR="00FD4DCA" w:rsidRPr="00F41FFB">
        <w:t xml:space="preserve">74; Wilderotter, </w:t>
      </w:r>
      <w:r w:rsidR="00FD4DCA" w:rsidRPr="00C022D6">
        <w:rPr>
          <w:u w:val="single"/>
        </w:rPr>
        <w:t>Alltag der Macht,</w:t>
      </w:r>
      <w:r w:rsidR="00FD4DCA" w:rsidRPr="00F41FFB">
        <w:t xml:space="preserve"> 115</w:t>
      </w:r>
      <w:r w:rsidR="00FD4DCA">
        <w:t>–</w:t>
      </w:r>
      <w:r w:rsidR="00FD4DCA" w:rsidRPr="00F41FFB">
        <w:t xml:space="preserve">22; Günther, </w:t>
      </w:r>
      <w:r w:rsidR="00FD4DCA" w:rsidRPr="00C022D6">
        <w:rPr>
          <w:u w:val="single"/>
        </w:rPr>
        <w:t>Design der Macht,</w:t>
      </w:r>
      <w:r w:rsidR="00FD4DCA" w:rsidRPr="00F41FFB">
        <w:t xml:space="preserve"> 23; </w:t>
      </w:r>
      <w:r w:rsidR="00CF6AC2">
        <w:t>h</w:t>
      </w:r>
      <w:r w:rsidR="00FD4DCA" w:rsidRPr="00F41FFB">
        <w:t xml:space="preserve">earing, Traunstein Denazification </w:t>
      </w:r>
      <w:r w:rsidR="00795409">
        <w:t>Tribunal</w:t>
      </w:r>
      <w:r w:rsidR="00FD4DCA" w:rsidRPr="00F41FFB">
        <w:t>, January 21, 1947, Gerdy Troost Personal Papers, Ana 325</w:t>
      </w:r>
      <w:r w:rsidR="00FD4DCA" w:rsidRPr="00045699">
        <w:t>.</w:t>
      </w:r>
    </w:p>
    <w:p w14:paraId="5999217E" w14:textId="6BE4A202" w:rsidR="00BC4ED8" w:rsidRDefault="00BC4ED8" w:rsidP="0046436D">
      <w:pPr>
        <w:pStyle w:val="Notestext"/>
        <w:spacing w:line="240" w:lineRule="auto"/>
      </w:pPr>
      <w:r>
        <w:tab/>
      </w:r>
      <w:r w:rsidR="00FD4DCA">
        <w:t xml:space="preserve">40. </w:t>
      </w:r>
      <w:r w:rsidR="00FD4DCA" w:rsidRPr="00F41FFB">
        <w:t xml:space="preserve">Schwarz, </w:t>
      </w:r>
      <w:r w:rsidR="00FD4DCA" w:rsidRPr="00C022D6">
        <w:rPr>
          <w:u w:val="single"/>
        </w:rPr>
        <w:t>Geniewahn,</w:t>
      </w:r>
      <w:r w:rsidR="00FD4DCA" w:rsidRPr="00F41FFB">
        <w:t xml:space="preserve"> 137</w:t>
      </w:r>
      <w:r w:rsidR="00FD4DCA">
        <w:t>–</w:t>
      </w:r>
      <w:r w:rsidR="00FD4DCA" w:rsidRPr="00F41FFB">
        <w:t xml:space="preserve">38; Zimmermanns, </w:t>
      </w:r>
      <w:r w:rsidR="00FD4DCA" w:rsidRPr="00C022D6">
        <w:rPr>
          <w:u w:val="single"/>
        </w:rPr>
        <w:t>Friedrich August von Kaulbach</w:t>
      </w:r>
      <w:r w:rsidR="00FD4DCA" w:rsidRPr="0046436D">
        <w:rPr>
          <w:u w:val="single"/>
        </w:rPr>
        <w:t>,</w:t>
      </w:r>
      <w:r w:rsidR="00FD4DCA" w:rsidRPr="00F41FFB">
        <w:t xml:space="preserve"> 193, 282.</w:t>
      </w:r>
    </w:p>
    <w:p w14:paraId="62A6D229" w14:textId="3D2829A0" w:rsidR="00BC4ED8" w:rsidRDefault="00BC4ED8" w:rsidP="0046436D">
      <w:pPr>
        <w:pStyle w:val="Notestext"/>
        <w:spacing w:line="240" w:lineRule="auto"/>
      </w:pPr>
      <w:r>
        <w:tab/>
      </w:r>
      <w:r w:rsidR="00FD4DCA">
        <w:t xml:space="preserve">41. </w:t>
      </w:r>
      <w:r w:rsidR="00FD4DCA" w:rsidRPr="00F41FFB">
        <w:t>Speer,</w:t>
      </w:r>
      <w:r w:rsidR="00FD4DCA" w:rsidRPr="0046436D">
        <w:t xml:space="preserve"> </w:t>
      </w:r>
      <w:r w:rsidR="00FD4DCA" w:rsidRPr="00C022D6">
        <w:rPr>
          <w:u w:val="single"/>
        </w:rPr>
        <w:t>Inside the Third Reich,</w:t>
      </w:r>
      <w:r w:rsidR="00FD4DCA" w:rsidRPr="00F41FFB">
        <w:t xml:space="preserve"> 119</w:t>
      </w:r>
      <w:r w:rsidR="00FD4DCA">
        <w:t>–</w:t>
      </w:r>
      <w:r w:rsidR="00FD4DCA" w:rsidRPr="00F41FFB">
        <w:t>21.</w:t>
      </w:r>
    </w:p>
    <w:p w14:paraId="34D9649C" w14:textId="77777777" w:rsidR="00BC4ED8" w:rsidRDefault="00BC4ED8" w:rsidP="0046436D">
      <w:pPr>
        <w:pStyle w:val="Notestext"/>
        <w:spacing w:line="240" w:lineRule="auto"/>
      </w:pPr>
      <w:r>
        <w:tab/>
      </w:r>
      <w:r w:rsidR="00FD4DCA">
        <w:t xml:space="preserve">42. </w:t>
      </w:r>
      <w:r w:rsidR="00FD4DCA" w:rsidRPr="00F41FFB">
        <w:t>Ibid., 119.</w:t>
      </w:r>
    </w:p>
    <w:p w14:paraId="12F575DD" w14:textId="10E50758" w:rsidR="00BC4ED8" w:rsidRDefault="00BC4ED8" w:rsidP="0046436D">
      <w:pPr>
        <w:pStyle w:val="Notestext"/>
        <w:spacing w:line="240" w:lineRule="auto"/>
      </w:pPr>
      <w:r>
        <w:tab/>
      </w:r>
      <w:r w:rsidR="00FD4DCA">
        <w:t xml:space="preserve">43. </w:t>
      </w:r>
      <w:r w:rsidR="00FD4DCA" w:rsidRPr="00F41FFB">
        <w:t xml:space="preserve">Dietrich, </w:t>
      </w:r>
      <w:r w:rsidR="00FD4DCA" w:rsidRPr="00C022D6">
        <w:rPr>
          <w:u w:val="single"/>
        </w:rPr>
        <w:t>Hitler I Knew,</w:t>
      </w:r>
      <w:r w:rsidR="00FD4DCA" w:rsidRPr="00F41FFB">
        <w:t xml:space="preserve"> 199.</w:t>
      </w:r>
    </w:p>
    <w:p w14:paraId="6DB753CF" w14:textId="6A95062D" w:rsidR="00BC4ED8" w:rsidRDefault="00BC4ED8" w:rsidP="0046436D">
      <w:pPr>
        <w:pStyle w:val="Notestext"/>
        <w:spacing w:line="240" w:lineRule="auto"/>
      </w:pPr>
      <w:r>
        <w:tab/>
      </w:r>
      <w:r w:rsidR="00FD4DCA">
        <w:t xml:space="preserve">44. </w:t>
      </w:r>
      <w:r w:rsidR="00FD4DCA" w:rsidRPr="00F41FFB">
        <w:t>Spitzy,</w:t>
      </w:r>
      <w:r w:rsidR="002E0410">
        <w:t xml:space="preserve"> </w:t>
      </w:r>
      <w:r w:rsidR="002E0410" w:rsidRPr="0046436D">
        <w:rPr>
          <w:u w:val="single"/>
        </w:rPr>
        <w:t>So haben wir das Reich verspielt</w:t>
      </w:r>
      <w:r w:rsidR="00FD4DCA" w:rsidRPr="0046436D">
        <w:rPr>
          <w:u w:val="single"/>
        </w:rPr>
        <w:t>,</w:t>
      </w:r>
      <w:r w:rsidR="00FD4DCA" w:rsidRPr="00F41FFB">
        <w:t xml:space="preserve"> 125.</w:t>
      </w:r>
    </w:p>
    <w:p w14:paraId="2D1712B4" w14:textId="77777777" w:rsidR="00BC4ED8" w:rsidRDefault="00BC4ED8" w:rsidP="0046436D">
      <w:pPr>
        <w:pStyle w:val="Notestext"/>
        <w:spacing w:line="240" w:lineRule="auto"/>
      </w:pPr>
      <w:r>
        <w:tab/>
      </w:r>
      <w:r w:rsidR="00FD4DCA">
        <w:t xml:space="preserve">45. </w:t>
      </w:r>
      <w:r w:rsidR="00FD4DCA" w:rsidRPr="00F41FFB">
        <w:t xml:space="preserve">Günther, </w:t>
      </w:r>
      <w:r w:rsidR="00FD4DCA" w:rsidRPr="00C022D6">
        <w:rPr>
          <w:u w:val="single"/>
        </w:rPr>
        <w:t>Design der Macht,</w:t>
      </w:r>
      <w:r w:rsidR="00FD4DCA" w:rsidRPr="00F41FFB">
        <w:t xml:space="preserve"> 27.</w:t>
      </w:r>
    </w:p>
    <w:p w14:paraId="69354972" w14:textId="77777777" w:rsidR="00BC4ED8" w:rsidRDefault="00BC4ED8" w:rsidP="0046436D">
      <w:pPr>
        <w:pStyle w:val="Notestext"/>
        <w:spacing w:line="240" w:lineRule="auto"/>
      </w:pPr>
      <w:r>
        <w:tab/>
      </w:r>
      <w:r w:rsidR="00FD4DCA">
        <w:t xml:space="preserve">46. </w:t>
      </w:r>
      <w:r w:rsidR="00FD4DCA" w:rsidRPr="00F41FFB">
        <w:t>Speer,</w:t>
      </w:r>
      <w:r w:rsidR="00FD4DCA" w:rsidRPr="0046436D">
        <w:t xml:space="preserve"> </w:t>
      </w:r>
      <w:r w:rsidR="00FD4DCA" w:rsidRPr="00C022D6">
        <w:rPr>
          <w:u w:val="single"/>
        </w:rPr>
        <w:t>Inside the Third Reich,</w:t>
      </w:r>
      <w:r w:rsidR="00FD4DCA" w:rsidRPr="00F41FFB">
        <w:t xml:space="preserve"> 118.</w:t>
      </w:r>
    </w:p>
    <w:p w14:paraId="3C4F943F" w14:textId="668FFA19" w:rsidR="00BC4ED8" w:rsidRDefault="00BC4ED8" w:rsidP="0046436D">
      <w:pPr>
        <w:pStyle w:val="Notestext"/>
        <w:spacing w:line="240" w:lineRule="auto"/>
      </w:pPr>
      <w:r>
        <w:tab/>
      </w:r>
      <w:r w:rsidR="00FD4DCA">
        <w:t xml:space="preserve">47. </w:t>
      </w:r>
      <w:r w:rsidR="00FD4DCA" w:rsidRPr="00F41FFB">
        <w:t xml:space="preserve">Rauschning, </w:t>
      </w:r>
      <w:r w:rsidR="00FD4DCA" w:rsidRPr="00C022D6">
        <w:rPr>
          <w:u w:val="single"/>
        </w:rPr>
        <w:t>Voice of Destruction</w:t>
      </w:r>
      <w:r w:rsidR="00FD4DCA" w:rsidRPr="0046436D">
        <w:rPr>
          <w:u w:val="single"/>
        </w:rPr>
        <w:t>,</w:t>
      </w:r>
      <w:r w:rsidR="00FD4DCA" w:rsidRPr="00F41FFB">
        <w:t xml:space="preserve"> 61.</w:t>
      </w:r>
      <w:r w:rsidR="00FD4DCA">
        <w:t xml:space="preserve"> On Hitler’s daily routine at the Chancellery, see Kershaw, </w:t>
      </w:r>
      <w:r w:rsidR="00FD4DCA" w:rsidRPr="00C022D6">
        <w:rPr>
          <w:u w:val="single"/>
        </w:rPr>
        <w:t>Hitler</w:t>
      </w:r>
      <w:r w:rsidR="000641C3">
        <w:rPr>
          <w:u w:val="single"/>
        </w:rPr>
        <w:t>:</w:t>
      </w:r>
      <w:r w:rsidR="00FD4DCA" w:rsidRPr="00C022D6">
        <w:rPr>
          <w:u w:val="single"/>
        </w:rPr>
        <w:t xml:space="preserve"> Nemesis</w:t>
      </w:r>
      <w:r w:rsidR="00FD4DCA" w:rsidRPr="0046436D">
        <w:rPr>
          <w:u w:val="single"/>
        </w:rPr>
        <w:t>,</w:t>
      </w:r>
      <w:r w:rsidR="00FD4DCA" w:rsidRPr="00E14A22">
        <w:t xml:space="preserve"> </w:t>
      </w:r>
      <w:r w:rsidR="00FD4DCA">
        <w:t>32–33.</w:t>
      </w:r>
    </w:p>
    <w:p w14:paraId="53F71C10" w14:textId="77777777" w:rsidR="00BC4ED8" w:rsidRDefault="00BC4ED8" w:rsidP="0046436D">
      <w:pPr>
        <w:pStyle w:val="Notestext"/>
        <w:spacing w:line="240" w:lineRule="auto"/>
      </w:pPr>
      <w:r>
        <w:tab/>
      </w:r>
      <w:r w:rsidR="00FD4DCA">
        <w:t xml:space="preserve">48. </w:t>
      </w:r>
      <w:r w:rsidR="00FD4DCA" w:rsidRPr="00F41FFB">
        <w:t xml:space="preserve">Schwarz, </w:t>
      </w:r>
      <w:r w:rsidR="00FD4DCA" w:rsidRPr="00C022D6">
        <w:rPr>
          <w:u w:val="single"/>
        </w:rPr>
        <w:t>Geniewahn,</w:t>
      </w:r>
      <w:r w:rsidR="00FD4DCA" w:rsidRPr="00F41FFB">
        <w:t xml:space="preserve"> 118ff.</w:t>
      </w:r>
    </w:p>
    <w:p w14:paraId="49FC7039" w14:textId="453B6E28" w:rsidR="00BC4ED8" w:rsidRDefault="00BC4ED8" w:rsidP="0046436D">
      <w:pPr>
        <w:pStyle w:val="Notestext"/>
        <w:spacing w:line="240" w:lineRule="auto"/>
      </w:pPr>
      <w:r>
        <w:tab/>
      </w:r>
      <w:r w:rsidR="00FD4DCA">
        <w:t xml:space="preserve">49. </w:t>
      </w:r>
      <w:r w:rsidR="00FD4DCA" w:rsidRPr="00F41FFB">
        <w:t xml:space="preserve">Ryback, </w:t>
      </w:r>
      <w:r w:rsidR="00FD4DCA" w:rsidRPr="00C022D6">
        <w:rPr>
          <w:u w:val="single"/>
        </w:rPr>
        <w:t>Hitler’s Private Library</w:t>
      </w:r>
      <w:r w:rsidR="00FD4DCA" w:rsidRPr="0046436D">
        <w:rPr>
          <w:u w:val="single"/>
        </w:rPr>
        <w:t>.</w:t>
      </w:r>
    </w:p>
    <w:p w14:paraId="746A0F73" w14:textId="695628D6" w:rsidR="00BC4ED8" w:rsidRDefault="00BC4ED8" w:rsidP="0046436D">
      <w:pPr>
        <w:pStyle w:val="Notestext"/>
        <w:spacing w:line="240" w:lineRule="auto"/>
      </w:pPr>
      <w:r>
        <w:tab/>
      </w:r>
      <w:r w:rsidR="00FD4DCA">
        <w:t xml:space="preserve">50. </w:t>
      </w:r>
      <w:r w:rsidR="00FD4DCA" w:rsidRPr="00F41FFB">
        <w:t xml:space="preserve">Günther, </w:t>
      </w:r>
      <w:r w:rsidR="00FD4DCA" w:rsidRPr="00C022D6">
        <w:rPr>
          <w:u w:val="single"/>
        </w:rPr>
        <w:t>Design der Macht,</w:t>
      </w:r>
      <w:r w:rsidR="00FD4DCA" w:rsidRPr="00F41FFB">
        <w:t xml:space="preserve"> 24</w:t>
      </w:r>
      <w:r w:rsidR="00FD4DCA">
        <w:t>–</w:t>
      </w:r>
      <w:r w:rsidR="00FD4DCA" w:rsidRPr="00F41FFB">
        <w:t>26.</w:t>
      </w:r>
      <w:r w:rsidR="00FD4DCA">
        <w:t xml:space="preserve"> </w:t>
      </w:r>
      <w:r w:rsidR="00FD4DCA" w:rsidRPr="00F41FFB">
        <w:t xml:space="preserve">A 1943 letter from Gerdy Troost to Martin Bormann discussing </w:t>
      </w:r>
      <w:r w:rsidR="003E5E8E">
        <w:t xml:space="preserve">which of </w:t>
      </w:r>
      <w:r w:rsidR="00BB2088">
        <w:t xml:space="preserve">the Old Chancellery furnishings </w:t>
      </w:r>
      <w:r w:rsidR="003E5E8E" w:rsidRPr="00F41FFB">
        <w:t xml:space="preserve">to </w:t>
      </w:r>
      <w:r w:rsidR="003E5E8E">
        <w:t xml:space="preserve">place in protective </w:t>
      </w:r>
      <w:r w:rsidR="003E5E8E" w:rsidRPr="00F41FFB">
        <w:t>stor</w:t>
      </w:r>
      <w:r w:rsidR="003E5E8E">
        <w:t>age</w:t>
      </w:r>
      <w:r w:rsidR="003E5E8E" w:rsidRPr="00F41FFB">
        <w:t xml:space="preserve"> </w:t>
      </w:r>
      <w:r w:rsidR="00FD4DCA" w:rsidRPr="00F41FFB">
        <w:t>mentions books in the library and in Hitler’s study.</w:t>
      </w:r>
      <w:r w:rsidR="00FD4DCA">
        <w:t xml:space="preserve"> </w:t>
      </w:r>
      <w:r w:rsidR="00FD4DCA" w:rsidRPr="00F41FFB">
        <w:t xml:space="preserve">Gerdy Troost to Martin Bormann, </w:t>
      </w:r>
      <w:r w:rsidR="000641C3">
        <w:t xml:space="preserve">1 </w:t>
      </w:r>
      <w:r w:rsidR="00FD4DCA" w:rsidRPr="00F41FFB">
        <w:t>September 1943, Troost, Gerhardine, Prof., RKK 2401, Box 257, File 8, microfilm G-0087/92, frame 1</w:t>
      </w:r>
      <w:r w:rsidR="00FD4DCA" w:rsidRPr="00DB609D">
        <w:t>848, National Archives, College Park, Md</w:t>
      </w:r>
      <w:r w:rsidR="000641C3">
        <w:t>.</w:t>
      </w:r>
      <w:r w:rsidR="00FD4DCA" w:rsidRPr="00DB609D">
        <w:t xml:space="preserve"> (originals in the Bundesarchiv Berlin-Lichterfelde</w:t>
      </w:r>
      <w:r w:rsidR="00FD4DCA" w:rsidRPr="00F41FFB">
        <w:t>).</w:t>
      </w:r>
    </w:p>
    <w:p w14:paraId="23DF9954" w14:textId="7DFDE9B7" w:rsidR="00BC4ED8" w:rsidRDefault="00BC4ED8" w:rsidP="0046436D">
      <w:pPr>
        <w:pStyle w:val="Notestext"/>
        <w:spacing w:line="240" w:lineRule="auto"/>
      </w:pPr>
      <w:r>
        <w:tab/>
      </w:r>
      <w:r w:rsidR="00FD4DCA">
        <w:t xml:space="preserve">51. </w:t>
      </w:r>
      <w:r w:rsidR="00430D44">
        <w:t xml:space="preserve">Wagner and Cooper, </w:t>
      </w:r>
      <w:r w:rsidR="00430D44" w:rsidRPr="00910A09">
        <w:rPr>
          <w:u w:val="single"/>
        </w:rPr>
        <w:t>Heritage of Fire,</w:t>
      </w:r>
      <w:r w:rsidR="00430D44" w:rsidRPr="0046436D">
        <w:t xml:space="preserve"> 122</w:t>
      </w:r>
      <w:r w:rsidR="00FD4DCA" w:rsidRPr="005902B2">
        <w:t>.</w:t>
      </w:r>
    </w:p>
    <w:p w14:paraId="5409EA61" w14:textId="17A56CB9" w:rsidR="00BC4ED8" w:rsidRDefault="00BC4ED8" w:rsidP="0046436D">
      <w:pPr>
        <w:pStyle w:val="Notestext"/>
        <w:spacing w:line="240" w:lineRule="auto"/>
      </w:pPr>
      <w:r>
        <w:tab/>
      </w:r>
      <w:r w:rsidR="00FD4DCA">
        <w:t xml:space="preserve">52. </w:t>
      </w:r>
      <w:r w:rsidR="00FD4DCA" w:rsidRPr="00F41FFB">
        <w:t xml:space="preserve">Ibid.; </w:t>
      </w:r>
      <w:r w:rsidR="000641C3">
        <w:t>&lt;sc&gt;</w:t>
      </w:r>
      <w:r w:rsidR="00FD4DCA" w:rsidRPr="00F41FFB">
        <w:t>NSDAP</w:t>
      </w:r>
      <w:r w:rsidR="000641C3">
        <w:t>&lt;/sc&gt;</w:t>
      </w:r>
      <w:r w:rsidR="00FD4DCA" w:rsidRPr="00F41FFB">
        <w:t>-Baupläne 11244, Bayerisches Hauptstaatsarchiv.</w:t>
      </w:r>
    </w:p>
    <w:p w14:paraId="1B71744A" w14:textId="5A65E51B" w:rsidR="00BC4ED8" w:rsidRDefault="00BC4ED8" w:rsidP="0046436D">
      <w:pPr>
        <w:pStyle w:val="Notestext"/>
        <w:spacing w:line="240" w:lineRule="auto"/>
      </w:pPr>
      <w:r>
        <w:tab/>
      </w:r>
      <w:r w:rsidR="00FD4DCA">
        <w:t xml:space="preserve">53. </w:t>
      </w:r>
      <w:r w:rsidR="00FD4DCA" w:rsidRPr="00F41FFB">
        <w:t>Speer dates this renovation</w:t>
      </w:r>
      <w:r w:rsidR="00FD4DCA">
        <w:t xml:space="preserve">, which is visible in fig. 4, </w:t>
      </w:r>
      <w:r w:rsidR="00FD4DCA" w:rsidRPr="00F41FFB">
        <w:t>to 1939.</w:t>
      </w:r>
      <w:r w:rsidR="00FD4DCA">
        <w:t xml:space="preserve"> </w:t>
      </w:r>
      <w:r w:rsidR="00FD4DCA" w:rsidRPr="00F41FFB">
        <w:t>Speer,</w:t>
      </w:r>
      <w:r w:rsidR="00FD4DCA" w:rsidRPr="0046436D">
        <w:t xml:space="preserve"> </w:t>
      </w:r>
      <w:r w:rsidR="00FD4DCA" w:rsidRPr="00C022D6">
        <w:rPr>
          <w:u w:val="single"/>
        </w:rPr>
        <w:t>Inside the Third Reich,</w:t>
      </w:r>
      <w:r w:rsidR="00B96C76">
        <w:rPr>
          <w:u w:val="single"/>
        </w:rPr>
        <w:t xml:space="preserve"> </w:t>
      </w:r>
      <w:r w:rsidR="00FD4DCA" w:rsidRPr="00F41FFB">
        <w:t>130.</w:t>
      </w:r>
      <w:r w:rsidR="00FD4DCA">
        <w:t xml:space="preserve"> </w:t>
      </w:r>
      <w:r w:rsidR="00FD4DCA" w:rsidRPr="00F41FFB">
        <w:t>Speer designed the furniture for her.</w:t>
      </w:r>
      <w:r w:rsidR="00FD4DCA">
        <w:t xml:space="preserve"> </w:t>
      </w:r>
      <w:r w:rsidR="00FD4DCA" w:rsidRPr="00F41FFB">
        <w:t xml:space="preserve">Günther, </w:t>
      </w:r>
      <w:r w:rsidR="00FD4DCA" w:rsidRPr="00C022D6">
        <w:rPr>
          <w:u w:val="single"/>
        </w:rPr>
        <w:t>Design der Macht,</w:t>
      </w:r>
      <w:r w:rsidR="00FD4DCA" w:rsidRPr="00F41FFB">
        <w:t xml:space="preserve"> 70</w:t>
      </w:r>
      <w:r w:rsidR="00FD4DCA">
        <w:t>–</w:t>
      </w:r>
      <w:r w:rsidR="00FD4DCA" w:rsidRPr="00F41FFB">
        <w:t>72.</w:t>
      </w:r>
    </w:p>
    <w:p w14:paraId="6A8707AF" w14:textId="77777777" w:rsidR="00BC4ED8" w:rsidRDefault="00BC4ED8" w:rsidP="0046436D">
      <w:pPr>
        <w:pStyle w:val="Notestext"/>
        <w:spacing w:line="240" w:lineRule="auto"/>
      </w:pPr>
      <w:r>
        <w:tab/>
      </w:r>
      <w:r w:rsidR="00FD4DCA">
        <w:t xml:space="preserve">54. </w:t>
      </w:r>
      <w:r w:rsidR="00FD4DCA" w:rsidRPr="00F41FFB">
        <w:t>Seckendorff, “Monumentalität und Gemütlichkeit,” 120.</w:t>
      </w:r>
    </w:p>
    <w:p w14:paraId="593EA561" w14:textId="10FC0120" w:rsidR="00BC4ED8" w:rsidRDefault="00BC4ED8" w:rsidP="0046436D">
      <w:pPr>
        <w:pStyle w:val="Notestext"/>
        <w:spacing w:line="240" w:lineRule="auto"/>
      </w:pPr>
      <w:r>
        <w:tab/>
      </w:r>
      <w:r w:rsidR="00FD4DCA">
        <w:t xml:space="preserve">55. </w:t>
      </w:r>
      <w:r w:rsidR="000641C3">
        <w:t>&lt;sc&gt;</w:t>
      </w:r>
      <w:r w:rsidR="00FD4DCA" w:rsidRPr="00F41FFB">
        <w:t>NSDAP</w:t>
      </w:r>
      <w:r w:rsidR="000641C3">
        <w:t>&lt;/sc&gt;</w:t>
      </w:r>
      <w:r w:rsidR="00FD4DCA" w:rsidRPr="00F41FFB">
        <w:t>-Baupläne 11316, Bayerisches Hauptstaatsarchiv.</w:t>
      </w:r>
      <w:r w:rsidR="00FD4DCA">
        <w:t xml:space="preserve"> </w:t>
      </w:r>
      <w:r w:rsidR="00FD4DCA" w:rsidRPr="00F41FFB">
        <w:t>For a photograph showing the state of the room in 1928, see Pünder</w:t>
      </w:r>
      <w:r w:rsidR="00FD4DCA" w:rsidRPr="00F41FFB">
        <w:rPr>
          <w:bCs/>
          <w:lang w:val="en"/>
        </w:rPr>
        <w:t xml:space="preserve">, </w:t>
      </w:r>
      <w:r w:rsidR="00FD4DCA" w:rsidRPr="00C022D6">
        <w:rPr>
          <w:u w:val="single"/>
        </w:rPr>
        <w:t>Geschichte des Reichskanzlerpalais,</w:t>
      </w:r>
      <w:r w:rsidR="00FD4DCA" w:rsidRPr="00F41FFB">
        <w:t xml:space="preserve"> 14.</w:t>
      </w:r>
    </w:p>
    <w:p w14:paraId="535B6E27" w14:textId="2C5ADB6E" w:rsidR="00BC4ED8" w:rsidRDefault="00BC4ED8" w:rsidP="0046436D">
      <w:pPr>
        <w:pStyle w:val="Notestext"/>
        <w:spacing w:line="240" w:lineRule="auto"/>
      </w:pPr>
      <w:r>
        <w:tab/>
      </w:r>
      <w:r w:rsidR="00FD4DCA">
        <w:t xml:space="preserve">56. </w:t>
      </w:r>
      <w:r w:rsidR="00FD4DCA" w:rsidRPr="00F41FFB">
        <w:t xml:space="preserve">Viktor Hannemann, invoice, March 13, 1934; Gobelin Manufaktur A. Barfuss </w:t>
      </w:r>
      <w:r w:rsidR="000641C3">
        <w:t>and</w:t>
      </w:r>
      <w:r w:rsidR="00FD4DCA" w:rsidRPr="00F41FFB">
        <w:t xml:space="preserve"> Vikt. Hannemann to Atelier Troost, invoice, July 20, 1934; Mü. Gobelin Manufaktur to Atelier Troost, invoice, August 9, 1934; Max Schwarzer to Atelier Troost, invoice, September 3, 1934; </w:t>
      </w:r>
      <w:r w:rsidR="00A714CA">
        <w:t xml:space="preserve">all in </w:t>
      </w:r>
      <w:r w:rsidR="00FD4DCA" w:rsidRPr="00F41FFB">
        <w:t xml:space="preserve">German Captured Documents, Gerdy and Paul Troost Papers, </w:t>
      </w:r>
      <w:r w:rsidR="00F702D7" w:rsidRPr="00F41FFB">
        <w:t>microfilm reel 452 (container 768)</w:t>
      </w:r>
      <w:r w:rsidR="00FD4DCA" w:rsidRPr="00F41FFB">
        <w:t>.</w:t>
      </w:r>
    </w:p>
    <w:p w14:paraId="759DA7EE" w14:textId="1033DA11" w:rsidR="00BC4ED8" w:rsidRDefault="00BC4ED8" w:rsidP="0046436D">
      <w:pPr>
        <w:pStyle w:val="Notestext"/>
        <w:spacing w:line="240" w:lineRule="auto"/>
      </w:pPr>
      <w:r>
        <w:tab/>
      </w:r>
      <w:r w:rsidR="00FD4DCA">
        <w:t xml:space="preserve">57. </w:t>
      </w:r>
      <w:r w:rsidR="00FD4DCA" w:rsidRPr="00F41FFB">
        <w:t xml:space="preserve">Günther, </w:t>
      </w:r>
      <w:r w:rsidR="00FD4DCA" w:rsidRPr="00C022D6">
        <w:rPr>
          <w:u w:val="single"/>
        </w:rPr>
        <w:t>Design der Macht,</w:t>
      </w:r>
      <w:r w:rsidR="00FD4DCA" w:rsidRPr="00F41FFB">
        <w:t xml:space="preserve"> 29</w:t>
      </w:r>
      <w:r w:rsidR="00FD4DCA">
        <w:t>–</w:t>
      </w:r>
      <w:r w:rsidR="00FD4DCA" w:rsidRPr="00F41FFB">
        <w:t xml:space="preserve">30; Dietrich, </w:t>
      </w:r>
      <w:r w:rsidR="00FD4DCA" w:rsidRPr="00C022D6">
        <w:rPr>
          <w:u w:val="single"/>
        </w:rPr>
        <w:t>Hitler I Knew,</w:t>
      </w:r>
      <w:r w:rsidR="00FD4DCA" w:rsidRPr="00F41FFB">
        <w:t xml:space="preserve"> 196; Kershaw, </w:t>
      </w:r>
      <w:r w:rsidR="00FD4DCA" w:rsidRPr="00C022D6">
        <w:rPr>
          <w:u w:val="single"/>
        </w:rPr>
        <w:t>Hitler</w:t>
      </w:r>
      <w:r w:rsidR="00FD4DCA" w:rsidRPr="0046436D">
        <w:rPr>
          <w:u w:val="single"/>
        </w:rPr>
        <w:t>,</w:t>
      </w:r>
      <w:r w:rsidR="00FD4DCA" w:rsidRPr="00F41FFB">
        <w:t xml:space="preserve"> 135.</w:t>
      </w:r>
    </w:p>
    <w:p w14:paraId="3C404687" w14:textId="221B6B36" w:rsidR="00BC4ED8" w:rsidRDefault="00BC4ED8" w:rsidP="0046436D">
      <w:pPr>
        <w:pStyle w:val="Notestext"/>
        <w:spacing w:line="240" w:lineRule="auto"/>
      </w:pPr>
      <w:r>
        <w:tab/>
      </w:r>
      <w:r w:rsidR="00FD4DCA">
        <w:t xml:space="preserve">58. </w:t>
      </w:r>
      <w:r w:rsidR="00FD4DCA" w:rsidRPr="00F41FFB">
        <w:t xml:space="preserve">1935 invoices, Captured German Documents, Gerdy and Paul Troost Papers, </w:t>
      </w:r>
      <w:r w:rsidR="00F702D7" w:rsidRPr="00F41FFB">
        <w:t>microfilm reel 452 (container 768)</w:t>
      </w:r>
      <w:r w:rsidR="00FD4DCA" w:rsidRPr="00F41FFB">
        <w:t>.</w:t>
      </w:r>
    </w:p>
    <w:p w14:paraId="08DE86A2" w14:textId="62CA6671" w:rsidR="00BC4ED8" w:rsidRDefault="00BC4ED8" w:rsidP="0046436D">
      <w:pPr>
        <w:pStyle w:val="Notestext"/>
        <w:spacing w:line="240" w:lineRule="auto"/>
      </w:pPr>
      <w:r>
        <w:tab/>
      </w:r>
      <w:r w:rsidR="00FD4DCA">
        <w:t xml:space="preserve">59. </w:t>
      </w:r>
      <w:r w:rsidR="00FD4DCA" w:rsidRPr="00F41FFB">
        <w:t>Troost, “Privat-Veröffentlichung.”</w:t>
      </w:r>
    </w:p>
    <w:p w14:paraId="5BDFA34E" w14:textId="09C8D8B1" w:rsidR="00BC4ED8" w:rsidRDefault="00BC4ED8" w:rsidP="0046436D">
      <w:pPr>
        <w:pStyle w:val="Notestext"/>
        <w:spacing w:line="240" w:lineRule="auto"/>
      </w:pPr>
      <w:r>
        <w:tab/>
      </w:r>
      <w:r w:rsidR="00FD4DCA">
        <w:t xml:space="preserve">60. </w:t>
      </w:r>
      <w:r w:rsidR="00FD4DCA" w:rsidRPr="00F41FFB">
        <w:t xml:space="preserve">Wilderotter, </w:t>
      </w:r>
      <w:r w:rsidR="00FD4DCA" w:rsidRPr="00C022D6">
        <w:rPr>
          <w:u w:val="single"/>
        </w:rPr>
        <w:t>Alltag der Macht,</w:t>
      </w:r>
      <w:r w:rsidR="00FD4DCA" w:rsidRPr="00F41FFB">
        <w:t xml:space="preserve"> 149</w:t>
      </w:r>
      <w:r w:rsidR="00FD4DCA">
        <w:t>–</w:t>
      </w:r>
      <w:r w:rsidR="00FD4DCA" w:rsidRPr="00F41FFB">
        <w:t>50.</w:t>
      </w:r>
    </w:p>
    <w:p w14:paraId="2D88D8DB" w14:textId="69E18743" w:rsidR="00BC4ED8" w:rsidRDefault="00BC4ED8" w:rsidP="0046436D">
      <w:pPr>
        <w:pStyle w:val="Notestext"/>
        <w:spacing w:line="240" w:lineRule="auto"/>
      </w:pPr>
      <w:r>
        <w:tab/>
      </w:r>
      <w:r w:rsidR="00FD4DCA">
        <w:t xml:space="preserve">61. </w:t>
      </w:r>
      <w:r w:rsidR="00FD4DCA" w:rsidRPr="00F41FFB">
        <w:t xml:space="preserve">Günther, </w:t>
      </w:r>
      <w:r w:rsidR="00FD4DCA" w:rsidRPr="00C022D6">
        <w:rPr>
          <w:u w:val="single"/>
        </w:rPr>
        <w:t>Design der Macht,</w:t>
      </w:r>
      <w:r w:rsidR="00FD4DCA" w:rsidRPr="00F41FFB">
        <w:t xml:space="preserve"> 31</w:t>
      </w:r>
      <w:r w:rsidR="00FD4DCA">
        <w:t>–</w:t>
      </w:r>
      <w:r w:rsidR="00FD4DCA" w:rsidRPr="00F41FFB">
        <w:t xml:space="preserve">33; Schwarz, </w:t>
      </w:r>
      <w:r w:rsidR="00FD4DCA" w:rsidRPr="00C022D6">
        <w:rPr>
          <w:u w:val="single"/>
        </w:rPr>
        <w:t>Geniewahn,</w:t>
      </w:r>
      <w:r w:rsidR="00FD4DCA" w:rsidRPr="00F41FFB">
        <w:t xml:space="preserve"> 133</w:t>
      </w:r>
      <w:r w:rsidR="00FD4DCA">
        <w:t>–</w:t>
      </w:r>
      <w:r w:rsidR="00FD4DCA" w:rsidRPr="00F41FFB">
        <w:t>35, 141</w:t>
      </w:r>
      <w:r w:rsidR="00FD4DCA">
        <w:t>–</w:t>
      </w:r>
      <w:r w:rsidR="00FD4DCA" w:rsidRPr="00F41FFB">
        <w:t xml:space="preserve">42; Schroeder, </w:t>
      </w:r>
      <w:r w:rsidR="00FD4DCA" w:rsidRPr="00C022D6">
        <w:rPr>
          <w:u w:val="single"/>
        </w:rPr>
        <w:t>He Was My Chief,</w:t>
      </w:r>
      <w:r w:rsidR="00FD4DCA" w:rsidRPr="00F41FFB">
        <w:t xml:space="preserve"> 37.</w:t>
      </w:r>
    </w:p>
    <w:p w14:paraId="75F40426" w14:textId="39588B91" w:rsidR="00BC4ED8" w:rsidRDefault="00BC4ED8" w:rsidP="0046436D">
      <w:pPr>
        <w:pStyle w:val="Notestext"/>
        <w:spacing w:line="240" w:lineRule="auto"/>
      </w:pPr>
      <w:r>
        <w:tab/>
      </w:r>
      <w:r w:rsidR="00FD4DCA">
        <w:t xml:space="preserve">62. </w:t>
      </w:r>
      <w:r w:rsidR="00FD4DCA" w:rsidRPr="00F41FFB">
        <w:t>1935</w:t>
      </w:r>
      <w:r w:rsidR="00FD4DCA">
        <w:t>–</w:t>
      </w:r>
      <w:r w:rsidR="00FD4DCA" w:rsidRPr="00F41FFB">
        <w:t xml:space="preserve">36 invoices, German Captured Documents, Gerdy and Paul Troost Papers, </w:t>
      </w:r>
      <w:r w:rsidR="00F702D7" w:rsidRPr="00F41FFB">
        <w:t>microfilm reel 452 (container 768)</w:t>
      </w:r>
      <w:r w:rsidR="00FD4DCA" w:rsidRPr="00F41FFB">
        <w:t>.</w:t>
      </w:r>
    </w:p>
    <w:p w14:paraId="2D5027A8" w14:textId="37428D92" w:rsidR="00BC4ED8" w:rsidRDefault="00BC4ED8" w:rsidP="0046436D">
      <w:pPr>
        <w:pStyle w:val="Notestext"/>
        <w:spacing w:line="240" w:lineRule="auto"/>
      </w:pPr>
      <w:r>
        <w:lastRenderedPageBreak/>
        <w:tab/>
      </w:r>
      <w:r w:rsidR="00FD4DCA">
        <w:t xml:space="preserve">63. </w:t>
      </w:r>
      <w:r w:rsidR="000641C3">
        <w:t>&lt;sc&gt;</w:t>
      </w:r>
      <w:r w:rsidR="00FD4DCA" w:rsidRPr="00F41FFB">
        <w:t>NSDAP</w:t>
      </w:r>
      <w:r w:rsidR="000641C3">
        <w:t>&lt;/sc&gt;</w:t>
      </w:r>
      <w:r w:rsidR="00FD4DCA" w:rsidRPr="00F41FFB">
        <w:t xml:space="preserve">-Baupläne 11373, Bayerisches Hauptstaatsarchiv; </w:t>
      </w:r>
      <w:r w:rsidR="000641C3" w:rsidRPr="00C022D6">
        <w:rPr>
          <w:u w:val="single"/>
        </w:rPr>
        <w:t>Silberspiegel</w:t>
      </w:r>
      <w:r w:rsidR="000641C3">
        <w:rPr>
          <w:u w:val="single"/>
        </w:rPr>
        <w:t>,</w:t>
      </w:r>
      <w:r w:rsidR="000641C3" w:rsidRPr="00F41FFB">
        <w:t xml:space="preserve"> </w:t>
      </w:r>
      <w:r w:rsidR="00FD4DCA" w:rsidRPr="00F41FFB">
        <w:t>“Neuen Räume</w:t>
      </w:r>
      <w:r w:rsidR="000641C3">
        <w:t>,”</w:t>
      </w:r>
      <w:r w:rsidR="00FD4DCA" w:rsidRPr="00F41FFB">
        <w:t xml:space="preserve"> 524</w:t>
      </w:r>
      <w:r w:rsidR="00FD4DCA">
        <w:t>–</w:t>
      </w:r>
      <w:r w:rsidR="00FD4DCA" w:rsidRPr="00F41FFB">
        <w:t>26.</w:t>
      </w:r>
    </w:p>
    <w:p w14:paraId="770E29A0" w14:textId="0F3DDF80" w:rsidR="00BC4ED8" w:rsidRDefault="00BC4ED8" w:rsidP="0046436D">
      <w:pPr>
        <w:pStyle w:val="Notestext"/>
        <w:spacing w:line="240" w:lineRule="auto"/>
      </w:pPr>
      <w:r>
        <w:tab/>
      </w:r>
      <w:r w:rsidR="00FD4DCA">
        <w:t xml:space="preserve">64. </w:t>
      </w:r>
      <w:r w:rsidR="00FD4DCA" w:rsidRPr="00F41FFB">
        <w:t xml:space="preserve">Schönberger, </w:t>
      </w:r>
      <w:r w:rsidR="00FD4DCA" w:rsidRPr="00C022D6">
        <w:rPr>
          <w:u w:val="single"/>
        </w:rPr>
        <w:t>Neue Reichskanzlei,</w:t>
      </w:r>
      <w:r w:rsidR="00FD4DCA" w:rsidRPr="00F41FFB">
        <w:t xml:space="preserve"> 34.</w:t>
      </w:r>
    </w:p>
    <w:p w14:paraId="755FD7E8" w14:textId="53B3F396" w:rsidR="00BC4ED8" w:rsidRDefault="00BC4ED8" w:rsidP="0046436D">
      <w:pPr>
        <w:pStyle w:val="Notestext"/>
        <w:spacing w:line="240" w:lineRule="auto"/>
      </w:pPr>
      <w:r>
        <w:tab/>
      </w:r>
      <w:r w:rsidR="00FD4DCA">
        <w:t xml:space="preserve">65. </w:t>
      </w:r>
      <w:r w:rsidR="00FD4DCA" w:rsidRPr="00F41FFB">
        <w:t xml:space="preserve">Arnold, </w:t>
      </w:r>
      <w:r w:rsidR="00FD4DCA" w:rsidRPr="00C022D6">
        <w:rPr>
          <w:u w:val="single"/>
        </w:rPr>
        <w:t>Neue Reichskanzlei,</w:t>
      </w:r>
      <w:r w:rsidR="00FD4DCA" w:rsidRPr="00F41FFB">
        <w:t xml:space="preserve"> 126</w:t>
      </w:r>
      <w:r w:rsidR="00FD4DCA">
        <w:t>–</w:t>
      </w:r>
      <w:r w:rsidR="00FD4DCA" w:rsidRPr="00F41FFB">
        <w:t>27.</w:t>
      </w:r>
    </w:p>
    <w:p w14:paraId="78EAD7FD" w14:textId="7125A298" w:rsidR="00BC4ED8" w:rsidRDefault="00BC4ED8" w:rsidP="0046436D">
      <w:pPr>
        <w:pStyle w:val="Notestext"/>
        <w:spacing w:line="240" w:lineRule="auto"/>
      </w:pPr>
      <w:r>
        <w:tab/>
      </w:r>
      <w:r w:rsidR="00FD4DCA">
        <w:t xml:space="preserve">66. </w:t>
      </w:r>
      <w:r w:rsidR="00FD4DCA" w:rsidRPr="00F41FFB">
        <w:t xml:space="preserve">Hitler, “Reichskanzlei,” 280; Schönberger, </w:t>
      </w:r>
      <w:r w:rsidR="00FD4DCA" w:rsidRPr="00C022D6">
        <w:rPr>
          <w:u w:val="single"/>
        </w:rPr>
        <w:t>Neue Reichskanzlei,</w:t>
      </w:r>
      <w:r w:rsidR="00FD4DCA" w:rsidRPr="00F41FFB">
        <w:t xml:space="preserve"> 37ff; Arnold, </w:t>
      </w:r>
      <w:r w:rsidR="00FD4DCA" w:rsidRPr="00C022D6">
        <w:rPr>
          <w:u w:val="single"/>
        </w:rPr>
        <w:t>Neue Reichskanzlei,</w:t>
      </w:r>
      <w:r w:rsidR="00FD4DCA" w:rsidRPr="00F41FFB">
        <w:t xml:space="preserve"> 62ff.</w:t>
      </w:r>
      <w:r w:rsidR="00FD4DCA">
        <w:t xml:space="preserve"> On the role of buildings in Hitler’s vision of empire, see Thies, </w:t>
      </w:r>
      <w:r w:rsidR="00FD4DCA" w:rsidRPr="00C022D6">
        <w:rPr>
          <w:u w:val="single"/>
        </w:rPr>
        <w:t>Hitler’s Plans for Global Domination</w:t>
      </w:r>
      <w:r w:rsidR="00FD4DCA">
        <w:t>.</w:t>
      </w:r>
    </w:p>
    <w:p w14:paraId="646CF6B9" w14:textId="77777777" w:rsidR="00BC4ED8" w:rsidRDefault="00BC4ED8" w:rsidP="0046436D">
      <w:pPr>
        <w:pStyle w:val="Notestext"/>
        <w:spacing w:line="240" w:lineRule="auto"/>
      </w:pPr>
      <w:r>
        <w:tab/>
      </w:r>
      <w:r w:rsidR="00FD4DCA">
        <w:t xml:space="preserve">67. </w:t>
      </w:r>
      <w:r w:rsidR="00FD4DCA" w:rsidRPr="00F41FFB">
        <w:t xml:space="preserve">Günther, </w:t>
      </w:r>
      <w:r w:rsidR="00FD4DCA" w:rsidRPr="00C022D6">
        <w:rPr>
          <w:u w:val="single"/>
        </w:rPr>
        <w:t>Design der Macht,</w:t>
      </w:r>
      <w:r w:rsidR="00FD4DCA" w:rsidRPr="00F41FFB">
        <w:t xml:space="preserve"> 33; Schroeder, </w:t>
      </w:r>
      <w:r w:rsidR="00FD4DCA" w:rsidRPr="00C022D6">
        <w:rPr>
          <w:u w:val="single"/>
        </w:rPr>
        <w:t>He Was My Chief,</w:t>
      </w:r>
      <w:r w:rsidR="00FD4DCA" w:rsidRPr="00F41FFB">
        <w:t xml:space="preserve"> 38.</w:t>
      </w:r>
    </w:p>
    <w:p w14:paraId="4342141D" w14:textId="7A281221" w:rsidR="00BC4ED8" w:rsidRDefault="00BC4ED8" w:rsidP="0046436D">
      <w:pPr>
        <w:pStyle w:val="Notestext"/>
        <w:spacing w:line="240" w:lineRule="auto"/>
      </w:pPr>
      <w:r>
        <w:tab/>
      </w:r>
      <w:r w:rsidR="00FD4DCA">
        <w:t xml:space="preserve">68. </w:t>
      </w:r>
      <w:r w:rsidR="00FD4DCA" w:rsidRPr="00F41FFB">
        <w:t xml:space="preserve">Kellerhoff, </w:t>
      </w:r>
      <w:r w:rsidR="00FD4DCA" w:rsidRPr="00C022D6">
        <w:rPr>
          <w:u w:val="single"/>
        </w:rPr>
        <w:t>Mythos Führerbunker</w:t>
      </w:r>
      <w:r w:rsidR="00FD4DCA" w:rsidRPr="0046436D">
        <w:rPr>
          <w:u w:val="single"/>
        </w:rPr>
        <w:t>,</w:t>
      </w:r>
      <w:r w:rsidR="00FD4DCA" w:rsidRPr="00F41FFB">
        <w:t xml:space="preserve"> 69</w:t>
      </w:r>
      <w:r w:rsidR="00FD4DCA">
        <w:t>–</w:t>
      </w:r>
      <w:r w:rsidR="00FD4DCA" w:rsidRPr="00F41FFB">
        <w:t>71.</w:t>
      </w:r>
    </w:p>
    <w:p w14:paraId="590A6E81" w14:textId="77777777" w:rsidR="00BC4ED8" w:rsidRDefault="00BC4ED8" w:rsidP="0046436D">
      <w:pPr>
        <w:pStyle w:val="Notestext"/>
        <w:spacing w:line="240" w:lineRule="auto"/>
      </w:pPr>
      <w:r>
        <w:tab/>
      </w:r>
      <w:r w:rsidR="00FD4DCA">
        <w:t xml:space="preserve">69. </w:t>
      </w:r>
      <w:r w:rsidR="00FD4DCA" w:rsidRPr="00F41FFB">
        <w:t xml:space="preserve">Junge, </w:t>
      </w:r>
      <w:r w:rsidR="00FD4DCA" w:rsidRPr="00C022D6">
        <w:rPr>
          <w:u w:val="single"/>
        </w:rPr>
        <w:t>Until the Final Hour,</w:t>
      </w:r>
      <w:r w:rsidR="00FD4DCA" w:rsidRPr="00F41FFB">
        <w:t xml:space="preserve"> 148, 150.</w:t>
      </w:r>
    </w:p>
    <w:p w14:paraId="003E4021" w14:textId="2613DF5C" w:rsidR="00BC4ED8" w:rsidRDefault="0022077C" w:rsidP="0046436D">
      <w:pPr>
        <w:pStyle w:val="BMA"/>
        <w:spacing w:line="240" w:lineRule="auto"/>
      </w:pPr>
      <w:r>
        <w:t>3. CULTIVATED INTERIORS</w:t>
      </w:r>
    </w:p>
    <w:p w14:paraId="368622D4" w14:textId="564A2B5B" w:rsidR="0055309D" w:rsidRDefault="00BC4ED8" w:rsidP="0046436D">
      <w:pPr>
        <w:pStyle w:val="Notestext"/>
        <w:spacing w:line="240" w:lineRule="auto"/>
      </w:pPr>
      <w:r>
        <w:tab/>
      </w:r>
      <w:r w:rsidR="00097CCC">
        <w:t xml:space="preserve">1. </w:t>
      </w:r>
      <w:r w:rsidR="00097CCC" w:rsidRPr="00023B59">
        <w:t>Bathrick, “Cinematic Remaskings of Hitler,</w:t>
      </w:r>
      <w:r w:rsidR="006848EF">
        <w:t>”</w:t>
      </w:r>
      <w:r w:rsidR="00097CCC" w:rsidRPr="00023B59">
        <w:t xml:space="preserve"> 152</w:t>
      </w:r>
      <w:r w:rsidR="00097CCC">
        <w:t>–</w:t>
      </w:r>
      <w:r w:rsidR="00097CCC" w:rsidRPr="00023B59">
        <w:t>55.</w:t>
      </w:r>
    </w:p>
    <w:p w14:paraId="76AFA62F" w14:textId="6A115CD1" w:rsidR="00BC4ED8" w:rsidRDefault="00097CCC" w:rsidP="0046436D">
      <w:pPr>
        <w:pStyle w:val="Notestext"/>
        <w:spacing w:line="240" w:lineRule="auto"/>
        <w:ind w:firstLine="720"/>
      </w:pPr>
      <w:r>
        <w:t xml:space="preserve">2. </w:t>
      </w:r>
      <w:r w:rsidRPr="00023B59">
        <w:t xml:space="preserve">See receipts for payments totaling 120,000 Reichsmarks from </w:t>
      </w:r>
      <w:r w:rsidR="00D33C1B">
        <w:t>the Eher</w:t>
      </w:r>
      <w:r w:rsidR="00852C0C">
        <w:t xml:space="preserve"> </w:t>
      </w:r>
      <w:r w:rsidR="00D33C1B">
        <w:t>Verlag</w:t>
      </w:r>
      <w:r w:rsidR="006848EF">
        <w:t xml:space="preserve"> </w:t>
      </w:r>
      <w:r w:rsidRPr="00023B59">
        <w:t xml:space="preserve">to </w:t>
      </w:r>
      <w:r w:rsidR="00D33C1B">
        <w:t xml:space="preserve">the </w:t>
      </w:r>
      <w:r w:rsidRPr="00023B59">
        <w:t>Atelier Troost</w:t>
      </w:r>
      <w:r w:rsidR="006848EF">
        <w:t>,</w:t>
      </w:r>
      <w:r w:rsidRPr="00023B59">
        <w:t xml:space="preserve"> dated March 27, 1935, May 10, 1935, May 15, 1935, and June 12, 1935</w:t>
      </w:r>
      <w:r w:rsidR="003357C4">
        <w:t>;</w:t>
      </w:r>
      <w:r w:rsidR="003357C4" w:rsidRPr="00023B59">
        <w:t xml:space="preserve"> </w:t>
      </w:r>
      <w:r w:rsidR="003357C4">
        <w:t xml:space="preserve">all in </w:t>
      </w:r>
      <w:r w:rsidR="003357C4" w:rsidRPr="00F41FFB">
        <w:t xml:space="preserve">German Captured </w:t>
      </w:r>
      <w:r w:rsidR="003357C4" w:rsidRPr="0055309D">
        <w:t xml:space="preserve">Documents, </w:t>
      </w:r>
      <w:r w:rsidRPr="0055309D">
        <w:t>Gerdy and Paul Troost Papers,</w:t>
      </w:r>
      <w:r w:rsidRPr="00023B59">
        <w:t xml:space="preserve"> Library of Congress, </w:t>
      </w:r>
      <w:r w:rsidR="00E14A22">
        <w:t xml:space="preserve">Washington, D.C., </w:t>
      </w:r>
      <w:r w:rsidRPr="00023B59">
        <w:t xml:space="preserve">microfilm </w:t>
      </w:r>
      <w:r w:rsidRPr="00E940D6">
        <w:t>reel 451</w:t>
      </w:r>
      <w:r w:rsidR="00E940D6">
        <w:t xml:space="preserve"> </w:t>
      </w:r>
      <w:r w:rsidR="003357C4" w:rsidRPr="00E940D6">
        <w:t>(container 76</w:t>
      </w:r>
      <w:r w:rsidR="00E940D6">
        <w:t>7</w:t>
      </w:r>
      <w:r w:rsidR="003357C4" w:rsidRPr="00E940D6">
        <w:t>)</w:t>
      </w:r>
      <w:r w:rsidRPr="00023B59">
        <w:t>.</w:t>
      </w:r>
      <w:r>
        <w:t xml:space="preserve"> </w:t>
      </w:r>
      <w:r w:rsidRPr="00023B59">
        <w:t>The average taxable income of a doctor in Germany in 1935 was 11,608 R</w:t>
      </w:r>
      <w:r w:rsidR="00444133">
        <w:t>eichsmarks</w:t>
      </w:r>
      <w:r w:rsidRPr="00023B59">
        <w:t>.</w:t>
      </w:r>
      <w:r>
        <w:t xml:space="preserve"> </w:t>
      </w:r>
      <w:r w:rsidRPr="00023B59">
        <w:t xml:space="preserve">Wuttke-Groneberg, </w:t>
      </w:r>
      <w:r w:rsidRPr="00A71ACE">
        <w:rPr>
          <w:u w:val="single"/>
        </w:rPr>
        <w:t>Medizin im Nationalsozialismus</w:t>
      </w:r>
      <w:r w:rsidRPr="0046436D">
        <w:rPr>
          <w:u w:val="single"/>
        </w:rPr>
        <w:t>,</w:t>
      </w:r>
      <w:r w:rsidRPr="00023B59">
        <w:t xml:space="preserve"> 347.</w:t>
      </w:r>
    </w:p>
    <w:p w14:paraId="4B874BCA" w14:textId="395EB4D8" w:rsidR="00BC4ED8" w:rsidRDefault="00BC4ED8" w:rsidP="0046436D">
      <w:pPr>
        <w:pStyle w:val="Notestext"/>
        <w:spacing w:line="240" w:lineRule="auto"/>
      </w:pPr>
      <w:r>
        <w:tab/>
      </w:r>
      <w:r w:rsidR="00097CCC">
        <w:t xml:space="preserve">3. </w:t>
      </w:r>
      <w:r w:rsidR="0007261F">
        <w:t xml:space="preserve">Police registration </w:t>
      </w:r>
      <w:r w:rsidR="00A63012">
        <w:t>record</w:t>
      </w:r>
      <w:r w:rsidR="00A128C8" w:rsidRPr="00486E0C">
        <w:t xml:space="preserve"> </w:t>
      </w:r>
      <w:r w:rsidR="00A128C8" w:rsidRPr="00262B31">
        <w:t xml:space="preserve">for </w:t>
      </w:r>
      <w:r w:rsidR="00262B31" w:rsidRPr="00262B31">
        <w:t>Jakob</w:t>
      </w:r>
      <w:r w:rsidR="00262B31">
        <w:t xml:space="preserve"> </w:t>
      </w:r>
      <w:r w:rsidR="00097CCC" w:rsidRPr="00262B31">
        <w:t>Ernst Reichert,</w:t>
      </w:r>
      <w:r w:rsidR="00097CCC" w:rsidRPr="00023B59">
        <w:t xml:space="preserve"> PMB R80, Stadtarchiv München; Ernst Reichert (8.10.1881), Sp</w:t>
      </w:r>
      <w:r w:rsidR="00852C0C">
        <w:t>kA</w:t>
      </w:r>
      <w:r w:rsidR="00097CCC" w:rsidRPr="00023B59">
        <w:t xml:space="preserve"> 1393, </w:t>
      </w:r>
      <w:r w:rsidR="00097CCC" w:rsidRPr="00A128C8">
        <w:t>Staatsarchiv</w:t>
      </w:r>
      <w:r w:rsidR="00662144" w:rsidRPr="00A128C8" w:rsidDel="00662144">
        <w:t xml:space="preserve"> </w:t>
      </w:r>
      <w:r w:rsidR="00662144" w:rsidRPr="008820AA">
        <w:t>M</w:t>
      </w:r>
      <w:r w:rsidR="00662144">
        <w:t>ünchen</w:t>
      </w:r>
      <w:r w:rsidR="00097CCC" w:rsidRPr="00A128C8">
        <w:t>.</w:t>
      </w:r>
      <w:r w:rsidR="00097CCC">
        <w:t xml:space="preserve"> </w:t>
      </w:r>
      <w:r w:rsidR="00097CCC" w:rsidRPr="00023B59">
        <w:t>In the police investigation concerning Geli Raubal’s death, Ernst Reichert is identified as a “</w:t>
      </w:r>
      <w:r w:rsidR="00097CCC" w:rsidRPr="0046436D">
        <w:rPr>
          <w:u w:val="single"/>
        </w:rPr>
        <w:t>Bürovorsteher,</w:t>
      </w:r>
      <w:r w:rsidR="00097CCC" w:rsidRPr="00023B59">
        <w:t>” meaning head clerk or office manager.</w:t>
      </w:r>
      <w:r w:rsidR="00097CCC">
        <w:t xml:space="preserve"> </w:t>
      </w:r>
      <w:r w:rsidR="00097CCC" w:rsidRPr="00023B59">
        <w:t>Police report dated September 28, 1931, MInn 72443, Bayerisches Hauptstaatsarchiv</w:t>
      </w:r>
      <w:r w:rsidR="0055309D">
        <w:t>, Munich</w:t>
      </w:r>
      <w:r w:rsidR="00097CCC" w:rsidRPr="00023B59">
        <w:t>.</w:t>
      </w:r>
    </w:p>
    <w:p w14:paraId="207361D2" w14:textId="71606807" w:rsidR="00BC4ED8" w:rsidRDefault="00BC4ED8" w:rsidP="0046436D">
      <w:pPr>
        <w:pStyle w:val="Notestext"/>
        <w:spacing w:line="240" w:lineRule="auto"/>
      </w:pPr>
      <w:r>
        <w:tab/>
      </w:r>
      <w:r w:rsidR="00097CCC">
        <w:t xml:space="preserve">4. </w:t>
      </w:r>
      <w:r w:rsidR="00097CCC" w:rsidRPr="00023B59">
        <w:t xml:space="preserve">Adolf Hitler, </w:t>
      </w:r>
      <w:r w:rsidR="00F863FF">
        <w:t>completed questionnaire for apartment seekers</w:t>
      </w:r>
      <w:r w:rsidR="00097CCC" w:rsidRPr="00023B59">
        <w:t>, September 13, 1929, Zim 117, Stadtarchiv München.</w:t>
      </w:r>
    </w:p>
    <w:p w14:paraId="057C7C2D" w14:textId="12097EEE" w:rsidR="00BC4ED8" w:rsidRDefault="00BC4ED8" w:rsidP="0046436D">
      <w:pPr>
        <w:pStyle w:val="Notestext"/>
        <w:spacing w:line="240" w:lineRule="auto"/>
      </w:pPr>
      <w:r>
        <w:tab/>
      </w:r>
      <w:r w:rsidR="00097CCC">
        <w:t xml:space="preserve">5. </w:t>
      </w:r>
      <w:r w:rsidR="00097CCC" w:rsidRPr="00023B59">
        <w:t xml:space="preserve">In a postwar interview with the journalist Nerin </w:t>
      </w:r>
      <w:r w:rsidR="00520860">
        <w:t xml:space="preserve">E. </w:t>
      </w:r>
      <w:r w:rsidR="00097CCC" w:rsidRPr="00023B59">
        <w:t>Gun, Anni Winter mentioned that in 1931, when Geli Raubal died, she and her husband had their own apartment to which they returned at the end of the workday.</w:t>
      </w:r>
      <w:r w:rsidR="00097CCC">
        <w:t xml:space="preserve"> </w:t>
      </w:r>
      <w:r w:rsidR="00097CCC" w:rsidRPr="00023B59">
        <w:t>In a 1948 interrogation, however, she indicated that the couple moved in with Hitler on October 1, 1929, and acquired their own “wing” during the subsequent renovation.</w:t>
      </w:r>
      <w:r w:rsidR="00097CCC">
        <w:t xml:space="preserve"> </w:t>
      </w:r>
      <w:r w:rsidR="00097CCC" w:rsidRPr="00023B59">
        <w:t>Georg Winter is listed in the 1931 Munich address book as living in Hitler’s apartment.</w:t>
      </w:r>
      <w:r w:rsidR="00097CCC">
        <w:t xml:space="preserve"> </w:t>
      </w:r>
      <w:r w:rsidR="00097CCC" w:rsidRPr="00023B59">
        <w:t xml:space="preserve">Gun, </w:t>
      </w:r>
      <w:r w:rsidR="00097CCC" w:rsidRPr="00A71ACE">
        <w:rPr>
          <w:u w:val="single"/>
        </w:rPr>
        <w:t>Eva Braun</w:t>
      </w:r>
      <w:r w:rsidR="00097CCC" w:rsidRPr="0046436D">
        <w:rPr>
          <w:u w:val="single"/>
        </w:rPr>
        <w:t>,</w:t>
      </w:r>
      <w:r w:rsidR="00097CCC" w:rsidRPr="00023B59">
        <w:t xml:space="preserve"> 8; Anni Winter, interrogation by Michael Musmanno, March 30, 1948, </w:t>
      </w:r>
      <w:r w:rsidR="007227F9">
        <w:t xml:space="preserve">1, </w:t>
      </w:r>
      <w:r w:rsidR="00097CCC" w:rsidRPr="00023B59">
        <w:rPr>
          <w:bCs/>
        </w:rPr>
        <w:t xml:space="preserve">Musmanno Collection, Duquesne University Archives, </w:t>
      </w:r>
      <w:r w:rsidR="00097CCC" w:rsidRPr="00023B59">
        <w:rPr>
          <w:lang w:val="en"/>
        </w:rPr>
        <w:t xml:space="preserve">Pittsburgh, </w:t>
      </w:r>
      <w:r w:rsidR="00520860" w:rsidRPr="00023B59">
        <w:rPr>
          <w:lang w:val="en"/>
        </w:rPr>
        <w:t>P</w:t>
      </w:r>
      <w:r w:rsidR="00520860">
        <w:rPr>
          <w:lang w:val="en"/>
        </w:rPr>
        <w:t>a.</w:t>
      </w:r>
      <w:r w:rsidR="00097CCC" w:rsidRPr="00023B59">
        <w:rPr>
          <w:lang w:val="en"/>
        </w:rPr>
        <w:t xml:space="preserve">; </w:t>
      </w:r>
      <w:r w:rsidR="00520860">
        <w:rPr>
          <w:lang w:val="en"/>
        </w:rPr>
        <w:t>e</w:t>
      </w:r>
      <w:r w:rsidR="00097CCC" w:rsidRPr="00023B59">
        <w:rPr>
          <w:lang w:val="en"/>
        </w:rPr>
        <w:t xml:space="preserve">ntry for Prinzregentenplatz 16, </w:t>
      </w:r>
      <w:r w:rsidR="00097CCC" w:rsidRPr="00A71ACE">
        <w:rPr>
          <w:u w:val="single"/>
          <w:lang w:val="en"/>
        </w:rPr>
        <w:t>Addressbuch für München und Umgebung 1931,</w:t>
      </w:r>
      <w:r w:rsidR="00097CCC" w:rsidRPr="00023B59">
        <w:rPr>
          <w:lang w:val="en"/>
        </w:rPr>
        <w:t xml:space="preserve"> microfilm, </w:t>
      </w:r>
      <w:r w:rsidR="00097CCC" w:rsidRPr="00023B59">
        <w:t>Stadtarchiv München.</w:t>
      </w:r>
    </w:p>
    <w:p w14:paraId="13B47762" w14:textId="4DD58148" w:rsidR="00BC4ED8" w:rsidRDefault="00BC4ED8" w:rsidP="0046436D">
      <w:pPr>
        <w:pStyle w:val="Notestext"/>
        <w:spacing w:line="240" w:lineRule="auto"/>
      </w:pPr>
      <w:r>
        <w:tab/>
      </w:r>
      <w:r w:rsidR="00097CCC">
        <w:t xml:space="preserve">6. </w:t>
      </w:r>
      <w:r w:rsidR="00097CCC" w:rsidRPr="00023B59">
        <w:t>Testimony of Georg Winter, May 25, 1948</w:t>
      </w:r>
      <w:r w:rsidR="000D4FDC">
        <w:t>;</w:t>
      </w:r>
      <w:r w:rsidR="00097CCC" w:rsidRPr="00023B59">
        <w:t xml:space="preserve"> </w:t>
      </w:r>
      <w:r w:rsidR="006D7E87">
        <w:t xml:space="preserve">and </w:t>
      </w:r>
      <w:r w:rsidR="00097CCC" w:rsidRPr="00023B59">
        <w:t xml:space="preserve">Ernst Hermann Sund to </w:t>
      </w:r>
      <w:r w:rsidR="00312A5A">
        <w:t xml:space="preserve">the Enforcement Division of the </w:t>
      </w:r>
      <w:r w:rsidR="00097CCC" w:rsidRPr="00023B59">
        <w:t>Intern</w:t>
      </w:r>
      <w:r w:rsidR="00312A5A">
        <w:t>ees’</w:t>
      </w:r>
      <w:r w:rsidR="00097CCC" w:rsidRPr="00023B59">
        <w:t xml:space="preserve"> </w:t>
      </w:r>
      <w:r w:rsidR="00312A5A">
        <w:t>Hospital</w:t>
      </w:r>
      <w:r w:rsidR="00312A5A" w:rsidRPr="00023B59">
        <w:t xml:space="preserve"> </w:t>
      </w:r>
      <w:r w:rsidR="00097CCC" w:rsidRPr="00023B59">
        <w:t xml:space="preserve">Garmisch-Partenkirchen, </w:t>
      </w:r>
      <w:r w:rsidR="006D7E87">
        <w:t xml:space="preserve">29 </w:t>
      </w:r>
      <w:r w:rsidR="00097CCC" w:rsidRPr="00023B59">
        <w:t xml:space="preserve">January 1948, </w:t>
      </w:r>
      <w:r w:rsidR="006D7E87">
        <w:t xml:space="preserve">both in </w:t>
      </w:r>
      <w:r w:rsidR="00097CCC" w:rsidRPr="00023B59">
        <w:t>Sp</w:t>
      </w:r>
      <w:r w:rsidR="003C1F11">
        <w:t>kA</w:t>
      </w:r>
      <w:r w:rsidR="00097CCC" w:rsidRPr="00023B59">
        <w:t xml:space="preserve"> </w:t>
      </w:r>
      <w:r w:rsidR="00DF5BBC">
        <w:t xml:space="preserve">K </w:t>
      </w:r>
      <w:r w:rsidR="00097CCC" w:rsidRPr="00023B59">
        <w:t>1985</w:t>
      </w:r>
      <w:r w:rsidR="00DF5BBC">
        <w:t xml:space="preserve">: </w:t>
      </w:r>
      <w:r w:rsidR="00DF5BBC" w:rsidRPr="00023B59">
        <w:t>Georg Winter</w:t>
      </w:r>
      <w:r w:rsidR="00097CCC" w:rsidRPr="00023B59">
        <w:t xml:space="preserve">, </w:t>
      </w:r>
      <w:r w:rsidR="00097CCC" w:rsidRPr="008820AA">
        <w:t>Staatsarchiv München</w:t>
      </w:r>
      <w:r w:rsidR="00097CCC" w:rsidRPr="00023B59">
        <w:t xml:space="preserve">; Schirach, </w:t>
      </w:r>
      <w:r w:rsidR="00097CCC" w:rsidRPr="00A71ACE">
        <w:rPr>
          <w:u w:val="single"/>
        </w:rPr>
        <w:t>Frauen um Hitler</w:t>
      </w:r>
      <w:r w:rsidR="00097CCC" w:rsidRPr="00A605C6">
        <w:rPr>
          <w:u w:val="single"/>
        </w:rPr>
        <w:t>,</w:t>
      </w:r>
      <w:r w:rsidR="00097CCC" w:rsidRPr="00023B59">
        <w:t xml:space="preserve"> 44.</w:t>
      </w:r>
    </w:p>
    <w:p w14:paraId="03358BF3" w14:textId="3A9CEADD" w:rsidR="00BC4ED8" w:rsidRDefault="00BC4ED8" w:rsidP="0046436D">
      <w:pPr>
        <w:pStyle w:val="Notestext"/>
        <w:spacing w:line="240" w:lineRule="auto"/>
      </w:pPr>
      <w:r>
        <w:tab/>
      </w:r>
      <w:r w:rsidR="00097CCC" w:rsidRPr="003626AB">
        <w:t>7</w:t>
      </w:r>
      <w:r w:rsidR="00097CCC" w:rsidRPr="0046436D">
        <w:t xml:space="preserve">. Ernst Hermann Sund to </w:t>
      </w:r>
      <w:r w:rsidR="007F4A58" w:rsidRPr="0046436D">
        <w:t xml:space="preserve">the </w:t>
      </w:r>
      <w:r w:rsidR="00312A5A" w:rsidRPr="0046436D">
        <w:t>Enforcement Division of the Internees’ Hospital Garmisch-Partenkirchen</w:t>
      </w:r>
      <w:r w:rsidR="00097CCC" w:rsidRPr="0046436D">
        <w:t xml:space="preserve">, </w:t>
      </w:r>
      <w:r w:rsidR="006D7E87" w:rsidRPr="0046436D">
        <w:t xml:space="preserve">21 </w:t>
      </w:r>
      <w:r w:rsidR="00097CCC" w:rsidRPr="0046436D">
        <w:t xml:space="preserve">January 1948; </w:t>
      </w:r>
      <w:r w:rsidR="006D7E87" w:rsidRPr="0046436D">
        <w:t>t</w:t>
      </w:r>
      <w:r w:rsidR="00097CCC" w:rsidRPr="0046436D">
        <w:t xml:space="preserve">estimony of Georg Winter, May 25, 1948; </w:t>
      </w:r>
      <w:r w:rsidR="006D7E87" w:rsidRPr="0046436D">
        <w:t>t</w:t>
      </w:r>
      <w:r w:rsidR="00097CCC" w:rsidRPr="0046436D">
        <w:t xml:space="preserve">estimony of Julius Schaub, February 16, 1948; </w:t>
      </w:r>
      <w:r w:rsidR="002A7AB7" w:rsidRPr="0046436D">
        <w:t xml:space="preserve">and </w:t>
      </w:r>
      <w:r w:rsidR="006D7E87" w:rsidRPr="0046436D">
        <w:t>v</w:t>
      </w:r>
      <w:r w:rsidR="00097CCC" w:rsidRPr="0046436D">
        <w:t xml:space="preserve">erdict </w:t>
      </w:r>
      <w:r w:rsidR="006D7E87" w:rsidRPr="0046436D">
        <w:t>j</w:t>
      </w:r>
      <w:r w:rsidR="00097CCC" w:rsidRPr="0046436D">
        <w:t>ustification, August 13, 1948</w:t>
      </w:r>
      <w:r w:rsidR="002A7AB7" w:rsidRPr="0046436D">
        <w:t>,</w:t>
      </w:r>
      <w:r w:rsidR="00097CCC" w:rsidRPr="0046436D">
        <w:t xml:space="preserve"> </w:t>
      </w:r>
      <w:r w:rsidR="006D7E87" w:rsidRPr="0046436D">
        <w:t xml:space="preserve">all </w:t>
      </w:r>
      <w:r w:rsidR="00DF5BBC" w:rsidRPr="0046436D">
        <w:t>in SpkA K 1985: Georg Winter,</w:t>
      </w:r>
      <w:r w:rsidR="00097CCC" w:rsidRPr="0046436D">
        <w:t xml:space="preserve"> Staatsarchiv München.</w:t>
      </w:r>
      <w:r w:rsidR="00087F8B" w:rsidRPr="0046436D">
        <w:t xml:space="preserve"> </w:t>
      </w:r>
    </w:p>
    <w:p w14:paraId="38469749" w14:textId="1E3C17AE" w:rsidR="00BC4ED8" w:rsidRDefault="00BC4ED8" w:rsidP="0046436D">
      <w:pPr>
        <w:pStyle w:val="Notestext"/>
        <w:spacing w:line="240" w:lineRule="auto"/>
      </w:pPr>
      <w:r>
        <w:tab/>
      </w:r>
      <w:r w:rsidR="005C3D6D">
        <w:t>8</w:t>
      </w:r>
      <w:r w:rsidR="00097CCC">
        <w:t xml:space="preserve">. </w:t>
      </w:r>
      <w:r w:rsidR="003B1ED6" w:rsidRPr="00023B59">
        <w:t>Winter, Musmanno interrogation, March 30, 1948</w:t>
      </w:r>
      <w:r w:rsidR="003B1ED6">
        <w:t xml:space="preserve">, 1, </w:t>
      </w:r>
      <w:r w:rsidR="003B1ED6" w:rsidRPr="00023B59">
        <w:rPr>
          <w:bCs/>
        </w:rPr>
        <w:t>Musmanno Collection</w:t>
      </w:r>
      <w:r w:rsidR="003B1ED6">
        <w:t xml:space="preserve">; </w:t>
      </w:r>
      <w:r w:rsidR="004D635C" w:rsidRPr="00023B59">
        <w:t>Gerdy Troost to Frau v. Kardorf, n</w:t>
      </w:r>
      <w:r w:rsidR="004D635C">
        <w:t>.</w:t>
      </w:r>
      <w:r w:rsidR="004D635C" w:rsidRPr="00023B59">
        <w:t>d</w:t>
      </w:r>
      <w:r w:rsidR="004D635C">
        <w:t>.</w:t>
      </w:r>
      <w:r w:rsidR="004D635C" w:rsidRPr="00023B59">
        <w:t xml:space="preserve"> [c. 1978], carbon copy, Gerdy Troost Personal Papers, </w:t>
      </w:r>
      <w:r w:rsidR="0055309D">
        <w:t xml:space="preserve">Ana 325, </w:t>
      </w:r>
      <w:r w:rsidR="0055309D" w:rsidRPr="0055309D">
        <w:t>Bayerische Staatsbibliothek</w:t>
      </w:r>
      <w:r w:rsidR="00AC1C27">
        <w:t>, Munich</w:t>
      </w:r>
      <w:r w:rsidR="004D635C">
        <w:t xml:space="preserve">; </w:t>
      </w:r>
      <w:r w:rsidR="00097CCC" w:rsidRPr="00023B59">
        <w:t xml:space="preserve">Nüsslein, </w:t>
      </w:r>
      <w:r w:rsidR="00097CCC" w:rsidRPr="00A71ACE">
        <w:rPr>
          <w:u w:val="single"/>
        </w:rPr>
        <w:t>Paul Ludwig Troost,</w:t>
      </w:r>
      <w:r w:rsidR="00097CCC" w:rsidRPr="00023B59">
        <w:t xml:space="preserve"> 68</w:t>
      </w:r>
      <w:r w:rsidR="00097CCC">
        <w:t>–</w:t>
      </w:r>
      <w:r w:rsidR="00097CCC" w:rsidRPr="00023B59">
        <w:t>69; Seckendorff, “Monumentalität und Gemütlichkeit,</w:t>
      </w:r>
      <w:r w:rsidR="00A46F95">
        <w:t xml:space="preserve">” </w:t>
      </w:r>
      <w:r w:rsidR="00097CCC" w:rsidRPr="00023B59">
        <w:t>119.</w:t>
      </w:r>
      <w:r w:rsidR="00097CCC">
        <w:t xml:space="preserve"> </w:t>
      </w:r>
      <w:r w:rsidR="004D635C">
        <w:t>In 1978</w:t>
      </w:r>
      <w:r w:rsidR="00097CCC" w:rsidRPr="00023B59">
        <w:t xml:space="preserve">, Gerdy Troost </w:t>
      </w:r>
      <w:r w:rsidR="004D635C">
        <w:t>recalled</w:t>
      </w:r>
      <w:r w:rsidR="004D635C" w:rsidRPr="00023B59">
        <w:t xml:space="preserve"> </w:t>
      </w:r>
      <w:r w:rsidR="00097CCC" w:rsidRPr="00023B59">
        <w:t xml:space="preserve">that although Elsa Bruckmann had taken Hitler to the </w:t>
      </w:r>
      <w:r w:rsidR="003D6D48">
        <w:t xml:space="preserve">United Workshops for Art in Handicraft </w:t>
      </w:r>
      <w:r w:rsidR="00097CCC" w:rsidRPr="00023B59">
        <w:t>to outfit his Munich apartment, he had found their prices too high and had not made additional purchases (although he did own a previously acquired Paul Troost desk).</w:t>
      </w:r>
      <w:r w:rsidR="00097CCC">
        <w:t xml:space="preserve"> </w:t>
      </w:r>
      <w:r w:rsidR="004D635C">
        <w:t xml:space="preserve">See </w:t>
      </w:r>
      <w:r w:rsidR="00097CCC" w:rsidRPr="00023B59">
        <w:t>Gerdy Troost to Frau v. Kardorf, n</w:t>
      </w:r>
      <w:r w:rsidR="00A46F95">
        <w:t>.</w:t>
      </w:r>
      <w:r w:rsidR="00097CCC" w:rsidRPr="00023B59">
        <w:t>d</w:t>
      </w:r>
      <w:r w:rsidR="00A46F95">
        <w:t>.</w:t>
      </w:r>
      <w:r w:rsidR="00097CCC" w:rsidRPr="00023B59">
        <w:t xml:space="preserve"> [c. 1978], carbon copy, Gerdy Troost Personal Papers, Ana 325</w:t>
      </w:r>
      <w:r w:rsidR="00097CCC" w:rsidRPr="00F70E56">
        <w:t>.</w:t>
      </w:r>
      <w:r w:rsidR="00445104">
        <w:t xml:space="preserve">  </w:t>
      </w:r>
    </w:p>
    <w:p w14:paraId="0726933B" w14:textId="64A8FD34" w:rsidR="00BC4ED8" w:rsidRDefault="00BC4ED8" w:rsidP="0046436D">
      <w:pPr>
        <w:pStyle w:val="Notestext"/>
        <w:spacing w:line="240" w:lineRule="auto"/>
      </w:pPr>
      <w:r>
        <w:tab/>
      </w:r>
      <w:r w:rsidR="005C3D6D">
        <w:t>9</w:t>
      </w:r>
      <w:r w:rsidR="00097CCC">
        <w:t xml:space="preserve">. </w:t>
      </w:r>
      <w:r w:rsidR="00097CCC" w:rsidRPr="00023B59">
        <w:t>Winter, Musmanno interrogation, March 30, 1948, 12</w:t>
      </w:r>
      <w:r w:rsidR="00D9723D">
        <w:t xml:space="preserve">, </w:t>
      </w:r>
      <w:r w:rsidR="00F45CE0">
        <w:t>and</w:t>
      </w:r>
      <w:r w:rsidR="0055309D">
        <w:t xml:space="preserve"> </w:t>
      </w:r>
      <w:r w:rsidR="004D7429">
        <w:t>Winter, Musmanno interrogation</w:t>
      </w:r>
      <w:r w:rsidR="004D7429" w:rsidRPr="004D7429">
        <w:t xml:space="preserve">, </w:t>
      </w:r>
      <w:r w:rsidR="00097CCC" w:rsidRPr="004D7429">
        <w:t>April 28, 1948</w:t>
      </w:r>
      <w:r w:rsidR="004D7429" w:rsidRPr="004D7429">
        <w:t xml:space="preserve">, </w:t>
      </w:r>
      <w:r w:rsidR="00F45CE0">
        <w:t xml:space="preserve">both in the </w:t>
      </w:r>
      <w:r w:rsidR="004D7429" w:rsidRPr="004D7429">
        <w:t>Musmanno</w:t>
      </w:r>
      <w:r w:rsidR="004D7429">
        <w:t xml:space="preserve"> Collection</w:t>
      </w:r>
      <w:r w:rsidR="00097CCC" w:rsidRPr="00023B59">
        <w:t xml:space="preserve">; Schirach, </w:t>
      </w:r>
      <w:r w:rsidR="00097CCC" w:rsidRPr="00A71ACE">
        <w:rPr>
          <w:u w:val="single"/>
        </w:rPr>
        <w:t>Frauen um Hitler,</w:t>
      </w:r>
      <w:r w:rsidR="00097CCC" w:rsidRPr="00023B59">
        <w:t xml:space="preserve"> 68, 73</w:t>
      </w:r>
      <w:r w:rsidR="00097CCC">
        <w:t>–</w:t>
      </w:r>
      <w:r w:rsidR="00097CCC" w:rsidRPr="00023B59">
        <w:t>75.</w:t>
      </w:r>
    </w:p>
    <w:p w14:paraId="6DEB0264" w14:textId="76BCDF3D" w:rsidR="00BC4ED8" w:rsidRDefault="00BC4ED8" w:rsidP="0046436D">
      <w:pPr>
        <w:pStyle w:val="Notestext"/>
        <w:spacing w:line="240" w:lineRule="auto"/>
      </w:pPr>
      <w:r>
        <w:lastRenderedPageBreak/>
        <w:tab/>
      </w:r>
      <w:r w:rsidR="00097CCC">
        <w:t>1</w:t>
      </w:r>
      <w:r w:rsidR="005C3D6D">
        <w:t>0</w:t>
      </w:r>
      <w:r w:rsidR="00097CCC">
        <w:t xml:space="preserve">. </w:t>
      </w:r>
      <w:r w:rsidR="00097CCC" w:rsidRPr="00023B59">
        <w:t xml:space="preserve">Junge, </w:t>
      </w:r>
      <w:r w:rsidR="00097CCC" w:rsidRPr="00A71ACE">
        <w:rPr>
          <w:u w:val="single"/>
        </w:rPr>
        <w:t>Until the Final Hour</w:t>
      </w:r>
      <w:r w:rsidR="00097CCC" w:rsidRPr="00A605C6">
        <w:rPr>
          <w:u w:val="single"/>
        </w:rPr>
        <w:t>,</w:t>
      </w:r>
      <w:r w:rsidR="00097CCC" w:rsidRPr="00023B59">
        <w:t xml:space="preserve"> 100.</w:t>
      </w:r>
    </w:p>
    <w:p w14:paraId="6BC7ACDD" w14:textId="4206A4BC" w:rsidR="00BC4ED8" w:rsidRDefault="00BC4ED8" w:rsidP="0046436D">
      <w:pPr>
        <w:pStyle w:val="Notestext"/>
        <w:spacing w:line="240" w:lineRule="auto"/>
      </w:pPr>
      <w:r>
        <w:tab/>
      </w:r>
      <w:r w:rsidR="00097CCC">
        <w:t>1</w:t>
      </w:r>
      <w:r w:rsidR="005C3D6D">
        <w:t>1</w:t>
      </w:r>
      <w:r w:rsidR="00097CCC">
        <w:t xml:space="preserve">. </w:t>
      </w:r>
      <w:r w:rsidR="00097CCC" w:rsidRPr="00023B59">
        <w:t>Police report dated September 28, 1931, MInn 72443, Bayerisches Hauptstaatsarchiv.</w:t>
      </w:r>
    </w:p>
    <w:p w14:paraId="663F81E9" w14:textId="703EBB67" w:rsidR="00BC4ED8" w:rsidRDefault="00BC4ED8" w:rsidP="0046436D">
      <w:pPr>
        <w:pStyle w:val="Notestext"/>
        <w:spacing w:line="240" w:lineRule="auto"/>
      </w:pPr>
      <w:r>
        <w:tab/>
      </w:r>
      <w:r w:rsidR="00097CCC">
        <w:t>1</w:t>
      </w:r>
      <w:r w:rsidR="005C3D6D">
        <w:t>2</w:t>
      </w:r>
      <w:r w:rsidR="00097CCC">
        <w:t xml:space="preserve">. </w:t>
      </w:r>
      <w:r w:rsidR="00097CCC" w:rsidRPr="00023B59">
        <w:t>Gerdy Troost, questionnaire, n</w:t>
      </w:r>
      <w:r w:rsidR="00A46F95">
        <w:t>.d.</w:t>
      </w:r>
      <w:r w:rsidR="00097CCC" w:rsidRPr="00023B59">
        <w:t xml:space="preserve">, Karen Kuykendall </w:t>
      </w:r>
      <w:r w:rsidR="00A46F95">
        <w:t>P</w:t>
      </w:r>
      <w:r w:rsidR="00097CCC" w:rsidRPr="00023B59">
        <w:t>apers, MS 243, Special Collections, University of Arizona, Tucson.</w:t>
      </w:r>
    </w:p>
    <w:p w14:paraId="2D67A994" w14:textId="09D1C4C8" w:rsidR="00BC4ED8" w:rsidRPr="008820AA" w:rsidRDefault="00BC4ED8" w:rsidP="0046436D">
      <w:pPr>
        <w:pStyle w:val="Notestext"/>
        <w:spacing w:line="240" w:lineRule="auto"/>
      </w:pPr>
      <w:r>
        <w:tab/>
      </w:r>
      <w:r w:rsidR="00097CCC">
        <w:t>1</w:t>
      </w:r>
      <w:r w:rsidR="005C3D6D">
        <w:t>3</w:t>
      </w:r>
      <w:r w:rsidR="00097CCC">
        <w:t xml:space="preserve">. </w:t>
      </w:r>
      <w:r w:rsidR="00097CCC" w:rsidRPr="00023B59">
        <w:t>Miller, “Hitleriana,” 72</w:t>
      </w:r>
      <w:r w:rsidR="00097CCC">
        <w:t>–</w:t>
      </w:r>
      <w:r w:rsidR="00097CCC" w:rsidRPr="00023B59">
        <w:t>73.</w:t>
      </w:r>
      <w:r w:rsidR="00097CCC">
        <w:t xml:space="preserve"> </w:t>
      </w:r>
      <w:r w:rsidR="00097CCC" w:rsidRPr="00023B59">
        <w:t xml:space="preserve">Only a small number of the photographs </w:t>
      </w:r>
      <w:r w:rsidR="00A46F95">
        <w:t>Lee Miller</w:t>
      </w:r>
      <w:r w:rsidR="00097CCC" w:rsidRPr="00023B59">
        <w:t xml:space="preserve"> took at the apartment were published in this issue.</w:t>
      </w:r>
      <w:r w:rsidR="00097CCC">
        <w:t xml:space="preserve"> </w:t>
      </w:r>
      <w:r w:rsidR="00097CCC" w:rsidRPr="00023B59">
        <w:t xml:space="preserve">The originals are held </w:t>
      </w:r>
      <w:r w:rsidR="00097CCC" w:rsidRPr="008820AA">
        <w:t xml:space="preserve">by the Lee Miller Archives, Farley Farm House, Muddles Green, Chiddingly, East Sussex, </w:t>
      </w:r>
      <w:r w:rsidR="00A46F95">
        <w:t>UK</w:t>
      </w:r>
      <w:r w:rsidR="00097CCC" w:rsidRPr="008820AA">
        <w:t>.</w:t>
      </w:r>
    </w:p>
    <w:p w14:paraId="7CE155C0" w14:textId="2A187E15" w:rsidR="00BC4ED8" w:rsidRDefault="00BC4ED8" w:rsidP="0046436D">
      <w:pPr>
        <w:pStyle w:val="Notestext"/>
        <w:spacing w:line="240" w:lineRule="auto"/>
      </w:pPr>
      <w:r w:rsidRPr="008820AA">
        <w:tab/>
      </w:r>
      <w:r w:rsidR="00097CCC" w:rsidRPr="008820AA">
        <w:t>1</w:t>
      </w:r>
      <w:r w:rsidR="005C3D6D">
        <w:t>4</w:t>
      </w:r>
      <w:r w:rsidR="00097CCC" w:rsidRPr="008820AA">
        <w:t xml:space="preserve">. </w:t>
      </w:r>
      <w:r w:rsidR="00314DCC">
        <w:t>Reich Minister for Public Enlightenment and Propaganda</w:t>
      </w:r>
      <w:r w:rsidR="00097CCC" w:rsidRPr="008820AA">
        <w:t xml:space="preserve"> </w:t>
      </w:r>
      <w:r w:rsidR="00314DCC">
        <w:t>[</w:t>
      </w:r>
      <w:r w:rsidR="00314DCC" w:rsidRPr="00A02409">
        <w:t>Joseph</w:t>
      </w:r>
      <w:r w:rsidR="00314DCC">
        <w:t xml:space="preserve"> Goebbels] </w:t>
      </w:r>
      <w:r w:rsidR="00097CCC" w:rsidRPr="008820AA">
        <w:t xml:space="preserve">to </w:t>
      </w:r>
      <w:r w:rsidR="00314DCC">
        <w:t>State Secretary and Reich Chancellery</w:t>
      </w:r>
      <w:r w:rsidR="00314DCC" w:rsidRPr="008820AA" w:rsidDel="00314DCC">
        <w:t xml:space="preserve"> </w:t>
      </w:r>
      <w:r w:rsidR="00C26A88">
        <w:t xml:space="preserve">Chief </w:t>
      </w:r>
      <w:r w:rsidR="00314DCC">
        <w:t>[Hans Lammers]</w:t>
      </w:r>
      <w:r w:rsidR="00097CCC" w:rsidRPr="00023B59">
        <w:t xml:space="preserve">, </w:t>
      </w:r>
      <w:r w:rsidR="00A46F95">
        <w:t xml:space="preserve">18 </w:t>
      </w:r>
      <w:r w:rsidR="00097CCC" w:rsidRPr="00023B59">
        <w:t xml:space="preserve">August 1935, R43 II/1065, </w:t>
      </w:r>
      <w:r w:rsidR="00097CCC">
        <w:t>Bundesarchiv Berlin-Lichterfelde</w:t>
      </w:r>
      <w:r w:rsidR="00097CCC" w:rsidRPr="00023B59">
        <w:t>.</w:t>
      </w:r>
      <w:r w:rsidR="00097CCC">
        <w:t xml:space="preserve"> </w:t>
      </w:r>
      <w:r w:rsidR="00097CCC" w:rsidRPr="00023B59">
        <w:t xml:space="preserve">For the published photographs, see </w:t>
      </w:r>
      <w:r w:rsidR="003D6D48">
        <w:rPr>
          <w:u w:val="single"/>
        </w:rPr>
        <w:t>d</w:t>
      </w:r>
      <w:r w:rsidR="00A46F95">
        <w:rPr>
          <w:u w:val="single"/>
        </w:rPr>
        <w:t xml:space="preserve">ie </w:t>
      </w:r>
      <w:r w:rsidR="003D6D48">
        <w:rPr>
          <w:u w:val="single"/>
        </w:rPr>
        <w:t>n</w:t>
      </w:r>
      <w:r w:rsidR="00A46F95" w:rsidRPr="00A71ACE">
        <w:rPr>
          <w:u w:val="single"/>
        </w:rPr>
        <w:t xml:space="preserve">eue </w:t>
      </w:r>
      <w:r w:rsidR="003D6D48">
        <w:rPr>
          <w:u w:val="single"/>
        </w:rPr>
        <w:t>l</w:t>
      </w:r>
      <w:r w:rsidR="00A46F95" w:rsidRPr="00A71ACE">
        <w:rPr>
          <w:u w:val="single"/>
        </w:rPr>
        <w:t>inie</w:t>
      </w:r>
      <w:r w:rsidR="00A46F95">
        <w:rPr>
          <w:u w:val="single"/>
        </w:rPr>
        <w:t>,</w:t>
      </w:r>
      <w:r w:rsidR="00A46F95" w:rsidRPr="00023B59">
        <w:t xml:space="preserve"> </w:t>
      </w:r>
      <w:r w:rsidR="00097CCC" w:rsidRPr="00023B59">
        <w:t>“Tradition und Gegenwart</w:t>
      </w:r>
      <w:r w:rsidR="00A46F95">
        <w:t>,</w:t>
      </w:r>
      <w:r w:rsidR="00097CCC" w:rsidRPr="00023B59">
        <w:t>” 14</w:t>
      </w:r>
      <w:r w:rsidR="00097CCC">
        <w:t>–</w:t>
      </w:r>
      <w:r w:rsidR="00097CCC" w:rsidRPr="00023B59">
        <w:t>16, 48.</w:t>
      </w:r>
    </w:p>
    <w:p w14:paraId="6BA38F6C" w14:textId="29531158" w:rsidR="00BC4ED8" w:rsidRDefault="00BC4ED8" w:rsidP="0046436D">
      <w:pPr>
        <w:pStyle w:val="Notestext"/>
        <w:spacing w:line="240" w:lineRule="auto"/>
      </w:pPr>
      <w:r>
        <w:tab/>
      </w:r>
      <w:r w:rsidR="00097CCC">
        <w:t>1</w:t>
      </w:r>
      <w:r w:rsidR="005C3D6D">
        <w:t>5</w:t>
      </w:r>
      <w:r w:rsidR="00097CCC">
        <w:t xml:space="preserve">. </w:t>
      </w:r>
      <w:r w:rsidR="00097CCC" w:rsidRPr="00023B59">
        <w:t xml:space="preserve">Plan of the apartment with proposed architectural modifications, January 1935, building file for </w:t>
      </w:r>
      <w:r w:rsidR="00314DCC">
        <w:t xml:space="preserve">16 </w:t>
      </w:r>
      <w:r w:rsidR="00097CCC" w:rsidRPr="00023B59">
        <w:t>Prin</w:t>
      </w:r>
      <w:r w:rsidR="00314DCC">
        <w:t>ce Regent Square</w:t>
      </w:r>
      <w:r w:rsidR="00097CCC" w:rsidRPr="00023B59">
        <w:t xml:space="preserve">, </w:t>
      </w:r>
      <w:r w:rsidR="008A1962">
        <w:t xml:space="preserve">number </w:t>
      </w:r>
      <w:r w:rsidR="008A1962" w:rsidRPr="00023B59">
        <w:t>169265</w:t>
      </w:r>
      <w:r w:rsidR="008A1962">
        <w:t xml:space="preserve">, </w:t>
      </w:r>
      <w:r w:rsidR="00097CCC" w:rsidRPr="00023B59">
        <w:t>Lokalbaukommission München.</w:t>
      </w:r>
    </w:p>
    <w:p w14:paraId="7CC218FE" w14:textId="5F809C06" w:rsidR="00BC4ED8" w:rsidRDefault="00BC4ED8" w:rsidP="0046436D">
      <w:pPr>
        <w:pStyle w:val="Notestext"/>
        <w:spacing w:line="240" w:lineRule="auto"/>
      </w:pPr>
      <w:r>
        <w:tab/>
      </w:r>
      <w:r w:rsidR="00097CCC">
        <w:t>1</w:t>
      </w:r>
      <w:r w:rsidR="005C3D6D">
        <w:t>6</w:t>
      </w:r>
      <w:r w:rsidR="00097CCC">
        <w:t xml:space="preserve">. </w:t>
      </w:r>
      <w:r w:rsidR="00097CCC" w:rsidRPr="00023B59">
        <w:t xml:space="preserve">M. Rosenmüller to Atelier Troost, invoice for cleaners working </w:t>
      </w:r>
      <w:r w:rsidR="00A46F95">
        <w:t xml:space="preserve">from </w:t>
      </w:r>
      <w:r w:rsidR="00097CCC" w:rsidRPr="00023B59">
        <w:t>April 15</w:t>
      </w:r>
      <w:r w:rsidR="00097CCC">
        <w:t>–</w:t>
      </w:r>
      <w:r w:rsidR="00097CCC" w:rsidRPr="00023B59">
        <w:t>20, 1935, May 27, 1935, German Captured Documents, Gerdy and Paul Troost Papers, microfilm reel 451 (container 767).</w:t>
      </w:r>
      <w:r w:rsidR="00097CCC">
        <w:t xml:space="preserve"> </w:t>
      </w:r>
      <w:r w:rsidR="00097CCC" w:rsidRPr="00023B59">
        <w:t xml:space="preserve">On April 27, 1935, Joseph Goebbels visited the apartment and enthused: </w:t>
      </w:r>
      <w:r w:rsidR="00097CCC" w:rsidRPr="00F45CE0">
        <w:t>“His new apartment has turned out very gemütlic</w:t>
      </w:r>
      <w:r w:rsidR="00097CCC" w:rsidRPr="002D0F5F">
        <w:t>h.”</w:t>
      </w:r>
      <w:r w:rsidR="00097CCC">
        <w:t xml:space="preserve"> </w:t>
      </w:r>
      <w:r w:rsidR="00F375FC">
        <w:t>E</w:t>
      </w:r>
      <w:r w:rsidR="00097CCC" w:rsidRPr="00023B59">
        <w:t xml:space="preserve">ntry for April 27, 1935, </w:t>
      </w:r>
      <w:r w:rsidR="00F375FC">
        <w:t xml:space="preserve">Goebbels, </w:t>
      </w:r>
      <w:r w:rsidR="00097CCC" w:rsidRPr="00A71ACE">
        <w:rPr>
          <w:u w:val="single"/>
        </w:rPr>
        <w:t>Tagebücher,</w:t>
      </w:r>
      <w:r w:rsidR="00097CCC" w:rsidRPr="00023B59">
        <w:t xml:space="preserve"> </w:t>
      </w:r>
      <w:r w:rsidR="00474C0D">
        <w:t>pt.</w:t>
      </w:r>
      <w:r w:rsidR="00097CCC" w:rsidRPr="00023B59">
        <w:t xml:space="preserve"> 1</w:t>
      </w:r>
      <w:r w:rsidR="00097CCC" w:rsidRPr="00E819A5">
        <w:t xml:space="preserve">, </w:t>
      </w:r>
      <w:r w:rsidR="00097CCC" w:rsidRPr="00F45CE0">
        <w:t>vol. 3</w:t>
      </w:r>
      <w:r w:rsidR="00BB1A62" w:rsidRPr="002D0F5F">
        <w:t xml:space="preserve"> (book </w:t>
      </w:r>
      <w:r w:rsidR="0059640F" w:rsidRPr="00F45CE0">
        <w:t>I</w:t>
      </w:r>
      <w:r w:rsidR="00BB1A62" w:rsidRPr="002D0F5F">
        <w:t>)</w:t>
      </w:r>
      <w:r w:rsidR="00097CCC" w:rsidRPr="002D0F5F">
        <w:t>, 223.</w:t>
      </w:r>
    </w:p>
    <w:p w14:paraId="3D45C4BB" w14:textId="3E353D6F" w:rsidR="00BC4ED8" w:rsidRDefault="00BC4ED8" w:rsidP="0046436D">
      <w:pPr>
        <w:pStyle w:val="Notestext"/>
        <w:spacing w:line="240" w:lineRule="auto"/>
      </w:pPr>
      <w:r>
        <w:tab/>
      </w:r>
      <w:r w:rsidR="00097CCC">
        <w:t>1</w:t>
      </w:r>
      <w:r w:rsidR="005C3D6D">
        <w:t>7</w:t>
      </w:r>
      <w:r w:rsidR="00097CCC">
        <w:t xml:space="preserve">. </w:t>
      </w:r>
      <w:r w:rsidR="00097CCC" w:rsidRPr="00023B59">
        <w:t xml:space="preserve">Bruppacher, </w:t>
      </w:r>
      <w:r w:rsidR="00097CCC" w:rsidRPr="00A71ACE">
        <w:rPr>
          <w:u w:val="single"/>
        </w:rPr>
        <w:t>Adolf Hitler</w:t>
      </w:r>
      <w:r w:rsidR="00097CCC" w:rsidRPr="0046436D">
        <w:rPr>
          <w:u w:val="single"/>
        </w:rPr>
        <w:t>,</w:t>
      </w:r>
      <w:r w:rsidR="00097CCC" w:rsidRPr="00023B59">
        <w:t xml:space="preserve"> </w:t>
      </w:r>
      <w:r w:rsidR="00EA529B">
        <w:t xml:space="preserve">vol. 1, </w:t>
      </w:r>
      <w:r w:rsidR="00097CCC" w:rsidRPr="00023B59">
        <w:t>405.</w:t>
      </w:r>
      <w:r w:rsidR="00097CCC">
        <w:t xml:space="preserve"> </w:t>
      </w:r>
      <w:r w:rsidR="00097CCC" w:rsidRPr="00023B59">
        <w:t xml:space="preserve">On support for Hitler among Germany’s aristocrats, see Petropoulos, </w:t>
      </w:r>
      <w:r w:rsidR="00097CCC" w:rsidRPr="00A71ACE">
        <w:rPr>
          <w:u w:val="single"/>
        </w:rPr>
        <w:t>Royals and the Reich</w:t>
      </w:r>
      <w:r w:rsidR="00097CCC" w:rsidRPr="0046436D">
        <w:rPr>
          <w:u w:val="single"/>
        </w:rPr>
        <w:t>.</w:t>
      </w:r>
    </w:p>
    <w:p w14:paraId="38990889" w14:textId="4DC33207" w:rsidR="00BC4ED8" w:rsidRDefault="00BC4ED8" w:rsidP="0046436D">
      <w:pPr>
        <w:pStyle w:val="Notestext"/>
        <w:spacing w:line="240" w:lineRule="auto"/>
      </w:pPr>
      <w:r>
        <w:tab/>
      </w:r>
      <w:r w:rsidR="00097CCC">
        <w:t>1</w:t>
      </w:r>
      <w:r w:rsidR="005C3D6D">
        <w:t>8</w:t>
      </w:r>
      <w:r w:rsidR="00097CCC">
        <w:t xml:space="preserve">. </w:t>
      </w:r>
      <w:r w:rsidR="00097CCC" w:rsidRPr="007814D6">
        <w:t xml:space="preserve">Winter, Musmanno interrogation, March 30, 1948, </w:t>
      </w:r>
      <w:r w:rsidR="00E16355" w:rsidRPr="007814D6">
        <w:t>4, 14</w:t>
      </w:r>
      <w:r w:rsidR="00E16355">
        <w:t xml:space="preserve">, </w:t>
      </w:r>
      <w:r w:rsidR="00D9723D" w:rsidRPr="00023B59">
        <w:rPr>
          <w:bCs/>
        </w:rPr>
        <w:t>Musmanno Collection</w:t>
      </w:r>
      <w:r w:rsidR="00097CCC" w:rsidRPr="007814D6">
        <w:t>.</w:t>
      </w:r>
    </w:p>
    <w:p w14:paraId="61E93800" w14:textId="5463286F" w:rsidR="00BC4ED8" w:rsidRDefault="00BC4ED8" w:rsidP="0046436D">
      <w:pPr>
        <w:pStyle w:val="Notestext"/>
        <w:spacing w:line="240" w:lineRule="auto"/>
      </w:pPr>
      <w:r>
        <w:tab/>
      </w:r>
      <w:r w:rsidR="005C3D6D">
        <w:t>19</w:t>
      </w:r>
      <w:r w:rsidR="00097CCC">
        <w:t xml:space="preserve">. </w:t>
      </w:r>
      <w:r w:rsidR="00097CCC" w:rsidRPr="007814D6">
        <w:t xml:space="preserve">Schirach, </w:t>
      </w:r>
      <w:r w:rsidR="00097CCC" w:rsidRPr="00A71ACE">
        <w:rPr>
          <w:u w:val="single"/>
        </w:rPr>
        <w:t>Frauen um Hitler,</w:t>
      </w:r>
      <w:r w:rsidR="00097CCC" w:rsidRPr="007814D6">
        <w:t xml:space="preserve"> 46; Junge, </w:t>
      </w:r>
      <w:r w:rsidR="00097CCC" w:rsidRPr="00A71ACE">
        <w:rPr>
          <w:u w:val="single"/>
        </w:rPr>
        <w:t>Until the Final Hour,</w:t>
      </w:r>
      <w:r w:rsidR="00097CCC" w:rsidRPr="007814D6">
        <w:t xml:space="preserve"> 100.</w:t>
      </w:r>
    </w:p>
    <w:p w14:paraId="4B1635BC" w14:textId="1C5FAEC1" w:rsidR="00BC4ED8" w:rsidRDefault="00BC4ED8" w:rsidP="0046436D">
      <w:pPr>
        <w:pStyle w:val="Notestext"/>
        <w:spacing w:line="240" w:lineRule="auto"/>
      </w:pPr>
      <w:r>
        <w:tab/>
      </w:r>
      <w:r w:rsidR="00097CCC">
        <w:t>2</w:t>
      </w:r>
      <w:r w:rsidR="005C3D6D">
        <w:t>0</w:t>
      </w:r>
      <w:r w:rsidR="00097CCC">
        <w:t xml:space="preserve">. </w:t>
      </w:r>
      <w:r w:rsidR="00097CCC" w:rsidRPr="007814D6">
        <w:t xml:space="preserve">Invoice J. </w:t>
      </w:r>
      <w:r w:rsidR="00A46F95">
        <w:t>and</w:t>
      </w:r>
      <w:r w:rsidR="00097CCC" w:rsidRPr="007814D6">
        <w:t xml:space="preserve"> F. Diepold, September 4, 1935, German Captured Documents, Gerdy and Paul Troost Papers, microfilm reel 451 (container 767).</w:t>
      </w:r>
    </w:p>
    <w:p w14:paraId="2E18500E" w14:textId="0783FDDA" w:rsidR="00BC4ED8" w:rsidRDefault="00BC4ED8" w:rsidP="0046436D">
      <w:pPr>
        <w:pStyle w:val="Notestext"/>
        <w:spacing w:line="240" w:lineRule="auto"/>
      </w:pPr>
      <w:r>
        <w:tab/>
      </w:r>
      <w:r w:rsidR="00097CCC">
        <w:t>2</w:t>
      </w:r>
      <w:r w:rsidR="005C3D6D">
        <w:t>1</w:t>
      </w:r>
      <w:r w:rsidR="00097CCC">
        <w:t xml:space="preserve">. </w:t>
      </w:r>
      <w:r w:rsidR="00097CCC" w:rsidRPr="00023B59">
        <w:t>Rasp, “Bauten und Bauplanung,</w:t>
      </w:r>
      <w:r w:rsidR="00F702D7">
        <w:t>”</w:t>
      </w:r>
      <w:r w:rsidR="00097CCC" w:rsidRPr="00023B59">
        <w:t xml:space="preserve"> 297; Nüsslein, </w:t>
      </w:r>
      <w:r w:rsidR="00097CCC" w:rsidRPr="00A71ACE">
        <w:rPr>
          <w:u w:val="single"/>
        </w:rPr>
        <w:t>Paul Ludwig Troost,</w:t>
      </w:r>
      <w:r w:rsidR="00097CCC" w:rsidRPr="00023B59">
        <w:t xml:space="preserve"> 238</w:t>
      </w:r>
      <w:r w:rsidR="00097CCC">
        <w:t>–</w:t>
      </w:r>
      <w:r w:rsidR="00097CCC" w:rsidRPr="00023B59">
        <w:t>39.</w:t>
      </w:r>
    </w:p>
    <w:p w14:paraId="75C3EBFE" w14:textId="63CD1FEF" w:rsidR="00BC4ED8" w:rsidRDefault="00BC4ED8" w:rsidP="0046436D">
      <w:pPr>
        <w:pStyle w:val="Notestext"/>
        <w:spacing w:line="240" w:lineRule="auto"/>
      </w:pPr>
      <w:r>
        <w:tab/>
      </w:r>
      <w:r w:rsidR="00097CCC">
        <w:t>2</w:t>
      </w:r>
      <w:r w:rsidR="005C3D6D">
        <w:t>2</w:t>
      </w:r>
      <w:r w:rsidR="00097CCC">
        <w:t xml:space="preserve">. Albert Speer to Karen Kuykendall, </w:t>
      </w:r>
      <w:r w:rsidR="00F702D7">
        <w:t xml:space="preserve">19 </w:t>
      </w:r>
      <w:r w:rsidR="00097CCC">
        <w:t>February 1972</w:t>
      </w:r>
      <w:r w:rsidR="00097CCC" w:rsidRPr="005D6EE7">
        <w:t>, Karen Kuykendall Papers;</w:t>
      </w:r>
      <w:r w:rsidR="00097CCC">
        <w:t xml:space="preserve"> </w:t>
      </w:r>
      <w:r w:rsidR="00097CCC" w:rsidRPr="00023B59">
        <w:t xml:space="preserve">Speer, </w:t>
      </w:r>
      <w:r w:rsidR="00097CCC" w:rsidRPr="00A71ACE">
        <w:rPr>
          <w:u w:val="single"/>
        </w:rPr>
        <w:t>Inside the Third Reich,</w:t>
      </w:r>
      <w:r w:rsidR="00097CCC" w:rsidRPr="00023B59">
        <w:t xml:space="preserve"> 39.</w:t>
      </w:r>
    </w:p>
    <w:p w14:paraId="78417757" w14:textId="56F1957A" w:rsidR="00BC4ED8" w:rsidRDefault="00BC4ED8" w:rsidP="0046436D">
      <w:pPr>
        <w:pStyle w:val="Notestext"/>
        <w:spacing w:line="240" w:lineRule="auto"/>
      </w:pPr>
      <w:r>
        <w:tab/>
      </w:r>
      <w:r w:rsidR="00097CCC">
        <w:t>2</w:t>
      </w:r>
      <w:r w:rsidR="005C3D6D">
        <w:t>3</w:t>
      </w:r>
      <w:r w:rsidR="00097CCC">
        <w:t xml:space="preserve">. </w:t>
      </w:r>
      <w:r w:rsidR="00097CCC" w:rsidRPr="00023B59">
        <w:t xml:space="preserve">Ward Price, </w:t>
      </w:r>
      <w:r w:rsidR="00097CCC" w:rsidRPr="00A71ACE">
        <w:rPr>
          <w:u w:val="single"/>
        </w:rPr>
        <w:t>I Know These Dictators</w:t>
      </w:r>
      <w:r w:rsidR="00097CCC" w:rsidRPr="0046436D">
        <w:rPr>
          <w:u w:val="single"/>
        </w:rPr>
        <w:t>,</w:t>
      </w:r>
      <w:r w:rsidR="00097CCC" w:rsidRPr="00023B59">
        <w:t xml:space="preserve"> 27</w:t>
      </w:r>
      <w:r w:rsidR="00097CCC">
        <w:t xml:space="preserve">; Kershaw, </w:t>
      </w:r>
      <w:r w:rsidR="00097CCC" w:rsidRPr="00A71ACE">
        <w:rPr>
          <w:u w:val="single"/>
        </w:rPr>
        <w:t>Making Friends with Hitler</w:t>
      </w:r>
      <w:r w:rsidR="00097CCC" w:rsidRPr="0046436D">
        <w:rPr>
          <w:u w:val="single"/>
        </w:rPr>
        <w:t>,</w:t>
      </w:r>
      <w:r w:rsidR="00097CCC">
        <w:t xml:space="preserve"> 51.</w:t>
      </w:r>
    </w:p>
    <w:p w14:paraId="028C3F6B" w14:textId="0A0A7957" w:rsidR="00BC4ED8" w:rsidRDefault="00BC4ED8" w:rsidP="0046436D">
      <w:pPr>
        <w:pStyle w:val="Notestext"/>
        <w:spacing w:line="240" w:lineRule="auto"/>
      </w:pPr>
      <w:r>
        <w:tab/>
      </w:r>
      <w:r w:rsidR="00097CCC">
        <w:t>2</w:t>
      </w:r>
      <w:r w:rsidR="005C3D6D">
        <w:t>4</w:t>
      </w:r>
      <w:r w:rsidR="00097CCC">
        <w:t xml:space="preserve">. </w:t>
      </w:r>
      <w:r w:rsidR="00097CCC" w:rsidRPr="00023B59">
        <w:t xml:space="preserve">Max Färber </w:t>
      </w:r>
      <w:r w:rsidR="00B670A9">
        <w:t>Carpet Manufact</w:t>
      </w:r>
      <w:r w:rsidR="00301FBB">
        <w:t>ory</w:t>
      </w:r>
      <w:r w:rsidR="00B670A9">
        <w:t xml:space="preserve"> </w:t>
      </w:r>
      <w:r w:rsidR="00097CCC" w:rsidRPr="00023B59">
        <w:t xml:space="preserve">to Atelier Troost, invoice, June 3, 1935 (duplicate from April 24, 1935); Max Färber to Gerdy Troost, </w:t>
      </w:r>
      <w:r w:rsidR="00921A05">
        <w:t xml:space="preserve">20 </w:t>
      </w:r>
      <w:r w:rsidR="00097CCC" w:rsidRPr="00023B59">
        <w:t>April 1935</w:t>
      </w:r>
      <w:r w:rsidR="00097CCC" w:rsidRPr="00804C65">
        <w:t>;</w:t>
      </w:r>
      <w:r w:rsidR="00097CCC" w:rsidRPr="00023B59">
        <w:t xml:space="preserve"> Max Färber to Gerdy Troost, </w:t>
      </w:r>
      <w:r w:rsidR="00921A05">
        <w:t xml:space="preserve">18 </w:t>
      </w:r>
      <w:r w:rsidR="00097CCC" w:rsidRPr="00023B59">
        <w:t xml:space="preserve">April 1935, </w:t>
      </w:r>
      <w:r w:rsidR="00F70E56">
        <w:t xml:space="preserve">all in </w:t>
      </w:r>
      <w:r w:rsidR="00CB7B51">
        <w:t xml:space="preserve">German Captured Documents, </w:t>
      </w:r>
      <w:r w:rsidR="00097CCC" w:rsidRPr="00023B59">
        <w:t>Gerdy and Paul Troost Papers, microfilm reel 451 (container 767).</w:t>
      </w:r>
    </w:p>
    <w:p w14:paraId="59699442" w14:textId="127F0951" w:rsidR="00BC4ED8" w:rsidRDefault="00BC4ED8" w:rsidP="0046436D">
      <w:pPr>
        <w:pStyle w:val="Notestext"/>
        <w:spacing w:line="240" w:lineRule="auto"/>
      </w:pPr>
      <w:r>
        <w:tab/>
      </w:r>
      <w:r w:rsidR="00097CCC">
        <w:t>2</w:t>
      </w:r>
      <w:r w:rsidR="005C3D6D">
        <w:t>5</w:t>
      </w:r>
      <w:r w:rsidR="00097CCC">
        <w:t xml:space="preserve">. </w:t>
      </w:r>
      <w:r w:rsidR="00097CCC" w:rsidRPr="00023B59">
        <w:t xml:space="preserve">Jones, </w:t>
      </w:r>
      <w:r w:rsidR="00097CCC" w:rsidRPr="00A71ACE">
        <w:rPr>
          <w:u w:val="single"/>
        </w:rPr>
        <w:t>Diary with Letters</w:t>
      </w:r>
      <w:r w:rsidR="00097CCC" w:rsidRPr="0046436D">
        <w:rPr>
          <w:u w:val="single"/>
        </w:rPr>
        <w:t>,</w:t>
      </w:r>
      <w:r w:rsidR="00097CCC" w:rsidRPr="00023B59">
        <w:t xml:space="preserve"> 197</w:t>
      </w:r>
      <w:r w:rsidR="00097CCC">
        <w:t>–</w:t>
      </w:r>
      <w:r w:rsidR="00097CCC" w:rsidRPr="00023B59">
        <w:t>98.</w:t>
      </w:r>
    </w:p>
    <w:p w14:paraId="42697E26" w14:textId="54BF62CC" w:rsidR="00BC4ED8" w:rsidRDefault="00BC4ED8" w:rsidP="0046436D">
      <w:pPr>
        <w:pStyle w:val="Notestext"/>
        <w:spacing w:line="240" w:lineRule="auto"/>
      </w:pPr>
      <w:r>
        <w:tab/>
      </w:r>
      <w:r w:rsidR="00097CCC">
        <w:t>2</w:t>
      </w:r>
      <w:r w:rsidR="005C3D6D">
        <w:t>6</w:t>
      </w:r>
      <w:r w:rsidR="00097CCC">
        <w:t xml:space="preserve">. </w:t>
      </w:r>
      <w:r w:rsidR="00097CCC" w:rsidRPr="00023B59">
        <w:t xml:space="preserve">Craig, </w:t>
      </w:r>
      <w:r w:rsidR="00097CCC" w:rsidRPr="00A71ACE">
        <w:rPr>
          <w:u w:val="single"/>
        </w:rPr>
        <w:t>Germany,</w:t>
      </w:r>
      <w:r w:rsidR="00097CCC" w:rsidRPr="00023B59">
        <w:t xml:space="preserve"> 692.</w:t>
      </w:r>
    </w:p>
    <w:p w14:paraId="64193DF0" w14:textId="4D61D4AC" w:rsidR="00BC4ED8" w:rsidRDefault="00BC4ED8" w:rsidP="0046436D">
      <w:pPr>
        <w:pStyle w:val="Notestext"/>
        <w:spacing w:line="240" w:lineRule="auto"/>
      </w:pPr>
      <w:r>
        <w:tab/>
      </w:r>
      <w:r w:rsidR="00097CCC">
        <w:t>2</w:t>
      </w:r>
      <w:r w:rsidR="005C3D6D">
        <w:t>7</w:t>
      </w:r>
      <w:r w:rsidR="00097CCC">
        <w:t xml:space="preserve">. </w:t>
      </w:r>
      <w:r w:rsidR="00097CCC" w:rsidRPr="00023B59">
        <w:t xml:space="preserve">Northedge, </w:t>
      </w:r>
      <w:r w:rsidR="00097CCC" w:rsidRPr="00A71ACE">
        <w:rPr>
          <w:u w:val="single"/>
        </w:rPr>
        <w:t>Troubled Giant</w:t>
      </w:r>
      <w:r w:rsidR="00097CCC" w:rsidRPr="0046436D">
        <w:rPr>
          <w:u w:val="single"/>
        </w:rPr>
        <w:t>,</w:t>
      </w:r>
      <w:r w:rsidR="00097CCC" w:rsidRPr="00F24FCC">
        <w:t xml:space="preserve"> 389; quoted</w:t>
      </w:r>
      <w:r w:rsidR="00097CCC" w:rsidRPr="00023B59">
        <w:t xml:space="preserve"> in Hall, “Foreign Policy-Making Process</w:t>
      </w:r>
      <w:r w:rsidR="009F6A5A">
        <w:t>,”</w:t>
      </w:r>
      <w:r w:rsidR="00097CCC" w:rsidRPr="00023B59">
        <w:t xml:space="preserve"> 477</w:t>
      </w:r>
      <w:r w:rsidR="00097CCC">
        <w:t>–</w:t>
      </w:r>
      <w:r w:rsidR="00097CCC" w:rsidRPr="00023B59">
        <w:t>99.</w:t>
      </w:r>
      <w:r w:rsidR="00097CCC">
        <w:t xml:space="preserve"> </w:t>
      </w:r>
      <w:r w:rsidR="00097CCC" w:rsidRPr="00023B59">
        <w:t xml:space="preserve">For further reading on British-German naval relations, see </w:t>
      </w:r>
      <w:r w:rsidR="00097CCC" w:rsidRPr="008820AA">
        <w:t>Maiolo,</w:t>
      </w:r>
      <w:r w:rsidR="0055309D">
        <w:t xml:space="preserve"> </w:t>
      </w:r>
      <w:r w:rsidR="00097CCC" w:rsidRPr="008820AA">
        <w:rPr>
          <w:u w:val="single"/>
        </w:rPr>
        <w:t>Royal Navy and Nazi Germany</w:t>
      </w:r>
      <w:r w:rsidR="00097CCC" w:rsidRPr="0046436D">
        <w:rPr>
          <w:u w:val="single"/>
        </w:rPr>
        <w:t>.</w:t>
      </w:r>
    </w:p>
    <w:p w14:paraId="3769FAA0" w14:textId="3FD8C2B7" w:rsidR="00BC4ED8" w:rsidRDefault="00BC4ED8" w:rsidP="0046436D">
      <w:pPr>
        <w:pStyle w:val="Notestext"/>
        <w:spacing w:line="240" w:lineRule="auto"/>
      </w:pPr>
      <w:r>
        <w:tab/>
      </w:r>
      <w:r w:rsidR="00097CCC" w:rsidRPr="00374BAF">
        <w:t>2</w:t>
      </w:r>
      <w:r w:rsidR="005C3D6D">
        <w:t>8</w:t>
      </w:r>
      <w:r w:rsidR="00097CCC" w:rsidRPr="00374BAF">
        <w:t xml:space="preserve">. </w:t>
      </w:r>
      <w:r w:rsidR="00374BAF" w:rsidRPr="00374BAF">
        <w:t>Peterborough,</w:t>
      </w:r>
      <w:r w:rsidR="00374BAF" w:rsidRPr="0046436D">
        <w:t xml:space="preserve"> “Baroque</w:t>
      </w:r>
      <w:r w:rsidR="00374BAF">
        <w:t>,</w:t>
      </w:r>
      <w:r w:rsidR="00374BAF" w:rsidRPr="0046436D">
        <w:t xml:space="preserve">” </w:t>
      </w:r>
      <w:r w:rsidR="009F6A5A" w:rsidRPr="00374BAF">
        <w:rPr>
          <w:u w:val="single"/>
        </w:rPr>
        <w:t>Daily Telegraph</w:t>
      </w:r>
      <w:r w:rsidR="00097CCC" w:rsidRPr="0046436D">
        <w:rPr>
          <w:u w:val="single"/>
        </w:rPr>
        <w:t>;</w:t>
      </w:r>
      <w:r w:rsidR="00097CCC" w:rsidRPr="00374BAF">
        <w:t xml:space="preserve"> </w:t>
      </w:r>
      <w:r w:rsidR="009F6A5A" w:rsidRPr="00374BAF">
        <w:rPr>
          <w:u w:val="single"/>
        </w:rPr>
        <w:t>New York Times,</w:t>
      </w:r>
      <w:r w:rsidR="009F6A5A" w:rsidRPr="00374BAF">
        <w:t xml:space="preserve"> </w:t>
      </w:r>
      <w:r w:rsidR="00097CCC" w:rsidRPr="00374BAF">
        <w:t>“Hitler’s Taste Shows Wagnerian Influence</w:t>
      </w:r>
      <w:r w:rsidR="009F6A5A" w:rsidRPr="00374BAF">
        <w:t>.</w:t>
      </w:r>
      <w:r w:rsidR="00097CCC" w:rsidRPr="00374BAF">
        <w:t xml:space="preserve">” </w:t>
      </w:r>
    </w:p>
    <w:p w14:paraId="77C0AF2D" w14:textId="520C109D" w:rsidR="00BC4ED8" w:rsidRDefault="00BC4ED8" w:rsidP="0046436D">
      <w:pPr>
        <w:pStyle w:val="Notestext"/>
        <w:spacing w:line="240" w:lineRule="auto"/>
      </w:pPr>
      <w:r>
        <w:tab/>
      </w:r>
      <w:r w:rsidR="005C3D6D">
        <w:t>29</w:t>
      </w:r>
      <w:r w:rsidR="00097CCC">
        <w:t xml:space="preserve">. </w:t>
      </w:r>
      <w:r w:rsidR="00097CCC" w:rsidRPr="00023B59">
        <w:t xml:space="preserve">Stankiewitz, </w:t>
      </w:r>
      <w:r w:rsidR="00097CCC" w:rsidRPr="00A71ACE">
        <w:rPr>
          <w:u w:val="single"/>
        </w:rPr>
        <w:t>Prachtstrassen in München</w:t>
      </w:r>
      <w:r w:rsidR="00097CCC" w:rsidRPr="0046436D">
        <w:rPr>
          <w:u w:val="single"/>
        </w:rPr>
        <w:t>,</w:t>
      </w:r>
      <w:r w:rsidR="00097CCC" w:rsidRPr="00023B59">
        <w:t xml:space="preserve"> 89</w:t>
      </w:r>
      <w:r w:rsidR="00097CCC">
        <w:t>–</w:t>
      </w:r>
      <w:r w:rsidR="00097CCC" w:rsidRPr="00023B59">
        <w:t>91.</w:t>
      </w:r>
    </w:p>
    <w:p w14:paraId="360D567F" w14:textId="593CF9FA" w:rsidR="00BC4ED8" w:rsidRDefault="00BC4ED8" w:rsidP="0046436D">
      <w:pPr>
        <w:pStyle w:val="Notestext"/>
        <w:spacing w:line="240" w:lineRule="auto"/>
      </w:pPr>
      <w:r>
        <w:tab/>
      </w:r>
      <w:r w:rsidR="00097CCC">
        <w:t>3</w:t>
      </w:r>
      <w:r w:rsidR="005C3D6D">
        <w:t>0</w:t>
      </w:r>
      <w:r w:rsidR="00097CCC">
        <w:t xml:space="preserve">. </w:t>
      </w:r>
      <w:r w:rsidR="00097CCC" w:rsidRPr="00023B59">
        <w:t xml:space="preserve">Koss, </w:t>
      </w:r>
      <w:r w:rsidR="00097CCC" w:rsidRPr="00A71ACE">
        <w:rPr>
          <w:u w:val="single"/>
        </w:rPr>
        <w:t xml:space="preserve">Modernism </w:t>
      </w:r>
      <w:r w:rsidR="00DC2249">
        <w:rPr>
          <w:u w:val="single"/>
        </w:rPr>
        <w:t>a</w:t>
      </w:r>
      <w:r w:rsidR="00097CCC" w:rsidRPr="00A71ACE">
        <w:rPr>
          <w:u w:val="single"/>
        </w:rPr>
        <w:t>fter Wagner</w:t>
      </w:r>
      <w:r w:rsidR="00097CCC" w:rsidRPr="0046436D">
        <w:rPr>
          <w:u w:val="single"/>
        </w:rPr>
        <w:t xml:space="preserve">, </w:t>
      </w:r>
      <w:r w:rsidR="00097CCC" w:rsidRPr="00023B59">
        <w:t>131</w:t>
      </w:r>
      <w:r w:rsidR="00097CCC">
        <w:t>–</w:t>
      </w:r>
      <w:r w:rsidR="00097CCC" w:rsidRPr="00023B59">
        <w:t xml:space="preserve">36; Seidel, ed., </w:t>
      </w:r>
      <w:r w:rsidR="00097CCC" w:rsidRPr="00A71ACE">
        <w:rPr>
          <w:u w:val="single"/>
        </w:rPr>
        <w:t>Prinzregenten-Theater</w:t>
      </w:r>
      <w:r w:rsidR="00097CCC" w:rsidRPr="0046436D">
        <w:rPr>
          <w:u w:val="single"/>
        </w:rPr>
        <w:t>,</w:t>
      </w:r>
      <w:r w:rsidR="00097CCC" w:rsidRPr="00023B59">
        <w:t xml:space="preserve"> 20</w:t>
      </w:r>
      <w:r w:rsidR="00097CCC">
        <w:t>–</w:t>
      </w:r>
      <w:r w:rsidR="00097CCC" w:rsidRPr="00023B59">
        <w:t>21, 25</w:t>
      </w:r>
      <w:r w:rsidR="00097CCC">
        <w:t>–</w:t>
      </w:r>
      <w:r w:rsidR="00097CCC" w:rsidRPr="00023B59">
        <w:t xml:space="preserve">26, 28; Schläder and Braunmüller, </w:t>
      </w:r>
      <w:r w:rsidR="00097CCC" w:rsidRPr="00A71ACE">
        <w:rPr>
          <w:u w:val="single"/>
        </w:rPr>
        <w:t>Tradition mit Zukunft</w:t>
      </w:r>
      <w:r w:rsidR="00097CCC" w:rsidRPr="0046436D">
        <w:rPr>
          <w:u w:val="single"/>
        </w:rPr>
        <w:t>,</w:t>
      </w:r>
      <w:r w:rsidR="00097CCC" w:rsidRPr="00023B59">
        <w:t xml:space="preserve"> 108, 115; Köhler, </w:t>
      </w:r>
      <w:r w:rsidR="00097CCC" w:rsidRPr="00A71ACE">
        <w:rPr>
          <w:u w:val="single"/>
        </w:rPr>
        <w:t>Wagner’s Hitler</w:t>
      </w:r>
      <w:r w:rsidR="00097CCC" w:rsidRPr="0046436D">
        <w:rPr>
          <w:u w:val="single"/>
        </w:rPr>
        <w:t>,</w:t>
      </w:r>
      <w:r w:rsidR="00097CCC" w:rsidRPr="00023B59">
        <w:t xml:space="preserve"> 262</w:t>
      </w:r>
      <w:r w:rsidR="00097CCC">
        <w:t>–</w:t>
      </w:r>
      <w:r w:rsidR="00097CCC" w:rsidRPr="00023B59">
        <w:t>63.</w:t>
      </w:r>
    </w:p>
    <w:p w14:paraId="38BC176F" w14:textId="134EC3B7" w:rsidR="00BC4ED8" w:rsidRDefault="00BC4ED8" w:rsidP="0046436D">
      <w:pPr>
        <w:pStyle w:val="Notestext"/>
        <w:spacing w:line="240" w:lineRule="auto"/>
      </w:pPr>
      <w:r>
        <w:tab/>
      </w:r>
      <w:r w:rsidR="00097CCC">
        <w:t>3</w:t>
      </w:r>
      <w:r w:rsidR="005C3D6D">
        <w:t>1</w:t>
      </w:r>
      <w:r w:rsidR="00097CCC">
        <w:t xml:space="preserve">. </w:t>
      </w:r>
      <w:r w:rsidR="00097CCC" w:rsidRPr="00023B59">
        <w:t xml:space="preserve">Stankiewitz, </w:t>
      </w:r>
      <w:r w:rsidR="00097CCC" w:rsidRPr="00A71ACE">
        <w:rPr>
          <w:u w:val="single"/>
        </w:rPr>
        <w:t>Prachtstrassen in München,</w:t>
      </w:r>
      <w:r w:rsidR="00097CCC" w:rsidRPr="00023B59">
        <w:t xml:space="preserve"> 152</w:t>
      </w:r>
      <w:r w:rsidR="00097CCC" w:rsidRPr="00656823">
        <w:t>.</w:t>
      </w:r>
      <w:r w:rsidR="00097CCC">
        <w:t xml:space="preserve"> </w:t>
      </w:r>
      <w:r w:rsidR="00097CCC" w:rsidRPr="00656823">
        <w:t xml:space="preserve">Another nearby musical reference, although to a different composer, is found in Grillparzer Street, which Hitler’s apartment faced on its eastern </w:t>
      </w:r>
      <w:r w:rsidR="00097CCC">
        <w:t>side</w:t>
      </w:r>
      <w:r w:rsidR="00097CCC" w:rsidRPr="00656823">
        <w:t>.</w:t>
      </w:r>
      <w:r w:rsidR="00097CCC">
        <w:t xml:space="preserve"> </w:t>
      </w:r>
      <w:r w:rsidR="00097CCC" w:rsidRPr="00656823">
        <w:t xml:space="preserve">The street was named after Franz Grillparzer, an Austrian </w:t>
      </w:r>
      <w:r w:rsidR="00097CCC">
        <w:t>poet</w:t>
      </w:r>
      <w:r w:rsidR="00097CCC" w:rsidRPr="00656823">
        <w:t xml:space="preserve"> </w:t>
      </w:r>
      <w:r w:rsidR="00097CCC">
        <w:t>who wrote a libretto as well as the funeral</w:t>
      </w:r>
      <w:r w:rsidR="00097CCC" w:rsidRPr="00656823">
        <w:t xml:space="preserve"> oration for Ludwig van Beethoven, also a Hitler favorite.</w:t>
      </w:r>
    </w:p>
    <w:p w14:paraId="22DBDA3D" w14:textId="044DFB59" w:rsidR="00BC4ED8" w:rsidRDefault="00BC4ED8" w:rsidP="0046436D">
      <w:pPr>
        <w:pStyle w:val="Notestext"/>
        <w:spacing w:line="240" w:lineRule="auto"/>
      </w:pPr>
      <w:r>
        <w:tab/>
      </w:r>
      <w:r w:rsidR="00097CCC">
        <w:t>3</w:t>
      </w:r>
      <w:r w:rsidR="005C3D6D">
        <w:t>2</w:t>
      </w:r>
      <w:r w:rsidR="00097CCC">
        <w:t xml:space="preserve">. </w:t>
      </w:r>
      <w:r w:rsidR="00097CCC" w:rsidRPr="00023B59">
        <w:t xml:space="preserve">Schwarz, </w:t>
      </w:r>
      <w:r w:rsidR="00097CCC" w:rsidRPr="00A71ACE">
        <w:rPr>
          <w:u w:val="single"/>
        </w:rPr>
        <w:t>Geniewahn</w:t>
      </w:r>
      <w:r w:rsidR="00097CCC" w:rsidRPr="0046436D">
        <w:rPr>
          <w:u w:val="single"/>
        </w:rPr>
        <w:t>,</w:t>
      </w:r>
      <w:r w:rsidR="00097CCC" w:rsidRPr="00023B59">
        <w:t xml:space="preserve"> 110</w:t>
      </w:r>
      <w:r w:rsidR="00097CCC">
        <w:t>–</w:t>
      </w:r>
      <w:r w:rsidR="00097CCC" w:rsidRPr="00023B59">
        <w:t xml:space="preserve">11; Schirach, </w:t>
      </w:r>
      <w:r w:rsidR="00097CCC" w:rsidRPr="00A71ACE">
        <w:rPr>
          <w:u w:val="single"/>
        </w:rPr>
        <w:t>Frauen um Hitler,</w:t>
      </w:r>
      <w:r w:rsidR="00097CCC" w:rsidRPr="00023B59">
        <w:t xml:space="preserve"> 46.</w:t>
      </w:r>
    </w:p>
    <w:p w14:paraId="675012A0" w14:textId="2F457817" w:rsidR="00BC4ED8" w:rsidRDefault="00BC4ED8" w:rsidP="0046436D">
      <w:pPr>
        <w:pStyle w:val="Notestext"/>
        <w:spacing w:line="240" w:lineRule="auto"/>
      </w:pPr>
      <w:r>
        <w:tab/>
      </w:r>
      <w:r w:rsidR="00097CCC">
        <w:t>3</w:t>
      </w:r>
      <w:r w:rsidR="005C3D6D">
        <w:t>3</w:t>
      </w:r>
      <w:r w:rsidR="00097CCC">
        <w:t xml:space="preserve">. </w:t>
      </w:r>
      <w:r w:rsidR="00097CCC" w:rsidRPr="00023B59">
        <w:t xml:space="preserve">Danzker, ed., </w:t>
      </w:r>
      <w:r w:rsidR="00097CCC" w:rsidRPr="00A71ACE">
        <w:rPr>
          <w:u w:val="single"/>
        </w:rPr>
        <w:t>Villa Stuck</w:t>
      </w:r>
      <w:r w:rsidR="00097CCC" w:rsidRPr="0046436D">
        <w:rPr>
          <w:u w:val="single"/>
        </w:rPr>
        <w:t>,</w:t>
      </w:r>
      <w:r w:rsidR="00097CCC" w:rsidRPr="00023B59">
        <w:t xml:space="preserve"> 296.</w:t>
      </w:r>
    </w:p>
    <w:p w14:paraId="1B6817BD" w14:textId="734F44F8" w:rsidR="00BC4ED8" w:rsidRDefault="00BC4ED8" w:rsidP="0046436D">
      <w:pPr>
        <w:pStyle w:val="Notestext"/>
        <w:spacing w:line="240" w:lineRule="auto"/>
      </w:pPr>
      <w:r>
        <w:tab/>
      </w:r>
      <w:r w:rsidR="00097CCC">
        <w:t>3</w:t>
      </w:r>
      <w:r w:rsidR="005C3D6D">
        <w:t>4</w:t>
      </w:r>
      <w:r w:rsidR="00097CCC">
        <w:t xml:space="preserve">. </w:t>
      </w:r>
      <w:r w:rsidR="00097CCC" w:rsidRPr="00023B59">
        <w:t xml:space="preserve">Spotts, </w:t>
      </w:r>
      <w:r w:rsidR="00097CCC" w:rsidRPr="00A71ACE">
        <w:rPr>
          <w:u w:val="single"/>
        </w:rPr>
        <w:t>Hitler and the Power of Aesthetics</w:t>
      </w:r>
      <w:r w:rsidR="00097CCC" w:rsidRPr="0046436D">
        <w:rPr>
          <w:u w:val="single"/>
        </w:rPr>
        <w:t>,</w:t>
      </w:r>
      <w:r w:rsidR="00097CCC" w:rsidRPr="00023B59">
        <w:t xml:space="preserve"> 124; Schnöller, “Malerfürsten im 19</w:t>
      </w:r>
      <w:r w:rsidR="00CB7B51">
        <w:t>. Jahrhundert</w:t>
      </w:r>
      <w:r w:rsidR="00097CCC" w:rsidRPr="00023B59">
        <w:t>,</w:t>
      </w:r>
      <w:r w:rsidR="00C679E3">
        <w:t>”</w:t>
      </w:r>
      <w:r w:rsidR="00097CCC" w:rsidRPr="00023B59">
        <w:t xml:space="preserve"> 195</w:t>
      </w:r>
      <w:r w:rsidR="00097CCC">
        <w:t>–</w:t>
      </w:r>
      <w:r w:rsidR="00097CCC" w:rsidRPr="00023B59">
        <w:t>217;</w:t>
      </w:r>
      <w:r w:rsidR="00C679E3">
        <w:t xml:space="preserve"> </w:t>
      </w:r>
      <w:r w:rsidR="00097CCC" w:rsidRPr="00023B59">
        <w:t>Orosz, “Der Makart-Stil</w:t>
      </w:r>
      <w:r w:rsidR="00C679E3">
        <w:t>,</w:t>
      </w:r>
      <w:r w:rsidR="00097CCC" w:rsidRPr="00023B59">
        <w:t>” 116</w:t>
      </w:r>
      <w:r w:rsidR="00097CCC">
        <w:t>–</w:t>
      </w:r>
      <w:r w:rsidR="00097CCC" w:rsidRPr="00023B59">
        <w:t>24; Jooss, “‘Bauernsohn,</w:t>
      </w:r>
      <w:r w:rsidR="00CB7B51">
        <w:t>’</w:t>
      </w:r>
      <w:r w:rsidR="00C679E3">
        <w:t>”</w:t>
      </w:r>
      <w:r w:rsidR="00097CCC" w:rsidRPr="00023B59">
        <w:t xml:space="preserve"> 196</w:t>
      </w:r>
      <w:r w:rsidR="00097CCC">
        <w:t>–</w:t>
      </w:r>
      <w:r w:rsidR="00097CCC" w:rsidRPr="00023B59">
        <w:t xml:space="preserve">228; </w:t>
      </w:r>
      <w:r w:rsidR="00097CCC" w:rsidRPr="00023B59">
        <w:lastRenderedPageBreak/>
        <w:t xml:space="preserve">Muthesius, </w:t>
      </w:r>
      <w:r w:rsidR="00097CCC" w:rsidRPr="00A71ACE">
        <w:rPr>
          <w:u w:val="single"/>
        </w:rPr>
        <w:t>Poetic Home</w:t>
      </w:r>
      <w:r w:rsidR="00097CCC" w:rsidRPr="0046436D">
        <w:rPr>
          <w:u w:val="single"/>
        </w:rPr>
        <w:t>,</w:t>
      </w:r>
      <w:r w:rsidR="00097CCC" w:rsidRPr="00023B59">
        <w:t xml:space="preserve"> 116.</w:t>
      </w:r>
      <w:r w:rsidR="00097CCC">
        <w:t xml:space="preserve"> On conceptions of the artist’s home more broadly, see Gribenski, Meyer, and Vernois, eds., </w:t>
      </w:r>
      <w:r w:rsidR="00097CCC" w:rsidRPr="00A71ACE">
        <w:rPr>
          <w:u w:val="single"/>
        </w:rPr>
        <w:t>La Maison de l’artiste</w:t>
      </w:r>
      <w:r w:rsidR="00097CCC" w:rsidRPr="0046436D">
        <w:rPr>
          <w:u w:val="single"/>
        </w:rPr>
        <w:t>.</w:t>
      </w:r>
    </w:p>
    <w:p w14:paraId="03635C1F" w14:textId="36E73369" w:rsidR="00BC4ED8" w:rsidRDefault="00BC4ED8" w:rsidP="0046436D">
      <w:pPr>
        <w:pStyle w:val="Notestext"/>
        <w:spacing w:line="240" w:lineRule="auto"/>
      </w:pPr>
      <w:r>
        <w:tab/>
      </w:r>
      <w:r w:rsidR="00097CCC">
        <w:t>3</w:t>
      </w:r>
      <w:r w:rsidR="005C3D6D">
        <w:t>5</w:t>
      </w:r>
      <w:r w:rsidR="00097CCC">
        <w:t xml:space="preserve">. </w:t>
      </w:r>
      <w:r w:rsidR="00097CCC" w:rsidRPr="00023B59">
        <w:t xml:space="preserve">Schwarz, </w:t>
      </w:r>
      <w:r w:rsidR="00097CCC" w:rsidRPr="00A71ACE">
        <w:rPr>
          <w:u w:val="single"/>
        </w:rPr>
        <w:t>Geniewahn,</w:t>
      </w:r>
      <w:r w:rsidR="00097CCC" w:rsidRPr="00023B59">
        <w:t xml:space="preserve"> 70</w:t>
      </w:r>
      <w:r w:rsidR="00097CCC">
        <w:t>–</w:t>
      </w:r>
      <w:r w:rsidR="00097CCC" w:rsidRPr="00023B59">
        <w:t>75, 271</w:t>
      </w:r>
      <w:r w:rsidR="00097CCC">
        <w:t>–</w:t>
      </w:r>
      <w:r w:rsidR="00097CCC" w:rsidRPr="00023B59">
        <w:t>72.</w:t>
      </w:r>
    </w:p>
    <w:p w14:paraId="15D1B60E" w14:textId="53CE6012" w:rsidR="00BC4ED8" w:rsidRDefault="00BC4ED8" w:rsidP="0046436D">
      <w:pPr>
        <w:pStyle w:val="Notestext"/>
        <w:spacing w:line="240" w:lineRule="auto"/>
      </w:pPr>
      <w:r>
        <w:tab/>
      </w:r>
      <w:r w:rsidR="00097CCC">
        <w:t>3</w:t>
      </w:r>
      <w:r w:rsidR="005C3D6D">
        <w:t>6</w:t>
      </w:r>
      <w:r w:rsidR="00097CCC">
        <w:t xml:space="preserve">. </w:t>
      </w:r>
      <w:r w:rsidR="00097CCC" w:rsidRPr="00023B59">
        <w:t xml:space="preserve">Wichmann, </w:t>
      </w:r>
      <w:r w:rsidR="00097CCC" w:rsidRPr="00A71ACE">
        <w:rPr>
          <w:u w:val="single"/>
        </w:rPr>
        <w:t>Neue Sammlung</w:t>
      </w:r>
      <w:r w:rsidR="00097CCC" w:rsidRPr="002D0F5F">
        <w:rPr>
          <w:u w:val="single"/>
        </w:rPr>
        <w:t>,</w:t>
      </w:r>
      <w:r w:rsidR="00097CCC" w:rsidRPr="00023B59">
        <w:t xml:space="preserve"> 25, 44, 46.</w:t>
      </w:r>
    </w:p>
    <w:p w14:paraId="2941F1AE" w14:textId="2A1D52BB" w:rsidR="00BC4ED8" w:rsidRDefault="00BC4ED8" w:rsidP="0046436D">
      <w:pPr>
        <w:pStyle w:val="Notestext"/>
        <w:spacing w:line="240" w:lineRule="auto"/>
      </w:pPr>
      <w:r>
        <w:tab/>
      </w:r>
      <w:r w:rsidR="00097CCC">
        <w:t>3</w:t>
      </w:r>
      <w:r w:rsidR="005C3D6D">
        <w:t>7</w:t>
      </w:r>
      <w:r w:rsidR="00097CCC">
        <w:t xml:space="preserve">. </w:t>
      </w:r>
      <w:r w:rsidR="00097CCC" w:rsidRPr="00023B59">
        <w:t xml:space="preserve">Aynsley, </w:t>
      </w:r>
      <w:r w:rsidR="00097CCC" w:rsidRPr="00A71ACE">
        <w:rPr>
          <w:u w:val="single"/>
        </w:rPr>
        <w:t>Designing Modern Germany</w:t>
      </w:r>
      <w:r w:rsidR="00097CCC" w:rsidRPr="002D0F5F">
        <w:rPr>
          <w:u w:val="single"/>
        </w:rPr>
        <w:t>,</w:t>
      </w:r>
      <w:r w:rsidR="00097CCC" w:rsidRPr="00023B59">
        <w:t xml:space="preserve"> 117</w:t>
      </w:r>
      <w:r w:rsidR="00097CCC">
        <w:t>–</w:t>
      </w:r>
      <w:r w:rsidR="00097CCC" w:rsidRPr="00023B59">
        <w:t>18, 133</w:t>
      </w:r>
      <w:r w:rsidR="00097CCC">
        <w:t>–</w:t>
      </w:r>
      <w:r w:rsidR="00097CCC" w:rsidRPr="00023B59">
        <w:t>36.</w:t>
      </w:r>
    </w:p>
    <w:p w14:paraId="61E17BB2" w14:textId="6968BF41" w:rsidR="00BC4ED8" w:rsidRDefault="00BC4ED8" w:rsidP="0046436D">
      <w:pPr>
        <w:pStyle w:val="Notestext"/>
        <w:spacing w:line="240" w:lineRule="auto"/>
      </w:pPr>
      <w:r>
        <w:tab/>
      </w:r>
      <w:r w:rsidR="00097CCC">
        <w:t>3</w:t>
      </w:r>
      <w:r w:rsidR="005C3D6D">
        <w:t>8</w:t>
      </w:r>
      <w:r w:rsidR="00097CCC">
        <w:t xml:space="preserve">. </w:t>
      </w:r>
      <w:r w:rsidR="00097CCC" w:rsidRPr="00023B59">
        <w:t xml:space="preserve">Nüsslein, </w:t>
      </w:r>
      <w:r w:rsidR="00097CCC" w:rsidRPr="00A71ACE">
        <w:rPr>
          <w:u w:val="single"/>
        </w:rPr>
        <w:t>Paul Ludwig Troost,</w:t>
      </w:r>
      <w:r w:rsidR="00097CCC" w:rsidRPr="00023B59">
        <w:t xml:space="preserve"> 250</w:t>
      </w:r>
      <w:r w:rsidR="00097CCC">
        <w:t>–</w:t>
      </w:r>
      <w:r w:rsidR="00097CCC" w:rsidRPr="00023B59">
        <w:t>51.</w:t>
      </w:r>
    </w:p>
    <w:p w14:paraId="2253538D" w14:textId="058DB7EB" w:rsidR="00BC4ED8" w:rsidRDefault="00BC4ED8" w:rsidP="0046436D">
      <w:pPr>
        <w:pStyle w:val="Notestext"/>
        <w:spacing w:line="240" w:lineRule="auto"/>
      </w:pPr>
      <w:r>
        <w:tab/>
      </w:r>
      <w:r w:rsidR="005C3D6D">
        <w:t>39</w:t>
      </w:r>
      <w:r w:rsidR="00097CCC">
        <w:t xml:space="preserve">. </w:t>
      </w:r>
      <w:r w:rsidR="00097CCC" w:rsidRPr="00023B59">
        <w:t xml:space="preserve">Götz, </w:t>
      </w:r>
      <w:r w:rsidR="00097CCC" w:rsidRPr="00A71ACE">
        <w:rPr>
          <w:u w:val="single"/>
        </w:rPr>
        <w:t>Friedensengel</w:t>
      </w:r>
      <w:r w:rsidR="00097CCC" w:rsidRPr="002D0F5F">
        <w:rPr>
          <w:u w:val="single"/>
        </w:rPr>
        <w:t>,</w:t>
      </w:r>
      <w:r w:rsidR="00097CCC" w:rsidRPr="00023B59">
        <w:t xml:space="preserve"> 9, 12.</w:t>
      </w:r>
    </w:p>
    <w:p w14:paraId="71B913AC" w14:textId="15B7778F" w:rsidR="00BC4ED8" w:rsidRDefault="00BC4ED8" w:rsidP="0046436D">
      <w:pPr>
        <w:pStyle w:val="Notestext"/>
        <w:spacing w:line="240" w:lineRule="auto"/>
      </w:pPr>
      <w:r>
        <w:tab/>
      </w:r>
      <w:r w:rsidR="00097CCC">
        <w:t>4</w:t>
      </w:r>
      <w:r w:rsidR="005C3D6D">
        <w:t>0</w:t>
      </w:r>
      <w:r w:rsidR="00097CCC">
        <w:t xml:space="preserve">. </w:t>
      </w:r>
      <w:r w:rsidR="00097CCC" w:rsidRPr="00023B59">
        <w:t xml:space="preserve">Nerdinger, ed., </w:t>
      </w:r>
      <w:r w:rsidR="00097CCC" w:rsidRPr="00A71ACE">
        <w:rPr>
          <w:u w:val="single"/>
        </w:rPr>
        <w:t>Ort und Erinnerung</w:t>
      </w:r>
      <w:r w:rsidR="00097CCC" w:rsidRPr="009F0D95">
        <w:rPr>
          <w:u w:val="single"/>
        </w:rPr>
        <w:t>,</w:t>
      </w:r>
      <w:r w:rsidR="00097CCC" w:rsidRPr="00023B59">
        <w:t xml:space="preserve"> 122.</w:t>
      </w:r>
    </w:p>
    <w:p w14:paraId="6434AA50" w14:textId="666223EB" w:rsidR="00BC4ED8" w:rsidRDefault="00BC4ED8" w:rsidP="0046436D">
      <w:pPr>
        <w:pStyle w:val="Notestext"/>
        <w:spacing w:line="240" w:lineRule="auto"/>
      </w:pPr>
      <w:r>
        <w:tab/>
      </w:r>
      <w:r w:rsidR="00097CCC">
        <w:t>4</w:t>
      </w:r>
      <w:r w:rsidR="005C3D6D">
        <w:t>1</w:t>
      </w:r>
      <w:r w:rsidR="00097CCC">
        <w:t xml:space="preserve">. </w:t>
      </w:r>
      <w:r w:rsidR="00097CCC" w:rsidRPr="00023B59">
        <w:t xml:space="preserve">Donath, </w:t>
      </w:r>
      <w:r w:rsidR="00097CCC" w:rsidRPr="00A71ACE">
        <w:rPr>
          <w:u w:val="single"/>
        </w:rPr>
        <w:t>Architektur in München,</w:t>
      </w:r>
      <w:r w:rsidR="00097CCC" w:rsidRPr="00023B59">
        <w:t xml:space="preserve"> 38</w:t>
      </w:r>
      <w:r w:rsidR="00097CCC">
        <w:t>–</w:t>
      </w:r>
      <w:r w:rsidR="00097CCC" w:rsidRPr="00023B59">
        <w:t>39.</w:t>
      </w:r>
    </w:p>
    <w:p w14:paraId="5376B094" w14:textId="2FE4E7D3" w:rsidR="00BC4ED8" w:rsidRPr="002D0F5F" w:rsidRDefault="00BC4ED8" w:rsidP="0046436D">
      <w:pPr>
        <w:pStyle w:val="Notestext"/>
        <w:spacing w:line="240" w:lineRule="auto"/>
      </w:pPr>
      <w:r>
        <w:tab/>
      </w:r>
      <w:r w:rsidR="00097CCC">
        <w:t>4</w:t>
      </w:r>
      <w:r w:rsidR="005C3D6D">
        <w:t>2</w:t>
      </w:r>
      <w:r w:rsidR="00097CCC">
        <w:t xml:space="preserve">. </w:t>
      </w:r>
      <w:r w:rsidR="00097CCC" w:rsidRPr="00023B59">
        <w:t xml:space="preserve">Letter to Dr. Schels of the </w:t>
      </w:r>
      <w:r w:rsidR="0094468B">
        <w:t>Local Building Authority</w:t>
      </w:r>
      <w:r w:rsidR="00097CCC" w:rsidRPr="00023B59">
        <w:t xml:space="preserve"> from the </w:t>
      </w:r>
      <w:r w:rsidR="0094468B">
        <w:t>Munich Employment Office</w:t>
      </w:r>
      <w:r w:rsidR="00097CCC" w:rsidRPr="00023B59">
        <w:t xml:space="preserve">, dated </w:t>
      </w:r>
      <w:r w:rsidR="00C679E3">
        <w:t xml:space="preserve">25 </w:t>
      </w:r>
      <w:r w:rsidR="00097CCC" w:rsidRPr="00023B59">
        <w:t xml:space="preserve">November 1939, building file for </w:t>
      </w:r>
      <w:r w:rsidR="0094468B">
        <w:t xml:space="preserve">16 </w:t>
      </w:r>
      <w:r w:rsidR="00097CCC" w:rsidRPr="00023B59">
        <w:t>Prin</w:t>
      </w:r>
      <w:r w:rsidR="0094468B">
        <w:t>ce Regent Square</w:t>
      </w:r>
      <w:r w:rsidR="00097CCC" w:rsidRPr="00023B59">
        <w:t xml:space="preserve">, </w:t>
      </w:r>
      <w:r w:rsidR="008A1962">
        <w:t xml:space="preserve">number </w:t>
      </w:r>
      <w:r w:rsidR="008A1962" w:rsidRPr="00023B59">
        <w:t>169265</w:t>
      </w:r>
      <w:r w:rsidR="008A1962">
        <w:t xml:space="preserve">, </w:t>
      </w:r>
      <w:r w:rsidR="00097CCC" w:rsidRPr="002D0F5F">
        <w:t>Lokalbaukommission München.</w:t>
      </w:r>
    </w:p>
    <w:p w14:paraId="0B60FEBA" w14:textId="77287B54" w:rsidR="00BC4ED8" w:rsidRDefault="00BC4ED8" w:rsidP="0046436D">
      <w:pPr>
        <w:pStyle w:val="Notestext"/>
        <w:spacing w:line="240" w:lineRule="auto"/>
      </w:pPr>
      <w:r w:rsidRPr="002D0F5F">
        <w:tab/>
      </w:r>
      <w:r w:rsidR="00097CCC" w:rsidRPr="002D0F5F">
        <w:t>4</w:t>
      </w:r>
      <w:r w:rsidR="005C3D6D" w:rsidRPr="002D0F5F">
        <w:t>3</w:t>
      </w:r>
      <w:r w:rsidR="00097CCC" w:rsidRPr="002D0F5F">
        <w:t xml:space="preserve">. Property </w:t>
      </w:r>
      <w:r w:rsidR="002D0F5F" w:rsidRPr="0046436D">
        <w:t>tax r</w:t>
      </w:r>
      <w:r w:rsidR="00BB1A62" w:rsidRPr="002D0F5F">
        <w:t>egistry (</w:t>
      </w:r>
      <w:r w:rsidR="00097CCC" w:rsidRPr="002D0F5F">
        <w:t>Grundsteuer-Kataster</w:t>
      </w:r>
      <w:r w:rsidR="00BB1A62" w:rsidRPr="002D0F5F">
        <w:t>)</w:t>
      </w:r>
      <w:r w:rsidR="00097CCC" w:rsidRPr="002D0F5F">
        <w:t xml:space="preserve"> 12994</w:t>
      </w:r>
      <w:r w:rsidR="00097CCC" w:rsidRPr="00023B59">
        <w:t>, Staatsarchiv München.</w:t>
      </w:r>
    </w:p>
    <w:p w14:paraId="2318DAB2" w14:textId="751623C2" w:rsidR="00BC4ED8" w:rsidRDefault="00BC4ED8" w:rsidP="0046436D">
      <w:pPr>
        <w:pStyle w:val="Notestext"/>
        <w:spacing w:line="240" w:lineRule="auto"/>
      </w:pPr>
      <w:r>
        <w:tab/>
      </w:r>
      <w:r w:rsidR="00097CCC">
        <w:t>4</w:t>
      </w:r>
      <w:r w:rsidR="005C3D6D">
        <w:t>4</w:t>
      </w:r>
      <w:r w:rsidR="00097CCC">
        <w:t xml:space="preserve">. </w:t>
      </w:r>
      <w:r w:rsidR="00097CCC" w:rsidRPr="00023B59">
        <w:t xml:space="preserve">Jones, </w:t>
      </w:r>
      <w:r w:rsidR="00097CCC" w:rsidRPr="00A71ACE">
        <w:rPr>
          <w:u w:val="single"/>
        </w:rPr>
        <w:t>Diary with Letters</w:t>
      </w:r>
      <w:r w:rsidR="00C679E3">
        <w:rPr>
          <w:u w:val="single"/>
        </w:rPr>
        <w:t>,</w:t>
      </w:r>
      <w:r w:rsidR="00097CCC" w:rsidRPr="00023B59">
        <w:t xml:space="preserve"> 198; </w:t>
      </w:r>
      <w:r w:rsidR="00097CCC">
        <w:t xml:space="preserve">Ward </w:t>
      </w:r>
      <w:r w:rsidR="00097CCC" w:rsidRPr="00023B59">
        <w:t xml:space="preserve">Price, </w:t>
      </w:r>
      <w:r w:rsidR="00097CCC" w:rsidRPr="00A71ACE">
        <w:rPr>
          <w:u w:val="single"/>
        </w:rPr>
        <w:t>I Know These Dictators,</w:t>
      </w:r>
      <w:r w:rsidR="00097CCC" w:rsidRPr="00023B59">
        <w:t xml:space="preserve"> 27; Junge, </w:t>
      </w:r>
      <w:r w:rsidR="00097CCC" w:rsidRPr="00A71ACE">
        <w:rPr>
          <w:u w:val="single"/>
        </w:rPr>
        <w:t>Until the Final Hour,</w:t>
      </w:r>
      <w:r w:rsidR="00097CCC" w:rsidRPr="00023B59">
        <w:t xml:space="preserve"> 99.</w:t>
      </w:r>
    </w:p>
    <w:p w14:paraId="0B8AB031" w14:textId="045A6847" w:rsidR="00BC4ED8" w:rsidRDefault="00BC4ED8" w:rsidP="0046436D">
      <w:pPr>
        <w:pStyle w:val="Notestext"/>
        <w:spacing w:line="240" w:lineRule="auto"/>
      </w:pPr>
      <w:r>
        <w:tab/>
      </w:r>
      <w:r w:rsidR="00097CCC">
        <w:t>4</w:t>
      </w:r>
      <w:r w:rsidR="005C3D6D">
        <w:t>5</w:t>
      </w:r>
      <w:r w:rsidR="00097CCC">
        <w:t xml:space="preserve">. </w:t>
      </w:r>
      <w:r w:rsidR="00097CCC" w:rsidRPr="00023B59">
        <w:t xml:space="preserve">Bruppacher, </w:t>
      </w:r>
      <w:r w:rsidR="00097CCC" w:rsidRPr="00A71ACE">
        <w:rPr>
          <w:u w:val="single"/>
        </w:rPr>
        <w:t>Adolf Hitler,</w:t>
      </w:r>
      <w:r w:rsidR="00097CCC" w:rsidRPr="00023B59">
        <w:t xml:space="preserve"> vol. 1, 509; Bruppacher, </w:t>
      </w:r>
      <w:r w:rsidR="00097CCC" w:rsidRPr="00A71ACE">
        <w:rPr>
          <w:u w:val="single"/>
        </w:rPr>
        <w:t>Adolf Hitler,</w:t>
      </w:r>
      <w:r w:rsidR="00097CCC" w:rsidRPr="00C82F6C">
        <w:t xml:space="preserve"> vol. 2, 66; Winter, Musmanno interrogation, March 30, 1948</w:t>
      </w:r>
      <w:r w:rsidR="00D9723D">
        <w:t xml:space="preserve">, </w:t>
      </w:r>
      <w:r w:rsidR="00287A6C">
        <w:t xml:space="preserve">4, </w:t>
      </w:r>
      <w:r w:rsidR="00D9723D" w:rsidRPr="00023B59">
        <w:rPr>
          <w:bCs/>
        </w:rPr>
        <w:t>Musmanno Collection</w:t>
      </w:r>
      <w:r w:rsidR="00097CCC" w:rsidRPr="00C82F6C">
        <w:t>.</w:t>
      </w:r>
    </w:p>
    <w:p w14:paraId="6295ECE3" w14:textId="68244309" w:rsidR="00BC4ED8" w:rsidRDefault="00BC4ED8" w:rsidP="0046436D">
      <w:pPr>
        <w:pStyle w:val="Notestext"/>
        <w:spacing w:line="240" w:lineRule="auto"/>
      </w:pPr>
      <w:r>
        <w:tab/>
      </w:r>
      <w:r w:rsidR="00097CCC">
        <w:t>4</w:t>
      </w:r>
      <w:r w:rsidR="005C3D6D">
        <w:t>6</w:t>
      </w:r>
      <w:r w:rsidR="00097CCC">
        <w:t xml:space="preserve">. </w:t>
      </w:r>
      <w:r w:rsidR="00097CCC" w:rsidRPr="003E2E91">
        <w:t xml:space="preserve">Faber, </w:t>
      </w:r>
      <w:r w:rsidR="00097CCC" w:rsidRPr="00A71ACE">
        <w:rPr>
          <w:u w:val="single"/>
        </w:rPr>
        <w:t>Munich, 1938</w:t>
      </w:r>
      <w:r w:rsidR="00097CCC" w:rsidRPr="0046436D">
        <w:rPr>
          <w:u w:val="single"/>
        </w:rPr>
        <w:t>,</w:t>
      </w:r>
      <w:r w:rsidR="00097CCC" w:rsidRPr="003E2E91">
        <w:t xml:space="preserve"> 414</w:t>
      </w:r>
      <w:r w:rsidR="00097CCC">
        <w:t>–</w:t>
      </w:r>
      <w:r w:rsidR="00097CCC" w:rsidRPr="003E2E91">
        <w:t>16.</w:t>
      </w:r>
    </w:p>
    <w:p w14:paraId="2CADBD4C" w14:textId="5C2ACA05" w:rsidR="00BC4ED8" w:rsidRDefault="00BC4ED8" w:rsidP="0046436D">
      <w:pPr>
        <w:pStyle w:val="Notestext"/>
        <w:spacing w:line="240" w:lineRule="auto"/>
      </w:pPr>
      <w:r>
        <w:tab/>
      </w:r>
      <w:r w:rsidR="00097CCC">
        <w:t>4</w:t>
      </w:r>
      <w:r w:rsidR="005C3D6D">
        <w:t>7</w:t>
      </w:r>
      <w:r w:rsidR="00097CCC">
        <w:t>. Two</w:t>
      </w:r>
      <w:r w:rsidR="00097CCC" w:rsidRPr="00D0491B">
        <w:t xml:space="preserve"> similar bronze bust</w:t>
      </w:r>
      <w:r w:rsidR="00097CCC">
        <w:t>s</w:t>
      </w:r>
      <w:r w:rsidR="00097CCC" w:rsidRPr="00D0491B">
        <w:t xml:space="preserve"> used to stand on the sideboard behind Hitler’s desk in his formal office in the Old Chancellery</w:t>
      </w:r>
      <w:r w:rsidR="00901600">
        <w:t>;</w:t>
      </w:r>
      <w:r w:rsidR="00097CCC" w:rsidRPr="00D0491B">
        <w:t xml:space="preserve"> see “Large credenza in the study, over which hangs a large Renaissance painting, Reichs Chancellery, Berlin, Germany,” in the online catalog</w:t>
      </w:r>
      <w:r w:rsidR="00901600">
        <w:t>ue</w:t>
      </w:r>
      <w:r w:rsidR="00097CCC" w:rsidRPr="00D0491B">
        <w:t xml:space="preserve"> of the Print and Photographs Division</w:t>
      </w:r>
      <w:r w:rsidR="00097CCC">
        <w:t xml:space="preserve"> of the Library of Congress, </w:t>
      </w:r>
      <w:r w:rsidR="00097CCC" w:rsidRPr="00D0491B">
        <w:t>http://www.loc.gov/pictures/</w:t>
      </w:r>
      <w:r w:rsidR="00097CCC">
        <w:t>,</w:t>
      </w:r>
      <w:r w:rsidR="00097CCC" w:rsidRPr="00D0491B">
        <w:t xml:space="preserve"> under the call number </w:t>
      </w:r>
      <w:r w:rsidR="00097CCC" w:rsidRPr="008820AA">
        <w:t xml:space="preserve">LOT 3940 (H) [P&amp;P]. </w:t>
      </w:r>
      <w:r w:rsidR="00097CCC">
        <w:t>These had been loaned to</w:t>
      </w:r>
      <w:r w:rsidR="00097CCC" w:rsidRPr="00D0491B">
        <w:t xml:space="preserve"> Hitler by Gerdy Troost</w:t>
      </w:r>
      <w:r w:rsidR="00097CCC">
        <w:t xml:space="preserve"> and were identified </w:t>
      </w:r>
      <w:r w:rsidR="00901600">
        <w:t>i</w:t>
      </w:r>
      <w:r w:rsidR="00097CCC">
        <w:t>n a 1935 inventory as</w:t>
      </w:r>
      <w:r w:rsidR="00097CCC" w:rsidRPr="00D0491B">
        <w:t xml:space="preserve"> two bronze heads by Luca della Robbia (</w:t>
      </w:r>
      <w:r w:rsidR="00314C60">
        <w:t>l</w:t>
      </w:r>
      <w:r w:rsidR="00675194">
        <w:t>ist</w:t>
      </w:r>
      <w:r w:rsidR="0047244C">
        <w:t xml:space="preserve"> of antiques and bronzes </w:t>
      </w:r>
      <w:r w:rsidR="008154FB">
        <w:t>owned by</w:t>
      </w:r>
      <w:r w:rsidR="0047244C">
        <w:t xml:space="preserve"> </w:t>
      </w:r>
      <w:r w:rsidR="00675194">
        <w:t>Gerdy</w:t>
      </w:r>
      <w:r w:rsidR="0047244C">
        <w:t xml:space="preserve"> Troost, </w:t>
      </w:r>
      <w:r w:rsidR="00097CCC" w:rsidRPr="00D0491B">
        <w:t xml:space="preserve">March 22, 1935, R 43 I/1609, </w:t>
      </w:r>
      <w:r w:rsidR="00097CCC" w:rsidRPr="00B43BE5">
        <w:t>Bundesarchiv Berlin-Lichterfelde</w:t>
      </w:r>
      <w:r w:rsidR="00097CCC" w:rsidRPr="00D0491B">
        <w:t>).</w:t>
      </w:r>
      <w:r w:rsidR="00097CCC" w:rsidRPr="008820AA">
        <w:t xml:space="preserve"> </w:t>
      </w:r>
      <w:r w:rsidR="00097CCC">
        <w:t>One of the heads from the Chancellery office very closely resembles that seen in Hoffmann’s photograph of Hitler’s Munich apartment, where it may have been moved.</w:t>
      </w:r>
      <w:r w:rsidR="00097CCC" w:rsidRPr="008820AA">
        <w:t xml:space="preserve"> </w:t>
      </w:r>
      <w:r w:rsidR="00097CCC" w:rsidRPr="00D0491B">
        <w:t xml:space="preserve">Two bronze busts </w:t>
      </w:r>
      <w:r w:rsidR="00097CCC">
        <w:t>identical to</w:t>
      </w:r>
      <w:r w:rsidR="00097CCC" w:rsidRPr="00D0491B">
        <w:t xml:space="preserve"> th</w:t>
      </w:r>
      <w:r w:rsidR="00097CCC">
        <w:t>ose</w:t>
      </w:r>
      <w:r w:rsidR="00097CCC" w:rsidRPr="00D0491B">
        <w:t xml:space="preserve"> in the Old Chancellery were in </w:t>
      </w:r>
      <w:r w:rsidR="00097CCC">
        <w:t>Troost’s</w:t>
      </w:r>
      <w:r w:rsidR="00097CCC" w:rsidRPr="00D0491B">
        <w:t xml:space="preserve"> possession upon her death, when they were sold to private collectors.</w:t>
      </w:r>
      <w:r w:rsidR="00097CCC" w:rsidRPr="008820AA">
        <w:t xml:space="preserve"> </w:t>
      </w:r>
      <w:r w:rsidR="00097CCC" w:rsidRPr="00D0491B">
        <w:t xml:space="preserve">On the art collection in Hitler’s Munich apartment, see Schwarz, </w:t>
      </w:r>
      <w:r w:rsidR="00097CCC" w:rsidRPr="00A71ACE">
        <w:rPr>
          <w:u w:val="single"/>
        </w:rPr>
        <w:t>Geniewahn,</w:t>
      </w:r>
      <w:r w:rsidR="00097CCC" w:rsidRPr="00D0491B">
        <w:t xml:space="preserve"> 105</w:t>
      </w:r>
      <w:r w:rsidR="00097CCC" w:rsidRPr="008820AA">
        <w:t>–</w:t>
      </w:r>
      <w:r w:rsidR="00097CCC" w:rsidRPr="00D0491B">
        <w:t>15.</w:t>
      </w:r>
    </w:p>
    <w:p w14:paraId="2043D79D" w14:textId="70951654" w:rsidR="00BC4ED8" w:rsidRDefault="00BC4ED8" w:rsidP="0046436D">
      <w:pPr>
        <w:pStyle w:val="Notestext"/>
        <w:spacing w:line="240" w:lineRule="auto"/>
      </w:pPr>
      <w:r>
        <w:tab/>
      </w:r>
      <w:r w:rsidR="00097CCC">
        <w:t>4</w:t>
      </w:r>
      <w:r w:rsidR="005C3D6D">
        <w:t>8</w:t>
      </w:r>
      <w:r w:rsidR="00097CCC">
        <w:t xml:space="preserve">. </w:t>
      </w:r>
      <w:r w:rsidR="00097CCC" w:rsidRPr="003E2E91">
        <w:t xml:space="preserve">Faber, </w:t>
      </w:r>
      <w:r w:rsidR="00097CCC" w:rsidRPr="00A71ACE">
        <w:rPr>
          <w:u w:val="single"/>
        </w:rPr>
        <w:t>Munich, 1938,</w:t>
      </w:r>
      <w:r w:rsidR="00097CCC" w:rsidRPr="003E2E91">
        <w:t xml:space="preserve"> 41</w:t>
      </w:r>
      <w:r w:rsidR="00097CCC">
        <w:t>5.</w:t>
      </w:r>
    </w:p>
    <w:p w14:paraId="65B3750E" w14:textId="4F4EADCF" w:rsidR="00BC4ED8" w:rsidRDefault="00BC4ED8" w:rsidP="0046436D">
      <w:pPr>
        <w:pStyle w:val="Notestext"/>
        <w:spacing w:line="240" w:lineRule="auto"/>
      </w:pPr>
      <w:r>
        <w:tab/>
      </w:r>
      <w:r w:rsidR="005C3D6D">
        <w:t>49</w:t>
      </w:r>
      <w:r w:rsidR="00097CCC">
        <w:t xml:space="preserve">. </w:t>
      </w:r>
      <w:r w:rsidR="00097CCC" w:rsidRPr="006D640E">
        <w:t xml:space="preserve">Carbon copy of letter to Franz Steigerwalds Neffe, </w:t>
      </w:r>
      <w:r w:rsidR="00901600">
        <w:t xml:space="preserve">19 </w:t>
      </w:r>
      <w:r w:rsidR="00097CCC" w:rsidRPr="006D640E">
        <w:t xml:space="preserve">May 1942, </w:t>
      </w:r>
      <w:r w:rsidR="00CB7B51">
        <w:t xml:space="preserve">German Captured Documents, </w:t>
      </w:r>
      <w:r w:rsidR="00097CCC" w:rsidRPr="006D640E">
        <w:t xml:space="preserve">Gerdy and Paul Troost </w:t>
      </w:r>
      <w:r w:rsidR="00097CCC" w:rsidRPr="00365EEC">
        <w:t>Papers, microfilm reel 457 (container 774).</w:t>
      </w:r>
    </w:p>
    <w:p w14:paraId="309E7DD1" w14:textId="27CEA9CE" w:rsidR="00BC4ED8" w:rsidRDefault="00BC4ED8" w:rsidP="0046436D">
      <w:pPr>
        <w:pStyle w:val="Notestext"/>
        <w:spacing w:line="240" w:lineRule="auto"/>
      </w:pPr>
      <w:r>
        <w:tab/>
      </w:r>
      <w:r w:rsidR="00097CCC">
        <w:t>5</w:t>
      </w:r>
      <w:r w:rsidR="005C3D6D">
        <w:t>0</w:t>
      </w:r>
      <w:r w:rsidR="00097CCC">
        <w:t xml:space="preserve">. </w:t>
      </w:r>
      <w:r w:rsidR="00901600" w:rsidRPr="00A71ACE">
        <w:rPr>
          <w:u w:val="single"/>
        </w:rPr>
        <w:t>New York Times,</w:t>
      </w:r>
      <w:r w:rsidR="00901600">
        <w:t xml:space="preserve"> </w:t>
      </w:r>
      <w:r w:rsidR="00097CCC">
        <w:t>“Capture of Kerch Claimed in Berlin</w:t>
      </w:r>
      <w:r w:rsidR="00901600">
        <w:t>”</w:t>
      </w:r>
      <w:r w:rsidR="00097CCC">
        <w:t>; Harris, “Today and Yesterday.</w:t>
      </w:r>
      <w:r w:rsidR="00901600">
        <w:t>”</w:t>
      </w:r>
    </w:p>
    <w:p w14:paraId="4B4D8BB3" w14:textId="61CDAE1D" w:rsidR="00BC4ED8" w:rsidRDefault="00BC4ED8" w:rsidP="0046436D">
      <w:pPr>
        <w:pStyle w:val="Notestext"/>
        <w:spacing w:line="240" w:lineRule="auto"/>
      </w:pPr>
      <w:r>
        <w:tab/>
      </w:r>
      <w:r w:rsidR="00097CCC">
        <w:t>5</w:t>
      </w:r>
      <w:r w:rsidR="005C3D6D">
        <w:t>1</w:t>
      </w:r>
      <w:r w:rsidR="00097CCC">
        <w:t xml:space="preserve">. </w:t>
      </w:r>
      <w:r w:rsidR="00097CCC" w:rsidRPr="00365EEC">
        <w:t>Invoices ranging from February 12, 1943</w:t>
      </w:r>
      <w:r w:rsidR="00901600">
        <w:t>,</w:t>
      </w:r>
      <w:r w:rsidR="00097CCC" w:rsidRPr="00365EEC">
        <w:t xml:space="preserve"> to July 13, 1943, Troost, Gerhardine, Prof., RKK 2401, Box 257, File 8, microfilm G087, frames 2562</w:t>
      </w:r>
      <w:r w:rsidR="00097CCC">
        <w:t>–</w:t>
      </w:r>
      <w:r w:rsidR="00097CCC" w:rsidRPr="00365EEC">
        <w:t xml:space="preserve">2582, BDC Series 2401, A3339-RKK, </w:t>
      </w:r>
      <w:r w:rsidR="00097CCC" w:rsidRPr="005D6EE7">
        <w:t>National Archives, College</w:t>
      </w:r>
      <w:r w:rsidR="00097CCC" w:rsidRPr="006D640E">
        <w:t xml:space="preserve"> Park, Md.</w:t>
      </w:r>
    </w:p>
    <w:p w14:paraId="78F52485" w14:textId="34D73C1E" w:rsidR="00BC4ED8" w:rsidRPr="008820AA" w:rsidRDefault="00BC4ED8" w:rsidP="0046436D">
      <w:pPr>
        <w:pStyle w:val="Notestext"/>
        <w:spacing w:line="240" w:lineRule="auto"/>
      </w:pPr>
      <w:r>
        <w:tab/>
      </w:r>
      <w:r w:rsidR="00097CCC">
        <w:t>5</w:t>
      </w:r>
      <w:r w:rsidR="005C3D6D">
        <w:t>2</w:t>
      </w:r>
      <w:r w:rsidR="00097CCC">
        <w:t xml:space="preserve">. </w:t>
      </w:r>
      <w:r w:rsidR="00097CCC" w:rsidRPr="008820AA">
        <w:t xml:space="preserve">Fischer, </w:t>
      </w:r>
      <w:r w:rsidR="00097CCC" w:rsidRPr="008820AA">
        <w:rPr>
          <w:u w:val="single"/>
        </w:rPr>
        <w:t>Hitler and America</w:t>
      </w:r>
      <w:r w:rsidR="00097CCC" w:rsidRPr="0046436D">
        <w:rPr>
          <w:u w:val="single"/>
        </w:rPr>
        <w:t>,</w:t>
      </w:r>
      <w:r w:rsidR="00097CCC" w:rsidRPr="008820AA">
        <w:t xml:space="preserve"> 199–225.</w:t>
      </w:r>
    </w:p>
    <w:p w14:paraId="6F8701FE" w14:textId="0379A8A3" w:rsidR="00BC4ED8" w:rsidRDefault="0022077C" w:rsidP="0046436D">
      <w:pPr>
        <w:pStyle w:val="BMA"/>
        <w:spacing w:line="240" w:lineRule="auto"/>
      </w:pPr>
      <w:r>
        <w:t xml:space="preserve">4. </w:t>
      </w:r>
      <w:r w:rsidRPr="008773F2">
        <w:t xml:space="preserve">FROM </w:t>
      </w:r>
      <w:r>
        <w:t>HAUS WACHENFELD TO THE BERGHOF</w:t>
      </w:r>
    </w:p>
    <w:p w14:paraId="29645AE5" w14:textId="651AF451" w:rsidR="00BC4ED8" w:rsidRDefault="00BC4ED8" w:rsidP="0046436D">
      <w:pPr>
        <w:pStyle w:val="Notestext"/>
        <w:spacing w:line="240" w:lineRule="auto"/>
      </w:pPr>
      <w:r>
        <w:tab/>
      </w:r>
      <w:r w:rsidR="003816C6">
        <w:t xml:space="preserve">1. </w:t>
      </w:r>
      <w:r w:rsidR="003816C6" w:rsidRPr="00CD491D">
        <w:t xml:space="preserve">Josef Neumaier, </w:t>
      </w:r>
      <w:r w:rsidR="00314C60">
        <w:t>p</w:t>
      </w:r>
      <w:r w:rsidR="003816C6" w:rsidRPr="00CD491D">
        <w:t xml:space="preserve">lan for </w:t>
      </w:r>
      <w:r w:rsidR="00F97D0C">
        <w:t>b</w:t>
      </w:r>
      <w:r w:rsidR="003816C6" w:rsidRPr="00CD491D">
        <w:t xml:space="preserve">uilding a </w:t>
      </w:r>
      <w:r w:rsidR="00F97D0C">
        <w:t>g</w:t>
      </w:r>
      <w:r w:rsidR="003816C6" w:rsidRPr="00CD491D">
        <w:t xml:space="preserve">arage and </w:t>
      </w:r>
      <w:r w:rsidR="00F97D0C">
        <w:t>a</w:t>
      </w:r>
      <w:r w:rsidR="003816C6" w:rsidRPr="00CD491D">
        <w:t xml:space="preserve">nnex on the </w:t>
      </w:r>
      <w:r w:rsidR="00F97D0C">
        <w:t>p</w:t>
      </w:r>
      <w:r w:rsidR="003816C6" w:rsidRPr="00CD491D">
        <w:t xml:space="preserve">roperty of Frau </w:t>
      </w:r>
      <w:r w:rsidR="00314C60">
        <w:t>“</w:t>
      </w:r>
      <w:r w:rsidR="00C96A8F">
        <w:t>Council</w:t>
      </w:r>
      <w:r w:rsidR="00D85BC6">
        <w:t>or of Commerce</w:t>
      </w:r>
      <w:r w:rsidR="00314C60">
        <w:t>”</w:t>
      </w:r>
      <w:r w:rsidR="003816C6" w:rsidRPr="00CD491D">
        <w:t xml:space="preserve"> Winter, Obersalzberg</w:t>
      </w:r>
      <w:r w:rsidR="002D0F5F">
        <w:t>,</w:t>
      </w:r>
      <w:r w:rsidR="003816C6" w:rsidRPr="00CD491D">
        <w:t xml:space="preserve"> September 8, 1932, BLP Berchtesgaden 1933/27, Staatsarchiv München.</w:t>
      </w:r>
      <w:r w:rsidR="003816C6">
        <w:t xml:space="preserve"> </w:t>
      </w:r>
      <w:r w:rsidR="003816C6" w:rsidRPr="00CD491D">
        <w:t xml:space="preserve">The 1916 plans are reproduced in Joachimsthaler, </w:t>
      </w:r>
      <w:r w:rsidR="003816C6" w:rsidRPr="005671C3">
        <w:rPr>
          <w:u w:val="single"/>
        </w:rPr>
        <w:t>Hitlers Liste</w:t>
      </w:r>
      <w:r w:rsidR="003816C6" w:rsidRPr="0046436D">
        <w:rPr>
          <w:u w:val="single"/>
        </w:rPr>
        <w:t>,</w:t>
      </w:r>
      <w:r w:rsidR="003816C6" w:rsidRPr="00CD491D">
        <w:t xml:space="preserve"> 278</w:t>
      </w:r>
      <w:r w:rsidR="003816C6">
        <w:t>–</w:t>
      </w:r>
      <w:r w:rsidR="003816C6" w:rsidRPr="00CD491D">
        <w:t>79.</w:t>
      </w:r>
      <w:r w:rsidR="003816C6">
        <w:t xml:space="preserve"> </w:t>
      </w:r>
      <w:r w:rsidR="003816C6" w:rsidRPr="00CD491D">
        <w:t>Contemporary photographs also show that the front door was moved to the northeast side of the house and the kitchen expanded, but these do not appear on Neumaier’s plan.</w:t>
      </w:r>
    </w:p>
    <w:p w14:paraId="09FFD325" w14:textId="008395DD" w:rsidR="00BC4ED8" w:rsidRDefault="00BC4ED8" w:rsidP="0046436D">
      <w:pPr>
        <w:pStyle w:val="Notestext"/>
        <w:spacing w:line="240" w:lineRule="auto"/>
      </w:pPr>
      <w:r>
        <w:tab/>
      </w:r>
      <w:r w:rsidR="003816C6">
        <w:t xml:space="preserve">2. </w:t>
      </w:r>
      <w:r w:rsidR="003816C6" w:rsidRPr="00CD491D">
        <w:t xml:space="preserve">Dietrich, </w:t>
      </w:r>
      <w:r w:rsidR="003816C6" w:rsidRPr="005671C3">
        <w:rPr>
          <w:u w:val="single"/>
        </w:rPr>
        <w:t>With Hitler</w:t>
      </w:r>
      <w:r w:rsidR="003816C6" w:rsidRPr="0046436D">
        <w:rPr>
          <w:u w:val="single"/>
        </w:rPr>
        <w:t>,</w:t>
      </w:r>
      <w:r w:rsidR="003816C6" w:rsidRPr="00CD491D">
        <w:t xml:space="preserve"> 44; Joachimsthaler, </w:t>
      </w:r>
      <w:r w:rsidR="003816C6" w:rsidRPr="005671C3">
        <w:rPr>
          <w:u w:val="single"/>
        </w:rPr>
        <w:t>Hitlers Liste,</w:t>
      </w:r>
      <w:r w:rsidR="003816C6" w:rsidRPr="00CD491D">
        <w:t xml:space="preserve"> 298.</w:t>
      </w:r>
    </w:p>
    <w:p w14:paraId="3653DEA6" w14:textId="74B44448" w:rsidR="00BC4ED8" w:rsidRDefault="00BC4ED8" w:rsidP="0046436D">
      <w:pPr>
        <w:pStyle w:val="Notestext"/>
        <w:spacing w:line="240" w:lineRule="auto"/>
      </w:pPr>
      <w:r>
        <w:tab/>
      </w:r>
      <w:r w:rsidR="003816C6">
        <w:t xml:space="preserve">3. </w:t>
      </w:r>
      <w:r w:rsidR="003816C6" w:rsidRPr="00CD491D">
        <w:t xml:space="preserve">Trevor-Roper, </w:t>
      </w:r>
      <w:r w:rsidR="003816C6" w:rsidRPr="005671C3">
        <w:rPr>
          <w:u w:val="single"/>
        </w:rPr>
        <w:t>Hitler’s Table Talk,</w:t>
      </w:r>
      <w:r w:rsidR="003816C6" w:rsidRPr="00CD491D">
        <w:t xml:space="preserve"> 166; Joachimsthaler, </w:t>
      </w:r>
      <w:r w:rsidR="003816C6" w:rsidRPr="005671C3">
        <w:rPr>
          <w:u w:val="single"/>
        </w:rPr>
        <w:t>Hitlers Liste,</w:t>
      </w:r>
      <w:r w:rsidR="003816C6" w:rsidRPr="00CD491D">
        <w:t xml:space="preserve"> 294</w:t>
      </w:r>
      <w:r w:rsidR="003816C6">
        <w:t>–</w:t>
      </w:r>
      <w:r w:rsidR="003816C6" w:rsidRPr="00CD491D">
        <w:t xml:space="preserve">96, 299; Chaussy and Püschner, </w:t>
      </w:r>
      <w:r w:rsidR="003816C6" w:rsidRPr="005671C3">
        <w:rPr>
          <w:u w:val="single"/>
        </w:rPr>
        <w:t>Nachbar Hitler</w:t>
      </w:r>
      <w:r w:rsidR="003816C6" w:rsidRPr="0046436D">
        <w:rPr>
          <w:u w:val="single"/>
        </w:rPr>
        <w:t>,</w:t>
      </w:r>
      <w:r w:rsidR="003816C6" w:rsidRPr="00CD491D">
        <w:t xml:space="preserve"> 81; Schöner </w:t>
      </w:r>
      <w:r w:rsidR="00022030">
        <w:t>and</w:t>
      </w:r>
      <w:r w:rsidR="003816C6" w:rsidRPr="00CD491D">
        <w:t xml:space="preserve"> Irlinger, </w:t>
      </w:r>
      <w:r w:rsidR="007B04B3">
        <w:rPr>
          <w:u w:val="single"/>
        </w:rPr>
        <w:t>A</w:t>
      </w:r>
      <w:r w:rsidR="003816C6" w:rsidRPr="008820AA">
        <w:rPr>
          <w:u w:val="single"/>
        </w:rPr>
        <w:t>lte Obersalzberg</w:t>
      </w:r>
      <w:r w:rsidR="003816C6" w:rsidRPr="0046436D">
        <w:rPr>
          <w:u w:val="single"/>
        </w:rPr>
        <w:t>,</w:t>
      </w:r>
      <w:r w:rsidR="003816C6" w:rsidRPr="00CD491D">
        <w:t xml:space="preserve"> 16; Feiber, “Filiale von Berlin</w:t>
      </w:r>
      <w:r w:rsidR="00466DD1">
        <w:t>,</w:t>
      </w:r>
      <w:r w:rsidR="007B04B3">
        <w:t>”</w:t>
      </w:r>
      <w:r w:rsidR="003816C6" w:rsidRPr="00CD491D">
        <w:t xml:space="preserve"> 69.</w:t>
      </w:r>
    </w:p>
    <w:p w14:paraId="4A916696" w14:textId="1554684B" w:rsidR="00BC4ED8" w:rsidRDefault="00BC4ED8" w:rsidP="0046436D">
      <w:pPr>
        <w:pStyle w:val="Notestext"/>
        <w:spacing w:line="240" w:lineRule="auto"/>
      </w:pPr>
      <w:r>
        <w:tab/>
      </w:r>
      <w:r w:rsidR="003816C6">
        <w:t xml:space="preserve">4. </w:t>
      </w:r>
      <w:r w:rsidR="003816C6" w:rsidRPr="00CD491D">
        <w:t>Tolischus, “Where Hitler Dreams,” 1.</w:t>
      </w:r>
    </w:p>
    <w:p w14:paraId="471971FE" w14:textId="29433A79" w:rsidR="00BC4ED8" w:rsidRDefault="00BC4ED8" w:rsidP="0046436D">
      <w:pPr>
        <w:pStyle w:val="Notestext"/>
        <w:spacing w:line="240" w:lineRule="auto"/>
      </w:pPr>
      <w:r>
        <w:tab/>
      </w:r>
      <w:r w:rsidR="003816C6">
        <w:t xml:space="preserve">5. </w:t>
      </w:r>
      <w:r w:rsidR="003816C6" w:rsidRPr="00CD491D">
        <w:t xml:space="preserve">Linge, </w:t>
      </w:r>
      <w:r w:rsidR="003816C6" w:rsidRPr="005671C3">
        <w:rPr>
          <w:u w:val="single"/>
        </w:rPr>
        <w:t>With Hitler to the End,</w:t>
      </w:r>
      <w:r w:rsidR="003816C6" w:rsidRPr="00CD491D">
        <w:t xml:space="preserve"> 22.</w:t>
      </w:r>
    </w:p>
    <w:p w14:paraId="3636ED86" w14:textId="77777777" w:rsidR="00BC4ED8" w:rsidRDefault="00BC4ED8" w:rsidP="0046436D">
      <w:pPr>
        <w:pStyle w:val="Notestext"/>
        <w:spacing w:line="240" w:lineRule="auto"/>
      </w:pPr>
      <w:r>
        <w:lastRenderedPageBreak/>
        <w:tab/>
      </w:r>
      <w:r w:rsidR="003816C6">
        <w:t xml:space="preserve">6. </w:t>
      </w:r>
      <w:r w:rsidR="003816C6" w:rsidRPr="00CD491D">
        <w:t xml:space="preserve">Various invoices from 1933 for domestic goods and plants sent to the Obersalzberg, NS-10 120, </w:t>
      </w:r>
      <w:r w:rsidR="003816C6">
        <w:t>Bundesarchiv Berlin-Lichterfelde</w:t>
      </w:r>
      <w:r w:rsidR="003816C6" w:rsidRPr="00CD491D">
        <w:t>.</w:t>
      </w:r>
      <w:r w:rsidR="003816C6">
        <w:t xml:space="preserve"> </w:t>
      </w:r>
      <w:r w:rsidR="003816C6" w:rsidRPr="00CD491D">
        <w:t>This file also contains purchases made for Hitler’s Munich apartment in the same period.</w:t>
      </w:r>
    </w:p>
    <w:p w14:paraId="7442F5C2" w14:textId="4D262C5A" w:rsidR="00BC4ED8" w:rsidRDefault="00BC4ED8" w:rsidP="0046436D">
      <w:pPr>
        <w:pStyle w:val="Notestext"/>
        <w:spacing w:line="240" w:lineRule="auto"/>
      </w:pPr>
      <w:r>
        <w:tab/>
      </w:r>
      <w:r w:rsidR="003816C6">
        <w:t xml:space="preserve">7. </w:t>
      </w:r>
      <w:r w:rsidR="003816C6" w:rsidRPr="00D45CEA">
        <w:t xml:space="preserve">Speer, </w:t>
      </w:r>
      <w:r w:rsidR="003816C6" w:rsidRPr="005671C3">
        <w:rPr>
          <w:u w:val="single"/>
        </w:rPr>
        <w:t>Inside the Third Reich,</w:t>
      </w:r>
      <w:r w:rsidR="007B04B3" w:rsidRPr="00D45CEA" w:rsidDel="007B04B3">
        <w:t xml:space="preserve"> </w:t>
      </w:r>
      <w:r w:rsidR="003816C6" w:rsidRPr="00D45CEA">
        <w:t>85</w:t>
      </w:r>
      <w:r w:rsidR="003816C6">
        <w:t>–</w:t>
      </w:r>
      <w:r w:rsidR="003816C6" w:rsidRPr="00D45CEA">
        <w:t>86.</w:t>
      </w:r>
      <w:r w:rsidR="003816C6">
        <w:t xml:space="preserve"> </w:t>
      </w:r>
      <w:r w:rsidR="003816C6" w:rsidRPr="00D45CEA">
        <w:t xml:space="preserve">On Speer’s relationship to Hitler, see Sereny, </w:t>
      </w:r>
      <w:r w:rsidR="003816C6" w:rsidRPr="005671C3">
        <w:rPr>
          <w:u w:val="single"/>
        </w:rPr>
        <w:t>Albert Speer</w:t>
      </w:r>
      <w:r w:rsidR="003816C6" w:rsidRPr="00D45CEA">
        <w:t>.</w:t>
      </w:r>
    </w:p>
    <w:p w14:paraId="47DB09A3" w14:textId="793A9484" w:rsidR="00BC4ED8" w:rsidRDefault="00BC4ED8" w:rsidP="0046436D">
      <w:pPr>
        <w:pStyle w:val="Notestext"/>
        <w:spacing w:line="240" w:lineRule="auto"/>
      </w:pPr>
      <w:r>
        <w:tab/>
      </w:r>
      <w:r w:rsidR="003816C6">
        <w:t xml:space="preserve">8. </w:t>
      </w:r>
      <w:r w:rsidR="003816C6" w:rsidRPr="00CD491D">
        <w:t xml:space="preserve">Hans Friederich to </w:t>
      </w:r>
      <w:r w:rsidR="001D3064">
        <w:t xml:space="preserve">the </w:t>
      </w:r>
      <w:r w:rsidR="00F9538E">
        <w:t>c</w:t>
      </w:r>
      <w:r w:rsidR="007B04B3" w:rsidRPr="00CD491D">
        <w:t>hairman</w:t>
      </w:r>
      <w:r w:rsidR="003816C6" w:rsidRPr="00CD491D">
        <w:t xml:space="preserve">, </w:t>
      </w:r>
      <w:r w:rsidR="00795409">
        <w:t xml:space="preserve">Miesbach </w:t>
      </w:r>
      <w:r w:rsidR="007F73C0">
        <w:t xml:space="preserve">Denazification </w:t>
      </w:r>
      <w:r w:rsidR="00795409">
        <w:t>Tribunal</w:t>
      </w:r>
      <w:r w:rsidR="003816C6" w:rsidRPr="00CD491D">
        <w:t xml:space="preserve">, </w:t>
      </w:r>
      <w:r w:rsidR="007B04B3">
        <w:t xml:space="preserve">28 </w:t>
      </w:r>
      <w:r w:rsidR="003816C6" w:rsidRPr="00CD491D">
        <w:t xml:space="preserve">April 1948; </w:t>
      </w:r>
      <w:r w:rsidR="007125D7">
        <w:t xml:space="preserve">and </w:t>
      </w:r>
      <w:r w:rsidR="003816C6" w:rsidRPr="00CD491D">
        <w:t xml:space="preserve">Baurat </w:t>
      </w:r>
      <w:r w:rsidR="00C96A8F">
        <w:t>(building</w:t>
      </w:r>
      <w:r w:rsidR="00CD4334">
        <w:t xml:space="preserve"> councilor</w:t>
      </w:r>
      <w:r w:rsidR="00C96A8F">
        <w:t xml:space="preserve">) </w:t>
      </w:r>
      <w:r w:rsidR="003816C6" w:rsidRPr="00CD491D">
        <w:t xml:space="preserve">Adlmüller, </w:t>
      </w:r>
      <w:r w:rsidR="00B813BD">
        <w:t>declaration</w:t>
      </w:r>
      <w:r w:rsidR="003816C6" w:rsidRPr="00CD491D">
        <w:t xml:space="preserve">, May 19, 1948, </w:t>
      </w:r>
      <w:r w:rsidR="007125D7">
        <w:t xml:space="preserve">both in </w:t>
      </w:r>
      <w:r w:rsidR="003816C6" w:rsidRPr="00CD491D">
        <w:t>SpkA K 262: Degano, Alois, Staatsarchiv München.</w:t>
      </w:r>
      <w:r w:rsidR="00880328">
        <w:t xml:space="preserve"> </w:t>
      </w:r>
      <w:r w:rsidR="00522C06">
        <w:t xml:space="preserve">For the 1936 Berghof building plans and elevations approved by the Berchtesgaden municipal authorities, see the collection BPL Berchtesgaden 1936-14 at the </w:t>
      </w:r>
      <w:r w:rsidR="00522C06" w:rsidRPr="008820AA">
        <w:t>Staatsarchiv München</w:t>
      </w:r>
      <w:r w:rsidR="00522C06">
        <w:t>.</w:t>
      </w:r>
    </w:p>
    <w:p w14:paraId="390D9D4A" w14:textId="2E18CA6A" w:rsidR="00BC4ED8" w:rsidRDefault="00BC4ED8" w:rsidP="0046436D">
      <w:pPr>
        <w:pStyle w:val="Notestext"/>
        <w:spacing w:line="240" w:lineRule="auto"/>
      </w:pPr>
      <w:r>
        <w:tab/>
      </w:r>
      <w:r w:rsidR="003816C6">
        <w:t xml:space="preserve">9. </w:t>
      </w:r>
      <w:r w:rsidR="003816C6" w:rsidRPr="00CD491D">
        <w:t xml:space="preserve">Adolf Wagner to Hans Lammers, </w:t>
      </w:r>
      <w:r w:rsidR="007B04B3">
        <w:t xml:space="preserve">25 </w:t>
      </w:r>
      <w:r w:rsidR="003816C6" w:rsidRPr="00CD491D">
        <w:t>September 1936, R43/4326, 10</w:t>
      </w:r>
      <w:r w:rsidR="003816C6">
        <w:t>–</w:t>
      </w:r>
      <w:r w:rsidR="003816C6" w:rsidRPr="00CD491D">
        <w:t xml:space="preserve">11, </w:t>
      </w:r>
      <w:r w:rsidR="003816C6">
        <w:t>Bundesarchiv Berlin-Lichterfelde</w:t>
      </w:r>
      <w:r w:rsidR="003816C6" w:rsidRPr="00CD491D">
        <w:t>.</w:t>
      </w:r>
    </w:p>
    <w:p w14:paraId="5A57E903" w14:textId="6D7D7A64" w:rsidR="00BC4ED8" w:rsidRDefault="00BC4ED8" w:rsidP="0046436D">
      <w:pPr>
        <w:pStyle w:val="Notestext"/>
        <w:spacing w:line="240" w:lineRule="auto"/>
      </w:pPr>
      <w:r>
        <w:tab/>
      </w:r>
      <w:r w:rsidR="003816C6">
        <w:t xml:space="preserve">10. </w:t>
      </w:r>
      <w:r w:rsidR="003816C6" w:rsidRPr="00CD491D">
        <w:t xml:space="preserve">Speer, </w:t>
      </w:r>
      <w:r w:rsidR="003816C6" w:rsidRPr="005671C3">
        <w:rPr>
          <w:u w:val="single"/>
        </w:rPr>
        <w:t>Inside the Third Reich,</w:t>
      </w:r>
      <w:r w:rsidR="003816C6" w:rsidRPr="00CD491D">
        <w:t xml:space="preserve"> facing 167; Pogge, “Berghof,” 20; Chaussy and Püschner, </w:t>
      </w:r>
      <w:r w:rsidR="003816C6" w:rsidRPr="005671C3">
        <w:rPr>
          <w:u w:val="single"/>
        </w:rPr>
        <w:t>Nachbar Hitler,</w:t>
      </w:r>
      <w:r w:rsidR="003816C6" w:rsidRPr="00CD491D">
        <w:t xml:space="preserve"> 110.</w:t>
      </w:r>
    </w:p>
    <w:p w14:paraId="7992FCB7" w14:textId="420A30B0" w:rsidR="00BC4ED8" w:rsidRDefault="00BC4ED8" w:rsidP="0046436D">
      <w:pPr>
        <w:pStyle w:val="Notestext"/>
        <w:spacing w:line="240" w:lineRule="auto"/>
      </w:pPr>
      <w:r>
        <w:tab/>
      </w:r>
      <w:r w:rsidR="003816C6">
        <w:t xml:space="preserve">11. </w:t>
      </w:r>
      <w:r w:rsidR="003816C6" w:rsidRPr="00CD491D">
        <w:t>On farmhouses in southeastern Upper Bavaria, see Gebhard and Keim, eds</w:t>
      </w:r>
      <w:r w:rsidR="007B04B3">
        <w:t>.</w:t>
      </w:r>
      <w:r w:rsidR="003816C6" w:rsidRPr="00CD491D">
        <w:t xml:space="preserve">, </w:t>
      </w:r>
      <w:r w:rsidR="003816C6" w:rsidRPr="005671C3">
        <w:rPr>
          <w:u w:val="single"/>
        </w:rPr>
        <w:t>Oberbayern</w:t>
      </w:r>
      <w:r w:rsidR="003816C6" w:rsidRPr="0046436D">
        <w:rPr>
          <w:u w:val="single"/>
        </w:rPr>
        <w:t>.</w:t>
      </w:r>
    </w:p>
    <w:p w14:paraId="16F5F683" w14:textId="77777777" w:rsidR="00BC4ED8" w:rsidRDefault="00BC4ED8" w:rsidP="0046436D">
      <w:pPr>
        <w:pStyle w:val="Notestext"/>
        <w:spacing w:line="240" w:lineRule="auto"/>
        <w:rPr>
          <w:bCs/>
          <w:u w:val="single"/>
        </w:rPr>
      </w:pPr>
      <w:r>
        <w:tab/>
      </w:r>
      <w:r w:rsidR="003816C6">
        <w:t xml:space="preserve">12. </w:t>
      </w:r>
      <w:r w:rsidR="003816C6" w:rsidRPr="00CD491D">
        <w:t>L. Werner München to Adolf Hitler, receipts from 1933 and 1934, NS 10/120</w:t>
      </w:r>
      <w:r w:rsidR="003816C6">
        <w:t>, Bundesarchiv Berlin-Lichterfelde</w:t>
      </w:r>
      <w:r w:rsidR="003816C6" w:rsidRPr="00CD491D">
        <w:t>.</w:t>
      </w:r>
      <w:r w:rsidR="003816C6">
        <w:t xml:space="preserve"> </w:t>
      </w:r>
      <w:r w:rsidR="003816C6" w:rsidRPr="00CD491D">
        <w:t xml:space="preserve">On March 20, 1934, Hitler purchased Klaus Thiede, </w:t>
      </w:r>
      <w:r w:rsidR="003816C6" w:rsidRPr="005671C3">
        <w:rPr>
          <w:bCs/>
          <w:u w:val="single"/>
        </w:rPr>
        <w:t>Deutsche Bauernhäuser</w:t>
      </w:r>
      <w:r w:rsidR="003816C6" w:rsidRPr="00CD491D">
        <w:rPr>
          <w:bCs/>
        </w:rPr>
        <w:t xml:space="preserve"> </w:t>
      </w:r>
      <w:r w:rsidR="003816C6" w:rsidRPr="00CD491D">
        <w:t>(Köningstein im Taunus</w:t>
      </w:r>
      <w:r w:rsidR="003816C6">
        <w:t>:</w:t>
      </w:r>
      <w:r w:rsidR="003816C6" w:rsidRPr="00CD491D">
        <w:t xml:space="preserve"> Langewiesche, 1934).</w:t>
      </w:r>
    </w:p>
    <w:p w14:paraId="74FEC725" w14:textId="42DD3A95" w:rsidR="00BC4ED8" w:rsidRDefault="00BC4ED8" w:rsidP="0046436D">
      <w:pPr>
        <w:pStyle w:val="Notestext"/>
        <w:spacing w:line="240" w:lineRule="auto"/>
      </w:pPr>
      <w:r w:rsidRPr="00BD0C4E">
        <w:rPr>
          <w:bCs/>
        </w:rPr>
        <w:tab/>
      </w:r>
      <w:r w:rsidR="003816C6">
        <w:t xml:space="preserve">13. </w:t>
      </w:r>
      <w:r w:rsidR="007B04B3" w:rsidRPr="005671C3">
        <w:rPr>
          <w:u w:val="single"/>
        </w:rPr>
        <w:t>Innen-Dekoration</w:t>
      </w:r>
      <w:r w:rsidR="007B04B3">
        <w:rPr>
          <w:u w:val="single"/>
        </w:rPr>
        <w:t>,</w:t>
      </w:r>
      <w:r w:rsidR="007B04B3" w:rsidRPr="00CD491D">
        <w:t xml:space="preserve"> </w:t>
      </w:r>
      <w:r w:rsidR="003816C6" w:rsidRPr="00CD491D">
        <w:t>“Berghof</w:t>
      </w:r>
      <w:r w:rsidR="007B04B3">
        <w:t>,”</w:t>
      </w:r>
      <w:r w:rsidR="003816C6" w:rsidRPr="00CD491D">
        <w:t xml:space="preserve"> 51; St[einlein], “Berghof Wachenfeld auf Obersalzberg,</w:t>
      </w:r>
      <w:r w:rsidR="007B04B3">
        <w:t>”</w:t>
      </w:r>
      <w:r w:rsidR="003816C6" w:rsidRPr="00CD491D">
        <w:t xml:space="preserve"> 457; Berndt, “Berghof,” 769.</w:t>
      </w:r>
    </w:p>
    <w:p w14:paraId="6D2AC230" w14:textId="77777777" w:rsidR="00BC4ED8" w:rsidRDefault="00BC4ED8" w:rsidP="0046436D">
      <w:pPr>
        <w:pStyle w:val="Notestext"/>
        <w:spacing w:line="240" w:lineRule="auto"/>
      </w:pPr>
      <w:r>
        <w:tab/>
      </w:r>
      <w:r w:rsidR="003816C6">
        <w:t xml:space="preserve">14. </w:t>
      </w:r>
      <w:r w:rsidR="003816C6" w:rsidRPr="00CD491D">
        <w:t xml:space="preserve">Speer, </w:t>
      </w:r>
      <w:r w:rsidR="003816C6" w:rsidRPr="005671C3">
        <w:rPr>
          <w:u w:val="single"/>
        </w:rPr>
        <w:t>Inside the Third Reich,</w:t>
      </w:r>
      <w:r w:rsidR="003816C6" w:rsidRPr="00CD491D">
        <w:t xml:space="preserve"> 46.</w:t>
      </w:r>
    </w:p>
    <w:p w14:paraId="1C688D12" w14:textId="0DF20887" w:rsidR="00BC4ED8" w:rsidRDefault="00BC4ED8" w:rsidP="0046436D">
      <w:pPr>
        <w:pStyle w:val="Notestext"/>
        <w:spacing w:line="240" w:lineRule="auto"/>
      </w:pPr>
      <w:r>
        <w:tab/>
      </w:r>
      <w:r w:rsidR="003816C6">
        <w:t xml:space="preserve">15. </w:t>
      </w:r>
      <w:r w:rsidR="003816C6" w:rsidRPr="00CD491D">
        <w:t xml:space="preserve">Mitchell, </w:t>
      </w:r>
      <w:r w:rsidR="003816C6" w:rsidRPr="005671C3">
        <w:rPr>
          <w:u w:val="single"/>
        </w:rPr>
        <w:t>Hitler’s Mountain</w:t>
      </w:r>
      <w:r w:rsidR="003816C6" w:rsidRPr="0046436D">
        <w:rPr>
          <w:u w:val="single"/>
        </w:rPr>
        <w:t>,</w:t>
      </w:r>
      <w:r w:rsidR="003816C6" w:rsidRPr="00CD491D">
        <w:t xml:space="preserve"> 44.</w:t>
      </w:r>
    </w:p>
    <w:p w14:paraId="71F8B916" w14:textId="77777777" w:rsidR="00BC4ED8" w:rsidRDefault="00BC4ED8" w:rsidP="0046436D">
      <w:pPr>
        <w:pStyle w:val="Notestext"/>
        <w:spacing w:line="240" w:lineRule="auto"/>
      </w:pPr>
      <w:r>
        <w:tab/>
      </w:r>
      <w:r w:rsidR="003816C6">
        <w:t xml:space="preserve">16. </w:t>
      </w:r>
      <w:r w:rsidR="003816C6" w:rsidRPr="00CD491D">
        <w:t xml:space="preserve">Speer, </w:t>
      </w:r>
      <w:r w:rsidR="003816C6" w:rsidRPr="005671C3">
        <w:rPr>
          <w:u w:val="single"/>
        </w:rPr>
        <w:t>Inside the Third Reich,</w:t>
      </w:r>
      <w:r w:rsidR="003816C6" w:rsidRPr="00CD491D">
        <w:t xml:space="preserve"> 86.</w:t>
      </w:r>
    </w:p>
    <w:p w14:paraId="6DE1811E" w14:textId="77777777" w:rsidR="00BC4ED8" w:rsidRDefault="00BC4ED8" w:rsidP="0046436D">
      <w:pPr>
        <w:pStyle w:val="Notestext"/>
        <w:spacing w:line="240" w:lineRule="auto"/>
      </w:pPr>
      <w:r>
        <w:tab/>
      </w:r>
      <w:r w:rsidR="003816C6">
        <w:t xml:space="preserve">17. </w:t>
      </w:r>
      <w:r w:rsidR="003816C6" w:rsidRPr="00CD491D">
        <w:t xml:space="preserve">Trevor-Roper, </w:t>
      </w:r>
      <w:r w:rsidR="003816C6" w:rsidRPr="005671C3">
        <w:rPr>
          <w:u w:val="single"/>
        </w:rPr>
        <w:t>Hitler’s Table Talk,</w:t>
      </w:r>
      <w:r w:rsidR="003816C6" w:rsidRPr="00CD491D">
        <w:t xml:space="preserve"> 184.</w:t>
      </w:r>
    </w:p>
    <w:p w14:paraId="7F234D1D" w14:textId="3AF3788E" w:rsidR="00BC4ED8" w:rsidRDefault="00BC4ED8" w:rsidP="0046436D">
      <w:pPr>
        <w:pStyle w:val="Notestext"/>
        <w:spacing w:line="240" w:lineRule="auto"/>
      </w:pPr>
      <w:r>
        <w:tab/>
      </w:r>
      <w:r w:rsidR="003816C6">
        <w:t xml:space="preserve">18. </w:t>
      </w:r>
      <w:r w:rsidR="003816C6" w:rsidRPr="00536329">
        <w:t>Alt’s painting is reproduced in Gleis, ed</w:t>
      </w:r>
      <w:r w:rsidR="00F66645">
        <w:t>.</w:t>
      </w:r>
      <w:r w:rsidR="003816C6" w:rsidRPr="00536329">
        <w:t xml:space="preserve">, </w:t>
      </w:r>
      <w:r w:rsidR="003816C6" w:rsidRPr="005671C3">
        <w:rPr>
          <w:u w:val="single"/>
        </w:rPr>
        <w:t>Makart</w:t>
      </w:r>
      <w:r w:rsidR="003816C6" w:rsidRPr="0046436D">
        <w:rPr>
          <w:u w:val="single"/>
        </w:rPr>
        <w:t>,</w:t>
      </w:r>
      <w:r w:rsidR="003816C6" w:rsidRPr="00536329">
        <w:t xml:space="preserve"> 27; Werckmeister</w:t>
      </w:r>
      <w:r w:rsidR="003816C6">
        <w:t xml:space="preserve">, “Hitler the Artist,” 270–97; </w:t>
      </w:r>
      <w:r w:rsidR="003816C6" w:rsidRPr="00CD491D">
        <w:t xml:space="preserve">Spotts, </w:t>
      </w:r>
      <w:r w:rsidR="003816C6" w:rsidRPr="005671C3">
        <w:rPr>
          <w:u w:val="single"/>
        </w:rPr>
        <w:t>Hitler and the Power of Aesthetics</w:t>
      </w:r>
      <w:r w:rsidR="003816C6" w:rsidRPr="0046436D">
        <w:rPr>
          <w:u w:val="single"/>
        </w:rPr>
        <w:t>,</w:t>
      </w:r>
      <w:r w:rsidR="003816C6">
        <w:t xml:space="preserve"> 43–94</w:t>
      </w:r>
      <w:r w:rsidR="003816C6" w:rsidRPr="00CD491D">
        <w:t xml:space="preserve">; </w:t>
      </w:r>
      <w:r w:rsidR="003816C6">
        <w:t xml:space="preserve">Michaud, </w:t>
      </w:r>
      <w:r w:rsidR="003816C6" w:rsidRPr="005671C3">
        <w:rPr>
          <w:u w:val="single"/>
        </w:rPr>
        <w:t xml:space="preserve">Cult of </w:t>
      </w:r>
      <w:r w:rsidR="003816C6" w:rsidRPr="009F0D95">
        <w:rPr>
          <w:u w:val="single"/>
        </w:rPr>
        <w:t>Art</w:t>
      </w:r>
      <w:r w:rsidR="003816C6" w:rsidRPr="0046436D">
        <w:rPr>
          <w:u w:val="single"/>
        </w:rPr>
        <w:t>,</w:t>
      </w:r>
      <w:r w:rsidR="003816C6">
        <w:t xml:space="preserve"> 1–73; </w:t>
      </w:r>
      <w:r w:rsidR="003816C6" w:rsidRPr="00CD491D">
        <w:t xml:space="preserve">Schroeder, </w:t>
      </w:r>
      <w:r w:rsidR="003816C6" w:rsidRPr="005671C3">
        <w:rPr>
          <w:u w:val="single"/>
        </w:rPr>
        <w:t>He Was My Chief</w:t>
      </w:r>
      <w:r w:rsidR="003816C6" w:rsidRPr="0046436D">
        <w:rPr>
          <w:u w:val="single"/>
        </w:rPr>
        <w:t>,</w:t>
      </w:r>
      <w:r w:rsidR="003816C6" w:rsidRPr="00CD491D">
        <w:t xml:space="preserve"> 164; </w:t>
      </w:r>
      <w:r w:rsidR="00FD3CB0">
        <w:t>d</w:t>
      </w:r>
      <w:r w:rsidR="003816C6" w:rsidRPr="00CD491D">
        <w:t xml:space="preserve">rawing of the table, Berghof portfolio of drawings, Gerdy Troost </w:t>
      </w:r>
      <w:r w:rsidR="00305E24">
        <w:t>Professional Papers</w:t>
      </w:r>
      <w:r w:rsidR="003816C6" w:rsidRPr="00CD491D">
        <w:t>, Ana 325</w:t>
      </w:r>
      <w:r w:rsidR="00B23C68">
        <w:t>.</w:t>
      </w:r>
      <w:r w:rsidR="003816C6" w:rsidRPr="00CD491D">
        <w:t>A.V.4, #2</w:t>
      </w:r>
      <w:r w:rsidR="003816C6" w:rsidRPr="00522292">
        <w:t>, Ba</w:t>
      </w:r>
      <w:r w:rsidR="00E91B96">
        <w:t>yerische Staatsbibliothek</w:t>
      </w:r>
      <w:r w:rsidR="00F66645">
        <w:t>, Munich</w:t>
      </w:r>
      <w:r w:rsidR="003816C6" w:rsidRPr="00522292">
        <w:t>.</w:t>
      </w:r>
      <w:r w:rsidR="00560C3F">
        <w:t xml:space="preserve"> </w:t>
      </w:r>
      <w:r w:rsidR="002C6656">
        <w:t xml:space="preserve">Most of the </w:t>
      </w:r>
      <w:r w:rsidR="00B23C68">
        <w:t>documentation</w:t>
      </w:r>
      <w:r w:rsidR="002C6656">
        <w:t xml:space="preserve"> pertaining to the Atelier Troost’s projects </w:t>
      </w:r>
      <w:r w:rsidR="00560C3F">
        <w:t>held by</w:t>
      </w:r>
      <w:r w:rsidR="002C6656">
        <w:t xml:space="preserve"> the Bayerische Staatsbibliothe</w:t>
      </w:r>
      <w:r w:rsidR="00DD3F82">
        <w:t>k is open to researchers</w:t>
      </w:r>
      <w:r w:rsidR="00BE03FB">
        <w:t xml:space="preserve"> (under the call numbers Ana 325.A and Ana325.B)</w:t>
      </w:r>
      <w:r w:rsidR="00DD3F82">
        <w:t xml:space="preserve">. </w:t>
      </w:r>
      <w:r w:rsidR="002C6656">
        <w:t xml:space="preserve">I have identified this material here and in subsequent endnotes as the “Gerdy Troost </w:t>
      </w:r>
      <w:r w:rsidR="00305E24">
        <w:t>Professional Papers</w:t>
      </w:r>
      <w:r w:rsidR="002C6656">
        <w:t>” to distinguish it from the sealed “Gerdy Troost Personal Papers</w:t>
      </w:r>
      <w:r w:rsidR="006E61E4">
        <w:t>.</w:t>
      </w:r>
      <w:r w:rsidR="002C6656">
        <w:t>”</w:t>
      </w:r>
      <w:r w:rsidR="004C7F0D">
        <w:t xml:space="preserve"> </w:t>
      </w:r>
      <w:r w:rsidR="00B23C68">
        <w:t>Nonetheless, the collections overlap somewhat with regard to the personal and professional nature of their contents.</w:t>
      </w:r>
    </w:p>
    <w:p w14:paraId="08523D10" w14:textId="0BA0300E" w:rsidR="00BC4ED8" w:rsidRDefault="00BC4ED8" w:rsidP="0046436D">
      <w:pPr>
        <w:pStyle w:val="Notestext"/>
        <w:spacing w:line="240" w:lineRule="auto"/>
      </w:pPr>
      <w:r>
        <w:tab/>
      </w:r>
      <w:r w:rsidR="003816C6">
        <w:t xml:space="preserve">19. </w:t>
      </w:r>
      <w:r w:rsidR="003816C6" w:rsidRPr="00CD491D">
        <w:t xml:space="preserve">“Umbau Berghof” </w:t>
      </w:r>
      <w:r w:rsidR="00ED20F3">
        <w:t>(</w:t>
      </w:r>
      <w:r w:rsidR="003F5E5A">
        <w:t>“</w:t>
      </w:r>
      <w:r w:rsidR="00ED20F3">
        <w:t>Berghof renovation</w:t>
      </w:r>
      <w:r w:rsidR="003F5E5A">
        <w:t>”</w:t>
      </w:r>
      <w:r w:rsidR="00ED20F3">
        <w:t xml:space="preserve">), </w:t>
      </w:r>
      <w:r w:rsidR="003816C6" w:rsidRPr="00CD491D">
        <w:t>B1081, negatives 5</w:t>
      </w:r>
      <w:r w:rsidR="003816C6">
        <w:t>–</w:t>
      </w:r>
      <w:r w:rsidR="003816C6" w:rsidRPr="00CD491D">
        <w:t>7, and B1084, negatives 1</w:t>
      </w:r>
      <w:r w:rsidR="003816C6">
        <w:t>–</w:t>
      </w:r>
      <w:r w:rsidR="003816C6" w:rsidRPr="00CD491D">
        <w:t>7, 22</w:t>
      </w:r>
      <w:r w:rsidR="003816C6">
        <w:t>–</w:t>
      </w:r>
      <w:r w:rsidR="003816C6" w:rsidRPr="00CD491D">
        <w:t xml:space="preserve">33, </w:t>
      </w:r>
      <w:r w:rsidR="00522292">
        <w:t>a</w:t>
      </w:r>
      <w:r w:rsidR="003816C6" w:rsidRPr="00CD491D">
        <w:t xml:space="preserve">lbum 15, </w:t>
      </w:r>
      <w:r w:rsidR="003816C6" w:rsidRPr="008820AA">
        <w:t>Heinrich Hoffmann Photograph Collection, Record Group 242-HLB, National Archives, College Park, Md.</w:t>
      </w:r>
    </w:p>
    <w:p w14:paraId="55FD351A" w14:textId="4314D45E" w:rsidR="00BC4ED8" w:rsidRDefault="00BC4ED8" w:rsidP="00161CBE">
      <w:pPr>
        <w:pStyle w:val="Notestext"/>
        <w:spacing w:line="240" w:lineRule="auto"/>
      </w:pPr>
      <w:r>
        <w:tab/>
      </w:r>
    </w:p>
    <w:p w14:paraId="6DEAF950" w14:textId="1123FA36" w:rsidR="00BC4ED8" w:rsidRDefault="00BC4ED8" w:rsidP="0046436D">
      <w:pPr>
        <w:pStyle w:val="Notestext"/>
        <w:spacing w:line="240" w:lineRule="auto"/>
      </w:pPr>
      <w:r>
        <w:tab/>
      </w:r>
      <w:r w:rsidR="003816C6">
        <w:t>2</w:t>
      </w:r>
      <w:r w:rsidR="00161CBE">
        <w:t>0</w:t>
      </w:r>
      <w:r w:rsidR="003816C6">
        <w:t xml:space="preserve">. </w:t>
      </w:r>
      <w:r w:rsidR="003816C6" w:rsidRPr="00CD491D">
        <w:t xml:space="preserve">Unity Mitford to Diana Mitford, </w:t>
      </w:r>
      <w:r w:rsidR="000A3054">
        <w:t xml:space="preserve">18 </w:t>
      </w:r>
      <w:r w:rsidR="003816C6" w:rsidRPr="00CD491D">
        <w:t xml:space="preserve">July 1938, </w:t>
      </w:r>
      <w:r w:rsidR="000A3054">
        <w:t xml:space="preserve">in Mosley, </w:t>
      </w:r>
      <w:r w:rsidR="003816C6" w:rsidRPr="005671C3">
        <w:rPr>
          <w:u w:val="single"/>
        </w:rPr>
        <w:t>Mitfords</w:t>
      </w:r>
      <w:r w:rsidR="000A3054">
        <w:rPr>
          <w:u w:val="single"/>
        </w:rPr>
        <w:t>,</w:t>
      </w:r>
      <w:r w:rsidR="000A3054">
        <w:t xml:space="preserve"> </w:t>
      </w:r>
      <w:r w:rsidR="003816C6" w:rsidRPr="00CD491D">
        <w:t>127.</w:t>
      </w:r>
    </w:p>
    <w:p w14:paraId="6A6B6E37" w14:textId="2C4297D9" w:rsidR="00BC4ED8" w:rsidRDefault="00BC4ED8" w:rsidP="0046436D">
      <w:pPr>
        <w:pStyle w:val="Notestext"/>
        <w:spacing w:line="240" w:lineRule="auto"/>
      </w:pPr>
      <w:r>
        <w:tab/>
      </w:r>
      <w:r w:rsidR="003816C6">
        <w:t>2</w:t>
      </w:r>
      <w:r w:rsidR="00161CBE">
        <w:t>1</w:t>
      </w:r>
      <w:r w:rsidR="003816C6">
        <w:t xml:space="preserve">. </w:t>
      </w:r>
      <w:r w:rsidR="003816C6" w:rsidRPr="00CD491D">
        <w:t>Gerdy Troost, questionnaire, n</w:t>
      </w:r>
      <w:r w:rsidR="000A3054">
        <w:t>.d.</w:t>
      </w:r>
      <w:r w:rsidR="003816C6" w:rsidRPr="00CD491D">
        <w:t xml:space="preserve">; Gerdy Troost to Karen Kuykendall, </w:t>
      </w:r>
      <w:r w:rsidR="000A3054">
        <w:t xml:space="preserve">15 </w:t>
      </w:r>
      <w:r w:rsidR="003816C6" w:rsidRPr="00CD491D">
        <w:t>January 1975, English trans</w:t>
      </w:r>
      <w:r w:rsidR="00F66645" w:rsidRPr="0055309D">
        <w:t>.</w:t>
      </w:r>
      <w:r w:rsidR="003816C6" w:rsidRPr="0055309D">
        <w:t xml:space="preserve">, </w:t>
      </w:r>
      <w:r w:rsidR="0000093E" w:rsidRPr="0055309D">
        <w:t xml:space="preserve">both </w:t>
      </w:r>
      <w:r w:rsidR="0055309D">
        <w:t xml:space="preserve">in </w:t>
      </w:r>
      <w:r w:rsidR="003816C6" w:rsidRPr="0055309D">
        <w:t>Karen Kuykendall Papers</w:t>
      </w:r>
      <w:r w:rsidR="0055309D">
        <w:t xml:space="preserve">, </w:t>
      </w:r>
      <w:r w:rsidR="0055309D" w:rsidRPr="00CD491D">
        <w:t>MS 243, Special Collections, University of Arizona, Tucson</w:t>
      </w:r>
      <w:r w:rsidR="003816C6" w:rsidRPr="0055309D">
        <w:t>. Troost</w:t>
      </w:r>
      <w:r w:rsidR="003816C6" w:rsidRPr="00CD491D">
        <w:t xml:space="preserve"> also felt that the gabled front of the Berghof was too narrow for the structure as a whole.</w:t>
      </w:r>
    </w:p>
    <w:p w14:paraId="3670336F" w14:textId="11C83C72" w:rsidR="00BC4ED8" w:rsidRDefault="00BC4ED8" w:rsidP="0046436D">
      <w:pPr>
        <w:pStyle w:val="Notestext"/>
        <w:spacing w:line="240" w:lineRule="auto"/>
      </w:pPr>
      <w:r>
        <w:tab/>
      </w:r>
      <w:r w:rsidR="003816C6">
        <w:t>2</w:t>
      </w:r>
      <w:r w:rsidR="00161CBE">
        <w:t>2</w:t>
      </w:r>
      <w:r w:rsidR="003816C6">
        <w:t xml:space="preserve">. </w:t>
      </w:r>
      <w:r w:rsidR="003816C6" w:rsidRPr="00CD491D">
        <w:t xml:space="preserve">Jones, </w:t>
      </w:r>
      <w:r w:rsidR="003816C6" w:rsidRPr="005671C3">
        <w:rPr>
          <w:u w:val="single"/>
        </w:rPr>
        <w:t xml:space="preserve">Diary with Letters, </w:t>
      </w:r>
      <w:r w:rsidR="003816C6" w:rsidRPr="00CD491D">
        <w:t>249.</w:t>
      </w:r>
    </w:p>
    <w:p w14:paraId="0972020B" w14:textId="49C3A85F" w:rsidR="00BC4ED8" w:rsidRDefault="00BC4ED8" w:rsidP="0046436D">
      <w:pPr>
        <w:pStyle w:val="Notestext"/>
        <w:spacing w:line="240" w:lineRule="auto"/>
      </w:pPr>
      <w:r>
        <w:tab/>
      </w:r>
      <w:r w:rsidR="003816C6">
        <w:t>2</w:t>
      </w:r>
      <w:r w:rsidR="00161CBE">
        <w:t>3</w:t>
      </w:r>
      <w:r w:rsidR="003816C6">
        <w:t xml:space="preserve">. Sylvester, </w:t>
      </w:r>
      <w:r w:rsidR="003816C6" w:rsidRPr="005671C3">
        <w:rPr>
          <w:u w:val="single"/>
        </w:rPr>
        <w:t>Real Lloyd George</w:t>
      </w:r>
      <w:r w:rsidR="003816C6" w:rsidRPr="0046436D">
        <w:rPr>
          <w:u w:val="single"/>
        </w:rPr>
        <w:t>,</w:t>
      </w:r>
      <w:r w:rsidR="003816C6">
        <w:t xml:space="preserve"> 235.</w:t>
      </w:r>
    </w:p>
    <w:p w14:paraId="75C515DE" w14:textId="721F1EDF" w:rsidR="00BC4ED8" w:rsidRDefault="00BC4ED8" w:rsidP="0046436D">
      <w:pPr>
        <w:pStyle w:val="Notestext"/>
        <w:spacing w:line="240" w:lineRule="auto"/>
      </w:pPr>
      <w:r>
        <w:tab/>
      </w:r>
      <w:r w:rsidR="003816C6">
        <w:t>2</w:t>
      </w:r>
      <w:r w:rsidR="00161CBE">
        <w:t>4</w:t>
      </w:r>
      <w:r w:rsidR="003816C6">
        <w:t xml:space="preserve">. </w:t>
      </w:r>
      <w:r w:rsidR="003816C6" w:rsidRPr="00231241">
        <w:t>Lloyd George, “I Talked to Hitler</w:t>
      </w:r>
      <w:r w:rsidR="000A3054">
        <w:t>.</w:t>
      </w:r>
      <w:r w:rsidR="003816C6" w:rsidRPr="00231241">
        <w:t>”</w:t>
      </w:r>
      <w:r w:rsidR="003816C6">
        <w:t xml:space="preserve"> </w:t>
      </w:r>
      <w:r w:rsidR="003816C6" w:rsidRPr="00041ADC">
        <w:t xml:space="preserve">On Lloyd George’s visit to the Berghof, see Lentin, </w:t>
      </w:r>
      <w:r w:rsidR="003816C6" w:rsidRPr="005671C3">
        <w:rPr>
          <w:u w:val="single"/>
        </w:rPr>
        <w:t>Lloyd George and Lost Peace</w:t>
      </w:r>
      <w:r w:rsidR="003816C6" w:rsidRPr="0046436D">
        <w:rPr>
          <w:u w:val="single"/>
        </w:rPr>
        <w:t>,</w:t>
      </w:r>
      <w:r w:rsidR="003816C6" w:rsidRPr="006C4AF0">
        <w:t xml:space="preserve"> 89</w:t>
      </w:r>
      <w:r w:rsidR="003816C6">
        <w:t>–</w:t>
      </w:r>
      <w:r w:rsidR="003816C6" w:rsidRPr="006C4AF0">
        <w:t>105.</w:t>
      </w:r>
    </w:p>
    <w:p w14:paraId="24E4D67E" w14:textId="2EF05377" w:rsidR="00BC4ED8" w:rsidRDefault="00BC4ED8" w:rsidP="0046436D">
      <w:pPr>
        <w:pStyle w:val="Notestext"/>
        <w:spacing w:line="240" w:lineRule="auto"/>
      </w:pPr>
      <w:r>
        <w:tab/>
      </w:r>
      <w:r w:rsidR="003816C6">
        <w:t>2</w:t>
      </w:r>
      <w:r w:rsidR="00161CBE">
        <w:t>5</w:t>
      </w:r>
      <w:r w:rsidR="003816C6">
        <w:t xml:space="preserve">. </w:t>
      </w:r>
      <w:r w:rsidR="003816C6" w:rsidRPr="00041ADC">
        <w:t xml:space="preserve">Kirkpatrick, </w:t>
      </w:r>
      <w:r w:rsidR="003816C6" w:rsidRPr="005671C3">
        <w:rPr>
          <w:u w:val="single"/>
        </w:rPr>
        <w:t>Inner Circle</w:t>
      </w:r>
      <w:r w:rsidR="003816C6" w:rsidRPr="0046436D">
        <w:rPr>
          <w:u w:val="single"/>
        </w:rPr>
        <w:t>,</w:t>
      </w:r>
      <w:r w:rsidR="003816C6" w:rsidRPr="00041ADC">
        <w:t xml:space="preserve"> 96</w:t>
      </w:r>
      <w:r w:rsidR="003816C6">
        <w:t>–</w:t>
      </w:r>
      <w:r w:rsidR="003816C6" w:rsidRPr="00041ADC">
        <w:t>97.</w:t>
      </w:r>
      <w:r w:rsidR="003816C6">
        <w:t xml:space="preserve"> On Halifax’s visit to Germany, see </w:t>
      </w:r>
      <w:r w:rsidR="003816C6" w:rsidRPr="00CD491D">
        <w:t xml:space="preserve">Faber, </w:t>
      </w:r>
      <w:r w:rsidR="003816C6" w:rsidRPr="005671C3">
        <w:rPr>
          <w:u w:val="single"/>
        </w:rPr>
        <w:t>Munich, 1938</w:t>
      </w:r>
      <w:r w:rsidR="003816C6" w:rsidRPr="0046436D">
        <w:rPr>
          <w:u w:val="single"/>
        </w:rPr>
        <w:t>,</w:t>
      </w:r>
      <w:r w:rsidR="003816C6">
        <w:t xml:space="preserve"> 9–45.</w:t>
      </w:r>
    </w:p>
    <w:p w14:paraId="7A056887" w14:textId="54BEB8D9" w:rsidR="00BC4ED8" w:rsidRDefault="00BC4ED8" w:rsidP="0046436D">
      <w:pPr>
        <w:pStyle w:val="Notestext"/>
        <w:spacing w:line="240" w:lineRule="auto"/>
      </w:pPr>
      <w:r>
        <w:lastRenderedPageBreak/>
        <w:tab/>
      </w:r>
      <w:r w:rsidR="003816C6">
        <w:t>2</w:t>
      </w:r>
      <w:r w:rsidR="00161CBE">
        <w:t>6</w:t>
      </w:r>
      <w:r w:rsidR="003816C6">
        <w:t xml:space="preserve">. </w:t>
      </w:r>
      <w:r w:rsidR="003816C6" w:rsidRPr="00CD491D">
        <w:t xml:space="preserve">Stadler, “Hitler’s Rooms,” 64, 66; </w:t>
      </w:r>
      <w:r w:rsidR="000A3054">
        <w:t>d</w:t>
      </w:r>
      <w:r w:rsidR="003816C6" w:rsidRPr="00CD491D">
        <w:t xml:space="preserve">rawing of the sofa, January 10, 1936, Berghof portfolio of drawings, Gerdy Troost </w:t>
      </w:r>
      <w:r w:rsidR="00305E24">
        <w:t>Professional Papers</w:t>
      </w:r>
      <w:r w:rsidR="003816C6" w:rsidRPr="00CD491D">
        <w:t>, Ana 325.A.V.4, #</w:t>
      </w:r>
      <w:r w:rsidR="003816C6" w:rsidRPr="00045699">
        <w:t>65.</w:t>
      </w:r>
    </w:p>
    <w:p w14:paraId="3C87EB32" w14:textId="33C634A6" w:rsidR="00BC4ED8" w:rsidRDefault="00BC4ED8" w:rsidP="0046436D">
      <w:pPr>
        <w:pStyle w:val="Notestext"/>
        <w:spacing w:line="240" w:lineRule="auto"/>
      </w:pPr>
      <w:r>
        <w:tab/>
      </w:r>
      <w:r w:rsidR="003816C6">
        <w:t>2</w:t>
      </w:r>
      <w:r w:rsidR="00161CBE">
        <w:t>7</w:t>
      </w:r>
      <w:r w:rsidR="003816C6">
        <w:t xml:space="preserve">. </w:t>
      </w:r>
      <w:r w:rsidR="003816C6" w:rsidRPr="00CD491D">
        <w:t xml:space="preserve">Kirkpatrick, </w:t>
      </w:r>
      <w:r w:rsidR="003816C6" w:rsidRPr="005671C3">
        <w:rPr>
          <w:u w:val="single"/>
        </w:rPr>
        <w:t>Inner Circle,</w:t>
      </w:r>
      <w:r w:rsidR="003816C6" w:rsidRPr="00CD491D">
        <w:t xml:space="preserve"> 97.</w:t>
      </w:r>
    </w:p>
    <w:p w14:paraId="4556A339" w14:textId="55DE99A6" w:rsidR="00BC4ED8" w:rsidRDefault="00BC4ED8" w:rsidP="0046436D">
      <w:pPr>
        <w:pStyle w:val="Notestext"/>
        <w:spacing w:line="240" w:lineRule="auto"/>
      </w:pPr>
      <w:r>
        <w:tab/>
      </w:r>
      <w:r w:rsidR="003816C6">
        <w:t>2</w:t>
      </w:r>
      <w:r w:rsidR="00161CBE">
        <w:t>8</w:t>
      </w:r>
      <w:r w:rsidR="003816C6">
        <w:t xml:space="preserve">. </w:t>
      </w:r>
      <w:r w:rsidR="003816C6" w:rsidRPr="00CD491D">
        <w:t xml:space="preserve">Jones, </w:t>
      </w:r>
      <w:r w:rsidR="003816C6" w:rsidRPr="005671C3">
        <w:rPr>
          <w:u w:val="single"/>
        </w:rPr>
        <w:t>Diary with Letters,</w:t>
      </w:r>
      <w:r w:rsidR="003816C6" w:rsidRPr="00CD491D">
        <w:t xml:space="preserve"> 244.</w:t>
      </w:r>
      <w:r w:rsidR="003816C6">
        <w:t xml:space="preserve"> </w:t>
      </w:r>
      <w:r w:rsidR="003816C6" w:rsidRPr="00CD491D">
        <w:t xml:space="preserve">On the couches, see also Schroeder, </w:t>
      </w:r>
      <w:r w:rsidR="003816C6" w:rsidRPr="005671C3">
        <w:rPr>
          <w:u w:val="single"/>
        </w:rPr>
        <w:t>He Was My Chief,</w:t>
      </w:r>
      <w:r w:rsidR="003816C6" w:rsidRPr="00CD491D">
        <w:t xml:space="preserve"> 164.</w:t>
      </w:r>
    </w:p>
    <w:p w14:paraId="2227C687" w14:textId="3B6A8098" w:rsidR="00BC4ED8" w:rsidRDefault="00BC4ED8" w:rsidP="0046436D">
      <w:pPr>
        <w:pStyle w:val="Notestext"/>
        <w:spacing w:line="240" w:lineRule="auto"/>
      </w:pPr>
      <w:r>
        <w:tab/>
      </w:r>
      <w:r w:rsidR="00161CBE">
        <w:t>29</w:t>
      </w:r>
      <w:r w:rsidR="003816C6">
        <w:t xml:space="preserve">. </w:t>
      </w:r>
      <w:r w:rsidR="003816C6" w:rsidRPr="00CD491D">
        <w:t xml:space="preserve">Speer, </w:t>
      </w:r>
      <w:r w:rsidR="003816C6" w:rsidRPr="005671C3">
        <w:rPr>
          <w:u w:val="single"/>
        </w:rPr>
        <w:t>Inside the Third Reich,</w:t>
      </w:r>
      <w:r w:rsidR="003816C6" w:rsidRPr="00CD491D">
        <w:t xml:space="preserve"> 90, 86.</w:t>
      </w:r>
      <w:r w:rsidR="003816C6">
        <w:t xml:space="preserve"> </w:t>
      </w:r>
      <w:r w:rsidR="003816C6" w:rsidRPr="00CD491D">
        <w:t xml:space="preserve">On the visuality of the </w:t>
      </w:r>
      <w:r w:rsidR="000A3054">
        <w:t>G</w:t>
      </w:r>
      <w:r w:rsidR="003816C6" w:rsidRPr="00CD491D">
        <w:t xml:space="preserve">reat </w:t>
      </w:r>
      <w:r w:rsidR="000A3054">
        <w:t>H</w:t>
      </w:r>
      <w:r w:rsidR="003816C6" w:rsidRPr="00CD491D">
        <w:t xml:space="preserve">all, see also Koepnick, </w:t>
      </w:r>
      <w:r w:rsidR="003816C6" w:rsidRPr="005671C3">
        <w:rPr>
          <w:u w:val="single"/>
        </w:rPr>
        <w:t>Framing Attention</w:t>
      </w:r>
      <w:r w:rsidR="003816C6" w:rsidRPr="0046436D">
        <w:rPr>
          <w:u w:val="single"/>
        </w:rPr>
        <w:t>,</w:t>
      </w:r>
      <w:r w:rsidR="003816C6" w:rsidRPr="00CD491D">
        <w:t xml:space="preserve"> 163</w:t>
      </w:r>
      <w:r w:rsidR="003816C6">
        <w:t>–</w:t>
      </w:r>
      <w:r w:rsidR="003816C6" w:rsidRPr="00CD491D">
        <w:t>99.</w:t>
      </w:r>
    </w:p>
    <w:p w14:paraId="6AF7E116" w14:textId="7FD40A0D" w:rsidR="00BC4ED8" w:rsidRDefault="00BC4ED8" w:rsidP="0046436D">
      <w:pPr>
        <w:pStyle w:val="Notestext"/>
        <w:spacing w:line="240" w:lineRule="auto"/>
      </w:pPr>
      <w:r>
        <w:tab/>
      </w:r>
      <w:r w:rsidR="003816C6">
        <w:t>3</w:t>
      </w:r>
      <w:r w:rsidR="00161CBE">
        <w:t>0</w:t>
      </w:r>
      <w:r w:rsidR="003816C6">
        <w:t xml:space="preserve">. </w:t>
      </w:r>
      <w:r w:rsidR="003816C6" w:rsidRPr="00CD491D">
        <w:t>For a list of prominent foreign visitors to the Berghof, see Feiber, “Filiale von Berlin,” 133</w:t>
      </w:r>
      <w:r w:rsidR="003816C6">
        <w:t>–</w:t>
      </w:r>
      <w:r w:rsidR="003816C6" w:rsidRPr="00CD491D">
        <w:t>34.</w:t>
      </w:r>
    </w:p>
    <w:p w14:paraId="42830419" w14:textId="049295D4" w:rsidR="00BC4ED8" w:rsidRDefault="00BC4ED8" w:rsidP="0046436D">
      <w:pPr>
        <w:pStyle w:val="Notestext"/>
        <w:spacing w:line="240" w:lineRule="auto"/>
      </w:pPr>
      <w:r>
        <w:tab/>
      </w:r>
      <w:r w:rsidR="003816C6">
        <w:t>3</w:t>
      </w:r>
      <w:r w:rsidR="00161CBE">
        <w:t>1</w:t>
      </w:r>
      <w:r w:rsidR="003816C6">
        <w:t xml:space="preserve">. </w:t>
      </w:r>
      <w:r w:rsidR="003816C6" w:rsidRPr="00CD491D">
        <w:t xml:space="preserve">Jones, </w:t>
      </w:r>
      <w:r w:rsidR="003816C6" w:rsidRPr="005671C3">
        <w:rPr>
          <w:u w:val="single"/>
        </w:rPr>
        <w:t>Diary with Letters,</w:t>
      </w:r>
      <w:r w:rsidR="003816C6" w:rsidRPr="00CD491D">
        <w:t xml:space="preserve"> 249.</w:t>
      </w:r>
    </w:p>
    <w:p w14:paraId="37411DB5" w14:textId="068A984C" w:rsidR="00BC4ED8" w:rsidRPr="00045699" w:rsidRDefault="00BC4ED8" w:rsidP="0046436D">
      <w:pPr>
        <w:pStyle w:val="Notestext"/>
        <w:spacing w:line="240" w:lineRule="auto"/>
      </w:pPr>
      <w:r>
        <w:tab/>
      </w:r>
      <w:r w:rsidR="003816C6">
        <w:t>3</w:t>
      </w:r>
      <w:r w:rsidR="00161CBE">
        <w:t>2</w:t>
      </w:r>
      <w:r w:rsidR="003816C6">
        <w:t xml:space="preserve">. </w:t>
      </w:r>
      <w:r w:rsidR="003816C6" w:rsidRPr="00CD491D">
        <w:t xml:space="preserve">Undated pencil drawing of the marble mantle for the </w:t>
      </w:r>
      <w:r w:rsidR="000A3054">
        <w:t>G</w:t>
      </w:r>
      <w:r w:rsidR="003816C6" w:rsidRPr="00CD491D">
        <w:t xml:space="preserve">reat </w:t>
      </w:r>
      <w:r w:rsidR="000A3054">
        <w:t>H</w:t>
      </w:r>
      <w:r w:rsidR="003816C6" w:rsidRPr="00CD491D">
        <w:t xml:space="preserve">all fireplace, Berghof portfolio of drawings, Gerdy Troost </w:t>
      </w:r>
      <w:r w:rsidR="00305E24">
        <w:t>Professional Papers</w:t>
      </w:r>
      <w:r w:rsidR="003816C6" w:rsidRPr="00CD491D">
        <w:t>, Ana 325.A.V.4, #</w:t>
      </w:r>
      <w:r w:rsidR="003816C6" w:rsidRPr="00045699">
        <w:t>8.</w:t>
      </w:r>
    </w:p>
    <w:p w14:paraId="581D6E70" w14:textId="0E014A85" w:rsidR="00BC4ED8" w:rsidRDefault="00BC4ED8" w:rsidP="0046436D">
      <w:pPr>
        <w:pStyle w:val="Notestext"/>
        <w:spacing w:line="240" w:lineRule="auto"/>
      </w:pPr>
      <w:r w:rsidRPr="00045699">
        <w:tab/>
      </w:r>
      <w:r w:rsidR="003816C6" w:rsidRPr="00045699">
        <w:t>3</w:t>
      </w:r>
      <w:r w:rsidR="00161CBE">
        <w:t>3</w:t>
      </w:r>
      <w:r w:rsidR="003816C6" w:rsidRPr="00045699">
        <w:t xml:space="preserve">. </w:t>
      </w:r>
      <w:r w:rsidR="000A3054" w:rsidRPr="00045699">
        <w:rPr>
          <w:u w:val="single"/>
        </w:rPr>
        <w:t>Innen-Dekoration,</w:t>
      </w:r>
      <w:r w:rsidR="000A3054" w:rsidRPr="00045699">
        <w:t xml:space="preserve"> </w:t>
      </w:r>
      <w:r w:rsidR="003816C6" w:rsidRPr="00045699">
        <w:t xml:space="preserve">“Innenräume des Berghofes,” 60; Speer, </w:t>
      </w:r>
      <w:r w:rsidR="003816C6" w:rsidRPr="00045699">
        <w:rPr>
          <w:u w:val="single"/>
        </w:rPr>
        <w:t>Inside the Third Reich,</w:t>
      </w:r>
      <w:r w:rsidR="003816C6" w:rsidRPr="00045699">
        <w:t xml:space="preserve"> 90; </w:t>
      </w:r>
      <w:r w:rsidR="000A3054" w:rsidRPr="00045699">
        <w:t>d</w:t>
      </w:r>
      <w:r w:rsidR="003816C6" w:rsidRPr="00045699">
        <w:t xml:space="preserve">rawing of the cupboard, December 5, 1935, Berghof portfolio of drawings, Gerdy Troost </w:t>
      </w:r>
      <w:r w:rsidR="00305E24">
        <w:t>Professional Papers</w:t>
      </w:r>
      <w:r w:rsidR="003816C6" w:rsidRPr="00045699">
        <w:t>, Ana 325.A.V.4, #77.</w:t>
      </w:r>
    </w:p>
    <w:p w14:paraId="7C2295AD" w14:textId="6294788D" w:rsidR="00BC4ED8" w:rsidRDefault="00BC4ED8" w:rsidP="0046436D">
      <w:pPr>
        <w:pStyle w:val="Notestext"/>
        <w:spacing w:line="240" w:lineRule="auto"/>
      </w:pPr>
      <w:r>
        <w:tab/>
      </w:r>
      <w:r w:rsidR="003816C6">
        <w:t>3</w:t>
      </w:r>
      <w:r w:rsidR="00161CBE">
        <w:t>4</w:t>
      </w:r>
      <w:r w:rsidR="003816C6">
        <w:t xml:space="preserve">. </w:t>
      </w:r>
      <w:r w:rsidR="003816C6" w:rsidRPr="00CD491D">
        <w:t xml:space="preserve">Gerdy Troost to Karen Kuykendall, </w:t>
      </w:r>
      <w:r w:rsidR="009D321A">
        <w:t xml:space="preserve">15 </w:t>
      </w:r>
      <w:r w:rsidR="003816C6" w:rsidRPr="00CD491D">
        <w:t>January 1975</w:t>
      </w:r>
      <w:r w:rsidR="003816C6" w:rsidRPr="00217724">
        <w:t xml:space="preserve">, </w:t>
      </w:r>
      <w:r w:rsidR="003816C6" w:rsidRPr="007A7522">
        <w:t>Karen Kuykendall Papers.</w:t>
      </w:r>
    </w:p>
    <w:p w14:paraId="55D509A1" w14:textId="74E1A7D0" w:rsidR="00BC4ED8" w:rsidRDefault="00BC4ED8" w:rsidP="0046436D">
      <w:pPr>
        <w:pStyle w:val="Notestext"/>
        <w:spacing w:line="240" w:lineRule="auto"/>
      </w:pPr>
      <w:r>
        <w:tab/>
      </w:r>
      <w:r w:rsidR="003816C6">
        <w:t>3</w:t>
      </w:r>
      <w:r w:rsidR="00161CBE">
        <w:t>5</w:t>
      </w:r>
      <w:r w:rsidR="003816C6">
        <w:t xml:space="preserve">. </w:t>
      </w:r>
      <w:r w:rsidR="003816C6" w:rsidRPr="00CD491D">
        <w:t>Seckendorff, “Monumentalität und Gemütlichkeit</w:t>
      </w:r>
      <w:r w:rsidR="009D321A">
        <w:t>,”</w:t>
      </w:r>
      <w:r w:rsidR="003816C6" w:rsidRPr="00CD491D">
        <w:t xml:space="preserve"> 131; Schaffing, </w:t>
      </w:r>
      <w:r w:rsidR="003816C6" w:rsidRPr="005671C3">
        <w:rPr>
          <w:u w:val="single"/>
        </w:rPr>
        <w:t>Obersalzberg</w:t>
      </w:r>
      <w:r w:rsidR="003816C6" w:rsidRPr="0046436D">
        <w:rPr>
          <w:u w:val="single"/>
        </w:rPr>
        <w:t>,</w:t>
      </w:r>
      <w:r w:rsidR="003816C6" w:rsidRPr="00CD491D">
        <w:t xml:space="preserve"> 95.</w:t>
      </w:r>
    </w:p>
    <w:p w14:paraId="68DF4206" w14:textId="0FEFDAAA" w:rsidR="00BC4ED8" w:rsidRDefault="00BC4ED8" w:rsidP="0046436D">
      <w:pPr>
        <w:pStyle w:val="Notestext"/>
        <w:spacing w:line="240" w:lineRule="auto"/>
      </w:pPr>
      <w:r>
        <w:tab/>
      </w:r>
      <w:r w:rsidR="003816C6">
        <w:t>3</w:t>
      </w:r>
      <w:r w:rsidR="00161CBE">
        <w:t>6</w:t>
      </w:r>
      <w:r w:rsidR="003816C6">
        <w:t xml:space="preserve">. </w:t>
      </w:r>
      <w:r w:rsidR="009D321A" w:rsidRPr="0046436D">
        <w:rPr>
          <w:u w:val="single"/>
        </w:rPr>
        <w:t>Innen-Dekoration,</w:t>
      </w:r>
      <w:r w:rsidR="009D321A">
        <w:t xml:space="preserve"> </w:t>
      </w:r>
      <w:r w:rsidR="003816C6" w:rsidRPr="00CD491D">
        <w:t>“Innenräume des Berghofes,” 59.</w:t>
      </w:r>
    </w:p>
    <w:p w14:paraId="57F4C688" w14:textId="7FA46839" w:rsidR="00BC4ED8" w:rsidRDefault="00BC4ED8" w:rsidP="0046436D">
      <w:pPr>
        <w:pStyle w:val="Notestext"/>
        <w:spacing w:line="240" w:lineRule="auto"/>
      </w:pPr>
      <w:r>
        <w:tab/>
      </w:r>
      <w:r w:rsidR="003816C6">
        <w:t>3</w:t>
      </w:r>
      <w:r w:rsidR="00161CBE">
        <w:t>7</w:t>
      </w:r>
      <w:r w:rsidR="003816C6">
        <w:t xml:space="preserve">. </w:t>
      </w:r>
      <w:r w:rsidR="003816C6" w:rsidRPr="00CD491D">
        <w:t xml:space="preserve">Gerdy Troost to Karen Kuykendall, </w:t>
      </w:r>
      <w:r w:rsidR="009D321A">
        <w:t xml:space="preserve">15 </w:t>
      </w:r>
      <w:r w:rsidR="003816C6" w:rsidRPr="00CD491D">
        <w:t>January 1975, English trans</w:t>
      </w:r>
      <w:r w:rsidR="00F66645">
        <w:t>.</w:t>
      </w:r>
      <w:r w:rsidR="003816C6" w:rsidRPr="00CD491D">
        <w:t>, Karen Kuykendall Papers.</w:t>
      </w:r>
    </w:p>
    <w:p w14:paraId="64712DE4" w14:textId="52F84203" w:rsidR="00BC4ED8" w:rsidRDefault="00BC4ED8" w:rsidP="0046436D">
      <w:pPr>
        <w:pStyle w:val="Notestext"/>
        <w:spacing w:line="240" w:lineRule="auto"/>
      </w:pPr>
      <w:r>
        <w:tab/>
      </w:r>
      <w:r w:rsidR="00161CBE">
        <w:t>38</w:t>
      </w:r>
      <w:r w:rsidR="003816C6">
        <w:t xml:space="preserve">. </w:t>
      </w:r>
      <w:r w:rsidR="003816C6" w:rsidRPr="00CD491D">
        <w:t xml:space="preserve">Heinrich Kreisel, report, September 12, 1936, German Captured Documents, Gerdy </w:t>
      </w:r>
      <w:r w:rsidR="003816C6" w:rsidRPr="001B5D83">
        <w:t>and Paul Troost Papers,</w:t>
      </w:r>
      <w:r w:rsidR="003816C6" w:rsidRPr="00CD491D">
        <w:t xml:space="preserve"> Library of Congress, </w:t>
      </w:r>
      <w:r w:rsidR="00F66645">
        <w:t xml:space="preserve">Washington, D.C., </w:t>
      </w:r>
      <w:r w:rsidR="003816C6" w:rsidRPr="00CD491D">
        <w:t>microfilm reel 449 (container 765).</w:t>
      </w:r>
      <w:r w:rsidR="003816C6">
        <w:t xml:space="preserve"> </w:t>
      </w:r>
      <w:r w:rsidR="003816C6" w:rsidRPr="00CD491D">
        <w:t xml:space="preserve">Gerdy Troost’s use of colors in the </w:t>
      </w:r>
      <w:r w:rsidR="009D321A">
        <w:t>G</w:t>
      </w:r>
      <w:r w:rsidR="003816C6" w:rsidRPr="00CD491D">
        <w:t xml:space="preserve">reat </w:t>
      </w:r>
      <w:r w:rsidR="009D321A">
        <w:t>H</w:t>
      </w:r>
      <w:r w:rsidR="003816C6" w:rsidRPr="00CD491D">
        <w:t xml:space="preserve">all is described at length in </w:t>
      </w:r>
      <w:r w:rsidR="009D321A" w:rsidRPr="00930136">
        <w:rPr>
          <w:u w:val="single"/>
        </w:rPr>
        <w:t>Innen-Dekoration,</w:t>
      </w:r>
      <w:r w:rsidR="009D321A">
        <w:t xml:space="preserve"> </w:t>
      </w:r>
      <w:r w:rsidR="003816C6" w:rsidRPr="00CD491D">
        <w:t>“Innenräume des Berghofes,” 59</w:t>
      </w:r>
      <w:r w:rsidR="003816C6">
        <w:t>–</w:t>
      </w:r>
      <w:r w:rsidR="003816C6" w:rsidRPr="00CD491D">
        <w:t>60.</w:t>
      </w:r>
    </w:p>
    <w:p w14:paraId="64FA5F8A" w14:textId="1548FABF" w:rsidR="00BC4ED8" w:rsidRPr="00045699" w:rsidRDefault="00BC4ED8" w:rsidP="0046436D">
      <w:pPr>
        <w:pStyle w:val="Notestext"/>
        <w:spacing w:line="240" w:lineRule="auto"/>
      </w:pPr>
      <w:r>
        <w:tab/>
      </w:r>
      <w:r w:rsidR="00161CBE">
        <w:t>39</w:t>
      </w:r>
      <w:r w:rsidR="003816C6" w:rsidRPr="00045699">
        <w:t xml:space="preserve">. Fabric sample book for the Berghof, Gerdy </w:t>
      </w:r>
      <w:r w:rsidR="003816C6" w:rsidRPr="001B5D83">
        <w:t xml:space="preserve">Troost </w:t>
      </w:r>
      <w:r w:rsidR="00305E24" w:rsidRPr="001B5D83">
        <w:t>Professional Papers</w:t>
      </w:r>
      <w:r w:rsidR="003816C6" w:rsidRPr="001B5D83">
        <w:t xml:space="preserve">, </w:t>
      </w:r>
      <w:r w:rsidR="00913973" w:rsidRPr="001B5D83">
        <w:t>Ana</w:t>
      </w:r>
      <w:r w:rsidR="00C46E96" w:rsidRPr="001B5D83">
        <w:t>325.</w:t>
      </w:r>
      <w:r w:rsidR="003816C6" w:rsidRPr="001B5D83">
        <w:t>A.V.4, #137</w:t>
      </w:r>
      <w:r w:rsidR="00DD3F82" w:rsidRPr="001B5D83">
        <w:t>.</w:t>
      </w:r>
    </w:p>
    <w:p w14:paraId="7430178F" w14:textId="2BC82CBB" w:rsidR="00BC4ED8" w:rsidRDefault="00BC4ED8" w:rsidP="0046436D">
      <w:pPr>
        <w:pStyle w:val="Notestext"/>
        <w:spacing w:line="240" w:lineRule="auto"/>
      </w:pPr>
      <w:r w:rsidRPr="00045699">
        <w:tab/>
      </w:r>
      <w:r w:rsidR="003816C6" w:rsidRPr="00045699">
        <w:t>4</w:t>
      </w:r>
      <w:r w:rsidR="00161CBE">
        <w:t>0</w:t>
      </w:r>
      <w:r w:rsidR="003816C6" w:rsidRPr="00045699">
        <w:t xml:space="preserve">. Gerdy Troost to Karen Kuykendall, </w:t>
      </w:r>
      <w:r w:rsidR="009D321A" w:rsidRPr="00045699">
        <w:t xml:space="preserve">27 </w:t>
      </w:r>
      <w:r w:rsidR="003816C6" w:rsidRPr="00045699">
        <w:t xml:space="preserve">November 1973, Karen Kuykendall Papers. See also Gerdy Troost to Winifred Wagner, </w:t>
      </w:r>
      <w:r w:rsidR="009D321A" w:rsidRPr="00045699">
        <w:t xml:space="preserve">30 </w:t>
      </w:r>
      <w:r w:rsidR="003816C6" w:rsidRPr="00045699">
        <w:t>April 1975, carbon copy, Gerdy Troost Personal Papers, Ana 325.</w:t>
      </w:r>
    </w:p>
    <w:p w14:paraId="7404AE66" w14:textId="3968D661" w:rsidR="00BC4ED8" w:rsidRDefault="00BC4ED8" w:rsidP="0046436D">
      <w:pPr>
        <w:pStyle w:val="Notestext"/>
        <w:spacing w:line="240" w:lineRule="auto"/>
      </w:pPr>
      <w:r>
        <w:tab/>
      </w:r>
      <w:r w:rsidR="003816C6">
        <w:t>4</w:t>
      </w:r>
      <w:r w:rsidR="00161CBE">
        <w:t>1</w:t>
      </w:r>
      <w:r w:rsidR="003816C6">
        <w:t xml:space="preserve">. </w:t>
      </w:r>
      <w:r w:rsidR="003816C6" w:rsidRPr="00F74CC5">
        <w:t xml:space="preserve">Gerdy Troost, </w:t>
      </w:r>
      <w:r w:rsidR="003816C6" w:rsidRPr="00211747">
        <w:t>questionnaire</w:t>
      </w:r>
      <w:r w:rsidR="00640919">
        <w:t xml:space="preserve">, </w:t>
      </w:r>
      <w:r w:rsidR="00640919" w:rsidRPr="00023B59">
        <w:t xml:space="preserve">Karen Kuykendall </w:t>
      </w:r>
      <w:r w:rsidR="00640919">
        <w:t>P</w:t>
      </w:r>
      <w:r w:rsidR="00640919" w:rsidRPr="00023B59">
        <w:t>apers</w:t>
      </w:r>
      <w:r w:rsidR="003816C6" w:rsidRPr="00D57E61">
        <w:t>.</w:t>
      </w:r>
    </w:p>
    <w:p w14:paraId="72A37D28" w14:textId="05F515EB" w:rsidR="00BC4ED8" w:rsidRDefault="00BC4ED8" w:rsidP="0046436D">
      <w:pPr>
        <w:pStyle w:val="Notestext"/>
        <w:spacing w:line="240" w:lineRule="auto"/>
      </w:pPr>
      <w:r>
        <w:tab/>
      </w:r>
      <w:r w:rsidR="003816C6">
        <w:t>4</w:t>
      </w:r>
      <w:r w:rsidR="00161CBE">
        <w:t>2</w:t>
      </w:r>
      <w:r w:rsidR="003816C6">
        <w:t xml:space="preserve">. </w:t>
      </w:r>
      <w:r w:rsidR="003816C6" w:rsidRPr="00CD491D">
        <w:t xml:space="preserve">Toland, </w:t>
      </w:r>
      <w:r w:rsidR="003816C6" w:rsidRPr="005671C3">
        <w:rPr>
          <w:u w:val="single"/>
        </w:rPr>
        <w:t>Adolf Hitler</w:t>
      </w:r>
      <w:r w:rsidR="003816C6" w:rsidRPr="0046436D">
        <w:rPr>
          <w:u w:val="single"/>
        </w:rPr>
        <w:t>,</w:t>
      </w:r>
      <w:r w:rsidR="003816C6" w:rsidRPr="00CD491D">
        <w:t xml:space="preserve"> 220.</w:t>
      </w:r>
    </w:p>
    <w:p w14:paraId="05055C59" w14:textId="26568135" w:rsidR="00BC4ED8" w:rsidRDefault="00BC4ED8" w:rsidP="0046436D">
      <w:pPr>
        <w:pStyle w:val="Notestext"/>
        <w:spacing w:line="240" w:lineRule="auto"/>
      </w:pPr>
      <w:r>
        <w:tab/>
      </w:r>
      <w:r w:rsidR="003816C6">
        <w:t>4</w:t>
      </w:r>
      <w:r w:rsidR="00161CBE">
        <w:t>3</w:t>
      </w:r>
      <w:r w:rsidR="003816C6">
        <w:t xml:space="preserve">. </w:t>
      </w:r>
      <w:r w:rsidR="003816C6" w:rsidRPr="00CD491D">
        <w:t>Feiber, “Filiale von Berlin,” 70.</w:t>
      </w:r>
    </w:p>
    <w:p w14:paraId="39B47CB4" w14:textId="5FA7A7DE" w:rsidR="00BC4ED8" w:rsidRDefault="00BC4ED8" w:rsidP="0046436D">
      <w:pPr>
        <w:pStyle w:val="Notestext"/>
        <w:spacing w:line="240" w:lineRule="auto"/>
      </w:pPr>
      <w:r>
        <w:tab/>
      </w:r>
      <w:r w:rsidR="003816C6">
        <w:t>4</w:t>
      </w:r>
      <w:r w:rsidR="00161CBE">
        <w:t>4</w:t>
      </w:r>
      <w:r w:rsidR="003816C6">
        <w:t xml:space="preserve">. </w:t>
      </w:r>
      <w:r w:rsidR="009D321A" w:rsidRPr="0046436D">
        <w:rPr>
          <w:u w:val="single"/>
        </w:rPr>
        <w:t>Innen-Dekoration,</w:t>
      </w:r>
      <w:r w:rsidR="009D321A">
        <w:t xml:space="preserve"> </w:t>
      </w:r>
      <w:r w:rsidR="003816C6" w:rsidRPr="00CD491D">
        <w:t xml:space="preserve">“Berghof,” 51, 53; </w:t>
      </w:r>
      <w:r w:rsidR="009D321A" w:rsidRPr="0046436D">
        <w:rPr>
          <w:u w:val="single"/>
        </w:rPr>
        <w:t>Innen-Dekoration,</w:t>
      </w:r>
      <w:r w:rsidR="009D321A">
        <w:t xml:space="preserve"> </w:t>
      </w:r>
      <w:r w:rsidR="003816C6" w:rsidRPr="00CD491D">
        <w:t>“Innenräume des Berghofes,” 57, 59.</w:t>
      </w:r>
    </w:p>
    <w:p w14:paraId="5C20CBF9" w14:textId="3DDFD2C7" w:rsidR="00BC4ED8" w:rsidRDefault="00BC4ED8" w:rsidP="0046436D">
      <w:pPr>
        <w:pStyle w:val="Notestext"/>
        <w:spacing w:line="240" w:lineRule="auto"/>
      </w:pPr>
      <w:r>
        <w:tab/>
      </w:r>
      <w:r w:rsidR="003816C6">
        <w:t>4</w:t>
      </w:r>
      <w:r w:rsidR="00161CBE">
        <w:t>5</w:t>
      </w:r>
      <w:r w:rsidR="003816C6">
        <w:t xml:space="preserve">. </w:t>
      </w:r>
      <w:r w:rsidR="003816C6" w:rsidRPr="00CD491D">
        <w:t xml:space="preserve">Speer, </w:t>
      </w:r>
      <w:r w:rsidR="003816C6" w:rsidRPr="005671C3">
        <w:rPr>
          <w:u w:val="single"/>
        </w:rPr>
        <w:t>Inside the Third Reich,</w:t>
      </w:r>
      <w:r w:rsidR="003816C6" w:rsidRPr="00CD491D">
        <w:t xml:space="preserve"> 86.</w:t>
      </w:r>
    </w:p>
    <w:p w14:paraId="713DED57" w14:textId="4EA6020C" w:rsidR="00BC4ED8" w:rsidRDefault="00BC4ED8" w:rsidP="0046436D">
      <w:pPr>
        <w:pStyle w:val="Notestext"/>
        <w:spacing w:line="240" w:lineRule="auto"/>
      </w:pPr>
      <w:r>
        <w:tab/>
      </w:r>
      <w:r w:rsidR="003816C6">
        <w:t>4</w:t>
      </w:r>
      <w:r w:rsidR="00161CBE">
        <w:t>6</w:t>
      </w:r>
      <w:r w:rsidR="003816C6">
        <w:t xml:space="preserve">. </w:t>
      </w:r>
      <w:r w:rsidR="003816C6" w:rsidRPr="00CD491D">
        <w:t>Erlanger, “Hitler Loved Money.</w:t>
      </w:r>
      <w:r w:rsidR="009D321A">
        <w:t>”</w:t>
      </w:r>
    </w:p>
    <w:p w14:paraId="6FC7134C" w14:textId="51A95376" w:rsidR="00BC4ED8" w:rsidRDefault="00BC4ED8" w:rsidP="0046436D">
      <w:pPr>
        <w:pStyle w:val="Notestext"/>
        <w:spacing w:line="240" w:lineRule="auto"/>
      </w:pPr>
      <w:r>
        <w:tab/>
      </w:r>
      <w:r w:rsidR="003816C6">
        <w:t>4</w:t>
      </w:r>
      <w:r w:rsidR="00161CBE">
        <w:t>7</w:t>
      </w:r>
      <w:r w:rsidR="003816C6">
        <w:t xml:space="preserve">. </w:t>
      </w:r>
      <w:r w:rsidR="003816C6" w:rsidRPr="00CD491D">
        <w:t xml:space="preserve">Gerdy Troost to E. Fritzsche, </w:t>
      </w:r>
      <w:r w:rsidR="002D5C04">
        <w:t xml:space="preserve">8 </w:t>
      </w:r>
      <w:r w:rsidR="003816C6" w:rsidRPr="00CD491D">
        <w:t xml:space="preserve">July 1936, German Captured Documents, Gerdy and Paul Troost Papers, microfilm reel 449 (container </w:t>
      </w:r>
      <w:r w:rsidR="003816C6" w:rsidRPr="001B5D83">
        <w:t>765); Gerdy Troost, interview by John Toland, November 5, 1971, interview transcript for tape C-50, John Toland Papers, Franklin D. Roosevelt Library</w:t>
      </w:r>
      <w:r w:rsidR="002D5C04" w:rsidRPr="001B5D83">
        <w:t>, Hyde Park, N.Y.</w:t>
      </w:r>
      <w:r w:rsidR="003816C6" w:rsidRPr="001B5D83">
        <w:t xml:space="preserve">; Silverman, </w:t>
      </w:r>
      <w:r w:rsidR="003816C6" w:rsidRPr="001B5D83">
        <w:rPr>
          <w:u w:val="single"/>
        </w:rPr>
        <w:t>Hitler’s</w:t>
      </w:r>
      <w:r w:rsidR="003816C6" w:rsidRPr="005671C3">
        <w:rPr>
          <w:u w:val="single"/>
        </w:rPr>
        <w:t xml:space="preserve"> Economy</w:t>
      </w:r>
      <w:r w:rsidR="003816C6" w:rsidRPr="0046436D">
        <w:rPr>
          <w:u w:val="single"/>
        </w:rPr>
        <w:t>,</w:t>
      </w:r>
      <w:r w:rsidR="003816C6" w:rsidRPr="00CD491D">
        <w:t xml:space="preserve"> 171.</w:t>
      </w:r>
    </w:p>
    <w:p w14:paraId="433C2BA4" w14:textId="0A216A82" w:rsidR="00BC4ED8" w:rsidRDefault="00BC4ED8" w:rsidP="0046436D">
      <w:pPr>
        <w:pStyle w:val="Notestext"/>
        <w:spacing w:line="240" w:lineRule="auto"/>
      </w:pPr>
      <w:r>
        <w:tab/>
      </w:r>
      <w:r w:rsidR="00161CBE">
        <w:t>48</w:t>
      </w:r>
      <w:r w:rsidR="003816C6">
        <w:t xml:space="preserve">. </w:t>
      </w:r>
      <w:r w:rsidR="00FD3CB0">
        <w:t>D</w:t>
      </w:r>
      <w:r w:rsidR="003816C6" w:rsidRPr="00CD491D">
        <w:t xml:space="preserve">’Almeida, </w:t>
      </w:r>
      <w:r w:rsidR="003816C6" w:rsidRPr="005671C3">
        <w:rPr>
          <w:u w:val="single"/>
        </w:rPr>
        <w:t>High Society</w:t>
      </w:r>
      <w:r w:rsidR="003816C6" w:rsidRPr="0046436D">
        <w:rPr>
          <w:u w:val="single"/>
        </w:rPr>
        <w:t>,</w:t>
      </w:r>
      <w:r w:rsidR="003816C6" w:rsidRPr="00CD491D">
        <w:t xml:space="preserve"> 132</w:t>
      </w:r>
      <w:r w:rsidR="003816C6">
        <w:t>–</w:t>
      </w:r>
      <w:r w:rsidR="003816C6" w:rsidRPr="00CD491D">
        <w:t xml:space="preserve">33; Speer, </w:t>
      </w:r>
      <w:r w:rsidR="003816C6" w:rsidRPr="005671C3">
        <w:rPr>
          <w:u w:val="single"/>
        </w:rPr>
        <w:t>Inside the Third Reich,</w:t>
      </w:r>
      <w:r w:rsidR="003816C6" w:rsidRPr="00CD491D">
        <w:t xml:space="preserve"> 90; </w:t>
      </w:r>
      <w:r w:rsidR="00FD3CB0">
        <w:t>d</w:t>
      </w:r>
      <w:r w:rsidR="003816C6" w:rsidRPr="00CD491D">
        <w:t xml:space="preserve">rawing of the sideboard, Berghof portfolio of drawings, Gerdy Troost </w:t>
      </w:r>
      <w:r w:rsidR="00305E24">
        <w:t>Professional Papers</w:t>
      </w:r>
      <w:r w:rsidR="003816C6" w:rsidRPr="00396FF5">
        <w:t>, Ana 325</w:t>
      </w:r>
      <w:r w:rsidR="007D387F" w:rsidRPr="0046436D">
        <w:t>.</w:t>
      </w:r>
      <w:r w:rsidR="003816C6" w:rsidRPr="00396FF5">
        <w:t>A.V.4, #41</w:t>
      </w:r>
      <w:r w:rsidR="003816C6" w:rsidRPr="00CD491D">
        <w:t xml:space="preserve"> and #43</w:t>
      </w:r>
      <w:r w:rsidR="003816C6" w:rsidRPr="00045699">
        <w:t>.</w:t>
      </w:r>
    </w:p>
    <w:p w14:paraId="7663151B" w14:textId="7261589A" w:rsidR="00BC4ED8" w:rsidRDefault="00BC4ED8" w:rsidP="0046436D">
      <w:pPr>
        <w:pStyle w:val="Notestext"/>
        <w:spacing w:line="240" w:lineRule="auto"/>
      </w:pPr>
      <w:r>
        <w:tab/>
      </w:r>
      <w:r w:rsidR="00161CBE">
        <w:t>49</w:t>
      </w:r>
      <w:r w:rsidR="003816C6">
        <w:t xml:space="preserve">. </w:t>
      </w:r>
      <w:r w:rsidR="003816C6" w:rsidRPr="00CD491D">
        <w:t xml:space="preserve">Alois Degano to Julius Schaub, </w:t>
      </w:r>
      <w:r w:rsidR="00FD3CB0">
        <w:t xml:space="preserve">27 </w:t>
      </w:r>
      <w:r w:rsidR="003816C6" w:rsidRPr="00CD491D">
        <w:t>November 1936</w:t>
      </w:r>
      <w:r w:rsidR="00CD4334">
        <w:t>, and</w:t>
      </w:r>
      <w:r w:rsidR="003816C6" w:rsidRPr="00CD491D">
        <w:t xml:space="preserve"> Ludwig Zerzog to Adolf Hitler, </w:t>
      </w:r>
      <w:r w:rsidR="00FD3CB0">
        <w:t xml:space="preserve">4 </w:t>
      </w:r>
      <w:r w:rsidR="003816C6" w:rsidRPr="00CD491D">
        <w:t xml:space="preserve">November 1936, </w:t>
      </w:r>
      <w:r w:rsidR="00CD4334">
        <w:t xml:space="preserve">both in </w:t>
      </w:r>
      <w:r w:rsidR="003816C6" w:rsidRPr="00CD491D">
        <w:t xml:space="preserve">NS-10 117, </w:t>
      </w:r>
      <w:r w:rsidR="003816C6">
        <w:t>Bundesarchiv Berlin-Lichterfelde</w:t>
      </w:r>
      <w:r w:rsidR="003816C6" w:rsidRPr="00CD491D">
        <w:t>.</w:t>
      </w:r>
    </w:p>
    <w:p w14:paraId="522DA78A" w14:textId="1B910A21" w:rsidR="00BC4ED8" w:rsidRDefault="00BC4ED8" w:rsidP="0046436D">
      <w:pPr>
        <w:pStyle w:val="Notestext"/>
        <w:spacing w:line="240" w:lineRule="auto"/>
      </w:pPr>
      <w:r>
        <w:tab/>
      </w:r>
      <w:r w:rsidR="003816C6">
        <w:t>5</w:t>
      </w:r>
      <w:r w:rsidR="00161CBE">
        <w:t>0</w:t>
      </w:r>
      <w:r w:rsidR="003816C6">
        <w:t xml:space="preserve">. </w:t>
      </w:r>
      <w:r w:rsidR="003816C6" w:rsidRPr="005671C3">
        <w:rPr>
          <w:u w:val="single"/>
        </w:rPr>
        <w:t>Hitlers Berghof,</w:t>
      </w:r>
      <w:r w:rsidR="003816C6" w:rsidRPr="00CD491D">
        <w:t xml:space="preserve"> 54</w:t>
      </w:r>
      <w:r w:rsidR="003816C6">
        <w:t>–</w:t>
      </w:r>
      <w:r w:rsidR="003816C6" w:rsidRPr="00CD491D">
        <w:t>55, 60</w:t>
      </w:r>
      <w:r w:rsidR="003816C6">
        <w:t>–</w:t>
      </w:r>
      <w:r w:rsidR="003816C6" w:rsidRPr="00CD491D">
        <w:t>61.</w:t>
      </w:r>
    </w:p>
    <w:p w14:paraId="3C81475A" w14:textId="263E42F8" w:rsidR="00BC4ED8" w:rsidRDefault="00BC4ED8" w:rsidP="0046436D">
      <w:pPr>
        <w:pStyle w:val="Notestext"/>
        <w:spacing w:line="240" w:lineRule="auto"/>
      </w:pPr>
      <w:r>
        <w:tab/>
      </w:r>
      <w:r w:rsidR="003816C6">
        <w:t>5</w:t>
      </w:r>
      <w:r w:rsidR="00161CBE">
        <w:t>1</w:t>
      </w:r>
      <w:r w:rsidR="003816C6">
        <w:t xml:space="preserve">. </w:t>
      </w:r>
      <w:r w:rsidR="003816C6" w:rsidRPr="00CD491D">
        <w:t xml:space="preserve">Jones, </w:t>
      </w:r>
      <w:r w:rsidR="003816C6" w:rsidRPr="005671C3">
        <w:rPr>
          <w:u w:val="single"/>
        </w:rPr>
        <w:t>Diary with Letters,</w:t>
      </w:r>
      <w:r w:rsidR="003816C6" w:rsidRPr="00CD491D">
        <w:t xml:space="preserve"> 248.</w:t>
      </w:r>
    </w:p>
    <w:p w14:paraId="469B28F4" w14:textId="3D9BF9AA" w:rsidR="00BC4ED8" w:rsidRDefault="00BC4ED8" w:rsidP="0046436D">
      <w:pPr>
        <w:pStyle w:val="Notestext"/>
        <w:spacing w:line="240" w:lineRule="auto"/>
      </w:pPr>
      <w:r>
        <w:tab/>
      </w:r>
      <w:r w:rsidR="003816C6">
        <w:t>5</w:t>
      </w:r>
      <w:r w:rsidR="00161CBE">
        <w:t>2</w:t>
      </w:r>
      <w:r w:rsidR="003816C6">
        <w:t xml:space="preserve">. </w:t>
      </w:r>
      <w:r w:rsidR="003816C6" w:rsidRPr="0030139D">
        <w:t xml:space="preserve">Carroll, “Editorial Notes,” 5; </w:t>
      </w:r>
      <w:r w:rsidR="003816C6" w:rsidRPr="005671C3">
        <w:rPr>
          <w:u w:val="single"/>
        </w:rPr>
        <w:t>Anglo-German Review</w:t>
      </w:r>
      <w:r w:rsidR="003816C6" w:rsidRPr="0030139D">
        <w:t xml:space="preserve"> 2, no. 10 (September 1938)</w:t>
      </w:r>
      <w:r w:rsidR="00FD3CB0">
        <w:t>:</w:t>
      </w:r>
      <w:r w:rsidR="003816C6" w:rsidRPr="0030139D">
        <w:t xml:space="preserve"> cover.</w:t>
      </w:r>
      <w:r w:rsidR="003816C6">
        <w:t xml:space="preserve"> </w:t>
      </w:r>
      <w:r w:rsidR="003816C6" w:rsidRPr="0030139D">
        <w:t>On Chamberlain’s visit to Berchtesgaden,</w:t>
      </w:r>
      <w:r w:rsidR="003816C6" w:rsidRPr="00CD491D">
        <w:t xml:space="preserve"> see Faber, </w:t>
      </w:r>
      <w:r w:rsidR="003816C6" w:rsidRPr="005671C3">
        <w:rPr>
          <w:u w:val="single"/>
        </w:rPr>
        <w:t>Munich, 1938,</w:t>
      </w:r>
      <w:r w:rsidR="003816C6" w:rsidRPr="00CD491D">
        <w:t xml:space="preserve"> 272</w:t>
      </w:r>
      <w:r w:rsidR="003816C6">
        <w:t>–</w:t>
      </w:r>
      <w:r w:rsidR="003816C6" w:rsidRPr="00CD491D">
        <w:t>96.</w:t>
      </w:r>
    </w:p>
    <w:p w14:paraId="497EE9A3" w14:textId="23C5B2DF" w:rsidR="00BC4ED8" w:rsidRDefault="00BC4ED8" w:rsidP="0046436D">
      <w:pPr>
        <w:pStyle w:val="Notestext"/>
        <w:spacing w:line="240" w:lineRule="auto"/>
      </w:pPr>
      <w:r>
        <w:tab/>
      </w:r>
      <w:r w:rsidR="003816C6">
        <w:t>5</w:t>
      </w:r>
      <w:r w:rsidR="00161CBE">
        <w:t>3</w:t>
      </w:r>
      <w:r w:rsidR="003816C6">
        <w:t xml:space="preserve">. Schroeder, </w:t>
      </w:r>
      <w:r w:rsidR="003816C6" w:rsidRPr="005671C3">
        <w:rPr>
          <w:u w:val="single"/>
        </w:rPr>
        <w:t>He Was My Chief,</w:t>
      </w:r>
      <w:r w:rsidR="003816C6">
        <w:t xml:space="preserve"> </w:t>
      </w:r>
      <w:r w:rsidR="003816C6" w:rsidRPr="003734B9">
        <w:t xml:space="preserve">155; Gerdy Troost, </w:t>
      </w:r>
      <w:r w:rsidR="00FD3CB0" w:rsidRPr="008852A1">
        <w:t>q</w:t>
      </w:r>
      <w:r w:rsidR="003816C6" w:rsidRPr="008852A1">
        <w:t xml:space="preserve">uestionnaire, </w:t>
      </w:r>
      <w:r w:rsidR="00DC75D4">
        <w:t xml:space="preserve">n.d., </w:t>
      </w:r>
      <w:r w:rsidR="003816C6" w:rsidRPr="006E0628">
        <w:t>Karen</w:t>
      </w:r>
      <w:r w:rsidR="003816C6">
        <w:t xml:space="preserve"> Kuykendall Papers;</w:t>
      </w:r>
      <w:r w:rsidR="003816C6" w:rsidRPr="002E0D23">
        <w:t xml:space="preserve"> </w:t>
      </w:r>
      <w:r w:rsidR="003816C6" w:rsidRPr="00CD491D">
        <w:t xml:space="preserve">Speer, </w:t>
      </w:r>
      <w:r w:rsidR="003816C6" w:rsidRPr="005671C3">
        <w:rPr>
          <w:u w:val="single"/>
        </w:rPr>
        <w:t>Inside the Third Reich,</w:t>
      </w:r>
      <w:r w:rsidR="003816C6" w:rsidRPr="00CD491D">
        <w:t xml:space="preserve"> 88</w:t>
      </w:r>
      <w:r w:rsidR="003816C6">
        <w:t>.</w:t>
      </w:r>
    </w:p>
    <w:p w14:paraId="24D5F99E" w14:textId="726BCCC1" w:rsidR="00BC4ED8" w:rsidRDefault="00BC4ED8" w:rsidP="0046436D">
      <w:pPr>
        <w:pStyle w:val="Notestext"/>
        <w:spacing w:line="240" w:lineRule="auto"/>
      </w:pPr>
      <w:r>
        <w:lastRenderedPageBreak/>
        <w:tab/>
      </w:r>
      <w:r w:rsidR="003816C6">
        <w:t>5</w:t>
      </w:r>
      <w:r w:rsidR="00161CBE">
        <w:t>4</w:t>
      </w:r>
      <w:r w:rsidR="003816C6">
        <w:t xml:space="preserve">. </w:t>
      </w:r>
      <w:r w:rsidR="003816C6" w:rsidRPr="00CD491D">
        <w:t xml:space="preserve">Schwarz, </w:t>
      </w:r>
      <w:r w:rsidR="003816C6" w:rsidRPr="005671C3">
        <w:rPr>
          <w:u w:val="single"/>
        </w:rPr>
        <w:t>Geniewahn</w:t>
      </w:r>
      <w:r w:rsidR="003816C6" w:rsidRPr="0046436D">
        <w:rPr>
          <w:u w:val="single"/>
        </w:rPr>
        <w:t>,</w:t>
      </w:r>
      <w:r w:rsidR="003816C6" w:rsidRPr="00CD491D">
        <w:t xml:space="preserve"> 124</w:t>
      </w:r>
      <w:r w:rsidR="003816C6">
        <w:t>–</w:t>
      </w:r>
      <w:r w:rsidR="003816C6" w:rsidRPr="00CD491D">
        <w:t>27.</w:t>
      </w:r>
    </w:p>
    <w:p w14:paraId="3FD5EF5A" w14:textId="2C9B0DB6" w:rsidR="00BC4ED8" w:rsidRDefault="00BC4ED8" w:rsidP="0046436D">
      <w:pPr>
        <w:pStyle w:val="Notestext"/>
        <w:spacing w:line="240" w:lineRule="auto"/>
      </w:pPr>
      <w:r>
        <w:tab/>
      </w:r>
      <w:r w:rsidR="003816C6">
        <w:t>5</w:t>
      </w:r>
      <w:r w:rsidR="00161CBE">
        <w:t>5</w:t>
      </w:r>
      <w:r w:rsidR="003816C6">
        <w:t xml:space="preserve">. </w:t>
      </w:r>
      <w:r w:rsidR="003816C6" w:rsidRPr="00CD491D">
        <w:t>Storey, “Novel Decorations</w:t>
      </w:r>
      <w:r w:rsidR="00FD3CB0">
        <w:t>.</w:t>
      </w:r>
      <w:r w:rsidR="003816C6" w:rsidRPr="00CD491D">
        <w:t xml:space="preserve">” </w:t>
      </w:r>
    </w:p>
    <w:p w14:paraId="0D4C1814" w14:textId="5369D3DC" w:rsidR="00BC4ED8" w:rsidRDefault="00BC4ED8" w:rsidP="0046436D">
      <w:pPr>
        <w:pStyle w:val="Notestext"/>
        <w:spacing w:line="240" w:lineRule="auto"/>
      </w:pPr>
      <w:r>
        <w:tab/>
      </w:r>
      <w:r w:rsidR="003816C6">
        <w:t>5</w:t>
      </w:r>
      <w:r w:rsidR="00161CBE">
        <w:t>6</w:t>
      </w:r>
      <w:r w:rsidR="003816C6">
        <w:t xml:space="preserve">. </w:t>
      </w:r>
      <w:r w:rsidR="00AC030E" w:rsidRPr="00930136">
        <w:rPr>
          <w:u w:val="single"/>
        </w:rPr>
        <w:t>Innen-Dekoration,</w:t>
      </w:r>
      <w:r w:rsidR="00AC030E" w:rsidRPr="00CD491D">
        <w:t xml:space="preserve"> </w:t>
      </w:r>
      <w:r w:rsidR="003816C6" w:rsidRPr="00CD491D">
        <w:t>“Innenräume des Berghofes,” 60</w:t>
      </w:r>
      <w:r w:rsidR="003816C6">
        <w:t>–</w:t>
      </w:r>
      <w:r w:rsidR="003816C6" w:rsidRPr="00CD491D">
        <w:t>61, 63.</w:t>
      </w:r>
    </w:p>
    <w:p w14:paraId="3B447C93" w14:textId="1DF18979" w:rsidR="00BC4ED8" w:rsidRDefault="00BC4ED8" w:rsidP="0046436D">
      <w:pPr>
        <w:pStyle w:val="Notestext"/>
        <w:spacing w:line="240" w:lineRule="auto"/>
      </w:pPr>
      <w:r>
        <w:tab/>
      </w:r>
      <w:r w:rsidR="003816C6">
        <w:t>5</w:t>
      </w:r>
      <w:r w:rsidR="00161CBE">
        <w:t>7</w:t>
      </w:r>
      <w:r w:rsidR="003816C6">
        <w:t xml:space="preserve">. </w:t>
      </w:r>
      <w:r w:rsidR="003816C6" w:rsidRPr="00CD491D">
        <w:t>Machtan, “Hitler, Röhm</w:t>
      </w:r>
      <w:r w:rsidR="00AC030E">
        <w:t xml:space="preserve">,” </w:t>
      </w:r>
      <w:r w:rsidR="003816C6">
        <w:t xml:space="preserve">17; Fromm, </w:t>
      </w:r>
      <w:r w:rsidR="003816C6" w:rsidRPr="005671C3">
        <w:rPr>
          <w:u w:val="single"/>
        </w:rPr>
        <w:t>Blood and Banquets</w:t>
      </w:r>
      <w:r w:rsidR="003816C6" w:rsidRPr="0046436D">
        <w:rPr>
          <w:u w:val="single"/>
        </w:rPr>
        <w:t>,</w:t>
      </w:r>
      <w:r w:rsidR="003816C6">
        <w:t xml:space="preserve"> 92.</w:t>
      </w:r>
    </w:p>
    <w:p w14:paraId="4D6BEDEA" w14:textId="5633A5AC" w:rsidR="00BC4ED8" w:rsidRDefault="00BC4ED8" w:rsidP="0046436D">
      <w:pPr>
        <w:pStyle w:val="Notestext"/>
        <w:spacing w:line="240" w:lineRule="auto"/>
      </w:pPr>
      <w:r>
        <w:tab/>
      </w:r>
      <w:r w:rsidR="00161CBE">
        <w:t>58</w:t>
      </w:r>
      <w:r w:rsidR="003816C6">
        <w:t xml:space="preserve">. </w:t>
      </w:r>
      <w:r w:rsidR="003816C6" w:rsidRPr="00CD491D">
        <w:t xml:space="preserve">Schwarz, </w:t>
      </w:r>
      <w:r w:rsidR="003816C6" w:rsidRPr="005671C3">
        <w:rPr>
          <w:u w:val="single"/>
        </w:rPr>
        <w:t>Geniewahn,</w:t>
      </w:r>
      <w:r w:rsidR="003816C6" w:rsidRPr="00CD491D">
        <w:t xml:space="preserve"> 159</w:t>
      </w:r>
      <w:r w:rsidR="003816C6">
        <w:t>–</w:t>
      </w:r>
      <w:r w:rsidR="003816C6" w:rsidRPr="00CD491D">
        <w:t>64.</w:t>
      </w:r>
    </w:p>
    <w:p w14:paraId="40931408" w14:textId="1667929A" w:rsidR="00BC4ED8" w:rsidRDefault="00BC4ED8" w:rsidP="0046436D">
      <w:pPr>
        <w:pStyle w:val="Notestext"/>
        <w:spacing w:line="240" w:lineRule="auto"/>
      </w:pPr>
      <w:r>
        <w:tab/>
      </w:r>
      <w:r w:rsidR="00161CBE">
        <w:t>59</w:t>
      </w:r>
      <w:r w:rsidR="003816C6">
        <w:t xml:space="preserve">. </w:t>
      </w:r>
      <w:r w:rsidR="003816C6" w:rsidRPr="00CD491D">
        <w:t xml:space="preserve">Junge, </w:t>
      </w:r>
      <w:r w:rsidR="003816C6" w:rsidRPr="005671C3">
        <w:rPr>
          <w:u w:val="single"/>
        </w:rPr>
        <w:t>Until the Final Hour,</w:t>
      </w:r>
      <w:r w:rsidR="003816C6" w:rsidRPr="00CD491D">
        <w:t xml:space="preserve"> 59</w:t>
      </w:r>
      <w:r w:rsidR="003816C6">
        <w:t>–</w:t>
      </w:r>
      <w:r w:rsidR="003816C6" w:rsidRPr="00CD491D">
        <w:t>60.</w:t>
      </w:r>
    </w:p>
    <w:p w14:paraId="65745191" w14:textId="1E6FCCA1" w:rsidR="00BC4ED8" w:rsidRDefault="00BC4ED8" w:rsidP="0046436D">
      <w:pPr>
        <w:pStyle w:val="Notestext"/>
        <w:spacing w:line="240" w:lineRule="auto"/>
      </w:pPr>
      <w:r>
        <w:tab/>
      </w:r>
      <w:r w:rsidR="003816C6">
        <w:t>6</w:t>
      </w:r>
      <w:r w:rsidR="00161CBE">
        <w:t>0</w:t>
      </w:r>
      <w:r w:rsidR="003816C6">
        <w:t xml:space="preserve">. </w:t>
      </w:r>
      <w:r w:rsidR="003816C6" w:rsidRPr="00CD491D">
        <w:t xml:space="preserve">Linge, </w:t>
      </w:r>
      <w:r w:rsidR="003816C6" w:rsidRPr="005671C3">
        <w:rPr>
          <w:u w:val="single"/>
        </w:rPr>
        <w:t>With Hitler to the End,</w:t>
      </w:r>
      <w:r w:rsidR="003816C6" w:rsidRPr="00CD491D">
        <w:t xml:space="preserve"> 24; “Der Führer beim Kegeln. Berghof” </w:t>
      </w:r>
      <w:r w:rsidR="000003A2">
        <w:t>(</w:t>
      </w:r>
      <w:r w:rsidR="003F5E5A">
        <w:t>“</w:t>
      </w:r>
      <w:r w:rsidR="000003A2">
        <w:t>The Führer bowling at the Berghof</w:t>
      </w:r>
      <w:r w:rsidR="003F5E5A">
        <w:t>”</w:t>
      </w:r>
      <w:r w:rsidR="000003A2">
        <w:t xml:space="preserve">), </w:t>
      </w:r>
      <w:r w:rsidR="00522292">
        <w:t>a</w:t>
      </w:r>
      <w:r w:rsidR="003816C6" w:rsidRPr="00CD491D">
        <w:t>lbum 19, page B 1379, negatives 28</w:t>
      </w:r>
      <w:r w:rsidR="003816C6">
        <w:t>–</w:t>
      </w:r>
      <w:r w:rsidR="003816C6" w:rsidRPr="00CD491D">
        <w:t xml:space="preserve">30, </w:t>
      </w:r>
      <w:r w:rsidR="003816C6" w:rsidRPr="008820AA">
        <w:t>Heinrich Hoffmann Photograph Collection, Record Group 242-HLB.</w:t>
      </w:r>
    </w:p>
    <w:p w14:paraId="3A6A1FA3" w14:textId="4209F62F" w:rsidR="00BC4ED8" w:rsidRDefault="00BC4ED8" w:rsidP="0046436D">
      <w:pPr>
        <w:pStyle w:val="Notestext"/>
        <w:spacing w:line="240" w:lineRule="auto"/>
      </w:pPr>
      <w:r>
        <w:tab/>
      </w:r>
      <w:r w:rsidR="003816C6">
        <w:t>6</w:t>
      </w:r>
      <w:r w:rsidR="00161CBE">
        <w:t>1</w:t>
      </w:r>
      <w:r w:rsidR="003816C6">
        <w:t xml:space="preserve">. </w:t>
      </w:r>
      <w:r w:rsidR="003816C6" w:rsidRPr="00CD491D">
        <w:t xml:space="preserve">Junge, </w:t>
      </w:r>
      <w:r w:rsidR="003816C6" w:rsidRPr="005671C3">
        <w:rPr>
          <w:u w:val="single"/>
        </w:rPr>
        <w:t>Until the Final Hour,</w:t>
      </w:r>
      <w:r w:rsidR="003816C6" w:rsidRPr="00CD491D">
        <w:t xml:space="preserve"> 58.</w:t>
      </w:r>
    </w:p>
    <w:p w14:paraId="144C82A4" w14:textId="13363DAC" w:rsidR="00BC4ED8" w:rsidRDefault="00BC4ED8" w:rsidP="0046436D">
      <w:pPr>
        <w:pStyle w:val="Notestext"/>
        <w:spacing w:line="240" w:lineRule="auto"/>
      </w:pPr>
      <w:r>
        <w:tab/>
      </w:r>
      <w:r w:rsidR="003816C6">
        <w:t>6</w:t>
      </w:r>
      <w:r w:rsidR="00161CBE">
        <w:t>2</w:t>
      </w:r>
      <w:r w:rsidR="003816C6">
        <w:t xml:space="preserve">. </w:t>
      </w:r>
      <w:r w:rsidR="003816C6" w:rsidRPr="00CD491D">
        <w:t xml:space="preserve">Speer, </w:t>
      </w:r>
      <w:r w:rsidR="003816C6" w:rsidRPr="005671C3">
        <w:rPr>
          <w:u w:val="single"/>
        </w:rPr>
        <w:t>Inside the Third Reich,</w:t>
      </w:r>
      <w:r w:rsidR="003816C6" w:rsidRPr="00CD491D">
        <w:t xml:space="preserve"> 86.</w:t>
      </w:r>
    </w:p>
    <w:p w14:paraId="563C798F" w14:textId="22E8A5BC" w:rsidR="00BC4ED8" w:rsidRDefault="00BC4ED8" w:rsidP="0046436D">
      <w:pPr>
        <w:pStyle w:val="Notestext"/>
        <w:spacing w:line="240" w:lineRule="auto"/>
      </w:pPr>
      <w:r>
        <w:tab/>
      </w:r>
      <w:r w:rsidR="003816C6">
        <w:t>6</w:t>
      </w:r>
      <w:r w:rsidR="00161CBE">
        <w:t>3</w:t>
      </w:r>
      <w:r w:rsidR="003816C6">
        <w:t xml:space="preserve">. </w:t>
      </w:r>
      <w:r w:rsidR="003816C6" w:rsidRPr="00CD491D">
        <w:t xml:space="preserve">Junge, </w:t>
      </w:r>
      <w:r w:rsidR="003816C6" w:rsidRPr="005671C3">
        <w:rPr>
          <w:u w:val="single"/>
        </w:rPr>
        <w:t>Until the Final Hour,</w:t>
      </w:r>
      <w:r w:rsidR="003816C6" w:rsidRPr="00CD491D">
        <w:t xml:space="preserve"> 60</w:t>
      </w:r>
      <w:r w:rsidR="003816C6">
        <w:t>–</w:t>
      </w:r>
      <w:r w:rsidR="003816C6" w:rsidRPr="00CD491D">
        <w:t xml:space="preserve">61; Schroeder, </w:t>
      </w:r>
      <w:r w:rsidR="003816C6" w:rsidRPr="005671C3">
        <w:rPr>
          <w:u w:val="single"/>
        </w:rPr>
        <w:t>He Was My Chief,</w:t>
      </w:r>
      <w:r w:rsidR="003816C6" w:rsidRPr="00CD491D">
        <w:t xml:space="preserve"> 149</w:t>
      </w:r>
      <w:r w:rsidR="003816C6">
        <w:t>–</w:t>
      </w:r>
      <w:r w:rsidR="003816C6" w:rsidRPr="00CD491D">
        <w:t>50.</w:t>
      </w:r>
    </w:p>
    <w:p w14:paraId="691054B0" w14:textId="522AE441" w:rsidR="00BC4ED8" w:rsidRDefault="00BC4ED8" w:rsidP="0046436D">
      <w:pPr>
        <w:pStyle w:val="Notestext"/>
        <w:spacing w:line="240" w:lineRule="auto"/>
      </w:pPr>
      <w:r>
        <w:tab/>
      </w:r>
      <w:r w:rsidR="003816C6">
        <w:t>6</w:t>
      </w:r>
      <w:r w:rsidR="00161CBE">
        <w:t>4</w:t>
      </w:r>
      <w:r w:rsidR="003816C6">
        <w:t xml:space="preserve">. </w:t>
      </w:r>
      <w:r w:rsidR="003816C6" w:rsidRPr="00CD491D">
        <w:t xml:space="preserve">Martin Bormann, circular, October 5, 1938, NS 6/231, </w:t>
      </w:r>
      <w:r w:rsidR="003816C6">
        <w:t>Bundesarchiv Berlin-Lichterfelde</w:t>
      </w:r>
      <w:r w:rsidR="003816C6" w:rsidRPr="00CD491D">
        <w:t>.</w:t>
      </w:r>
    </w:p>
    <w:p w14:paraId="328DD9CD" w14:textId="52836BFA" w:rsidR="00BC4ED8" w:rsidRDefault="00BC4ED8" w:rsidP="0046436D">
      <w:pPr>
        <w:pStyle w:val="Notestext"/>
        <w:spacing w:line="240" w:lineRule="auto"/>
      </w:pPr>
      <w:r>
        <w:tab/>
      </w:r>
      <w:r w:rsidR="003816C6">
        <w:t>6</w:t>
      </w:r>
      <w:r w:rsidR="00161CBE">
        <w:t>5</w:t>
      </w:r>
      <w:r w:rsidR="003816C6">
        <w:t xml:space="preserve">. </w:t>
      </w:r>
      <w:r w:rsidR="003816C6" w:rsidRPr="00CD491D">
        <w:t xml:space="preserve">Schroeder, </w:t>
      </w:r>
      <w:r w:rsidR="003816C6" w:rsidRPr="005671C3">
        <w:rPr>
          <w:u w:val="single"/>
        </w:rPr>
        <w:t>He Was My Chief,</w:t>
      </w:r>
      <w:r w:rsidR="003816C6" w:rsidRPr="00CD491D">
        <w:t xml:space="preserve"> 141</w:t>
      </w:r>
      <w:r w:rsidR="003816C6">
        <w:t>–</w:t>
      </w:r>
      <w:r w:rsidR="003816C6" w:rsidRPr="00CD491D">
        <w:t>42.</w:t>
      </w:r>
    </w:p>
    <w:p w14:paraId="06E95C9A" w14:textId="16D231E9" w:rsidR="00BC4ED8" w:rsidRDefault="00BC4ED8" w:rsidP="0046436D">
      <w:pPr>
        <w:pStyle w:val="Notestext"/>
        <w:spacing w:line="240" w:lineRule="auto"/>
      </w:pPr>
      <w:r>
        <w:tab/>
      </w:r>
      <w:r w:rsidR="003816C6">
        <w:t>6</w:t>
      </w:r>
      <w:r w:rsidR="00161CBE">
        <w:t>6</w:t>
      </w:r>
      <w:r w:rsidR="003816C6">
        <w:t xml:space="preserve">. </w:t>
      </w:r>
      <w:r w:rsidR="003816C6" w:rsidRPr="00CD491D">
        <w:t>Linge, “I Was Hitler’s Valet”</w:t>
      </w:r>
      <w:r w:rsidR="003816C6" w:rsidRPr="00B3349A">
        <w:t>;</w:t>
      </w:r>
      <w:r w:rsidR="00522292">
        <w:t xml:space="preserve"> </w:t>
      </w:r>
      <w:r w:rsidR="003816C6" w:rsidRPr="00B3349A">
        <w:t xml:space="preserve">Görtemaker, </w:t>
      </w:r>
      <w:r w:rsidR="003816C6" w:rsidRPr="005671C3">
        <w:rPr>
          <w:u w:val="single"/>
        </w:rPr>
        <w:t>Eva Braun</w:t>
      </w:r>
      <w:r w:rsidR="003816C6" w:rsidRPr="0046436D">
        <w:rPr>
          <w:u w:val="single"/>
        </w:rPr>
        <w:t>,</w:t>
      </w:r>
      <w:r w:rsidR="003816C6" w:rsidRPr="00B3349A">
        <w:t xml:space="preserve"> 194, 246.</w:t>
      </w:r>
    </w:p>
    <w:p w14:paraId="41922C3A" w14:textId="18D17430" w:rsidR="00BC4ED8" w:rsidRDefault="00BC4ED8" w:rsidP="0046436D">
      <w:pPr>
        <w:pStyle w:val="Notestext"/>
        <w:spacing w:line="240" w:lineRule="auto"/>
      </w:pPr>
      <w:r>
        <w:tab/>
      </w:r>
      <w:r w:rsidR="003816C6">
        <w:t>6</w:t>
      </w:r>
      <w:r w:rsidR="00161CBE">
        <w:t>7</w:t>
      </w:r>
      <w:r w:rsidR="003816C6">
        <w:t xml:space="preserve">. </w:t>
      </w:r>
      <w:r w:rsidR="003816C6" w:rsidRPr="003734B9">
        <w:t xml:space="preserve">Gerdy Troost, </w:t>
      </w:r>
      <w:r w:rsidR="003816C6" w:rsidRPr="008852A1">
        <w:t>questionnaire</w:t>
      </w:r>
      <w:r w:rsidR="00640919" w:rsidRPr="008852A1">
        <w:t xml:space="preserve">, </w:t>
      </w:r>
      <w:r w:rsidR="003734B9" w:rsidRPr="008852A1">
        <w:t>n.d.,</w:t>
      </w:r>
      <w:r w:rsidR="003734B9">
        <w:t xml:space="preserve"> </w:t>
      </w:r>
      <w:r w:rsidR="00640919" w:rsidRPr="00023B59">
        <w:t xml:space="preserve">Karen Kuykendall </w:t>
      </w:r>
      <w:r w:rsidR="00640919">
        <w:t>P</w:t>
      </w:r>
      <w:r w:rsidR="00640919" w:rsidRPr="00023B59">
        <w:t>apers</w:t>
      </w:r>
      <w:r w:rsidR="003816C6" w:rsidRPr="009E2B71">
        <w:t>.</w:t>
      </w:r>
    </w:p>
    <w:p w14:paraId="1FB79453" w14:textId="14C097FD" w:rsidR="00BC4ED8" w:rsidRDefault="00BC4ED8" w:rsidP="0046436D">
      <w:pPr>
        <w:pStyle w:val="Notestext"/>
        <w:spacing w:line="240" w:lineRule="auto"/>
      </w:pPr>
      <w:r>
        <w:tab/>
      </w:r>
      <w:r w:rsidR="00161CBE">
        <w:t>68</w:t>
      </w:r>
      <w:r w:rsidR="003816C6">
        <w:t xml:space="preserve">. </w:t>
      </w:r>
      <w:r w:rsidR="003816C6" w:rsidRPr="00CD491D">
        <w:t xml:space="preserve">Eva Braun’s Photo Albums, </w:t>
      </w:r>
      <w:r w:rsidR="00522292">
        <w:t>a</w:t>
      </w:r>
      <w:r w:rsidR="003816C6" w:rsidRPr="00CD491D">
        <w:t>lbum 12, 242-EB-12</w:t>
      </w:r>
      <w:r w:rsidR="003816C6">
        <w:t>–</w:t>
      </w:r>
      <w:r w:rsidR="003816C6" w:rsidRPr="00CD491D">
        <w:t>12A, Record Group 242-EB,</w:t>
      </w:r>
      <w:r w:rsidR="003816C6" w:rsidRPr="008820AA">
        <w:t> </w:t>
      </w:r>
      <w:r w:rsidR="003816C6" w:rsidRPr="00CD491D">
        <w:t>National Archives</w:t>
      </w:r>
      <w:r w:rsidR="00C46E96">
        <w:t>, College Park, Md</w:t>
      </w:r>
      <w:r w:rsidR="003816C6" w:rsidRPr="00CD491D">
        <w:t>.</w:t>
      </w:r>
      <w:r w:rsidR="003816C6">
        <w:t xml:space="preserve"> </w:t>
      </w:r>
      <w:r w:rsidR="003816C6" w:rsidRPr="00CD491D">
        <w:t>A rare color photograph of this same room shows the color of the bird-motif fabric as blue rather than terra</w:t>
      </w:r>
      <w:r w:rsidR="00AC030E">
        <w:t>-</w:t>
      </w:r>
      <w:r w:rsidR="003816C6" w:rsidRPr="00CD491D">
        <w:t>cotta.</w:t>
      </w:r>
      <w:r w:rsidR="003816C6">
        <w:t xml:space="preserve"> </w:t>
      </w:r>
      <w:r w:rsidR="003816C6" w:rsidRPr="00CD491D">
        <w:t>Either Troost (or Braun) opted for a different color from the swatch in the sample book</w:t>
      </w:r>
      <w:r w:rsidR="00AC030E">
        <w:t>,</w:t>
      </w:r>
      <w:r w:rsidR="003816C6" w:rsidRPr="00CD491D">
        <w:t xml:space="preserve"> or the color printed in the photograph was altered.</w:t>
      </w:r>
      <w:r w:rsidR="003816C6">
        <w:t xml:space="preserve"> </w:t>
      </w:r>
      <w:r w:rsidR="003816C6" w:rsidRPr="00CD491D">
        <w:t>See Capelle and Bovenkamp,</w:t>
      </w:r>
      <w:r w:rsidR="00AC030E">
        <w:rPr>
          <w:u w:val="single"/>
        </w:rPr>
        <w:t xml:space="preserve"> </w:t>
      </w:r>
      <w:r w:rsidR="003816C6" w:rsidRPr="005671C3">
        <w:rPr>
          <w:u w:val="single"/>
        </w:rPr>
        <w:t>Berghof</w:t>
      </w:r>
      <w:r w:rsidR="003816C6" w:rsidRPr="0046436D">
        <w:rPr>
          <w:u w:val="single"/>
        </w:rPr>
        <w:t>,</w:t>
      </w:r>
      <w:r w:rsidR="003816C6" w:rsidRPr="00CD491D">
        <w:t xml:space="preserve"> 44.</w:t>
      </w:r>
    </w:p>
    <w:p w14:paraId="60C1F32A" w14:textId="22CC07A8" w:rsidR="00BC4ED8" w:rsidRDefault="00BC4ED8" w:rsidP="0046436D">
      <w:pPr>
        <w:pStyle w:val="Notestext"/>
        <w:spacing w:line="240" w:lineRule="auto"/>
      </w:pPr>
      <w:r>
        <w:tab/>
      </w:r>
      <w:r w:rsidR="00161CBE">
        <w:t>69</w:t>
      </w:r>
      <w:r w:rsidR="003816C6">
        <w:t xml:space="preserve">. </w:t>
      </w:r>
      <w:r w:rsidR="003816C6" w:rsidRPr="00CD491D">
        <w:t xml:space="preserve">Gun, </w:t>
      </w:r>
      <w:r w:rsidR="003816C6" w:rsidRPr="005671C3">
        <w:rPr>
          <w:u w:val="single"/>
        </w:rPr>
        <w:t>Eva Braun</w:t>
      </w:r>
      <w:r w:rsidR="00AC030E">
        <w:rPr>
          <w:u w:val="single"/>
        </w:rPr>
        <w:t>,</w:t>
      </w:r>
      <w:r w:rsidR="00AC030E">
        <w:t xml:space="preserve"> </w:t>
      </w:r>
      <w:r w:rsidR="003816C6" w:rsidRPr="00CD491D">
        <w:t>112</w:t>
      </w:r>
      <w:r w:rsidR="003816C6">
        <w:t>–</w:t>
      </w:r>
      <w:r w:rsidR="003816C6" w:rsidRPr="00CD491D">
        <w:t xml:space="preserve">13; Sigmund, </w:t>
      </w:r>
      <w:r w:rsidR="003816C6" w:rsidRPr="005671C3">
        <w:rPr>
          <w:u w:val="single"/>
        </w:rPr>
        <w:t>Frauen der Nazis</w:t>
      </w:r>
      <w:r w:rsidR="003816C6" w:rsidRPr="00CD491D">
        <w:t>, 263.</w:t>
      </w:r>
    </w:p>
    <w:p w14:paraId="0B9A893F" w14:textId="084E8463" w:rsidR="00BC4ED8" w:rsidRDefault="00BC4ED8" w:rsidP="0046436D">
      <w:pPr>
        <w:pStyle w:val="Notestext"/>
        <w:spacing w:line="240" w:lineRule="auto"/>
      </w:pPr>
      <w:r>
        <w:tab/>
      </w:r>
      <w:r w:rsidR="003816C6">
        <w:t>7</w:t>
      </w:r>
      <w:r w:rsidR="00161CBE">
        <w:t>0</w:t>
      </w:r>
      <w:r w:rsidR="003816C6">
        <w:t xml:space="preserve">. </w:t>
      </w:r>
      <w:r w:rsidR="003816C6" w:rsidRPr="00CD491D">
        <w:t xml:space="preserve">Schaub, </w:t>
      </w:r>
      <w:r w:rsidR="003816C6" w:rsidRPr="005671C3">
        <w:rPr>
          <w:u w:val="single"/>
        </w:rPr>
        <w:t>In Hitlers Schatten</w:t>
      </w:r>
      <w:r w:rsidR="003816C6" w:rsidRPr="0046436D">
        <w:rPr>
          <w:u w:val="single"/>
        </w:rPr>
        <w:t>,</w:t>
      </w:r>
      <w:r w:rsidR="003816C6" w:rsidRPr="00CD491D">
        <w:t xml:space="preserve"> 278.</w:t>
      </w:r>
    </w:p>
    <w:p w14:paraId="428FFA72" w14:textId="473980F6" w:rsidR="00BC4ED8" w:rsidRDefault="00BC4ED8" w:rsidP="0046436D">
      <w:pPr>
        <w:pStyle w:val="Notestext"/>
        <w:spacing w:line="240" w:lineRule="auto"/>
      </w:pPr>
      <w:r>
        <w:tab/>
      </w:r>
      <w:r w:rsidR="003816C6">
        <w:t>7</w:t>
      </w:r>
      <w:r w:rsidR="00161CBE">
        <w:t>1</w:t>
      </w:r>
      <w:r w:rsidR="003816C6">
        <w:t xml:space="preserve">. </w:t>
      </w:r>
      <w:r w:rsidR="003816C6" w:rsidRPr="00CD491D">
        <w:t>Linge, “Valet Upsets Love Scene.</w:t>
      </w:r>
      <w:r w:rsidR="00AC030E">
        <w:t>”</w:t>
      </w:r>
      <w:r w:rsidR="003816C6">
        <w:t xml:space="preserve"> </w:t>
      </w:r>
      <w:r w:rsidR="003816C6" w:rsidRPr="00CD491D">
        <w:t xml:space="preserve">See also Schroeder, </w:t>
      </w:r>
      <w:r w:rsidR="003816C6" w:rsidRPr="005671C3">
        <w:rPr>
          <w:u w:val="single"/>
        </w:rPr>
        <w:t>He Was My Chief,</w:t>
      </w:r>
      <w:r w:rsidR="003816C6" w:rsidRPr="00CD491D">
        <w:t xml:space="preserve"> 143.</w:t>
      </w:r>
      <w:r w:rsidR="000C3911">
        <w:t xml:space="preserve"> </w:t>
      </w:r>
    </w:p>
    <w:p w14:paraId="79C340B1" w14:textId="041543A6" w:rsidR="00293ACA" w:rsidRDefault="00BC4ED8" w:rsidP="0046436D">
      <w:pPr>
        <w:pStyle w:val="Notestext"/>
        <w:spacing w:line="240" w:lineRule="auto"/>
      </w:pPr>
      <w:r>
        <w:tab/>
      </w:r>
      <w:r w:rsidR="00293ACA">
        <w:t>7</w:t>
      </w:r>
      <w:r w:rsidR="00161CBE">
        <w:t>2</w:t>
      </w:r>
      <w:r w:rsidR="00293ACA">
        <w:t xml:space="preserve">. Berghof third- (attic-) story floor plan, BPL Berchtesgaden 1936-14-B116, </w:t>
      </w:r>
      <w:r w:rsidR="00293ACA" w:rsidRPr="008820AA">
        <w:t>Staatsarchiv München</w:t>
      </w:r>
      <w:r w:rsidR="00293ACA">
        <w:t>. This apartment also matches the description of Braun’s rooms given by Sergeant Harry Sions when he visited the Berghof at the war’s end (see Chapter 10</w:t>
      </w:r>
      <w:r w:rsidR="00293ACA" w:rsidRPr="002D0F5F">
        <w:t>). Sions, “Berchtesgaden,” 4.</w:t>
      </w:r>
    </w:p>
    <w:p w14:paraId="2887C8F9" w14:textId="3ED0E875" w:rsidR="00BC4ED8" w:rsidRDefault="003816C6" w:rsidP="0046436D">
      <w:pPr>
        <w:pStyle w:val="Notestext"/>
        <w:spacing w:line="240" w:lineRule="auto"/>
        <w:ind w:firstLine="720"/>
      </w:pPr>
      <w:r>
        <w:t>7</w:t>
      </w:r>
      <w:r w:rsidR="00161CBE">
        <w:t>3</w:t>
      </w:r>
      <w:r>
        <w:t xml:space="preserve">. </w:t>
      </w:r>
      <w:r w:rsidRPr="00CD491D">
        <w:t xml:space="preserve">Schmölders, </w:t>
      </w:r>
      <w:r w:rsidRPr="005671C3">
        <w:rPr>
          <w:u w:val="single"/>
        </w:rPr>
        <w:t>Hitler’s Face</w:t>
      </w:r>
      <w:r w:rsidRPr="0046436D">
        <w:rPr>
          <w:u w:val="single"/>
        </w:rPr>
        <w:t>,</w:t>
      </w:r>
      <w:r w:rsidRPr="00CD491D">
        <w:t xml:space="preserve"> 72</w:t>
      </w:r>
      <w:r>
        <w:t>–</w:t>
      </w:r>
      <w:r w:rsidRPr="00CD491D">
        <w:t>73.</w:t>
      </w:r>
    </w:p>
    <w:p w14:paraId="7C35BEF6" w14:textId="6F72B056" w:rsidR="00BC4ED8" w:rsidRDefault="00BC4ED8" w:rsidP="0046436D">
      <w:pPr>
        <w:pStyle w:val="Notestext"/>
        <w:spacing w:line="240" w:lineRule="auto"/>
      </w:pPr>
      <w:r>
        <w:tab/>
      </w:r>
      <w:r w:rsidR="003816C6">
        <w:t>7</w:t>
      </w:r>
      <w:r w:rsidR="00161CBE">
        <w:t>4</w:t>
      </w:r>
      <w:r w:rsidR="003816C6">
        <w:t xml:space="preserve">. </w:t>
      </w:r>
      <w:r w:rsidR="003816C6" w:rsidRPr="00185788">
        <w:t xml:space="preserve">Eva Braun’s Photo Albums, </w:t>
      </w:r>
      <w:r w:rsidR="00522292">
        <w:t>a</w:t>
      </w:r>
      <w:r w:rsidR="003816C6" w:rsidRPr="00185788">
        <w:t>lbum 12, page 13, Record Group 242-EB</w:t>
      </w:r>
      <w:r w:rsidR="001568C9">
        <w:t>.</w:t>
      </w:r>
    </w:p>
    <w:p w14:paraId="34EBE0A6" w14:textId="1DE3B94C" w:rsidR="00BC4ED8" w:rsidRDefault="00BC4ED8" w:rsidP="0046436D">
      <w:pPr>
        <w:pStyle w:val="Notestext"/>
        <w:spacing w:line="240" w:lineRule="auto"/>
      </w:pPr>
      <w:r>
        <w:tab/>
      </w:r>
      <w:r w:rsidR="003816C6">
        <w:t>7</w:t>
      </w:r>
      <w:r w:rsidR="00161CBE">
        <w:t>5</w:t>
      </w:r>
      <w:r w:rsidR="003816C6">
        <w:t xml:space="preserve">. </w:t>
      </w:r>
      <w:r w:rsidR="003816C6" w:rsidRPr="00185788">
        <w:t xml:space="preserve">Guerin, </w:t>
      </w:r>
      <w:r w:rsidR="003816C6" w:rsidRPr="005671C3">
        <w:rPr>
          <w:u w:val="single"/>
        </w:rPr>
        <w:t>Through Amateur Eyes</w:t>
      </w:r>
      <w:r w:rsidR="003816C6" w:rsidRPr="0046436D">
        <w:rPr>
          <w:u w:val="single"/>
        </w:rPr>
        <w:t>,</w:t>
      </w:r>
      <w:r w:rsidR="003816C6" w:rsidRPr="00185788">
        <w:t xml:space="preserve"> 217</w:t>
      </w:r>
      <w:r w:rsidR="003816C6">
        <w:t xml:space="preserve">–86; Lambert, </w:t>
      </w:r>
      <w:r w:rsidR="003816C6" w:rsidRPr="005671C3">
        <w:rPr>
          <w:u w:val="single"/>
        </w:rPr>
        <w:t>Eva Braun</w:t>
      </w:r>
      <w:r w:rsidR="003816C6" w:rsidRPr="0046436D">
        <w:rPr>
          <w:u w:val="single"/>
        </w:rPr>
        <w:t>,</w:t>
      </w:r>
      <w:r w:rsidR="003816C6">
        <w:t xml:space="preserve"> 161–74; McCrum and Downing, “Hitler Home Movies,” 20.</w:t>
      </w:r>
    </w:p>
    <w:p w14:paraId="58160EC1" w14:textId="44485B5F" w:rsidR="00BC4ED8" w:rsidRDefault="00BC4ED8" w:rsidP="0046436D">
      <w:pPr>
        <w:pStyle w:val="Notestext"/>
        <w:spacing w:line="240" w:lineRule="auto"/>
      </w:pPr>
      <w:r>
        <w:tab/>
      </w:r>
      <w:r w:rsidR="003816C6">
        <w:t>7</w:t>
      </w:r>
      <w:r w:rsidR="00161CBE">
        <w:t>6</w:t>
      </w:r>
      <w:r w:rsidR="003816C6">
        <w:t xml:space="preserve">. </w:t>
      </w:r>
      <w:r w:rsidR="003816C6" w:rsidRPr="00CD491D">
        <w:t xml:space="preserve">Eva Braun’s Photo Albums, </w:t>
      </w:r>
      <w:r w:rsidR="00522292">
        <w:t>a</w:t>
      </w:r>
      <w:r w:rsidR="003816C6" w:rsidRPr="00CD491D">
        <w:t>lbum 6, 242-EB-6</w:t>
      </w:r>
      <w:r w:rsidR="003816C6">
        <w:t>–</w:t>
      </w:r>
      <w:r w:rsidR="003816C6" w:rsidRPr="00CD491D">
        <w:t>26, 242-EB-6</w:t>
      </w:r>
      <w:r w:rsidR="003816C6">
        <w:t>–</w:t>
      </w:r>
      <w:r w:rsidR="003816C6" w:rsidRPr="00CD491D">
        <w:t>30a, and 242-EB-6</w:t>
      </w:r>
      <w:r w:rsidR="003816C6">
        <w:t>–</w:t>
      </w:r>
      <w:r w:rsidR="003816C6" w:rsidRPr="00CD491D">
        <w:t xml:space="preserve">34, Record Group 242-EB; Linge, </w:t>
      </w:r>
      <w:r w:rsidR="003816C6" w:rsidRPr="005671C3">
        <w:rPr>
          <w:u w:val="single"/>
        </w:rPr>
        <w:t>With Hitler to the End,</w:t>
      </w:r>
      <w:r w:rsidR="003816C6" w:rsidRPr="00CD491D">
        <w:t xml:space="preserve"> 70; Gun, </w:t>
      </w:r>
      <w:r w:rsidR="003816C6" w:rsidRPr="005671C3">
        <w:rPr>
          <w:u w:val="single"/>
        </w:rPr>
        <w:t>Eva Braun,</w:t>
      </w:r>
      <w:r w:rsidR="003816C6" w:rsidRPr="00CD491D">
        <w:t xml:space="preserve"> 160</w:t>
      </w:r>
      <w:r w:rsidR="003816C6">
        <w:t>–</w:t>
      </w:r>
      <w:r w:rsidR="003816C6" w:rsidRPr="00CD491D">
        <w:t>61</w:t>
      </w:r>
      <w:r w:rsidR="003816C6" w:rsidRPr="00F06AF9">
        <w:t>.</w:t>
      </w:r>
    </w:p>
    <w:p w14:paraId="6140E2C5" w14:textId="26E61F49" w:rsidR="00BC4ED8" w:rsidRDefault="00BC4ED8" w:rsidP="0046436D">
      <w:pPr>
        <w:pStyle w:val="Notestext"/>
        <w:spacing w:line="240" w:lineRule="auto"/>
      </w:pPr>
      <w:r>
        <w:tab/>
      </w:r>
      <w:r w:rsidR="003816C6">
        <w:t>7</w:t>
      </w:r>
      <w:r w:rsidR="00161CBE">
        <w:t>7</w:t>
      </w:r>
      <w:r w:rsidR="003816C6">
        <w:t xml:space="preserve">. </w:t>
      </w:r>
      <w:r w:rsidR="003816C6" w:rsidRPr="00CD491D">
        <w:t xml:space="preserve">List of guests, security personnel, and domestic staff on the Obersalzberg dated May 10, 1939, NS-10 124, </w:t>
      </w:r>
      <w:r w:rsidR="003816C6">
        <w:t>Bundesarchiv Berlin-Lichterfelde</w:t>
      </w:r>
      <w:r w:rsidR="003816C6" w:rsidRPr="00CD491D">
        <w:t>.</w:t>
      </w:r>
      <w:r w:rsidR="003816C6">
        <w:t xml:space="preserve"> </w:t>
      </w:r>
      <w:r w:rsidR="003816C6" w:rsidRPr="00CD491D">
        <w:t xml:space="preserve">A higher number of </w:t>
      </w:r>
      <w:r w:rsidR="008F7C70">
        <w:t>fifty</w:t>
      </w:r>
      <w:r w:rsidR="008F7C70" w:rsidRPr="00CD491D">
        <w:t xml:space="preserve"> </w:t>
      </w:r>
      <w:r w:rsidR="003816C6" w:rsidRPr="00CD491D">
        <w:t>domestic employees at the Berghof is given in Remme, “Life with Hitler.</w:t>
      </w:r>
      <w:r w:rsidR="008F7C70">
        <w:t>”</w:t>
      </w:r>
    </w:p>
    <w:p w14:paraId="1148858C" w14:textId="654AE9D7" w:rsidR="00BC4ED8" w:rsidRDefault="00BC4ED8" w:rsidP="0046436D">
      <w:pPr>
        <w:pStyle w:val="Notestext"/>
        <w:spacing w:line="240" w:lineRule="auto"/>
      </w:pPr>
      <w:r>
        <w:tab/>
      </w:r>
      <w:r w:rsidR="00161CBE">
        <w:t>7</w:t>
      </w:r>
      <w:r w:rsidR="00293ACA">
        <w:t>8</w:t>
      </w:r>
      <w:r w:rsidR="003816C6">
        <w:t xml:space="preserve">. </w:t>
      </w:r>
      <w:r w:rsidR="003816C6" w:rsidRPr="00CD491D">
        <w:t xml:space="preserve">Neul, </w:t>
      </w:r>
      <w:r w:rsidR="003816C6" w:rsidRPr="005671C3">
        <w:rPr>
          <w:u w:val="single"/>
        </w:rPr>
        <w:t>Hitler und der Obersalzberg</w:t>
      </w:r>
      <w:r w:rsidR="003816C6" w:rsidRPr="0046436D">
        <w:rPr>
          <w:u w:val="single"/>
        </w:rPr>
        <w:t xml:space="preserve">, </w:t>
      </w:r>
      <w:r w:rsidR="003816C6" w:rsidRPr="00CD491D">
        <w:t>85.</w:t>
      </w:r>
    </w:p>
    <w:p w14:paraId="26380781" w14:textId="5BE2E5EF" w:rsidR="00BC4ED8" w:rsidRPr="005F2E6A" w:rsidRDefault="00BC4ED8" w:rsidP="0046436D">
      <w:pPr>
        <w:pStyle w:val="Notestext"/>
        <w:spacing w:line="240" w:lineRule="auto"/>
      </w:pPr>
      <w:r>
        <w:tab/>
      </w:r>
      <w:r w:rsidR="00161CBE">
        <w:t>79</w:t>
      </w:r>
      <w:r w:rsidR="003816C6">
        <w:t xml:space="preserve">. </w:t>
      </w:r>
      <w:r w:rsidR="003816C6" w:rsidRPr="00CD491D">
        <w:t>OBB KuPL 5441, 5450</w:t>
      </w:r>
      <w:r w:rsidR="003816C6">
        <w:t>–</w:t>
      </w:r>
      <w:r w:rsidR="003816C6" w:rsidRPr="00CD491D">
        <w:t xml:space="preserve">5476, </w:t>
      </w:r>
      <w:r w:rsidR="003816C6" w:rsidRPr="005F2E6A">
        <w:t>Bayerisches Hauptstaatsarchiv</w:t>
      </w:r>
      <w:r w:rsidR="00657CB5" w:rsidRPr="005F2E6A">
        <w:t>, Munich</w:t>
      </w:r>
      <w:r w:rsidR="003816C6" w:rsidRPr="005F2E6A">
        <w:t>.</w:t>
      </w:r>
    </w:p>
    <w:p w14:paraId="4E84A9D1" w14:textId="2A9BDE4A" w:rsidR="00BC4ED8" w:rsidRDefault="00BC4ED8" w:rsidP="0046436D">
      <w:pPr>
        <w:pStyle w:val="Notestext"/>
        <w:spacing w:line="240" w:lineRule="auto"/>
      </w:pPr>
      <w:r w:rsidRPr="005F2E6A">
        <w:tab/>
      </w:r>
      <w:r w:rsidR="003816C6" w:rsidRPr="005F2E6A">
        <w:t>8</w:t>
      </w:r>
      <w:r w:rsidR="00161CBE">
        <w:t>0</w:t>
      </w:r>
      <w:r w:rsidR="003816C6" w:rsidRPr="005F2E6A">
        <w:t>. OBB KuPL 5441, 5471, Bayerisches Hauptstaatsarchiv.</w:t>
      </w:r>
    </w:p>
    <w:p w14:paraId="52739B7B" w14:textId="38AB75E7" w:rsidR="00BC4ED8" w:rsidRDefault="00BC4ED8" w:rsidP="0046436D">
      <w:pPr>
        <w:pStyle w:val="Notestext"/>
        <w:spacing w:line="240" w:lineRule="auto"/>
      </w:pPr>
      <w:r>
        <w:tab/>
      </w:r>
      <w:r w:rsidR="003816C6">
        <w:t>8</w:t>
      </w:r>
      <w:r w:rsidR="00161CBE">
        <w:t>1</w:t>
      </w:r>
      <w:r w:rsidR="003816C6">
        <w:t xml:space="preserve">. </w:t>
      </w:r>
      <w:r w:rsidR="003816C6" w:rsidRPr="00CD491D">
        <w:t>OBB KuPL 5454, Bayerisches Hauptstaatsarchiv.</w:t>
      </w:r>
    </w:p>
    <w:p w14:paraId="38208E62" w14:textId="24D70187" w:rsidR="00BC4ED8" w:rsidRDefault="00BC4ED8" w:rsidP="0046436D">
      <w:pPr>
        <w:pStyle w:val="Notestext"/>
        <w:spacing w:line="240" w:lineRule="auto"/>
      </w:pPr>
      <w:r>
        <w:tab/>
      </w:r>
      <w:r w:rsidR="003816C6">
        <w:t>8</w:t>
      </w:r>
      <w:r w:rsidR="00161CBE">
        <w:t>2</w:t>
      </w:r>
      <w:r w:rsidR="003816C6">
        <w:t xml:space="preserve">. </w:t>
      </w:r>
      <w:r w:rsidR="003816C6" w:rsidRPr="00CD491D">
        <w:t>OBB KuPL 5456</w:t>
      </w:r>
      <w:r w:rsidR="003816C6">
        <w:t>–</w:t>
      </w:r>
      <w:r w:rsidR="003816C6" w:rsidRPr="00CD491D">
        <w:t>5459, Bayerisches Hauptstaatsarchiv.</w:t>
      </w:r>
    </w:p>
    <w:p w14:paraId="54031121" w14:textId="67624D04" w:rsidR="00BC4ED8" w:rsidRDefault="00BC4ED8" w:rsidP="0046436D">
      <w:pPr>
        <w:pStyle w:val="Notestext"/>
        <w:spacing w:line="240" w:lineRule="auto"/>
      </w:pPr>
      <w:r>
        <w:tab/>
      </w:r>
      <w:r w:rsidR="003816C6">
        <w:t>8</w:t>
      </w:r>
      <w:r w:rsidR="00161CBE">
        <w:t>3</w:t>
      </w:r>
      <w:r w:rsidR="003816C6">
        <w:t xml:space="preserve">. </w:t>
      </w:r>
      <w:r w:rsidR="003816C6" w:rsidRPr="00CD491D">
        <w:t xml:space="preserve">Habel, </w:t>
      </w:r>
      <w:r w:rsidR="003816C6" w:rsidRPr="005671C3">
        <w:rPr>
          <w:u w:val="single"/>
        </w:rPr>
        <w:t>Festspielhaus und Wahnfried</w:t>
      </w:r>
      <w:r w:rsidR="003816C6" w:rsidRPr="0046436D">
        <w:rPr>
          <w:u w:val="single"/>
        </w:rPr>
        <w:t>,</w:t>
      </w:r>
      <w:r w:rsidR="003816C6" w:rsidRPr="00CD491D">
        <w:t xml:space="preserve"> 536</w:t>
      </w:r>
      <w:r w:rsidR="003816C6">
        <w:t>–</w:t>
      </w:r>
      <w:r w:rsidR="003816C6" w:rsidRPr="00CD491D">
        <w:t>37.</w:t>
      </w:r>
      <w:r w:rsidR="003816C6" w:rsidRPr="00CD491D">
        <w:tab/>
      </w:r>
    </w:p>
    <w:p w14:paraId="14B4FC6D" w14:textId="41317C67" w:rsidR="00BC4ED8" w:rsidRDefault="00BC4ED8" w:rsidP="0046436D">
      <w:pPr>
        <w:pStyle w:val="Notestext"/>
        <w:spacing w:line="240" w:lineRule="auto"/>
      </w:pPr>
      <w:r>
        <w:tab/>
      </w:r>
      <w:r w:rsidR="003816C6">
        <w:t>8</w:t>
      </w:r>
      <w:r w:rsidR="00161CBE">
        <w:t>4</w:t>
      </w:r>
      <w:r w:rsidR="003816C6">
        <w:t xml:space="preserve">. </w:t>
      </w:r>
      <w:r w:rsidR="003816C6" w:rsidRPr="00CD491D">
        <w:t>OBB KuPL 5468, Bayerisches Hauptstaatsarchiv.</w:t>
      </w:r>
    </w:p>
    <w:p w14:paraId="7E44A87A" w14:textId="227E4F1D" w:rsidR="00BC4ED8" w:rsidRDefault="00BC4ED8" w:rsidP="0046436D">
      <w:pPr>
        <w:pStyle w:val="Notestext"/>
        <w:spacing w:line="240" w:lineRule="auto"/>
      </w:pPr>
      <w:r>
        <w:tab/>
      </w:r>
      <w:r w:rsidR="003816C6">
        <w:t>8</w:t>
      </w:r>
      <w:r w:rsidR="00161CBE">
        <w:t>5</w:t>
      </w:r>
      <w:r w:rsidR="003816C6">
        <w:t xml:space="preserve">. </w:t>
      </w:r>
      <w:r w:rsidR="003816C6" w:rsidRPr="00CD491D">
        <w:t>OBB KuPL 5462</w:t>
      </w:r>
      <w:r w:rsidR="003816C6">
        <w:t>–</w:t>
      </w:r>
      <w:r w:rsidR="003816C6" w:rsidRPr="00CD491D">
        <w:t>5463, 5465</w:t>
      </w:r>
      <w:r w:rsidR="003816C6">
        <w:t>–</w:t>
      </w:r>
      <w:r w:rsidR="003816C6" w:rsidRPr="00CD491D">
        <w:t>5467, Bayerisches Hauptstaatsarchiv.</w:t>
      </w:r>
    </w:p>
    <w:p w14:paraId="2B004A15" w14:textId="62ADE140" w:rsidR="00BC4ED8" w:rsidRDefault="00BC4ED8" w:rsidP="0046436D">
      <w:pPr>
        <w:pStyle w:val="Notestext"/>
        <w:spacing w:line="240" w:lineRule="auto"/>
      </w:pPr>
      <w:r>
        <w:tab/>
      </w:r>
      <w:r w:rsidR="003816C6">
        <w:t>8</w:t>
      </w:r>
      <w:r w:rsidR="00161CBE">
        <w:t>6</w:t>
      </w:r>
      <w:r w:rsidR="003816C6">
        <w:t xml:space="preserve">. </w:t>
      </w:r>
      <w:r w:rsidR="003816C6" w:rsidRPr="00CD491D">
        <w:t xml:space="preserve">Trevor-Roper, </w:t>
      </w:r>
      <w:r w:rsidR="003816C6" w:rsidRPr="005671C3">
        <w:rPr>
          <w:u w:val="single"/>
        </w:rPr>
        <w:t>Hitler’s Table Talk,</w:t>
      </w:r>
      <w:r w:rsidR="003816C6" w:rsidRPr="00CD491D">
        <w:t xml:space="preserve"> 161.</w:t>
      </w:r>
    </w:p>
    <w:p w14:paraId="4526C18C" w14:textId="43A74CA9" w:rsidR="00BC4ED8" w:rsidRDefault="00BC4ED8" w:rsidP="0046436D">
      <w:pPr>
        <w:pStyle w:val="Notestext"/>
        <w:spacing w:line="240" w:lineRule="auto"/>
      </w:pPr>
      <w:r>
        <w:tab/>
      </w:r>
      <w:r w:rsidR="003816C6">
        <w:t>8</w:t>
      </w:r>
      <w:r w:rsidR="00161CBE">
        <w:t>7</w:t>
      </w:r>
      <w:r w:rsidR="003816C6">
        <w:t xml:space="preserve">. </w:t>
      </w:r>
      <w:r w:rsidR="003816C6" w:rsidRPr="00CD491D">
        <w:t xml:space="preserve">Chaussy and Püschner, </w:t>
      </w:r>
      <w:r w:rsidR="003816C6" w:rsidRPr="005671C3">
        <w:rPr>
          <w:u w:val="single"/>
        </w:rPr>
        <w:t>Nachbar Hitler,</w:t>
      </w:r>
      <w:r w:rsidR="003816C6" w:rsidRPr="00CD491D">
        <w:t xml:space="preserve"> 111.</w:t>
      </w:r>
    </w:p>
    <w:p w14:paraId="7ADC015B" w14:textId="0434C544" w:rsidR="00BC4ED8" w:rsidRDefault="00BC4ED8" w:rsidP="0046436D">
      <w:pPr>
        <w:pStyle w:val="Notestext"/>
        <w:spacing w:line="240" w:lineRule="auto"/>
      </w:pPr>
      <w:r>
        <w:tab/>
      </w:r>
      <w:r w:rsidR="00161CBE">
        <w:t>88</w:t>
      </w:r>
      <w:r w:rsidR="003816C6">
        <w:t xml:space="preserve">. </w:t>
      </w:r>
      <w:r w:rsidR="003816C6" w:rsidRPr="00CD491D">
        <w:t>Feiber, “Filiale von Berlin,” 176.</w:t>
      </w:r>
    </w:p>
    <w:p w14:paraId="652CF6AB" w14:textId="1707ECC8" w:rsidR="00BC4ED8" w:rsidRDefault="00BC4ED8" w:rsidP="0046436D">
      <w:pPr>
        <w:pStyle w:val="Notestext"/>
        <w:spacing w:line="240" w:lineRule="auto"/>
      </w:pPr>
      <w:r>
        <w:tab/>
      </w:r>
      <w:r w:rsidR="00161CBE">
        <w:t>89</w:t>
      </w:r>
      <w:r w:rsidR="003816C6">
        <w:t xml:space="preserve">. </w:t>
      </w:r>
      <w:r w:rsidR="003816C6" w:rsidRPr="00CD491D">
        <w:t xml:space="preserve">Trevor-Roper, </w:t>
      </w:r>
      <w:r w:rsidR="003816C6" w:rsidRPr="005671C3">
        <w:rPr>
          <w:u w:val="single"/>
        </w:rPr>
        <w:t xml:space="preserve">Hitler’s Table Talk, </w:t>
      </w:r>
      <w:r w:rsidR="003816C6" w:rsidRPr="00CD491D">
        <w:t>162.</w:t>
      </w:r>
    </w:p>
    <w:p w14:paraId="08FFECA5" w14:textId="26136F07" w:rsidR="00BC4ED8" w:rsidRDefault="00BC4ED8" w:rsidP="0046436D">
      <w:pPr>
        <w:pStyle w:val="Notestext"/>
        <w:spacing w:line="240" w:lineRule="auto"/>
      </w:pPr>
      <w:r>
        <w:tab/>
      </w:r>
      <w:r w:rsidR="003816C6">
        <w:t>9</w:t>
      </w:r>
      <w:r w:rsidR="00161CBE">
        <w:t>0</w:t>
      </w:r>
      <w:bookmarkStart w:id="0" w:name="_GoBack"/>
      <w:bookmarkEnd w:id="0"/>
      <w:r w:rsidR="003816C6">
        <w:t xml:space="preserve">. </w:t>
      </w:r>
      <w:r w:rsidR="00263C59" w:rsidRPr="00CD491D">
        <w:t>Trevor-Roper</w:t>
      </w:r>
      <w:r w:rsidR="00263C59">
        <w:t>, ed.,</w:t>
      </w:r>
      <w:r w:rsidR="00263C59" w:rsidRPr="00CD491D">
        <w:t xml:space="preserve"> </w:t>
      </w:r>
      <w:r w:rsidR="003816C6" w:rsidRPr="005671C3">
        <w:rPr>
          <w:u w:val="single"/>
        </w:rPr>
        <w:t>Bormann Letters,</w:t>
      </w:r>
      <w:r w:rsidR="003816C6" w:rsidRPr="00CD491D">
        <w:t xml:space="preserve"> 171.</w:t>
      </w:r>
    </w:p>
    <w:p w14:paraId="5D262658" w14:textId="086094D1" w:rsidR="00BC4ED8" w:rsidRDefault="0022077C" w:rsidP="0046436D">
      <w:pPr>
        <w:pStyle w:val="BMA"/>
        <w:spacing w:line="240" w:lineRule="auto"/>
      </w:pPr>
      <w:r>
        <w:lastRenderedPageBreak/>
        <w:t xml:space="preserve">5. </w:t>
      </w:r>
      <w:r>
        <w:rPr>
          <w:szCs w:val="24"/>
        </w:rPr>
        <w:t>GERDY TROOST</w:t>
      </w:r>
    </w:p>
    <w:p w14:paraId="1B99E4D9" w14:textId="5282EDE1" w:rsidR="00BC4ED8" w:rsidRDefault="00BC4ED8" w:rsidP="0046436D">
      <w:pPr>
        <w:pStyle w:val="Notestext"/>
        <w:spacing w:line="240" w:lineRule="auto"/>
      </w:pPr>
      <w:r>
        <w:tab/>
      </w:r>
      <w:r w:rsidR="005D5CE9">
        <w:t xml:space="preserve">1. </w:t>
      </w:r>
      <w:r w:rsidR="005D5CE9" w:rsidRPr="00493AEE">
        <w:t>The news of Hitler’s death was broadcast on German radio at 10:30</w:t>
      </w:r>
      <w:r w:rsidR="0061124C">
        <w:t xml:space="preserve"> &lt;sc&gt;</w:t>
      </w:r>
      <w:r w:rsidR="005D5CE9" w:rsidRPr="00493AEE">
        <w:t>p</w:t>
      </w:r>
      <w:r w:rsidR="0061124C">
        <w:t>.</w:t>
      </w:r>
      <w:r w:rsidR="005D5CE9" w:rsidRPr="00493AEE">
        <w:t>m</w:t>
      </w:r>
      <w:r w:rsidR="0061124C">
        <w:t>.&lt;/sc&gt;</w:t>
      </w:r>
      <w:r w:rsidR="005D5CE9" w:rsidRPr="00493AEE">
        <w:t xml:space="preserve"> on May 1, 1945.</w:t>
      </w:r>
      <w:r w:rsidR="005D5CE9">
        <w:t xml:space="preserve"> </w:t>
      </w:r>
      <w:r w:rsidR="005D5CE9" w:rsidRPr="00493AEE">
        <w:t xml:space="preserve">Gerdy Troost, 1945 </w:t>
      </w:r>
      <w:r w:rsidR="005D5CE9" w:rsidRPr="001B5D83">
        <w:t xml:space="preserve">datebook, Gerdy Troost Personal Papers, Ana 325, </w:t>
      </w:r>
      <w:r w:rsidR="001B5D83" w:rsidRPr="0055309D">
        <w:t>Bayerische Staatsbibliothek</w:t>
      </w:r>
      <w:r w:rsidR="00F74CC5" w:rsidRPr="001B5D83">
        <w:t>, Munich</w:t>
      </w:r>
      <w:r w:rsidR="005D5CE9" w:rsidRPr="001B5D83">
        <w:t>.</w:t>
      </w:r>
    </w:p>
    <w:p w14:paraId="79ED1B5D" w14:textId="560F73C9" w:rsidR="00BC4ED8" w:rsidRDefault="00BC4ED8" w:rsidP="0046436D">
      <w:pPr>
        <w:pStyle w:val="Notestext"/>
        <w:spacing w:line="240" w:lineRule="auto"/>
      </w:pPr>
      <w:r>
        <w:tab/>
      </w:r>
      <w:r w:rsidR="005D5CE9">
        <w:t xml:space="preserve">2. </w:t>
      </w:r>
      <w:r w:rsidR="005D5CE9" w:rsidRPr="00493AEE">
        <w:t>On women’s architectural education, see Stratigakos, “I Myself Want to Build</w:t>
      </w:r>
      <w:r w:rsidR="0061124C">
        <w:t>,”</w:t>
      </w:r>
      <w:r w:rsidR="005D5CE9" w:rsidRPr="00493AEE">
        <w:t xml:space="preserve"> </w:t>
      </w:r>
      <w:r w:rsidR="005D5CE9">
        <w:t xml:space="preserve">727–56. On women architects in Germany more generally, see Stratigakos, </w:t>
      </w:r>
      <w:r w:rsidR="005D5CE9" w:rsidRPr="00ED5728">
        <w:rPr>
          <w:u w:val="single"/>
        </w:rPr>
        <w:t>Women’s Berlin</w:t>
      </w:r>
      <w:r w:rsidR="005D5CE9" w:rsidRPr="0046436D">
        <w:rPr>
          <w:u w:val="single"/>
        </w:rPr>
        <w:t>.</w:t>
      </w:r>
    </w:p>
    <w:p w14:paraId="183FCA61" w14:textId="05813E7D" w:rsidR="00BC4ED8" w:rsidRDefault="00BC4ED8" w:rsidP="0046436D">
      <w:pPr>
        <w:pStyle w:val="Notestext"/>
        <w:spacing w:line="240" w:lineRule="auto"/>
      </w:pPr>
      <w:r>
        <w:tab/>
      </w:r>
      <w:r w:rsidR="005D5CE9">
        <w:t xml:space="preserve">3. </w:t>
      </w:r>
      <w:r w:rsidR="005D5CE9" w:rsidRPr="00493AEE">
        <w:t xml:space="preserve">Gerdy Troost, </w:t>
      </w:r>
      <w:r w:rsidR="00374233">
        <w:t>curriculum vitae,</w:t>
      </w:r>
      <w:r w:rsidR="005D5CE9" w:rsidRPr="00493AEE">
        <w:t xml:space="preserve"> </w:t>
      </w:r>
      <w:r w:rsidR="007A3CD6">
        <w:t>n.d.</w:t>
      </w:r>
      <w:r w:rsidR="007A3CD6" w:rsidRPr="00493AEE">
        <w:t xml:space="preserve"> </w:t>
      </w:r>
      <w:r w:rsidR="0061124C">
        <w:t>[</w:t>
      </w:r>
      <w:r w:rsidR="005D5CE9" w:rsidRPr="00493AEE">
        <w:t>c. 1947</w:t>
      </w:r>
      <w:r w:rsidR="0061124C">
        <w:t>]</w:t>
      </w:r>
      <w:r w:rsidR="005D5CE9" w:rsidRPr="00493AEE">
        <w:t>, Gerdy Troost Personal Papers</w:t>
      </w:r>
      <w:r w:rsidR="00DD3F82">
        <w:t>, Ana 325</w:t>
      </w:r>
      <w:r w:rsidR="005D5CE9" w:rsidRPr="00045699">
        <w:t xml:space="preserve">; Nüsslein, </w:t>
      </w:r>
      <w:r w:rsidR="005D5CE9" w:rsidRPr="00045699">
        <w:rPr>
          <w:u w:val="single"/>
        </w:rPr>
        <w:t>Paul Ludwig Troost,</w:t>
      </w:r>
      <w:r w:rsidR="005D5CE9" w:rsidRPr="00045699">
        <w:t xml:space="preserve"> 56–57; Gerdy Troost letters to Maria Nachtigal, Gerdy Troost Personal Papers, Ana 325</w:t>
      </w:r>
      <w:r w:rsidR="005D5CE9" w:rsidRPr="00493AEE">
        <w:t>.</w:t>
      </w:r>
    </w:p>
    <w:p w14:paraId="6243ADFF" w14:textId="2CEC497D" w:rsidR="00BC4ED8" w:rsidRDefault="00BC4ED8" w:rsidP="0046436D">
      <w:pPr>
        <w:pStyle w:val="Notestext"/>
        <w:spacing w:line="240" w:lineRule="auto"/>
      </w:pPr>
      <w:r>
        <w:tab/>
      </w:r>
      <w:r w:rsidR="005D5CE9">
        <w:t xml:space="preserve">4. </w:t>
      </w:r>
      <w:r w:rsidR="005D5CE9" w:rsidRPr="00493AEE">
        <w:t xml:space="preserve">Nüsslein, </w:t>
      </w:r>
      <w:r w:rsidR="005D5CE9" w:rsidRPr="00ED5728">
        <w:rPr>
          <w:u w:val="single"/>
        </w:rPr>
        <w:t>Paul Ludwig Troost,</w:t>
      </w:r>
      <w:r w:rsidR="005D5CE9" w:rsidRPr="00493AEE">
        <w:t xml:space="preserve"> 51, 52, 174ff.</w:t>
      </w:r>
      <w:r w:rsidR="005D5CE9">
        <w:t xml:space="preserve"> </w:t>
      </w:r>
      <w:r w:rsidR="005D5CE9" w:rsidRPr="00493AEE">
        <w:t xml:space="preserve">Gerdy Troost to Jessy Schroeder, </w:t>
      </w:r>
      <w:r w:rsidR="0061124C">
        <w:t xml:space="preserve">11 </w:t>
      </w:r>
      <w:r w:rsidR="005D5CE9" w:rsidRPr="00493AEE">
        <w:t xml:space="preserve">December 1934, quoted in </w:t>
      </w:r>
      <w:r w:rsidR="0061124C">
        <w:t>ibid</w:t>
      </w:r>
      <w:r w:rsidR="0061124C" w:rsidRPr="00084434">
        <w:t>.</w:t>
      </w:r>
      <w:r w:rsidR="005D5CE9" w:rsidRPr="0046436D">
        <w:t>,</w:t>
      </w:r>
      <w:r w:rsidR="005D5CE9" w:rsidRPr="00084434">
        <w:t xml:space="preserve"> </w:t>
      </w:r>
      <w:r w:rsidR="005D5CE9" w:rsidRPr="00493AEE">
        <w:t>52.</w:t>
      </w:r>
      <w:r w:rsidR="005D5CE9">
        <w:t xml:space="preserve"> </w:t>
      </w:r>
      <w:r w:rsidR="005D5CE9" w:rsidRPr="00493AEE">
        <w:t>Gerdy Troost made a similar, if less personal</w:t>
      </w:r>
      <w:r w:rsidR="00291FE3">
        <w:t>,</w:t>
      </w:r>
      <w:r w:rsidR="005D5CE9" w:rsidRPr="00493AEE">
        <w:t xml:space="preserve"> statement about her work with her husband in Rützow, “Bertreuerin eines Vermächtnisses.</w:t>
      </w:r>
      <w:r w:rsidR="0061124C">
        <w:t>”</w:t>
      </w:r>
    </w:p>
    <w:p w14:paraId="597709C5" w14:textId="778294CC" w:rsidR="00BC4ED8" w:rsidRPr="00D56087" w:rsidRDefault="00BC4ED8" w:rsidP="0046436D">
      <w:pPr>
        <w:pStyle w:val="Notestext"/>
        <w:spacing w:line="240" w:lineRule="auto"/>
        <w:rPr>
          <w:szCs w:val="22"/>
        </w:rPr>
      </w:pPr>
      <w:r>
        <w:tab/>
      </w:r>
      <w:r w:rsidR="005D5CE9" w:rsidRPr="00D11BE4">
        <w:rPr>
          <w:szCs w:val="22"/>
        </w:rPr>
        <w:t xml:space="preserve">5. </w:t>
      </w:r>
      <w:r w:rsidR="001B5D83" w:rsidRPr="00F41FFB">
        <w:t>Gerdy Troost, “Adolf Hitler: Erste Begegnung</w:t>
      </w:r>
      <w:r w:rsidR="001B5D83">
        <w:t>—</w:t>
      </w:r>
      <w:r w:rsidR="001B5D83" w:rsidRPr="00F41FFB">
        <w:t xml:space="preserve">‘Braunes Haus’ (Umbau Palais Barlow)” </w:t>
      </w:r>
      <w:r w:rsidR="001B5D83">
        <w:rPr>
          <w:szCs w:val="22"/>
        </w:rPr>
        <w:t>(</w:t>
      </w:r>
      <w:r w:rsidR="001B5D83" w:rsidRPr="00D11BE4">
        <w:rPr>
          <w:szCs w:val="22"/>
        </w:rPr>
        <w:t xml:space="preserve">“Adolf Hitler: First Encounter—‘Brown House’ </w:t>
      </w:r>
      <w:r w:rsidR="001B5D83">
        <w:rPr>
          <w:szCs w:val="22"/>
        </w:rPr>
        <w:t>[</w:t>
      </w:r>
      <w:r w:rsidR="001B5D83" w:rsidRPr="00D11BE4">
        <w:rPr>
          <w:szCs w:val="22"/>
        </w:rPr>
        <w:t>Barlow Palace Renovation</w:t>
      </w:r>
      <w:r w:rsidR="001B5D83">
        <w:rPr>
          <w:szCs w:val="22"/>
        </w:rPr>
        <w:t>]”)</w:t>
      </w:r>
      <w:r w:rsidR="001B5D83" w:rsidRPr="00D11BE4">
        <w:rPr>
          <w:szCs w:val="22"/>
        </w:rPr>
        <w:t>,</w:t>
      </w:r>
      <w:r w:rsidR="001B5D83">
        <w:rPr>
          <w:szCs w:val="22"/>
        </w:rPr>
        <w:t xml:space="preserve"> </w:t>
      </w:r>
      <w:r w:rsidR="001B5D83" w:rsidRPr="00F41FFB">
        <w:t>undated manuscript, private collection.</w:t>
      </w:r>
    </w:p>
    <w:p w14:paraId="46BEA741" w14:textId="77777777" w:rsidR="00BC4ED8" w:rsidRDefault="00BC4ED8" w:rsidP="0046436D">
      <w:pPr>
        <w:pStyle w:val="Notestext"/>
        <w:spacing w:line="240" w:lineRule="auto"/>
      </w:pPr>
      <w:r>
        <w:tab/>
      </w:r>
      <w:r w:rsidR="005D5CE9">
        <w:t xml:space="preserve">6. </w:t>
      </w:r>
      <w:r w:rsidR="005D5CE9" w:rsidRPr="00493AEE">
        <w:t>Ibid.</w:t>
      </w:r>
    </w:p>
    <w:p w14:paraId="1B23368B" w14:textId="1A756961" w:rsidR="00BC4ED8" w:rsidRDefault="00BC4ED8" w:rsidP="0046436D">
      <w:pPr>
        <w:pStyle w:val="Notestext"/>
        <w:spacing w:line="240" w:lineRule="auto"/>
      </w:pPr>
      <w:r>
        <w:tab/>
      </w:r>
      <w:r w:rsidR="005D5CE9">
        <w:t xml:space="preserve">7. </w:t>
      </w:r>
      <w:r w:rsidR="005D5CE9" w:rsidRPr="00493AEE">
        <w:t xml:space="preserve">Gerdy Troost to </w:t>
      </w:r>
      <w:r w:rsidR="005D5CE9" w:rsidRPr="00571CCC">
        <w:t xml:space="preserve">Maria Andresen, </w:t>
      </w:r>
      <w:r w:rsidR="0061124C">
        <w:t xml:space="preserve">25 </w:t>
      </w:r>
      <w:r w:rsidR="005D5CE9" w:rsidRPr="00571CCC">
        <w:t>November</w:t>
      </w:r>
      <w:r w:rsidR="005D5CE9" w:rsidRPr="00493AEE">
        <w:t xml:space="preserve"> 1930, quoted in 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6436D">
        <w:rPr>
          <w:u w:val="single"/>
        </w:rPr>
        <w:t>,</w:t>
      </w:r>
      <w:r w:rsidR="005D5CE9">
        <w:t xml:space="preserve"> 152.</w:t>
      </w:r>
    </w:p>
    <w:p w14:paraId="30F02260" w14:textId="35B285CE" w:rsidR="00BC4ED8" w:rsidRDefault="00BC4ED8" w:rsidP="0046436D">
      <w:pPr>
        <w:pStyle w:val="Notestext"/>
        <w:spacing w:line="240" w:lineRule="auto"/>
      </w:pPr>
      <w:r>
        <w:tab/>
      </w:r>
      <w:r w:rsidR="005D5CE9">
        <w:t xml:space="preserve">8. </w:t>
      </w:r>
      <w:r w:rsidR="005D5CE9" w:rsidRPr="00493AEE">
        <w:t>Troost, “</w:t>
      </w:r>
      <w:r w:rsidR="003F5E5A" w:rsidRPr="00D11BE4">
        <w:rPr>
          <w:szCs w:val="22"/>
        </w:rPr>
        <w:t>Adolf Hitler: Erste Begegnung</w:t>
      </w:r>
      <w:r w:rsidR="005D5CE9" w:rsidRPr="00493AEE">
        <w:t>.</w:t>
      </w:r>
      <w:r w:rsidR="0061124C">
        <w:t>”</w:t>
      </w:r>
      <w:r w:rsidR="005D5CE9">
        <w:t xml:space="preserve"> </w:t>
      </w:r>
      <w:r w:rsidR="005D5CE9" w:rsidRPr="00493AEE">
        <w:t>Gerdy Troost’s postwar account suggesting that the couple shared concerns about Hitler’s politics is contradicted by Paul Troost’s entry into the National Socialist Party nearly two months before he met Hitler.</w:t>
      </w:r>
      <w:r w:rsidR="005D5CE9">
        <w:t xml:space="preserve"> </w:t>
      </w:r>
      <w:r w:rsidR="005D5CE9" w:rsidRPr="00493AEE">
        <w:t>His biographer</w:t>
      </w:r>
      <w:r w:rsidR="009D2015">
        <w:t>,</w:t>
      </w:r>
      <w:r w:rsidR="005D5CE9" w:rsidRPr="00493AEE">
        <w:t xml:space="preserve"> Timo Nüsslein</w:t>
      </w:r>
      <w:r w:rsidR="009D2015">
        <w:t>,</w:t>
      </w:r>
      <w:r w:rsidR="005D5CE9" w:rsidRPr="00493AEE">
        <w:t xml:space="preserve"> postulates, however, that </w:t>
      </w:r>
      <w:r w:rsidR="009D2015">
        <w:t>Troost’s</w:t>
      </w:r>
      <w:r w:rsidR="005D5CE9" w:rsidRPr="00493AEE">
        <w:t xml:space="preserve"> membership card was backdated by the party, and that Troost joined the party with his wife in 1932.</w:t>
      </w:r>
      <w:r w:rsidR="005D5CE9">
        <w:t xml:space="preserve"> </w:t>
      </w:r>
      <w:r w:rsidR="005D5CE9" w:rsidRPr="00493AEE">
        <w:t xml:space="preserve">See Nüsslein, </w:t>
      </w:r>
      <w:r w:rsidR="005D5CE9" w:rsidRPr="00ED5728">
        <w:rPr>
          <w:u w:val="single"/>
        </w:rPr>
        <w:t>Paul Ludwig Troost,</w:t>
      </w:r>
      <w:r w:rsidR="005D5CE9" w:rsidRPr="00493AEE">
        <w:t xml:space="preserve"> 68.</w:t>
      </w:r>
    </w:p>
    <w:p w14:paraId="07639957" w14:textId="77777777" w:rsidR="00BC4ED8" w:rsidRDefault="00BC4ED8" w:rsidP="0046436D">
      <w:pPr>
        <w:pStyle w:val="Notestext"/>
        <w:spacing w:line="240" w:lineRule="auto"/>
      </w:pPr>
      <w:r>
        <w:tab/>
      </w:r>
      <w:r w:rsidR="005D5CE9">
        <w:t xml:space="preserve">9. </w:t>
      </w:r>
      <w:r w:rsidR="005D5CE9" w:rsidRPr="00493AEE">
        <w:t xml:space="preserve">Nüsslein, </w:t>
      </w:r>
      <w:r w:rsidR="005D5CE9" w:rsidRPr="00ED5728">
        <w:rPr>
          <w:u w:val="single"/>
        </w:rPr>
        <w:t>Paul Ludwig Troost,</w:t>
      </w:r>
      <w:r w:rsidR="005D5CE9" w:rsidRPr="00493AEE">
        <w:t xml:space="preserve"> 61</w:t>
      </w:r>
      <w:r w:rsidR="005D5CE9">
        <w:t>–</w:t>
      </w:r>
      <w:r w:rsidR="005D5CE9" w:rsidRPr="00493AEE">
        <w:t>63, 66.</w:t>
      </w:r>
    </w:p>
    <w:p w14:paraId="12FE57A1" w14:textId="343939C6" w:rsidR="00BC4ED8" w:rsidRDefault="00BC4ED8" w:rsidP="0046436D">
      <w:pPr>
        <w:pStyle w:val="Notestext"/>
        <w:spacing w:line="240" w:lineRule="auto"/>
      </w:pPr>
      <w:r>
        <w:tab/>
      </w:r>
      <w:r w:rsidR="005D5CE9">
        <w:t xml:space="preserve">10. </w:t>
      </w:r>
      <w:r w:rsidR="0061124C">
        <w:t>Ibid.</w:t>
      </w:r>
      <w:r w:rsidR="005D5CE9" w:rsidRPr="0046436D">
        <w:t>,</w:t>
      </w:r>
      <w:r w:rsidR="005D5CE9" w:rsidRPr="00493AEE">
        <w:t xml:space="preserve"> 175</w:t>
      </w:r>
      <w:r w:rsidR="005D5CE9">
        <w:t>–</w:t>
      </w:r>
      <w:r w:rsidR="005D5CE9" w:rsidRPr="00493AEE">
        <w:t xml:space="preserve">76; Albert Speer, </w:t>
      </w:r>
      <w:r w:rsidR="005D5CE9" w:rsidRPr="00ED5728">
        <w:rPr>
          <w:u w:val="single"/>
        </w:rPr>
        <w:t>Inside the Third Reich,</w:t>
      </w:r>
      <w:r w:rsidR="005D5CE9" w:rsidRPr="00493AEE">
        <w:t xml:space="preserve"> 39; Schaub, </w:t>
      </w:r>
      <w:r w:rsidR="005D5CE9" w:rsidRPr="00ED5728">
        <w:rPr>
          <w:u w:val="single"/>
        </w:rPr>
        <w:t>In Hitlers Schatten</w:t>
      </w:r>
      <w:r w:rsidR="0061124C">
        <w:rPr>
          <w:u w:val="single"/>
        </w:rPr>
        <w:t xml:space="preserve">, </w:t>
      </w:r>
      <w:r w:rsidR="005D5CE9" w:rsidRPr="00493AEE">
        <w:t>138.</w:t>
      </w:r>
    </w:p>
    <w:p w14:paraId="427477BB" w14:textId="3519DE6E" w:rsidR="00BC4ED8" w:rsidRPr="00045699" w:rsidRDefault="00BC4ED8" w:rsidP="0046436D">
      <w:pPr>
        <w:pStyle w:val="Notestext"/>
        <w:spacing w:line="240" w:lineRule="auto"/>
      </w:pPr>
      <w:r>
        <w:tab/>
      </w:r>
      <w:r w:rsidR="005D5CE9">
        <w:t xml:space="preserve">11. </w:t>
      </w:r>
      <w:r w:rsidR="005D5CE9" w:rsidRPr="00493AEE">
        <w:t xml:space="preserve">Hearing, Traunstein Denazification </w:t>
      </w:r>
      <w:r w:rsidR="00795409">
        <w:t>Tribunal</w:t>
      </w:r>
      <w:r w:rsidR="005D5CE9" w:rsidRPr="00493AEE">
        <w:t xml:space="preserve">, January 21, 1947, Gerdy Troost Personal Papers, </w:t>
      </w:r>
      <w:r w:rsidR="005D5CE9" w:rsidRPr="00270E47">
        <w:t>Ana 325</w:t>
      </w:r>
      <w:r w:rsidR="005D5CE9" w:rsidRPr="00045699">
        <w:t xml:space="preserve">; Nüsslein, </w:t>
      </w:r>
      <w:r w:rsidR="005D5CE9" w:rsidRPr="00045699">
        <w:rPr>
          <w:u w:val="single"/>
        </w:rPr>
        <w:t>Paul Ludwig Troost,</w:t>
      </w:r>
      <w:r w:rsidR="005D5CE9" w:rsidRPr="00045699">
        <w:t xml:space="preserve"> 66–67; Schaub, </w:t>
      </w:r>
      <w:r w:rsidR="005D5CE9" w:rsidRPr="00045699">
        <w:rPr>
          <w:u w:val="single"/>
        </w:rPr>
        <w:t>In Hitlers Schatten,</w:t>
      </w:r>
      <w:r w:rsidR="005D5CE9" w:rsidRPr="00045699">
        <w:t xml:space="preserve"> 137; </w:t>
      </w:r>
      <w:r w:rsidR="00CF6AC2">
        <w:t>h</w:t>
      </w:r>
      <w:r w:rsidR="005D5CE9" w:rsidRPr="00045699">
        <w:t xml:space="preserve">earing, Munich I Denazification </w:t>
      </w:r>
      <w:r w:rsidR="00795409">
        <w:t>Tribunal</w:t>
      </w:r>
      <w:r w:rsidR="005D5CE9" w:rsidRPr="00045699">
        <w:t>, February 13, 1948, Gerdy Troost Personal Papers, Ana 325.</w:t>
      </w:r>
    </w:p>
    <w:p w14:paraId="09221C46" w14:textId="39901133" w:rsidR="00BC4ED8" w:rsidRPr="00045699" w:rsidRDefault="00BC4ED8" w:rsidP="0046436D">
      <w:pPr>
        <w:pStyle w:val="Notestext"/>
        <w:spacing w:line="240" w:lineRule="auto"/>
      </w:pPr>
      <w:r w:rsidRPr="00045699">
        <w:tab/>
      </w:r>
      <w:r w:rsidR="005D5CE9" w:rsidRPr="00045699">
        <w:t xml:space="preserve">12. Gerdy Troost to Alice Hess, </w:t>
      </w:r>
      <w:r w:rsidR="0061124C" w:rsidRPr="00045699">
        <w:t xml:space="preserve">14 </w:t>
      </w:r>
      <w:r w:rsidR="005D5CE9" w:rsidRPr="00045699">
        <w:t>April 1933, Gerdy Troost Personal Papers, Ana 325.</w:t>
      </w:r>
    </w:p>
    <w:p w14:paraId="7CA36D03" w14:textId="77777777" w:rsidR="00BC4ED8" w:rsidRPr="00045699" w:rsidRDefault="00BC4ED8" w:rsidP="0046436D">
      <w:pPr>
        <w:pStyle w:val="Notestext"/>
        <w:spacing w:line="240" w:lineRule="auto"/>
      </w:pPr>
      <w:r w:rsidRPr="00045699">
        <w:tab/>
      </w:r>
      <w:r w:rsidR="005D5CE9" w:rsidRPr="00045699">
        <w:t>13. Ibid.</w:t>
      </w:r>
    </w:p>
    <w:p w14:paraId="249A0626" w14:textId="0075928A" w:rsidR="00BC4ED8" w:rsidRPr="00045699" w:rsidRDefault="00BC4ED8" w:rsidP="0046436D">
      <w:pPr>
        <w:pStyle w:val="Notestext"/>
        <w:spacing w:line="240" w:lineRule="auto"/>
      </w:pPr>
      <w:r w:rsidRPr="00045699">
        <w:tab/>
      </w:r>
      <w:r w:rsidR="005D5CE9" w:rsidRPr="00045699">
        <w:t>14. Brandt, “Hitler’s Legion of Ladies.</w:t>
      </w:r>
      <w:r w:rsidR="009F0D95" w:rsidRPr="00045699">
        <w:t>”</w:t>
      </w:r>
    </w:p>
    <w:p w14:paraId="43EAB599" w14:textId="031A21F6" w:rsidR="00BC4ED8" w:rsidRDefault="00BC4ED8" w:rsidP="0046436D">
      <w:pPr>
        <w:pStyle w:val="Notestext"/>
        <w:spacing w:line="240" w:lineRule="auto"/>
      </w:pPr>
      <w:r w:rsidRPr="00045699">
        <w:tab/>
      </w:r>
      <w:r w:rsidR="005D5CE9" w:rsidRPr="00045699">
        <w:t xml:space="preserve">15. Hearing, Traunstein Denazification </w:t>
      </w:r>
      <w:r w:rsidR="00795409">
        <w:t>Tribunal</w:t>
      </w:r>
      <w:r w:rsidR="005D5CE9" w:rsidRPr="00045699">
        <w:t>, January 21, 1947, Gerdy Troost Personal Papers, Ana 325.</w:t>
      </w:r>
    </w:p>
    <w:p w14:paraId="1E458799" w14:textId="345A50C0" w:rsidR="00BC4ED8" w:rsidRDefault="00BC4ED8" w:rsidP="0046436D">
      <w:pPr>
        <w:pStyle w:val="Notestext"/>
        <w:spacing w:line="240" w:lineRule="auto"/>
      </w:pPr>
      <w:r>
        <w:tab/>
      </w:r>
      <w:r w:rsidR="005D5CE9">
        <w:t xml:space="preserve">16. </w:t>
      </w:r>
      <w:r w:rsidR="005D5CE9" w:rsidRPr="00493AEE">
        <w:t xml:space="preserve">Schwarz, </w:t>
      </w:r>
      <w:r w:rsidR="005D5CE9" w:rsidRPr="00ED5728">
        <w:rPr>
          <w:u w:val="single"/>
        </w:rPr>
        <w:t>Geniewahn</w:t>
      </w:r>
      <w:r w:rsidR="005D5CE9" w:rsidRPr="0046436D">
        <w:rPr>
          <w:u w:val="single"/>
        </w:rPr>
        <w:t>,</w:t>
      </w:r>
      <w:r w:rsidR="005D5CE9" w:rsidRPr="00493AEE">
        <w:t xml:space="preserve"> 84; Nüsslein, </w:t>
      </w:r>
      <w:r w:rsidR="005D5CE9" w:rsidRPr="00ED5728">
        <w:rPr>
          <w:u w:val="single"/>
        </w:rPr>
        <w:t>Paul Ludwig Troost,</w:t>
      </w:r>
      <w:r w:rsidR="005D5CE9" w:rsidRPr="00493AEE">
        <w:t xml:space="preserve"> 75.</w:t>
      </w:r>
    </w:p>
    <w:p w14:paraId="6C6FCA54" w14:textId="65E08408" w:rsidR="00BC4ED8" w:rsidRPr="00045699" w:rsidRDefault="00BC4ED8" w:rsidP="0046436D">
      <w:pPr>
        <w:pStyle w:val="Notestext"/>
        <w:spacing w:line="240" w:lineRule="auto"/>
      </w:pPr>
      <w:r>
        <w:tab/>
      </w:r>
      <w:r w:rsidR="005D5CE9" w:rsidRPr="00045699">
        <w:t xml:space="preserve">17. Adolf Hitler to Gerdy Troost, </w:t>
      </w:r>
      <w:r w:rsidR="009F0D95" w:rsidRPr="00045699">
        <w:t xml:space="preserve">21 </w:t>
      </w:r>
      <w:r w:rsidR="005D5CE9" w:rsidRPr="00045699">
        <w:t xml:space="preserve">January 1944, Gerdy Troost Personal Papers, Ana 325. The letter (abridged) is reprinted in Picker, </w:t>
      </w:r>
      <w:r w:rsidR="005D5CE9" w:rsidRPr="00045699">
        <w:rPr>
          <w:u w:val="single"/>
        </w:rPr>
        <w:t>Hitlers Tischgespräche</w:t>
      </w:r>
      <w:r w:rsidR="005D5CE9" w:rsidRPr="0046436D">
        <w:rPr>
          <w:u w:val="single"/>
        </w:rPr>
        <w:t>,</w:t>
      </w:r>
      <w:r w:rsidR="005D5CE9" w:rsidRPr="00045699">
        <w:t xml:space="preserve"> 204.</w:t>
      </w:r>
    </w:p>
    <w:p w14:paraId="17B1D8E0" w14:textId="41541F36" w:rsidR="00BC4ED8" w:rsidRDefault="00BC4ED8" w:rsidP="0046436D">
      <w:pPr>
        <w:pStyle w:val="Notestext"/>
        <w:spacing w:line="240" w:lineRule="auto"/>
        <w:rPr>
          <w:u w:val="single"/>
        </w:rPr>
      </w:pPr>
      <w:r w:rsidRPr="00045699">
        <w:tab/>
      </w:r>
      <w:r w:rsidR="005D5CE9" w:rsidRPr="00045699">
        <w:t xml:space="preserve">18. Hearing, Traunstein Denazification </w:t>
      </w:r>
      <w:r w:rsidR="00795409">
        <w:t>Tribunal</w:t>
      </w:r>
      <w:r w:rsidR="005D5CE9" w:rsidRPr="00045699">
        <w:t>, January 21, 1947, Gerdy Troost Personal Papers, Ana 325; Schaub</w:t>
      </w:r>
      <w:r w:rsidR="005D5CE9" w:rsidRPr="00493AEE">
        <w:t xml:space="preserve">, </w:t>
      </w:r>
      <w:r w:rsidR="005D5CE9" w:rsidRPr="00ED5728">
        <w:rPr>
          <w:u w:val="single"/>
        </w:rPr>
        <w:t>In Hitlers Schatte,</w:t>
      </w:r>
      <w:r w:rsidR="005D5CE9" w:rsidRPr="00493AEE">
        <w:t xml:space="preserve"> 140.</w:t>
      </w:r>
    </w:p>
    <w:p w14:paraId="1CD9D3A2" w14:textId="39CBDC8E" w:rsidR="00BC4ED8" w:rsidRDefault="00BC4ED8" w:rsidP="0046436D">
      <w:pPr>
        <w:pStyle w:val="Notestext"/>
        <w:spacing w:line="240" w:lineRule="auto"/>
      </w:pPr>
      <w:r w:rsidRPr="0046436D">
        <w:tab/>
      </w:r>
      <w:r w:rsidR="005D5CE9">
        <w:t xml:space="preserve">19. </w:t>
      </w:r>
      <w:r w:rsidR="005D5CE9" w:rsidRPr="00493AEE">
        <w:t xml:space="preserve">Gerdy Troost to Karen Kuykendall, </w:t>
      </w:r>
      <w:r w:rsidR="0061124C">
        <w:t xml:space="preserve">12 </w:t>
      </w:r>
      <w:r w:rsidR="005D5CE9" w:rsidRPr="00493AEE">
        <w:t xml:space="preserve">February 1973, </w:t>
      </w:r>
      <w:r w:rsidR="005D5CE9" w:rsidRPr="001B5D83">
        <w:t>Karen Kuykendall Papers,</w:t>
      </w:r>
      <w:r w:rsidR="005D5CE9" w:rsidRPr="00493AEE">
        <w:t xml:space="preserve"> MS 243, Special Collections, University of Arizona, Tucson; Jellonnek, </w:t>
      </w:r>
      <w:r w:rsidR="005D5CE9" w:rsidRPr="00ED5728">
        <w:rPr>
          <w:bCs/>
          <w:u w:val="single"/>
        </w:rPr>
        <w:t>Homosexuelle unter dem Hakenkreuz</w:t>
      </w:r>
      <w:r w:rsidR="005D5CE9" w:rsidRPr="00A605C6">
        <w:rPr>
          <w:u w:val="single"/>
        </w:rPr>
        <w:t>,</w:t>
      </w:r>
      <w:r w:rsidR="005D5CE9" w:rsidRPr="00493AEE">
        <w:t xml:space="preserve"> 26.</w:t>
      </w:r>
    </w:p>
    <w:p w14:paraId="6B98A18D" w14:textId="77777777" w:rsidR="00BC4ED8" w:rsidRDefault="00BC4ED8" w:rsidP="0046436D">
      <w:pPr>
        <w:pStyle w:val="Notestext"/>
        <w:spacing w:line="240" w:lineRule="auto"/>
      </w:pPr>
      <w:r>
        <w:tab/>
      </w:r>
      <w:r w:rsidR="005D5CE9">
        <w:t xml:space="preserve">20. </w:t>
      </w:r>
      <w:r w:rsidR="005D5CE9" w:rsidRPr="00493AEE">
        <w:t xml:space="preserve">Schaub, </w:t>
      </w:r>
      <w:r w:rsidR="005D5CE9" w:rsidRPr="00ED5728">
        <w:rPr>
          <w:u w:val="single"/>
        </w:rPr>
        <w:t>In Hitlers Schatte,</w:t>
      </w:r>
      <w:r w:rsidR="005D5CE9" w:rsidRPr="00493AEE">
        <w:t xml:space="preserve"> 140.</w:t>
      </w:r>
    </w:p>
    <w:p w14:paraId="597A84CC" w14:textId="58EF642F" w:rsidR="00BC4ED8" w:rsidRDefault="00BC4ED8" w:rsidP="0046436D">
      <w:pPr>
        <w:pStyle w:val="Notestext"/>
        <w:spacing w:line="240" w:lineRule="auto"/>
      </w:pPr>
      <w:r>
        <w:tab/>
      </w:r>
      <w:r w:rsidR="005D5CE9">
        <w:t xml:space="preserve">21. </w:t>
      </w:r>
      <w:r w:rsidR="005D5CE9" w:rsidRPr="008820AA">
        <w:t>August Wagner, Vereinigte Werkstätten für Mosaik und Glasmalerei</w:t>
      </w:r>
      <w:r w:rsidR="005D5CE9" w:rsidRPr="00493AEE">
        <w:t xml:space="preserve"> to Vereinigte Süddeutsche Werkstätten für Mosaik und Glassmalerei, </w:t>
      </w:r>
      <w:r w:rsidR="0074629F">
        <w:t xml:space="preserve">1 </w:t>
      </w:r>
      <w:r w:rsidR="005D5CE9" w:rsidRPr="00493AEE">
        <w:t xml:space="preserve">June 1935; Vereinigte Süddeutsche Werkstätten to </w:t>
      </w:r>
      <w:r w:rsidR="005D5CE9" w:rsidRPr="008820AA">
        <w:t xml:space="preserve">August Wagner, </w:t>
      </w:r>
      <w:r w:rsidR="0074629F">
        <w:t xml:space="preserve">5 </w:t>
      </w:r>
      <w:r w:rsidR="005D5CE9" w:rsidRPr="008820AA">
        <w:t xml:space="preserve">June 1935; August Wagner to Gerdy Troost, </w:t>
      </w:r>
      <w:r w:rsidR="0074629F">
        <w:t xml:space="preserve">21 </w:t>
      </w:r>
      <w:r w:rsidR="005D5CE9" w:rsidRPr="008820AA">
        <w:t xml:space="preserve">June 1935; </w:t>
      </w:r>
      <w:r w:rsidR="005D5CE9" w:rsidRPr="00493AEE">
        <w:t xml:space="preserve">Vereinigte Süddeutsche Werkstätten to </w:t>
      </w:r>
      <w:r w:rsidR="005D5CE9" w:rsidRPr="008820AA">
        <w:t>August Wagner</w:t>
      </w:r>
      <w:r w:rsidR="005D5CE9" w:rsidRPr="00493AEE">
        <w:t xml:space="preserve">, </w:t>
      </w:r>
      <w:r w:rsidR="0074629F">
        <w:t xml:space="preserve">9 </w:t>
      </w:r>
      <w:r w:rsidR="005D5CE9" w:rsidRPr="00493AEE">
        <w:t xml:space="preserve">March 1936; Vereinigte Süddeutsche Werkstätten to </w:t>
      </w:r>
      <w:r w:rsidR="005D5CE9" w:rsidRPr="008820AA">
        <w:t>August Wagner,</w:t>
      </w:r>
      <w:r w:rsidR="005D5CE9" w:rsidRPr="00493AEE">
        <w:t xml:space="preserve"> </w:t>
      </w:r>
      <w:r w:rsidR="0074629F">
        <w:t xml:space="preserve">15 </w:t>
      </w:r>
      <w:r w:rsidR="005D5CE9" w:rsidRPr="00493AEE">
        <w:t xml:space="preserve">August 1936; August Wagner to “Nau,” </w:t>
      </w:r>
      <w:r w:rsidR="0074629F">
        <w:t xml:space="preserve">28 </w:t>
      </w:r>
      <w:r w:rsidR="005D5CE9" w:rsidRPr="00493AEE">
        <w:t xml:space="preserve">September 1935; Vereinigte Süddeutsche Werkstätten to </w:t>
      </w:r>
      <w:r w:rsidR="005D5CE9" w:rsidRPr="008820AA">
        <w:t>August Wagner</w:t>
      </w:r>
      <w:r w:rsidR="005D5CE9" w:rsidRPr="00493AEE">
        <w:t xml:space="preserve">, </w:t>
      </w:r>
      <w:r w:rsidR="0074629F">
        <w:t xml:space="preserve">31 </w:t>
      </w:r>
      <w:r w:rsidR="005D5CE9" w:rsidRPr="00493AEE">
        <w:t xml:space="preserve">August 1936; Vereinigte Süddeutsche </w:t>
      </w:r>
      <w:r w:rsidR="005D5CE9" w:rsidRPr="00493AEE">
        <w:lastRenderedPageBreak/>
        <w:t xml:space="preserve">Werkstätten to </w:t>
      </w:r>
      <w:r w:rsidR="005D5CE9" w:rsidRPr="008820AA">
        <w:t xml:space="preserve">August Wagner, </w:t>
      </w:r>
      <w:r w:rsidR="005D5CE9" w:rsidRPr="00493AEE">
        <w:t xml:space="preserve">8 January 1937; </w:t>
      </w:r>
      <w:r w:rsidR="009D2015">
        <w:t xml:space="preserve">and </w:t>
      </w:r>
      <w:r w:rsidR="005D5CE9" w:rsidRPr="00493AEE">
        <w:t xml:space="preserve">Atelier Troost to August Wagner, </w:t>
      </w:r>
      <w:r w:rsidR="0074629F">
        <w:t xml:space="preserve">18 </w:t>
      </w:r>
      <w:r w:rsidR="005D5CE9" w:rsidRPr="00493AEE">
        <w:t>February 1937</w:t>
      </w:r>
      <w:r w:rsidR="009D2015">
        <w:t>, all in</w:t>
      </w:r>
      <w:r w:rsidR="005D5CE9" w:rsidRPr="00493AEE">
        <w:t xml:space="preserve"> Berlinische Galerie</w:t>
      </w:r>
      <w:r w:rsidR="009D2015">
        <w:t>, Berlin</w:t>
      </w:r>
      <w:r w:rsidR="005D5CE9" w:rsidRPr="00493AEE">
        <w:t>.</w:t>
      </w:r>
    </w:p>
    <w:p w14:paraId="4C457993" w14:textId="66EC1315" w:rsidR="00BC4ED8" w:rsidRDefault="00BC4ED8" w:rsidP="0046436D">
      <w:pPr>
        <w:pStyle w:val="Notestext"/>
        <w:spacing w:line="240" w:lineRule="auto"/>
      </w:pPr>
      <w:r>
        <w:tab/>
      </w:r>
      <w:r w:rsidR="005D5CE9">
        <w:t xml:space="preserve">22. </w:t>
      </w:r>
      <w:r w:rsidR="005D5CE9" w:rsidRPr="00493AEE">
        <w:t xml:space="preserve">Dietrich, </w:t>
      </w:r>
      <w:r w:rsidR="005D5CE9" w:rsidRPr="00ED5728">
        <w:rPr>
          <w:u w:val="single"/>
        </w:rPr>
        <w:t>Hitler I Knew,</w:t>
      </w:r>
      <w:r w:rsidR="005D5CE9" w:rsidRPr="002544D2">
        <w:t xml:space="preserve"> </w:t>
      </w:r>
      <w:r w:rsidR="005D5CE9" w:rsidRPr="00493AEE">
        <w:t xml:space="preserve">156; Gillessen, </w:t>
      </w:r>
      <w:r w:rsidR="005D5CE9" w:rsidRPr="00ED5728">
        <w:rPr>
          <w:u w:val="single"/>
        </w:rPr>
        <w:t>Auf verlorenem Posten</w:t>
      </w:r>
      <w:r w:rsidR="0074629F">
        <w:rPr>
          <w:u w:val="single"/>
        </w:rPr>
        <w:t>,</w:t>
      </w:r>
      <w:r w:rsidR="0074629F" w:rsidRPr="00A605C6">
        <w:t xml:space="preserve"> </w:t>
      </w:r>
      <w:r w:rsidR="005D5CE9" w:rsidRPr="00493AEE">
        <w:t>457</w:t>
      </w:r>
      <w:r w:rsidR="005D5CE9">
        <w:t>–</w:t>
      </w:r>
      <w:r w:rsidR="005D5CE9" w:rsidRPr="00493AEE">
        <w:t xml:space="preserve">502; </w:t>
      </w:r>
      <w:r w:rsidR="00F375FC">
        <w:t xml:space="preserve">entry for </w:t>
      </w:r>
      <w:r w:rsidR="005D5CE9" w:rsidRPr="00493AEE">
        <w:t>May 7, 1943,</w:t>
      </w:r>
      <w:r w:rsidR="0074629F">
        <w:t xml:space="preserve"> Goebbels</w:t>
      </w:r>
      <w:r w:rsidR="005D5CE9" w:rsidRPr="00493AEE">
        <w:t xml:space="preserve">, </w:t>
      </w:r>
      <w:r w:rsidR="005D5CE9" w:rsidRPr="00ED5728">
        <w:rPr>
          <w:u w:val="single"/>
        </w:rPr>
        <w:t>Tagebücher,</w:t>
      </w:r>
      <w:r w:rsidR="005D5CE9" w:rsidRPr="00493AEE">
        <w:t xml:space="preserve"> pt</w:t>
      </w:r>
      <w:r w:rsidR="0074629F">
        <w:t>.</w:t>
      </w:r>
      <w:r w:rsidR="005D5CE9" w:rsidRPr="00493AEE">
        <w:t xml:space="preserve"> </w:t>
      </w:r>
      <w:r w:rsidR="0074629F">
        <w:t>2</w:t>
      </w:r>
      <w:r w:rsidR="005D5CE9" w:rsidRPr="00493AEE">
        <w:t xml:space="preserve">, vol. 8, 223; </w:t>
      </w:r>
      <w:r w:rsidR="00F375FC">
        <w:t xml:space="preserve">entry for </w:t>
      </w:r>
      <w:r w:rsidR="005D5CE9" w:rsidRPr="00493AEE">
        <w:t xml:space="preserve">June 17, 1943, </w:t>
      </w:r>
      <w:r w:rsidR="0074629F">
        <w:t>ibid</w:t>
      </w:r>
      <w:r w:rsidR="0074629F" w:rsidRPr="00804C65">
        <w:t>.</w:t>
      </w:r>
      <w:r w:rsidR="005D5CE9" w:rsidRPr="0046436D">
        <w:t>,</w:t>
      </w:r>
      <w:r w:rsidR="005D5CE9" w:rsidRPr="00804C65">
        <w:t xml:space="preserve"> 487.</w:t>
      </w:r>
    </w:p>
    <w:p w14:paraId="2055D2B9" w14:textId="5CD8FAEB" w:rsidR="00BC4ED8" w:rsidRPr="002D0F5F" w:rsidRDefault="00BC4ED8" w:rsidP="0046436D">
      <w:pPr>
        <w:pStyle w:val="Notestext"/>
        <w:spacing w:line="240" w:lineRule="auto"/>
      </w:pPr>
      <w:r>
        <w:tab/>
      </w:r>
      <w:r w:rsidR="005D5CE9">
        <w:t xml:space="preserve">23. </w:t>
      </w:r>
      <w:r w:rsidR="005D5CE9" w:rsidRPr="00493AEE">
        <w:t xml:space="preserve">Speer, </w:t>
      </w:r>
      <w:r w:rsidR="005D5CE9" w:rsidRPr="00ED5728">
        <w:rPr>
          <w:u w:val="single"/>
        </w:rPr>
        <w:t>Inside the Third Reich,</w:t>
      </w:r>
      <w:r w:rsidR="005D5CE9" w:rsidRPr="00493AEE">
        <w:t xml:space="preserve"> 50</w:t>
      </w:r>
      <w:r w:rsidR="005D5CE9">
        <w:t>–</w:t>
      </w:r>
      <w:r w:rsidR="005D5CE9" w:rsidRPr="00493AEE">
        <w:t>51.</w:t>
      </w:r>
      <w:r w:rsidR="005D5CE9">
        <w:t xml:space="preserve"> </w:t>
      </w:r>
      <w:r w:rsidR="005D5CE9" w:rsidRPr="00493AEE">
        <w:t xml:space="preserve">See also Schlenker, </w:t>
      </w:r>
      <w:r w:rsidR="005D5CE9" w:rsidRPr="00ED5728">
        <w:rPr>
          <w:u w:val="single"/>
        </w:rPr>
        <w:t>Hitler’s Salon</w:t>
      </w:r>
      <w:r w:rsidR="0074629F">
        <w:rPr>
          <w:u w:val="single"/>
        </w:rPr>
        <w:t>,</w:t>
      </w:r>
      <w:r w:rsidR="0074629F" w:rsidRPr="00A605C6">
        <w:t xml:space="preserve"> </w:t>
      </w:r>
      <w:r w:rsidR="005D5CE9">
        <w:t xml:space="preserve">141–42; </w:t>
      </w:r>
      <w:r w:rsidR="009E2B71">
        <w:t xml:space="preserve">and </w:t>
      </w:r>
      <w:r w:rsidR="005D5CE9" w:rsidRPr="00493AEE">
        <w:t>Schad</w:t>
      </w:r>
      <w:r w:rsidR="005D5CE9" w:rsidRPr="002D0F5F">
        <w:t xml:space="preserve">, </w:t>
      </w:r>
      <w:r w:rsidR="005D5CE9" w:rsidRPr="002D0F5F">
        <w:rPr>
          <w:u w:val="single"/>
        </w:rPr>
        <w:t xml:space="preserve">Sie </w:t>
      </w:r>
      <w:r w:rsidR="00B3532B" w:rsidRPr="002D0F5F">
        <w:rPr>
          <w:u w:val="single"/>
        </w:rPr>
        <w:t xml:space="preserve">liebten </w:t>
      </w:r>
      <w:r w:rsidR="005D5CE9" w:rsidRPr="002D0F5F">
        <w:rPr>
          <w:u w:val="single"/>
        </w:rPr>
        <w:t>den Führer,</w:t>
      </w:r>
      <w:r w:rsidR="005D5CE9" w:rsidRPr="002D0F5F">
        <w:t xml:space="preserve"> 164–65.</w:t>
      </w:r>
    </w:p>
    <w:p w14:paraId="18BB3665" w14:textId="685AEA9C" w:rsidR="00257752" w:rsidRPr="002D0F5F" w:rsidRDefault="00257752" w:rsidP="0046436D">
      <w:pPr>
        <w:pStyle w:val="Notestext"/>
        <w:spacing w:line="240" w:lineRule="auto"/>
      </w:pPr>
      <w:r w:rsidRPr="002D0F5F">
        <w:tab/>
      </w:r>
      <w:r w:rsidRPr="0046436D">
        <w:t xml:space="preserve">24. Wagner and Cooper, </w:t>
      </w:r>
      <w:r w:rsidRPr="0046436D">
        <w:rPr>
          <w:u w:val="single"/>
        </w:rPr>
        <w:t>Heritage of Fire,</w:t>
      </w:r>
      <w:r w:rsidRPr="0046436D">
        <w:t xml:space="preserve"> 157.</w:t>
      </w:r>
    </w:p>
    <w:p w14:paraId="1781C047" w14:textId="3A8C6576" w:rsidR="00BC4ED8" w:rsidRDefault="00BC4ED8" w:rsidP="0046436D">
      <w:pPr>
        <w:pStyle w:val="Notestext"/>
        <w:spacing w:line="240" w:lineRule="auto"/>
      </w:pPr>
      <w:r w:rsidRPr="002D0F5F">
        <w:tab/>
      </w:r>
      <w:r w:rsidR="005D5CE9" w:rsidRPr="0046436D">
        <w:t>2</w:t>
      </w:r>
      <w:r w:rsidR="00257752" w:rsidRPr="0046436D">
        <w:t>5</w:t>
      </w:r>
      <w:r w:rsidR="005D5CE9" w:rsidRPr="002D0F5F">
        <w:t xml:space="preserve">. </w:t>
      </w:r>
      <w:r w:rsidR="00257752" w:rsidRPr="002D0F5F">
        <w:t>Ibid.</w:t>
      </w:r>
      <w:r w:rsidR="005D5CE9" w:rsidRPr="002D0F5F">
        <w:t>; Schultze</w:t>
      </w:r>
      <w:r w:rsidR="005D5CE9" w:rsidRPr="005902B2">
        <w:t>-Naumb</w:t>
      </w:r>
      <w:r w:rsidR="005D5CE9" w:rsidRPr="00493AEE">
        <w:t xml:space="preserve">urg, </w:t>
      </w:r>
      <w:r w:rsidR="005D5CE9" w:rsidRPr="00ED5728">
        <w:rPr>
          <w:u w:val="single"/>
        </w:rPr>
        <w:t>Kunst und Rasse</w:t>
      </w:r>
      <w:r w:rsidR="005D5CE9" w:rsidRPr="00A605C6">
        <w:rPr>
          <w:u w:val="single"/>
        </w:rPr>
        <w:t>;</w:t>
      </w:r>
      <w:r w:rsidR="005D5CE9" w:rsidRPr="00493AEE">
        <w:t xml:space="preserve"> Schultze-Naumburg, </w:t>
      </w:r>
      <w:r w:rsidR="005D5CE9" w:rsidRPr="00ED5728">
        <w:rPr>
          <w:u w:val="single"/>
        </w:rPr>
        <w:t>Gesicht des Deutschen Hauses</w:t>
      </w:r>
      <w:r w:rsidR="005D5CE9" w:rsidRPr="00A605C6">
        <w:rPr>
          <w:u w:val="single"/>
        </w:rPr>
        <w:t>;</w:t>
      </w:r>
      <w:r w:rsidR="005D5CE9" w:rsidRPr="00B9525F">
        <w:t xml:space="preserve"> </w:t>
      </w:r>
      <w:r w:rsidR="005D5CE9">
        <w:t xml:space="preserve">Michaud, </w:t>
      </w:r>
      <w:r w:rsidR="005D5CE9" w:rsidRPr="00ED5728">
        <w:rPr>
          <w:u w:val="single"/>
        </w:rPr>
        <w:t>Cult of Art</w:t>
      </w:r>
      <w:r w:rsidR="005D5CE9" w:rsidRPr="00A605C6">
        <w:rPr>
          <w:u w:val="single"/>
        </w:rPr>
        <w:t>,</w:t>
      </w:r>
      <w:r w:rsidR="005D5CE9">
        <w:t xml:space="preserve"> 127–34; </w:t>
      </w:r>
      <w:r w:rsidR="005D5CE9" w:rsidRPr="00493AEE">
        <w:t xml:space="preserve">Borrmann, </w:t>
      </w:r>
      <w:r w:rsidR="005D5CE9" w:rsidRPr="00ED5728">
        <w:rPr>
          <w:u w:val="single"/>
        </w:rPr>
        <w:t>Paul Schultze-Naumburg,</w:t>
      </w:r>
      <w:r w:rsidR="005D5CE9" w:rsidRPr="00493AEE">
        <w:t xml:space="preserve"> 208</w:t>
      </w:r>
      <w:r w:rsidR="005D5CE9">
        <w:t>–</w:t>
      </w:r>
      <w:r w:rsidR="005D5CE9" w:rsidRPr="00493AEE">
        <w:t xml:space="preserve">9; 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93AEE">
        <w:t xml:space="preserve"> 164</w:t>
      </w:r>
      <w:r w:rsidR="005D5CE9">
        <w:t>–</w:t>
      </w:r>
      <w:r w:rsidR="005D5CE9" w:rsidRPr="00493AEE">
        <w:t xml:space="preserve">65; Nüsslein, </w:t>
      </w:r>
      <w:r w:rsidR="005D5CE9" w:rsidRPr="00ED5728">
        <w:rPr>
          <w:u w:val="single"/>
        </w:rPr>
        <w:t>Paul Ludwig Troost,</w:t>
      </w:r>
      <w:r w:rsidR="005D5CE9" w:rsidRPr="00493AEE">
        <w:t xml:space="preserve"> 76</w:t>
      </w:r>
      <w:r w:rsidR="005D5CE9">
        <w:t>–</w:t>
      </w:r>
      <w:r w:rsidR="005D5CE9" w:rsidRPr="00493AEE">
        <w:t>77.</w:t>
      </w:r>
    </w:p>
    <w:p w14:paraId="77B773DE" w14:textId="5EEACCC9" w:rsidR="00257752" w:rsidRDefault="00257752" w:rsidP="0046436D">
      <w:pPr>
        <w:pStyle w:val="Notestext"/>
        <w:spacing w:line="240" w:lineRule="auto"/>
      </w:pPr>
      <w:r>
        <w:tab/>
      </w:r>
      <w:r w:rsidRPr="002D0F5F">
        <w:t>26. Winifred Wagner to Gerdy Troost, 7 July 1962; Gerdy Troost to Winifred Wagner, 14 July 1962; and Winifred Wagner to Gerdy Troost, 17 July 1962, all in Gerdy Troost Personal Papers, Ana 325. Emphasis in the original.</w:t>
      </w:r>
      <w:r>
        <w:t xml:space="preserve">  </w:t>
      </w:r>
      <w:r w:rsidR="00BC4ED8">
        <w:tab/>
      </w:r>
    </w:p>
    <w:p w14:paraId="67BA18B1" w14:textId="1E2D691A" w:rsidR="00BC4ED8" w:rsidRDefault="005D5CE9" w:rsidP="0046436D">
      <w:pPr>
        <w:pStyle w:val="Notestext"/>
        <w:spacing w:line="240" w:lineRule="auto"/>
        <w:ind w:firstLine="720"/>
      </w:pPr>
      <w:r>
        <w:t>2</w:t>
      </w:r>
      <w:r w:rsidR="00257752">
        <w:t>7</w:t>
      </w:r>
      <w:r>
        <w:t xml:space="preserve">. </w:t>
      </w:r>
      <w:r w:rsidRPr="00045699">
        <w:t>Schad</w:t>
      </w:r>
      <w:r w:rsidRPr="00493AEE">
        <w:t xml:space="preserve">, </w:t>
      </w:r>
      <w:r w:rsidRPr="00ED5728">
        <w:rPr>
          <w:u w:val="single"/>
        </w:rPr>
        <w:t xml:space="preserve">Sie </w:t>
      </w:r>
      <w:r w:rsidR="00B3532B">
        <w:rPr>
          <w:u w:val="single"/>
        </w:rPr>
        <w:t>l</w:t>
      </w:r>
      <w:r w:rsidR="00B3532B" w:rsidRPr="00ED5728">
        <w:rPr>
          <w:u w:val="single"/>
        </w:rPr>
        <w:t xml:space="preserve">iebten </w:t>
      </w:r>
      <w:r w:rsidRPr="00ED5728">
        <w:rPr>
          <w:u w:val="single"/>
        </w:rPr>
        <w:t>den Führer,</w:t>
      </w:r>
      <w:r w:rsidRPr="00493AEE">
        <w:t xml:space="preserve"> 164</w:t>
      </w:r>
      <w:r>
        <w:t>–</w:t>
      </w:r>
      <w:r w:rsidRPr="00493AEE">
        <w:t xml:space="preserve">65; Günther, </w:t>
      </w:r>
      <w:r w:rsidRPr="00ED5728">
        <w:rPr>
          <w:u w:val="single"/>
        </w:rPr>
        <w:t>Mein Eindruck</w:t>
      </w:r>
      <w:r w:rsidRPr="0046436D">
        <w:rPr>
          <w:u w:val="single"/>
        </w:rPr>
        <w:t>,</w:t>
      </w:r>
      <w:r w:rsidRPr="00493AEE">
        <w:t xml:space="preserve"> 89</w:t>
      </w:r>
      <w:r>
        <w:t>–</w:t>
      </w:r>
      <w:r w:rsidRPr="00493AEE">
        <w:t>91.</w:t>
      </w:r>
      <w:r>
        <w:t xml:space="preserve"> </w:t>
      </w:r>
      <w:r w:rsidRPr="00493AEE">
        <w:t>Günther’s views are quoted and supported by Schultze-Naumburg’s biographer</w:t>
      </w:r>
      <w:r w:rsidR="00C10DEC">
        <w:t>; see</w:t>
      </w:r>
      <w:r w:rsidRPr="00493AEE">
        <w:t xml:space="preserve"> Borrmann, </w:t>
      </w:r>
      <w:r w:rsidRPr="00ED5728">
        <w:rPr>
          <w:u w:val="single"/>
        </w:rPr>
        <w:t>Paul Schultze-Naumburg,</w:t>
      </w:r>
      <w:r w:rsidRPr="00493AEE">
        <w:t xml:space="preserve"> 208</w:t>
      </w:r>
      <w:r>
        <w:t>–</w:t>
      </w:r>
      <w:r w:rsidRPr="00493AEE">
        <w:t>9.</w:t>
      </w:r>
    </w:p>
    <w:p w14:paraId="69522147" w14:textId="43B5F4A7" w:rsidR="00BC4ED8" w:rsidRDefault="00BC4ED8" w:rsidP="0046436D">
      <w:pPr>
        <w:pStyle w:val="Notestext"/>
        <w:spacing w:line="240" w:lineRule="auto"/>
      </w:pPr>
      <w:r>
        <w:tab/>
      </w:r>
      <w:r w:rsidR="005D5CE9">
        <w:t>2</w:t>
      </w:r>
      <w:r w:rsidR="00257752">
        <w:t>8</w:t>
      </w:r>
      <w:r w:rsidR="005D5CE9">
        <w:t xml:space="preserve">. </w:t>
      </w:r>
      <w:r w:rsidR="005D5CE9" w:rsidRPr="00493AEE">
        <w:t xml:space="preserve">Troost, ed., </w:t>
      </w:r>
      <w:r w:rsidR="005D5CE9" w:rsidRPr="00ED5728">
        <w:rPr>
          <w:u w:val="single"/>
        </w:rPr>
        <w:t>Das Bauen im Neuen Reich,</w:t>
      </w:r>
      <w:r w:rsidR="005D5CE9" w:rsidRPr="00493AEE">
        <w:t xml:space="preserve"> 5</w:t>
      </w:r>
      <w:r w:rsidR="005D5CE9">
        <w:t>–</w:t>
      </w:r>
      <w:r w:rsidR="005D5CE9" w:rsidRPr="00493AEE">
        <w:t>10.</w:t>
      </w:r>
    </w:p>
    <w:p w14:paraId="0ED39EFA" w14:textId="367775D2" w:rsidR="00BC4ED8" w:rsidRDefault="00BC4ED8" w:rsidP="0046436D">
      <w:pPr>
        <w:pStyle w:val="Notestext"/>
        <w:spacing w:line="240" w:lineRule="auto"/>
      </w:pPr>
      <w:r>
        <w:tab/>
      </w:r>
      <w:r w:rsidR="005D5CE9">
        <w:t>2</w:t>
      </w:r>
      <w:r w:rsidR="00257752">
        <w:t>9</w:t>
      </w:r>
      <w:r w:rsidR="005D5CE9">
        <w:t xml:space="preserve">. </w:t>
      </w:r>
      <w:r w:rsidR="005D5CE9" w:rsidRPr="00493AEE">
        <w:t>Ibid., 10ff.</w:t>
      </w:r>
    </w:p>
    <w:p w14:paraId="67868BCC" w14:textId="517249B2" w:rsidR="00BC4ED8" w:rsidRDefault="00BC4ED8" w:rsidP="0046436D">
      <w:pPr>
        <w:pStyle w:val="Notestext"/>
        <w:spacing w:line="240" w:lineRule="auto"/>
      </w:pPr>
      <w:r>
        <w:tab/>
      </w:r>
      <w:r w:rsidR="00257752">
        <w:t>30</w:t>
      </w:r>
      <w:r w:rsidR="005D5CE9">
        <w:t xml:space="preserve">. </w:t>
      </w:r>
      <w:r w:rsidR="005D5CE9" w:rsidRPr="00493AEE">
        <w:t xml:space="preserve">Kurt Trampler to Gerdy Troost, </w:t>
      </w:r>
      <w:r w:rsidR="003C3B40">
        <w:t xml:space="preserve">4 </w:t>
      </w:r>
      <w:r w:rsidR="005D5CE9" w:rsidRPr="00493AEE">
        <w:t>January 1938, Troost Papers, NL Troost 16, Bayerisches Hauptstaatsarchiv</w:t>
      </w:r>
      <w:r w:rsidR="00657CB5">
        <w:t>, Munich</w:t>
      </w:r>
      <w:r w:rsidR="005D5CE9" w:rsidRPr="00493AEE">
        <w:t>.</w:t>
      </w:r>
      <w:r w:rsidR="005D5CE9">
        <w:t xml:space="preserve"> </w:t>
      </w:r>
      <w:r w:rsidR="005D5CE9" w:rsidRPr="00493AEE">
        <w:t>For additional letters between Trampler and Troost, see NL Troost 32, Bayerisches Hauptstaatsarchiv.</w:t>
      </w:r>
    </w:p>
    <w:p w14:paraId="2FAE0D0B" w14:textId="2882140C" w:rsidR="00BC4ED8" w:rsidRDefault="00BC4ED8" w:rsidP="0046436D">
      <w:pPr>
        <w:pStyle w:val="Notestext"/>
        <w:spacing w:line="240" w:lineRule="auto"/>
      </w:pPr>
      <w:r>
        <w:tab/>
      </w:r>
      <w:r w:rsidR="00257752">
        <w:t>31</w:t>
      </w:r>
      <w:r w:rsidR="005D5CE9">
        <w:t xml:space="preserve">. </w:t>
      </w:r>
      <w:r w:rsidR="005D5CE9" w:rsidRPr="00493AEE">
        <w:t>Publishing contract between Gauverlag Bayreuth, Gerdy Troost, and Kurt Trampler, June 23, 1944</w:t>
      </w:r>
      <w:r w:rsidR="005D5CE9" w:rsidRPr="00B23C68">
        <w:t xml:space="preserve">, Gerdy Troost </w:t>
      </w:r>
      <w:r w:rsidR="00305E24">
        <w:t>Professional Papers</w:t>
      </w:r>
      <w:r w:rsidR="00217724" w:rsidRPr="00B23C68">
        <w:t>, Ana 325</w:t>
      </w:r>
      <w:r w:rsidR="007D387F">
        <w:t>.</w:t>
      </w:r>
      <w:r w:rsidR="00217724" w:rsidRPr="00B23C68">
        <w:t>B</w:t>
      </w:r>
      <w:r w:rsidR="001B5D83">
        <w:t>,</w:t>
      </w:r>
      <w:r w:rsidR="001B5D83" w:rsidRPr="001B5D83">
        <w:t xml:space="preserve"> </w:t>
      </w:r>
      <w:r w:rsidR="001B5D83" w:rsidRPr="00522292">
        <w:t>Ba</w:t>
      </w:r>
      <w:r w:rsidR="001B5D83">
        <w:t>yerische Staatsbibliothek.</w:t>
      </w:r>
    </w:p>
    <w:p w14:paraId="4337231B" w14:textId="6D945A95" w:rsidR="00BC4ED8" w:rsidRDefault="00BC4ED8" w:rsidP="0046436D">
      <w:pPr>
        <w:pStyle w:val="Notestext"/>
        <w:spacing w:line="240" w:lineRule="auto"/>
      </w:pPr>
      <w:r>
        <w:tab/>
      </w:r>
      <w:r w:rsidR="005D5CE9">
        <w:t>3</w:t>
      </w:r>
      <w:r w:rsidR="00257752">
        <w:t>2</w:t>
      </w:r>
      <w:r w:rsidR="005D5CE9">
        <w:t xml:space="preserve">. </w:t>
      </w:r>
      <w:r w:rsidR="004129DE">
        <w:t>Preliminary o</w:t>
      </w:r>
      <w:r w:rsidR="0021433A">
        <w:t>verview of the conception and organization of</w:t>
      </w:r>
      <w:r w:rsidR="00351EBD">
        <w:t xml:space="preserve"> the building and decorative arts exhibition planned for the House of German Art, </w:t>
      </w:r>
      <w:r w:rsidR="005D5CE9" w:rsidRPr="00493AEE">
        <w:t xml:space="preserve">October 6, 1937, </w:t>
      </w:r>
      <w:r w:rsidR="005D5CE9" w:rsidRPr="001B5D83">
        <w:t>German Captured Documents, Gerdy and Paul Troost Papers,</w:t>
      </w:r>
      <w:r w:rsidR="005D5CE9" w:rsidRPr="00493AEE">
        <w:t xml:space="preserve"> </w:t>
      </w:r>
      <w:r w:rsidR="003C3B40">
        <w:t xml:space="preserve">Library of Congress, </w:t>
      </w:r>
      <w:r w:rsidR="009A2ECA">
        <w:t xml:space="preserve">Washington, D.C., </w:t>
      </w:r>
      <w:r w:rsidR="005D5CE9" w:rsidRPr="00493AEE">
        <w:t>microfilm reel 461 (container no. 778).</w:t>
      </w:r>
    </w:p>
    <w:p w14:paraId="354AA0EB" w14:textId="148D67E8" w:rsidR="00BC4ED8" w:rsidRDefault="00BC4ED8" w:rsidP="0046436D">
      <w:pPr>
        <w:pStyle w:val="Notestext"/>
        <w:spacing w:line="240" w:lineRule="auto"/>
      </w:pPr>
      <w:r>
        <w:tab/>
      </w:r>
      <w:r w:rsidR="005D5CE9">
        <w:t>3</w:t>
      </w:r>
      <w:r w:rsidR="00257752">
        <w:t>3</w:t>
      </w:r>
      <w:r w:rsidR="005D5CE9">
        <w:t xml:space="preserve">. </w:t>
      </w:r>
      <w:r w:rsidR="005D5CE9" w:rsidRPr="00ED5728">
        <w:rPr>
          <w:u w:val="single"/>
        </w:rPr>
        <w:t>1. Deutsche Architektur</w:t>
      </w:r>
      <w:r w:rsidR="00031879">
        <w:rPr>
          <w:u w:val="single"/>
        </w:rPr>
        <w:t xml:space="preserve"> und Kunsthandwerkausstellung</w:t>
      </w:r>
      <w:r w:rsidR="005D5CE9" w:rsidRPr="00493AEE">
        <w:t>.</w:t>
      </w:r>
      <w:r w:rsidR="005D5CE9">
        <w:t xml:space="preserve"> </w:t>
      </w:r>
      <w:r w:rsidR="005D5CE9" w:rsidRPr="00493AEE">
        <w:t xml:space="preserve">See also images of the exhibition in “Im Kampf um das Dritte Reich,” presentation album for Adolf Wagner, January 1938, </w:t>
      </w:r>
      <w:r w:rsidR="005D5CE9" w:rsidRPr="008820AA">
        <w:t>LOT 2970–8,</w:t>
      </w:r>
      <w:r w:rsidR="005D5CE9" w:rsidRPr="00493AEE">
        <w:t xml:space="preserve"> Prints and Photographs Division, Library of Congress</w:t>
      </w:r>
      <w:r w:rsidR="00474C0D">
        <w:t>, Washington, D.C</w:t>
      </w:r>
      <w:r w:rsidR="005D5CE9" w:rsidRPr="00493AEE">
        <w:t>.</w:t>
      </w:r>
    </w:p>
    <w:p w14:paraId="0B0C369C" w14:textId="3EAA3550" w:rsidR="00BC4ED8" w:rsidRDefault="00BC4ED8" w:rsidP="0046436D">
      <w:pPr>
        <w:pStyle w:val="Notestext"/>
        <w:spacing w:line="240" w:lineRule="auto"/>
      </w:pPr>
      <w:r>
        <w:tab/>
      </w:r>
      <w:r w:rsidR="005D5CE9">
        <w:t>3</w:t>
      </w:r>
      <w:r w:rsidR="00257752">
        <w:t>4</w:t>
      </w:r>
      <w:r w:rsidR="005D5CE9">
        <w:t xml:space="preserve">. </w:t>
      </w:r>
      <w:r w:rsidR="005D5CE9" w:rsidRPr="00493AEE">
        <w:t xml:space="preserve">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93AEE">
        <w:t xml:space="preserve"> 163; Gerdy Troost, interview by John Toland, November 5, 1971, interview transcript for tape C-50</w:t>
      </w:r>
      <w:r w:rsidR="005D5CE9" w:rsidRPr="001B5D83">
        <w:t xml:space="preserve">, John Toland Papers, Franklin D. Roosevelt Library, Hyde Park, </w:t>
      </w:r>
      <w:r w:rsidR="002D5C04" w:rsidRPr="001B5D83">
        <w:t>N.Y.</w:t>
      </w:r>
      <w:r w:rsidR="005D5CE9" w:rsidRPr="001B5D83">
        <w:t>;</w:t>
      </w:r>
      <w:r w:rsidR="005D5CE9" w:rsidRPr="008820AA">
        <w:t xml:space="preserve"> </w:t>
      </w:r>
      <w:r w:rsidR="005D5CE9" w:rsidRPr="00493AEE">
        <w:t xml:space="preserve">Albert Speer to Gerdy Troost, </w:t>
      </w:r>
      <w:r w:rsidR="002D5C04">
        <w:t xml:space="preserve">2 </w:t>
      </w:r>
      <w:r w:rsidR="005D5CE9" w:rsidRPr="00493AEE">
        <w:t xml:space="preserve">August 1944, German Captured Documents, Gerdy and Paul Troost Papers, </w:t>
      </w:r>
      <w:r w:rsidR="002D5C04" w:rsidRPr="00493AEE">
        <w:t>microfilm reel 458 (container no. 775)</w:t>
      </w:r>
      <w:r w:rsidR="005D5CE9" w:rsidRPr="00493AEE">
        <w:t>.</w:t>
      </w:r>
    </w:p>
    <w:p w14:paraId="6E97ACFA" w14:textId="0AC0AA77" w:rsidR="00BC4ED8" w:rsidRDefault="00BC4ED8" w:rsidP="0046436D">
      <w:pPr>
        <w:pStyle w:val="Notestext"/>
        <w:spacing w:line="240" w:lineRule="auto"/>
      </w:pPr>
      <w:r>
        <w:tab/>
      </w:r>
      <w:r w:rsidR="005D5CE9">
        <w:t>3</w:t>
      </w:r>
      <w:r w:rsidR="00257752">
        <w:t>5</w:t>
      </w:r>
      <w:r w:rsidR="005D5CE9">
        <w:t xml:space="preserve">. </w:t>
      </w:r>
      <w:r w:rsidR="005D5CE9" w:rsidRPr="00493AEE">
        <w:t>This is evident in the 1970s correspondence of Karen Kuykendall with various members of Hitler’s inner circle, including Speer</w:t>
      </w:r>
      <w:r w:rsidR="005D5CE9">
        <w:t xml:space="preserve">. See </w:t>
      </w:r>
      <w:r w:rsidR="005D5CE9" w:rsidRPr="00493AEE">
        <w:t>Karen Kuykendall Papers.</w:t>
      </w:r>
    </w:p>
    <w:p w14:paraId="4BD3D666" w14:textId="45929AA8" w:rsidR="00BC4ED8" w:rsidRDefault="00BC4ED8" w:rsidP="0046436D">
      <w:pPr>
        <w:pStyle w:val="Notestext"/>
        <w:spacing w:line="240" w:lineRule="auto"/>
      </w:pPr>
      <w:r>
        <w:tab/>
      </w:r>
      <w:r w:rsidR="005D5CE9">
        <w:t>3</w:t>
      </w:r>
      <w:r w:rsidR="00257752">
        <w:t>6</w:t>
      </w:r>
      <w:r w:rsidR="005D5CE9">
        <w:t xml:space="preserve">. </w:t>
      </w:r>
      <w:r w:rsidR="005D5CE9" w:rsidRPr="00493AEE">
        <w:t>Gerdy Troost, interview by John Toland, November 5, 1971, interview transcripts for tapes C-37 and tape C-50, John Toland Papers</w:t>
      </w:r>
      <w:r w:rsidR="005D5CE9" w:rsidRPr="008820AA">
        <w:t>.</w:t>
      </w:r>
    </w:p>
    <w:p w14:paraId="18D4F055" w14:textId="732B4EC2" w:rsidR="00BC4ED8" w:rsidRPr="00045699" w:rsidRDefault="00BC4ED8" w:rsidP="0046436D">
      <w:pPr>
        <w:pStyle w:val="Notestext"/>
        <w:spacing w:line="240" w:lineRule="auto"/>
      </w:pPr>
      <w:r>
        <w:tab/>
      </w:r>
      <w:r w:rsidR="005D5CE9">
        <w:t>3</w:t>
      </w:r>
      <w:r w:rsidR="00257752">
        <w:t>7</w:t>
      </w:r>
      <w:r w:rsidR="005D5CE9">
        <w:t xml:space="preserve">. </w:t>
      </w:r>
      <w:r w:rsidR="005D5CE9" w:rsidRPr="00493AEE">
        <w:t>Gerdy Troost, “</w:t>
      </w:r>
      <w:r w:rsidR="003F5E5A">
        <w:t xml:space="preserve">Zur Frage </w:t>
      </w:r>
      <w:r w:rsidR="00BE44E5">
        <w:t>Albert Speer</w:t>
      </w:r>
      <w:r w:rsidR="005D5CE9" w:rsidRPr="00493AEE">
        <w:t>,” unpublished manuscript, n</w:t>
      </w:r>
      <w:r w:rsidR="002D5C04">
        <w:t>.d.</w:t>
      </w:r>
      <w:r w:rsidR="005D5CE9" w:rsidRPr="00493AEE">
        <w:t xml:space="preserve">, Gerdy Troost Personal Papers, </w:t>
      </w:r>
      <w:r w:rsidR="005D5CE9" w:rsidRPr="00045699">
        <w:t xml:space="preserve">Ana 325; Toland, </w:t>
      </w:r>
      <w:r w:rsidR="005D5CE9" w:rsidRPr="00045699">
        <w:rPr>
          <w:u w:val="single"/>
        </w:rPr>
        <w:t>Adolf Hitler</w:t>
      </w:r>
      <w:r w:rsidR="005D5CE9" w:rsidRPr="0046436D">
        <w:rPr>
          <w:u w:val="single"/>
        </w:rPr>
        <w:t>,</w:t>
      </w:r>
      <w:r w:rsidR="005D5CE9" w:rsidRPr="00045699">
        <w:t xml:space="preserve"> 414–15.</w:t>
      </w:r>
    </w:p>
    <w:p w14:paraId="3C14A839" w14:textId="0407CBF2" w:rsidR="00BC4ED8" w:rsidRDefault="00BC4ED8" w:rsidP="0046436D">
      <w:pPr>
        <w:pStyle w:val="Notestext"/>
        <w:spacing w:line="240" w:lineRule="auto"/>
      </w:pPr>
      <w:r w:rsidRPr="00045699">
        <w:tab/>
      </w:r>
      <w:r w:rsidR="005D5CE9" w:rsidRPr="00045699">
        <w:t>3</w:t>
      </w:r>
      <w:r w:rsidR="00257752">
        <w:t>8</w:t>
      </w:r>
      <w:r w:rsidR="005D5CE9" w:rsidRPr="00045699">
        <w:t xml:space="preserve">. Gerdy Troost, notes on a telephone conversation with historian </w:t>
      </w:r>
      <w:r w:rsidR="002F2F45">
        <w:t xml:space="preserve">Matthias </w:t>
      </w:r>
      <w:r w:rsidR="005D5CE9" w:rsidRPr="00045699">
        <w:t>Schmidt of Berlin, October 27, 1981, Gerdy Troost Personal Papers, Ana 325</w:t>
      </w:r>
      <w:r w:rsidR="005D5CE9" w:rsidRPr="00493AEE">
        <w:t>.</w:t>
      </w:r>
    </w:p>
    <w:p w14:paraId="7F866726" w14:textId="3A27BB09" w:rsidR="00BC4ED8" w:rsidRDefault="00BC4ED8" w:rsidP="0046436D">
      <w:pPr>
        <w:pStyle w:val="Notestext"/>
        <w:spacing w:line="240" w:lineRule="auto"/>
      </w:pPr>
      <w:r>
        <w:tab/>
      </w:r>
      <w:r w:rsidR="005D5CE9">
        <w:t>3</w:t>
      </w:r>
      <w:r w:rsidR="00257752">
        <w:t>9</w:t>
      </w:r>
      <w:r w:rsidR="005D5CE9">
        <w:t xml:space="preserve">. </w:t>
      </w:r>
      <w:r w:rsidR="005D5CE9" w:rsidRPr="00493AEE">
        <w:t xml:space="preserve">Speer, </w:t>
      </w:r>
      <w:r w:rsidR="005D5CE9" w:rsidRPr="00ED5728">
        <w:rPr>
          <w:u w:val="single"/>
        </w:rPr>
        <w:t>Inside the Third Reich,</w:t>
      </w:r>
      <w:r w:rsidR="005D5CE9" w:rsidRPr="00493AEE">
        <w:t xml:space="preserve"> 39</w:t>
      </w:r>
      <w:r w:rsidR="005D5CE9">
        <w:t>–</w:t>
      </w:r>
      <w:r w:rsidR="005D5CE9" w:rsidRPr="00493AEE">
        <w:t>43, 49</w:t>
      </w:r>
      <w:r w:rsidR="005D5CE9">
        <w:t>–</w:t>
      </w:r>
      <w:r w:rsidR="005D5CE9" w:rsidRPr="00493AEE">
        <w:t>51.</w:t>
      </w:r>
    </w:p>
    <w:p w14:paraId="623011D7" w14:textId="63C2E984" w:rsidR="00BC4ED8" w:rsidRDefault="00BC4ED8" w:rsidP="0046436D">
      <w:pPr>
        <w:pStyle w:val="Notestext"/>
        <w:spacing w:line="240" w:lineRule="auto"/>
      </w:pPr>
      <w:r>
        <w:tab/>
      </w:r>
      <w:r w:rsidR="00257752">
        <w:t>40</w:t>
      </w:r>
      <w:r w:rsidR="005D5CE9">
        <w:t xml:space="preserve">. </w:t>
      </w:r>
      <w:r w:rsidR="005D5CE9" w:rsidRPr="00493AEE">
        <w:t xml:space="preserve">Feuchtmayr, </w:t>
      </w:r>
      <w:r w:rsidR="005D5CE9" w:rsidRPr="00ED5728">
        <w:rPr>
          <w:u w:val="single"/>
        </w:rPr>
        <w:t>Prinz Carl-Palais</w:t>
      </w:r>
      <w:r w:rsidR="003C3B40">
        <w:rPr>
          <w:u w:val="single"/>
        </w:rPr>
        <w:t>,</w:t>
      </w:r>
      <w:r w:rsidR="005D5CE9" w:rsidRPr="00ED5728">
        <w:rPr>
          <w:u w:val="single"/>
        </w:rPr>
        <w:t xml:space="preserve"> </w:t>
      </w:r>
      <w:r w:rsidR="005D5CE9">
        <w:t xml:space="preserve">87; </w:t>
      </w:r>
      <w:r w:rsidR="005D5CE9" w:rsidRPr="00493AEE">
        <w:t>Walther and Gelberg, “Nationalsozialistische Aussenpolitik,</w:t>
      </w:r>
      <w:r w:rsidR="003C3B40">
        <w:t>”</w:t>
      </w:r>
      <w:r w:rsidR="005D5CE9" w:rsidRPr="00493AEE">
        <w:t xml:space="preserve"> 379</w:t>
      </w:r>
      <w:r w:rsidR="005D5CE9">
        <w:t>.</w:t>
      </w:r>
    </w:p>
    <w:p w14:paraId="69295AD1" w14:textId="1C2A256A" w:rsidR="00BC4ED8" w:rsidRDefault="00BC4ED8" w:rsidP="0046436D">
      <w:pPr>
        <w:pStyle w:val="Notestext"/>
        <w:spacing w:line="240" w:lineRule="auto"/>
      </w:pPr>
      <w:r>
        <w:tab/>
      </w:r>
      <w:r w:rsidR="00257752">
        <w:t>41</w:t>
      </w:r>
      <w:r w:rsidR="005D5CE9">
        <w:t xml:space="preserve">. </w:t>
      </w:r>
      <w:r w:rsidR="005D5CE9" w:rsidRPr="00493AEE">
        <w:t xml:space="preserve">Various 1937 invoices for Persian carpets purchased for the </w:t>
      </w:r>
      <w:r w:rsidR="00BE44E5" w:rsidRPr="00493AEE">
        <w:t>Prin</w:t>
      </w:r>
      <w:r w:rsidR="00BE44E5">
        <w:t>ce</w:t>
      </w:r>
      <w:r w:rsidR="00BE44E5" w:rsidRPr="00493AEE">
        <w:t xml:space="preserve"> </w:t>
      </w:r>
      <w:r w:rsidR="005D5CE9" w:rsidRPr="00493AEE">
        <w:t xml:space="preserve">Carl </w:t>
      </w:r>
      <w:r w:rsidR="00BE44E5" w:rsidRPr="00493AEE">
        <w:t>Pala</w:t>
      </w:r>
      <w:r w:rsidR="00BE44E5">
        <w:t>ce</w:t>
      </w:r>
      <w:r w:rsidR="005D5CE9" w:rsidRPr="00493AEE">
        <w:t>, German Captured Documents</w:t>
      </w:r>
      <w:r w:rsidR="005D5CE9">
        <w:t xml:space="preserve">, </w:t>
      </w:r>
      <w:r w:rsidR="005D5CE9" w:rsidRPr="00493AEE">
        <w:t xml:space="preserve">Gerdy and Paul Troost Papers, </w:t>
      </w:r>
      <w:r w:rsidR="003C3B40" w:rsidRPr="00493AEE">
        <w:t>microfilm reel 459 (container 776)</w:t>
      </w:r>
      <w:r w:rsidR="005D5CE9" w:rsidRPr="00493AEE">
        <w:t>.</w:t>
      </w:r>
    </w:p>
    <w:p w14:paraId="728DEB79" w14:textId="63AE8CB4" w:rsidR="00BC4ED8" w:rsidRDefault="00BC4ED8" w:rsidP="0046436D">
      <w:pPr>
        <w:pStyle w:val="Notestext"/>
        <w:spacing w:line="240" w:lineRule="auto"/>
      </w:pPr>
      <w:r>
        <w:tab/>
      </w:r>
      <w:r w:rsidR="005D5CE9">
        <w:t>4</w:t>
      </w:r>
      <w:r w:rsidR="00257752">
        <w:t>2</w:t>
      </w:r>
      <w:r w:rsidR="005D5CE9">
        <w:t xml:space="preserve">. </w:t>
      </w:r>
      <w:r w:rsidR="005D5CE9" w:rsidRPr="00493AEE">
        <w:t xml:space="preserve">Feuchtmayr, </w:t>
      </w:r>
      <w:r w:rsidR="005D5CE9" w:rsidRPr="00ED5728">
        <w:rPr>
          <w:u w:val="single"/>
        </w:rPr>
        <w:t>Prinz Carl-Palais,</w:t>
      </w:r>
      <w:r w:rsidR="005D5CE9" w:rsidRPr="00493AEE">
        <w:t xml:space="preserve"> 82</w:t>
      </w:r>
      <w:r w:rsidR="005D5CE9">
        <w:t>–</w:t>
      </w:r>
      <w:r w:rsidR="005D5CE9" w:rsidRPr="00493AEE">
        <w:t>90; Walther and Gelberg, “Nationalsozialistische Aussenpolitik,” 379; Gerhard Stinglwagner,</w:t>
      </w:r>
      <w:r w:rsidR="005D5CE9">
        <w:t xml:space="preserve"> </w:t>
      </w:r>
      <w:r w:rsidR="005D5CE9" w:rsidRPr="008820AA">
        <w:rPr>
          <w:u w:val="single"/>
        </w:rPr>
        <w:t>Von Mönchen, Prinzen und Ministern</w:t>
      </w:r>
      <w:r w:rsidR="003C3B40">
        <w:rPr>
          <w:u w:val="single"/>
        </w:rPr>
        <w:t>,</w:t>
      </w:r>
      <w:r w:rsidR="005D5CE9" w:rsidRPr="008820AA">
        <w:rPr>
          <w:u w:val="single"/>
        </w:rPr>
        <w:t xml:space="preserve"> </w:t>
      </w:r>
      <w:r w:rsidR="005D5CE9" w:rsidRPr="00493AEE">
        <w:t>86</w:t>
      </w:r>
      <w:r w:rsidR="005D5CE9">
        <w:t>–92</w:t>
      </w:r>
      <w:r w:rsidR="005D5CE9" w:rsidRPr="00493AEE">
        <w:t>.</w:t>
      </w:r>
    </w:p>
    <w:p w14:paraId="498F8235" w14:textId="16EE2595" w:rsidR="00BC4ED8" w:rsidRDefault="00BC4ED8" w:rsidP="0046436D">
      <w:pPr>
        <w:pStyle w:val="Notestext"/>
        <w:spacing w:line="240" w:lineRule="auto"/>
      </w:pPr>
      <w:r>
        <w:lastRenderedPageBreak/>
        <w:tab/>
      </w:r>
      <w:r w:rsidR="005D5CE9">
        <w:t>4</w:t>
      </w:r>
      <w:r w:rsidR="00257752">
        <w:t>3</w:t>
      </w:r>
      <w:r w:rsidR="005D5CE9">
        <w:t xml:space="preserve">. </w:t>
      </w:r>
      <w:r w:rsidR="005D5CE9" w:rsidRPr="00493AEE">
        <w:t xml:space="preserve">Guenther, </w:t>
      </w:r>
      <w:r w:rsidR="005D5CE9" w:rsidRPr="00ED5728">
        <w:rPr>
          <w:u w:val="single"/>
        </w:rPr>
        <w:t>Nazi Chic?</w:t>
      </w:r>
      <w:r w:rsidR="00303088">
        <w:rPr>
          <w:u w:val="single"/>
        </w:rPr>
        <w:t>,</w:t>
      </w:r>
      <w:r w:rsidR="005D5CE9" w:rsidRPr="0046436D">
        <w:t xml:space="preserve"> </w:t>
      </w:r>
      <w:r w:rsidR="005D5CE9" w:rsidRPr="00493AEE">
        <w:t>234</w:t>
      </w:r>
      <w:r w:rsidR="005D5CE9">
        <w:t>–</w:t>
      </w:r>
      <w:r w:rsidR="005D5CE9" w:rsidRPr="00493AEE">
        <w:t>35.</w:t>
      </w:r>
      <w:r w:rsidR="005D5CE9">
        <w:t xml:space="preserve"> On the Four</w:t>
      </w:r>
      <w:r w:rsidR="003C3B40">
        <w:t>-</w:t>
      </w:r>
      <w:r w:rsidR="005D5CE9">
        <w:t xml:space="preserve">Year Plan, see Tooze, </w:t>
      </w:r>
      <w:r w:rsidR="005D5CE9" w:rsidRPr="00ED5728">
        <w:rPr>
          <w:u w:val="single"/>
        </w:rPr>
        <w:t>Wages of Destruction</w:t>
      </w:r>
      <w:r w:rsidR="005D5CE9" w:rsidRPr="0046436D">
        <w:rPr>
          <w:u w:val="single"/>
        </w:rPr>
        <w:t xml:space="preserve">, </w:t>
      </w:r>
      <w:r w:rsidR="005D5CE9">
        <w:t>203–84.</w:t>
      </w:r>
    </w:p>
    <w:p w14:paraId="218311D5" w14:textId="15491071" w:rsidR="00BC4ED8" w:rsidRDefault="00BC4ED8" w:rsidP="0046436D">
      <w:pPr>
        <w:pStyle w:val="Notestext"/>
        <w:spacing w:line="240" w:lineRule="auto"/>
      </w:pPr>
      <w:r>
        <w:tab/>
      </w:r>
      <w:r w:rsidR="005D5CE9">
        <w:t>4</w:t>
      </w:r>
      <w:r w:rsidR="00257752">
        <w:t>4</w:t>
      </w:r>
      <w:r w:rsidR="005D5CE9">
        <w:t xml:space="preserve">. </w:t>
      </w:r>
      <w:r w:rsidR="005D5CE9" w:rsidRPr="00493AEE">
        <w:t xml:space="preserve">Leo Killy to </w:t>
      </w:r>
      <w:r w:rsidR="005D5CE9" w:rsidRPr="00493AEE">
        <w:rPr>
          <w:lang w:val="de-DE"/>
        </w:rPr>
        <w:t xml:space="preserve">Walter Köhler, </w:t>
      </w:r>
      <w:r w:rsidR="003C3B40">
        <w:rPr>
          <w:lang w:val="de-DE"/>
        </w:rPr>
        <w:t xml:space="preserve">5 </w:t>
      </w:r>
      <w:r w:rsidR="005D5CE9" w:rsidRPr="00493AEE">
        <w:rPr>
          <w:lang w:val="de-DE"/>
        </w:rPr>
        <w:t xml:space="preserve">December 1936, </w:t>
      </w:r>
      <w:r w:rsidR="005D5CE9">
        <w:t xml:space="preserve">Troost, Gerhardine, Prof., RKK 2401, Box </w:t>
      </w:r>
      <w:r w:rsidR="005D5CE9" w:rsidRPr="00307382">
        <w:t>257, File 8</w:t>
      </w:r>
      <w:r w:rsidR="005D5CE9">
        <w:t>,</w:t>
      </w:r>
      <w:r w:rsidR="005D5CE9" w:rsidRPr="00307382">
        <w:t xml:space="preserve"> </w:t>
      </w:r>
      <w:r w:rsidR="005D5CE9">
        <w:t xml:space="preserve">microfilm G087, </w:t>
      </w:r>
      <w:r w:rsidR="005D5CE9" w:rsidRPr="00307382">
        <w:t>frame</w:t>
      </w:r>
      <w:r w:rsidR="005D5CE9">
        <w:t xml:space="preserve"> 1732</w:t>
      </w:r>
      <w:r w:rsidR="005D5CE9" w:rsidRPr="00307382">
        <w:t xml:space="preserve">, </w:t>
      </w:r>
      <w:r w:rsidR="005D5CE9">
        <w:t xml:space="preserve">BDC Series 2401, A3339-RKK, </w:t>
      </w:r>
      <w:r w:rsidR="005D5CE9" w:rsidRPr="00307382">
        <w:t>National Archives, College Park, Md</w:t>
      </w:r>
      <w:r w:rsidR="003C3B40">
        <w:t>.</w:t>
      </w:r>
      <w:r w:rsidR="005D5CE9" w:rsidRPr="00307382">
        <w:t xml:space="preserve"> (originals </w:t>
      </w:r>
      <w:r w:rsidR="005D5CE9">
        <w:t>in the Bundesarchiv Berlin-Lichterfelde</w:t>
      </w:r>
      <w:r w:rsidR="005D5CE9" w:rsidRPr="00307382">
        <w:t>).</w:t>
      </w:r>
    </w:p>
    <w:p w14:paraId="3C4FE568" w14:textId="74745BD0" w:rsidR="00BC4ED8" w:rsidRDefault="00BC4ED8" w:rsidP="0046436D">
      <w:pPr>
        <w:pStyle w:val="Notestext"/>
        <w:spacing w:line="240" w:lineRule="auto"/>
      </w:pPr>
      <w:r>
        <w:tab/>
      </w:r>
      <w:r w:rsidR="005D5CE9">
        <w:t>4</w:t>
      </w:r>
      <w:r w:rsidR="00257752">
        <w:t>5</w:t>
      </w:r>
      <w:r w:rsidR="005D5CE9">
        <w:t xml:space="preserve">. </w:t>
      </w:r>
      <w:r w:rsidR="005D5CE9" w:rsidRPr="00493AEE">
        <w:t xml:space="preserve">Heinrich Ruelberg to Franz Willuhn, </w:t>
      </w:r>
      <w:r w:rsidR="003C3B40">
        <w:t xml:space="preserve">20 </w:t>
      </w:r>
      <w:r w:rsidR="005D5CE9" w:rsidRPr="00493AEE">
        <w:t xml:space="preserve">March 1937, R43 II/375, </w:t>
      </w:r>
      <w:r w:rsidR="005D5CE9">
        <w:t>Bundesarchiv Berlin-Lichterfelde</w:t>
      </w:r>
      <w:r w:rsidR="005D5CE9" w:rsidRPr="00493AEE">
        <w:t>.</w:t>
      </w:r>
    </w:p>
    <w:p w14:paraId="60209621" w14:textId="38FF57C3" w:rsidR="00BC4ED8" w:rsidRDefault="00BC4ED8" w:rsidP="0046436D">
      <w:pPr>
        <w:pStyle w:val="Notestext"/>
        <w:spacing w:line="240" w:lineRule="auto"/>
      </w:pPr>
      <w:r>
        <w:tab/>
      </w:r>
      <w:r w:rsidR="005D5CE9">
        <w:t>4</w:t>
      </w:r>
      <w:r w:rsidR="00257752">
        <w:t>6</w:t>
      </w:r>
      <w:r w:rsidR="005D5CE9">
        <w:t xml:space="preserve">. </w:t>
      </w:r>
      <w:r w:rsidR="005D5CE9" w:rsidRPr="00493AEE">
        <w:t xml:space="preserve">Jaskot, </w:t>
      </w:r>
      <w:r w:rsidR="005D5CE9" w:rsidRPr="00ED5728">
        <w:rPr>
          <w:u w:val="single"/>
        </w:rPr>
        <w:t>Architecture of Oppression</w:t>
      </w:r>
      <w:r w:rsidR="005D5CE9" w:rsidRPr="0046436D">
        <w:rPr>
          <w:u w:val="single"/>
        </w:rPr>
        <w:t>,</w:t>
      </w:r>
      <w:r w:rsidR="005D5CE9" w:rsidRPr="00493AEE">
        <w:t xml:space="preserve"> 80</w:t>
      </w:r>
      <w:r w:rsidR="005D5CE9">
        <w:t>–</w:t>
      </w:r>
      <w:r w:rsidR="005D5CE9" w:rsidRPr="00493AEE">
        <w:t>113.</w:t>
      </w:r>
    </w:p>
    <w:p w14:paraId="5D2C578A" w14:textId="55B57C66" w:rsidR="00BC4ED8" w:rsidRDefault="00BC4ED8" w:rsidP="0046436D">
      <w:pPr>
        <w:pStyle w:val="Notestext"/>
        <w:spacing w:line="240" w:lineRule="auto"/>
      </w:pPr>
      <w:r>
        <w:tab/>
      </w:r>
      <w:r w:rsidR="005D5CE9">
        <w:t>4</w:t>
      </w:r>
      <w:r w:rsidR="00257752">
        <w:t>7</w:t>
      </w:r>
      <w:r w:rsidR="005D5CE9">
        <w:t xml:space="preserve">. </w:t>
      </w:r>
      <w:r w:rsidR="005D5CE9" w:rsidRPr="00493AEE">
        <w:t xml:space="preserve">Petropoulos, </w:t>
      </w:r>
      <w:r w:rsidR="005D5CE9" w:rsidRPr="00ED5728">
        <w:rPr>
          <w:u w:val="single"/>
        </w:rPr>
        <w:t>Faustian Bargain</w:t>
      </w:r>
      <w:r w:rsidR="005D5CE9" w:rsidRPr="0046436D">
        <w:rPr>
          <w:u w:val="single"/>
        </w:rPr>
        <w:t>,</w:t>
      </w:r>
      <w:r w:rsidR="005D5CE9" w:rsidRPr="00493AEE">
        <w:t xml:space="preserve"> 137.</w:t>
      </w:r>
    </w:p>
    <w:p w14:paraId="09272406" w14:textId="4FC7E51F" w:rsidR="00BC4ED8" w:rsidRDefault="00BC4ED8" w:rsidP="0046436D">
      <w:pPr>
        <w:pStyle w:val="Notestext"/>
        <w:spacing w:line="240" w:lineRule="auto"/>
      </w:pPr>
      <w:r>
        <w:tab/>
      </w:r>
      <w:r w:rsidR="005D5CE9">
        <w:t>4</w:t>
      </w:r>
      <w:r w:rsidR="00257752">
        <w:t>8</w:t>
      </w:r>
      <w:r w:rsidR="005D5CE9">
        <w:t xml:space="preserve">. </w:t>
      </w:r>
      <w:r w:rsidR="005D5CE9" w:rsidRPr="00493AEE">
        <w:t xml:space="preserve">Heinrich Doehle to </w:t>
      </w:r>
      <w:r w:rsidR="00792657">
        <w:t>Colonel</w:t>
      </w:r>
      <w:r w:rsidR="005D5CE9" w:rsidRPr="00493AEE">
        <w:t xml:space="preserve"> Keil, </w:t>
      </w:r>
      <w:r w:rsidR="00266DA9">
        <w:t xml:space="preserve">16 </w:t>
      </w:r>
      <w:r w:rsidR="005D5CE9" w:rsidRPr="00493AEE">
        <w:t xml:space="preserve">July 1940, microfilm reel 452 (container 768); </w:t>
      </w:r>
      <w:r w:rsidR="00792657">
        <w:t>Recruiting District Headquarters</w:t>
      </w:r>
      <w:r w:rsidR="00792657" w:rsidRPr="00493AEE">
        <w:t xml:space="preserve"> M</w:t>
      </w:r>
      <w:r w:rsidR="00792657">
        <w:t>unich</w:t>
      </w:r>
      <w:r w:rsidR="00792657" w:rsidRPr="00493AEE">
        <w:t xml:space="preserve"> </w:t>
      </w:r>
      <w:r w:rsidR="005D5CE9" w:rsidRPr="00493AEE">
        <w:t xml:space="preserve">I to Atelier Troost, </w:t>
      </w:r>
      <w:r w:rsidR="00442B21">
        <w:t xml:space="preserve">20 </w:t>
      </w:r>
      <w:r w:rsidR="005D5CE9" w:rsidRPr="00493AEE">
        <w:t xml:space="preserve">March 1941, microfilm reel 450 (container 766); </w:t>
      </w:r>
      <w:r w:rsidR="00792657">
        <w:t>Recruiting District Headquarters</w:t>
      </w:r>
      <w:r w:rsidR="00792657" w:rsidRPr="00493AEE">
        <w:t xml:space="preserve"> M</w:t>
      </w:r>
      <w:r w:rsidR="00792657">
        <w:t>unich</w:t>
      </w:r>
      <w:r w:rsidR="00792657" w:rsidRPr="00493AEE">
        <w:t xml:space="preserve"> I</w:t>
      </w:r>
      <w:r w:rsidR="00792657" w:rsidRPr="00493AEE" w:rsidDel="00792657">
        <w:t xml:space="preserve"> </w:t>
      </w:r>
      <w:r w:rsidR="005D5CE9" w:rsidRPr="00493AEE">
        <w:t xml:space="preserve">to Gerdy Troost, </w:t>
      </w:r>
      <w:r w:rsidR="00442B21">
        <w:t xml:space="preserve">24 </w:t>
      </w:r>
      <w:r w:rsidR="005D5CE9" w:rsidRPr="00493AEE">
        <w:t xml:space="preserve">April 1941, microfilm reel 450 (container 766); </w:t>
      </w:r>
      <w:r w:rsidR="00A1519A">
        <w:t xml:space="preserve">and </w:t>
      </w:r>
      <w:r w:rsidR="005D5CE9" w:rsidRPr="00493AEE">
        <w:t xml:space="preserve">Ernst Heigenmooser to Gerdy Troost, December 18, 1943, </w:t>
      </w:r>
      <w:r w:rsidR="00A1519A" w:rsidRPr="00493AEE">
        <w:t>microfilm reel 458 (container 775)</w:t>
      </w:r>
      <w:r w:rsidR="00A1519A">
        <w:t xml:space="preserve">, all in </w:t>
      </w:r>
      <w:r w:rsidR="005D5CE9" w:rsidRPr="00493AEE">
        <w:t>German Captured Documents</w:t>
      </w:r>
      <w:r w:rsidR="005D5CE9">
        <w:t xml:space="preserve">, </w:t>
      </w:r>
      <w:r w:rsidR="005D5CE9" w:rsidRPr="00493AEE">
        <w:t>Gerdy and Paul Troost Papers.</w:t>
      </w:r>
    </w:p>
    <w:p w14:paraId="3D9DBA52" w14:textId="09BFC9DD" w:rsidR="00BC4ED8" w:rsidRDefault="00BC4ED8" w:rsidP="0046436D">
      <w:pPr>
        <w:pStyle w:val="Notestext"/>
        <w:spacing w:line="240" w:lineRule="auto"/>
      </w:pPr>
      <w:r>
        <w:tab/>
      </w:r>
      <w:r w:rsidR="005D5CE9">
        <w:t>4</w:t>
      </w:r>
      <w:r w:rsidR="00257752">
        <w:t>9</w:t>
      </w:r>
      <w:r w:rsidR="005D5CE9">
        <w:t xml:space="preserve">. </w:t>
      </w:r>
      <w:r w:rsidR="005D5CE9" w:rsidRPr="00493AEE">
        <w:t xml:space="preserve">Wilhelm Corsten to the </w:t>
      </w:r>
      <w:r w:rsidR="00442B21">
        <w:t>c</w:t>
      </w:r>
      <w:r w:rsidR="005D5CE9" w:rsidRPr="00493AEE">
        <w:t xml:space="preserve">hairman, Traunstein Denazification </w:t>
      </w:r>
      <w:r w:rsidR="00795409">
        <w:t>Tribunal</w:t>
      </w:r>
      <w:r w:rsidR="005D5CE9" w:rsidRPr="00493AEE">
        <w:t xml:space="preserve">, May 27, 1947, SpkA K 1844: Troost, Gerdy, Staatsarchiv München; Nüsslein, </w:t>
      </w:r>
      <w:r w:rsidR="005D5CE9" w:rsidRPr="00ED5728">
        <w:rPr>
          <w:u w:val="single"/>
        </w:rPr>
        <w:t>Paul Ludwig Troost,</w:t>
      </w:r>
      <w:r w:rsidR="005D5CE9" w:rsidRPr="00493AEE">
        <w:t xml:space="preserve"> 187</w:t>
      </w:r>
      <w:r w:rsidR="005D5CE9">
        <w:t>–</w:t>
      </w:r>
      <w:r w:rsidR="005D5CE9" w:rsidRPr="00493AEE">
        <w:t>88.</w:t>
      </w:r>
    </w:p>
    <w:p w14:paraId="6701A1D8" w14:textId="5A7555EC" w:rsidR="00BC4ED8" w:rsidRDefault="00BC4ED8" w:rsidP="0046436D">
      <w:pPr>
        <w:pStyle w:val="Notestext"/>
        <w:spacing w:line="240" w:lineRule="auto"/>
      </w:pPr>
      <w:r>
        <w:tab/>
      </w:r>
      <w:r w:rsidR="00257752">
        <w:t>50</w:t>
      </w:r>
      <w:r w:rsidR="005D5CE9">
        <w:t xml:space="preserve">. </w:t>
      </w:r>
      <w:r w:rsidR="005D5CE9" w:rsidRPr="00493AEE">
        <w:t>Nüsslein, “Gerdy Troost,” 128</w:t>
      </w:r>
      <w:r w:rsidR="005D5CE9">
        <w:t>–</w:t>
      </w:r>
      <w:r w:rsidR="005D5CE9" w:rsidRPr="00493AEE">
        <w:t>36.</w:t>
      </w:r>
    </w:p>
    <w:p w14:paraId="44AAD54D" w14:textId="4FE9A94F" w:rsidR="00BC4ED8" w:rsidRDefault="00BC4ED8" w:rsidP="0046436D">
      <w:pPr>
        <w:pStyle w:val="Notestext"/>
        <w:spacing w:line="240" w:lineRule="auto"/>
      </w:pPr>
      <w:r>
        <w:tab/>
      </w:r>
      <w:r w:rsidR="00257752">
        <w:t>51</w:t>
      </w:r>
      <w:r w:rsidR="005D5CE9">
        <w:t xml:space="preserve">. </w:t>
      </w:r>
      <w:r w:rsidR="005D5CE9" w:rsidRPr="00493AEE">
        <w:t xml:space="preserve">Gerdy Troost to Willy Wiegand, </w:t>
      </w:r>
      <w:r w:rsidR="00442B21">
        <w:t xml:space="preserve">8 </w:t>
      </w:r>
      <w:r w:rsidR="005D5CE9" w:rsidRPr="00493AEE">
        <w:t>August 1940, German Captured Documents</w:t>
      </w:r>
      <w:r w:rsidR="005D5CE9">
        <w:t xml:space="preserve">, </w:t>
      </w:r>
      <w:r w:rsidR="005D5CE9" w:rsidRPr="00493AEE">
        <w:t>Gerdy and Paul Troost Papers,</w:t>
      </w:r>
      <w:r w:rsidR="00442B21">
        <w:t xml:space="preserve"> </w:t>
      </w:r>
      <w:r w:rsidR="00442B21" w:rsidRPr="00493AEE">
        <w:t>microfilm reel 450 (container 766)</w:t>
      </w:r>
      <w:r w:rsidR="005D5CE9" w:rsidRPr="00493AEE">
        <w:t>.</w:t>
      </w:r>
      <w:r w:rsidR="005D5CE9">
        <w:t xml:space="preserve"> </w:t>
      </w:r>
      <w:r w:rsidR="005D5CE9" w:rsidRPr="00493AEE">
        <w:t>See also</w:t>
      </w:r>
      <w:r w:rsidR="00A65E09">
        <w:t xml:space="preserve"> the memo specifying the tasks and responsibilities of </w:t>
      </w:r>
      <w:r w:rsidR="00FA501A">
        <w:t xml:space="preserve">each member of </w:t>
      </w:r>
      <w:r w:rsidR="00A65E09">
        <w:t xml:space="preserve">the artistic team </w:t>
      </w:r>
      <w:r w:rsidR="00FA501A">
        <w:t xml:space="preserve">(including Troost) </w:t>
      </w:r>
      <w:r w:rsidR="00A65E09">
        <w:t xml:space="preserve">involved in the design and </w:t>
      </w:r>
      <w:r w:rsidR="00203201">
        <w:t>making</w:t>
      </w:r>
      <w:r w:rsidR="00A65E09">
        <w:t xml:space="preserve"> of the certificate and presentation folder for the awarding of </w:t>
      </w:r>
      <w:r w:rsidR="00FA501A">
        <w:t xml:space="preserve">Reich Marshal Hermann Göring’s Grand Cross, </w:t>
      </w:r>
      <w:r w:rsidR="005D5CE9" w:rsidRPr="00493AEE">
        <w:t>December 19, 1941, German Captured Documents</w:t>
      </w:r>
      <w:r w:rsidR="005D5CE9">
        <w:t xml:space="preserve">, </w:t>
      </w:r>
      <w:r w:rsidR="005D5CE9" w:rsidRPr="00493AEE">
        <w:t>Gerdy and Paul Troost Papers, microfilm reel 461 (container 778).</w:t>
      </w:r>
    </w:p>
    <w:p w14:paraId="68C5D226" w14:textId="1A887755" w:rsidR="00BC4ED8" w:rsidRDefault="00BC4ED8" w:rsidP="0046436D">
      <w:pPr>
        <w:pStyle w:val="Notestext"/>
        <w:spacing w:line="240" w:lineRule="auto"/>
      </w:pPr>
      <w:r>
        <w:tab/>
      </w:r>
      <w:r w:rsidR="005D5CE9">
        <w:t>5</w:t>
      </w:r>
      <w:r w:rsidR="00257752">
        <w:t>2</w:t>
      </w:r>
      <w:r w:rsidR="005D5CE9">
        <w:t xml:space="preserve">. </w:t>
      </w:r>
      <w:r w:rsidR="005D5CE9" w:rsidRPr="00493AEE">
        <w:t>Kiener, “Ritterkreuzurkunden,” 247</w:t>
      </w:r>
      <w:r w:rsidR="005D5CE9">
        <w:t>–</w:t>
      </w:r>
      <w:r w:rsidR="005D5CE9" w:rsidRPr="00493AEE">
        <w:t>55.</w:t>
      </w:r>
    </w:p>
    <w:p w14:paraId="081BDA38" w14:textId="42E92C96" w:rsidR="00BC4ED8" w:rsidRDefault="00BC4ED8" w:rsidP="0046436D">
      <w:pPr>
        <w:pStyle w:val="Notestext"/>
        <w:spacing w:line="240" w:lineRule="auto"/>
      </w:pPr>
      <w:r>
        <w:tab/>
      </w:r>
      <w:r w:rsidR="005D5CE9">
        <w:t>5</w:t>
      </w:r>
      <w:r w:rsidR="00257752">
        <w:t>3</w:t>
      </w:r>
      <w:r w:rsidR="005D5CE9">
        <w:t xml:space="preserve">. </w:t>
      </w:r>
      <w:r w:rsidR="005D5CE9" w:rsidRPr="00493AEE">
        <w:t xml:space="preserve">Gerdy Troost to Heinrich Doehle, </w:t>
      </w:r>
      <w:r w:rsidR="00442B21">
        <w:t xml:space="preserve">9 </w:t>
      </w:r>
      <w:r w:rsidR="005D5CE9" w:rsidRPr="00493AEE">
        <w:t>November 1940, German Captured Documents</w:t>
      </w:r>
      <w:r w:rsidR="005D5CE9">
        <w:t xml:space="preserve">, </w:t>
      </w:r>
      <w:r w:rsidR="005D5CE9" w:rsidRPr="00493AEE">
        <w:t xml:space="preserve">Gerdy and Paul Troost Papers, </w:t>
      </w:r>
      <w:r w:rsidR="00442B21" w:rsidRPr="00493AEE">
        <w:t>microfilm reel 452 (container 768)</w:t>
      </w:r>
      <w:r w:rsidR="005D5CE9" w:rsidRPr="00493AEE">
        <w:t>.</w:t>
      </w:r>
    </w:p>
    <w:p w14:paraId="2F8F44BA" w14:textId="06604399" w:rsidR="00BC4ED8" w:rsidRDefault="00BC4ED8" w:rsidP="0046436D">
      <w:pPr>
        <w:pStyle w:val="Notestext"/>
        <w:spacing w:line="240" w:lineRule="auto"/>
      </w:pPr>
      <w:r>
        <w:tab/>
      </w:r>
      <w:r w:rsidR="005D5CE9">
        <w:t>5</w:t>
      </w:r>
      <w:r w:rsidR="00257752">
        <w:t>4</w:t>
      </w:r>
      <w:r w:rsidR="005D5CE9">
        <w:t xml:space="preserve">. </w:t>
      </w:r>
      <w:r w:rsidR="005D5CE9" w:rsidRPr="00493AEE">
        <w:t xml:space="preserve">Nüsslein, </w:t>
      </w:r>
      <w:r w:rsidR="005D5CE9" w:rsidRPr="00ED5728">
        <w:rPr>
          <w:u w:val="single"/>
        </w:rPr>
        <w:t>Paul Ludwig Troost,</w:t>
      </w:r>
      <w:r w:rsidR="005D5CE9" w:rsidRPr="00493AEE">
        <w:t xml:space="preserve"> 188.</w:t>
      </w:r>
    </w:p>
    <w:p w14:paraId="264C57C2" w14:textId="61282C9B" w:rsidR="00BC4ED8" w:rsidRDefault="00BC4ED8" w:rsidP="0046436D">
      <w:pPr>
        <w:pStyle w:val="Notestext"/>
        <w:spacing w:line="240" w:lineRule="auto"/>
      </w:pPr>
      <w:r>
        <w:tab/>
      </w:r>
      <w:r w:rsidR="005D5CE9">
        <w:t>5</w:t>
      </w:r>
      <w:r w:rsidR="00257752">
        <w:t>5</w:t>
      </w:r>
      <w:r w:rsidR="005D5CE9">
        <w:t xml:space="preserve">. </w:t>
      </w:r>
      <w:r w:rsidR="005D5CE9" w:rsidRPr="00493AEE">
        <w:t xml:space="preserve">Carl Wildbrett to </w:t>
      </w:r>
      <w:r w:rsidR="006E2B4D" w:rsidRPr="00493AEE">
        <w:t>Ministerial</w:t>
      </w:r>
      <w:r w:rsidR="006E2B4D">
        <w:t xml:space="preserve"> Advisor</w:t>
      </w:r>
      <w:r w:rsidR="006E2B4D" w:rsidRPr="00493AEE">
        <w:t xml:space="preserve"> </w:t>
      </w:r>
      <w:r w:rsidR="005D5CE9" w:rsidRPr="00493AEE">
        <w:t xml:space="preserve">Dr. v. Schröder, </w:t>
      </w:r>
      <w:r w:rsidR="00442B21">
        <w:t xml:space="preserve">25 </w:t>
      </w:r>
      <w:r w:rsidR="005D5CE9" w:rsidRPr="00493AEE">
        <w:t xml:space="preserve">April 1944; </w:t>
      </w:r>
      <w:r w:rsidR="002A7AB7">
        <w:t xml:space="preserve">and </w:t>
      </w:r>
      <w:r w:rsidR="005D5CE9" w:rsidRPr="00493AEE">
        <w:t xml:space="preserve">Lüdke to Atelier Troost, </w:t>
      </w:r>
      <w:r w:rsidR="00442B21">
        <w:t xml:space="preserve">30 </w:t>
      </w:r>
      <w:r w:rsidR="005D5CE9" w:rsidRPr="00493AEE">
        <w:t xml:space="preserve">April 1944, </w:t>
      </w:r>
      <w:r w:rsidR="00084434">
        <w:t xml:space="preserve">both in </w:t>
      </w:r>
      <w:r w:rsidR="005D5CE9" w:rsidRPr="00493AEE">
        <w:t>German Captured Documents</w:t>
      </w:r>
      <w:r w:rsidR="005D5CE9">
        <w:t xml:space="preserve">, </w:t>
      </w:r>
      <w:r w:rsidR="005D5CE9" w:rsidRPr="00493AEE">
        <w:t>Gerdy and Paul Troost Papers, microfilm reel 458 (container 775).</w:t>
      </w:r>
    </w:p>
    <w:p w14:paraId="59CF6C31" w14:textId="33F81871" w:rsidR="00BC4ED8" w:rsidRDefault="00BC4ED8" w:rsidP="0046436D">
      <w:pPr>
        <w:pStyle w:val="Notestext"/>
        <w:spacing w:line="240" w:lineRule="auto"/>
      </w:pPr>
      <w:r>
        <w:tab/>
      </w:r>
      <w:r w:rsidR="005D5CE9">
        <w:t>5</w:t>
      </w:r>
      <w:r w:rsidR="00257752">
        <w:t>6</w:t>
      </w:r>
      <w:r w:rsidR="005D5CE9">
        <w:t xml:space="preserve">. </w:t>
      </w:r>
      <w:r w:rsidR="005D5CE9" w:rsidRPr="00493AEE">
        <w:t xml:space="preserve">Wandinger to </w:t>
      </w:r>
      <w:r w:rsidR="00253C3A">
        <w:t xml:space="preserve">the </w:t>
      </w:r>
      <w:r w:rsidR="005D5CE9" w:rsidRPr="00493AEE">
        <w:t>Jean Wunderlich</w:t>
      </w:r>
      <w:r w:rsidR="00F74872">
        <w:t xml:space="preserve"> Firm</w:t>
      </w:r>
      <w:r w:rsidR="005D5CE9" w:rsidRPr="00493AEE">
        <w:t xml:space="preserve">, </w:t>
      </w:r>
      <w:r w:rsidR="00442B21">
        <w:t xml:space="preserve">25 </w:t>
      </w:r>
      <w:r w:rsidR="005D5CE9" w:rsidRPr="00493AEE">
        <w:t>February 1943, German Captured Documents</w:t>
      </w:r>
      <w:r w:rsidR="005D5CE9">
        <w:t xml:space="preserve">, </w:t>
      </w:r>
      <w:r w:rsidR="005D5CE9" w:rsidRPr="00493AEE">
        <w:t xml:space="preserve">Gerdy and Paul Troost Papers, microfilm reel 461 (container 778); </w:t>
      </w:r>
      <w:r w:rsidR="00A1519A">
        <w:t xml:space="preserve">and </w:t>
      </w:r>
      <w:r w:rsidR="005D5CE9" w:rsidRPr="00493AEE">
        <w:t>F. H. Wandinger to</w:t>
      </w:r>
      <w:r w:rsidR="00253C3A">
        <w:t xml:space="preserve"> the</w:t>
      </w:r>
      <w:r w:rsidR="005D5CE9" w:rsidRPr="00493AEE">
        <w:t xml:space="preserve"> </w:t>
      </w:r>
      <w:r w:rsidR="00F74872">
        <w:t>Reich Office for Precious Metals</w:t>
      </w:r>
      <w:r w:rsidR="005D5CE9" w:rsidRPr="00493AEE">
        <w:t xml:space="preserve">, </w:t>
      </w:r>
      <w:r w:rsidR="00442B21">
        <w:t xml:space="preserve">7 </w:t>
      </w:r>
      <w:r w:rsidR="005D5CE9" w:rsidRPr="00493AEE">
        <w:t xml:space="preserve">June 1943; </w:t>
      </w:r>
      <w:r w:rsidR="005D5CE9" w:rsidRPr="008820AA">
        <w:t xml:space="preserve">Helmut von Hummel </w:t>
      </w:r>
      <w:r w:rsidR="005D5CE9" w:rsidRPr="00493AEE">
        <w:t xml:space="preserve">to </w:t>
      </w:r>
      <w:r w:rsidR="00253C3A">
        <w:t xml:space="preserve">the </w:t>
      </w:r>
      <w:r w:rsidR="00C51903">
        <w:t>Reich Office for Precious Metals</w:t>
      </w:r>
      <w:r w:rsidR="005D5CE9" w:rsidRPr="00493AEE">
        <w:t xml:space="preserve">, </w:t>
      </w:r>
      <w:r w:rsidR="00442B21">
        <w:t xml:space="preserve">8 </w:t>
      </w:r>
      <w:r w:rsidR="005D5CE9" w:rsidRPr="00493AEE">
        <w:t>June 1943;</w:t>
      </w:r>
      <w:r w:rsidR="005D5CE9">
        <w:t xml:space="preserve"> </w:t>
      </w:r>
      <w:r w:rsidR="005D5CE9" w:rsidRPr="00493AEE">
        <w:t xml:space="preserve">Gerdy Troost to Otto Meissner, </w:t>
      </w:r>
      <w:r w:rsidR="00442B21">
        <w:t xml:space="preserve">28 </w:t>
      </w:r>
      <w:r w:rsidR="005D5CE9" w:rsidRPr="00493AEE">
        <w:t xml:space="preserve">July 1943; F. H. Wandinger, invoice, October 8, 1943; </w:t>
      </w:r>
      <w:r w:rsidR="00045699">
        <w:t xml:space="preserve">and </w:t>
      </w:r>
      <w:r w:rsidR="003F0F39">
        <w:t>authorization</w:t>
      </w:r>
      <w:r w:rsidR="00AA230D">
        <w:t xml:space="preserve"> certificate (to import jewels)</w:t>
      </w:r>
      <w:r w:rsidR="00AA230D" w:rsidRPr="00493AEE">
        <w:t xml:space="preserve"> </w:t>
      </w:r>
      <w:r w:rsidR="00AA230D">
        <w:t>for Jean Wunderlich</w:t>
      </w:r>
      <w:r w:rsidR="003F0F39">
        <w:t xml:space="preserve"> </w:t>
      </w:r>
      <w:r w:rsidR="005D5CE9" w:rsidRPr="00493AEE">
        <w:t xml:space="preserve">from F. H. Wandinger, </w:t>
      </w:r>
      <w:r w:rsidR="00045699">
        <w:t>n.d.</w:t>
      </w:r>
      <w:r w:rsidR="005D5CE9" w:rsidRPr="00493AEE">
        <w:t xml:space="preserve">, </w:t>
      </w:r>
      <w:r w:rsidR="00045699">
        <w:t xml:space="preserve">all in </w:t>
      </w:r>
      <w:r w:rsidR="005D5CE9" w:rsidRPr="00493AEE">
        <w:t>German Captured Documents</w:t>
      </w:r>
      <w:r w:rsidR="005D5CE9">
        <w:t xml:space="preserve">, </w:t>
      </w:r>
      <w:r w:rsidR="005D5CE9" w:rsidRPr="00493AEE">
        <w:t>Gerdy and Paul Troost Papers, microfilm reel 458 (container 775).</w:t>
      </w:r>
    </w:p>
    <w:p w14:paraId="05766EEB" w14:textId="6076A153" w:rsidR="00BC4ED8" w:rsidRDefault="00BC4ED8" w:rsidP="0046436D">
      <w:pPr>
        <w:pStyle w:val="Notestext"/>
        <w:spacing w:line="240" w:lineRule="auto"/>
      </w:pPr>
      <w:r>
        <w:tab/>
      </w:r>
      <w:r w:rsidR="005D5CE9">
        <w:t>5</w:t>
      </w:r>
      <w:r w:rsidR="00257752">
        <w:t>7</w:t>
      </w:r>
      <w:r w:rsidR="005D5CE9">
        <w:t xml:space="preserve">. </w:t>
      </w:r>
      <w:r w:rsidR="00442B21" w:rsidRPr="00ED5728">
        <w:rPr>
          <w:u w:val="single"/>
        </w:rPr>
        <w:t>Der Spiegel</w:t>
      </w:r>
      <w:r w:rsidR="00442B21">
        <w:rPr>
          <w:u w:val="single"/>
        </w:rPr>
        <w:t>,</w:t>
      </w:r>
      <w:r w:rsidR="00442B21" w:rsidRPr="00493AEE">
        <w:t xml:space="preserve"> </w:t>
      </w:r>
      <w:r w:rsidR="005D5CE9" w:rsidRPr="00493AEE">
        <w:t>“Kriegsorden</w:t>
      </w:r>
      <w:r w:rsidR="00442B21">
        <w:t>,”</w:t>
      </w:r>
      <w:r w:rsidR="005D5CE9" w:rsidRPr="00493AEE">
        <w:t xml:space="preserve"> 34.</w:t>
      </w:r>
    </w:p>
    <w:p w14:paraId="2B89DC0E" w14:textId="04F9657A" w:rsidR="00BC4ED8" w:rsidRDefault="00BC4ED8" w:rsidP="0046436D">
      <w:pPr>
        <w:pStyle w:val="Notestext"/>
        <w:spacing w:line="240" w:lineRule="auto"/>
      </w:pPr>
      <w:r>
        <w:tab/>
      </w:r>
      <w:r w:rsidR="005D5CE9">
        <w:t>5</w:t>
      </w:r>
      <w:r w:rsidR="00257752">
        <w:t>8</w:t>
      </w:r>
      <w:r w:rsidR="005D5CE9">
        <w:t xml:space="preserve">. </w:t>
      </w:r>
      <w:r w:rsidR="005D5CE9" w:rsidRPr="00493AEE">
        <w:t xml:space="preserve">Gerdy Troost to Willy Wiegand, </w:t>
      </w:r>
      <w:r w:rsidR="00442B21">
        <w:t xml:space="preserve">8 </w:t>
      </w:r>
      <w:r w:rsidR="005D5CE9" w:rsidRPr="00493AEE">
        <w:t>August 1940, German Captured Documents</w:t>
      </w:r>
      <w:r w:rsidR="005D5CE9">
        <w:t xml:space="preserve">, </w:t>
      </w:r>
      <w:r w:rsidR="005D5CE9" w:rsidRPr="00493AEE">
        <w:t xml:space="preserve">Gerdy and Paul Troost Papers, </w:t>
      </w:r>
      <w:r w:rsidR="00442B21" w:rsidRPr="00493AEE">
        <w:t>mic</w:t>
      </w:r>
      <w:r w:rsidR="00442B21">
        <w:t>rofilm reel 450 (container 766)</w:t>
      </w:r>
      <w:r w:rsidR="005D5CE9" w:rsidRPr="00493AEE">
        <w:t>.</w:t>
      </w:r>
    </w:p>
    <w:p w14:paraId="62CBBEC7" w14:textId="6EB69DBC" w:rsidR="00BC4ED8" w:rsidRDefault="00BC4ED8" w:rsidP="0046436D">
      <w:pPr>
        <w:pStyle w:val="Notestext"/>
        <w:spacing w:line="240" w:lineRule="auto"/>
      </w:pPr>
      <w:r>
        <w:tab/>
      </w:r>
      <w:r w:rsidR="005D5CE9">
        <w:t>5</w:t>
      </w:r>
      <w:r w:rsidR="00257752">
        <w:t>9</w:t>
      </w:r>
      <w:r w:rsidR="005D5CE9">
        <w:t xml:space="preserve">. </w:t>
      </w:r>
      <w:r w:rsidR="005D5CE9" w:rsidRPr="00493AEE">
        <w:t xml:space="preserve">Schaub, </w:t>
      </w:r>
      <w:r w:rsidR="005D5CE9" w:rsidRPr="00ED5728">
        <w:rPr>
          <w:u w:val="single"/>
        </w:rPr>
        <w:t>In Hitlers Schatten,</w:t>
      </w:r>
      <w:r w:rsidR="005D5CE9" w:rsidRPr="00493AEE">
        <w:t xml:space="preserve"> 140.</w:t>
      </w:r>
    </w:p>
    <w:p w14:paraId="3D62D340" w14:textId="5C7DA5E9" w:rsidR="00BC4ED8" w:rsidRDefault="00BC4ED8" w:rsidP="0046436D">
      <w:pPr>
        <w:pStyle w:val="Notestext"/>
        <w:spacing w:line="240" w:lineRule="auto"/>
      </w:pPr>
      <w:r>
        <w:tab/>
      </w:r>
      <w:r w:rsidR="00257752">
        <w:t>60</w:t>
      </w:r>
      <w:r w:rsidR="005D5CE9">
        <w:t xml:space="preserve">. </w:t>
      </w:r>
      <w:r w:rsidR="005D5CE9" w:rsidRPr="00493AEE">
        <w:t xml:space="preserve">Hearing, Traunstein Denazification </w:t>
      </w:r>
      <w:r w:rsidR="00795409">
        <w:t>Tribunal</w:t>
      </w:r>
      <w:r w:rsidR="005D5CE9" w:rsidRPr="00493AEE">
        <w:t>, January 21, 1947</w:t>
      </w:r>
      <w:r w:rsidR="005D5CE9" w:rsidRPr="001B5D83">
        <w:t>, Gerdy Troost Personal Papers, Ana 325.</w:t>
      </w:r>
    </w:p>
    <w:p w14:paraId="134F1ADD" w14:textId="4343F313" w:rsidR="00BC4ED8" w:rsidRDefault="00BC4ED8" w:rsidP="0046436D">
      <w:pPr>
        <w:pStyle w:val="Notestext"/>
        <w:spacing w:line="240" w:lineRule="auto"/>
      </w:pPr>
      <w:r>
        <w:tab/>
      </w:r>
      <w:r w:rsidR="00257752">
        <w:t>61</w:t>
      </w:r>
      <w:r w:rsidR="005D5CE9">
        <w:t xml:space="preserve">. </w:t>
      </w:r>
      <w:r w:rsidR="005D5CE9" w:rsidRPr="00493AEE">
        <w:t>Ferdinand Mö</w:t>
      </w:r>
      <w:r w:rsidR="005D5CE9" w:rsidRPr="008820AA">
        <w:t>ß</w:t>
      </w:r>
      <w:r w:rsidR="005D5CE9" w:rsidRPr="00493AEE">
        <w:t xml:space="preserve">mer to Gerdy Troost, </w:t>
      </w:r>
      <w:r w:rsidR="00095C59">
        <w:t xml:space="preserve">22 </w:t>
      </w:r>
      <w:r w:rsidR="005D5CE9" w:rsidRPr="00493AEE">
        <w:t>February 1934, German Captured Documents</w:t>
      </w:r>
      <w:r w:rsidR="005D5CE9">
        <w:t xml:space="preserve">, </w:t>
      </w:r>
      <w:r w:rsidR="005D5CE9" w:rsidRPr="00493AEE">
        <w:t>Gerdy and Paul Troost Papers, microfilm reel 449 (container 765).</w:t>
      </w:r>
    </w:p>
    <w:p w14:paraId="5CC6573E" w14:textId="0CA4F8B7" w:rsidR="00BC4ED8" w:rsidRPr="000227B0" w:rsidRDefault="00BC4ED8" w:rsidP="0046436D">
      <w:pPr>
        <w:pStyle w:val="Notestext"/>
        <w:spacing w:line="240" w:lineRule="auto"/>
      </w:pPr>
      <w:r>
        <w:tab/>
      </w:r>
      <w:r w:rsidR="005D5CE9">
        <w:t>6</w:t>
      </w:r>
      <w:r w:rsidR="00257752">
        <w:t>2</w:t>
      </w:r>
      <w:r w:rsidR="005D5CE9">
        <w:t xml:space="preserve">. </w:t>
      </w:r>
      <w:r w:rsidR="005D5CE9" w:rsidRPr="00493AEE">
        <w:t xml:space="preserve">Wilhelm Corsten to the </w:t>
      </w:r>
      <w:r w:rsidR="00095C59">
        <w:t>c</w:t>
      </w:r>
      <w:r w:rsidR="005D5CE9" w:rsidRPr="00493AEE">
        <w:t xml:space="preserve">hairman, Traunstein Denazification </w:t>
      </w:r>
      <w:r w:rsidR="00795409">
        <w:t>Tribunal</w:t>
      </w:r>
      <w:r w:rsidR="005D5CE9" w:rsidRPr="00493AEE">
        <w:t xml:space="preserve">, </w:t>
      </w:r>
      <w:r w:rsidR="009A2ECA">
        <w:t xml:space="preserve">22 </w:t>
      </w:r>
      <w:r w:rsidR="005D5CE9" w:rsidRPr="00493AEE">
        <w:t xml:space="preserve">April 1947; </w:t>
      </w:r>
      <w:r w:rsidR="000227B0">
        <w:t xml:space="preserve">and </w:t>
      </w:r>
      <w:r w:rsidR="005D5CE9" w:rsidRPr="00493AEE">
        <w:t xml:space="preserve">Gerdy Troost to C. Sachs, </w:t>
      </w:r>
      <w:r w:rsidR="00095C59">
        <w:t xml:space="preserve">15 </w:t>
      </w:r>
      <w:r w:rsidR="005D5CE9" w:rsidRPr="00493AEE">
        <w:t xml:space="preserve">May </w:t>
      </w:r>
      <w:r w:rsidR="005D5CE9" w:rsidRPr="000227B0">
        <w:t xml:space="preserve">1950, </w:t>
      </w:r>
      <w:r w:rsidR="000227B0">
        <w:t xml:space="preserve">both in </w:t>
      </w:r>
      <w:r w:rsidR="005D5CE9" w:rsidRPr="000227B0">
        <w:t>SpkA K 1844: Troost, Gerdy, Staatsarchiv Münc</w:t>
      </w:r>
      <w:r w:rsidR="005D5CE9" w:rsidRPr="00BA6B46">
        <w:t>hen; M.-M.</w:t>
      </w:r>
      <w:r w:rsidR="0007261F">
        <w:t>,</w:t>
      </w:r>
      <w:r w:rsidR="005D5CE9" w:rsidRPr="00BA6B46">
        <w:t xml:space="preserve"> </w:t>
      </w:r>
      <w:r w:rsidR="002E4753">
        <w:t>j</w:t>
      </w:r>
      <w:r w:rsidR="005D5CE9" w:rsidRPr="00C43105">
        <w:t>r., “Frau Troost</w:t>
      </w:r>
      <w:r w:rsidR="005D5CE9" w:rsidRPr="000227B0">
        <w:t>.</w:t>
      </w:r>
      <w:r w:rsidR="00095C59" w:rsidRPr="000227B0">
        <w:t>”</w:t>
      </w:r>
    </w:p>
    <w:p w14:paraId="400DBFE3" w14:textId="28F185B1" w:rsidR="00BC4ED8" w:rsidRDefault="00BC4ED8" w:rsidP="0046436D">
      <w:pPr>
        <w:pStyle w:val="Notestext"/>
        <w:spacing w:line="240" w:lineRule="auto"/>
      </w:pPr>
      <w:r w:rsidRPr="000227B0">
        <w:lastRenderedPageBreak/>
        <w:tab/>
      </w:r>
      <w:r w:rsidR="005D5CE9" w:rsidRPr="000227B0">
        <w:t>6</w:t>
      </w:r>
      <w:r w:rsidR="00257752">
        <w:t>3</w:t>
      </w:r>
      <w:r w:rsidR="005D5CE9" w:rsidRPr="000227B0">
        <w:t xml:space="preserve">. Julius Schaub to Hans Lammers, </w:t>
      </w:r>
      <w:r w:rsidR="00095C59" w:rsidRPr="000227B0">
        <w:t xml:space="preserve">8 </w:t>
      </w:r>
      <w:r w:rsidR="005D5CE9" w:rsidRPr="000227B0">
        <w:t xml:space="preserve">January 1940; Julius Schaub to Hans Lammers, </w:t>
      </w:r>
      <w:r w:rsidR="00095C59" w:rsidRPr="000227B0">
        <w:t xml:space="preserve">2 </w:t>
      </w:r>
      <w:r w:rsidR="005D5CE9" w:rsidRPr="000227B0">
        <w:t xml:space="preserve">March 1942; </w:t>
      </w:r>
      <w:r w:rsidR="00095C59" w:rsidRPr="000227B0">
        <w:t xml:space="preserve">and </w:t>
      </w:r>
      <w:r w:rsidR="005D5CE9" w:rsidRPr="000227B0">
        <w:t xml:space="preserve">Julius Schaub to Hans Lammers, </w:t>
      </w:r>
      <w:r w:rsidR="009E2B71">
        <w:t xml:space="preserve">10 </w:t>
      </w:r>
      <w:r w:rsidR="005D5CE9" w:rsidRPr="000227B0">
        <w:t>February 1</w:t>
      </w:r>
      <w:r w:rsidR="009E2B71">
        <w:t>9</w:t>
      </w:r>
      <w:r w:rsidR="005D5CE9" w:rsidRPr="000227B0">
        <w:t xml:space="preserve">43, </w:t>
      </w:r>
      <w:r w:rsidR="00095C59" w:rsidRPr="000227B0">
        <w:t xml:space="preserve">all in </w:t>
      </w:r>
      <w:r w:rsidR="005D5CE9" w:rsidRPr="000227B0">
        <w:t>R43II/1242, Bundesarchiv Berlin-Lichterfelde.</w:t>
      </w:r>
    </w:p>
    <w:p w14:paraId="6A87438D" w14:textId="6D08B4DC" w:rsidR="00BC4ED8" w:rsidRDefault="00BC4ED8" w:rsidP="0046436D">
      <w:pPr>
        <w:pStyle w:val="Notestext"/>
        <w:spacing w:line="240" w:lineRule="auto"/>
      </w:pPr>
      <w:r>
        <w:tab/>
      </w:r>
      <w:r w:rsidR="005D5CE9">
        <w:t>6</w:t>
      </w:r>
      <w:r w:rsidR="00257752">
        <w:t>4</w:t>
      </w:r>
      <w:r w:rsidR="005D5CE9">
        <w:t xml:space="preserve">. </w:t>
      </w:r>
      <w:r w:rsidR="005D5CE9" w:rsidRPr="00493AEE">
        <w:t xml:space="preserve">Petropoulos, </w:t>
      </w:r>
      <w:r w:rsidR="005D5CE9" w:rsidRPr="00ED5728">
        <w:rPr>
          <w:u w:val="single"/>
        </w:rPr>
        <w:t>Art as Politics</w:t>
      </w:r>
      <w:r w:rsidR="005D5CE9" w:rsidRPr="00A605C6">
        <w:rPr>
          <w:u w:val="single"/>
        </w:rPr>
        <w:t>,</w:t>
      </w:r>
      <w:r w:rsidR="005D5CE9" w:rsidRPr="00493AEE">
        <w:t xml:space="preserve"> 277.</w:t>
      </w:r>
    </w:p>
    <w:p w14:paraId="62375B20" w14:textId="78F0CED9" w:rsidR="00BC4ED8" w:rsidRDefault="00BC4ED8" w:rsidP="0046436D">
      <w:pPr>
        <w:pStyle w:val="Notestext"/>
        <w:spacing w:line="240" w:lineRule="auto"/>
      </w:pPr>
      <w:r>
        <w:tab/>
      </w:r>
      <w:r w:rsidR="005D5CE9">
        <w:t>6</w:t>
      </w:r>
      <w:r w:rsidR="00257752">
        <w:t>5</w:t>
      </w:r>
      <w:r w:rsidR="005D5CE9">
        <w:t xml:space="preserve">. </w:t>
      </w:r>
      <w:r w:rsidR="005D5CE9" w:rsidRPr="00493AEE">
        <w:t xml:space="preserve">Proceedings of the Hauptkammer München, February 23, 1950; </w:t>
      </w:r>
      <w:r w:rsidR="000227B0">
        <w:t xml:space="preserve">and </w:t>
      </w:r>
      <w:r w:rsidR="005D5CE9" w:rsidRPr="00493AEE">
        <w:t xml:space="preserve">Therese Lang, sworn declaration, May 30, 1949, </w:t>
      </w:r>
      <w:r w:rsidR="000227B0">
        <w:t xml:space="preserve">both in </w:t>
      </w:r>
      <w:r w:rsidR="005D5CE9" w:rsidRPr="00493AEE">
        <w:t>Sp</w:t>
      </w:r>
      <w:r w:rsidR="00304CF6">
        <w:t>kA</w:t>
      </w:r>
      <w:r w:rsidR="005D5CE9" w:rsidRPr="00493AEE">
        <w:t xml:space="preserve"> K 1844: Gerdy Troost, Staatsarchiv München.</w:t>
      </w:r>
    </w:p>
    <w:p w14:paraId="00AFD1D7" w14:textId="1EBEA204" w:rsidR="00BC4ED8" w:rsidRDefault="00BC4ED8" w:rsidP="0046436D">
      <w:pPr>
        <w:pStyle w:val="Notestext"/>
        <w:spacing w:line="240" w:lineRule="auto"/>
      </w:pPr>
      <w:r>
        <w:tab/>
      </w:r>
      <w:r w:rsidR="005D5CE9">
        <w:t>6</w:t>
      </w:r>
      <w:r w:rsidR="00257752">
        <w:t>6</w:t>
      </w:r>
      <w:r w:rsidR="005D5CE9">
        <w:t xml:space="preserve">. </w:t>
      </w:r>
      <w:r w:rsidR="00095C59" w:rsidRPr="00ED5728">
        <w:rPr>
          <w:u w:val="single"/>
        </w:rPr>
        <w:t>Völkischer Beobachter,</w:t>
      </w:r>
      <w:r w:rsidR="00095C59" w:rsidRPr="00493AEE">
        <w:t xml:space="preserve"> </w:t>
      </w:r>
      <w:r w:rsidR="005D5CE9" w:rsidRPr="00493AEE">
        <w:t xml:space="preserve">“Deutsche Künstler”; </w:t>
      </w:r>
      <w:r w:rsidR="0031166B">
        <w:t xml:space="preserve">Academy of the Fine Arts </w:t>
      </w:r>
      <w:r w:rsidR="005D5CE9" w:rsidRPr="00493AEE">
        <w:t xml:space="preserve">to </w:t>
      </w:r>
      <w:r w:rsidR="0031166B">
        <w:t>the Ministry of Education and Culture</w:t>
      </w:r>
      <w:r w:rsidR="005D5CE9" w:rsidRPr="00493AEE">
        <w:t xml:space="preserve">, </w:t>
      </w:r>
      <w:r w:rsidR="00095C59">
        <w:t xml:space="preserve">1 </w:t>
      </w:r>
      <w:r w:rsidR="005D5CE9" w:rsidRPr="00493AEE">
        <w:t xml:space="preserve">June 1937, MK 40901, Bayerisches Hauptstaatsarchiv; </w:t>
      </w:r>
      <w:r w:rsidR="00095C59" w:rsidRPr="00ED5728">
        <w:rPr>
          <w:u w:val="single"/>
        </w:rPr>
        <w:t>Bauwelt</w:t>
      </w:r>
      <w:r w:rsidR="00095C59">
        <w:rPr>
          <w:u w:val="single"/>
        </w:rPr>
        <w:t>,</w:t>
      </w:r>
      <w:r w:rsidR="00095C59" w:rsidRPr="00493AEE">
        <w:t xml:space="preserve"> </w:t>
      </w:r>
      <w:r w:rsidR="005D5CE9" w:rsidRPr="00493AEE">
        <w:t xml:space="preserve">“Persönliches,” 670; Bachmann to Gerdy Troost, </w:t>
      </w:r>
      <w:r w:rsidR="00095C59">
        <w:t xml:space="preserve">9 </w:t>
      </w:r>
      <w:r w:rsidR="005D5CE9" w:rsidRPr="00493AEE">
        <w:t xml:space="preserve">April 1943, </w:t>
      </w:r>
      <w:r w:rsidR="005D5CE9">
        <w:t xml:space="preserve">Troost, Gerhardine, Prof., RKK 2401, Box </w:t>
      </w:r>
      <w:r w:rsidR="005D5CE9" w:rsidRPr="00307382">
        <w:t>257, File 8</w:t>
      </w:r>
      <w:r w:rsidR="005D5CE9" w:rsidRPr="004B15F6">
        <w:t>, microfilm G087,</w:t>
      </w:r>
      <w:r w:rsidR="005D5CE9" w:rsidRPr="00307382">
        <w:t xml:space="preserve"> frame</w:t>
      </w:r>
      <w:r w:rsidR="005D5CE9">
        <w:t xml:space="preserve"> 1888</w:t>
      </w:r>
      <w:r w:rsidR="005D5CE9" w:rsidRPr="00307382">
        <w:t xml:space="preserve">, </w:t>
      </w:r>
      <w:r w:rsidR="005D5CE9">
        <w:t>BDC Series 2401, A3339-RKK,</w:t>
      </w:r>
      <w:r w:rsidR="005D5CE9" w:rsidRPr="00307382">
        <w:t xml:space="preserve"> National Archives.</w:t>
      </w:r>
    </w:p>
    <w:p w14:paraId="7411D834" w14:textId="3A8DFC70" w:rsidR="00BC4ED8" w:rsidRPr="00E00D74" w:rsidRDefault="00BC4ED8" w:rsidP="0046436D">
      <w:pPr>
        <w:pStyle w:val="Notestext"/>
        <w:spacing w:line="240" w:lineRule="auto"/>
        <w:rPr>
          <w:szCs w:val="22"/>
        </w:rPr>
      </w:pPr>
      <w:r>
        <w:tab/>
      </w:r>
      <w:r w:rsidR="005D5CE9">
        <w:t>6</w:t>
      </w:r>
      <w:r w:rsidR="00257752">
        <w:t>7</w:t>
      </w:r>
      <w:r w:rsidR="005D5CE9">
        <w:t xml:space="preserve">. </w:t>
      </w:r>
      <w:r w:rsidR="00E00D74">
        <w:t xml:space="preserve">1939 </w:t>
      </w:r>
      <w:r w:rsidR="004A694F" w:rsidRPr="0046436D">
        <w:rPr>
          <w:szCs w:val="22"/>
        </w:rPr>
        <w:t xml:space="preserve">Party </w:t>
      </w:r>
      <w:r w:rsidR="00A605C6">
        <w:rPr>
          <w:szCs w:val="22"/>
        </w:rPr>
        <w:t>S</w:t>
      </w:r>
      <w:r w:rsidR="004A694F" w:rsidRPr="0046436D">
        <w:rPr>
          <w:szCs w:val="22"/>
        </w:rPr>
        <w:t>urvey</w:t>
      </w:r>
      <w:r w:rsidR="005D5CE9" w:rsidRPr="00E00D74">
        <w:rPr>
          <w:szCs w:val="22"/>
        </w:rPr>
        <w:t xml:space="preserve">, </w:t>
      </w:r>
      <w:r w:rsidR="00085752">
        <w:rPr>
          <w:szCs w:val="22"/>
        </w:rPr>
        <w:t>&lt;sc&gt;</w:t>
      </w:r>
      <w:r w:rsidR="00E00D74">
        <w:rPr>
          <w:szCs w:val="22"/>
        </w:rPr>
        <w:t>NSDAP</w:t>
      </w:r>
      <w:r w:rsidR="00085752">
        <w:rPr>
          <w:szCs w:val="22"/>
        </w:rPr>
        <w:t>&lt;/sc&gt;</w:t>
      </w:r>
      <w:r w:rsidR="00323687" w:rsidRPr="00E00D74">
        <w:rPr>
          <w:szCs w:val="22"/>
        </w:rPr>
        <w:t xml:space="preserve"> </w:t>
      </w:r>
      <w:r w:rsidR="00E00D74">
        <w:rPr>
          <w:szCs w:val="22"/>
        </w:rPr>
        <w:t>c</w:t>
      </w:r>
      <w:r w:rsidR="00323687" w:rsidRPr="00E00D74">
        <w:rPr>
          <w:szCs w:val="22"/>
        </w:rPr>
        <w:t>hancellery</w:t>
      </w:r>
      <w:r w:rsidR="005D5CE9" w:rsidRPr="00E00D74">
        <w:rPr>
          <w:szCs w:val="22"/>
        </w:rPr>
        <w:t xml:space="preserve"> </w:t>
      </w:r>
      <w:r w:rsidR="00E00D74">
        <w:rPr>
          <w:szCs w:val="22"/>
        </w:rPr>
        <w:t>c</w:t>
      </w:r>
      <w:r w:rsidR="00323687" w:rsidRPr="00E00D74">
        <w:rPr>
          <w:szCs w:val="22"/>
        </w:rPr>
        <w:t>orrespondence</w:t>
      </w:r>
      <w:r w:rsidR="005D5CE9" w:rsidRPr="00E00D74">
        <w:rPr>
          <w:szCs w:val="22"/>
        </w:rPr>
        <w:t>, Troost, Gerdy, H., VBS 1, 1180015252, Bundesarchiv Berlin-Lichterfelde.</w:t>
      </w:r>
    </w:p>
    <w:p w14:paraId="6BA03E72" w14:textId="19E7D1BC" w:rsidR="00BC4ED8" w:rsidRDefault="00BC4ED8" w:rsidP="0046436D">
      <w:pPr>
        <w:pStyle w:val="Notestext"/>
        <w:spacing w:line="240" w:lineRule="auto"/>
      </w:pPr>
      <w:r>
        <w:tab/>
      </w:r>
      <w:r w:rsidR="005D5CE9">
        <w:t>6</w:t>
      </w:r>
      <w:r w:rsidR="00257752">
        <w:t>8</w:t>
      </w:r>
      <w:r w:rsidR="005D5CE9">
        <w:t xml:space="preserve">. </w:t>
      </w:r>
      <w:r w:rsidR="005D5CE9" w:rsidRPr="00493AEE">
        <w:t>Gerda [</w:t>
      </w:r>
      <w:r w:rsidR="005D5CE9" w:rsidRPr="0046436D">
        <w:rPr>
          <w:u w:val="single"/>
        </w:rPr>
        <w:t>sic</w:t>
      </w:r>
      <w:r w:rsidR="005D5CE9" w:rsidRPr="00493AEE">
        <w:t xml:space="preserve">] Troost to Adolf Hitler, </w:t>
      </w:r>
      <w:r w:rsidR="00095C59">
        <w:t xml:space="preserve">31 </w:t>
      </w:r>
      <w:r w:rsidR="005D5CE9" w:rsidRPr="00493AEE">
        <w:t xml:space="preserve">January 1943, carbon copy, </w:t>
      </w:r>
      <w:r w:rsidR="00304CF6" w:rsidRPr="00493AEE">
        <w:t>Sp</w:t>
      </w:r>
      <w:r w:rsidR="00304CF6">
        <w:t>kA</w:t>
      </w:r>
      <w:r w:rsidR="00304CF6" w:rsidRPr="00493AEE">
        <w:t xml:space="preserve"> </w:t>
      </w:r>
      <w:r w:rsidR="005D5CE9" w:rsidRPr="00493AEE">
        <w:t>K 1844, Staatsarchiv München.</w:t>
      </w:r>
    </w:p>
    <w:p w14:paraId="7D889505" w14:textId="7EE9D3CC" w:rsidR="00BC4ED8" w:rsidRDefault="00BC4ED8" w:rsidP="0046436D">
      <w:pPr>
        <w:pStyle w:val="Notestext"/>
        <w:spacing w:line="240" w:lineRule="auto"/>
      </w:pPr>
      <w:r>
        <w:tab/>
      </w:r>
      <w:r w:rsidR="005D5CE9" w:rsidRPr="00045699">
        <w:t>6</w:t>
      </w:r>
      <w:r w:rsidR="00257752">
        <w:t>9</w:t>
      </w:r>
      <w:r w:rsidR="005D5CE9" w:rsidRPr="00045699">
        <w:t xml:space="preserve">. Hearing, Traunstein Denazification </w:t>
      </w:r>
      <w:r w:rsidR="00795409">
        <w:t>Tribunal</w:t>
      </w:r>
      <w:r w:rsidR="005D5CE9" w:rsidRPr="00045699">
        <w:t>, January 21, 1947, Gerdy Troost Personal Papers, Ana 325.</w:t>
      </w:r>
    </w:p>
    <w:p w14:paraId="7BC9D986" w14:textId="06628B47" w:rsidR="00BC4ED8" w:rsidRDefault="00BC4ED8" w:rsidP="0046436D">
      <w:pPr>
        <w:pStyle w:val="Notestext"/>
        <w:spacing w:line="240" w:lineRule="auto"/>
      </w:pPr>
      <w:r>
        <w:tab/>
      </w:r>
      <w:r w:rsidR="00257752">
        <w:t>70</w:t>
      </w:r>
      <w:r w:rsidR="005D5CE9">
        <w:t xml:space="preserve">. </w:t>
      </w:r>
      <w:r w:rsidR="005D5CE9" w:rsidRPr="00493AEE">
        <w:t>Rützow, “Bertreuerin eines Vermächtnisses</w:t>
      </w:r>
      <w:r w:rsidR="00095C59">
        <w:t>”</w:t>
      </w:r>
      <w:r w:rsidR="005D5CE9" w:rsidRPr="00493AEE">
        <w:t xml:space="preserve">; </w:t>
      </w:r>
      <w:r w:rsidR="00095C59" w:rsidRPr="00ED5728">
        <w:rPr>
          <w:u w:val="single"/>
        </w:rPr>
        <w:t>Welt-Spiegel</w:t>
      </w:r>
      <w:r w:rsidR="00095C59">
        <w:rPr>
          <w:u w:val="single"/>
        </w:rPr>
        <w:t>,</w:t>
      </w:r>
      <w:r w:rsidR="00095C59" w:rsidRPr="00493AEE">
        <w:t xml:space="preserve"> </w:t>
      </w:r>
      <w:r w:rsidR="005D5CE9" w:rsidRPr="00493AEE">
        <w:t>“Führer im Haus der Deutschen Kunst,</w:t>
      </w:r>
      <w:r w:rsidR="005D5CE9">
        <w:t>”</w:t>
      </w:r>
      <w:r w:rsidR="005D5CE9" w:rsidRPr="00493AEE">
        <w:t xml:space="preserve"> cover page; I. v. W., “Aus der Arbeit von Frau Prof. Troost</w:t>
      </w:r>
      <w:r w:rsidR="00095C59">
        <w:t>.</w:t>
      </w:r>
      <w:r w:rsidR="005D5CE9" w:rsidRPr="00493AEE">
        <w:t>”</w:t>
      </w:r>
    </w:p>
    <w:p w14:paraId="09AADB80" w14:textId="78C0824B" w:rsidR="00BC4ED8" w:rsidRDefault="00BC4ED8" w:rsidP="0046436D">
      <w:pPr>
        <w:pStyle w:val="Notestext"/>
        <w:spacing w:line="240" w:lineRule="auto"/>
      </w:pPr>
      <w:r>
        <w:tab/>
      </w:r>
      <w:r w:rsidR="00257752">
        <w:t>71</w:t>
      </w:r>
      <w:r w:rsidR="005D5CE9">
        <w:t xml:space="preserve">. </w:t>
      </w:r>
      <w:r w:rsidR="005D5CE9" w:rsidRPr="00493AEE">
        <w:t xml:space="preserve">Werner, </w:t>
      </w:r>
      <w:r w:rsidR="009A2ECA">
        <w:t>“</w:t>
      </w:r>
      <w:r w:rsidR="005D5CE9" w:rsidRPr="00493AEE">
        <w:t>Führer und seine Architekten,” 27.</w:t>
      </w:r>
    </w:p>
    <w:p w14:paraId="7AB36DAD" w14:textId="67BC4505" w:rsidR="00BC4ED8" w:rsidRDefault="00BC4ED8" w:rsidP="0046436D">
      <w:pPr>
        <w:pStyle w:val="Notestext"/>
        <w:spacing w:line="240" w:lineRule="auto"/>
      </w:pPr>
      <w:r>
        <w:tab/>
      </w:r>
      <w:r w:rsidR="005D5CE9">
        <w:t>7</w:t>
      </w:r>
      <w:r w:rsidR="00257752">
        <w:t>2</w:t>
      </w:r>
      <w:r w:rsidR="005D5CE9">
        <w:t xml:space="preserve">. </w:t>
      </w:r>
      <w:r w:rsidR="005D5CE9" w:rsidRPr="00493AEE">
        <w:t>Lochner, “Hitler Looks to Aides</w:t>
      </w:r>
      <w:r w:rsidR="00095C59">
        <w:t>”</w:t>
      </w:r>
      <w:r w:rsidR="005D5CE9" w:rsidRPr="00493AEE">
        <w:t>; Dickson, “Europe’s Man of Mystery!</w:t>
      </w:r>
      <w:r w:rsidR="00095C59">
        <w:t>”</w:t>
      </w:r>
    </w:p>
    <w:p w14:paraId="50837E2F" w14:textId="3CB0B166" w:rsidR="00BC4ED8" w:rsidRDefault="00BC4ED8" w:rsidP="0046436D">
      <w:pPr>
        <w:pStyle w:val="Notestext"/>
        <w:spacing w:line="240" w:lineRule="auto"/>
      </w:pPr>
      <w:r>
        <w:tab/>
      </w:r>
      <w:r w:rsidR="005D5CE9">
        <w:t>7</w:t>
      </w:r>
      <w:r w:rsidR="00257752">
        <w:t>3</w:t>
      </w:r>
      <w:r w:rsidR="005D5CE9">
        <w:t xml:space="preserve">. </w:t>
      </w:r>
      <w:r w:rsidR="005D5CE9" w:rsidRPr="00493AEE">
        <w:t xml:space="preserve">Nüsslein, </w:t>
      </w:r>
      <w:r w:rsidR="005D5CE9" w:rsidRPr="00ED5728">
        <w:rPr>
          <w:u w:val="single"/>
        </w:rPr>
        <w:t>Paul Ludwig Troost,</w:t>
      </w:r>
      <w:r w:rsidR="005D5CE9">
        <w:t xml:space="preserve"> </w:t>
      </w:r>
      <w:r w:rsidR="005D5CE9" w:rsidRPr="00493AEE">
        <w:t>178.</w:t>
      </w:r>
    </w:p>
    <w:p w14:paraId="5F8CA01F" w14:textId="4DA8EC25" w:rsidR="00BC4ED8" w:rsidRDefault="00BC4ED8" w:rsidP="0046436D">
      <w:pPr>
        <w:pStyle w:val="Notestext"/>
        <w:spacing w:line="240" w:lineRule="auto"/>
      </w:pPr>
      <w:r>
        <w:tab/>
      </w:r>
      <w:r w:rsidR="005D5CE9" w:rsidRPr="000227B0">
        <w:t>7</w:t>
      </w:r>
      <w:r w:rsidR="00257752">
        <w:t>4</w:t>
      </w:r>
      <w:r w:rsidR="005D5CE9" w:rsidRPr="000227B0">
        <w:t xml:space="preserve">. Dora Herrmann to Gerdy Troost, </w:t>
      </w:r>
      <w:r w:rsidR="00095C59" w:rsidRPr="00BA6B46">
        <w:t xml:space="preserve">12 </w:t>
      </w:r>
      <w:r w:rsidR="005D5CE9" w:rsidRPr="001C107E">
        <w:t>July 1938, German Captured Documents, Gerdy and Paul Troost Papers, microfilm reel 450 (container 766)</w:t>
      </w:r>
      <w:r w:rsidR="005D5CE9" w:rsidRPr="00C43105">
        <w:t xml:space="preserve">; Hans Rose to Gerdy Troost, </w:t>
      </w:r>
      <w:r w:rsidR="00095C59" w:rsidRPr="007779BB">
        <w:t xml:space="preserve">1 </w:t>
      </w:r>
      <w:r w:rsidR="005D5CE9" w:rsidRPr="0021314F">
        <w:t xml:space="preserve">October </w:t>
      </w:r>
      <w:r w:rsidR="005D5CE9" w:rsidRPr="000227B0">
        <w:t xml:space="preserve">1938; Leo Perlstein to Gerdy Troost, </w:t>
      </w:r>
      <w:r w:rsidR="00095C59" w:rsidRPr="000227B0">
        <w:t xml:space="preserve">12 </w:t>
      </w:r>
      <w:r w:rsidR="005D5CE9" w:rsidRPr="000227B0">
        <w:t xml:space="preserve">November 1938; </w:t>
      </w:r>
      <w:r w:rsidR="00095C59" w:rsidRPr="000227B0">
        <w:t xml:space="preserve">and </w:t>
      </w:r>
      <w:r w:rsidR="005D5CE9" w:rsidRPr="000227B0">
        <w:t xml:space="preserve">Theresia Lisch-Hasenforther to Gerdy Troost, </w:t>
      </w:r>
      <w:r w:rsidR="00095C59" w:rsidRPr="000227B0">
        <w:t xml:space="preserve">2 </w:t>
      </w:r>
      <w:r w:rsidR="005D5CE9" w:rsidRPr="000227B0">
        <w:t xml:space="preserve">November 1941, </w:t>
      </w:r>
      <w:r w:rsidR="00095C59" w:rsidRPr="000227B0">
        <w:t xml:space="preserve">all in </w:t>
      </w:r>
      <w:r w:rsidR="005D5CE9" w:rsidRPr="000227B0">
        <w:t>German Captured Documents, Gerdy and Paul Troost Papers, reel 462 (container 779).</w:t>
      </w:r>
    </w:p>
    <w:p w14:paraId="30E7B74E" w14:textId="25C5E7D5" w:rsidR="00BC4ED8" w:rsidRDefault="00BC4ED8" w:rsidP="0046436D">
      <w:pPr>
        <w:pStyle w:val="Notestext"/>
        <w:spacing w:line="240" w:lineRule="auto"/>
      </w:pPr>
      <w:r>
        <w:tab/>
      </w:r>
      <w:r w:rsidR="005D5CE9">
        <w:t>7</w:t>
      </w:r>
      <w:r w:rsidR="00257752">
        <w:t>5</w:t>
      </w:r>
      <w:r w:rsidR="005D5CE9">
        <w:t xml:space="preserve">. </w:t>
      </w:r>
      <w:r w:rsidR="005D5CE9" w:rsidRPr="006510FF">
        <w:t>“[</w:t>
      </w:r>
      <w:r w:rsidR="005D5CE9">
        <w:t>Na?</w:t>
      </w:r>
      <w:r w:rsidR="005D5CE9" w:rsidRPr="006510FF">
        <w:t xml:space="preserve">]chspiel zur Fernfahrt des kgl. Italienischen Automobilklubs von Mailand nach Stolp,” </w:t>
      </w:r>
      <w:r w:rsidR="009668AE" w:rsidRPr="0046436D">
        <w:rPr>
          <w:u w:val="single"/>
        </w:rPr>
        <w:t xml:space="preserve">Die </w:t>
      </w:r>
      <w:r w:rsidR="005D5CE9" w:rsidRPr="009668AE">
        <w:rPr>
          <w:u w:val="single"/>
        </w:rPr>
        <w:t>Wochenschau,</w:t>
      </w:r>
      <w:r w:rsidR="005D5CE9" w:rsidRPr="009668AE">
        <w:t xml:space="preserve"> </w:t>
      </w:r>
      <w:r w:rsidR="009668AE" w:rsidRPr="009668AE">
        <w:t>April</w:t>
      </w:r>
      <w:r w:rsidR="009668AE">
        <w:t xml:space="preserve"> 21, </w:t>
      </w:r>
      <w:r w:rsidR="005D5CE9" w:rsidRPr="006510FF">
        <w:t>1928</w:t>
      </w:r>
      <w:r w:rsidR="009A2ECA">
        <w:t>,</w:t>
      </w:r>
      <w:r w:rsidR="005D5CE9" w:rsidRPr="006510FF">
        <w:t xml:space="preserve"> 3, newspaper clipping, private collection; “Schweres</w:t>
      </w:r>
      <w:r w:rsidR="005D5CE9" w:rsidRPr="00493AEE">
        <w:t xml:space="preserve"> Autounglück am Dorfner Berg,” </w:t>
      </w:r>
      <w:r w:rsidR="005D5CE9" w:rsidRPr="00ED5728">
        <w:rPr>
          <w:u w:val="single"/>
        </w:rPr>
        <w:t>Wolfratshauser Wochenblatt</w:t>
      </w:r>
      <w:r w:rsidR="009A2ECA">
        <w:rPr>
          <w:u w:val="single"/>
        </w:rPr>
        <w:t>,</w:t>
      </w:r>
      <w:r w:rsidR="005D5CE9" w:rsidRPr="00493AEE">
        <w:t xml:space="preserve"> April 21, 1928</w:t>
      </w:r>
      <w:r w:rsidR="005D5CE9">
        <w:t>, newspaper clipping, private collection</w:t>
      </w:r>
      <w:r w:rsidR="005D5CE9" w:rsidRPr="00493AEE">
        <w:t>;</w:t>
      </w:r>
      <w:r w:rsidR="005D5CE9">
        <w:t xml:space="preserve"> </w:t>
      </w:r>
      <w:r w:rsidR="005D5CE9" w:rsidRPr="00493AEE">
        <w:t xml:space="preserve">Gerdy Troost to Adolf Hitler, </w:t>
      </w:r>
      <w:r w:rsidR="00E23012">
        <w:t xml:space="preserve">8 </w:t>
      </w:r>
      <w:r w:rsidR="005D5CE9" w:rsidRPr="00493AEE">
        <w:t xml:space="preserve">September 1942, </w:t>
      </w:r>
      <w:r w:rsidR="00E23012">
        <w:t xml:space="preserve">and </w:t>
      </w:r>
      <w:r w:rsidR="005D5CE9" w:rsidRPr="00493AEE">
        <w:t xml:space="preserve">Gerdy Troost to Ernst Haiger, </w:t>
      </w:r>
      <w:r w:rsidR="00E23012">
        <w:t xml:space="preserve">9 </w:t>
      </w:r>
      <w:r w:rsidR="005D5CE9" w:rsidRPr="00493AEE">
        <w:t xml:space="preserve">November 1942, </w:t>
      </w:r>
      <w:r w:rsidR="009A2ECA">
        <w:t xml:space="preserve">both in </w:t>
      </w:r>
      <w:r w:rsidR="00E23012" w:rsidRPr="00493AEE">
        <w:t>German Captured Documents</w:t>
      </w:r>
      <w:r w:rsidR="00E23012">
        <w:t xml:space="preserve">, </w:t>
      </w:r>
      <w:r w:rsidR="00E23012" w:rsidRPr="00493AEE">
        <w:t>Gerdy and Paul Troost Papers</w:t>
      </w:r>
      <w:r w:rsidR="00E23012">
        <w:t>,</w:t>
      </w:r>
      <w:r w:rsidR="00E23012" w:rsidRPr="00493AEE">
        <w:t xml:space="preserve"> </w:t>
      </w:r>
      <w:r w:rsidR="005D5CE9" w:rsidRPr="00493AEE">
        <w:t>reel 457</w:t>
      </w:r>
      <w:r w:rsidR="00E23012">
        <w:t xml:space="preserve"> </w:t>
      </w:r>
      <w:r w:rsidR="005D5CE9" w:rsidRPr="00493AEE">
        <w:t>(container 774); Gerdy Troost’s medical records, German Captured Documents</w:t>
      </w:r>
      <w:r w:rsidR="005D5CE9">
        <w:t xml:space="preserve">, </w:t>
      </w:r>
      <w:r w:rsidR="005D5CE9" w:rsidRPr="00493AEE">
        <w:t xml:space="preserve">Gerdy and Paul Troost Papers, microfilm reel 451 (container 767). Gerdy Troost also discussed Zabel’s diet with Hitler: see Gerdy Troost to Werner Zabel, </w:t>
      </w:r>
      <w:r w:rsidR="00E23012">
        <w:t xml:space="preserve">10 </w:t>
      </w:r>
      <w:r w:rsidR="005D5CE9" w:rsidRPr="00493AEE">
        <w:t xml:space="preserve">July 1943, </w:t>
      </w:r>
      <w:r w:rsidR="00304CF6" w:rsidRPr="00493AEE">
        <w:t>Sp</w:t>
      </w:r>
      <w:r w:rsidR="00304CF6">
        <w:t>kA</w:t>
      </w:r>
      <w:r w:rsidR="00304CF6" w:rsidRPr="00493AEE">
        <w:t xml:space="preserve"> </w:t>
      </w:r>
      <w:r w:rsidR="005D5CE9" w:rsidRPr="00493AEE">
        <w:t>K 1844: Gerdy Troost, Staatsarchiv München.</w:t>
      </w:r>
    </w:p>
    <w:p w14:paraId="446FF058" w14:textId="281C1772" w:rsidR="00BC4ED8" w:rsidRDefault="00BC4ED8" w:rsidP="0046436D">
      <w:pPr>
        <w:pStyle w:val="Notestext"/>
        <w:spacing w:line="240" w:lineRule="auto"/>
      </w:pPr>
      <w:r>
        <w:tab/>
      </w:r>
      <w:r w:rsidR="005D5CE9">
        <w:t>7</w:t>
      </w:r>
      <w:r w:rsidR="00257752">
        <w:t>6</w:t>
      </w:r>
      <w:r w:rsidR="005D5CE9">
        <w:t xml:space="preserve">. </w:t>
      </w:r>
      <w:r w:rsidR="005D5CE9" w:rsidRPr="00493AEE">
        <w:t>Ragnar Berg to Gerdy Troost, n</w:t>
      </w:r>
      <w:r w:rsidR="00E23012">
        <w:t>.d.</w:t>
      </w:r>
      <w:r w:rsidR="005D5CE9" w:rsidRPr="00493AEE">
        <w:t xml:space="preserve"> [December 1942]</w:t>
      </w:r>
      <w:r w:rsidR="005D5CE9" w:rsidRPr="00045699">
        <w:t xml:space="preserve">; Lammers to Ragnar Berg, </w:t>
      </w:r>
      <w:r w:rsidR="00E23012" w:rsidRPr="00045699">
        <w:t xml:space="preserve">30 </w:t>
      </w:r>
      <w:r w:rsidR="005D5CE9" w:rsidRPr="00045699">
        <w:t xml:space="preserve">November 1942, photocopy; </w:t>
      </w:r>
      <w:r w:rsidR="002A7AB7">
        <w:t xml:space="preserve">and </w:t>
      </w:r>
      <w:r w:rsidR="005D5CE9" w:rsidRPr="00045699">
        <w:t xml:space="preserve">Gerdy Troost to Ragnar Berg, </w:t>
      </w:r>
      <w:r w:rsidR="00E23012" w:rsidRPr="00045699">
        <w:t xml:space="preserve">23 </w:t>
      </w:r>
      <w:r w:rsidR="005D5CE9" w:rsidRPr="00045699">
        <w:t xml:space="preserve">December 1942, carbon copy, </w:t>
      </w:r>
      <w:r w:rsidR="002A7AB7">
        <w:t xml:space="preserve">all in </w:t>
      </w:r>
      <w:r w:rsidR="005D5CE9" w:rsidRPr="00045699">
        <w:t>Gerdy Troost Personal Papers, Ana 325.</w:t>
      </w:r>
    </w:p>
    <w:p w14:paraId="156444FA" w14:textId="73700179" w:rsidR="00BC4ED8" w:rsidRDefault="00BC4ED8" w:rsidP="0046436D">
      <w:pPr>
        <w:pStyle w:val="Notestext"/>
        <w:spacing w:line="240" w:lineRule="auto"/>
      </w:pPr>
      <w:r>
        <w:tab/>
      </w:r>
      <w:r w:rsidR="005D5CE9">
        <w:t>7</w:t>
      </w:r>
      <w:r w:rsidR="00257752">
        <w:t>7</w:t>
      </w:r>
      <w:r w:rsidR="005D5CE9">
        <w:t>. Burleigh and Wipperman,</w:t>
      </w:r>
      <w:r w:rsidR="00C43EE1" w:rsidRPr="00A605C6">
        <w:t xml:space="preserve"> </w:t>
      </w:r>
      <w:r w:rsidR="005D5CE9" w:rsidRPr="00ED5728">
        <w:rPr>
          <w:u w:val="single"/>
        </w:rPr>
        <w:t>Racial State</w:t>
      </w:r>
      <w:r w:rsidR="005D5CE9" w:rsidRPr="00A605C6">
        <w:rPr>
          <w:u w:val="single"/>
        </w:rPr>
        <w:t>,</w:t>
      </w:r>
      <w:r w:rsidR="005D5CE9">
        <w:t xml:space="preserve"> 77–112; Burleigh, </w:t>
      </w:r>
      <w:r w:rsidR="005D5CE9" w:rsidRPr="00ED5728">
        <w:rPr>
          <w:u w:val="single"/>
        </w:rPr>
        <w:t>Third Reich</w:t>
      </w:r>
      <w:r w:rsidR="005D5CE9" w:rsidRPr="00A605C6">
        <w:rPr>
          <w:u w:val="single"/>
        </w:rPr>
        <w:t>,</w:t>
      </w:r>
      <w:r w:rsidR="005D5CE9">
        <w:t xml:space="preserve"> 281–342; </w:t>
      </w:r>
      <w:r w:rsidR="005D5CE9" w:rsidRPr="00493AEE">
        <w:t xml:space="preserve">Karl Wessely, sworn declaration, December 2, 1946, carbon copy; </w:t>
      </w:r>
      <w:r w:rsidR="0007261F">
        <w:t xml:space="preserve">and </w:t>
      </w:r>
      <w:r w:rsidR="005D5CE9" w:rsidRPr="00493AEE">
        <w:t xml:space="preserve">Maria Nachtigal, sworn declaration, December 11, 1946, carbon copy, </w:t>
      </w:r>
      <w:r w:rsidR="0007261F">
        <w:t xml:space="preserve">both in </w:t>
      </w:r>
      <w:r w:rsidR="00304CF6" w:rsidRPr="00493AEE">
        <w:t>Sp</w:t>
      </w:r>
      <w:r w:rsidR="00304CF6">
        <w:t>kA</w:t>
      </w:r>
      <w:r w:rsidR="00304CF6" w:rsidRPr="00493AEE">
        <w:t xml:space="preserve"> </w:t>
      </w:r>
      <w:r w:rsidR="005D5CE9" w:rsidRPr="00493AEE">
        <w:t>K 1844: Gerdy Troost, Staatsarchiv München; Friedel, “Karl Wessely</w:t>
      </w:r>
      <w:r w:rsidR="005D5CE9">
        <w:t>,</w:t>
      </w:r>
      <w:r w:rsidR="00C43EE1">
        <w:t>”</w:t>
      </w:r>
      <w:r w:rsidR="005D5CE9">
        <w:t xml:space="preserve"> 25–30, 109–16, 143–44.</w:t>
      </w:r>
    </w:p>
    <w:p w14:paraId="42B6D89A" w14:textId="2AF579FE" w:rsidR="00BC4ED8" w:rsidRDefault="00BC4ED8" w:rsidP="0046436D">
      <w:pPr>
        <w:pStyle w:val="Notestext"/>
        <w:spacing w:line="240" w:lineRule="auto"/>
      </w:pPr>
      <w:r>
        <w:tab/>
      </w:r>
      <w:r w:rsidR="005D5CE9">
        <w:t>7</w:t>
      </w:r>
      <w:r w:rsidR="00257752">
        <w:t>8</w:t>
      </w:r>
      <w:r w:rsidR="005D5CE9">
        <w:t xml:space="preserve">. </w:t>
      </w:r>
      <w:r w:rsidR="005D5CE9" w:rsidRPr="00493AEE">
        <w:t xml:space="preserve">Maria Nachtigall, sworn declaration, December 11, 1946, carbon copy, SpKa </w:t>
      </w:r>
      <w:r w:rsidR="00304CF6" w:rsidRPr="00493AEE">
        <w:t>Sp</w:t>
      </w:r>
      <w:r w:rsidR="00304CF6">
        <w:t>kA</w:t>
      </w:r>
      <w:r w:rsidR="00304CF6" w:rsidRPr="00493AEE">
        <w:t xml:space="preserve"> </w:t>
      </w:r>
      <w:r w:rsidR="005D5CE9" w:rsidRPr="00493AEE">
        <w:t>Karton 1844: Gerdy Troost, Staatsarchiv München.</w:t>
      </w:r>
    </w:p>
    <w:p w14:paraId="7BA0651B" w14:textId="2070BD63" w:rsidR="00BC4ED8" w:rsidRDefault="00BC4ED8" w:rsidP="0046436D">
      <w:pPr>
        <w:pStyle w:val="Notestext"/>
        <w:spacing w:line="240" w:lineRule="auto"/>
      </w:pPr>
      <w:r>
        <w:tab/>
      </w:r>
      <w:r w:rsidR="005D5CE9">
        <w:t>7</w:t>
      </w:r>
      <w:r w:rsidR="00257752">
        <w:t>9</w:t>
      </w:r>
      <w:r w:rsidR="005D5CE9">
        <w:t xml:space="preserve">. Selig, </w:t>
      </w:r>
      <w:r w:rsidR="005D5CE9" w:rsidRPr="0046436D">
        <w:rPr>
          <w:u w:val="single"/>
        </w:rPr>
        <w:t>“</w:t>
      </w:r>
      <w:r w:rsidR="005D5CE9" w:rsidRPr="008820AA">
        <w:rPr>
          <w:u w:val="single"/>
        </w:rPr>
        <w:t>Arisierung” in München</w:t>
      </w:r>
      <w:r w:rsidR="00C43EE1">
        <w:rPr>
          <w:u w:val="single"/>
        </w:rPr>
        <w:t>,</w:t>
      </w:r>
      <w:r w:rsidR="005D5CE9" w:rsidRPr="0046436D">
        <w:t xml:space="preserve"> </w:t>
      </w:r>
      <w:r w:rsidR="005D5CE9" w:rsidRPr="008820AA">
        <w:t xml:space="preserve">809; </w:t>
      </w:r>
      <w:r w:rsidR="005D5CE9" w:rsidRPr="00F70D49">
        <w:t>Nüsslein</w:t>
      </w:r>
      <w:r w:rsidR="005D5CE9" w:rsidRPr="00493AEE">
        <w:t xml:space="preserve">, </w:t>
      </w:r>
      <w:r w:rsidR="005D5CE9" w:rsidRPr="00ED5728">
        <w:rPr>
          <w:u w:val="single"/>
        </w:rPr>
        <w:t>Paul Ludwig Troost,</w:t>
      </w:r>
      <w:r w:rsidR="005D5CE9" w:rsidRPr="00493AEE">
        <w:t xml:space="preserve"> 177</w:t>
      </w:r>
      <w:r w:rsidR="005D5CE9">
        <w:t>–</w:t>
      </w:r>
      <w:r w:rsidR="005D5CE9" w:rsidRPr="00493AEE">
        <w:t xml:space="preserve">78; Löhr, </w:t>
      </w:r>
      <w:r w:rsidR="005D5CE9" w:rsidRPr="00ED5728">
        <w:rPr>
          <w:u w:val="single"/>
        </w:rPr>
        <w:t>Braune Haus der Kunst</w:t>
      </w:r>
      <w:r w:rsidR="005D5CE9" w:rsidRPr="0046436D">
        <w:rPr>
          <w:u w:val="single"/>
        </w:rPr>
        <w:t>,</w:t>
      </w:r>
      <w:r w:rsidR="005D5CE9" w:rsidRPr="00493AEE">
        <w:t xml:space="preserve"> 56, 117, 129</w:t>
      </w:r>
      <w:r w:rsidR="005D5CE9" w:rsidRPr="00032BB0">
        <w:t>.</w:t>
      </w:r>
      <w:r w:rsidR="005D5CE9">
        <w:t xml:space="preserve"> </w:t>
      </w:r>
      <w:r w:rsidR="005D5CE9" w:rsidRPr="008820AA">
        <w:t xml:space="preserve">For a broader European perspective, see Dean, </w:t>
      </w:r>
      <w:r w:rsidR="005D5CE9" w:rsidRPr="008820AA">
        <w:rPr>
          <w:u w:val="single"/>
        </w:rPr>
        <w:t>Robbing the Jews</w:t>
      </w:r>
      <w:r w:rsidR="005D5CE9" w:rsidRPr="0046436D">
        <w:rPr>
          <w:u w:val="single"/>
        </w:rPr>
        <w:t>.</w:t>
      </w:r>
    </w:p>
    <w:p w14:paraId="5353C2DB" w14:textId="08841830" w:rsidR="00BC4ED8" w:rsidRDefault="00BC4ED8" w:rsidP="0046436D">
      <w:pPr>
        <w:pStyle w:val="Notestext"/>
        <w:spacing w:line="240" w:lineRule="auto"/>
      </w:pPr>
      <w:r>
        <w:tab/>
      </w:r>
      <w:r w:rsidR="00257752">
        <w:t>80</w:t>
      </w:r>
      <w:r w:rsidR="005D5CE9">
        <w:t xml:space="preserve">. </w:t>
      </w:r>
      <w:r w:rsidR="005D5CE9" w:rsidRPr="00493AEE">
        <w:t xml:space="preserve">Gerdy Troost to Karen Kuykendall, </w:t>
      </w:r>
      <w:r w:rsidR="00C43EE1">
        <w:t xml:space="preserve">12 </w:t>
      </w:r>
      <w:r w:rsidR="005D5CE9" w:rsidRPr="00493AEE">
        <w:t xml:space="preserve">February 1973, Karen Kuykendall Papers; Gerdy Troost to Hans Lammers, </w:t>
      </w:r>
      <w:r w:rsidR="00C43EE1">
        <w:t xml:space="preserve">21 </w:t>
      </w:r>
      <w:r w:rsidR="005D5CE9" w:rsidRPr="00493AEE">
        <w:t xml:space="preserve">August 1936; Hans Lammers to Gerdy Troost, </w:t>
      </w:r>
      <w:r w:rsidR="00C43EE1">
        <w:t xml:space="preserve">28 </w:t>
      </w:r>
      <w:r w:rsidR="005D5CE9" w:rsidRPr="00493AEE">
        <w:t xml:space="preserve">August 1936; Gerdy Troost to Hans Lammers, </w:t>
      </w:r>
      <w:r w:rsidR="00C43EE1">
        <w:t xml:space="preserve">3 </w:t>
      </w:r>
      <w:r w:rsidR="005D5CE9" w:rsidRPr="00493AEE">
        <w:t xml:space="preserve">September 1936; Gerdy Troost to Hans Lammers, </w:t>
      </w:r>
      <w:r w:rsidR="00C43EE1">
        <w:t xml:space="preserve">12 </w:t>
      </w:r>
      <w:r w:rsidR="005D5CE9" w:rsidRPr="00493AEE">
        <w:lastRenderedPageBreak/>
        <w:t xml:space="preserve">October 1936; </w:t>
      </w:r>
      <w:r w:rsidR="00C43EE1">
        <w:t xml:space="preserve">and </w:t>
      </w:r>
      <w:r w:rsidR="005D5CE9" w:rsidRPr="00493AEE">
        <w:t xml:space="preserve">Gerdy Troost to Alwin-Broder Albrecht, </w:t>
      </w:r>
      <w:r w:rsidR="00C43EE1">
        <w:t xml:space="preserve">9 </w:t>
      </w:r>
      <w:r w:rsidR="005D5CE9" w:rsidRPr="00493AEE">
        <w:t xml:space="preserve">November </w:t>
      </w:r>
      <w:r w:rsidR="005D5CE9" w:rsidRPr="000227B0">
        <w:t xml:space="preserve">1943, </w:t>
      </w:r>
      <w:r w:rsidR="00C43EE1" w:rsidRPr="000227B0">
        <w:t xml:space="preserve">all in </w:t>
      </w:r>
      <w:r w:rsidR="005D5CE9" w:rsidRPr="00BA6B46">
        <w:t xml:space="preserve">German Captured Documents, Gerdy and Paul Troost Papers, </w:t>
      </w:r>
      <w:r w:rsidR="00C43EE1" w:rsidRPr="001C107E">
        <w:t>r</w:t>
      </w:r>
      <w:r w:rsidR="005D5CE9" w:rsidRPr="00C43105">
        <w:t>eel 458 (container 775)</w:t>
      </w:r>
      <w:r w:rsidR="005D5CE9" w:rsidRPr="0021314F">
        <w:t>. Albert Speer claimed that this “silver work of high artistic</w:t>
      </w:r>
      <w:r w:rsidR="005D5CE9">
        <w:t xml:space="preserve"> merit” was carried out according to Gerdy Troost’s sketches and under her supervision. Albert Speer to Karen Kuykendall, </w:t>
      </w:r>
      <w:r w:rsidR="00C43EE1">
        <w:t xml:space="preserve">19 </w:t>
      </w:r>
      <w:r w:rsidR="005D5CE9">
        <w:t>February 1972, Karen Kuykendall Papers.</w:t>
      </w:r>
    </w:p>
    <w:p w14:paraId="4F6723C0" w14:textId="035A270E" w:rsidR="00BC4ED8" w:rsidRDefault="00BC4ED8" w:rsidP="0046436D">
      <w:pPr>
        <w:pStyle w:val="Notestext"/>
        <w:spacing w:line="240" w:lineRule="auto"/>
      </w:pPr>
      <w:r>
        <w:tab/>
      </w:r>
      <w:r w:rsidR="00257752">
        <w:t>81</w:t>
      </w:r>
      <w:r w:rsidR="005D5CE9">
        <w:t xml:space="preserve">. </w:t>
      </w:r>
      <w:r w:rsidR="005D5CE9" w:rsidRPr="00493AEE">
        <w:t xml:space="preserve">Schlenker, </w:t>
      </w:r>
      <w:r w:rsidR="005D5CE9" w:rsidRPr="00ED5728">
        <w:rPr>
          <w:u w:val="single"/>
        </w:rPr>
        <w:t>Hitler’s Salon,</w:t>
      </w:r>
      <w:r w:rsidR="005D5CE9" w:rsidRPr="00493AEE">
        <w:t xml:space="preserve"> 140</w:t>
      </w:r>
      <w:r w:rsidR="005D5CE9">
        <w:t>–</w:t>
      </w:r>
      <w:r w:rsidR="005D5CE9" w:rsidRPr="00493AEE">
        <w:t>41.</w:t>
      </w:r>
    </w:p>
    <w:p w14:paraId="42D34E92" w14:textId="79E83281" w:rsidR="00BC4ED8" w:rsidRDefault="00BC4ED8" w:rsidP="0046436D">
      <w:pPr>
        <w:pStyle w:val="Notestext"/>
        <w:spacing w:line="240" w:lineRule="auto"/>
      </w:pPr>
      <w:r>
        <w:tab/>
      </w:r>
      <w:r w:rsidR="005D5CE9">
        <w:t>8</w:t>
      </w:r>
      <w:r w:rsidR="00257752">
        <w:t>2</w:t>
      </w:r>
      <w:r w:rsidR="005D5CE9">
        <w:t xml:space="preserve">. </w:t>
      </w:r>
      <w:r w:rsidR="005D5CE9" w:rsidRPr="00493AEE">
        <w:t xml:space="preserve">Albert Stenzel, expert opinion, October 24, 1946, </w:t>
      </w:r>
      <w:r w:rsidR="00304CF6" w:rsidRPr="00493AEE">
        <w:t>Sp</w:t>
      </w:r>
      <w:r w:rsidR="00304CF6">
        <w:t>kA</w:t>
      </w:r>
      <w:r w:rsidR="00304CF6" w:rsidRPr="00493AEE">
        <w:t xml:space="preserve"> </w:t>
      </w:r>
      <w:r w:rsidR="005D5CE9" w:rsidRPr="00493AEE">
        <w:t>K 1844: Gerdy Troost, Staatsarchiv München.</w:t>
      </w:r>
    </w:p>
    <w:p w14:paraId="3F7A1E5E" w14:textId="1A874E21" w:rsidR="00BC4ED8" w:rsidRDefault="00BC4ED8" w:rsidP="0046436D">
      <w:pPr>
        <w:pStyle w:val="Notestext"/>
        <w:spacing w:line="240" w:lineRule="auto"/>
      </w:pPr>
      <w:r>
        <w:tab/>
      </w:r>
      <w:r w:rsidR="005D5CE9">
        <w:t>8</w:t>
      </w:r>
      <w:r w:rsidR="00257752">
        <w:t>3</w:t>
      </w:r>
      <w:r w:rsidR="005D5CE9">
        <w:t xml:space="preserve">. </w:t>
      </w:r>
      <w:r w:rsidR="005D5CE9" w:rsidRPr="00A613E9">
        <w:t xml:space="preserve">Brantl, </w:t>
      </w:r>
      <w:r w:rsidR="005D5CE9" w:rsidRPr="00ED5728">
        <w:rPr>
          <w:u w:val="single"/>
        </w:rPr>
        <w:t>Haus der Kunst,</w:t>
      </w:r>
      <w:r w:rsidR="005D5CE9" w:rsidRPr="00A613E9">
        <w:t xml:space="preserve"> 81</w:t>
      </w:r>
      <w:r w:rsidR="005D5CE9">
        <w:t>–</w:t>
      </w:r>
      <w:r w:rsidR="005D5CE9" w:rsidRPr="00A613E9">
        <w:t>84; Toland</w:t>
      </w:r>
      <w:r w:rsidR="005D5CE9" w:rsidRPr="00493AEE">
        <w:t xml:space="preserve"> interview with Troost, transcript for tape C-50</w:t>
      </w:r>
      <w:r w:rsidR="006E3543">
        <w:t>, John Toland Papers</w:t>
      </w:r>
      <w:r w:rsidR="005D5CE9">
        <w:t xml:space="preserve">. On the </w:t>
      </w:r>
      <w:r w:rsidR="005D5CE9" w:rsidRPr="00ED5728">
        <w:rPr>
          <w:u w:val="single"/>
        </w:rPr>
        <w:t>Degenerate Art</w:t>
      </w:r>
      <w:r w:rsidR="005D5CE9">
        <w:t xml:space="preserve"> exhibition, see Barron et al., “</w:t>
      </w:r>
      <w:r w:rsidR="005D5CE9" w:rsidRPr="00ED5728">
        <w:rPr>
          <w:u w:val="single"/>
        </w:rPr>
        <w:t>Degenerate Art”</w:t>
      </w:r>
      <w:r w:rsidR="005D5CE9" w:rsidRPr="0046436D">
        <w:rPr>
          <w:u w:val="single"/>
        </w:rPr>
        <w:t>;</w:t>
      </w:r>
      <w:r w:rsidR="005D5CE9">
        <w:t xml:space="preserve"> and Peters, ed., </w:t>
      </w:r>
      <w:r w:rsidR="005D5CE9" w:rsidRPr="00ED5728">
        <w:rPr>
          <w:u w:val="single"/>
        </w:rPr>
        <w:t>Degenerate Art</w:t>
      </w:r>
      <w:r w:rsidR="005D5CE9">
        <w:t>.</w:t>
      </w:r>
    </w:p>
    <w:p w14:paraId="4AEBC222" w14:textId="01A7F03C" w:rsidR="00BC4ED8" w:rsidRDefault="00BC4ED8" w:rsidP="0046436D">
      <w:pPr>
        <w:pStyle w:val="Notestext"/>
        <w:spacing w:line="240" w:lineRule="auto"/>
      </w:pPr>
      <w:r>
        <w:tab/>
      </w:r>
      <w:r w:rsidR="005D5CE9">
        <w:t>8</w:t>
      </w:r>
      <w:r w:rsidR="00257752">
        <w:t>4</w:t>
      </w:r>
      <w:r w:rsidR="005D5CE9">
        <w:t xml:space="preserve">. </w:t>
      </w:r>
      <w:r w:rsidR="005D5CE9" w:rsidRPr="00493AEE">
        <w:t xml:space="preserve">Brantl, </w:t>
      </w:r>
      <w:r w:rsidR="005D5CE9" w:rsidRPr="00ED5728">
        <w:rPr>
          <w:u w:val="single"/>
        </w:rPr>
        <w:t>Haus der Kunst,</w:t>
      </w:r>
      <w:r w:rsidR="005D5CE9" w:rsidRPr="00493AEE">
        <w:t xml:space="preserve"> </w:t>
      </w:r>
      <w:r w:rsidR="005D5CE9">
        <w:t>83–</w:t>
      </w:r>
      <w:r w:rsidR="005D5CE9" w:rsidRPr="00493AEE">
        <w:t xml:space="preserve">84; Toland, </w:t>
      </w:r>
      <w:r w:rsidR="00C43EE1" w:rsidRPr="0046436D">
        <w:rPr>
          <w:u w:val="single"/>
        </w:rPr>
        <w:t xml:space="preserve">Adolf </w:t>
      </w:r>
      <w:r w:rsidR="005D5CE9" w:rsidRPr="00ED5728">
        <w:rPr>
          <w:u w:val="single"/>
        </w:rPr>
        <w:t>Hitler,</w:t>
      </w:r>
      <w:r w:rsidR="005D5CE9" w:rsidRPr="00493AEE">
        <w:t xml:space="preserve"> 415; Toland interview with Troost, transcript for tape C-50 (quotes slightly amended)</w:t>
      </w:r>
      <w:r w:rsidR="006E3543">
        <w:t xml:space="preserve">, John Toland </w:t>
      </w:r>
      <w:r w:rsidR="006E3543" w:rsidRPr="00491BF6">
        <w:t>Papers</w:t>
      </w:r>
      <w:r w:rsidR="005D5CE9" w:rsidRPr="00EB0FBF">
        <w:t xml:space="preserve">; </w:t>
      </w:r>
      <w:r w:rsidR="009E2B71">
        <w:t xml:space="preserve">entry for </w:t>
      </w:r>
      <w:r w:rsidR="005D5CE9" w:rsidRPr="006E3543">
        <w:t>June 6, 1937</w:t>
      </w:r>
      <w:r w:rsidR="006E3543">
        <w:t>,</w:t>
      </w:r>
      <w:r w:rsidR="005D5CE9" w:rsidRPr="007064CE">
        <w:t xml:space="preserve"> </w:t>
      </w:r>
      <w:r w:rsidR="00C43EE1">
        <w:t xml:space="preserve">Goebbels, </w:t>
      </w:r>
      <w:r w:rsidR="005D5CE9" w:rsidRPr="00ED5728">
        <w:rPr>
          <w:u w:val="single"/>
        </w:rPr>
        <w:t>Tagebücher,</w:t>
      </w:r>
      <w:r w:rsidR="005D5CE9" w:rsidRPr="00493AEE">
        <w:t xml:space="preserve"> pt</w:t>
      </w:r>
      <w:r w:rsidR="00C43EE1">
        <w:t>.</w:t>
      </w:r>
      <w:r w:rsidR="005D5CE9" w:rsidRPr="00493AEE">
        <w:t xml:space="preserve"> </w:t>
      </w:r>
      <w:r w:rsidR="00C43EE1">
        <w:t>1</w:t>
      </w:r>
      <w:r w:rsidR="005D5CE9" w:rsidRPr="00493AEE">
        <w:t>, vol. 4, 170.</w:t>
      </w:r>
    </w:p>
    <w:p w14:paraId="51835EDA" w14:textId="11239416" w:rsidR="00BC4ED8" w:rsidRDefault="00BC4ED8" w:rsidP="0046436D">
      <w:pPr>
        <w:pStyle w:val="Notestext"/>
        <w:spacing w:line="240" w:lineRule="auto"/>
      </w:pPr>
      <w:r>
        <w:tab/>
      </w:r>
      <w:r w:rsidR="005D5CE9">
        <w:t>8</w:t>
      </w:r>
      <w:r w:rsidR="00257752">
        <w:t>5</w:t>
      </w:r>
      <w:r w:rsidR="005D5CE9">
        <w:t xml:space="preserve">. </w:t>
      </w:r>
      <w:r w:rsidR="005D5CE9" w:rsidRPr="00493AEE">
        <w:t>Westheim, “Die janze Richtung</w:t>
      </w:r>
      <w:r w:rsidR="003B4E0C">
        <w:t>”</w:t>
      </w:r>
      <w:r w:rsidR="005D5CE9">
        <w:t xml:space="preserve">; </w:t>
      </w:r>
      <w:r w:rsidR="005D5CE9" w:rsidRPr="00493AEE">
        <w:t>Gerdy Troost to Karen Kuykendall,</w:t>
      </w:r>
      <w:r w:rsidR="005D5CE9">
        <w:t xml:space="preserve"> </w:t>
      </w:r>
      <w:r w:rsidR="003B4E0C">
        <w:t xml:space="preserve">29 </w:t>
      </w:r>
      <w:r w:rsidR="005D5CE9">
        <w:t>September 1977, Karen Kuykendall Papers.</w:t>
      </w:r>
    </w:p>
    <w:p w14:paraId="37DABC7E" w14:textId="71688EB2" w:rsidR="00BC4ED8" w:rsidRPr="00045699" w:rsidRDefault="00BC4ED8" w:rsidP="0046436D">
      <w:pPr>
        <w:pStyle w:val="Notestext"/>
        <w:spacing w:line="240" w:lineRule="auto"/>
      </w:pPr>
      <w:r>
        <w:tab/>
      </w:r>
      <w:r w:rsidR="005D5CE9">
        <w:t>8</w:t>
      </w:r>
      <w:r w:rsidR="00257752">
        <w:t>6</w:t>
      </w:r>
      <w:r w:rsidR="005D5CE9">
        <w:t xml:space="preserve">. </w:t>
      </w:r>
      <w:r w:rsidR="005D5CE9" w:rsidRPr="00493AEE">
        <w:t xml:space="preserve">Hearing, Traunstein Denazification </w:t>
      </w:r>
      <w:r w:rsidR="00795409">
        <w:t>Tribunal</w:t>
      </w:r>
      <w:r w:rsidR="005D5CE9" w:rsidRPr="00493AEE">
        <w:t xml:space="preserve">, January 21, 1947, Gerdy Troost Personal Papers, Ana </w:t>
      </w:r>
      <w:r w:rsidR="005D5CE9" w:rsidRPr="00045699">
        <w:t>325.</w:t>
      </w:r>
    </w:p>
    <w:p w14:paraId="5D7E0BCF" w14:textId="6FCCAF77" w:rsidR="00BC4ED8" w:rsidRDefault="00BC4ED8" w:rsidP="0046436D">
      <w:pPr>
        <w:pStyle w:val="Notestext"/>
        <w:spacing w:line="240" w:lineRule="auto"/>
      </w:pPr>
      <w:r w:rsidRPr="00045699">
        <w:tab/>
      </w:r>
      <w:r w:rsidR="005D5CE9" w:rsidRPr="00045699">
        <w:t>8</w:t>
      </w:r>
      <w:r w:rsidR="00257752">
        <w:t>7</w:t>
      </w:r>
      <w:r w:rsidR="005D5CE9" w:rsidRPr="00045699">
        <w:t>. Toland interview with Troost, transcript for tape C-50</w:t>
      </w:r>
      <w:r w:rsidR="006E3543">
        <w:t>, John Toland Papers</w:t>
      </w:r>
      <w:r w:rsidR="009E2B71">
        <w:t>.</w:t>
      </w:r>
      <w:r w:rsidR="005D5CE9" w:rsidRPr="00045699">
        <w:t xml:space="preserve"> </w:t>
      </w:r>
      <w:r w:rsidR="009E2B71">
        <w:t>H</w:t>
      </w:r>
      <w:r w:rsidR="005D5CE9" w:rsidRPr="00045699">
        <w:t xml:space="preserve">earing, Traunstein Denazification </w:t>
      </w:r>
      <w:r w:rsidR="00795409">
        <w:t>Tribunal</w:t>
      </w:r>
      <w:r w:rsidR="005D5CE9" w:rsidRPr="00045699">
        <w:t xml:space="preserve">, January 21, 1947; </w:t>
      </w:r>
      <w:r w:rsidR="009E2B71">
        <w:t xml:space="preserve">and </w:t>
      </w:r>
      <w:r w:rsidR="003B4E0C" w:rsidRPr="00045699">
        <w:t>h</w:t>
      </w:r>
      <w:r w:rsidR="005D5CE9" w:rsidRPr="00045699">
        <w:t xml:space="preserve">earing, Munich I Denazification </w:t>
      </w:r>
      <w:r w:rsidR="00795409">
        <w:t>Tribunal</w:t>
      </w:r>
      <w:r w:rsidR="005D5CE9" w:rsidRPr="00045699">
        <w:t xml:space="preserve">, February 13, 1948, </w:t>
      </w:r>
      <w:r w:rsidR="009E2B71">
        <w:t xml:space="preserve">both in </w:t>
      </w:r>
      <w:r w:rsidR="005D5CE9" w:rsidRPr="00045699">
        <w:t>Gerdy Troost Personal Papers, Ana 325.</w:t>
      </w:r>
    </w:p>
    <w:p w14:paraId="4797DC77" w14:textId="7DBD88BE" w:rsidR="00BC4ED8" w:rsidRDefault="00BC4ED8" w:rsidP="0046436D">
      <w:pPr>
        <w:pStyle w:val="Notestext"/>
        <w:spacing w:line="240" w:lineRule="auto"/>
      </w:pPr>
      <w:r>
        <w:tab/>
      </w:r>
      <w:r w:rsidR="005D5CE9">
        <w:t>8</w:t>
      </w:r>
      <w:r w:rsidR="00257752">
        <w:t>8</w:t>
      </w:r>
      <w:r w:rsidR="005D5CE9">
        <w:t xml:space="preserve">. </w:t>
      </w:r>
      <w:r w:rsidR="005D5CE9" w:rsidRPr="00493AEE">
        <w:t xml:space="preserve">Gerdy Troost to Karen Kuykendall, </w:t>
      </w:r>
      <w:r w:rsidR="003B4E0C">
        <w:t xml:space="preserve">25 </w:t>
      </w:r>
      <w:r w:rsidR="005D5CE9" w:rsidRPr="00493AEE">
        <w:t>September 1978</w:t>
      </w:r>
      <w:r w:rsidR="005D5CE9">
        <w:t>, Karen Kuykendall Papers</w:t>
      </w:r>
      <w:r w:rsidR="005D5CE9" w:rsidRPr="00493AEE">
        <w:t>; Toland interview with Troost, transcript for tape C-</w:t>
      </w:r>
      <w:r w:rsidR="005D5CE9" w:rsidRPr="00FC62D3">
        <w:t>50</w:t>
      </w:r>
      <w:r w:rsidR="006E3543">
        <w:t>, John Toland Papers</w:t>
      </w:r>
      <w:r w:rsidR="005D5CE9" w:rsidRPr="00FC62D3">
        <w:t>.</w:t>
      </w:r>
    </w:p>
    <w:p w14:paraId="27F19A06" w14:textId="738AE9B2" w:rsidR="00BC4ED8" w:rsidRDefault="00BC4ED8" w:rsidP="0046436D">
      <w:pPr>
        <w:pStyle w:val="Notestext"/>
        <w:spacing w:line="240" w:lineRule="auto"/>
      </w:pPr>
      <w:r>
        <w:tab/>
      </w:r>
      <w:r w:rsidR="005D5CE9">
        <w:t>8</w:t>
      </w:r>
      <w:r w:rsidR="00257752">
        <w:t>9</w:t>
      </w:r>
      <w:r w:rsidR="005D5CE9">
        <w:t xml:space="preserve">. </w:t>
      </w:r>
      <w:r w:rsidR="00F375FC">
        <w:t xml:space="preserve">Entry for </w:t>
      </w:r>
      <w:r w:rsidR="005D5CE9" w:rsidRPr="00493AEE">
        <w:t xml:space="preserve">January 21, 1936, </w:t>
      </w:r>
      <w:r w:rsidR="003B4E0C">
        <w:t>Goebbels</w:t>
      </w:r>
      <w:r w:rsidR="005D5CE9" w:rsidRPr="00493AEE">
        <w:t xml:space="preserve">, </w:t>
      </w:r>
      <w:r w:rsidR="005D5CE9" w:rsidRPr="00ED5728">
        <w:rPr>
          <w:u w:val="single"/>
        </w:rPr>
        <w:t>Tagebücher,</w:t>
      </w:r>
      <w:r w:rsidR="005D5CE9" w:rsidRPr="00493AEE">
        <w:t xml:space="preserve"> </w:t>
      </w:r>
      <w:r w:rsidR="003B4E0C" w:rsidRPr="00D64B3D">
        <w:t>pt</w:t>
      </w:r>
      <w:r w:rsidR="003B4E0C" w:rsidRPr="006B1027">
        <w:t>. 1</w:t>
      </w:r>
      <w:r w:rsidR="005D5CE9" w:rsidRPr="006B1027">
        <w:t>, vol. 3</w:t>
      </w:r>
      <w:r w:rsidR="00A605C6" w:rsidRPr="006B1027">
        <w:t xml:space="preserve"> (book </w:t>
      </w:r>
      <w:r w:rsidR="0059640F" w:rsidRPr="0046436D">
        <w:t>I</w:t>
      </w:r>
      <w:r w:rsidR="00A605C6" w:rsidRPr="006B1027">
        <w:t>)</w:t>
      </w:r>
      <w:r w:rsidR="005D5CE9" w:rsidRPr="006B1027">
        <w:t>, 366. See</w:t>
      </w:r>
      <w:r w:rsidR="005D5CE9" w:rsidRPr="00D64B3D">
        <w:t xml:space="preserve"> also </w:t>
      </w:r>
      <w:r w:rsidR="00F375FC" w:rsidRPr="00D64B3D">
        <w:t xml:space="preserve">entry for </w:t>
      </w:r>
      <w:r w:rsidR="005D5CE9" w:rsidRPr="00D64B3D">
        <w:t>March 24, 1934</w:t>
      </w:r>
      <w:r w:rsidR="009E2B71" w:rsidRPr="00D64B3D">
        <w:t>,</w:t>
      </w:r>
      <w:r w:rsidR="006E3543" w:rsidRPr="00D64B3D">
        <w:t xml:space="preserve"> </w:t>
      </w:r>
      <w:r w:rsidR="003B4E0C" w:rsidRPr="00D64B3D">
        <w:t>ibid.,</w:t>
      </w:r>
      <w:r w:rsidR="005D5CE9" w:rsidRPr="00D64B3D">
        <w:t xml:space="preserve"> </w:t>
      </w:r>
      <w:r w:rsidR="003B4E0C" w:rsidRPr="00D64B3D">
        <w:t>pt. 1</w:t>
      </w:r>
      <w:r w:rsidR="005D5CE9" w:rsidRPr="00D64B3D">
        <w:t>, vol. 2</w:t>
      </w:r>
      <w:r w:rsidR="009314A1">
        <w:t xml:space="preserve"> (book </w:t>
      </w:r>
      <w:r w:rsidR="005D5CE9" w:rsidRPr="00D64B3D">
        <w:t>III</w:t>
      </w:r>
      <w:r w:rsidR="009314A1">
        <w:t>)</w:t>
      </w:r>
      <w:r w:rsidR="005D5CE9" w:rsidRPr="00D64B3D">
        <w:t xml:space="preserve">, 390; </w:t>
      </w:r>
      <w:r w:rsidR="00F375FC" w:rsidRPr="00D64B3D">
        <w:t xml:space="preserve">entry for </w:t>
      </w:r>
      <w:r w:rsidR="005D5CE9" w:rsidRPr="00D64B3D">
        <w:t>January</w:t>
      </w:r>
      <w:r w:rsidR="005D5CE9" w:rsidRPr="00493AEE">
        <w:t xml:space="preserve"> 23, 1938</w:t>
      </w:r>
      <w:r w:rsidR="009E2B71">
        <w:t>,</w:t>
      </w:r>
      <w:r w:rsidR="005D5CE9" w:rsidRPr="00493AEE">
        <w:t xml:space="preserve"> </w:t>
      </w:r>
      <w:r w:rsidR="003B4E0C">
        <w:t>ibid.,</w:t>
      </w:r>
      <w:r w:rsidR="005D5CE9" w:rsidRPr="00493AEE">
        <w:t xml:space="preserve"> </w:t>
      </w:r>
      <w:r w:rsidR="003B4E0C">
        <w:t>pt. 1</w:t>
      </w:r>
      <w:r w:rsidR="005D5CE9" w:rsidRPr="00493AEE">
        <w:t xml:space="preserve">, vol. 5, 112; </w:t>
      </w:r>
      <w:r w:rsidR="006E3543">
        <w:t xml:space="preserve">and </w:t>
      </w:r>
      <w:r w:rsidR="00F375FC">
        <w:t xml:space="preserve">entry for </w:t>
      </w:r>
      <w:r w:rsidR="005D5CE9" w:rsidRPr="00493AEE">
        <w:t xml:space="preserve">June 27, 1943, </w:t>
      </w:r>
      <w:r w:rsidR="003B4E0C">
        <w:t>ibid.,</w:t>
      </w:r>
      <w:r w:rsidR="005D5CE9" w:rsidRPr="00493AEE">
        <w:t xml:space="preserve"> </w:t>
      </w:r>
      <w:r w:rsidR="003B4E0C">
        <w:t>pt. 2</w:t>
      </w:r>
      <w:r w:rsidR="005D5CE9" w:rsidRPr="00493AEE">
        <w:t>, vol.</w:t>
      </w:r>
      <w:r w:rsidR="003B4E0C">
        <w:t xml:space="preserve"> </w:t>
      </w:r>
      <w:r w:rsidR="005D5CE9" w:rsidRPr="00493AEE">
        <w:t>8, 552.</w:t>
      </w:r>
    </w:p>
    <w:p w14:paraId="7AAE9505" w14:textId="1B917328" w:rsidR="00BC4ED8" w:rsidRDefault="00BC4ED8" w:rsidP="0046436D">
      <w:pPr>
        <w:pStyle w:val="Notestext"/>
        <w:spacing w:line="240" w:lineRule="auto"/>
      </w:pPr>
      <w:r>
        <w:tab/>
      </w:r>
      <w:r w:rsidR="00257752">
        <w:t>90</w:t>
      </w:r>
      <w:r w:rsidR="005D5CE9">
        <w:t xml:space="preserve">. </w:t>
      </w:r>
      <w:r w:rsidR="00B40623">
        <w:t>“Grosse Halle, Geiselgasteig—Filmwerkstätten” (</w:t>
      </w:r>
      <w:r w:rsidR="00A356BA">
        <w:t>“Soundstage</w:t>
      </w:r>
      <w:r w:rsidR="00B40623">
        <w:t>, Geiselgasteig Film Studios</w:t>
      </w:r>
      <w:r w:rsidR="00A356BA">
        <w:t>”</w:t>
      </w:r>
      <w:r w:rsidR="00B40623">
        <w:t>),</w:t>
      </w:r>
      <w:r w:rsidR="005D5CE9" w:rsidRPr="00493AEE">
        <w:t xml:space="preserve"> photocopy of text prepared for Martha Schad, </w:t>
      </w:r>
      <w:r w:rsidR="003B4E0C">
        <w:t>n.d.</w:t>
      </w:r>
      <w:r w:rsidR="005D5CE9" w:rsidRPr="00045699">
        <w:t xml:space="preserve">; </w:t>
      </w:r>
      <w:r w:rsidR="00704952">
        <w:t xml:space="preserve">and </w:t>
      </w:r>
      <w:r w:rsidR="003B4E0C" w:rsidRPr="00045699">
        <w:t>h</w:t>
      </w:r>
      <w:r w:rsidR="005D5CE9" w:rsidRPr="00045699">
        <w:t xml:space="preserve">earing, Traunstein Denazification </w:t>
      </w:r>
      <w:r w:rsidR="00795409">
        <w:t>Tribunal</w:t>
      </w:r>
      <w:r w:rsidR="005D5CE9" w:rsidRPr="00045699">
        <w:t xml:space="preserve">, January 21, 1947, </w:t>
      </w:r>
      <w:r w:rsidR="00704952">
        <w:t xml:space="preserve">both </w:t>
      </w:r>
      <w:r w:rsidR="00A1519A">
        <w:t xml:space="preserve">Gerdy Troost </w:t>
      </w:r>
      <w:r w:rsidR="005D5CE9" w:rsidRPr="00045699">
        <w:t xml:space="preserve">Personal Papers, Ana 325; </w:t>
      </w:r>
      <w:r w:rsidR="00F375FC">
        <w:t xml:space="preserve">entry for </w:t>
      </w:r>
      <w:r w:rsidR="005D5CE9" w:rsidRPr="00045699">
        <w:t xml:space="preserve">February 17, 1938, </w:t>
      </w:r>
      <w:r w:rsidR="003B4E0C" w:rsidRPr="00045699">
        <w:t>Goebbels</w:t>
      </w:r>
      <w:r w:rsidR="005D5CE9" w:rsidRPr="00045699">
        <w:t xml:space="preserve">, </w:t>
      </w:r>
      <w:r w:rsidR="005D5CE9" w:rsidRPr="00045699">
        <w:rPr>
          <w:u w:val="single"/>
        </w:rPr>
        <w:t>Tagebücher</w:t>
      </w:r>
      <w:r w:rsidR="005D5CE9" w:rsidRPr="00ED5728">
        <w:rPr>
          <w:u w:val="single"/>
        </w:rPr>
        <w:t>,</w:t>
      </w:r>
      <w:r w:rsidR="005D5CE9" w:rsidRPr="00493AEE">
        <w:t xml:space="preserve"> </w:t>
      </w:r>
      <w:r w:rsidR="003B4E0C">
        <w:t>pt. 1</w:t>
      </w:r>
      <w:r w:rsidR="005D5CE9" w:rsidRPr="00493AEE">
        <w:t>, vol. 5, 160.</w:t>
      </w:r>
    </w:p>
    <w:p w14:paraId="1697CD8A" w14:textId="2C534D04" w:rsidR="00BC4ED8" w:rsidRDefault="00BC4ED8" w:rsidP="0046436D">
      <w:pPr>
        <w:pStyle w:val="Notestext"/>
        <w:spacing w:line="240" w:lineRule="auto"/>
      </w:pPr>
      <w:r>
        <w:tab/>
      </w:r>
      <w:r w:rsidR="00257752">
        <w:t>91</w:t>
      </w:r>
      <w:r w:rsidR="005D5CE9">
        <w:t xml:space="preserve">. </w:t>
      </w:r>
      <w:r w:rsidR="00F375FC">
        <w:t xml:space="preserve">Entry for </w:t>
      </w:r>
      <w:r w:rsidR="005D5CE9" w:rsidRPr="00493AEE">
        <w:t xml:space="preserve">June 22, 1938, </w:t>
      </w:r>
      <w:r w:rsidR="003B4E0C">
        <w:t>Goebbels</w:t>
      </w:r>
      <w:r w:rsidR="005D5CE9" w:rsidRPr="00493AEE">
        <w:t xml:space="preserve">, </w:t>
      </w:r>
      <w:r w:rsidR="005D5CE9" w:rsidRPr="00ED5728">
        <w:rPr>
          <w:u w:val="single"/>
        </w:rPr>
        <w:t>Tagebücher,</w:t>
      </w:r>
      <w:r w:rsidR="005D5CE9" w:rsidRPr="00493AEE">
        <w:t xml:space="preserve"> </w:t>
      </w:r>
      <w:r w:rsidR="003B4E0C">
        <w:t>pt. 1</w:t>
      </w:r>
      <w:r w:rsidR="005D5CE9" w:rsidRPr="00493AEE">
        <w:t>, vol. 5</w:t>
      </w:r>
      <w:r w:rsidR="003B4E0C">
        <w:t>,</w:t>
      </w:r>
      <w:r w:rsidR="005D5CE9" w:rsidRPr="00493AEE">
        <w:t xml:space="preserve"> 355.</w:t>
      </w:r>
      <w:r w:rsidR="005D5CE9">
        <w:t xml:space="preserve"> </w:t>
      </w:r>
      <w:r w:rsidR="005D5CE9" w:rsidRPr="00493AEE">
        <w:t>In a later diary entry, however, he seems convinced that he had transformed her into an ally for his film plans.</w:t>
      </w:r>
      <w:r w:rsidR="005D5CE9">
        <w:t xml:space="preserve"> </w:t>
      </w:r>
      <w:r w:rsidR="00F375FC">
        <w:t xml:space="preserve">Entry for </w:t>
      </w:r>
      <w:r w:rsidR="005D5CE9" w:rsidRPr="00493AEE">
        <w:t xml:space="preserve">February 26, 1939, </w:t>
      </w:r>
      <w:r w:rsidR="003B4E0C">
        <w:t>ibid.</w:t>
      </w:r>
      <w:r w:rsidR="005D5CE9" w:rsidRPr="0046436D">
        <w:t>,</w:t>
      </w:r>
      <w:r w:rsidR="005D5CE9" w:rsidRPr="00493AEE">
        <w:t xml:space="preserve"> </w:t>
      </w:r>
      <w:r w:rsidR="003B4E0C">
        <w:t>pt. 1</w:t>
      </w:r>
      <w:r w:rsidR="005D5CE9" w:rsidRPr="00493AEE">
        <w:t>, vol. 6, 269.</w:t>
      </w:r>
      <w:r w:rsidR="005D5CE9">
        <w:t xml:space="preserve"> </w:t>
      </w:r>
      <w:r w:rsidR="005D5CE9" w:rsidRPr="00493AEE">
        <w:t>Hellmut Keil, who knew Troost from the Bavaria Filmkunst board, claimed that she did resist Goebbels’</w:t>
      </w:r>
      <w:r w:rsidR="003B4E0C">
        <w:t>s</w:t>
      </w:r>
      <w:r w:rsidR="005D5CE9" w:rsidRPr="00493AEE">
        <w:t xml:space="preserve"> influence.</w:t>
      </w:r>
      <w:r w:rsidR="005D5CE9">
        <w:t xml:space="preserve"> </w:t>
      </w:r>
      <w:r w:rsidR="005D5CE9" w:rsidRPr="00493AEE">
        <w:t>Hellmut Keil, sworn declaration, March 29, 1949, SpkA K 1844: Troost, Gerdy, Staatsarchiv München.</w:t>
      </w:r>
    </w:p>
    <w:p w14:paraId="58B4F030" w14:textId="1B725635" w:rsidR="00BC4ED8" w:rsidRDefault="00BC4ED8" w:rsidP="0046436D">
      <w:pPr>
        <w:pStyle w:val="Notestext"/>
        <w:spacing w:line="240" w:lineRule="auto"/>
      </w:pPr>
      <w:r>
        <w:tab/>
      </w:r>
      <w:r w:rsidR="005D5CE9">
        <w:t>9</w:t>
      </w:r>
      <w:r w:rsidR="00257752">
        <w:t>2</w:t>
      </w:r>
      <w:r w:rsidR="005D5CE9">
        <w:t xml:space="preserve">. </w:t>
      </w:r>
      <w:r w:rsidR="00F375FC">
        <w:t xml:space="preserve">Entry for </w:t>
      </w:r>
      <w:r w:rsidR="005D5CE9" w:rsidRPr="00493AEE">
        <w:t xml:space="preserve">November 21, 1940, </w:t>
      </w:r>
      <w:r w:rsidR="003B4E0C">
        <w:t>Goebbels</w:t>
      </w:r>
      <w:r w:rsidR="005D5CE9" w:rsidRPr="00493AEE">
        <w:t xml:space="preserve">, </w:t>
      </w:r>
      <w:r w:rsidR="005D5CE9" w:rsidRPr="00ED5728">
        <w:rPr>
          <w:u w:val="single"/>
        </w:rPr>
        <w:t>Tagebücher</w:t>
      </w:r>
      <w:r w:rsidR="005D5CE9" w:rsidRPr="0046436D">
        <w:rPr>
          <w:u w:val="single"/>
        </w:rPr>
        <w:t>,</w:t>
      </w:r>
      <w:r w:rsidR="005D5CE9" w:rsidRPr="00493AEE">
        <w:t xml:space="preserve"> </w:t>
      </w:r>
      <w:r w:rsidR="003B4E0C">
        <w:t>pt. 1</w:t>
      </w:r>
      <w:r w:rsidR="005D5CE9" w:rsidRPr="00493AEE">
        <w:t>, vol. 8, 429.</w:t>
      </w:r>
    </w:p>
    <w:p w14:paraId="306F3F19" w14:textId="235DA4EF" w:rsidR="00BC4ED8" w:rsidRPr="00045699" w:rsidRDefault="00BC4ED8" w:rsidP="0046436D">
      <w:pPr>
        <w:pStyle w:val="Notestext"/>
        <w:spacing w:line="240" w:lineRule="auto"/>
      </w:pPr>
      <w:r>
        <w:tab/>
      </w:r>
      <w:r w:rsidR="005D5CE9">
        <w:t>9</w:t>
      </w:r>
      <w:r w:rsidR="00257752">
        <w:t>3</w:t>
      </w:r>
      <w:r w:rsidR="005D5CE9">
        <w:t xml:space="preserve">. </w:t>
      </w:r>
      <w:r w:rsidR="005D5CE9" w:rsidRPr="00BC4065">
        <w:t>Copies of both films are in the Bundesarchiv</w:t>
      </w:r>
      <w:r w:rsidR="005D5CE9">
        <w:t>-</w:t>
      </w:r>
      <w:r w:rsidR="005D5CE9" w:rsidRPr="00BC4065">
        <w:t>Filmarchiv, Berlin.</w:t>
      </w:r>
      <w:r w:rsidR="005D5CE9">
        <w:t xml:space="preserve"> </w:t>
      </w:r>
      <w:r w:rsidR="005D5CE9" w:rsidRPr="00BC4065">
        <w:t>An undated</w:t>
      </w:r>
      <w:r w:rsidR="005D5CE9">
        <w:t xml:space="preserve"> list of films (pre-1945), noting thirty-two titles and the storage of the negatives with Kinokop in Berlin, is among </w:t>
      </w:r>
      <w:r w:rsidR="005D5CE9" w:rsidRPr="00493AEE">
        <w:t>Gerdy Troost Personal Papers, Ana 325</w:t>
      </w:r>
      <w:r w:rsidR="005D5CE9" w:rsidRPr="00045699">
        <w:t>.</w:t>
      </w:r>
    </w:p>
    <w:p w14:paraId="36D47DDF" w14:textId="56B58B84" w:rsidR="00BC4ED8" w:rsidRPr="00045699" w:rsidRDefault="00BC4ED8" w:rsidP="0046436D">
      <w:pPr>
        <w:pStyle w:val="Notestext"/>
        <w:spacing w:line="240" w:lineRule="auto"/>
      </w:pPr>
      <w:r w:rsidRPr="00045699">
        <w:tab/>
      </w:r>
      <w:r w:rsidR="005D5CE9" w:rsidRPr="00045699">
        <w:t>9</w:t>
      </w:r>
      <w:r w:rsidR="00257752">
        <w:t>4</w:t>
      </w:r>
      <w:r w:rsidR="005D5CE9" w:rsidRPr="00045699">
        <w:t xml:space="preserve">. Hanni Umlauf, </w:t>
      </w:r>
      <w:r w:rsidR="00704952" w:rsidRPr="008852A1">
        <w:t>appendix</w:t>
      </w:r>
      <w:r w:rsidR="00704952">
        <w:t xml:space="preserve"> to curriculum vitae</w:t>
      </w:r>
      <w:r w:rsidR="005D5CE9" w:rsidRPr="00045699">
        <w:t xml:space="preserve">, </w:t>
      </w:r>
      <w:r w:rsidR="003B4E0C" w:rsidRPr="00045699">
        <w:t>n.d.</w:t>
      </w:r>
      <w:r w:rsidR="00EC4BAE">
        <w:t xml:space="preserve"> (postwar)</w:t>
      </w:r>
      <w:r w:rsidR="005D5CE9" w:rsidRPr="00045699">
        <w:t>, Gerdy Troost Personal Papers, Ana 325.</w:t>
      </w:r>
    </w:p>
    <w:p w14:paraId="10ED9B0C" w14:textId="1F352AA1" w:rsidR="00BC4ED8" w:rsidRPr="00045699" w:rsidRDefault="00BC4ED8" w:rsidP="0046436D">
      <w:pPr>
        <w:pStyle w:val="Notestext"/>
        <w:spacing w:line="240" w:lineRule="auto"/>
      </w:pPr>
      <w:r w:rsidRPr="00045699">
        <w:tab/>
      </w:r>
      <w:r w:rsidR="005D5CE9" w:rsidRPr="00045699">
        <w:t>9</w:t>
      </w:r>
      <w:r w:rsidR="00257752">
        <w:t>5</w:t>
      </w:r>
      <w:r w:rsidR="005D5CE9" w:rsidRPr="00045699">
        <w:t xml:space="preserve">. Hanni Umlauf to Gerdy Troost, </w:t>
      </w:r>
      <w:r w:rsidR="003B4E0C" w:rsidRPr="00045699">
        <w:t xml:space="preserve">1 </w:t>
      </w:r>
      <w:r w:rsidR="005D5CE9" w:rsidRPr="00045699">
        <w:t xml:space="preserve">March 1951, Gerdy Troost Personal Papers, Ana 325; </w:t>
      </w:r>
      <w:r w:rsidR="005D5CE9" w:rsidRPr="00AD0548">
        <w:t>Johanna Umlauf</w:t>
      </w:r>
      <w:r w:rsidR="005D5CE9" w:rsidRPr="00045699">
        <w:t xml:space="preserve">, police registration </w:t>
      </w:r>
      <w:r w:rsidR="00A63012" w:rsidRPr="00804C65">
        <w:t>re</w:t>
      </w:r>
      <w:r w:rsidR="00A63012">
        <w:t>cord</w:t>
      </w:r>
      <w:r w:rsidR="005D5CE9" w:rsidRPr="00045699">
        <w:t>, Stadtarchiv München; Dieter Umlauf, in discussion with the author, November 2010.</w:t>
      </w:r>
    </w:p>
    <w:p w14:paraId="0661D655" w14:textId="7E861004" w:rsidR="00BC4ED8" w:rsidRPr="00045699" w:rsidRDefault="00BC4ED8" w:rsidP="0046436D">
      <w:pPr>
        <w:pStyle w:val="Notestext"/>
        <w:spacing w:line="240" w:lineRule="auto"/>
      </w:pPr>
      <w:r w:rsidRPr="00045699">
        <w:tab/>
      </w:r>
      <w:r w:rsidR="005D5CE9" w:rsidRPr="00045699">
        <w:t>9</w:t>
      </w:r>
      <w:r w:rsidR="00257752">
        <w:t>6</w:t>
      </w:r>
      <w:r w:rsidR="005D5CE9" w:rsidRPr="00045699">
        <w:t xml:space="preserve">. Winifred Wagner to Gerdy Troost, </w:t>
      </w:r>
      <w:r w:rsidR="003B4E0C" w:rsidRPr="00045699">
        <w:t xml:space="preserve">31 </w:t>
      </w:r>
      <w:r w:rsidR="005D5CE9" w:rsidRPr="00045699">
        <w:t xml:space="preserve">December 1965; Winifred Wagner to Gerdy Troost, </w:t>
      </w:r>
      <w:r w:rsidR="003B4E0C" w:rsidRPr="00045699">
        <w:t xml:space="preserve">6 </w:t>
      </w:r>
      <w:r w:rsidR="005D5CE9" w:rsidRPr="00045699">
        <w:t xml:space="preserve">September 1965; </w:t>
      </w:r>
      <w:r w:rsidR="002A7AB7">
        <w:t xml:space="preserve">and </w:t>
      </w:r>
      <w:r w:rsidR="005D5CE9" w:rsidRPr="00045699">
        <w:t xml:space="preserve">Gerdy Troost to Winifred Wagner, </w:t>
      </w:r>
      <w:r w:rsidR="003B4E0C" w:rsidRPr="00045699">
        <w:t xml:space="preserve">21 </w:t>
      </w:r>
      <w:r w:rsidR="005D5CE9" w:rsidRPr="00045699">
        <w:t xml:space="preserve">November 1966, </w:t>
      </w:r>
      <w:r w:rsidR="003B4E0C" w:rsidRPr="00045699">
        <w:t xml:space="preserve">all </w:t>
      </w:r>
      <w:r w:rsidR="002A7AB7">
        <w:t xml:space="preserve">in </w:t>
      </w:r>
      <w:r w:rsidR="005D5CE9" w:rsidRPr="00045699">
        <w:t>Gerdy Troost Personal Papers, Ana 325.</w:t>
      </w:r>
    </w:p>
    <w:p w14:paraId="72682C7B" w14:textId="01755271" w:rsidR="00BC4ED8" w:rsidRPr="00045699" w:rsidRDefault="00BC4ED8" w:rsidP="0046436D">
      <w:pPr>
        <w:pStyle w:val="Notestext"/>
        <w:spacing w:line="240" w:lineRule="auto"/>
      </w:pPr>
      <w:r w:rsidRPr="00045699">
        <w:tab/>
      </w:r>
      <w:r w:rsidR="005D5CE9" w:rsidRPr="00045699">
        <w:t>9</w:t>
      </w:r>
      <w:r w:rsidR="00257752">
        <w:t>7</w:t>
      </w:r>
      <w:r w:rsidR="005D5CE9" w:rsidRPr="00045699">
        <w:t xml:space="preserve">. Schoppmann, </w:t>
      </w:r>
      <w:r w:rsidR="005D5CE9" w:rsidRPr="00045699">
        <w:rPr>
          <w:u w:val="single"/>
        </w:rPr>
        <w:t>Zeit der Maskierung</w:t>
      </w:r>
      <w:r w:rsidR="005D5CE9" w:rsidRPr="0046436D">
        <w:rPr>
          <w:u w:val="single"/>
        </w:rPr>
        <w:t>,</w:t>
      </w:r>
      <w:r w:rsidR="005D5CE9" w:rsidRPr="00045699">
        <w:t xml:space="preserve"> 15.</w:t>
      </w:r>
    </w:p>
    <w:p w14:paraId="217F4DF7" w14:textId="2881C99B" w:rsidR="00BC4ED8" w:rsidRDefault="00BC4ED8" w:rsidP="0046436D">
      <w:pPr>
        <w:pStyle w:val="Notestext"/>
        <w:spacing w:line="240" w:lineRule="auto"/>
      </w:pPr>
      <w:r w:rsidRPr="00045699">
        <w:tab/>
      </w:r>
      <w:r w:rsidR="005D5CE9" w:rsidRPr="00045699">
        <w:t>9</w:t>
      </w:r>
      <w:r w:rsidR="00257752">
        <w:t>8</w:t>
      </w:r>
      <w:r w:rsidR="005D5CE9" w:rsidRPr="00045699">
        <w:t xml:space="preserve">. Hearing, Traunstein Denazification </w:t>
      </w:r>
      <w:r w:rsidR="00795409">
        <w:t>Tribunal</w:t>
      </w:r>
      <w:r w:rsidR="005D5CE9" w:rsidRPr="00045699">
        <w:t>, January 21, 1947, Gerdy Troost Personal Papers, Ana 325; Paul</w:t>
      </w:r>
      <w:r w:rsidR="005D5CE9" w:rsidRPr="008013EC">
        <w:t xml:space="preserve"> Capellmann, sworn</w:t>
      </w:r>
      <w:r w:rsidR="005D5CE9" w:rsidRPr="00493AEE">
        <w:t xml:space="preserve"> declaration, June 25, 1947, carbon copy, </w:t>
      </w:r>
      <w:r w:rsidR="00304CF6" w:rsidRPr="00493AEE">
        <w:t>Sp</w:t>
      </w:r>
      <w:r w:rsidR="00304CF6">
        <w:t>kA</w:t>
      </w:r>
      <w:r w:rsidR="00304CF6" w:rsidRPr="00493AEE">
        <w:t xml:space="preserve"> </w:t>
      </w:r>
      <w:r w:rsidR="005D5CE9" w:rsidRPr="00493AEE">
        <w:t>K 1844: Gerdy Troost, Staatsarchiv München.</w:t>
      </w:r>
    </w:p>
    <w:p w14:paraId="2BDECA22" w14:textId="161FF602" w:rsidR="00BC4ED8" w:rsidRDefault="00BC4ED8" w:rsidP="0046436D">
      <w:pPr>
        <w:pStyle w:val="Notestext"/>
        <w:spacing w:line="240" w:lineRule="auto"/>
      </w:pPr>
      <w:r>
        <w:lastRenderedPageBreak/>
        <w:tab/>
      </w:r>
      <w:r w:rsidR="005D5CE9">
        <w:t>9</w:t>
      </w:r>
      <w:r w:rsidR="00257752">
        <w:t>9</w:t>
      </w:r>
      <w:r w:rsidR="005D5CE9">
        <w:t xml:space="preserve">. </w:t>
      </w:r>
      <w:r w:rsidR="005D5CE9" w:rsidRPr="00493AEE">
        <w:t xml:space="preserve">L. Werner München, invoice, September 9, </w:t>
      </w:r>
      <w:r w:rsidR="005D5CE9">
        <w:t xml:space="preserve">1939, NL Troost 24, Bayerisches </w:t>
      </w:r>
      <w:r w:rsidR="005D5CE9" w:rsidRPr="00493AEE">
        <w:t>Hauptstaatsarchiv.</w:t>
      </w:r>
    </w:p>
    <w:p w14:paraId="1CFD462E" w14:textId="10EAAE0C" w:rsidR="00BC4ED8" w:rsidRDefault="00BC4ED8" w:rsidP="0046436D">
      <w:pPr>
        <w:pStyle w:val="Notestext"/>
        <w:spacing w:line="240" w:lineRule="auto"/>
      </w:pPr>
      <w:r>
        <w:tab/>
      </w:r>
      <w:r w:rsidR="00257752">
        <w:t>100</w:t>
      </w:r>
      <w:r w:rsidR="005D5CE9">
        <w:t xml:space="preserve">. </w:t>
      </w:r>
      <w:r w:rsidR="005D5CE9" w:rsidRPr="00493AEE">
        <w:t xml:space="preserve">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93AEE">
        <w:t xml:space="preserve"> 177; Junge, </w:t>
      </w:r>
      <w:r w:rsidR="005D5CE9" w:rsidRPr="00ED5728">
        <w:rPr>
          <w:u w:val="single"/>
        </w:rPr>
        <w:t>Until the Final Hour,</w:t>
      </w:r>
      <w:r w:rsidR="005D5CE9" w:rsidRPr="00493AEE">
        <w:t xml:space="preserve"> 137</w:t>
      </w:r>
      <w:r w:rsidR="005D5CE9">
        <w:t>–</w:t>
      </w:r>
      <w:r w:rsidR="005D5CE9" w:rsidRPr="00493AEE">
        <w:t xml:space="preserve">38; Martin Bormann to Gerdy Troost, </w:t>
      </w:r>
      <w:r w:rsidR="003B4E0C">
        <w:t xml:space="preserve">18 </w:t>
      </w:r>
      <w:r w:rsidR="005D5CE9" w:rsidRPr="00493AEE">
        <w:t>April 1943</w:t>
      </w:r>
      <w:r w:rsidR="005D5CE9">
        <w:t xml:space="preserve">; </w:t>
      </w:r>
      <w:r w:rsidR="002A7AB7">
        <w:t xml:space="preserve">and </w:t>
      </w:r>
      <w:r w:rsidR="005D5CE9" w:rsidRPr="00493AEE">
        <w:t xml:space="preserve">Martin Bormann to Gerdy Troost, </w:t>
      </w:r>
      <w:r w:rsidR="003B4E0C">
        <w:t xml:space="preserve">8 </w:t>
      </w:r>
      <w:r w:rsidR="005D5CE9" w:rsidRPr="00493AEE">
        <w:t xml:space="preserve">May 1943, </w:t>
      </w:r>
      <w:r w:rsidR="003B4E0C">
        <w:t xml:space="preserve">both </w:t>
      </w:r>
      <w:r w:rsidR="002A7AB7">
        <w:t xml:space="preserve">in </w:t>
      </w:r>
      <w:r w:rsidR="005D5CE9" w:rsidRPr="00493AEE">
        <w:t>German Captured Documents</w:t>
      </w:r>
      <w:r w:rsidR="005D5CE9">
        <w:t xml:space="preserve">, </w:t>
      </w:r>
      <w:r w:rsidR="005D5CE9" w:rsidRPr="00493AEE">
        <w:t>Gerdy and Paul Troost Papers, microfilm reel 458 (container 775).</w:t>
      </w:r>
    </w:p>
    <w:p w14:paraId="3B7A25A8" w14:textId="3155BC7E" w:rsidR="00BC4ED8" w:rsidRPr="00045699" w:rsidRDefault="00BC4ED8" w:rsidP="0046436D">
      <w:pPr>
        <w:pStyle w:val="Notestext"/>
        <w:spacing w:line="240" w:lineRule="auto"/>
      </w:pPr>
      <w:r>
        <w:tab/>
      </w:r>
      <w:r w:rsidR="00257752">
        <w:t>101</w:t>
      </w:r>
      <w:r w:rsidR="005D5CE9">
        <w:t xml:space="preserve">. </w:t>
      </w:r>
      <w:r w:rsidR="005D5CE9" w:rsidRPr="00493AEE">
        <w:t xml:space="preserve">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93AEE">
        <w:t xml:space="preserve"> 177; </w:t>
      </w:r>
      <w:r w:rsidR="003B4E0C">
        <w:t>h</w:t>
      </w:r>
      <w:r w:rsidR="005D5CE9" w:rsidRPr="00493AEE">
        <w:t xml:space="preserve">earing, Traunstein Denazification </w:t>
      </w:r>
      <w:r w:rsidR="00795409">
        <w:t>Tribunal</w:t>
      </w:r>
      <w:r w:rsidR="005D5CE9" w:rsidRPr="00493AEE">
        <w:t>, January 21, 1947, Gerdy Troost Personal Papers, Ana 325</w:t>
      </w:r>
      <w:r w:rsidR="005D5CE9" w:rsidRPr="00045699">
        <w:t>.</w:t>
      </w:r>
    </w:p>
    <w:p w14:paraId="58037ACB" w14:textId="7120027F" w:rsidR="00BC4ED8" w:rsidRDefault="00BC4ED8" w:rsidP="0046436D">
      <w:pPr>
        <w:pStyle w:val="Notestext"/>
        <w:spacing w:line="240" w:lineRule="auto"/>
      </w:pPr>
      <w:r w:rsidRPr="00045699">
        <w:tab/>
      </w:r>
      <w:r w:rsidR="005D5CE9" w:rsidRPr="00045699">
        <w:t>10</w:t>
      </w:r>
      <w:r w:rsidR="00257752">
        <w:t>2</w:t>
      </w:r>
      <w:r w:rsidR="005D5CE9" w:rsidRPr="00045699">
        <w:t xml:space="preserve">. Hearing, Traunstein Denazification </w:t>
      </w:r>
      <w:r w:rsidR="00795409">
        <w:t>Tribunal</w:t>
      </w:r>
      <w:r w:rsidR="005D5CE9" w:rsidRPr="00045699">
        <w:t>, January 21, 1947, Gerdy Troost Personal Papers, Ana 325; Gerdy Troost to</w:t>
      </w:r>
      <w:r w:rsidR="005D5CE9" w:rsidRPr="00493AEE">
        <w:t xml:space="preserve"> Paul Giesler, </w:t>
      </w:r>
      <w:r w:rsidR="003B4E0C">
        <w:t xml:space="preserve">17 </w:t>
      </w:r>
      <w:r w:rsidR="005D5CE9" w:rsidRPr="00493AEE">
        <w:t xml:space="preserve">August 1944, </w:t>
      </w:r>
      <w:r w:rsidR="00304CF6" w:rsidRPr="00493AEE">
        <w:t>Sp</w:t>
      </w:r>
      <w:r w:rsidR="00304CF6">
        <w:t>kA</w:t>
      </w:r>
      <w:r w:rsidR="00304CF6" w:rsidRPr="00493AEE">
        <w:t xml:space="preserve"> </w:t>
      </w:r>
      <w:r w:rsidR="005D5CE9" w:rsidRPr="00493AEE">
        <w:t>K 1844: Gerdy Troost, Staatsarchiv München.</w:t>
      </w:r>
    </w:p>
    <w:p w14:paraId="188A92A5" w14:textId="68DF5473" w:rsidR="00BC4ED8" w:rsidRDefault="00BC4ED8" w:rsidP="0046436D">
      <w:pPr>
        <w:pStyle w:val="Notestext"/>
        <w:spacing w:line="240" w:lineRule="auto"/>
      </w:pPr>
      <w:r>
        <w:tab/>
      </w:r>
      <w:r w:rsidR="005D5CE9">
        <w:t>10</w:t>
      </w:r>
      <w:r w:rsidR="00257752">
        <w:t>3</w:t>
      </w:r>
      <w:r w:rsidR="005D5CE9" w:rsidRPr="00491BF6">
        <w:t xml:space="preserve">. </w:t>
      </w:r>
      <w:r w:rsidR="00996316">
        <w:t xml:space="preserve">Attestation from Police Station 4 (16 Emil Riedel Street, Munich) confirming the date when Gerdy Troost </w:t>
      </w:r>
      <w:r w:rsidR="001B6041">
        <w:t>fled Munich</w:t>
      </w:r>
      <w:r w:rsidR="00996316">
        <w:t xml:space="preserve">, </w:t>
      </w:r>
      <w:r w:rsidR="005D5CE9" w:rsidRPr="00493AEE">
        <w:t xml:space="preserve">April 23, 1948, </w:t>
      </w:r>
      <w:r w:rsidR="00304CF6" w:rsidRPr="00493AEE">
        <w:t>Sp</w:t>
      </w:r>
      <w:r w:rsidR="00304CF6">
        <w:t>kA</w:t>
      </w:r>
      <w:r w:rsidR="00304CF6" w:rsidRPr="00493AEE">
        <w:t xml:space="preserve"> </w:t>
      </w:r>
      <w:r w:rsidR="005D5CE9" w:rsidRPr="00493AEE">
        <w:t>K 1844: Gerdy Troost, Staatsarchiv München.</w:t>
      </w:r>
    </w:p>
    <w:p w14:paraId="17286FB4" w14:textId="20214C57" w:rsidR="00BC4ED8" w:rsidRDefault="00BC4ED8" w:rsidP="0046436D">
      <w:pPr>
        <w:pStyle w:val="Notestext"/>
        <w:spacing w:line="240" w:lineRule="auto"/>
      </w:pPr>
      <w:r>
        <w:tab/>
      </w:r>
      <w:r w:rsidR="005D5CE9">
        <w:t>10</w:t>
      </w:r>
      <w:r w:rsidR="00257752">
        <w:t>4</w:t>
      </w:r>
      <w:r w:rsidR="005D5CE9">
        <w:t xml:space="preserve">. </w:t>
      </w:r>
      <w:r w:rsidR="005D5CE9" w:rsidRPr="00493AEE">
        <w:t xml:space="preserve">Gerdy Troost to Winifred Wagner, </w:t>
      </w:r>
      <w:r w:rsidR="003B4E0C">
        <w:t xml:space="preserve">18 </w:t>
      </w:r>
      <w:r w:rsidR="005D5CE9" w:rsidRPr="00493AEE">
        <w:t>March 1947, Gerdy Troost Personal Papers, Ana 325</w:t>
      </w:r>
      <w:r w:rsidR="005D5CE9" w:rsidRPr="00045699">
        <w:t>.</w:t>
      </w:r>
    </w:p>
    <w:p w14:paraId="055202DE" w14:textId="65A7307F" w:rsidR="00BC4ED8" w:rsidRDefault="00BC4ED8" w:rsidP="0046436D">
      <w:pPr>
        <w:pStyle w:val="Notestext"/>
        <w:spacing w:line="240" w:lineRule="auto"/>
      </w:pPr>
      <w:r>
        <w:tab/>
      </w:r>
      <w:r w:rsidR="005D5CE9">
        <w:t>10</w:t>
      </w:r>
      <w:r w:rsidR="00257752">
        <w:t>5</w:t>
      </w:r>
      <w:r w:rsidR="005D5CE9">
        <w:t xml:space="preserve">. </w:t>
      </w:r>
      <w:r w:rsidR="005D5CE9" w:rsidRPr="00493AEE">
        <w:t xml:space="preserve">Hauptkammer </w:t>
      </w:r>
      <w:r w:rsidR="005D5CE9" w:rsidRPr="00491BF6">
        <w:t>München</w:t>
      </w:r>
      <w:r w:rsidR="005D5CE9" w:rsidRPr="00EB73DE">
        <w:t xml:space="preserve">, </w:t>
      </w:r>
      <w:r w:rsidR="009314A1">
        <w:t>p</w:t>
      </w:r>
      <w:r w:rsidR="003A7CF4">
        <w:t>roceedings (continu</w:t>
      </w:r>
      <w:r w:rsidR="00AF2071">
        <w:t>ation</w:t>
      </w:r>
      <w:r w:rsidR="003A7CF4">
        <w:t>) of the public hearing on February 23, 1950,</w:t>
      </w:r>
      <w:r w:rsidR="005D5CE9" w:rsidRPr="00493AEE">
        <w:t xml:space="preserve"> </w:t>
      </w:r>
      <w:r w:rsidR="00EC4BAE" w:rsidRPr="00493AEE">
        <w:t>Sp</w:t>
      </w:r>
      <w:r w:rsidR="00304CF6">
        <w:t>kA</w:t>
      </w:r>
      <w:r w:rsidR="00EC4BAE" w:rsidRPr="00493AEE">
        <w:t xml:space="preserve"> </w:t>
      </w:r>
      <w:r w:rsidR="005D5CE9" w:rsidRPr="00493AEE">
        <w:t>K 1844: Troost, Gerdy, Staatsarchiv München.</w:t>
      </w:r>
    </w:p>
    <w:p w14:paraId="3644B426" w14:textId="717B44B6" w:rsidR="00BC4ED8" w:rsidRDefault="00BC4ED8" w:rsidP="0046436D">
      <w:pPr>
        <w:pStyle w:val="Notestext"/>
        <w:spacing w:line="240" w:lineRule="auto"/>
      </w:pPr>
      <w:r>
        <w:tab/>
      </w:r>
      <w:r w:rsidR="005D5CE9">
        <w:t>10</w:t>
      </w:r>
      <w:r w:rsidR="00257752">
        <w:t>6</w:t>
      </w:r>
      <w:r w:rsidR="005D5CE9" w:rsidRPr="00491BF6">
        <w:t>. Hanni Umla</w:t>
      </w:r>
      <w:r w:rsidR="005D5CE9" w:rsidRPr="00EB0FBF">
        <w:t xml:space="preserve">uf, </w:t>
      </w:r>
      <w:r w:rsidR="001564A3">
        <w:t xml:space="preserve">denazification registration </w:t>
      </w:r>
      <w:r w:rsidR="001564A3" w:rsidRPr="009C0C9F">
        <w:t>form</w:t>
      </w:r>
      <w:r w:rsidR="005D5CE9" w:rsidRPr="008852A1">
        <w:t>, May</w:t>
      </w:r>
      <w:r w:rsidR="005D5CE9" w:rsidRPr="00491BF6">
        <w:t xml:space="preserve"> 5, 1946;</w:t>
      </w:r>
      <w:r w:rsidR="005D5CE9">
        <w:t xml:space="preserve"> SkpkA K 2616: Umlauf, Hanni, </w:t>
      </w:r>
      <w:r w:rsidR="005D5CE9" w:rsidRPr="00493AEE">
        <w:t>Staatsarchiv München</w:t>
      </w:r>
      <w:r w:rsidR="005D5CE9" w:rsidRPr="00491BF6">
        <w:t xml:space="preserve">; Hanni </w:t>
      </w:r>
      <w:r w:rsidR="005D5CE9" w:rsidRPr="009C0C9F">
        <w:t xml:space="preserve">Umlauf, </w:t>
      </w:r>
      <w:r w:rsidR="00492C5E" w:rsidRPr="008852A1">
        <w:t>appendix</w:t>
      </w:r>
      <w:r w:rsidR="00492C5E">
        <w:t xml:space="preserve"> to curriculum vitae</w:t>
      </w:r>
      <w:r w:rsidR="005D5CE9" w:rsidRPr="00491BF6">
        <w:t xml:space="preserve">, </w:t>
      </w:r>
      <w:r w:rsidR="00B703DD" w:rsidRPr="00503A4B">
        <w:t>n.</w:t>
      </w:r>
      <w:r w:rsidR="00B703DD">
        <w:t xml:space="preserve">d. </w:t>
      </w:r>
      <w:r w:rsidR="00EC4BAE">
        <w:t>(</w:t>
      </w:r>
      <w:r w:rsidR="005D5CE9">
        <w:t>postwar</w:t>
      </w:r>
      <w:r w:rsidR="00EC4BAE">
        <w:t>)</w:t>
      </w:r>
      <w:r w:rsidR="005D5CE9">
        <w:t xml:space="preserve">, </w:t>
      </w:r>
      <w:r w:rsidR="005D5CE9" w:rsidRPr="00BA266E">
        <w:t>Gerdy Troost Personal Papers, Ana 325</w:t>
      </w:r>
      <w:r w:rsidR="005D5CE9" w:rsidRPr="00045699">
        <w:t>; Werner Zabel</w:t>
      </w:r>
      <w:r w:rsidR="005D5CE9" w:rsidRPr="00493AEE">
        <w:t xml:space="preserve">, medical report, February 21, 1950, </w:t>
      </w:r>
      <w:r w:rsidR="00EC4BAE" w:rsidRPr="00493AEE">
        <w:t>Sp</w:t>
      </w:r>
      <w:r w:rsidR="00304CF6">
        <w:t>kA</w:t>
      </w:r>
      <w:r w:rsidR="00EC4BAE" w:rsidRPr="00493AEE">
        <w:t xml:space="preserve"> </w:t>
      </w:r>
      <w:r w:rsidR="005D5CE9" w:rsidRPr="00493AEE">
        <w:t xml:space="preserve">K 1844: Troost, Gerdy, Staatsarchiv München; </w:t>
      </w:r>
      <w:r w:rsidR="00B703DD" w:rsidRPr="00ED5728">
        <w:rPr>
          <w:u w:val="single"/>
        </w:rPr>
        <w:t>Die Abendzeitung</w:t>
      </w:r>
      <w:r w:rsidR="00B703DD">
        <w:rPr>
          <w:u w:val="single"/>
        </w:rPr>
        <w:t>,</w:t>
      </w:r>
      <w:r w:rsidR="00B703DD" w:rsidRPr="00493AEE">
        <w:t xml:space="preserve"> </w:t>
      </w:r>
      <w:r w:rsidR="005D5CE9" w:rsidRPr="00493AEE">
        <w:t>“Gerhardine Troost.</w:t>
      </w:r>
      <w:r w:rsidR="00B703DD">
        <w:t>”</w:t>
      </w:r>
    </w:p>
    <w:p w14:paraId="04BFE3CF" w14:textId="0601A29A" w:rsidR="00BC4ED8" w:rsidRPr="00045699" w:rsidRDefault="00BC4ED8" w:rsidP="0046436D">
      <w:pPr>
        <w:pStyle w:val="Notestext"/>
        <w:spacing w:line="240" w:lineRule="auto"/>
      </w:pPr>
      <w:r>
        <w:tab/>
      </w:r>
      <w:r w:rsidR="005D5CE9">
        <w:t>10</w:t>
      </w:r>
      <w:r w:rsidR="00257752">
        <w:t>7</w:t>
      </w:r>
      <w:r w:rsidR="005D5CE9">
        <w:t xml:space="preserve">. </w:t>
      </w:r>
      <w:r w:rsidR="005D5CE9" w:rsidRPr="00493AEE">
        <w:t xml:space="preserve">Schad, </w:t>
      </w:r>
      <w:r w:rsidR="005D5CE9" w:rsidRPr="00ED5728">
        <w:rPr>
          <w:u w:val="single"/>
        </w:rPr>
        <w:t xml:space="preserve">Sie </w:t>
      </w:r>
      <w:r w:rsidR="00B3532B">
        <w:rPr>
          <w:u w:val="single"/>
        </w:rPr>
        <w:t>l</w:t>
      </w:r>
      <w:r w:rsidR="00B3532B" w:rsidRPr="00ED5728">
        <w:rPr>
          <w:u w:val="single"/>
        </w:rPr>
        <w:t xml:space="preserve">iebten </w:t>
      </w:r>
      <w:r w:rsidR="005D5CE9" w:rsidRPr="00ED5728">
        <w:rPr>
          <w:u w:val="single"/>
        </w:rPr>
        <w:t>den Führer,</w:t>
      </w:r>
      <w:r w:rsidR="005D5CE9" w:rsidRPr="00493AEE">
        <w:t xml:space="preserve"> 178.</w:t>
      </w:r>
      <w:r w:rsidR="005D5CE9">
        <w:t xml:space="preserve"> </w:t>
      </w:r>
      <w:r w:rsidR="005D5CE9" w:rsidRPr="00493AEE">
        <w:t>Troost, then in her mid-nineties, told Schad that she had been placed under house arrest for six years, but there is no evidence to support this claim.</w:t>
      </w:r>
      <w:r w:rsidR="005D5CE9">
        <w:t xml:space="preserve"> </w:t>
      </w:r>
      <w:r w:rsidR="005D5CE9" w:rsidRPr="00493AEE">
        <w:t>To the contrary, in an application submitted by Wilhelm Corsten, Troost’s financial advisor</w:t>
      </w:r>
      <w:r w:rsidR="005D5CE9" w:rsidRPr="009C0C9F">
        <w:t xml:space="preserve">, to the </w:t>
      </w:r>
      <w:r w:rsidR="00B703DD" w:rsidRPr="009C0C9F">
        <w:t>m</w:t>
      </w:r>
      <w:r w:rsidR="005D5CE9" w:rsidRPr="008852A1">
        <w:t xml:space="preserve">ilitary </w:t>
      </w:r>
      <w:r w:rsidR="00B703DD" w:rsidRPr="008852A1">
        <w:t>g</w:t>
      </w:r>
      <w:r w:rsidR="005D5CE9" w:rsidRPr="008852A1">
        <w:t>overnment on November</w:t>
      </w:r>
      <w:r w:rsidR="005D5CE9" w:rsidRPr="00493AEE">
        <w:t xml:space="preserve"> 12, 1946, he stated that Gerdy Troost had never been arrested.</w:t>
      </w:r>
      <w:r w:rsidR="005D5CE9">
        <w:t xml:space="preserve"> </w:t>
      </w:r>
      <w:r w:rsidR="005D5CE9" w:rsidRPr="00493AEE">
        <w:t xml:space="preserve">Wilhelm </w:t>
      </w:r>
      <w:r w:rsidR="005D5CE9" w:rsidRPr="00A574DB">
        <w:t>Corsten, application for a special license to engage in a transaction, submitted</w:t>
      </w:r>
      <w:r w:rsidR="005D5CE9" w:rsidRPr="00493AEE">
        <w:t xml:space="preserve"> to the Military Government Finance Section, November 12, 1946, Gerdy Troost Personal Papers, Ana 325</w:t>
      </w:r>
      <w:r w:rsidR="005D5CE9" w:rsidRPr="00045699">
        <w:t>.</w:t>
      </w:r>
    </w:p>
    <w:p w14:paraId="5093330C" w14:textId="5673C977" w:rsidR="00BC4ED8" w:rsidRPr="00045699" w:rsidRDefault="00BC4ED8" w:rsidP="0046436D">
      <w:pPr>
        <w:pStyle w:val="Notestext"/>
        <w:spacing w:line="240" w:lineRule="auto"/>
      </w:pPr>
      <w:r w:rsidRPr="00045699">
        <w:tab/>
      </w:r>
      <w:r w:rsidR="005D5CE9" w:rsidRPr="00045699">
        <w:t>10</w:t>
      </w:r>
      <w:r w:rsidR="00257752">
        <w:t>8</w:t>
      </w:r>
      <w:r w:rsidR="005D5CE9" w:rsidRPr="00045699">
        <w:t xml:space="preserve">. </w:t>
      </w:r>
      <w:r w:rsidR="00B40623">
        <w:t>“Auszug aus dem Bericht: Chieming 11. Juli 1945: Frau Professor Troost” (</w:t>
      </w:r>
      <w:r w:rsidR="005D5CE9" w:rsidRPr="00045699">
        <w:t>“</w:t>
      </w:r>
      <w:r w:rsidR="001A4430">
        <w:t>Excerpt from the r</w:t>
      </w:r>
      <w:r w:rsidR="00362BD5">
        <w:t>eport</w:t>
      </w:r>
      <w:r w:rsidR="005D5CE9" w:rsidRPr="00045699">
        <w:t>: Chiemin</w:t>
      </w:r>
      <w:r w:rsidR="00362BD5">
        <w:t>g,</w:t>
      </w:r>
      <w:r w:rsidR="005D5CE9" w:rsidRPr="00045699">
        <w:t xml:space="preserve"> </w:t>
      </w:r>
      <w:r w:rsidR="00362BD5" w:rsidRPr="00045699">
        <w:t>Jul</w:t>
      </w:r>
      <w:r w:rsidR="00362BD5">
        <w:t>y 11,</w:t>
      </w:r>
      <w:r w:rsidR="00362BD5" w:rsidRPr="00045699">
        <w:t xml:space="preserve"> </w:t>
      </w:r>
      <w:r w:rsidR="005D5CE9" w:rsidRPr="00045699">
        <w:t>1945</w:t>
      </w:r>
      <w:r w:rsidR="001A4430">
        <w:t>: Frau Professor Troost</w:t>
      </w:r>
      <w:r w:rsidR="005D5CE9" w:rsidRPr="00045699">
        <w:t>”</w:t>
      </w:r>
      <w:r w:rsidR="00B40623">
        <w:t>),</w:t>
      </w:r>
      <w:r w:rsidR="005D5CE9" w:rsidRPr="00045699">
        <w:t xml:space="preserve"> SpkA K 1844: Troost, Gerdy, Staatsarchiv München. This is an excerpt of </w:t>
      </w:r>
      <w:r w:rsidR="001A4430">
        <w:t>a</w:t>
      </w:r>
      <w:r w:rsidR="005D5CE9" w:rsidRPr="00045699">
        <w:t xml:space="preserve"> </w:t>
      </w:r>
      <w:r w:rsidR="00F62DA8">
        <w:t xml:space="preserve">fuller </w:t>
      </w:r>
      <w:r w:rsidR="005D5CE9" w:rsidRPr="00045699">
        <w:t>report</w:t>
      </w:r>
      <w:r w:rsidR="001A4430">
        <w:t xml:space="preserve"> on Troost that</w:t>
      </w:r>
      <w:r w:rsidR="005D5CE9" w:rsidRPr="00045699">
        <w:t xml:space="preserve"> apparently went missing. </w:t>
      </w:r>
      <w:r w:rsidR="00362BD5">
        <w:t>Mayor of Chieming Municipality,</w:t>
      </w:r>
      <w:r w:rsidR="005D5CE9" w:rsidRPr="00045699">
        <w:t xml:space="preserve"> </w:t>
      </w:r>
      <w:r w:rsidR="004D58A9">
        <w:t>“Beurteilung der Frau Gerhardine Troost”</w:t>
      </w:r>
      <w:r w:rsidR="00B40623">
        <w:t xml:space="preserve"> (</w:t>
      </w:r>
      <w:r w:rsidR="005D5CE9" w:rsidRPr="00045699">
        <w:t>“</w:t>
      </w:r>
      <w:r w:rsidR="00362BD5">
        <w:t>Assessment of</w:t>
      </w:r>
      <w:r w:rsidR="005D5CE9" w:rsidRPr="00045699">
        <w:t xml:space="preserve"> Gerhardine Troost”</w:t>
      </w:r>
      <w:r w:rsidR="00B40623">
        <w:t>)</w:t>
      </w:r>
      <w:r w:rsidR="009314A1">
        <w:t>,</w:t>
      </w:r>
      <w:r w:rsidR="005D5CE9" w:rsidRPr="00045699">
        <w:t xml:space="preserve"> August 11, 1946, SpkA K 1844: Troost, Gerdy, Staatsarchiv München.</w:t>
      </w:r>
    </w:p>
    <w:p w14:paraId="3A1A2BB3" w14:textId="4611FB56" w:rsidR="00BC4ED8" w:rsidRPr="00045699" w:rsidRDefault="00BC4ED8" w:rsidP="0046436D">
      <w:pPr>
        <w:pStyle w:val="Notestext"/>
        <w:spacing w:line="240" w:lineRule="auto"/>
      </w:pPr>
      <w:r w:rsidRPr="00045699">
        <w:tab/>
      </w:r>
      <w:r w:rsidR="005D5CE9" w:rsidRPr="00045699">
        <w:t>10</w:t>
      </w:r>
      <w:r w:rsidR="00257752">
        <w:t>9</w:t>
      </w:r>
      <w:r w:rsidR="005D5CE9" w:rsidRPr="00045699">
        <w:t xml:space="preserve">. Emphasis in the original. Wilhelm Corsten to Gerdy Troost, </w:t>
      </w:r>
      <w:r w:rsidR="00B703DD" w:rsidRPr="00045699">
        <w:t xml:space="preserve">16 </w:t>
      </w:r>
      <w:r w:rsidR="005D5CE9" w:rsidRPr="00045699">
        <w:t>January 1947, Gerdy Troost Personal Papers, Ana 325.</w:t>
      </w:r>
    </w:p>
    <w:p w14:paraId="190B51CA" w14:textId="50D015B7" w:rsidR="00BC4ED8" w:rsidRPr="00045699" w:rsidRDefault="00BC4ED8" w:rsidP="0046436D">
      <w:pPr>
        <w:pStyle w:val="Notestext"/>
        <w:spacing w:line="240" w:lineRule="auto"/>
      </w:pPr>
      <w:r w:rsidRPr="00045699">
        <w:tab/>
      </w:r>
      <w:r w:rsidR="005D5CE9" w:rsidRPr="00045699">
        <w:t>1</w:t>
      </w:r>
      <w:r w:rsidR="00257752">
        <w:t>10</w:t>
      </w:r>
      <w:r w:rsidR="005D5CE9" w:rsidRPr="00045699">
        <w:t xml:space="preserve">. Hearing, Traunstein Denazification </w:t>
      </w:r>
      <w:r w:rsidR="00795409">
        <w:t>Tribunal</w:t>
      </w:r>
      <w:r w:rsidR="005D5CE9" w:rsidRPr="00045699">
        <w:t>, January 21, 1947;</w:t>
      </w:r>
      <w:r w:rsidR="005D5CE9" w:rsidRPr="00493AEE">
        <w:t xml:space="preserve"> </w:t>
      </w:r>
      <w:r w:rsidR="00B703DD">
        <w:t>h</w:t>
      </w:r>
      <w:r w:rsidR="005D5CE9" w:rsidRPr="00493AEE">
        <w:t xml:space="preserve">earing, Munich I Denazification </w:t>
      </w:r>
      <w:r w:rsidR="00795409">
        <w:t>Tribunal</w:t>
      </w:r>
      <w:r w:rsidR="005D5CE9" w:rsidRPr="00493AEE">
        <w:t>, February 13, 1948</w:t>
      </w:r>
      <w:r w:rsidR="005D5CE9" w:rsidRPr="00045699">
        <w:t xml:space="preserve">; </w:t>
      </w:r>
      <w:r w:rsidR="00217724">
        <w:t xml:space="preserve">and </w:t>
      </w:r>
      <w:r w:rsidR="001A4430">
        <w:t>court transcript, denazification hearings on February 23</w:t>
      </w:r>
      <w:r w:rsidR="006B1027">
        <w:t>–</w:t>
      </w:r>
      <w:r w:rsidR="001A4430">
        <w:t>24, 1950</w:t>
      </w:r>
      <w:r w:rsidR="00BE231C">
        <w:t>,</w:t>
      </w:r>
      <w:r w:rsidR="001A4430">
        <w:t xml:space="preserve"> before the </w:t>
      </w:r>
      <w:r w:rsidR="001A4430" w:rsidRPr="00045699">
        <w:t>Hauptkammer M</w:t>
      </w:r>
      <w:r w:rsidR="001A4430">
        <w:t>ü</w:t>
      </w:r>
      <w:r w:rsidR="001A4430" w:rsidRPr="00045699">
        <w:t>nchen</w:t>
      </w:r>
      <w:r w:rsidR="001A4430">
        <w:t>,</w:t>
      </w:r>
      <w:r w:rsidR="005D5CE9" w:rsidRPr="00045699">
        <w:t xml:space="preserve"> </w:t>
      </w:r>
      <w:r w:rsidR="00217724">
        <w:t xml:space="preserve">all in </w:t>
      </w:r>
      <w:r w:rsidR="005D5CE9" w:rsidRPr="00045699">
        <w:t>Gerdy Troost Personal Papers, Ana 325.</w:t>
      </w:r>
    </w:p>
    <w:p w14:paraId="624D6B1A" w14:textId="1695E855" w:rsidR="00BC4ED8" w:rsidRPr="00045699" w:rsidRDefault="00BC4ED8" w:rsidP="0046436D">
      <w:pPr>
        <w:pStyle w:val="Notestext"/>
        <w:spacing w:line="240" w:lineRule="auto"/>
      </w:pPr>
      <w:r w:rsidRPr="00045699">
        <w:tab/>
      </w:r>
      <w:r w:rsidR="005D5CE9" w:rsidRPr="00045699">
        <w:t>1</w:t>
      </w:r>
      <w:r w:rsidR="00257752">
        <w:t>11</w:t>
      </w:r>
      <w:r w:rsidR="005D5CE9" w:rsidRPr="00045699">
        <w:t xml:space="preserve">. Curt von Stackelberg, defense brief, October 27, 1947, SpkA K 1844: Troost, Gerdy, Staatsarchiv München; W. Schmitz-Bäumer to Gerdy Troost, </w:t>
      </w:r>
      <w:r w:rsidR="00B703DD" w:rsidRPr="00045699">
        <w:t xml:space="preserve">30 </w:t>
      </w:r>
      <w:r w:rsidR="005D5CE9" w:rsidRPr="00045699">
        <w:t>January 1956, Gerdy Troost Personal Papers, Ana 325.</w:t>
      </w:r>
    </w:p>
    <w:p w14:paraId="4F12B18A" w14:textId="7EAEE8AB" w:rsidR="00BC4ED8" w:rsidRPr="00045699" w:rsidRDefault="00BC4ED8" w:rsidP="0046436D">
      <w:pPr>
        <w:pStyle w:val="Notestext"/>
        <w:spacing w:line="240" w:lineRule="auto"/>
      </w:pPr>
      <w:r w:rsidRPr="00045699">
        <w:tab/>
      </w:r>
      <w:r w:rsidR="005D5CE9" w:rsidRPr="00045699">
        <w:t>11</w:t>
      </w:r>
      <w:r w:rsidR="00257752">
        <w:t>2</w:t>
      </w:r>
      <w:r w:rsidR="005D5CE9" w:rsidRPr="00045699">
        <w:t xml:space="preserve">. Hearing, Traunstein Denazification </w:t>
      </w:r>
      <w:r w:rsidR="00795409">
        <w:t>Tribunal</w:t>
      </w:r>
      <w:r w:rsidR="005D5CE9" w:rsidRPr="00045699">
        <w:t>, January 21, 1947, Gerdy Troost Personal Papers, Ana 325.</w:t>
      </w:r>
    </w:p>
    <w:p w14:paraId="1B31E6F5" w14:textId="09F63A75" w:rsidR="00BC4ED8" w:rsidRDefault="00BC4ED8" w:rsidP="0046436D">
      <w:pPr>
        <w:pStyle w:val="Notestext"/>
        <w:spacing w:line="240" w:lineRule="auto"/>
      </w:pPr>
      <w:r w:rsidRPr="00045699">
        <w:tab/>
      </w:r>
      <w:r w:rsidR="005D5CE9" w:rsidRPr="00045699">
        <w:t>11</w:t>
      </w:r>
      <w:r w:rsidR="00257752">
        <w:t>3</w:t>
      </w:r>
      <w:r w:rsidR="005D5CE9" w:rsidRPr="00045699">
        <w:t xml:space="preserve">. Hearing, Munich I Denazification </w:t>
      </w:r>
      <w:r w:rsidR="00795409">
        <w:t>Tribunal</w:t>
      </w:r>
      <w:r w:rsidR="005D5CE9" w:rsidRPr="00045699">
        <w:t>, February 13, 1948, Gerdy Troost Personal Papers, Ana 325.</w:t>
      </w:r>
    </w:p>
    <w:p w14:paraId="64760717" w14:textId="462D619C" w:rsidR="00BC4ED8" w:rsidRDefault="00BC4ED8" w:rsidP="0046436D">
      <w:pPr>
        <w:pStyle w:val="Notestext"/>
        <w:spacing w:line="240" w:lineRule="auto"/>
      </w:pPr>
      <w:r>
        <w:tab/>
      </w:r>
      <w:r w:rsidR="005D5CE9">
        <w:t>11</w:t>
      </w:r>
      <w:r w:rsidR="00257752">
        <w:t>4</w:t>
      </w:r>
      <w:r w:rsidR="005D5CE9">
        <w:t>.</w:t>
      </w:r>
      <w:r w:rsidR="005D5CE9" w:rsidRPr="008820AA">
        <w:t xml:space="preserve"> Curt von Stackelberg, defense brief, October 27, 1947, </w:t>
      </w:r>
      <w:r w:rsidR="005D5CE9" w:rsidRPr="00493AEE">
        <w:t>SpkA K 1844: Troost, Gerdy, Staatsarchiv München.</w:t>
      </w:r>
    </w:p>
    <w:p w14:paraId="1EFADF24" w14:textId="332D604B" w:rsidR="00BC4ED8" w:rsidRDefault="00BC4ED8" w:rsidP="0046436D">
      <w:pPr>
        <w:pStyle w:val="Notestext"/>
        <w:spacing w:line="240" w:lineRule="auto"/>
      </w:pPr>
      <w:r>
        <w:lastRenderedPageBreak/>
        <w:tab/>
      </w:r>
      <w:r w:rsidR="005D5CE9">
        <w:t>11</w:t>
      </w:r>
      <w:r w:rsidR="00257752">
        <w:t>5</w:t>
      </w:r>
      <w:r w:rsidR="005D5CE9">
        <w:t xml:space="preserve">. </w:t>
      </w:r>
      <w:r w:rsidR="005D5CE9" w:rsidRPr="00493AEE">
        <w:t>M.-M.</w:t>
      </w:r>
      <w:r w:rsidR="0007261F">
        <w:t>,</w:t>
      </w:r>
      <w:r w:rsidR="005D5CE9" w:rsidRPr="00493AEE">
        <w:t xml:space="preserve"> </w:t>
      </w:r>
      <w:r w:rsidR="00433A46">
        <w:t>j</w:t>
      </w:r>
      <w:r w:rsidR="005D5CE9" w:rsidRPr="00493AEE">
        <w:t>r., “Frau Troost.”</w:t>
      </w:r>
    </w:p>
    <w:p w14:paraId="194F1D21" w14:textId="23A1DDB8" w:rsidR="00BC4ED8" w:rsidRDefault="00BC4ED8" w:rsidP="0046436D">
      <w:pPr>
        <w:pStyle w:val="Notestext"/>
        <w:spacing w:line="240" w:lineRule="auto"/>
      </w:pPr>
      <w:r>
        <w:tab/>
      </w:r>
      <w:r w:rsidR="005D5CE9">
        <w:t>11</w:t>
      </w:r>
      <w:r w:rsidR="00257752">
        <w:t>6</w:t>
      </w:r>
      <w:r w:rsidR="005D5CE9">
        <w:t xml:space="preserve">. </w:t>
      </w:r>
      <w:r w:rsidR="005D5CE9" w:rsidRPr="00493AEE">
        <w:t xml:space="preserve">Albert Stenzel, </w:t>
      </w:r>
      <w:r w:rsidR="00965BEC">
        <w:t>e</w:t>
      </w:r>
      <w:r w:rsidR="00433A46">
        <w:t xml:space="preserve">xpert </w:t>
      </w:r>
      <w:r w:rsidR="00965BEC">
        <w:t>opinion</w:t>
      </w:r>
      <w:r w:rsidR="005D5CE9" w:rsidRPr="00493AEE">
        <w:t xml:space="preserve">, September 4, 1948; </w:t>
      </w:r>
      <w:r w:rsidR="0007261F">
        <w:t xml:space="preserve">and </w:t>
      </w:r>
      <w:r w:rsidR="006B1027">
        <w:t>c</w:t>
      </w:r>
      <w:r w:rsidR="00BE231C">
        <w:t xml:space="preserve">hairman of the </w:t>
      </w:r>
      <w:r w:rsidR="005D5CE9" w:rsidRPr="00493AEE">
        <w:t xml:space="preserve">Hauptkammer München to Dr. Lutz, </w:t>
      </w:r>
      <w:r w:rsidR="00B703DD">
        <w:t xml:space="preserve">27 </w:t>
      </w:r>
      <w:r w:rsidR="005D5CE9" w:rsidRPr="00493AEE">
        <w:t xml:space="preserve">January </w:t>
      </w:r>
      <w:r w:rsidR="005D5CE9" w:rsidRPr="006B1027">
        <w:t xml:space="preserve">1949, </w:t>
      </w:r>
      <w:r w:rsidR="0007261F" w:rsidRPr="006B1027">
        <w:t xml:space="preserve">both in </w:t>
      </w:r>
      <w:r w:rsidR="005D5CE9" w:rsidRPr="006B1027">
        <w:t>SpkA K 482: Gall, Leonhard, Staatsarchiv München.</w:t>
      </w:r>
    </w:p>
    <w:p w14:paraId="0B1D458C" w14:textId="107FB4BC" w:rsidR="00BC4ED8" w:rsidRDefault="00BC4ED8" w:rsidP="0046436D">
      <w:pPr>
        <w:pStyle w:val="Notestext"/>
        <w:spacing w:line="240" w:lineRule="auto"/>
      </w:pPr>
      <w:r>
        <w:tab/>
      </w:r>
      <w:r w:rsidR="005D5CE9">
        <w:t>11</w:t>
      </w:r>
      <w:r w:rsidR="00257752">
        <w:t>7</w:t>
      </w:r>
      <w:r w:rsidR="005D5CE9">
        <w:t xml:space="preserve">. </w:t>
      </w:r>
      <w:r w:rsidR="005D5CE9" w:rsidRPr="001E5802">
        <w:t xml:space="preserve">Reichel, </w:t>
      </w:r>
      <w:r w:rsidR="00B703DD">
        <w:rPr>
          <w:u w:val="single"/>
        </w:rPr>
        <w:t>S</w:t>
      </w:r>
      <w:r w:rsidR="005D5CE9" w:rsidRPr="00ED5728">
        <w:rPr>
          <w:u w:val="single"/>
        </w:rPr>
        <w:t>chöne Schein des Dritten Reiches</w:t>
      </w:r>
      <w:r w:rsidR="005D5CE9" w:rsidRPr="0046436D">
        <w:rPr>
          <w:u w:val="single"/>
        </w:rPr>
        <w:t>;</w:t>
      </w:r>
      <w:r w:rsidR="005D5CE9" w:rsidRPr="001E5802">
        <w:t xml:space="preserve"> Spotts, </w:t>
      </w:r>
      <w:r w:rsidR="005D5CE9" w:rsidRPr="00ED5728">
        <w:rPr>
          <w:u w:val="single"/>
        </w:rPr>
        <w:t>Hitler and the Power of Aesthetics</w:t>
      </w:r>
      <w:r w:rsidR="005D5CE9" w:rsidRPr="0046436D">
        <w:rPr>
          <w:u w:val="single"/>
        </w:rPr>
        <w:t>;</w:t>
      </w:r>
      <w:r w:rsidR="005D5CE9" w:rsidRPr="001E5802">
        <w:t xml:space="preserve"> Rentschler, </w:t>
      </w:r>
      <w:r w:rsidR="005D5CE9" w:rsidRPr="00ED5728">
        <w:rPr>
          <w:u w:val="single"/>
        </w:rPr>
        <w:t>Ministry of Illusion</w:t>
      </w:r>
      <w:r w:rsidR="005D5CE9" w:rsidRPr="001E5802">
        <w:t>.</w:t>
      </w:r>
    </w:p>
    <w:p w14:paraId="7D01B511" w14:textId="5B067F4D" w:rsidR="00BC4ED8" w:rsidRDefault="00BC4ED8" w:rsidP="0046436D">
      <w:pPr>
        <w:pStyle w:val="Notestext"/>
        <w:spacing w:line="240" w:lineRule="auto"/>
      </w:pPr>
      <w:r>
        <w:tab/>
      </w:r>
      <w:r w:rsidR="005D5CE9">
        <w:t>11</w:t>
      </w:r>
      <w:r w:rsidR="00257752">
        <w:t>8</w:t>
      </w:r>
      <w:r w:rsidR="005D5CE9">
        <w:t xml:space="preserve">. </w:t>
      </w:r>
      <w:r w:rsidR="005D5CE9" w:rsidRPr="00493AEE">
        <w:t xml:space="preserve">Hearing, Munich I Denazification </w:t>
      </w:r>
      <w:r w:rsidR="00795409">
        <w:t>Tribunal</w:t>
      </w:r>
      <w:r w:rsidR="005D5CE9" w:rsidRPr="00493AEE">
        <w:t xml:space="preserve">, February 13, 1948, Gerdy Troost Personal Papers, </w:t>
      </w:r>
      <w:r w:rsidR="005D5CE9" w:rsidRPr="00045699">
        <w:t>Ana 325.</w:t>
      </w:r>
    </w:p>
    <w:p w14:paraId="458C49A2" w14:textId="199628B5" w:rsidR="00BC4ED8" w:rsidRDefault="00BC4ED8" w:rsidP="0046436D">
      <w:pPr>
        <w:pStyle w:val="Notestext"/>
        <w:spacing w:line="240" w:lineRule="auto"/>
      </w:pPr>
      <w:r>
        <w:tab/>
      </w:r>
      <w:r w:rsidR="005D5CE9">
        <w:t>11</w:t>
      </w:r>
      <w:r w:rsidR="00257752">
        <w:t>9</w:t>
      </w:r>
      <w:r w:rsidR="005D5CE9">
        <w:t xml:space="preserve">. </w:t>
      </w:r>
      <w:r w:rsidR="004D58A9">
        <w:t xml:space="preserve">Report on </w:t>
      </w:r>
      <w:r w:rsidR="00E808F0">
        <w:t xml:space="preserve">Gerdy Troost’s </w:t>
      </w:r>
      <w:r w:rsidR="00743385">
        <w:t xml:space="preserve">trial </w:t>
      </w:r>
      <w:r w:rsidR="004D58A9">
        <w:t xml:space="preserve">addressed to </w:t>
      </w:r>
      <w:r w:rsidR="00D60E41">
        <w:t xml:space="preserve">State Secretary C. Sachs, Bavarian State Ministry for Special </w:t>
      </w:r>
      <w:r w:rsidR="00717CB0">
        <w:t>Affairs</w:t>
      </w:r>
      <w:r w:rsidR="00D60E41">
        <w:t xml:space="preserve">, </w:t>
      </w:r>
      <w:r w:rsidR="005D5CE9" w:rsidRPr="00493AEE">
        <w:t>February 24, 1950, SpkA K 1844: Troost, Gerdy, Staatsarchiv München.</w:t>
      </w:r>
    </w:p>
    <w:p w14:paraId="31F19A74" w14:textId="1D2F98CE" w:rsidR="00BC4ED8" w:rsidRDefault="00BC4ED8" w:rsidP="0046436D">
      <w:pPr>
        <w:pStyle w:val="Notestext"/>
        <w:spacing w:line="240" w:lineRule="auto"/>
      </w:pPr>
      <w:r>
        <w:tab/>
      </w:r>
      <w:r w:rsidR="005D5CE9">
        <w:t>1</w:t>
      </w:r>
      <w:r w:rsidR="00257752">
        <w:t>20</w:t>
      </w:r>
      <w:r w:rsidR="005D5CE9">
        <w:t xml:space="preserve">. </w:t>
      </w:r>
      <w:r w:rsidR="005D5CE9" w:rsidRPr="00493AEE">
        <w:t xml:space="preserve">Verdict, March 2, 1950, </w:t>
      </w:r>
      <w:r w:rsidR="00AA14BC">
        <w:t>in ibid</w:t>
      </w:r>
      <w:r w:rsidR="005D5CE9" w:rsidRPr="00493AEE">
        <w:t>.</w:t>
      </w:r>
    </w:p>
    <w:p w14:paraId="1CBF1C60" w14:textId="04B83B5A" w:rsidR="00BC4ED8" w:rsidRDefault="00BC4ED8" w:rsidP="0046436D">
      <w:pPr>
        <w:pStyle w:val="Notestext"/>
        <w:spacing w:line="240" w:lineRule="auto"/>
      </w:pPr>
      <w:r>
        <w:tab/>
      </w:r>
      <w:r w:rsidR="005D5CE9">
        <w:t>1</w:t>
      </w:r>
      <w:r w:rsidR="00257752">
        <w:t>21</w:t>
      </w:r>
      <w:r w:rsidR="005D5CE9">
        <w:t xml:space="preserve">. </w:t>
      </w:r>
      <w:r w:rsidR="005D5CE9" w:rsidRPr="00493AEE">
        <w:t>Ibid.</w:t>
      </w:r>
      <w:r w:rsidR="005D5CE9">
        <w:t xml:space="preserve"> </w:t>
      </w:r>
      <w:r w:rsidR="005D5CE9" w:rsidRPr="00493AEE">
        <w:t xml:space="preserve">The </w:t>
      </w:r>
      <w:r w:rsidR="005D5CE9" w:rsidRPr="00ED5728">
        <w:rPr>
          <w:u w:val="single"/>
        </w:rPr>
        <w:t>Süddeutsche Zeitung</w:t>
      </w:r>
      <w:r w:rsidR="005D5CE9" w:rsidRPr="00493AEE">
        <w:t xml:space="preserve"> incorrectly reported that Troost was forbidden to work for ten years (in fact, it was two).</w:t>
      </w:r>
      <w:r w:rsidR="005D5CE9">
        <w:t xml:space="preserve"> </w:t>
      </w:r>
      <w:r w:rsidR="005D5CE9" w:rsidRPr="00493AEE">
        <w:t>Lb, “Frau Troost.</w:t>
      </w:r>
      <w:r w:rsidR="00B703DD">
        <w:t>”</w:t>
      </w:r>
    </w:p>
    <w:p w14:paraId="6AB0463F" w14:textId="376EAE08" w:rsidR="00BC4ED8" w:rsidRDefault="00BC4ED8" w:rsidP="0046436D">
      <w:pPr>
        <w:pStyle w:val="Notestext"/>
        <w:spacing w:line="240" w:lineRule="auto"/>
      </w:pPr>
      <w:r>
        <w:tab/>
      </w:r>
      <w:r w:rsidR="005D5CE9">
        <w:t>12</w:t>
      </w:r>
      <w:r w:rsidR="00257752">
        <w:t>2</w:t>
      </w:r>
      <w:r w:rsidR="005D5CE9">
        <w:t xml:space="preserve">. </w:t>
      </w:r>
      <w:r w:rsidR="005D5CE9" w:rsidRPr="009C0C9F">
        <w:t>Denazification verdict, December</w:t>
      </w:r>
      <w:r w:rsidR="005D5CE9" w:rsidRPr="00493AEE">
        <w:t xml:space="preserve"> 21, 1948</w:t>
      </w:r>
      <w:r w:rsidR="005D5CE9" w:rsidRPr="00BA6B46">
        <w:t xml:space="preserve">; </w:t>
      </w:r>
      <w:r w:rsidR="00717CB0">
        <w:t>proceedings of the public hearing on December 21, 1948</w:t>
      </w:r>
      <w:r w:rsidR="005D5CE9" w:rsidRPr="00BA6B46">
        <w:t xml:space="preserve">; </w:t>
      </w:r>
      <w:r w:rsidR="00AA14BC">
        <w:t xml:space="preserve">and </w:t>
      </w:r>
      <w:r w:rsidR="005D5CE9" w:rsidRPr="00BA6B46">
        <w:t>Professor Peter</w:t>
      </w:r>
      <w:r w:rsidR="005D5CE9" w:rsidRPr="001C107E">
        <w:t xml:space="preserve"> Birkenholz </w:t>
      </w:r>
      <w:r w:rsidR="00743385">
        <w:t>testimonial</w:t>
      </w:r>
      <w:r w:rsidR="005D5CE9" w:rsidRPr="001C107E">
        <w:t xml:space="preserve">, November 20, 1945, </w:t>
      </w:r>
      <w:r w:rsidR="00AA14BC">
        <w:t xml:space="preserve">all in </w:t>
      </w:r>
      <w:r w:rsidR="005D5CE9" w:rsidRPr="001C107E">
        <w:t xml:space="preserve">SpkA K 482: Gall, Leonhard, Staatsarchiv </w:t>
      </w:r>
      <w:r w:rsidR="005D5CE9" w:rsidRPr="009C0C9F">
        <w:t xml:space="preserve">München; </w:t>
      </w:r>
      <w:r w:rsidR="000B48FA" w:rsidRPr="008852A1">
        <w:t>v</w:t>
      </w:r>
      <w:r w:rsidR="005D5CE9" w:rsidRPr="008852A1">
        <w:t>erdict, March</w:t>
      </w:r>
      <w:r w:rsidR="005D5CE9" w:rsidRPr="001C107E">
        <w:t xml:space="preserve"> 2, 1950, SpkA K 1844: Troost, Gerdy, Staatsarchiv München.</w:t>
      </w:r>
    </w:p>
    <w:p w14:paraId="0783C1A5" w14:textId="124EE2C3" w:rsidR="00BC4ED8" w:rsidRDefault="00BC4ED8" w:rsidP="0046436D">
      <w:pPr>
        <w:pStyle w:val="Notestext"/>
        <w:spacing w:line="240" w:lineRule="auto"/>
      </w:pPr>
      <w:r>
        <w:tab/>
      </w:r>
      <w:r w:rsidR="005D5CE9">
        <w:t>12</w:t>
      </w:r>
      <w:r w:rsidR="00257752">
        <w:t>3</w:t>
      </w:r>
      <w:r w:rsidR="005D5CE9">
        <w:t xml:space="preserve">. </w:t>
      </w:r>
      <w:r w:rsidR="005D5CE9" w:rsidRPr="007F31A8">
        <w:t xml:space="preserve">Gerdy Troost to C. Sachs, </w:t>
      </w:r>
      <w:r w:rsidR="00B703DD">
        <w:t xml:space="preserve">15 </w:t>
      </w:r>
      <w:r w:rsidR="005D5CE9" w:rsidRPr="007F31A8">
        <w:t>May 1950</w:t>
      </w:r>
      <w:r w:rsidR="005D5CE9" w:rsidRPr="00BA6B46">
        <w:t xml:space="preserve">; </w:t>
      </w:r>
      <w:r w:rsidR="00AA14BC">
        <w:t xml:space="preserve">and </w:t>
      </w:r>
      <w:r w:rsidR="005E744F">
        <w:t xml:space="preserve">resolution, </w:t>
      </w:r>
      <w:r w:rsidR="005D5CE9" w:rsidRPr="00BA6B46">
        <w:t>Minister</w:t>
      </w:r>
      <w:r w:rsidR="005E744F">
        <w:t xml:space="preserve"> for Political Liberation </w:t>
      </w:r>
      <w:r w:rsidR="005D5CE9" w:rsidRPr="00BA6B46">
        <w:t xml:space="preserve">in </w:t>
      </w:r>
      <w:r w:rsidR="005E744F" w:rsidRPr="00BA6B46">
        <w:t>Ba</w:t>
      </w:r>
      <w:r w:rsidR="005E744F">
        <w:t>varia</w:t>
      </w:r>
      <w:r w:rsidR="005D5CE9" w:rsidRPr="00BA6B46">
        <w:t>, August 7, 1950,</w:t>
      </w:r>
      <w:r w:rsidR="005D5CE9" w:rsidRPr="00493AEE">
        <w:t xml:space="preserve"> </w:t>
      </w:r>
      <w:r w:rsidR="00AA14BC">
        <w:t xml:space="preserve">both in </w:t>
      </w:r>
      <w:r w:rsidR="005D5CE9" w:rsidRPr="00493AEE">
        <w:t>SpkA K 1844: Troost, Gerdy, Staatsarchiv München</w:t>
      </w:r>
      <w:r w:rsidR="005D5CE9" w:rsidRPr="00BA6B46">
        <w:t xml:space="preserve">; Leonhard Gall, </w:t>
      </w:r>
      <w:r w:rsidR="005E744F">
        <w:t>petition for a reduction in fees</w:t>
      </w:r>
      <w:r w:rsidR="005D5CE9" w:rsidRPr="00BA6B46">
        <w:t>, March 22, 1949</w:t>
      </w:r>
      <w:r w:rsidR="005D5CE9" w:rsidRPr="00493AEE">
        <w:t xml:space="preserve">; </w:t>
      </w:r>
      <w:r w:rsidR="00AA14BC">
        <w:t xml:space="preserve">and </w:t>
      </w:r>
      <w:r w:rsidR="005D5CE9" w:rsidRPr="00493AEE">
        <w:t xml:space="preserve">Prosecutor, Hauptkammer </w:t>
      </w:r>
      <w:r w:rsidR="008820AA">
        <w:t>München</w:t>
      </w:r>
      <w:r w:rsidR="005D5CE9" w:rsidRPr="00493AEE">
        <w:t xml:space="preserve"> to Leonhard Gall, </w:t>
      </w:r>
      <w:r w:rsidR="00B703DD">
        <w:t xml:space="preserve">4 </w:t>
      </w:r>
      <w:r w:rsidR="005D5CE9" w:rsidRPr="00493AEE">
        <w:t xml:space="preserve">April 1949, </w:t>
      </w:r>
      <w:r w:rsidR="00AA14BC">
        <w:t xml:space="preserve">both in </w:t>
      </w:r>
      <w:r w:rsidR="005D5CE9" w:rsidRPr="00493AEE">
        <w:t>SpkA K 482: Gall, Leonhard, Staatsarchiv München.</w:t>
      </w:r>
      <w:r w:rsidR="005D5CE9">
        <w:t xml:space="preserve"> </w:t>
      </w:r>
      <w:r w:rsidR="005D5CE9" w:rsidRPr="00493AEE">
        <w:t>On fines in denazification trials, see Petropoulos, “Postwar Justice,</w:t>
      </w:r>
      <w:r w:rsidR="00B703DD">
        <w:t>”</w:t>
      </w:r>
      <w:r w:rsidR="005D5CE9" w:rsidRPr="00493AEE">
        <w:t xml:space="preserve"> 325</w:t>
      </w:r>
      <w:r w:rsidR="005D5CE9">
        <w:t>–</w:t>
      </w:r>
      <w:r w:rsidR="005D5CE9" w:rsidRPr="00493AEE">
        <w:t>38.</w:t>
      </w:r>
    </w:p>
    <w:p w14:paraId="64A899DA" w14:textId="6EB4B11E" w:rsidR="00BC4ED8" w:rsidRPr="00045699" w:rsidRDefault="00BC4ED8" w:rsidP="0046436D">
      <w:pPr>
        <w:pStyle w:val="Notestext"/>
        <w:spacing w:line="240" w:lineRule="auto"/>
      </w:pPr>
      <w:r>
        <w:tab/>
      </w:r>
      <w:r w:rsidR="005D5CE9">
        <w:t>12</w:t>
      </w:r>
      <w:r w:rsidR="00257752">
        <w:t>4</w:t>
      </w:r>
      <w:r w:rsidR="005D5CE9">
        <w:t xml:space="preserve">. </w:t>
      </w:r>
      <w:r w:rsidR="005D5CE9" w:rsidRPr="00493AEE">
        <w:t xml:space="preserve">Wilhelm Corsten to </w:t>
      </w:r>
      <w:r w:rsidR="00541E4F">
        <w:t>Tax Office for Munich North</w:t>
      </w:r>
      <w:r w:rsidR="005D5CE9" w:rsidRPr="00493AEE">
        <w:t xml:space="preserve">, </w:t>
      </w:r>
      <w:r w:rsidR="00B703DD">
        <w:t xml:space="preserve">14 </w:t>
      </w:r>
      <w:r w:rsidR="005D5CE9" w:rsidRPr="00493AEE">
        <w:t>May 1946, carbon copy, Gerdy Troost Personal Papers, Ana 325</w:t>
      </w:r>
      <w:r w:rsidR="005D5CE9" w:rsidRPr="00045699">
        <w:t>.</w:t>
      </w:r>
    </w:p>
    <w:p w14:paraId="332321E7" w14:textId="6B69F345" w:rsidR="00BC4ED8" w:rsidRPr="00045699" w:rsidRDefault="00BC4ED8" w:rsidP="0046436D">
      <w:pPr>
        <w:pStyle w:val="Notestext"/>
        <w:spacing w:line="240" w:lineRule="auto"/>
      </w:pPr>
      <w:r w:rsidRPr="00045699">
        <w:tab/>
      </w:r>
      <w:r w:rsidR="005D5CE9" w:rsidRPr="00045699">
        <w:t>12</w:t>
      </w:r>
      <w:r w:rsidR="00257752">
        <w:t>5</w:t>
      </w:r>
      <w:r w:rsidR="005D5CE9" w:rsidRPr="00045699">
        <w:t xml:space="preserve">. </w:t>
      </w:r>
      <w:r w:rsidR="00541E4F">
        <w:t>Tax Office for Munich North</w:t>
      </w:r>
      <w:r w:rsidR="005D5CE9" w:rsidRPr="00045699">
        <w:t>,</w:t>
      </w:r>
      <w:r w:rsidR="00541E4F">
        <w:t xml:space="preserve"> certified copy of the </w:t>
      </w:r>
      <w:r w:rsidR="00F56D4C">
        <w:t xml:space="preserve">notice of </w:t>
      </w:r>
      <w:r w:rsidR="00541E4F">
        <w:t>income tax assessment,</w:t>
      </w:r>
      <w:r w:rsidR="005D5CE9" w:rsidRPr="00045699">
        <w:t xml:space="preserve"> carbon copy, August 22, 1946, Gerdy Troost Personal Papers, Ana 325.</w:t>
      </w:r>
    </w:p>
    <w:p w14:paraId="65D86F5C" w14:textId="583B1559" w:rsidR="00BC4ED8" w:rsidRDefault="00BC4ED8" w:rsidP="0046436D">
      <w:pPr>
        <w:pStyle w:val="Notestext"/>
        <w:spacing w:line="240" w:lineRule="auto"/>
      </w:pPr>
      <w:r w:rsidRPr="00045699">
        <w:tab/>
      </w:r>
      <w:r w:rsidR="005D5CE9" w:rsidRPr="00045699">
        <w:t>12</w:t>
      </w:r>
      <w:r w:rsidR="00257752">
        <w:t>6</w:t>
      </w:r>
      <w:r w:rsidR="005D5CE9" w:rsidRPr="00045699">
        <w:t xml:space="preserve">. </w:t>
      </w:r>
      <w:r w:rsidR="004A6F4D" w:rsidRPr="00045699">
        <w:rPr>
          <w:u w:val="single"/>
        </w:rPr>
        <w:t>Bayerisches</w:t>
      </w:r>
      <w:r w:rsidR="004A6F4D" w:rsidRPr="00ED5728">
        <w:rPr>
          <w:u w:val="single"/>
        </w:rPr>
        <w:t xml:space="preserve"> Gesetz-u. Verordnungsblatt</w:t>
      </w:r>
      <w:r w:rsidR="004A6F4D">
        <w:rPr>
          <w:u w:val="single"/>
        </w:rPr>
        <w:t>,</w:t>
      </w:r>
      <w:r w:rsidR="004A6F4D" w:rsidRPr="00045699">
        <w:t xml:space="preserve"> </w:t>
      </w:r>
      <w:r w:rsidR="005D5CE9" w:rsidRPr="00045699">
        <w:t>“Gesetz zum Abschluss</w:t>
      </w:r>
      <w:r w:rsidR="004A6F4D">
        <w:t>.</w:t>
      </w:r>
      <w:r w:rsidR="005D5CE9" w:rsidRPr="00045699">
        <w:t>”</w:t>
      </w:r>
      <w:r w:rsidR="005D5CE9">
        <w:t xml:space="preserve"> </w:t>
      </w:r>
      <w:r w:rsidR="005D5CE9" w:rsidRPr="00493AEE">
        <w:t xml:space="preserve">The law became effective on September 1, 1950; A. Templer to Hauptkammer München, </w:t>
      </w:r>
      <w:r w:rsidR="00B703DD">
        <w:t xml:space="preserve">17 </w:t>
      </w:r>
      <w:r w:rsidR="005D5CE9" w:rsidRPr="00493AEE">
        <w:t xml:space="preserve">October 1950; </w:t>
      </w:r>
      <w:r w:rsidR="00AA14BC">
        <w:t xml:space="preserve">and </w:t>
      </w:r>
      <w:r w:rsidR="005D5CE9" w:rsidRPr="00493AEE">
        <w:t xml:space="preserve">Hauptkammer München, </w:t>
      </w:r>
      <w:r w:rsidR="00F56D4C">
        <w:t>certificate</w:t>
      </w:r>
      <w:r w:rsidR="005D5CE9" w:rsidRPr="00493AEE">
        <w:t xml:space="preserve">, October 30, 1950, </w:t>
      </w:r>
      <w:r w:rsidR="00AA14BC">
        <w:t xml:space="preserve">both in </w:t>
      </w:r>
      <w:r w:rsidR="005D5CE9" w:rsidRPr="00493AEE">
        <w:t>SpkA K 1844: Troost, Gerdy, Staatsarchiv München.</w:t>
      </w:r>
    </w:p>
    <w:p w14:paraId="3B351176" w14:textId="37E04AA4" w:rsidR="00BC4ED8" w:rsidRPr="00045699" w:rsidRDefault="00BC4ED8" w:rsidP="0046436D">
      <w:pPr>
        <w:pStyle w:val="Notestext"/>
        <w:spacing w:line="240" w:lineRule="auto"/>
      </w:pPr>
      <w:r>
        <w:tab/>
      </w:r>
      <w:r w:rsidR="005D5CE9">
        <w:t>12</w:t>
      </w:r>
      <w:r w:rsidR="00257752">
        <w:t>7</w:t>
      </w:r>
      <w:r w:rsidR="005D5CE9">
        <w:t xml:space="preserve">. </w:t>
      </w:r>
      <w:r w:rsidR="005D5CE9" w:rsidRPr="00493AEE">
        <w:t xml:space="preserve">Gerdy Troost to Arfmann and Festerling, </w:t>
      </w:r>
      <w:r w:rsidR="004123BC">
        <w:t xml:space="preserve">1 </w:t>
      </w:r>
      <w:r w:rsidR="005D5CE9" w:rsidRPr="00493AEE">
        <w:t>August 1954</w:t>
      </w:r>
      <w:r w:rsidR="005D5CE9" w:rsidRPr="00045699">
        <w:t xml:space="preserve">; 1955 income statement; Deutsche Holzkunstwerkstätten, </w:t>
      </w:r>
      <w:r w:rsidR="00A06205">
        <w:t>list of c</w:t>
      </w:r>
      <w:r w:rsidR="008F7276">
        <w:t>ommission</w:t>
      </w:r>
      <w:r w:rsidR="00A06205">
        <w:t>s</w:t>
      </w:r>
      <w:r w:rsidR="008F7276">
        <w:t xml:space="preserve"> pa</w:t>
      </w:r>
      <w:r w:rsidR="00A06205">
        <w:t>id to</w:t>
      </w:r>
      <w:r w:rsidR="005D5CE9" w:rsidRPr="00045699">
        <w:t xml:space="preserve"> </w:t>
      </w:r>
      <w:r w:rsidR="00A06205">
        <w:t>Gerdy</w:t>
      </w:r>
      <w:r w:rsidR="005D5CE9" w:rsidRPr="00045699">
        <w:t xml:space="preserve"> Troost </w:t>
      </w:r>
      <w:r w:rsidR="008F7276">
        <w:t>from</w:t>
      </w:r>
      <w:r w:rsidR="008F7276" w:rsidRPr="00045699">
        <w:t xml:space="preserve"> </w:t>
      </w:r>
      <w:r w:rsidR="008F7276">
        <w:t>October 1,</w:t>
      </w:r>
      <w:r w:rsidR="008F7276" w:rsidRPr="00045699" w:rsidDel="008F7276">
        <w:t xml:space="preserve"> </w:t>
      </w:r>
      <w:r w:rsidR="005D5CE9" w:rsidRPr="00045699">
        <w:t xml:space="preserve">1955 </w:t>
      </w:r>
      <w:r w:rsidR="008F7276">
        <w:t xml:space="preserve">to December 31, </w:t>
      </w:r>
      <w:r w:rsidR="005D5CE9" w:rsidRPr="00045699">
        <w:t>1955</w:t>
      </w:r>
      <w:r w:rsidR="00A06205">
        <w:t>, n.d.</w:t>
      </w:r>
      <w:r w:rsidR="005D5CE9" w:rsidRPr="00045699">
        <w:t xml:space="preserve">; Deutsche Holzkunstwerkstätten to Heinrich Arfmann, </w:t>
      </w:r>
      <w:r w:rsidR="004123BC" w:rsidRPr="00045699">
        <w:t xml:space="preserve">20 </w:t>
      </w:r>
      <w:r w:rsidR="005D5CE9" w:rsidRPr="00045699">
        <w:t xml:space="preserve">March 1956; </w:t>
      </w:r>
      <w:r w:rsidR="002A7AB7">
        <w:t xml:space="preserve">and </w:t>
      </w:r>
      <w:r w:rsidR="005D5CE9" w:rsidRPr="00045699">
        <w:t>D</w:t>
      </w:r>
      <w:r w:rsidR="005D5CE9" w:rsidRPr="00493AEE">
        <w:t xml:space="preserve">eutsche Holzkunstwerkstätten, </w:t>
      </w:r>
      <w:r w:rsidR="00A06205">
        <w:t>list of c</w:t>
      </w:r>
      <w:r w:rsidR="008F7276">
        <w:t>ommission</w:t>
      </w:r>
      <w:r w:rsidR="00A06205">
        <w:t>s</w:t>
      </w:r>
      <w:r w:rsidR="008F7276">
        <w:t xml:space="preserve"> pa</w:t>
      </w:r>
      <w:r w:rsidR="00A06205">
        <w:t>id</w:t>
      </w:r>
      <w:r w:rsidR="008F7276" w:rsidRPr="00045699">
        <w:t xml:space="preserve"> </w:t>
      </w:r>
      <w:r w:rsidR="00A06205">
        <w:t>to</w:t>
      </w:r>
      <w:r w:rsidR="008F7276" w:rsidRPr="00045699">
        <w:t xml:space="preserve"> </w:t>
      </w:r>
      <w:r w:rsidR="00A06205">
        <w:t>Gerdy</w:t>
      </w:r>
      <w:r w:rsidR="008F7276" w:rsidRPr="00045699">
        <w:t xml:space="preserve"> Troost </w:t>
      </w:r>
      <w:r w:rsidR="008F7276">
        <w:t xml:space="preserve">from January 1, </w:t>
      </w:r>
      <w:r w:rsidR="005D5CE9" w:rsidRPr="00493AEE">
        <w:t>1956</w:t>
      </w:r>
      <w:r w:rsidR="005D5CE9">
        <w:t xml:space="preserve"> </w:t>
      </w:r>
      <w:r w:rsidR="008F7276">
        <w:t>to March</w:t>
      </w:r>
      <w:r w:rsidR="008F7276" w:rsidRPr="00493AEE">
        <w:t xml:space="preserve"> </w:t>
      </w:r>
      <w:r w:rsidR="005D5CE9" w:rsidRPr="00493AEE">
        <w:t>31</w:t>
      </w:r>
      <w:r w:rsidR="008F7276">
        <w:t xml:space="preserve">, </w:t>
      </w:r>
      <w:r w:rsidR="005D5CE9" w:rsidRPr="00493AEE">
        <w:t xml:space="preserve">1956, April 25, 1956, </w:t>
      </w:r>
      <w:r w:rsidR="004123BC">
        <w:t xml:space="preserve">all in </w:t>
      </w:r>
      <w:r w:rsidR="005D5CE9" w:rsidRPr="00493AEE">
        <w:t xml:space="preserve">Gerdy Troost Personal Papers, Ana </w:t>
      </w:r>
      <w:r w:rsidR="005D5CE9" w:rsidRPr="00045699">
        <w:t>325.</w:t>
      </w:r>
    </w:p>
    <w:p w14:paraId="7DEBAB10" w14:textId="0B959EEC" w:rsidR="00BC4ED8" w:rsidRPr="00045699" w:rsidRDefault="00BC4ED8" w:rsidP="0046436D">
      <w:pPr>
        <w:pStyle w:val="Notestext"/>
        <w:spacing w:line="240" w:lineRule="auto"/>
      </w:pPr>
      <w:r w:rsidRPr="00045699">
        <w:tab/>
      </w:r>
      <w:r w:rsidR="005D5CE9" w:rsidRPr="00045699">
        <w:t>12</w:t>
      </w:r>
      <w:r w:rsidR="00257752">
        <w:t>8</w:t>
      </w:r>
      <w:r w:rsidR="005D5CE9" w:rsidRPr="00045699">
        <w:t xml:space="preserve">. Gerdy Troost to Dr. Mulzer, </w:t>
      </w:r>
      <w:r w:rsidR="004123BC" w:rsidRPr="00045699">
        <w:t xml:space="preserve">29 </w:t>
      </w:r>
      <w:r w:rsidR="005D5CE9" w:rsidRPr="00045699">
        <w:t xml:space="preserve">September 1962, carbon copy; Gerdy Troost to Dr. Mulzer, </w:t>
      </w:r>
      <w:r w:rsidR="004123BC" w:rsidRPr="00045699">
        <w:t xml:space="preserve">5 </w:t>
      </w:r>
      <w:r w:rsidR="005D5CE9" w:rsidRPr="00045699">
        <w:t xml:space="preserve">July 1962, carbon copy; </w:t>
      </w:r>
      <w:r w:rsidR="002A7AB7">
        <w:t xml:space="preserve">and </w:t>
      </w:r>
      <w:r w:rsidR="005D5CE9" w:rsidRPr="00045699">
        <w:t xml:space="preserve">Gerdy Troost to Dr. Mulzer, </w:t>
      </w:r>
      <w:r w:rsidR="004123BC" w:rsidRPr="00045699">
        <w:t xml:space="preserve">5 </w:t>
      </w:r>
      <w:r w:rsidR="005D5CE9" w:rsidRPr="00045699">
        <w:t>April</w:t>
      </w:r>
      <w:r w:rsidR="004123BC" w:rsidRPr="00045699">
        <w:t xml:space="preserve"> </w:t>
      </w:r>
      <w:r w:rsidR="005D5CE9" w:rsidRPr="00045699">
        <w:t xml:space="preserve">1962, carbon copy, </w:t>
      </w:r>
      <w:r w:rsidR="004123BC" w:rsidRPr="00045699">
        <w:t xml:space="preserve">all </w:t>
      </w:r>
      <w:r w:rsidR="002A7AB7">
        <w:t xml:space="preserve">in </w:t>
      </w:r>
      <w:r w:rsidR="005D5CE9" w:rsidRPr="00045699">
        <w:t>Gerdy Troost Personal Papers, Ana 325.</w:t>
      </w:r>
    </w:p>
    <w:p w14:paraId="550E84CA" w14:textId="6AEA620C" w:rsidR="00BC4ED8" w:rsidRDefault="00BC4ED8" w:rsidP="0046436D">
      <w:pPr>
        <w:pStyle w:val="Notestext"/>
        <w:spacing w:line="240" w:lineRule="auto"/>
      </w:pPr>
      <w:r w:rsidRPr="00045699">
        <w:tab/>
      </w:r>
      <w:r w:rsidR="005D5CE9" w:rsidRPr="00045699">
        <w:t>12</w:t>
      </w:r>
      <w:r w:rsidR="00257752">
        <w:t>9</w:t>
      </w:r>
      <w:r w:rsidR="005D5CE9" w:rsidRPr="00045699">
        <w:t xml:space="preserve">. Troost to Dr. Mulzer, </w:t>
      </w:r>
      <w:r w:rsidR="004123BC" w:rsidRPr="00045699">
        <w:t xml:space="preserve">29 </w:t>
      </w:r>
      <w:r w:rsidR="005D5CE9" w:rsidRPr="00045699">
        <w:t xml:space="preserve">September 1962, carbon copy; Gerdy Troost to Heinrich Arfmann, </w:t>
      </w:r>
      <w:r w:rsidR="004123BC" w:rsidRPr="00045699">
        <w:t xml:space="preserve">23 </w:t>
      </w:r>
      <w:r w:rsidR="005D5CE9" w:rsidRPr="00045699">
        <w:t xml:space="preserve">March 1959, carbon copy; </w:t>
      </w:r>
      <w:r w:rsidR="002A7AB7">
        <w:t xml:space="preserve">and </w:t>
      </w:r>
      <w:r w:rsidR="005D5CE9" w:rsidRPr="00045699">
        <w:t>Gerdy</w:t>
      </w:r>
      <w:r w:rsidR="005D5CE9" w:rsidRPr="00493AEE">
        <w:t xml:space="preserve"> Troost to </w:t>
      </w:r>
      <w:r w:rsidR="008F7276">
        <w:t>Bavarian State Bank</w:t>
      </w:r>
      <w:r w:rsidR="005D5CE9" w:rsidRPr="00045699">
        <w:t xml:space="preserve">, </w:t>
      </w:r>
      <w:r w:rsidR="004123BC" w:rsidRPr="00045699">
        <w:t xml:space="preserve">20 </w:t>
      </w:r>
      <w:r w:rsidR="005D5CE9" w:rsidRPr="00045699">
        <w:t xml:space="preserve">April 1966, </w:t>
      </w:r>
      <w:r w:rsidR="004123BC" w:rsidRPr="00045699">
        <w:t xml:space="preserve">all in </w:t>
      </w:r>
      <w:r w:rsidR="005D5CE9" w:rsidRPr="00045699">
        <w:t>Gerdy Troost Personal Papers, Ana 325. On</w:t>
      </w:r>
      <w:r w:rsidR="005D5CE9" w:rsidRPr="00493AEE">
        <w:t xml:space="preserve"> postwar design in West Germany, see Betts, </w:t>
      </w:r>
      <w:r w:rsidR="005D5CE9" w:rsidRPr="00ED5728">
        <w:rPr>
          <w:u w:val="single"/>
        </w:rPr>
        <w:t>Authority of Everyday Objects</w:t>
      </w:r>
      <w:r w:rsidR="005D5CE9" w:rsidRPr="00493AEE">
        <w:t>.</w:t>
      </w:r>
    </w:p>
    <w:p w14:paraId="29091C84" w14:textId="3BA45A10" w:rsidR="00BC4ED8" w:rsidRDefault="00BC4ED8" w:rsidP="0046436D">
      <w:pPr>
        <w:pStyle w:val="Notestext"/>
        <w:spacing w:line="240" w:lineRule="auto"/>
      </w:pPr>
      <w:r>
        <w:tab/>
      </w:r>
      <w:r w:rsidR="005D5CE9">
        <w:t>1</w:t>
      </w:r>
      <w:r w:rsidR="00257752">
        <w:t>30</w:t>
      </w:r>
      <w:r w:rsidR="005D5CE9">
        <w:t xml:space="preserve">. </w:t>
      </w:r>
      <w:r w:rsidR="005D5CE9" w:rsidRPr="00493AEE">
        <w:t xml:space="preserve">Gerdy Troost to Karen Kuykendall, </w:t>
      </w:r>
      <w:r w:rsidR="004123BC">
        <w:t xml:space="preserve">25 </w:t>
      </w:r>
      <w:r w:rsidR="005D5CE9" w:rsidRPr="00493AEE">
        <w:t>September 1978, Karen Kuykendall Papers.</w:t>
      </w:r>
    </w:p>
    <w:p w14:paraId="5D97B357" w14:textId="5DF2C50C" w:rsidR="00BC4ED8" w:rsidRPr="00045699" w:rsidRDefault="00BC4ED8" w:rsidP="0046436D">
      <w:pPr>
        <w:pStyle w:val="Notestext"/>
        <w:spacing w:line="240" w:lineRule="auto"/>
      </w:pPr>
      <w:r>
        <w:tab/>
      </w:r>
      <w:r w:rsidR="005D5CE9" w:rsidRPr="00045699">
        <w:t>1</w:t>
      </w:r>
      <w:r w:rsidR="00257752">
        <w:t>31</w:t>
      </w:r>
      <w:r w:rsidR="005D5CE9" w:rsidRPr="00045699">
        <w:t xml:space="preserve">. Hanni Umlauf, </w:t>
      </w:r>
      <w:r w:rsidR="00965BAB" w:rsidRPr="008852A1">
        <w:t>appendix</w:t>
      </w:r>
      <w:r w:rsidR="00965BAB">
        <w:t xml:space="preserve"> to curriculum vitae</w:t>
      </w:r>
      <w:r w:rsidR="005D5CE9" w:rsidRPr="00045699">
        <w:t xml:space="preserve">, </w:t>
      </w:r>
      <w:r w:rsidR="004123BC" w:rsidRPr="00045699">
        <w:t>n.d.</w:t>
      </w:r>
      <w:r w:rsidR="00965BAB">
        <w:t xml:space="preserve"> (postwar)</w:t>
      </w:r>
      <w:r w:rsidR="005D5CE9" w:rsidRPr="00045699">
        <w:t>, Gerdy Troost Personal Papers, Ana 325.</w:t>
      </w:r>
    </w:p>
    <w:p w14:paraId="1FC80412" w14:textId="0BFAB49D" w:rsidR="00BC4ED8" w:rsidRPr="00045699" w:rsidRDefault="00BC4ED8" w:rsidP="0046436D">
      <w:pPr>
        <w:pStyle w:val="Notestext"/>
        <w:spacing w:line="240" w:lineRule="auto"/>
      </w:pPr>
      <w:r w:rsidRPr="00045699">
        <w:tab/>
      </w:r>
      <w:r w:rsidR="005D5CE9" w:rsidRPr="00045699">
        <w:t>13</w:t>
      </w:r>
      <w:r w:rsidR="00257752">
        <w:t>2</w:t>
      </w:r>
      <w:r w:rsidR="005D5CE9" w:rsidRPr="00045699">
        <w:t xml:space="preserve">. Umlauf, </w:t>
      </w:r>
      <w:r w:rsidR="005D5CE9" w:rsidRPr="00045699">
        <w:rPr>
          <w:u w:val="single"/>
        </w:rPr>
        <w:t>Zwischen Rhein und Ruhr</w:t>
      </w:r>
      <w:r w:rsidR="005D5CE9" w:rsidRPr="00045699">
        <w:t>.</w:t>
      </w:r>
    </w:p>
    <w:p w14:paraId="5750FCDB" w14:textId="0F7D7E85" w:rsidR="00BC4ED8" w:rsidRPr="00045699" w:rsidRDefault="00BC4ED8" w:rsidP="0046436D">
      <w:pPr>
        <w:pStyle w:val="Notestext"/>
        <w:spacing w:line="240" w:lineRule="auto"/>
      </w:pPr>
      <w:r w:rsidRPr="00045699">
        <w:tab/>
      </w:r>
      <w:r w:rsidR="005D5CE9" w:rsidRPr="00045699">
        <w:t>13</w:t>
      </w:r>
      <w:r w:rsidR="00257752">
        <w:t>3</w:t>
      </w:r>
      <w:r w:rsidR="005D5CE9" w:rsidRPr="00045699">
        <w:t xml:space="preserve">. Gerdy Troost to Winifred Wagner, </w:t>
      </w:r>
      <w:r w:rsidR="004123BC" w:rsidRPr="00045699">
        <w:t xml:space="preserve">14 </w:t>
      </w:r>
      <w:r w:rsidR="005D5CE9" w:rsidRPr="00045699">
        <w:t>August 1970, carbon copy, Gerdy Troost Personal Papers.</w:t>
      </w:r>
    </w:p>
    <w:p w14:paraId="590140FD" w14:textId="4691E21F" w:rsidR="00BC4ED8" w:rsidRPr="00045699" w:rsidRDefault="00BC4ED8" w:rsidP="0046436D">
      <w:pPr>
        <w:pStyle w:val="Notestext"/>
        <w:spacing w:line="240" w:lineRule="auto"/>
      </w:pPr>
      <w:r w:rsidRPr="00045699">
        <w:lastRenderedPageBreak/>
        <w:tab/>
      </w:r>
      <w:r w:rsidR="005D5CE9" w:rsidRPr="00045699">
        <w:t>13</w:t>
      </w:r>
      <w:r w:rsidR="00257752">
        <w:t>4</w:t>
      </w:r>
      <w:r w:rsidR="005D5CE9" w:rsidRPr="00045699">
        <w:t xml:space="preserve">. Winifred Wagner to Gerdy Troost, </w:t>
      </w:r>
      <w:r w:rsidR="004123BC" w:rsidRPr="00045699">
        <w:t xml:space="preserve">6 </w:t>
      </w:r>
      <w:r w:rsidR="005D5CE9" w:rsidRPr="00045699">
        <w:t>September 1962, Gerdy Troost Personal Papers, Ana 325.</w:t>
      </w:r>
    </w:p>
    <w:p w14:paraId="2027052D" w14:textId="003CDA5F" w:rsidR="00BC4ED8" w:rsidRDefault="00BC4ED8" w:rsidP="0046436D">
      <w:pPr>
        <w:pStyle w:val="Notestext"/>
        <w:spacing w:line="240" w:lineRule="auto"/>
      </w:pPr>
      <w:r w:rsidRPr="00045699">
        <w:tab/>
      </w:r>
      <w:r w:rsidR="005D5CE9" w:rsidRPr="00045699">
        <w:t>13</w:t>
      </w:r>
      <w:r w:rsidR="00257752">
        <w:t>5</w:t>
      </w:r>
      <w:r w:rsidR="005D5CE9" w:rsidRPr="00045699">
        <w:t xml:space="preserve">. Winifred Wagner to Gerdy Troost and Hanni Umlauf, </w:t>
      </w:r>
      <w:r w:rsidR="004123BC" w:rsidRPr="00045699">
        <w:t xml:space="preserve">1 </w:t>
      </w:r>
      <w:r w:rsidR="005D5CE9" w:rsidRPr="00045699">
        <w:t xml:space="preserve">October 1969; </w:t>
      </w:r>
      <w:r w:rsidR="002A7AB7">
        <w:t xml:space="preserve">and </w:t>
      </w:r>
      <w:r w:rsidR="005D5CE9" w:rsidRPr="00045699">
        <w:t xml:space="preserve">Gerdy Troost to Winifred Wagner, </w:t>
      </w:r>
      <w:r w:rsidR="004123BC" w:rsidRPr="00045699">
        <w:t xml:space="preserve">14 </w:t>
      </w:r>
      <w:r w:rsidR="005D5CE9" w:rsidRPr="00045699">
        <w:t xml:space="preserve">October 1968, carbon copy, </w:t>
      </w:r>
      <w:r w:rsidR="004123BC" w:rsidRPr="00045699">
        <w:t xml:space="preserve">both in </w:t>
      </w:r>
      <w:r w:rsidR="005D5CE9" w:rsidRPr="00045699">
        <w:t>Gerdy Troost Personal Papers, Ana 325.</w:t>
      </w:r>
    </w:p>
    <w:p w14:paraId="13FE4BF8" w14:textId="38FA4CF7" w:rsidR="00BC4ED8" w:rsidRPr="00045699" w:rsidRDefault="00BC4ED8" w:rsidP="0046436D">
      <w:pPr>
        <w:pStyle w:val="Notestext"/>
        <w:spacing w:line="240" w:lineRule="auto"/>
      </w:pPr>
      <w:r>
        <w:tab/>
      </w:r>
      <w:r w:rsidR="005D5CE9">
        <w:t>13</w:t>
      </w:r>
      <w:r w:rsidR="00257752">
        <w:t>6</w:t>
      </w:r>
      <w:r w:rsidR="005D5CE9">
        <w:t xml:space="preserve">. </w:t>
      </w:r>
      <w:r w:rsidR="005D5CE9" w:rsidRPr="00493AEE">
        <w:t xml:space="preserve">Lotte Pfeiffer-Bechstein to Winifred Wagner, </w:t>
      </w:r>
      <w:r w:rsidR="004123BC">
        <w:t xml:space="preserve">15 </w:t>
      </w:r>
      <w:r w:rsidR="005D5CE9" w:rsidRPr="00493AEE">
        <w:t xml:space="preserve">July 1975, letter enclosed with </w:t>
      </w:r>
      <w:r w:rsidR="005D5CE9" w:rsidRPr="00045699">
        <w:t xml:space="preserve">Winifred Wagner to Gerdy Troost, </w:t>
      </w:r>
      <w:r w:rsidR="004123BC" w:rsidRPr="00045699">
        <w:t xml:space="preserve">16 </w:t>
      </w:r>
      <w:r w:rsidR="005D5CE9" w:rsidRPr="00045699">
        <w:t xml:space="preserve">July 1975, Gerdy Troost Personal Papers, Ana 325. In her book on Winifred Wagner, Brigitte Hamann misidentifies the artwork that Troost hoped to sell as a bust of Hitler. Hamann, </w:t>
      </w:r>
      <w:r w:rsidR="005D5CE9" w:rsidRPr="00045699">
        <w:rPr>
          <w:u w:val="single"/>
        </w:rPr>
        <w:t>Winifred Wagner</w:t>
      </w:r>
      <w:r w:rsidR="005D5CE9" w:rsidRPr="0046436D">
        <w:rPr>
          <w:u w:val="single"/>
        </w:rPr>
        <w:t>,</w:t>
      </w:r>
      <w:r w:rsidR="005D5CE9" w:rsidRPr="00045699">
        <w:t xml:space="preserve"> 502. On the Bechsteins, see Joachimsthaler, </w:t>
      </w:r>
      <w:r w:rsidR="005D5CE9" w:rsidRPr="00045699">
        <w:rPr>
          <w:u w:val="single"/>
        </w:rPr>
        <w:t>Hitlers Liste,</w:t>
      </w:r>
      <w:r w:rsidR="005D5CE9" w:rsidRPr="00045699">
        <w:t xml:space="preserve"> 63–102.</w:t>
      </w:r>
    </w:p>
    <w:p w14:paraId="1DB51A8D" w14:textId="6D89357D" w:rsidR="00BC4ED8" w:rsidRPr="00045699" w:rsidRDefault="00BC4ED8" w:rsidP="0046436D">
      <w:pPr>
        <w:pStyle w:val="Notestext"/>
        <w:spacing w:line="240" w:lineRule="auto"/>
      </w:pPr>
      <w:r w:rsidRPr="00045699">
        <w:tab/>
      </w:r>
      <w:r w:rsidR="005D5CE9" w:rsidRPr="00045699">
        <w:t>13</w:t>
      </w:r>
      <w:r w:rsidR="00257752">
        <w:t>7</w:t>
      </w:r>
      <w:r w:rsidR="005D5CE9" w:rsidRPr="00045699">
        <w:t>. “Eugen Henke” folder, Gerdy Troost Personal Papers, Ana 325; “BND: ‘Die Welt is</w:t>
      </w:r>
      <w:r w:rsidR="009C0C9F">
        <w:t>t</w:t>
      </w:r>
      <w:r w:rsidR="005D5CE9" w:rsidRPr="00045699">
        <w:t xml:space="preserve"> voller Wunder,’” </w:t>
      </w:r>
      <w:r w:rsidR="005D5CE9" w:rsidRPr="00045699">
        <w:rPr>
          <w:u w:val="single"/>
        </w:rPr>
        <w:t>Der Spiegel,</w:t>
      </w:r>
      <w:r w:rsidR="005D5CE9" w:rsidRPr="00045699">
        <w:t xml:space="preserve"> </w:t>
      </w:r>
      <w:r w:rsidR="009C0C9F">
        <w:t xml:space="preserve">December 11, </w:t>
      </w:r>
      <w:r w:rsidR="005D5CE9" w:rsidRPr="00045699">
        <w:t>1978</w:t>
      </w:r>
      <w:r w:rsidR="004123BC" w:rsidRPr="00045699">
        <w:t>,</w:t>
      </w:r>
      <w:r w:rsidR="005D5CE9" w:rsidRPr="00045699">
        <w:t xml:space="preserve"> 20–21.</w:t>
      </w:r>
    </w:p>
    <w:p w14:paraId="47C84234" w14:textId="004F2722" w:rsidR="00BC4ED8" w:rsidRDefault="00BC4ED8" w:rsidP="0046436D">
      <w:pPr>
        <w:pStyle w:val="Notestext"/>
        <w:spacing w:line="240" w:lineRule="auto"/>
      </w:pPr>
      <w:r w:rsidRPr="00045699">
        <w:tab/>
      </w:r>
      <w:r w:rsidR="005D5CE9" w:rsidRPr="00045699">
        <w:t>13</w:t>
      </w:r>
      <w:r w:rsidR="00257752">
        <w:t>8</w:t>
      </w:r>
      <w:r w:rsidR="005D5CE9" w:rsidRPr="00045699">
        <w:t>. Photocopies of the letters are among Gerdy Troost Personal Papers, Ana 325.</w:t>
      </w:r>
      <w:r w:rsidR="005D5CE9" w:rsidRPr="00493AEE">
        <w:tab/>
      </w:r>
    </w:p>
    <w:p w14:paraId="68A09A75" w14:textId="5792D2AB" w:rsidR="00BC4ED8" w:rsidRDefault="00BC4ED8" w:rsidP="0046436D">
      <w:pPr>
        <w:pStyle w:val="Notestext"/>
        <w:spacing w:line="240" w:lineRule="auto"/>
      </w:pPr>
      <w:r>
        <w:tab/>
      </w:r>
      <w:r w:rsidR="005D5CE9">
        <w:t>13</w:t>
      </w:r>
      <w:r w:rsidR="00257752">
        <w:t>9</w:t>
      </w:r>
      <w:r w:rsidR="005D5CE9">
        <w:t xml:space="preserve">. </w:t>
      </w:r>
      <w:r w:rsidR="005D5CE9" w:rsidRPr="00493AEE">
        <w:t>Johnson, “Nazi Feminists</w:t>
      </w:r>
      <w:r w:rsidR="004123BC">
        <w:t xml:space="preserve">,” </w:t>
      </w:r>
      <w:r w:rsidR="005D5CE9" w:rsidRPr="00493AEE">
        <w:t>55</w:t>
      </w:r>
      <w:r w:rsidR="005D5CE9">
        <w:t>–</w:t>
      </w:r>
      <w:r w:rsidR="005D5CE9" w:rsidRPr="00493AEE">
        <w:t>62; Linda Gordon, “Review Essay: Nazi Feminists?</w:t>
      </w:r>
      <w:r w:rsidR="00303088">
        <w:t>,</w:t>
      </w:r>
      <w:r w:rsidR="005D5CE9" w:rsidRPr="00493AEE">
        <w:t>” 97</w:t>
      </w:r>
      <w:r w:rsidR="005D5CE9">
        <w:t>–</w:t>
      </w:r>
      <w:r w:rsidR="005D5CE9" w:rsidRPr="00493AEE">
        <w:t>105.</w:t>
      </w:r>
    </w:p>
    <w:p w14:paraId="745264F9" w14:textId="6ECC8766" w:rsidR="00BC4ED8" w:rsidRDefault="00BC4ED8" w:rsidP="0046436D">
      <w:pPr>
        <w:pStyle w:val="Notestext"/>
        <w:spacing w:line="240" w:lineRule="auto"/>
      </w:pPr>
      <w:r>
        <w:tab/>
      </w:r>
      <w:r w:rsidR="005D5CE9">
        <w:t>1</w:t>
      </w:r>
      <w:r w:rsidR="00257752">
        <w:t>40</w:t>
      </w:r>
      <w:r w:rsidR="005D5CE9">
        <w:t xml:space="preserve">. </w:t>
      </w:r>
      <w:r w:rsidR="005D5CE9" w:rsidRPr="00493AEE">
        <w:t>Emphasis in the original.</w:t>
      </w:r>
      <w:r w:rsidR="005D5CE9">
        <w:t xml:space="preserve"> </w:t>
      </w:r>
      <w:r w:rsidR="005D5CE9" w:rsidRPr="00493AEE">
        <w:t xml:space="preserve">Hanna Löv to Gerdy Troost, </w:t>
      </w:r>
      <w:r w:rsidR="004123BC">
        <w:t xml:space="preserve">14 </w:t>
      </w:r>
      <w:r w:rsidR="005D5CE9" w:rsidRPr="00493AEE">
        <w:t xml:space="preserve">June 1939; Gerdy Troost to Hanna Löv, </w:t>
      </w:r>
      <w:r w:rsidR="004123BC">
        <w:t xml:space="preserve">28 </w:t>
      </w:r>
      <w:r w:rsidR="005D5CE9" w:rsidRPr="00493AEE">
        <w:t xml:space="preserve">June 1939; </w:t>
      </w:r>
      <w:r w:rsidR="000B48FA">
        <w:t xml:space="preserve">and </w:t>
      </w:r>
      <w:r w:rsidR="005D5CE9" w:rsidRPr="00493AEE">
        <w:t xml:space="preserve">Hanna Löv to Gerdy Troost, </w:t>
      </w:r>
      <w:r w:rsidR="004123BC">
        <w:t xml:space="preserve">9 </w:t>
      </w:r>
      <w:r w:rsidR="005D5CE9" w:rsidRPr="00493AEE">
        <w:t xml:space="preserve">December 1939, </w:t>
      </w:r>
      <w:r w:rsidR="000B48FA">
        <w:t xml:space="preserve">all in </w:t>
      </w:r>
      <w:r w:rsidR="005D5CE9" w:rsidRPr="00493AEE">
        <w:t>German Captured Documents</w:t>
      </w:r>
      <w:r w:rsidR="005D5CE9">
        <w:t xml:space="preserve">, </w:t>
      </w:r>
      <w:r w:rsidR="005D5CE9" w:rsidRPr="00493AEE">
        <w:t xml:space="preserve">Gerdy and Paul Troost Papers, microfilm reel 455 (container 772); Gerdy Troost to Karen Kuykendall, </w:t>
      </w:r>
      <w:r w:rsidR="004123BC">
        <w:t xml:space="preserve">12 </w:t>
      </w:r>
      <w:r w:rsidR="005D5CE9" w:rsidRPr="00493AEE">
        <w:t>February 1973, Karen Kuykendall Papers.</w:t>
      </w:r>
      <w:r w:rsidR="005D5CE9">
        <w:t xml:space="preserve"> </w:t>
      </w:r>
      <w:r w:rsidR="005D5CE9" w:rsidRPr="00493AEE">
        <w:t>On Löv</w:t>
      </w:r>
      <w:r w:rsidR="005D5CE9" w:rsidRPr="008820AA">
        <w:t>, see Aicher and Drepper, eds., </w:t>
      </w:r>
      <w:r w:rsidR="005D5CE9" w:rsidRPr="008820AA">
        <w:rPr>
          <w:u w:val="single"/>
        </w:rPr>
        <w:t>Robert Vorhoelzer</w:t>
      </w:r>
      <w:r w:rsidR="005D5CE9" w:rsidRPr="008820AA">
        <w:t>.</w:t>
      </w:r>
    </w:p>
    <w:p w14:paraId="17F8A8EF" w14:textId="1C97C090" w:rsidR="00BC4ED8" w:rsidRDefault="00BC4ED8" w:rsidP="0046436D">
      <w:pPr>
        <w:pStyle w:val="Notestext"/>
        <w:spacing w:line="240" w:lineRule="auto"/>
      </w:pPr>
      <w:r>
        <w:tab/>
      </w:r>
      <w:r w:rsidR="005D5CE9">
        <w:t>1</w:t>
      </w:r>
      <w:r w:rsidR="00257752">
        <w:t>41</w:t>
      </w:r>
      <w:r w:rsidR="005D5CE9">
        <w:t xml:space="preserve">. </w:t>
      </w:r>
      <w:r w:rsidR="005D5CE9" w:rsidRPr="007F31A8">
        <w:t>Braveheart, “</w:t>
      </w:r>
      <w:r w:rsidR="005D5CE9" w:rsidRPr="008820AA">
        <w:t>Remember Gerdy Troost</w:t>
      </w:r>
      <w:r w:rsidR="000B48FA">
        <w:t>.</w:t>
      </w:r>
      <w:r w:rsidR="005D5CE9" w:rsidRPr="007F31A8">
        <w:t>”</w:t>
      </w:r>
    </w:p>
    <w:p w14:paraId="397591B2" w14:textId="0D19F11C" w:rsidR="00BC4ED8" w:rsidRDefault="00BC4ED8" w:rsidP="0046436D">
      <w:pPr>
        <w:pStyle w:val="Notestext"/>
        <w:spacing w:line="240" w:lineRule="auto"/>
      </w:pPr>
      <w:r>
        <w:tab/>
      </w:r>
      <w:r w:rsidR="005D5CE9">
        <w:t>14</w:t>
      </w:r>
      <w:r w:rsidR="00257752">
        <w:t>2</w:t>
      </w:r>
      <w:r w:rsidR="005D5CE9">
        <w:t xml:space="preserve">. </w:t>
      </w:r>
      <w:r w:rsidR="005D5CE9" w:rsidRPr="007F31A8">
        <w:t xml:space="preserve">Williamson, </w:t>
      </w:r>
      <w:r w:rsidR="005D5CE9" w:rsidRPr="00ED5728">
        <w:rPr>
          <w:u w:val="single"/>
        </w:rPr>
        <w:t>Knight’s Cross</w:t>
      </w:r>
      <w:r w:rsidR="005D5CE9" w:rsidRPr="0046436D">
        <w:rPr>
          <w:u w:val="single"/>
        </w:rPr>
        <w:t>,</w:t>
      </w:r>
      <w:r w:rsidR="005D5CE9" w:rsidRPr="007F31A8">
        <w:t xml:space="preserve"> 7.</w:t>
      </w:r>
    </w:p>
    <w:p w14:paraId="6E632E55" w14:textId="55F19146" w:rsidR="00BC4ED8" w:rsidRDefault="0022077C" w:rsidP="0046436D">
      <w:pPr>
        <w:pStyle w:val="BMA"/>
        <w:spacing w:line="240" w:lineRule="auto"/>
      </w:pPr>
      <w:r w:rsidRPr="00EF3C64">
        <w:t>6</w:t>
      </w:r>
      <w:r>
        <w:t>.</w:t>
      </w:r>
      <w:r w:rsidRPr="00EF3C64">
        <w:t xml:space="preserve"> CAMPAIGN POLITICS AND THE INVENTION OF THE PRIVATE HITLER</w:t>
      </w:r>
    </w:p>
    <w:p w14:paraId="6DF55675" w14:textId="1E0E434A" w:rsidR="00BC4ED8" w:rsidRDefault="00BC4ED8" w:rsidP="0046436D">
      <w:pPr>
        <w:pStyle w:val="Notestext"/>
        <w:spacing w:line="240" w:lineRule="auto"/>
      </w:pPr>
      <w:r>
        <w:tab/>
      </w:r>
      <w:r w:rsidR="00EF3C64">
        <w:t xml:space="preserve">1. </w:t>
      </w:r>
      <w:r w:rsidR="00EF3C64" w:rsidRPr="00EF1393">
        <w:t xml:space="preserve">Toland, </w:t>
      </w:r>
      <w:r w:rsidR="00EF3C64" w:rsidRPr="00EE5D37">
        <w:rPr>
          <w:u w:val="single"/>
        </w:rPr>
        <w:t>Adolf Hitler</w:t>
      </w:r>
      <w:r w:rsidR="00EF3C64" w:rsidRPr="0046436D">
        <w:rPr>
          <w:u w:val="single"/>
        </w:rPr>
        <w:t>,</w:t>
      </w:r>
      <w:r w:rsidR="00EF3C64" w:rsidRPr="00EF1393">
        <w:t xml:space="preserve"> 263.</w:t>
      </w:r>
    </w:p>
    <w:p w14:paraId="7802AFC6" w14:textId="09AFF97D" w:rsidR="00BC4ED8" w:rsidRDefault="00BC4ED8" w:rsidP="0046436D">
      <w:pPr>
        <w:pStyle w:val="Notestext"/>
        <w:spacing w:line="240" w:lineRule="auto"/>
      </w:pPr>
      <w:r>
        <w:tab/>
      </w:r>
      <w:r w:rsidR="00EF3C64">
        <w:t xml:space="preserve">2. </w:t>
      </w:r>
      <w:r w:rsidR="00EF3C64" w:rsidRPr="00EF1393">
        <w:t xml:space="preserve">Herz, </w:t>
      </w:r>
      <w:r w:rsidR="00EF3C64" w:rsidRPr="00EE5D37">
        <w:rPr>
          <w:u w:val="single"/>
        </w:rPr>
        <w:t xml:space="preserve">Hoffmann </w:t>
      </w:r>
      <w:r w:rsidR="00592691">
        <w:rPr>
          <w:u w:val="single"/>
        </w:rPr>
        <w:t>and</w:t>
      </w:r>
      <w:r w:rsidR="00EF3C64" w:rsidRPr="00EE5D37">
        <w:rPr>
          <w:u w:val="single"/>
        </w:rPr>
        <w:t xml:space="preserve"> Hitler</w:t>
      </w:r>
      <w:r w:rsidR="00EF3C64" w:rsidRPr="0046436D">
        <w:rPr>
          <w:u w:val="single"/>
        </w:rPr>
        <w:t>,</w:t>
      </w:r>
      <w:r w:rsidR="00EF3C64" w:rsidRPr="00EF1393">
        <w:t xml:space="preserve"> 194, 243.</w:t>
      </w:r>
      <w:r w:rsidR="00EF3C64">
        <w:t xml:space="preserve"> </w:t>
      </w:r>
      <w:r w:rsidR="00EF3C64" w:rsidRPr="00EF1393">
        <w:t>My discussion of this critical shift in National Socialist propaganda is indebted to Rudolf Herz’s study of Heinrich Hoffmann’s broad role in the creation of the Führer myth.</w:t>
      </w:r>
    </w:p>
    <w:p w14:paraId="1A1E4714" w14:textId="3D8C8E77" w:rsidR="00BC4ED8" w:rsidRDefault="00BC4ED8" w:rsidP="0046436D">
      <w:pPr>
        <w:pStyle w:val="Notestext"/>
        <w:spacing w:line="240" w:lineRule="auto"/>
      </w:pPr>
      <w:r>
        <w:tab/>
      </w:r>
      <w:r w:rsidR="00EF3C64">
        <w:t xml:space="preserve">3. </w:t>
      </w:r>
      <w:r w:rsidR="00EF3C64" w:rsidRPr="00EF1393">
        <w:t xml:space="preserve">Kershaw, </w:t>
      </w:r>
      <w:r w:rsidR="00EF3C64" w:rsidRPr="00EE5D37">
        <w:rPr>
          <w:u w:val="single"/>
        </w:rPr>
        <w:t>Hitler: Hubris</w:t>
      </w:r>
      <w:r w:rsidR="00EF3C64" w:rsidRPr="0046436D">
        <w:rPr>
          <w:u w:val="single"/>
        </w:rPr>
        <w:t>,</w:t>
      </w:r>
      <w:r w:rsidR="00EF3C64" w:rsidRPr="001C70CB">
        <w:t xml:space="preserve"> </w:t>
      </w:r>
      <w:r w:rsidR="00EF3C64" w:rsidRPr="00EF1393">
        <w:t>363.</w:t>
      </w:r>
    </w:p>
    <w:p w14:paraId="16997F65" w14:textId="21488EC1" w:rsidR="00BC4ED8" w:rsidRDefault="00BC4ED8" w:rsidP="0046436D">
      <w:pPr>
        <w:pStyle w:val="Notestext"/>
        <w:spacing w:line="240" w:lineRule="auto"/>
      </w:pPr>
      <w:r>
        <w:tab/>
      </w:r>
      <w:r w:rsidR="00EF3C64">
        <w:t xml:space="preserve">4. </w:t>
      </w:r>
      <w:r w:rsidR="00EF3C64" w:rsidRPr="00EF1393">
        <w:t xml:space="preserve">Herz, </w:t>
      </w:r>
      <w:r w:rsidR="00EF3C64" w:rsidRPr="00EE5D37">
        <w:rPr>
          <w:u w:val="single"/>
        </w:rPr>
        <w:t xml:space="preserve">Hoffmann </w:t>
      </w:r>
      <w:r w:rsidR="00592691">
        <w:rPr>
          <w:u w:val="single"/>
        </w:rPr>
        <w:t>and</w:t>
      </w:r>
      <w:r w:rsidR="00EF3C64" w:rsidRPr="00EE5D37">
        <w:rPr>
          <w:u w:val="single"/>
        </w:rPr>
        <w:t xml:space="preserve"> Hitler,</w:t>
      </w:r>
      <w:r w:rsidR="00EF3C64" w:rsidRPr="00EF1393">
        <w:t xml:space="preserve"> 190</w:t>
      </w:r>
      <w:r w:rsidR="00EF3C64">
        <w:t>–</w:t>
      </w:r>
      <w:r w:rsidR="00EF3C64" w:rsidRPr="00EF1393">
        <w:t>94, 242</w:t>
      </w:r>
      <w:r w:rsidR="00EF3C64">
        <w:t>–</w:t>
      </w:r>
      <w:r w:rsidR="00EF3C64" w:rsidRPr="00EF1393">
        <w:t xml:space="preserve">48; Kershaw, </w:t>
      </w:r>
      <w:r w:rsidR="00EF3C64" w:rsidRPr="00EE5D37">
        <w:rPr>
          <w:u w:val="single"/>
        </w:rPr>
        <w:t>“Hitler Myth</w:t>
      </w:r>
      <w:r w:rsidR="00592691">
        <w:rPr>
          <w:u w:val="single"/>
        </w:rPr>
        <w:t>,</w:t>
      </w:r>
      <w:r w:rsidR="00EF3C64" w:rsidRPr="00EE5D37">
        <w:rPr>
          <w:u w:val="single"/>
        </w:rPr>
        <w:t>”</w:t>
      </w:r>
      <w:r w:rsidR="00EF3C64" w:rsidRPr="00EF1393">
        <w:t xml:space="preserve"> 41</w:t>
      </w:r>
      <w:r w:rsidR="00EF3C64">
        <w:t>–</w:t>
      </w:r>
      <w:r w:rsidR="00EF3C64" w:rsidRPr="00EF1393">
        <w:t xml:space="preserve">42; Goltz, </w:t>
      </w:r>
      <w:r w:rsidR="00EF3C64" w:rsidRPr="00EE5D37">
        <w:rPr>
          <w:u w:val="single"/>
        </w:rPr>
        <w:t>Hindenburg</w:t>
      </w:r>
      <w:r w:rsidR="00EF3C64" w:rsidRPr="0046436D">
        <w:rPr>
          <w:u w:val="single"/>
        </w:rPr>
        <w:t>,</w:t>
      </w:r>
      <w:r w:rsidR="00EF3C64" w:rsidRPr="00EF1393">
        <w:t xml:space="preserve"> 156.</w:t>
      </w:r>
    </w:p>
    <w:p w14:paraId="19B8F0DA" w14:textId="779943E6" w:rsidR="00BC4ED8" w:rsidRDefault="00BC4ED8" w:rsidP="0046436D">
      <w:pPr>
        <w:pStyle w:val="Notestext"/>
        <w:spacing w:line="240" w:lineRule="auto"/>
      </w:pPr>
      <w:r>
        <w:tab/>
      </w:r>
      <w:r w:rsidR="00EF3C64">
        <w:t xml:space="preserve">5. </w:t>
      </w:r>
      <w:r w:rsidR="00EF3C64" w:rsidRPr="00EF1393">
        <w:t xml:space="preserve">Herz, </w:t>
      </w:r>
      <w:r w:rsidR="00EF3C64" w:rsidRPr="00EE5D37">
        <w:rPr>
          <w:u w:val="single"/>
        </w:rPr>
        <w:t xml:space="preserve">Hoffmann </w:t>
      </w:r>
      <w:r w:rsidR="00592691">
        <w:rPr>
          <w:u w:val="single"/>
        </w:rPr>
        <w:t>and</w:t>
      </w:r>
      <w:r w:rsidR="00EF3C64" w:rsidRPr="00EE5D37">
        <w:rPr>
          <w:u w:val="single"/>
        </w:rPr>
        <w:t xml:space="preserve"> Hitler,</w:t>
      </w:r>
      <w:r w:rsidR="00EF3C64" w:rsidRPr="00EF1393">
        <w:t xml:space="preserve"> 194, 197.</w:t>
      </w:r>
    </w:p>
    <w:p w14:paraId="66FCA6A5" w14:textId="1370F627" w:rsidR="00BC4ED8" w:rsidRDefault="00BC4ED8" w:rsidP="0046436D">
      <w:pPr>
        <w:pStyle w:val="Notestext"/>
        <w:spacing w:line="240" w:lineRule="auto"/>
      </w:pPr>
      <w:r>
        <w:tab/>
      </w:r>
      <w:r w:rsidR="00EF3C64">
        <w:t xml:space="preserve">6. </w:t>
      </w:r>
      <w:r w:rsidR="00592691">
        <w:t xml:space="preserve">Ibid., </w:t>
      </w:r>
      <w:r w:rsidR="00EF3C64" w:rsidRPr="00EF1393">
        <w:t>40.</w:t>
      </w:r>
    </w:p>
    <w:p w14:paraId="059204C7" w14:textId="5A0CE7B5" w:rsidR="00BC4ED8" w:rsidRDefault="00BC4ED8" w:rsidP="0046436D">
      <w:pPr>
        <w:pStyle w:val="Notestext"/>
        <w:spacing w:line="240" w:lineRule="auto"/>
      </w:pPr>
      <w:r>
        <w:tab/>
      </w:r>
      <w:r w:rsidR="00EF3C64">
        <w:t xml:space="preserve">7. </w:t>
      </w:r>
      <w:r w:rsidR="00EF3C64" w:rsidRPr="00EF1393">
        <w:t xml:space="preserve">Baldur von Schirach, “Zum Geleit,” in </w:t>
      </w:r>
      <w:r w:rsidR="00592691">
        <w:t xml:space="preserve">Hoffmann, ed., </w:t>
      </w:r>
      <w:r w:rsidR="00EF3C64" w:rsidRPr="00EE5D37">
        <w:rPr>
          <w:u w:val="single"/>
        </w:rPr>
        <w:t>Hitler wie ihn keiner kennt,</w:t>
      </w:r>
      <w:r w:rsidR="00EF3C64" w:rsidRPr="00EF1393">
        <w:t xml:space="preserve"> </w:t>
      </w:r>
      <w:r w:rsidR="00641C0D">
        <w:t>x</w:t>
      </w:r>
      <w:r w:rsidR="00592691">
        <w:t>–</w:t>
      </w:r>
      <w:r w:rsidR="00641C0D">
        <w:t>xi</w:t>
      </w:r>
      <w:r w:rsidR="00EF3C64" w:rsidRPr="00EF1393">
        <w:t>.</w:t>
      </w:r>
      <w:r w:rsidR="00EF3C64">
        <w:t xml:space="preserve"> </w:t>
      </w:r>
      <w:r w:rsidR="00EF3C64" w:rsidRPr="00EF1393">
        <w:t>Capitals in the original.</w:t>
      </w:r>
    </w:p>
    <w:p w14:paraId="4DCDEAEF" w14:textId="3C22038A" w:rsidR="00BC4ED8" w:rsidRDefault="00BC4ED8" w:rsidP="0046436D">
      <w:pPr>
        <w:pStyle w:val="Notestext"/>
        <w:spacing w:line="240" w:lineRule="auto"/>
      </w:pPr>
      <w:r>
        <w:tab/>
      </w:r>
      <w:r w:rsidR="00EF3C64">
        <w:t xml:space="preserve">8. </w:t>
      </w:r>
      <w:r w:rsidR="00592691">
        <w:t>Ibid</w:t>
      </w:r>
      <w:r w:rsidR="00EF3C64" w:rsidRPr="00EF1393">
        <w:t>.</w:t>
      </w:r>
      <w:r w:rsidR="00EF3C64">
        <w:t xml:space="preserve"> </w:t>
      </w:r>
      <w:r w:rsidR="00EF3C64" w:rsidRPr="00EF1393">
        <w:t>Capitals in the original.</w:t>
      </w:r>
    </w:p>
    <w:p w14:paraId="6FBAA5D8" w14:textId="77777777" w:rsidR="00BC4ED8" w:rsidRDefault="00BC4ED8" w:rsidP="0046436D">
      <w:pPr>
        <w:pStyle w:val="Notestext"/>
        <w:spacing w:line="240" w:lineRule="auto"/>
      </w:pPr>
      <w:r>
        <w:tab/>
      </w:r>
      <w:r w:rsidR="00EF3C64">
        <w:t xml:space="preserve">9. </w:t>
      </w:r>
      <w:r w:rsidR="00EF3C64" w:rsidRPr="00EF1393">
        <w:t xml:space="preserve">Hoffmann, </w:t>
      </w:r>
      <w:r w:rsidR="00EF3C64" w:rsidRPr="00EE5D37">
        <w:rPr>
          <w:u w:val="single"/>
        </w:rPr>
        <w:t>Hitler wie ihn keiner kennt,</w:t>
      </w:r>
      <w:r w:rsidR="00EF3C64" w:rsidRPr="00EF1393">
        <w:t xml:space="preserve"> 69.</w:t>
      </w:r>
    </w:p>
    <w:p w14:paraId="66793332" w14:textId="58D2D676" w:rsidR="00BC4ED8" w:rsidRDefault="00BC4ED8" w:rsidP="0046436D">
      <w:pPr>
        <w:pStyle w:val="Notestext"/>
        <w:spacing w:line="240" w:lineRule="auto"/>
      </w:pPr>
      <w:r>
        <w:tab/>
      </w:r>
      <w:r w:rsidR="00EF3C64">
        <w:t xml:space="preserve">10. </w:t>
      </w:r>
      <w:r w:rsidR="00EF3C64" w:rsidRPr="00EF1393">
        <w:t xml:space="preserve">Schirach, “Zum Geleit,” </w:t>
      </w:r>
      <w:r w:rsidR="00641C0D">
        <w:t>xiii</w:t>
      </w:r>
      <w:r w:rsidR="00592691">
        <w:t>–</w:t>
      </w:r>
      <w:r w:rsidR="00641C0D">
        <w:t>xiv</w:t>
      </w:r>
      <w:r w:rsidR="00EF3C64" w:rsidRPr="00EF1393">
        <w:t>.</w:t>
      </w:r>
    </w:p>
    <w:p w14:paraId="52ADFC60" w14:textId="77777777" w:rsidR="00BC4ED8" w:rsidRDefault="00BC4ED8" w:rsidP="0046436D">
      <w:pPr>
        <w:pStyle w:val="Notestext"/>
        <w:spacing w:line="240" w:lineRule="auto"/>
      </w:pPr>
      <w:r>
        <w:tab/>
      </w:r>
      <w:r w:rsidR="00EF3C64">
        <w:t xml:space="preserve">11. </w:t>
      </w:r>
      <w:r w:rsidR="00EF3C64" w:rsidRPr="00EF1393">
        <w:t xml:space="preserve">Hoffmann, </w:t>
      </w:r>
      <w:r w:rsidR="00EF3C64" w:rsidRPr="00EE5D37">
        <w:rPr>
          <w:u w:val="single"/>
        </w:rPr>
        <w:t>Hitler wie ihn keiner kennt,</w:t>
      </w:r>
      <w:r w:rsidR="00EF3C64" w:rsidRPr="00EF1393">
        <w:t xml:space="preserve"> 61.</w:t>
      </w:r>
    </w:p>
    <w:p w14:paraId="77B7C856" w14:textId="2B7A4A01" w:rsidR="00BC4ED8" w:rsidRDefault="00BC4ED8" w:rsidP="0046436D">
      <w:pPr>
        <w:pStyle w:val="Notestext"/>
        <w:spacing w:line="240" w:lineRule="auto"/>
      </w:pPr>
      <w:r>
        <w:tab/>
      </w:r>
      <w:r w:rsidR="00EF3C64">
        <w:t xml:space="preserve">12. Schirach, “Zum Geleit,” </w:t>
      </w:r>
      <w:r w:rsidR="00641C0D">
        <w:t>xiv</w:t>
      </w:r>
      <w:r w:rsidR="00EF3C64" w:rsidRPr="00EF1393">
        <w:t>.</w:t>
      </w:r>
    </w:p>
    <w:p w14:paraId="608D86CC" w14:textId="77777777" w:rsidR="00BC4ED8" w:rsidRDefault="00BC4ED8" w:rsidP="0046436D">
      <w:pPr>
        <w:pStyle w:val="Notestext"/>
        <w:spacing w:line="240" w:lineRule="auto"/>
      </w:pPr>
      <w:r>
        <w:tab/>
      </w:r>
      <w:r w:rsidR="00EF3C64">
        <w:t xml:space="preserve">13. </w:t>
      </w:r>
      <w:r w:rsidR="00EF3C64" w:rsidRPr="00EF1393">
        <w:t xml:space="preserve">Hoffmann, </w:t>
      </w:r>
      <w:r w:rsidR="00EF3C64" w:rsidRPr="00EE5D37">
        <w:rPr>
          <w:u w:val="single"/>
        </w:rPr>
        <w:t>Hitler wie ihn keiner kennt,</w:t>
      </w:r>
      <w:r w:rsidR="00EF3C64" w:rsidRPr="00EF1393">
        <w:t xml:space="preserve"> 88.</w:t>
      </w:r>
    </w:p>
    <w:p w14:paraId="30792E2E" w14:textId="7D2EE52C" w:rsidR="00BC4ED8" w:rsidRDefault="00BC4ED8" w:rsidP="0046436D">
      <w:pPr>
        <w:pStyle w:val="Notestext"/>
        <w:spacing w:line="240" w:lineRule="auto"/>
      </w:pPr>
      <w:r>
        <w:tab/>
      </w:r>
      <w:r w:rsidR="00EF3C64">
        <w:t xml:space="preserve">14. </w:t>
      </w:r>
      <w:r w:rsidR="00592691">
        <w:t>Ibid.</w:t>
      </w:r>
      <w:r w:rsidR="00EF3C64" w:rsidRPr="0046436D">
        <w:t>,</w:t>
      </w:r>
      <w:r w:rsidR="00EF3C64" w:rsidRPr="00EF1393">
        <w:t xml:space="preserve"> 14</w:t>
      </w:r>
      <w:r w:rsidR="00EF3C64">
        <w:t>–</w:t>
      </w:r>
      <w:r w:rsidR="00EF3C64" w:rsidRPr="00EF1393">
        <w:t>15.</w:t>
      </w:r>
    </w:p>
    <w:p w14:paraId="33ED6E08" w14:textId="63D106B7" w:rsidR="00BC4ED8" w:rsidRDefault="00BC4ED8" w:rsidP="0046436D">
      <w:pPr>
        <w:pStyle w:val="Notestext"/>
        <w:spacing w:line="240" w:lineRule="auto"/>
      </w:pPr>
      <w:r>
        <w:tab/>
      </w:r>
      <w:r w:rsidR="00EF3C64">
        <w:t xml:space="preserve">15. </w:t>
      </w:r>
      <w:r w:rsidR="00EF3C64" w:rsidRPr="00EF1393">
        <w:t>Reinhold, “Unwiderstehliche,” 839.</w:t>
      </w:r>
    </w:p>
    <w:p w14:paraId="36A30226" w14:textId="77777777" w:rsidR="00BC4ED8" w:rsidRDefault="00BC4ED8" w:rsidP="0046436D">
      <w:pPr>
        <w:pStyle w:val="Notestext"/>
        <w:spacing w:line="240" w:lineRule="auto"/>
      </w:pPr>
      <w:r>
        <w:tab/>
      </w:r>
      <w:r w:rsidR="00EF3C64">
        <w:t xml:space="preserve">16. </w:t>
      </w:r>
      <w:r w:rsidR="00EF3C64" w:rsidRPr="00EF1393">
        <w:t xml:space="preserve">Hoffmann, </w:t>
      </w:r>
      <w:r w:rsidR="00EF3C64" w:rsidRPr="00EE5D37">
        <w:rPr>
          <w:u w:val="single"/>
        </w:rPr>
        <w:t>Hitler wie ihn keiner kennt,</w:t>
      </w:r>
      <w:r w:rsidR="00EF3C64" w:rsidRPr="00EF1393">
        <w:t xml:space="preserve"> 74, 39.</w:t>
      </w:r>
    </w:p>
    <w:p w14:paraId="26962C18" w14:textId="217E735D" w:rsidR="00BC4ED8" w:rsidRDefault="00BC4ED8" w:rsidP="0046436D">
      <w:pPr>
        <w:pStyle w:val="Notestext"/>
        <w:spacing w:line="240" w:lineRule="auto"/>
      </w:pPr>
      <w:r>
        <w:tab/>
      </w:r>
      <w:r w:rsidR="00EF3C64">
        <w:t xml:space="preserve">17. </w:t>
      </w:r>
      <w:r w:rsidR="00592691">
        <w:t>Ibid.</w:t>
      </w:r>
      <w:r w:rsidR="00EF3C64" w:rsidRPr="0046436D">
        <w:t>,</w:t>
      </w:r>
      <w:r w:rsidR="00EF3C64" w:rsidRPr="00EF1393">
        <w:t xml:space="preserve"> 75, 77.</w:t>
      </w:r>
    </w:p>
    <w:p w14:paraId="6A2668B6" w14:textId="5ADA9EF2" w:rsidR="00BC4ED8" w:rsidRDefault="00BC4ED8" w:rsidP="0046436D">
      <w:pPr>
        <w:pStyle w:val="Notestext"/>
        <w:spacing w:line="240" w:lineRule="auto"/>
      </w:pPr>
      <w:r>
        <w:tab/>
      </w:r>
      <w:r w:rsidR="00EF3C64">
        <w:t>18. Goebbels, “Adolf Hitler als Mensch</w:t>
      </w:r>
      <w:r w:rsidR="001C70CB">
        <w:t>.”</w:t>
      </w:r>
    </w:p>
    <w:p w14:paraId="3BDDAAAE" w14:textId="7048A8A3" w:rsidR="00BC4ED8" w:rsidRDefault="00BC4ED8" w:rsidP="0046436D">
      <w:pPr>
        <w:pStyle w:val="Notestext"/>
        <w:spacing w:line="240" w:lineRule="auto"/>
      </w:pPr>
      <w:r>
        <w:tab/>
      </w:r>
      <w:r w:rsidR="00EF3C64">
        <w:t xml:space="preserve">19. </w:t>
      </w:r>
      <w:r w:rsidR="00592691" w:rsidRPr="00EE5D37">
        <w:rPr>
          <w:u w:val="single"/>
        </w:rPr>
        <w:t>Vorwärts,</w:t>
      </w:r>
      <w:r w:rsidR="00592691">
        <w:t xml:space="preserve"> </w:t>
      </w:r>
      <w:r w:rsidR="00EF3C64">
        <w:t>“Vielgeknipste</w:t>
      </w:r>
      <w:r w:rsidR="00592691">
        <w:t>.”</w:t>
      </w:r>
    </w:p>
    <w:p w14:paraId="41E9AC94" w14:textId="2BC483E6" w:rsidR="00BC4ED8" w:rsidRDefault="00BC4ED8" w:rsidP="0046436D">
      <w:pPr>
        <w:pStyle w:val="Notestext"/>
        <w:spacing w:line="240" w:lineRule="auto"/>
      </w:pPr>
      <w:r>
        <w:tab/>
      </w:r>
      <w:r w:rsidR="00EF3C64">
        <w:t xml:space="preserve">20. </w:t>
      </w:r>
      <w:r w:rsidR="00EF3C64" w:rsidRPr="00EF1393">
        <w:t xml:space="preserve">Schirach, “Zum Geleit,” </w:t>
      </w:r>
      <w:r w:rsidR="00641C0D">
        <w:t>xi</w:t>
      </w:r>
      <w:r w:rsidR="00592691">
        <w:t>–</w:t>
      </w:r>
      <w:r w:rsidR="00641C0D">
        <w:t>xiii</w:t>
      </w:r>
      <w:r w:rsidR="00EF3C64" w:rsidRPr="00EF1393">
        <w:t>.</w:t>
      </w:r>
    </w:p>
    <w:p w14:paraId="3C8E7BAA" w14:textId="25262333" w:rsidR="00BC4ED8" w:rsidRDefault="00BC4ED8" w:rsidP="0046436D">
      <w:pPr>
        <w:pStyle w:val="Notestext"/>
        <w:spacing w:line="240" w:lineRule="auto"/>
      </w:pPr>
      <w:r>
        <w:tab/>
      </w:r>
      <w:r w:rsidR="00EF3C64">
        <w:t xml:space="preserve">21. Friedrich, </w:t>
      </w:r>
      <w:r w:rsidR="00EF3C64" w:rsidRPr="00EE5D37">
        <w:rPr>
          <w:u w:val="single"/>
        </w:rPr>
        <w:t>Hitler’s Berlin</w:t>
      </w:r>
      <w:r w:rsidR="00EF3C64" w:rsidRPr="0046436D">
        <w:rPr>
          <w:u w:val="single"/>
        </w:rPr>
        <w:t>,</w:t>
      </w:r>
      <w:r w:rsidR="00EF3C64">
        <w:t xml:space="preserve"> 217.</w:t>
      </w:r>
    </w:p>
    <w:p w14:paraId="412AF0B0" w14:textId="686E7255" w:rsidR="00BC4ED8" w:rsidRDefault="00BC4ED8" w:rsidP="0046436D">
      <w:pPr>
        <w:pStyle w:val="Notestext"/>
        <w:spacing w:line="240" w:lineRule="auto"/>
      </w:pPr>
      <w:r>
        <w:tab/>
      </w:r>
      <w:r w:rsidR="00EF3C64">
        <w:t xml:space="preserve">22. </w:t>
      </w:r>
      <w:r w:rsidR="00EF3C64" w:rsidRPr="00EF1393">
        <w:t xml:space="preserve">Reinhold, “Unwiderstehliche,” </w:t>
      </w:r>
      <w:r w:rsidR="00EF3C64" w:rsidRPr="00755F9C">
        <w:t>837</w:t>
      </w:r>
      <w:r w:rsidR="00EF3C64">
        <w:t>–</w:t>
      </w:r>
      <w:r w:rsidR="00EF3C64" w:rsidRPr="00755F9C">
        <w:t>40.</w:t>
      </w:r>
    </w:p>
    <w:p w14:paraId="2760782A" w14:textId="702512C6" w:rsidR="00BC4ED8" w:rsidRDefault="00BC4ED8" w:rsidP="0046436D">
      <w:pPr>
        <w:pStyle w:val="Notestext"/>
        <w:spacing w:line="240" w:lineRule="auto"/>
      </w:pPr>
      <w:r>
        <w:lastRenderedPageBreak/>
        <w:tab/>
      </w:r>
      <w:r w:rsidR="00EF3C64">
        <w:t xml:space="preserve">23. </w:t>
      </w:r>
      <w:r w:rsidR="00EF3C64" w:rsidRPr="00EF1393">
        <w:t xml:space="preserve">Herz, </w:t>
      </w:r>
      <w:r w:rsidR="00EF3C64" w:rsidRPr="00EE5D37">
        <w:rPr>
          <w:u w:val="single"/>
        </w:rPr>
        <w:t xml:space="preserve">Hoffmann </w:t>
      </w:r>
      <w:r w:rsidR="00592691">
        <w:rPr>
          <w:u w:val="single"/>
        </w:rPr>
        <w:t>and</w:t>
      </w:r>
      <w:r w:rsidR="00EF3C64" w:rsidRPr="00EE5D37">
        <w:rPr>
          <w:u w:val="single"/>
        </w:rPr>
        <w:t xml:space="preserve"> Hitler,</w:t>
      </w:r>
      <w:r w:rsidR="00EF3C64" w:rsidRPr="00EF1393">
        <w:t xml:space="preserve"> 244, 372.</w:t>
      </w:r>
    </w:p>
    <w:p w14:paraId="3AEEB023" w14:textId="3CC60C01" w:rsidR="00BC4ED8" w:rsidRDefault="00BC4ED8" w:rsidP="0046436D">
      <w:pPr>
        <w:pStyle w:val="Notestext"/>
        <w:spacing w:line="240" w:lineRule="auto"/>
      </w:pPr>
      <w:r>
        <w:tab/>
      </w:r>
      <w:r w:rsidR="00EF3C64">
        <w:t xml:space="preserve">24. </w:t>
      </w:r>
      <w:r w:rsidR="00592691" w:rsidRPr="00EE5D37">
        <w:rPr>
          <w:u w:val="single"/>
        </w:rPr>
        <w:t>Life</w:t>
      </w:r>
      <w:r w:rsidR="00641C0D">
        <w:rPr>
          <w:u w:val="single"/>
        </w:rPr>
        <w:t>,</w:t>
      </w:r>
      <w:r w:rsidR="00592691" w:rsidRPr="00EF1393">
        <w:t xml:space="preserve"> </w:t>
      </w:r>
      <w:r w:rsidR="00EF3C64" w:rsidRPr="00EF1393">
        <w:t>“Speaking of Pictures,” 6</w:t>
      </w:r>
      <w:r w:rsidR="00EF3C64">
        <w:t>–</w:t>
      </w:r>
      <w:r w:rsidR="00EF3C64" w:rsidRPr="00EF1393">
        <w:t>7, 9.</w:t>
      </w:r>
    </w:p>
    <w:p w14:paraId="71E7F020" w14:textId="26BDB9C7" w:rsidR="00BC4ED8" w:rsidRPr="008820AA" w:rsidRDefault="00BC4ED8" w:rsidP="0046436D">
      <w:pPr>
        <w:pStyle w:val="Notestext"/>
        <w:spacing w:line="240" w:lineRule="auto"/>
      </w:pPr>
      <w:r>
        <w:tab/>
      </w:r>
      <w:r w:rsidR="00EF3C64">
        <w:t xml:space="preserve">25. </w:t>
      </w:r>
      <w:r w:rsidR="00EF3C64" w:rsidRPr="00ED1906">
        <w:t>McDaniel, “</w:t>
      </w:r>
      <w:r w:rsidR="00EF3C64" w:rsidRPr="008820AA">
        <w:t>Hitler Myth?</w:t>
      </w:r>
      <w:r w:rsidR="00303088">
        <w:t>,</w:t>
      </w:r>
      <w:r w:rsidR="00EF3C64" w:rsidRPr="008820AA">
        <w:t xml:space="preserve">” 46–53. On American views of the Nazi regime, see also Moore, </w:t>
      </w:r>
      <w:r w:rsidR="00EF3C64" w:rsidRPr="008820AA">
        <w:rPr>
          <w:u w:val="single"/>
        </w:rPr>
        <w:t>Know Your Enemy</w:t>
      </w:r>
      <w:r w:rsidR="00EF3C64" w:rsidRPr="008820AA">
        <w:t>.</w:t>
      </w:r>
    </w:p>
    <w:p w14:paraId="69F3EB6A" w14:textId="15B96FF9" w:rsidR="00BC4ED8" w:rsidRDefault="00BC4ED8" w:rsidP="0046436D">
      <w:pPr>
        <w:pStyle w:val="Notestext"/>
        <w:spacing w:line="240" w:lineRule="auto"/>
      </w:pPr>
      <w:r w:rsidRPr="008820AA">
        <w:tab/>
      </w:r>
      <w:r w:rsidR="00EF3C64">
        <w:t xml:space="preserve">26. </w:t>
      </w:r>
      <w:r w:rsidR="00EF3C64" w:rsidRPr="00ED1906">
        <w:t>Ploch, “Bild als Ware,” 8</w:t>
      </w:r>
      <w:r w:rsidR="00EF3C64">
        <w:t>, 12</w:t>
      </w:r>
      <w:r w:rsidR="00EF3C64" w:rsidRPr="00ED1906">
        <w:t>.</w:t>
      </w:r>
    </w:p>
    <w:p w14:paraId="4D9B4202" w14:textId="4C5D7ED3" w:rsidR="00BC4ED8" w:rsidRDefault="0022077C" w:rsidP="0046436D">
      <w:pPr>
        <w:pStyle w:val="BMA"/>
        <w:spacing w:line="240" w:lineRule="auto"/>
      </w:pPr>
      <w:r>
        <w:t>7. AN ALPINE SEDUCTION</w:t>
      </w:r>
    </w:p>
    <w:p w14:paraId="58403445" w14:textId="468F99F7" w:rsidR="00BC4ED8" w:rsidRDefault="00BC4ED8" w:rsidP="0046436D">
      <w:pPr>
        <w:pStyle w:val="Notestext"/>
        <w:spacing w:line="240" w:lineRule="auto"/>
      </w:pPr>
      <w:r>
        <w:tab/>
      </w:r>
      <w:r w:rsidR="00465451" w:rsidRPr="008820AA">
        <w:t xml:space="preserve">1. </w:t>
      </w:r>
      <w:r w:rsidR="00465451" w:rsidRPr="00AA388F">
        <w:t xml:space="preserve">Schuster-Winkelhof, </w:t>
      </w:r>
      <w:r w:rsidR="00465451" w:rsidRPr="000D4D4A">
        <w:rPr>
          <w:u w:val="single"/>
        </w:rPr>
        <w:t>Adolf Hitlers Wahlheimat</w:t>
      </w:r>
      <w:r w:rsidR="00465451" w:rsidRPr="00AA388F">
        <w:t>.</w:t>
      </w:r>
    </w:p>
    <w:p w14:paraId="32222A56" w14:textId="72CB1357" w:rsidR="00BC4ED8" w:rsidRDefault="00BC4ED8" w:rsidP="0046436D">
      <w:pPr>
        <w:pStyle w:val="Notestext"/>
        <w:spacing w:line="240" w:lineRule="auto"/>
      </w:pPr>
      <w:r>
        <w:tab/>
      </w:r>
      <w:r w:rsidR="00465451" w:rsidRPr="008820AA">
        <w:t xml:space="preserve">2. </w:t>
      </w:r>
      <w:r w:rsidR="00465451" w:rsidRPr="00AA388F">
        <w:t>Walter Schmidkunz, “Begleitworte,”</w:t>
      </w:r>
      <w:r w:rsidR="00BA6B46">
        <w:t xml:space="preserve"> in ibid., </w:t>
      </w:r>
      <w:r w:rsidR="00465451" w:rsidRPr="00AA388F">
        <w:t>2.</w:t>
      </w:r>
    </w:p>
    <w:p w14:paraId="63BEF4F7" w14:textId="1EA56AC8" w:rsidR="00BC4ED8" w:rsidRDefault="00BC4ED8" w:rsidP="0046436D">
      <w:pPr>
        <w:pStyle w:val="Notestext"/>
        <w:spacing w:line="240" w:lineRule="auto"/>
      </w:pPr>
      <w:r>
        <w:tab/>
      </w:r>
      <w:r w:rsidR="00465451" w:rsidRPr="008820AA">
        <w:t xml:space="preserve">3. </w:t>
      </w:r>
      <w:r w:rsidR="00465451" w:rsidRPr="00AA388F">
        <w:t xml:space="preserve">Chaussy and Püschner, </w:t>
      </w:r>
      <w:r w:rsidR="00465451" w:rsidRPr="000D4D4A">
        <w:rPr>
          <w:u w:val="single"/>
        </w:rPr>
        <w:t>Nachbar Hitler</w:t>
      </w:r>
      <w:r w:rsidR="00465451" w:rsidRPr="0046436D">
        <w:rPr>
          <w:u w:val="single"/>
        </w:rPr>
        <w:t>,</w:t>
      </w:r>
      <w:r w:rsidR="00465451" w:rsidRPr="00AA388F">
        <w:t xml:space="preserve"> 69</w:t>
      </w:r>
      <w:r w:rsidR="00465451">
        <w:t>–</w:t>
      </w:r>
      <w:r w:rsidR="00465451" w:rsidRPr="00AA388F">
        <w:t>70.</w:t>
      </w:r>
    </w:p>
    <w:p w14:paraId="2FC88BC3" w14:textId="77777777" w:rsidR="00BC4ED8" w:rsidRDefault="00BC4ED8" w:rsidP="0046436D">
      <w:pPr>
        <w:pStyle w:val="Notestext"/>
        <w:spacing w:line="240" w:lineRule="auto"/>
      </w:pPr>
      <w:r>
        <w:tab/>
      </w:r>
      <w:r w:rsidR="00465451" w:rsidRPr="008820AA">
        <w:t xml:space="preserve">4. </w:t>
      </w:r>
      <w:r w:rsidR="00465451" w:rsidRPr="00AA388F">
        <w:t>Schmidkunz, “Begleitworte,” 4.</w:t>
      </w:r>
    </w:p>
    <w:p w14:paraId="3BA67E20" w14:textId="5B5325D1" w:rsidR="00BC4ED8" w:rsidRDefault="00BC4ED8" w:rsidP="0046436D">
      <w:pPr>
        <w:pStyle w:val="Notestext"/>
        <w:spacing w:line="240" w:lineRule="auto"/>
      </w:pPr>
      <w:r>
        <w:tab/>
      </w:r>
      <w:r w:rsidR="00465451" w:rsidRPr="008820AA">
        <w:t xml:space="preserve">5. </w:t>
      </w:r>
      <w:r w:rsidR="00465451" w:rsidRPr="00AA388F">
        <w:t xml:space="preserve">Schuster, </w:t>
      </w:r>
      <w:r w:rsidR="00465451" w:rsidRPr="000D4D4A">
        <w:rPr>
          <w:u w:val="single"/>
        </w:rPr>
        <w:t>Weisse Berge, Schwarze Zelte</w:t>
      </w:r>
      <w:r w:rsidR="00465451" w:rsidRPr="0046436D">
        <w:rPr>
          <w:u w:val="single"/>
        </w:rPr>
        <w:t>.</w:t>
      </w:r>
      <w:r w:rsidR="00465451">
        <w:t xml:space="preserve"> </w:t>
      </w:r>
      <w:r w:rsidR="00465451" w:rsidRPr="00AA388F">
        <w:t>The following year, he began to publish under the name Schuster-Winkelhof.</w:t>
      </w:r>
    </w:p>
    <w:p w14:paraId="7D4153A2" w14:textId="3CA6608E" w:rsidR="00BC4ED8" w:rsidRDefault="00BC4ED8" w:rsidP="0046436D">
      <w:pPr>
        <w:pStyle w:val="Notestext"/>
        <w:spacing w:line="240" w:lineRule="auto"/>
      </w:pPr>
      <w:r>
        <w:tab/>
      </w:r>
      <w:r w:rsidR="00465451" w:rsidRPr="008820AA">
        <w:t xml:space="preserve">6. </w:t>
      </w:r>
      <w:r w:rsidR="00465451" w:rsidRPr="00AA388F">
        <w:t xml:space="preserve">Speer, </w:t>
      </w:r>
      <w:r w:rsidR="00465451" w:rsidRPr="000D4D4A">
        <w:rPr>
          <w:u w:val="single"/>
        </w:rPr>
        <w:t>Inside the Third Reich,</w:t>
      </w:r>
      <w:r w:rsidR="00465451" w:rsidRPr="00AA388F">
        <w:t xml:space="preserve"> 48.</w:t>
      </w:r>
    </w:p>
    <w:p w14:paraId="4E326F07" w14:textId="77777777" w:rsidR="00BC4ED8" w:rsidRDefault="00BC4ED8" w:rsidP="0046436D">
      <w:pPr>
        <w:pStyle w:val="Notestext"/>
        <w:spacing w:line="240" w:lineRule="auto"/>
      </w:pPr>
      <w:r>
        <w:tab/>
      </w:r>
      <w:r w:rsidR="00465451" w:rsidRPr="008820AA">
        <w:t xml:space="preserve">7. </w:t>
      </w:r>
      <w:r w:rsidR="00465451" w:rsidRPr="00AA388F">
        <w:t xml:space="preserve">Schuster-Winkelhof, </w:t>
      </w:r>
      <w:r w:rsidR="00465451" w:rsidRPr="000D4D4A">
        <w:rPr>
          <w:u w:val="single"/>
        </w:rPr>
        <w:t>Adolf Hitlers Wahlheimat,</w:t>
      </w:r>
      <w:r w:rsidR="00465451" w:rsidRPr="00AA388F">
        <w:t xml:space="preserve"> 15.</w:t>
      </w:r>
      <w:r w:rsidR="00465451">
        <w:t xml:space="preserve"> </w:t>
      </w:r>
      <w:r w:rsidR="00465451" w:rsidRPr="00AA388F">
        <w:t>The Obersalzberg was part of the Salzberg municipality, which should not be confused with the nearby Austrian city of Salzburg.</w:t>
      </w:r>
    </w:p>
    <w:p w14:paraId="7FDA3F13" w14:textId="77777777" w:rsidR="00BC4ED8" w:rsidRDefault="00BC4ED8" w:rsidP="0046436D">
      <w:pPr>
        <w:pStyle w:val="Notestext"/>
        <w:spacing w:line="240" w:lineRule="auto"/>
      </w:pPr>
      <w:r>
        <w:tab/>
      </w:r>
      <w:r w:rsidR="00465451" w:rsidRPr="008820AA">
        <w:t xml:space="preserve">8. </w:t>
      </w:r>
      <w:r w:rsidR="00465451" w:rsidRPr="00AA388F">
        <w:t>Schmidkunz, “Begleitworte,” 15.</w:t>
      </w:r>
    </w:p>
    <w:p w14:paraId="72B2AC71" w14:textId="77777777" w:rsidR="00BC4ED8" w:rsidRDefault="00BC4ED8" w:rsidP="0046436D">
      <w:pPr>
        <w:pStyle w:val="Notestext"/>
        <w:spacing w:line="240" w:lineRule="auto"/>
      </w:pPr>
      <w:r>
        <w:tab/>
      </w:r>
      <w:r w:rsidR="00465451" w:rsidRPr="008820AA">
        <w:t xml:space="preserve">9. </w:t>
      </w:r>
      <w:r w:rsidR="00465451" w:rsidRPr="00AA388F">
        <w:t>Ibid., 1.</w:t>
      </w:r>
    </w:p>
    <w:p w14:paraId="4B8E64A9" w14:textId="25FC73A5" w:rsidR="00BC4ED8" w:rsidRDefault="00BC4ED8" w:rsidP="0046436D">
      <w:pPr>
        <w:pStyle w:val="Notestext"/>
        <w:spacing w:line="240" w:lineRule="auto"/>
      </w:pPr>
      <w:r>
        <w:tab/>
      </w:r>
      <w:r w:rsidR="00465451" w:rsidRPr="008820AA">
        <w:t xml:space="preserve">10. </w:t>
      </w:r>
      <w:r w:rsidR="00465451" w:rsidRPr="00AA388F">
        <w:t xml:space="preserve">Ibid., 10; Herfried Münkler, </w:t>
      </w:r>
      <w:r w:rsidR="00465451" w:rsidRPr="000D4D4A">
        <w:rPr>
          <w:u w:val="single"/>
        </w:rPr>
        <w:t>Deutschen und ihre Mythen</w:t>
      </w:r>
      <w:r w:rsidR="00465451" w:rsidRPr="0046436D">
        <w:rPr>
          <w:u w:val="single"/>
        </w:rPr>
        <w:t>,</w:t>
      </w:r>
      <w:r w:rsidR="00465451" w:rsidRPr="00AA388F">
        <w:t xml:space="preserve"> 36</w:t>
      </w:r>
      <w:r w:rsidR="00465451">
        <w:t>–</w:t>
      </w:r>
      <w:r w:rsidR="00465451" w:rsidRPr="00AA388F">
        <w:t xml:space="preserve">68; Uhlir, ed., </w:t>
      </w:r>
      <w:r w:rsidR="00465451" w:rsidRPr="000D4D4A">
        <w:rPr>
          <w:u w:val="single"/>
        </w:rPr>
        <w:t>Schattenreich des Untersberges</w:t>
      </w:r>
      <w:r w:rsidR="00465451" w:rsidRPr="0046436D">
        <w:rPr>
          <w:u w:val="single"/>
        </w:rPr>
        <w:t>,</w:t>
      </w:r>
      <w:r w:rsidR="00465451" w:rsidRPr="00AA388F">
        <w:t xml:space="preserve"> 43</w:t>
      </w:r>
      <w:r w:rsidR="00465451">
        <w:t>–</w:t>
      </w:r>
      <w:r w:rsidR="00465451" w:rsidRPr="00AA388F">
        <w:t>46, 73</w:t>
      </w:r>
      <w:r w:rsidR="00465451">
        <w:t>–</w:t>
      </w:r>
      <w:r w:rsidR="00465451" w:rsidRPr="00AA388F">
        <w:t>75.</w:t>
      </w:r>
    </w:p>
    <w:p w14:paraId="30B879BE" w14:textId="60ED516A" w:rsidR="00BC4ED8" w:rsidRDefault="00BC4ED8" w:rsidP="0046436D">
      <w:pPr>
        <w:pStyle w:val="Notestext"/>
        <w:spacing w:line="240" w:lineRule="auto"/>
      </w:pPr>
      <w:r>
        <w:tab/>
      </w:r>
      <w:r w:rsidR="00465451" w:rsidRPr="008820AA">
        <w:t xml:space="preserve">11. </w:t>
      </w:r>
      <w:r w:rsidR="00465451" w:rsidRPr="00AA388F">
        <w:t>Schmidkunz, “Begleitworte,” 14</w:t>
      </w:r>
      <w:r w:rsidR="00465451">
        <w:t>–</w:t>
      </w:r>
      <w:r w:rsidR="00465451" w:rsidRPr="00AA388F">
        <w:t>15.</w:t>
      </w:r>
      <w:r w:rsidR="00465451">
        <w:t xml:space="preserve"> </w:t>
      </w:r>
      <w:r w:rsidR="00465451" w:rsidRPr="00AA388F">
        <w:t xml:space="preserve">On the shaping of the public image of Hitler’s domesticity in 1932, see </w:t>
      </w:r>
      <w:r w:rsidR="00502762">
        <w:t>C</w:t>
      </w:r>
      <w:r w:rsidR="00465451" w:rsidRPr="00AA388F">
        <w:t>hapter 6.</w:t>
      </w:r>
    </w:p>
    <w:p w14:paraId="30233967" w14:textId="0218BAEF" w:rsidR="00BC4ED8" w:rsidRDefault="00BC4ED8" w:rsidP="0046436D">
      <w:pPr>
        <w:pStyle w:val="Notestext"/>
        <w:spacing w:line="240" w:lineRule="auto"/>
      </w:pPr>
      <w:r>
        <w:tab/>
      </w:r>
      <w:r w:rsidR="00465451" w:rsidRPr="008820AA">
        <w:t>12.</w:t>
      </w:r>
      <w:r w:rsidR="00502762">
        <w:t xml:space="preserve"> </w:t>
      </w:r>
      <w:r w:rsidR="00BA6B46">
        <w:t>Ibid.,</w:t>
      </w:r>
      <w:r w:rsidR="00465451" w:rsidRPr="00AA388F">
        <w:t xml:space="preserve"> 15, 9.</w:t>
      </w:r>
    </w:p>
    <w:p w14:paraId="525DF3EB" w14:textId="6B3CEF0E" w:rsidR="00BC4ED8" w:rsidRDefault="00BC4ED8" w:rsidP="0046436D">
      <w:pPr>
        <w:pStyle w:val="Notestext"/>
        <w:spacing w:line="240" w:lineRule="auto"/>
      </w:pPr>
      <w:r>
        <w:tab/>
      </w:r>
      <w:r w:rsidR="00465451" w:rsidRPr="008820AA">
        <w:t xml:space="preserve">13. </w:t>
      </w:r>
      <w:r w:rsidR="00465451" w:rsidRPr="00AA388F">
        <w:t xml:space="preserve">Sontag, “Fascinating Fascism,” </w:t>
      </w:r>
      <w:r w:rsidR="00465451" w:rsidRPr="008820AA">
        <w:t>23–30.</w:t>
      </w:r>
    </w:p>
    <w:p w14:paraId="79634D7E" w14:textId="4158CC02" w:rsidR="00BC4ED8" w:rsidRDefault="00BC4ED8" w:rsidP="0046436D">
      <w:pPr>
        <w:pStyle w:val="Notestext"/>
        <w:spacing w:line="240" w:lineRule="auto"/>
      </w:pPr>
      <w:r>
        <w:tab/>
      </w:r>
      <w:r w:rsidR="00465451" w:rsidRPr="008820AA">
        <w:t xml:space="preserve">14. </w:t>
      </w:r>
      <w:r w:rsidR="00465451" w:rsidRPr="000D4D4A">
        <w:rPr>
          <w:u w:val="single"/>
        </w:rPr>
        <w:t>Deutschland-Bericht der Sopade</w:t>
      </w:r>
      <w:r w:rsidR="00465451" w:rsidRPr="00AA388F">
        <w:t xml:space="preserve"> 1, no.</w:t>
      </w:r>
      <w:r w:rsidR="00BA6B46">
        <w:t xml:space="preserve"> </w:t>
      </w:r>
      <w:r w:rsidR="00465451" w:rsidRPr="00AA388F">
        <w:t xml:space="preserve">2 </w:t>
      </w:r>
      <w:r w:rsidR="00BA6B46">
        <w:t>(</w:t>
      </w:r>
      <w:r w:rsidR="00465451" w:rsidRPr="00AA388F">
        <w:t>May</w:t>
      </w:r>
      <w:r w:rsidR="00BA6B46">
        <w:t>–</w:t>
      </w:r>
      <w:r w:rsidR="00465451" w:rsidRPr="00AA388F">
        <w:t>June 1934</w:t>
      </w:r>
      <w:r w:rsidR="00BA6B46">
        <w:t>)</w:t>
      </w:r>
      <w:r w:rsidR="00465451" w:rsidRPr="00AA388F">
        <w:t xml:space="preserve">, reprinted in </w:t>
      </w:r>
      <w:r w:rsidR="00465451" w:rsidRPr="000D4D4A">
        <w:rPr>
          <w:u w:val="single"/>
        </w:rPr>
        <w:t>Deutschland-Berichte</w:t>
      </w:r>
      <w:r w:rsidR="00465451" w:rsidRPr="0046436D">
        <w:rPr>
          <w:u w:val="single"/>
        </w:rPr>
        <w:t>,</w:t>
      </w:r>
      <w:r w:rsidR="00465451" w:rsidRPr="00AA388F">
        <w:t xml:space="preserve"> 101.</w:t>
      </w:r>
    </w:p>
    <w:p w14:paraId="2CBCA1F7" w14:textId="1E896383" w:rsidR="00AF49AB" w:rsidRDefault="00BC4ED8" w:rsidP="0046436D">
      <w:pPr>
        <w:pStyle w:val="Notestext"/>
        <w:spacing w:line="240" w:lineRule="auto"/>
      </w:pPr>
      <w:r>
        <w:tab/>
      </w:r>
      <w:r w:rsidR="00465451" w:rsidRPr="008820AA">
        <w:t xml:space="preserve">15. </w:t>
      </w:r>
      <w:r w:rsidR="00AF49AB" w:rsidRPr="00AA388F">
        <w:t xml:space="preserve">Chaussy and Püschner, </w:t>
      </w:r>
      <w:r w:rsidR="00AF49AB" w:rsidRPr="000D4D4A">
        <w:rPr>
          <w:u w:val="single"/>
        </w:rPr>
        <w:t>Nachbar Hitler</w:t>
      </w:r>
      <w:r w:rsidR="00AF49AB" w:rsidRPr="00B0566D">
        <w:t xml:space="preserve">, </w:t>
      </w:r>
      <w:r w:rsidR="00AF49AB">
        <w:t>72–</w:t>
      </w:r>
      <w:r w:rsidR="00AF49AB" w:rsidRPr="00B0566D">
        <w:t>73</w:t>
      </w:r>
      <w:r w:rsidR="009314A1">
        <w:t>.</w:t>
      </w:r>
    </w:p>
    <w:p w14:paraId="71A0D3C8" w14:textId="398A1716" w:rsidR="00BC4ED8" w:rsidRDefault="00AF49AB" w:rsidP="0046436D">
      <w:pPr>
        <w:pStyle w:val="Notestext"/>
        <w:spacing w:line="240" w:lineRule="auto"/>
        <w:ind w:firstLine="720"/>
      </w:pPr>
      <w:r>
        <w:t xml:space="preserve">16. Ibid., </w:t>
      </w:r>
      <w:r w:rsidR="00465451" w:rsidRPr="00AA388F">
        <w:t>7</w:t>
      </w:r>
      <w:r w:rsidR="00B32B4F">
        <w:t>3</w:t>
      </w:r>
      <w:r w:rsidR="00465451">
        <w:t>–</w:t>
      </w:r>
      <w:r w:rsidR="00465451" w:rsidRPr="00AA388F">
        <w:t>80.</w:t>
      </w:r>
      <w:r w:rsidR="00465451">
        <w:t xml:space="preserve"> </w:t>
      </w:r>
      <w:r w:rsidR="00465451" w:rsidRPr="00AA388F">
        <w:t>In a later, officially sanctioned publication about the Berghof, the history of the Türken Inn was cynically rewritten to erase the memory of the Schuster family’s presence and replace it with that of another.</w:t>
      </w:r>
      <w:r w:rsidR="00465451">
        <w:t xml:space="preserve"> </w:t>
      </w:r>
      <w:r w:rsidR="00465451" w:rsidRPr="00AA388F">
        <w:t xml:space="preserve">See Hamm, </w:t>
      </w:r>
      <w:r w:rsidR="00465451" w:rsidRPr="000D4D4A">
        <w:rPr>
          <w:u w:val="single"/>
        </w:rPr>
        <w:t>Obersalzberg</w:t>
      </w:r>
      <w:r w:rsidR="00465451" w:rsidRPr="0046436D">
        <w:rPr>
          <w:u w:val="single"/>
        </w:rPr>
        <w:t>,</w:t>
      </w:r>
      <w:r w:rsidR="00465451" w:rsidRPr="00AA388F">
        <w:t xml:space="preserve"> 14</w:t>
      </w:r>
      <w:r w:rsidR="00465451">
        <w:t>–</w:t>
      </w:r>
      <w:r w:rsidR="00465451" w:rsidRPr="00AA388F">
        <w:t>18.</w:t>
      </w:r>
    </w:p>
    <w:p w14:paraId="41E986FC" w14:textId="5D3246C3" w:rsidR="00BC4ED8" w:rsidRDefault="00BC4ED8" w:rsidP="0046436D">
      <w:pPr>
        <w:pStyle w:val="Notestext"/>
        <w:spacing w:line="240" w:lineRule="auto"/>
      </w:pPr>
      <w:r>
        <w:tab/>
      </w:r>
      <w:r w:rsidR="00465451" w:rsidRPr="008820AA">
        <w:t>1</w:t>
      </w:r>
      <w:r w:rsidR="00AF49AB">
        <w:t>7</w:t>
      </w:r>
      <w:r w:rsidR="00465451" w:rsidRPr="008820AA">
        <w:t xml:space="preserve">. Evans, </w:t>
      </w:r>
      <w:r w:rsidR="00465451" w:rsidRPr="008820AA">
        <w:rPr>
          <w:u w:val="single"/>
        </w:rPr>
        <w:t>Third Reich in Power,</w:t>
      </w:r>
      <w:r w:rsidR="00465451" w:rsidRPr="008820AA">
        <w:t xml:space="preserve"> </w:t>
      </w:r>
      <w:r w:rsidR="00465451" w:rsidRPr="00AA388F">
        <w:t>81.</w:t>
      </w:r>
    </w:p>
    <w:p w14:paraId="36EC379B" w14:textId="6FE81A45" w:rsidR="00BC4ED8" w:rsidRDefault="00BC4ED8" w:rsidP="0046436D">
      <w:pPr>
        <w:pStyle w:val="Notestext"/>
        <w:spacing w:line="240" w:lineRule="auto"/>
        <w:rPr>
          <w:u w:val="single"/>
        </w:rPr>
      </w:pPr>
      <w:r>
        <w:tab/>
      </w:r>
      <w:r w:rsidR="00465451" w:rsidRPr="008820AA">
        <w:t>1</w:t>
      </w:r>
      <w:r w:rsidR="00AF49AB">
        <w:t>8</w:t>
      </w:r>
      <w:r w:rsidR="00465451" w:rsidRPr="008820AA">
        <w:t xml:space="preserve">. </w:t>
      </w:r>
      <w:r w:rsidR="00465451" w:rsidRPr="00AA388F">
        <w:t xml:space="preserve">Chaussy and Püschner, </w:t>
      </w:r>
      <w:r w:rsidR="00465451" w:rsidRPr="000D4D4A">
        <w:rPr>
          <w:u w:val="single"/>
        </w:rPr>
        <w:t>Nachbar Hitler,</w:t>
      </w:r>
      <w:r w:rsidR="00465451" w:rsidRPr="00AA388F">
        <w:t xml:space="preserve"> 94</w:t>
      </w:r>
      <w:r w:rsidR="00465451">
        <w:t>–</w:t>
      </w:r>
      <w:r w:rsidR="00465451" w:rsidRPr="00AA388F">
        <w:t>107</w:t>
      </w:r>
      <w:r w:rsidR="001A73E6">
        <w:t>,</w:t>
      </w:r>
      <w:r w:rsidR="00465451" w:rsidRPr="00AA388F">
        <w:t xml:space="preserve"> 116</w:t>
      </w:r>
      <w:r w:rsidR="00465451">
        <w:t>–</w:t>
      </w:r>
      <w:r w:rsidR="00465451" w:rsidRPr="00AA388F">
        <w:t>20.</w:t>
      </w:r>
      <w:r w:rsidR="00465451">
        <w:t xml:space="preserve"> </w:t>
      </w:r>
      <w:r w:rsidR="00465451" w:rsidRPr="00AA388F">
        <w:t xml:space="preserve">For details on the sale of the Obersalzberg properties, see Schöner </w:t>
      </w:r>
      <w:r w:rsidR="00BA6B46">
        <w:t>and</w:t>
      </w:r>
      <w:r w:rsidR="00465451" w:rsidRPr="00AA388F">
        <w:t xml:space="preserve"> Irlinger, </w:t>
      </w:r>
      <w:r w:rsidR="00BA6B46">
        <w:rPr>
          <w:u w:val="single"/>
        </w:rPr>
        <w:t>A</w:t>
      </w:r>
      <w:r w:rsidR="00465451" w:rsidRPr="008820AA">
        <w:rPr>
          <w:u w:val="single"/>
        </w:rPr>
        <w:t>lte Obersalzberg</w:t>
      </w:r>
      <w:r w:rsidR="00465451" w:rsidRPr="0046436D">
        <w:rPr>
          <w:u w:val="single"/>
        </w:rPr>
        <w:t>.</w:t>
      </w:r>
    </w:p>
    <w:p w14:paraId="1F1E08C8" w14:textId="4B4692BD" w:rsidR="00BC4ED8" w:rsidRDefault="00BC4ED8" w:rsidP="0046436D">
      <w:pPr>
        <w:pStyle w:val="Notestext"/>
        <w:spacing w:line="240" w:lineRule="auto"/>
      </w:pPr>
      <w:r>
        <w:tab/>
      </w:r>
      <w:r w:rsidR="00465451" w:rsidRPr="008820AA">
        <w:t>1</w:t>
      </w:r>
      <w:r w:rsidR="00AF49AB">
        <w:t>9</w:t>
      </w:r>
      <w:r w:rsidR="00465451" w:rsidRPr="008820AA">
        <w:t xml:space="preserve">. </w:t>
      </w:r>
      <w:r w:rsidR="00465451" w:rsidRPr="00AA388F">
        <w:t xml:space="preserve">Baldur von Schirach, “Zum Geleit,” in </w:t>
      </w:r>
      <w:r w:rsidR="00BA6B46">
        <w:t xml:space="preserve">Hoffmann, </w:t>
      </w:r>
      <w:r w:rsidR="00465451" w:rsidRPr="000D4D4A">
        <w:rPr>
          <w:u w:val="single"/>
        </w:rPr>
        <w:t>Hitler in seinen Bergen</w:t>
      </w:r>
      <w:r w:rsidR="00465451" w:rsidRPr="0046436D">
        <w:rPr>
          <w:u w:val="single"/>
        </w:rPr>
        <w:t>,</w:t>
      </w:r>
      <w:r w:rsidR="00465451" w:rsidRPr="00AA388F">
        <w:t xml:space="preserve"> n.p.</w:t>
      </w:r>
    </w:p>
    <w:p w14:paraId="5E43A178" w14:textId="481DDE4A" w:rsidR="00BC4ED8" w:rsidRDefault="00BC4ED8" w:rsidP="0046436D">
      <w:pPr>
        <w:pStyle w:val="Notestext"/>
        <w:spacing w:line="240" w:lineRule="auto"/>
      </w:pPr>
      <w:r>
        <w:tab/>
      </w:r>
      <w:r w:rsidR="00AF49AB">
        <w:t>20</w:t>
      </w:r>
      <w:r w:rsidR="00465451" w:rsidRPr="008820AA">
        <w:t xml:space="preserve">. </w:t>
      </w:r>
      <w:r w:rsidR="00465451" w:rsidRPr="00AA388F">
        <w:t xml:space="preserve">See, for example, Hoffmann, </w:t>
      </w:r>
      <w:r w:rsidR="00465451" w:rsidRPr="000D4D4A">
        <w:rPr>
          <w:u w:val="single"/>
        </w:rPr>
        <w:t>Hitler Abseits vom Alltag</w:t>
      </w:r>
      <w:r w:rsidR="00465451" w:rsidRPr="00AA388F">
        <w:t>.</w:t>
      </w:r>
    </w:p>
    <w:p w14:paraId="63965700" w14:textId="3CE5A209" w:rsidR="00BC4ED8" w:rsidRDefault="00BC4ED8" w:rsidP="0046436D">
      <w:pPr>
        <w:pStyle w:val="Notestext"/>
        <w:spacing w:line="240" w:lineRule="auto"/>
      </w:pPr>
      <w:r>
        <w:tab/>
      </w:r>
      <w:r w:rsidR="00465451" w:rsidRPr="008820AA">
        <w:t>2</w:t>
      </w:r>
      <w:r w:rsidR="00AF49AB">
        <w:t>1</w:t>
      </w:r>
      <w:r w:rsidR="00465451" w:rsidRPr="008820AA">
        <w:t xml:space="preserve">. </w:t>
      </w:r>
      <w:r w:rsidR="00465451" w:rsidRPr="00AA388F">
        <w:t>Schirach, “Zum Geleit.”</w:t>
      </w:r>
    </w:p>
    <w:p w14:paraId="1994961C" w14:textId="3CE803D5" w:rsidR="00BC4ED8" w:rsidRDefault="00BC4ED8" w:rsidP="0046436D">
      <w:pPr>
        <w:pStyle w:val="Notestext"/>
        <w:spacing w:line="240" w:lineRule="auto"/>
      </w:pPr>
      <w:r>
        <w:tab/>
      </w:r>
      <w:r w:rsidR="00465451" w:rsidRPr="008820AA">
        <w:t>2</w:t>
      </w:r>
      <w:r w:rsidR="00AF49AB">
        <w:t>2</w:t>
      </w:r>
      <w:r w:rsidR="00465451" w:rsidRPr="008820AA">
        <w:t xml:space="preserve">. </w:t>
      </w:r>
      <w:r w:rsidR="00465451" w:rsidRPr="00AA388F">
        <w:t xml:space="preserve">Hoffmann, </w:t>
      </w:r>
      <w:r w:rsidR="00465451" w:rsidRPr="000D4D4A">
        <w:rPr>
          <w:u w:val="single"/>
        </w:rPr>
        <w:t>Jugend um Hitler</w:t>
      </w:r>
      <w:r w:rsidR="00465451" w:rsidRPr="0046436D">
        <w:rPr>
          <w:u w:val="single"/>
        </w:rPr>
        <w:t>.</w:t>
      </w:r>
    </w:p>
    <w:p w14:paraId="744F745B" w14:textId="2BE7D374" w:rsidR="00BC4ED8" w:rsidRDefault="00BC4ED8" w:rsidP="0046436D">
      <w:pPr>
        <w:pStyle w:val="Notestext"/>
        <w:spacing w:line="240" w:lineRule="auto"/>
      </w:pPr>
      <w:r>
        <w:tab/>
      </w:r>
      <w:r w:rsidR="00465451" w:rsidRPr="008820AA">
        <w:t>2</w:t>
      </w:r>
      <w:r w:rsidR="00AF49AB">
        <w:t>3</w:t>
      </w:r>
      <w:r w:rsidR="00465451" w:rsidRPr="008820AA">
        <w:t xml:space="preserve">. </w:t>
      </w:r>
      <w:r w:rsidR="00465451" w:rsidRPr="00AA388F">
        <w:t>Schirach, “Zum Geleit.”</w:t>
      </w:r>
    </w:p>
    <w:p w14:paraId="272FAC24" w14:textId="0F4A8168" w:rsidR="00BC4ED8" w:rsidRDefault="00BC4ED8" w:rsidP="0046436D">
      <w:pPr>
        <w:pStyle w:val="Notestext"/>
        <w:spacing w:line="240" w:lineRule="auto"/>
      </w:pPr>
      <w:r>
        <w:tab/>
      </w:r>
      <w:r w:rsidR="00465451" w:rsidRPr="008820AA">
        <w:t>2</w:t>
      </w:r>
      <w:r w:rsidR="00AF49AB">
        <w:t>4</w:t>
      </w:r>
      <w:r w:rsidR="00465451" w:rsidRPr="008820AA">
        <w:t xml:space="preserve">. </w:t>
      </w:r>
      <w:r w:rsidR="00465451" w:rsidRPr="00AA388F">
        <w:t>Knopp and Staehler, “Familie Hitler,” 39</w:t>
      </w:r>
      <w:r w:rsidR="00465451">
        <w:t>–</w:t>
      </w:r>
      <w:r w:rsidR="00465451" w:rsidRPr="00AA388F">
        <w:t>43.</w:t>
      </w:r>
    </w:p>
    <w:p w14:paraId="6AEB95E6" w14:textId="53663245" w:rsidR="00BC4ED8" w:rsidRDefault="00BC4ED8" w:rsidP="0046436D">
      <w:pPr>
        <w:pStyle w:val="Notestext"/>
        <w:spacing w:line="240" w:lineRule="auto"/>
      </w:pPr>
      <w:r>
        <w:tab/>
      </w:r>
      <w:r w:rsidR="00465451" w:rsidRPr="008820AA">
        <w:t>2</w:t>
      </w:r>
      <w:r w:rsidR="00AF49AB">
        <w:t>5</w:t>
      </w:r>
      <w:r w:rsidR="00465451" w:rsidRPr="008820AA">
        <w:t xml:space="preserve">. </w:t>
      </w:r>
      <w:r w:rsidR="00465451" w:rsidRPr="000D4D4A">
        <w:rPr>
          <w:u w:val="single"/>
        </w:rPr>
        <w:t>Adolf Hitler an seine Jugend</w:t>
      </w:r>
      <w:r w:rsidR="00465451" w:rsidRPr="0046436D">
        <w:rPr>
          <w:u w:val="single"/>
        </w:rPr>
        <w:t>,</w:t>
      </w:r>
      <w:r w:rsidR="00465451" w:rsidRPr="00AA388F">
        <w:t xml:space="preserve"> n.p.</w:t>
      </w:r>
      <w:r w:rsidR="00465451">
        <w:t xml:space="preserve"> </w:t>
      </w:r>
      <w:r w:rsidR="00465451" w:rsidRPr="00AA388F">
        <w:t>Further reinforcing the connection, Hitler’s Nuremb</w:t>
      </w:r>
      <w:r w:rsidR="00502762">
        <w:t>e</w:t>
      </w:r>
      <w:r w:rsidR="00465451" w:rsidRPr="00AA388F">
        <w:t xml:space="preserve">rg words were used as a caption for two photographs of Hitler posing with children in </w:t>
      </w:r>
      <w:r w:rsidR="00CA5490" w:rsidRPr="0046436D">
        <w:rPr>
          <w:u w:val="single"/>
        </w:rPr>
        <w:t>Jugend um Hitler</w:t>
      </w:r>
      <w:r w:rsidR="00465451" w:rsidRPr="00AA388F">
        <w:t xml:space="preserve"> and repeated in the foreword by Baldur von Schirach.</w:t>
      </w:r>
    </w:p>
    <w:p w14:paraId="6AE29AED" w14:textId="71302032" w:rsidR="00BC4ED8" w:rsidRDefault="00BC4ED8" w:rsidP="0046436D">
      <w:pPr>
        <w:pStyle w:val="Notestext"/>
        <w:spacing w:line="240" w:lineRule="auto"/>
      </w:pPr>
      <w:r>
        <w:tab/>
      </w:r>
      <w:r w:rsidR="00465451" w:rsidRPr="008820AA">
        <w:t>2</w:t>
      </w:r>
      <w:r w:rsidR="00AF49AB">
        <w:t>6</w:t>
      </w:r>
      <w:r w:rsidR="00465451" w:rsidRPr="008820AA">
        <w:t xml:space="preserve">. </w:t>
      </w:r>
      <w:r w:rsidR="00465451" w:rsidRPr="00AA388F">
        <w:t xml:space="preserve">Herz, </w:t>
      </w:r>
      <w:r w:rsidR="00465451" w:rsidRPr="000D4D4A">
        <w:rPr>
          <w:u w:val="single"/>
        </w:rPr>
        <w:t xml:space="preserve">Hoffmann </w:t>
      </w:r>
      <w:r w:rsidR="00502762">
        <w:rPr>
          <w:u w:val="single"/>
        </w:rPr>
        <w:t>and</w:t>
      </w:r>
      <w:r w:rsidR="00465451" w:rsidRPr="000D4D4A">
        <w:rPr>
          <w:u w:val="single"/>
        </w:rPr>
        <w:t xml:space="preserve"> Hitler</w:t>
      </w:r>
      <w:r w:rsidR="00465451" w:rsidRPr="0046436D">
        <w:rPr>
          <w:u w:val="single"/>
        </w:rPr>
        <w:t>,</w:t>
      </w:r>
      <w:r w:rsidR="00465451" w:rsidRPr="00AA388F">
        <w:t xml:space="preserve"> 248</w:t>
      </w:r>
      <w:r w:rsidR="00465451">
        <w:t>–</w:t>
      </w:r>
      <w:r w:rsidR="00465451" w:rsidRPr="00AA388F">
        <w:t>52.</w:t>
      </w:r>
    </w:p>
    <w:p w14:paraId="125E7867" w14:textId="110917FA" w:rsidR="00BC4ED8" w:rsidRDefault="00BC4ED8" w:rsidP="0046436D">
      <w:pPr>
        <w:pStyle w:val="Notestext"/>
        <w:spacing w:line="240" w:lineRule="auto"/>
      </w:pPr>
      <w:r>
        <w:tab/>
      </w:r>
      <w:r w:rsidR="00465451" w:rsidRPr="008820AA">
        <w:t>2</w:t>
      </w:r>
      <w:r w:rsidR="00AF49AB">
        <w:t>7</w:t>
      </w:r>
      <w:r w:rsidR="00465451" w:rsidRPr="008820AA">
        <w:t xml:space="preserve">. </w:t>
      </w:r>
      <w:r w:rsidR="00502762" w:rsidRPr="000D4D4A">
        <w:rPr>
          <w:u w:val="single"/>
        </w:rPr>
        <w:t>Life</w:t>
      </w:r>
      <w:r w:rsidR="00502762">
        <w:rPr>
          <w:u w:val="single"/>
        </w:rPr>
        <w:t>,</w:t>
      </w:r>
      <w:r w:rsidR="00502762" w:rsidRPr="00AA388F">
        <w:t xml:space="preserve"> </w:t>
      </w:r>
      <w:r w:rsidR="00465451" w:rsidRPr="00AA388F">
        <w:t>“Speaking of Pictures</w:t>
      </w:r>
      <w:r w:rsidR="00502762">
        <w:t xml:space="preserve">,” </w:t>
      </w:r>
      <w:r w:rsidR="00465451" w:rsidRPr="00AA388F">
        <w:t>6</w:t>
      </w:r>
      <w:r w:rsidR="00465451">
        <w:t>–</w:t>
      </w:r>
      <w:r w:rsidR="00465451" w:rsidRPr="00AA388F">
        <w:t>7, 9.</w:t>
      </w:r>
    </w:p>
    <w:p w14:paraId="4D3DB619" w14:textId="386A930D" w:rsidR="00BC4ED8" w:rsidRDefault="00BC4ED8" w:rsidP="0046436D">
      <w:pPr>
        <w:pStyle w:val="Notestext"/>
        <w:spacing w:line="240" w:lineRule="auto"/>
      </w:pPr>
      <w:r>
        <w:tab/>
      </w:r>
      <w:r w:rsidR="00465451" w:rsidRPr="008820AA">
        <w:t>2</w:t>
      </w:r>
      <w:r w:rsidR="00AF49AB">
        <w:t>8</w:t>
      </w:r>
      <w:r w:rsidR="00465451" w:rsidRPr="008820AA">
        <w:t xml:space="preserve">. </w:t>
      </w:r>
      <w:r w:rsidR="00465451" w:rsidRPr="00AA388F">
        <w:t xml:space="preserve">See Pine, </w:t>
      </w:r>
      <w:r w:rsidR="00465451" w:rsidRPr="000D4D4A">
        <w:rPr>
          <w:u w:val="single"/>
        </w:rPr>
        <w:t>Nazi Family Policy</w:t>
      </w:r>
      <w:r w:rsidR="00465451" w:rsidRPr="0046436D">
        <w:rPr>
          <w:u w:val="single"/>
        </w:rPr>
        <w:t>;</w:t>
      </w:r>
      <w:r w:rsidR="00465451" w:rsidRPr="00AA388F">
        <w:t xml:space="preserve"> Pine, </w:t>
      </w:r>
      <w:r w:rsidR="00465451" w:rsidRPr="000D4D4A">
        <w:rPr>
          <w:u w:val="single"/>
        </w:rPr>
        <w:t>Education in Nazi Germany</w:t>
      </w:r>
      <w:r w:rsidR="00465451" w:rsidRPr="0046436D">
        <w:rPr>
          <w:u w:val="single"/>
        </w:rPr>
        <w:t>;</w:t>
      </w:r>
      <w:r w:rsidR="00465451" w:rsidRPr="00AA388F">
        <w:t xml:space="preserve"> and Kater, </w:t>
      </w:r>
      <w:r w:rsidR="00465451" w:rsidRPr="000D4D4A">
        <w:rPr>
          <w:u w:val="single"/>
        </w:rPr>
        <w:t>Hitler Youth</w:t>
      </w:r>
      <w:r w:rsidR="00465451" w:rsidRPr="0046436D">
        <w:rPr>
          <w:u w:val="single"/>
        </w:rPr>
        <w:t>.</w:t>
      </w:r>
    </w:p>
    <w:p w14:paraId="537FBD24" w14:textId="1ACAD5B6" w:rsidR="00BC4ED8" w:rsidRDefault="00BC4ED8" w:rsidP="0046436D">
      <w:pPr>
        <w:pStyle w:val="Notestext"/>
        <w:spacing w:line="240" w:lineRule="auto"/>
      </w:pPr>
      <w:r>
        <w:tab/>
      </w:r>
      <w:r w:rsidR="00465451" w:rsidRPr="008820AA">
        <w:t>2</w:t>
      </w:r>
      <w:r w:rsidR="00AF49AB">
        <w:t>9</w:t>
      </w:r>
      <w:r w:rsidR="00465451" w:rsidRPr="008820AA">
        <w:t xml:space="preserve">. </w:t>
      </w:r>
      <w:r w:rsidR="00465451" w:rsidRPr="000D4D4A">
        <w:rPr>
          <w:u w:val="single"/>
        </w:rPr>
        <w:t>Münchner Illustrierte Presse</w:t>
      </w:r>
      <w:r w:rsidR="00465451" w:rsidRPr="00C27BF9">
        <w:t xml:space="preserve"> </w:t>
      </w:r>
      <w:r w:rsidR="001C70CB" w:rsidRPr="0046436D">
        <w:rPr>
          <w:szCs w:val="22"/>
        </w:rPr>
        <w:t>13, no. 3 (</w:t>
      </w:r>
      <w:r w:rsidR="00465451" w:rsidRPr="001C70CB">
        <w:rPr>
          <w:szCs w:val="22"/>
        </w:rPr>
        <w:t>1936</w:t>
      </w:r>
      <w:r w:rsidR="001C70CB" w:rsidRPr="001C70CB">
        <w:rPr>
          <w:szCs w:val="22"/>
        </w:rPr>
        <w:t>):</w:t>
      </w:r>
      <w:r w:rsidR="00465451" w:rsidRPr="001C70CB">
        <w:rPr>
          <w:szCs w:val="22"/>
        </w:rPr>
        <w:t xml:space="preserve"> 412.</w:t>
      </w:r>
    </w:p>
    <w:p w14:paraId="6687E2AC" w14:textId="438A95AB" w:rsidR="00BC4ED8" w:rsidRDefault="00BC4ED8" w:rsidP="0046436D">
      <w:pPr>
        <w:pStyle w:val="Notestext"/>
        <w:spacing w:line="240" w:lineRule="auto"/>
      </w:pPr>
      <w:r>
        <w:tab/>
      </w:r>
      <w:r w:rsidR="00AF49AB">
        <w:t>30</w:t>
      </w:r>
      <w:r w:rsidR="00465451" w:rsidRPr="008820AA">
        <w:t xml:space="preserve">. </w:t>
      </w:r>
      <w:r w:rsidR="00465451" w:rsidRPr="00AA388F">
        <w:t>Ploch, “Bild als Ware,” 8.</w:t>
      </w:r>
    </w:p>
    <w:p w14:paraId="060FBD19" w14:textId="4332A948" w:rsidR="00BC4ED8" w:rsidRDefault="00BC4ED8" w:rsidP="0046436D">
      <w:pPr>
        <w:pStyle w:val="Notestext"/>
        <w:spacing w:line="240" w:lineRule="auto"/>
      </w:pPr>
      <w:r>
        <w:tab/>
      </w:r>
      <w:r w:rsidR="00465451" w:rsidRPr="008820AA">
        <w:t>3</w:t>
      </w:r>
      <w:r w:rsidR="00AF49AB">
        <w:t>1</w:t>
      </w:r>
      <w:r w:rsidR="00465451" w:rsidRPr="008820AA">
        <w:t xml:space="preserve">. </w:t>
      </w:r>
      <w:r w:rsidR="00465451" w:rsidRPr="00AA388F">
        <w:t xml:space="preserve">Richard F. Reiter, e-mail message to </w:t>
      </w:r>
      <w:r w:rsidR="00502762">
        <w:t xml:space="preserve">the </w:t>
      </w:r>
      <w:r w:rsidR="00465451" w:rsidRPr="00AA388F">
        <w:t>author, August 13, 2012.</w:t>
      </w:r>
      <w:r w:rsidR="00465451">
        <w:t xml:space="preserve"> </w:t>
      </w:r>
      <w:r w:rsidR="00465451" w:rsidRPr="00AA388F">
        <w:t>See also Knox and Obee, “Uncle Wolf and Me</w:t>
      </w:r>
      <w:r w:rsidR="00502762">
        <w:t>.</w:t>
      </w:r>
      <w:r w:rsidR="00465451" w:rsidRPr="00AA388F">
        <w:t>”</w:t>
      </w:r>
    </w:p>
    <w:p w14:paraId="24D62F0B" w14:textId="0995143D" w:rsidR="00BC4ED8" w:rsidRDefault="00BC4ED8" w:rsidP="0046436D">
      <w:pPr>
        <w:pStyle w:val="Notestext"/>
        <w:spacing w:line="240" w:lineRule="auto"/>
      </w:pPr>
      <w:r>
        <w:tab/>
      </w:r>
      <w:r w:rsidR="00465451" w:rsidRPr="008820AA">
        <w:t>3</w:t>
      </w:r>
      <w:r w:rsidR="00AF49AB">
        <w:t>2</w:t>
      </w:r>
      <w:r w:rsidR="00465451" w:rsidRPr="008820AA">
        <w:t xml:space="preserve">. </w:t>
      </w:r>
      <w:r w:rsidR="00465451" w:rsidRPr="00AA388F">
        <w:t xml:space="preserve">Chaussy and Püschner, </w:t>
      </w:r>
      <w:r w:rsidR="00465451" w:rsidRPr="000D4D4A">
        <w:rPr>
          <w:u w:val="single"/>
        </w:rPr>
        <w:t>Nachbar Hitler,</w:t>
      </w:r>
      <w:r w:rsidR="00465451" w:rsidRPr="00AA388F">
        <w:t xml:space="preserve"> 152, 238n5.</w:t>
      </w:r>
    </w:p>
    <w:p w14:paraId="47D76CFF" w14:textId="772DC10B" w:rsidR="00BC4ED8" w:rsidRDefault="00BC4ED8" w:rsidP="0046436D">
      <w:pPr>
        <w:pStyle w:val="Notestext"/>
        <w:spacing w:line="240" w:lineRule="auto"/>
      </w:pPr>
      <w:r>
        <w:tab/>
      </w:r>
      <w:r w:rsidR="00465451" w:rsidRPr="008820AA">
        <w:t>3</w:t>
      </w:r>
      <w:r w:rsidR="00AF49AB">
        <w:t>3</w:t>
      </w:r>
      <w:r w:rsidR="00465451" w:rsidRPr="008820AA">
        <w:t xml:space="preserve">. </w:t>
      </w:r>
      <w:r w:rsidR="00465451" w:rsidRPr="00AA388F">
        <w:t xml:space="preserve">Dietrich, </w:t>
      </w:r>
      <w:r w:rsidR="00465451" w:rsidRPr="000D4D4A">
        <w:rPr>
          <w:u w:val="single"/>
        </w:rPr>
        <w:t>Road to Power</w:t>
      </w:r>
      <w:r w:rsidR="00465451" w:rsidRPr="0046436D">
        <w:rPr>
          <w:u w:val="single"/>
        </w:rPr>
        <w:t>,</w:t>
      </w:r>
      <w:r w:rsidR="00465451" w:rsidRPr="001C107E">
        <w:t xml:space="preserve"> </w:t>
      </w:r>
      <w:r w:rsidR="00465451" w:rsidRPr="00AA388F">
        <w:t>43.</w:t>
      </w:r>
    </w:p>
    <w:p w14:paraId="2E7D4EBA" w14:textId="5E1E3F5D" w:rsidR="00BC4ED8" w:rsidRDefault="00BC4ED8" w:rsidP="0046436D">
      <w:pPr>
        <w:pStyle w:val="Notestext"/>
        <w:spacing w:line="240" w:lineRule="auto"/>
      </w:pPr>
      <w:r>
        <w:lastRenderedPageBreak/>
        <w:tab/>
      </w:r>
      <w:r w:rsidR="00465451" w:rsidRPr="008820AA">
        <w:t>3</w:t>
      </w:r>
      <w:r w:rsidR="00AF49AB">
        <w:t>4</w:t>
      </w:r>
      <w:r w:rsidR="00465451" w:rsidRPr="008820AA">
        <w:t xml:space="preserve">. </w:t>
      </w:r>
      <w:r w:rsidR="00465451" w:rsidRPr="00AA388F">
        <w:t xml:space="preserve">Trevor-Roper, </w:t>
      </w:r>
      <w:r w:rsidR="00465451" w:rsidRPr="000D4D4A">
        <w:rPr>
          <w:u w:val="single"/>
        </w:rPr>
        <w:t>Hitler’s Table Talk,</w:t>
      </w:r>
      <w:r w:rsidR="00465451" w:rsidRPr="0046436D">
        <w:t xml:space="preserve"> </w:t>
      </w:r>
      <w:r w:rsidR="00465451" w:rsidRPr="00AA388F">
        <w:t>128.</w:t>
      </w:r>
    </w:p>
    <w:p w14:paraId="1841F21D" w14:textId="4971CDD1" w:rsidR="00BC4ED8" w:rsidRDefault="00BC4ED8" w:rsidP="0046436D">
      <w:pPr>
        <w:pStyle w:val="Notestext"/>
        <w:spacing w:line="240" w:lineRule="auto"/>
      </w:pPr>
      <w:r>
        <w:tab/>
      </w:r>
      <w:r w:rsidR="00465451" w:rsidRPr="008820AA">
        <w:t>3</w:t>
      </w:r>
      <w:r w:rsidR="00AF49AB">
        <w:t>5</w:t>
      </w:r>
      <w:r w:rsidR="00465451" w:rsidRPr="008820AA">
        <w:t xml:space="preserve">. </w:t>
      </w:r>
      <w:r w:rsidR="00465451" w:rsidRPr="00AA388F">
        <w:t>Schirach, “Zum Geleit.”</w:t>
      </w:r>
    </w:p>
    <w:p w14:paraId="34F21362" w14:textId="5888ED44" w:rsidR="00BC4ED8" w:rsidRDefault="00BC4ED8" w:rsidP="0046436D">
      <w:pPr>
        <w:pStyle w:val="Notestext"/>
        <w:spacing w:line="240" w:lineRule="auto"/>
      </w:pPr>
      <w:r>
        <w:tab/>
      </w:r>
      <w:r w:rsidR="00465451" w:rsidRPr="008820AA">
        <w:t>3</w:t>
      </w:r>
      <w:r w:rsidR="00AF49AB">
        <w:t>6</w:t>
      </w:r>
      <w:r w:rsidR="00465451" w:rsidRPr="008820AA">
        <w:t xml:space="preserve">. </w:t>
      </w:r>
      <w:r w:rsidR="00465451" w:rsidRPr="00AA388F">
        <w:t>Ozturk, “Interlude,” 77</w:t>
      </w:r>
      <w:r w:rsidR="00465451">
        <w:t>–</w:t>
      </w:r>
      <w:r w:rsidR="00465451" w:rsidRPr="00AA388F">
        <w:t xml:space="preserve">97; Rosenblum, </w:t>
      </w:r>
      <w:r w:rsidR="00465451" w:rsidRPr="000D4D4A">
        <w:rPr>
          <w:u w:val="single"/>
        </w:rPr>
        <w:t>Modern Painting</w:t>
      </w:r>
      <w:r w:rsidR="00465451" w:rsidRPr="0046436D">
        <w:rPr>
          <w:u w:val="single"/>
        </w:rPr>
        <w:t>,</w:t>
      </w:r>
      <w:r w:rsidR="00465451" w:rsidRPr="00AA388F">
        <w:t xml:space="preserve"> 10</w:t>
      </w:r>
      <w:r w:rsidR="00465451">
        <w:t>–</w:t>
      </w:r>
      <w:r w:rsidR="00465451" w:rsidRPr="00AA388F">
        <w:t>40;</w:t>
      </w:r>
      <w:r w:rsidR="00465451">
        <w:t xml:space="preserve"> </w:t>
      </w:r>
      <w:r w:rsidR="00465451" w:rsidRPr="00AA388F">
        <w:t xml:space="preserve">Schwarz, </w:t>
      </w:r>
      <w:r w:rsidR="00465451" w:rsidRPr="000D4D4A">
        <w:rPr>
          <w:u w:val="single"/>
        </w:rPr>
        <w:t>Geniewahn</w:t>
      </w:r>
      <w:r w:rsidR="00465451" w:rsidRPr="0046436D">
        <w:rPr>
          <w:u w:val="single"/>
        </w:rPr>
        <w:t>,</w:t>
      </w:r>
      <w:r w:rsidR="00465451" w:rsidRPr="00AA388F">
        <w:t xml:space="preserve"> 34.</w:t>
      </w:r>
    </w:p>
    <w:p w14:paraId="45DE7011" w14:textId="713F0E07" w:rsidR="00BC4ED8" w:rsidRDefault="00BC4ED8" w:rsidP="0046436D">
      <w:pPr>
        <w:pStyle w:val="Notestext"/>
        <w:spacing w:line="240" w:lineRule="auto"/>
      </w:pPr>
      <w:r>
        <w:tab/>
      </w:r>
      <w:r w:rsidR="00465451" w:rsidRPr="008820AA">
        <w:t>3</w:t>
      </w:r>
      <w:r w:rsidR="00AF49AB">
        <w:t>7</w:t>
      </w:r>
      <w:r w:rsidR="00465451" w:rsidRPr="008820AA">
        <w:t xml:space="preserve">. </w:t>
      </w:r>
      <w:r w:rsidR="00465451" w:rsidRPr="005902B2">
        <w:t xml:space="preserve">Rentschler, </w:t>
      </w:r>
      <w:r w:rsidR="00465451" w:rsidRPr="000D4D4A">
        <w:rPr>
          <w:u w:val="single"/>
        </w:rPr>
        <w:t>Ministry of Illusion</w:t>
      </w:r>
      <w:r w:rsidR="00465451" w:rsidRPr="0046436D">
        <w:rPr>
          <w:u w:val="single"/>
        </w:rPr>
        <w:t>,</w:t>
      </w:r>
      <w:r w:rsidR="00465451" w:rsidRPr="008A3B2E">
        <w:t xml:space="preserve"> 27</w:t>
      </w:r>
      <w:r w:rsidR="00465451">
        <w:t>–</w:t>
      </w:r>
      <w:r w:rsidR="00465451" w:rsidRPr="008A3B2E">
        <w:t xml:space="preserve">51; Hake, </w:t>
      </w:r>
      <w:r w:rsidR="00465451" w:rsidRPr="000D4D4A">
        <w:rPr>
          <w:u w:val="single"/>
        </w:rPr>
        <w:t>German National Cinema,</w:t>
      </w:r>
      <w:r w:rsidR="00465451" w:rsidRPr="008A3B2E">
        <w:t xml:space="preserve"> 45</w:t>
      </w:r>
      <w:r w:rsidR="00465451">
        <w:t>–</w:t>
      </w:r>
      <w:r w:rsidR="00465451" w:rsidRPr="008A3B2E">
        <w:t>46.</w:t>
      </w:r>
    </w:p>
    <w:p w14:paraId="017E1160" w14:textId="6AFB7823" w:rsidR="00BC4ED8" w:rsidRDefault="00BC4ED8" w:rsidP="0046436D">
      <w:pPr>
        <w:pStyle w:val="Notestext"/>
        <w:spacing w:line="240" w:lineRule="auto"/>
      </w:pPr>
      <w:r>
        <w:tab/>
      </w:r>
      <w:r w:rsidR="00465451" w:rsidRPr="008820AA">
        <w:t>3</w:t>
      </w:r>
      <w:r w:rsidR="00AF49AB">
        <w:t>8</w:t>
      </w:r>
      <w:r w:rsidR="00465451" w:rsidRPr="008820AA">
        <w:t xml:space="preserve">. </w:t>
      </w:r>
      <w:r w:rsidR="00465451" w:rsidRPr="008A3B2E">
        <w:t xml:space="preserve">In later wartime </w:t>
      </w:r>
      <w:r w:rsidR="00465451">
        <w:t>newsreels</w:t>
      </w:r>
      <w:r w:rsidR="00465451" w:rsidRPr="008A3B2E">
        <w:t xml:space="preserve">, Hitler </w:t>
      </w:r>
      <w:r w:rsidR="00465451">
        <w:t>did appear</w:t>
      </w:r>
      <w:r w:rsidR="00465451" w:rsidRPr="008A3B2E">
        <w:t xml:space="preserve"> near the window, but in </w:t>
      </w:r>
      <w:r w:rsidR="00465451">
        <w:t>carefully staged dramatic and dynamic contexts</w:t>
      </w:r>
      <w:r w:rsidR="00465451" w:rsidRPr="008A3B2E">
        <w:t>.</w:t>
      </w:r>
      <w:r w:rsidR="00465451">
        <w:t xml:space="preserve"> </w:t>
      </w:r>
      <w:r w:rsidR="00465451" w:rsidRPr="008A3B2E">
        <w:t xml:space="preserve">See </w:t>
      </w:r>
      <w:r w:rsidR="007779BB">
        <w:t>C</w:t>
      </w:r>
      <w:r w:rsidR="00465451" w:rsidRPr="008A3B2E">
        <w:t>hapter 9.</w:t>
      </w:r>
    </w:p>
    <w:p w14:paraId="5C6D3124" w14:textId="280555BA" w:rsidR="00BC4ED8" w:rsidRPr="00272133" w:rsidRDefault="00BC4ED8" w:rsidP="0046436D">
      <w:pPr>
        <w:pStyle w:val="Notestext"/>
        <w:spacing w:line="240" w:lineRule="auto"/>
      </w:pPr>
      <w:r>
        <w:tab/>
      </w:r>
      <w:r w:rsidR="00465451" w:rsidRPr="008820AA">
        <w:t>3</w:t>
      </w:r>
      <w:r w:rsidR="00AF49AB">
        <w:t>9</w:t>
      </w:r>
      <w:r w:rsidR="00465451" w:rsidRPr="008820AA">
        <w:t xml:space="preserve">. </w:t>
      </w:r>
      <w:r w:rsidR="00465451" w:rsidRPr="000D4D4A">
        <w:rPr>
          <w:u w:val="single"/>
        </w:rPr>
        <w:t>Deutschland Erwacht</w:t>
      </w:r>
      <w:r w:rsidR="00465451" w:rsidRPr="0046436D">
        <w:rPr>
          <w:u w:val="single"/>
        </w:rPr>
        <w:t>,</w:t>
      </w:r>
      <w:r w:rsidR="00465451" w:rsidRPr="008A3B2E">
        <w:t xml:space="preserve"> 141.</w:t>
      </w:r>
      <w:r w:rsidR="00465451">
        <w:t xml:space="preserve"> </w:t>
      </w:r>
      <w:r w:rsidR="00465451" w:rsidRPr="008A3B2E">
        <w:t xml:space="preserve">On the Nazi domination of nature in the east, see </w:t>
      </w:r>
      <w:r w:rsidR="00465451" w:rsidRPr="00272133">
        <w:t xml:space="preserve">Blackbourn, </w:t>
      </w:r>
      <w:r w:rsidR="00465451" w:rsidRPr="00272133">
        <w:rPr>
          <w:u w:val="single"/>
        </w:rPr>
        <w:t>Conquest of Nature</w:t>
      </w:r>
      <w:r w:rsidR="00465451" w:rsidRPr="0046436D">
        <w:rPr>
          <w:u w:val="single"/>
        </w:rPr>
        <w:t>,</w:t>
      </w:r>
      <w:r w:rsidR="00465451" w:rsidRPr="00272133">
        <w:t xml:space="preserve"> 251–309.</w:t>
      </w:r>
    </w:p>
    <w:p w14:paraId="5F6B9D9A" w14:textId="14843148" w:rsidR="00AF49AB" w:rsidRDefault="00BC4ED8" w:rsidP="0046436D">
      <w:pPr>
        <w:pStyle w:val="Notestext"/>
        <w:spacing w:line="240" w:lineRule="auto"/>
      </w:pPr>
      <w:r w:rsidRPr="00272133">
        <w:tab/>
      </w:r>
      <w:r w:rsidR="00272133">
        <w:t>40</w:t>
      </w:r>
      <w:r w:rsidR="00AF49AB" w:rsidRPr="0046436D">
        <w:t xml:space="preserve">. Hoffmann, </w:t>
      </w:r>
      <w:r w:rsidR="00AF49AB" w:rsidRPr="0046436D">
        <w:rPr>
          <w:u w:val="single"/>
        </w:rPr>
        <w:t>Hitler in seinen Bergen</w:t>
      </w:r>
      <w:r w:rsidR="00AF49AB" w:rsidRPr="009314A1">
        <w:rPr>
          <w:u w:val="single"/>
        </w:rPr>
        <w:t>.</w:t>
      </w:r>
      <w:r w:rsidR="00026BF4" w:rsidRPr="00272133">
        <w:rPr>
          <w:u w:val="single"/>
        </w:rPr>
        <w:t xml:space="preserve"> </w:t>
      </w:r>
    </w:p>
    <w:p w14:paraId="64B94E0D" w14:textId="5E5A8563" w:rsidR="00272133" w:rsidRDefault="00272133" w:rsidP="0046436D">
      <w:pPr>
        <w:pStyle w:val="Notestext"/>
        <w:spacing w:line="240" w:lineRule="auto"/>
        <w:ind w:firstLine="720"/>
      </w:pPr>
      <w:r>
        <w:t xml:space="preserve">41. </w:t>
      </w:r>
      <w:r w:rsidRPr="008C3B14">
        <w:t>H. E., “‘Führer’ hinter Stacheldraht.”</w:t>
      </w:r>
    </w:p>
    <w:p w14:paraId="67A76892" w14:textId="711F38B0" w:rsidR="00BC4ED8" w:rsidRDefault="00465451" w:rsidP="0046436D">
      <w:pPr>
        <w:pStyle w:val="Notestext"/>
        <w:spacing w:line="240" w:lineRule="auto"/>
        <w:ind w:firstLine="720"/>
      </w:pPr>
      <w:r w:rsidRPr="008820AA">
        <w:t>4</w:t>
      </w:r>
      <w:r w:rsidR="00272133">
        <w:t>2</w:t>
      </w:r>
      <w:r w:rsidRPr="008820AA">
        <w:t xml:space="preserve">. </w:t>
      </w:r>
      <w:r w:rsidR="00986E47" w:rsidRPr="000D4D4A">
        <w:rPr>
          <w:u w:val="single"/>
        </w:rPr>
        <w:t>Pariser Tageszeitung,</w:t>
      </w:r>
      <w:r w:rsidR="00986E47" w:rsidRPr="00AA388F">
        <w:t xml:space="preserve"> </w:t>
      </w:r>
      <w:r w:rsidRPr="00AA388F">
        <w:t>“Hitlers Bergfestung in Berchtesgaden</w:t>
      </w:r>
      <w:r w:rsidR="00986E47">
        <w:t>.</w:t>
      </w:r>
      <w:r w:rsidRPr="00AA388F">
        <w:t xml:space="preserve">” </w:t>
      </w:r>
    </w:p>
    <w:p w14:paraId="1C63874D" w14:textId="09BC60CF" w:rsidR="00BC4ED8" w:rsidRPr="008820AA" w:rsidRDefault="00BC4ED8" w:rsidP="0046436D">
      <w:pPr>
        <w:pStyle w:val="Notestext"/>
        <w:spacing w:line="240" w:lineRule="auto"/>
      </w:pPr>
      <w:r>
        <w:tab/>
      </w:r>
      <w:r w:rsidR="00465451" w:rsidRPr="008820AA">
        <w:t>4</w:t>
      </w:r>
      <w:r w:rsidR="00272133">
        <w:t>3</w:t>
      </w:r>
      <w:r w:rsidR="00465451" w:rsidRPr="008820AA">
        <w:t xml:space="preserve">. </w:t>
      </w:r>
      <w:r w:rsidR="00465451" w:rsidRPr="00AA388F">
        <w:t>Jacobs, “Zwischen Intuition und Experiment,</w:t>
      </w:r>
      <w:r w:rsidR="00986E47">
        <w:t>”</w:t>
      </w:r>
      <w:r w:rsidR="00465451" w:rsidRPr="00AA388F">
        <w:t xml:space="preserve"> 171.</w:t>
      </w:r>
    </w:p>
    <w:p w14:paraId="314A5BC8" w14:textId="2586FC33" w:rsidR="00BC4ED8" w:rsidRDefault="00BC4ED8" w:rsidP="0046436D">
      <w:pPr>
        <w:pStyle w:val="Notestext"/>
        <w:spacing w:line="240" w:lineRule="auto"/>
      </w:pPr>
      <w:r w:rsidRPr="008820AA">
        <w:tab/>
      </w:r>
      <w:r w:rsidR="00465451" w:rsidRPr="008820AA">
        <w:t>4</w:t>
      </w:r>
      <w:r w:rsidR="00272133">
        <w:t>4</w:t>
      </w:r>
      <w:r w:rsidR="00465451" w:rsidRPr="008820AA">
        <w:t xml:space="preserve">. </w:t>
      </w:r>
      <w:r w:rsidR="00465451" w:rsidRPr="000D4D4A">
        <w:rPr>
          <w:u w:val="single"/>
        </w:rPr>
        <w:t>Adolf Hitler: Bilder</w:t>
      </w:r>
      <w:r w:rsidR="00465451" w:rsidRPr="0046436D">
        <w:rPr>
          <w:u w:val="single"/>
        </w:rPr>
        <w:t>;</w:t>
      </w:r>
      <w:r w:rsidR="00465451" w:rsidRPr="00AA388F">
        <w:t xml:space="preserve"> Herz, </w:t>
      </w:r>
      <w:r w:rsidR="00465451" w:rsidRPr="000D4D4A">
        <w:rPr>
          <w:u w:val="single"/>
        </w:rPr>
        <w:t xml:space="preserve">Hoffmann </w:t>
      </w:r>
      <w:r w:rsidR="00986E47">
        <w:rPr>
          <w:u w:val="single"/>
        </w:rPr>
        <w:t>and</w:t>
      </w:r>
      <w:r w:rsidR="00465451" w:rsidRPr="000D4D4A">
        <w:rPr>
          <w:u w:val="single"/>
        </w:rPr>
        <w:t xml:space="preserve"> Hitler,</w:t>
      </w:r>
      <w:r w:rsidR="00465451" w:rsidRPr="00AA388F">
        <w:t xml:space="preserve"> 372.</w:t>
      </w:r>
    </w:p>
    <w:p w14:paraId="0CAFD416" w14:textId="771F69E2" w:rsidR="00BC4ED8" w:rsidRDefault="00BC4ED8" w:rsidP="0046436D">
      <w:pPr>
        <w:pStyle w:val="Notestext"/>
        <w:spacing w:line="240" w:lineRule="auto"/>
      </w:pPr>
      <w:r>
        <w:tab/>
      </w:r>
      <w:r w:rsidR="00465451" w:rsidRPr="008820AA">
        <w:t>4</w:t>
      </w:r>
      <w:r w:rsidR="00272133">
        <w:t>5</w:t>
      </w:r>
      <w:r w:rsidR="00465451" w:rsidRPr="008820AA">
        <w:t xml:space="preserve">. </w:t>
      </w:r>
      <w:r w:rsidR="00465451" w:rsidRPr="00AA388F">
        <w:t xml:space="preserve">Koonz, </w:t>
      </w:r>
      <w:r w:rsidR="00465451" w:rsidRPr="000D4D4A">
        <w:rPr>
          <w:u w:val="single"/>
        </w:rPr>
        <w:t>Nazi Conscience</w:t>
      </w:r>
      <w:r w:rsidR="00465451" w:rsidRPr="0046436D">
        <w:rPr>
          <w:u w:val="single"/>
        </w:rPr>
        <w:t xml:space="preserve">, </w:t>
      </w:r>
      <w:r w:rsidR="00465451" w:rsidRPr="00AA388F">
        <w:t>77.</w:t>
      </w:r>
    </w:p>
    <w:p w14:paraId="50680DF5" w14:textId="47A84035" w:rsidR="00BC4ED8" w:rsidRDefault="00BC4ED8" w:rsidP="0046436D">
      <w:pPr>
        <w:pStyle w:val="Notestext"/>
        <w:spacing w:line="240" w:lineRule="auto"/>
      </w:pPr>
      <w:r>
        <w:tab/>
      </w:r>
      <w:r w:rsidR="00465451" w:rsidRPr="008820AA">
        <w:t>4</w:t>
      </w:r>
      <w:r w:rsidR="00272133">
        <w:t>6</w:t>
      </w:r>
      <w:r w:rsidR="00465451" w:rsidRPr="008820AA">
        <w:t xml:space="preserve">. </w:t>
      </w:r>
      <w:r w:rsidR="00465451" w:rsidRPr="00AA388F">
        <w:t xml:space="preserve">Steinberg, </w:t>
      </w:r>
      <w:r w:rsidR="00465451" w:rsidRPr="000D4D4A">
        <w:rPr>
          <w:u w:val="single"/>
        </w:rPr>
        <w:t>Nazi-Kitsch</w:t>
      </w:r>
      <w:r w:rsidR="00465451" w:rsidRPr="0046436D">
        <w:rPr>
          <w:u w:val="single"/>
        </w:rPr>
        <w:t>,</w:t>
      </w:r>
      <w:r w:rsidR="00465451" w:rsidRPr="00AA388F">
        <w:t xml:space="preserve"> 5</w:t>
      </w:r>
      <w:r w:rsidR="00465451">
        <w:t>–</w:t>
      </w:r>
      <w:r w:rsidR="00465451" w:rsidRPr="00AA388F">
        <w:t>6, 80</w:t>
      </w:r>
      <w:r w:rsidR="00465451">
        <w:t>–</w:t>
      </w:r>
      <w:r w:rsidR="00465451" w:rsidRPr="00AA388F">
        <w:t>81.</w:t>
      </w:r>
    </w:p>
    <w:p w14:paraId="42EC5229" w14:textId="343F3D12" w:rsidR="00BC4ED8" w:rsidRDefault="00BC4ED8" w:rsidP="0046436D">
      <w:pPr>
        <w:pStyle w:val="Notestext"/>
        <w:spacing w:line="240" w:lineRule="auto"/>
      </w:pPr>
      <w:r>
        <w:tab/>
      </w:r>
      <w:r w:rsidR="00465451" w:rsidRPr="008820AA">
        <w:t>4</w:t>
      </w:r>
      <w:r w:rsidR="00272133">
        <w:t>7</w:t>
      </w:r>
      <w:r w:rsidR="00465451" w:rsidRPr="008820AA">
        <w:t xml:space="preserve">. </w:t>
      </w:r>
      <w:r w:rsidR="004A042E" w:rsidRPr="000D4D4A">
        <w:rPr>
          <w:u w:val="single"/>
        </w:rPr>
        <w:t>New York Times,</w:t>
      </w:r>
      <w:r w:rsidR="004A042E" w:rsidRPr="00AA388F">
        <w:t xml:space="preserve"> </w:t>
      </w:r>
      <w:r w:rsidR="00465451" w:rsidRPr="00AA388F">
        <w:t xml:space="preserve">“Reich Exhibits”; </w:t>
      </w:r>
      <w:r w:rsidR="004A042E" w:rsidRPr="000D4D4A">
        <w:rPr>
          <w:u w:val="single"/>
        </w:rPr>
        <w:t>Deutscher Reichsanzeiger,</w:t>
      </w:r>
      <w:r w:rsidR="004A042E" w:rsidRPr="00AA388F">
        <w:t xml:space="preserve"> </w:t>
      </w:r>
      <w:r w:rsidR="00465451" w:rsidRPr="00AA388F">
        <w:t>“Entscheidungen</w:t>
      </w:r>
      <w:r w:rsidR="004A042E">
        <w:t>”</w:t>
      </w:r>
      <w:r w:rsidR="00465451" w:rsidRPr="00AA388F">
        <w:t xml:space="preserve">; </w:t>
      </w:r>
      <w:r w:rsidR="004A042E" w:rsidRPr="000D4D4A">
        <w:rPr>
          <w:u w:val="single"/>
        </w:rPr>
        <w:t>Deutsche Handels-Wacht</w:t>
      </w:r>
      <w:r w:rsidR="004A042E">
        <w:rPr>
          <w:u w:val="single"/>
        </w:rPr>
        <w:t>,</w:t>
      </w:r>
      <w:r w:rsidR="004A042E" w:rsidRPr="00AA388F">
        <w:t xml:space="preserve"> </w:t>
      </w:r>
      <w:r w:rsidR="00465451" w:rsidRPr="00AA388F">
        <w:t>“Pleite, die uns freut,” 198.</w:t>
      </w:r>
    </w:p>
    <w:p w14:paraId="7F18C6C8" w14:textId="4AD82B5B" w:rsidR="00BC4ED8" w:rsidRDefault="00BC4ED8" w:rsidP="0046436D">
      <w:pPr>
        <w:pStyle w:val="Notestext"/>
        <w:spacing w:line="240" w:lineRule="auto"/>
      </w:pPr>
      <w:r>
        <w:tab/>
      </w:r>
      <w:r w:rsidR="00465451" w:rsidRPr="008820AA">
        <w:t>4</w:t>
      </w:r>
      <w:r w:rsidR="00272133">
        <w:t>8</w:t>
      </w:r>
      <w:r w:rsidR="00465451" w:rsidRPr="008820AA">
        <w:t xml:space="preserve">. </w:t>
      </w:r>
      <w:r w:rsidR="00465451" w:rsidRPr="00AA388F">
        <w:t>For an extensive collection of newspaper and journal articles on the campaign against kitsch, see Bundesarchiv Berlin-Lichterfelde (BArch) NS 5 VI/19127, NS 5 VI/19128, and NS 15/157.</w:t>
      </w:r>
      <w:r w:rsidR="00465451">
        <w:t xml:space="preserve"> </w:t>
      </w:r>
      <w:r w:rsidR="00465451" w:rsidRPr="00AA388F">
        <w:t xml:space="preserve">On the German Werkbund, see Campbell, </w:t>
      </w:r>
      <w:r w:rsidR="00465451" w:rsidRPr="000D4D4A">
        <w:rPr>
          <w:u w:val="single"/>
        </w:rPr>
        <w:t>German Werkbund</w:t>
      </w:r>
      <w:r w:rsidR="004A042E">
        <w:rPr>
          <w:u w:val="single"/>
        </w:rPr>
        <w:t>;</w:t>
      </w:r>
      <w:r w:rsidR="00465451" w:rsidRPr="0095249F">
        <w:t xml:space="preserve"> </w:t>
      </w:r>
      <w:r w:rsidR="00465451" w:rsidRPr="00AA388F">
        <w:t xml:space="preserve">Schwartz, </w:t>
      </w:r>
      <w:r w:rsidR="00465451" w:rsidRPr="000D4D4A">
        <w:rPr>
          <w:u w:val="single"/>
        </w:rPr>
        <w:t>Werkbund</w:t>
      </w:r>
      <w:r w:rsidR="004A042E" w:rsidRPr="0046436D">
        <w:rPr>
          <w:u w:val="single"/>
        </w:rPr>
        <w:t>;</w:t>
      </w:r>
      <w:r w:rsidR="004A042E">
        <w:t xml:space="preserve"> </w:t>
      </w:r>
      <w:r w:rsidR="00465451" w:rsidRPr="00AA388F">
        <w:t>and Stratigakos, “Women and the Werkbund</w:t>
      </w:r>
      <w:r w:rsidR="004A042E">
        <w:t>,”</w:t>
      </w:r>
      <w:r w:rsidR="00465451" w:rsidRPr="00AA388F">
        <w:t xml:space="preserve"> 490</w:t>
      </w:r>
      <w:r w:rsidR="00465451">
        <w:t>–</w:t>
      </w:r>
      <w:r w:rsidR="00465451" w:rsidRPr="00AA388F">
        <w:t>511.</w:t>
      </w:r>
    </w:p>
    <w:p w14:paraId="748EE954" w14:textId="5C578B83" w:rsidR="00BC4ED8" w:rsidRDefault="00BC4ED8" w:rsidP="0046436D">
      <w:pPr>
        <w:pStyle w:val="Notestext"/>
        <w:spacing w:line="240" w:lineRule="auto"/>
      </w:pPr>
      <w:r>
        <w:tab/>
      </w:r>
      <w:r w:rsidR="00465451" w:rsidRPr="008820AA">
        <w:t>4</w:t>
      </w:r>
      <w:r w:rsidR="00272133">
        <w:t>9</w:t>
      </w:r>
      <w:r w:rsidR="00465451" w:rsidRPr="008820AA">
        <w:t xml:space="preserve">. </w:t>
      </w:r>
      <w:r w:rsidR="00465451" w:rsidRPr="00AA388F">
        <w:t xml:space="preserve">Hopmann, “Fort mit nationalen Kitsch,” 255; </w:t>
      </w:r>
      <w:r w:rsidR="004A042E" w:rsidRPr="000D4D4A">
        <w:rPr>
          <w:u w:val="single"/>
        </w:rPr>
        <w:t>Niedersachsen-Stürmer,</w:t>
      </w:r>
      <w:r w:rsidR="004A042E" w:rsidRPr="00AA388F">
        <w:t xml:space="preserve"> </w:t>
      </w:r>
      <w:r w:rsidR="00465451" w:rsidRPr="00AA388F">
        <w:t>“Wasserkopf als Salzstreuer,” 7; Dr. M. V., “Typen des Kitsches</w:t>
      </w:r>
      <w:r w:rsidR="004A042E">
        <w:t>,”</w:t>
      </w:r>
      <w:r w:rsidR="00465451" w:rsidRPr="00AA388F">
        <w:t xml:space="preserve"> 21</w:t>
      </w:r>
      <w:r w:rsidR="00465451">
        <w:t>–</w:t>
      </w:r>
      <w:r w:rsidR="00465451" w:rsidRPr="00AA388F">
        <w:t xml:space="preserve">23; </w:t>
      </w:r>
      <w:r w:rsidR="004A042E" w:rsidRPr="0046436D">
        <w:rPr>
          <w:u w:val="single"/>
        </w:rPr>
        <w:t>New York Times,</w:t>
      </w:r>
      <w:r w:rsidR="004A042E">
        <w:t xml:space="preserve"> </w:t>
      </w:r>
      <w:r w:rsidR="00465451" w:rsidRPr="00AA388F">
        <w:t>“Reich Exhibits”</w:t>
      </w:r>
      <w:r w:rsidR="004A042E">
        <w:t>;</w:t>
      </w:r>
      <w:r w:rsidR="00465451" w:rsidRPr="00AA388F">
        <w:t xml:space="preserve"> </w:t>
      </w:r>
      <w:r w:rsidR="004A042E" w:rsidRPr="000D4D4A">
        <w:rPr>
          <w:u w:val="single"/>
        </w:rPr>
        <w:t>Boston Sunday Globe,</w:t>
      </w:r>
      <w:r w:rsidR="004A042E" w:rsidRPr="00AA388F">
        <w:t xml:space="preserve"> </w:t>
      </w:r>
      <w:r w:rsidR="00465451" w:rsidRPr="00AA388F">
        <w:t>“Bad Taste, Says Hitler</w:t>
      </w:r>
      <w:r w:rsidR="004A042E">
        <w:t>.</w:t>
      </w:r>
      <w:r w:rsidR="00465451" w:rsidRPr="00AA388F">
        <w:t>”</w:t>
      </w:r>
      <w:r w:rsidR="00465451">
        <w:t xml:space="preserve"> </w:t>
      </w:r>
      <w:r w:rsidR="00465451" w:rsidRPr="00AA388F">
        <w:t xml:space="preserve">See also Betts, </w:t>
      </w:r>
      <w:r w:rsidR="00465451" w:rsidRPr="000D4D4A">
        <w:rPr>
          <w:u w:val="single"/>
        </w:rPr>
        <w:t>Authority of Everyday Objects</w:t>
      </w:r>
      <w:r w:rsidR="00465451" w:rsidRPr="0046436D">
        <w:rPr>
          <w:u w:val="single"/>
        </w:rPr>
        <w:t>,</w:t>
      </w:r>
      <w:r w:rsidR="00465451" w:rsidRPr="00AA388F">
        <w:t xml:space="preserve"> 31</w:t>
      </w:r>
      <w:r w:rsidR="00465451">
        <w:t>–</w:t>
      </w:r>
      <w:r w:rsidR="00465451" w:rsidRPr="00AA388F">
        <w:t>34.</w:t>
      </w:r>
    </w:p>
    <w:p w14:paraId="299A3354" w14:textId="08B84D61" w:rsidR="00BC4ED8" w:rsidRDefault="00272133" w:rsidP="0046436D">
      <w:pPr>
        <w:pStyle w:val="Notestext"/>
        <w:spacing w:line="240" w:lineRule="auto"/>
        <w:ind w:firstLine="720"/>
      </w:pPr>
      <w:r>
        <w:t>50</w:t>
      </w:r>
      <w:r w:rsidR="00465451" w:rsidRPr="008820AA">
        <w:t xml:space="preserve">. </w:t>
      </w:r>
      <w:r w:rsidR="00465451" w:rsidRPr="00AA388F">
        <w:t>Kolbrand, “Kampf dem Kitsch,” 14.</w:t>
      </w:r>
      <w:r w:rsidR="00465451">
        <w:t xml:space="preserve"> </w:t>
      </w:r>
      <w:r w:rsidR="00465451" w:rsidRPr="00AA388F">
        <w:t>See also van Dyke, “Kunst, Propaganda und Kitsch,” 250</w:t>
      </w:r>
      <w:r w:rsidR="00465451">
        <w:t>–</w:t>
      </w:r>
      <w:r w:rsidR="00465451" w:rsidRPr="00AA388F">
        <w:t>57.</w:t>
      </w:r>
    </w:p>
    <w:p w14:paraId="1BAFE214" w14:textId="217D3D82" w:rsidR="00BC4ED8" w:rsidRDefault="00BC4ED8" w:rsidP="0046436D">
      <w:pPr>
        <w:pStyle w:val="Notestext"/>
        <w:spacing w:line="240" w:lineRule="auto"/>
      </w:pPr>
      <w:r>
        <w:tab/>
      </w:r>
      <w:r w:rsidR="00272133">
        <w:t>51</w:t>
      </w:r>
      <w:r w:rsidR="00465451" w:rsidRPr="008820AA">
        <w:t xml:space="preserve">. </w:t>
      </w:r>
      <w:r w:rsidR="00465451" w:rsidRPr="00AA388F">
        <w:t xml:space="preserve">Steinberg, </w:t>
      </w:r>
      <w:r w:rsidR="00465451" w:rsidRPr="000D4D4A">
        <w:rPr>
          <w:u w:val="single"/>
        </w:rPr>
        <w:t>Nazi-Kitsch,</w:t>
      </w:r>
      <w:r w:rsidR="00465451" w:rsidRPr="00AA388F">
        <w:t xml:space="preserve"> 81.</w:t>
      </w:r>
    </w:p>
    <w:p w14:paraId="4580D475" w14:textId="675F1AA2" w:rsidR="00BC4ED8" w:rsidRDefault="00BC4ED8" w:rsidP="0046436D">
      <w:pPr>
        <w:pStyle w:val="Notestext"/>
        <w:spacing w:line="240" w:lineRule="auto"/>
      </w:pPr>
      <w:r>
        <w:tab/>
      </w:r>
      <w:r w:rsidR="00465451" w:rsidRPr="008820AA">
        <w:t>5</w:t>
      </w:r>
      <w:r w:rsidR="00272133">
        <w:t>2</w:t>
      </w:r>
      <w:r w:rsidR="00465451" w:rsidRPr="008820AA">
        <w:t xml:space="preserve">. </w:t>
      </w:r>
      <w:r w:rsidR="00465451" w:rsidRPr="00AA388F">
        <w:t>Ornamental plates that depicted the large swastika flag that hung outside the house were also forbidden.</w:t>
      </w:r>
      <w:r w:rsidR="00465451">
        <w:t xml:space="preserve"> </w:t>
      </w:r>
      <w:r w:rsidR="00465451" w:rsidRPr="00AA388F">
        <w:t>Feiber, “Filiale von Berlin,</w:t>
      </w:r>
      <w:r w:rsidR="0047217A">
        <w:t>”</w:t>
      </w:r>
      <w:r w:rsidR="00465451" w:rsidRPr="00AA388F">
        <w:t xml:space="preserve"> 68</w:t>
      </w:r>
      <w:r w:rsidR="00465451">
        <w:t>–</w:t>
      </w:r>
      <w:r w:rsidR="00465451" w:rsidRPr="00AA388F">
        <w:t>69.</w:t>
      </w:r>
    </w:p>
    <w:p w14:paraId="7A63795F" w14:textId="468D98C2" w:rsidR="00BC4ED8" w:rsidRDefault="00BC4ED8" w:rsidP="0046436D">
      <w:pPr>
        <w:pStyle w:val="Notestext"/>
        <w:spacing w:line="240" w:lineRule="auto"/>
      </w:pPr>
      <w:r>
        <w:tab/>
      </w:r>
      <w:r w:rsidR="00465451" w:rsidRPr="008820AA">
        <w:t>5</w:t>
      </w:r>
      <w:r w:rsidR="00272133">
        <w:t>3</w:t>
      </w:r>
      <w:r w:rsidR="00465451" w:rsidRPr="008820AA">
        <w:t xml:space="preserve">. </w:t>
      </w:r>
      <w:r w:rsidR="00465451" w:rsidRPr="00AA388F">
        <w:t>Ibid., 69.</w:t>
      </w:r>
    </w:p>
    <w:p w14:paraId="55342ECA" w14:textId="412A377F" w:rsidR="00BC4ED8" w:rsidRDefault="00BC4ED8" w:rsidP="0046436D">
      <w:pPr>
        <w:pStyle w:val="Notestext"/>
        <w:spacing w:line="240" w:lineRule="auto"/>
      </w:pPr>
      <w:r>
        <w:tab/>
      </w:r>
      <w:r w:rsidR="00465451" w:rsidRPr="008820AA">
        <w:t>5</w:t>
      </w:r>
      <w:r w:rsidR="00272133">
        <w:t>4</w:t>
      </w:r>
      <w:r w:rsidR="00465451" w:rsidRPr="008820AA">
        <w:t xml:space="preserve">. </w:t>
      </w:r>
      <w:r w:rsidR="00465451" w:rsidRPr="00AA388F">
        <w:t xml:space="preserve">Steinberg, </w:t>
      </w:r>
      <w:r w:rsidR="00465451" w:rsidRPr="000D4D4A">
        <w:rPr>
          <w:u w:val="single"/>
        </w:rPr>
        <w:t>Nazi-Kitsch,</w:t>
      </w:r>
      <w:r w:rsidR="00465451" w:rsidRPr="00AA388F">
        <w:t xml:space="preserve"> 81.</w:t>
      </w:r>
    </w:p>
    <w:p w14:paraId="4DF3F032" w14:textId="0F726D18" w:rsidR="00BC4ED8" w:rsidRDefault="00BC4ED8" w:rsidP="0046436D">
      <w:pPr>
        <w:pStyle w:val="Notestext"/>
        <w:spacing w:line="240" w:lineRule="auto"/>
      </w:pPr>
      <w:r>
        <w:tab/>
      </w:r>
      <w:r w:rsidR="00465451" w:rsidRPr="008820AA">
        <w:t>5</w:t>
      </w:r>
      <w:r w:rsidR="00272133">
        <w:t>5</w:t>
      </w:r>
      <w:r w:rsidR="00465451" w:rsidRPr="008820AA">
        <w:t xml:space="preserve">. </w:t>
      </w:r>
      <w:r w:rsidR="00465451" w:rsidRPr="00AA388F">
        <w:t>Feiber, “Filiale von Berlin,” 69.</w:t>
      </w:r>
    </w:p>
    <w:p w14:paraId="22528ED3" w14:textId="5FD52326" w:rsidR="00BC4ED8" w:rsidRDefault="00BC4ED8" w:rsidP="0046436D">
      <w:pPr>
        <w:pStyle w:val="Notestext"/>
        <w:spacing w:line="240" w:lineRule="auto"/>
      </w:pPr>
      <w:r>
        <w:tab/>
      </w:r>
      <w:r w:rsidR="00465451" w:rsidRPr="008820AA">
        <w:t>5</w:t>
      </w:r>
      <w:r w:rsidR="00272133">
        <w:t>6</w:t>
      </w:r>
      <w:r w:rsidR="00465451" w:rsidRPr="008820AA">
        <w:t xml:space="preserve">. </w:t>
      </w:r>
      <w:r w:rsidR="0047217A" w:rsidRPr="000D4D4A">
        <w:rPr>
          <w:u w:val="single"/>
        </w:rPr>
        <w:t>Innen-Dekoration</w:t>
      </w:r>
      <w:r w:rsidR="001A73E6">
        <w:rPr>
          <w:u w:val="single"/>
        </w:rPr>
        <w:t>,</w:t>
      </w:r>
      <w:r w:rsidR="0047217A" w:rsidRPr="00AA388F">
        <w:t xml:space="preserve"> </w:t>
      </w:r>
      <w:r w:rsidR="00465451" w:rsidRPr="00AA388F">
        <w:t>“Berghof,” 50</w:t>
      </w:r>
      <w:r w:rsidR="00465451">
        <w:t>–</w:t>
      </w:r>
      <w:r w:rsidR="00465451" w:rsidRPr="00AA388F">
        <w:t xml:space="preserve">53; </w:t>
      </w:r>
      <w:r w:rsidR="0047217A" w:rsidRPr="000D4D4A">
        <w:rPr>
          <w:u w:val="single"/>
        </w:rPr>
        <w:t>Innen-Dekoration</w:t>
      </w:r>
      <w:r w:rsidR="0047217A">
        <w:rPr>
          <w:u w:val="single"/>
        </w:rPr>
        <w:t>,</w:t>
      </w:r>
      <w:r w:rsidR="0047217A" w:rsidRPr="00AA388F">
        <w:t xml:space="preserve"> </w:t>
      </w:r>
      <w:r w:rsidR="00465451" w:rsidRPr="00AA388F">
        <w:t>“Innenräume des Berghofes,” 54</w:t>
      </w:r>
      <w:r w:rsidR="00465451">
        <w:t>–</w:t>
      </w:r>
      <w:r w:rsidR="00465451" w:rsidRPr="00AA388F">
        <w:t>64; Pogge, “Berghof</w:t>
      </w:r>
      <w:r w:rsidR="0047217A">
        <w:t>,</w:t>
      </w:r>
      <w:r w:rsidR="00465451" w:rsidRPr="00AA388F">
        <w:t>” 18</w:t>
      </w:r>
      <w:r w:rsidR="00465451">
        <w:t>–</w:t>
      </w:r>
      <w:r w:rsidR="00465451" w:rsidRPr="00AA388F">
        <w:t>26, 52.</w:t>
      </w:r>
    </w:p>
    <w:p w14:paraId="543DF444" w14:textId="53207DDF" w:rsidR="00BC4ED8" w:rsidRDefault="00BC4ED8" w:rsidP="0046436D">
      <w:pPr>
        <w:pStyle w:val="Notestext"/>
        <w:spacing w:line="240" w:lineRule="auto"/>
      </w:pPr>
      <w:r>
        <w:tab/>
      </w:r>
      <w:r w:rsidR="00465451" w:rsidRPr="008820AA">
        <w:t>5</w:t>
      </w:r>
      <w:r w:rsidR="00272133">
        <w:t>7</w:t>
      </w:r>
      <w:r w:rsidR="00465451" w:rsidRPr="008820AA">
        <w:t xml:space="preserve">. </w:t>
      </w:r>
      <w:r w:rsidR="0047217A" w:rsidRPr="000D4D4A">
        <w:rPr>
          <w:u w:val="single"/>
        </w:rPr>
        <w:t>Innen-Dekoration,</w:t>
      </w:r>
      <w:r w:rsidR="0047217A" w:rsidRPr="00AA388F">
        <w:t xml:space="preserve"> </w:t>
      </w:r>
      <w:r w:rsidR="00465451" w:rsidRPr="00AA388F">
        <w:t>“Berghof,” 51, 53.</w:t>
      </w:r>
    </w:p>
    <w:p w14:paraId="67D0B6B5" w14:textId="60D32858" w:rsidR="00BC4ED8" w:rsidRDefault="00BC4ED8" w:rsidP="0046436D">
      <w:pPr>
        <w:pStyle w:val="Notestext"/>
        <w:spacing w:line="240" w:lineRule="auto"/>
      </w:pPr>
      <w:r>
        <w:tab/>
      </w:r>
      <w:r w:rsidR="00465451" w:rsidRPr="006B1027">
        <w:t>5</w:t>
      </w:r>
      <w:r w:rsidR="00272133" w:rsidRPr="006B1027">
        <w:t>8</w:t>
      </w:r>
      <w:r w:rsidR="00465451" w:rsidRPr="006B1027">
        <w:t xml:space="preserve">. </w:t>
      </w:r>
      <w:r w:rsidR="0047217A" w:rsidRPr="006B1027">
        <w:rPr>
          <w:u w:val="single"/>
        </w:rPr>
        <w:t>Innen-Dekoration,</w:t>
      </w:r>
      <w:r w:rsidR="0047217A" w:rsidRPr="006B1027">
        <w:t xml:space="preserve"> </w:t>
      </w:r>
      <w:r w:rsidR="00465451" w:rsidRPr="006B1027">
        <w:t>“Innenräume des Berghofes,” 55, 59–61.</w:t>
      </w:r>
    </w:p>
    <w:p w14:paraId="4CFE2E12" w14:textId="4CF26159" w:rsidR="00BC4ED8" w:rsidRDefault="00BC4ED8" w:rsidP="0046436D">
      <w:pPr>
        <w:pStyle w:val="Notestext"/>
        <w:spacing w:line="240" w:lineRule="auto"/>
      </w:pPr>
      <w:r>
        <w:tab/>
      </w:r>
      <w:r w:rsidR="00465451" w:rsidRPr="008820AA">
        <w:t>5</w:t>
      </w:r>
      <w:r w:rsidR="00272133">
        <w:t>9</w:t>
      </w:r>
      <w:r w:rsidR="00465451" w:rsidRPr="008820AA">
        <w:t xml:space="preserve">. </w:t>
      </w:r>
      <w:r w:rsidR="0047217A" w:rsidRPr="000D4D4A">
        <w:rPr>
          <w:u w:val="single"/>
        </w:rPr>
        <w:t>Innen-Dekoration,</w:t>
      </w:r>
      <w:r w:rsidR="0047217A" w:rsidRPr="00AA388F">
        <w:t xml:space="preserve"> </w:t>
      </w:r>
      <w:r w:rsidR="00465451" w:rsidRPr="00AA388F">
        <w:t>“Berghof,” 53.</w:t>
      </w:r>
      <w:r w:rsidR="00465451">
        <w:t xml:space="preserve"> </w:t>
      </w:r>
      <w:r w:rsidR="00465451" w:rsidRPr="00AA388F">
        <w:t xml:space="preserve">On the problematic position of modern design in the Third Reich, see Betts, </w:t>
      </w:r>
      <w:r w:rsidR="00465451" w:rsidRPr="000D4D4A">
        <w:rPr>
          <w:u w:val="single"/>
        </w:rPr>
        <w:t>Authority of Everyday Objects</w:t>
      </w:r>
      <w:r w:rsidR="00465451" w:rsidRPr="0046436D">
        <w:rPr>
          <w:u w:val="single"/>
        </w:rPr>
        <w:t>,</w:t>
      </w:r>
      <w:r w:rsidR="00465451" w:rsidRPr="00AA388F">
        <w:t xml:space="preserve"> 23</w:t>
      </w:r>
      <w:r w:rsidR="00465451">
        <w:t>–</w:t>
      </w:r>
      <w:r w:rsidR="00465451" w:rsidRPr="00AA388F">
        <w:t xml:space="preserve">72; Nerdinger, ed., </w:t>
      </w:r>
      <w:r w:rsidR="00465451" w:rsidRPr="000D4D4A">
        <w:rPr>
          <w:u w:val="single"/>
        </w:rPr>
        <w:t>Bauhaus-Moderne</w:t>
      </w:r>
      <w:r w:rsidR="00465451" w:rsidRPr="0046436D">
        <w:rPr>
          <w:u w:val="single"/>
        </w:rPr>
        <w:t>;</w:t>
      </w:r>
      <w:r w:rsidR="00465451" w:rsidRPr="00AA388F">
        <w:t xml:space="preserve"> Lane, </w:t>
      </w:r>
      <w:r w:rsidR="00465451" w:rsidRPr="000D4D4A">
        <w:rPr>
          <w:u w:val="single"/>
        </w:rPr>
        <w:t>Architecture and Politics</w:t>
      </w:r>
      <w:r w:rsidR="00465451" w:rsidRPr="0046436D">
        <w:rPr>
          <w:u w:val="single"/>
        </w:rPr>
        <w:t>;</w:t>
      </w:r>
      <w:r w:rsidR="00465451" w:rsidRPr="00AA388F">
        <w:t xml:space="preserve"> and Heskett, “Modernism and Archaism,” 110</w:t>
      </w:r>
      <w:r w:rsidR="00465451">
        <w:t>–</w:t>
      </w:r>
      <w:r w:rsidR="00465451" w:rsidRPr="00AA388F">
        <w:t>27.</w:t>
      </w:r>
    </w:p>
    <w:p w14:paraId="4E3A4D18" w14:textId="4D4A2F3A" w:rsidR="00BC4ED8" w:rsidRDefault="00BC4ED8" w:rsidP="0046436D">
      <w:pPr>
        <w:pStyle w:val="Notestext"/>
        <w:spacing w:line="240" w:lineRule="auto"/>
      </w:pPr>
      <w:r>
        <w:tab/>
      </w:r>
      <w:r w:rsidR="00272133">
        <w:t>60</w:t>
      </w:r>
      <w:r w:rsidR="00465451" w:rsidRPr="008820AA">
        <w:t xml:space="preserve">. </w:t>
      </w:r>
      <w:r w:rsidR="00465451" w:rsidRPr="00AA388F">
        <w:t xml:space="preserve">Wilson, </w:t>
      </w:r>
      <w:r w:rsidR="00465451" w:rsidRPr="000D4D4A">
        <w:rPr>
          <w:u w:val="single"/>
        </w:rPr>
        <w:t>Livable Modernism</w:t>
      </w:r>
      <w:r w:rsidR="00465451" w:rsidRPr="0046436D">
        <w:rPr>
          <w:u w:val="single"/>
        </w:rPr>
        <w:t>;</w:t>
      </w:r>
      <w:r w:rsidR="00465451" w:rsidRPr="00AA388F">
        <w:t xml:space="preserve"> Buckley, </w:t>
      </w:r>
      <w:r w:rsidR="00465451" w:rsidRPr="000D4D4A">
        <w:rPr>
          <w:u w:val="single"/>
        </w:rPr>
        <w:t>Designing Modern Britain</w:t>
      </w:r>
      <w:r w:rsidR="00465451" w:rsidRPr="0046436D">
        <w:rPr>
          <w:u w:val="single"/>
        </w:rPr>
        <w:t>,</w:t>
      </w:r>
      <w:r w:rsidR="00465451" w:rsidRPr="00AA388F">
        <w:t xml:space="preserve"> 83</w:t>
      </w:r>
      <w:r w:rsidR="00465451">
        <w:t>–</w:t>
      </w:r>
      <w:r w:rsidR="00465451" w:rsidRPr="00AA388F">
        <w:t xml:space="preserve">123; Battersby, </w:t>
      </w:r>
      <w:r w:rsidR="00465451" w:rsidRPr="000D4D4A">
        <w:rPr>
          <w:u w:val="single"/>
        </w:rPr>
        <w:t>Decorative Thirties</w:t>
      </w:r>
      <w:r w:rsidR="00465451" w:rsidRPr="00C43105">
        <w:t>.</w:t>
      </w:r>
    </w:p>
    <w:p w14:paraId="2DAC626B" w14:textId="4FAD8E8F" w:rsidR="00BC4ED8" w:rsidRDefault="00BC4ED8" w:rsidP="0046436D">
      <w:pPr>
        <w:pStyle w:val="Notestext"/>
        <w:spacing w:line="240" w:lineRule="auto"/>
      </w:pPr>
      <w:r>
        <w:tab/>
      </w:r>
      <w:r w:rsidR="00272133">
        <w:t>61</w:t>
      </w:r>
      <w:r w:rsidR="00465451" w:rsidRPr="008820AA">
        <w:t xml:space="preserve">. </w:t>
      </w:r>
      <w:r w:rsidR="00465451" w:rsidRPr="00AA388F">
        <w:t xml:space="preserve">Brantl, </w:t>
      </w:r>
      <w:r w:rsidR="00465451" w:rsidRPr="000D4D4A">
        <w:rPr>
          <w:u w:val="single"/>
        </w:rPr>
        <w:t>Haus der Kunst,</w:t>
      </w:r>
      <w:r w:rsidR="00465451" w:rsidRPr="00AA388F">
        <w:t xml:space="preserve"> 96</w:t>
      </w:r>
      <w:r w:rsidR="00465451">
        <w:t>–</w:t>
      </w:r>
      <w:r w:rsidR="00465451" w:rsidRPr="00AA388F">
        <w:t>99, 107</w:t>
      </w:r>
      <w:r w:rsidR="00465451">
        <w:t>–</w:t>
      </w:r>
      <w:r w:rsidR="00465451" w:rsidRPr="00AA388F">
        <w:t>8.</w:t>
      </w:r>
      <w:r w:rsidR="00465451">
        <w:t xml:space="preserve"> </w:t>
      </w:r>
      <w:r w:rsidR="00465451" w:rsidRPr="00AA388F">
        <w:t xml:space="preserve">See also Schlenker, </w:t>
      </w:r>
      <w:r w:rsidR="00465451" w:rsidRPr="000D4D4A">
        <w:rPr>
          <w:u w:val="single"/>
        </w:rPr>
        <w:t>Hitler’s Salon</w:t>
      </w:r>
      <w:r w:rsidR="0047217A">
        <w:rPr>
          <w:u w:val="single"/>
        </w:rPr>
        <w:t xml:space="preserve">, </w:t>
      </w:r>
      <w:r w:rsidR="00465451" w:rsidRPr="00AA388F">
        <w:t>88</w:t>
      </w:r>
      <w:r w:rsidR="00465451">
        <w:t>–</w:t>
      </w:r>
      <w:r w:rsidR="00465451" w:rsidRPr="00AA388F">
        <w:t>92</w:t>
      </w:r>
      <w:r w:rsidR="0047217A">
        <w:t>;</w:t>
      </w:r>
      <w:r w:rsidR="00465451" w:rsidRPr="00AA388F">
        <w:t xml:space="preserve"> </w:t>
      </w:r>
      <w:r w:rsidR="001A73E6">
        <w:t xml:space="preserve">and </w:t>
      </w:r>
      <w:r w:rsidR="00465451" w:rsidRPr="00AA388F">
        <w:t xml:space="preserve">Günther, </w:t>
      </w:r>
      <w:r w:rsidR="00465451" w:rsidRPr="000D4D4A">
        <w:rPr>
          <w:u w:val="single"/>
        </w:rPr>
        <w:t>Das Deutsche Heim</w:t>
      </w:r>
      <w:r w:rsidR="0047217A">
        <w:rPr>
          <w:u w:val="single"/>
        </w:rPr>
        <w:t>,</w:t>
      </w:r>
      <w:r w:rsidR="0047217A">
        <w:t xml:space="preserve"> </w:t>
      </w:r>
      <w:r w:rsidR="00465451" w:rsidRPr="00AA388F">
        <w:t>118</w:t>
      </w:r>
      <w:r w:rsidR="00465451">
        <w:t>–</w:t>
      </w:r>
      <w:r w:rsidR="00465451" w:rsidRPr="00AA388F">
        <w:t>23.</w:t>
      </w:r>
      <w:r w:rsidR="00465451">
        <w:t xml:space="preserve"> </w:t>
      </w:r>
      <w:r w:rsidR="00465451" w:rsidRPr="00AA388F">
        <w:t>The Prints and Photographs Division of the Library of Congress in Washington, D.C.</w:t>
      </w:r>
      <w:r w:rsidR="0047217A">
        <w:t>,</w:t>
      </w:r>
      <w:r w:rsidR="00465451" w:rsidRPr="00AA388F">
        <w:t xml:space="preserve"> has two photographic collections of the 1938 and 1939 Architecture and Applied Arts exhibitions at the House of German Art</w:t>
      </w:r>
      <w:r w:rsidR="00F87525">
        <w:t>, which are among</w:t>
      </w:r>
      <w:r w:rsidR="0047217A">
        <w:t xml:space="preserve"> </w:t>
      </w:r>
      <w:r w:rsidR="00465451" w:rsidRPr="00AA388F">
        <w:t>Bavarian Gauleiter Adolf Wagner’s albums, “Im Kampf um das Dritte Reich” (LOT 2970: vol. 8, January 1938; and vol. 15, Nov.</w:t>
      </w:r>
      <w:r w:rsidR="001A73E6">
        <w:t>–</w:t>
      </w:r>
      <w:r w:rsidR="00465451" w:rsidRPr="00AA388F">
        <w:t>Dec. 1938)</w:t>
      </w:r>
      <w:r w:rsidR="00F87525">
        <w:t>. Additionally, they have</w:t>
      </w:r>
      <w:r w:rsidR="00465451" w:rsidRPr="00AA388F">
        <w:t xml:space="preserve"> an album of Hitler’s purchases from the first show (LOT 11362).</w:t>
      </w:r>
    </w:p>
    <w:p w14:paraId="49486E66" w14:textId="29FE8B8D" w:rsidR="00BC4ED8" w:rsidRDefault="00BC4ED8" w:rsidP="0046436D">
      <w:pPr>
        <w:pStyle w:val="Notestext"/>
        <w:spacing w:line="240" w:lineRule="auto"/>
      </w:pPr>
      <w:r>
        <w:lastRenderedPageBreak/>
        <w:tab/>
      </w:r>
      <w:r w:rsidR="00465451" w:rsidRPr="008820AA">
        <w:t>6</w:t>
      </w:r>
      <w:r w:rsidR="00272133">
        <w:t>2</w:t>
      </w:r>
      <w:r w:rsidR="00465451" w:rsidRPr="008820AA">
        <w:t xml:space="preserve">. </w:t>
      </w:r>
      <w:r w:rsidR="0047217A" w:rsidRPr="00AA388F">
        <w:t>Kükelhaus and Hirzel</w:t>
      </w:r>
      <w:r w:rsidR="0047217A">
        <w:t>, eds.,</w:t>
      </w:r>
      <w:r w:rsidR="0047217A" w:rsidRPr="00AA388F">
        <w:t xml:space="preserve"> </w:t>
      </w:r>
      <w:r w:rsidR="00465451" w:rsidRPr="000D4D4A">
        <w:rPr>
          <w:u w:val="single"/>
        </w:rPr>
        <w:t>Deutsche Warenkunde</w:t>
      </w:r>
      <w:r w:rsidR="00465451" w:rsidRPr="0046436D">
        <w:rPr>
          <w:u w:val="single"/>
        </w:rPr>
        <w:t>;</w:t>
      </w:r>
      <w:r w:rsidR="00465451" w:rsidRPr="00AA388F">
        <w:t xml:space="preserve"> see also Betts, </w:t>
      </w:r>
      <w:r w:rsidR="00465451" w:rsidRPr="000D4D4A">
        <w:rPr>
          <w:u w:val="single"/>
        </w:rPr>
        <w:t>Authority of Everyday Objects,</w:t>
      </w:r>
      <w:r w:rsidR="00465451" w:rsidRPr="00AA388F">
        <w:t xml:space="preserve"> 63.</w:t>
      </w:r>
    </w:p>
    <w:p w14:paraId="7AC01C7D" w14:textId="73BDE55C" w:rsidR="00BC4ED8" w:rsidRDefault="00BC4ED8" w:rsidP="0046436D">
      <w:pPr>
        <w:pStyle w:val="Notestext"/>
        <w:spacing w:line="240" w:lineRule="auto"/>
      </w:pPr>
      <w:r>
        <w:tab/>
      </w:r>
      <w:r w:rsidR="00465451" w:rsidRPr="008820AA">
        <w:t>6</w:t>
      </w:r>
      <w:r w:rsidR="00272133">
        <w:t>3</w:t>
      </w:r>
      <w:r w:rsidR="00465451" w:rsidRPr="008820AA">
        <w:t xml:space="preserve">. </w:t>
      </w:r>
      <w:r w:rsidR="00465451" w:rsidRPr="00AA388F">
        <w:t>Petsch, “Möbeldesign im Dritten Reich,</w:t>
      </w:r>
      <w:r w:rsidR="0047217A">
        <w:t>”</w:t>
      </w:r>
      <w:r w:rsidR="00465451" w:rsidRPr="00AA388F">
        <w:t xml:space="preserve"> 43, 46; Godau, “Anti-Moderne?</w:t>
      </w:r>
      <w:r w:rsidR="00303088">
        <w:t>,</w:t>
      </w:r>
      <w:r w:rsidR="00465451" w:rsidRPr="00AA388F">
        <w:t>” 77</w:t>
      </w:r>
      <w:r w:rsidR="00465451">
        <w:t>–</w:t>
      </w:r>
      <w:r w:rsidR="00465451" w:rsidRPr="00AA388F">
        <w:t>79, 82.</w:t>
      </w:r>
    </w:p>
    <w:p w14:paraId="3711D4A8" w14:textId="5446D82D" w:rsidR="00BC4ED8" w:rsidRDefault="00BC4ED8" w:rsidP="0046436D">
      <w:pPr>
        <w:pStyle w:val="Notestext"/>
        <w:spacing w:line="240" w:lineRule="auto"/>
      </w:pPr>
      <w:r>
        <w:tab/>
      </w:r>
      <w:r w:rsidR="00465451" w:rsidRPr="008820AA">
        <w:t>6</w:t>
      </w:r>
      <w:r w:rsidR="00272133">
        <w:t>4</w:t>
      </w:r>
      <w:r w:rsidR="00465451" w:rsidRPr="008820AA">
        <w:t xml:space="preserve">. </w:t>
      </w:r>
      <w:r w:rsidR="006442F5" w:rsidRPr="000D4D4A">
        <w:rPr>
          <w:u w:val="single"/>
        </w:rPr>
        <w:t>Innen-Dekoration</w:t>
      </w:r>
      <w:r w:rsidR="006442F5">
        <w:rPr>
          <w:u w:val="single"/>
        </w:rPr>
        <w:t>,</w:t>
      </w:r>
      <w:r w:rsidR="006442F5" w:rsidRPr="00AA388F">
        <w:t xml:space="preserve"> </w:t>
      </w:r>
      <w:r w:rsidR="00465451" w:rsidRPr="00AA388F">
        <w:t>“Deutsche Architektur</w:t>
      </w:r>
      <w:r w:rsidR="006442F5">
        <w:t>,”</w:t>
      </w:r>
      <w:r w:rsidR="00465451" w:rsidRPr="00AA388F">
        <w:t xml:space="preserve"> 160.</w:t>
      </w:r>
      <w:r w:rsidR="00465451">
        <w:t xml:space="preserve"> </w:t>
      </w:r>
      <w:r w:rsidR="00465451" w:rsidRPr="00AA388F">
        <w:t>The article credited Gerdy Troost with a guiding role in the arrangement of the room exhibits and display cases, in collaboration with the Bavarian Arts and Crafts Association, which was responsible for the planning and direction of the applied arts section of the 1938 exhibition.</w:t>
      </w:r>
    </w:p>
    <w:p w14:paraId="42180494" w14:textId="162DBAE7" w:rsidR="00BC4ED8" w:rsidRDefault="00BC4ED8" w:rsidP="0046436D">
      <w:pPr>
        <w:pStyle w:val="Notestext"/>
        <w:spacing w:line="240" w:lineRule="auto"/>
      </w:pPr>
      <w:r>
        <w:tab/>
      </w:r>
      <w:r w:rsidR="00465451" w:rsidRPr="008820AA">
        <w:t>6</w:t>
      </w:r>
      <w:r w:rsidR="00272133">
        <w:t>5</w:t>
      </w:r>
      <w:r w:rsidR="00465451" w:rsidRPr="008820AA">
        <w:t xml:space="preserve">. </w:t>
      </w:r>
      <w:r w:rsidR="00465451" w:rsidRPr="000D4D4A">
        <w:rPr>
          <w:u w:val="single"/>
        </w:rPr>
        <w:t>1. Deutsche Architektur</w:t>
      </w:r>
      <w:r w:rsidR="005E3DE8">
        <w:rPr>
          <w:u w:val="single"/>
        </w:rPr>
        <w:t xml:space="preserve"> und Kunsthandwerkausstellung</w:t>
      </w:r>
      <w:r w:rsidR="00465451" w:rsidRPr="0046436D">
        <w:rPr>
          <w:u w:val="single"/>
        </w:rPr>
        <w:t>,</w:t>
      </w:r>
      <w:r w:rsidR="00465451" w:rsidRPr="00AA388F">
        <w:t xml:space="preserve"> 17</w:t>
      </w:r>
      <w:r w:rsidR="00465451">
        <w:t>–</w:t>
      </w:r>
      <w:r w:rsidR="00465451" w:rsidRPr="00AA388F">
        <w:t>21, 86</w:t>
      </w:r>
      <w:r w:rsidR="00465451">
        <w:t>–</w:t>
      </w:r>
      <w:r w:rsidR="00465451" w:rsidRPr="00AA388F">
        <w:t>89, 91.</w:t>
      </w:r>
    </w:p>
    <w:p w14:paraId="2E74698C" w14:textId="7D78146D" w:rsidR="00BC4ED8" w:rsidRDefault="00BC4ED8" w:rsidP="0046436D">
      <w:pPr>
        <w:pStyle w:val="Notestext"/>
        <w:spacing w:line="240" w:lineRule="auto"/>
      </w:pPr>
      <w:r>
        <w:tab/>
      </w:r>
      <w:r w:rsidR="00465451" w:rsidRPr="008820AA">
        <w:t>6</w:t>
      </w:r>
      <w:r w:rsidR="00272133">
        <w:t>6</w:t>
      </w:r>
      <w:r w:rsidR="00465451" w:rsidRPr="008820AA">
        <w:t xml:space="preserve">. </w:t>
      </w:r>
      <w:r w:rsidR="00465451" w:rsidRPr="000D4D4A">
        <w:rPr>
          <w:u w:val="single"/>
        </w:rPr>
        <w:t>Hitlers Berghof,</w:t>
      </w:r>
      <w:r w:rsidR="00465451" w:rsidRPr="00AA388F">
        <w:t xml:space="preserve"> 54</w:t>
      </w:r>
      <w:r w:rsidR="00465451">
        <w:t>–</w:t>
      </w:r>
      <w:r w:rsidR="00465451" w:rsidRPr="00AA388F">
        <w:t>55.</w:t>
      </w:r>
    </w:p>
    <w:p w14:paraId="368D36AC" w14:textId="598E1B0C" w:rsidR="00272133" w:rsidRPr="00BB1A62" w:rsidRDefault="00BC4ED8" w:rsidP="0046436D">
      <w:pPr>
        <w:pStyle w:val="CommentText"/>
        <w:rPr>
          <w:szCs w:val="22"/>
        </w:rPr>
      </w:pPr>
      <w:r>
        <w:tab/>
      </w:r>
      <w:r w:rsidR="00272133" w:rsidRPr="0046436D">
        <w:rPr>
          <w:sz w:val="22"/>
          <w:szCs w:val="22"/>
        </w:rPr>
        <w:t xml:space="preserve">67. </w:t>
      </w:r>
      <w:r w:rsidR="00272133" w:rsidRPr="0046436D">
        <w:rPr>
          <w:sz w:val="22"/>
          <w:szCs w:val="22"/>
          <w:u w:val="single"/>
        </w:rPr>
        <w:t>Innen-Dekoration,</w:t>
      </w:r>
      <w:r w:rsidR="00272133" w:rsidRPr="0046436D">
        <w:rPr>
          <w:sz w:val="22"/>
          <w:szCs w:val="22"/>
        </w:rPr>
        <w:t xml:space="preserve"> “Deutsche Architektur,” 166.</w:t>
      </w:r>
    </w:p>
    <w:p w14:paraId="4301FA26" w14:textId="4F9D4EC0" w:rsidR="00BC4ED8" w:rsidRDefault="00465451" w:rsidP="0046436D">
      <w:pPr>
        <w:pStyle w:val="Notestext"/>
        <w:spacing w:line="240" w:lineRule="auto"/>
        <w:ind w:firstLine="720"/>
      </w:pPr>
      <w:r w:rsidRPr="008820AA">
        <w:t>6</w:t>
      </w:r>
      <w:r w:rsidR="00272133">
        <w:t>8</w:t>
      </w:r>
      <w:r w:rsidRPr="008820AA">
        <w:t xml:space="preserve">. </w:t>
      </w:r>
      <w:r w:rsidRPr="00AA388F">
        <w:t xml:space="preserve">Baldur von Schirach, epigraph, </w:t>
      </w:r>
      <w:r w:rsidR="006442F5">
        <w:t xml:space="preserve">Hoffmann, </w:t>
      </w:r>
      <w:r w:rsidRPr="000D4D4A">
        <w:rPr>
          <w:u w:val="single"/>
        </w:rPr>
        <w:t>Hitler wie ihn keiner kennt</w:t>
      </w:r>
      <w:r w:rsidRPr="00AA388F">
        <w:t>.</w:t>
      </w:r>
    </w:p>
    <w:p w14:paraId="3DE658EC" w14:textId="5CF564B7" w:rsidR="00BC4ED8" w:rsidRDefault="00BC4ED8" w:rsidP="0046436D">
      <w:pPr>
        <w:pStyle w:val="Notestext"/>
        <w:spacing w:line="240" w:lineRule="auto"/>
      </w:pPr>
      <w:r>
        <w:tab/>
      </w:r>
      <w:r w:rsidR="00465451" w:rsidRPr="008820AA">
        <w:t>6</w:t>
      </w:r>
      <w:r w:rsidR="00272133">
        <w:t>9</w:t>
      </w:r>
      <w:r w:rsidR="00465451" w:rsidRPr="008820AA">
        <w:t xml:space="preserve">. </w:t>
      </w:r>
      <w:r w:rsidR="00465451" w:rsidRPr="00AA388F">
        <w:t xml:space="preserve">Fritz Bäuml, sworn declaration, October 10, 1947, </w:t>
      </w:r>
      <w:r w:rsidR="00465451" w:rsidRPr="00AA388F">
        <w:rPr>
          <w:lang w:val="de-DE"/>
        </w:rPr>
        <w:t>Sp</w:t>
      </w:r>
      <w:r w:rsidR="0095249F">
        <w:rPr>
          <w:lang w:val="de-DE"/>
        </w:rPr>
        <w:t>kA</w:t>
      </w:r>
      <w:r w:rsidR="00465451" w:rsidRPr="00AA388F">
        <w:rPr>
          <w:lang w:val="de-DE"/>
        </w:rPr>
        <w:t xml:space="preserve"> K 1844: Troost, Gerdy</w:t>
      </w:r>
      <w:r w:rsidR="00465451" w:rsidRPr="008820AA">
        <w:t xml:space="preserve">, Staatsarchiv München; Ziffer, </w:t>
      </w:r>
      <w:r w:rsidR="00465451" w:rsidRPr="009A0FA9">
        <w:rPr>
          <w:u w:val="single"/>
        </w:rPr>
        <w:t>Nymphenburger Moderne,</w:t>
      </w:r>
      <w:r w:rsidR="00465451" w:rsidRPr="008820AA">
        <w:t xml:space="preserve"> 9, 69, 277, 290–93, 314–15, 338–40.</w:t>
      </w:r>
    </w:p>
    <w:p w14:paraId="48EE3CC3" w14:textId="3A63E202" w:rsidR="00BC4ED8" w:rsidRDefault="00BC4ED8" w:rsidP="0046436D">
      <w:pPr>
        <w:pStyle w:val="Notestext"/>
        <w:spacing w:line="240" w:lineRule="auto"/>
      </w:pPr>
      <w:r>
        <w:tab/>
      </w:r>
      <w:r w:rsidR="00272133">
        <w:t>70</w:t>
      </w:r>
      <w:r w:rsidR="00465451" w:rsidRPr="00211747">
        <w:t>. Bäuml, sworn declaration</w:t>
      </w:r>
      <w:r w:rsidR="00641C0D">
        <w:t>,</w:t>
      </w:r>
      <w:r w:rsidR="00641C0D" w:rsidRPr="00641C0D">
        <w:t xml:space="preserve"> </w:t>
      </w:r>
      <w:r w:rsidR="00641C0D" w:rsidRPr="00AA388F">
        <w:t xml:space="preserve">October 10, 1947, </w:t>
      </w:r>
      <w:r w:rsidR="00641C0D" w:rsidRPr="00AA388F">
        <w:rPr>
          <w:lang w:val="de-DE"/>
        </w:rPr>
        <w:t>Sp</w:t>
      </w:r>
      <w:r w:rsidR="000F3346">
        <w:rPr>
          <w:lang w:val="de-DE"/>
        </w:rPr>
        <w:t>kA</w:t>
      </w:r>
      <w:r w:rsidR="00641C0D" w:rsidRPr="00AA388F">
        <w:rPr>
          <w:lang w:val="de-DE"/>
        </w:rPr>
        <w:t xml:space="preserve"> K 1844: Troost, Gerdy</w:t>
      </w:r>
      <w:r w:rsidR="00641C0D" w:rsidRPr="008820AA">
        <w:t>, Staatsarchiv München</w:t>
      </w:r>
      <w:r w:rsidR="00465451" w:rsidRPr="00211747">
        <w:t>.</w:t>
      </w:r>
      <w:r w:rsidR="00465451" w:rsidRPr="008820AA">
        <w:t xml:space="preserve"> On Mittelbau-Dora, see Wagner, </w:t>
      </w:r>
      <w:r w:rsidR="00465451" w:rsidRPr="009A0FA9">
        <w:rPr>
          <w:u w:val="single"/>
        </w:rPr>
        <w:t>Produktion des Todes</w:t>
      </w:r>
      <w:r w:rsidR="00465451" w:rsidRPr="008820AA">
        <w:t>.</w:t>
      </w:r>
    </w:p>
    <w:p w14:paraId="769DD54F" w14:textId="5BAC1469" w:rsidR="00BC4ED8" w:rsidRDefault="00BC4ED8" w:rsidP="0046436D">
      <w:pPr>
        <w:pStyle w:val="Notestext"/>
        <w:spacing w:line="240" w:lineRule="auto"/>
      </w:pPr>
      <w:r>
        <w:tab/>
      </w:r>
      <w:r w:rsidR="00272133">
        <w:t>71</w:t>
      </w:r>
      <w:r w:rsidR="00465451" w:rsidRPr="008820AA">
        <w:t xml:space="preserve">. </w:t>
      </w:r>
      <w:r w:rsidR="00465451" w:rsidRPr="00AA388F">
        <w:t xml:space="preserve">Steinweis, </w:t>
      </w:r>
      <w:r w:rsidR="00465451" w:rsidRPr="000D4D4A">
        <w:rPr>
          <w:u w:val="single"/>
        </w:rPr>
        <w:t>Kristallnacht</w:t>
      </w:r>
      <w:r w:rsidR="00465451" w:rsidRPr="009A0FA9">
        <w:rPr>
          <w:u w:val="single"/>
        </w:rPr>
        <w:t>,</w:t>
      </w:r>
      <w:r w:rsidR="00465451" w:rsidRPr="00AA388F">
        <w:t xml:space="preserve"> 46, 61ff, 127</w:t>
      </w:r>
      <w:r w:rsidR="00465451">
        <w:t>–</w:t>
      </w:r>
      <w:r w:rsidR="00465451" w:rsidRPr="00AA388F">
        <w:t>34.</w:t>
      </w:r>
    </w:p>
    <w:p w14:paraId="200D3B0D" w14:textId="698D5392" w:rsidR="00BC4ED8" w:rsidRDefault="0022077C" w:rsidP="0046436D">
      <w:pPr>
        <w:pStyle w:val="BMA"/>
        <w:spacing w:line="240" w:lineRule="auto"/>
      </w:pPr>
      <w:r>
        <w:t xml:space="preserve">8. </w:t>
      </w:r>
      <w:r w:rsidRPr="00151A1F">
        <w:t>THE SQUIRE OF BERCHTESGADEN</w:t>
      </w:r>
    </w:p>
    <w:p w14:paraId="369F253C" w14:textId="56835509" w:rsidR="00BC4ED8" w:rsidRDefault="00BC4ED8" w:rsidP="0046436D">
      <w:pPr>
        <w:pStyle w:val="Notestext"/>
        <w:spacing w:line="240" w:lineRule="auto"/>
      </w:pPr>
      <w:r>
        <w:tab/>
      </w:r>
      <w:r w:rsidR="009F083B">
        <w:t xml:space="preserve">1. </w:t>
      </w:r>
      <w:r w:rsidR="009F083B" w:rsidRPr="00DF7F11">
        <w:t>Phayre, “Man of Peru”; Phayre, “Italy’s Military Problems”; Phayre, “Japan’s ‘World-War</w:t>
      </w:r>
      <w:r w:rsidR="00862C7F">
        <w:t>.</w:t>
      </w:r>
      <w:r w:rsidR="009F083B" w:rsidRPr="00DF7F11">
        <w:t>’”</w:t>
      </w:r>
      <w:r w:rsidR="009F083B">
        <w:t xml:space="preserve"> For a brief biographical note on Fitz-Gerald’s world travels, see </w:t>
      </w:r>
      <w:r w:rsidR="00DE3599" w:rsidRPr="0046436D">
        <w:rPr>
          <w:u w:val="single"/>
        </w:rPr>
        <w:t>North American Review,</w:t>
      </w:r>
      <w:r w:rsidR="00DE3599">
        <w:t xml:space="preserve"> </w:t>
      </w:r>
      <w:r w:rsidR="009F083B">
        <w:t>“By Way of Introduction</w:t>
      </w:r>
      <w:r w:rsidR="0082205E">
        <w:t>.</w:t>
      </w:r>
      <w:r w:rsidR="009F083B">
        <w:t>”</w:t>
      </w:r>
    </w:p>
    <w:p w14:paraId="12643B87" w14:textId="3A6A45DD" w:rsidR="00BC4ED8" w:rsidRDefault="00BC4ED8" w:rsidP="0046436D">
      <w:pPr>
        <w:pStyle w:val="Notestext"/>
        <w:spacing w:line="240" w:lineRule="auto"/>
      </w:pPr>
      <w:r>
        <w:tab/>
      </w:r>
      <w:r w:rsidR="009F083B">
        <w:t xml:space="preserve">2. </w:t>
      </w:r>
      <w:r w:rsidR="009F083B" w:rsidRPr="00DF7F11">
        <w:t>See, for example, the positive reviews of Fitz</w:t>
      </w:r>
      <w:r w:rsidR="0061513F">
        <w:t>-</w:t>
      </w:r>
      <w:r w:rsidR="009F083B" w:rsidRPr="00DF7F11">
        <w:t xml:space="preserve">Gerald’s first book, </w:t>
      </w:r>
      <w:r w:rsidR="009F083B" w:rsidRPr="005E1437">
        <w:rPr>
          <w:u w:val="single"/>
        </w:rPr>
        <w:t>America’s Day</w:t>
      </w:r>
      <w:r w:rsidR="009F083B" w:rsidRPr="00DF7F11">
        <w:t xml:space="preserve"> (1918), in </w:t>
      </w:r>
      <w:r w:rsidR="0061513F" w:rsidRPr="005E1437">
        <w:rPr>
          <w:u w:val="single"/>
        </w:rPr>
        <w:t>Saturday Review</w:t>
      </w:r>
      <w:r w:rsidR="0061513F">
        <w:rPr>
          <w:u w:val="single"/>
        </w:rPr>
        <w:t>,</w:t>
      </w:r>
      <w:r w:rsidR="0061513F" w:rsidRPr="00DF7F11">
        <w:t xml:space="preserve"> </w:t>
      </w:r>
      <w:r w:rsidR="009F083B" w:rsidRPr="00DF7F11">
        <w:t>“America of To-Day,” 1132</w:t>
      </w:r>
      <w:r w:rsidR="009F083B">
        <w:t>–</w:t>
      </w:r>
      <w:r w:rsidR="009F083B" w:rsidRPr="00DF7F11">
        <w:t xml:space="preserve">33; and </w:t>
      </w:r>
      <w:r w:rsidR="0061513F" w:rsidRPr="005E1437">
        <w:rPr>
          <w:u w:val="single"/>
        </w:rPr>
        <w:t>New Age</w:t>
      </w:r>
      <w:r w:rsidR="0061513F">
        <w:rPr>
          <w:u w:val="single"/>
        </w:rPr>
        <w:t>,</w:t>
      </w:r>
      <w:r w:rsidR="0061513F" w:rsidRPr="00DF7F11">
        <w:t xml:space="preserve"> </w:t>
      </w:r>
      <w:r w:rsidR="009F083B" w:rsidRPr="00DF7F11">
        <w:t>“America’s Day,” 282.</w:t>
      </w:r>
    </w:p>
    <w:p w14:paraId="2A4C5D85" w14:textId="3081A083" w:rsidR="00BC4ED8" w:rsidRDefault="00BC4ED8" w:rsidP="0046436D">
      <w:pPr>
        <w:pStyle w:val="Notestext"/>
        <w:spacing w:line="240" w:lineRule="auto"/>
      </w:pPr>
      <w:r>
        <w:tab/>
      </w:r>
      <w:r w:rsidR="009F083B">
        <w:t xml:space="preserve">3. </w:t>
      </w:r>
      <w:r w:rsidR="009F083B" w:rsidRPr="00DF7F11">
        <w:t xml:space="preserve">Phayre, “Hitler as a Countryman”; Phayre, “Holiday </w:t>
      </w:r>
      <w:r w:rsidR="00923583">
        <w:rPr>
          <w:u w:val="single"/>
        </w:rPr>
        <w:t>w</w:t>
      </w:r>
      <w:r w:rsidR="009F083B" w:rsidRPr="005E1437">
        <w:rPr>
          <w:u w:val="single"/>
        </w:rPr>
        <w:t>ith</w:t>
      </w:r>
      <w:r w:rsidR="009F083B" w:rsidRPr="00DF7F11">
        <w:t xml:space="preserve"> Hitler</w:t>
      </w:r>
      <w:r w:rsidR="001C107E">
        <w:t>”</w:t>
      </w:r>
      <w:r w:rsidR="009F083B" w:rsidRPr="00DF7F11">
        <w:t>; Fitz-Gerald, “Summer Chalet”; Phayre, “Hitler at Home”; Phayre, “Holiday Home”;</w:t>
      </w:r>
      <w:r w:rsidR="009F083B">
        <w:t xml:space="preserve"> </w:t>
      </w:r>
      <w:r w:rsidR="009F083B" w:rsidRPr="00DF7F11">
        <w:t>Phayre, “Hitler’s Mountain Home</w:t>
      </w:r>
      <w:r w:rsidR="00862C7F">
        <w:t>.</w:t>
      </w:r>
      <w:r w:rsidR="001C107E">
        <w:t>”</w:t>
      </w:r>
    </w:p>
    <w:p w14:paraId="4EAC88FD" w14:textId="14295868" w:rsidR="00BC4ED8" w:rsidRDefault="00BC4ED8" w:rsidP="0046436D">
      <w:pPr>
        <w:pStyle w:val="Notestext"/>
        <w:spacing w:line="240" w:lineRule="auto"/>
      </w:pPr>
      <w:r>
        <w:tab/>
      </w:r>
      <w:r w:rsidR="009F083B">
        <w:t>4. [Fitz-Gerald]</w:t>
      </w:r>
      <w:r w:rsidR="00491BF6">
        <w:t>,</w:t>
      </w:r>
      <w:r w:rsidR="009F083B">
        <w:t xml:space="preserve"> </w:t>
      </w:r>
      <w:r w:rsidR="009F083B" w:rsidRPr="00DF7F11">
        <w:t>“Dictator at Home”; Phayre, “‘Squire’ Among His Dogs</w:t>
      </w:r>
      <w:r w:rsidR="001C107E">
        <w:t>.</w:t>
      </w:r>
      <w:r w:rsidR="009F083B" w:rsidRPr="00DF7F11">
        <w:t>”</w:t>
      </w:r>
    </w:p>
    <w:p w14:paraId="4C102B4D" w14:textId="35E60428" w:rsidR="00BC4ED8" w:rsidRDefault="00BC4ED8" w:rsidP="0046436D">
      <w:pPr>
        <w:pStyle w:val="Notestext"/>
        <w:spacing w:line="240" w:lineRule="auto"/>
      </w:pPr>
      <w:r>
        <w:tab/>
      </w:r>
      <w:r w:rsidR="009F083B">
        <w:t xml:space="preserve">5. </w:t>
      </w:r>
      <w:r w:rsidR="009F083B" w:rsidRPr="00DF7F11">
        <w:t>Phayre, “Race-Hatred.</w:t>
      </w:r>
      <w:r w:rsidR="001C107E">
        <w:t>”</w:t>
      </w:r>
      <w:r w:rsidR="009F083B">
        <w:t xml:space="preserve"> </w:t>
      </w:r>
      <w:r w:rsidR="009F083B" w:rsidRPr="00DF7F11">
        <w:t>Despite his contempt for such violence, Fitz</w:t>
      </w:r>
      <w:r w:rsidR="001C107E">
        <w:t>-</w:t>
      </w:r>
      <w:r w:rsidR="009F083B" w:rsidRPr="00DF7F11">
        <w:t>Gerald’s own racism, which I discuss below, is apparent throughout the article.</w:t>
      </w:r>
    </w:p>
    <w:p w14:paraId="2359F733" w14:textId="37C0A127" w:rsidR="00BC4ED8" w:rsidRDefault="00BC4ED8" w:rsidP="0046436D">
      <w:pPr>
        <w:pStyle w:val="Notestext"/>
        <w:spacing w:line="240" w:lineRule="auto"/>
      </w:pPr>
      <w:r>
        <w:tab/>
      </w:r>
      <w:r w:rsidR="009F083B">
        <w:t xml:space="preserve">6. </w:t>
      </w:r>
      <w:r w:rsidR="009F083B" w:rsidRPr="003510DA">
        <w:t>Phayre, “Slave-Trade To-</w:t>
      </w:r>
      <w:r w:rsidR="00491BF6">
        <w:t>D</w:t>
      </w:r>
      <w:r w:rsidR="009F083B" w:rsidRPr="003510DA">
        <w:t>ay,” 55</w:t>
      </w:r>
      <w:r w:rsidR="009F083B">
        <w:t>–</w:t>
      </w:r>
      <w:r w:rsidR="009F083B" w:rsidRPr="003510DA">
        <w:t>65.</w:t>
      </w:r>
    </w:p>
    <w:p w14:paraId="4D6D2B48" w14:textId="5D634F08" w:rsidR="00BC4ED8" w:rsidRDefault="00BC4ED8" w:rsidP="0046436D">
      <w:pPr>
        <w:pStyle w:val="Notestext"/>
        <w:spacing w:line="240" w:lineRule="auto"/>
      </w:pPr>
      <w:r>
        <w:tab/>
      </w:r>
      <w:r w:rsidR="009F083B">
        <w:t xml:space="preserve">7. </w:t>
      </w:r>
      <w:r w:rsidR="009F083B" w:rsidRPr="003510DA">
        <w:t xml:space="preserve">FitzGerald, </w:t>
      </w:r>
      <w:r w:rsidR="009F083B" w:rsidRPr="005E1437">
        <w:rPr>
          <w:u w:val="single"/>
        </w:rPr>
        <w:t>All in a Life</w:t>
      </w:r>
      <w:r w:rsidR="009F083B" w:rsidRPr="0046436D">
        <w:rPr>
          <w:u w:val="single"/>
        </w:rPr>
        <w:t>,</w:t>
      </w:r>
      <w:r w:rsidR="009F083B" w:rsidRPr="003510DA">
        <w:t xml:space="preserve"> 4, 7</w:t>
      </w:r>
      <w:r w:rsidR="009F083B">
        <w:t>–</w:t>
      </w:r>
      <w:r w:rsidR="009F083B" w:rsidRPr="003510DA">
        <w:t xml:space="preserve">10; </w:t>
      </w:r>
      <w:r w:rsidR="001C107E" w:rsidRPr="005E1437">
        <w:rPr>
          <w:u w:val="single"/>
        </w:rPr>
        <w:t>American Forests</w:t>
      </w:r>
      <w:r w:rsidR="00FF6E04">
        <w:rPr>
          <w:u w:val="single"/>
        </w:rPr>
        <w:t xml:space="preserve"> and Forest Life</w:t>
      </w:r>
      <w:r w:rsidR="001C107E">
        <w:rPr>
          <w:u w:val="single"/>
        </w:rPr>
        <w:t>,</w:t>
      </w:r>
      <w:r w:rsidR="001C107E" w:rsidRPr="003510DA">
        <w:t xml:space="preserve"> </w:t>
      </w:r>
      <w:r w:rsidR="009F083B" w:rsidRPr="003510DA">
        <w:t>“Who’s Who</w:t>
      </w:r>
      <w:r w:rsidR="001C107E">
        <w:t>,”</w:t>
      </w:r>
      <w:r w:rsidR="009F083B" w:rsidRPr="003510DA">
        <w:t xml:space="preserve"> 128; </w:t>
      </w:r>
      <w:r w:rsidR="009F083B" w:rsidRPr="00A34F50">
        <w:t xml:space="preserve">Murphy, “FitzGerald,” </w:t>
      </w:r>
      <w:r w:rsidR="009F083B">
        <w:t>820–24.</w:t>
      </w:r>
    </w:p>
    <w:p w14:paraId="70223522" w14:textId="6D2D39B8" w:rsidR="00BC4ED8" w:rsidRDefault="00BC4ED8" w:rsidP="0046436D">
      <w:pPr>
        <w:pStyle w:val="Notestext"/>
        <w:spacing w:line="240" w:lineRule="auto"/>
      </w:pPr>
      <w:r>
        <w:tab/>
      </w:r>
      <w:r w:rsidR="009F083B">
        <w:t xml:space="preserve">8. </w:t>
      </w:r>
      <w:r w:rsidR="009F083B" w:rsidRPr="003510DA">
        <w:t xml:space="preserve">Fitz-Gerald, </w:t>
      </w:r>
      <w:r w:rsidR="009F083B" w:rsidRPr="005E1437">
        <w:rPr>
          <w:u w:val="single"/>
        </w:rPr>
        <w:t>Voice of Ireland</w:t>
      </w:r>
      <w:r w:rsidR="009F083B" w:rsidRPr="0046436D">
        <w:rPr>
          <w:u w:val="single"/>
        </w:rPr>
        <w:t>.</w:t>
      </w:r>
    </w:p>
    <w:p w14:paraId="6B5D3A3B" w14:textId="1444344A" w:rsidR="00BC4ED8" w:rsidRDefault="00BC4ED8" w:rsidP="0046436D">
      <w:pPr>
        <w:pStyle w:val="Notestext"/>
        <w:spacing w:line="240" w:lineRule="auto"/>
      </w:pPr>
      <w:r>
        <w:tab/>
      </w:r>
      <w:r w:rsidR="009F083B">
        <w:t xml:space="preserve">9. </w:t>
      </w:r>
      <w:r w:rsidR="009F083B" w:rsidRPr="00DF7F11">
        <w:t xml:space="preserve">Brannigan, </w:t>
      </w:r>
      <w:r w:rsidR="009F083B" w:rsidRPr="005E1437">
        <w:rPr>
          <w:u w:val="single"/>
        </w:rPr>
        <w:t>Race</w:t>
      </w:r>
      <w:r w:rsidR="009F083B" w:rsidRPr="0046436D">
        <w:rPr>
          <w:u w:val="single"/>
        </w:rPr>
        <w:t>,</w:t>
      </w:r>
      <w:r w:rsidR="009F083B" w:rsidRPr="00DF7F11">
        <w:t xml:space="preserve"> 22</w:t>
      </w:r>
      <w:r w:rsidR="009F083B">
        <w:t>–</w:t>
      </w:r>
      <w:r w:rsidR="009F083B" w:rsidRPr="00DF7F11">
        <w:t>23.</w:t>
      </w:r>
    </w:p>
    <w:p w14:paraId="728FE463" w14:textId="140F7402" w:rsidR="00BC4ED8" w:rsidRDefault="00BC4ED8" w:rsidP="0046436D">
      <w:pPr>
        <w:pStyle w:val="Notestext"/>
        <w:spacing w:line="240" w:lineRule="auto"/>
      </w:pPr>
      <w:r>
        <w:tab/>
      </w:r>
      <w:r w:rsidR="009F083B">
        <w:t xml:space="preserve">10. </w:t>
      </w:r>
      <w:r w:rsidR="009F083B" w:rsidRPr="00DF7F11">
        <w:t>Phayre, “Japan’s ‘World-War</w:t>
      </w:r>
      <w:r w:rsidR="001C107E">
        <w:t>,</w:t>
      </w:r>
      <w:r w:rsidR="009F083B" w:rsidRPr="00DF7F11">
        <w:t>’” 1.</w:t>
      </w:r>
    </w:p>
    <w:p w14:paraId="1539AD04" w14:textId="13A1B8E6" w:rsidR="00BC4ED8" w:rsidRDefault="00BC4ED8" w:rsidP="0046436D">
      <w:pPr>
        <w:pStyle w:val="Notestext"/>
        <w:spacing w:line="240" w:lineRule="auto"/>
      </w:pPr>
      <w:r>
        <w:tab/>
      </w:r>
      <w:r w:rsidR="009F083B">
        <w:t xml:space="preserve">11. </w:t>
      </w:r>
      <w:r w:rsidR="009F083B" w:rsidRPr="00DF7F11">
        <w:t xml:space="preserve">Phayre, </w:t>
      </w:r>
      <w:r w:rsidR="009F083B" w:rsidRPr="005E1437">
        <w:rPr>
          <w:u w:val="single"/>
        </w:rPr>
        <w:t>Can America Last?</w:t>
      </w:r>
      <w:r w:rsidR="009F083B" w:rsidRPr="0046436D">
        <w:rPr>
          <w:u w:val="single"/>
        </w:rPr>
        <w:t>,</w:t>
      </w:r>
      <w:r w:rsidR="009F083B" w:rsidRPr="00DF7F11">
        <w:t xml:space="preserve"> 38</w:t>
      </w:r>
      <w:r w:rsidR="009F083B">
        <w:t>–</w:t>
      </w:r>
      <w:r w:rsidR="009F083B" w:rsidRPr="00DF7F11">
        <w:t>39.</w:t>
      </w:r>
    </w:p>
    <w:p w14:paraId="60AF4074" w14:textId="54BF7D06" w:rsidR="00BC4ED8" w:rsidRDefault="00BC4ED8" w:rsidP="0046436D">
      <w:pPr>
        <w:pStyle w:val="Notestext"/>
        <w:spacing w:line="240" w:lineRule="auto"/>
      </w:pPr>
      <w:r>
        <w:tab/>
      </w:r>
      <w:r w:rsidR="009F083B">
        <w:t xml:space="preserve">12. </w:t>
      </w:r>
      <w:r w:rsidR="009F083B" w:rsidRPr="00DF7F11">
        <w:t>Phayre, “League’s ‘Black Baby,’” 237.</w:t>
      </w:r>
    </w:p>
    <w:p w14:paraId="3E487F5A" w14:textId="77777777" w:rsidR="00BC4ED8" w:rsidRDefault="00BC4ED8" w:rsidP="0046436D">
      <w:pPr>
        <w:pStyle w:val="Notestext"/>
        <w:spacing w:line="240" w:lineRule="auto"/>
      </w:pPr>
      <w:r>
        <w:tab/>
      </w:r>
      <w:r w:rsidR="009F083B">
        <w:t xml:space="preserve">13. </w:t>
      </w:r>
      <w:r w:rsidR="009F083B" w:rsidRPr="00DF7F11">
        <w:t xml:space="preserve">Phayre, </w:t>
      </w:r>
      <w:r w:rsidR="009F083B" w:rsidRPr="005E1437">
        <w:rPr>
          <w:u w:val="single"/>
        </w:rPr>
        <w:t>Can America Last?,</w:t>
      </w:r>
      <w:r w:rsidR="009F083B" w:rsidRPr="00DF7F11">
        <w:t xml:space="preserve"> ix.</w:t>
      </w:r>
    </w:p>
    <w:p w14:paraId="7E4A7808" w14:textId="5FF6F7A8" w:rsidR="00BC4ED8" w:rsidRDefault="00BC4ED8" w:rsidP="0046436D">
      <w:pPr>
        <w:pStyle w:val="Notestext"/>
        <w:spacing w:line="240" w:lineRule="auto"/>
      </w:pPr>
      <w:r>
        <w:tab/>
      </w:r>
      <w:r w:rsidR="009F083B">
        <w:t xml:space="preserve">14. </w:t>
      </w:r>
      <w:r w:rsidR="001C107E">
        <w:t xml:space="preserve">Ibid., </w:t>
      </w:r>
      <w:r w:rsidR="009F083B" w:rsidRPr="00DF7F11">
        <w:t>308.</w:t>
      </w:r>
      <w:r w:rsidR="009F083B">
        <w:t xml:space="preserve"> </w:t>
      </w:r>
      <w:r w:rsidR="009F083B" w:rsidRPr="00DF7F11">
        <w:t>FitzGerald explicitly evoked the racial meaning of the word “master,” claiming that “even the Southern negroes now favour a more despotic sway.” Ibid., 308</w:t>
      </w:r>
      <w:r w:rsidR="009F083B">
        <w:t>–</w:t>
      </w:r>
      <w:r w:rsidR="009F083B" w:rsidRPr="00DF7F11">
        <w:t>9.</w:t>
      </w:r>
    </w:p>
    <w:p w14:paraId="09EBD108" w14:textId="7F176B44" w:rsidR="00BC4ED8" w:rsidRDefault="00BC4ED8" w:rsidP="0046436D">
      <w:pPr>
        <w:pStyle w:val="Notestext"/>
        <w:spacing w:line="240" w:lineRule="auto"/>
      </w:pPr>
      <w:r>
        <w:tab/>
      </w:r>
      <w:r w:rsidR="009F083B">
        <w:t xml:space="preserve">15. </w:t>
      </w:r>
      <w:r w:rsidR="009F083B" w:rsidRPr="00DF7F11">
        <w:t>Phayre, “Man of Peru,” 567, 565.</w:t>
      </w:r>
      <w:r w:rsidR="009F083B">
        <w:t xml:space="preserve"> </w:t>
      </w:r>
      <w:r w:rsidR="009F083B" w:rsidRPr="00DF7F11">
        <w:t>According to his nephew, Fitz-Gerald “offered his services as a public relations officer to various South American governments, apparently with some success”</w:t>
      </w:r>
      <w:r w:rsidR="009F083B">
        <w:t xml:space="preserve"> </w:t>
      </w:r>
      <w:r w:rsidR="009F083B" w:rsidRPr="00DF7F11">
        <w:t xml:space="preserve">(FitzGerald, </w:t>
      </w:r>
      <w:r w:rsidR="009F083B" w:rsidRPr="005E1437">
        <w:rPr>
          <w:u w:val="single"/>
        </w:rPr>
        <w:t>All in a Life,</w:t>
      </w:r>
      <w:r w:rsidR="009F083B" w:rsidRPr="00DF7F11">
        <w:t xml:space="preserve"> 4.)</w:t>
      </w:r>
      <w:r w:rsidR="009F083B">
        <w:t xml:space="preserve"> </w:t>
      </w:r>
      <w:r w:rsidR="009F083B" w:rsidRPr="00DF7F11">
        <w:t xml:space="preserve">The article on </w:t>
      </w:r>
      <w:r w:rsidR="009F083B" w:rsidRPr="00DF7F11">
        <w:rPr>
          <w:lang w:val="en"/>
        </w:rPr>
        <w:t>Leguía thus may have been a paid endorsement.</w:t>
      </w:r>
      <w:r w:rsidR="009F083B">
        <w:rPr>
          <w:lang w:val="en"/>
        </w:rPr>
        <w:t xml:space="preserve"> </w:t>
      </w:r>
      <w:r w:rsidR="009F083B" w:rsidRPr="00DF7F11">
        <w:rPr>
          <w:lang w:val="en"/>
        </w:rPr>
        <w:t>Nonetheless, the sentiments expressed accord with the broader ideological stream of Fitz-Gerald’s writings.</w:t>
      </w:r>
    </w:p>
    <w:p w14:paraId="36BED8C7" w14:textId="407B0D35" w:rsidR="00BC4ED8" w:rsidRDefault="00BC4ED8" w:rsidP="0046436D">
      <w:pPr>
        <w:pStyle w:val="Notestext"/>
        <w:spacing w:line="240" w:lineRule="auto"/>
      </w:pPr>
      <w:r>
        <w:tab/>
      </w:r>
      <w:r w:rsidR="009F083B">
        <w:t xml:space="preserve">16. </w:t>
      </w:r>
      <w:r w:rsidR="009F083B" w:rsidRPr="00DF7F11">
        <w:t xml:space="preserve">Phayre, “Holiday </w:t>
      </w:r>
      <w:r w:rsidR="00923583">
        <w:rPr>
          <w:u w:val="single"/>
        </w:rPr>
        <w:t>w</w:t>
      </w:r>
      <w:r w:rsidR="009F083B" w:rsidRPr="005E1437">
        <w:rPr>
          <w:u w:val="single"/>
        </w:rPr>
        <w:t>ith</w:t>
      </w:r>
      <w:r w:rsidR="009F083B" w:rsidRPr="00DF7F11">
        <w:t xml:space="preserve"> Hitler,” 50</w:t>
      </w:r>
      <w:r w:rsidR="009F083B">
        <w:t>–</w:t>
      </w:r>
      <w:r w:rsidR="009F083B" w:rsidRPr="00DF7F11">
        <w:t>51.</w:t>
      </w:r>
      <w:r w:rsidR="009F083B">
        <w:t xml:space="preserve"> </w:t>
      </w:r>
      <w:r w:rsidR="009F083B" w:rsidRPr="00DF7F11">
        <w:t>All italics in the original.</w:t>
      </w:r>
      <w:r w:rsidR="009F083B" w:rsidRPr="00DF7F11">
        <w:tab/>
      </w:r>
    </w:p>
    <w:p w14:paraId="528F1EF6" w14:textId="77777777" w:rsidR="00BC4ED8" w:rsidRDefault="00BC4ED8" w:rsidP="0046436D">
      <w:pPr>
        <w:pStyle w:val="Notestext"/>
        <w:spacing w:line="240" w:lineRule="auto"/>
      </w:pPr>
      <w:r>
        <w:tab/>
      </w:r>
      <w:r w:rsidR="009F083B">
        <w:t xml:space="preserve">17. </w:t>
      </w:r>
      <w:r w:rsidR="009F083B" w:rsidRPr="00DF7F11">
        <w:t>Ibid., 51.</w:t>
      </w:r>
    </w:p>
    <w:p w14:paraId="57A3A6F2" w14:textId="30C4EDB9" w:rsidR="00BC4ED8" w:rsidRDefault="00BC4ED8" w:rsidP="0046436D">
      <w:pPr>
        <w:pStyle w:val="Notestext"/>
        <w:spacing w:line="240" w:lineRule="auto"/>
      </w:pPr>
      <w:r>
        <w:tab/>
      </w:r>
      <w:r w:rsidR="009F083B">
        <w:t xml:space="preserve">18. </w:t>
      </w:r>
      <w:r w:rsidR="009F083B" w:rsidRPr="00DF7F11">
        <w:t>Phayre, “Hitler as a Countryman,” 322, 324.</w:t>
      </w:r>
      <w:r w:rsidR="009F083B">
        <w:t xml:space="preserve"> For a broader discussion of the prewar British newspaper coverage of Hitler, see Kershaw, </w:t>
      </w:r>
      <w:r w:rsidR="009F083B" w:rsidRPr="005E1437">
        <w:rPr>
          <w:u w:val="single"/>
        </w:rPr>
        <w:t>Making Friends</w:t>
      </w:r>
      <w:r w:rsidR="009F083B" w:rsidRPr="0046436D">
        <w:rPr>
          <w:u w:val="single"/>
        </w:rPr>
        <w:t>,</w:t>
      </w:r>
      <w:r w:rsidR="009F083B">
        <w:t xml:space="preserve"> 25–64.</w:t>
      </w:r>
    </w:p>
    <w:p w14:paraId="3C487B1D" w14:textId="26D18283" w:rsidR="00BC4ED8" w:rsidRDefault="00BC4ED8" w:rsidP="0046436D">
      <w:pPr>
        <w:pStyle w:val="Notestext"/>
        <w:spacing w:line="240" w:lineRule="auto"/>
      </w:pPr>
      <w:r>
        <w:tab/>
      </w:r>
      <w:r w:rsidR="009F083B">
        <w:t xml:space="preserve">19. </w:t>
      </w:r>
      <w:r w:rsidR="009F083B" w:rsidRPr="00DF7F11">
        <w:t xml:space="preserve">Phayre, “Holiday </w:t>
      </w:r>
      <w:r w:rsidR="00923583">
        <w:rPr>
          <w:u w:val="single"/>
        </w:rPr>
        <w:t>w</w:t>
      </w:r>
      <w:r w:rsidR="009F083B" w:rsidRPr="005E1437">
        <w:rPr>
          <w:u w:val="single"/>
        </w:rPr>
        <w:t>ith</w:t>
      </w:r>
      <w:r w:rsidR="009F083B" w:rsidRPr="00DF7F11">
        <w:t xml:space="preserve"> Hitler,</w:t>
      </w:r>
      <w:r w:rsidR="00491BF6">
        <w:t>”</w:t>
      </w:r>
      <w:r w:rsidR="009F083B" w:rsidRPr="00DF7F11">
        <w:t xml:space="preserve"> 51; Fitz-Gerald, “Summer Chalet,” 10.</w:t>
      </w:r>
      <w:r w:rsidR="009F083B" w:rsidRPr="00DF7F11">
        <w:tab/>
      </w:r>
    </w:p>
    <w:p w14:paraId="43A7E246" w14:textId="6A9FD16B" w:rsidR="00BC4ED8" w:rsidRDefault="00BC4ED8" w:rsidP="0046436D">
      <w:pPr>
        <w:pStyle w:val="Notestext"/>
        <w:spacing w:line="240" w:lineRule="auto"/>
      </w:pPr>
      <w:r>
        <w:tab/>
      </w:r>
      <w:r w:rsidR="009F083B">
        <w:t>20. [Fitz-Gerald]</w:t>
      </w:r>
      <w:r w:rsidR="00491BF6">
        <w:t>,</w:t>
      </w:r>
      <w:r w:rsidR="009F083B">
        <w:t xml:space="preserve"> </w:t>
      </w:r>
      <w:r w:rsidR="009F083B" w:rsidRPr="00DF7F11">
        <w:t>“Dictator at Home</w:t>
      </w:r>
      <w:r w:rsidR="009F083B">
        <w:t>.”</w:t>
      </w:r>
    </w:p>
    <w:p w14:paraId="17F557F1" w14:textId="0FB450B4" w:rsidR="00BC4ED8" w:rsidRDefault="00BC4ED8" w:rsidP="0046436D">
      <w:pPr>
        <w:pStyle w:val="Notestext"/>
        <w:spacing w:line="240" w:lineRule="auto"/>
      </w:pPr>
      <w:r>
        <w:lastRenderedPageBreak/>
        <w:tab/>
      </w:r>
      <w:r w:rsidR="009F083B">
        <w:t xml:space="preserve">21. </w:t>
      </w:r>
      <w:r w:rsidR="00C43105">
        <w:t xml:space="preserve">Peterson and Kellogg, eds., </w:t>
      </w:r>
      <w:r w:rsidR="009F083B" w:rsidRPr="005E1437">
        <w:rPr>
          <w:u w:val="single"/>
        </w:rPr>
        <w:t>Greenwood Encyclopedia of Clothing</w:t>
      </w:r>
      <w:r w:rsidR="00C43105">
        <w:rPr>
          <w:u w:val="single"/>
        </w:rPr>
        <w:t>,</w:t>
      </w:r>
      <w:r w:rsidR="009F083B" w:rsidRPr="005E1437">
        <w:rPr>
          <w:u w:val="single"/>
        </w:rPr>
        <w:t xml:space="preserve"> </w:t>
      </w:r>
      <w:r w:rsidR="009F083B" w:rsidRPr="00626834">
        <w:t>vol. 1</w:t>
      </w:r>
      <w:r w:rsidR="00C43105">
        <w:t>,</w:t>
      </w:r>
      <w:r w:rsidR="009F083B" w:rsidRPr="00626834">
        <w:t xml:space="preserve"> 267</w:t>
      </w:r>
      <w:r w:rsidR="00641C0D">
        <w:t>;</w:t>
      </w:r>
      <w:r w:rsidR="00C54B85">
        <w:t xml:space="preserve"> </w:t>
      </w:r>
      <w:r w:rsidR="009F083B" w:rsidRPr="00DF7F11">
        <w:t>Phayre, “Hitler as a Countryman,”</w:t>
      </w:r>
      <w:r w:rsidR="009F083B" w:rsidRPr="00BD0C4E">
        <w:t xml:space="preserve"> 324; </w:t>
      </w:r>
      <w:r w:rsidR="009F083B">
        <w:t>[Fitz-Gerald]</w:t>
      </w:r>
      <w:r w:rsidR="00491BF6">
        <w:t>,</w:t>
      </w:r>
      <w:r w:rsidR="009F083B">
        <w:t xml:space="preserve"> </w:t>
      </w:r>
      <w:r w:rsidR="009F083B" w:rsidRPr="00DF7F11">
        <w:t>“Dictator at Home</w:t>
      </w:r>
      <w:r w:rsidR="009F083B">
        <w:t>.”</w:t>
      </w:r>
    </w:p>
    <w:p w14:paraId="3A3B64E9" w14:textId="16678247" w:rsidR="00BC4ED8" w:rsidRDefault="00BC4ED8" w:rsidP="0046436D">
      <w:pPr>
        <w:pStyle w:val="Notestext"/>
        <w:spacing w:line="240" w:lineRule="auto"/>
      </w:pPr>
      <w:r>
        <w:tab/>
      </w:r>
      <w:r w:rsidR="009F083B">
        <w:t xml:space="preserve">22. </w:t>
      </w:r>
      <w:r w:rsidR="009F083B" w:rsidRPr="00DF7F11">
        <w:t>Phayre, “Hitler as a Countryman,” 322.</w:t>
      </w:r>
    </w:p>
    <w:p w14:paraId="139B0681" w14:textId="77777777" w:rsidR="00BC4ED8" w:rsidRDefault="00BC4ED8" w:rsidP="0046436D">
      <w:pPr>
        <w:pStyle w:val="Notestext"/>
        <w:spacing w:line="240" w:lineRule="auto"/>
      </w:pPr>
      <w:r>
        <w:tab/>
      </w:r>
      <w:r w:rsidR="009F083B">
        <w:t xml:space="preserve">23. </w:t>
      </w:r>
      <w:r w:rsidR="009F083B" w:rsidRPr="00DF7F11">
        <w:t>Ibid., 324.</w:t>
      </w:r>
    </w:p>
    <w:p w14:paraId="3D553DC2" w14:textId="77777777" w:rsidR="00BC4ED8" w:rsidRDefault="00BC4ED8" w:rsidP="0046436D">
      <w:pPr>
        <w:pStyle w:val="Notestext"/>
        <w:spacing w:line="240" w:lineRule="auto"/>
      </w:pPr>
      <w:r>
        <w:tab/>
      </w:r>
      <w:r w:rsidR="009F083B">
        <w:t xml:space="preserve">24. </w:t>
      </w:r>
      <w:r w:rsidR="009F083B" w:rsidRPr="00DF7F11">
        <w:t>Phayre, “Hitler’s Mountain Home,” 194.</w:t>
      </w:r>
    </w:p>
    <w:p w14:paraId="0A2F0C7A" w14:textId="026BA3AD" w:rsidR="00BC4ED8" w:rsidRDefault="00BC4ED8" w:rsidP="0046436D">
      <w:pPr>
        <w:pStyle w:val="Notestext"/>
        <w:spacing w:line="240" w:lineRule="auto"/>
      </w:pPr>
      <w:r>
        <w:tab/>
      </w:r>
      <w:r w:rsidR="009F083B">
        <w:t xml:space="preserve">25. </w:t>
      </w:r>
      <w:r w:rsidR="009F083B" w:rsidRPr="00DF7F11">
        <w:t>Ibid., 195.</w:t>
      </w:r>
      <w:r w:rsidR="009F083B">
        <w:t xml:space="preserve"> </w:t>
      </w:r>
      <w:r w:rsidR="009F083B" w:rsidRPr="00DF7F11">
        <w:t xml:space="preserve">The picture was originally published in Hoffmann, </w:t>
      </w:r>
      <w:r w:rsidR="009F083B" w:rsidRPr="005E1437">
        <w:rPr>
          <w:u w:val="single"/>
        </w:rPr>
        <w:t>Hitler wie ihn keiner Kennt</w:t>
      </w:r>
      <w:r w:rsidR="009F083B" w:rsidRPr="0046436D">
        <w:rPr>
          <w:u w:val="single"/>
        </w:rPr>
        <w:t>,</w:t>
      </w:r>
      <w:r w:rsidR="009F083B" w:rsidRPr="00DF7F11">
        <w:t xml:space="preserve"> 37.</w:t>
      </w:r>
    </w:p>
    <w:p w14:paraId="49FE655C" w14:textId="77777777" w:rsidR="00BC4ED8" w:rsidRDefault="00BC4ED8" w:rsidP="0046436D">
      <w:pPr>
        <w:pStyle w:val="Notestext"/>
        <w:spacing w:line="240" w:lineRule="auto"/>
      </w:pPr>
      <w:r>
        <w:tab/>
      </w:r>
      <w:r w:rsidR="009F083B">
        <w:t xml:space="preserve">26. </w:t>
      </w:r>
      <w:r w:rsidR="009F083B" w:rsidRPr="00DF7F11">
        <w:t>Phayre, “Hitler as a Countryman,” 324.</w:t>
      </w:r>
    </w:p>
    <w:p w14:paraId="3F834760" w14:textId="77777777" w:rsidR="00BC4ED8" w:rsidRDefault="00BC4ED8" w:rsidP="0046436D">
      <w:pPr>
        <w:pStyle w:val="Notestext"/>
        <w:spacing w:line="240" w:lineRule="auto"/>
      </w:pPr>
      <w:r>
        <w:tab/>
      </w:r>
      <w:r w:rsidR="009F083B">
        <w:t xml:space="preserve">27. </w:t>
      </w:r>
      <w:r w:rsidR="009F083B" w:rsidRPr="00DF7F11">
        <w:t>Ibid., 323.</w:t>
      </w:r>
    </w:p>
    <w:p w14:paraId="2A55F642" w14:textId="659EBAF7" w:rsidR="00BC4ED8" w:rsidRDefault="00BC4ED8" w:rsidP="0046436D">
      <w:pPr>
        <w:pStyle w:val="Notestext"/>
        <w:spacing w:line="240" w:lineRule="auto"/>
      </w:pPr>
      <w:r>
        <w:tab/>
      </w:r>
      <w:r w:rsidR="009F083B">
        <w:t xml:space="preserve">28. </w:t>
      </w:r>
      <w:r w:rsidR="009F083B" w:rsidRPr="00C06E43">
        <w:t>Phayre, “Dogs Are Real Friends,” 6.</w:t>
      </w:r>
    </w:p>
    <w:p w14:paraId="3ED50749" w14:textId="157772A5" w:rsidR="00BC4ED8" w:rsidRDefault="00BC4ED8" w:rsidP="0046436D">
      <w:pPr>
        <w:pStyle w:val="Notestext"/>
        <w:spacing w:line="240" w:lineRule="auto"/>
      </w:pPr>
      <w:r>
        <w:tab/>
      </w:r>
      <w:r w:rsidR="009F083B">
        <w:t xml:space="preserve">29. </w:t>
      </w:r>
      <w:r w:rsidR="009F083B" w:rsidRPr="00C06E43">
        <w:t>Phayre, “Holiday</w:t>
      </w:r>
      <w:r w:rsidR="009F083B" w:rsidRPr="00C95A2D">
        <w:t xml:space="preserve"> </w:t>
      </w:r>
      <w:r w:rsidR="00923583">
        <w:rPr>
          <w:u w:val="single"/>
        </w:rPr>
        <w:t>w</w:t>
      </w:r>
      <w:r w:rsidR="009F083B" w:rsidRPr="005E1437">
        <w:rPr>
          <w:u w:val="single"/>
        </w:rPr>
        <w:t>ith</w:t>
      </w:r>
      <w:r w:rsidR="009F083B" w:rsidRPr="00C95A2D">
        <w:t xml:space="preserve"> Hitler,” 58.</w:t>
      </w:r>
    </w:p>
    <w:p w14:paraId="0D855609" w14:textId="727A2E54" w:rsidR="00BC4ED8" w:rsidRDefault="00BC4ED8" w:rsidP="0046436D">
      <w:pPr>
        <w:pStyle w:val="Notestext"/>
        <w:spacing w:line="240" w:lineRule="auto"/>
      </w:pPr>
      <w:r>
        <w:tab/>
      </w:r>
      <w:r w:rsidR="009F083B">
        <w:t xml:space="preserve">30. </w:t>
      </w:r>
      <w:r w:rsidR="001C107E">
        <w:t>Ibid.,</w:t>
      </w:r>
      <w:r w:rsidR="009F083B" w:rsidRPr="00C95A2D">
        <w:t xml:space="preserve"> 54.</w:t>
      </w:r>
      <w:r w:rsidR="009F083B">
        <w:t xml:space="preserve"> </w:t>
      </w:r>
      <w:r w:rsidR="009F083B" w:rsidRPr="00C95A2D">
        <w:t>See also Phayre, “Hitler as a Countryman,” 324; and</w:t>
      </w:r>
      <w:r w:rsidR="009F083B" w:rsidRPr="00DF7F11">
        <w:t xml:space="preserve"> Phayre, “With Herr Hitler,” 46</w:t>
      </w:r>
      <w:r w:rsidR="009F083B">
        <w:t>–</w:t>
      </w:r>
      <w:r w:rsidR="009F083B" w:rsidRPr="00DF7F11">
        <w:t>47.</w:t>
      </w:r>
    </w:p>
    <w:p w14:paraId="4F425AEE" w14:textId="12F3ACB3" w:rsidR="00BC4ED8" w:rsidRDefault="00BC4ED8" w:rsidP="0046436D">
      <w:pPr>
        <w:pStyle w:val="Notestext"/>
        <w:spacing w:line="240" w:lineRule="auto"/>
      </w:pPr>
      <w:r>
        <w:tab/>
      </w:r>
      <w:r w:rsidR="009F083B">
        <w:t xml:space="preserve">31. </w:t>
      </w:r>
      <w:r w:rsidR="009F083B" w:rsidRPr="00DF7F11">
        <w:t xml:space="preserve">For more on the ideal attributes and history of the country squire, see Ditchfield, </w:t>
      </w:r>
      <w:r w:rsidR="009F083B" w:rsidRPr="005E1437">
        <w:rPr>
          <w:u w:val="single"/>
        </w:rPr>
        <w:t>Old English Country Squire</w:t>
      </w:r>
      <w:r w:rsidR="009F083B" w:rsidRPr="0046436D">
        <w:rPr>
          <w:u w:val="single"/>
        </w:rPr>
        <w:t>.</w:t>
      </w:r>
    </w:p>
    <w:p w14:paraId="3FA73720" w14:textId="2935123D" w:rsidR="00BC4ED8" w:rsidRDefault="00BC4ED8" w:rsidP="0046436D">
      <w:pPr>
        <w:pStyle w:val="Notestext"/>
        <w:spacing w:line="240" w:lineRule="auto"/>
      </w:pPr>
      <w:r>
        <w:tab/>
      </w:r>
      <w:r w:rsidR="009F083B">
        <w:t xml:space="preserve">32. </w:t>
      </w:r>
      <w:r w:rsidR="009F083B" w:rsidRPr="00DF7F11">
        <w:t xml:space="preserve">Phayre, “Holiday </w:t>
      </w:r>
      <w:r w:rsidR="00923583">
        <w:rPr>
          <w:u w:val="single"/>
        </w:rPr>
        <w:t>w</w:t>
      </w:r>
      <w:r w:rsidR="009F083B" w:rsidRPr="005E1437">
        <w:rPr>
          <w:u w:val="single"/>
        </w:rPr>
        <w:t>ith</w:t>
      </w:r>
      <w:r w:rsidR="009F083B" w:rsidRPr="00DF7F11">
        <w:t xml:space="preserve"> Hitler,” 53</w:t>
      </w:r>
      <w:r w:rsidR="009F083B">
        <w:t>–</w:t>
      </w:r>
      <w:r w:rsidR="009F083B" w:rsidRPr="00DF7F11">
        <w:t>54.</w:t>
      </w:r>
    </w:p>
    <w:p w14:paraId="0CFA983A" w14:textId="77777777" w:rsidR="00BC4ED8" w:rsidRDefault="00BC4ED8" w:rsidP="0046436D">
      <w:pPr>
        <w:pStyle w:val="Notestext"/>
        <w:spacing w:line="240" w:lineRule="auto"/>
      </w:pPr>
      <w:r>
        <w:tab/>
      </w:r>
      <w:r w:rsidR="009F083B">
        <w:t xml:space="preserve">33. </w:t>
      </w:r>
      <w:r w:rsidR="009F083B" w:rsidRPr="00DF7F11">
        <w:t>Phayre, “Hitler’s Mountain Home,” 195.</w:t>
      </w:r>
    </w:p>
    <w:p w14:paraId="04AE9522" w14:textId="77777777" w:rsidR="00BC4ED8" w:rsidRDefault="00BC4ED8" w:rsidP="0046436D">
      <w:pPr>
        <w:pStyle w:val="Notestext"/>
        <w:spacing w:line="240" w:lineRule="auto"/>
      </w:pPr>
      <w:r>
        <w:tab/>
      </w:r>
      <w:r w:rsidR="009F083B">
        <w:t xml:space="preserve">34. </w:t>
      </w:r>
      <w:r w:rsidR="009F083B" w:rsidRPr="00DF7F11">
        <w:t>Phayre, “Hitler as a Countryman,” 324.</w:t>
      </w:r>
    </w:p>
    <w:p w14:paraId="389BE556" w14:textId="74098560" w:rsidR="00BC4ED8" w:rsidRDefault="00BC4ED8" w:rsidP="0046436D">
      <w:pPr>
        <w:pStyle w:val="Notestext"/>
        <w:spacing w:line="240" w:lineRule="auto"/>
      </w:pPr>
      <w:r>
        <w:tab/>
      </w:r>
      <w:r w:rsidR="009F083B">
        <w:t xml:space="preserve">35. </w:t>
      </w:r>
      <w:r w:rsidR="009F083B" w:rsidRPr="00DF7F11">
        <w:t>Phayre, “Hitler’s Mountain Home,” 194</w:t>
      </w:r>
      <w:r w:rsidR="009F083B">
        <w:t>–</w:t>
      </w:r>
      <w:r w:rsidR="009F083B" w:rsidRPr="00DF7F11">
        <w:t>95.</w:t>
      </w:r>
    </w:p>
    <w:p w14:paraId="4FB9DF9F" w14:textId="7C43A2B1" w:rsidR="00BC4ED8" w:rsidRDefault="00BC4ED8" w:rsidP="0046436D">
      <w:pPr>
        <w:pStyle w:val="Notestext"/>
        <w:spacing w:line="240" w:lineRule="auto"/>
      </w:pPr>
      <w:r>
        <w:tab/>
      </w:r>
      <w:r w:rsidR="009F083B">
        <w:t xml:space="preserve">36. </w:t>
      </w:r>
      <w:r w:rsidR="009F083B" w:rsidRPr="00DF7F11">
        <w:t>It is hard to imagine that Hitler’s Bavarian chef counted pressed duck, an elaborate French dish requiring special equipment, in his cooking repertoire.</w:t>
      </w:r>
      <w:r w:rsidR="009F083B">
        <w:t xml:space="preserve"> </w:t>
      </w:r>
      <w:r w:rsidR="009F083B" w:rsidRPr="00DF7F11">
        <w:t>Nor was the vegetarian Hitler likely to approve the serving of such a bloody dish at his table.</w:t>
      </w:r>
      <w:r w:rsidR="009F083B">
        <w:t xml:space="preserve"> </w:t>
      </w:r>
      <w:r w:rsidR="009F083B" w:rsidRPr="00DF7F11">
        <w:t>Fitz</w:t>
      </w:r>
      <w:r w:rsidR="001C107E">
        <w:t>-</w:t>
      </w:r>
      <w:r w:rsidR="009F083B" w:rsidRPr="00DF7F11">
        <w:t>Gerald no doubt invented this detail in order to create an aura of sophistication around the Hitler household.</w:t>
      </w:r>
    </w:p>
    <w:p w14:paraId="28C4A643" w14:textId="3130CC60" w:rsidR="00BC4ED8" w:rsidRDefault="00BC4ED8" w:rsidP="0046436D">
      <w:pPr>
        <w:pStyle w:val="Notestext"/>
        <w:spacing w:line="240" w:lineRule="auto"/>
      </w:pPr>
      <w:r>
        <w:tab/>
      </w:r>
      <w:r w:rsidR="009F083B">
        <w:t xml:space="preserve">37. </w:t>
      </w:r>
      <w:r w:rsidR="009F083B" w:rsidRPr="00DF7F11">
        <w:t>Fitz-Gerald, “Summer Chalet,” 29.</w:t>
      </w:r>
    </w:p>
    <w:p w14:paraId="1B2B2777" w14:textId="77777777" w:rsidR="00BC4ED8" w:rsidRDefault="00BC4ED8" w:rsidP="0046436D">
      <w:pPr>
        <w:pStyle w:val="Notestext"/>
        <w:spacing w:line="240" w:lineRule="auto"/>
      </w:pPr>
      <w:r>
        <w:tab/>
      </w:r>
      <w:r w:rsidR="009F083B">
        <w:t xml:space="preserve">38. </w:t>
      </w:r>
      <w:r w:rsidR="009F083B" w:rsidRPr="00DF7F11">
        <w:t>Phayre, “Hitler’s Mountain Home,” 194.</w:t>
      </w:r>
    </w:p>
    <w:p w14:paraId="6195D2E0" w14:textId="77777777" w:rsidR="00BC4ED8" w:rsidRDefault="00BC4ED8" w:rsidP="0046436D">
      <w:pPr>
        <w:pStyle w:val="Notestext"/>
        <w:spacing w:line="240" w:lineRule="auto"/>
      </w:pPr>
      <w:r>
        <w:tab/>
      </w:r>
      <w:r w:rsidR="009F083B">
        <w:t xml:space="preserve">39. </w:t>
      </w:r>
      <w:r w:rsidR="009F083B" w:rsidRPr="00DF7F11">
        <w:t>Phayre, “Hitler at Home,” 362.</w:t>
      </w:r>
    </w:p>
    <w:p w14:paraId="4BC7C2A0" w14:textId="54F1F401" w:rsidR="00BC4ED8" w:rsidRDefault="00BC4ED8" w:rsidP="0046436D">
      <w:pPr>
        <w:pStyle w:val="Notestext"/>
        <w:spacing w:line="240" w:lineRule="auto"/>
      </w:pPr>
      <w:r>
        <w:tab/>
      </w:r>
      <w:r w:rsidR="009F083B">
        <w:t xml:space="preserve">40. </w:t>
      </w:r>
      <w:r w:rsidR="009F083B" w:rsidRPr="00DF7F11">
        <w:t xml:space="preserve">Phayre, “Holiday </w:t>
      </w:r>
      <w:r w:rsidR="00923583">
        <w:rPr>
          <w:u w:val="single"/>
        </w:rPr>
        <w:t>w</w:t>
      </w:r>
      <w:r w:rsidR="009F083B" w:rsidRPr="005E1437">
        <w:rPr>
          <w:u w:val="single"/>
        </w:rPr>
        <w:t>ith</w:t>
      </w:r>
      <w:r w:rsidR="009F083B" w:rsidRPr="00DF7F11">
        <w:t xml:space="preserve"> Hitler,” 54; see also Fitz-Gerald, “Summer Chalet,” 27.</w:t>
      </w:r>
    </w:p>
    <w:p w14:paraId="49825981" w14:textId="3B58AEC1" w:rsidR="00BC4ED8" w:rsidRDefault="00BC4ED8" w:rsidP="0046436D">
      <w:pPr>
        <w:pStyle w:val="Notestext"/>
        <w:spacing w:line="240" w:lineRule="auto"/>
      </w:pPr>
      <w:r>
        <w:tab/>
      </w:r>
      <w:r w:rsidR="009F083B">
        <w:t xml:space="preserve">41. </w:t>
      </w:r>
      <w:r w:rsidR="009F083B" w:rsidRPr="00DF7F11">
        <w:t>Fitz-Gerald, “Summer Chalet,” 27; Phayre, “Hitler’s Mountain Home,” 195.</w:t>
      </w:r>
      <w:r w:rsidR="009F083B">
        <w:t xml:space="preserve"> Fitz-Gerald based his comments on the size and nature of Hitler’s library on the description given by Baldur von Schirach in his foreword to </w:t>
      </w:r>
      <w:r w:rsidR="00FD68FF">
        <w:t xml:space="preserve">Hoffmann, </w:t>
      </w:r>
      <w:r w:rsidR="009F083B" w:rsidRPr="005E1437">
        <w:rPr>
          <w:u w:val="single"/>
        </w:rPr>
        <w:t>Hitler wie ihn keiner kennt</w:t>
      </w:r>
      <w:r w:rsidR="009F083B" w:rsidRPr="0046436D">
        <w:rPr>
          <w:u w:val="single"/>
        </w:rPr>
        <w:t>,</w:t>
      </w:r>
      <w:r w:rsidR="009F083B">
        <w:t xml:space="preserve"> xiv</w:t>
      </w:r>
      <w:r w:rsidR="009F083B" w:rsidRPr="00D23E08">
        <w:t>.</w:t>
      </w:r>
      <w:r w:rsidR="009F083B">
        <w:t xml:space="preserve"> Schirach was referring, however, to the library</w:t>
      </w:r>
      <w:r w:rsidR="009F083B" w:rsidRPr="00D23E08">
        <w:t xml:space="preserve"> in Hitler’s </w:t>
      </w:r>
      <w:r w:rsidR="009F083B">
        <w:t xml:space="preserve">Munich </w:t>
      </w:r>
      <w:r w:rsidR="009F083B" w:rsidRPr="00D23E08">
        <w:t>apartment.</w:t>
      </w:r>
      <w:r w:rsidR="009F083B">
        <w:t xml:space="preserve"> </w:t>
      </w:r>
      <w:r w:rsidR="009F083B" w:rsidRPr="00D23E08">
        <w:t xml:space="preserve">See Walter Schmidkunz, afterword, </w:t>
      </w:r>
      <w:r w:rsidR="00FD68FF" w:rsidRPr="00434587">
        <w:t>Schuster-Winkelhof</w:t>
      </w:r>
      <w:r w:rsidR="00FD68FF">
        <w:t>,</w:t>
      </w:r>
      <w:r w:rsidR="00FD68FF" w:rsidRPr="005E1437">
        <w:rPr>
          <w:u w:val="single"/>
        </w:rPr>
        <w:t xml:space="preserve"> </w:t>
      </w:r>
      <w:r w:rsidR="009F083B" w:rsidRPr="005E1437">
        <w:rPr>
          <w:u w:val="single"/>
        </w:rPr>
        <w:t>Adolf Hitlers Wahlheimat</w:t>
      </w:r>
      <w:r w:rsidR="00FD68FF">
        <w:rPr>
          <w:u w:val="single"/>
        </w:rPr>
        <w:t>,</w:t>
      </w:r>
      <w:r w:rsidR="009F083B" w:rsidRPr="00D23E08">
        <w:t xml:space="preserve"> 15.</w:t>
      </w:r>
    </w:p>
    <w:p w14:paraId="28B07A7D" w14:textId="77777777" w:rsidR="00BC4ED8" w:rsidRDefault="00BC4ED8" w:rsidP="0046436D">
      <w:pPr>
        <w:pStyle w:val="Notestext"/>
        <w:spacing w:line="240" w:lineRule="auto"/>
      </w:pPr>
      <w:r>
        <w:tab/>
      </w:r>
      <w:r w:rsidR="009F083B">
        <w:t xml:space="preserve">42. </w:t>
      </w:r>
      <w:r w:rsidR="009F083B" w:rsidRPr="00DF7F11">
        <w:t>Phayre, “Hitler’s Mountain Home,” 194.</w:t>
      </w:r>
    </w:p>
    <w:p w14:paraId="1557D1F9" w14:textId="54350611" w:rsidR="00BC4ED8" w:rsidRDefault="00BC4ED8" w:rsidP="0046436D">
      <w:pPr>
        <w:pStyle w:val="Notestext"/>
        <w:spacing w:line="240" w:lineRule="auto"/>
      </w:pPr>
      <w:r>
        <w:tab/>
      </w:r>
      <w:r w:rsidR="009F083B">
        <w:t xml:space="preserve">43. </w:t>
      </w:r>
      <w:r w:rsidR="009F083B" w:rsidRPr="00DF7F11">
        <w:t xml:space="preserve">Phayre, “Holiday </w:t>
      </w:r>
      <w:r w:rsidR="00923583">
        <w:rPr>
          <w:u w:val="single"/>
        </w:rPr>
        <w:t>w</w:t>
      </w:r>
      <w:r w:rsidR="009F083B" w:rsidRPr="005E1437">
        <w:rPr>
          <w:u w:val="single"/>
        </w:rPr>
        <w:t>ith</w:t>
      </w:r>
      <w:r w:rsidR="009F083B" w:rsidRPr="00DF7F11">
        <w:t xml:space="preserve"> Hitler,” 52</w:t>
      </w:r>
      <w:r w:rsidR="009F083B">
        <w:t>–</w:t>
      </w:r>
      <w:r w:rsidR="009F083B" w:rsidRPr="00DF7F11">
        <w:t>53.</w:t>
      </w:r>
      <w:r w:rsidR="009F083B">
        <w:t xml:space="preserve"> </w:t>
      </w:r>
      <w:r w:rsidR="009F083B" w:rsidRPr="00DF7F11">
        <w:t>See also Phayre, “Hitler as a Countryman,” 324.</w:t>
      </w:r>
    </w:p>
    <w:p w14:paraId="651EF8A6" w14:textId="1D388E23" w:rsidR="00BC4ED8" w:rsidRDefault="00BC4ED8" w:rsidP="0046436D">
      <w:pPr>
        <w:pStyle w:val="Notestext"/>
        <w:spacing w:line="240" w:lineRule="auto"/>
      </w:pPr>
      <w:r>
        <w:tab/>
      </w:r>
      <w:r w:rsidR="009F083B">
        <w:t xml:space="preserve">44. </w:t>
      </w:r>
      <w:r w:rsidR="009F083B" w:rsidRPr="00DF7F11">
        <w:t xml:space="preserve">Phayre, “Holiday </w:t>
      </w:r>
      <w:r w:rsidR="00923583">
        <w:rPr>
          <w:u w:val="single"/>
        </w:rPr>
        <w:t>w</w:t>
      </w:r>
      <w:r w:rsidR="009F083B" w:rsidRPr="005E1437">
        <w:rPr>
          <w:u w:val="single"/>
        </w:rPr>
        <w:t>ith</w:t>
      </w:r>
      <w:r w:rsidR="009F083B" w:rsidRPr="00DF7F11">
        <w:t xml:space="preserve"> Hitler,” 54.</w:t>
      </w:r>
      <w:r w:rsidR="009F083B">
        <w:t xml:space="preserve"> </w:t>
      </w:r>
      <w:r w:rsidR="009F083B" w:rsidRPr="00DF7F11">
        <w:t>See also Phayre, “Hitler at Home,” 362; and Fitz-Gerald, “Summer Chalet,” 11.</w:t>
      </w:r>
    </w:p>
    <w:p w14:paraId="7035E52C" w14:textId="77777777" w:rsidR="00BC4ED8" w:rsidRDefault="00BC4ED8" w:rsidP="0046436D">
      <w:pPr>
        <w:pStyle w:val="Notestext"/>
        <w:spacing w:line="240" w:lineRule="auto"/>
      </w:pPr>
      <w:r>
        <w:tab/>
      </w:r>
      <w:r w:rsidR="009F083B">
        <w:t xml:space="preserve">45. </w:t>
      </w:r>
      <w:r w:rsidR="009F083B" w:rsidRPr="00DF7F11">
        <w:t>Phayre, “Hitler’s Mountain Home,” 195.</w:t>
      </w:r>
    </w:p>
    <w:p w14:paraId="5EA5C643" w14:textId="1B651EF5" w:rsidR="00BC4ED8" w:rsidRDefault="00BC4ED8" w:rsidP="0046436D">
      <w:pPr>
        <w:pStyle w:val="Notestext"/>
        <w:spacing w:line="240" w:lineRule="auto"/>
      </w:pPr>
      <w:r>
        <w:tab/>
      </w:r>
      <w:r w:rsidR="009F083B">
        <w:t xml:space="preserve">46. </w:t>
      </w:r>
      <w:r w:rsidR="009F083B" w:rsidRPr="00DF7F11">
        <w:t>Phayre, “Hitler as a Countryman,” 322; Phayre, “Hitler’s Mountain Home,” 193</w:t>
      </w:r>
      <w:r w:rsidR="009F083B">
        <w:t>–</w:t>
      </w:r>
      <w:r w:rsidR="009F083B" w:rsidRPr="00DF7F11">
        <w:t xml:space="preserve">94; Phayre, “Holiday </w:t>
      </w:r>
      <w:r w:rsidR="00923583">
        <w:rPr>
          <w:u w:val="single"/>
        </w:rPr>
        <w:t>w</w:t>
      </w:r>
      <w:r w:rsidR="009F083B" w:rsidRPr="005E1437">
        <w:rPr>
          <w:u w:val="single"/>
        </w:rPr>
        <w:t>ith</w:t>
      </w:r>
      <w:r w:rsidR="009F083B" w:rsidRPr="00DF7F11">
        <w:t xml:space="preserve"> Hitler,” 52.</w:t>
      </w:r>
    </w:p>
    <w:p w14:paraId="18B3ED28" w14:textId="77777777" w:rsidR="00BC4ED8" w:rsidRDefault="00BC4ED8" w:rsidP="0046436D">
      <w:pPr>
        <w:pStyle w:val="Notestext"/>
        <w:spacing w:line="240" w:lineRule="auto"/>
      </w:pPr>
      <w:r>
        <w:tab/>
      </w:r>
      <w:r w:rsidR="009F083B">
        <w:t xml:space="preserve">47. </w:t>
      </w:r>
      <w:r w:rsidR="009F083B" w:rsidRPr="00DF7F11">
        <w:t>Phayre, “Hitler’s Mountain Home,” 194.</w:t>
      </w:r>
    </w:p>
    <w:p w14:paraId="499DD1D3" w14:textId="77777777" w:rsidR="00BC4ED8" w:rsidRDefault="00BC4ED8" w:rsidP="0046436D">
      <w:pPr>
        <w:pStyle w:val="Notestext"/>
        <w:spacing w:line="240" w:lineRule="auto"/>
      </w:pPr>
      <w:r>
        <w:tab/>
      </w:r>
      <w:r w:rsidR="009F083B">
        <w:t xml:space="preserve">48. </w:t>
      </w:r>
      <w:r w:rsidR="009F083B" w:rsidRPr="00DF7F11">
        <w:t>Phayre, “Hitler as a Countryman,” 324.</w:t>
      </w:r>
    </w:p>
    <w:p w14:paraId="468771A1" w14:textId="5D8FEDE6" w:rsidR="00BC4ED8" w:rsidRDefault="00BC4ED8" w:rsidP="0046436D">
      <w:pPr>
        <w:pStyle w:val="Notestext"/>
        <w:spacing w:line="240" w:lineRule="auto"/>
      </w:pPr>
      <w:r>
        <w:tab/>
      </w:r>
      <w:r w:rsidR="009F083B">
        <w:t xml:space="preserve">49. </w:t>
      </w:r>
      <w:r w:rsidR="009F083B" w:rsidRPr="0043213F">
        <w:t xml:space="preserve">Phayre, “Holiday </w:t>
      </w:r>
      <w:r w:rsidR="00923583">
        <w:rPr>
          <w:u w:val="single"/>
        </w:rPr>
        <w:t>w</w:t>
      </w:r>
      <w:r w:rsidR="009F083B" w:rsidRPr="005E1437">
        <w:rPr>
          <w:u w:val="single"/>
        </w:rPr>
        <w:t>ith</w:t>
      </w:r>
      <w:r w:rsidR="009F083B" w:rsidRPr="0043213F">
        <w:t xml:space="preserve"> Hitler,” 52; Phayre, “Hitler’s Mountain Home,” 195.</w:t>
      </w:r>
    </w:p>
    <w:p w14:paraId="551F0F7E" w14:textId="54B7E23D" w:rsidR="00BC4ED8" w:rsidRDefault="00BC4ED8" w:rsidP="0046436D">
      <w:pPr>
        <w:pStyle w:val="Notestext"/>
        <w:spacing w:line="240" w:lineRule="auto"/>
      </w:pPr>
      <w:r>
        <w:tab/>
      </w:r>
      <w:r w:rsidR="009F083B">
        <w:t xml:space="preserve">50. </w:t>
      </w:r>
      <w:r w:rsidR="009F083B" w:rsidRPr="00A25438">
        <w:t>The closest airport to the Obersalzberg was at Ainring, near Freilassing.</w:t>
      </w:r>
      <w:r w:rsidR="009F083B">
        <w:t xml:space="preserve"> </w:t>
      </w:r>
      <w:r w:rsidR="009F083B" w:rsidRPr="00A25438">
        <w:t>It opened in 1934 for government business. Train travel, however, was the far more common form of transportation to Berchtesgaden.</w:t>
      </w:r>
      <w:r w:rsidR="009F083B">
        <w:t xml:space="preserve"> </w:t>
      </w:r>
      <w:r w:rsidR="009F083B" w:rsidRPr="00A25438">
        <w:t xml:space="preserve">On the Ainring airport, see Rolinek, Lehner, </w:t>
      </w:r>
      <w:r w:rsidR="009F083B">
        <w:t xml:space="preserve">and </w:t>
      </w:r>
      <w:r w:rsidR="009F083B" w:rsidRPr="00A25438">
        <w:t xml:space="preserve">Strasser, </w:t>
      </w:r>
      <w:r w:rsidR="009F083B" w:rsidRPr="005E1437">
        <w:rPr>
          <w:u w:val="single"/>
        </w:rPr>
        <w:t>Im Schatten der Mozartkugel</w:t>
      </w:r>
      <w:r w:rsidR="00FD68FF">
        <w:rPr>
          <w:u w:val="single"/>
        </w:rPr>
        <w:t xml:space="preserve">, </w:t>
      </w:r>
      <w:r w:rsidR="009F083B" w:rsidRPr="00A25438">
        <w:t>252</w:t>
      </w:r>
      <w:r w:rsidR="009F083B">
        <w:t>–</w:t>
      </w:r>
      <w:r w:rsidR="009F083B" w:rsidRPr="00A25438">
        <w:t>55.</w:t>
      </w:r>
    </w:p>
    <w:p w14:paraId="23A24518" w14:textId="2D6F0F4F" w:rsidR="00BC4ED8" w:rsidRDefault="00BC4ED8" w:rsidP="0046436D">
      <w:pPr>
        <w:pStyle w:val="Notestext"/>
        <w:spacing w:line="240" w:lineRule="auto"/>
      </w:pPr>
      <w:r>
        <w:tab/>
      </w:r>
      <w:r w:rsidR="009F083B">
        <w:t xml:space="preserve">51. </w:t>
      </w:r>
      <w:r w:rsidR="009F083B" w:rsidRPr="00E55BB5">
        <w:t>Phayre, “Dogs Are Real Friends,” 5.</w:t>
      </w:r>
    </w:p>
    <w:p w14:paraId="234167E9" w14:textId="6FB7CE1F" w:rsidR="00BC4ED8" w:rsidRDefault="00BC4ED8" w:rsidP="0046436D">
      <w:pPr>
        <w:pStyle w:val="Notestext"/>
        <w:spacing w:line="240" w:lineRule="auto"/>
      </w:pPr>
      <w:r>
        <w:tab/>
      </w:r>
      <w:r w:rsidR="009F083B">
        <w:t xml:space="preserve">52. </w:t>
      </w:r>
      <w:r w:rsidR="009F083B" w:rsidRPr="0043213F">
        <w:t>As Martin Bormann discovered when he established an unviable farming complex on the Obersalzberg in 1938.</w:t>
      </w:r>
      <w:r w:rsidR="009F083B">
        <w:t xml:space="preserve"> </w:t>
      </w:r>
      <w:r w:rsidR="009F083B" w:rsidRPr="008C3B30">
        <w:t>See Feiber, “Filiale von Berlin</w:t>
      </w:r>
      <w:r w:rsidR="00FD68FF">
        <w:t>,”</w:t>
      </w:r>
      <w:r w:rsidR="009F083B" w:rsidRPr="008C3B30">
        <w:t xml:space="preserve"> </w:t>
      </w:r>
      <w:r w:rsidR="009F083B" w:rsidRPr="00DF7F11">
        <w:t>77.</w:t>
      </w:r>
    </w:p>
    <w:p w14:paraId="1F3C2658" w14:textId="2BA348D5" w:rsidR="00BC4ED8" w:rsidRDefault="00BC4ED8" w:rsidP="0046436D">
      <w:pPr>
        <w:pStyle w:val="Notestext"/>
        <w:spacing w:line="240" w:lineRule="auto"/>
      </w:pPr>
      <w:r>
        <w:lastRenderedPageBreak/>
        <w:tab/>
      </w:r>
      <w:r w:rsidR="009F083B">
        <w:t xml:space="preserve">53. </w:t>
      </w:r>
      <w:r w:rsidR="009F083B" w:rsidRPr="00DF7F11">
        <w:t xml:space="preserve">On the expulsion of the Obersalzberg’s inhabitants, see Chaussy and Püschner, </w:t>
      </w:r>
      <w:r w:rsidR="009F083B" w:rsidRPr="005E1437">
        <w:rPr>
          <w:u w:val="single"/>
        </w:rPr>
        <w:t>Nachbar Hitler</w:t>
      </w:r>
      <w:r w:rsidR="009F083B" w:rsidRPr="0046436D">
        <w:rPr>
          <w:u w:val="single"/>
        </w:rPr>
        <w:t>,</w:t>
      </w:r>
      <w:r w:rsidR="009F083B" w:rsidRPr="00DF7F11">
        <w:t xml:space="preserve"> 94</w:t>
      </w:r>
      <w:r w:rsidR="009F083B">
        <w:t>–</w:t>
      </w:r>
      <w:r w:rsidR="009F083B" w:rsidRPr="00DF7F11">
        <w:t>107.</w:t>
      </w:r>
    </w:p>
    <w:p w14:paraId="6197C97F" w14:textId="24742BBA" w:rsidR="00BC4ED8" w:rsidRDefault="00BC4ED8" w:rsidP="0046436D">
      <w:pPr>
        <w:pStyle w:val="Notestext"/>
        <w:spacing w:line="240" w:lineRule="auto"/>
      </w:pPr>
      <w:r>
        <w:tab/>
      </w:r>
      <w:r w:rsidR="009F083B">
        <w:t xml:space="preserve">54. </w:t>
      </w:r>
      <w:r w:rsidR="009F083B" w:rsidRPr="00DF7F11">
        <w:t xml:space="preserve">Conradi, </w:t>
      </w:r>
      <w:r w:rsidR="009F083B" w:rsidRPr="005E1437">
        <w:rPr>
          <w:u w:val="single"/>
        </w:rPr>
        <w:t>Hitler’s Piano Player</w:t>
      </w:r>
      <w:r w:rsidR="009F083B" w:rsidRPr="0046436D">
        <w:rPr>
          <w:u w:val="single"/>
        </w:rPr>
        <w:t>,</w:t>
      </w:r>
      <w:r w:rsidR="009F083B" w:rsidRPr="00DF7F11">
        <w:t xml:space="preserve"> 182.</w:t>
      </w:r>
    </w:p>
    <w:p w14:paraId="1719EA93" w14:textId="34C4D259" w:rsidR="00BC4ED8" w:rsidRDefault="00BC4ED8" w:rsidP="0046436D">
      <w:pPr>
        <w:pStyle w:val="Notestext"/>
        <w:spacing w:line="240" w:lineRule="auto"/>
      </w:pPr>
      <w:r>
        <w:tab/>
      </w:r>
      <w:r w:rsidR="009F083B">
        <w:t xml:space="preserve">55. </w:t>
      </w:r>
      <w:r w:rsidR="009F083B" w:rsidRPr="00DF7F11">
        <w:t>See, for example, Henry Haskell’s 1935 article, which noted that Hanfstaengl “has slipped from the charmed circle and no longer plays the piano to lull the Fuehrer to sleep.”</w:t>
      </w:r>
      <w:r w:rsidR="009F083B">
        <w:t xml:space="preserve"> </w:t>
      </w:r>
      <w:r w:rsidR="009F083B" w:rsidRPr="00DF7F11">
        <w:t>Haskell, “Germany’s 1000 Dictators”</w:t>
      </w:r>
      <w:r w:rsidR="00491BF6">
        <w:t>;</w:t>
      </w:r>
      <w:r w:rsidR="009F083B">
        <w:t xml:space="preserve"> </w:t>
      </w:r>
      <w:r w:rsidR="00FD68FF" w:rsidRPr="005E1437">
        <w:rPr>
          <w:u w:val="single"/>
        </w:rPr>
        <w:t>Chicago Daily Tribune,</w:t>
      </w:r>
      <w:r w:rsidR="00FD68FF">
        <w:t xml:space="preserve"> </w:t>
      </w:r>
      <w:r w:rsidR="009F083B">
        <w:t>“</w:t>
      </w:r>
      <w:r w:rsidR="009F083B" w:rsidRPr="00DF7F11">
        <w:t>Hitler’s Bosom Pal.</w:t>
      </w:r>
      <w:r w:rsidR="00FD68FF">
        <w:t>”</w:t>
      </w:r>
    </w:p>
    <w:p w14:paraId="5848D049" w14:textId="129E56C1" w:rsidR="00BC4ED8" w:rsidRDefault="00BC4ED8" w:rsidP="0046436D">
      <w:pPr>
        <w:pStyle w:val="Notestext"/>
        <w:spacing w:line="240" w:lineRule="auto"/>
      </w:pPr>
      <w:r>
        <w:tab/>
      </w:r>
      <w:r w:rsidR="009F083B">
        <w:t xml:space="preserve">56. </w:t>
      </w:r>
      <w:r w:rsidR="009F083B" w:rsidRPr="00DF7F11">
        <w:t>Compare the story about Ignatz Westenkirchner in Phayre, “Holiday Home,” 36</w:t>
      </w:r>
      <w:r w:rsidR="009F083B">
        <w:t>–</w:t>
      </w:r>
      <w:r w:rsidR="009F083B" w:rsidRPr="00DF7F11">
        <w:t>37</w:t>
      </w:r>
      <w:r w:rsidR="005E7474">
        <w:t>,</w:t>
      </w:r>
      <w:r w:rsidR="009F083B" w:rsidRPr="00DF7F11">
        <w:t xml:space="preserve"> with </w:t>
      </w:r>
      <w:r w:rsidR="00FD68FF" w:rsidRPr="005E1437">
        <w:rPr>
          <w:u w:val="single"/>
        </w:rPr>
        <w:t>Time</w:t>
      </w:r>
      <w:r w:rsidR="00FD68FF">
        <w:rPr>
          <w:u w:val="single"/>
        </w:rPr>
        <w:t>,</w:t>
      </w:r>
      <w:r w:rsidR="00FD68FF" w:rsidRPr="00DF7F11">
        <w:t xml:space="preserve"> </w:t>
      </w:r>
      <w:r w:rsidR="009F083B" w:rsidRPr="00DF7F11">
        <w:t xml:space="preserve">“Adolf </w:t>
      </w:r>
      <w:r w:rsidR="00FD68FF">
        <w:t>and</w:t>
      </w:r>
      <w:r w:rsidR="009F083B" w:rsidRPr="00DF7F11">
        <w:t xml:space="preserve"> Ignatz,” 13</w:t>
      </w:r>
      <w:r w:rsidR="009F083B">
        <w:t>–</w:t>
      </w:r>
      <w:r w:rsidR="009F083B" w:rsidRPr="00DF7F11">
        <w:t>14, and “Bless Me Natzi!</w:t>
      </w:r>
      <w:r w:rsidR="005C51C6">
        <w:t>,</w:t>
      </w:r>
      <w:r w:rsidR="009F083B" w:rsidRPr="00DF7F11">
        <w:t>” 21.</w:t>
      </w:r>
    </w:p>
    <w:p w14:paraId="7C6B53E9" w14:textId="1011B5CA" w:rsidR="00BC4ED8" w:rsidRDefault="00BC4ED8" w:rsidP="0046436D">
      <w:pPr>
        <w:pStyle w:val="Notestext"/>
        <w:spacing w:line="240" w:lineRule="auto"/>
      </w:pPr>
      <w:r>
        <w:tab/>
      </w:r>
      <w:r w:rsidR="009F083B">
        <w:t xml:space="preserve">57. </w:t>
      </w:r>
      <w:r w:rsidR="00374BAF">
        <w:t xml:space="preserve">Peterborough, “Baroque,” </w:t>
      </w:r>
      <w:r w:rsidR="00FD68FF" w:rsidRPr="005E1437">
        <w:rPr>
          <w:u w:val="single"/>
        </w:rPr>
        <w:t>Daily Telegraph</w:t>
      </w:r>
      <w:r w:rsidR="00374BAF">
        <w:rPr>
          <w:u w:val="single"/>
        </w:rPr>
        <w:t>.</w:t>
      </w:r>
      <w:r w:rsidR="009F083B">
        <w:t xml:space="preserve"> </w:t>
      </w:r>
      <w:r w:rsidR="009F083B" w:rsidRPr="00DF7F11">
        <w:t>Compare to Phayre, “Hitler as a Countryman,” 322.</w:t>
      </w:r>
    </w:p>
    <w:p w14:paraId="3C7F1837" w14:textId="203D92CC" w:rsidR="00BC4ED8" w:rsidRDefault="00BC4ED8" w:rsidP="0046436D">
      <w:pPr>
        <w:pStyle w:val="Notestext"/>
        <w:spacing w:line="240" w:lineRule="auto"/>
      </w:pPr>
      <w:r>
        <w:tab/>
      </w:r>
      <w:r w:rsidR="009F083B">
        <w:t xml:space="preserve">58. </w:t>
      </w:r>
      <w:r w:rsidR="009F083B" w:rsidRPr="00DF7F11">
        <w:t xml:space="preserve">Hoffmann, </w:t>
      </w:r>
      <w:r w:rsidR="009F083B" w:rsidRPr="005E1437">
        <w:rPr>
          <w:u w:val="single"/>
        </w:rPr>
        <w:t xml:space="preserve">Hitler in </w:t>
      </w:r>
      <w:r w:rsidR="00FD68FF">
        <w:rPr>
          <w:u w:val="single"/>
        </w:rPr>
        <w:t>s</w:t>
      </w:r>
      <w:r w:rsidR="009F083B" w:rsidRPr="005E1437">
        <w:rPr>
          <w:u w:val="single"/>
        </w:rPr>
        <w:t>einen Bergen</w:t>
      </w:r>
      <w:r w:rsidR="009F083B" w:rsidRPr="0046436D">
        <w:rPr>
          <w:u w:val="single"/>
        </w:rPr>
        <w:t>.</w:t>
      </w:r>
    </w:p>
    <w:p w14:paraId="57B751D2" w14:textId="1D5CCF93" w:rsidR="00E16258" w:rsidRDefault="00BC4ED8" w:rsidP="0046436D">
      <w:pPr>
        <w:pStyle w:val="Notestext"/>
        <w:spacing w:line="240" w:lineRule="auto"/>
      </w:pPr>
      <w:r>
        <w:tab/>
      </w:r>
      <w:r w:rsidR="009F083B">
        <w:t xml:space="preserve">59. </w:t>
      </w:r>
      <w:r w:rsidR="00FD68FF" w:rsidRPr="005E1437">
        <w:rPr>
          <w:u w:val="single"/>
        </w:rPr>
        <w:t>Observer,</w:t>
      </w:r>
      <w:r w:rsidR="00FD68FF" w:rsidRPr="00A3129E">
        <w:t xml:space="preserve"> </w:t>
      </w:r>
      <w:r w:rsidR="009F083B">
        <w:t>“</w:t>
      </w:r>
      <w:r w:rsidR="009F083B" w:rsidRPr="00A3129E">
        <w:t>Hitler at Home</w:t>
      </w:r>
      <w:r w:rsidR="00FD68FF">
        <w:t>.</w:t>
      </w:r>
      <w:r w:rsidR="009F083B" w:rsidRPr="00A3129E">
        <w:t xml:space="preserve">” </w:t>
      </w:r>
    </w:p>
    <w:p w14:paraId="72D0D882" w14:textId="24C003E4" w:rsidR="00BC4ED8" w:rsidRDefault="00E16258" w:rsidP="0046436D">
      <w:pPr>
        <w:pStyle w:val="Notestext"/>
        <w:spacing w:line="240" w:lineRule="auto"/>
        <w:ind w:left="720"/>
      </w:pPr>
      <w:r w:rsidRPr="0046436D">
        <w:t>60. Hoffmann</w:t>
      </w:r>
      <w:r w:rsidRPr="00DF7F11">
        <w:t xml:space="preserve">, </w:t>
      </w:r>
      <w:r w:rsidRPr="005E1437">
        <w:rPr>
          <w:u w:val="single"/>
        </w:rPr>
        <w:t xml:space="preserve">Hitler in </w:t>
      </w:r>
      <w:r>
        <w:rPr>
          <w:u w:val="single"/>
        </w:rPr>
        <w:t>s</w:t>
      </w:r>
      <w:r w:rsidRPr="005E1437">
        <w:rPr>
          <w:u w:val="single"/>
        </w:rPr>
        <w:t>einen Bergen</w:t>
      </w:r>
      <w:r>
        <w:t>.</w:t>
      </w:r>
    </w:p>
    <w:p w14:paraId="510EEDF5" w14:textId="3334183A" w:rsidR="00BC4ED8" w:rsidRDefault="00BC4ED8" w:rsidP="0046436D">
      <w:pPr>
        <w:pStyle w:val="Notestext"/>
        <w:spacing w:line="240" w:lineRule="auto"/>
      </w:pPr>
      <w:r>
        <w:tab/>
      </w:r>
      <w:r w:rsidR="009F083B">
        <w:t>6</w:t>
      </w:r>
      <w:r w:rsidR="00E16258">
        <w:t>1</w:t>
      </w:r>
      <w:r w:rsidR="009F083B">
        <w:t xml:space="preserve">. </w:t>
      </w:r>
      <w:r w:rsidR="009F083B" w:rsidRPr="00A3129E">
        <w:t xml:space="preserve">Phayre, “Holiday </w:t>
      </w:r>
      <w:r w:rsidR="00923583">
        <w:rPr>
          <w:u w:val="single"/>
        </w:rPr>
        <w:t>w</w:t>
      </w:r>
      <w:r w:rsidR="009F083B" w:rsidRPr="005E1437">
        <w:rPr>
          <w:u w:val="single"/>
        </w:rPr>
        <w:t>ith</w:t>
      </w:r>
      <w:r w:rsidR="009F083B" w:rsidRPr="00A3129E">
        <w:t xml:space="preserve"> Hitler,” 55.</w:t>
      </w:r>
      <w:r w:rsidR="009F083B">
        <w:t xml:space="preserve"> </w:t>
      </w:r>
      <w:r w:rsidR="009F083B" w:rsidRPr="00A3129E">
        <w:t xml:space="preserve">In the version he recounts in </w:t>
      </w:r>
      <w:r w:rsidR="009F083B" w:rsidRPr="005E1437">
        <w:rPr>
          <w:u w:val="single"/>
        </w:rPr>
        <w:t>Windsor Magazine,</w:t>
      </w:r>
      <w:r w:rsidR="009F083B" w:rsidRPr="00A3129E">
        <w:t xml:space="preserve"> he attributes the information about Hitler’s autographs funding charities to Joseph Goebbels and Alfred Rosenberg.</w:t>
      </w:r>
      <w:r w:rsidR="009F083B">
        <w:t xml:space="preserve"> </w:t>
      </w:r>
      <w:r w:rsidR="009F083B" w:rsidRPr="00A3129E">
        <w:t>Phayre, “</w:t>
      </w:r>
      <w:r w:rsidR="009F083B" w:rsidRPr="00DF7F11">
        <w:t>Holiday Home,” 48.</w:t>
      </w:r>
    </w:p>
    <w:p w14:paraId="44CBBE39" w14:textId="346E89B7" w:rsidR="00BC4ED8" w:rsidRDefault="00BC4ED8" w:rsidP="0046436D">
      <w:pPr>
        <w:pStyle w:val="Notestext"/>
        <w:spacing w:line="240" w:lineRule="auto"/>
      </w:pPr>
      <w:r>
        <w:tab/>
      </w:r>
      <w:r w:rsidR="009F083B">
        <w:t>6</w:t>
      </w:r>
      <w:r w:rsidR="00E16258">
        <w:t>2</w:t>
      </w:r>
      <w:r w:rsidR="009F083B">
        <w:t xml:space="preserve">. </w:t>
      </w:r>
      <w:r w:rsidR="009F083B" w:rsidRPr="00DF7F11">
        <w:t xml:space="preserve">Phayre, “Holiday </w:t>
      </w:r>
      <w:r w:rsidR="009F083B" w:rsidRPr="0046436D">
        <w:rPr>
          <w:u w:val="single"/>
        </w:rPr>
        <w:t xml:space="preserve">with </w:t>
      </w:r>
      <w:r w:rsidR="009F083B" w:rsidRPr="00DF7F11">
        <w:t>Hitler,” 53. Compare to Hoffmann,</w:t>
      </w:r>
      <w:r w:rsidR="009F083B" w:rsidRPr="005E1437">
        <w:rPr>
          <w:u w:val="single"/>
        </w:rPr>
        <w:t xml:space="preserve"> Hitler in </w:t>
      </w:r>
      <w:r w:rsidR="00923583">
        <w:rPr>
          <w:u w:val="single"/>
        </w:rPr>
        <w:t>s</w:t>
      </w:r>
      <w:r w:rsidR="009F083B" w:rsidRPr="005E1437">
        <w:rPr>
          <w:u w:val="single"/>
        </w:rPr>
        <w:t>einen Bergen.</w:t>
      </w:r>
    </w:p>
    <w:p w14:paraId="574D71F6" w14:textId="77D1C320" w:rsidR="00BC4ED8" w:rsidRDefault="00BC4ED8" w:rsidP="0046436D">
      <w:pPr>
        <w:pStyle w:val="Notestext"/>
        <w:spacing w:line="240" w:lineRule="auto"/>
      </w:pPr>
      <w:r>
        <w:tab/>
      </w:r>
      <w:r w:rsidR="009F083B">
        <w:t>6</w:t>
      </w:r>
      <w:r w:rsidR="00E16258">
        <w:t>3</w:t>
      </w:r>
      <w:r w:rsidR="009F083B">
        <w:t xml:space="preserve">. </w:t>
      </w:r>
      <w:r w:rsidR="009F083B" w:rsidRPr="008820AA">
        <w:rPr>
          <w:u w:val="single"/>
        </w:rPr>
        <w:t>Times Literary Supplement</w:t>
      </w:r>
      <w:r w:rsidR="009F083B" w:rsidRPr="0046436D">
        <w:rPr>
          <w:u w:val="single"/>
        </w:rPr>
        <w:t>,</w:t>
      </w:r>
      <w:r w:rsidR="009F083B" w:rsidRPr="008820AA">
        <w:t xml:space="preserve"> </w:t>
      </w:r>
      <w:r w:rsidR="005C51C6">
        <w:t xml:space="preserve">“Can America Last?,” </w:t>
      </w:r>
      <w:r w:rsidR="009F083B" w:rsidRPr="00DF7F11">
        <w:t>245.</w:t>
      </w:r>
    </w:p>
    <w:p w14:paraId="5119E1BA" w14:textId="4537A886" w:rsidR="00BC4ED8" w:rsidRDefault="00BC4ED8" w:rsidP="0046436D">
      <w:pPr>
        <w:pStyle w:val="Notestext"/>
        <w:spacing w:line="240" w:lineRule="auto"/>
      </w:pPr>
      <w:r>
        <w:tab/>
      </w:r>
      <w:r w:rsidR="009F083B">
        <w:t>6</w:t>
      </w:r>
      <w:r w:rsidR="00E16258">
        <w:t>4</w:t>
      </w:r>
      <w:r w:rsidR="009F083B">
        <w:t xml:space="preserve">. </w:t>
      </w:r>
      <w:r w:rsidR="009F083B" w:rsidRPr="00DF7F11">
        <w:t xml:space="preserve">FitzGerald, </w:t>
      </w:r>
      <w:r w:rsidR="009F083B" w:rsidRPr="005E1437">
        <w:rPr>
          <w:u w:val="single"/>
        </w:rPr>
        <w:t>All in a Life,</w:t>
      </w:r>
      <w:r w:rsidR="009F083B" w:rsidRPr="00DF7F11">
        <w:t xml:space="preserve"> 4.</w:t>
      </w:r>
    </w:p>
    <w:p w14:paraId="68F583F8" w14:textId="28A53798" w:rsidR="00BC4ED8" w:rsidRPr="009314A1" w:rsidRDefault="00BC4ED8" w:rsidP="0046436D">
      <w:pPr>
        <w:pStyle w:val="Notestext"/>
        <w:spacing w:line="240" w:lineRule="auto"/>
      </w:pPr>
      <w:r>
        <w:tab/>
      </w:r>
      <w:r w:rsidR="009F083B">
        <w:t>6</w:t>
      </w:r>
      <w:r w:rsidR="00E16258">
        <w:t>5</w:t>
      </w:r>
      <w:r w:rsidR="009F083B">
        <w:t xml:space="preserve">. </w:t>
      </w:r>
      <w:r w:rsidR="009F083B" w:rsidRPr="00DF7F11">
        <w:t>Ibid.</w:t>
      </w:r>
      <w:r w:rsidR="009F083B">
        <w:t xml:space="preserve"> Even as a novelist, Fitz-Gerald had been criticized for romantic excess; see the </w:t>
      </w:r>
      <w:r w:rsidR="00C4434F" w:rsidRPr="005E1437">
        <w:rPr>
          <w:u w:val="single"/>
        </w:rPr>
        <w:t>Saturday Review</w:t>
      </w:r>
      <w:r w:rsidR="00C4434F">
        <w:rPr>
          <w:u w:val="single"/>
        </w:rPr>
        <w:t>,</w:t>
      </w:r>
      <w:r w:rsidR="00C4434F">
        <w:t xml:space="preserve"> </w:t>
      </w:r>
      <w:r w:rsidR="00C4434F" w:rsidRPr="009314A1">
        <w:t>“</w:t>
      </w:r>
      <w:r w:rsidR="009F083B" w:rsidRPr="0046436D">
        <w:t>The Shrine of Sebekh</w:t>
      </w:r>
      <w:r w:rsidR="0021314F" w:rsidRPr="0046436D">
        <w:t>,</w:t>
      </w:r>
      <w:r w:rsidR="00C4434F" w:rsidRPr="0046436D">
        <w:t>”</w:t>
      </w:r>
      <w:r w:rsidR="009F083B" w:rsidRPr="009314A1">
        <w:t xml:space="preserve"> 118.</w:t>
      </w:r>
    </w:p>
    <w:p w14:paraId="2DD4B469" w14:textId="6C803332" w:rsidR="00BC4ED8" w:rsidRDefault="00BC4ED8" w:rsidP="0046436D">
      <w:pPr>
        <w:pStyle w:val="Notestext"/>
        <w:spacing w:line="240" w:lineRule="auto"/>
      </w:pPr>
      <w:r>
        <w:tab/>
      </w:r>
      <w:r w:rsidR="009F083B">
        <w:t>6</w:t>
      </w:r>
      <w:r w:rsidR="00E16258">
        <w:t>6</w:t>
      </w:r>
      <w:r w:rsidR="009F083B">
        <w:t xml:space="preserve">. </w:t>
      </w:r>
      <w:r w:rsidR="003734B9">
        <w:t>Historicus,</w:t>
      </w:r>
      <w:r w:rsidR="009314A1">
        <w:t xml:space="preserve"> </w:t>
      </w:r>
      <w:r w:rsidR="009F083B" w:rsidRPr="006B1027">
        <w:t>“England’s Sore Need</w:t>
      </w:r>
      <w:r w:rsidR="0021314F">
        <w:t>,</w:t>
      </w:r>
      <w:r w:rsidR="009F083B" w:rsidRPr="00DF7F11">
        <w:t>” 560</w:t>
      </w:r>
      <w:r w:rsidR="009F083B">
        <w:t>–</w:t>
      </w:r>
      <w:r w:rsidR="009F083B" w:rsidRPr="00DF7F11">
        <w:t>61.</w:t>
      </w:r>
      <w:r w:rsidR="009F083B">
        <w:t xml:space="preserve"> </w:t>
      </w:r>
      <w:r w:rsidR="009F083B" w:rsidRPr="00DF7F11">
        <w:t xml:space="preserve">On Lady Houston and the </w:t>
      </w:r>
      <w:r w:rsidR="009F083B" w:rsidRPr="005E1437">
        <w:rPr>
          <w:u w:val="single"/>
        </w:rPr>
        <w:t>Saturday Review,</w:t>
      </w:r>
      <w:r w:rsidR="009F083B" w:rsidRPr="00DF7F11">
        <w:t xml:space="preserve"> see McKie, </w:t>
      </w:r>
      <w:r w:rsidR="009F083B" w:rsidRPr="005E1437">
        <w:rPr>
          <w:u w:val="single"/>
        </w:rPr>
        <w:t>Bright Particular Stars</w:t>
      </w:r>
      <w:r w:rsidR="009F083B" w:rsidRPr="0046436D">
        <w:rPr>
          <w:u w:val="single"/>
        </w:rPr>
        <w:t>,</w:t>
      </w:r>
      <w:r w:rsidR="009F083B" w:rsidRPr="00230C76">
        <w:t xml:space="preserve"> 271</w:t>
      </w:r>
      <w:r w:rsidR="009F083B">
        <w:t>–</w:t>
      </w:r>
      <w:r w:rsidR="009F083B" w:rsidRPr="00230C76">
        <w:t>90.</w:t>
      </w:r>
    </w:p>
    <w:p w14:paraId="5419E886" w14:textId="055DFC92" w:rsidR="00BC4ED8" w:rsidRDefault="00BC4ED8" w:rsidP="0046436D">
      <w:pPr>
        <w:pStyle w:val="Notestext"/>
        <w:spacing w:line="240" w:lineRule="auto"/>
      </w:pPr>
      <w:r>
        <w:tab/>
      </w:r>
      <w:r w:rsidR="009F083B">
        <w:t>6</w:t>
      </w:r>
      <w:r w:rsidR="00E16258">
        <w:t>7</w:t>
      </w:r>
      <w:r w:rsidR="009F083B">
        <w:t>. Nor is this the only instance of a foreign journalist publishing a suspicious pro-Hitler account of a visit to his house. In 1938, Australian newspapers carried stories by an Australian writer who claimed to have had tea with Hitler. Like Fitz-Gerald’s articles, her narrative is marked by plagiarized content. See Merrill, “Hitler’s Life at Berchtesgaden</w:t>
      </w:r>
      <w:r w:rsidR="00A73201">
        <w:t>”</w:t>
      </w:r>
      <w:r w:rsidR="009F083B">
        <w:t>; Merrill du Cane, “Tea with Hitler.</w:t>
      </w:r>
      <w:r w:rsidR="00A73201">
        <w:t>”</w:t>
      </w:r>
    </w:p>
    <w:p w14:paraId="00FA485B" w14:textId="0AE012AA" w:rsidR="00BC4ED8" w:rsidRDefault="00BC4ED8" w:rsidP="0046436D">
      <w:pPr>
        <w:pStyle w:val="Notestext"/>
        <w:spacing w:line="240" w:lineRule="auto"/>
      </w:pPr>
      <w:r>
        <w:tab/>
      </w:r>
      <w:r w:rsidR="009F083B">
        <w:t>6</w:t>
      </w:r>
      <w:r w:rsidR="00E16258">
        <w:t>8</w:t>
      </w:r>
      <w:r w:rsidR="009F083B">
        <w:t xml:space="preserve">. </w:t>
      </w:r>
      <w:r w:rsidR="009F083B" w:rsidRPr="00230C76">
        <w:t xml:space="preserve">Griffiths, </w:t>
      </w:r>
      <w:r w:rsidR="009F083B" w:rsidRPr="005E1437">
        <w:rPr>
          <w:u w:val="single"/>
        </w:rPr>
        <w:t>Fellow Travellers</w:t>
      </w:r>
      <w:r w:rsidR="009F083B" w:rsidRPr="0046436D">
        <w:rPr>
          <w:u w:val="single"/>
        </w:rPr>
        <w:t>,</w:t>
      </w:r>
      <w:r w:rsidR="009F083B" w:rsidRPr="00230C76">
        <w:t xml:space="preserve"> 191</w:t>
      </w:r>
      <w:r w:rsidR="009F083B">
        <w:t>–</w:t>
      </w:r>
      <w:r w:rsidR="009F083B" w:rsidRPr="00230C76">
        <w:t>244.</w:t>
      </w:r>
    </w:p>
    <w:p w14:paraId="1CB67F36" w14:textId="2AC2AD09" w:rsidR="00BC4ED8" w:rsidRDefault="00BC4ED8" w:rsidP="0046436D">
      <w:pPr>
        <w:pStyle w:val="Notestext"/>
        <w:spacing w:line="240" w:lineRule="auto"/>
      </w:pPr>
      <w:r>
        <w:tab/>
      </w:r>
      <w:r w:rsidR="009F083B">
        <w:t>6</w:t>
      </w:r>
      <w:r w:rsidR="00E16258">
        <w:t>9</w:t>
      </w:r>
      <w:r w:rsidR="009F083B">
        <w:t xml:space="preserve">. </w:t>
      </w:r>
      <w:r w:rsidR="009F083B" w:rsidRPr="00DF7F11">
        <w:t>Henderson, “Media and Celebrity Culture,” 52.</w:t>
      </w:r>
    </w:p>
    <w:p w14:paraId="203AFE48" w14:textId="6B18DB30" w:rsidR="00BC4ED8" w:rsidRDefault="00BC4ED8" w:rsidP="0046436D">
      <w:pPr>
        <w:pStyle w:val="Notestext"/>
        <w:spacing w:line="240" w:lineRule="auto"/>
      </w:pPr>
      <w:r>
        <w:tab/>
      </w:r>
      <w:r w:rsidR="00E16258">
        <w:t>70</w:t>
      </w:r>
      <w:r w:rsidR="009F083B">
        <w:t xml:space="preserve">. </w:t>
      </w:r>
      <w:r w:rsidR="00A73201" w:rsidRPr="005E1437">
        <w:rPr>
          <w:u w:val="single"/>
        </w:rPr>
        <w:t>Daily Express,</w:t>
      </w:r>
      <w:r w:rsidR="00A73201" w:rsidRPr="00DF7F11">
        <w:t xml:space="preserve"> </w:t>
      </w:r>
      <w:r w:rsidR="009F083B" w:rsidRPr="00DF7F11">
        <w:t>“Hitler’s Sister</w:t>
      </w:r>
      <w:r w:rsidR="00A73201">
        <w:t>.</w:t>
      </w:r>
      <w:r w:rsidR="009F083B" w:rsidRPr="00DF7F11">
        <w:t xml:space="preserve">” </w:t>
      </w:r>
    </w:p>
    <w:p w14:paraId="1239CFF6" w14:textId="6A810B1E" w:rsidR="00BC4ED8" w:rsidRDefault="00BC4ED8" w:rsidP="0046436D">
      <w:pPr>
        <w:pStyle w:val="Notestext"/>
        <w:spacing w:line="240" w:lineRule="auto"/>
      </w:pPr>
      <w:r>
        <w:tab/>
      </w:r>
      <w:r w:rsidR="009F083B">
        <w:t>7</w:t>
      </w:r>
      <w:r w:rsidR="00E16258">
        <w:t>1</w:t>
      </w:r>
      <w:r w:rsidR="009F083B">
        <w:t xml:space="preserve">. </w:t>
      </w:r>
      <w:r w:rsidR="009F083B" w:rsidRPr="00DF7F11">
        <w:t>Bronner, “Beautiful Wife.</w:t>
      </w:r>
      <w:r w:rsidR="00A73201">
        <w:t>”</w:t>
      </w:r>
    </w:p>
    <w:p w14:paraId="4EEBCA40" w14:textId="49BCB396" w:rsidR="00BC4ED8" w:rsidRDefault="00BC4ED8" w:rsidP="0046436D">
      <w:pPr>
        <w:pStyle w:val="Notestext"/>
        <w:spacing w:line="240" w:lineRule="auto"/>
      </w:pPr>
      <w:r>
        <w:tab/>
      </w:r>
      <w:r w:rsidR="009F083B">
        <w:t>7</w:t>
      </w:r>
      <w:r w:rsidR="00E16258">
        <w:t>2</w:t>
      </w:r>
      <w:r w:rsidR="009F083B">
        <w:t xml:space="preserve">. Tange, </w:t>
      </w:r>
      <w:r w:rsidR="009F083B" w:rsidRPr="005E1437">
        <w:rPr>
          <w:u w:val="single"/>
        </w:rPr>
        <w:t>Architectural Identities</w:t>
      </w:r>
      <w:r w:rsidR="009F083B" w:rsidRPr="0046436D">
        <w:rPr>
          <w:u w:val="single"/>
        </w:rPr>
        <w:t>;</w:t>
      </w:r>
      <w:r w:rsidR="009F083B">
        <w:t xml:space="preserve"> </w:t>
      </w:r>
      <w:r w:rsidR="009F083B" w:rsidRPr="003619BE">
        <w:t xml:space="preserve">Silverman, </w:t>
      </w:r>
      <w:r w:rsidR="009F083B" w:rsidRPr="005E1437">
        <w:rPr>
          <w:u w:val="single"/>
        </w:rPr>
        <w:t>Art Nouveau</w:t>
      </w:r>
      <w:r w:rsidR="009F083B" w:rsidRPr="0046436D">
        <w:rPr>
          <w:u w:val="single"/>
        </w:rPr>
        <w:t>,</w:t>
      </w:r>
      <w:r w:rsidR="009F083B">
        <w:t xml:space="preserve"> 75–106; Clark, </w:t>
      </w:r>
      <w:r w:rsidR="009F083B" w:rsidRPr="005E1437">
        <w:rPr>
          <w:u w:val="single"/>
        </w:rPr>
        <w:t>American Family Home</w:t>
      </w:r>
      <w:r w:rsidR="009F083B" w:rsidRPr="0046436D">
        <w:rPr>
          <w:u w:val="single"/>
        </w:rPr>
        <w:t>.</w:t>
      </w:r>
    </w:p>
    <w:p w14:paraId="46BACC15" w14:textId="2CAC510F" w:rsidR="00BC4ED8" w:rsidRDefault="00BC4ED8" w:rsidP="0046436D">
      <w:pPr>
        <w:pStyle w:val="Notestext"/>
        <w:spacing w:line="240" w:lineRule="auto"/>
      </w:pPr>
      <w:r>
        <w:tab/>
      </w:r>
      <w:r w:rsidR="009F083B">
        <w:t>7</w:t>
      </w:r>
      <w:r w:rsidR="00E16258">
        <w:t>3</w:t>
      </w:r>
      <w:r w:rsidR="009F083B">
        <w:t xml:space="preserve">. </w:t>
      </w:r>
      <w:r w:rsidR="009F083B" w:rsidRPr="00DF7F11">
        <w:t>Henderson, “Barnum to ‘Bling Bling</w:t>
      </w:r>
      <w:r w:rsidR="00A73201">
        <w:t>,</w:t>
      </w:r>
      <w:r w:rsidR="009F083B" w:rsidRPr="00DF7F11">
        <w:t>’</w:t>
      </w:r>
      <w:r w:rsidR="00A73201">
        <w:t>”</w:t>
      </w:r>
      <w:r w:rsidR="009F083B" w:rsidRPr="00DF7F11">
        <w:t xml:space="preserve"> 44.</w:t>
      </w:r>
      <w:r w:rsidR="009F083B">
        <w:t xml:space="preserve"> </w:t>
      </w:r>
      <w:r w:rsidR="009F083B" w:rsidRPr="00DF7F11">
        <w:t xml:space="preserve">See also Barbas, </w:t>
      </w:r>
      <w:r w:rsidR="009F083B" w:rsidRPr="005E1437">
        <w:rPr>
          <w:u w:val="single"/>
        </w:rPr>
        <w:t>First Lady of Hollywood</w:t>
      </w:r>
      <w:r w:rsidR="009F083B" w:rsidRPr="00874892">
        <w:t>.</w:t>
      </w:r>
    </w:p>
    <w:p w14:paraId="07342716" w14:textId="0E270BA0" w:rsidR="00BC4ED8" w:rsidRDefault="00BC4ED8" w:rsidP="0046436D">
      <w:pPr>
        <w:pStyle w:val="Notestext"/>
        <w:spacing w:line="240" w:lineRule="auto"/>
      </w:pPr>
      <w:r>
        <w:tab/>
      </w:r>
      <w:r w:rsidR="009F083B">
        <w:t>7</w:t>
      </w:r>
      <w:r w:rsidR="00E16258">
        <w:t>4</w:t>
      </w:r>
      <w:r w:rsidR="009F083B">
        <w:t xml:space="preserve">. </w:t>
      </w:r>
      <w:r w:rsidR="009F083B" w:rsidRPr="00874892">
        <w:t xml:space="preserve">Abrams, </w:t>
      </w:r>
      <w:r w:rsidR="009F083B" w:rsidRPr="005E1437">
        <w:rPr>
          <w:u w:val="single"/>
        </w:rPr>
        <w:t>Hollywood Bohemians</w:t>
      </w:r>
      <w:r w:rsidR="009F083B" w:rsidRPr="0046436D">
        <w:rPr>
          <w:u w:val="single"/>
        </w:rPr>
        <w:t>,</w:t>
      </w:r>
      <w:r w:rsidR="009F083B" w:rsidRPr="00DF7F11">
        <w:t xml:space="preserve"> 113, 119</w:t>
      </w:r>
      <w:r w:rsidR="009F083B">
        <w:t>–</w:t>
      </w:r>
      <w:r w:rsidR="009F083B" w:rsidRPr="00DF7F11">
        <w:t>20, 122.</w:t>
      </w:r>
    </w:p>
    <w:p w14:paraId="76CC2838" w14:textId="7EF9E57E" w:rsidR="00BC4ED8" w:rsidRDefault="00BC4ED8" w:rsidP="0046436D">
      <w:pPr>
        <w:pStyle w:val="Notestext"/>
        <w:spacing w:line="240" w:lineRule="auto"/>
      </w:pPr>
      <w:r>
        <w:tab/>
      </w:r>
      <w:r w:rsidR="009F083B">
        <w:t>7</w:t>
      </w:r>
      <w:r w:rsidR="00E16258">
        <w:t>5</w:t>
      </w:r>
      <w:r w:rsidR="009F083B">
        <w:t xml:space="preserve">. </w:t>
      </w:r>
      <w:r w:rsidR="00A73201" w:rsidRPr="005E1437">
        <w:rPr>
          <w:u w:val="single"/>
        </w:rPr>
        <w:t>Newsweek</w:t>
      </w:r>
      <w:r w:rsidR="00A73201">
        <w:rPr>
          <w:u w:val="single"/>
        </w:rPr>
        <w:t>,</w:t>
      </w:r>
      <w:r w:rsidR="00A73201" w:rsidRPr="00C252C3">
        <w:t xml:space="preserve"> </w:t>
      </w:r>
      <w:r w:rsidR="009F083B" w:rsidRPr="00C252C3">
        <w:t>“Hitler at Bavarian Retreat</w:t>
      </w:r>
      <w:r w:rsidR="00A73201">
        <w:t>.</w:t>
      </w:r>
      <w:r w:rsidR="009F083B" w:rsidRPr="00C252C3">
        <w:t xml:space="preserve">” </w:t>
      </w:r>
    </w:p>
    <w:p w14:paraId="112FD326" w14:textId="06BEA0E3" w:rsidR="00BC4ED8" w:rsidRDefault="00BC4ED8" w:rsidP="0046436D">
      <w:pPr>
        <w:pStyle w:val="Notestext"/>
        <w:spacing w:line="240" w:lineRule="auto"/>
      </w:pPr>
      <w:r>
        <w:tab/>
      </w:r>
      <w:r w:rsidR="009F083B">
        <w:t>7</w:t>
      </w:r>
      <w:r w:rsidR="00E16258">
        <w:t>6</w:t>
      </w:r>
      <w:r w:rsidR="009F083B">
        <w:t xml:space="preserve">. </w:t>
      </w:r>
      <w:r w:rsidR="009F083B" w:rsidRPr="00BB46F7">
        <w:t xml:space="preserve">Coleman, </w:t>
      </w:r>
      <w:r w:rsidR="009F083B" w:rsidRPr="005E1437">
        <w:rPr>
          <w:u w:val="single"/>
        </w:rPr>
        <w:t>Historic House Museums</w:t>
      </w:r>
      <w:r w:rsidR="009F083B" w:rsidRPr="0046436D">
        <w:rPr>
          <w:u w:val="single"/>
        </w:rPr>
        <w:t>,</w:t>
      </w:r>
      <w:r w:rsidR="009F083B" w:rsidRPr="00BB46F7">
        <w:t xml:space="preserve"> 18.</w:t>
      </w:r>
    </w:p>
    <w:p w14:paraId="72C4145F" w14:textId="24DB1818" w:rsidR="00BC4ED8" w:rsidRDefault="00BC4ED8" w:rsidP="0046436D">
      <w:pPr>
        <w:pStyle w:val="Notestext"/>
        <w:spacing w:line="240" w:lineRule="auto"/>
      </w:pPr>
      <w:r>
        <w:tab/>
      </w:r>
      <w:r w:rsidR="009F083B">
        <w:t>7</w:t>
      </w:r>
      <w:r w:rsidR="00E16258">
        <w:t>7</w:t>
      </w:r>
      <w:r w:rsidR="009F083B">
        <w:t xml:space="preserve">. </w:t>
      </w:r>
      <w:r w:rsidR="009F083B" w:rsidRPr="00CF06AA">
        <w:t>Woolf, “Great Men’s Houses</w:t>
      </w:r>
      <w:r w:rsidR="00A73201">
        <w:t>,</w:t>
      </w:r>
      <w:r w:rsidR="009F083B" w:rsidRPr="00CF06AA">
        <w:t>” 23.</w:t>
      </w:r>
    </w:p>
    <w:p w14:paraId="09011BE1" w14:textId="54D03853" w:rsidR="00E16258" w:rsidRDefault="00BC4ED8" w:rsidP="0046436D">
      <w:pPr>
        <w:pStyle w:val="CommentText"/>
      </w:pPr>
      <w:r>
        <w:tab/>
      </w:r>
      <w:r w:rsidR="00E16258" w:rsidRPr="0046436D">
        <w:rPr>
          <w:sz w:val="22"/>
          <w:szCs w:val="22"/>
        </w:rPr>
        <w:t xml:space="preserve">78. </w:t>
      </w:r>
      <w:r w:rsidR="00E16258" w:rsidRPr="0046436D">
        <w:rPr>
          <w:sz w:val="22"/>
          <w:szCs w:val="22"/>
          <w:u w:val="single"/>
        </w:rPr>
        <w:t>Vogue</w:t>
      </w:r>
      <w:r w:rsidR="008C0234">
        <w:rPr>
          <w:sz w:val="22"/>
          <w:szCs w:val="22"/>
        </w:rPr>
        <w:t xml:space="preserve"> (U.S.),</w:t>
      </w:r>
      <w:r w:rsidR="00E16258" w:rsidRPr="0046436D">
        <w:rPr>
          <w:sz w:val="22"/>
          <w:szCs w:val="22"/>
        </w:rPr>
        <w:t xml:space="preserve"> “Mussolini, Hitler, and Eden,” 70.</w:t>
      </w:r>
      <w:r w:rsidR="00E16258">
        <w:t xml:space="preserve">  </w:t>
      </w:r>
    </w:p>
    <w:p w14:paraId="0C51D065" w14:textId="2067A851" w:rsidR="00E16258" w:rsidRDefault="00E16258" w:rsidP="0046436D">
      <w:pPr>
        <w:pStyle w:val="Notestext"/>
        <w:spacing w:line="240" w:lineRule="auto"/>
        <w:ind w:firstLine="720"/>
      </w:pPr>
      <w:r>
        <w:t>79. Ibid., 70–71.</w:t>
      </w:r>
    </w:p>
    <w:p w14:paraId="39D8FBDB" w14:textId="5442C14C" w:rsidR="00E16258" w:rsidRDefault="00E16258" w:rsidP="0046436D">
      <w:pPr>
        <w:pStyle w:val="Notestext"/>
        <w:spacing w:line="240" w:lineRule="auto"/>
        <w:ind w:firstLine="720"/>
      </w:pPr>
      <w:r>
        <w:t>80. Ibid.</w:t>
      </w:r>
    </w:p>
    <w:p w14:paraId="674E69DC" w14:textId="7C65636C" w:rsidR="00BC4ED8" w:rsidRDefault="00E16258" w:rsidP="0046436D">
      <w:pPr>
        <w:pStyle w:val="Notestext"/>
        <w:spacing w:line="240" w:lineRule="auto"/>
        <w:ind w:firstLine="720"/>
      </w:pPr>
      <w:r>
        <w:t>81</w:t>
      </w:r>
      <w:r w:rsidR="009F083B">
        <w:t xml:space="preserve">. On the 1936 Olympics, see Large, </w:t>
      </w:r>
      <w:r w:rsidR="009F083B" w:rsidRPr="005E1437">
        <w:rPr>
          <w:u w:val="single"/>
        </w:rPr>
        <w:t>Nazi Games</w:t>
      </w:r>
      <w:r w:rsidR="009F083B" w:rsidRPr="0046436D">
        <w:rPr>
          <w:u w:val="single"/>
        </w:rPr>
        <w:t>.</w:t>
      </w:r>
    </w:p>
    <w:p w14:paraId="464005BF" w14:textId="38792632" w:rsidR="00BC4ED8" w:rsidRDefault="00BC4ED8" w:rsidP="0046436D">
      <w:pPr>
        <w:pStyle w:val="Notestext"/>
        <w:spacing w:line="240" w:lineRule="auto"/>
      </w:pPr>
      <w:r>
        <w:tab/>
      </w:r>
      <w:r w:rsidR="00E16258">
        <w:t>82</w:t>
      </w:r>
      <w:r w:rsidR="009F083B">
        <w:t xml:space="preserve">. </w:t>
      </w:r>
      <w:r w:rsidR="00A73201" w:rsidRPr="005E1437">
        <w:rPr>
          <w:u w:val="single"/>
        </w:rPr>
        <w:t>New York Times Magazine</w:t>
      </w:r>
      <w:r w:rsidR="00A73201">
        <w:rPr>
          <w:u w:val="single"/>
        </w:rPr>
        <w:t>,</w:t>
      </w:r>
      <w:r w:rsidR="00A73201" w:rsidRPr="00CF06AA">
        <w:t xml:space="preserve"> </w:t>
      </w:r>
      <w:r w:rsidR="009F083B" w:rsidRPr="00CF06AA">
        <w:t>“Hitler His Own Architect</w:t>
      </w:r>
      <w:r w:rsidR="0021314F">
        <w:t>,</w:t>
      </w:r>
      <w:r w:rsidR="00A73201">
        <w:t>”</w:t>
      </w:r>
      <w:r w:rsidR="009F083B" w:rsidRPr="00CF06AA">
        <w:t xml:space="preserve"> 15.</w:t>
      </w:r>
      <w:r w:rsidR="009F083B">
        <w:t xml:space="preserve"> </w:t>
      </w:r>
      <w:r w:rsidR="009F083B" w:rsidRPr="00CF06AA">
        <w:t>Large portions of this text reappear almost verbatim in the</w:t>
      </w:r>
      <w:r w:rsidR="009F083B" w:rsidRPr="00DF7F11">
        <w:t xml:space="preserve"> articles that Fitz</w:t>
      </w:r>
      <w:r w:rsidR="00A73201">
        <w:t>-</w:t>
      </w:r>
      <w:r w:rsidR="009F083B" w:rsidRPr="00DF7F11">
        <w:t>Gerald published on Hitler’s home the following year.</w:t>
      </w:r>
      <w:r w:rsidR="009F083B">
        <w:t xml:space="preserve"> </w:t>
      </w:r>
      <w:r w:rsidR="009F083B" w:rsidRPr="00DF7F11">
        <w:t>These similarities and the lack of a byline raise the question of his authorship.</w:t>
      </w:r>
      <w:r w:rsidR="009F083B">
        <w:t xml:space="preserve"> </w:t>
      </w:r>
      <w:r w:rsidR="009F083B" w:rsidRPr="00DF7F11">
        <w:t>Fitz</w:t>
      </w:r>
      <w:r w:rsidR="00A73201">
        <w:t>-</w:t>
      </w:r>
      <w:r w:rsidR="009F083B" w:rsidRPr="00DF7F11">
        <w:t xml:space="preserve">Gerald did contribute to the </w:t>
      </w:r>
      <w:r w:rsidR="009F083B" w:rsidRPr="005E1437">
        <w:rPr>
          <w:u w:val="single"/>
        </w:rPr>
        <w:t>New York Times</w:t>
      </w:r>
      <w:r w:rsidR="009F083B" w:rsidRPr="00DF7F11">
        <w:t xml:space="preserve"> under the pseudonym of Ignatius Phayre in the 1920s.</w:t>
      </w:r>
      <w:r w:rsidR="009F083B">
        <w:t xml:space="preserve"> </w:t>
      </w:r>
      <w:r w:rsidR="009F083B" w:rsidRPr="00DF7F11">
        <w:t xml:space="preserve">However, given the numerous instances of plagiarism evident in his reports on Hitler, as noted </w:t>
      </w:r>
      <w:r w:rsidR="009A0FA9">
        <w:t>previously</w:t>
      </w:r>
      <w:r w:rsidR="009F083B" w:rsidRPr="00DF7F11">
        <w:t>, I am inclined to believe that he copied rather than wrote this article.</w:t>
      </w:r>
    </w:p>
    <w:p w14:paraId="21294EA6" w14:textId="0A2E94CC" w:rsidR="00BC4ED8" w:rsidRDefault="00BC4ED8" w:rsidP="0046436D">
      <w:pPr>
        <w:pStyle w:val="Notestext"/>
        <w:spacing w:line="240" w:lineRule="auto"/>
      </w:pPr>
      <w:r>
        <w:tab/>
      </w:r>
      <w:r w:rsidR="00E16258">
        <w:t>83</w:t>
      </w:r>
      <w:r w:rsidR="009F083B">
        <w:t xml:space="preserve">. </w:t>
      </w:r>
      <w:r w:rsidR="009F083B" w:rsidRPr="00DF7F11">
        <w:t>Tolischus, “Where Hitler Dreams</w:t>
      </w:r>
      <w:r w:rsidR="004F3557">
        <w:t xml:space="preserve">,” </w:t>
      </w:r>
      <w:r w:rsidR="009F083B" w:rsidRPr="00DF7F11">
        <w:t>1.</w:t>
      </w:r>
    </w:p>
    <w:p w14:paraId="48BAFD1D" w14:textId="380F14AD" w:rsidR="00BC4ED8" w:rsidRDefault="00BC4ED8" w:rsidP="0046436D">
      <w:pPr>
        <w:pStyle w:val="Notestext"/>
        <w:spacing w:line="240" w:lineRule="auto"/>
      </w:pPr>
      <w:r>
        <w:tab/>
      </w:r>
      <w:r w:rsidR="009F083B">
        <w:t>8</w:t>
      </w:r>
      <w:r w:rsidR="00E16258">
        <w:t>4</w:t>
      </w:r>
      <w:r w:rsidR="009F083B">
        <w:t xml:space="preserve">. </w:t>
      </w:r>
      <w:r w:rsidR="009F083B" w:rsidRPr="00DF7F11">
        <w:t>Ibid.</w:t>
      </w:r>
    </w:p>
    <w:p w14:paraId="488D0DF6" w14:textId="3598FE06" w:rsidR="00BC4ED8" w:rsidRDefault="00BC4ED8" w:rsidP="0046436D">
      <w:pPr>
        <w:pStyle w:val="Notestext"/>
        <w:spacing w:line="240" w:lineRule="auto"/>
      </w:pPr>
      <w:r>
        <w:lastRenderedPageBreak/>
        <w:tab/>
      </w:r>
      <w:r w:rsidR="009F083B">
        <w:t>8</w:t>
      </w:r>
      <w:r w:rsidR="00E16258">
        <w:t>5.</w:t>
      </w:r>
      <w:r w:rsidR="009F083B">
        <w:t xml:space="preserve"> </w:t>
      </w:r>
      <w:r w:rsidR="009F083B" w:rsidRPr="00DF7F11">
        <w:t>Ibid., 1</w:t>
      </w:r>
      <w:r w:rsidR="009F083B">
        <w:t>–</w:t>
      </w:r>
      <w:r w:rsidR="009F083B" w:rsidRPr="00DF7F11">
        <w:t>2.</w:t>
      </w:r>
    </w:p>
    <w:p w14:paraId="665D7AB2" w14:textId="4364AB06" w:rsidR="00BC4ED8" w:rsidRDefault="00BC4ED8" w:rsidP="0046436D">
      <w:pPr>
        <w:pStyle w:val="Notestext"/>
        <w:spacing w:line="240" w:lineRule="auto"/>
      </w:pPr>
      <w:r>
        <w:tab/>
      </w:r>
      <w:r w:rsidR="009F083B">
        <w:t>8</w:t>
      </w:r>
      <w:r w:rsidR="00E16258">
        <w:t>6</w:t>
      </w:r>
      <w:r w:rsidR="009F083B">
        <w:t xml:space="preserve">. </w:t>
      </w:r>
      <w:r w:rsidR="009F083B" w:rsidRPr="00DF7F11">
        <w:t>Ibid.</w:t>
      </w:r>
    </w:p>
    <w:p w14:paraId="2B38E0D2" w14:textId="0801EEC2" w:rsidR="00BC4ED8" w:rsidRDefault="00BC4ED8" w:rsidP="0046436D">
      <w:pPr>
        <w:pStyle w:val="Notestext"/>
        <w:spacing w:line="240" w:lineRule="auto"/>
      </w:pPr>
      <w:r>
        <w:tab/>
      </w:r>
      <w:r w:rsidR="009F083B">
        <w:t>8</w:t>
      </w:r>
      <w:r w:rsidR="00E16258">
        <w:t>7</w:t>
      </w:r>
      <w:r w:rsidR="009F083B">
        <w:t xml:space="preserve">. </w:t>
      </w:r>
      <w:r w:rsidR="009F083B" w:rsidRPr="00DF7F11">
        <w:t>Ibid., 2,</w:t>
      </w:r>
      <w:r w:rsidR="004F3557">
        <w:t xml:space="preserve"> </w:t>
      </w:r>
      <w:r w:rsidR="009F083B" w:rsidRPr="00DF7F11">
        <w:t>16.</w:t>
      </w:r>
    </w:p>
    <w:p w14:paraId="4015B02E" w14:textId="4D313954" w:rsidR="00BC4ED8" w:rsidRDefault="00BC4ED8" w:rsidP="0046436D">
      <w:pPr>
        <w:pStyle w:val="Notestext"/>
        <w:spacing w:line="240" w:lineRule="auto"/>
      </w:pPr>
      <w:r>
        <w:tab/>
      </w:r>
      <w:r w:rsidR="009F083B">
        <w:t>8</w:t>
      </w:r>
      <w:r w:rsidR="00E16258">
        <w:t>8</w:t>
      </w:r>
      <w:r w:rsidR="009F083B">
        <w:t xml:space="preserve">. </w:t>
      </w:r>
      <w:r w:rsidR="009F083B" w:rsidRPr="00DF7F11">
        <w:t>Ibid., 16.</w:t>
      </w:r>
    </w:p>
    <w:p w14:paraId="1B14B106" w14:textId="747135D6" w:rsidR="00BC4ED8" w:rsidRDefault="00BC4ED8" w:rsidP="0046436D">
      <w:pPr>
        <w:pStyle w:val="Notestext"/>
        <w:spacing w:line="240" w:lineRule="auto"/>
      </w:pPr>
      <w:r>
        <w:tab/>
      </w:r>
      <w:r w:rsidR="009F083B">
        <w:t>8</w:t>
      </w:r>
      <w:r w:rsidR="00E16258">
        <w:t>9</w:t>
      </w:r>
      <w:r w:rsidR="009F083B">
        <w:t xml:space="preserve">. </w:t>
      </w:r>
      <w:r w:rsidR="009F083B" w:rsidRPr="00DF7F11">
        <w:t>Ibid.</w:t>
      </w:r>
    </w:p>
    <w:p w14:paraId="03D804A1" w14:textId="6EFE166F" w:rsidR="00BC4ED8" w:rsidRDefault="00BC4ED8" w:rsidP="0046436D">
      <w:pPr>
        <w:pStyle w:val="Notestext"/>
        <w:spacing w:line="240" w:lineRule="auto"/>
      </w:pPr>
      <w:r>
        <w:tab/>
      </w:r>
      <w:r w:rsidR="00E16258">
        <w:t>90</w:t>
      </w:r>
      <w:r w:rsidR="009F083B">
        <w:t xml:space="preserve">. </w:t>
      </w:r>
      <w:r w:rsidR="009F083B" w:rsidRPr="00DF7F11">
        <w:t>Simpson, “Home in the Clouds,” 5, 22.</w:t>
      </w:r>
    </w:p>
    <w:p w14:paraId="113658FA" w14:textId="24AF9750" w:rsidR="00BC4ED8" w:rsidRDefault="00BC4ED8" w:rsidP="0046436D">
      <w:pPr>
        <w:pStyle w:val="Notestext"/>
        <w:spacing w:line="240" w:lineRule="auto"/>
      </w:pPr>
      <w:r>
        <w:tab/>
      </w:r>
      <w:r w:rsidR="00E16258">
        <w:t>91</w:t>
      </w:r>
      <w:r w:rsidR="009F083B">
        <w:t xml:space="preserve">. </w:t>
      </w:r>
      <w:r w:rsidR="009F083B" w:rsidRPr="00DF7F11">
        <w:t>Ibid., 5.</w:t>
      </w:r>
    </w:p>
    <w:p w14:paraId="6D00230B" w14:textId="7F4C9C9E" w:rsidR="00BC4ED8" w:rsidRDefault="00BC4ED8" w:rsidP="0046436D">
      <w:pPr>
        <w:pStyle w:val="Notestext"/>
        <w:spacing w:line="240" w:lineRule="auto"/>
      </w:pPr>
      <w:r>
        <w:tab/>
      </w:r>
      <w:r w:rsidR="00E16258">
        <w:t>92</w:t>
      </w:r>
      <w:r w:rsidR="009F083B">
        <w:t xml:space="preserve">. </w:t>
      </w:r>
      <w:r w:rsidR="009F083B" w:rsidRPr="00DF7F11">
        <w:t>Ibid., 5, 22.</w:t>
      </w:r>
    </w:p>
    <w:p w14:paraId="394D4DFD" w14:textId="509F4D72" w:rsidR="00BC4ED8" w:rsidRDefault="00BC4ED8" w:rsidP="0046436D">
      <w:pPr>
        <w:pStyle w:val="Notestext"/>
        <w:spacing w:line="240" w:lineRule="auto"/>
      </w:pPr>
      <w:r>
        <w:tab/>
      </w:r>
      <w:r w:rsidR="00E16258">
        <w:t>93</w:t>
      </w:r>
      <w:r w:rsidR="009F083B">
        <w:t xml:space="preserve">. </w:t>
      </w:r>
      <w:r w:rsidR="009F083B" w:rsidRPr="00DF7F11">
        <w:t>Ibid., 22.</w:t>
      </w:r>
    </w:p>
    <w:p w14:paraId="65B5B973" w14:textId="49055DE7" w:rsidR="00BC4ED8" w:rsidRDefault="00BC4ED8" w:rsidP="0046436D">
      <w:pPr>
        <w:pStyle w:val="Notestext"/>
        <w:spacing w:line="240" w:lineRule="auto"/>
      </w:pPr>
      <w:r>
        <w:tab/>
      </w:r>
      <w:r w:rsidR="009F083B">
        <w:t>9</w:t>
      </w:r>
      <w:r w:rsidR="00E16258">
        <w:t>4</w:t>
      </w:r>
      <w:r w:rsidR="009F083B">
        <w:t xml:space="preserve">. </w:t>
      </w:r>
      <w:r w:rsidR="004F3557" w:rsidRPr="005E1437">
        <w:rPr>
          <w:u w:val="single"/>
        </w:rPr>
        <w:t>New York Times,</w:t>
      </w:r>
      <w:r w:rsidR="004F3557" w:rsidRPr="00DF7F11">
        <w:t xml:space="preserve"> </w:t>
      </w:r>
      <w:r w:rsidR="009F083B" w:rsidRPr="00DF7F11">
        <w:t>“War Moves Go On</w:t>
      </w:r>
      <w:r w:rsidR="004F3557">
        <w:t>,</w:t>
      </w:r>
      <w:r w:rsidR="009F083B" w:rsidRPr="00DF7F11">
        <w:t>” “Pontiff,” “Coup Fear</w:t>
      </w:r>
      <w:r w:rsidR="004F3557">
        <w:t>,”</w:t>
      </w:r>
      <w:r w:rsidR="009F083B" w:rsidRPr="00DF7F11">
        <w:t xml:space="preserve"> </w:t>
      </w:r>
      <w:r w:rsidR="004F3557">
        <w:t xml:space="preserve">and </w:t>
      </w:r>
      <w:r w:rsidR="009F083B" w:rsidRPr="00DF7F11">
        <w:t>“Developments in Europe</w:t>
      </w:r>
      <w:r w:rsidR="004F3557">
        <w:t>.</w:t>
      </w:r>
      <w:r w:rsidR="009F083B" w:rsidRPr="00DF7F11">
        <w:t>”</w:t>
      </w:r>
    </w:p>
    <w:p w14:paraId="0798691E" w14:textId="4963F5AA" w:rsidR="00BC4ED8" w:rsidRDefault="00840FCB" w:rsidP="0046436D">
      <w:pPr>
        <w:pStyle w:val="BMA"/>
        <w:spacing w:line="240" w:lineRule="auto"/>
      </w:pPr>
      <w:r>
        <w:t>9</w:t>
      </w:r>
      <w:r w:rsidR="0022077C">
        <w:t>. WAR AND THE ENGLISH-LANGUAGE MEDIA’S REAPPRAISAL OF THE DOMESTIC HITLER</w:t>
      </w:r>
    </w:p>
    <w:p w14:paraId="7D054C6E" w14:textId="20E12FFC" w:rsidR="00BC4ED8" w:rsidRDefault="00BC4ED8" w:rsidP="0046436D">
      <w:pPr>
        <w:pStyle w:val="Notestext"/>
        <w:spacing w:line="240" w:lineRule="auto"/>
      </w:pPr>
      <w:r>
        <w:tab/>
      </w:r>
      <w:r w:rsidR="00840FCB">
        <w:t xml:space="preserve">1. </w:t>
      </w:r>
      <w:r w:rsidR="00840FCB" w:rsidRPr="004F4F4F">
        <w:t>Doberer, “New Reich Weapon.</w:t>
      </w:r>
      <w:r w:rsidR="007779BB">
        <w:t>”</w:t>
      </w:r>
    </w:p>
    <w:p w14:paraId="4F52226E" w14:textId="4AAFDBFC" w:rsidR="00BC4ED8" w:rsidRDefault="00BC4ED8" w:rsidP="0046436D">
      <w:pPr>
        <w:pStyle w:val="Notestext"/>
        <w:spacing w:line="240" w:lineRule="auto"/>
      </w:pPr>
      <w:r>
        <w:tab/>
      </w:r>
      <w:r w:rsidR="00840FCB">
        <w:t xml:space="preserve">2. </w:t>
      </w:r>
      <w:r w:rsidR="007779BB" w:rsidRPr="002F77F7">
        <w:rPr>
          <w:u w:val="single"/>
        </w:rPr>
        <w:t>Life</w:t>
      </w:r>
      <w:r w:rsidR="007779BB">
        <w:rPr>
          <w:u w:val="single"/>
        </w:rPr>
        <w:t>,</w:t>
      </w:r>
      <w:r w:rsidR="007779BB" w:rsidRPr="004F4F4F">
        <w:t xml:space="preserve"> </w:t>
      </w:r>
      <w:r w:rsidR="00840FCB" w:rsidRPr="004F4F4F">
        <w:t>“Paintings by Adolf Hitler,”</w:t>
      </w:r>
      <w:r w:rsidR="007779BB">
        <w:t xml:space="preserve"> </w:t>
      </w:r>
      <w:r w:rsidR="00840FCB" w:rsidRPr="004F4F4F">
        <w:t>52</w:t>
      </w:r>
      <w:r w:rsidR="00840FCB">
        <w:t>–</w:t>
      </w:r>
      <w:r w:rsidR="00840FCB" w:rsidRPr="004F4F4F">
        <w:t>58.</w:t>
      </w:r>
    </w:p>
    <w:p w14:paraId="1CFFA337" w14:textId="57972065" w:rsidR="00BC4ED8" w:rsidRDefault="00BC4ED8" w:rsidP="0046436D">
      <w:pPr>
        <w:pStyle w:val="Notestext"/>
        <w:spacing w:line="240" w:lineRule="auto"/>
      </w:pPr>
      <w:r>
        <w:tab/>
      </w:r>
      <w:r w:rsidR="00840FCB">
        <w:t xml:space="preserve">3. </w:t>
      </w:r>
      <w:r w:rsidR="00AB567A">
        <w:t xml:space="preserve">Ibid., </w:t>
      </w:r>
      <w:r w:rsidR="00840FCB" w:rsidRPr="004F4F4F">
        <w:t>52</w:t>
      </w:r>
      <w:r w:rsidR="00840FCB">
        <w:t>–</w:t>
      </w:r>
      <w:r w:rsidR="00840FCB" w:rsidRPr="004F4F4F">
        <w:t>53.</w:t>
      </w:r>
    </w:p>
    <w:p w14:paraId="162532E0" w14:textId="77777777" w:rsidR="00BC4ED8" w:rsidRDefault="00BC4ED8" w:rsidP="0046436D">
      <w:pPr>
        <w:pStyle w:val="Notestext"/>
        <w:spacing w:line="240" w:lineRule="auto"/>
      </w:pPr>
      <w:r>
        <w:tab/>
      </w:r>
      <w:r w:rsidR="00840FCB">
        <w:t xml:space="preserve">4. </w:t>
      </w:r>
      <w:r w:rsidR="00840FCB" w:rsidRPr="004F4F4F">
        <w:t>Ibid., 52, 55.</w:t>
      </w:r>
    </w:p>
    <w:p w14:paraId="2C1D7033" w14:textId="77777777" w:rsidR="00BC4ED8" w:rsidRDefault="00BC4ED8" w:rsidP="0046436D">
      <w:pPr>
        <w:pStyle w:val="Notestext"/>
        <w:spacing w:line="240" w:lineRule="auto"/>
      </w:pPr>
      <w:r>
        <w:tab/>
      </w:r>
      <w:r w:rsidR="00840FCB">
        <w:t xml:space="preserve">5. </w:t>
      </w:r>
      <w:r w:rsidR="00840FCB" w:rsidRPr="004F4F4F">
        <w:t>Ibid., 52.</w:t>
      </w:r>
    </w:p>
    <w:p w14:paraId="0066308B" w14:textId="77777777" w:rsidR="00BC4ED8" w:rsidRDefault="00BC4ED8" w:rsidP="0046436D">
      <w:pPr>
        <w:pStyle w:val="Notestext"/>
        <w:spacing w:line="240" w:lineRule="auto"/>
      </w:pPr>
      <w:r>
        <w:tab/>
      </w:r>
      <w:r w:rsidR="00840FCB">
        <w:t xml:space="preserve">6. </w:t>
      </w:r>
      <w:r w:rsidR="00840FCB" w:rsidRPr="004F4F4F">
        <w:t>Ibid</w:t>
      </w:r>
      <w:r w:rsidR="00840FCB">
        <w:t>.</w:t>
      </w:r>
      <w:r w:rsidR="00840FCB" w:rsidRPr="004F4F4F">
        <w:t>, 56.</w:t>
      </w:r>
    </w:p>
    <w:p w14:paraId="6B60FA11" w14:textId="6707700E" w:rsidR="00BC4ED8" w:rsidRDefault="00BC4ED8" w:rsidP="0046436D">
      <w:pPr>
        <w:pStyle w:val="Notestext"/>
        <w:spacing w:line="240" w:lineRule="auto"/>
      </w:pPr>
      <w:r>
        <w:tab/>
      </w:r>
      <w:r w:rsidR="00840FCB">
        <w:t xml:space="preserve">7. </w:t>
      </w:r>
      <w:r w:rsidR="00840FCB" w:rsidRPr="004F4F4F">
        <w:t>For contemporary views on Hitler’s sober temperament, see Tolischus, “Hitler</w:t>
      </w:r>
      <w:r w:rsidR="00D33AF0">
        <w:t>,”</w:t>
      </w:r>
      <w:r w:rsidR="00840FCB" w:rsidRPr="004F4F4F">
        <w:t xml:space="preserve"> 2, 21; and Ferguson, “Dictators Don’t Drink</w:t>
      </w:r>
      <w:r w:rsidR="00D33AF0">
        <w:t xml:space="preserve">,” </w:t>
      </w:r>
      <w:r w:rsidR="00840FCB" w:rsidRPr="004F4F4F">
        <w:t>103</w:t>
      </w:r>
      <w:r w:rsidR="00840FCB">
        <w:t>–</w:t>
      </w:r>
      <w:r w:rsidR="00840FCB" w:rsidRPr="004F4F4F">
        <w:t>5.</w:t>
      </w:r>
    </w:p>
    <w:p w14:paraId="02665983" w14:textId="77777777" w:rsidR="00BC4ED8" w:rsidRDefault="00BC4ED8" w:rsidP="0046436D">
      <w:pPr>
        <w:pStyle w:val="Notestext"/>
        <w:spacing w:line="240" w:lineRule="auto"/>
      </w:pPr>
      <w:r>
        <w:tab/>
      </w:r>
      <w:r w:rsidR="00840FCB">
        <w:t xml:space="preserve">8. </w:t>
      </w:r>
      <w:r w:rsidR="00840FCB" w:rsidRPr="004F4F4F">
        <w:t>Ibid., 56</w:t>
      </w:r>
      <w:r w:rsidR="00840FCB">
        <w:t>–</w:t>
      </w:r>
      <w:r w:rsidR="00840FCB" w:rsidRPr="004F4F4F">
        <w:t>58.</w:t>
      </w:r>
    </w:p>
    <w:p w14:paraId="2B84B7B4" w14:textId="0E0D4A51" w:rsidR="00BC4ED8" w:rsidRDefault="00BC4ED8" w:rsidP="0046436D">
      <w:pPr>
        <w:pStyle w:val="Notestext"/>
        <w:spacing w:line="240" w:lineRule="auto"/>
      </w:pPr>
      <w:r>
        <w:tab/>
      </w:r>
      <w:r w:rsidR="00840FCB">
        <w:t xml:space="preserve">9. </w:t>
      </w:r>
      <w:r w:rsidR="00D33AF0" w:rsidRPr="002F77F7">
        <w:rPr>
          <w:u w:val="single"/>
        </w:rPr>
        <w:t>Life</w:t>
      </w:r>
      <w:r w:rsidR="00D33AF0">
        <w:rPr>
          <w:u w:val="single"/>
        </w:rPr>
        <w:t>,</w:t>
      </w:r>
      <w:r w:rsidR="00D33AF0" w:rsidRPr="004F4F4F">
        <w:t xml:space="preserve"> </w:t>
      </w:r>
      <w:r w:rsidR="00840FCB" w:rsidRPr="004F4F4F">
        <w:t>“Letters to the Editors,” 2, 4.</w:t>
      </w:r>
    </w:p>
    <w:p w14:paraId="1D884851" w14:textId="77777777" w:rsidR="00BC4ED8" w:rsidRDefault="00BC4ED8" w:rsidP="0046436D">
      <w:pPr>
        <w:pStyle w:val="Notestext"/>
        <w:spacing w:line="240" w:lineRule="auto"/>
      </w:pPr>
      <w:r>
        <w:tab/>
      </w:r>
      <w:r w:rsidR="00840FCB">
        <w:t xml:space="preserve">10. </w:t>
      </w:r>
      <w:r w:rsidR="00840FCB" w:rsidRPr="004F4F4F">
        <w:t>Ibid.</w:t>
      </w:r>
    </w:p>
    <w:p w14:paraId="104B0054" w14:textId="711697B2" w:rsidR="00BC4ED8" w:rsidRDefault="00BC4ED8" w:rsidP="0046436D">
      <w:pPr>
        <w:pStyle w:val="Notestext"/>
        <w:spacing w:line="240" w:lineRule="auto"/>
      </w:pPr>
      <w:r>
        <w:tab/>
      </w:r>
      <w:r w:rsidR="00840FCB">
        <w:t xml:space="preserve">11. </w:t>
      </w:r>
      <w:r w:rsidR="00D33AF0" w:rsidRPr="0046436D">
        <w:rPr>
          <w:u w:val="single"/>
        </w:rPr>
        <w:t xml:space="preserve">Life, </w:t>
      </w:r>
      <w:r w:rsidR="00840FCB" w:rsidRPr="004F4F4F">
        <w:t>“Paintings by Adolf Hitler,” 58.</w:t>
      </w:r>
    </w:p>
    <w:p w14:paraId="28585322" w14:textId="174CE558" w:rsidR="00BC4ED8" w:rsidRDefault="00BC4ED8" w:rsidP="0046436D">
      <w:pPr>
        <w:pStyle w:val="Notestext"/>
        <w:spacing w:line="240" w:lineRule="auto"/>
      </w:pPr>
      <w:r>
        <w:tab/>
      </w:r>
      <w:r w:rsidR="00840FCB">
        <w:t xml:space="preserve">12. </w:t>
      </w:r>
      <w:r w:rsidR="00840FCB" w:rsidRPr="004F4F4F">
        <w:t>Tolischus, “Where Hitler Dreams</w:t>
      </w:r>
      <w:r w:rsidR="00D33AF0">
        <w:t xml:space="preserve">,” </w:t>
      </w:r>
      <w:r w:rsidR="00840FCB" w:rsidRPr="004F4F4F">
        <w:t>1</w:t>
      </w:r>
      <w:r w:rsidR="00840FCB">
        <w:t>–</w:t>
      </w:r>
      <w:r w:rsidR="00840FCB" w:rsidRPr="004F4F4F">
        <w:t>2, 16.</w:t>
      </w:r>
    </w:p>
    <w:p w14:paraId="5F7A172A" w14:textId="59BAAA12" w:rsidR="00BC4ED8" w:rsidRDefault="00BC4ED8" w:rsidP="0046436D">
      <w:pPr>
        <w:pStyle w:val="Notestext"/>
        <w:spacing w:line="240" w:lineRule="auto"/>
      </w:pPr>
      <w:r>
        <w:tab/>
      </w:r>
      <w:r w:rsidR="00840FCB">
        <w:t xml:space="preserve">13. </w:t>
      </w:r>
      <w:r w:rsidR="00840FCB" w:rsidRPr="004F4F4F">
        <w:t>Peters, “In Hitler’s Chalet,” 9, 21.</w:t>
      </w:r>
    </w:p>
    <w:p w14:paraId="69D7A1F6" w14:textId="691B6860" w:rsidR="00BC4ED8" w:rsidRDefault="00BC4ED8" w:rsidP="0046436D">
      <w:pPr>
        <w:pStyle w:val="Notestext"/>
        <w:spacing w:line="240" w:lineRule="auto"/>
      </w:pPr>
      <w:r>
        <w:tab/>
      </w:r>
      <w:r w:rsidR="00840FCB">
        <w:t xml:space="preserve">14. </w:t>
      </w:r>
      <w:r w:rsidR="00D33AF0">
        <w:t>Ibid.,</w:t>
      </w:r>
      <w:r w:rsidR="00840FCB" w:rsidRPr="004F4F4F">
        <w:t xml:space="preserve"> 9.</w:t>
      </w:r>
    </w:p>
    <w:p w14:paraId="106D564D" w14:textId="7CCC3FED" w:rsidR="00BC4ED8" w:rsidRDefault="00BC4ED8" w:rsidP="0046436D">
      <w:pPr>
        <w:pStyle w:val="Notestext"/>
        <w:spacing w:line="240" w:lineRule="auto"/>
      </w:pPr>
      <w:r>
        <w:tab/>
      </w:r>
      <w:r w:rsidR="00840FCB">
        <w:t xml:space="preserve">15. </w:t>
      </w:r>
      <w:r w:rsidR="00840FCB" w:rsidRPr="004F4F4F">
        <w:t xml:space="preserve">Dietrich, </w:t>
      </w:r>
      <w:r w:rsidR="00840FCB" w:rsidRPr="002F77F7">
        <w:rPr>
          <w:u w:val="single"/>
        </w:rPr>
        <w:t>Hitler in die Macht</w:t>
      </w:r>
      <w:r w:rsidR="00840FCB" w:rsidRPr="0046436D">
        <w:rPr>
          <w:u w:val="single"/>
        </w:rPr>
        <w:t>,</w:t>
      </w:r>
      <w:r w:rsidR="00840FCB" w:rsidRPr="004F4F4F">
        <w:t xml:space="preserve"> 121</w:t>
      </w:r>
      <w:r w:rsidR="00840FCB">
        <w:t>–</w:t>
      </w:r>
      <w:r w:rsidR="00840FCB" w:rsidRPr="004F4F4F">
        <w:t>27.</w:t>
      </w:r>
    </w:p>
    <w:p w14:paraId="4D948C15" w14:textId="77777777" w:rsidR="00BC4ED8" w:rsidRDefault="00BC4ED8" w:rsidP="0046436D">
      <w:pPr>
        <w:pStyle w:val="Notestext"/>
        <w:spacing w:line="240" w:lineRule="auto"/>
      </w:pPr>
      <w:r>
        <w:tab/>
      </w:r>
      <w:r w:rsidR="00840FCB">
        <w:t xml:space="preserve">16. </w:t>
      </w:r>
      <w:r w:rsidR="00840FCB" w:rsidRPr="004F4F4F">
        <w:t>Peters, “In Hitler’s Chalet,” 9, 21.</w:t>
      </w:r>
    </w:p>
    <w:p w14:paraId="56CEDFBD" w14:textId="1522AB36" w:rsidR="00BC4ED8" w:rsidRDefault="00BC4ED8" w:rsidP="0046436D">
      <w:pPr>
        <w:pStyle w:val="Notestext"/>
        <w:spacing w:line="240" w:lineRule="auto"/>
      </w:pPr>
      <w:r>
        <w:tab/>
      </w:r>
      <w:r w:rsidR="00840FCB">
        <w:t xml:space="preserve">17. </w:t>
      </w:r>
      <w:r w:rsidR="00840FCB" w:rsidRPr="004F4F4F">
        <w:t>See, for example, Dickson, “Europe’s Man of Mystery!”</w:t>
      </w:r>
    </w:p>
    <w:p w14:paraId="596A34E5" w14:textId="01ADCAA9" w:rsidR="00BC4ED8" w:rsidRDefault="00BC4ED8" w:rsidP="0046436D">
      <w:pPr>
        <w:pStyle w:val="Notestext"/>
        <w:spacing w:line="240" w:lineRule="auto"/>
      </w:pPr>
      <w:r>
        <w:tab/>
      </w:r>
      <w:r w:rsidR="00840FCB">
        <w:t xml:space="preserve">18. </w:t>
      </w:r>
      <w:r w:rsidR="00840FCB" w:rsidRPr="004F4F4F">
        <w:t>Simpson, “Home in the Clouds,” 5, 22.</w:t>
      </w:r>
    </w:p>
    <w:p w14:paraId="5A7C09DC" w14:textId="0E0CDE9F" w:rsidR="00BC4ED8" w:rsidRDefault="00BC4ED8" w:rsidP="0046436D">
      <w:pPr>
        <w:pStyle w:val="Notestext"/>
        <w:spacing w:line="240" w:lineRule="auto"/>
      </w:pPr>
      <w:r>
        <w:tab/>
      </w:r>
      <w:r w:rsidR="00840FCB">
        <w:t xml:space="preserve">19. </w:t>
      </w:r>
      <w:r w:rsidR="00840FCB" w:rsidRPr="004F4F4F">
        <w:t xml:space="preserve">On the dangers faced by foreign correspondents in Germany, see Voss, </w:t>
      </w:r>
      <w:r w:rsidR="00840FCB" w:rsidRPr="002F77F7">
        <w:rPr>
          <w:u w:val="single"/>
        </w:rPr>
        <w:t>Reporting the War</w:t>
      </w:r>
      <w:r w:rsidR="00840FCB" w:rsidRPr="004F4F4F">
        <w:t>.</w:t>
      </w:r>
    </w:p>
    <w:p w14:paraId="63932080" w14:textId="77777777" w:rsidR="00BC4ED8" w:rsidRDefault="00BC4ED8" w:rsidP="0046436D">
      <w:pPr>
        <w:pStyle w:val="Notestext"/>
        <w:spacing w:line="240" w:lineRule="auto"/>
      </w:pPr>
      <w:r>
        <w:tab/>
      </w:r>
      <w:r w:rsidR="00840FCB">
        <w:t xml:space="preserve">20. </w:t>
      </w:r>
      <w:r w:rsidR="00840FCB" w:rsidRPr="004F4F4F">
        <w:t>Peters, “In Hitler’s Chalet,” 9.</w:t>
      </w:r>
    </w:p>
    <w:p w14:paraId="1E52B7B4" w14:textId="126B2B60" w:rsidR="00BC4ED8" w:rsidRDefault="00BC4ED8" w:rsidP="0046436D">
      <w:pPr>
        <w:pStyle w:val="Notestext"/>
        <w:spacing w:line="240" w:lineRule="auto"/>
      </w:pPr>
      <w:r>
        <w:tab/>
      </w:r>
      <w:r w:rsidR="00840FCB">
        <w:t xml:space="preserve">21. </w:t>
      </w:r>
      <w:r w:rsidR="00840FCB" w:rsidRPr="004F4F4F">
        <w:t>Wagnon, “Churchill Devotes.</w:t>
      </w:r>
      <w:r w:rsidR="00D4047F">
        <w:t>”</w:t>
      </w:r>
    </w:p>
    <w:p w14:paraId="665E28C3" w14:textId="6BD5A1B6" w:rsidR="00BC4ED8" w:rsidRDefault="00BC4ED8" w:rsidP="0046436D">
      <w:pPr>
        <w:pStyle w:val="Notestext"/>
        <w:spacing w:line="240" w:lineRule="auto"/>
      </w:pPr>
      <w:r>
        <w:tab/>
      </w:r>
      <w:r w:rsidR="00840FCB">
        <w:t xml:space="preserve">22. </w:t>
      </w:r>
      <w:r w:rsidR="00840FCB" w:rsidRPr="004F4F4F">
        <w:t>Wagnon, “Britain’s Hopes.</w:t>
      </w:r>
      <w:r w:rsidR="006B1027">
        <w:t>”</w:t>
      </w:r>
    </w:p>
    <w:p w14:paraId="454EBFC5" w14:textId="46958170" w:rsidR="00BC4ED8" w:rsidRDefault="00BC4ED8" w:rsidP="0046436D">
      <w:pPr>
        <w:pStyle w:val="Notestext"/>
        <w:spacing w:line="240" w:lineRule="auto"/>
      </w:pPr>
      <w:r>
        <w:tab/>
      </w:r>
      <w:r w:rsidR="00840FCB">
        <w:t xml:space="preserve">23. </w:t>
      </w:r>
      <w:r w:rsidR="00840FCB" w:rsidRPr="004F4F4F">
        <w:t>Grover, “Life of Wakeful Spartan</w:t>
      </w:r>
      <w:r w:rsidR="00D4047F">
        <w:t>.</w:t>
      </w:r>
      <w:r w:rsidR="00840FCB" w:rsidRPr="004F4F4F">
        <w:t>”</w:t>
      </w:r>
      <w:r w:rsidR="00840FCB">
        <w:t xml:space="preserve"> On the Nazi “Law on Animal Protection,” see Sax, </w:t>
      </w:r>
      <w:r w:rsidR="00840FCB" w:rsidRPr="002F77F7">
        <w:rPr>
          <w:u w:val="single"/>
        </w:rPr>
        <w:t>Animals in the Third Reich</w:t>
      </w:r>
      <w:r w:rsidR="00840FCB" w:rsidRPr="0046436D">
        <w:rPr>
          <w:u w:val="single"/>
        </w:rPr>
        <w:t>,</w:t>
      </w:r>
      <w:r w:rsidR="00840FCB">
        <w:t xml:space="preserve"> 179–83.</w:t>
      </w:r>
    </w:p>
    <w:p w14:paraId="791FB6DD" w14:textId="69E56D24" w:rsidR="00BC4ED8" w:rsidRDefault="00BC4ED8" w:rsidP="0046436D">
      <w:pPr>
        <w:pStyle w:val="Notestext"/>
        <w:spacing w:line="240" w:lineRule="auto"/>
      </w:pPr>
      <w:r>
        <w:tab/>
      </w:r>
      <w:r w:rsidR="00840FCB">
        <w:t xml:space="preserve">24. </w:t>
      </w:r>
      <w:r w:rsidR="00840FCB" w:rsidRPr="004F4F4F">
        <w:t>Grover, “Warlord Hitler.</w:t>
      </w:r>
      <w:r w:rsidR="00D4047F">
        <w:t>”</w:t>
      </w:r>
    </w:p>
    <w:p w14:paraId="50B7355E" w14:textId="77777777" w:rsidR="00BC4ED8" w:rsidRDefault="00BC4ED8" w:rsidP="0046436D">
      <w:pPr>
        <w:pStyle w:val="Notestext"/>
        <w:spacing w:line="240" w:lineRule="auto"/>
      </w:pPr>
      <w:r>
        <w:tab/>
      </w:r>
      <w:r w:rsidR="00840FCB">
        <w:t xml:space="preserve">25. </w:t>
      </w:r>
      <w:r w:rsidR="00840FCB" w:rsidRPr="004F4F4F">
        <w:t>Ibid.</w:t>
      </w:r>
    </w:p>
    <w:p w14:paraId="1F87455F" w14:textId="02A3DB1E" w:rsidR="00BC4ED8" w:rsidRDefault="00BC4ED8" w:rsidP="0046436D">
      <w:pPr>
        <w:pStyle w:val="Notestext"/>
        <w:spacing w:line="240" w:lineRule="auto"/>
      </w:pPr>
      <w:r>
        <w:tab/>
      </w:r>
      <w:r w:rsidR="00840FCB">
        <w:t xml:space="preserve">26. </w:t>
      </w:r>
      <w:r w:rsidR="00840FCB" w:rsidRPr="004F4F4F">
        <w:t>E</w:t>
      </w:r>
      <w:r w:rsidR="00E84C2D">
        <w:t>rnest</w:t>
      </w:r>
      <w:r w:rsidR="00840FCB" w:rsidRPr="004F4F4F">
        <w:t xml:space="preserve"> H</w:t>
      </w:r>
      <w:r w:rsidR="00E84C2D">
        <w:t>oward</w:t>
      </w:r>
      <w:r w:rsidR="00840FCB" w:rsidRPr="004F4F4F">
        <w:t xml:space="preserve"> Shepard, “The White Paper Hanger,” </w:t>
      </w:r>
      <w:r w:rsidR="00840FCB" w:rsidRPr="008820AA">
        <w:rPr>
          <w:u w:val="single"/>
        </w:rPr>
        <w:t>Punch</w:t>
      </w:r>
      <w:r w:rsidR="005C51C6">
        <w:rPr>
          <w:u w:val="single"/>
        </w:rPr>
        <w:t>,</w:t>
      </w:r>
      <w:r w:rsidR="00840FCB" w:rsidRPr="008820AA">
        <w:t xml:space="preserve"> </w:t>
      </w:r>
      <w:r w:rsidR="005C51C6">
        <w:t xml:space="preserve">April 10, </w:t>
      </w:r>
      <w:r w:rsidR="00840FCB" w:rsidRPr="008820AA">
        <w:t>1940</w:t>
      </w:r>
      <w:r w:rsidR="005C51C6">
        <w:t>,</w:t>
      </w:r>
      <w:r w:rsidR="00840FCB" w:rsidRPr="008820AA">
        <w:t xml:space="preserve"> 391. The Karen Kuykendall Papers (MS 243) held by the University of Arizona’s Special Collections in Tucson contain numerous political cartoons depicting Hitler as a paperhanger.</w:t>
      </w:r>
    </w:p>
    <w:p w14:paraId="237D0868" w14:textId="3271D8C8" w:rsidR="00BC4ED8" w:rsidRDefault="00BC4ED8" w:rsidP="0046436D">
      <w:pPr>
        <w:pStyle w:val="Notestext"/>
        <w:spacing w:line="240" w:lineRule="auto"/>
      </w:pPr>
      <w:r>
        <w:tab/>
      </w:r>
      <w:r w:rsidR="00840FCB">
        <w:t xml:space="preserve">27. </w:t>
      </w:r>
      <w:r w:rsidR="00D4047F" w:rsidRPr="002F77F7">
        <w:rPr>
          <w:u w:val="single"/>
        </w:rPr>
        <w:t>New York Times,</w:t>
      </w:r>
      <w:r w:rsidR="00D4047F" w:rsidRPr="0052388F">
        <w:t xml:space="preserve"> </w:t>
      </w:r>
      <w:r w:rsidR="00840FCB" w:rsidRPr="0052388F">
        <w:t>“Our Role Abroad.</w:t>
      </w:r>
      <w:r w:rsidR="00D4047F">
        <w:t>”</w:t>
      </w:r>
    </w:p>
    <w:p w14:paraId="0EB84EC8" w14:textId="77777777" w:rsidR="00BC4ED8" w:rsidRDefault="00BC4ED8" w:rsidP="0046436D">
      <w:pPr>
        <w:pStyle w:val="Notestext"/>
        <w:spacing w:line="240" w:lineRule="auto"/>
      </w:pPr>
      <w:r>
        <w:tab/>
      </w:r>
      <w:r w:rsidR="00840FCB">
        <w:t xml:space="preserve">28. </w:t>
      </w:r>
      <w:r w:rsidR="00840FCB" w:rsidRPr="0052388F">
        <w:t xml:space="preserve">George Butterworth, “Inferior Decoration,” </w:t>
      </w:r>
      <w:r w:rsidR="00840FCB" w:rsidRPr="002F77F7">
        <w:rPr>
          <w:u w:val="single"/>
        </w:rPr>
        <w:t>Daily Dispatch,</w:t>
      </w:r>
      <w:r w:rsidR="00840FCB" w:rsidRPr="0052388F">
        <w:t xml:space="preserve"> August 6, 1941.</w:t>
      </w:r>
    </w:p>
    <w:p w14:paraId="4FB30FB2" w14:textId="659C7069" w:rsidR="00BC4ED8" w:rsidRDefault="00BC4ED8" w:rsidP="0046436D">
      <w:pPr>
        <w:pStyle w:val="Notestext"/>
        <w:spacing w:line="240" w:lineRule="auto"/>
      </w:pPr>
      <w:r>
        <w:tab/>
      </w:r>
      <w:r w:rsidR="00840FCB">
        <w:t xml:space="preserve">29. </w:t>
      </w:r>
      <w:r w:rsidR="00D4047F" w:rsidRPr="002F77F7">
        <w:rPr>
          <w:iCs/>
          <w:u w:val="single"/>
          <w:lang w:val="en"/>
        </w:rPr>
        <w:t xml:space="preserve">Manchester </w:t>
      </w:r>
      <w:r w:rsidR="00D4047F">
        <w:rPr>
          <w:iCs/>
          <w:u w:val="single"/>
          <w:lang w:val="en"/>
        </w:rPr>
        <w:t xml:space="preserve">(UK) </w:t>
      </w:r>
      <w:r w:rsidR="00D4047F" w:rsidRPr="002F77F7">
        <w:rPr>
          <w:iCs/>
          <w:u w:val="single"/>
          <w:lang w:val="en"/>
        </w:rPr>
        <w:t>Guardian,</w:t>
      </w:r>
      <w:r w:rsidR="00D4047F" w:rsidRPr="0052388F">
        <w:rPr>
          <w:lang w:val="en"/>
        </w:rPr>
        <w:t xml:space="preserve"> </w:t>
      </w:r>
      <w:r w:rsidR="00840FCB" w:rsidRPr="0052388F">
        <w:rPr>
          <w:lang w:val="en"/>
        </w:rPr>
        <w:t xml:space="preserve">“Pervasive Madness,” </w:t>
      </w:r>
      <w:r w:rsidR="00D4047F">
        <w:rPr>
          <w:lang w:val="en"/>
        </w:rPr>
        <w:t xml:space="preserve">and </w:t>
      </w:r>
      <w:r w:rsidR="00840FCB" w:rsidRPr="0052388F">
        <w:rPr>
          <w:lang w:val="en"/>
        </w:rPr>
        <w:t>“Bavaria’s Fascists”</w:t>
      </w:r>
      <w:r w:rsidR="00840FCB" w:rsidRPr="004F4F4F">
        <w:rPr>
          <w:lang w:val="en"/>
        </w:rPr>
        <w:t xml:space="preserve">; </w:t>
      </w:r>
      <w:r w:rsidR="00D4047F" w:rsidRPr="002F77F7">
        <w:rPr>
          <w:u w:val="single"/>
        </w:rPr>
        <w:t>Fitchburg (M</w:t>
      </w:r>
      <w:r w:rsidR="00D4047F">
        <w:rPr>
          <w:u w:val="single"/>
        </w:rPr>
        <w:t>ass.</w:t>
      </w:r>
      <w:r w:rsidR="00D4047F" w:rsidRPr="002F77F7">
        <w:rPr>
          <w:u w:val="single"/>
        </w:rPr>
        <w:t>) Sentinel,</w:t>
      </w:r>
      <w:r w:rsidR="00D4047F" w:rsidRPr="004F4F4F">
        <w:t xml:space="preserve"> </w:t>
      </w:r>
      <w:r w:rsidR="00840FCB" w:rsidRPr="004F4F4F">
        <w:t xml:space="preserve">“Bavaria Leads”; Gierasch, “Bavarian Menace,” 226; Jordan, “Ex-Chief </w:t>
      </w:r>
      <w:r w:rsidR="00840FCB" w:rsidRPr="008852A1">
        <w:t xml:space="preserve">Facing </w:t>
      </w:r>
      <w:r w:rsidR="008852A1" w:rsidRPr="008852A1">
        <w:t>Tr</w:t>
      </w:r>
      <w:r w:rsidR="008852A1" w:rsidRPr="0046436D">
        <w:t>ia</w:t>
      </w:r>
      <w:r w:rsidR="008852A1" w:rsidRPr="008852A1">
        <w:t>l</w:t>
      </w:r>
      <w:r w:rsidR="00D4047F" w:rsidRPr="008852A1">
        <w:t>.</w:t>
      </w:r>
      <w:r w:rsidR="00840FCB" w:rsidRPr="008852A1">
        <w:t>”</w:t>
      </w:r>
    </w:p>
    <w:p w14:paraId="236DEC9E" w14:textId="16BB51F1" w:rsidR="00BC4ED8" w:rsidRDefault="00BC4ED8" w:rsidP="0046436D">
      <w:pPr>
        <w:pStyle w:val="Notestext"/>
        <w:spacing w:line="240" w:lineRule="auto"/>
      </w:pPr>
      <w:r>
        <w:lastRenderedPageBreak/>
        <w:tab/>
      </w:r>
      <w:r w:rsidR="00840FCB">
        <w:t xml:space="preserve">30. </w:t>
      </w:r>
      <w:r w:rsidR="00840FCB" w:rsidRPr="004F4F4F">
        <w:t xml:space="preserve">Hitler, </w:t>
      </w:r>
      <w:r w:rsidR="00840FCB" w:rsidRPr="002F77F7">
        <w:rPr>
          <w:u w:val="single"/>
        </w:rPr>
        <w:t>Mein Kampf</w:t>
      </w:r>
      <w:r w:rsidR="00840FCB" w:rsidRPr="0046436D">
        <w:rPr>
          <w:u w:val="single"/>
        </w:rPr>
        <w:t>,</w:t>
      </w:r>
      <w:r w:rsidR="00840FCB" w:rsidRPr="004F4F4F">
        <w:t xml:space="preserve"> 24, 40</w:t>
      </w:r>
      <w:r w:rsidR="00840FCB">
        <w:t>–</w:t>
      </w:r>
      <w:r w:rsidR="00840FCB" w:rsidRPr="004F4F4F">
        <w:t>42.</w:t>
      </w:r>
      <w:r w:rsidR="00840FCB">
        <w:t xml:space="preserve"> </w:t>
      </w:r>
      <w:r w:rsidR="00840FCB" w:rsidRPr="004F4F4F">
        <w:t xml:space="preserve">On historians’ dismissal of Hitler’s claims, see, for example, Hamann, </w:t>
      </w:r>
      <w:r w:rsidR="00840FCB" w:rsidRPr="002F77F7">
        <w:rPr>
          <w:u w:val="single"/>
        </w:rPr>
        <w:t>Hitler’s Vienna</w:t>
      </w:r>
      <w:r w:rsidR="00840FCB" w:rsidRPr="0046436D">
        <w:rPr>
          <w:u w:val="single"/>
        </w:rPr>
        <w:t>,</w:t>
      </w:r>
      <w:r w:rsidR="00840FCB" w:rsidRPr="004F4F4F">
        <w:t xml:space="preserve"> 142</w:t>
      </w:r>
      <w:r w:rsidR="00840FCB">
        <w:t>–</w:t>
      </w:r>
      <w:r w:rsidR="00840FCB" w:rsidRPr="004F4F4F">
        <w:t xml:space="preserve">44; and Kershaw, </w:t>
      </w:r>
      <w:r w:rsidR="00840FCB" w:rsidRPr="002F77F7">
        <w:rPr>
          <w:u w:val="single"/>
        </w:rPr>
        <w:t>Hitler: Hubris</w:t>
      </w:r>
      <w:r w:rsidR="00840FCB" w:rsidRPr="0046436D">
        <w:rPr>
          <w:u w:val="single"/>
        </w:rPr>
        <w:t>,</w:t>
      </w:r>
      <w:r w:rsidR="00840FCB" w:rsidRPr="004F4F4F">
        <w:t xml:space="preserve"> 53.</w:t>
      </w:r>
    </w:p>
    <w:p w14:paraId="4B1B31C7" w14:textId="06F4CCF0" w:rsidR="00BC4ED8" w:rsidRDefault="00BC4ED8" w:rsidP="0046436D">
      <w:pPr>
        <w:pStyle w:val="Notestext"/>
        <w:spacing w:line="240" w:lineRule="auto"/>
      </w:pPr>
      <w:r>
        <w:tab/>
      </w:r>
      <w:r w:rsidR="00840FCB">
        <w:t xml:space="preserve">31. </w:t>
      </w:r>
      <w:r w:rsidR="00D4047F" w:rsidRPr="002F77F7">
        <w:rPr>
          <w:u w:val="single"/>
        </w:rPr>
        <w:t>New York Times,</w:t>
      </w:r>
      <w:r w:rsidR="00D4047F" w:rsidRPr="004F4F4F">
        <w:t xml:space="preserve"> </w:t>
      </w:r>
      <w:r w:rsidR="00840FCB" w:rsidRPr="004F4F4F">
        <w:t>“Hitler’s Father Changed Name</w:t>
      </w:r>
      <w:r w:rsidR="00D4047F">
        <w:t>.</w:t>
      </w:r>
      <w:r w:rsidR="00840FCB" w:rsidRPr="004F4F4F">
        <w:t>” Hitler’s father’s birth</w:t>
      </w:r>
      <w:r w:rsidR="00D4047F">
        <w:t xml:space="preserve"> </w:t>
      </w:r>
      <w:r w:rsidR="00840FCB" w:rsidRPr="004F4F4F">
        <w:t>name was Alois Schicklgruber.</w:t>
      </w:r>
      <w:r w:rsidR="00840FCB">
        <w:t xml:space="preserve"> </w:t>
      </w:r>
      <w:r w:rsidR="00840FCB" w:rsidRPr="004F4F4F">
        <w:t>It was misspelled in the article.</w:t>
      </w:r>
      <w:r w:rsidR="00840FCB">
        <w:t xml:space="preserve"> </w:t>
      </w:r>
      <w:r w:rsidR="00840FCB" w:rsidRPr="004F4F4F">
        <w:t xml:space="preserve">On the name change, see Hamann, </w:t>
      </w:r>
      <w:r w:rsidR="00840FCB" w:rsidRPr="002F77F7">
        <w:rPr>
          <w:u w:val="single"/>
        </w:rPr>
        <w:t>Hitler’s Vienna,</w:t>
      </w:r>
      <w:r w:rsidR="00840FCB" w:rsidRPr="004F4F4F">
        <w:t xml:space="preserve"> 43</w:t>
      </w:r>
      <w:r w:rsidR="00840FCB">
        <w:t>–</w:t>
      </w:r>
      <w:r w:rsidR="00840FCB" w:rsidRPr="004F4F4F">
        <w:t>44.</w:t>
      </w:r>
    </w:p>
    <w:p w14:paraId="6D518AF6" w14:textId="39DA8554" w:rsidR="00BC4ED8" w:rsidRDefault="00BC4ED8" w:rsidP="0046436D">
      <w:pPr>
        <w:pStyle w:val="Notestext"/>
        <w:spacing w:line="240" w:lineRule="auto"/>
      </w:pPr>
      <w:r>
        <w:tab/>
      </w:r>
      <w:r w:rsidR="00840FCB">
        <w:t xml:space="preserve">32. </w:t>
      </w:r>
      <w:r w:rsidR="00840FCB" w:rsidRPr="004F4F4F">
        <w:t>On Brecht</w:t>
      </w:r>
      <w:r w:rsidR="00C54B85">
        <w:t>,</w:t>
      </w:r>
      <w:r w:rsidR="00840FCB" w:rsidRPr="004F4F4F">
        <w:t xml:space="preserve"> see Hermand, “More than a House-Painter?</w:t>
      </w:r>
      <w:r w:rsidR="0056591B">
        <w:t>”</w:t>
      </w:r>
    </w:p>
    <w:p w14:paraId="6C4D003E" w14:textId="4513BEA0" w:rsidR="00BC4ED8" w:rsidRDefault="00BC4ED8" w:rsidP="0046436D">
      <w:pPr>
        <w:pStyle w:val="Notestext"/>
        <w:spacing w:line="240" w:lineRule="auto"/>
      </w:pPr>
      <w:r>
        <w:tab/>
      </w:r>
      <w:r w:rsidR="00840FCB">
        <w:t xml:space="preserve">33. </w:t>
      </w:r>
      <w:r w:rsidR="00D4047F" w:rsidRPr="002F77F7">
        <w:rPr>
          <w:u w:val="single"/>
        </w:rPr>
        <w:t>Daily Boston Globe,</w:t>
      </w:r>
      <w:r w:rsidR="00D4047F" w:rsidRPr="004F4F4F">
        <w:t xml:space="preserve"> </w:t>
      </w:r>
      <w:r w:rsidR="00840FCB" w:rsidRPr="004F4F4F">
        <w:t>“Cardinal Mundelein Scores Nazis</w:t>
      </w:r>
      <w:r w:rsidR="00D4047F">
        <w:t>.</w:t>
      </w:r>
      <w:r w:rsidR="00840FCB" w:rsidRPr="004F4F4F">
        <w:t xml:space="preserve">” </w:t>
      </w:r>
    </w:p>
    <w:p w14:paraId="610F348C" w14:textId="5D9E1AC1" w:rsidR="00BC4ED8" w:rsidRDefault="00BC4ED8" w:rsidP="0046436D">
      <w:pPr>
        <w:pStyle w:val="Notestext"/>
        <w:spacing w:line="240" w:lineRule="auto"/>
      </w:pPr>
      <w:r>
        <w:tab/>
      </w:r>
      <w:r w:rsidR="00840FCB">
        <w:t xml:space="preserve">34. </w:t>
      </w:r>
      <w:r w:rsidR="00840FCB" w:rsidRPr="004F4F4F">
        <w:t>Schultz, “Nazis Angered</w:t>
      </w:r>
      <w:r w:rsidR="00D4047F">
        <w:t>”</w:t>
      </w:r>
      <w:r w:rsidR="00840FCB" w:rsidRPr="004F4F4F">
        <w:t xml:space="preserve">; </w:t>
      </w:r>
      <w:r w:rsidR="00D4047F" w:rsidRPr="002F77F7">
        <w:rPr>
          <w:u w:val="single"/>
        </w:rPr>
        <w:t>Time</w:t>
      </w:r>
      <w:r w:rsidR="00D4047F">
        <w:rPr>
          <w:u w:val="single"/>
        </w:rPr>
        <w:t>,</w:t>
      </w:r>
      <w:r w:rsidR="00D4047F" w:rsidRPr="004F4F4F">
        <w:t xml:space="preserve"> </w:t>
      </w:r>
      <w:r w:rsidR="00840FCB" w:rsidRPr="004F4F4F">
        <w:t xml:space="preserve">“Peeved Paperhangers,” 15; </w:t>
      </w:r>
      <w:r w:rsidR="00D4047F" w:rsidRPr="002F77F7">
        <w:rPr>
          <w:u w:val="single"/>
        </w:rPr>
        <w:t>New York Times,</w:t>
      </w:r>
      <w:r w:rsidR="00D4047F" w:rsidRPr="004F4F4F">
        <w:t xml:space="preserve"> </w:t>
      </w:r>
      <w:r w:rsidR="00840FCB" w:rsidRPr="004F4F4F">
        <w:t>“Links to Hitler Enrage</w:t>
      </w:r>
      <w:r w:rsidR="00D4047F">
        <w:t>.</w:t>
      </w:r>
      <w:r w:rsidR="00840FCB" w:rsidRPr="004F4F4F">
        <w:t xml:space="preserve">” </w:t>
      </w:r>
    </w:p>
    <w:p w14:paraId="1F5FB99A" w14:textId="77777777" w:rsidR="00BC4ED8" w:rsidRDefault="00BC4ED8" w:rsidP="0046436D">
      <w:pPr>
        <w:pStyle w:val="Notestext"/>
        <w:spacing w:line="240" w:lineRule="auto"/>
      </w:pPr>
      <w:r>
        <w:tab/>
      </w:r>
      <w:r w:rsidR="00840FCB">
        <w:t xml:space="preserve">35. </w:t>
      </w:r>
      <w:r w:rsidR="00840FCB" w:rsidRPr="004F4F4F">
        <w:t>“The Paper Hanger Returns,” editorial cartoon</w:t>
      </w:r>
      <w:r w:rsidR="00840FCB" w:rsidRPr="0046436D">
        <w:t xml:space="preserve">, </w:t>
      </w:r>
      <w:r w:rsidR="00840FCB" w:rsidRPr="002F77F7">
        <w:rPr>
          <w:u w:val="single"/>
        </w:rPr>
        <w:t>Los Angeles Times,</w:t>
      </w:r>
      <w:r w:rsidR="00840FCB" w:rsidRPr="004F4F4F">
        <w:t xml:space="preserve"> March 3, 1938.</w:t>
      </w:r>
      <w:r w:rsidR="00840FCB">
        <w:t xml:space="preserve"> </w:t>
      </w:r>
      <w:r w:rsidR="00840FCB" w:rsidRPr="004F4F4F">
        <w:t xml:space="preserve">The cartoon was originally published in the </w:t>
      </w:r>
      <w:r w:rsidR="00840FCB" w:rsidRPr="002F77F7">
        <w:rPr>
          <w:u w:val="single"/>
        </w:rPr>
        <w:t>New York Times.</w:t>
      </w:r>
    </w:p>
    <w:p w14:paraId="365FFB26" w14:textId="77777777" w:rsidR="00BC4ED8" w:rsidRDefault="00BC4ED8" w:rsidP="0046436D">
      <w:pPr>
        <w:pStyle w:val="Notestext"/>
        <w:spacing w:line="240" w:lineRule="auto"/>
      </w:pPr>
      <w:r>
        <w:tab/>
      </w:r>
      <w:r w:rsidR="00840FCB">
        <w:t xml:space="preserve">36. </w:t>
      </w:r>
      <w:r w:rsidR="00840FCB" w:rsidRPr="004F4F4F">
        <w:t xml:space="preserve">See the cartoons published in the </w:t>
      </w:r>
      <w:r w:rsidR="00840FCB" w:rsidRPr="002F77F7">
        <w:rPr>
          <w:u w:val="single"/>
        </w:rPr>
        <w:t>Louisville Courier-Journal</w:t>
      </w:r>
      <w:r w:rsidR="00840FCB" w:rsidRPr="004F4F4F">
        <w:t xml:space="preserve"> and the </w:t>
      </w:r>
      <w:r w:rsidR="00840FCB" w:rsidRPr="002F77F7">
        <w:rPr>
          <w:u w:val="single"/>
        </w:rPr>
        <w:t>Houston Post</w:t>
      </w:r>
      <w:r w:rsidR="00840FCB" w:rsidRPr="004F4F4F">
        <w:t xml:space="preserve"> in the </w:t>
      </w:r>
      <w:r w:rsidR="00840FCB" w:rsidRPr="008820AA">
        <w:t>Karen Kuykendall Papers.</w:t>
      </w:r>
    </w:p>
    <w:p w14:paraId="1B32AF1B" w14:textId="34786C5F" w:rsidR="00BC4ED8" w:rsidRDefault="00BC4ED8" w:rsidP="0046436D">
      <w:pPr>
        <w:pStyle w:val="Notestext"/>
        <w:spacing w:line="240" w:lineRule="auto"/>
      </w:pPr>
      <w:r>
        <w:tab/>
      </w:r>
      <w:r w:rsidR="00840FCB">
        <w:t xml:space="preserve">37. </w:t>
      </w:r>
      <w:r w:rsidR="00D4047F" w:rsidRPr="002F77F7">
        <w:rPr>
          <w:u w:val="single"/>
        </w:rPr>
        <w:t>Daily Boston Globe,</w:t>
      </w:r>
      <w:r w:rsidR="00D4047F" w:rsidRPr="004F4F4F">
        <w:t xml:space="preserve"> </w:t>
      </w:r>
      <w:r w:rsidR="00840FCB" w:rsidRPr="004F4F4F">
        <w:t>“Hitler Couldn’t Hang Paper</w:t>
      </w:r>
      <w:r w:rsidR="00BB5579">
        <w:t>.</w:t>
      </w:r>
      <w:r w:rsidR="00840FCB" w:rsidRPr="004F4F4F">
        <w:t>”</w:t>
      </w:r>
      <w:r w:rsidR="00840FCB">
        <w:t xml:space="preserve"> </w:t>
      </w:r>
      <w:r w:rsidR="00840FCB" w:rsidRPr="004F4F4F">
        <w:t>Nussbaum’s account seems unlikely</w:t>
      </w:r>
      <w:r w:rsidR="00BB5579">
        <w:t>,</w:t>
      </w:r>
      <w:r w:rsidR="00840FCB" w:rsidRPr="004F4F4F">
        <w:t xml:space="preserve"> given that Hitler never used the name Schickelgruber.</w:t>
      </w:r>
    </w:p>
    <w:p w14:paraId="02747189" w14:textId="0E6A71D5" w:rsidR="00BC4ED8" w:rsidRDefault="00BC4ED8" w:rsidP="0046436D">
      <w:pPr>
        <w:pStyle w:val="Notestext"/>
        <w:spacing w:line="240" w:lineRule="auto"/>
      </w:pPr>
      <w:r>
        <w:tab/>
      </w:r>
      <w:r w:rsidR="00840FCB">
        <w:t xml:space="preserve">38. </w:t>
      </w:r>
      <w:r w:rsidR="00BB5579" w:rsidRPr="002F77F7">
        <w:rPr>
          <w:u w:val="single"/>
        </w:rPr>
        <w:t>New York Times,</w:t>
      </w:r>
      <w:r w:rsidR="00BB5579" w:rsidRPr="004F4F4F">
        <w:t xml:space="preserve"> </w:t>
      </w:r>
      <w:r w:rsidR="00840FCB" w:rsidRPr="004F4F4F">
        <w:t>“Effigies of Hitler</w:t>
      </w:r>
      <w:r w:rsidR="00BB5579">
        <w:t>.</w:t>
      </w:r>
      <w:r w:rsidR="00840FCB" w:rsidRPr="004F4F4F">
        <w:t xml:space="preserve">” </w:t>
      </w:r>
    </w:p>
    <w:p w14:paraId="48343643" w14:textId="4070C5F4" w:rsidR="00BC4ED8" w:rsidRDefault="00BC4ED8" w:rsidP="0046436D">
      <w:pPr>
        <w:pStyle w:val="Notestext"/>
        <w:spacing w:line="240" w:lineRule="auto"/>
      </w:pPr>
      <w:r>
        <w:tab/>
      </w:r>
      <w:r w:rsidR="00840FCB">
        <w:t xml:space="preserve">39. </w:t>
      </w:r>
      <w:r w:rsidR="00840FCB" w:rsidRPr="004F4F4F">
        <w:t>Shirer, “Germans Blame Hitler</w:t>
      </w:r>
      <w:r w:rsidR="00BB5579">
        <w:t>.</w:t>
      </w:r>
      <w:r w:rsidR="00840FCB" w:rsidRPr="004F4F4F">
        <w:t>”</w:t>
      </w:r>
      <w:r w:rsidR="00840FCB">
        <w:t xml:space="preserve"> </w:t>
      </w:r>
      <w:r w:rsidR="00840FCB" w:rsidRPr="004F4F4F">
        <w:t xml:space="preserve">See also </w:t>
      </w:r>
      <w:r w:rsidR="00BB5579" w:rsidRPr="002F77F7">
        <w:rPr>
          <w:u w:val="single"/>
        </w:rPr>
        <w:t>Observer,</w:t>
      </w:r>
      <w:r w:rsidR="00BB5579" w:rsidRPr="004F4F4F">
        <w:t xml:space="preserve"> </w:t>
      </w:r>
      <w:r w:rsidR="00840FCB" w:rsidRPr="004F4F4F">
        <w:t>“R.A.F. Destroying Civilian Morale”; and Axelsson, “Cynical German Humor.</w:t>
      </w:r>
      <w:r w:rsidR="00BB5579">
        <w:t>”</w:t>
      </w:r>
    </w:p>
    <w:p w14:paraId="1612899A" w14:textId="77777777" w:rsidR="00BC4ED8" w:rsidRDefault="00BC4ED8" w:rsidP="0046436D">
      <w:pPr>
        <w:pStyle w:val="Notestext"/>
        <w:spacing w:line="240" w:lineRule="auto"/>
      </w:pPr>
      <w:r>
        <w:tab/>
      </w:r>
      <w:r w:rsidR="00840FCB">
        <w:t xml:space="preserve">40. </w:t>
      </w:r>
      <w:r w:rsidR="00840FCB" w:rsidRPr="004F4F4F">
        <w:t xml:space="preserve">Cartoon dated February 1944 (source not given), </w:t>
      </w:r>
      <w:r w:rsidR="00840FCB" w:rsidRPr="008820AA">
        <w:t>Karen Kuykendall Papers.</w:t>
      </w:r>
    </w:p>
    <w:p w14:paraId="60359A95" w14:textId="7A991BBA" w:rsidR="00BC4ED8" w:rsidRDefault="00BC4ED8" w:rsidP="0046436D">
      <w:pPr>
        <w:pStyle w:val="Notestext"/>
        <w:spacing w:line="240" w:lineRule="auto"/>
      </w:pPr>
      <w:r>
        <w:tab/>
      </w:r>
      <w:r w:rsidR="00840FCB">
        <w:t xml:space="preserve">41. </w:t>
      </w:r>
      <w:r w:rsidR="00840FCB" w:rsidRPr="004F4F4F">
        <w:t xml:space="preserve">Low, </w:t>
      </w:r>
      <w:r w:rsidR="00840FCB" w:rsidRPr="002F77F7">
        <w:rPr>
          <w:u w:val="single"/>
        </w:rPr>
        <w:t>Years of Wrath</w:t>
      </w:r>
      <w:r w:rsidR="00BB5579">
        <w:rPr>
          <w:u w:val="single"/>
        </w:rPr>
        <w:t>,</w:t>
      </w:r>
      <w:r w:rsidR="00BB5579">
        <w:t xml:space="preserve"> </w:t>
      </w:r>
      <w:r w:rsidR="00840FCB" w:rsidRPr="004F4F4F">
        <w:t>251.</w:t>
      </w:r>
    </w:p>
    <w:p w14:paraId="764A85FA" w14:textId="31621272" w:rsidR="009C1F32" w:rsidRPr="00BB1A62" w:rsidRDefault="009C1F32" w:rsidP="0046436D">
      <w:pPr>
        <w:pStyle w:val="CommentText"/>
        <w:rPr>
          <w:szCs w:val="22"/>
        </w:rPr>
      </w:pPr>
      <w:r>
        <w:tab/>
      </w:r>
      <w:r w:rsidRPr="0046436D">
        <w:rPr>
          <w:sz w:val="22"/>
          <w:szCs w:val="22"/>
        </w:rPr>
        <w:t xml:space="preserve">42. Both cartoons are in the Karen Kuykendall Papers. </w:t>
      </w:r>
    </w:p>
    <w:p w14:paraId="03782478" w14:textId="6CC65BC4" w:rsidR="00BC4ED8" w:rsidRDefault="00BC4ED8" w:rsidP="0046436D">
      <w:pPr>
        <w:pStyle w:val="Notestext"/>
        <w:spacing w:line="240" w:lineRule="auto"/>
      </w:pPr>
      <w:r>
        <w:tab/>
      </w:r>
      <w:r w:rsidR="00840FCB">
        <w:t>4</w:t>
      </w:r>
      <w:r w:rsidR="00704B29">
        <w:t>3</w:t>
      </w:r>
      <w:r w:rsidR="00840FCB">
        <w:t xml:space="preserve">. </w:t>
      </w:r>
      <w:r w:rsidR="00840FCB" w:rsidRPr="004F4F4F">
        <w:t>Brown, “Hitler’s Real ‘Kampf,’” 5, 33.</w:t>
      </w:r>
    </w:p>
    <w:p w14:paraId="331BB702" w14:textId="774207E4" w:rsidR="00BC4ED8" w:rsidRDefault="00BC4ED8" w:rsidP="0046436D">
      <w:pPr>
        <w:pStyle w:val="Notestext"/>
        <w:spacing w:line="240" w:lineRule="auto"/>
        <w:rPr>
          <w:lang w:val="en"/>
        </w:rPr>
      </w:pPr>
      <w:r>
        <w:tab/>
      </w:r>
      <w:r w:rsidR="00840FCB">
        <w:t>4</w:t>
      </w:r>
      <w:r w:rsidR="00704B29">
        <w:t>4</w:t>
      </w:r>
      <w:r w:rsidR="00840FCB">
        <w:t xml:space="preserve">. </w:t>
      </w:r>
      <w:r w:rsidR="00840FCB" w:rsidRPr="004F4F4F">
        <w:t>Matthews, “</w:t>
      </w:r>
      <w:r w:rsidR="00840FCB" w:rsidRPr="004F4F4F">
        <w:rPr>
          <w:lang w:val="en"/>
        </w:rPr>
        <w:t>Fliers Punish Berchtesgaden</w:t>
      </w:r>
      <w:r w:rsidR="00BB5579">
        <w:rPr>
          <w:lang w:val="en"/>
        </w:rPr>
        <w:t>”</w:t>
      </w:r>
      <w:r w:rsidR="00840FCB" w:rsidRPr="004F4F4F">
        <w:rPr>
          <w:lang w:val="en"/>
        </w:rPr>
        <w:t xml:space="preserve">; </w:t>
      </w:r>
      <w:r w:rsidR="00BB5579" w:rsidRPr="002F77F7">
        <w:rPr>
          <w:u w:val="single"/>
          <w:lang w:val="en"/>
        </w:rPr>
        <w:t>Los Angeles Times,</w:t>
      </w:r>
      <w:r w:rsidR="00BB5579" w:rsidRPr="004F4F4F">
        <w:rPr>
          <w:lang w:val="en"/>
        </w:rPr>
        <w:t xml:space="preserve"> </w:t>
      </w:r>
      <w:r w:rsidR="00840FCB" w:rsidRPr="004F4F4F">
        <w:rPr>
          <w:lang w:val="en"/>
        </w:rPr>
        <w:t xml:space="preserve">“Dynamite Parcel ‘Sent’”; </w:t>
      </w:r>
      <w:r w:rsidR="00BB5579" w:rsidRPr="002F77F7">
        <w:rPr>
          <w:u w:val="single"/>
          <w:lang w:val="en"/>
        </w:rPr>
        <w:t>New York Times,</w:t>
      </w:r>
      <w:r w:rsidR="00BB5579" w:rsidRPr="004F4F4F">
        <w:rPr>
          <w:lang w:val="en"/>
        </w:rPr>
        <w:t xml:space="preserve"> </w:t>
      </w:r>
      <w:r w:rsidR="00840FCB" w:rsidRPr="004F4F4F">
        <w:rPr>
          <w:lang w:val="en"/>
        </w:rPr>
        <w:t>“One Year</w:t>
      </w:r>
      <w:r w:rsidR="00BB5579">
        <w:rPr>
          <w:lang w:val="en"/>
        </w:rPr>
        <w:t>.</w:t>
      </w:r>
      <w:r w:rsidR="00840FCB" w:rsidRPr="004F4F4F">
        <w:rPr>
          <w:lang w:val="en"/>
        </w:rPr>
        <w:t xml:space="preserve">” </w:t>
      </w:r>
    </w:p>
    <w:p w14:paraId="49489008" w14:textId="2CADFB24" w:rsidR="00BC4ED8" w:rsidRDefault="00BC4ED8" w:rsidP="0046436D">
      <w:pPr>
        <w:pStyle w:val="Notestext"/>
        <w:spacing w:line="240" w:lineRule="auto"/>
      </w:pPr>
      <w:r>
        <w:rPr>
          <w:lang w:val="en"/>
        </w:rPr>
        <w:tab/>
      </w:r>
      <w:r w:rsidR="00840FCB">
        <w:t>4</w:t>
      </w:r>
      <w:r w:rsidR="00704B29">
        <w:t>5</w:t>
      </w:r>
      <w:r w:rsidR="00840FCB">
        <w:t xml:space="preserve">. </w:t>
      </w:r>
      <w:r w:rsidR="00840FCB" w:rsidRPr="004F4F4F">
        <w:t xml:space="preserve">Seerwald, </w:t>
      </w:r>
      <w:r w:rsidR="00840FCB" w:rsidRPr="002F77F7">
        <w:rPr>
          <w:u w:val="single"/>
        </w:rPr>
        <w:t>Gipfel der Macht?</w:t>
      </w:r>
      <w:r w:rsidR="00303088">
        <w:rPr>
          <w:u w:val="single"/>
        </w:rPr>
        <w:t>,</w:t>
      </w:r>
      <w:r w:rsidR="00840FCB" w:rsidRPr="002F77F7">
        <w:rPr>
          <w:u w:val="single"/>
        </w:rPr>
        <w:t xml:space="preserve"> </w:t>
      </w:r>
      <w:r w:rsidR="00840FCB" w:rsidRPr="004F4F4F">
        <w:t>13, 55, 5, 47.</w:t>
      </w:r>
      <w:r w:rsidR="00840FCB">
        <w:t xml:space="preserve"> </w:t>
      </w:r>
      <w:r w:rsidR="00840FCB" w:rsidRPr="004F4F4F">
        <w:t xml:space="preserve">See also Beierl, </w:t>
      </w:r>
      <w:r w:rsidR="00840FCB" w:rsidRPr="002F77F7">
        <w:rPr>
          <w:u w:val="single"/>
        </w:rPr>
        <w:t>Geschichte des Kehlsteins</w:t>
      </w:r>
      <w:r w:rsidR="00840FCB" w:rsidRPr="0046436D">
        <w:rPr>
          <w:u w:val="single"/>
        </w:rPr>
        <w:t>.</w:t>
      </w:r>
    </w:p>
    <w:p w14:paraId="7FCA679B" w14:textId="61B9BD02" w:rsidR="00BC4ED8" w:rsidRDefault="00BC4ED8" w:rsidP="0046436D">
      <w:pPr>
        <w:pStyle w:val="Notestext"/>
        <w:spacing w:line="240" w:lineRule="auto"/>
      </w:pPr>
      <w:r>
        <w:tab/>
      </w:r>
      <w:r w:rsidR="00840FCB">
        <w:t>4</w:t>
      </w:r>
      <w:r w:rsidR="00704B29">
        <w:t>6</w:t>
      </w:r>
      <w:r w:rsidR="00840FCB">
        <w:t xml:space="preserve">. </w:t>
      </w:r>
      <w:r w:rsidR="00840FCB" w:rsidRPr="004F4F4F">
        <w:t>Barnes, “Hitler Builds Hideaway.</w:t>
      </w:r>
      <w:r w:rsidR="00BB5579">
        <w:t>”</w:t>
      </w:r>
    </w:p>
    <w:p w14:paraId="12F5AA4F" w14:textId="726AA665" w:rsidR="00BC4ED8" w:rsidRDefault="00BC4ED8" w:rsidP="0046436D">
      <w:pPr>
        <w:pStyle w:val="Notestext"/>
        <w:spacing w:line="240" w:lineRule="auto"/>
      </w:pPr>
      <w:r>
        <w:tab/>
      </w:r>
      <w:r w:rsidR="00840FCB">
        <w:t>4</w:t>
      </w:r>
      <w:r w:rsidR="00704B29">
        <w:t>7</w:t>
      </w:r>
      <w:r w:rsidR="00840FCB">
        <w:t xml:space="preserve">. </w:t>
      </w:r>
      <w:r w:rsidR="00BB5579" w:rsidRPr="002F77F7">
        <w:rPr>
          <w:u w:val="single"/>
        </w:rPr>
        <w:t>Living Age</w:t>
      </w:r>
      <w:r w:rsidR="00BB5579">
        <w:rPr>
          <w:u w:val="single"/>
        </w:rPr>
        <w:t>,</w:t>
      </w:r>
      <w:r w:rsidR="00BB5579" w:rsidRPr="004F4F4F">
        <w:t xml:space="preserve"> </w:t>
      </w:r>
      <w:r w:rsidR="00840FCB" w:rsidRPr="004F4F4F">
        <w:t>“German Scene</w:t>
      </w:r>
      <w:r w:rsidR="00BB5579">
        <w:t xml:space="preserve">,” </w:t>
      </w:r>
      <w:r w:rsidR="00840FCB" w:rsidRPr="004F4F4F">
        <w:t>32; Lochner, “Der Fuehrer</w:t>
      </w:r>
      <w:r w:rsidR="00840FCB">
        <w:t>’s</w:t>
      </w:r>
      <w:r w:rsidR="00840FCB" w:rsidRPr="004F4F4F">
        <w:t xml:space="preserve"> </w:t>
      </w:r>
      <w:r w:rsidR="00840FCB">
        <w:t>Thoughts</w:t>
      </w:r>
      <w:r w:rsidR="00BB5579">
        <w:t>”</w:t>
      </w:r>
      <w:r w:rsidR="00840FCB" w:rsidRPr="004F4F4F">
        <w:t>; Panton, “Hitler’s New Hide-</w:t>
      </w:r>
      <w:r w:rsidR="00EB0FBF">
        <w:t>A</w:t>
      </w:r>
      <w:r w:rsidR="00840FCB" w:rsidRPr="004F4F4F">
        <w:t>way</w:t>
      </w:r>
      <w:r w:rsidR="009314A1">
        <w:t>.</w:t>
      </w:r>
      <w:r w:rsidR="00840FCB" w:rsidRPr="004F4F4F">
        <w:t xml:space="preserve">” </w:t>
      </w:r>
    </w:p>
    <w:p w14:paraId="75935C0F" w14:textId="6D225EEA" w:rsidR="00BC4ED8" w:rsidRDefault="00BC4ED8" w:rsidP="0046436D">
      <w:pPr>
        <w:pStyle w:val="Notestext"/>
        <w:spacing w:line="240" w:lineRule="auto"/>
      </w:pPr>
      <w:r>
        <w:tab/>
      </w:r>
      <w:r w:rsidR="00840FCB">
        <w:t>4</w:t>
      </w:r>
      <w:r w:rsidR="00704B29">
        <w:t>8</w:t>
      </w:r>
      <w:r w:rsidR="00840FCB">
        <w:t xml:space="preserve">. </w:t>
      </w:r>
      <w:r w:rsidR="00BB5579" w:rsidRPr="002F77F7">
        <w:rPr>
          <w:u w:val="single"/>
        </w:rPr>
        <w:t>New York Times,</w:t>
      </w:r>
      <w:r w:rsidR="00BB5579" w:rsidRPr="004F4F4F">
        <w:t xml:space="preserve"> </w:t>
      </w:r>
      <w:r w:rsidR="00840FCB" w:rsidRPr="004F4F4F">
        <w:t>“Hitler Eyrie</w:t>
      </w:r>
      <w:r w:rsidR="00BB5579">
        <w:t>.</w:t>
      </w:r>
      <w:r w:rsidR="00840FCB" w:rsidRPr="004F4F4F">
        <w:t xml:space="preserve">” </w:t>
      </w:r>
    </w:p>
    <w:p w14:paraId="313F909B" w14:textId="4260E825" w:rsidR="00BC4ED8" w:rsidRDefault="00BC4ED8" w:rsidP="0046436D">
      <w:pPr>
        <w:pStyle w:val="Notestext"/>
        <w:spacing w:line="240" w:lineRule="auto"/>
      </w:pPr>
      <w:r>
        <w:tab/>
      </w:r>
      <w:r w:rsidR="00840FCB">
        <w:t>4</w:t>
      </w:r>
      <w:r w:rsidR="00704B29">
        <w:t>9</w:t>
      </w:r>
      <w:r w:rsidR="00840FCB">
        <w:t xml:space="preserve">. </w:t>
      </w:r>
      <w:r w:rsidR="00840FCB" w:rsidRPr="004F4F4F">
        <w:t>Associated Press, “Hitler’s ‘Eagle Nest</w:t>
      </w:r>
      <w:r w:rsidR="00BB5579">
        <w:t>.</w:t>
      </w:r>
      <w:r w:rsidR="00840FCB" w:rsidRPr="004F4F4F">
        <w:t>’</w:t>
      </w:r>
      <w:r w:rsidR="00BB5579">
        <w:t>”</w:t>
      </w:r>
    </w:p>
    <w:p w14:paraId="6E9B462C" w14:textId="27C83C24" w:rsidR="00BC4ED8" w:rsidRDefault="00BC4ED8" w:rsidP="0046436D">
      <w:pPr>
        <w:pStyle w:val="Notestext"/>
        <w:spacing w:line="240" w:lineRule="auto"/>
      </w:pPr>
      <w:r>
        <w:tab/>
      </w:r>
      <w:r w:rsidR="00704B29">
        <w:t>50</w:t>
      </w:r>
      <w:r w:rsidR="00840FCB">
        <w:t xml:space="preserve">. </w:t>
      </w:r>
      <w:r w:rsidR="00840FCB" w:rsidRPr="004F4F4F">
        <w:t>Oechsner, “Hitler Fantasies.</w:t>
      </w:r>
      <w:r w:rsidR="00BB5579">
        <w:t>”</w:t>
      </w:r>
    </w:p>
    <w:p w14:paraId="55E00B35" w14:textId="0B034F51" w:rsidR="00BC4ED8" w:rsidRDefault="00BC4ED8" w:rsidP="0046436D">
      <w:pPr>
        <w:pStyle w:val="Notestext"/>
        <w:spacing w:line="240" w:lineRule="auto"/>
      </w:pPr>
      <w:r>
        <w:tab/>
      </w:r>
      <w:r w:rsidR="00840FCB">
        <w:t>5</w:t>
      </w:r>
      <w:r w:rsidR="00704B29">
        <w:t>1</w:t>
      </w:r>
      <w:r w:rsidR="00840FCB">
        <w:t xml:space="preserve">. </w:t>
      </w:r>
      <w:r w:rsidR="00BB5579" w:rsidRPr="002F77F7">
        <w:rPr>
          <w:u w:val="single"/>
        </w:rPr>
        <w:t>Los Angeles Times,</w:t>
      </w:r>
      <w:r w:rsidR="00BB5579" w:rsidRPr="004F4F4F">
        <w:t xml:space="preserve"> </w:t>
      </w:r>
      <w:r w:rsidR="00840FCB" w:rsidRPr="004F4F4F">
        <w:t xml:space="preserve">“Hitler Gets His Hideout Prepared,” based on a dispatch from the </w:t>
      </w:r>
      <w:r w:rsidR="00840FCB" w:rsidRPr="002F77F7">
        <w:rPr>
          <w:u w:val="single"/>
        </w:rPr>
        <w:t>Daily Mail.</w:t>
      </w:r>
    </w:p>
    <w:p w14:paraId="0F1AC899" w14:textId="286242F6" w:rsidR="00BC4ED8" w:rsidRDefault="00BC4ED8" w:rsidP="0046436D">
      <w:pPr>
        <w:pStyle w:val="Notestext"/>
        <w:spacing w:line="240" w:lineRule="auto"/>
      </w:pPr>
      <w:r>
        <w:tab/>
      </w:r>
      <w:r w:rsidR="00840FCB">
        <w:t>5</w:t>
      </w:r>
      <w:r w:rsidR="00704B29">
        <w:t>2</w:t>
      </w:r>
      <w:r w:rsidR="00840FCB">
        <w:t xml:space="preserve">. </w:t>
      </w:r>
      <w:r w:rsidR="00840FCB" w:rsidRPr="004F4F4F">
        <w:t>As evidence of the confusion, see, for example, Fodor, “Conqueror’s Manual</w:t>
      </w:r>
      <w:r w:rsidR="00BB5579">
        <w:t>.</w:t>
      </w:r>
      <w:r w:rsidR="00840FCB" w:rsidRPr="004F4F4F">
        <w:t>”</w:t>
      </w:r>
      <w:r w:rsidR="00840FCB">
        <w:t xml:space="preserve"> </w:t>
      </w:r>
      <w:r w:rsidR="00840FCB" w:rsidRPr="004F4F4F">
        <w:t>Fodor believed that the Kehlsteinhaus was Hitler’s new residence and that it was connected to the Berghof by an elevator.</w:t>
      </w:r>
    </w:p>
    <w:p w14:paraId="118E4EFB" w14:textId="5C13C360" w:rsidR="00BC4ED8" w:rsidRDefault="00BC4ED8" w:rsidP="0046436D">
      <w:pPr>
        <w:pStyle w:val="Notestext"/>
        <w:spacing w:line="240" w:lineRule="auto"/>
      </w:pPr>
      <w:r>
        <w:tab/>
      </w:r>
      <w:r w:rsidR="00840FCB">
        <w:t>5</w:t>
      </w:r>
      <w:r w:rsidR="00704B29">
        <w:t>3</w:t>
      </w:r>
      <w:r w:rsidR="00840FCB">
        <w:t xml:space="preserve">. </w:t>
      </w:r>
      <w:r w:rsidR="00BB5579" w:rsidRPr="002F77F7">
        <w:rPr>
          <w:u w:val="single"/>
        </w:rPr>
        <w:t>New York Times,</w:t>
      </w:r>
      <w:r w:rsidR="00BB5579" w:rsidRPr="004F4F4F">
        <w:t xml:space="preserve"> </w:t>
      </w:r>
      <w:r w:rsidR="00840FCB" w:rsidRPr="004F4F4F">
        <w:t>“Hour of Suspense</w:t>
      </w:r>
      <w:r w:rsidR="00BB5579">
        <w:t>.</w:t>
      </w:r>
      <w:r w:rsidR="00840FCB" w:rsidRPr="004F4F4F">
        <w:t xml:space="preserve">” </w:t>
      </w:r>
    </w:p>
    <w:p w14:paraId="1B78ABE8" w14:textId="6982475D" w:rsidR="00BC4ED8" w:rsidRDefault="00BC4ED8" w:rsidP="0046436D">
      <w:pPr>
        <w:pStyle w:val="Notestext"/>
        <w:spacing w:line="240" w:lineRule="auto"/>
      </w:pPr>
      <w:r>
        <w:tab/>
      </w:r>
      <w:r w:rsidR="00840FCB">
        <w:t>5</w:t>
      </w:r>
      <w:r w:rsidR="00704B29">
        <w:t>4</w:t>
      </w:r>
      <w:r w:rsidR="00840FCB">
        <w:t xml:space="preserve">. </w:t>
      </w:r>
      <w:r w:rsidR="00840FCB" w:rsidRPr="004F4F4F">
        <w:t xml:space="preserve">See, for example, Hoffmann, </w:t>
      </w:r>
      <w:r w:rsidR="00BB5579">
        <w:t xml:space="preserve">ed., </w:t>
      </w:r>
      <w:r w:rsidR="00840FCB" w:rsidRPr="002F77F7">
        <w:rPr>
          <w:u w:val="single"/>
        </w:rPr>
        <w:t>Hitler in Polen</w:t>
      </w:r>
      <w:r w:rsidR="00840FCB" w:rsidRPr="0046436D">
        <w:rPr>
          <w:u w:val="single"/>
        </w:rPr>
        <w:t>,</w:t>
      </w:r>
      <w:r w:rsidR="00840FCB" w:rsidRPr="004F4F4F">
        <w:t xml:space="preserve"> </w:t>
      </w:r>
      <w:r w:rsidR="00840FCB" w:rsidRPr="002F77F7">
        <w:rPr>
          <w:u w:val="single"/>
        </w:rPr>
        <w:t>Mit Hitler im Westen</w:t>
      </w:r>
      <w:r w:rsidR="00840FCB" w:rsidRPr="0046436D">
        <w:rPr>
          <w:u w:val="single"/>
        </w:rPr>
        <w:t>,</w:t>
      </w:r>
      <w:r w:rsidR="00840FCB" w:rsidRPr="004F4F4F">
        <w:t xml:space="preserve"> and </w:t>
      </w:r>
      <w:r w:rsidR="00840FCB" w:rsidRPr="002F77F7">
        <w:rPr>
          <w:u w:val="single"/>
        </w:rPr>
        <w:t>Für Hitler bis Narvik</w:t>
      </w:r>
      <w:r w:rsidR="00840FCB" w:rsidRPr="004F4F4F">
        <w:t>.</w:t>
      </w:r>
      <w:r w:rsidR="00840FCB">
        <w:t xml:space="preserve"> See also Herz, </w:t>
      </w:r>
      <w:r w:rsidR="00840FCB" w:rsidRPr="002F77F7">
        <w:rPr>
          <w:u w:val="single"/>
        </w:rPr>
        <w:t xml:space="preserve">Hoffmann </w:t>
      </w:r>
      <w:r w:rsidR="00BB5579">
        <w:rPr>
          <w:u w:val="single"/>
        </w:rPr>
        <w:t>and</w:t>
      </w:r>
      <w:r w:rsidR="00840FCB" w:rsidRPr="002F77F7">
        <w:rPr>
          <w:u w:val="single"/>
        </w:rPr>
        <w:t xml:space="preserve"> Hitler</w:t>
      </w:r>
      <w:r w:rsidR="00840FCB" w:rsidRPr="0046436D">
        <w:rPr>
          <w:u w:val="single"/>
        </w:rPr>
        <w:t>,</w:t>
      </w:r>
      <w:r w:rsidR="00840FCB" w:rsidRPr="00107B54">
        <w:t xml:space="preserve"> 300</w:t>
      </w:r>
      <w:r w:rsidR="00840FCB">
        <w:t>–</w:t>
      </w:r>
      <w:r w:rsidR="00840FCB" w:rsidRPr="00107B54">
        <w:t>327.</w:t>
      </w:r>
    </w:p>
    <w:p w14:paraId="7F67AA03" w14:textId="5DC50372" w:rsidR="00BC4ED8" w:rsidRDefault="00BC4ED8" w:rsidP="0046436D">
      <w:pPr>
        <w:pStyle w:val="Notestext"/>
        <w:spacing w:line="240" w:lineRule="auto"/>
      </w:pPr>
      <w:r>
        <w:tab/>
      </w:r>
      <w:r w:rsidR="00840FCB">
        <w:t>5</w:t>
      </w:r>
      <w:r w:rsidR="00704B29">
        <w:t>5</w:t>
      </w:r>
      <w:r w:rsidR="00840FCB">
        <w:t xml:space="preserve">. </w:t>
      </w:r>
      <w:r w:rsidR="00840FCB" w:rsidRPr="00107B54">
        <w:t>Hoffmann, “Propagandistic</w:t>
      </w:r>
      <w:r w:rsidR="00BB5579">
        <w:t>,”</w:t>
      </w:r>
      <w:r w:rsidR="00840FCB" w:rsidRPr="00107B54">
        <w:t xml:space="preserve"> </w:t>
      </w:r>
      <w:r w:rsidR="00840FCB" w:rsidRPr="00250EF0">
        <w:t>133</w:t>
      </w:r>
      <w:r w:rsidR="00840FCB">
        <w:t>–</w:t>
      </w:r>
      <w:r w:rsidR="00840FCB" w:rsidRPr="00250EF0">
        <w:t xml:space="preserve">42; </w:t>
      </w:r>
      <w:r w:rsidR="00BB5579" w:rsidRPr="002F77F7">
        <w:rPr>
          <w:u w:val="single"/>
        </w:rPr>
        <w:t>Baltimore Sun,</w:t>
      </w:r>
      <w:r w:rsidR="00BB5579" w:rsidRPr="00250EF0">
        <w:t xml:space="preserve"> </w:t>
      </w:r>
      <w:r w:rsidR="00840FCB" w:rsidRPr="00250EF0">
        <w:t>“Hitler Receives Leader</w:t>
      </w:r>
      <w:r w:rsidR="00BB5579">
        <w:t>”</w:t>
      </w:r>
      <w:r w:rsidR="00840FCB" w:rsidRPr="00250EF0">
        <w:t xml:space="preserve">; </w:t>
      </w:r>
      <w:r w:rsidR="00840FCB" w:rsidRPr="002F77F7">
        <w:rPr>
          <w:u w:val="single"/>
        </w:rPr>
        <w:t>Deutsche Wochenschau</w:t>
      </w:r>
      <w:r w:rsidR="00840FCB" w:rsidRPr="00250EF0">
        <w:t xml:space="preserve"> 519, released on August 16, 1940; </w:t>
      </w:r>
      <w:r w:rsidR="00840FCB" w:rsidRPr="002F77F7">
        <w:rPr>
          <w:u w:val="single"/>
        </w:rPr>
        <w:t>Deutsche Wochenschau</w:t>
      </w:r>
      <w:r w:rsidR="00840FCB" w:rsidRPr="00250EF0">
        <w:t xml:space="preserve"> 547, released on February 26, 1941; </w:t>
      </w:r>
      <w:r w:rsidR="00840FCB" w:rsidRPr="002F77F7">
        <w:rPr>
          <w:u w:val="single"/>
        </w:rPr>
        <w:t>Deutsche Wochenschau</w:t>
      </w:r>
      <w:r w:rsidR="00840FCB" w:rsidRPr="0046436D">
        <w:t xml:space="preserve"> </w:t>
      </w:r>
      <w:r w:rsidR="00840FCB" w:rsidRPr="00250EF0">
        <w:t xml:space="preserve">548, released on March 5, 1941; </w:t>
      </w:r>
      <w:r w:rsidR="00840FCB" w:rsidRPr="002F77F7">
        <w:rPr>
          <w:u w:val="single"/>
        </w:rPr>
        <w:t>Deutsche Wochenschau</w:t>
      </w:r>
      <w:r w:rsidR="00840FCB" w:rsidRPr="00250EF0">
        <w:t xml:space="preserve"> 562, released on June 11, 1941; </w:t>
      </w:r>
      <w:r w:rsidR="00840FCB" w:rsidRPr="002F77F7">
        <w:rPr>
          <w:u w:val="single"/>
        </w:rPr>
        <w:t>Deutsche Wochenschau</w:t>
      </w:r>
      <w:r w:rsidR="00840FCB" w:rsidRPr="00250EF0">
        <w:t xml:space="preserve"> 609, released on May 6, 1942.</w:t>
      </w:r>
      <w:r w:rsidR="00840FCB">
        <w:t xml:space="preserve"> </w:t>
      </w:r>
      <w:r w:rsidR="00840FCB" w:rsidRPr="00250EF0">
        <w:t>The films are available in the Bundesarchiv-Filmarchiv, Berlin.</w:t>
      </w:r>
    </w:p>
    <w:p w14:paraId="46F220E9" w14:textId="27D3521A" w:rsidR="00BC4ED8" w:rsidRDefault="00BC4ED8" w:rsidP="0046436D">
      <w:pPr>
        <w:pStyle w:val="Notestext"/>
        <w:spacing w:line="240" w:lineRule="auto"/>
      </w:pPr>
      <w:r>
        <w:tab/>
      </w:r>
      <w:r w:rsidR="00840FCB">
        <w:t>5</w:t>
      </w:r>
      <w:r w:rsidR="00704B29">
        <w:t>6</w:t>
      </w:r>
      <w:r w:rsidR="00840FCB">
        <w:t xml:space="preserve">. </w:t>
      </w:r>
      <w:r w:rsidR="00840FCB" w:rsidRPr="005209FA">
        <w:t>Châteaubriant, foreword</w:t>
      </w:r>
      <w:r w:rsidR="00840FCB">
        <w:t>,</w:t>
      </w:r>
      <w:r w:rsidR="00BB5579" w:rsidRPr="0046436D">
        <w:t xml:space="preserve"> </w:t>
      </w:r>
      <w:r w:rsidR="00840FCB" w:rsidRPr="002F77F7">
        <w:rPr>
          <w:u w:val="single"/>
        </w:rPr>
        <w:t>Chef et son Peuple</w:t>
      </w:r>
      <w:r w:rsidR="00BB5579">
        <w:rPr>
          <w:u w:val="single"/>
        </w:rPr>
        <w:t>,</w:t>
      </w:r>
      <w:r w:rsidR="00BB5579">
        <w:t xml:space="preserve"> n.p.</w:t>
      </w:r>
      <w:r w:rsidR="00840FCB">
        <w:t xml:space="preserve">; </w:t>
      </w:r>
      <w:r w:rsidR="00840FCB" w:rsidRPr="00107B54">
        <w:t xml:space="preserve">Fiss, </w:t>
      </w:r>
      <w:r w:rsidR="00840FCB" w:rsidRPr="002F77F7">
        <w:rPr>
          <w:u w:val="single"/>
        </w:rPr>
        <w:t>Grand Illusion</w:t>
      </w:r>
      <w:r w:rsidR="00BB5579">
        <w:rPr>
          <w:u w:val="single"/>
        </w:rPr>
        <w:t>,</w:t>
      </w:r>
      <w:r w:rsidR="00840FCB" w:rsidRPr="0046436D">
        <w:t xml:space="preserve"> </w:t>
      </w:r>
      <w:r w:rsidR="00840FCB" w:rsidRPr="00107B54">
        <w:t>9</w:t>
      </w:r>
      <w:r w:rsidR="00840FCB">
        <w:t>–</w:t>
      </w:r>
      <w:r w:rsidR="00840FCB" w:rsidRPr="00107B54">
        <w:t>44, 191</w:t>
      </w:r>
      <w:r w:rsidR="00840FCB">
        <w:t>–</w:t>
      </w:r>
      <w:r w:rsidR="00840FCB" w:rsidRPr="00107B54">
        <w:t xml:space="preserve">218; </w:t>
      </w:r>
      <w:r w:rsidR="00840FCB" w:rsidRPr="00F716B9">
        <w:t xml:space="preserve">Duroselle, </w:t>
      </w:r>
      <w:r w:rsidR="00840FCB" w:rsidRPr="002F77F7">
        <w:rPr>
          <w:u w:val="single"/>
        </w:rPr>
        <w:t>France and the Nazi Threat</w:t>
      </w:r>
      <w:r w:rsidR="00BB5579">
        <w:rPr>
          <w:u w:val="single"/>
        </w:rPr>
        <w:t>,</w:t>
      </w:r>
      <w:r w:rsidR="00BB5579">
        <w:t xml:space="preserve"> </w:t>
      </w:r>
      <w:r w:rsidR="00840FCB" w:rsidRPr="00F716B9">
        <w:t>158</w:t>
      </w:r>
      <w:r w:rsidR="00840FCB">
        <w:t xml:space="preserve">; Weber, </w:t>
      </w:r>
      <w:r w:rsidR="00840FCB" w:rsidRPr="002F77F7">
        <w:rPr>
          <w:u w:val="single"/>
        </w:rPr>
        <w:t>Hollow Years</w:t>
      </w:r>
      <w:r w:rsidR="00840FCB" w:rsidRPr="0046436D">
        <w:rPr>
          <w:u w:val="single"/>
        </w:rPr>
        <w:t>,</w:t>
      </w:r>
      <w:r w:rsidR="00840FCB">
        <w:t xml:space="preserve"> 130. On the French experience under the occupation, see Vinen, </w:t>
      </w:r>
      <w:r w:rsidR="00840FCB" w:rsidRPr="002F77F7">
        <w:rPr>
          <w:u w:val="single"/>
        </w:rPr>
        <w:t>Unfree French</w:t>
      </w:r>
      <w:r w:rsidR="00840FCB">
        <w:t>.</w:t>
      </w:r>
    </w:p>
    <w:p w14:paraId="51E5732B" w14:textId="7C3A950F" w:rsidR="00BC4ED8" w:rsidRDefault="00BC4ED8" w:rsidP="0046436D">
      <w:pPr>
        <w:pStyle w:val="Notestext"/>
        <w:spacing w:line="240" w:lineRule="auto"/>
      </w:pPr>
      <w:r>
        <w:tab/>
      </w:r>
      <w:r w:rsidR="00840FCB" w:rsidRPr="00D50DD3">
        <w:t>5</w:t>
      </w:r>
      <w:r w:rsidR="00704B29" w:rsidRPr="00D50DD3">
        <w:t>7</w:t>
      </w:r>
      <w:r w:rsidR="00840FCB" w:rsidRPr="00D50DD3">
        <w:t xml:space="preserve">. Châteaubriant, </w:t>
      </w:r>
      <w:r w:rsidR="00840FCB" w:rsidRPr="00D50DD3">
        <w:rPr>
          <w:u w:val="single"/>
        </w:rPr>
        <w:t>Chef et son Peuple,</w:t>
      </w:r>
      <w:r w:rsidR="00840FCB" w:rsidRPr="00D50DD3">
        <w:t xml:space="preserve"> 3. On Châteaubriant, see Chadwick, </w:t>
      </w:r>
      <w:r w:rsidR="00D50DD3" w:rsidRPr="00D50DD3">
        <w:rPr>
          <w:u w:val="single"/>
        </w:rPr>
        <w:t>Alphonse de Châteaubriant</w:t>
      </w:r>
      <w:r w:rsidR="00D50DD3" w:rsidRPr="00D50DD3">
        <w:t>.</w:t>
      </w:r>
    </w:p>
    <w:p w14:paraId="6A80215E" w14:textId="148AB3E4" w:rsidR="00BC4ED8" w:rsidRDefault="00BC4ED8" w:rsidP="0046436D">
      <w:pPr>
        <w:pStyle w:val="Notestext"/>
        <w:spacing w:line="240" w:lineRule="auto"/>
      </w:pPr>
      <w:r>
        <w:tab/>
      </w:r>
      <w:r w:rsidR="00840FCB">
        <w:t>5</w:t>
      </w:r>
      <w:r w:rsidR="00704B29">
        <w:t>8</w:t>
      </w:r>
      <w:r w:rsidR="00840FCB">
        <w:t xml:space="preserve">. </w:t>
      </w:r>
      <w:r w:rsidR="00840FCB" w:rsidRPr="00226214">
        <w:t xml:space="preserve">Châteaubriant, </w:t>
      </w:r>
      <w:r w:rsidR="00840FCB" w:rsidRPr="002F77F7">
        <w:rPr>
          <w:u w:val="single"/>
        </w:rPr>
        <w:t>Chef et son Peuple,</w:t>
      </w:r>
      <w:r w:rsidR="00840FCB" w:rsidRPr="00226214">
        <w:t xml:space="preserve"> 5.</w:t>
      </w:r>
    </w:p>
    <w:p w14:paraId="508D10CD" w14:textId="2823EF32" w:rsidR="00BC4ED8" w:rsidRDefault="00BC4ED8" w:rsidP="0046436D">
      <w:pPr>
        <w:pStyle w:val="Notestext"/>
        <w:spacing w:line="240" w:lineRule="auto"/>
      </w:pPr>
      <w:r>
        <w:tab/>
      </w:r>
      <w:r w:rsidR="00840FCB">
        <w:t>5</w:t>
      </w:r>
      <w:r w:rsidR="00704B29">
        <w:t>9</w:t>
      </w:r>
      <w:r w:rsidR="00840FCB">
        <w:t xml:space="preserve">. </w:t>
      </w:r>
      <w:r w:rsidR="00840FCB" w:rsidRPr="00226214">
        <w:t>Ibid., n.p.</w:t>
      </w:r>
    </w:p>
    <w:p w14:paraId="4ECA79C3" w14:textId="78F52B7F" w:rsidR="00BC4ED8" w:rsidRDefault="0022077C" w:rsidP="0046436D">
      <w:pPr>
        <w:pStyle w:val="BMA"/>
        <w:spacing w:line="240" w:lineRule="auto"/>
      </w:pPr>
      <w:r>
        <w:lastRenderedPageBreak/>
        <w:t>10. SECRETS IN THE CELLAR</w:t>
      </w:r>
    </w:p>
    <w:p w14:paraId="48AE2041" w14:textId="5D46CBF0" w:rsidR="00BC4ED8" w:rsidRPr="008820AA" w:rsidRDefault="00BC4ED8" w:rsidP="0046436D">
      <w:pPr>
        <w:pStyle w:val="Notestext"/>
        <w:spacing w:line="240" w:lineRule="auto"/>
      </w:pPr>
      <w:r>
        <w:tab/>
      </w:r>
      <w:r w:rsidR="005A62D5">
        <w:t xml:space="preserve">1. </w:t>
      </w:r>
      <w:r w:rsidR="004415D4" w:rsidRPr="000205B6">
        <w:rPr>
          <w:u w:val="single"/>
        </w:rPr>
        <w:t>Los Angeles Times,</w:t>
      </w:r>
      <w:r w:rsidR="004415D4" w:rsidRPr="00383551">
        <w:t xml:space="preserve"> </w:t>
      </w:r>
      <w:r w:rsidR="005A62D5" w:rsidRPr="00383551">
        <w:t>“Allies Destroy Nazi Planes”</w:t>
      </w:r>
      <w:r w:rsidR="004415D4">
        <w:t>;</w:t>
      </w:r>
      <w:r w:rsidR="005A62D5" w:rsidRPr="00383551">
        <w:t xml:space="preserve"> </w:t>
      </w:r>
      <w:r w:rsidR="004415D4" w:rsidRPr="000205B6">
        <w:rPr>
          <w:u w:val="single"/>
        </w:rPr>
        <w:t>New York Times,</w:t>
      </w:r>
      <w:r w:rsidR="005A62D5" w:rsidRPr="00383551">
        <w:t xml:space="preserve">“Luftwaffe </w:t>
      </w:r>
      <w:r w:rsidR="004415D4">
        <w:t>I</w:t>
      </w:r>
      <w:r w:rsidR="005A62D5" w:rsidRPr="00383551">
        <w:t>s ‘Out</w:t>
      </w:r>
      <w:r w:rsidR="004415D4">
        <w:t>.</w:t>
      </w:r>
      <w:r w:rsidR="005A62D5" w:rsidRPr="00383551">
        <w:t>’”</w:t>
      </w:r>
    </w:p>
    <w:p w14:paraId="5B184576" w14:textId="000A8C5C" w:rsidR="00BC4ED8" w:rsidRDefault="00BC4ED8" w:rsidP="0046436D">
      <w:pPr>
        <w:pStyle w:val="Notestext"/>
        <w:spacing w:line="240" w:lineRule="auto"/>
      </w:pPr>
      <w:r w:rsidRPr="008820AA">
        <w:tab/>
      </w:r>
      <w:r w:rsidR="005A62D5">
        <w:t xml:space="preserve">2. </w:t>
      </w:r>
      <w:r w:rsidR="004415D4">
        <w:t xml:space="preserve">Huston, </w:t>
      </w:r>
      <w:r w:rsidR="005A62D5" w:rsidRPr="000205B6">
        <w:rPr>
          <w:u w:val="single"/>
        </w:rPr>
        <w:t>American Airpower</w:t>
      </w:r>
      <w:r w:rsidR="005A62D5" w:rsidRPr="0046436D">
        <w:rPr>
          <w:u w:val="single"/>
        </w:rPr>
        <w:t>,</w:t>
      </w:r>
      <w:r w:rsidR="005A62D5" w:rsidRPr="00383551">
        <w:t xml:space="preserve"> 166.</w:t>
      </w:r>
    </w:p>
    <w:p w14:paraId="4D2DB6A1" w14:textId="273388BB" w:rsidR="00BC4ED8" w:rsidRDefault="00BC4ED8" w:rsidP="0046436D">
      <w:pPr>
        <w:pStyle w:val="Notestext"/>
        <w:spacing w:line="240" w:lineRule="auto"/>
      </w:pPr>
      <w:r>
        <w:tab/>
      </w:r>
      <w:r w:rsidR="005A62D5">
        <w:t xml:space="preserve">3. </w:t>
      </w:r>
      <w:r w:rsidR="005A62D5" w:rsidRPr="00383551">
        <w:t xml:space="preserve">Mitchell, </w:t>
      </w:r>
      <w:r w:rsidR="005A62D5" w:rsidRPr="000205B6">
        <w:rPr>
          <w:u w:val="single"/>
        </w:rPr>
        <w:t>Hitler’s Mountain</w:t>
      </w:r>
      <w:r w:rsidR="005A62D5" w:rsidRPr="0046436D">
        <w:rPr>
          <w:u w:val="single"/>
        </w:rPr>
        <w:t>,</w:t>
      </w:r>
      <w:r w:rsidR="005A62D5" w:rsidRPr="00383551">
        <w:t xml:space="preserve"> </w:t>
      </w:r>
      <w:r w:rsidR="005A62D5" w:rsidRPr="008820AA">
        <w:t>51–54.</w:t>
      </w:r>
    </w:p>
    <w:p w14:paraId="6DC41481" w14:textId="12D24831" w:rsidR="00BC4ED8" w:rsidRDefault="00BC4ED8" w:rsidP="0046436D">
      <w:pPr>
        <w:pStyle w:val="Notestext"/>
        <w:spacing w:line="240" w:lineRule="auto"/>
      </w:pPr>
      <w:r>
        <w:tab/>
      </w:r>
      <w:r w:rsidR="005A62D5">
        <w:t xml:space="preserve">4. </w:t>
      </w:r>
      <w:r w:rsidR="005A62D5" w:rsidRPr="00383551">
        <w:t>Matthews, “Fliers Who Hit Berchtesgaden</w:t>
      </w:r>
      <w:r w:rsidR="004415D4">
        <w:t>”</w:t>
      </w:r>
      <w:r w:rsidR="005A62D5" w:rsidRPr="00383551">
        <w:t>; Gowran, “Hurl Rockets</w:t>
      </w:r>
      <w:r w:rsidR="004415D4">
        <w:t>”</w:t>
      </w:r>
      <w:r w:rsidR="005A62D5" w:rsidRPr="00383551">
        <w:t xml:space="preserve">; </w:t>
      </w:r>
      <w:r w:rsidR="004415D4" w:rsidRPr="000205B6">
        <w:rPr>
          <w:u w:val="single"/>
        </w:rPr>
        <w:t>Daily Boston Globe,</w:t>
      </w:r>
      <w:r w:rsidR="004415D4" w:rsidRPr="00383551">
        <w:t xml:space="preserve"> </w:t>
      </w:r>
      <w:r w:rsidR="005A62D5" w:rsidRPr="00383551">
        <w:t>“Hitler’s Berchtesgaden Lair Lashed</w:t>
      </w:r>
      <w:r w:rsidR="004415D4">
        <w:t>”</w:t>
      </w:r>
      <w:r w:rsidR="005A62D5" w:rsidRPr="00383551">
        <w:t xml:space="preserve">; </w:t>
      </w:r>
      <w:r w:rsidR="004415D4" w:rsidRPr="000205B6">
        <w:rPr>
          <w:u w:val="single"/>
        </w:rPr>
        <w:t>Life</w:t>
      </w:r>
      <w:r w:rsidR="004415D4">
        <w:rPr>
          <w:u w:val="single"/>
        </w:rPr>
        <w:t>,</w:t>
      </w:r>
      <w:r w:rsidR="004415D4" w:rsidRPr="00383551">
        <w:t xml:space="preserve"> </w:t>
      </w:r>
      <w:r w:rsidR="005A62D5" w:rsidRPr="00383551">
        <w:t>“Berchtesgaden</w:t>
      </w:r>
      <w:r w:rsidR="004415D4">
        <w:t>,”</w:t>
      </w:r>
      <w:r w:rsidR="005A62D5" w:rsidRPr="00383551">
        <w:t xml:space="preserve"> 34.</w:t>
      </w:r>
    </w:p>
    <w:p w14:paraId="165386C9" w14:textId="77777777" w:rsidR="00BC4ED8" w:rsidRDefault="00BC4ED8" w:rsidP="0046436D">
      <w:pPr>
        <w:pStyle w:val="Notestext"/>
        <w:spacing w:line="240" w:lineRule="auto"/>
      </w:pPr>
      <w:r>
        <w:tab/>
      </w:r>
      <w:r w:rsidR="005A62D5">
        <w:t xml:space="preserve">5. </w:t>
      </w:r>
      <w:r w:rsidR="005A62D5" w:rsidRPr="00383551">
        <w:t xml:space="preserve">Robert C. Powell, letter to the editor, </w:t>
      </w:r>
      <w:r w:rsidR="005A62D5" w:rsidRPr="000205B6">
        <w:rPr>
          <w:u w:val="single"/>
        </w:rPr>
        <w:t>Washington Post,</w:t>
      </w:r>
      <w:r w:rsidR="005A62D5" w:rsidRPr="00383551">
        <w:t xml:space="preserve"> March 1, 1945.</w:t>
      </w:r>
    </w:p>
    <w:p w14:paraId="1D66927B" w14:textId="4E6E690A" w:rsidR="00BC4ED8" w:rsidRDefault="00BC4ED8" w:rsidP="0046436D">
      <w:pPr>
        <w:pStyle w:val="Notestext"/>
        <w:spacing w:line="240" w:lineRule="auto"/>
      </w:pPr>
      <w:r>
        <w:tab/>
      </w:r>
      <w:r w:rsidR="005A62D5">
        <w:t xml:space="preserve">6. </w:t>
      </w:r>
      <w:r w:rsidR="005A62D5" w:rsidRPr="00806180">
        <w:t xml:space="preserve">Domarus, ed., </w:t>
      </w:r>
      <w:r w:rsidR="005A62D5" w:rsidRPr="000205B6">
        <w:rPr>
          <w:u w:val="single"/>
        </w:rPr>
        <w:t>Hitler: Speeches and Proclamations,</w:t>
      </w:r>
      <w:r w:rsidR="005A62D5">
        <w:t xml:space="preserve"> 3018</w:t>
      </w:r>
      <w:r w:rsidR="005A62D5" w:rsidRPr="00806180">
        <w:t>.</w:t>
      </w:r>
    </w:p>
    <w:p w14:paraId="030E3AC6" w14:textId="2EF46C92" w:rsidR="00BC4ED8" w:rsidRDefault="00BC4ED8" w:rsidP="0046436D">
      <w:pPr>
        <w:pStyle w:val="Notestext"/>
        <w:spacing w:line="240" w:lineRule="auto"/>
      </w:pPr>
      <w:r>
        <w:tab/>
      </w:r>
      <w:r w:rsidR="005A62D5">
        <w:t xml:space="preserve">7. </w:t>
      </w:r>
      <w:r w:rsidR="005A62D5" w:rsidRPr="00383551">
        <w:t xml:space="preserve">Johanna Stangassinger quoted in Chaussy and Püschner, </w:t>
      </w:r>
      <w:r w:rsidR="005A62D5" w:rsidRPr="000205B6">
        <w:rPr>
          <w:u w:val="single"/>
        </w:rPr>
        <w:t>Nachbar Hitle</w:t>
      </w:r>
      <w:r w:rsidR="005A62D5" w:rsidRPr="004415D4">
        <w:rPr>
          <w:u w:val="single"/>
        </w:rPr>
        <w:t>r</w:t>
      </w:r>
      <w:r w:rsidR="005A62D5" w:rsidRPr="0046436D">
        <w:rPr>
          <w:u w:val="single"/>
        </w:rPr>
        <w:t>,</w:t>
      </w:r>
      <w:r w:rsidR="005A62D5" w:rsidRPr="00383551">
        <w:t xml:space="preserve"> 183.</w:t>
      </w:r>
    </w:p>
    <w:p w14:paraId="53F17959" w14:textId="77777777" w:rsidR="00BC4ED8" w:rsidRDefault="00BC4ED8" w:rsidP="0046436D">
      <w:pPr>
        <w:pStyle w:val="Notestext"/>
        <w:spacing w:line="240" w:lineRule="auto"/>
      </w:pPr>
      <w:r>
        <w:tab/>
      </w:r>
      <w:r w:rsidR="005A62D5">
        <w:t xml:space="preserve">8. </w:t>
      </w:r>
      <w:r w:rsidR="005A62D5" w:rsidRPr="00383551">
        <w:t>Royal Air Force Operations Record Books, National Archives, Kew, UK: AIR 27/169/8; AIR 27/483A/8; AIR 27/798/8; AIR 27/804/8; AIR 27/817/8; AIR 27/828/8; AIR 27/1013/16; AIR 27/1029/32; AIR 27/1089/57; AIR 27/1097/8; AIR 27/1236/16; AIR 27/1410/28; AIR 27/1658/37; AIR 27/1679/50; AIR 27/1701/32; AIR 27/1790/7; AIR 27/1882/28; AIR 27/1910/8; AIR 27/2037/36; AIR 27/2047/34; AIR 27/2111/32; AIR 27/2128/42; AIR 27/2131/46; AIR 27/2143/38; AIR 27/2145/36; AIR 27/2152/36; AIR 27/2155/28.</w:t>
      </w:r>
      <w:r w:rsidR="005A62D5">
        <w:t xml:space="preserve"> </w:t>
      </w:r>
      <w:r w:rsidR="005A62D5" w:rsidRPr="00383551">
        <w:t xml:space="preserve">The logged times in these reports are based on </w:t>
      </w:r>
      <w:r w:rsidR="005A62D5" w:rsidRPr="008820AA">
        <w:t>Greenwich Mean Time. I have adjusted them to indicate the time the bombings occurred on the Obersalzberg.</w:t>
      </w:r>
    </w:p>
    <w:p w14:paraId="71C926BF" w14:textId="7EEF568B" w:rsidR="00BC4ED8" w:rsidRDefault="00BC4ED8" w:rsidP="0046436D">
      <w:pPr>
        <w:pStyle w:val="Notestext"/>
        <w:spacing w:line="240" w:lineRule="auto"/>
      </w:pPr>
      <w:r>
        <w:tab/>
      </w:r>
      <w:r w:rsidR="005A62D5">
        <w:t xml:space="preserve">9. </w:t>
      </w:r>
      <w:r w:rsidR="005A62D5" w:rsidRPr="00383551">
        <w:t>Chamberlain, “6-Ton Bomb</w:t>
      </w:r>
      <w:r w:rsidR="004415D4">
        <w:t>”</w:t>
      </w:r>
      <w:r w:rsidR="005A62D5" w:rsidRPr="00383551">
        <w:t xml:space="preserve">; </w:t>
      </w:r>
      <w:r w:rsidR="004415D4" w:rsidRPr="000205B6">
        <w:rPr>
          <w:u w:val="single"/>
        </w:rPr>
        <w:t>Daily Mirror,</w:t>
      </w:r>
      <w:r w:rsidR="004415D4" w:rsidRPr="00383551">
        <w:t xml:space="preserve"> </w:t>
      </w:r>
      <w:r w:rsidR="005A62D5" w:rsidRPr="00383551">
        <w:t>“RAF Score</w:t>
      </w:r>
      <w:r w:rsidR="004415D4">
        <w:t>”</w:t>
      </w:r>
      <w:r w:rsidR="005A62D5" w:rsidRPr="00383551">
        <w:t>; Gruson, “RAF 6-Ton Bombs</w:t>
      </w:r>
      <w:r w:rsidR="004415D4">
        <w:t>”</w:t>
      </w:r>
      <w:r w:rsidR="005A62D5" w:rsidRPr="00383551">
        <w:t xml:space="preserve">; Mitchell, </w:t>
      </w:r>
      <w:r w:rsidR="005A62D5" w:rsidRPr="000205B6">
        <w:rPr>
          <w:u w:val="single"/>
        </w:rPr>
        <w:t>Hitler’s Mountain,</w:t>
      </w:r>
      <w:r w:rsidR="005A62D5" w:rsidRPr="00383551">
        <w:t xml:space="preserve"> 116; Beierl, </w:t>
      </w:r>
      <w:r w:rsidR="005A62D5" w:rsidRPr="000205B6">
        <w:rPr>
          <w:u w:val="single"/>
        </w:rPr>
        <w:t>Hitlers Berg</w:t>
      </w:r>
      <w:r w:rsidR="004415D4">
        <w:rPr>
          <w:u w:val="single"/>
        </w:rPr>
        <w:t>,</w:t>
      </w:r>
      <w:r w:rsidR="005A62D5" w:rsidRPr="00383551">
        <w:t xml:space="preserve"> 123, 128, 134</w:t>
      </w:r>
      <w:r w:rsidR="005A62D5">
        <w:t xml:space="preserve">; Hartmann, </w:t>
      </w:r>
      <w:r w:rsidR="005A62D5" w:rsidRPr="000205B6">
        <w:rPr>
          <w:u w:val="single"/>
        </w:rPr>
        <w:t>Verwandlung eines Berges</w:t>
      </w:r>
      <w:r w:rsidR="004415D4">
        <w:rPr>
          <w:u w:val="single"/>
        </w:rPr>
        <w:t>,</w:t>
      </w:r>
      <w:r w:rsidR="005A62D5">
        <w:t xml:space="preserve"> 100.</w:t>
      </w:r>
    </w:p>
    <w:p w14:paraId="4CE04EF1" w14:textId="75138DDC" w:rsidR="00BC4ED8" w:rsidRDefault="00BC4ED8" w:rsidP="0046436D">
      <w:pPr>
        <w:pStyle w:val="Notestext"/>
        <w:spacing w:line="240" w:lineRule="auto"/>
      </w:pPr>
      <w:r>
        <w:tab/>
      </w:r>
      <w:r w:rsidR="005A62D5">
        <w:t xml:space="preserve">10. </w:t>
      </w:r>
      <w:r w:rsidR="005A62D5" w:rsidRPr="00383551">
        <w:t>Chamberlain, “6-Ton Bomb”</w:t>
      </w:r>
      <w:r w:rsidR="000343F7">
        <w:t xml:space="preserve">; Frank, </w:t>
      </w:r>
      <w:r w:rsidR="000343F7" w:rsidRPr="006B1027">
        <w:rPr>
          <w:u w:val="single"/>
        </w:rPr>
        <w:t>Rettung von Berchtesgaden</w:t>
      </w:r>
      <w:r w:rsidR="000343F7" w:rsidRPr="0046436D">
        <w:rPr>
          <w:u w:val="single"/>
        </w:rPr>
        <w:t xml:space="preserve">, </w:t>
      </w:r>
      <w:r w:rsidR="000343F7">
        <w:t>99.</w:t>
      </w:r>
    </w:p>
    <w:p w14:paraId="54416092" w14:textId="7FD8B7FE" w:rsidR="00BC4ED8" w:rsidRDefault="00BC4ED8" w:rsidP="0046436D">
      <w:pPr>
        <w:pStyle w:val="Notestext"/>
        <w:spacing w:line="240" w:lineRule="auto"/>
      </w:pPr>
      <w:r>
        <w:tab/>
      </w:r>
      <w:r w:rsidR="005A62D5">
        <w:t xml:space="preserve">11. </w:t>
      </w:r>
      <w:r w:rsidR="005A62D5" w:rsidRPr="00383551">
        <w:t>Haller, “Destroying Hitler’s Berghof</w:t>
      </w:r>
      <w:r w:rsidR="004415D4">
        <w:t xml:space="preserve">,” </w:t>
      </w:r>
      <w:r w:rsidR="005A62D5" w:rsidRPr="00383551">
        <w:t>13</w:t>
      </w:r>
      <w:r w:rsidR="005A62D5">
        <w:t>–</w:t>
      </w:r>
      <w:r w:rsidR="005A62D5" w:rsidRPr="00383551">
        <w:t>14.</w:t>
      </w:r>
    </w:p>
    <w:p w14:paraId="6B22A5E4" w14:textId="381783AF" w:rsidR="00BC4ED8" w:rsidRDefault="00BC4ED8" w:rsidP="0046436D">
      <w:pPr>
        <w:pStyle w:val="Notestext"/>
        <w:spacing w:line="240" w:lineRule="auto"/>
      </w:pPr>
      <w:r>
        <w:tab/>
      </w:r>
      <w:r w:rsidR="005A62D5">
        <w:t xml:space="preserve">12. </w:t>
      </w:r>
      <w:r w:rsidR="005A62D5" w:rsidRPr="00383551">
        <w:t>Chamberlain, “6-Ton Bomb.”</w:t>
      </w:r>
    </w:p>
    <w:p w14:paraId="2B430867" w14:textId="44659A68" w:rsidR="00BC4ED8" w:rsidRDefault="00BC4ED8" w:rsidP="0046436D">
      <w:pPr>
        <w:pStyle w:val="Notestext"/>
        <w:spacing w:line="240" w:lineRule="auto"/>
      </w:pPr>
      <w:r>
        <w:tab/>
      </w:r>
      <w:r w:rsidR="005A62D5">
        <w:t xml:space="preserve">13. </w:t>
      </w:r>
      <w:r w:rsidR="005A62D5" w:rsidRPr="00383551">
        <w:t xml:space="preserve">Middlebrook and Everitt, </w:t>
      </w:r>
      <w:r w:rsidR="005A62D5" w:rsidRPr="000205B6">
        <w:rPr>
          <w:u w:val="single"/>
        </w:rPr>
        <w:t>Bomber Command War Diaries,</w:t>
      </w:r>
      <w:r w:rsidR="005A62D5" w:rsidRPr="00C16028">
        <w:t xml:space="preserve"> 701.</w:t>
      </w:r>
    </w:p>
    <w:p w14:paraId="45A61289" w14:textId="08E1734F" w:rsidR="00BC4ED8" w:rsidRDefault="00BC4ED8" w:rsidP="0046436D">
      <w:pPr>
        <w:pStyle w:val="Notestext"/>
        <w:spacing w:line="240" w:lineRule="auto"/>
      </w:pPr>
      <w:r>
        <w:tab/>
      </w:r>
      <w:r w:rsidR="005A62D5">
        <w:t xml:space="preserve">14. </w:t>
      </w:r>
      <w:r w:rsidR="005A62D5" w:rsidRPr="00383551">
        <w:t>Operations Record Books, National Archives: AIR 27/1236/16; AIR 27/1410/28; AIR 27/2128/42; AIR 27/2152/36.</w:t>
      </w:r>
    </w:p>
    <w:p w14:paraId="0F21F7AD" w14:textId="4C1143EA" w:rsidR="00BC4ED8" w:rsidRDefault="00BC4ED8" w:rsidP="0046436D">
      <w:pPr>
        <w:pStyle w:val="Notestext"/>
        <w:spacing w:line="240" w:lineRule="auto"/>
      </w:pPr>
      <w:r>
        <w:tab/>
      </w:r>
      <w:r w:rsidR="005A62D5">
        <w:t xml:space="preserve">15. </w:t>
      </w:r>
      <w:r w:rsidR="005A62D5" w:rsidRPr="00383551">
        <w:t>Operations Record Bo</w:t>
      </w:r>
      <w:r w:rsidR="005A62D5" w:rsidRPr="008852A1">
        <w:t>ok, no. 617 Squadron, National</w:t>
      </w:r>
      <w:r w:rsidR="005A62D5" w:rsidRPr="00383551">
        <w:t xml:space="preserve"> Archives: AIR/27/2128/42.</w:t>
      </w:r>
    </w:p>
    <w:p w14:paraId="25275C86" w14:textId="4D6733E9" w:rsidR="00BC4ED8" w:rsidRDefault="00BC4ED8" w:rsidP="0046436D">
      <w:pPr>
        <w:pStyle w:val="Notestext"/>
        <w:spacing w:line="240" w:lineRule="auto"/>
      </w:pPr>
      <w:r>
        <w:tab/>
      </w:r>
      <w:r w:rsidR="005A62D5">
        <w:t xml:space="preserve">16. </w:t>
      </w:r>
      <w:r w:rsidR="005A62D5" w:rsidRPr="00383551">
        <w:t>Richard F. Reiter, e-mail messages to author, August 15, 2012</w:t>
      </w:r>
      <w:r w:rsidR="005A62D5">
        <w:t>,</w:t>
      </w:r>
      <w:r w:rsidR="005A62D5" w:rsidRPr="00383551">
        <w:t xml:space="preserve"> February 19, 2013</w:t>
      </w:r>
      <w:r w:rsidR="005A62D5">
        <w:t>, and March 2, 2013</w:t>
      </w:r>
      <w:r w:rsidR="005A62D5" w:rsidRPr="00383551">
        <w:t>.</w:t>
      </w:r>
      <w:r w:rsidR="005A62D5">
        <w:t xml:space="preserve"> </w:t>
      </w:r>
      <w:r w:rsidR="005A62D5" w:rsidRPr="00383551">
        <w:t xml:space="preserve">Reiter, a courier delivering documents to Hermann </w:t>
      </w:r>
      <w:r w:rsidR="005A62D5">
        <w:t>Göring</w:t>
      </w:r>
      <w:r w:rsidR="005A62D5" w:rsidRPr="00383551">
        <w:t>’s house that morning (see below), estimates that he saw the Berghof less than an hour after the bombing had ended</w:t>
      </w:r>
      <w:r w:rsidR="005A62D5">
        <w:t>. He may have been the first on the scene</w:t>
      </w:r>
      <w:r w:rsidR="004415D4">
        <w:t>,</w:t>
      </w:r>
      <w:r w:rsidR="005A62D5">
        <w:t xml:space="preserve"> as he arrived before the all-clear </w:t>
      </w:r>
      <w:r w:rsidR="0056591B">
        <w:t xml:space="preserve">had </w:t>
      </w:r>
      <w:r w:rsidR="005A62D5">
        <w:t xml:space="preserve">sounded and did not see anyone else there, either guards or civilians. </w:t>
      </w:r>
      <w:r w:rsidR="005A62D5" w:rsidRPr="00383551">
        <w:t>Other eyewitnesses do not mention a fire, but it may have gone out by the time they emerged from the bomb shelters.</w:t>
      </w:r>
      <w:r w:rsidR="005A62D5">
        <w:t xml:space="preserve"> </w:t>
      </w:r>
      <w:r w:rsidR="005A62D5" w:rsidRPr="00383551">
        <w:t>According to Christa Schroeder, Hitler’s secretary, the all-clear did not sound until about 2:30</w:t>
      </w:r>
      <w:r w:rsidR="00547483">
        <w:t xml:space="preserve"> &lt;sc&gt;</w:t>
      </w:r>
      <w:r w:rsidR="005A62D5" w:rsidRPr="00383551">
        <w:t>p</w:t>
      </w:r>
      <w:r w:rsidR="00547483">
        <w:t>.</w:t>
      </w:r>
      <w:r w:rsidR="005A62D5" w:rsidRPr="00383551">
        <w:t>m</w:t>
      </w:r>
      <w:r w:rsidR="00547483">
        <w:t>.&lt;/sc&gt;</w:t>
      </w:r>
      <w:r w:rsidR="005A62D5" w:rsidRPr="00383551">
        <w:t xml:space="preserve"> (local time), three-and-a-half hours after the raid ended.</w:t>
      </w:r>
      <w:r w:rsidR="005A62D5">
        <w:t xml:space="preserve"> </w:t>
      </w:r>
      <w:r w:rsidR="005A62D5" w:rsidRPr="00383551">
        <w:t xml:space="preserve">See Beierl, </w:t>
      </w:r>
      <w:r w:rsidR="005A62D5" w:rsidRPr="000205B6">
        <w:rPr>
          <w:u w:val="single"/>
        </w:rPr>
        <w:t>Hitlers Berg,</w:t>
      </w:r>
      <w:r w:rsidR="005A62D5" w:rsidRPr="00383551">
        <w:t xml:space="preserve"> 128.</w:t>
      </w:r>
    </w:p>
    <w:p w14:paraId="72154EC1" w14:textId="1A80AA4E" w:rsidR="00BC4ED8" w:rsidRDefault="00BC4ED8" w:rsidP="0046436D">
      <w:pPr>
        <w:pStyle w:val="Notestext"/>
        <w:spacing w:line="240" w:lineRule="auto"/>
      </w:pPr>
      <w:r>
        <w:tab/>
      </w:r>
      <w:r w:rsidR="005A62D5">
        <w:t xml:space="preserve">17. </w:t>
      </w:r>
      <w:r w:rsidR="005A62D5" w:rsidRPr="00383551">
        <w:t xml:space="preserve">Schroeder, </w:t>
      </w:r>
      <w:r w:rsidR="005A62D5" w:rsidRPr="000205B6">
        <w:rPr>
          <w:u w:val="single"/>
        </w:rPr>
        <w:t>He Was My Chief</w:t>
      </w:r>
      <w:r w:rsidR="00547483">
        <w:rPr>
          <w:u w:val="single"/>
        </w:rPr>
        <w:t>,</w:t>
      </w:r>
      <w:r w:rsidR="005A62D5" w:rsidRPr="00383551">
        <w:t xml:space="preserve"> 187</w:t>
      </w:r>
      <w:r w:rsidR="005A62D5">
        <w:t>–</w:t>
      </w:r>
      <w:r w:rsidR="005A62D5" w:rsidRPr="00383551">
        <w:t>88.</w:t>
      </w:r>
    </w:p>
    <w:p w14:paraId="367B264B" w14:textId="5C079CB2" w:rsidR="00BC4ED8" w:rsidRDefault="00BC4ED8" w:rsidP="0046436D">
      <w:pPr>
        <w:pStyle w:val="Notestext"/>
        <w:spacing w:line="240" w:lineRule="auto"/>
      </w:pPr>
      <w:r>
        <w:tab/>
      </w:r>
      <w:r w:rsidR="005A62D5">
        <w:t xml:space="preserve">18. </w:t>
      </w:r>
      <w:r w:rsidR="005A62D5" w:rsidRPr="00383551">
        <w:t xml:space="preserve">Beierl, </w:t>
      </w:r>
      <w:r w:rsidR="005A62D5" w:rsidRPr="000205B6">
        <w:rPr>
          <w:u w:val="single"/>
        </w:rPr>
        <w:t>Hitlers Berg,</w:t>
      </w:r>
      <w:r w:rsidR="005A62D5" w:rsidRPr="00383551">
        <w:t xml:space="preserve"> 128.</w:t>
      </w:r>
      <w:r w:rsidR="005A62D5">
        <w:t xml:space="preserve"> </w:t>
      </w:r>
      <w:r w:rsidR="005A62D5" w:rsidRPr="00383551">
        <w:t>For a description of the condition of the house after the Allied troops arrived, see Johnston, “Hitler’s House Completely Ruined.</w:t>
      </w:r>
      <w:r w:rsidR="00547483">
        <w:t>”</w:t>
      </w:r>
      <w:r w:rsidR="005A62D5">
        <w:t xml:space="preserve"> </w:t>
      </w:r>
      <w:r w:rsidR="005A62D5" w:rsidRPr="00383551">
        <w:t>Johnson wrongly attributed all the damage he saw to the aerial bombing on April 25, ignoring the fires set by the SS.</w:t>
      </w:r>
    </w:p>
    <w:p w14:paraId="2D78DF8B" w14:textId="092D3EEA" w:rsidR="00BC4ED8" w:rsidRDefault="00BC4ED8" w:rsidP="0046436D">
      <w:pPr>
        <w:pStyle w:val="Notestext"/>
        <w:spacing w:line="240" w:lineRule="auto"/>
      </w:pPr>
      <w:r>
        <w:tab/>
      </w:r>
      <w:r w:rsidR="005A62D5">
        <w:t xml:space="preserve">19. </w:t>
      </w:r>
      <w:r w:rsidR="005A62D5" w:rsidRPr="00383551">
        <w:t xml:space="preserve">Geiss, </w:t>
      </w:r>
      <w:r w:rsidR="005A62D5" w:rsidRPr="000205B6">
        <w:rPr>
          <w:u w:val="single"/>
        </w:rPr>
        <w:t>Obersalzberg</w:t>
      </w:r>
      <w:r w:rsidR="00547483">
        <w:rPr>
          <w:u w:val="single"/>
        </w:rPr>
        <w:t>,</w:t>
      </w:r>
      <w:r w:rsidR="00547483">
        <w:t xml:space="preserve"> </w:t>
      </w:r>
      <w:r w:rsidR="005A62D5" w:rsidRPr="00383551">
        <w:t>94; Haller, “Destroying Hitler’s Berghof,” 14</w:t>
      </w:r>
      <w:r w:rsidR="005A62D5">
        <w:t>–</w:t>
      </w:r>
      <w:r w:rsidR="005A62D5" w:rsidRPr="00383551">
        <w:t xml:space="preserve">15; and Mitchell, </w:t>
      </w:r>
      <w:r w:rsidR="005A62D5" w:rsidRPr="000205B6">
        <w:rPr>
          <w:u w:val="single"/>
        </w:rPr>
        <w:t>Hitler’s Mountain,</w:t>
      </w:r>
      <w:r w:rsidR="005A62D5" w:rsidRPr="00383551">
        <w:t xml:space="preserve"> 116, 129, 132</w:t>
      </w:r>
      <w:r w:rsidR="005A62D5">
        <w:t>–</w:t>
      </w:r>
      <w:r w:rsidR="005A62D5" w:rsidRPr="00383551">
        <w:t>33.</w:t>
      </w:r>
      <w:r w:rsidR="005A62D5">
        <w:t xml:space="preserve"> </w:t>
      </w:r>
      <w:r w:rsidR="005A62D5" w:rsidRPr="00383551">
        <w:t>While Mitchell cites compelling firsthand accounts that the Berghof was not as badly damaged as was formerly believed, his assertion that “the building had suffered no damage from the April 25 bombing” (129) contradicts other evidence, including aerial photographs.</w:t>
      </w:r>
    </w:p>
    <w:p w14:paraId="7C7067F3" w14:textId="3155FC68" w:rsidR="00BE209B" w:rsidRDefault="00BE209B" w:rsidP="0046436D">
      <w:pPr>
        <w:pStyle w:val="Notestext"/>
        <w:spacing w:line="240" w:lineRule="auto"/>
      </w:pPr>
      <w:r>
        <w:tab/>
        <w:t xml:space="preserve">20. </w:t>
      </w:r>
      <w:r w:rsidRPr="00383551">
        <w:t>Chamberlain, “6-Ton Bomb</w:t>
      </w:r>
      <w:r>
        <w:t>.</w:t>
      </w:r>
      <w:r w:rsidRPr="00383551">
        <w:t>”</w:t>
      </w:r>
    </w:p>
    <w:p w14:paraId="1124983D" w14:textId="24BA9109" w:rsidR="00BC4ED8" w:rsidRDefault="00BC4ED8" w:rsidP="0046436D">
      <w:pPr>
        <w:pStyle w:val="Notestext"/>
        <w:spacing w:line="240" w:lineRule="auto"/>
      </w:pPr>
      <w:r>
        <w:tab/>
      </w:r>
      <w:r w:rsidR="005A62D5">
        <w:t>2</w:t>
      </w:r>
      <w:r w:rsidR="00BE209B">
        <w:t>1</w:t>
      </w:r>
      <w:r w:rsidR="005A62D5">
        <w:t xml:space="preserve">. </w:t>
      </w:r>
      <w:r w:rsidR="00BE209B">
        <w:t>Ibid.</w:t>
      </w:r>
      <w:r w:rsidR="005C51C6">
        <w:t xml:space="preserve">; </w:t>
      </w:r>
      <w:r w:rsidR="005A62D5" w:rsidRPr="00383551">
        <w:t xml:space="preserve">Eisenhower, </w:t>
      </w:r>
      <w:r w:rsidR="005A62D5" w:rsidRPr="000205B6">
        <w:rPr>
          <w:u w:val="single"/>
        </w:rPr>
        <w:t>Crusade in Europe</w:t>
      </w:r>
      <w:r w:rsidR="005A62D5" w:rsidRPr="0046436D">
        <w:rPr>
          <w:u w:val="single"/>
        </w:rPr>
        <w:t>,</w:t>
      </w:r>
      <w:r w:rsidR="005A62D5" w:rsidRPr="00383551">
        <w:t xml:space="preserve"> 433</w:t>
      </w:r>
      <w:r w:rsidR="005A62D5">
        <w:t>–</w:t>
      </w:r>
      <w:r w:rsidR="005A62D5" w:rsidRPr="00383551">
        <w:t>34, 456</w:t>
      </w:r>
      <w:r w:rsidR="005A62D5">
        <w:t>–</w:t>
      </w:r>
      <w:r w:rsidR="005A62D5" w:rsidRPr="00383551">
        <w:t>58.</w:t>
      </w:r>
      <w:r w:rsidR="005A62D5">
        <w:t xml:space="preserve"> </w:t>
      </w:r>
      <w:r w:rsidR="005A62D5" w:rsidRPr="00383551">
        <w:t xml:space="preserve">On the myth of the National Redoubt, see Mitchell, </w:t>
      </w:r>
      <w:r w:rsidR="005A62D5" w:rsidRPr="000205B6">
        <w:rPr>
          <w:u w:val="single"/>
        </w:rPr>
        <w:t>Hitler’s Mountain,</w:t>
      </w:r>
      <w:r w:rsidR="005A62D5" w:rsidRPr="00383551">
        <w:t xml:space="preserve"> 67</w:t>
      </w:r>
      <w:r w:rsidR="005A62D5">
        <w:t>–</w:t>
      </w:r>
      <w:r w:rsidR="005A62D5" w:rsidRPr="00383551">
        <w:t>82.</w:t>
      </w:r>
    </w:p>
    <w:p w14:paraId="43F10D3D" w14:textId="4C127254" w:rsidR="00BC4ED8" w:rsidRDefault="00BC4ED8" w:rsidP="0046436D">
      <w:pPr>
        <w:pStyle w:val="Notestext"/>
        <w:spacing w:line="240" w:lineRule="auto"/>
      </w:pPr>
      <w:r>
        <w:tab/>
      </w:r>
      <w:r w:rsidR="005A62D5">
        <w:t>2</w:t>
      </w:r>
      <w:r w:rsidR="00BE209B">
        <w:t>2</w:t>
      </w:r>
      <w:r w:rsidR="005A62D5">
        <w:t xml:space="preserve">. </w:t>
      </w:r>
      <w:r w:rsidR="005A62D5" w:rsidRPr="00383551">
        <w:t>Chamberlain, “6-Ton Bomb.”</w:t>
      </w:r>
    </w:p>
    <w:p w14:paraId="1195B607" w14:textId="2BC5F7DD" w:rsidR="00BC4ED8" w:rsidRDefault="00BC4ED8" w:rsidP="0046436D">
      <w:pPr>
        <w:pStyle w:val="Notestext"/>
        <w:spacing w:line="240" w:lineRule="auto"/>
      </w:pPr>
      <w:r>
        <w:tab/>
      </w:r>
      <w:r w:rsidR="005A62D5">
        <w:t>2</w:t>
      </w:r>
      <w:r w:rsidR="00BE209B">
        <w:t>3</w:t>
      </w:r>
      <w:r w:rsidR="005A62D5">
        <w:t xml:space="preserve">. </w:t>
      </w:r>
      <w:r w:rsidR="005A62D5" w:rsidRPr="00383551">
        <w:t>Williams, “Allied Armies Intent</w:t>
      </w:r>
      <w:r w:rsidR="00547483">
        <w:t>.</w:t>
      </w:r>
      <w:r w:rsidR="005A62D5">
        <w:t>”</w:t>
      </w:r>
    </w:p>
    <w:p w14:paraId="3774EE5B" w14:textId="69A480E6" w:rsidR="00BC4ED8" w:rsidRDefault="00BC4ED8" w:rsidP="0046436D">
      <w:pPr>
        <w:pStyle w:val="Notestext"/>
        <w:spacing w:line="240" w:lineRule="auto"/>
      </w:pPr>
      <w:r>
        <w:lastRenderedPageBreak/>
        <w:tab/>
      </w:r>
      <w:r w:rsidR="005A62D5">
        <w:t>2</w:t>
      </w:r>
      <w:r w:rsidR="00BE209B">
        <w:t>4</w:t>
      </w:r>
      <w:r w:rsidR="005A62D5">
        <w:t xml:space="preserve">. </w:t>
      </w:r>
      <w:r w:rsidR="005A62D5" w:rsidRPr="00383551">
        <w:t>John W. Snyder, interview by Jerry N. Hess, March 12, 1968, transcript, 455</w:t>
      </w:r>
      <w:r w:rsidR="005A62D5">
        <w:t>–</w:t>
      </w:r>
      <w:r w:rsidR="005A62D5" w:rsidRPr="00383551">
        <w:t>89, Harry S. Truman Library and Museum, Independence, M</w:t>
      </w:r>
      <w:r w:rsidR="00547483">
        <w:t>o</w:t>
      </w:r>
      <w:r w:rsidR="005A62D5" w:rsidRPr="00383551">
        <w:t>.</w:t>
      </w:r>
    </w:p>
    <w:p w14:paraId="1BE8DB4C" w14:textId="08702F57" w:rsidR="00BC4ED8" w:rsidRDefault="00BC4ED8" w:rsidP="0046436D">
      <w:pPr>
        <w:pStyle w:val="Notestext"/>
        <w:spacing w:line="240" w:lineRule="auto"/>
      </w:pPr>
      <w:r>
        <w:tab/>
      </w:r>
      <w:r w:rsidR="005A62D5">
        <w:t>2</w:t>
      </w:r>
      <w:r w:rsidR="00BE209B">
        <w:t>5</w:t>
      </w:r>
      <w:r w:rsidR="005A62D5">
        <w:t xml:space="preserve">. </w:t>
      </w:r>
      <w:r w:rsidR="005A62D5" w:rsidRPr="00383551">
        <w:t xml:space="preserve">McKinstry, </w:t>
      </w:r>
      <w:r w:rsidR="005A62D5" w:rsidRPr="000205B6">
        <w:rPr>
          <w:u w:val="single"/>
        </w:rPr>
        <w:t>Lancaster</w:t>
      </w:r>
      <w:r w:rsidR="00547483">
        <w:rPr>
          <w:u w:val="single"/>
        </w:rPr>
        <w:t>,</w:t>
      </w:r>
      <w:r w:rsidR="00547483" w:rsidRPr="0046436D">
        <w:t xml:space="preserve"> </w:t>
      </w:r>
      <w:r w:rsidR="005A62D5" w:rsidRPr="008820AA">
        <w:t xml:space="preserve">481–82; </w:t>
      </w:r>
      <w:r w:rsidR="005A62D5" w:rsidRPr="00383551">
        <w:t>Operations Record Books, National Archives: AIR 27/1236/16; AIR 27/1410/28; AIR 27/2145/36.</w:t>
      </w:r>
    </w:p>
    <w:p w14:paraId="4F31BBF7" w14:textId="52D4D33B" w:rsidR="00BC4ED8" w:rsidRDefault="00BC4ED8" w:rsidP="0046436D">
      <w:pPr>
        <w:pStyle w:val="Notestext"/>
        <w:spacing w:line="240" w:lineRule="auto"/>
      </w:pPr>
      <w:r>
        <w:tab/>
      </w:r>
      <w:r w:rsidR="005A62D5">
        <w:t>2</w:t>
      </w:r>
      <w:r w:rsidR="00BE209B">
        <w:t>6</w:t>
      </w:r>
      <w:r w:rsidR="005A62D5">
        <w:t xml:space="preserve">. </w:t>
      </w:r>
      <w:r w:rsidR="005A62D5" w:rsidRPr="00383551">
        <w:t xml:space="preserve">Eisenhower, </w:t>
      </w:r>
      <w:r w:rsidR="005A62D5" w:rsidRPr="000205B6">
        <w:rPr>
          <w:u w:val="single"/>
        </w:rPr>
        <w:t>Crusade in Europe,</w:t>
      </w:r>
      <w:r w:rsidR="005A62D5" w:rsidRPr="00383551">
        <w:t xml:space="preserve"> 458.</w:t>
      </w:r>
    </w:p>
    <w:p w14:paraId="4204C5E7" w14:textId="352605B2" w:rsidR="00BC4ED8" w:rsidRDefault="00BC4ED8" w:rsidP="0046436D">
      <w:pPr>
        <w:pStyle w:val="Notestext"/>
        <w:spacing w:line="240" w:lineRule="auto"/>
      </w:pPr>
      <w:r>
        <w:tab/>
      </w:r>
      <w:r w:rsidR="005A62D5">
        <w:t>2</w:t>
      </w:r>
      <w:r w:rsidR="00BE209B">
        <w:t>7</w:t>
      </w:r>
      <w:r w:rsidR="005A62D5">
        <w:t xml:space="preserve">. </w:t>
      </w:r>
      <w:r w:rsidR="005A62D5" w:rsidRPr="00383551">
        <w:t xml:space="preserve">Haller, “Destroying Hitler’s Berghof,” 6; </w:t>
      </w:r>
      <w:r w:rsidR="005A62D5">
        <w:t xml:space="preserve">Neillands, </w:t>
      </w:r>
      <w:r w:rsidR="005A62D5" w:rsidRPr="000205B6">
        <w:rPr>
          <w:u w:val="single"/>
        </w:rPr>
        <w:t>Bomber War</w:t>
      </w:r>
      <w:r w:rsidR="005A62D5" w:rsidRPr="0046436D">
        <w:rPr>
          <w:u w:val="single"/>
        </w:rPr>
        <w:t>,</w:t>
      </w:r>
      <w:r w:rsidR="005A62D5">
        <w:t xml:space="preserve"> 367–73.</w:t>
      </w:r>
    </w:p>
    <w:p w14:paraId="4C28FA38" w14:textId="448F5F85" w:rsidR="00BC4ED8" w:rsidRDefault="00BC4ED8" w:rsidP="0046436D">
      <w:pPr>
        <w:pStyle w:val="Notestext"/>
        <w:spacing w:line="240" w:lineRule="auto"/>
      </w:pPr>
      <w:r>
        <w:tab/>
      </w:r>
      <w:r w:rsidR="005A62D5">
        <w:t>2</w:t>
      </w:r>
      <w:r w:rsidR="00BE209B">
        <w:t>8</w:t>
      </w:r>
      <w:r w:rsidR="005A62D5">
        <w:t xml:space="preserve">. </w:t>
      </w:r>
      <w:r w:rsidR="005A62D5" w:rsidRPr="00383551">
        <w:t>Chamberlain, “6-Ton Bomb”</w:t>
      </w:r>
      <w:r w:rsidR="00547483">
        <w:t>;</w:t>
      </w:r>
      <w:r w:rsidR="005A62D5" w:rsidRPr="00383551">
        <w:t xml:space="preserve"> Gruson, “RAF 6-Ton Bombs</w:t>
      </w:r>
      <w:r w:rsidR="005A62D5" w:rsidRPr="009D5B01">
        <w:t>”</w:t>
      </w:r>
      <w:r w:rsidR="00547483">
        <w:t>;</w:t>
      </w:r>
      <w:r w:rsidR="005A62D5" w:rsidRPr="009D5B01">
        <w:t xml:space="preserve"> </w:t>
      </w:r>
      <w:r w:rsidR="00547483" w:rsidRPr="000205B6">
        <w:rPr>
          <w:u w:val="single"/>
        </w:rPr>
        <w:t>Daily Mirror</w:t>
      </w:r>
      <w:r w:rsidR="00547483">
        <w:rPr>
          <w:u w:val="single"/>
        </w:rPr>
        <w:t>,</w:t>
      </w:r>
      <w:r w:rsidR="00547483" w:rsidRPr="009D5B01">
        <w:t xml:space="preserve"> </w:t>
      </w:r>
      <w:r w:rsidR="005A62D5" w:rsidRPr="009D5B01">
        <w:t>“RAF Score</w:t>
      </w:r>
      <w:r w:rsidR="00547483">
        <w:t>.</w:t>
      </w:r>
      <w:r w:rsidR="005A62D5" w:rsidRPr="009D5B01">
        <w:t>”</w:t>
      </w:r>
    </w:p>
    <w:p w14:paraId="5B14253C" w14:textId="590B48E4" w:rsidR="00BC4ED8" w:rsidRDefault="00BC4ED8" w:rsidP="0046436D">
      <w:pPr>
        <w:pStyle w:val="Notestext"/>
        <w:spacing w:line="240" w:lineRule="auto"/>
      </w:pPr>
      <w:r>
        <w:tab/>
      </w:r>
      <w:r w:rsidR="005A62D5">
        <w:t>2</w:t>
      </w:r>
      <w:r w:rsidR="00BE209B">
        <w:t>9</w:t>
      </w:r>
      <w:r w:rsidR="005A62D5">
        <w:t xml:space="preserve">. </w:t>
      </w:r>
      <w:r w:rsidR="005A62D5" w:rsidRPr="009D5B01">
        <w:t>Miller, “Hitleriana,” 37.</w:t>
      </w:r>
    </w:p>
    <w:p w14:paraId="2EE56868" w14:textId="1BB6F553" w:rsidR="00BC4ED8" w:rsidRDefault="00BC4ED8" w:rsidP="0046436D">
      <w:pPr>
        <w:pStyle w:val="Notestext"/>
        <w:spacing w:line="240" w:lineRule="auto"/>
      </w:pPr>
      <w:r>
        <w:tab/>
      </w:r>
      <w:r w:rsidR="00BE209B">
        <w:t>30</w:t>
      </w:r>
      <w:r w:rsidR="005A62D5">
        <w:t xml:space="preserve">. </w:t>
      </w:r>
      <w:r w:rsidR="005A62D5" w:rsidRPr="009D5B01">
        <w:t xml:space="preserve">Mitchell, </w:t>
      </w:r>
      <w:r w:rsidR="005A62D5" w:rsidRPr="000205B6">
        <w:rPr>
          <w:u w:val="single"/>
        </w:rPr>
        <w:t>Hitler’s Mountain,</w:t>
      </w:r>
      <w:r w:rsidR="00547483">
        <w:rPr>
          <w:u w:val="single"/>
        </w:rPr>
        <w:t xml:space="preserve"> </w:t>
      </w:r>
      <w:r w:rsidR="005A62D5" w:rsidRPr="009D5B01">
        <w:t>120</w:t>
      </w:r>
      <w:r w:rsidR="005A62D5">
        <w:t>–</w:t>
      </w:r>
      <w:r w:rsidR="005A62D5" w:rsidRPr="009D5B01">
        <w:t xml:space="preserve">36; McManus, </w:t>
      </w:r>
      <w:r w:rsidR="005A62D5" w:rsidRPr="000205B6">
        <w:rPr>
          <w:u w:val="single"/>
        </w:rPr>
        <w:t>American Courage,</w:t>
      </w:r>
      <w:r w:rsidR="005A62D5" w:rsidRPr="0046436D">
        <w:t xml:space="preserve"> </w:t>
      </w:r>
      <w:r w:rsidR="005A62D5" w:rsidRPr="00547483">
        <w:t>525</w:t>
      </w:r>
      <w:r w:rsidR="005A62D5">
        <w:t>–</w:t>
      </w:r>
      <w:r w:rsidR="005A62D5" w:rsidRPr="009D5B01">
        <w:t>29.</w:t>
      </w:r>
    </w:p>
    <w:p w14:paraId="31E3300E" w14:textId="54EE345D" w:rsidR="00BC4ED8" w:rsidRDefault="00BC4ED8" w:rsidP="0046436D">
      <w:pPr>
        <w:pStyle w:val="Notestext"/>
        <w:spacing w:line="240" w:lineRule="auto"/>
      </w:pPr>
      <w:r>
        <w:tab/>
      </w:r>
      <w:r w:rsidR="005A62D5">
        <w:t>3</w:t>
      </w:r>
      <w:r w:rsidR="00BE209B">
        <w:t>1</w:t>
      </w:r>
      <w:r w:rsidR="005A62D5">
        <w:t xml:space="preserve">. </w:t>
      </w:r>
      <w:r w:rsidR="005A62D5" w:rsidRPr="009D5B01">
        <w:t>Miller, “Hitleriana</w:t>
      </w:r>
      <w:r w:rsidR="005A62D5">
        <w:t>,” 37, 72.</w:t>
      </w:r>
    </w:p>
    <w:p w14:paraId="73B74D7E" w14:textId="68806681" w:rsidR="00BC4ED8" w:rsidRDefault="00BC4ED8" w:rsidP="0046436D">
      <w:pPr>
        <w:pStyle w:val="Notestext"/>
        <w:spacing w:line="240" w:lineRule="auto"/>
      </w:pPr>
      <w:r>
        <w:tab/>
      </w:r>
      <w:r w:rsidR="005A62D5">
        <w:t>3</w:t>
      </w:r>
      <w:r w:rsidR="00BE209B">
        <w:t>2</w:t>
      </w:r>
      <w:r w:rsidR="005A62D5">
        <w:t xml:space="preserve">. </w:t>
      </w:r>
      <w:r w:rsidR="005A62D5" w:rsidRPr="00383551">
        <w:t>Richard F. Reiter, e-mail messages to author, August 15, 2012</w:t>
      </w:r>
      <w:r w:rsidR="005A62D5">
        <w:t>,</w:t>
      </w:r>
      <w:r w:rsidR="005A62D5" w:rsidRPr="00383551">
        <w:t xml:space="preserve"> January 28, 2013</w:t>
      </w:r>
      <w:r w:rsidR="005A62D5">
        <w:t>, March 2, 2013, and March 12, 2014</w:t>
      </w:r>
      <w:r w:rsidR="005A62D5" w:rsidRPr="00383551">
        <w:t>.</w:t>
      </w:r>
      <w:r w:rsidR="005A62D5">
        <w:t xml:space="preserve"> </w:t>
      </w:r>
      <w:r w:rsidR="005A62D5" w:rsidRPr="00383551">
        <w:t>Reiter reports that</w:t>
      </w:r>
      <w:r w:rsidR="00C54B85">
        <w:t>,</w:t>
      </w:r>
      <w:r w:rsidR="005A62D5" w:rsidRPr="00383551">
        <w:t xml:space="preserve"> after the war, he gave the Persian plate and </w:t>
      </w:r>
      <w:r w:rsidR="005A62D5">
        <w:t>knife</w:t>
      </w:r>
      <w:r w:rsidR="005A62D5" w:rsidRPr="00383551">
        <w:t xml:space="preserve"> as gifts to U.S. officials who had helped him.</w:t>
      </w:r>
      <w:r w:rsidR="005A62D5">
        <w:t xml:space="preserve"> </w:t>
      </w:r>
      <w:r w:rsidR="005A62D5" w:rsidRPr="00383551">
        <w:t>He kept the folio of art prints, which had been produced by the</w:t>
      </w:r>
      <w:r w:rsidR="00C54B85">
        <w:t xml:space="preserve"> </w:t>
      </w:r>
      <w:r w:rsidR="005A62D5" w:rsidRPr="00383551">
        <w:rPr>
          <w:rFonts w:eastAsia="Arial Unicode MS"/>
        </w:rPr>
        <w:t>Franz</w:t>
      </w:r>
      <w:r w:rsidR="005A62D5" w:rsidRPr="008820AA">
        <w:rPr>
          <w:rFonts w:eastAsia="Arial Unicode MS"/>
        </w:rPr>
        <w:t> Hanfstaengl Art Publishing </w:t>
      </w:r>
      <w:r w:rsidR="005A62D5" w:rsidRPr="00383551">
        <w:rPr>
          <w:rFonts w:eastAsia="Arial Unicode MS"/>
        </w:rPr>
        <w:t>House</w:t>
      </w:r>
      <w:r w:rsidR="005A62D5" w:rsidRPr="00383551">
        <w:t>.</w:t>
      </w:r>
      <w:r w:rsidR="005A62D5">
        <w:t xml:space="preserve"> </w:t>
      </w:r>
      <w:r w:rsidR="005A62D5" w:rsidRPr="00383551">
        <w:t xml:space="preserve">Some of the prints were subsequently published in </w:t>
      </w:r>
      <w:r w:rsidR="005A62D5">
        <w:t>a two-part feature on</w:t>
      </w:r>
      <w:r w:rsidR="005A62D5" w:rsidRPr="00383551">
        <w:t xml:space="preserve"> Reiter’s experiences</w:t>
      </w:r>
      <w:r w:rsidR="005A62D5">
        <w:t xml:space="preserve"> in the </w:t>
      </w:r>
      <w:r w:rsidR="005A62D5" w:rsidRPr="000205B6">
        <w:rPr>
          <w:u w:val="single"/>
        </w:rPr>
        <w:t>Times-Colonist</w:t>
      </w:r>
      <w:r w:rsidR="005A62D5">
        <w:t xml:space="preserve"> </w:t>
      </w:r>
      <w:r w:rsidR="009314A1">
        <w:t>(</w:t>
      </w:r>
      <w:r w:rsidR="005A62D5">
        <w:t>Victoria, B.C.</w:t>
      </w:r>
      <w:r w:rsidR="009314A1">
        <w:t>)</w:t>
      </w:r>
      <w:r w:rsidR="005A62D5" w:rsidRPr="00383551">
        <w:t xml:space="preserve">: </w:t>
      </w:r>
      <w:r w:rsidR="005A62D5">
        <w:t>“Art from Hitler’s Lair,” and Knox and Obee, “Uncle Wolf and Me</w:t>
      </w:r>
      <w:r w:rsidR="0095249F">
        <w:t>.”</w:t>
      </w:r>
      <w:r w:rsidR="005A62D5">
        <w:t xml:space="preserve"> </w:t>
      </w:r>
      <w:r w:rsidR="005A62D5" w:rsidRPr="00383551">
        <w:t xml:space="preserve">After American soldiers arrived on the Obersalzberg, more exploded objects from </w:t>
      </w:r>
      <w:r w:rsidR="005A62D5">
        <w:t>Göring</w:t>
      </w:r>
      <w:r w:rsidR="005A62D5" w:rsidRPr="00383551">
        <w:t>’s house</w:t>
      </w:r>
      <w:r w:rsidR="00E5035F">
        <w:t>—</w:t>
      </w:r>
      <w:r w:rsidR="005A62D5" w:rsidRPr="00383551">
        <w:t>along with two bodies</w:t>
      </w:r>
      <w:r w:rsidR="00E5035F">
        <w:t>—</w:t>
      </w:r>
      <w:r w:rsidR="005A62D5" w:rsidRPr="00383551">
        <w:t>were found in the pool.</w:t>
      </w:r>
      <w:r w:rsidR="005A62D5">
        <w:t xml:space="preserve"> </w:t>
      </w:r>
      <w:r w:rsidR="005A62D5" w:rsidRPr="00383551">
        <w:t xml:space="preserve">See Alford, </w:t>
      </w:r>
      <w:r w:rsidR="005A62D5" w:rsidRPr="000205B6">
        <w:rPr>
          <w:u w:val="single"/>
        </w:rPr>
        <w:t>Nazi Plunder</w:t>
      </w:r>
      <w:r w:rsidR="005A62D5" w:rsidRPr="0046436D">
        <w:rPr>
          <w:u w:val="single"/>
        </w:rPr>
        <w:t>,</w:t>
      </w:r>
      <w:r w:rsidR="005A62D5" w:rsidRPr="00383551">
        <w:t xml:space="preserve"> 70</w:t>
      </w:r>
      <w:r w:rsidR="005A62D5">
        <w:t>–</w:t>
      </w:r>
      <w:r w:rsidR="005A62D5" w:rsidRPr="00383551">
        <w:t>71.</w:t>
      </w:r>
    </w:p>
    <w:p w14:paraId="5A24D4C1" w14:textId="20E9604C" w:rsidR="00BC4ED8" w:rsidRDefault="00BC4ED8" w:rsidP="0046436D">
      <w:pPr>
        <w:pStyle w:val="Notestext"/>
        <w:spacing w:line="240" w:lineRule="auto"/>
      </w:pPr>
      <w:r>
        <w:tab/>
      </w:r>
      <w:r w:rsidR="005A62D5">
        <w:t>3</w:t>
      </w:r>
      <w:r w:rsidR="00BE209B">
        <w:t>3</w:t>
      </w:r>
      <w:r w:rsidR="005A62D5">
        <w:t xml:space="preserve">. </w:t>
      </w:r>
      <w:r w:rsidR="005A62D5" w:rsidRPr="00383551">
        <w:t xml:space="preserve">Beierl, </w:t>
      </w:r>
      <w:r w:rsidR="005A62D5" w:rsidRPr="000205B6">
        <w:rPr>
          <w:u w:val="single"/>
        </w:rPr>
        <w:t>Hitlers Berg,</w:t>
      </w:r>
      <w:r w:rsidR="005A62D5" w:rsidRPr="00383551">
        <w:t xml:space="preserve"> 139.</w:t>
      </w:r>
    </w:p>
    <w:p w14:paraId="5202E53A" w14:textId="341FF9A2" w:rsidR="00BC4ED8" w:rsidRDefault="00BC4ED8" w:rsidP="0046436D">
      <w:pPr>
        <w:pStyle w:val="Notestext"/>
        <w:spacing w:line="240" w:lineRule="auto"/>
      </w:pPr>
      <w:r>
        <w:tab/>
      </w:r>
      <w:r w:rsidR="005A62D5">
        <w:t>3</w:t>
      </w:r>
      <w:r w:rsidR="00BE209B">
        <w:t>4</w:t>
      </w:r>
      <w:r w:rsidR="005A62D5">
        <w:t xml:space="preserve">. </w:t>
      </w:r>
      <w:r w:rsidR="005A62D5" w:rsidRPr="00383551">
        <w:t xml:space="preserve">Schroeder, </w:t>
      </w:r>
      <w:r w:rsidR="005A62D5" w:rsidRPr="000205B6">
        <w:rPr>
          <w:u w:val="single"/>
        </w:rPr>
        <w:t>He Was My Chief,</w:t>
      </w:r>
      <w:r w:rsidR="005A62D5" w:rsidRPr="00383551">
        <w:t xml:space="preserve"> 190.</w:t>
      </w:r>
    </w:p>
    <w:p w14:paraId="5420B83D" w14:textId="3B627270" w:rsidR="00BC4ED8" w:rsidRDefault="00BC4ED8" w:rsidP="0046436D">
      <w:pPr>
        <w:pStyle w:val="Notestext"/>
        <w:spacing w:line="240" w:lineRule="auto"/>
      </w:pPr>
      <w:r>
        <w:tab/>
      </w:r>
      <w:r w:rsidR="005A62D5">
        <w:t>3</w:t>
      </w:r>
      <w:r w:rsidR="00BE209B">
        <w:t>5</w:t>
      </w:r>
      <w:r w:rsidR="005A62D5">
        <w:t xml:space="preserve">. </w:t>
      </w:r>
      <w:r w:rsidR="005A62D5" w:rsidRPr="00383551">
        <w:t xml:space="preserve">Beierl, </w:t>
      </w:r>
      <w:r w:rsidR="005A62D5" w:rsidRPr="000205B6">
        <w:rPr>
          <w:u w:val="single"/>
        </w:rPr>
        <w:t>Hitlers Berg,</w:t>
      </w:r>
      <w:r w:rsidR="005A62D5" w:rsidRPr="00383551">
        <w:t xml:space="preserve"> 132; Feiber</w:t>
      </w:r>
      <w:r w:rsidR="005A62D5">
        <w:t>, “</w:t>
      </w:r>
      <w:r w:rsidR="005634F3">
        <w:t>L</w:t>
      </w:r>
      <w:r w:rsidR="005A62D5">
        <w:t>ange Schatten Adolf Hitlers</w:t>
      </w:r>
      <w:r w:rsidR="005A62D5" w:rsidRPr="009314A1">
        <w:t>,</w:t>
      </w:r>
      <w:r w:rsidR="005634F3" w:rsidRPr="0046436D">
        <w:t>”</w:t>
      </w:r>
      <w:r w:rsidR="005A62D5" w:rsidRPr="009314A1">
        <w:t xml:space="preserve"> 711</w:t>
      </w:r>
      <w:r w:rsidR="005A62D5" w:rsidRPr="005634F3">
        <w:t>–12</w:t>
      </w:r>
      <w:r w:rsidR="005A62D5">
        <w:t xml:space="preserve">; Hartmann, </w:t>
      </w:r>
      <w:r w:rsidR="005A62D5" w:rsidRPr="000205B6">
        <w:rPr>
          <w:u w:val="single"/>
        </w:rPr>
        <w:t>Verwandlung eines Berges,</w:t>
      </w:r>
      <w:r w:rsidR="005A62D5">
        <w:t xml:space="preserve"> 104.</w:t>
      </w:r>
    </w:p>
    <w:p w14:paraId="0648D1A8" w14:textId="39320C1E" w:rsidR="00BC4ED8" w:rsidRDefault="00BC4ED8" w:rsidP="0046436D">
      <w:pPr>
        <w:pStyle w:val="Notestext"/>
        <w:spacing w:line="240" w:lineRule="auto"/>
      </w:pPr>
      <w:r>
        <w:tab/>
      </w:r>
      <w:r w:rsidR="005A62D5">
        <w:t>3</w:t>
      </w:r>
      <w:r w:rsidR="00BE209B">
        <w:t>6</w:t>
      </w:r>
      <w:r w:rsidR="005A62D5">
        <w:t xml:space="preserve">. </w:t>
      </w:r>
      <w:r w:rsidR="005A62D5" w:rsidRPr="00383551">
        <w:t>Webster, “We Drank Hitler’s Champagne,” 25, 135.</w:t>
      </w:r>
    </w:p>
    <w:p w14:paraId="329FD72D" w14:textId="520C8F93" w:rsidR="00BC4ED8" w:rsidRDefault="00BC4ED8" w:rsidP="0046436D">
      <w:pPr>
        <w:pStyle w:val="Notestext"/>
        <w:spacing w:line="240" w:lineRule="auto"/>
      </w:pPr>
      <w:r>
        <w:tab/>
      </w:r>
      <w:r w:rsidR="005A62D5">
        <w:t>3</w:t>
      </w:r>
      <w:r w:rsidR="00BE209B">
        <w:t>7</w:t>
      </w:r>
      <w:r w:rsidR="005A62D5">
        <w:t xml:space="preserve">. </w:t>
      </w:r>
      <w:r w:rsidR="005A62D5" w:rsidRPr="00383551">
        <w:t>Ibid., 136</w:t>
      </w:r>
      <w:r w:rsidR="005A62D5">
        <w:t>–</w:t>
      </w:r>
      <w:r w:rsidR="005A62D5" w:rsidRPr="00383551">
        <w:t>37.</w:t>
      </w:r>
    </w:p>
    <w:p w14:paraId="390E9537" w14:textId="58585B03" w:rsidR="00BC4ED8" w:rsidRDefault="00BC4ED8" w:rsidP="0046436D">
      <w:pPr>
        <w:pStyle w:val="Notestext"/>
        <w:spacing w:line="240" w:lineRule="auto"/>
      </w:pPr>
      <w:r>
        <w:tab/>
      </w:r>
      <w:r w:rsidR="005A62D5">
        <w:t>3</w:t>
      </w:r>
      <w:r w:rsidR="00BE209B">
        <w:t>8</w:t>
      </w:r>
      <w:r w:rsidR="005A62D5">
        <w:t xml:space="preserve">. </w:t>
      </w:r>
      <w:r w:rsidR="005C51C6" w:rsidRPr="00383551">
        <w:t>Sions, “Berchtesgaden,” 3</w:t>
      </w:r>
      <w:r w:rsidR="005C51C6">
        <w:t>–</w:t>
      </w:r>
      <w:r w:rsidR="005C51C6" w:rsidRPr="00383551">
        <w:t>4.</w:t>
      </w:r>
      <w:r w:rsidR="005C51C6">
        <w:t xml:space="preserve"> </w:t>
      </w:r>
      <w:r w:rsidR="005A62D5" w:rsidRPr="00383551">
        <w:t xml:space="preserve">Both at the Berghof and in Hitler’s Munich apartment, the sealed house safes contained only signed copies of </w:t>
      </w:r>
      <w:r w:rsidR="005A62D5" w:rsidRPr="000205B6">
        <w:rPr>
          <w:u w:val="single"/>
        </w:rPr>
        <w:t>Mein Kampf</w:t>
      </w:r>
      <w:r w:rsidR="00E5035F">
        <w:t>—</w:t>
      </w:r>
      <w:r w:rsidR="005A62D5" w:rsidRPr="00383551">
        <w:t>perhaps the author’s idea of a final joke.</w:t>
      </w:r>
      <w:r w:rsidR="005A62D5">
        <w:t xml:space="preserve"> </w:t>
      </w:r>
      <w:r w:rsidR="005A62D5" w:rsidRPr="00383551">
        <w:t>On the Munich safe’s contents, see Lochner, “Faces of Hopeful GI’s</w:t>
      </w:r>
      <w:r w:rsidR="00BD09AD">
        <w:t>.</w:t>
      </w:r>
      <w:r w:rsidR="005A62D5" w:rsidRPr="00383551">
        <w:t>”</w:t>
      </w:r>
    </w:p>
    <w:p w14:paraId="7F7F3DD6" w14:textId="0D3F9200" w:rsidR="00BC4ED8" w:rsidRDefault="00BC4ED8" w:rsidP="0046436D">
      <w:pPr>
        <w:pStyle w:val="Notestext"/>
        <w:spacing w:line="240" w:lineRule="auto"/>
      </w:pPr>
      <w:r>
        <w:tab/>
      </w:r>
      <w:r w:rsidR="005A62D5">
        <w:t>3</w:t>
      </w:r>
      <w:r w:rsidR="00BE209B">
        <w:t>9</w:t>
      </w:r>
      <w:r w:rsidR="005A62D5">
        <w:t xml:space="preserve">. </w:t>
      </w:r>
      <w:r w:rsidR="005A62D5" w:rsidRPr="00383551">
        <w:t>Sions, “Berchtesgaden,” 3</w:t>
      </w:r>
      <w:r w:rsidR="005A62D5">
        <w:t>–</w:t>
      </w:r>
      <w:r w:rsidR="005A62D5" w:rsidRPr="00383551">
        <w:t>4.</w:t>
      </w:r>
    </w:p>
    <w:p w14:paraId="4F74394C" w14:textId="13ABB263" w:rsidR="00BC4ED8" w:rsidRDefault="00BC4ED8" w:rsidP="0046436D">
      <w:pPr>
        <w:pStyle w:val="Notestext"/>
        <w:spacing w:line="240" w:lineRule="auto"/>
      </w:pPr>
      <w:r>
        <w:tab/>
      </w:r>
      <w:r w:rsidR="00BE209B">
        <w:t>40</w:t>
      </w:r>
      <w:r w:rsidR="005A62D5">
        <w:t xml:space="preserve">. </w:t>
      </w:r>
      <w:r w:rsidR="005A62D5" w:rsidRPr="00383551">
        <w:t xml:space="preserve">Anni Winter, interrogation by Michael Musmanno, March 30, 1948, </w:t>
      </w:r>
      <w:r w:rsidR="009627A6">
        <w:t>2</w:t>
      </w:r>
      <w:r w:rsidR="009627A6" w:rsidRPr="009314A1">
        <w:t xml:space="preserve">, </w:t>
      </w:r>
      <w:r w:rsidR="005A62D5" w:rsidRPr="009314A1">
        <w:rPr>
          <w:bCs/>
        </w:rPr>
        <w:t xml:space="preserve">Musmanno Collection, Duquesne University Archives, </w:t>
      </w:r>
      <w:r w:rsidR="005A62D5" w:rsidRPr="009314A1">
        <w:rPr>
          <w:lang w:val="en"/>
        </w:rPr>
        <w:t xml:space="preserve">Pittsburgh, </w:t>
      </w:r>
      <w:r w:rsidR="009314A1">
        <w:rPr>
          <w:lang w:val="en"/>
        </w:rPr>
        <w:t>P</w:t>
      </w:r>
      <w:r w:rsidR="005A62D5" w:rsidRPr="009314A1">
        <w:rPr>
          <w:lang w:val="en"/>
        </w:rPr>
        <w:t>a.</w:t>
      </w:r>
    </w:p>
    <w:p w14:paraId="38C6EA82" w14:textId="5723DD15" w:rsidR="00BC4ED8" w:rsidRDefault="00BC4ED8" w:rsidP="0046436D">
      <w:pPr>
        <w:pStyle w:val="Notestext"/>
        <w:spacing w:line="240" w:lineRule="auto"/>
      </w:pPr>
      <w:r>
        <w:tab/>
      </w:r>
      <w:r w:rsidR="005A62D5">
        <w:t>4</w:t>
      </w:r>
      <w:r w:rsidR="00BE209B">
        <w:t>1</w:t>
      </w:r>
      <w:r w:rsidR="005A62D5">
        <w:t xml:space="preserve">. </w:t>
      </w:r>
      <w:r w:rsidR="005A62D5" w:rsidRPr="00BF3C36">
        <w:t xml:space="preserve">Lee Miller to Audrey Withers, undated service message, reprinted in Penrose, ed., </w:t>
      </w:r>
      <w:r w:rsidR="005A62D5" w:rsidRPr="000205B6">
        <w:rPr>
          <w:u w:val="single"/>
        </w:rPr>
        <w:t>Lee Miller’s War</w:t>
      </w:r>
      <w:r w:rsidR="005A62D5" w:rsidRPr="0046436D">
        <w:rPr>
          <w:u w:val="single"/>
        </w:rPr>
        <w:t xml:space="preserve">, </w:t>
      </w:r>
      <w:r w:rsidR="005A62D5" w:rsidRPr="00BF3C36">
        <w:t>18</w:t>
      </w:r>
      <w:r w:rsidR="005A62D5">
        <w:t>8–89</w:t>
      </w:r>
      <w:r w:rsidR="005A62D5" w:rsidRPr="00BF3C36">
        <w:t>.</w:t>
      </w:r>
    </w:p>
    <w:p w14:paraId="421F4528" w14:textId="15E556C8" w:rsidR="00BC4ED8" w:rsidRDefault="00BC4ED8" w:rsidP="0046436D">
      <w:pPr>
        <w:pStyle w:val="Notestext"/>
        <w:spacing w:line="240" w:lineRule="auto"/>
      </w:pPr>
      <w:r>
        <w:tab/>
      </w:r>
      <w:r w:rsidR="005A62D5">
        <w:t>4</w:t>
      </w:r>
      <w:r w:rsidR="00BE209B">
        <w:t>2</w:t>
      </w:r>
      <w:r w:rsidR="005A62D5">
        <w:t xml:space="preserve">. </w:t>
      </w:r>
      <w:r w:rsidR="005A62D5" w:rsidRPr="009D5B01">
        <w:t>Miller, “Hitleriana,”</w:t>
      </w:r>
      <w:r w:rsidR="005A62D5">
        <w:t xml:space="preserve"> 72–73.</w:t>
      </w:r>
    </w:p>
    <w:p w14:paraId="44ACF7C2" w14:textId="7F428651" w:rsidR="00BC4ED8" w:rsidRDefault="00BC4ED8" w:rsidP="0046436D">
      <w:pPr>
        <w:pStyle w:val="Notestext"/>
        <w:spacing w:line="240" w:lineRule="auto"/>
      </w:pPr>
      <w:r>
        <w:tab/>
      </w:r>
      <w:r w:rsidR="005A62D5">
        <w:t>4</w:t>
      </w:r>
      <w:r w:rsidR="00BE209B">
        <w:t>3</w:t>
      </w:r>
      <w:r w:rsidR="005A62D5">
        <w:t xml:space="preserve">. </w:t>
      </w:r>
      <w:r w:rsidR="003E0FA8">
        <w:t>Ibid.,</w:t>
      </w:r>
      <w:r w:rsidR="005A62D5">
        <w:t xml:space="preserve"> 73. </w:t>
      </w:r>
      <w:r w:rsidR="005A62D5" w:rsidRPr="00383551">
        <w:t xml:space="preserve">On Miller in Hitler’s bathtub, see Kaplan, </w:t>
      </w:r>
      <w:r w:rsidR="005A62D5" w:rsidRPr="000205B6">
        <w:rPr>
          <w:u w:val="single"/>
        </w:rPr>
        <w:t xml:space="preserve">Landscapes of Holocaust </w:t>
      </w:r>
      <w:r w:rsidR="00E86392">
        <w:rPr>
          <w:u w:val="single"/>
        </w:rPr>
        <w:t>Postm</w:t>
      </w:r>
      <w:r w:rsidR="005A62D5" w:rsidRPr="000205B6">
        <w:rPr>
          <w:u w:val="single"/>
        </w:rPr>
        <w:t>emory</w:t>
      </w:r>
      <w:r w:rsidR="003E0FA8">
        <w:rPr>
          <w:u w:val="single"/>
        </w:rPr>
        <w:t>,</w:t>
      </w:r>
      <w:r w:rsidR="005A62D5" w:rsidRPr="00383551">
        <w:t xml:space="preserve"> 71</w:t>
      </w:r>
      <w:r w:rsidR="005A62D5">
        <w:t>–</w:t>
      </w:r>
      <w:r w:rsidR="005A62D5" w:rsidRPr="00383551">
        <w:t>98; Monahan, “Waste Management</w:t>
      </w:r>
      <w:r w:rsidR="003E0FA8">
        <w:t>,”</w:t>
      </w:r>
      <w:r w:rsidR="005A62D5" w:rsidRPr="00383551">
        <w:t xml:space="preserve"> 98</w:t>
      </w:r>
      <w:r w:rsidR="005A62D5">
        <w:t>–</w:t>
      </w:r>
      <w:r w:rsidR="005A62D5" w:rsidRPr="00383551">
        <w:t xml:space="preserve">119; Zox-Weaver, </w:t>
      </w:r>
      <w:r w:rsidR="005A62D5" w:rsidRPr="000205B6">
        <w:rPr>
          <w:u w:val="single"/>
        </w:rPr>
        <w:t>Women Modernists and Fascism</w:t>
      </w:r>
      <w:r w:rsidR="005A62D5" w:rsidRPr="0046436D">
        <w:rPr>
          <w:u w:val="single"/>
        </w:rPr>
        <w:t>,</w:t>
      </w:r>
      <w:r w:rsidR="005A62D5" w:rsidRPr="00383551">
        <w:t xml:space="preserve"> 150</w:t>
      </w:r>
      <w:r w:rsidR="005A62D5">
        <w:t>–</w:t>
      </w:r>
      <w:r w:rsidR="005A62D5" w:rsidRPr="00383551">
        <w:t xml:space="preserve">91; </w:t>
      </w:r>
      <w:r w:rsidR="00503A4B">
        <w:t xml:space="preserve">and </w:t>
      </w:r>
      <w:r w:rsidR="005A62D5" w:rsidRPr="00383551">
        <w:t>Burke, “Lee Miller in Hitler’s Bathtub,” 148</w:t>
      </w:r>
      <w:r w:rsidR="005A62D5">
        <w:t>–</w:t>
      </w:r>
      <w:r w:rsidR="005A62D5" w:rsidRPr="00383551">
        <w:t>57.</w:t>
      </w:r>
    </w:p>
    <w:p w14:paraId="3AA99A5B" w14:textId="3627D0A8" w:rsidR="00BC4ED8" w:rsidRDefault="00BC4ED8" w:rsidP="0046436D">
      <w:pPr>
        <w:pStyle w:val="Notestext"/>
        <w:spacing w:line="240" w:lineRule="auto"/>
      </w:pPr>
      <w:r>
        <w:tab/>
      </w:r>
      <w:r w:rsidR="005A62D5">
        <w:t>4</w:t>
      </w:r>
      <w:r w:rsidR="00BE209B">
        <w:t>4</w:t>
      </w:r>
      <w:r w:rsidR="005A62D5">
        <w:t xml:space="preserve">. Miller to </w:t>
      </w:r>
      <w:r w:rsidR="005A62D5" w:rsidRPr="00BF3C36">
        <w:t xml:space="preserve">Withers, undated service message, reprinted in </w:t>
      </w:r>
      <w:r w:rsidR="003E0FA8">
        <w:t xml:space="preserve">Penrose, </w:t>
      </w:r>
      <w:r w:rsidR="005A62D5" w:rsidRPr="000205B6">
        <w:rPr>
          <w:u w:val="single"/>
        </w:rPr>
        <w:t>Lee Miller’s War,</w:t>
      </w:r>
      <w:r w:rsidR="005A62D5" w:rsidRPr="00383551">
        <w:t xml:space="preserve"> 189.</w:t>
      </w:r>
    </w:p>
    <w:p w14:paraId="17935679" w14:textId="307C80FE" w:rsidR="00BC4ED8" w:rsidRDefault="00BC4ED8" w:rsidP="0046436D">
      <w:pPr>
        <w:pStyle w:val="Notestext"/>
        <w:spacing w:line="240" w:lineRule="auto"/>
      </w:pPr>
      <w:r>
        <w:tab/>
      </w:r>
      <w:r w:rsidR="005A62D5">
        <w:t>4</w:t>
      </w:r>
      <w:r w:rsidR="00BE209B">
        <w:t>5</w:t>
      </w:r>
      <w:r w:rsidR="005A62D5">
        <w:t xml:space="preserve">. </w:t>
      </w:r>
      <w:r w:rsidR="005A62D5" w:rsidRPr="009D5B01">
        <w:t>Miller, “Hitleriana,”</w:t>
      </w:r>
      <w:r w:rsidR="005A62D5">
        <w:t xml:space="preserve"> 74; </w:t>
      </w:r>
      <w:r w:rsidR="005A62D5" w:rsidRPr="00BF3C36">
        <w:t xml:space="preserve">Penrose, </w:t>
      </w:r>
      <w:r w:rsidR="005A62D5" w:rsidRPr="000205B6">
        <w:rPr>
          <w:u w:val="single"/>
        </w:rPr>
        <w:t>Lee Miller’s War,</w:t>
      </w:r>
      <w:r w:rsidR="005A62D5">
        <w:t xml:space="preserve"> 191–203.</w:t>
      </w:r>
    </w:p>
    <w:p w14:paraId="0A692964" w14:textId="336D6073" w:rsidR="00BC4ED8" w:rsidRDefault="00BC4ED8" w:rsidP="0046436D">
      <w:pPr>
        <w:pStyle w:val="Notestext"/>
        <w:spacing w:line="240" w:lineRule="auto"/>
      </w:pPr>
      <w:r>
        <w:tab/>
      </w:r>
      <w:r w:rsidR="005A62D5">
        <w:t>4</w:t>
      </w:r>
      <w:r w:rsidR="00BE209B">
        <w:t>6</w:t>
      </w:r>
      <w:r w:rsidR="005A62D5">
        <w:t xml:space="preserve">. </w:t>
      </w:r>
      <w:r w:rsidR="005A62D5" w:rsidRPr="00383551">
        <w:t>Sions, “Berchtesgaden,” 4.</w:t>
      </w:r>
    </w:p>
    <w:p w14:paraId="7F65951A" w14:textId="0619DCE5" w:rsidR="00BC4ED8" w:rsidRDefault="00BC4ED8" w:rsidP="0046436D">
      <w:pPr>
        <w:pStyle w:val="Notestext"/>
        <w:spacing w:line="240" w:lineRule="auto"/>
      </w:pPr>
      <w:r>
        <w:tab/>
      </w:r>
      <w:r w:rsidR="005A62D5">
        <w:t>4</w:t>
      </w:r>
      <w:r w:rsidR="00BE209B">
        <w:t>7</w:t>
      </w:r>
      <w:r w:rsidR="005A62D5">
        <w:t xml:space="preserve">. </w:t>
      </w:r>
      <w:r w:rsidR="005A62D5" w:rsidRPr="00383551">
        <w:t>Webster, “We Drank Hitler’s Champagne,” 137.</w:t>
      </w:r>
    </w:p>
    <w:p w14:paraId="7715F3FD" w14:textId="293BEAC0" w:rsidR="00BC4ED8" w:rsidRDefault="00BC4ED8" w:rsidP="0046436D">
      <w:pPr>
        <w:pStyle w:val="Notestext"/>
        <w:spacing w:line="240" w:lineRule="auto"/>
      </w:pPr>
      <w:r>
        <w:tab/>
      </w:r>
      <w:r w:rsidR="005A62D5">
        <w:t>4</w:t>
      </w:r>
      <w:r w:rsidR="00BE209B">
        <w:t>8</w:t>
      </w:r>
      <w:r w:rsidR="005A62D5">
        <w:t xml:space="preserve">. </w:t>
      </w:r>
      <w:r w:rsidR="005A62D5" w:rsidRPr="00383551">
        <w:t>Sions, “Berchtesgaden,” 4.</w:t>
      </w:r>
    </w:p>
    <w:p w14:paraId="203E2055" w14:textId="0A5610C2" w:rsidR="00BC4ED8" w:rsidRDefault="00BC4ED8" w:rsidP="0046436D">
      <w:pPr>
        <w:pStyle w:val="Notestext"/>
        <w:spacing w:line="240" w:lineRule="auto"/>
      </w:pPr>
      <w:r>
        <w:tab/>
      </w:r>
      <w:r w:rsidR="005A62D5">
        <w:t>4</w:t>
      </w:r>
      <w:r w:rsidR="00BE209B">
        <w:t>9</w:t>
      </w:r>
      <w:r w:rsidR="005A62D5">
        <w:t xml:space="preserve">. </w:t>
      </w:r>
      <w:r w:rsidR="005C51C6" w:rsidRPr="00383551">
        <w:t>Webster, “We Drank Hitler’s Champagne,” 137</w:t>
      </w:r>
      <w:r w:rsidR="005C51C6">
        <w:t xml:space="preserve">; </w:t>
      </w:r>
      <w:r w:rsidR="005A62D5" w:rsidRPr="00383551">
        <w:t xml:space="preserve">Nicholas, </w:t>
      </w:r>
      <w:r w:rsidR="005A62D5" w:rsidRPr="000205B6">
        <w:rPr>
          <w:u w:val="single"/>
        </w:rPr>
        <w:t>Rape of Europa</w:t>
      </w:r>
      <w:r w:rsidR="005A62D5" w:rsidRPr="0046436D">
        <w:rPr>
          <w:u w:val="single"/>
        </w:rPr>
        <w:t>,</w:t>
      </w:r>
      <w:r w:rsidR="005A62D5" w:rsidRPr="00383551">
        <w:t xml:space="preserve"> 354</w:t>
      </w:r>
      <w:r w:rsidR="005A62D5">
        <w:t>–</w:t>
      </w:r>
      <w:r w:rsidR="005A62D5" w:rsidRPr="00383551">
        <w:t>57; Wales, “Yanks’ Looting in Reich</w:t>
      </w:r>
      <w:r w:rsidR="003E0FA8">
        <w:t>.</w:t>
      </w:r>
      <w:r w:rsidR="005A62D5" w:rsidRPr="00383551">
        <w:t>”</w:t>
      </w:r>
    </w:p>
    <w:p w14:paraId="0A6B1441" w14:textId="1228440D" w:rsidR="00BC4ED8" w:rsidRDefault="00BC4ED8" w:rsidP="0046436D">
      <w:pPr>
        <w:pStyle w:val="Notestext"/>
        <w:spacing w:line="240" w:lineRule="auto"/>
      </w:pPr>
      <w:r>
        <w:tab/>
      </w:r>
      <w:r w:rsidR="00BE209B">
        <w:t>50</w:t>
      </w:r>
      <w:r w:rsidR="005A62D5">
        <w:t xml:space="preserve">. </w:t>
      </w:r>
      <w:r w:rsidR="003E0FA8" w:rsidRPr="000205B6">
        <w:rPr>
          <w:u w:val="single"/>
        </w:rPr>
        <w:t xml:space="preserve">Pampa </w:t>
      </w:r>
      <w:r w:rsidR="003E0FA8">
        <w:rPr>
          <w:u w:val="single"/>
        </w:rPr>
        <w:t>(</w:t>
      </w:r>
      <w:r w:rsidR="003E0FA8" w:rsidRPr="000205B6">
        <w:rPr>
          <w:u w:val="single"/>
        </w:rPr>
        <w:t>Tex</w:t>
      </w:r>
      <w:r w:rsidR="003E0FA8">
        <w:rPr>
          <w:u w:val="single"/>
        </w:rPr>
        <w:t>.)</w:t>
      </w:r>
      <w:r w:rsidR="003E0FA8" w:rsidRPr="000205B6">
        <w:rPr>
          <w:u w:val="single"/>
        </w:rPr>
        <w:t xml:space="preserve"> Daily News,</w:t>
      </w:r>
      <w:r w:rsidR="003E0FA8" w:rsidRPr="00383551">
        <w:t xml:space="preserve"> </w:t>
      </w:r>
      <w:r w:rsidR="005A62D5" w:rsidRPr="00383551">
        <w:t>“Hitler’s Silverware</w:t>
      </w:r>
      <w:r w:rsidR="003E0FA8">
        <w:t>.</w:t>
      </w:r>
      <w:r w:rsidR="005A62D5" w:rsidRPr="00383551">
        <w:t xml:space="preserve">” </w:t>
      </w:r>
    </w:p>
    <w:p w14:paraId="48F4BE01" w14:textId="2DC74F1C" w:rsidR="00BC4ED8" w:rsidRDefault="00BC4ED8" w:rsidP="0046436D">
      <w:pPr>
        <w:pStyle w:val="Notestext"/>
        <w:spacing w:line="240" w:lineRule="auto"/>
      </w:pPr>
      <w:r>
        <w:tab/>
      </w:r>
      <w:r w:rsidR="005A62D5">
        <w:t>5</w:t>
      </w:r>
      <w:r w:rsidR="00BE209B">
        <w:t>1</w:t>
      </w:r>
      <w:r w:rsidR="005A62D5">
        <w:t xml:space="preserve">. </w:t>
      </w:r>
      <w:r w:rsidR="005A62D5" w:rsidRPr="00383551">
        <w:t xml:space="preserve">Alford, </w:t>
      </w:r>
      <w:r w:rsidR="005A62D5" w:rsidRPr="000205B6">
        <w:rPr>
          <w:u w:val="single"/>
        </w:rPr>
        <w:t>Nazi Plunder,</w:t>
      </w:r>
      <w:r w:rsidR="005A62D5" w:rsidRPr="00383551">
        <w:t xml:space="preserve"> 67</w:t>
      </w:r>
      <w:r w:rsidR="005A62D5">
        <w:t>–</w:t>
      </w:r>
      <w:r w:rsidR="005A62D5" w:rsidRPr="00383551">
        <w:t>69.</w:t>
      </w:r>
    </w:p>
    <w:p w14:paraId="702A15A3" w14:textId="3AFDDCA8" w:rsidR="00BC4ED8" w:rsidRDefault="00BC4ED8" w:rsidP="0046436D">
      <w:pPr>
        <w:pStyle w:val="Notestext"/>
        <w:spacing w:line="240" w:lineRule="auto"/>
      </w:pPr>
      <w:r>
        <w:tab/>
      </w:r>
      <w:r w:rsidR="005A62D5">
        <w:t>5</w:t>
      </w:r>
      <w:r w:rsidR="00BE209B">
        <w:t>2</w:t>
      </w:r>
      <w:r w:rsidR="005A62D5">
        <w:t xml:space="preserve">. </w:t>
      </w:r>
      <w:r w:rsidR="003E0FA8" w:rsidRPr="000205B6">
        <w:rPr>
          <w:u w:val="single"/>
        </w:rPr>
        <w:t>Morning Herald</w:t>
      </w:r>
      <w:r w:rsidR="003E0FA8" w:rsidRPr="00383551">
        <w:t xml:space="preserve"> </w:t>
      </w:r>
      <w:r w:rsidR="003E0FA8">
        <w:t>(</w:t>
      </w:r>
      <w:r w:rsidR="003E0FA8" w:rsidRPr="00383551">
        <w:t>Hargerstown, Md</w:t>
      </w:r>
      <w:r w:rsidR="003E0FA8">
        <w:t>.)</w:t>
      </w:r>
      <w:r w:rsidR="003E0FA8" w:rsidRPr="00383551">
        <w:t xml:space="preserve">, </w:t>
      </w:r>
      <w:r w:rsidR="005A62D5" w:rsidRPr="00383551">
        <w:t xml:space="preserve">“She Has Hitler’s Silverware”; </w:t>
      </w:r>
      <w:r w:rsidR="003E0FA8" w:rsidRPr="000205B6">
        <w:rPr>
          <w:u w:val="single"/>
        </w:rPr>
        <w:t xml:space="preserve">Carbondale </w:t>
      </w:r>
      <w:r w:rsidR="003E0FA8">
        <w:rPr>
          <w:u w:val="single"/>
        </w:rPr>
        <w:t xml:space="preserve">(Ill.) </w:t>
      </w:r>
      <w:r w:rsidR="003E0FA8" w:rsidRPr="000205B6">
        <w:rPr>
          <w:u w:val="single"/>
        </w:rPr>
        <w:t>Free Press</w:t>
      </w:r>
      <w:r w:rsidR="003E0FA8" w:rsidRPr="00383551">
        <w:t xml:space="preserve">, </w:t>
      </w:r>
      <w:r w:rsidR="005A62D5" w:rsidRPr="00383551">
        <w:t>“Wife Receives Hitler’s Silver</w:t>
      </w:r>
      <w:r w:rsidR="003E0FA8">
        <w:t>.</w:t>
      </w:r>
      <w:r w:rsidR="005A62D5" w:rsidRPr="00383551">
        <w:t xml:space="preserve">” </w:t>
      </w:r>
    </w:p>
    <w:p w14:paraId="198CEFED" w14:textId="6C61DD12" w:rsidR="00BC4ED8" w:rsidRDefault="00BC4ED8" w:rsidP="0046436D">
      <w:pPr>
        <w:pStyle w:val="Notestext"/>
        <w:spacing w:line="240" w:lineRule="auto"/>
      </w:pPr>
      <w:r>
        <w:tab/>
      </w:r>
      <w:r w:rsidR="005A62D5">
        <w:t>5</w:t>
      </w:r>
      <w:r w:rsidR="00BE209B">
        <w:t>3</w:t>
      </w:r>
      <w:r w:rsidR="005A62D5">
        <w:t xml:space="preserve">. </w:t>
      </w:r>
      <w:r w:rsidR="003E0FA8" w:rsidRPr="000205B6">
        <w:rPr>
          <w:u w:val="single"/>
        </w:rPr>
        <w:t>New York Times,</w:t>
      </w:r>
      <w:r w:rsidR="003E0FA8" w:rsidRPr="00383551">
        <w:t xml:space="preserve"> </w:t>
      </w:r>
      <w:r w:rsidR="005A62D5" w:rsidRPr="00383551">
        <w:t xml:space="preserve">“15,000 on Train See Surrender Papers”; </w:t>
      </w:r>
      <w:r w:rsidR="003E0FA8" w:rsidRPr="000205B6">
        <w:rPr>
          <w:u w:val="single"/>
        </w:rPr>
        <w:t xml:space="preserve">Hartford </w:t>
      </w:r>
      <w:r w:rsidR="003E0FA8">
        <w:rPr>
          <w:u w:val="single"/>
        </w:rPr>
        <w:t xml:space="preserve">(Conn.) </w:t>
      </w:r>
      <w:r w:rsidR="003E0FA8" w:rsidRPr="000205B6">
        <w:rPr>
          <w:u w:val="single"/>
        </w:rPr>
        <w:t>Courant,</w:t>
      </w:r>
      <w:r w:rsidR="003E0FA8" w:rsidRPr="00383551">
        <w:t xml:space="preserve"> </w:t>
      </w:r>
      <w:r w:rsidR="005A62D5" w:rsidRPr="00383551">
        <w:t>“Loan Train Exhibit</w:t>
      </w:r>
      <w:r w:rsidR="003E0FA8">
        <w:t>.</w:t>
      </w:r>
      <w:r w:rsidR="005A62D5" w:rsidRPr="00383551">
        <w:t xml:space="preserve">” </w:t>
      </w:r>
    </w:p>
    <w:p w14:paraId="4EDD052E" w14:textId="1D8194B1" w:rsidR="00BC4ED8" w:rsidRDefault="00BC4ED8" w:rsidP="0046436D">
      <w:pPr>
        <w:pStyle w:val="Notestext"/>
        <w:spacing w:line="240" w:lineRule="auto"/>
      </w:pPr>
      <w:r>
        <w:lastRenderedPageBreak/>
        <w:tab/>
      </w:r>
      <w:r w:rsidR="005A62D5">
        <w:t>5</w:t>
      </w:r>
      <w:r w:rsidR="00BE209B">
        <w:t>4</w:t>
      </w:r>
      <w:r w:rsidR="005A62D5">
        <w:t xml:space="preserve">. </w:t>
      </w:r>
      <w:r w:rsidR="005A62D5" w:rsidRPr="00383551">
        <w:t>Ransom, “Secret Weapons on Display</w:t>
      </w:r>
      <w:r w:rsidR="003E0FA8">
        <w:t>.</w:t>
      </w:r>
      <w:r w:rsidR="005A62D5" w:rsidRPr="00383551">
        <w:t xml:space="preserve">” </w:t>
      </w:r>
    </w:p>
    <w:p w14:paraId="101C8464" w14:textId="35B1D791" w:rsidR="00BC4ED8" w:rsidRDefault="00BC4ED8" w:rsidP="0046436D">
      <w:pPr>
        <w:pStyle w:val="Notestext"/>
        <w:spacing w:line="240" w:lineRule="auto"/>
      </w:pPr>
      <w:r>
        <w:tab/>
      </w:r>
      <w:r w:rsidR="005A62D5">
        <w:t>5</w:t>
      </w:r>
      <w:r w:rsidR="00BE209B">
        <w:t>5</w:t>
      </w:r>
      <w:r w:rsidR="005A62D5">
        <w:t xml:space="preserve">. </w:t>
      </w:r>
      <w:r w:rsidR="00503A4B" w:rsidRPr="000205B6">
        <w:rPr>
          <w:u w:val="single"/>
        </w:rPr>
        <w:t xml:space="preserve">Big Spring </w:t>
      </w:r>
      <w:r w:rsidR="00503A4B">
        <w:rPr>
          <w:u w:val="single"/>
        </w:rPr>
        <w:t xml:space="preserve">(Tex.) </w:t>
      </w:r>
      <w:r w:rsidR="00503A4B" w:rsidRPr="000205B6">
        <w:rPr>
          <w:u w:val="single"/>
        </w:rPr>
        <w:t>Daily Herald</w:t>
      </w:r>
      <w:r w:rsidR="00503A4B">
        <w:rPr>
          <w:u w:val="single"/>
        </w:rPr>
        <w:t>,</w:t>
      </w:r>
      <w:r w:rsidR="00503A4B" w:rsidRPr="00383551">
        <w:t xml:space="preserve"> </w:t>
      </w:r>
      <w:r w:rsidR="005A62D5" w:rsidRPr="00383551">
        <w:t>“Hitler’s Silverware on ‘Victory Loan</w:t>
      </w:r>
      <w:r w:rsidR="00503A4B">
        <w:t>.</w:t>
      </w:r>
      <w:r w:rsidR="005A62D5" w:rsidRPr="00383551">
        <w:t xml:space="preserve">’” </w:t>
      </w:r>
    </w:p>
    <w:p w14:paraId="310F992A" w14:textId="27EE0D1B" w:rsidR="00BC4ED8" w:rsidRDefault="00BC4ED8" w:rsidP="0046436D">
      <w:pPr>
        <w:pStyle w:val="Notestext"/>
        <w:spacing w:line="240" w:lineRule="auto"/>
      </w:pPr>
      <w:r>
        <w:tab/>
      </w:r>
      <w:r w:rsidR="005A62D5">
        <w:t>5</w:t>
      </w:r>
      <w:r w:rsidR="00BE209B">
        <w:t>6</w:t>
      </w:r>
      <w:r w:rsidR="005A62D5">
        <w:t xml:space="preserve">. </w:t>
      </w:r>
      <w:r w:rsidR="005A62D5" w:rsidRPr="00383551">
        <w:t>Bernard, “Press Representatives Eat Meal</w:t>
      </w:r>
      <w:r w:rsidR="001A1B3D">
        <w:t>.</w:t>
      </w:r>
      <w:r w:rsidR="005A62D5" w:rsidRPr="00383551">
        <w:t>”</w:t>
      </w:r>
      <w:r w:rsidR="005A62D5">
        <w:t xml:space="preserve"> </w:t>
      </w:r>
      <w:r w:rsidR="005A62D5" w:rsidRPr="00383551">
        <w:t>Bernard states that the silverware came from Hitler’s headquarters in Munich, but other accounts give the source as his Munich dwelling.</w:t>
      </w:r>
    </w:p>
    <w:p w14:paraId="3E73B9DF" w14:textId="09F10CD8" w:rsidR="00BC4ED8" w:rsidRDefault="00BC4ED8" w:rsidP="0046436D">
      <w:pPr>
        <w:pStyle w:val="Notestext"/>
        <w:spacing w:line="240" w:lineRule="auto"/>
      </w:pPr>
      <w:r>
        <w:tab/>
      </w:r>
      <w:r w:rsidR="005A62D5">
        <w:t>5</w:t>
      </w:r>
      <w:r w:rsidR="00BE209B">
        <w:t>7</w:t>
      </w:r>
      <w:r w:rsidR="005A62D5">
        <w:t xml:space="preserve">. </w:t>
      </w:r>
      <w:r w:rsidR="001A1B3D" w:rsidRPr="000205B6">
        <w:rPr>
          <w:u w:val="single"/>
        </w:rPr>
        <w:t xml:space="preserve">Manchester </w:t>
      </w:r>
      <w:r w:rsidR="001A1B3D">
        <w:rPr>
          <w:u w:val="single"/>
        </w:rPr>
        <w:t xml:space="preserve">(UK) </w:t>
      </w:r>
      <w:r w:rsidR="001A1B3D" w:rsidRPr="000205B6">
        <w:rPr>
          <w:u w:val="single"/>
        </w:rPr>
        <w:t>Guardian,</w:t>
      </w:r>
      <w:r w:rsidR="001A1B3D" w:rsidRPr="00383551">
        <w:t xml:space="preserve"> </w:t>
      </w:r>
      <w:r w:rsidR="005A62D5" w:rsidRPr="00383551">
        <w:t>“Nazi Looting in Poland</w:t>
      </w:r>
      <w:r w:rsidR="001A1B3D">
        <w:t>.</w:t>
      </w:r>
      <w:r w:rsidR="005A62D5" w:rsidRPr="00383551">
        <w:t xml:space="preserve">” </w:t>
      </w:r>
    </w:p>
    <w:p w14:paraId="59E9E1D4" w14:textId="13D7CA7A" w:rsidR="00BC4ED8" w:rsidRDefault="00BC4ED8" w:rsidP="0046436D">
      <w:pPr>
        <w:pStyle w:val="Notestext"/>
        <w:spacing w:line="240" w:lineRule="auto"/>
      </w:pPr>
      <w:r>
        <w:tab/>
      </w:r>
      <w:r w:rsidR="005A62D5">
        <w:t>5</w:t>
      </w:r>
      <w:r w:rsidR="00BE209B">
        <w:t>8</w:t>
      </w:r>
      <w:r w:rsidR="005A62D5">
        <w:t xml:space="preserve">. </w:t>
      </w:r>
      <w:r w:rsidR="001A1B3D" w:rsidRPr="000205B6">
        <w:rPr>
          <w:u w:val="single"/>
        </w:rPr>
        <w:t>Daily Boston Globe,</w:t>
      </w:r>
      <w:r w:rsidR="001A1B3D" w:rsidRPr="00383551">
        <w:t xml:space="preserve"> </w:t>
      </w:r>
      <w:r w:rsidR="005A62D5" w:rsidRPr="00383551">
        <w:t>“Engineers Blast into ‘Gold Room</w:t>
      </w:r>
      <w:r w:rsidR="001A1B3D">
        <w:t>’</w:t>
      </w:r>
      <w:r w:rsidR="005A62D5" w:rsidRPr="00383551">
        <w:t>”</w:t>
      </w:r>
      <w:r w:rsidR="001A1B3D">
        <w:t xml:space="preserve">; </w:t>
      </w:r>
      <w:r w:rsidR="005A62D5" w:rsidRPr="00383551">
        <w:t>Bradsher, “</w:t>
      </w:r>
      <w:r w:rsidR="005A62D5" w:rsidRPr="00383551">
        <w:rPr>
          <w:bCs/>
        </w:rPr>
        <w:t>Nazi Gold</w:t>
      </w:r>
      <w:r w:rsidR="001A1B3D">
        <w:rPr>
          <w:bCs/>
        </w:rPr>
        <w:t>,”</w:t>
      </w:r>
      <w:r w:rsidR="005A62D5" w:rsidRPr="00383551">
        <w:t xml:space="preserve"> 11</w:t>
      </w:r>
      <w:r w:rsidR="005A62D5">
        <w:t>–</w:t>
      </w:r>
      <w:r w:rsidR="005A62D5" w:rsidRPr="00383551">
        <w:t>12.</w:t>
      </w:r>
      <w:r w:rsidR="005A62D5">
        <w:t xml:space="preserve"> </w:t>
      </w:r>
      <w:r w:rsidR="005A62D5" w:rsidRPr="00383551">
        <w:t>Valuable artworks from the state museums in Berlin had also been stored in the mine.</w:t>
      </w:r>
    </w:p>
    <w:p w14:paraId="7C8975A0" w14:textId="45F9FC23" w:rsidR="00BC4ED8" w:rsidRDefault="00BC4ED8" w:rsidP="0046436D">
      <w:pPr>
        <w:pStyle w:val="Notestext"/>
        <w:spacing w:line="240" w:lineRule="auto"/>
      </w:pPr>
      <w:r>
        <w:tab/>
      </w:r>
      <w:r w:rsidR="005A62D5">
        <w:t>5</w:t>
      </w:r>
      <w:r w:rsidR="00BE209B">
        <w:t>9</w:t>
      </w:r>
      <w:r w:rsidR="005A62D5">
        <w:t xml:space="preserve">. </w:t>
      </w:r>
      <w:r w:rsidR="005A62D5" w:rsidRPr="00383551">
        <w:t>Lochner, “Hitler’s Chalet</w:t>
      </w:r>
      <w:r w:rsidR="001A1B3D">
        <w:t>.</w:t>
      </w:r>
      <w:r w:rsidR="005A62D5" w:rsidRPr="00383551">
        <w:t>”</w:t>
      </w:r>
      <w:r w:rsidR="005A62D5">
        <w:t xml:space="preserve"> </w:t>
      </w:r>
      <w:r w:rsidR="005A62D5" w:rsidRPr="00383551">
        <w:t>For a report similar to that of Lochner, see Fleischer, “Hitler’s Eagle Nest</w:t>
      </w:r>
      <w:r w:rsidR="001A1B3D">
        <w:t>.</w:t>
      </w:r>
      <w:r w:rsidR="005A62D5" w:rsidRPr="00383551">
        <w:t>”</w:t>
      </w:r>
    </w:p>
    <w:p w14:paraId="407285BE" w14:textId="5DE17C96" w:rsidR="00BC4ED8" w:rsidRDefault="00BC4ED8" w:rsidP="0046436D">
      <w:pPr>
        <w:pStyle w:val="Notestext"/>
        <w:spacing w:line="240" w:lineRule="auto"/>
      </w:pPr>
      <w:r>
        <w:tab/>
      </w:r>
      <w:r w:rsidR="00BE209B">
        <w:t>60</w:t>
      </w:r>
      <w:r w:rsidR="005A62D5">
        <w:t xml:space="preserve">. </w:t>
      </w:r>
      <w:r w:rsidR="005A62D5" w:rsidRPr="00383551">
        <w:t xml:space="preserve">Lochner, “Fuehrer’s Thoughts in Clouds.” </w:t>
      </w:r>
    </w:p>
    <w:p w14:paraId="0481A55D" w14:textId="7BFAD5A9" w:rsidR="00BC4ED8" w:rsidRDefault="00BC4ED8" w:rsidP="0046436D">
      <w:pPr>
        <w:pStyle w:val="Notestext"/>
        <w:spacing w:line="240" w:lineRule="auto"/>
      </w:pPr>
      <w:r>
        <w:tab/>
      </w:r>
      <w:r w:rsidR="005A62D5">
        <w:t>6</w:t>
      </w:r>
      <w:r w:rsidR="00BE209B">
        <w:t>1</w:t>
      </w:r>
      <w:r w:rsidR="005A62D5">
        <w:t xml:space="preserve">. </w:t>
      </w:r>
      <w:r w:rsidR="003C3697">
        <w:t xml:space="preserve">Lochner, “Nazis’ Hideouts Ready”; Lochner, </w:t>
      </w:r>
      <w:r w:rsidR="003C3697" w:rsidRPr="004F4F4F">
        <w:t>“Der Fuehrer</w:t>
      </w:r>
      <w:r w:rsidR="003C3697">
        <w:t>’s</w:t>
      </w:r>
      <w:r w:rsidR="003C3697" w:rsidRPr="004F4F4F">
        <w:t xml:space="preserve"> </w:t>
      </w:r>
      <w:r w:rsidR="003C3697">
        <w:t>Thoughts”; “</w:t>
      </w:r>
      <w:r w:rsidR="005A62D5" w:rsidRPr="00383551">
        <w:t>Lochner, “Hitler’s Retreat</w:t>
      </w:r>
      <w:r w:rsidR="003C3697">
        <w:t>.</w:t>
      </w:r>
      <w:r w:rsidR="001A1B3D">
        <w:t>”</w:t>
      </w:r>
      <w:r w:rsidR="003C3697">
        <w:t xml:space="preserve"> </w:t>
      </w:r>
    </w:p>
    <w:p w14:paraId="7CB1A45E" w14:textId="0BF7B3E0" w:rsidR="00BC4ED8" w:rsidRDefault="00BC4ED8" w:rsidP="0046436D">
      <w:pPr>
        <w:pStyle w:val="Notestext"/>
        <w:spacing w:line="240" w:lineRule="auto"/>
      </w:pPr>
      <w:r>
        <w:tab/>
      </w:r>
      <w:r w:rsidR="005A62D5">
        <w:t>6</w:t>
      </w:r>
      <w:r w:rsidR="00BE209B">
        <w:t>2</w:t>
      </w:r>
      <w:r w:rsidR="005A62D5">
        <w:t xml:space="preserve">. </w:t>
      </w:r>
      <w:r w:rsidR="005A62D5" w:rsidRPr="00383551">
        <w:t>Lochner, “Faces of Hopeful GI’s”</w:t>
      </w:r>
      <w:r w:rsidR="001A1B3D">
        <w:t>;</w:t>
      </w:r>
      <w:r w:rsidR="005A62D5" w:rsidRPr="00383551">
        <w:t xml:space="preserve"> [Lochner]</w:t>
      </w:r>
      <w:r w:rsidR="001A1B3D">
        <w:t>,</w:t>
      </w:r>
      <w:r w:rsidR="005A62D5" w:rsidRPr="00383551">
        <w:t xml:space="preserve"> “Hitler’s Safe.</w:t>
      </w:r>
      <w:r w:rsidR="001A1B3D">
        <w:t>”</w:t>
      </w:r>
      <w:r w:rsidR="005A62D5">
        <w:t xml:space="preserve"> </w:t>
      </w:r>
      <w:r w:rsidR="005A62D5" w:rsidRPr="00383551">
        <w:t>For another account of the Munich homes of Hitler and Braun, see Schultz, “Hitler’s Two Love Nests</w:t>
      </w:r>
      <w:r w:rsidR="001A1B3D">
        <w:t>.</w:t>
      </w:r>
      <w:r w:rsidR="005A62D5" w:rsidRPr="00383551">
        <w:t>”</w:t>
      </w:r>
    </w:p>
    <w:p w14:paraId="45FBA435" w14:textId="36CC9637" w:rsidR="00BC4ED8" w:rsidRDefault="00BC4ED8" w:rsidP="0046436D">
      <w:pPr>
        <w:pStyle w:val="Notestext"/>
        <w:spacing w:line="240" w:lineRule="auto"/>
      </w:pPr>
      <w:r>
        <w:tab/>
      </w:r>
      <w:r w:rsidR="005A62D5">
        <w:t>6</w:t>
      </w:r>
      <w:r w:rsidR="00BE209B">
        <w:t>3</w:t>
      </w:r>
      <w:r w:rsidR="005A62D5">
        <w:t xml:space="preserve">. </w:t>
      </w:r>
      <w:r w:rsidR="005A62D5" w:rsidRPr="00383551">
        <w:t>Lochner, “Faces of Hopeful GI’s”</w:t>
      </w:r>
      <w:r w:rsidR="001A1B3D">
        <w:t>;</w:t>
      </w:r>
      <w:r w:rsidR="005A62D5" w:rsidRPr="00383551">
        <w:t xml:space="preserve"> [Lochner]</w:t>
      </w:r>
      <w:r w:rsidR="001A1B3D">
        <w:t>,</w:t>
      </w:r>
      <w:r w:rsidR="005A62D5" w:rsidRPr="00383551">
        <w:t xml:space="preserve"> “Hitler’s Safe</w:t>
      </w:r>
      <w:r w:rsidR="001A1B3D">
        <w:t>.</w:t>
      </w:r>
      <w:r w:rsidR="005A62D5" w:rsidRPr="00383551">
        <w:t>”</w:t>
      </w:r>
    </w:p>
    <w:p w14:paraId="61D75B0C" w14:textId="0449C54E" w:rsidR="00BC4ED8" w:rsidRDefault="00BC4ED8" w:rsidP="0046436D">
      <w:pPr>
        <w:pStyle w:val="Notestext"/>
        <w:spacing w:line="240" w:lineRule="auto"/>
      </w:pPr>
      <w:r>
        <w:tab/>
      </w:r>
      <w:r w:rsidR="005A62D5">
        <w:t>6</w:t>
      </w:r>
      <w:r w:rsidR="00BE209B">
        <w:t>4</w:t>
      </w:r>
      <w:r w:rsidR="005A62D5">
        <w:t xml:space="preserve">. </w:t>
      </w:r>
      <w:r w:rsidR="001A1B3D" w:rsidRPr="000205B6">
        <w:rPr>
          <w:u w:val="single"/>
        </w:rPr>
        <w:t>Los Angeles Times,</w:t>
      </w:r>
      <w:r w:rsidR="001A1B3D" w:rsidRPr="00383551">
        <w:t xml:space="preserve"> </w:t>
      </w:r>
      <w:r w:rsidR="005A62D5" w:rsidRPr="00383551">
        <w:t xml:space="preserve">“Goering’s Looted Art Treasure”; </w:t>
      </w:r>
      <w:r w:rsidR="009A0FA9" w:rsidRPr="000205B6">
        <w:rPr>
          <w:u w:val="single"/>
        </w:rPr>
        <w:t>New York Times,</w:t>
      </w:r>
      <w:r w:rsidR="009A0FA9" w:rsidRPr="00383551">
        <w:t xml:space="preserve"> </w:t>
      </w:r>
      <w:r w:rsidR="005A62D5" w:rsidRPr="00383551">
        <w:t>“Tenants Purchase Apartment House: Property at Park Avenue and 58</w:t>
      </w:r>
      <w:r w:rsidR="005A62D5" w:rsidRPr="000205B6">
        <w:t>th</w:t>
      </w:r>
      <w:r w:rsidR="005A62D5" w:rsidRPr="00383551">
        <w:t>,” December 4, 1945.</w:t>
      </w:r>
    </w:p>
    <w:p w14:paraId="1DCCB460" w14:textId="74F0A46D" w:rsidR="00BC4ED8" w:rsidRDefault="00BC4ED8" w:rsidP="0046436D">
      <w:pPr>
        <w:pStyle w:val="Notestext"/>
        <w:spacing w:line="240" w:lineRule="auto"/>
      </w:pPr>
      <w:r>
        <w:tab/>
      </w:r>
      <w:r w:rsidR="005A62D5">
        <w:t>6</w:t>
      </w:r>
      <w:r w:rsidR="00BE209B">
        <w:t>5</w:t>
      </w:r>
      <w:r w:rsidR="005A62D5">
        <w:t xml:space="preserve">. </w:t>
      </w:r>
      <w:r w:rsidR="005A62D5" w:rsidRPr="00383551">
        <w:t xml:space="preserve">Yeide, </w:t>
      </w:r>
      <w:r w:rsidR="005A62D5" w:rsidRPr="000205B6">
        <w:rPr>
          <w:u w:val="single"/>
        </w:rPr>
        <w:t>Beyond the Dreams of Avarice</w:t>
      </w:r>
      <w:r w:rsidR="005A62D5" w:rsidRPr="0046436D">
        <w:rPr>
          <w:u w:val="single"/>
        </w:rPr>
        <w:t>,</w:t>
      </w:r>
      <w:r w:rsidR="005A62D5" w:rsidRPr="00383551">
        <w:t xml:space="preserve"> 16.</w:t>
      </w:r>
    </w:p>
    <w:p w14:paraId="5130989F" w14:textId="0A6B79A2" w:rsidR="00BC4ED8" w:rsidRDefault="00BC4ED8" w:rsidP="0046436D">
      <w:pPr>
        <w:pStyle w:val="Notestext"/>
        <w:spacing w:line="240" w:lineRule="auto"/>
      </w:pPr>
      <w:r>
        <w:tab/>
      </w:r>
      <w:r w:rsidR="005A62D5">
        <w:t>6</w:t>
      </w:r>
      <w:r w:rsidR="00BE209B">
        <w:t>6</w:t>
      </w:r>
      <w:r w:rsidR="005A62D5">
        <w:t xml:space="preserve">. </w:t>
      </w:r>
      <w:r w:rsidR="001A1B3D" w:rsidRPr="000205B6">
        <w:rPr>
          <w:u w:val="single"/>
        </w:rPr>
        <w:t>New York Times,</w:t>
      </w:r>
      <w:r w:rsidR="001A1B3D" w:rsidRPr="00383551">
        <w:t xml:space="preserve"> </w:t>
      </w:r>
      <w:r w:rsidR="005A62D5" w:rsidRPr="00383551">
        <w:t>“</w:t>
      </w:r>
      <w:r w:rsidR="009314A1">
        <w:t>‘</w:t>
      </w:r>
      <w:r w:rsidR="005A62D5" w:rsidRPr="00383551">
        <w:t xml:space="preserve">Liberated’ Nazi Loot”; </w:t>
      </w:r>
      <w:r w:rsidR="001A1B3D" w:rsidRPr="000205B6">
        <w:rPr>
          <w:u w:val="single"/>
        </w:rPr>
        <w:t>Baltimore Sun,</w:t>
      </w:r>
      <w:r w:rsidR="001A1B3D" w:rsidRPr="00383551">
        <w:t xml:space="preserve"> </w:t>
      </w:r>
      <w:r w:rsidR="005A62D5" w:rsidRPr="00383551">
        <w:t>“Goering’s Art Booty</w:t>
      </w:r>
      <w:r w:rsidR="001A1B3D">
        <w:t>.</w:t>
      </w:r>
      <w:r w:rsidR="005A62D5" w:rsidRPr="00383551">
        <w:t xml:space="preserve">” </w:t>
      </w:r>
    </w:p>
    <w:p w14:paraId="505BEC1E" w14:textId="05ABACED" w:rsidR="00BC4ED8" w:rsidRDefault="00BC4ED8" w:rsidP="0046436D">
      <w:pPr>
        <w:pStyle w:val="Notestext"/>
        <w:spacing w:line="240" w:lineRule="auto"/>
      </w:pPr>
      <w:r>
        <w:tab/>
      </w:r>
      <w:r w:rsidR="005A62D5">
        <w:t>6</w:t>
      </w:r>
      <w:r w:rsidR="00BE209B">
        <w:t>7</w:t>
      </w:r>
      <w:r w:rsidR="005A62D5">
        <w:t xml:space="preserve">. </w:t>
      </w:r>
      <w:r w:rsidR="005A62D5" w:rsidRPr="00383551">
        <w:t xml:space="preserve">Rapport and Northwood, </w:t>
      </w:r>
      <w:r w:rsidR="005A62D5" w:rsidRPr="000205B6">
        <w:rPr>
          <w:u w:val="single"/>
        </w:rPr>
        <w:t xml:space="preserve">Rendezvous </w:t>
      </w:r>
      <w:r w:rsidR="00F42FD7">
        <w:rPr>
          <w:u w:val="single"/>
        </w:rPr>
        <w:t>w</w:t>
      </w:r>
      <w:r w:rsidR="005A62D5" w:rsidRPr="000205B6">
        <w:rPr>
          <w:u w:val="single"/>
        </w:rPr>
        <w:t>ith Destiny</w:t>
      </w:r>
      <w:r w:rsidR="005A62D5" w:rsidRPr="0046436D">
        <w:rPr>
          <w:u w:val="single"/>
        </w:rPr>
        <w:t>,</w:t>
      </w:r>
      <w:r w:rsidR="005A62D5" w:rsidRPr="00503A4B">
        <w:t xml:space="preserve"> </w:t>
      </w:r>
      <w:r w:rsidR="005A62D5" w:rsidRPr="00383551">
        <w:t>748</w:t>
      </w:r>
      <w:r w:rsidR="005A62D5">
        <w:t>–</w:t>
      </w:r>
      <w:r w:rsidR="005A62D5" w:rsidRPr="00383551">
        <w:t xml:space="preserve">49; </w:t>
      </w:r>
      <w:r w:rsidR="005A62D5">
        <w:t xml:space="preserve">Thalhofer, </w:t>
      </w:r>
      <w:r w:rsidR="005A62D5" w:rsidRPr="000205B6">
        <w:rPr>
          <w:u w:val="single"/>
        </w:rPr>
        <w:t>Company A!</w:t>
      </w:r>
      <w:r w:rsidR="005C51C6">
        <w:rPr>
          <w:u w:val="single"/>
        </w:rPr>
        <w:t>,</w:t>
      </w:r>
      <w:r w:rsidR="005A62D5">
        <w:t xml:space="preserve"> 228–38.</w:t>
      </w:r>
    </w:p>
    <w:p w14:paraId="717E2B5D" w14:textId="2615A557" w:rsidR="00BC4ED8" w:rsidRDefault="00BC4ED8" w:rsidP="0046436D">
      <w:pPr>
        <w:pStyle w:val="Notestext"/>
        <w:spacing w:line="240" w:lineRule="auto"/>
      </w:pPr>
      <w:r>
        <w:tab/>
      </w:r>
      <w:r w:rsidR="005A62D5">
        <w:t>6</w:t>
      </w:r>
      <w:r w:rsidR="00BE209B">
        <w:t>8</w:t>
      </w:r>
      <w:r w:rsidR="005A62D5">
        <w:t xml:space="preserve">. </w:t>
      </w:r>
      <w:r w:rsidR="005C51C6" w:rsidRPr="00383551">
        <w:t>Johnston, “Vast Art Collection Found</w:t>
      </w:r>
      <w:r w:rsidR="005C51C6">
        <w:t>.</w:t>
      </w:r>
      <w:r w:rsidR="005C51C6" w:rsidRPr="00383551">
        <w:t xml:space="preserve">” </w:t>
      </w:r>
      <w:r w:rsidR="005A62D5" w:rsidRPr="00383551">
        <w:t xml:space="preserve">Nancy Yeide disputes this claim, pointing out that the contents of the collection do not support the widely held view of </w:t>
      </w:r>
      <w:r w:rsidR="005A62D5">
        <w:t>Göring</w:t>
      </w:r>
      <w:r w:rsidR="005A62D5" w:rsidRPr="00383551">
        <w:t>’s exceptional ability to spot a masterpiece.</w:t>
      </w:r>
      <w:r w:rsidR="005A62D5">
        <w:t xml:space="preserve"> </w:t>
      </w:r>
      <w:r w:rsidR="005A62D5" w:rsidRPr="00383551">
        <w:t xml:space="preserve">Yeide, </w:t>
      </w:r>
      <w:r w:rsidR="005A62D5" w:rsidRPr="000205B6">
        <w:rPr>
          <w:u w:val="single"/>
        </w:rPr>
        <w:t>Beyond the Dreams of Avarice,</w:t>
      </w:r>
      <w:r w:rsidR="005A62D5" w:rsidRPr="00383551">
        <w:t xml:space="preserve"> 17.</w:t>
      </w:r>
    </w:p>
    <w:p w14:paraId="10528147" w14:textId="2C45C7DB" w:rsidR="00BC4ED8" w:rsidRDefault="00BC4ED8" w:rsidP="0046436D">
      <w:pPr>
        <w:pStyle w:val="Notestext"/>
        <w:spacing w:line="240" w:lineRule="auto"/>
      </w:pPr>
      <w:r>
        <w:tab/>
      </w:r>
      <w:r w:rsidR="005A62D5">
        <w:t>6</w:t>
      </w:r>
      <w:r w:rsidR="00BE209B">
        <w:t>9</w:t>
      </w:r>
      <w:r w:rsidR="005A62D5">
        <w:t xml:space="preserve">. </w:t>
      </w:r>
      <w:r w:rsidR="001A1B3D" w:rsidRPr="000205B6">
        <w:rPr>
          <w:u w:val="single"/>
        </w:rPr>
        <w:t>Baltimore Sun,</w:t>
      </w:r>
      <w:r w:rsidR="001A1B3D" w:rsidRPr="00383551">
        <w:t xml:space="preserve"> </w:t>
      </w:r>
      <w:r w:rsidR="005A62D5" w:rsidRPr="00383551">
        <w:t>“Goering’s Art Booty”</w:t>
      </w:r>
      <w:r w:rsidR="001A1B3D">
        <w:t>;</w:t>
      </w:r>
      <w:r w:rsidR="005A62D5" w:rsidRPr="00383551">
        <w:t xml:space="preserve"> </w:t>
      </w:r>
      <w:r w:rsidR="001A1B3D" w:rsidRPr="000205B6">
        <w:rPr>
          <w:u w:val="single"/>
        </w:rPr>
        <w:t>New York Times,</w:t>
      </w:r>
      <w:r w:rsidR="001A1B3D" w:rsidRPr="00383551">
        <w:t xml:space="preserve"> </w:t>
      </w:r>
      <w:r w:rsidR="005A62D5" w:rsidRPr="00383551">
        <w:t>“‘Liberated’ Nazi Loot”</w:t>
      </w:r>
      <w:r w:rsidR="001A1B3D">
        <w:t>;</w:t>
      </w:r>
      <w:r w:rsidR="005A62D5" w:rsidRPr="00383551">
        <w:t xml:space="preserve"> Johnston, “Goering’s Private Art Collection</w:t>
      </w:r>
      <w:r w:rsidR="001A1B3D">
        <w:t>”</w:t>
      </w:r>
      <w:r w:rsidR="005A62D5" w:rsidRPr="00383551">
        <w:t xml:space="preserve">; </w:t>
      </w:r>
      <w:r w:rsidR="001A1B3D" w:rsidRPr="000205B6">
        <w:rPr>
          <w:u w:val="single"/>
        </w:rPr>
        <w:t>Newsday</w:t>
      </w:r>
      <w:r w:rsidR="00A81FA0">
        <w:rPr>
          <w:u w:val="single"/>
        </w:rPr>
        <w:t xml:space="preserve"> (Long Island, N.Y.)</w:t>
      </w:r>
      <w:r w:rsidR="001A1B3D" w:rsidRPr="000205B6">
        <w:rPr>
          <w:u w:val="single"/>
        </w:rPr>
        <w:t>,</w:t>
      </w:r>
      <w:r w:rsidR="001A1B3D" w:rsidRPr="00383551">
        <w:t xml:space="preserve"> </w:t>
      </w:r>
      <w:r w:rsidR="005A62D5" w:rsidRPr="00383551">
        <w:t>“Goering ‘Bought’ Treasure</w:t>
      </w:r>
      <w:r w:rsidR="005A62D5">
        <w:t xml:space="preserve"> Trove</w:t>
      </w:r>
      <w:r w:rsidR="005A62D5" w:rsidRPr="00383551">
        <w:t xml:space="preserve">”; </w:t>
      </w:r>
      <w:r w:rsidR="0071067D" w:rsidRPr="000205B6">
        <w:rPr>
          <w:u w:val="single"/>
        </w:rPr>
        <w:t>Los Angeles Times,</w:t>
      </w:r>
      <w:r w:rsidR="0071067D" w:rsidRPr="00383551">
        <w:t xml:space="preserve"> </w:t>
      </w:r>
      <w:r w:rsidR="005A62D5" w:rsidRPr="00383551">
        <w:t xml:space="preserve">“Vast Goering Loot Operations”; Johnston, “Vast Art Collection Found”; </w:t>
      </w:r>
      <w:r w:rsidR="0071067D" w:rsidRPr="000205B6">
        <w:rPr>
          <w:u w:val="single"/>
        </w:rPr>
        <w:t>Chicago Daily Tribune,</w:t>
      </w:r>
      <w:r w:rsidR="0071067D" w:rsidRPr="00383551">
        <w:t xml:space="preserve"> </w:t>
      </w:r>
      <w:r w:rsidR="005A62D5" w:rsidRPr="00383551">
        <w:t>“Art Collectors</w:t>
      </w:r>
      <w:r w:rsidR="0071067D">
        <w:t>.</w:t>
      </w:r>
      <w:r w:rsidR="005A62D5" w:rsidRPr="00383551">
        <w:t xml:space="preserve">” On the Nazis’ practices of art collecting and looting, see Nicholas, </w:t>
      </w:r>
      <w:r w:rsidR="005A62D5" w:rsidRPr="000205B6">
        <w:rPr>
          <w:u w:val="single"/>
        </w:rPr>
        <w:t>Rape of Europa;</w:t>
      </w:r>
      <w:r w:rsidR="005A62D5" w:rsidRPr="00383551">
        <w:t xml:space="preserve"> and Petropoulos, </w:t>
      </w:r>
      <w:r w:rsidR="005A62D5" w:rsidRPr="000205B6">
        <w:rPr>
          <w:u w:val="single"/>
        </w:rPr>
        <w:t>Art as Politics</w:t>
      </w:r>
      <w:r w:rsidR="005A62D5" w:rsidRPr="0046436D">
        <w:rPr>
          <w:u w:val="single"/>
        </w:rPr>
        <w:t>.</w:t>
      </w:r>
    </w:p>
    <w:p w14:paraId="48364940" w14:textId="12711B71" w:rsidR="00BC4ED8" w:rsidRDefault="00BC4ED8" w:rsidP="0046436D">
      <w:pPr>
        <w:pStyle w:val="Notestext"/>
        <w:spacing w:line="240" w:lineRule="auto"/>
      </w:pPr>
      <w:r>
        <w:tab/>
      </w:r>
      <w:r w:rsidR="00BE209B">
        <w:t>70</w:t>
      </w:r>
      <w:r w:rsidR="005A62D5">
        <w:t xml:space="preserve">. </w:t>
      </w:r>
      <w:r w:rsidR="0071067D" w:rsidRPr="000205B6">
        <w:rPr>
          <w:u w:val="single"/>
        </w:rPr>
        <w:t>Washington Post,</w:t>
      </w:r>
      <w:r w:rsidR="0071067D" w:rsidRPr="00383551">
        <w:t xml:space="preserve"> </w:t>
      </w:r>
      <w:r w:rsidR="005A62D5" w:rsidRPr="00383551">
        <w:t xml:space="preserve">“Yanks Uncover 5 Billions”; </w:t>
      </w:r>
      <w:r w:rsidR="0071067D" w:rsidRPr="000205B6">
        <w:rPr>
          <w:u w:val="single"/>
        </w:rPr>
        <w:t>Chicago Daily Tribune,</w:t>
      </w:r>
      <w:r w:rsidR="0071067D" w:rsidRPr="00383551">
        <w:t xml:space="preserve"> </w:t>
      </w:r>
      <w:r w:rsidR="005A62D5">
        <w:t>“Yank Who Found</w:t>
      </w:r>
      <w:r w:rsidR="005A62D5" w:rsidRPr="00383551">
        <w:t xml:space="preserve"> Nazi Gold</w:t>
      </w:r>
      <w:r w:rsidR="0071067D">
        <w:t>”</w:t>
      </w:r>
      <w:r w:rsidR="005A62D5" w:rsidRPr="00383551">
        <w:t>; Bradsher, “</w:t>
      </w:r>
      <w:r w:rsidR="005A62D5" w:rsidRPr="00383551">
        <w:rPr>
          <w:bCs/>
        </w:rPr>
        <w:t>Nazi Gold,”</w:t>
      </w:r>
      <w:r w:rsidR="005A62D5" w:rsidRPr="008820AA">
        <w:t xml:space="preserve"> </w:t>
      </w:r>
      <w:r w:rsidR="005A62D5" w:rsidRPr="00383551">
        <w:t>17.</w:t>
      </w:r>
    </w:p>
    <w:p w14:paraId="65A4E886" w14:textId="00444FB9" w:rsidR="00BC4ED8" w:rsidRDefault="00BC4ED8" w:rsidP="0046436D">
      <w:pPr>
        <w:pStyle w:val="Notestext"/>
        <w:spacing w:line="240" w:lineRule="auto"/>
      </w:pPr>
      <w:r>
        <w:tab/>
      </w:r>
      <w:r w:rsidR="005A62D5">
        <w:t>7</w:t>
      </w:r>
      <w:r w:rsidR="00BE209B">
        <w:t>1</w:t>
      </w:r>
      <w:r w:rsidR="005A62D5">
        <w:t xml:space="preserve">. </w:t>
      </w:r>
      <w:r w:rsidR="005C51C6" w:rsidRPr="000205B6">
        <w:rPr>
          <w:u w:val="single"/>
        </w:rPr>
        <w:t>Chicago Daily Tribune,</w:t>
      </w:r>
      <w:r w:rsidR="005C51C6" w:rsidRPr="00383551">
        <w:t xml:space="preserve"> “Gold Piled Up Like Cordwood</w:t>
      </w:r>
      <w:r w:rsidR="005C51C6">
        <w:t xml:space="preserve">”; </w:t>
      </w:r>
      <w:r w:rsidR="005A62D5" w:rsidRPr="00383551">
        <w:t>Barden, “Nazis Made Piker</w:t>
      </w:r>
      <w:r w:rsidR="0071067D">
        <w:t>.</w:t>
      </w:r>
      <w:r w:rsidR="005A62D5" w:rsidRPr="00383551">
        <w:t>”</w:t>
      </w:r>
    </w:p>
    <w:p w14:paraId="02795970" w14:textId="07A35CD3" w:rsidR="00BC4ED8" w:rsidRDefault="00BC4ED8" w:rsidP="0046436D">
      <w:pPr>
        <w:pStyle w:val="Notestext"/>
        <w:spacing w:line="240" w:lineRule="auto"/>
      </w:pPr>
      <w:r>
        <w:tab/>
      </w:r>
      <w:r w:rsidR="005A62D5">
        <w:t>7</w:t>
      </w:r>
      <w:r w:rsidR="00BE209B">
        <w:t>2</w:t>
      </w:r>
      <w:r w:rsidR="005A62D5">
        <w:t xml:space="preserve">. </w:t>
      </w:r>
      <w:r w:rsidR="0071067D" w:rsidRPr="000205B6">
        <w:rPr>
          <w:u w:val="single"/>
        </w:rPr>
        <w:t>Chicago Daily Tribune,</w:t>
      </w:r>
      <w:r w:rsidR="0071067D" w:rsidRPr="00383551">
        <w:t xml:space="preserve"> </w:t>
      </w:r>
      <w:r w:rsidR="005A62D5" w:rsidRPr="00383551">
        <w:t>“Gold Piled Up Like Cordwood.</w:t>
      </w:r>
      <w:r w:rsidR="0071067D">
        <w:t>”</w:t>
      </w:r>
    </w:p>
    <w:p w14:paraId="0468E1BA" w14:textId="62787DE9" w:rsidR="00BC4ED8" w:rsidRDefault="0022077C" w:rsidP="0046436D">
      <w:pPr>
        <w:pStyle w:val="BMA"/>
        <w:spacing w:line="240" w:lineRule="auto"/>
      </w:pPr>
      <w:r>
        <w:t>11. “ADOLF DOESN’T LIVE HERE ANYMORE”</w:t>
      </w:r>
    </w:p>
    <w:p w14:paraId="46A84D5A" w14:textId="6ABE876F" w:rsidR="00BC4ED8" w:rsidRDefault="00BC4ED8" w:rsidP="0046436D">
      <w:pPr>
        <w:pStyle w:val="Notestext"/>
        <w:spacing w:line="240" w:lineRule="auto"/>
      </w:pPr>
      <w:r>
        <w:tab/>
      </w:r>
      <w:r w:rsidR="003A7B91">
        <w:t xml:space="preserve">1. </w:t>
      </w:r>
      <w:r w:rsidR="003A7B91" w:rsidRPr="00926D05">
        <w:t>Stead, “Hitler’s Berchtesgaden</w:t>
      </w:r>
      <w:r w:rsidR="0046152E">
        <w:t>.</w:t>
      </w:r>
      <w:r w:rsidR="003A7B91" w:rsidRPr="00926D05">
        <w:t>”</w:t>
      </w:r>
    </w:p>
    <w:p w14:paraId="41AC49AE" w14:textId="2D0C03B3" w:rsidR="00BC4ED8" w:rsidRDefault="00BC4ED8" w:rsidP="0046436D">
      <w:pPr>
        <w:pStyle w:val="Notestext"/>
        <w:spacing w:line="240" w:lineRule="auto"/>
      </w:pPr>
      <w:r>
        <w:tab/>
      </w:r>
      <w:r w:rsidR="003A7B91">
        <w:t xml:space="preserve">2. </w:t>
      </w:r>
      <w:r w:rsidR="003A7B91" w:rsidRPr="00926D05">
        <w:t xml:space="preserve">Ziemke, </w:t>
      </w:r>
      <w:r w:rsidR="003A7B91" w:rsidRPr="00550E61">
        <w:rPr>
          <w:u w:val="single"/>
        </w:rPr>
        <w:t>U.S. Army in the Occupation</w:t>
      </w:r>
      <w:r w:rsidR="003A7B91" w:rsidRPr="0046436D">
        <w:rPr>
          <w:u w:val="single"/>
        </w:rPr>
        <w:t>,</w:t>
      </w:r>
      <w:r w:rsidR="003A7B91" w:rsidRPr="00926D05">
        <w:t xml:space="preserve"> 332</w:t>
      </w:r>
      <w:r w:rsidR="003A7B91">
        <w:t>–</w:t>
      </w:r>
      <w:r w:rsidR="003A7B91" w:rsidRPr="00926D05">
        <w:t>33.</w:t>
      </w:r>
    </w:p>
    <w:p w14:paraId="09937A85" w14:textId="61CD6ACB" w:rsidR="00BC4ED8" w:rsidRDefault="00BC4ED8" w:rsidP="0046436D">
      <w:pPr>
        <w:pStyle w:val="Notestext"/>
        <w:spacing w:line="240" w:lineRule="auto"/>
      </w:pPr>
      <w:r>
        <w:tab/>
      </w:r>
      <w:r w:rsidR="003A7B91">
        <w:t xml:space="preserve">3. </w:t>
      </w:r>
      <w:r w:rsidR="003A7B91" w:rsidRPr="00926D05">
        <w:t>Stead, “Hitler’s Berchtesgaden</w:t>
      </w:r>
      <w:r w:rsidR="0046152E">
        <w:t>.</w:t>
      </w:r>
      <w:r w:rsidR="003A7B91" w:rsidRPr="00926D05">
        <w:t>”</w:t>
      </w:r>
    </w:p>
    <w:p w14:paraId="79CFFFC7" w14:textId="212CC0CE" w:rsidR="00BC4ED8" w:rsidRDefault="00BC4ED8" w:rsidP="0046436D">
      <w:pPr>
        <w:pStyle w:val="Notestext"/>
        <w:spacing w:line="240" w:lineRule="auto"/>
      </w:pPr>
      <w:r>
        <w:tab/>
      </w:r>
      <w:r w:rsidR="003A7B91">
        <w:t xml:space="preserve">4. </w:t>
      </w:r>
      <w:r w:rsidR="003A7B91" w:rsidRPr="00926D05">
        <w:t>See, for example, Stead, “Germans Clear Debris”; and Stead, “Nuremberg: Grim Housing Shortage</w:t>
      </w:r>
      <w:r w:rsidR="0046152E">
        <w:t>.</w:t>
      </w:r>
      <w:r w:rsidR="003A7B91" w:rsidRPr="00926D05">
        <w:t>”</w:t>
      </w:r>
    </w:p>
    <w:p w14:paraId="3B946FBA" w14:textId="40524700" w:rsidR="00BC4ED8" w:rsidRDefault="00BC4ED8" w:rsidP="0046436D">
      <w:pPr>
        <w:pStyle w:val="Notestext"/>
        <w:spacing w:line="240" w:lineRule="auto"/>
      </w:pPr>
      <w:r>
        <w:tab/>
      </w:r>
      <w:r w:rsidR="003A7B91">
        <w:t xml:space="preserve">5. </w:t>
      </w:r>
      <w:r w:rsidR="003A7B91" w:rsidRPr="00926D05">
        <w:t>Stead, “Hitler’s Berchtesgaden</w:t>
      </w:r>
      <w:r w:rsidR="0046152E">
        <w:t>.</w:t>
      </w:r>
      <w:r w:rsidR="003A7B91" w:rsidRPr="00926D05">
        <w:t>”</w:t>
      </w:r>
    </w:p>
    <w:p w14:paraId="488F04EB" w14:textId="77777777" w:rsidR="00BC4ED8" w:rsidRDefault="00BC4ED8" w:rsidP="0046436D">
      <w:pPr>
        <w:pStyle w:val="Notestext"/>
        <w:spacing w:line="240" w:lineRule="auto"/>
      </w:pPr>
      <w:r>
        <w:tab/>
      </w:r>
      <w:r w:rsidR="003A7B91">
        <w:t xml:space="preserve">6. </w:t>
      </w:r>
      <w:r w:rsidR="003A7B91" w:rsidRPr="00926D05">
        <w:t>Ibid.</w:t>
      </w:r>
    </w:p>
    <w:p w14:paraId="31BC76C0" w14:textId="591282E4" w:rsidR="00BC4ED8" w:rsidRDefault="00BC4ED8" w:rsidP="0046436D">
      <w:pPr>
        <w:pStyle w:val="Notestext"/>
        <w:spacing w:line="240" w:lineRule="auto"/>
      </w:pPr>
      <w:r>
        <w:tab/>
      </w:r>
      <w:r w:rsidR="003A7B91">
        <w:t xml:space="preserve">7. </w:t>
      </w:r>
      <w:r w:rsidR="003A7B91" w:rsidRPr="00926D05">
        <w:t>Taylor, “Berchtesgaden</w:t>
      </w:r>
      <w:r w:rsidR="0046152E">
        <w:t>.</w:t>
      </w:r>
      <w:r w:rsidR="003A7B91" w:rsidRPr="00926D05">
        <w:t>”</w:t>
      </w:r>
    </w:p>
    <w:p w14:paraId="26247340" w14:textId="26C4BF72" w:rsidR="00BC4ED8" w:rsidRDefault="00BC4ED8" w:rsidP="0046436D">
      <w:pPr>
        <w:pStyle w:val="Notestext"/>
        <w:spacing w:line="240" w:lineRule="auto"/>
      </w:pPr>
      <w:r>
        <w:tab/>
      </w:r>
      <w:r w:rsidR="003A7B91">
        <w:t xml:space="preserve">8. </w:t>
      </w:r>
      <w:r w:rsidR="003A7B91" w:rsidRPr="00926D05">
        <w:t>Day, “Berchtesgaden Chalet</w:t>
      </w:r>
      <w:r w:rsidR="0046152E">
        <w:t>.</w:t>
      </w:r>
      <w:r w:rsidR="003A7B91" w:rsidRPr="00926D05">
        <w:t xml:space="preserve">” </w:t>
      </w:r>
    </w:p>
    <w:p w14:paraId="5F662D5F" w14:textId="158C2037" w:rsidR="00BC4ED8" w:rsidRDefault="00BC4ED8" w:rsidP="0046436D">
      <w:pPr>
        <w:pStyle w:val="Notestext"/>
        <w:spacing w:line="240" w:lineRule="auto"/>
      </w:pPr>
      <w:r>
        <w:tab/>
      </w:r>
      <w:r w:rsidR="003A7B91">
        <w:t xml:space="preserve">9. </w:t>
      </w:r>
      <w:r w:rsidR="003A7B91" w:rsidRPr="00926D05">
        <w:t>Stead, “Hitler’s Berchtesgaden.”</w:t>
      </w:r>
    </w:p>
    <w:p w14:paraId="6DE78E85" w14:textId="77777777" w:rsidR="00BC4ED8" w:rsidRDefault="00BC4ED8" w:rsidP="0046436D">
      <w:pPr>
        <w:pStyle w:val="Notestext"/>
        <w:spacing w:line="240" w:lineRule="auto"/>
      </w:pPr>
      <w:r>
        <w:tab/>
      </w:r>
      <w:r w:rsidR="003A7B91">
        <w:t xml:space="preserve">10. </w:t>
      </w:r>
      <w:r w:rsidR="003A7B91" w:rsidRPr="00926D05">
        <w:t>Ibid.</w:t>
      </w:r>
    </w:p>
    <w:p w14:paraId="67536B91" w14:textId="4DFF51D6" w:rsidR="00BC4ED8" w:rsidRDefault="00BC4ED8" w:rsidP="0046436D">
      <w:pPr>
        <w:pStyle w:val="Notestext"/>
        <w:spacing w:line="240" w:lineRule="auto"/>
      </w:pPr>
      <w:r>
        <w:tab/>
      </w:r>
      <w:r w:rsidR="003A7B91">
        <w:t xml:space="preserve">11. </w:t>
      </w:r>
      <w:r w:rsidR="003A7B91" w:rsidRPr="00926D05">
        <w:t>Day, “Berchtesgaden Chalet</w:t>
      </w:r>
      <w:r w:rsidR="0046152E">
        <w:t>.</w:t>
      </w:r>
      <w:r w:rsidR="003A7B91" w:rsidRPr="00926D05">
        <w:t>”</w:t>
      </w:r>
    </w:p>
    <w:p w14:paraId="06527F35" w14:textId="521E2C57" w:rsidR="00BC4ED8" w:rsidRDefault="00BC4ED8" w:rsidP="0046436D">
      <w:pPr>
        <w:pStyle w:val="Notestext"/>
        <w:spacing w:line="240" w:lineRule="auto"/>
      </w:pPr>
      <w:r>
        <w:tab/>
      </w:r>
      <w:r w:rsidR="003A7B91">
        <w:t xml:space="preserve">12. </w:t>
      </w:r>
      <w:r w:rsidR="003A7B91" w:rsidRPr="00926D05">
        <w:t>Richard F. Reiter, e-mail messages to author, August 15, 2012</w:t>
      </w:r>
      <w:r w:rsidR="0046152E">
        <w:t>, and</w:t>
      </w:r>
      <w:r w:rsidR="003A7B91" w:rsidRPr="00926D05">
        <w:t xml:space="preserve"> August 21, 2012.</w:t>
      </w:r>
    </w:p>
    <w:p w14:paraId="25E6CC74" w14:textId="6A97F219" w:rsidR="00BC4ED8" w:rsidRDefault="00BC4ED8" w:rsidP="0046436D">
      <w:pPr>
        <w:pStyle w:val="Notestext"/>
        <w:spacing w:line="240" w:lineRule="auto"/>
      </w:pPr>
      <w:r>
        <w:tab/>
      </w:r>
      <w:r w:rsidR="003A7B91">
        <w:t xml:space="preserve">13. </w:t>
      </w:r>
      <w:r w:rsidR="003A7B91" w:rsidRPr="00926D05">
        <w:t xml:space="preserve">Such Nazi propaganda is discussed in </w:t>
      </w:r>
      <w:r w:rsidR="0046152E">
        <w:t>C</w:t>
      </w:r>
      <w:r w:rsidR="003A7B91" w:rsidRPr="00926D05">
        <w:t xml:space="preserve">hapter </w:t>
      </w:r>
      <w:r w:rsidR="003A7B91">
        <w:t>7</w:t>
      </w:r>
      <w:r w:rsidR="003A7B91" w:rsidRPr="00926D05">
        <w:t>.</w:t>
      </w:r>
    </w:p>
    <w:p w14:paraId="223E3A76" w14:textId="622FA9E2" w:rsidR="00BC4ED8" w:rsidRDefault="00BC4ED8" w:rsidP="0046436D">
      <w:pPr>
        <w:pStyle w:val="Notestext"/>
        <w:spacing w:line="240" w:lineRule="auto"/>
      </w:pPr>
      <w:r>
        <w:tab/>
      </w:r>
      <w:r w:rsidR="003A7B91">
        <w:t xml:space="preserve">14. </w:t>
      </w:r>
      <w:r w:rsidR="003A7B91" w:rsidRPr="00926D05">
        <w:t>Day, “Berchtesgaden Chalet.”</w:t>
      </w:r>
    </w:p>
    <w:p w14:paraId="48557CCF" w14:textId="49E5AB51" w:rsidR="00BC4ED8" w:rsidRDefault="00BC4ED8" w:rsidP="0046436D">
      <w:pPr>
        <w:pStyle w:val="Notestext"/>
        <w:spacing w:line="240" w:lineRule="auto"/>
      </w:pPr>
      <w:r>
        <w:tab/>
      </w:r>
      <w:r w:rsidR="003A7B91">
        <w:t xml:space="preserve">15. </w:t>
      </w:r>
      <w:r w:rsidR="003A7B91" w:rsidRPr="00926D05">
        <w:t>Stead, “Hitler’s Berchtesgaden.”</w:t>
      </w:r>
    </w:p>
    <w:p w14:paraId="12A1F708" w14:textId="1F9D60D7" w:rsidR="00BC4ED8" w:rsidRDefault="00BC4ED8" w:rsidP="0046436D">
      <w:pPr>
        <w:pStyle w:val="Notestext"/>
        <w:spacing w:line="240" w:lineRule="auto"/>
      </w:pPr>
      <w:r>
        <w:lastRenderedPageBreak/>
        <w:tab/>
      </w:r>
      <w:r w:rsidR="003A7B91">
        <w:t xml:space="preserve">16. </w:t>
      </w:r>
      <w:r w:rsidR="003A7B91" w:rsidRPr="00926D05">
        <w:t>Hamburger, “Letter from Berchtesgaden,” 46.</w:t>
      </w:r>
    </w:p>
    <w:p w14:paraId="6A8E9B9C" w14:textId="08A8B921" w:rsidR="00BC4ED8" w:rsidRDefault="00BC4ED8" w:rsidP="0046436D">
      <w:pPr>
        <w:pStyle w:val="Notestext"/>
        <w:spacing w:line="240" w:lineRule="auto"/>
      </w:pPr>
      <w:r>
        <w:tab/>
      </w:r>
      <w:r w:rsidR="003A7B91">
        <w:t xml:space="preserve">17. </w:t>
      </w:r>
      <w:r w:rsidR="0046152E" w:rsidRPr="00550E61">
        <w:rPr>
          <w:u w:val="single"/>
        </w:rPr>
        <w:t>Christian Science Monitor,</w:t>
      </w:r>
      <w:r w:rsidR="0046152E" w:rsidRPr="00926D05">
        <w:t xml:space="preserve"> </w:t>
      </w:r>
      <w:r w:rsidR="003A7B91" w:rsidRPr="00926D05">
        <w:t>“Hitler’s Berchtesgaden Retreat</w:t>
      </w:r>
      <w:r w:rsidR="0046152E">
        <w:t>.</w:t>
      </w:r>
      <w:r w:rsidR="003A7B91" w:rsidRPr="00926D05">
        <w:t xml:space="preserve">” </w:t>
      </w:r>
    </w:p>
    <w:p w14:paraId="7BF4A83A" w14:textId="4BD2CCD4" w:rsidR="00BC4ED8" w:rsidRDefault="00BC4ED8" w:rsidP="0046436D">
      <w:pPr>
        <w:pStyle w:val="Notestext"/>
        <w:spacing w:line="240" w:lineRule="auto"/>
      </w:pPr>
      <w:r>
        <w:tab/>
      </w:r>
      <w:r w:rsidR="003A7B91">
        <w:t xml:space="preserve">18. </w:t>
      </w:r>
      <w:r w:rsidR="003A7B91" w:rsidRPr="00926D05">
        <w:t>Day, “Berchtesgaden Chalet.”</w:t>
      </w:r>
    </w:p>
    <w:p w14:paraId="73E6C33C" w14:textId="77777777" w:rsidR="00BC4ED8" w:rsidRDefault="00BC4ED8" w:rsidP="0046436D">
      <w:pPr>
        <w:pStyle w:val="Notestext"/>
        <w:spacing w:line="240" w:lineRule="auto"/>
      </w:pPr>
      <w:r>
        <w:tab/>
      </w:r>
      <w:r w:rsidR="003A7B91">
        <w:t xml:space="preserve">19. </w:t>
      </w:r>
      <w:r w:rsidR="003A7B91" w:rsidRPr="00926D05">
        <w:t>Taylor, “Berchtesgaden.”</w:t>
      </w:r>
    </w:p>
    <w:p w14:paraId="76DCD2E6" w14:textId="7108B070" w:rsidR="00BC4ED8" w:rsidRDefault="00BC4ED8" w:rsidP="0046436D">
      <w:pPr>
        <w:pStyle w:val="Notestext"/>
        <w:spacing w:line="240" w:lineRule="auto"/>
      </w:pPr>
      <w:r>
        <w:tab/>
      </w:r>
      <w:r w:rsidR="003A7B91">
        <w:t xml:space="preserve">20. </w:t>
      </w:r>
      <w:r w:rsidR="003A7B91" w:rsidRPr="00926D05">
        <w:t>Day, “Berchtesgaden Chalet.”</w:t>
      </w:r>
    </w:p>
    <w:p w14:paraId="1093B65F" w14:textId="59684DA3" w:rsidR="00BC4ED8" w:rsidRDefault="00BC4ED8" w:rsidP="0046436D">
      <w:pPr>
        <w:pStyle w:val="Notestext"/>
        <w:spacing w:line="240" w:lineRule="auto"/>
      </w:pPr>
      <w:r>
        <w:tab/>
      </w:r>
      <w:r w:rsidR="003A7B91">
        <w:t xml:space="preserve">21. </w:t>
      </w:r>
      <w:r w:rsidR="003A7B91" w:rsidRPr="00926D05">
        <w:t xml:space="preserve">For an analysis of Gertrude Stein’s preoccupation with authoritarian male figures and her visit to Berchtesgaden in the context of literary modernism, see </w:t>
      </w:r>
      <w:r w:rsidR="0046152E">
        <w:t>Z</w:t>
      </w:r>
      <w:r w:rsidR="003A7B91" w:rsidRPr="00926D05">
        <w:t xml:space="preserve">ox-Weaver, </w:t>
      </w:r>
      <w:r w:rsidR="003A7B91" w:rsidRPr="00550E61">
        <w:rPr>
          <w:u w:val="single"/>
        </w:rPr>
        <w:t>Women Modernists and Fascism</w:t>
      </w:r>
      <w:r w:rsidR="003A7B91" w:rsidRPr="0046436D">
        <w:rPr>
          <w:u w:val="single"/>
        </w:rPr>
        <w:t>,</w:t>
      </w:r>
      <w:r w:rsidR="003A7B91" w:rsidRPr="00926D05">
        <w:t xml:space="preserve"> 59</w:t>
      </w:r>
      <w:r w:rsidR="003A7B91">
        <w:t>–</w:t>
      </w:r>
      <w:r w:rsidR="003A7B91" w:rsidRPr="00926D05">
        <w:t>107.</w:t>
      </w:r>
    </w:p>
    <w:p w14:paraId="0DC814E2" w14:textId="5F554C55" w:rsidR="00BC4ED8" w:rsidRDefault="00BC4ED8" w:rsidP="0046436D">
      <w:pPr>
        <w:pStyle w:val="Notestext"/>
        <w:spacing w:line="240" w:lineRule="auto"/>
      </w:pPr>
      <w:r>
        <w:tab/>
      </w:r>
      <w:r w:rsidR="003A7B91">
        <w:t xml:space="preserve">22. </w:t>
      </w:r>
      <w:r w:rsidR="003A7B91" w:rsidRPr="00926D05">
        <w:t>Stein, “Now We Are Back in Paris,” 59.</w:t>
      </w:r>
    </w:p>
    <w:p w14:paraId="4FD5E8AF" w14:textId="66AED148" w:rsidR="00BC4ED8" w:rsidRDefault="00BC4ED8" w:rsidP="0046436D">
      <w:pPr>
        <w:pStyle w:val="Notestext"/>
        <w:spacing w:line="240" w:lineRule="auto"/>
      </w:pPr>
      <w:r>
        <w:tab/>
      </w:r>
      <w:r w:rsidR="003A7B91">
        <w:t xml:space="preserve">23. </w:t>
      </w:r>
      <w:r w:rsidR="003A7B91" w:rsidRPr="00926D05">
        <w:t xml:space="preserve">Malcolm, </w:t>
      </w:r>
      <w:r w:rsidR="003A7B91" w:rsidRPr="00550E61">
        <w:rPr>
          <w:u w:val="single"/>
        </w:rPr>
        <w:t>Two Lives</w:t>
      </w:r>
      <w:r w:rsidR="003A7B91" w:rsidRPr="0046436D">
        <w:rPr>
          <w:u w:val="single"/>
        </w:rPr>
        <w:t>,</w:t>
      </w:r>
      <w:r w:rsidR="003A7B91" w:rsidRPr="00926D05">
        <w:t xml:space="preserve"> 6, 48</w:t>
      </w:r>
      <w:r w:rsidR="003A7B91">
        <w:t>–</w:t>
      </w:r>
      <w:r w:rsidR="003A7B91" w:rsidRPr="00926D05">
        <w:t>53, 97</w:t>
      </w:r>
      <w:r w:rsidR="003A7B91">
        <w:t>–</w:t>
      </w:r>
      <w:r w:rsidR="003A7B91" w:rsidRPr="00926D05">
        <w:t>99</w:t>
      </w:r>
      <w:r w:rsidR="00503A4B">
        <w:t>;</w:t>
      </w:r>
      <w:r w:rsidR="003A7B91" w:rsidRPr="00926D05">
        <w:t xml:space="preserve"> Will, </w:t>
      </w:r>
      <w:r w:rsidR="003A7B91" w:rsidRPr="00550E61">
        <w:rPr>
          <w:u w:val="single"/>
        </w:rPr>
        <w:t>Unlikely Collaboration</w:t>
      </w:r>
      <w:r w:rsidR="003A7B91" w:rsidRPr="00926D05">
        <w:t>.</w:t>
      </w:r>
    </w:p>
    <w:p w14:paraId="5C4C5F75" w14:textId="2240E6CF" w:rsidR="00BC4ED8" w:rsidRDefault="00BC4ED8" w:rsidP="0046436D">
      <w:pPr>
        <w:pStyle w:val="Notestext"/>
        <w:spacing w:line="240" w:lineRule="auto"/>
      </w:pPr>
      <w:r>
        <w:tab/>
      </w:r>
      <w:r w:rsidR="003A7B91">
        <w:t xml:space="preserve">24. </w:t>
      </w:r>
      <w:r w:rsidR="003A7B91" w:rsidRPr="00926D05">
        <w:t xml:space="preserve">Joan Retallack, “Introduction,” </w:t>
      </w:r>
      <w:r w:rsidR="00681448">
        <w:t xml:space="preserve">in Retallack, </w:t>
      </w:r>
      <w:r w:rsidR="003A7B91" w:rsidRPr="00550E61">
        <w:rPr>
          <w:u w:val="single"/>
        </w:rPr>
        <w:t>Gertrude Stein: Selections,</w:t>
      </w:r>
      <w:r w:rsidR="003A7B91" w:rsidRPr="00926D05">
        <w:t xml:space="preserve"> 55</w:t>
      </w:r>
      <w:r w:rsidR="003A7B91">
        <w:t>–</w:t>
      </w:r>
      <w:r w:rsidR="003A7B91" w:rsidRPr="00926D05">
        <w:t xml:space="preserve">70; Sawyer-Lauçanno, </w:t>
      </w:r>
      <w:r w:rsidR="003A7B91" w:rsidRPr="00550E61">
        <w:rPr>
          <w:u w:val="single"/>
        </w:rPr>
        <w:t>Continual Pilgrimage</w:t>
      </w:r>
      <w:r w:rsidR="003A7B91" w:rsidRPr="0046436D">
        <w:rPr>
          <w:u w:val="single"/>
        </w:rPr>
        <w:t>,</w:t>
      </w:r>
      <w:r w:rsidR="003A7B91" w:rsidRPr="00926D05">
        <w:t xml:space="preserve"> 46</w:t>
      </w:r>
      <w:r w:rsidR="003A7B91">
        <w:t>–</w:t>
      </w:r>
      <w:r w:rsidR="003A7B91" w:rsidRPr="00926D05">
        <w:t>66.</w:t>
      </w:r>
    </w:p>
    <w:p w14:paraId="78F6FC31" w14:textId="168DC39A" w:rsidR="00BC4ED8" w:rsidRDefault="00BC4ED8" w:rsidP="0046436D">
      <w:pPr>
        <w:pStyle w:val="Notestext"/>
        <w:spacing w:line="240" w:lineRule="auto"/>
      </w:pPr>
      <w:r>
        <w:tab/>
      </w:r>
      <w:r w:rsidR="003A7B91">
        <w:t xml:space="preserve">25. </w:t>
      </w:r>
      <w:r w:rsidR="00AB567A" w:rsidRPr="008820AA">
        <w:rPr>
          <w:u w:val="single"/>
        </w:rPr>
        <w:t>Life</w:t>
      </w:r>
      <w:r w:rsidR="00AB567A">
        <w:rPr>
          <w:u w:val="single"/>
        </w:rPr>
        <w:t>,</w:t>
      </w:r>
      <w:r w:rsidR="00AB567A" w:rsidRPr="00926D05">
        <w:t xml:space="preserve"> </w:t>
      </w:r>
      <w:r w:rsidR="003A7B91" w:rsidRPr="00926D05">
        <w:t>“</w:t>
      </w:r>
      <w:r w:rsidR="003A7B91" w:rsidRPr="008820AA">
        <w:t xml:space="preserve">Liberation of Gertrude Stein,” </w:t>
      </w:r>
      <w:r w:rsidR="003A7B91" w:rsidRPr="00926D05">
        <w:rPr>
          <w:lang w:val="en"/>
        </w:rPr>
        <w:t>83</w:t>
      </w:r>
      <w:r w:rsidR="003A7B91">
        <w:rPr>
          <w:lang w:val="en"/>
        </w:rPr>
        <w:t>–</w:t>
      </w:r>
      <w:r w:rsidR="003A7B91" w:rsidRPr="00926D05">
        <w:rPr>
          <w:lang w:val="en"/>
        </w:rPr>
        <w:t>84.</w:t>
      </w:r>
    </w:p>
    <w:p w14:paraId="3635EB32" w14:textId="63D592C3" w:rsidR="00BC4ED8" w:rsidRDefault="00BC4ED8" w:rsidP="0046436D">
      <w:pPr>
        <w:pStyle w:val="Notestext"/>
        <w:spacing w:line="240" w:lineRule="auto"/>
      </w:pPr>
      <w:r>
        <w:tab/>
      </w:r>
      <w:r w:rsidR="003A7B91">
        <w:t xml:space="preserve">26. </w:t>
      </w:r>
      <w:r w:rsidR="003A7B91" w:rsidRPr="00926D05">
        <w:t>Stein, “Off We All Went,” 56.</w:t>
      </w:r>
    </w:p>
    <w:p w14:paraId="4D8CBFB2" w14:textId="1F5BD6A4" w:rsidR="00BC4ED8" w:rsidRDefault="00BC4ED8" w:rsidP="0046436D">
      <w:pPr>
        <w:pStyle w:val="Notestext"/>
        <w:spacing w:line="240" w:lineRule="auto"/>
      </w:pPr>
      <w:r>
        <w:tab/>
      </w:r>
      <w:r w:rsidR="003A7B91">
        <w:t xml:space="preserve">27. </w:t>
      </w:r>
      <w:r w:rsidR="00AB567A" w:rsidRPr="009A0FA9">
        <w:rPr>
          <w:u w:val="single"/>
        </w:rPr>
        <w:t>Life,</w:t>
      </w:r>
      <w:r w:rsidR="00AB567A">
        <w:t xml:space="preserve"> </w:t>
      </w:r>
      <w:r w:rsidR="003A7B91" w:rsidRPr="00926D05">
        <w:t>“Paintings by Adolf Hitler,” 56; Stein, “Off We All Went,” 58.</w:t>
      </w:r>
    </w:p>
    <w:p w14:paraId="2BA2E409" w14:textId="21460A9A" w:rsidR="00BC4ED8" w:rsidRDefault="00BC4ED8" w:rsidP="0046436D">
      <w:pPr>
        <w:pStyle w:val="Notestext"/>
        <w:spacing w:line="240" w:lineRule="auto"/>
      </w:pPr>
      <w:r>
        <w:tab/>
      </w:r>
      <w:r w:rsidR="003A7B91">
        <w:t xml:space="preserve">28. </w:t>
      </w:r>
      <w:r w:rsidR="003A7B91" w:rsidRPr="00926D05">
        <w:t>Stein, “Off We All Went,” 56</w:t>
      </w:r>
      <w:r w:rsidR="003A7B91">
        <w:t>–</w:t>
      </w:r>
      <w:r w:rsidR="003A7B91" w:rsidRPr="00926D05">
        <w:t>57.</w:t>
      </w:r>
    </w:p>
    <w:p w14:paraId="2312F4FA" w14:textId="2C0D51EA" w:rsidR="00BC4ED8" w:rsidRDefault="00BC4ED8" w:rsidP="0046436D">
      <w:pPr>
        <w:pStyle w:val="Notestext"/>
        <w:spacing w:line="240" w:lineRule="auto"/>
      </w:pPr>
      <w:r>
        <w:tab/>
      </w:r>
      <w:r w:rsidR="003A7B91">
        <w:t xml:space="preserve">29. </w:t>
      </w:r>
      <w:r w:rsidR="003A7B91" w:rsidRPr="00926D05">
        <w:t>Whittier-Ferguson, “Liberation of Gertrude Stein,” 417.</w:t>
      </w:r>
    </w:p>
    <w:p w14:paraId="294CEE24" w14:textId="55EA797F" w:rsidR="00BC4ED8" w:rsidRDefault="00BC4ED8" w:rsidP="0046436D">
      <w:pPr>
        <w:pStyle w:val="Notestext"/>
        <w:spacing w:line="240" w:lineRule="auto"/>
      </w:pPr>
      <w:r>
        <w:tab/>
      </w:r>
      <w:r w:rsidR="003A7B91">
        <w:t xml:space="preserve">30. </w:t>
      </w:r>
      <w:r w:rsidR="003A7B91" w:rsidRPr="00926D05">
        <w:t xml:space="preserve">Corn and Latimer, </w:t>
      </w:r>
      <w:r w:rsidR="003A7B91" w:rsidRPr="00550E61">
        <w:rPr>
          <w:u w:val="single"/>
        </w:rPr>
        <w:t>Seeing Gertrude Stein</w:t>
      </w:r>
      <w:r w:rsidR="003A7B91" w:rsidRPr="0046436D">
        <w:rPr>
          <w:u w:val="single"/>
        </w:rPr>
        <w:t>,</w:t>
      </w:r>
      <w:r w:rsidR="003A7B91" w:rsidRPr="00926D05">
        <w:t xml:space="preserve"> 61</w:t>
      </w:r>
      <w:r w:rsidR="003A7B91">
        <w:t>–</w:t>
      </w:r>
      <w:r w:rsidR="003A7B91" w:rsidRPr="00926D05">
        <w:t>117.</w:t>
      </w:r>
    </w:p>
    <w:p w14:paraId="0758B452" w14:textId="1F43D4F4" w:rsidR="00BC4ED8" w:rsidRDefault="00BC4ED8" w:rsidP="0046436D">
      <w:pPr>
        <w:pStyle w:val="Notestext"/>
        <w:spacing w:line="240" w:lineRule="auto"/>
      </w:pPr>
      <w:r>
        <w:tab/>
      </w:r>
      <w:r w:rsidR="003A7B91">
        <w:t xml:space="preserve">31. </w:t>
      </w:r>
      <w:r w:rsidR="003A7B91" w:rsidRPr="00926D05">
        <w:t>Retallack, “Introduction,” 60, 68.</w:t>
      </w:r>
    </w:p>
    <w:p w14:paraId="710A6E13" w14:textId="77777777" w:rsidR="00BC4ED8" w:rsidRDefault="00BC4ED8" w:rsidP="0046436D">
      <w:pPr>
        <w:pStyle w:val="Notestext"/>
        <w:spacing w:line="240" w:lineRule="auto"/>
      </w:pPr>
      <w:r>
        <w:tab/>
      </w:r>
      <w:r w:rsidR="003A7B91">
        <w:t xml:space="preserve">32. </w:t>
      </w:r>
      <w:r w:rsidR="003A7B91" w:rsidRPr="00926D05">
        <w:t xml:space="preserve">Malcolm, </w:t>
      </w:r>
      <w:r w:rsidR="003A7B91" w:rsidRPr="00550E61">
        <w:rPr>
          <w:u w:val="single"/>
        </w:rPr>
        <w:t>Two Lives,</w:t>
      </w:r>
      <w:r w:rsidR="003A7B91" w:rsidRPr="00926D05">
        <w:t xml:space="preserve"> 24, 93</w:t>
      </w:r>
      <w:r w:rsidR="003A7B91">
        <w:t>–</w:t>
      </w:r>
      <w:r w:rsidR="003A7B91" w:rsidRPr="00926D05">
        <w:t>94, 106, 190.</w:t>
      </w:r>
    </w:p>
    <w:p w14:paraId="382DC943" w14:textId="1CE7BE1E" w:rsidR="00BC4ED8" w:rsidRDefault="00BC4ED8" w:rsidP="0046436D">
      <w:pPr>
        <w:pStyle w:val="Notestext"/>
        <w:spacing w:line="240" w:lineRule="auto"/>
      </w:pPr>
      <w:r>
        <w:tab/>
      </w:r>
      <w:r w:rsidR="003A7B91">
        <w:t xml:space="preserve">33. </w:t>
      </w:r>
      <w:r w:rsidR="003A7B91" w:rsidRPr="00926D05">
        <w:t xml:space="preserve">Stein, “Off We All Went,” 57; </w:t>
      </w:r>
      <w:r w:rsidR="00BE2D8B">
        <w:t>Z</w:t>
      </w:r>
      <w:r w:rsidR="003A7B91" w:rsidRPr="00926D05">
        <w:t xml:space="preserve">ox-Weaver, </w:t>
      </w:r>
      <w:r w:rsidR="003A7B91" w:rsidRPr="00550E61">
        <w:rPr>
          <w:u w:val="single"/>
        </w:rPr>
        <w:t>Women Modernists and Fascism,</w:t>
      </w:r>
      <w:r w:rsidR="003A7B91" w:rsidRPr="00926D05">
        <w:t xml:space="preserve"> 106.</w:t>
      </w:r>
    </w:p>
    <w:p w14:paraId="4F8EDAA4" w14:textId="016970F8" w:rsidR="00BC4ED8" w:rsidRDefault="00BC4ED8" w:rsidP="0046436D">
      <w:pPr>
        <w:pStyle w:val="Notestext"/>
        <w:spacing w:line="240" w:lineRule="auto"/>
      </w:pPr>
      <w:r>
        <w:tab/>
      </w:r>
      <w:r w:rsidR="003A7B91">
        <w:t xml:space="preserve">34. </w:t>
      </w:r>
      <w:r w:rsidR="003A7B91" w:rsidRPr="00926D05">
        <w:t xml:space="preserve">Jones, “Globe Man in Berchtesgaden”; Mitchell, </w:t>
      </w:r>
      <w:r w:rsidR="003A7B91" w:rsidRPr="00550E61">
        <w:rPr>
          <w:u w:val="single"/>
        </w:rPr>
        <w:t>Hitler’s Mountain</w:t>
      </w:r>
      <w:r w:rsidR="00BE2D8B">
        <w:rPr>
          <w:u w:val="single"/>
        </w:rPr>
        <w:t>,</w:t>
      </w:r>
      <w:r w:rsidR="003A7B91" w:rsidRPr="00550E61">
        <w:rPr>
          <w:u w:val="single"/>
        </w:rPr>
        <w:t xml:space="preserve"> </w:t>
      </w:r>
      <w:r w:rsidR="003A7B91" w:rsidRPr="00926D05">
        <w:t>170.</w:t>
      </w:r>
    </w:p>
    <w:p w14:paraId="3666B479" w14:textId="7962DE6D" w:rsidR="00BC4ED8" w:rsidRDefault="00BC4ED8" w:rsidP="0046436D">
      <w:pPr>
        <w:pStyle w:val="Notestext"/>
        <w:spacing w:line="240" w:lineRule="auto"/>
      </w:pPr>
      <w:r>
        <w:tab/>
      </w:r>
      <w:r w:rsidR="003A7B91">
        <w:t xml:space="preserve">35. </w:t>
      </w:r>
      <w:r w:rsidR="00BE2D8B" w:rsidRPr="00550E61">
        <w:rPr>
          <w:u w:val="single"/>
        </w:rPr>
        <w:t>Washington Post,</w:t>
      </w:r>
      <w:r w:rsidR="00BE2D8B" w:rsidRPr="00926D05">
        <w:t xml:space="preserve"> </w:t>
      </w:r>
      <w:r w:rsidR="003A7B91" w:rsidRPr="00926D05">
        <w:t xml:space="preserve">“Hitler’s ‘Love Nest’ Razed”; Muhlen, </w:t>
      </w:r>
      <w:r w:rsidR="003A7B91" w:rsidRPr="00550E61">
        <w:rPr>
          <w:u w:val="single"/>
        </w:rPr>
        <w:t>Return of Germany</w:t>
      </w:r>
      <w:r w:rsidR="003A7B91" w:rsidRPr="0046436D">
        <w:rPr>
          <w:u w:val="single"/>
        </w:rPr>
        <w:t>,</w:t>
      </w:r>
      <w:r w:rsidR="003A7B91" w:rsidRPr="00926D05">
        <w:t xml:space="preserve"> 31.</w:t>
      </w:r>
    </w:p>
    <w:p w14:paraId="1D265934" w14:textId="2147D6CB" w:rsidR="00BC4ED8" w:rsidRDefault="00BC4ED8" w:rsidP="0046436D">
      <w:pPr>
        <w:pStyle w:val="Notestext"/>
        <w:spacing w:line="240" w:lineRule="auto"/>
      </w:pPr>
      <w:r>
        <w:tab/>
      </w:r>
      <w:r w:rsidR="003A7B91">
        <w:t xml:space="preserve">36. </w:t>
      </w:r>
      <w:r w:rsidR="003A7B91" w:rsidRPr="00926D05">
        <w:t>“Souvenir of Berchtesgaden,” NL Ehard 781, Bayerisches Hauptstaatsarchiv</w:t>
      </w:r>
      <w:r w:rsidR="00657CB5">
        <w:t>, Munich</w:t>
      </w:r>
      <w:r w:rsidR="003A7B91" w:rsidRPr="00926D05">
        <w:t xml:space="preserve">; “Souvenir of the Eagle’s Nest,” catalogued as “Pictures of Hitler’s House and Eagle’s Nest,” </w:t>
      </w:r>
      <w:r w:rsidR="003A7B91" w:rsidRPr="00BD0C4E">
        <w:t>LOT 9704 (F),</w:t>
      </w:r>
      <w:r w:rsidR="003A7B91" w:rsidRPr="00926D05">
        <w:t xml:space="preserve"> Print and Photographs Division, Library of Congress, Washington, D.C.</w:t>
      </w:r>
      <w:r w:rsidR="003A7B91">
        <w:t xml:space="preserve"> </w:t>
      </w:r>
      <w:r w:rsidR="003A7B91" w:rsidRPr="00926D05">
        <w:t xml:space="preserve">Brett Ashley Kaplan examines three similar “Souvenir of Berchtesgaden” albums in collections in California, Indiana, and Illinois in her book, </w:t>
      </w:r>
      <w:r w:rsidR="003A7B91" w:rsidRPr="00550E61">
        <w:rPr>
          <w:u w:val="single"/>
        </w:rPr>
        <w:t xml:space="preserve">Landscapes of Holocaust </w:t>
      </w:r>
      <w:r w:rsidR="00BE2D8B">
        <w:rPr>
          <w:u w:val="single"/>
        </w:rPr>
        <w:t>Postm</w:t>
      </w:r>
      <w:r w:rsidR="003A7B91" w:rsidRPr="00550E61">
        <w:rPr>
          <w:u w:val="single"/>
        </w:rPr>
        <w:t>emory</w:t>
      </w:r>
      <w:r w:rsidR="003A7B91" w:rsidRPr="0046436D">
        <w:rPr>
          <w:u w:val="single"/>
        </w:rPr>
        <w:t>,</w:t>
      </w:r>
      <w:r w:rsidR="003A7B91" w:rsidRPr="00926D05">
        <w:t xml:space="preserve"> 48</w:t>
      </w:r>
      <w:r w:rsidR="003A7B91">
        <w:t>–</w:t>
      </w:r>
      <w:r w:rsidR="003A7B91" w:rsidRPr="00926D05">
        <w:t>56.</w:t>
      </w:r>
      <w:r w:rsidR="003A7B91">
        <w:t xml:space="preserve"> </w:t>
      </w:r>
      <w:r w:rsidR="003A7B91" w:rsidRPr="00926D05">
        <w:t>On American-sanctioned sales of memorabilia in Berchtesgaden, see Feiber, “</w:t>
      </w:r>
      <w:r w:rsidR="009A0FA9">
        <w:t>L</w:t>
      </w:r>
      <w:r w:rsidR="003A7B91">
        <w:t>ange Schatten Adolf Hitlers</w:t>
      </w:r>
      <w:r w:rsidR="003A7B91" w:rsidRPr="00926D05">
        <w:t>” 679</w:t>
      </w:r>
      <w:r w:rsidR="003A7B91">
        <w:t>–</w:t>
      </w:r>
      <w:r w:rsidR="003A7B91" w:rsidRPr="00926D05">
        <w:t>80.</w:t>
      </w:r>
    </w:p>
    <w:p w14:paraId="6338F229" w14:textId="2934988E" w:rsidR="00BC4ED8" w:rsidRDefault="00BC4ED8" w:rsidP="0046436D">
      <w:pPr>
        <w:pStyle w:val="Notestext"/>
        <w:spacing w:line="240" w:lineRule="auto"/>
      </w:pPr>
      <w:r>
        <w:tab/>
      </w:r>
      <w:r w:rsidR="003A7B91">
        <w:t xml:space="preserve">37. </w:t>
      </w:r>
      <w:r w:rsidR="003A7B91" w:rsidRPr="00926D05">
        <w:t>The copy of “Souvenir of the Eagle’s Nest” owned by the Library of Congress bears a stamp at the back identifying the album maker as Photo-Haus Hugo Babnigg in Berchtesgaden.</w:t>
      </w:r>
      <w:r w:rsidR="003A7B91">
        <w:t xml:space="preserve"> </w:t>
      </w:r>
      <w:r w:rsidR="003A7B91" w:rsidRPr="00926D05">
        <w:t>Whether the “Souvenir of Berchtesgaden” albums in other collections were also made by this photography studio is uncertain.</w:t>
      </w:r>
      <w:r w:rsidR="003A7B91">
        <w:t xml:space="preserve"> </w:t>
      </w:r>
      <w:r w:rsidR="003A7B91" w:rsidRPr="00926D05">
        <w:t>The quality of “Souvenir of the Eagle’s Nest” is not as high as the other “Souvenir of Berchtesgaden” albums.</w:t>
      </w:r>
      <w:r w:rsidR="003A7B91">
        <w:t xml:space="preserve"> </w:t>
      </w:r>
      <w:r w:rsidR="003A7B91" w:rsidRPr="00926D05">
        <w:t xml:space="preserve">Nonetheless, given the similarities, it seems either that all of the albums were produced by Hugo Babnigg’s studio (but perhaps by different hands) or </w:t>
      </w:r>
      <w:r w:rsidR="005634F3">
        <w:t>this album</w:t>
      </w:r>
      <w:r w:rsidR="003A7B91" w:rsidRPr="00926D05">
        <w:t xml:space="preserve"> closely imitated another’s model.</w:t>
      </w:r>
    </w:p>
    <w:p w14:paraId="1AAEF9AC" w14:textId="77777777" w:rsidR="00BC4ED8" w:rsidRDefault="00BC4ED8" w:rsidP="0046436D">
      <w:pPr>
        <w:pStyle w:val="Notestext"/>
        <w:spacing w:line="240" w:lineRule="auto"/>
      </w:pPr>
      <w:r>
        <w:tab/>
      </w:r>
      <w:r w:rsidR="003A7B91">
        <w:t xml:space="preserve">38. </w:t>
      </w:r>
      <w:r w:rsidR="003A7B91" w:rsidRPr="00926D05">
        <w:t>“Souvenir of Berchtesgaden,” NL Ehard 781, Bayerisches Hauptstaatsarchiv.</w:t>
      </w:r>
    </w:p>
    <w:p w14:paraId="45ACE8BE" w14:textId="77777777" w:rsidR="00BC4ED8" w:rsidRDefault="00BC4ED8" w:rsidP="0046436D">
      <w:pPr>
        <w:pStyle w:val="Notestext"/>
        <w:spacing w:line="240" w:lineRule="auto"/>
      </w:pPr>
      <w:r>
        <w:tab/>
      </w:r>
      <w:r w:rsidR="003A7B91">
        <w:t xml:space="preserve">39. </w:t>
      </w:r>
      <w:r w:rsidR="003A7B91" w:rsidRPr="00691120">
        <w:t>Ibid.; “</w:t>
      </w:r>
      <w:r w:rsidR="003A7B91" w:rsidRPr="00926D05">
        <w:t>Souvenir of the Eagle’s Nest,” Library of Congress.</w:t>
      </w:r>
    </w:p>
    <w:p w14:paraId="15698FC7" w14:textId="3971B904" w:rsidR="00BC4ED8" w:rsidRDefault="00BC4ED8" w:rsidP="0046436D">
      <w:pPr>
        <w:pStyle w:val="Notestext"/>
        <w:spacing w:line="240" w:lineRule="auto"/>
      </w:pPr>
      <w:r>
        <w:tab/>
      </w:r>
      <w:r w:rsidR="003A7B91">
        <w:t xml:space="preserve">40. </w:t>
      </w:r>
      <w:r w:rsidR="003A7B91" w:rsidRPr="00384509">
        <w:t xml:space="preserve">Schöner, </w:t>
      </w:r>
      <w:r w:rsidR="003A7B91" w:rsidRPr="00384509">
        <w:rPr>
          <w:u w:val="single"/>
        </w:rPr>
        <w:t>Berchtesgadener Land</w:t>
      </w:r>
      <w:r w:rsidR="003A7B91" w:rsidRPr="005634F3">
        <w:t>,</w:t>
      </w:r>
      <w:r w:rsidR="003A7B91" w:rsidRPr="00384509">
        <w:t xml:space="preserve"> 374.</w:t>
      </w:r>
    </w:p>
    <w:p w14:paraId="0DBD751A" w14:textId="7D7651BA" w:rsidR="00BC4ED8" w:rsidRDefault="00BC4ED8" w:rsidP="0046436D">
      <w:pPr>
        <w:pStyle w:val="Notestext"/>
        <w:spacing w:line="240" w:lineRule="auto"/>
      </w:pPr>
      <w:r>
        <w:tab/>
      </w:r>
      <w:r w:rsidR="003A7B91">
        <w:t xml:space="preserve">41. </w:t>
      </w:r>
      <w:r w:rsidR="00245234" w:rsidRPr="00550E61">
        <w:rPr>
          <w:u w:val="single"/>
        </w:rPr>
        <w:t>Mansfield (Ohio) News-Journal,</w:t>
      </w:r>
      <w:r w:rsidR="00245234" w:rsidRPr="00926D05">
        <w:t xml:space="preserve"> </w:t>
      </w:r>
      <w:r w:rsidR="003A7B91" w:rsidRPr="00926D05">
        <w:t>“Hitler’s Former Mountain Retreat</w:t>
      </w:r>
      <w:r w:rsidR="00245234">
        <w:t>.</w:t>
      </w:r>
      <w:r w:rsidR="003A7B91" w:rsidRPr="00926D05">
        <w:t xml:space="preserve">” </w:t>
      </w:r>
    </w:p>
    <w:p w14:paraId="38421593" w14:textId="1FDE16F9" w:rsidR="00BC4ED8" w:rsidRDefault="00BC4ED8" w:rsidP="0046436D">
      <w:pPr>
        <w:pStyle w:val="Notestext"/>
        <w:spacing w:line="240" w:lineRule="auto"/>
      </w:pPr>
      <w:r>
        <w:tab/>
      </w:r>
      <w:r w:rsidR="003A7B91">
        <w:t xml:space="preserve">42. </w:t>
      </w:r>
      <w:r w:rsidR="003A7B91" w:rsidRPr="00926D05">
        <w:t xml:space="preserve">Neven-du Mont, “Propagandazelle Obersalzberg,” 31; Geiss, </w:t>
      </w:r>
      <w:r w:rsidR="003A7B91" w:rsidRPr="00550E61">
        <w:rPr>
          <w:u w:val="single"/>
        </w:rPr>
        <w:t>Obersalzberg</w:t>
      </w:r>
      <w:r w:rsidR="003A7B91" w:rsidRPr="0046436D">
        <w:rPr>
          <w:u w:val="single"/>
        </w:rPr>
        <w:t>,</w:t>
      </w:r>
      <w:r w:rsidR="003A7B91" w:rsidRPr="00926D05">
        <w:t xml:space="preserve"> 96</w:t>
      </w:r>
      <w:r w:rsidR="003A7B91">
        <w:t>–</w:t>
      </w:r>
      <w:r w:rsidR="003A7B91" w:rsidRPr="00926D05">
        <w:t>97.</w:t>
      </w:r>
    </w:p>
    <w:p w14:paraId="5A428BE8" w14:textId="7D08CCAD" w:rsidR="00BC4ED8" w:rsidRDefault="00BC4ED8" w:rsidP="0046436D">
      <w:pPr>
        <w:pStyle w:val="Notestext"/>
        <w:spacing w:line="240" w:lineRule="auto"/>
      </w:pPr>
      <w:r>
        <w:tab/>
      </w:r>
      <w:r w:rsidR="003A7B91">
        <w:t xml:space="preserve">43. </w:t>
      </w:r>
      <w:r w:rsidR="003A7B91" w:rsidRPr="00926D05">
        <w:t xml:space="preserve">Tauber, </w:t>
      </w:r>
      <w:r w:rsidR="003A7B91" w:rsidRPr="00550E61">
        <w:rPr>
          <w:u w:val="single"/>
        </w:rPr>
        <w:t>Beyond Eagle and Swastika</w:t>
      </w:r>
      <w:r w:rsidR="00245234">
        <w:rPr>
          <w:u w:val="single"/>
        </w:rPr>
        <w:t>,</w:t>
      </w:r>
      <w:r w:rsidR="00245234">
        <w:t xml:space="preserve"> </w:t>
      </w:r>
      <w:r w:rsidR="003A7B91" w:rsidRPr="00926D05">
        <w:t>vol. 1</w:t>
      </w:r>
      <w:r w:rsidR="00245234">
        <w:t>,</w:t>
      </w:r>
      <w:r w:rsidR="003A7B91" w:rsidRPr="00926D05">
        <w:t xml:space="preserve"> 82</w:t>
      </w:r>
      <w:r w:rsidR="003A7B91">
        <w:t>–</w:t>
      </w:r>
      <w:r w:rsidR="003A7B91" w:rsidRPr="00926D05">
        <w:t>83.</w:t>
      </w:r>
    </w:p>
    <w:p w14:paraId="45FE2583" w14:textId="19CAA23D" w:rsidR="00BC4ED8" w:rsidRDefault="00BC4ED8" w:rsidP="0046436D">
      <w:pPr>
        <w:pStyle w:val="Notestext"/>
        <w:spacing w:line="240" w:lineRule="auto"/>
      </w:pPr>
      <w:r>
        <w:tab/>
      </w:r>
      <w:r w:rsidR="003A7B91">
        <w:t xml:space="preserve">44. </w:t>
      </w:r>
      <w:r w:rsidR="003A7B91" w:rsidRPr="00926D05">
        <w:t>Neven-du Mont, “Propagandazelle Obersalzberg”</w:t>
      </w:r>
      <w:r w:rsidR="00245234">
        <w:t>;</w:t>
      </w:r>
      <w:r w:rsidR="003A7B91" w:rsidRPr="00926D05">
        <w:t xml:space="preserve"> Neven-du Mont, “Kleine Geschäfte</w:t>
      </w:r>
      <w:r w:rsidR="00245234">
        <w:t>.</w:t>
      </w:r>
      <w:r w:rsidR="003A7B91" w:rsidRPr="00926D05">
        <w:t>”</w:t>
      </w:r>
    </w:p>
    <w:p w14:paraId="02B74E81" w14:textId="5F7D60A2" w:rsidR="00CA4324" w:rsidRDefault="00BC4ED8" w:rsidP="0046436D">
      <w:pPr>
        <w:pStyle w:val="Notestext"/>
        <w:spacing w:line="240" w:lineRule="auto"/>
      </w:pPr>
      <w:r>
        <w:tab/>
      </w:r>
      <w:r w:rsidR="00CA4324">
        <w:t>45. Ibid.</w:t>
      </w:r>
    </w:p>
    <w:p w14:paraId="41F1F173" w14:textId="55FA59B7" w:rsidR="00BC4ED8" w:rsidRDefault="003A7B91" w:rsidP="0046436D">
      <w:pPr>
        <w:pStyle w:val="Notestext"/>
        <w:spacing w:line="240" w:lineRule="auto"/>
        <w:ind w:firstLine="720"/>
      </w:pPr>
      <w:r>
        <w:t>4</w:t>
      </w:r>
      <w:r w:rsidR="00CA4324">
        <w:t>6</w:t>
      </w:r>
      <w:r>
        <w:t xml:space="preserve">. </w:t>
      </w:r>
      <w:r w:rsidRPr="00926D05">
        <w:t>Quoted in Kuby, “Wahrheit über den Obersalzberg</w:t>
      </w:r>
      <w:r w:rsidR="00245234">
        <w:t>.</w:t>
      </w:r>
      <w:r w:rsidRPr="00926D05">
        <w:t>”</w:t>
      </w:r>
    </w:p>
    <w:p w14:paraId="79C8A0F7" w14:textId="0050A0DE" w:rsidR="00BC4ED8" w:rsidRDefault="00BC4ED8" w:rsidP="0046436D">
      <w:pPr>
        <w:pStyle w:val="Notestext"/>
        <w:spacing w:line="240" w:lineRule="auto"/>
      </w:pPr>
      <w:r>
        <w:tab/>
      </w:r>
      <w:r w:rsidR="003A7B91">
        <w:t>4</w:t>
      </w:r>
      <w:r w:rsidR="00CA4324">
        <w:t>7</w:t>
      </w:r>
      <w:r w:rsidR="003A7B91">
        <w:t xml:space="preserve">. </w:t>
      </w:r>
      <w:r w:rsidR="003A7B91" w:rsidRPr="00926D05">
        <w:t>Ibid.</w:t>
      </w:r>
    </w:p>
    <w:p w14:paraId="20D41BEB" w14:textId="43B3E3A3" w:rsidR="00BC4ED8" w:rsidRDefault="00BC4ED8" w:rsidP="0046436D">
      <w:pPr>
        <w:pStyle w:val="Notestext"/>
        <w:spacing w:line="240" w:lineRule="auto"/>
      </w:pPr>
      <w:r>
        <w:tab/>
      </w:r>
      <w:r w:rsidR="003A7B91">
        <w:t>4</w:t>
      </w:r>
      <w:r w:rsidR="00CA4324">
        <w:t>8</w:t>
      </w:r>
      <w:r w:rsidR="003A7B91">
        <w:t xml:space="preserve">. </w:t>
      </w:r>
      <w:r w:rsidR="00DC2C00" w:rsidRPr="00550E61">
        <w:rPr>
          <w:u w:val="single"/>
        </w:rPr>
        <w:t>Berchtesgadener-Kurier,</w:t>
      </w:r>
      <w:r w:rsidR="00DC2C00" w:rsidRPr="00926D05">
        <w:t xml:space="preserve"> </w:t>
      </w:r>
      <w:r w:rsidR="003A7B91" w:rsidRPr="00926D05">
        <w:t xml:space="preserve">“Am Obersalzberg wird zugegriffen,” </w:t>
      </w:r>
      <w:r w:rsidR="00DC2C00">
        <w:t xml:space="preserve">and </w:t>
      </w:r>
      <w:r w:rsidR="003A7B91" w:rsidRPr="00926D05">
        <w:t>“Ministerrat besichtigt Obersalzberg”</w:t>
      </w:r>
      <w:r w:rsidR="003A7B91">
        <w:t xml:space="preserve">; Theodor Jacob to Wilhelm Hoegner, </w:t>
      </w:r>
      <w:r w:rsidR="00DC2C00">
        <w:t xml:space="preserve">17 </w:t>
      </w:r>
      <w:r w:rsidR="003A7B91">
        <w:t>July 1951, StK 14105, Bayerisches Hauptstaatsarchiv.</w:t>
      </w:r>
    </w:p>
    <w:p w14:paraId="043FC757" w14:textId="74275B66" w:rsidR="00BC4ED8" w:rsidRDefault="00BC4ED8" w:rsidP="0046436D">
      <w:pPr>
        <w:pStyle w:val="Notestext"/>
        <w:spacing w:line="240" w:lineRule="auto"/>
      </w:pPr>
      <w:r>
        <w:lastRenderedPageBreak/>
        <w:tab/>
      </w:r>
      <w:r w:rsidR="003A7B91">
        <w:t>4</w:t>
      </w:r>
      <w:r w:rsidR="00CA4324">
        <w:t>9</w:t>
      </w:r>
      <w:r w:rsidR="003A7B91">
        <w:t xml:space="preserve">. </w:t>
      </w:r>
      <w:r w:rsidR="00DC2C00" w:rsidRPr="00550E61">
        <w:rPr>
          <w:u w:val="single"/>
        </w:rPr>
        <w:t>Berchtesgadener-Kurier,</w:t>
      </w:r>
      <w:r w:rsidR="00DC2C00" w:rsidRPr="00926D05">
        <w:t xml:space="preserve"> </w:t>
      </w:r>
      <w:r w:rsidR="003A7B91" w:rsidRPr="00926D05">
        <w:t>“Der Ministerbesuch”</w:t>
      </w:r>
      <w:r w:rsidR="003A7B91" w:rsidRPr="005B3B59">
        <w:t xml:space="preserve">; </w:t>
      </w:r>
      <w:r w:rsidR="00503A4B" w:rsidRPr="00550E61">
        <w:rPr>
          <w:u w:val="single"/>
        </w:rPr>
        <w:t>Südost-Kurier,</w:t>
      </w:r>
      <w:r w:rsidR="00503A4B" w:rsidRPr="005B3B59">
        <w:t xml:space="preserve"> </w:t>
      </w:r>
      <w:r w:rsidR="003A7B91" w:rsidRPr="005B3B59">
        <w:t>“Problem Obersalzberg.</w:t>
      </w:r>
      <w:r w:rsidR="00503A4B">
        <w:t>”</w:t>
      </w:r>
    </w:p>
    <w:p w14:paraId="1DCEF43A" w14:textId="383C1C24" w:rsidR="00BC4ED8" w:rsidRDefault="00BC4ED8" w:rsidP="0046436D">
      <w:pPr>
        <w:pStyle w:val="Notestext"/>
        <w:spacing w:line="240" w:lineRule="auto"/>
      </w:pPr>
      <w:r>
        <w:tab/>
      </w:r>
      <w:r w:rsidR="00CA4324">
        <w:t>50</w:t>
      </w:r>
      <w:r w:rsidR="003A7B91">
        <w:t xml:space="preserve">. </w:t>
      </w:r>
      <w:r w:rsidR="00DC2C00" w:rsidRPr="00550E61">
        <w:rPr>
          <w:u w:val="single"/>
        </w:rPr>
        <w:t>Berchtesgadener Anzeiger,</w:t>
      </w:r>
      <w:r w:rsidR="00DC2C00" w:rsidRPr="00926D05">
        <w:t xml:space="preserve"> </w:t>
      </w:r>
      <w:r w:rsidR="003A7B91" w:rsidRPr="00926D05">
        <w:t xml:space="preserve">“Das Kehlsteinhaus bleibt erhalten,” </w:t>
      </w:r>
      <w:r w:rsidR="00DC2C00" w:rsidRPr="0046436D">
        <w:t>and</w:t>
      </w:r>
      <w:r w:rsidR="003A7B91" w:rsidRPr="00DC2C00">
        <w:t xml:space="preserve"> “</w:t>
      </w:r>
      <w:r w:rsidR="003A7B91" w:rsidRPr="00926D05">
        <w:t>Obersalzberg-Problem in Berchtesgadener Sicht</w:t>
      </w:r>
      <w:r w:rsidR="00DC2C00">
        <w:t>.</w:t>
      </w:r>
      <w:r w:rsidR="003A7B91" w:rsidRPr="00926D05">
        <w:t>”</w:t>
      </w:r>
    </w:p>
    <w:p w14:paraId="277C2193" w14:textId="478558FB" w:rsidR="00BC4ED8" w:rsidRDefault="00BC4ED8" w:rsidP="0046436D">
      <w:pPr>
        <w:pStyle w:val="Notestext"/>
        <w:spacing w:line="240" w:lineRule="auto"/>
      </w:pPr>
      <w:r>
        <w:tab/>
      </w:r>
      <w:r w:rsidR="003A7B91">
        <w:t>5</w:t>
      </w:r>
      <w:r w:rsidR="00CA4324">
        <w:t>1</w:t>
      </w:r>
      <w:r w:rsidR="003A7B91">
        <w:t xml:space="preserve">. </w:t>
      </w:r>
      <w:r w:rsidR="00DC2C00" w:rsidRPr="00550E61">
        <w:rPr>
          <w:u w:val="single"/>
        </w:rPr>
        <w:t>Berchtesgadener Anzeiger,</w:t>
      </w:r>
      <w:r w:rsidR="00DC2C00" w:rsidRPr="00926D05">
        <w:t xml:space="preserve"> </w:t>
      </w:r>
      <w:r w:rsidR="003A7B91" w:rsidRPr="00926D05">
        <w:t>“Bitte an alle Leser,” “</w:t>
      </w:r>
      <w:r w:rsidR="00CD4F87">
        <w:t>N</w:t>
      </w:r>
      <w:r w:rsidR="003A7B91" w:rsidRPr="00926D05">
        <w:t xml:space="preserve">icht Befragten,” </w:t>
      </w:r>
      <w:r w:rsidR="00CD4F87">
        <w:t xml:space="preserve">and </w:t>
      </w:r>
      <w:r w:rsidR="003A7B91" w:rsidRPr="00926D05">
        <w:t>“</w:t>
      </w:r>
      <w:r w:rsidR="00CD4F87">
        <w:t>N</w:t>
      </w:r>
      <w:r w:rsidR="003A7B91" w:rsidRPr="00926D05">
        <w:t>icht Befragten: II</w:t>
      </w:r>
      <w:r w:rsidR="00211747">
        <w:t>”</w:t>
      </w:r>
      <w:r w:rsidR="003A7B91" w:rsidRPr="00926D05">
        <w:t>; Moor, “Old Order</w:t>
      </w:r>
      <w:r w:rsidR="00CD4F87">
        <w:t xml:space="preserve">,” </w:t>
      </w:r>
      <w:r w:rsidR="003A7B91" w:rsidRPr="00926D05">
        <w:t>58.</w:t>
      </w:r>
    </w:p>
    <w:p w14:paraId="6020C956" w14:textId="7008F9D2" w:rsidR="00BC4ED8" w:rsidRDefault="00BC4ED8" w:rsidP="0046436D">
      <w:pPr>
        <w:pStyle w:val="Notestext"/>
        <w:spacing w:line="240" w:lineRule="auto"/>
      </w:pPr>
      <w:r>
        <w:tab/>
      </w:r>
      <w:r w:rsidR="003A7B91">
        <w:t>5</w:t>
      </w:r>
      <w:r w:rsidR="00CA4324">
        <w:t>2</w:t>
      </w:r>
      <w:r w:rsidR="003A7B91">
        <w:t xml:space="preserve">. </w:t>
      </w:r>
      <w:r w:rsidR="00CD4F87" w:rsidRPr="00550E61">
        <w:rPr>
          <w:u w:val="single"/>
        </w:rPr>
        <w:t>Berchtesgadener Anzeiger,</w:t>
      </w:r>
      <w:r w:rsidR="00CD4F87" w:rsidRPr="00926D05">
        <w:t xml:space="preserve"> </w:t>
      </w:r>
      <w:r w:rsidR="003A7B91" w:rsidRPr="00926D05">
        <w:t>“Berghof wird dem Erdboden gleichgemacht.</w:t>
      </w:r>
      <w:r w:rsidR="00CD4F87">
        <w:t>”</w:t>
      </w:r>
    </w:p>
    <w:p w14:paraId="64D8C646" w14:textId="1DFBFB02" w:rsidR="00BC4ED8" w:rsidRDefault="00BC4ED8" w:rsidP="0046436D">
      <w:pPr>
        <w:pStyle w:val="Notestext"/>
        <w:spacing w:line="240" w:lineRule="auto"/>
      </w:pPr>
      <w:r>
        <w:tab/>
      </w:r>
      <w:r w:rsidR="003A7B91">
        <w:t>5</w:t>
      </w:r>
      <w:r w:rsidR="00CA4324">
        <w:t>3</w:t>
      </w:r>
      <w:r w:rsidR="003A7B91">
        <w:t xml:space="preserve">. </w:t>
      </w:r>
      <w:r w:rsidR="00CD4F87" w:rsidRPr="00550E61">
        <w:rPr>
          <w:u w:val="single"/>
        </w:rPr>
        <w:t>Berchtesgadener-Kurier,</w:t>
      </w:r>
      <w:r w:rsidR="00CD4F87" w:rsidRPr="00926D05">
        <w:t xml:space="preserve"> </w:t>
      </w:r>
      <w:r w:rsidR="003A7B91" w:rsidRPr="00926D05">
        <w:t>“Um Obersalzberg und Kehlstein</w:t>
      </w:r>
      <w:r w:rsidR="00CD4F87">
        <w:t>.</w:t>
      </w:r>
      <w:r w:rsidR="003A7B91" w:rsidRPr="00926D05">
        <w:t xml:space="preserve">” </w:t>
      </w:r>
    </w:p>
    <w:p w14:paraId="6B3B6A0E" w14:textId="625EF99F" w:rsidR="00BC4ED8" w:rsidRDefault="00BC4ED8" w:rsidP="0046436D">
      <w:pPr>
        <w:pStyle w:val="Notestext"/>
        <w:spacing w:line="240" w:lineRule="auto"/>
      </w:pPr>
      <w:r>
        <w:tab/>
      </w:r>
      <w:r w:rsidR="003A7B91">
        <w:t>5</w:t>
      </w:r>
      <w:r w:rsidR="00CA4324">
        <w:t>4</w:t>
      </w:r>
      <w:r w:rsidR="003A7B91">
        <w:t xml:space="preserve">. </w:t>
      </w:r>
      <w:r w:rsidR="003A7B91" w:rsidRPr="00D94794">
        <w:t xml:space="preserve">George Shuster to Hans Ehard, </w:t>
      </w:r>
      <w:r w:rsidR="00CD4F87">
        <w:t xml:space="preserve">1 </w:t>
      </w:r>
      <w:r w:rsidR="003A7B91" w:rsidRPr="00D94794">
        <w:t xml:space="preserve">November 1951, StK 14105, </w:t>
      </w:r>
      <w:r w:rsidR="003A7B91" w:rsidRPr="008820AA">
        <w:t>Bayerisches Hauptstaatsarchiv.</w:t>
      </w:r>
      <w:r w:rsidR="003A7B91">
        <w:t xml:space="preserve"> The Platterhof Hotel had originally been included in this list, but was later omitted because of restitution proceedings. Hans Ehard to Charles W. Thayer, </w:t>
      </w:r>
      <w:r w:rsidR="00CD4F87">
        <w:t xml:space="preserve">6 </w:t>
      </w:r>
      <w:r w:rsidR="003A7B91">
        <w:t xml:space="preserve">November 1952, </w:t>
      </w:r>
      <w:r w:rsidR="003A7B91" w:rsidRPr="00D94794">
        <w:t xml:space="preserve">StK 14105, </w:t>
      </w:r>
      <w:r w:rsidR="003A7B91" w:rsidRPr="008820AA">
        <w:t>Bayerisches Hauptstaatsarchiv.</w:t>
      </w:r>
    </w:p>
    <w:p w14:paraId="61609A3D" w14:textId="0DAD3B8A" w:rsidR="00BC4ED8" w:rsidRDefault="00BC4ED8" w:rsidP="0046436D">
      <w:pPr>
        <w:pStyle w:val="Notestext"/>
        <w:spacing w:line="240" w:lineRule="auto"/>
      </w:pPr>
      <w:r>
        <w:tab/>
      </w:r>
      <w:r w:rsidR="003A7B91">
        <w:t>5</w:t>
      </w:r>
      <w:r w:rsidR="00CA4324">
        <w:t>5</w:t>
      </w:r>
      <w:r w:rsidR="003A7B91">
        <w:t xml:space="preserve">. </w:t>
      </w:r>
      <w:r w:rsidR="003A7B91" w:rsidRPr="00926D05">
        <w:t>Moor, “Old Order,” 65.</w:t>
      </w:r>
    </w:p>
    <w:p w14:paraId="5209F970" w14:textId="2DD8543B" w:rsidR="00BC4ED8" w:rsidRDefault="00BC4ED8" w:rsidP="0046436D">
      <w:pPr>
        <w:pStyle w:val="Notestext"/>
        <w:spacing w:line="240" w:lineRule="auto"/>
      </w:pPr>
      <w:r>
        <w:tab/>
      </w:r>
      <w:r w:rsidR="003A7B91">
        <w:t>5</w:t>
      </w:r>
      <w:r w:rsidR="00CA4324">
        <w:t>6</w:t>
      </w:r>
      <w:r w:rsidR="003A7B91">
        <w:t xml:space="preserve">. </w:t>
      </w:r>
      <w:r w:rsidR="00042CBC" w:rsidRPr="00550E61">
        <w:rPr>
          <w:u w:val="single"/>
        </w:rPr>
        <w:t>Der Spiegel</w:t>
      </w:r>
      <w:r w:rsidR="00853BB4">
        <w:rPr>
          <w:u w:val="single"/>
        </w:rPr>
        <w:t>,</w:t>
      </w:r>
      <w:r w:rsidR="00042CBC" w:rsidRPr="00926D05">
        <w:t xml:space="preserve"> </w:t>
      </w:r>
      <w:r w:rsidR="003A7B91" w:rsidRPr="00926D05">
        <w:t>“Obersalzberg</w:t>
      </w:r>
      <w:r w:rsidR="00042CBC">
        <w:t>,</w:t>
      </w:r>
      <w:r w:rsidR="003A7B91" w:rsidRPr="00926D05">
        <w:t xml:space="preserve">” 12; </w:t>
      </w:r>
      <w:r w:rsidR="00042CBC" w:rsidRPr="00550E61">
        <w:rPr>
          <w:u w:val="single"/>
        </w:rPr>
        <w:t>Berchtesgadener Anzeiger,</w:t>
      </w:r>
      <w:r w:rsidR="00042CBC" w:rsidRPr="00926D05">
        <w:t xml:space="preserve"> </w:t>
      </w:r>
      <w:r w:rsidR="003A7B91" w:rsidRPr="00926D05">
        <w:t xml:space="preserve">“Hitlers Berghof,” </w:t>
      </w:r>
      <w:r w:rsidR="00042CBC" w:rsidRPr="0046436D">
        <w:t xml:space="preserve">and </w:t>
      </w:r>
      <w:r w:rsidR="003A7B91" w:rsidRPr="00926D05">
        <w:t>“Berghof Hauptanziehungspunkt</w:t>
      </w:r>
      <w:r w:rsidR="00042CBC">
        <w:t>.</w:t>
      </w:r>
      <w:r w:rsidR="003A7B91" w:rsidRPr="00926D05">
        <w:t>”</w:t>
      </w:r>
    </w:p>
    <w:p w14:paraId="63B33160" w14:textId="10BB3D32" w:rsidR="00BC4ED8" w:rsidRDefault="00BC4ED8" w:rsidP="0046436D">
      <w:pPr>
        <w:pStyle w:val="Notestext"/>
        <w:spacing w:line="240" w:lineRule="auto"/>
      </w:pPr>
      <w:r>
        <w:tab/>
      </w:r>
      <w:r w:rsidR="003A7B91">
        <w:t>5</w:t>
      </w:r>
      <w:r w:rsidR="00CA4324">
        <w:t>7</w:t>
      </w:r>
      <w:r w:rsidR="003A7B91">
        <w:t xml:space="preserve">. </w:t>
      </w:r>
      <w:r w:rsidR="003A7B91" w:rsidRPr="00926D05">
        <w:t xml:space="preserve">Frei, </w:t>
      </w:r>
      <w:r w:rsidR="003A7B91" w:rsidRPr="00550E61">
        <w:rPr>
          <w:u w:val="single"/>
        </w:rPr>
        <w:t>Amerikanische Lizenzpolitik</w:t>
      </w:r>
      <w:r w:rsidR="003A7B91" w:rsidRPr="0046436D">
        <w:rPr>
          <w:u w:val="single"/>
        </w:rPr>
        <w:t>,</w:t>
      </w:r>
      <w:r w:rsidR="003A7B91" w:rsidRPr="00926D05">
        <w:t xml:space="preserve"> 162.</w:t>
      </w:r>
    </w:p>
    <w:p w14:paraId="6C7A1B18" w14:textId="54BB8101" w:rsidR="00BC4ED8" w:rsidRDefault="00BC4ED8" w:rsidP="0046436D">
      <w:pPr>
        <w:pStyle w:val="Notestext"/>
        <w:spacing w:line="240" w:lineRule="auto"/>
      </w:pPr>
      <w:r>
        <w:tab/>
      </w:r>
      <w:r w:rsidR="003A7B91">
        <w:t>5</w:t>
      </w:r>
      <w:r w:rsidR="00CA4324">
        <w:t>8</w:t>
      </w:r>
      <w:r w:rsidR="003A7B91">
        <w:t xml:space="preserve">. </w:t>
      </w:r>
      <w:r w:rsidR="003A7B91" w:rsidRPr="00926D05">
        <w:t xml:space="preserve">Moor, “Old Order,” 58; Frei, </w:t>
      </w:r>
      <w:r w:rsidR="003A7B91" w:rsidRPr="00550E61">
        <w:rPr>
          <w:u w:val="single"/>
        </w:rPr>
        <w:t>Amerikanische Lizenzpolitik,</w:t>
      </w:r>
      <w:r w:rsidR="003A7B91" w:rsidRPr="00926D05">
        <w:t xml:space="preserve"> 163.</w:t>
      </w:r>
    </w:p>
    <w:p w14:paraId="236E6527" w14:textId="666ABCC1" w:rsidR="00BC4ED8" w:rsidRDefault="00BC4ED8" w:rsidP="0046436D">
      <w:pPr>
        <w:pStyle w:val="Notestext"/>
        <w:spacing w:line="240" w:lineRule="auto"/>
      </w:pPr>
      <w:r>
        <w:tab/>
      </w:r>
      <w:r w:rsidR="003A7B91">
        <w:t>5</w:t>
      </w:r>
      <w:r w:rsidR="00CA4324">
        <w:t>9</w:t>
      </w:r>
      <w:r w:rsidR="003A7B91">
        <w:t xml:space="preserve">. </w:t>
      </w:r>
      <w:r w:rsidR="00042CBC" w:rsidRPr="00550E61">
        <w:rPr>
          <w:u w:val="single"/>
        </w:rPr>
        <w:t>Berchtesgadener-Kurier,</w:t>
      </w:r>
      <w:r w:rsidR="00042CBC" w:rsidRPr="00926D05">
        <w:t xml:space="preserve"> </w:t>
      </w:r>
      <w:r w:rsidR="003A7B91" w:rsidRPr="00926D05">
        <w:t>“Entschlossene Haltung der SPD</w:t>
      </w:r>
      <w:r w:rsidR="00042CBC">
        <w:t>.</w:t>
      </w:r>
      <w:r w:rsidR="003A7B91" w:rsidRPr="00926D05">
        <w:t>”</w:t>
      </w:r>
      <w:r w:rsidR="003A7B91">
        <w:t xml:space="preserve"> </w:t>
      </w:r>
      <w:r w:rsidR="003A7B91" w:rsidRPr="00926D05">
        <w:t xml:space="preserve">The </w:t>
      </w:r>
      <w:r w:rsidR="00820849" w:rsidRPr="00550E61">
        <w:rPr>
          <w:u w:val="single"/>
        </w:rPr>
        <w:t>Berchtesgadener</w:t>
      </w:r>
      <w:r w:rsidR="00820849">
        <w:rPr>
          <w:u w:val="single"/>
        </w:rPr>
        <w:t>-</w:t>
      </w:r>
      <w:r w:rsidR="003A7B91" w:rsidRPr="00550E61">
        <w:rPr>
          <w:u w:val="single"/>
        </w:rPr>
        <w:t>Kurier</w:t>
      </w:r>
      <w:r w:rsidR="003A7B91" w:rsidRPr="00926D05">
        <w:t xml:space="preserve"> was the local edition of the </w:t>
      </w:r>
      <w:r w:rsidR="00820849" w:rsidRPr="00550E61">
        <w:rPr>
          <w:u w:val="single"/>
        </w:rPr>
        <w:t>Südost</w:t>
      </w:r>
      <w:r w:rsidR="00820849">
        <w:rPr>
          <w:u w:val="single"/>
        </w:rPr>
        <w:t>-</w:t>
      </w:r>
      <w:r w:rsidR="003A7B91" w:rsidRPr="00550E61">
        <w:rPr>
          <w:u w:val="single"/>
        </w:rPr>
        <w:t>Kurier.</w:t>
      </w:r>
    </w:p>
    <w:p w14:paraId="5D2B3F57" w14:textId="7859F0C9" w:rsidR="00BC4ED8" w:rsidRDefault="00BC4ED8" w:rsidP="0046436D">
      <w:pPr>
        <w:pStyle w:val="Notestext"/>
        <w:spacing w:line="240" w:lineRule="auto"/>
      </w:pPr>
      <w:r>
        <w:tab/>
      </w:r>
      <w:r w:rsidR="00CA4324">
        <w:t>60</w:t>
      </w:r>
      <w:r w:rsidR="003A7B91">
        <w:t xml:space="preserve">. </w:t>
      </w:r>
      <w:r w:rsidR="003A7B91" w:rsidRPr="00BD19AB">
        <w:t>Kiene, “Offener Brief</w:t>
      </w:r>
      <w:r w:rsidR="00042CBC">
        <w:t>.</w:t>
      </w:r>
      <w:r w:rsidR="003A7B91" w:rsidRPr="00BD19AB">
        <w:t xml:space="preserve">” See also </w:t>
      </w:r>
      <w:r w:rsidR="00042CBC" w:rsidRPr="00550E61">
        <w:rPr>
          <w:u w:val="single"/>
        </w:rPr>
        <w:t>Berchtesgadener-Kurier,</w:t>
      </w:r>
      <w:r w:rsidR="00042CBC" w:rsidRPr="00BD19AB">
        <w:t xml:space="preserve"> </w:t>
      </w:r>
      <w:r w:rsidR="003A7B91" w:rsidRPr="00BD19AB">
        <w:t xml:space="preserve">“Nochmals das </w:t>
      </w:r>
      <w:r w:rsidR="00797D89" w:rsidRPr="005902B2">
        <w:t>T</w:t>
      </w:r>
      <w:r w:rsidR="00797D89" w:rsidRPr="00BD19AB">
        <w:t>hem</w:t>
      </w:r>
      <w:r w:rsidR="00797D89">
        <w:t>a</w:t>
      </w:r>
      <w:r w:rsidR="003A7B91" w:rsidRPr="00BD19AB">
        <w:t>.</w:t>
      </w:r>
      <w:r w:rsidR="00042CBC">
        <w:t>”</w:t>
      </w:r>
    </w:p>
    <w:p w14:paraId="5F29D2F5" w14:textId="72E0EA92" w:rsidR="00BC4ED8" w:rsidRDefault="00BC4ED8" w:rsidP="0046436D">
      <w:pPr>
        <w:pStyle w:val="Notestext"/>
        <w:spacing w:line="240" w:lineRule="auto"/>
      </w:pPr>
      <w:r>
        <w:tab/>
      </w:r>
      <w:r w:rsidR="003A7B91">
        <w:t>6</w:t>
      </w:r>
      <w:r w:rsidR="00CA4324">
        <w:t>1</w:t>
      </w:r>
      <w:r w:rsidR="003A7B91">
        <w:t>. On the</w:t>
      </w:r>
      <w:r w:rsidR="003A7B91" w:rsidRPr="00BD19AB">
        <w:t xml:space="preserve"> problematic history of postwar memorialization in Germany, see Niven and Paver, eds., </w:t>
      </w:r>
      <w:r w:rsidR="003A7B91" w:rsidRPr="00550E61">
        <w:rPr>
          <w:u w:val="single"/>
        </w:rPr>
        <w:t>Memorialization in Germany</w:t>
      </w:r>
      <w:r w:rsidR="003A7B91" w:rsidRPr="0046436D">
        <w:rPr>
          <w:u w:val="single"/>
        </w:rPr>
        <w:t xml:space="preserve">; </w:t>
      </w:r>
      <w:r w:rsidR="003A7B91" w:rsidRPr="00BD19AB">
        <w:t xml:space="preserve">Rosenfeld and Jaskot, eds., </w:t>
      </w:r>
      <w:r w:rsidR="003A7B91" w:rsidRPr="00550E61">
        <w:rPr>
          <w:u w:val="single"/>
        </w:rPr>
        <w:t>Beyond Berlin</w:t>
      </w:r>
      <w:r w:rsidR="003A7B91" w:rsidRPr="0046436D">
        <w:rPr>
          <w:u w:val="single"/>
        </w:rPr>
        <w:t>;</w:t>
      </w:r>
      <w:r w:rsidR="003A7B91" w:rsidRPr="00BD19AB">
        <w:t xml:space="preserve"> </w:t>
      </w:r>
      <w:r w:rsidR="003A7B91" w:rsidRPr="00FE3A71">
        <w:t xml:space="preserve">Rosenfeld, </w:t>
      </w:r>
      <w:r w:rsidR="003A7B91" w:rsidRPr="008820AA">
        <w:rPr>
          <w:u w:val="single"/>
        </w:rPr>
        <w:t>Munich and Memory</w:t>
      </w:r>
      <w:r w:rsidR="003A7B91" w:rsidRPr="0046436D">
        <w:rPr>
          <w:u w:val="single"/>
        </w:rPr>
        <w:t>;</w:t>
      </w:r>
      <w:r w:rsidR="003A7B91" w:rsidRPr="008820AA">
        <w:t xml:space="preserve"> </w:t>
      </w:r>
      <w:r w:rsidR="003A7B91">
        <w:t xml:space="preserve">Neumann, </w:t>
      </w:r>
      <w:r w:rsidR="003A7B91" w:rsidRPr="00550E61">
        <w:rPr>
          <w:u w:val="single"/>
        </w:rPr>
        <w:t>Shifting Memories</w:t>
      </w:r>
      <w:r w:rsidR="003A7B91" w:rsidRPr="0046436D">
        <w:rPr>
          <w:u w:val="single"/>
        </w:rPr>
        <w:t>;</w:t>
      </w:r>
      <w:r w:rsidR="003A7B91" w:rsidRPr="002B59F0">
        <w:t xml:space="preserve"> Meng, </w:t>
      </w:r>
      <w:r w:rsidR="003A7B91" w:rsidRPr="00550E61">
        <w:rPr>
          <w:u w:val="single"/>
        </w:rPr>
        <w:t>Shattered Spaces</w:t>
      </w:r>
      <w:r w:rsidR="003A7B91" w:rsidRPr="0046436D">
        <w:rPr>
          <w:u w:val="single"/>
        </w:rPr>
        <w:t>;</w:t>
      </w:r>
      <w:r w:rsidR="003A7B91" w:rsidRPr="002B59F0">
        <w:t xml:space="preserve"> </w:t>
      </w:r>
      <w:r w:rsidR="00853BB4">
        <w:t xml:space="preserve">and </w:t>
      </w:r>
      <w:r w:rsidR="003A7B91" w:rsidRPr="002B59F0">
        <w:t xml:space="preserve">Moeller, </w:t>
      </w:r>
      <w:r w:rsidR="003A7B91" w:rsidRPr="00550E61">
        <w:rPr>
          <w:u w:val="single"/>
        </w:rPr>
        <w:t>War Stories</w:t>
      </w:r>
      <w:r w:rsidR="003A7B91" w:rsidRPr="0046436D">
        <w:rPr>
          <w:u w:val="single"/>
        </w:rPr>
        <w:t>.</w:t>
      </w:r>
    </w:p>
    <w:p w14:paraId="4A47AC19" w14:textId="785C6075" w:rsidR="00CA4324" w:rsidRDefault="00BC4ED8" w:rsidP="0046436D">
      <w:pPr>
        <w:pStyle w:val="Notestext"/>
        <w:spacing w:line="240" w:lineRule="auto"/>
      </w:pPr>
      <w:r>
        <w:tab/>
      </w:r>
      <w:r w:rsidR="003A7B91">
        <w:t>6</w:t>
      </w:r>
      <w:r w:rsidR="00CA4324">
        <w:t>2</w:t>
      </w:r>
      <w:r w:rsidR="003A7B91">
        <w:t xml:space="preserve">. </w:t>
      </w:r>
      <w:r w:rsidR="003A7B91" w:rsidRPr="002026AC">
        <w:t xml:space="preserve">Hilpoltsteiner, “Neofaschismus in Berchtesgaden?” </w:t>
      </w:r>
    </w:p>
    <w:p w14:paraId="628EDF7D" w14:textId="51919105" w:rsidR="00BC4ED8" w:rsidRDefault="00CA4324" w:rsidP="0046436D">
      <w:pPr>
        <w:pStyle w:val="Notestext"/>
        <w:spacing w:line="240" w:lineRule="auto"/>
      </w:pPr>
      <w:r>
        <w:tab/>
      </w:r>
      <w:r w:rsidRPr="00CA4324">
        <w:t>63. Moor, “Old Order,” 60</w:t>
      </w:r>
      <w:r w:rsidR="00926BB5">
        <w:t>.</w:t>
      </w:r>
    </w:p>
    <w:p w14:paraId="1E209A20" w14:textId="04631BF7" w:rsidR="00BC4ED8" w:rsidRDefault="00BC4ED8" w:rsidP="0046436D">
      <w:pPr>
        <w:pStyle w:val="Notestext"/>
        <w:spacing w:line="240" w:lineRule="auto"/>
      </w:pPr>
      <w:r>
        <w:tab/>
      </w:r>
      <w:r w:rsidR="003A7B91">
        <w:t>6</w:t>
      </w:r>
      <w:r w:rsidR="00CA4324">
        <w:t>4</w:t>
      </w:r>
      <w:r w:rsidR="003A7B91">
        <w:t xml:space="preserve">. </w:t>
      </w:r>
      <w:r w:rsidR="00CA4324">
        <w:t>Ibid.,</w:t>
      </w:r>
      <w:r w:rsidR="005C51C6" w:rsidRPr="002026AC">
        <w:t xml:space="preserve"> 59</w:t>
      </w:r>
      <w:r w:rsidR="005C51C6">
        <w:t>–</w:t>
      </w:r>
      <w:r w:rsidR="005C51C6" w:rsidRPr="002026AC">
        <w:t xml:space="preserve">60; </w:t>
      </w:r>
      <w:r w:rsidR="005C51C6">
        <w:t>s</w:t>
      </w:r>
      <w:r w:rsidR="003A7B91" w:rsidRPr="002026AC">
        <w:t xml:space="preserve">ee Mehringer, </w:t>
      </w:r>
      <w:r w:rsidR="003A7B91" w:rsidRPr="00550E61">
        <w:rPr>
          <w:u w:val="single"/>
        </w:rPr>
        <w:t>Waldemar von Knoeringen</w:t>
      </w:r>
      <w:r w:rsidR="003A7B91" w:rsidRPr="0046436D">
        <w:rPr>
          <w:u w:val="single"/>
        </w:rPr>
        <w:t>.</w:t>
      </w:r>
    </w:p>
    <w:p w14:paraId="63C57DB0" w14:textId="51D454CC" w:rsidR="00BC4ED8" w:rsidRDefault="00BC4ED8" w:rsidP="0046436D">
      <w:pPr>
        <w:pStyle w:val="Notestext"/>
        <w:spacing w:line="240" w:lineRule="auto"/>
      </w:pPr>
      <w:r>
        <w:tab/>
      </w:r>
      <w:r w:rsidR="003A7B91">
        <w:t>6</w:t>
      </w:r>
      <w:r w:rsidR="00CA4324">
        <w:t>5</w:t>
      </w:r>
      <w:r w:rsidR="003A7B91">
        <w:t xml:space="preserve">. </w:t>
      </w:r>
      <w:r w:rsidR="003A7B91" w:rsidRPr="002026AC">
        <w:t>Moor, “Old Order,” 59</w:t>
      </w:r>
      <w:r w:rsidR="003A7B91">
        <w:t>–</w:t>
      </w:r>
      <w:r w:rsidR="003A7B91" w:rsidRPr="002026AC">
        <w:t xml:space="preserve">60; Hilpoltsteiner, “Neofaschismus in Berchtesgaden?”; </w:t>
      </w:r>
      <w:r w:rsidR="00DA4116" w:rsidRPr="00550E61">
        <w:rPr>
          <w:u w:val="single"/>
        </w:rPr>
        <w:t>Berchtesgadener-Kurier,</w:t>
      </w:r>
      <w:r w:rsidR="00DA4116" w:rsidRPr="002026AC">
        <w:t xml:space="preserve"> </w:t>
      </w:r>
      <w:r w:rsidR="003A7B91" w:rsidRPr="002026AC">
        <w:t xml:space="preserve">“Neofaschisten schädigen Berchtesgadener Land!”; Frei, </w:t>
      </w:r>
      <w:r w:rsidR="003A7B91" w:rsidRPr="00550E61">
        <w:rPr>
          <w:u w:val="single"/>
        </w:rPr>
        <w:t>Amerikanische Lizenzpolitik,</w:t>
      </w:r>
      <w:r w:rsidR="003A7B91" w:rsidRPr="002026AC">
        <w:t xml:space="preserve"> 164.</w:t>
      </w:r>
      <w:r w:rsidR="003A7B91">
        <w:t xml:space="preserve"> </w:t>
      </w:r>
      <w:r w:rsidR="003A7B91" w:rsidRPr="002026AC">
        <w:t xml:space="preserve">On Heinz Erich Krause, see Tauber, </w:t>
      </w:r>
      <w:r w:rsidR="003A7B91" w:rsidRPr="00550E61">
        <w:rPr>
          <w:u w:val="single"/>
        </w:rPr>
        <w:t>Beyond Eagle and Swastika</w:t>
      </w:r>
      <w:r w:rsidR="00DA4116">
        <w:rPr>
          <w:u w:val="single"/>
        </w:rPr>
        <w:t>,</w:t>
      </w:r>
      <w:r w:rsidR="003A7B91" w:rsidRPr="0046436D">
        <w:t xml:space="preserve"> </w:t>
      </w:r>
      <w:r w:rsidR="003A7B91" w:rsidRPr="00DA4116">
        <w:t>vol</w:t>
      </w:r>
      <w:r w:rsidR="003A7B91" w:rsidRPr="00926D05">
        <w:t>. 2, 1074</w:t>
      </w:r>
      <w:r w:rsidR="003A7B91">
        <w:t>–</w:t>
      </w:r>
      <w:r w:rsidR="003A7B91" w:rsidRPr="00926D05">
        <w:t>1075n177.</w:t>
      </w:r>
    </w:p>
    <w:p w14:paraId="2A73AE64" w14:textId="0C652E44" w:rsidR="00BC4ED8" w:rsidRDefault="00BC4ED8" w:rsidP="0046436D">
      <w:pPr>
        <w:pStyle w:val="Notestext"/>
        <w:spacing w:line="240" w:lineRule="auto"/>
      </w:pPr>
      <w:r>
        <w:tab/>
      </w:r>
      <w:r w:rsidR="003A7B91">
        <w:t>6</w:t>
      </w:r>
      <w:r w:rsidR="00CA4324">
        <w:t>6</w:t>
      </w:r>
      <w:r w:rsidR="003A7B91">
        <w:t xml:space="preserve">. </w:t>
      </w:r>
      <w:r w:rsidR="00DA4116" w:rsidRPr="00550E61">
        <w:rPr>
          <w:u w:val="single"/>
        </w:rPr>
        <w:t>Chicago Daily Tribune,</w:t>
      </w:r>
      <w:r w:rsidR="00DA4116" w:rsidRPr="00926D05">
        <w:t xml:space="preserve"> </w:t>
      </w:r>
      <w:r w:rsidR="003A7B91" w:rsidRPr="00926D05">
        <w:t>“Goering’s Villa Being Razed”; Feiber, “</w:t>
      </w:r>
      <w:r w:rsidR="00DA4116">
        <w:t>L</w:t>
      </w:r>
      <w:r w:rsidR="003A7B91">
        <w:t>ange Schatten Adolf Hitlers,</w:t>
      </w:r>
      <w:r w:rsidR="003A7B91" w:rsidRPr="00926D05">
        <w:t>” 700.</w:t>
      </w:r>
    </w:p>
    <w:p w14:paraId="32F609EC" w14:textId="184D6C44" w:rsidR="00BC4ED8" w:rsidRDefault="00BC4ED8" w:rsidP="0046436D">
      <w:pPr>
        <w:pStyle w:val="Notestext"/>
        <w:spacing w:line="240" w:lineRule="auto"/>
      </w:pPr>
      <w:r>
        <w:tab/>
      </w:r>
      <w:r w:rsidR="003A7B91">
        <w:t>6</w:t>
      </w:r>
      <w:r w:rsidR="00CA4324">
        <w:t>7</w:t>
      </w:r>
      <w:r w:rsidR="003A7B91">
        <w:t xml:space="preserve">. </w:t>
      </w:r>
      <w:r w:rsidR="003A7B91" w:rsidRPr="00926D05">
        <w:t>Moor, “Old Order,” 64</w:t>
      </w:r>
      <w:r w:rsidR="003A7B91">
        <w:t>–</w:t>
      </w:r>
      <w:r w:rsidR="003A7B91" w:rsidRPr="00926D05">
        <w:t>65.</w:t>
      </w:r>
    </w:p>
    <w:p w14:paraId="23E7632D" w14:textId="5BAE6223" w:rsidR="00BC4ED8" w:rsidRDefault="00BC4ED8" w:rsidP="0046436D">
      <w:pPr>
        <w:pStyle w:val="Notestext"/>
        <w:spacing w:line="240" w:lineRule="auto"/>
      </w:pPr>
      <w:r>
        <w:tab/>
      </w:r>
      <w:r w:rsidR="003A7B91">
        <w:t>6</w:t>
      </w:r>
      <w:r w:rsidR="00CA4324">
        <w:t>8</w:t>
      </w:r>
      <w:r w:rsidR="003A7B91">
        <w:t xml:space="preserve">. </w:t>
      </w:r>
      <w:r w:rsidR="00DA4116" w:rsidRPr="00550E61">
        <w:rPr>
          <w:u w:val="single"/>
        </w:rPr>
        <w:t>Life</w:t>
      </w:r>
      <w:r w:rsidR="00DA4116">
        <w:rPr>
          <w:u w:val="single"/>
        </w:rPr>
        <w:t>,</w:t>
      </w:r>
      <w:r w:rsidR="00DA4116" w:rsidRPr="00926D05">
        <w:t xml:space="preserve"> </w:t>
      </w:r>
      <w:r w:rsidR="003A7B91" w:rsidRPr="00926D05">
        <w:t xml:space="preserve">“Blowup </w:t>
      </w:r>
      <w:r w:rsidR="003A7B91">
        <w:t>a</w:t>
      </w:r>
      <w:r w:rsidR="003A7B91" w:rsidRPr="00926D05">
        <w:t>t Berchtesgaden,” 41.</w:t>
      </w:r>
    </w:p>
    <w:p w14:paraId="7ED470EA" w14:textId="654023C6" w:rsidR="00BC4ED8" w:rsidRDefault="00BC4ED8" w:rsidP="0046436D">
      <w:pPr>
        <w:pStyle w:val="Notestext"/>
        <w:spacing w:line="240" w:lineRule="auto"/>
      </w:pPr>
      <w:r>
        <w:tab/>
      </w:r>
      <w:r w:rsidR="003A7B91">
        <w:t>6</w:t>
      </w:r>
      <w:r w:rsidR="00CA4324">
        <w:t>9</w:t>
      </w:r>
      <w:r w:rsidR="003A7B91">
        <w:t xml:space="preserve">. </w:t>
      </w:r>
      <w:r w:rsidR="00DA4116" w:rsidRPr="00550E61">
        <w:rPr>
          <w:u w:val="single"/>
        </w:rPr>
        <w:t>Berchtesgadener-Kurier,</w:t>
      </w:r>
      <w:r w:rsidR="00DA4116" w:rsidRPr="00926D05">
        <w:t xml:space="preserve"> </w:t>
      </w:r>
      <w:r w:rsidR="003A7B91" w:rsidRPr="00926D05">
        <w:t>“Bagger auf dem Obersalzberg</w:t>
      </w:r>
      <w:r w:rsidR="00DA4116">
        <w:t>.</w:t>
      </w:r>
      <w:r w:rsidR="003A7B91" w:rsidRPr="00926D05">
        <w:t xml:space="preserve">” </w:t>
      </w:r>
    </w:p>
    <w:p w14:paraId="36FCAA5C" w14:textId="7A4EC118" w:rsidR="00BC4ED8" w:rsidRDefault="00BC4ED8" w:rsidP="0046436D">
      <w:pPr>
        <w:pStyle w:val="Notestext"/>
        <w:spacing w:line="240" w:lineRule="auto"/>
      </w:pPr>
      <w:r>
        <w:tab/>
      </w:r>
      <w:r w:rsidR="00CA4324">
        <w:t>70</w:t>
      </w:r>
      <w:r w:rsidR="003A7B91">
        <w:t xml:space="preserve">. </w:t>
      </w:r>
      <w:r w:rsidR="00DA4116" w:rsidRPr="00550E61">
        <w:rPr>
          <w:u w:val="single"/>
        </w:rPr>
        <w:t>Der Spiegel</w:t>
      </w:r>
      <w:r w:rsidR="00DA4116">
        <w:rPr>
          <w:u w:val="single"/>
        </w:rPr>
        <w:t>,</w:t>
      </w:r>
      <w:r w:rsidR="00DA4116" w:rsidRPr="00926D05">
        <w:t xml:space="preserve"> </w:t>
      </w:r>
      <w:r w:rsidR="003A7B91" w:rsidRPr="00926D05">
        <w:t>“Obersalzberg</w:t>
      </w:r>
      <w:r w:rsidR="00DA4116">
        <w:t>,</w:t>
      </w:r>
      <w:r w:rsidR="003A7B91" w:rsidRPr="00926D05">
        <w:t>” 10</w:t>
      </w:r>
      <w:r w:rsidR="003A7B91">
        <w:t>–</w:t>
      </w:r>
      <w:r w:rsidR="003A7B91" w:rsidRPr="00926D05">
        <w:t>11.</w:t>
      </w:r>
    </w:p>
    <w:p w14:paraId="16204DE3" w14:textId="64FED240" w:rsidR="00BC4ED8" w:rsidRDefault="00BC4ED8" w:rsidP="0046436D">
      <w:pPr>
        <w:pStyle w:val="Notestext"/>
        <w:spacing w:line="240" w:lineRule="auto"/>
      </w:pPr>
      <w:r>
        <w:tab/>
      </w:r>
      <w:r w:rsidR="00CA4324">
        <w:t>71</w:t>
      </w:r>
      <w:r w:rsidR="003A7B91">
        <w:t xml:space="preserve">. </w:t>
      </w:r>
      <w:r w:rsidR="003A7B91" w:rsidRPr="00926D05">
        <w:t>[H]ilpoltsteiner, “Der ‘Berghof’ wurde gesprengt</w:t>
      </w:r>
      <w:r w:rsidR="00DA4116">
        <w:t>.</w:t>
      </w:r>
      <w:r w:rsidR="003A7B91" w:rsidRPr="00926D05">
        <w:t>”</w:t>
      </w:r>
    </w:p>
    <w:p w14:paraId="7058B55C" w14:textId="711EA693" w:rsidR="00BC4ED8" w:rsidRDefault="00BC4ED8" w:rsidP="0046436D">
      <w:pPr>
        <w:pStyle w:val="Notestext"/>
        <w:spacing w:line="240" w:lineRule="auto"/>
      </w:pPr>
      <w:r>
        <w:tab/>
      </w:r>
      <w:r w:rsidR="003A7B91">
        <w:t>7</w:t>
      </w:r>
      <w:r w:rsidR="00CA4324">
        <w:t>2</w:t>
      </w:r>
      <w:r w:rsidR="003A7B91">
        <w:t xml:space="preserve">. </w:t>
      </w:r>
      <w:r w:rsidR="00DA4116" w:rsidRPr="0046436D">
        <w:rPr>
          <w:u w:val="single"/>
        </w:rPr>
        <w:t>Life,</w:t>
      </w:r>
      <w:r w:rsidR="00DA4116">
        <w:t xml:space="preserve"> </w:t>
      </w:r>
      <w:r w:rsidR="003A7B91">
        <w:t>“</w:t>
      </w:r>
      <w:r w:rsidR="003A7B91" w:rsidRPr="00434587">
        <w:t xml:space="preserve">Blowup </w:t>
      </w:r>
      <w:r w:rsidR="00C54B85">
        <w:t>a</w:t>
      </w:r>
      <w:r w:rsidR="003A7B91" w:rsidRPr="00434587">
        <w:t>t Berchtesgaden</w:t>
      </w:r>
      <w:r w:rsidR="00DA4116">
        <w:t>,</w:t>
      </w:r>
      <w:r w:rsidR="003A7B91" w:rsidRPr="00434587">
        <w:t xml:space="preserve">” </w:t>
      </w:r>
      <w:r w:rsidR="003A7B91" w:rsidRPr="00926D05">
        <w:t>42.</w:t>
      </w:r>
    </w:p>
    <w:p w14:paraId="16327798" w14:textId="0E0A2BD7" w:rsidR="00BC4ED8" w:rsidRDefault="00BC4ED8" w:rsidP="0046436D">
      <w:pPr>
        <w:pStyle w:val="Notestext"/>
        <w:spacing w:line="240" w:lineRule="auto"/>
      </w:pPr>
      <w:r>
        <w:tab/>
      </w:r>
      <w:r w:rsidR="003A7B91">
        <w:t>7</w:t>
      </w:r>
      <w:r w:rsidR="00CA4324">
        <w:t>3</w:t>
      </w:r>
      <w:r w:rsidR="003A7B91">
        <w:t xml:space="preserve">. </w:t>
      </w:r>
      <w:r w:rsidR="00DA4116" w:rsidRPr="00550E61">
        <w:rPr>
          <w:u w:val="single"/>
        </w:rPr>
        <w:t>New York Times,</w:t>
      </w:r>
      <w:r w:rsidR="00DA4116" w:rsidRPr="00926D05">
        <w:t xml:space="preserve"> </w:t>
      </w:r>
      <w:r w:rsidR="003A7B91" w:rsidRPr="00926D05">
        <w:t>“House that Hitler Built</w:t>
      </w:r>
      <w:r w:rsidR="00DA4116">
        <w:t>.</w:t>
      </w:r>
      <w:r w:rsidR="003A7B91" w:rsidRPr="00926D05">
        <w:t xml:space="preserve">” </w:t>
      </w:r>
    </w:p>
    <w:p w14:paraId="2922CEB9" w14:textId="163901CB" w:rsidR="00BC4ED8" w:rsidRDefault="00BC4ED8" w:rsidP="0046436D">
      <w:pPr>
        <w:pStyle w:val="Notestext"/>
        <w:spacing w:line="240" w:lineRule="auto"/>
      </w:pPr>
      <w:r>
        <w:tab/>
      </w:r>
      <w:r w:rsidR="003A7B91">
        <w:t>7</w:t>
      </w:r>
      <w:r w:rsidR="00CA4324">
        <w:t>4</w:t>
      </w:r>
      <w:r w:rsidR="003A7B91">
        <w:t xml:space="preserve">. </w:t>
      </w:r>
      <w:r w:rsidR="003A7B91" w:rsidRPr="00926D05">
        <w:t>Neuerbourg, “Kilroy’s Been at Hitler’s Aerie</w:t>
      </w:r>
      <w:r w:rsidR="00DA4116">
        <w:t>.</w:t>
      </w:r>
      <w:r w:rsidR="003A7B91" w:rsidRPr="00926D05">
        <w:t>”</w:t>
      </w:r>
    </w:p>
    <w:p w14:paraId="37615424" w14:textId="01D9A113" w:rsidR="00BC4ED8" w:rsidRDefault="00BC4ED8" w:rsidP="0046436D">
      <w:pPr>
        <w:pStyle w:val="Notestext"/>
        <w:spacing w:line="240" w:lineRule="auto"/>
      </w:pPr>
      <w:r>
        <w:tab/>
      </w:r>
      <w:r w:rsidR="003A7B91">
        <w:t>7</w:t>
      </w:r>
      <w:r w:rsidR="00CA4324">
        <w:t>5</w:t>
      </w:r>
      <w:r w:rsidR="003A7B91">
        <w:t xml:space="preserve">. </w:t>
      </w:r>
      <w:r w:rsidR="003A7B91" w:rsidRPr="00926D05">
        <w:t>Brügge, “In Hitlers Bunker,” 42</w:t>
      </w:r>
      <w:r w:rsidR="003A7B91">
        <w:t>–</w:t>
      </w:r>
      <w:r w:rsidR="003A7B91" w:rsidRPr="00926D05">
        <w:t>43.</w:t>
      </w:r>
    </w:p>
    <w:p w14:paraId="2BE5C71D" w14:textId="15050569" w:rsidR="00BC4ED8" w:rsidRDefault="00BC4ED8" w:rsidP="0046436D">
      <w:pPr>
        <w:pStyle w:val="Notestext"/>
        <w:spacing w:line="240" w:lineRule="auto"/>
      </w:pPr>
      <w:r>
        <w:tab/>
      </w:r>
      <w:r w:rsidR="003A7B91">
        <w:t>7</w:t>
      </w:r>
      <w:r w:rsidR="00CA4324">
        <w:t>6</w:t>
      </w:r>
      <w:r w:rsidR="003A7B91">
        <w:t xml:space="preserve">. </w:t>
      </w:r>
      <w:r w:rsidR="003A7B91" w:rsidRPr="00926D05">
        <w:t>Ibid., 42.</w:t>
      </w:r>
    </w:p>
    <w:p w14:paraId="29147BCD" w14:textId="7CAD46C3" w:rsidR="00BC4ED8" w:rsidRDefault="00BC4ED8" w:rsidP="0046436D">
      <w:pPr>
        <w:pStyle w:val="Notestext"/>
        <w:spacing w:line="240" w:lineRule="auto"/>
      </w:pPr>
      <w:r>
        <w:tab/>
      </w:r>
      <w:r w:rsidR="003A7B91">
        <w:t>7</w:t>
      </w:r>
      <w:r w:rsidR="00CA4324">
        <w:t>7</w:t>
      </w:r>
      <w:r w:rsidR="003A7B91">
        <w:t xml:space="preserve">. </w:t>
      </w:r>
      <w:r w:rsidR="003A7B91" w:rsidRPr="00926D05">
        <w:t>Ibid., 42</w:t>
      </w:r>
      <w:r w:rsidR="003A7B91">
        <w:t>–</w:t>
      </w:r>
      <w:r w:rsidR="003A7B91" w:rsidRPr="00926D05">
        <w:t>43.</w:t>
      </w:r>
    </w:p>
    <w:p w14:paraId="11DE4044" w14:textId="1E80B1D6" w:rsidR="00BC4ED8" w:rsidRDefault="00BC4ED8" w:rsidP="0046436D">
      <w:pPr>
        <w:pStyle w:val="Notestext"/>
        <w:spacing w:line="240" w:lineRule="auto"/>
      </w:pPr>
      <w:r>
        <w:tab/>
      </w:r>
      <w:r w:rsidR="003A7B91">
        <w:t>7</w:t>
      </w:r>
      <w:r w:rsidR="00CA4324">
        <w:t>8</w:t>
      </w:r>
      <w:r w:rsidR="003A7B91">
        <w:t xml:space="preserve">. </w:t>
      </w:r>
      <w:r w:rsidR="003A7B91" w:rsidRPr="00926D05">
        <w:t>Ibid., 42, 44</w:t>
      </w:r>
    </w:p>
    <w:p w14:paraId="16542D8C" w14:textId="6C759DE7" w:rsidR="00BC4ED8" w:rsidRDefault="00BC4ED8" w:rsidP="0046436D">
      <w:pPr>
        <w:pStyle w:val="Notestext"/>
        <w:spacing w:line="240" w:lineRule="auto"/>
      </w:pPr>
      <w:r>
        <w:tab/>
      </w:r>
      <w:r w:rsidR="003A7B91">
        <w:t>7</w:t>
      </w:r>
      <w:r w:rsidR="00CA4324">
        <w:t>9</w:t>
      </w:r>
      <w:r w:rsidR="003A7B91">
        <w:t xml:space="preserve">. </w:t>
      </w:r>
      <w:r w:rsidR="003A7B91" w:rsidRPr="00926D05">
        <w:t xml:space="preserve">Fabritius, </w:t>
      </w:r>
      <w:r w:rsidR="003A7B91" w:rsidRPr="00550E61">
        <w:rPr>
          <w:u w:val="single"/>
        </w:rPr>
        <w:t>Obersalzberg</w:t>
      </w:r>
      <w:r w:rsidR="003A7B91" w:rsidRPr="0046436D">
        <w:rPr>
          <w:u w:val="single"/>
        </w:rPr>
        <w:t>.</w:t>
      </w:r>
    </w:p>
    <w:p w14:paraId="36641A38" w14:textId="7F4F740A" w:rsidR="00BC4ED8" w:rsidRDefault="00BC4ED8" w:rsidP="0046436D">
      <w:pPr>
        <w:pStyle w:val="Notestext"/>
        <w:spacing w:line="240" w:lineRule="auto"/>
      </w:pPr>
      <w:r>
        <w:tab/>
      </w:r>
      <w:r w:rsidR="00CA4324">
        <w:t>80</w:t>
      </w:r>
      <w:r w:rsidR="003A7B91">
        <w:t xml:space="preserve">. </w:t>
      </w:r>
      <w:r w:rsidR="00DA4116" w:rsidRPr="00550E61">
        <w:rPr>
          <w:u w:val="single"/>
        </w:rPr>
        <w:t>Jerusalem Post,</w:t>
      </w:r>
      <w:r w:rsidR="00DA4116" w:rsidRPr="00926D05">
        <w:t xml:space="preserve"> </w:t>
      </w:r>
      <w:r w:rsidR="003A7B91" w:rsidRPr="00926D05">
        <w:t>“Row over Souvenirs</w:t>
      </w:r>
      <w:r w:rsidR="00DA4116">
        <w:t>.</w:t>
      </w:r>
      <w:r w:rsidR="003A7B91" w:rsidRPr="00926D05">
        <w:t xml:space="preserve">” </w:t>
      </w:r>
    </w:p>
    <w:p w14:paraId="394E9F53" w14:textId="65B29889" w:rsidR="00BC4ED8" w:rsidRDefault="00BC4ED8" w:rsidP="0046436D">
      <w:pPr>
        <w:pStyle w:val="Notestext"/>
        <w:spacing w:line="240" w:lineRule="auto"/>
      </w:pPr>
      <w:r>
        <w:tab/>
      </w:r>
      <w:r w:rsidR="00CA4324">
        <w:t>81</w:t>
      </w:r>
      <w:r w:rsidR="003A7B91">
        <w:t xml:space="preserve">. </w:t>
      </w:r>
      <w:r w:rsidR="003A7B91" w:rsidRPr="00926D05">
        <w:t>Anderson, “Bavarian Stronghold</w:t>
      </w:r>
      <w:r w:rsidR="003A7B91" w:rsidRPr="00ED2C8C">
        <w:t>.</w:t>
      </w:r>
      <w:r w:rsidR="00DA4116">
        <w:t>”</w:t>
      </w:r>
    </w:p>
    <w:p w14:paraId="184309D9" w14:textId="05DF5A1C" w:rsidR="00BC4ED8" w:rsidRDefault="00BC4ED8" w:rsidP="0046436D">
      <w:pPr>
        <w:pStyle w:val="Notestext"/>
        <w:spacing w:line="240" w:lineRule="auto"/>
      </w:pPr>
      <w:r>
        <w:tab/>
      </w:r>
      <w:r w:rsidR="003A7B91">
        <w:t>8</w:t>
      </w:r>
      <w:r w:rsidR="00CA4324">
        <w:t>2</w:t>
      </w:r>
      <w:r w:rsidR="003A7B91">
        <w:t xml:space="preserve">. On the protracted property struggles of former Obersalzberg residents, see </w:t>
      </w:r>
      <w:r w:rsidR="003A7B91" w:rsidRPr="00926D05">
        <w:t>Feiber, “</w:t>
      </w:r>
      <w:r w:rsidR="00DA4116">
        <w:t>L</w:t>
      </w:r>
      <w:r w:rsidR="003A7B91">
        <w:t>ange Schatten Adolf Hitlers,” 685–94.</w:t>
      </w:r>
    </w:p>
    <w:p w14:paraId="5EDD8360" w14:textId="17A9A8EA" w:rsidR="00BC4ED8" w:rsidRDefault="00BC4ED8" w:rsidP="0046436D">
      <w:pPr>
        <w:pStyle w:val="Notestext"/>
        <w:spacing w:line="240" w:lineRule="auto"/>
      </w:pPr>
      <w:r>
        <w:tab/>
      </w:r>
      <w:r w:rsidR="003A7B91">
        <w:t>8</w:t>
      </w:r>
      <w:r w:rsidR="00CA4324">
        <w:t>3</w:t>
      </w:r>
      <w:r w:rsidR="003A7B91">
        <w:t xml:space="preserve">. </w:t>
      </w:r>
      <w:r w:rsidR="003A7B91" w:rsidRPr="00ED2C8C">
        <w:t>Brügge, “In Hitlers Bunker,” 44</w:t>
      </w:r>
      <w:r w:rsidR="003A7B91">
        <w:t>–</w:t>
      </w:r>
      <w:r w:rsidR="003A7B91" w:rsidRPr="00ED2C8C">
        <w:t>45.</w:t>
      </w:r>
    </w:p>
    <w:p w14:paraId="7305E6E5" w14:textId="348AD696" w:rsidR="00BC4ED8" w:rsidRDefault="00BC4ED8" w:rsidP="0046436D">
      <w:pPr>
        <w:pStyle w:val="Notestext"/>
        <w:spacing w:line="240" w:lineRule="auto"/>
      </w:pPr>
      <w:r>
        <w:lastRenderedPageBreak/>
        <w:tab/>
      </w:r>
      <w:r w:rsidR="003A7B91">
        <w:t>8</w:t>
      </w:r>
      <w:r w:rsidR="00CA4324">
        <w:t>4</w:t>
      </w:r>
      <w:r w:rsidR="003A7B91">
        <w:t xml:space="preserve">. </w:t>
      </w:r>
      <w:r w:rsidR="0032547C" w:rsidRPr="00550E61">
        <w:rPr>
          <w:u w:val="single"/>
        </w:rPr>
        <w:t>Los Angeles Times,</w:t>
      </w:r>
      <w:r w:rsidR="0032547C" w:rsidRPr="00926D05">
        <w:t xml:space="preserve"> </w:t>
      </w:r>
      <w:r w:rsidR="003A7B91" w:rsidRPr="00926D05">
        <w:t xml:space="preserve">“Bavaria Seals ‘Eagle’s Nest’”; </w:t>
      </w:r>
      <w:r w:rsidR="0032547C" w:rsidRPr="00550E61">
        <w:rPr>
          <w:u w:val="single"/>
        </w:rPr>
        <w:t>New York Times,</w:t>
      </w:r>
      <w:r w:rsidR="0032547C" w:rsidRPr="00926D05">
        <w:t xml:space="preserve"> </w:t>
      </w:r>
      <w:r w:rsidR="003A7B91" w:rsidRPr="00926D05">
        <w:t>“Hitler Bunker Shut</w:t>
      </w:r>
      <w:r w:rsidR="0032547C">
        <w:t>.</w:t>
      </w:r>
      <w:r w:rsidR="003A7B91" w:rsidRPr="00926D05">
        <w:t xml:space="preserve">” </w:t>
      </w:r>
    </w:p>
    <w:p w14:paraId="4477C40C" w14:textId="2F9A6526" w:rsidR="00BC4ED8" w:rsidRDefault="00BC4ED8" w:rsidP="0046436D">
      <w:pPr>
        <w:pStyle w:val="Notestext"/>
        <w:spacing w:line="240" w:lineRule="auto"/>
      </w:pPr>
      <w:r>
        <w:tab/>
      </w:r>
      <w:r w:rsidR="003A7B91">
        <w:t>8</w:t>
      </w:r>
      <w:r w:rsidR="00CA4324">
        <w:t>5</w:t>
      </w:r>
      <w:r w:rsidR="003A7B91">
        <w:t xml:space="preserve">. </w:t>
      </w:r>
      <w:r w:rsidR="00E86392" w:rsidRPr="00550E61">
        <w:rPr>
          <w:u w:val="single"/>
        </w:rPr>
        <w:t>New York Times,</w:t>
      </w:r>
      <w:r w:rsidR="00E86392" w:rsidRPr="00926D05">
        <w:t xml:space="preserve"> </w:t>
      </w:r>
      <w:r w:rsidR="003A7B91" w:rsidRPr="00926D05">
        <w:t>“Hitler’s Alpine Hideaway</w:t>
      </w:r>
      <w:r w:rsidR="00E86392">
        <w:t>.</w:t>
      </w:r>
      <w:r w:rsidR="003A7B91" w:rsidRPr="00926D05">
        <w:t xml:space="preserve">” </w:t>
      </w:r>
    </w:p>
    <w:p w14:paraId="41A8C6B8" w14:textId="4B694418" w:rsidR="00BC4ED8" w:rsidRDefault="00BC4ED8" w:rsidP="0046436D">
      <w:pPr>
        <w:pStyle w:val="Notestext"/>
        <w:spacing w:line="240" w:lineRule="auto"/>
      </w:pPr>
      <w:r>
        <w:tab/>
      </w:r>
      <w:r w:rsidR="003A7B91">
        <w:t>8</w:t>
      </w:r>
      <w:r w:rsidR="00CA4324">
        <w:t>6</w:t>
      </w:r>
      <w:r w:rsidR="003A7B91">
        <w:t xml:space="preserve">. </w:t>
      </w:r>
      <w:r w:rsidR="003A7B91" w:rsidRPr="00926D05">
        <w:t xml:space="preserve">Miller, “Nazi Symbol to Return”; </w:t>
      </w:r>
      <w:r w:rsidR="00E86392" w:rsidRPr="00550E61">
        <w:rPr>
          <w:u w:val="single"/>
        </w:rPr>
        <w:t>Der Spiegel</w:t>
      </w:r>
      <w:r w:rsidR="00E86392">
        <w:rPr>
          <w:u w:val="single"/>
        </w:rPr>
        <w:t>,</w:t>
      </w:r>
      <w:r w:rsidR="00E86392" w:rsidRPr="00926D05">
        <w:t xml:space="preserve"> </w:t>
      </w:r>
      <w:r w:rsidR="003A7B91" w:rsidRPr="00926D05">
        <w:t>“</w:t>
      </w:r>
      <w:r w:rsidR="00426CBD">
        <w:t>Nazi-Erbe</w:t>
      </w:r>
      <w:r w:rsidR="003A7B91" w:rsidRPr="00926D05">
        <w:t>,” 94.</w:t>
      </w:r>
    </w:p>
    <w:p w14:paraId="02DC49D4" w14:textId="36CB2559" w:rsidR="00BC4ED8" w:rsidRDefault="00BC4ED8" w:rsidP="0046436D">
      <w:pPr>
        <w:pStyle w:val="Notestext"/>
        <w:spacing w:line="240" w:lineRule="auto"/>
      </w:pPr>
      <w:r>
        <w:tab/>
      </w:r>
      <w:r w:rsidR="003A7B91">
        <w:t>8</w:t>
      </w:r>
      <w:r w:rsidR="00CA4324">
        <w:t>7</w:t>
      </w:r>
      <w:r w:rsidR="003A7B91">
        <w:t xml:space="preserve">. </w:t>
      </w:r>
      <w:r w:rsidR="003A7B91" w:rsidRPr="00926D05">
        <w:t>Kinzer, “Unspoiled Alpine View.</w:t>
      </w:r>
      <w:r w:rsidR="00E86392">
        <w:t>”</w:t>
      </w:r>
    </w:p>
    <w:p w14:paraId="5808FA58" w14:textId="66BDDEF8" w:rsidR="00BC4ED8" w:rsidRDefault="00BC4ED8" w:rsidP="0046436D">
      <w:pPr>
        <w:pStyle w:val="Notestext"/>
        <w:spacing w:line="240" w:lineRule="auto"/>
      </w:pPr>
      <w:r>
        <w:tab/>
      </w:r>
      <w:r w:rsidR="003A7B91">
        <w:t>8</w:t>
      </w:r>
      <w:r w:rsidR="00CA4324">
        <w:t>8</w:t>
      </w:r>
      <w:r w:rsidR="003A7B91">
        <w:t xml:space="preserve">. </w:t>
      </w:r>
      <w:r w:rsidR="003A7B91" w:rsidRPr="003C2AE8">
        <w:t xml:space="preserve">Jordan, </w:t>
      </w:r>
      <w:r w:rsidR="003A7B91" w:rsidRPr="00550E61">
        <w:rPr>
          <w:u w:val="single"/>
        </w:rPr>
        <w:t>Structures of Memory</w:t>
      </w:r>
      <w:r w:rsidR="003A7B91" w:rsidRPr="0046436D">
        <w:rPr>
          <w:u w:val="single"/>
        </w:rPr>
        <w:t>,</w:t>
      </w:r>
      <w:r w:rsidR="003A7B91" w:rsidRPr="005875AD">
        <w:t xml:space="preserve"> 92</w:t>
      </w:r>
      <w:r w:rsidR="003A7B91">
        <w:t>–</w:t>
      </w:r>
      <w:r w:rsidR="003A7B91" w:rsidRPr="005875AD">
        <w:t>133.</w:t>
      </w:r>
    </w:p>
    <w:p w14:paraId="6B78E1E1" w14:textId="56DFD9BC" w:rsidR="00BC4ED8" w:rsidRDefault="00BC4ED8" w:rsidP="0046436D">
      <w:pPr>
        <w:pStyle w:val="Notestext"/>
        <w:spacing w:line="240" w:lineRule="auto"/>
      </w:pPr>
      <w:r>
        <w:tab/>
      </w:r>
      <w:r w:rsidR="003A7B91">
        <w:t>8</w:t>
      </w:r>
      <w:r w:rsidR="00CA4324">
        <w:t>9</w:t>
      </w:r>
      <w:r w:rsidR="003A7B91">
        <w:t xml:space="preserve">. </w:t>
      </w:r>
      <w:r w:rsidR="003A7B91" w:rsidRPr="003C2AE8">
        <w:t>Tagliabues, “Construction at Nazi Death</w:t>
      </w:r>
      <w:r w:rsidR="003A7B91" w:rsidRPr="00AC403F">
        <w:t xml:space="preserve"> Camp”; Fisher, “Market at Nazi Camp Site”</w:t>
      </w:r>
      <w:r w:rsidR="003A7B91" w:rsidRPr="00926D05">
        <w:t xml:space="preserve">; </w:t>
      </w:r>
      <w:r w:rsidR="00E86392" w:rsidRPr="00550E61">
        <w:rPr>
          <w:u w:val="single"/>
        </w:rPr>
        <w:t>Globe and Mail,</w:t>
      </w:r>
      <w:r w:rsidR="00E86392" w:rsidRPr="00926D05">
        <w:t xml:space="preserve"> </w:t>
      </w:r>
      <w:r w:rsidR="003A7B91" w:rsidRPr="00926D05">
        <w:t>“Germans Scrap Market.</w:t>
      </w:r>
      <w:r w:rsidR="00E86392">
        <w:t>”</w:t>
      </w:r>
    </w:p>
    <w:p w14:paraId="177E5267" w14:textId="2FAE4FFF" w:rsidR="00BC4ED8" w:rsidRDefault="00BC4ED8" w:rsidP="0046436D">
      <w:pPr>
        <w:pStyle w:val="Notestext"/>
        <w:spacing w:line="240" w:lineRule="auto"/>
      </w:pPr>
      <w:r>
        <w:tab/>
      </w:r>
      <w:r w:rsidR="00CA4324">
        <w:t>90</w:t>
      </w:r>
      <w:r w:rsidR="003A7B91">
        <w:t xml:space="preserve">. </w:t>
      </w:r>
      <w:r w:rsidR="003A7B91" w:rsidRPr="00926D05">
        <w:t>Bernstein, “Where Hitler Played.</w:t>
      </w:r>
      <w:r w:rsidR="00E86392">
        <w:t>”</w:t>
      </w:r>
    </w:p>
    <w:p w14:paraId="642BEEFD" w14:textId="21FBB3D7" w:rsidR="00BC4ED8" w:rsidRDefault="00BC4ED8" w:rsidP="0046436D">
      <w:pPr>
        <w:pStyle w:val="Notestext"/>
        <w:spacing w:line="240" w:lineRule="auto"/>
      </w:pPr>
      <w:r>
        <w:tab/>
      </w:r>
      <w:r w:rsidR="00CA4324">
        <w:t>91</w:t>
      </w:r>
      <w:r w:rsidR="003A7B91">
        <w:t xml:space="preserve">. </w:t>
      </w:r>
      <w:r w:rsidR="003A7B91" w:rsidRPr="00926D05">
        <w:t>Kinzer, “Unspoiled Alpine View.”</w:t>
      </w:r>
    </w:p>
    <w:p w14:paraId="047C5B3F" w14:textId="3125001B" w:rsidR="00BC4ED8" w:rsidRDefault="00BC4ED8" w:rsidP="0046436D">
      <w:pPr>
        <w:pStyle w:val="Notestext"/>
        <w:spacing w:line="240" w:lineRule="auto"/>
      </w:pPr>
      <w:r>
        <w:tab/>
      </w:r>
      <w:r w:rsidR="003A7B91">
        <w:t>9</w:t>
      </w:r>
      <w:r w:rsidR="00CA4324">
        <w:t>2</w:t>
      </w:r>
      <w:r w:rsidR="003A7B91">
        <w:t xml:space="preserve">. </w:t>
      </w:r>
      <w:r w:rsidR="003A7B91" w:rsidRPr="00926D05">
        <w:t>Leidig, “Outrage at Third Reich Museum</w:t>
      </w:r>
      <w:r w:rsidR="00E86392">
        <w:t>.</w:t>
      </w:r>
      <w:r w:rsidR="003A7B91" w:rsidRPr="00926D05">
        <w:t>”</w:t>
      </w:r>
    </w:p>
    <w:p w14:paraId="31C5329D" w14:textId="32251AA0" w:rsidR="00BC4ED8" w:rsidRDefault="00BC4ED8" w:rsidP="0046436D">
      <w:pPr>
        <w:pStyle w:val="Notestext"/>
        <w:spacing w:line="240" w:lineRule="auto"/>
      </w:pPr>
      <w:r>
        <w:tab/>
      </w:r>
      <w:r w:rsidR="003A7B91">
        <w:t>9</w:t>
      </w:r>
      <w:r w:rsidR="00CA4324">
        <w:t>3</w:t>
      </w:r>
      <w:r w:rsidR="003A7B91">
        <w:t xml:space="preserve">. </w:t>
      </w:r>
      <w:r w:rsidR="003A7B91" w:rsidRPr="00926D05">
        <w:t>Losch, “New Exhibit”; Dahm, “Dokumentationsstätte</w:t>
      </w:r>
      <w:r w:rsidR="00E86392">
        <w:t>,”</w:t>
      </w:r>
      <w:r w:rsidR="003A7B91" w:rsidRPr="00926D05">
        <w:t xml:space="preserve"> 327.</w:t>
      </w:r>
    </w:p>
    <w:p w14:paraId="753389BF" w14:textId="779B62AB" w:rsidR="00BC4ED8" w:rsidRDefault="00BC4ED8" w:rsidP="0046436D">
      <w:pPr>
        <w:pStyle w:val="Notestext"/>
        <w:spacing w:line="240" w:lineRule="auto"/>
      </w:pPr>
      <w:r>
        <w:tab/>
      </w:r>
      <w:r w:rsidR="003A7B91">
        <w:t>9</w:t>
      </w:r>
      <w:r w:rsidR="00CA4324">
        <w:t>4</w:t>
      </w:r>
      <w:r w:rsidR="003A7B91">
        <w:t xml:space="preserve">. </w:t>
      </w:r>
      <w:r w:rsidR="003A7B91" w:rsidRPr="00926D05">
        <w:t>Dahm, “Obersalzberg als historischer Ort,</w:t>
      </w:r>
      <w:r w:rsidR="00E86392">
        <w:t>”</w:t>
      </w:r>
      <w:r w:rsidR="003A7B91" w:rsidRPr="00926D05">
        <w:t xml:space="preserve"> 20</w:t>
      </w:r>
      <w:r w:rsidR="003A7B91">
        <w:t>–</w:t>
      </w:r>
      <w:r w:rsidR="003A7B91" w:rsidRPr="00926D05">
        <w:t>21.</w:t>
      </w:r>
    </w:p>
    <w:p w14:paraId="553866FC" w14:textId="65CD8723" w:rsidR="00BC4ED8" w:rsidRDefault="00BC4ED8" w:rsidP="0046436D">
      <w:pPr>
        <w:pStyle w:val="Notestext"/>
        <w:spacing w:line="240" w:lineRule="auto"/>
      </w:pPr>
      <w:r>
        <w:tab/>
      </w:r>
      <w:r w:rsidR="003A7B91">
        <w:t>9</w:t>
      </w:r>
      <w:r w:rsidR="00CA4324">
        <w:t>5</w:t>
      </w:r>
      <w:r w:rsidR="003A7B91">
        <w:t xml:space="preserve">. </w:t>
      </w:r>
      <w:r w:rsidR="003A7B91" w:rsidRPr="00926D05">
        <w:t xml:space="preserve">Finger, </w:t>
      </w:r>
      <w:r w:rsidR="003A7B91">
        <w:t>“</w:t>
      </w:r>
      <w:r w:rsidR="003A7B91" w:rsidRPr="00926D05">
        <w:t xml:space="preserve">Nie wieder </w:t>
      </w:r>
      <w:r w:rsidR="003A7B91" w:rsidRPr="002647FC">
        <w:t>Schnörkel</w:t>
      </w:r>
      <w:r w:rsidR="00E86392">
        <w:t>.</w:t>
      </w:r>
      <w:r w:rsidR="003A7B91" w:rsidRPr="002647FC">
        <w:t>”</w:t>
      </w:r>
    </w:p>
    <w:p w14:paraId="6FD3C276" w14:textId="3B302E4D" w:rsidR="00BC4ED8" w:rsidRDefault="00BC4ED8" w:rsidP="0046436D">
      <w:pPr>
        <w:pStyle w:val="Notestext"/>
        <w:spacing w:line="240" w:lineRule="auto"/>
      </w:pPr>
      <w:r>
        <w:tab/>
      </w:r>
      <w:r w:rsidR="003A7B91">
        <w:t>9</w:t>
      </w:r>
      <w:r w:rsidR="00CA4324">
        <w:t>6</w:t>
      </w:r>
      <w:r w:rsidR="003A7B91">
        <w:t xml:space="preserve">. </w:t>
      </w:r>
      <w:r w:rsidR="003A7B91" w:rsidRPr="00926D05">
        <w:t>Dahm, “Obersalzberg als historischer Ort,” 24; Huber, “Geleitwort,” 11.</w:t>
      </w:r>
    </w:p>
    <w:p w14:paraId="29D81ECE" w14:textId="6DD0DA58" w:rsidR="00BC4ED8" w:rsidRDefault="00BC4ED8" w:rsidP="0046436D">
      <w:pPr>
        <w:pStyle w:val="Notestext"/>
        <w:spacing w:line="240" w:lineRule="auto"/>
      </w:pPr>
      <w:r>
        <w:tab/>
      </w:r>
      <w:r w:rsidR="003A7B91">
        <w:t>9</w:t>
      </w:r>
      <w:r w:rsidR="00CA4324">
        <w:t>7</w:t>
      </w:r>
      <w:r w:rsidR="003A7B91">
        <w:t xml:space="preserve">. </w:t>
      </w:r>
      <w:r w:rsidR="003A7B91" w:rsidRPr="00926D05">
        <w:t>Margolis, “Night on Evil Mountain</w:t>
      </w:r>
      <w:r w:rsidR="00E86392">
        <w:t>.</w:t>
      </w:r>
      <w:r w:rsidR="003A7B91" w:rsidRPr="00926D05">
        <w:t>”</w:t>
      </w:r>
    </w:p>
    <w:p w14:paraId="63229B14" w14:textId="351FC5E9" w:rsidR="00BC4ED8" w:rsidRDefault="00BC4ED8" w:rsidP="0046436D">
      <w:pPr>
        <w:pStyle w:val="Notestext"/>
        <w:spacing w:line="240" w:lineRule="auto"/>
      </w:pPr>
      <w:r>
        <w:tab/>
      </w:r>
      <w:r w:rsidR="003A7B91">
        <w:t>9</w:t>
      </w:r>
      <w:r w:rsidR="00CA4324">
        <w:t>8</w:t>
      </w:r>
      <w:r w:rsidR="003A7B91">
        <w:t xml:space="preserve">. </w:t>
      </w:r>
      <w:r w:rsidR="003A7B91" w:rsidRPr="00926D05">
        <w:t xml:space="preserve">Ryback, “Hitler Shrine,” 131; </w:t>
      </w:r>
      <w:r w:rsidR="003A7B91" w:rsidRPr="008820AA">
        <w:t xml:space="preserve">Kaplan, </w:t>
      </w:r>
      <w:r w:rsidR="003A7B91" w:rsidRPr="00550E61">
        <w:rPr>
          <w:u w:val="single"/>
        </w:rPr>
        <w:t xml:space="preserve">Landscapes of Holocaust </w:t>
      </w:r>
      <w:r w:rsidR="00E86392">
        <w:rPr>
          <w:u w:val="single"/>
        </w:rPr>
        <w:t>Postm</w:t>
      </w:r>
      <w:r w:rsidR="003A7B91" w:rsidRPr="00550E61">
        <w:rPr>
          <w:u w:val="single"/>
        </w:rPr>
        <w:t>emory,</w:t>
      </w:r>
      <w:r w:rsidR="003A7B91" w:rsidRPr="00926D05">
        <w:t xml:space="preserve"> </w:t>
      </w:r>
      <w:r w:rsidR="003A7B91" w:rsidRPr="008820AA">
        <w:t>57.</w:t>
      </w:r>
    </w:p>
    <w:p w14:paraId="41A42ABA" w14:textId="53390664" w:rsidR="00BC4ED8" w:rsidRDefault="00BC4ED8" w:rsidP="0046436D">
      <w:pPr>
        <w:pStyle w:val="Notestext"/>
        <w:spacing w:line="240" w:lineRule="auto"/>
      </w:pPr>
      <w:r>
        <w:tab/>
      </w:r>
      <w:r w:rsidR="003A7B91">
        <w:t>9</w:t>
      </w:r>
      <w:r w:rsidR="00CA4324">
        <w:t>9</w:t>
      </w:r>
      <w:r w:rsidR="003A7B91">
        <w:t xml:space="preserve">. </w:t>
      </w:r>
      <w:r w:rsidR="003A7B91" w:rsidRPr="00926D05">
        <w:t xml:space="preserve">Peter Roos, reporting for </w:t>
      </w:r>
      <w:r w:rsidR="003A7B91" w:rsidRPr="00550E61">
        <w:rPr>
          <w:u w:val="single"/>
        </w:rPr>
        <w:t>Die Zeit,</w:t>
      </w:r>
      <w:r w:rsidR="003A7B91" w:rsidRPr="00926D05">
        <w:t xml:space="preserve"> cited five thousand articles published globally about the opening.</w:t>
      </w:r>
      <w:r w:rsidR="003A7B91">
        <w:t xml:space="preserve"> </w:t>
      </w:r>
      <w:r w:rsidR="003A7B91" w:rsidRPr="00926D05">
        <w:t>Peter Roos, “Hitlerconti</w:t>
      </w:r>
      <w:r w:rsidR="00E86392">
        <w:t>.</w:t>
      </w:r>
      <w:r w:rsidR="003A7B91" w:rsidRPr="002647FC">
        <w:t xml:space="preserve">” </w:t>
      </w:r>
    </w:p>
    <w:p w14:paraId="520800F4" w14:textId="154D664E" w:rsidR="00BC4ED8" w:rsidRDefault="00BC4ED8" w:rsidP="0046436D">
      <w:pPr>
        <w:pStyle w:val="Notestext"/>
        <w:spacing w:line="240" w:lineRule="auto"/>
      </w:pPr>
      <w:r>
        <w:tab/>
      </w:r>
      <w:r w:rsidR="00CA4324">
        <w:t>100</w:t>
      </w:r>
      <w:r w:rsidR="003A7B91">
        <w:t xml:space="preserve">. </w:t>
      </w:r>
      <w:r w:rsidR="003A7B91" w:rsidRPr="00926D05">
        <w:t>Harvey, “Hitler Hilton</w:t>
      </w:r>
      <w:r w:rsidR="00E86392">
        <w:t>.</w:t>
      </w:r>
      <w:r w:rsidR="003A7B91" w:rsidRPr="00926D05">
        <w:t>”</w:t>
      </w:r>
    </w:p>
    <w:p w14:paraId="18197340" w14:textId="7CF34E8C" w:rsidR="00BC4ED8" w:rsidRDefault="00BC4ED8" w:rsidP="0046436D">
      <w:pPr>
        <w:pStyle w:val="Notestext"/>
        <w:spacing w:line="240" w:lineRule="auto"/>
      </w:pPr>
      <w:r>
        <w:tab/>
      </w:r>
      <w:r w:rsidR="00CA4324">
        <w:t>101</w:t>
      </w:r>
      <w:r w:rsidR="003A7B91">
        <w:t xml:space="preserve">. </w:t>
      </w:r>
      <w:r w:rsidR="003A7B91" w:rsidRPr="00926D05">
        <w:t>Symons, “Hitler Hotel</w:t>
      </w:r>
      <w:r w:rsidR="00E86392">
        <w:t>.</w:t>
      </w:r>
      <w:r w:rsidR="003A7B91" w:rsidRPr="00926D05">
        <w:t>”</w:t>
      </w:r>
    </w:p>
    <w:p w14:paraId="2367133A" w14:textId="546715C8" w:rsidR="00BC4ED8" w:rsidRDefault="00BC4ED8" w:rsidP="0046436D">
      <w:pPr>
        <w:pStyle w:val="Notestext"/>
        <w:spacing w:line="240" w:lineRule="auto"/>
      </w:pPr>
      <w:r>
        <w:tab/>
      </w:r>
      <w:r w:rsidR="003A7B91">
        <w:t>10</w:t>
      </w:r>
      <w:r w:rsidR="00CA4324">
        <w:t>2</w:t>
      </w:r>
      <w:r w:rsidR="003A7B91">
        <w:t xml:space="preserve">. </w:t>
      </w:r>
      <w:r w:rsidR="003A7B91" w:rsidRPr="00926D05">
        <w:t>Connolly, “British to Revive”; Eisinger, “Hitler’s Villa Site</w:t>
      </w:r>
      <w:r w:rsidR="00AD3CA1">
        <w:t>.</w:t>
      </w:r>
      <w:r w:rsidR="003A7B91" w:rsidRPr="00926D05">
        <w:t>”</w:t>
      </w:r>
    </w:p>
    <w:p w14:paraId="44595BA8" w14:textId="4739D9E6" w:rsidR="00BC4ED8" w:rsidRDefault="00BC4ED8" w:rsidP="0046436D">
      <w:pPr>
        <w:pStyle w:val="Notestext"/>
        <w:spacing w:line="240" w:lineRule="auto"/>
      </w:pPr>
      <w:r>
        <w:tab/>
      </w:r>
      <w:r w:rsidR="003A7B91">
        <w:t>10</w:t>
      </w:r>
      <w:r w:rsidR="00CA4324">
        <w:t>3</w:t>
      </w:r>
      <w:r w:rsidR="003A7B91">
        <w:t xml:space="preserve">. </w:t>
      </w:r>
      <w:r w:rsidR="003A7B91" w:rsidRPr="00926D05">
        <w:t>Buruma, “Tainted Ground.</w:t>
      </w:r>
      <w:r w:rsidR="00AD3CA1">
        <w:t>”</w:t>
      </w:r>
      <w:r w:rsidR="003A7B91">
        <w:t xml:space="preserve"> </w:t>
      </w:r>
      <w:r w:rsidR="003A7B91" w:rsidRPr="00926D05">
        <w:t>See also Bernstein, “Where Hitler Played.”</w:t>
      </w:r>
    </w:p>
    <w:p w14:paraId="331E0FBA" w14:textId="080178BE" w:rsidR="00BC4ED8" w:rsidRDefault="00BC4ED8" w:rsidP="0046436D">
      <w:pPr>
        <w:pStyle w:val="Notestext"/>
        <w:spacing w:line="240" w:lineRule="auto"/>
      </w:pPr>
      <w:r>
        <w:tab/>
      </w:r>
      <w:r w:rsidR="003A7B91">
        <w:t>10</w:t>
      </w:r>
      <w:r w:rsidR="00CA4324">
        <w:t>4</w:t>
      </w:r>
      <w:r w:rsidR="003A7B91">
        <w:t xml:space="preserve">. </w:t>
      </w:r>
      <w:r w:rsidR="003A7B91" w:rsidRPr="00926D05">
        <w:t>Margolis, “Night on Evil Mountain.”</w:t>
      </w:r>
    </w:p>
    <w:p w14:paraId="234E284A" w14:textId="3CDE76C7" w:rsidR="00BC4ED8" w:rsidRDefault="00BC4ED8" w:rsidP="0046436D">
      <w:pPr>
        <w:pStyle w:val="Notestext"/>
        <w:spacing w:line="240" w:lineRule="auto"/>
      </w:pPr>
      <w:r>
        <w:tab/>
      </w:r>
      <w:r w:rsidR="003A7B91">
        <w:t>10</w:t>
      </w:r>
      <w:r w:rsidR="00CA4324">
        <w:t>5</w:t>
      </w:r>
      <w:r w:rsidR="003A7B91">
        <w:t xml:space="preserve">. </w:t>
      </w:r>
      <w:r w:rsidR="003A7B91" w:rsidRPr="00926D05">
        <w:t>Davidson, “World of Evil and Hope.</w:t>
      </w:r>
      <w:r w:rsidR="00AD3CA1">
        <w:t>”</w:t>
      </w:r>
    </w:p>
    <w:p w14:paraId="086C70EF" w14:textId="7EB834F6" w:rsidR="00BC4ED8" w:rsidRDefault="00BC4ED8" w:rsidP="0046436D">
      <w:pPr>
        <w:pStyle w:val="Notestext"/>
        <w:spacing w:line="240" w:lineRule="auto"/>
      </w:pPr>
      <w:r>
        <w:tab/>
      </w:r>
      <w:r w:rsidR="003A7B91">
        <w:t>10</w:t>
      </w:r>
      <w:r w:rsidR="00CA4324">
        <w:t>6</w:t>
      </w:r>
      <w:r w:rsidR="003A7B91">
        <w:t xml:space="preserve">. </w:t>
      </w:r>
      <w:r w:rsidR="00AD3CA1" w:rsidRPr="00550E61">
        <w:rPr>
          <w:u w:val="single"/>
        </w:rPr>
        <w:t>Calgary Herald,</w:t>
      </w:r>
      <w:r w:rsidR="00AD3CA1" w:rsidRPr="00926D05">
        <w:t xml:space="preserve"> </w:t>
      </w:r>
      <w:r w:rsidR="003A7B91" w:rsidRPr="00926D05">
        <w:t>“Haunted by Ghost of Hitler</w:t>
      </w:r>
      <w:r w:rsidR="00AD3CA1">
        <w:t>.</w:t>
      </w:r>
      <w:r w:rsidR="003A7B91" w:rsidRPr="00926D05">
        <w:t xml:space="preserve">” </w:t>
      </w:r>
    </w:p>
    <w:p w14:paraId="43353054" w14:textId="4185F71E" w:rsidR="00BC4ED8" w:rsidRDefault="00BC4ED8" w:rsidP="0046436D">
      <w:pPr>
        <w:pStyle w:val="Notestext"/>
        <w:spacing w:line="240" w:lineRule="auto"/>
      </w:pPr>
      <w:r>
        <w:tab/>
      </w:r>
      <w:r w:rsidR="003A7B91">
        <w:t>10</w:t>
      </w:r>
      <w:r w:rsidR="00CA4324">
        <w:t>7</w:t>
      </w:r>
      <w:r w:rsidR="003A7B91">
        <w:t xml:space="preserve">. </w:t>
      </w:r>
      <w:r w:rsidR="003A7B91" w:rsidRPr="00926D05">
        <w:t>Margolis, “Night on Evil Mountain”</w:t>
      </w:r>
      <w:r w:rsidR="00AD3CA1">
        <w:t>;</w:t>
      </w:r>
      <w:r w:rsidR="003A7B91" w:rsidRPr="00926D05">
        <w:t xml:space="preserve"> Williams, “Resort Bids to Balance</w:t>
      </w:r>
      <w:r w:rsidR="00AD3CA1">
        <w:t>.</w:t>
      </w:r>
      <w:r w:rsidR="003A7B91" w:rsidRPr="00926D05">
        <w:t>”</w:t>
      </w:r>
    </w:p>
    <w:p w14:paraId="6A8BE67F" w14:textId="4B660401" w:rsidR="00BC4ED8" w:rsidRDefault="00BC4ED8" w:rsidP="0046436D">
      <w:pPr>
        <w:pStyle w:val="Notestext"/>
        <w:spacing w:line="240" w:lineRule="auto"/>
      </w:pPr>
      <w:r>
        <w:tab/>
      </w:r>
      <w:r w:rsidR="003A7B91">
        <w:t>10</w:t>
      </w:r>
      <w:r w:rsidR="00CA4324">
        <w:t>8</w:t>
      </w:r>
      <w:r w:rsidR="003A7B91">
        <w:t xml:space="preserve">. </w:t>
      </w:r>
      <w:r w:rsidR="003A7B91" w:rsidRPr="00926D05">
        <w:t>Roos, “Hitlerconti.”</w:t>
      </w:r>
    </w:p>
    <w:p w14:paraId="14168A21" w14:textId="5ECACB82" w:rsidR="00BC4ED8" w:rsidRDefault="00BC4ED8" w:rsidP="0046436D">
      <w:pPr>
        <w:pStyle w:val="Notestext"/>
        <w:spacing w:line="240" w:lineRule="auto"/>
      </w:pPr>
      <w:r>
        <w:tab/>
      </w:r>
      <w:r w:rsidR="003A7B91">
        <w:t>10</w:t>
      </w:r>
      <w:r w:rsidR="00CA4324">
        <w:t>9</w:t>
      </w:r>
      <w:r w:rsidR="003A7B91">
        <w:t xml:space="preserve">. </w:t>
      </w:r>
      <w:r w:rsidR="00AD3CA1" w:rsidRPr="00550E61">
        <w:rPr>
          <w:u w:val="single"/>
        </w:rPr>
        <w:t>Welt Kompakt,</w:t>
      </w:r>
      <w:r w:rsidR="00AD3CA1" w:rsidRPr="00926D05">
        <w:t xml:space="preserve"> </w:t>
      </w:r>
      <w:r w:rsidR="003A7B91" w:rsidRPr="00926D05">
        <w:t>“Millionengrab auf dem Obersalzberg</w:t>
      </w:r>
      <w:r w:rsidR="00AD3CA1">
        <w:t>.</w:t>
      </w:r>
      <w:r w:rsidR="003A7B91" w:rsidRPr="00926D05">
        <w:t xml:space="preserve">” </w:t>
      </w:r>
    </w:p>
    <w:p w14:paraId="3FBDCE5C" w14:textId="501E6388" w:rsidR="00BC4ED8" w:rsidRDefault="00BC4ED8" w:rsidP="0046436D">
      <w:pPr>
        <w:pStyle w:val="Notestext"/>
        <w:spacing w:line="240" w:lineRule="auto"/>
      </w:pPr>
      <w:r>
        <w:tab/>
      </w:r>
      <w:r w:rsidR="003A7B91">
        <w:t>1</w:t>
      </w:r>
      <w:r w:rsidR="00CA4324">
        <w:t>10</w:t>
      </w:r>
      <w:r w:rsidR="003A7B91">
        <w:t xml:space="preserve">. </w:t>
      </w:r>
      <w:r w:rsidR="003A7B91" w:rsidRPr="00926D05">
        <w:t>Stumberger, “Luft wird dünner”; Förster, “Problemberg</w:t>
      </w:r>
      <w:r w:rsidR="00AD3CA1">
        <w:t>.</w:t>
      </w:r>
      <w:r w:rsidR="003A7B91" w:rsidRPr="00926D05">
        <w:t>”</w:t>
      </w:r>
    </w:p>
    <w:p w14:paraId="6FA26600" w14:textId="5D6FB172" w:rsidR="00BC4ED8" w:rsidRDefault="00BC4ED8" w:rsidP="0046436D">
      <w:pPr>
        <w:pStyle w:val="Notestext"/>
        <w:spacing w:line="240" w:lineRule="auto"/>
      </w:pPr>
      <w:r>
        <w:tab/>
      </w:r>
      <w:r w:rsidR="003A7B91">
        <w:t>1</w:t>
      </w:r>
      <w:r w:rsidR="00CA4324">
        <w:t>11</w:t>
      </w:r>
      <w:r w:rsidR="003A7B91">
        <w:t xml:space="preserve">. </w:t>
      </w:r>
      <w:r w:rsidR="003A7B91" w:rsidRPr="00926D05">
        <w:t>Zekri, “Berge versetzen</w:t>
      </w:r>
      <w:r w:rsidR="00AD3CA1">
        <w:t>”</w:t>
      </w:r>
      <w:r w:rsidR="003A7B91" w:rsidRPr="00926D05">
        <w:t xml:space="preserve">; Beierl, </w:t>
      </w:r>
      <w:r w:rsidR="003A7B91" w:rsidRPr="00550E61">
        <w:rPr>
          <w:u w:val="single"/>
        </w:rPr>
        <w:t>Hitlers Berg</w:t>
      </w:r>
      <w:r w:rsidR="003A7B91" w:rsidRPr="0046436D">
        <w:rPr>
          <w:u w:val="single"/>
        </w:rPr>
        <w:t>,</w:t>
      </w:r>
      <w:r w:rsidR="003A7B91" w:rsidRPr="00926D05">
        <w:t xml:space="preserve"> 151</w:t>
      </w:r>
      <w:r w:rsidR="003A7B91">
        <w:t>–</w:t>
      </w:r>
      <w:r w:rsidR="003A7B91" w:rsidRPr="00926D05">
        <w:t>52.</w:t>
      </w:r>
    </w:p>
    <w:p w14:paraId="44301240" w14:textId="2D5FEC99" w:rsidR="00BC4ED8" w:rsidRDefault="00BC4ED8" w:rsidP="0046436D">
      <w:pPr>
        <w:pStyle w:val="Notestext"/>
        <w:spacing w:line="240" w:lineRule="auto"/>
      </w:pPr>
      <w:r>
        <w:tab/>
      </w:r>
      <w:r w:rsidR="003A7B91">
        <w:t>11</w:t>
      </w:r>
      <w:r w:rsidR="00CA4324">
        <w:t>2</w:t>
      </w:r>
      <w:r w:rsidR="003A7B91">
        <w:t xml:space="preserve">. </w:t>
      </w:r>
      <w:r w:rsidR="003A7B91" w:rsidRPr="00926D05">
        <w:t>Ryback, “Hitler Shrine,” 131,</w:t>
      </w:r>
      <w:r w:rsidR="00AD3CA1">
        <w:t xml:space="preserve"> </w:t>
      </w:r>
      <w:r w:rsidR="003A7B91" w:rsidRPr="00926D05">
        <w:t>133</w:t>
      </w:r>
      <w:r w:rsidR="003A7B91">
        <w:t>–</w:t>
      </w:r>
      <w:r w:rsidR="003A7B91" w:rsidRPr="00926D05">
        <w:t>34.</w:t>
      </w:r>
    </w:p>
    <w:p w14:paraId="0338EBA8" w14:textId="5A439DF9" w:rsidR="00BC4ED8" w:rsidRDefault="00BC4ED8" w:rsidP="0046436D">
      <w:pPr>
        <w:pStyle w:val="Notestext"/>
        <w:spacing w:line="240" w:lineRule="auto"/>
      </w:pPr>
      <w:r>
        <w:tab/>
      </w:r>
      <w:r w:rsidR="003A7B91">
        <w:t>11</w:t>
      </w:r>
      <w:r w:rsidR="00CA4324">
        <w:t>3.</w:t>
      </w:r>
      <w:r w:rsidR="003A7B91">
        <w:t xml:space="preserve"> </w:t>
      </w:r>
      <w:r w:rsidR="003A7B91" w:rsidRPr="00926D05">
        <w:t>Connolly, “British to Revive.”</w:t>
      </w:r>
    </w:p>
    <w:p w14:paraId="39B54DAB" w14:textId="6A66E523" w:rsidR="00BC4ED8" w:rsidRDefault="00BC4ED8" w:rsidP="0046436D">
      <w:pPr>
        <w:pStyle w:val="Notestext"/>
        <w:spacing w:line="240" w:lineRule="auto"/>
      </w:pPr>
      <w:r>
        <w:tab/>
      </w:r>
      <w:r w:rsidR="003A7B91">
        <w:t>11</w:t>
      </w:r>
      <w:r w:rsidR="00CA4324">
        <w:t>4</w:t>
      </w:r>
      <w:r w:rsidR="003A7B91">
        <w:t xml:space="preserve">. </w:t>
      </w:r>
      <w:r w:rsidR="003A7B91" w:rsidRPr="00926D05">
        <w:t>Bernstein, “Where Hitler Played”</w:t>
      </w:r>
      <w:r w:rsidR="00AD3CA1">
        <w:t>;</w:t>
      </w:r>
      <w:r w:rsidR="003A7B91" w:rsidRPr="00926D05">
        <w:t xml:space="preserve"> Eisinger, “Hitler’s Villa Site.”</w:t>
      </w:r>
    </w:p>
    <w:p w14:paraId="7B717774" w14:textId="5DE4B516" w:rsidR="00BC4ED8" w:rsidRDefault="00BC4ED8" w:rsidP="0046436D">
      <w:pPr>
        <w:pStyle w:val="Notestext"/>
        <w:spacing w:line="240" w:lineRule="auto"/>
      </w:pPr>
      <w:r>
        <w:tab/>
      </w:r>
      <w:r w:rsidR="003A7B91">
        <w:t>11</w:t>
      </w:r>
      <w:r w:rsidR="00CA4324">
        <w:t>5</w:t>
      </w:r>
      <w:r w:rsidR="003A7B91">
        <w:t xml:space="preserve">. </w:t>
      </w:r>
      <w:r w:rsidR="003A7B91" w:rsidRPr="00926D05">
        <w:t>Boyes, “Luxury Spa at Hitler’s Lair</w:t>
      </w:r>
      <w:r w:rsidR="00AD3CA1">
        <w:t>.</w:t>
      </w:r>
      <w:r w:rsidR="003A7B91" w:rsidRPr="00926D05">
        <w:t>”</w:t>
      </w:r>
    </w:p>
    <w:p w14:paraId="4B00A848" w14:textId="6FF0B7B2" w:rsidR="00BC4ED8" w:rsidRDefault="00BC4ED8" w:rsidP="0046436D">
      <w:pPr>
        <w:pStyle w:val="Notestext"/>
        <w:spacing w:line="240" w:lineRule="auto"/>
      </w:pPr>
      <w:r>
        <w:tab/>
      </w:r>
      <w:r w:rsidR="003A7B91">
        <w:t>11</w:t>
      </w:r>
      <w:r w:rsidR="00CA4324">
        <w:t>6</w:t>
      </w:r>
      <w:r w:rsidR="003A7B91">
        <w:t xml:space="preserve">. </w:t>
      </w:r>
      <w:r w:rsidR="003A7B91" w:rsidRPr="00926D05">
        <w:t>Neumann, “</w:t>
      </w:r>
      <w:r w:rsidR="00293551">
        <w:t>Nazi-Bauten</w:t>
      </w:r>
      <w:r w:rsidR="003A7B91" w:rsidRPr="00926D05">
        <w:t>,” 50.</w:t>
      </w:r>
    </w:p>
    <w:p w14:paraId="7344B7D5" w14:textId="0176D0F5" w:rsidR="00BC4ED8" w:rsidRDefault="00BC4ED8" w:rsidP="0046436D">
      <w:pPr>
        <w:pStyle w:val="Notestext"/>
        <w:spacing w:line="240" w:lineRule="auto"/>
      </w:pPr>
      <w:r>
        <w:tab/>
      </w:r>
      <w:r w:rsidR="003A7B91">
        <w:t>11</w:t>
      </w:r>
      <w:r w:rsidR="00CA4324">
        <w:t>7</w:t>
      </w:r>
      <w:r w:rsidR="003A7B91">
        <w:t xml:space="preserve">. </w:t>
      </w:r>
      <w:r w:rsidR="003A7B91" w:rsidRPr="00926D05">
        <w:t>Feiber, “</w:t>
      </w:r>
      <w:r w:rsidR="00AD3CA1">
        <w:t>L</w:t>
      </w:r>
      <w:r w:rsidR="003A7B91">
        <w:t>ange Schatten Adolf Hitlers</w:t>
      </w:r>
      <w:r w:rsidR="003A7B91" w:rsidRPr="00926D05">
        <w:t>,” 721.</w:t>
      </w:r>
    </w:p>
    <w:p w14:paraId="2E4D52E0" w14:textId="2503A281" w:rsidR="00BC4ED8" w:rsidRDefault="00BC4ED8" w:rsidP="0046436D">
      <w:pPr>
        <w:pStyle w:val="Notestext"/>
        <w:spacing w:line="240" w:lineRule="auto"/>
      </w:pPr>
      <w:r>
        <w:tab/>
      </w:r>
      <w:r w:rsidR="003A7B91">
        <w:t>11</w:t>
      </w:r>
      <w:r w:rsidR="00CA4324">
        <w:t>8</w:t>
      </w:r>
      <w:r w:rsidR="003A7B91">
        <w:t xml:space="preserve">. </w:t>
      </w:r>
      <w:r w:rsidR="003A7B91" w:rsidRPr="00926D05">
        <w:t>Ryback, “Hitler Shrine,” 131, 134; Ryback and Beierl, “Damnation of Memory</w:t>
      </w:r>
      <w:r w:rsidR="00AD3CA1">
        <w:t>.</w:t>
      </w:r>
      <w:r w:rsidR="003A7B91" w:rsidRPr="00926D05">
        <w:t>”</w:t>
      </w:r>
    </w:p>
    <w:p w14:paraId="677135D0" w14:textId="57438888" w:rsidR="00BC4ED8" w:rsidRDefault="00BC4ED8" w:rsidP="0046436D">
      <w:pPr>
        <w:pStyle w:val="Notestext"/>
        <w:spacing w:line="240" w:lineRule="auto"/>
      </w:pPr>
      <w:r>
        <w:tab/>
      </w:r>
      <w:r w:rsidR="003A7B91">
        <w:t>11</w:t>
      </w:r>
      <w:r w:rsidR="00CA4324">
        <w:t>9</w:t>
      </w:r>
      <w:r w:rsidR="003A7B91">
        <w:t xml:space="preserve">. </w:t>
      </w:r>
      <w:r w:rsidR="003A7B91" w:rsidRPr="00926D05">
        <w:t>Förster, “Problemberg.”</w:t>
      </w:r>
    </w:p>
    <w:p w14:paraId="713AB2B1" w14:textId="30F0CB41" w:rsidR="00CA4324" w:rsidRDefault="00CA4324" w:rsidP="0046436D">
      <w:pPr>
        <w:pStyle w:val="Notestext"/>
        <w:spacing w:line="240" w:lineRule="auto"/>
        <w:ind w:firstLine="720"/>
      </w:pPr>
      <w:r>
        <w:t>120. Neumann, “Adolfs Platten</w:t>
      </w:r>
      <w:r w:rsidRPr="00926D05">
        <w:t>”</w:t>
      </w:r>
      <w:r>
        <w:t xml:space="preserve">; </w:t>
      </w:r>
      <w:r w:rsidRPr="00926D05">
        <w:t>Ryback and Beierl, “Damnation of Memory</w:t>
      </w:r>
      <w:r>
        <w:t>.</w:t>
      </w:r>
      <w:r w:rsidRPr="00926D05">
        <w:t>”</w:t>
      </w:r>
    </w:p>
    <w:p w14:paraId="7D2A4F9D" w14:textId="3B500575" w:rsidR="00BC4ED8" w:rsidRDefault="00BC4ED8" w:rsidP="0046436D">
      <w:pPr>
        <w:pStyle w:val="Notestext"/>
        <w:spacing w:line="240" w:lineRule="auto"/>
      </w:pPr>
      <w:r>
        <w:tab/>
      </w:r>
      <w:r w:rsidR="003A7B91">
        <w:t>1</w:t>
      </w:r>
      <w:r w:rsidR="000454BA">
        <w:t>21</w:t>
      </w:r>
      <w:r w:rsidR="003A7B91">
        <w:t xml:space="preserve">. </w:t>
      </w:r>
      <w:r w:rsidR="003A7B91" w:rsidRPr="00926D05">
        <w:t>Ryback and Beierl, “Damnation of Memory.”</w:t>
      </w:r>
    </w:p>
    <w:p w14:paraId="5B3D3F2E" w14:textId="5776D12D" w:rsidR="00BC4ED8" w:rsidRDefault="00BC4ED8" w:rsidP="0046436D">
      <w:pPr>
        <w:pStyle w:val="Notestext"/>
        <w:spacing w:line="240" w:lineRule="auto"/>
      </w:pPr>
      <w:r>
        <w:tab/>
      </w:r>
      <w:r w:rsidR="003A7B91">
        <w:t>1</w:t>
      </w:r>
      <w:r w:rsidR="000454BA">
        <w:t>22</w:t>
      </w:r>
      <w:r w:rsidR="003A7B91">
        <w:t xml:space="preserve">. </w:t>
      </w:r>
      <w:r w:rsidR="003A7B91" w:rsidRPr="00926D05">
        <w:t>Neumann, “</w:t>
      </w:r>
      <w:r w:rsidR="00293551">
        <w:t>Nazi-Bauten</w:t>
      </w:r>
      <w:r w:rsidR="003A7B91" w:rsidRPr="00926D05">
        <w:t>,” 51.</w:t>
      </w:r>
    </w:p>
    <w:p w14:paraId="57ADBF5F" w14:textId="2DCC4EF0" w:rsidR="00BC4ED8" w:rsidRDefault="00BC4ED8" w:rsidP="0046436D">
      <w:pPr>
        <w:pStyle w:val="Notestext"/>
        <w:spacing w:line="240" w:lineRule="auto"/>
      </w:pPr>
      <w:r>
        <w:tab/>
      </w:r>
      <w:r w:rsidR="003A7B91">
        <w:t>12</w:t>
      </w:r>
      <w:r w:rsidR="000454BA">
        <w:t>3</w:t>
      </w:r>
      <w:r w:rsidR="003A7B91">
        <w:t xml:space="preserve">. </w:t>
      </w:r>
      <w:r w:rsidR="00AD3CA1">
        <w:t>Ibid.,</w:t>
      </w:r>
      <w:r w:rsidR="003A7B91" w:rsidRPr="00926D05">
        <w:t xml:space="preserve"> 50.</w:t>
      </w:r>
    </w:p>
    <w:p w14:paraId="3F937C6C" w14:textId="2FD93A06" w:rsidR="00BC4ED8" w:rsidRDefault="00BC4ED8" w:rsidP="0046436D">
      <w:pPr>
        <w:pStyle w:val="Notestext"/>
        <w:spacing w:line="240" w:lineRule="auto"/>
      </w:pPr>
      <w:r>
        <w:tab/>
      </w:r>
      <w:r w:rsidR="003A7B91">
        <w:t>12</w:t>
      </w:r>
      <w:r w:rsidR="000454BA">
        <w:t>4</w:t>
      </w:r>
      <w:r w:rsidR="003A7B91">
        <w:t xml:space="preserve">. </w:t>
      </w:r>
      <w:r w:rsidR="003A7B91" w:rsidRPr="00926D05">
        <w:t>Hall, “Chapel ‘Becomes Nazi Shrine</w:t>
      </w:r>
      <w:r w:rsidR="00AD3CA1">
        <w:t>.</w:t>
      </w:r>
      <w:r w:rsidR="003A7B91" w:rsidRPr="00926D05">
        <w:t>’”</w:t>
      </w:r>
    </w:p>
    <w:p w14:paraId="18191E11" w14:textId="51A0269E" w:rsidR="00BC4ED8" w:rsidRDefault="00BC4ED8" w:rsidP="0046436D">
      <w:pPr>
        <w:pStyle w:val="Notestext"/>
        <w:spacing w:line="240" w:lineRule="auto"/>
      </w:pPr>
      <w:r>
        <w:tab/>
      </w:r>
      <w:r w:rsidR="003A7B91">
        <w:t>12</w:t>
      </w:r>
      <w:r w:rsidR="000454BA">
        <w:t>5</w:t>
      </w:r>
      <w:r w:rsidR="003A7B91">
        <w:t xml:space="preserve">. </w:t>
      </w:r>
      <w:r w:rsidR="003A7B91" w:rsidRPr="00C703CE">
        <w:t>D. M., “Gerüchte aus Marmor</w:t>
      </w:r>
      <w:r w:rsidR="00AD3CA1">
        <w:t>.</w:t>
      </w:r>
      <w:r w:rsidR="003A7B91" w:rsidRPr="00C703CE">
        <w:t>”</w:t>
      </w:r>
    </w:p>
    <w:p w14:paraId="012E2B45" w14:textId="7D2EADEF" w:rsidR="000454BA" w:rsidRPr="00BB1A62" w:rsidRDefault="00BC4ED8" w:rsidP="0046436D">
      <w:pPr>
        <w:pStyle w:val="CommentText"/>
        <w:rPr>
          <w:szCs w:val="22"/>
        </w:rPr>
      </w:pPr>
      <w:r>
        <w:tab/>
      </w:r>
      <w:r w:rsidR="000454BA" w:rsidRPr="0046436D">
        <w:rPr>
          <w:sz w:val="22"/>
          <w:szCs w:val="22"/>
        </w:rPr>
        <w:t xml:space="preserve">126. </w:t>
      </w:r>
      <w:r w:rsidR="00EB1698" w:rsidRPr="0046436D">
        <w:rPr>
          <w:sz w:val="22"/>
          <w:szCs w:val="22"/>
        </w:rPr>
        <w:t>Ryback and Beierl, “Damnation of Memory.”</w:t>
      </w:r>
    </w:p>
    <w:p w14:paraId="16A33C0F" w14:textId="527D63CA" w:rsidR="00BC4ED8" w:rsidRDefault="003A7B91" w:rsidP="0046436D">
      <w:pPr>
        <w:pStyle w:val="Notestext"/>
        <w:spacing w:line="240" w:lineRule="auto"/>
        <w:ind w:firstLine="720"/>
      </w:pPr>
      <w:r>
        <w:t>12</w:t>
      </w:r>
      <w:r w:rsidR="00EB1698">
        <w:t>7</w:t>
      </w:r>
      <w:r>
        <w:t xml:space="preserve">. </w:t>
      </w:r>
      <w:r w:rsidRPr="00346D66">
        <w:t xml:space="preserve">Nüsslein, </w:t>
      </w:r>
      <w:r w:rsidRPr="00550E61">
        <w:rPr>
          <w:u w:val="single"/>
        </w:rPr>
        <w:t>Paul Ludwig Troost,</w:t>
      </w:r>
      <w:r w:rsidRPr="0046436D">
        <w:t xml:space="preserve"> </w:t>
      </w:r>
      <w:r w:rsidRPr="00AD3CA1">
        <w:t>245</w:t>
      </w:r>
      <w:r>
        <w:t xml:space="preserve">; </w:t>
      </w:r>
      <w:r w:rsidRPr="00C703CE">
        <w:t>Pröse, “Daheim bei Hitler,” 124.</w:t>
      </w:r>
    </w:p>
    <w:p w14:paraId="0F43C2AD" w14:textId="649731DE" w:rsidR="00BC4ED8" w:rsidRDefault="00BC4ED8" w:rsidP="0046436D">
      <w:pPr>
        <w:pStyle w:val="Notestext"/>
        <w:spacing w:line="240" w:lineRule="auto"/>
      </w:pPr>
      <w:r>
        <w:tab/>
      </w:r>
      <w:r w:rsidR="003A7B91">
        <w:t>12</w:t>
      </w:r>
      <w:r w:rsidR="00EB1698">
        <w:t>8</w:t>
      </w:r>
      <w:r w:rsidR="003A7B91">
        <w:t xml:space="preserve">. </w:t>
      </w:r>
      <w:r w:rsidR="003A7B91" w:rsidRPr="00A769D7">
        <w:t>Harald Freundorfer (</w:t>
      </w:r>
      <w:r w:rsidR="00AD3CA1">
        <w:t>p</w:t>
      </w:r>
      <w:r w:rsidR="003A7B91" w:rsidRPr="008820AA">
        <w:t xml:space="preserve">olice </w:t>
      </w:r>
      <w:r w:rsidR="00AD3CA1">
        <w:t>c</w:t>
      </w:r>
      <w:r w:rsidR="003A7B91" w:rsidRPr="008820AA">
        <w:t xml:space="preserve">hief </w:t>
      </w:r>
      <w:r w:rsidR="00AD3CA1">
        <w:t>i</w:t>
      </w:r>
      <w:r w:rsidR="003A7B91" w:rsidRPr="008820AA">
        <w:t>nspector,</w:t>
      </w:r>
      <w:r w:rsidR="003A7B91" w:rsidRPr="00A769D7">
        <w:t xml:space="preserve"> Police Station 22, Munich), in </w:t>
      </w:r>
      <w:r w:rsidR="003A7B91" w:rsidRPr="00B55702">
        <w:t>discussion with the author, November 11, 2010.</w:t>
      </w:r>
    </w:p>
    <w:p w14:paraId="3590154E" w14:textId="0121F371" w:rsidR="00BC4ED8" w:rsidRDefault="00BC4ED8" w:rsidP="0046436D">
      <w:pPr>
        <w:pStyle w:val="Notestext"/>
        <w:spacing w:line="240" w:lineRule="auto"/>
      </w:pPr>
      <w:r>
        <w:tab/>
      </w:r>
      <w:r w:rsidR="003A7B91">
        <w:t>12</w:t>
      </w:r>
      <w:r w:rsidR="00EB1698">
        <w:t>9</w:t>
      </w:r>
      <w:r w:rsidR="003A7B91">
        <w:t xml:space="preserve">. </w:t>
      </w:r>
      <w:r w:rsidR="003A7B91" w:rsidRPr="00B55702">
        <w:t xml:space="preserve">Anni Winter, interrogation by Michael Musmanno, March 30, 1948, </w:t>
      </w:r>
      <w:r w:rsidR="00B12328">
        <w:t xml:space="preserve">9, </w:t>
      </w:r>
      <w:r w:rsidR="003A7B91" w:rsidRPr="009314A1">
        <w:rPr>
          <w:bCs/>
        </w:rPr>
        <w:t xml:space="preserve">Musmanno Collection, Duquesne University Archives, </w:t>
      </w:r>
      <w:r w:rsidR="003A7B91" w:rsidRPr="009314A1">
        <w:rPr>
          <w:lang w:val="en"/>
        </w:rPr>
        <w:t>Pittsburgh, Pa.</w:t>
      </w:r>
    </w:p>
    <w:p w14:paraId="738E1C7C" w14:textId="5A5B2481" w:rsidR="00BC4ED8" w:rsidRDefault="00BC4ED8" w:rsidP="0046436D">
      <w:pPr>
        <w:pStyle w:val="Notestext"/>
        <w:spacing w:line="240" w:lineRule="auto"/>
      </w:pPr>
      <w:r>
        <w:lastRenderedPageBreak/>
        <w:tab/>
      </w:r>
      <w:r w:rsidR="003A7B91">
        <w:t>1</w:t>
      </w:r>
      <w:r w:rsidR="00EB1698">
        <w:t>30</w:t>
      </w:r>
      <w:r w:rsidR="003A7B91">
        <w:t xml:space="preserve">. Beginning in 1945 and continuing into the 1990s, Munich purged its urban landscape of National Socialism’s physical remains, either through removal or the normalizing reuse of Nazi structures. It has also been reluctant to create memorials, preferring to leave that function to nearby Dachau. </w:t>
      </w:r>
      <w:r w:rsidR="003A7B91" w:rsidRPr="00D430B7">
        <w:t xml:space="preserve">Munich’s evasion (to use Gavriel Rosenfeld’s term) of its Nazi past became a particularly contentious issue after 1989, when </w:t>
      </w:r>
      <w:r w:rsidR="003A7B91">
        <w:t xml:space="preserve">memorialization movements arose in </w:t>
      </w:r>
      <w:r w:rsidR="003A7B91" w:rsidRPr="00D430B7">
        <w:t>other German cities.</w:t>
      </w:r>
      <w:r w:rsidR="003A7B91">
        <w:t xml:space="preserve"> </w:t>
      </w:r>
      <w:r w:rsidR="003A7B91" w:rsidRPr="00D430B7">
        <w:t>See Rosenfeld, “Memory and the Museum</w:t>
      </w:r>
      <w:r w:rsidR="00AD3CA1">
        <w:t>,”</w:t>
      </w:r>
      <w:r w:rsidR="003A7B91" w:rsidRPr="00D430B7">
        <w:t xml:space="preserve"> 163</w:t>
      </w:r>
      <w:r w:rsidR="003A7B91">
        <w:t>–</w:t>
      </w:r>
      <w:r w:rsidR="003A7B91" w:rsidRPr="00D430B7">
        <w:t xml:space="preserve">84; </w:t>
      </w:r>
      <w:r w:rsidR="003A7B91" w:rsidRPr="00FE3A71">
        <w:t xml:space="preserve">Rosenfeld, </w:t>
      </w:r>
      <w:r w:rsidR="003A7B91" w:rsidRPr="008820AA">
        <w:rPr>
          <w:u w:val="single"/>
        </w:rPr>
        <w:t>Munich and Memory;</w:t>
      </w:r>
      <w:r w:rsidR="003A7B91" w:rsidRPr="008820AA">
        <w:t xml:space="preserve"> Large, </w:t>
      </w:r>
      <w:r w:rsidR="003A7B91" w:rsidRPr="008820AA">
        <w:rPr>
          <w:u w:val="single"/>
        </w:rPr>
        <w:t>Where Ghosts Walked</w:t>
      </w:r>
      <w:r w:rsidR="003A7B91" w:rsidRPr="0046436D">
        <w:rPr>
          <w:u w:val="single"/>
        </w:rPr>
        <w:t>,</w:t>
      </w:r>
      <w:r w:rsidR="003A7B91" w:rsidRPr="008820AA">
        <w:t xml:space="preserve"> 347–61; and Winifried Nerdinger, “Ort und Erinnerung,” in </w:t>
      </w:r>
      <w:r w:rsidR="00211747">
        <w:t xml:space="preserve">Nerdinger, </w:t>
      </w:r>
      <w:r w:rsidR="003A7B91" w:rsidRPr="008820AA">
        <w:rPr>
          <w:u w:val="single"/>
        </w:rPr>
        <w:t>Ort und Erinnerung</w:t>
      </w:r>
      <w:r w:rsidR="003A7B91" w:rsidRPr="0046436D">
        <w:rPr>
          <w:u w:val="single"/>
        </w:rPr>
        <w:t>,</w:t>
      </w:r>
      <w:r w:rsidR="003A7B91" w:rsidRPr="008820AA">
        <w:t xml:space="preserve"> 7–9.</w:t>
      </w:r>
    </w:p>
    <w:p w14:paraId="2DE7C85E" w14:textId="2485D5FD" w:rsidR="00BC4ED8" w:rsidRDefault="00BC4ED8" w:rsidP="0046436D">
      <w:pPr>
        <w:pStyle w:val="Notestext"/>
        <w:spacing w:line="240" w:lineRule="auto"/>
      </w:pPr>
      <w:r>
        <w:tab/>
      </w:r>
      <w:r w:rsidR="003A7B91">
        <w:t>1</w:t>
      </w:r>
      <w:r w:rsidR="00EB1698">
        <w:t>31</w:t>
      </w:r>
      <w:r w:rsidR="003A7B91">
        <w:t xml:space="preserve">. </w:t>
      </w:r>
      <w:r w:rsidR="003A7B91" w:rsidRPr="00D430B7">
        <w:t>See, for example, Hendrick</w:t>
      </w:r>
      <w:r w:rsidR="003A7B91" w:rsidRPr="00B55702">
        <w:t>, “Hitler Sale Tasteless”; and Wagner, “Yad Vashem</w:t>
      </w:r>
      <w:r w:rsidR="00DA4C54">
        <w:t>.</w:t>
      </w:r>
      <w:r w:rsidR="003A7B91" w:rsidRPr="00926D05">
        <w:t>”</w:t>
      </w:r>
    </w:p>
    <w:p w14:paraId="2FFE99C9" w14:textId="67CAF005" w:rsidR="00BC4ED8" w:rsidRDefault="00BC4ED8" w:rsidP="0046436D">
      <w:pPr>
        <w:pStyle w:val="Notestext"/>
        <w:spacing w:line="240" w:lineRule="auto"/>
      </w:pPr>
      <w:r>
        <w:tab/>
      </w:r>
      <w:r w:rsidR="003A7B91">
        <w:t>1</w:t>
      </w:r>
      <w:r w:rsidR="00EB1698">
        <w:t>32</w:t>
      </w:r>
      <w:r w:rsidR="003A7B91">
        <w:t xml:space="preserve">. </w:t>
      </w:r>
      <w:r w:rsidR="003A7B91" w:rsidRPr="00926D05">
        <w:t>Sturz, “Evil for Sale</w:t>
      </w:r>
      <w:r w:rsidR="00DA4C54">
        <w:t>,”</w:t>
      </w:r>
      <w:r w:rsidR="003A7B91" w:rsidRPr="00926D05">
        <w:t xml:space="preserve"> 70</w:t>
      </w:r>
      <w:r w:rsidR="003A7B91">
        <w:t>–</w:t>
      </w:r>
      <w:r w:rsidR="003A7B91" w:rsidRPr="00926D05">
        <w:t>72.</w:t>
      </w:r>
    </w:p>
    <w:p w14:paraId="555E937A" w14:textId="24B406F1" w:rsidR="00BC4ED8" w:rsidRDefault="00BC4ED8" w:rsidP="0046436D">
      <w:pPr>
        <w:pStyle w:val="Notestext"/>
        <w:spacing w:line="240" w:lineRule="auto"/>
      </w:pPr>
      <w:r>
        <w:tab/>
      </w:r>
      <w:r w:rsidR="003A7B91">
        <w:t>1</w:t>
      </w:r>
      <w:r w:rsidR="00EB1698">
        <w:t>33</w:t>
      </w:r>
      <w:r w:rsidR="003A7B91">
        <w:t>. Ottomeyer, “Vorwort,” 14.</w:t>
      </w:r>
    </w:p>
    <w:p w14:paraId="5743D022" w14:textId="706F6195" w:rsidR="00EB1698" w:rsidRDefault="00EB1698" w:rsidP="0046436D">
      <w:pPr>
        <w:pStyle w:val="Notestext"/>
        <w:spacing w:line="240" w:lineRule="auto"/>
      </w:pPr>
      <w:bookmarkStart w:id="1" w:name="Editing"/>
      <w:bookmarkEnd w:id="1"/>
      <w:r>
        <w:tab/>
        <w:t xml:space="preserve">134. </w:t>
      </w:r>
      <w:r w:rsidRPr="00926D05">
        <w:t>Barron, “Plan to Display Silver</w:t>
      </w:r>
      <w:r>
        <w:t xml:space="preserve">.”   </w:t>
      </w:r>
      <w:r w:rsidR="00BC4ED8">
        <w:tab/>
      </w:r>
    </w:p>
    <w:p w14:paraId="284C98E5" w14:textId="0CD670C4" w:rsidR="00BC4ED8" w:rsidRDefault="003A7B91" w:rsidP="0046436D">
      <w:pPr>
        <w:pStyle w:val="Notestext"/>
        <w:spacing w:line="240" w:lineRule="auto"/>
        <w:ind w:firstLine="720"/>
      </w:pPr>
      <w:r>
        <w:t>13</w:t>
      </w:r>
      <w:r w:rsidR="00EB1698">
        <w:t>5</w:t>
      </w:r>
      <w:r>
        <w:t xml:space="preserve">. </w:t>
      </w:r>
      <w:r w:rsidR="00EB1698">
        <w:t>Ibid.</w:t>
      </w:r>
    </w:p>
    <w:p w14:paraId="1D926069" w14:textId="7A788216" w:rsidR="00BC4ED8" w:rsidRDefault="00BC4ED8" w:rsidP="0046436D">
      <w:pPr>
        <w:pStyle w:val="Notestext"/>
        <w:spacing w:line="240" w:lineRule="auto"/>
      </w:pPr>
      <w:r>
        <w:tab/>
      </w:r>
      <w:r w:rsidR="003A7B91">
        <w:t>13</w:t>
      </w:r>
      <w:r w:rsidR="00EB1698">
        <w:t>6</w:t>
      </w:r>
      <w:r w:rsidR="003A7B91">
        <w:t xml:space="preserve">. </w:t>
      </w:r>
      <w:r w:rsidR="003A7B91" w:rsidRPr="00926D05">
        <w:t xml:space="preserve">See, for example, Spotts, </w:t>
      </w:r>
      <w:r w:rsidR="003A7B91" w:rsidRPr="00550E61">
        <w:rPr>
          <w:u w:val="single"/>
        </w:rPr>
        <w:t>Hitler and the Power of Aesthetics</w:t>
      </w:r>
      <w:r w:rsidR="003A7B91" w:rsidRPr="0046436D">
        <w:rPr>
          <w:u w:val="single"/>
        </w:rPr>
        <w:t>;</w:t>
      </w:r>
      <w:r w:rsidR="003A7B91" w:rsidRPr="00926D05">
        <w:t xml:space="preserve"> Reichel, </w:t>
      </w:r>
      <w:r w:rsidR="00DA4C54">
        <w:rPr>
          <w:u w:val="single"/>
        </w:rPr>
        <w:t>S</w:t>
      </w:r>
      <w:r w:rsidR="003A7B91" w:rsidRPr="00550E61">
        <w:rPr>
          <w:u w:val="single"/>
        </w:rPr>
        <w:t>chöne Schein des Dritten Reiches</w:t>
      </w:r>
      <w:r w:rsidR="003A7B91" w:rsidRPr="0046436D">
        <w:rPr>
          <w:u w:val="single"/>
        </w:rPr>
        <w:t>;</w:t>
      </w:r>
      <w:r w:rsidR="003A7B91" w:rsidRPr="00853BB4">
        <w:t xml:space="preserve"> </w:t>
      </w:r>
      <w:r w:rsidR="00853BB4" w:rsidRPr="0046436D">
        <w:t xml:space="preserve">and </w:t>
      </w:r>
      <w:r w:rsidR="003A7B91" w:rsidRPr="00853BB4">
        <w:t xml:space="preserve">Ogan </w:t>
      </w:r>
      <w:r w:rsidR="003A7B91" w:rsidRPr="00926D05">
        <w:t xml:space="preserve">and Weiss, </w:t>
      </w:r>
      <w:r w:rsidR="003A7B91" w:rsidRPr="00550E61">
        <w:rPr>
          <w:u w:val="single"/>
        </w:rPr>
        <w:t>Faszination und Gewalt</w:t>
      </w:r>
      <w:r w:rsidR="003A7B91" w:rsidRPr="0046436D">
        <w:rPr>
          <w:u w:val="single"/>
        </w:rPr>
        <w:t>.</w:t>
      </w:r>
    </w:p>
    <w:p w14:paraId="1389601C" w14:textId="6AC38F9D" w:rsidR="00BC4ED8" w:rsidRDefault="00BC4ED8" w:rsidP="0046436D">
      <w:pPr>
        <w:pStyle w:val="Notestext"/>
        <w:spacing w:line="240" w:lineRule="auto"/>
      </w:pPr>
      <w:r>
        <w:tab/>
      </w:r>
      <w:r w:rsidR="003A7B91">
        <w:t>13</w:t>
      </w:r>
      <w:r w:rsidR="00EB1698">
        <w:t>7</w:t>
      </w:r>
      <w:r w:rsidR="003A7B91">
        <w:t xml:space="preserve">. </w:t>
      </w:r>
      <w:r w:rsidR="003A7B91" w:rsidRPr="00926D05">
        <w:rPr>
          <w:rFonts w:eastAsia="Arial Unicode MS"/>
        </w:rPr>
        <w:t>Hofer et al.</w:t>
      </w:r>
      <w:r w:rsidR="003A7B91" w:rsidRPr="00926D05">
        <w:t xml:space="preserve">, </w:t>
      </w:r>
      <w:r w:rsidR="003A7B91" w:rsidRPr="00550E61">
        <w:rPr>
          <w:u w:val="single"/>
        </w:rPr>
        <w:t>Stories in Sterling</w:t>
      </w:r>
      <w:r w:rsidR="003A7B91" w:rsidRPr="0046436D">
        <w:rPr>
          <w:u w:val="single"/>
        </w:rPr>
        <w:t>,</w:t>
      </w:r>
      <w:r w:rsidR="003A7B91" w:rsidRPr="00926D05">
        <w:t xml:space="preserve"> 282</w:t>
      </w:r>
      <w:r w:rsidR="003A7B91">
        <w:t>–</w:t>
      </w:r>
      <w:r w:rsidR="003A7B91" w:rsidRPr="00926D05">
        <w:t>83.</w:t>
      </w:r>
    </w:p>
    <w:p w14:paraId="1838BBFC" w14:textId="0C798ACC" w:rsidR="00BC4ED8" w:rsidRDefault="00BC4ED8" w:rsidP="0046436D">
      <w:pPr>
        <w:pStyle w:val="Notestext"/>
        <w:spacing w:line="240" w:lineRule="auto"/>
      </w:pPr>
      <w:r>
        <w:tab/>
      </w:r>
      <w:r w:rsidR="003A7B91">
        <w:t>13</w:t>
      </w:r>
      <w:r w:rsidR="00EB1698">
        <w:t>8</w:t>
      </w:r>
      <w:r w:rsidR="003A7B91">
        <w:t xml:space="preserve">. </w:t>
      </w:r>
      <w:r w:rsidR="003A7B91" w:rsidRPr="00926D05">
        <w:t xml:space="preserve">See, for example, Simpson, “Home in the Clouds,” </w:t>
      </w:r>
      <w:r w:rsidR="003A7B91" w:rsidRPr="00287763">
        <w:t>5, 22.</w:t>
      </w:r>
      <w:r w:rsidR="003A7B91">
        <w:t xml:space="preserve"> </w:t>
      </w:r>
      <w:r w:rsidR="003A7B91" w:rsidRPr="00287763">
        <w:t>The American media</w:t>
      </w:r>
      <w:r w:rsidR="00853BB4">
        <w:t>’s</w:t>
      </w:r>
      <w:r w:rsidR="003A7B91" w:rsidRPr="00287763">
        <w:t xml:space="preserve"> coverage of Hitler’s domestic life is discussed at length in chapters </w:t>
      </w:r>
      <w:r w:rsidR="00DA4C54">
        <w:t>8</w:t>
      </w:r>
      <w:r w:rsidR="00DA4C54" w:rsidRPr="00287763">
        <w:t xml:space="preserve"> </w:t>
      </w:r>
      <w:r w:rsidR="003A7B91" w:rsidRPr="00287763">
        <w:t xml:space="preserve">and </w:t>
      </w:r>
      <w:r w:rsidR="00DA4C54">
        <w:t>9</w:t>
      </w:r>
      <w:r w:rsidR="003A7B91" w:rsidRPr="00287763">
        <w:t>.</w:t>
      </w:r>
    </w:p>
    <w:p w14:paraId="5DA26D98" w14:textId="2DCE6B2F" w:rsidR="00EB1698" w:rsidRDefault="00EB1698" w:rsidP="0046436D">
      <w:pPr>
        <w:pStyle w:val="Notestext"/>
        <w:spacing w:line="240" w:lineRule="auto"/>
      </w:pPr>
      <w:r>
        <w:tab/>
        <w:t xml:space="preserve">139. </w:t>
      </w:r>
      <w:r w:rsidRPr="00287763">
        <w:t>Waldman, “At Home with the Führer</w:t>
      </w:r>
      <w:r>
        <w:t>.</w:t>
      </w:r>
      <w:r w:rsidRPr="00287763">
        <w:t>”</w:t>
      </w:r>
    </w:p>
    <w:p w14:paraId="539073A9" w14:textId="6648B6E4" w:rsidR="003A7B91" w:rsidRPr="003A7B91" w:rsidRDefault="003A7B91" w:rsidP="0046436D">
      <w:pPr>
        <w:pStyle w:val="Notestext"/>
        <w:spacing w:line="240" w:lineRule="auto"/>
        <w:ind w:firstLine="720"/>
      </w:pPr>
      <w:r>
        <w:t>1</w:t>
      </w:r>
      <w:r w:rsidR="000F0768">
        <w:t>40</w:t>
      </w:r>
      <w:r>
        <w:t xml:space="preserve">. </w:t>
      </w:r>
      <w:r w:rsidR="00EB1698">
        <w:t>Ibid.;</w:t>
      </w:r>
      <w:r w:rsidRPr="00287763">
        <w:rPr>
          <w:bCs/>
        </w:rPr>
        <w:t xml:space="preserve"> </w:t>
      </w:r>
      <w:r w:rsidRPr="00287763">
        <w:t>Glenn, “Hitler at Home”</w:t>
      </w:r>
      <w:r>
        <w:t>;</w:t>
      </w:r>
      <w:r w:rsidRPr="00287763">
        <w:rPr>
          <w:bCs/>
        </w:rPr>
        <w:t xml:space="preserve"> </w:t>
      </w:r>
      <w:r w:rsidR="00DA4C54" w:rsidRPr="008820AA">
        <w:rPr>
          <w:u w:val="single"/>
        </w:rPr>
        <w:t>U.S. Newswire,</w:t>
      </w:r>
      <w:r w:rsidR="00DA4C54" w:rsidRPr="00287763">
        <w:rPr>
          <w:bCs/>
        </w:rPr>
        <w:t xml:space="preserve"> </w:t>
      </w:r>
      <w:r w:rsidRPr="00287763">
        <w:rPr>
          <w:bCs/>
        </w:rPr>
        <w:t>“Publication of Article Was ‘Appalling</w:t>
      </w:r>
      <w:r w:rsidR="00DA4C54">
        <w:rPr>
          <w:bCs/>
        </w:rPr>
        <w:t>.</w:t>
      </w:r>
      <w:r w:rsidRPr="007B0EC7">
        <w:rPr>
          <w:bCs/>
        </w:rPr>
        <w:t xml:space="preserve">” </w:t>
      </w:r>
      <w:r w:rsidRPr="008820AA">
        <w:t xml:space="preserve">The press release “Statement Regarding Homes </w:t>
      </w:r>
      <w:r w:rsidR="00DA4C54">
        <w:t>and</w:t>
      </w:r>
      <w:r w:rsidRPr="008820AA">
        <w:t xml:space="preserve"> Gardens, November 1938,” originally posted on IPC Media’s </w:t>
      </w:r>
      <w:r w:rsidR="00807A3D">
        <w:t>w</w:t>
      </w:r>
      <w:r w:rsidRPr="008820AA">
        <w:t>ebsite, has since been removed.</w:t>
      </w:r>
    </w:p>
    <w:sectPr w:rsidR="003A7B91" w:rsidRPr="003A7B91">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BE957" w14:textId="77777777" w:rsidR="00A71572" w:rsidRDefault="00A71572">
      <w:r>
        <w:separator/>
      </w:r>
    </w:p>
  </w:endnote>
  <w:endnote w:type="continuationSeparator" w:id="0">
    <w:p w14:paraId="58D7670D" w14:textId="77777777" w:rsidR="00A71572" w:rsidRDefault="00A7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32F5" w14:textId="77777777" w:rsidR="00AC1C27" w:rsidRDefault="00AC1C27" w:rsidP="00444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ABC408" w14:textId="77777777" w:rsidR="00AC1C27" w:rsidRDefault="00AC1C27" w:rsidP="004643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C8DA" w14:textId="77777777" w:rsidR="00AC1C27" w:rsidRDefault="00AC1C27" w:rsidP="00444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1CBE">
      <w:rPr>
        <w:rStyle w:val="PageNumber"/>
        <w:noProof/>
      </w:rPr>
      <w:t>32</w:t>
    </w:r>
    <w:r>
      <w:rPr>
        <w:rStyle w:val="PageNumber"/>
      </w:rPr>
      <w:fldChar w:fldCharType="end"/>
    </w:r>
  </w:p>
  <w:p w14:paraId="38ECC96B" w14:textId="0E9D34F4" w:rsidR="00AC1C27" w:rsidRDefault="00AC1C27" w:rsidP="0046436D">
    <w:pPr>
      <w:pStyle w:val="Footer"/>
      <w:ind w:right="360"/>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11/7/14 1:47 PM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C5B1E" w14:textId="77777777" w:rsidR="00A71572" w:rsidRDefault="00A71572">
      <w:r>
        <w:separator/>
      </w:r>
    </w:p>
  </w:footnote>
  <w:footnote w:type="continuationSeparator" w:id="0">
    <w:p w14:paraId="535FD917" w14:textId="77777777" w:rsidR="00A71572" w:rsidRDefault="00A71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F718" w14:textId="57C47047" w:rsidR="00AC1C27" w:rsidRDefault="00AC1C27"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14stratigakosnotes.docx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161CBE">
      <w:rPr>
        <w:rStyle w:val="PageNumber"/>
        <w:b/>
        <w:noProof/>
      </w:rPr>
      <w:t>32</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0"/>
  <w:hideSpellingErrors/>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845"/>
    <w:rsid w:val="000003A2"/>
    <w:rsid w:val="0000093E"/>
    <w:rsid w:val="00013D1A"/>
    <w:rsid w:val="00016557"/>
    <w:rsid w:val="00016ABE"/>
    <w:rsid w:val="00021D18"/>
    <w:rsid w:val="00022030"/>
    <w:rsid w:val="000227B0"/>
    <w:rsid w:val="00026BF4"/>
    <w:rsid w:val="00031879"/>
    <w:rsid w:val="00033787"/>
    <w:rsid w:val="000343F7"/>
    <w:rsid w:val="0004292D"/>
    <w:rsid w:val="00042CBC"/>
    <w:rsid w:val="0004418C"/>
    <w:rsid w:val="000454BA"/>
    <w:rsid w:val="00045699"/>
    <w:rsid w:val="000461EC"/>
    <w:rsid w:val="000641C3"/>
    <w:rsid w:val="000720CE"/>
    <w:rsid w:val="0007261F"/>
    <w:rsid w:val="00084434"/>
    <w:rsid w:val="00085752"/>
    <w:rsid w:val="00087F8B"/>
    <w:rsid w:val="00093D2A"/>
    <w:rsid w:val="00095C59"/>
    <w:rsid w:val="00097CCC"/>
    <w:rsid w:val="000A24DC"/>
    <w:rsid w:val="000A3054"/>
    <w:rsid w:val="000A363E"/>
    <w:rsid w:val="000B13A8"/>
    <w:rsid w:val="000B48FA"/>
    <w:rsid w:val="000B5189"/>
    <w:rsid w:val="000C3911"/>
    <w:rsid w:val="000D0595"/>
    <w:rsid w:val="000D35DE"/>
    <w:rsid w:val="000D4FDC"/>
    <w:rsid w:val="000E2271"/>
    <w:rsid w:val="000F0768"/>
    <w:rsid w:val="000F3346"/>
    <w:rsid w:val="000F6E05"/>
    <w:rsid w:val="00102BD0"/>
    <w:rsid w:val="001129FF"/>
    <w:rsid w:val="00112D44"/>
    <w:rsid w:val="00113962"/>
    <w:rsid w:val="0011419D"/>
    <w:rsid w:val="001201D5"/>
    <w:rsid w:val="00123D87"/>
    <w:rsid w:val="001244E6"/>
    <w:rsid w:val="00127DFA"/>
    <w:rsid w:val="001360D7"/>
    <w:rsid w:val="001564A3"/>
    <w:rsid w:val="001568C9"/>
    <w:rsid w:val="00161CBE"/>
    <w:rsid w:val="00162037"/>
    <w:rsid w:val="001650A5"/>
    <w:rsid w:val="00195C08"/>
    <w:rsid w:val="001A0B11"/>
    <w:rsid w:val="001A1B3D"/>
    <w:rsid w:val="001A4430"/>
    <w:rsid w:val="001A73E6"/>
    <w:rsid w:val="001A7E5A"/>
    <w:rsid w:val="001B015C"/>
    <w:rsid w:val="001B5D83"/>
    <w:rsid w:val="001B6041"/>
    <w:rsid w:val="001B70AE"/>
    <w:rsid w:val="001C0F61"/>
    <w:rsid w:val="001C107E"/>
    <w:rsid w:val="001C70CB"/>
    <w:rsid w:val="001D3064"/>
    <w:rsid w:val="001D361C"/>
    <w:rsid w:val="001D39DC"/>
    <w:rsid w:val="001D704D"/>
    <w:rsid w:val="001D7FCB"/>
    <w:rsid w:val="001E2695"/>
    <w:rsid w:val="00203201"/>
    <w:rsid w:val="00211747"/>
    <w:rsid w:val="0021314F"/>
    <w:rsid w:val="00213BAB"/>
    <w:rsid w:val="0021433A"/>
    <w:rsid w:val="00217724"/>
    <w:rsid w:val="0022077C"/>
    <w:rsid w:val="002207D5"/>
    <w:rsid w:val="00224A57"/>
    <w:rsid w:val="00230D0A"/>
    <w:rsid w:val="00231D82"/>
    <w:rsid w:val="00233076"/>
    <w:rsid w:val="002374EB"/>
    <w:rsid w:val="00244953"/>
    <w:rsid w:val="00245234"/>
    <w:rsid w:val="00247386"/>
    <w:rsid w:val="00253C3A"/>
    <w:rsid w:val="00257752"/>
    <w:rsid w:val="002623E3"/>
    <w:rsid w:val="00262B31"/>
    <w:rsid w:val="00263C59"/>
    <w:rsid w:val="00266DA9"/>
    <w:rsid w:val="00272133"/>
    <w:rsid w:val="002850C3"/>
    <w:rsid w:val="002871A8"/>
    <w:rsid w:val="00287A6C"/>
    <w:rsid w:val="00291FE3"/>
    <w:rsid w:val="00293551"/>
    <w:rsid w:val="00293695"/>
    <w:rsid w:val="002936AE"/>
    <w:rsid w:val="00293ACA"/>
    <w:rsid w:val="002A0819"/>
    <w:rsid w:val="002A7AB7"/>
    <w:rsid w:val="002B02C1"/>
    <w:rsid w:val="002B0AF6"/>
    <w:rsid w:val="002B0FD9"/>
    <w:rsid w:val="002B32B4"/>
    <w:rsid w:val="002B7F79"/>
    <w:rsid w:val="002C154E"/>
    <w:rsid w:val="002C21EA"/>
    <w:rsid w:val="002C6656"/>
    <w:rsid w:val="002D0F5F"/>
    <w:rsid w:val="002D40C3"/>
    <w:rsid w:val="002D5637"/>
    <w:rsid w:val="002D5C04"/>
    <w:rsid w:val="002E0410"/>
    <w:rsid w:val="002E143A"/>
    <w:rsid w:val="002E4753"/>
    <w:rsid w:val="002F2BF4"/>
    <w:rsid w:val="002F2F45"/>
    <w:rsid w:val="00301FBB"/>
    <w:rsid w:val="00303088"/>
    <w:rsid w:val="00304CF6"/>
    <w:rsid w:val="0030561C"/>
    <w:rsid w:val="00305E24"/>
    <w:rsid w:val="0031166B"/>
    <w:rsid w:val="00312A5A"/>
    <w:rsid w:val="0031316C"/>
    <w:rsid w:val="00314C60"/>
    <w:rsid w:val="00314DCC"/>
    <w:rsid w:val="003162E3"/>
    <w:rsid w:val="0032044C"/>
    <w:rsid w:val="00320DFD"/>
    <w:rsid w:val="00323687"/>
    <w:rsid w:val="0032547C"/>
    <w:rsid w:val="00325C6E"/>
    <w:rsid w:val="00330CE6"/>
    <w:rsid w:val="003357C4"/>
    <w:rsid w:val="00341B2B"/>
    <w:rsid w:val="00351372"/>
    <w:rsid w:val="00351EBD"/>
    <w:rsid w:val="00352742"/>
    <w:rsid w:val="00352C11"/>
    <w:rsid w:val="00353E25"/>
    <w:rsid w:val="003626AB"/>
    <w:rsid w:val="00362BD5"/>
    <w:rsid w:val="00366304"/>
    <w:rsid w:val="003734B9"/>
    <w:rsid w:val="00374233"/>
    <w:rsid w:val="00374BAF"/>
    <w:rsid w:val="003816C6"/>
    <w:rsid w:val="003832DE"/>
    <w:rsid w:val="00384509"/>
    <w:rsid w:val="00385958"/>
    <w:rsid w:val="003863C6"/>
    <w:rsid w:val="003929E0"/>
    <w:rsid w:val="0039699C"/>
    <w:rsid w:val="00396FF5"/>
    <w:rsid w:val="003972F4"/>
    <w:rsid w:val="003A4C7F"/>
    <w:rsid w:val="003A7B91"/>
    <w:rsid w:val="003A7CF4"/>
    <w:rsid w:val="003B1ED6"/>
    <w:rsid w:val="003B4E0C"/>
    <w:rsid w:val="003C1F11"/>
    <w:rsid w:val="003C3697"/>
    <w:rsid w:val="003C3B20"/>
    <w:rsid w:val="003C3B40"/>
    <w:rsid w:val="003D1DFF"/>
    <w:rsid w:val="003D3477"/>
    <w:rsid w:val="003D6D48"/>
    <w:rsid w:val="003E0FA8"/>
    <w:rsid w:val="003E5E8E"/>
    <w:rsid w:val="003F0F39"/>
    <w:rsid w:val="003F117D"/>
    <w:rsid w:val="003F5E5A"/>
    <w:rsid w:val="003F7546"/>
    <w:rsid w:val="004014B3"/>
    <w:rsid w:val="00407851"/>
    <w:rsid w:val="004123BC"/>
    <w:rsid w:val="004129DE"/>
    <w:rsid w:val="00414860"/>
    <w:rsid w:val="00414F30"/>
    <w:rsid w:val="00415C01"/>
    <w:rsid w:val="00417791"/>
    <w:rsid w:val="00417D4D"/>
    <w:rsid w:val="00426CBD"/>
    <w:rsid w:val="00430D44"/>
    <w:rsid w:val="00432450"/>
    <w:rsid w:val="00433A46"/>
    <w:rsid w:val="004345BB"/>
    <w:rsid w:val="004415D4"/>
    <w:rsid w:val="00441F4D"/>
    <w:rsid w:val="00442B21"/>
    <w:rsid w:val="00443F07"/>
    <w:rsid w:val="00444133"/>
    <w:rsid w:val="00445104"/>
    <w:rsid w:val="0046152E"/>
    <w:rsid w:val="0046436D"/>
    <w:rsid w:val="00465451"/>
    <w:rsid w:val="00466DD1"/>
    <w:rsid w:val="0047217A"/>
    <w:rsid w:val="0047244C"/>
    <w:rsid w:val="00472BD7"/>
    <w:rsid w:val="00473718"/>
    <w:rsid w:val="00474C0D"/>
    <w:rsid w:val="00482D60"/>
    <w:rsid w:val="00484D39"/>
    <w:rsid w:val="0048501E"/>
    <w:rsid w:val="00485A3B"/>
    <w:rsid w:val="00491BF6"/>
    <w:rsid w:val="00492C5E"/>
    <w:rsid w:val="004941E3"/>
    <w:rsid w:val="004A042E"/>
    <w:rsid w:val="004A21D9"/>
    <w:rsid w:val="004A5758"/>
    <w:rsid w:val="004A694F"/>
    <w:rsid w:val="004A6F4D"/>
    <w:rsid w:val="004B7134"/>
    <w:rsid w:val="004C4DD7"/>
    <w:rsid w:val="004C67C6"/>
    <w:rsid w:val="004C7F0D"/>
    <w:rsid w:val="004D58A9"/>
    <w:rsid w:val="004D635C"/>
    <w:rsid w:val="004D7429"/>
    <w:rsid w:val="004E1A82"/>
    <w:rsid w:val="004F3557"/>
    <w:rsid w:val="004F5CE7"/>
    <w:rsid w:val="0050010C"/>
    <w:rsid w:val="005012CF"/>
    <w:rsid w:val="00502762"/>
    <w:rsid w:val="005036FC"/>
    <w:rsid w:val="00503A4B"/>
    <w:rsid w:val="00507A52"/>
    <w:rsid w:val="0052074E"/>
    <w:rsid w:val="00520860"/>
    <w:rsid w:val="00522292"/>
    <w:rsid w:val="00522C06"/>
    <w:rsid w:val="00524426"/>
    <w:rsid w:val="00524EF7"/>
    <w:rsid w:val="00526DA3"/>
    <w:rsid w:val="00533C06"/>
    <w:rsid w:val="00535BE1"/>
    <w:rsid w:val="00536B41"/>
    <w:rsid w:val="00541D43"/>
    <w:rsid w:val="00541E4F"/>
    <w:rsid w:val="00547483"/>
    <w:rsid w:val="0055309D"/>
    <w:rsid w:val="00560C3F"/>
    <w:rsid w:val="005634F3"/>
    <w:rsid w:val="0056591B"/>
    <w:rsid w:val="00574E38"/>
    <w:rsid w:val="00584641"/>
    <w:rsid w:val="0058636F"/>
    <w:rsid w:val="005876EE"/>
    <w:rsid w:val="00587CAE"/>
    <w:rsid w:val="005902B2"/>
    <w:rsid w:val="00592691"/>
    <w:rsid w:val="00593AD4"/>
    <w:rsid w:val="00593B04"/>
    <w:rsid w:val="005957C2"/>
    <w:rsid w:val="0059640F"/>
    <w:rsid w:val="005A3CCF"/>
    <w:rsid w:val="005A62D5"/>
    <w:rsid w:val="005B7B2D"/>
    <w:rsid w:val="005C3D6D"/>
    <w:rsid w:val="005C51C6"/>
    <w:rsid w:val="005D5CE9"/>
    <w:rsid w:val="005D6EE7"/>
    <w:rsid w:val="005E3DE8"/>
    <w:rsid w:val="005E744F"/>
    <w:rsid w:val="005E7474"/>
    <w:rsid w:val="005F1D48"/>
    <w:rsid w:val="005F1E18"/>
    <w:rsid w:val="005F1F87"/>
    <w:rsid w:val="005F2E6A"/>
    <w:rsid w:val="005F4E88"/>
    <w:rsid w:val="005F7DB7"/>
    <w:rsid w:val="00602430"/>
    <w:rsid w:val="006040D9"/>
    <w:rsid w:val="006108B5"/>
    <w:rsid w:val="0061124C"/>
    <w:rsid w:val="0061513F"/>
    <w:rsid w:val="006211B5"/>
    <w:rsid w:val="006229A2"/>
    <w:rsid w:val="006230FB"/>
    <w:rsid w:val="00637F18"/>
    <w:rsid w:val="00640919"/>
    <w:rsid w:val="00641C0D"/>
    <w:rsid w:val="006442F5"/>
    <w:rsid w:val="0064781E"/>
    <w:rsid w:val="0065134C"/>
    <w:rsid w:val="00651C00"/>
    <w:rsid w:val="006575BB"/>
    <w:rsid w:val="00657CB5"/>
    <w:rsid w:val="00662144"/>
    <w:rsid w:val="00675194"/>
    <w:rsid w:val="00676269"/>
    <w:rsid w:val="006776CE"/>
    <w:rsid w:val="00681448"/>
    <w:rsid w:val="0068261B"/>
    <w:rsid w:val="006848EF"/>
    <w:rsid w:val="00692237"/>
    <w:rsid w:val="006A0C54"/>
    <w:rsid w:val="006B0756"/>
    <w:rsid w:val="006B1027"/>
    <w:rsid w:val="006C034E"/>
    <w:rsid w:val="006D1F4E"/>
    <w:rsid w:val="006D31DE"/>
    <w:rsid w:val="006D7E87"/>
    <w:rsid w:val="006E0628"/>
    <w:rsid w:val="006E2B4D"/>
    <w:rsid w:val="006E3543"/>
    <w:rsid w:val="006E61E4"/>
    <w:rsid w:val="006E68DC"/>
    <w:rsid w:val="00700044"/>
    <w:rsid w:val="00701F19"/>
    <w:rsid w:val="007035E9"/>
    <w:rsid w:val="00704952"/>
    <w:rsid w:val="00704B29"/>
    <w:rsid w:val="0071067D"/>
    <w:rsid w:val="007125D7"/>
    <w:rsid w:val="007174CF"/>
    <w:rsid w:val="00717CB0"/>
    <w:rsid w:val="007227F9"/>
    <w:rsid w:val="0072659A"/>
    <w:rsid w:val="00743385"/>
    <w:rsid w:val="0074629F"/>
    <w:rsid w:val="00752AE1"/>
    <w:rsid w:val="00764C83"/>
    <w:rsid w:val="00770BAB"/>
    <w:rsid w:val="00771851"/>
    <w:rsid w:val="007779BB"/>
    <w:rsid w:val="00792657"/>
    <w:rsid w:val="007932A8"/>
    <w:rsid w:val="00793FF0"/>
    <w:rsid w:val="00795409"/>
    <w:rsid w:val="00797D89"/>
    <w:rsid w:val="007A289E"/>
    <w:rsid w:val="007A3CD6"/>
    <w:rsid w:val="007A538B"/>
    <w:rsid w:val="007A7522"/>
    <w:rsid w:val="007B04B3"/>
    <w:rsid w:val="007B3F30"/>
    <w:rsid w:val="007C5055"/>
    <w:rsid w:val="007D387F"/>
    <w:rsid w:val="007E2358"/>
    <w:rsid w:val="007E4BA1"/>
    <w:rsid w:val="007F4A58"/>
    <w:rsid w:val="007F73C0"/>
    <w:rsid w:val="00804C02"/>
    <w:rsid w:val="00804C65"/>
    <w:rsid w:val="008075D5"/>
    <w:rsid w:val="00807A3D"/>
    <w:rsid w:val="00810F65"/>
    <w:rsid w:val="008154FB"/>
    <w:rsid w:val="00817164"/>
    <w:rsid w:val="0082014F"/>
    <w:rsid w:val="00820849"/>
    <w:rsid w:val="0082205E"/>
    <w:rsid w:val="008237CE"/>
    <w:rsid w:val="00830DAC"/>
    <w:rsid w:val="0083324B"/>
    <w:rsid w:val="00840FCB"/>
    <w:rsid w:val="00850075"/>
    <w:rsid w:val="008528A4"/>
    <w:rsid w:val="00852B42"/>
    <w:rsid w:val="00852C0C"/>
    <w:rsid w:val="00853BB4"/>
    <w:rsid w:val="00857F6A"/>
    <w:rsid w:val="00862C7F"/>
    <w:rsid w:val="00875385"/>
    <w:rsid w:val="00880328"/>
    <w:rsid w:val="008820AA"/>
    <w:rsid w:val="00884ABD"/>
    <w:rsid w:val="008852A1"/>
    <w:rsid w:val="00885E4F"/>
    <w:rsid w:val="0089035F"/>
    <w:rsid w:val="00890E55"/>
    <w:rsid w:val="008946F4"/>
    <w:rsid w:val="008A16FE"/>
    <w:rsid w:val="008A1962"/>
    <w:rsid w:val="008B4458"/>
    <w:rsid w:val="008C0234"/>
    <w:rsid w:val="008C26FA"/>
    <w:rsid w:val="008D1E5F"/>
    <w:rsid w:val="008D31A2"/>
    <w:rsid w:val="008E27B8"/>
    <w:rsid w:val="008E7E42"/>
    <w:rsid w:val="008F07AD"/>
    <w:rsid w:val="008F7276"/>
    <w:rsid w:val="008F7795"/>
    <w:rsid w:val="008F7C70"/>
    <w:rsid w:val="00901600"/>
    <w:rsid w:val="00905461"/>
    <w:rsid w:val="00905C2B"/>
    <w:rsid w:val="00907BCB"/>
    <w:rsid w:val="00913973"/>
    <w:rsid w:val="00920AAE"/>
    <w:rsid w:val="00921A05"/>
    <w:rsid w:val="00923583"/>
    <w:rsid w:val="00925AC2"/>
    <w:rsid w:val="00926BB5"/>
    <w:rsid w:val="009314A1"/>
    <w:rsid w:val="0094468B"/>
    <w:rsid w:val="0095249F"/>
    <w:rsid w:val="00961553"/>
    <w:rsid w:val="009627A6"/>
    <w:rsid w:val="00965BAB"/>
    <w:rsid w:val="00965BEC"/>
    <w:rsid w:val="009668AE"/>
    <w:rsid w:val="009718B8"/>
    <w:rsid w:val="00975A27"/>
    <w:rsid w:val="00984F75"/>
    <w:rsid w:val="00986E47"/>
    <w:rsid w:val="0099180B"/>
    <w:rsid w:val="00996316"/>
    <w:rsid w:val="009A0FA9"/>
    <w:rsid w:val="009A2ECA"/>
    <w:rsid w:val="009B3F06"/>
    <w:rsid w:val="009C0C9F"/>
    <w:rsid w:val="009C1F32"/>
    <w:rsid w:val="009C38FF"/>
    <w:rsid w:val="009C53D8"/>
    <w:rsid w:val="009D2015"/>
    <w:rsid w:val="009D321A"/>
    <w:rsid w:val="009D401C"/>
    <w:rsid w:val="009D72AB"/>
    <w:rsid w:val="009E2B71"/>
    <w:rsid w:val="009E5352"/>
    <w:rsid w:val="009E586A"/>
    <w:rsid w:val="009E5F55"/>
    <w:rsid w:val="009F083B"/>
    <w:rsid w:val="009F0D95"/>
    <w:rsid w:val="009F6A5A"/>
    <w:rsid w:val="009F7AE4"/>
    <w:rsid w:val="00A06205"/>
    <w:rsid w:val="00A121C3"/>
    <w:rsid w:val="00A128C8"/>
    <w:rsid w:val="00A1519A"/>
    <w:rsid w:val="00A20DBD"/>
    <w:rsid w:val="00A23BE5"/>
    <w:rsid w:val="00A2496E"/>
    <w:rsid w:val="00A279B9"/>
    <w:rsid w:val="00A356BA"/>
    <w:rsid w:val="00A45FB8"/>
    <w:rsid w:val="00A46F95"/>
    <w:rsid w:val="00A56975"/>
    <w:rsid w:val="00A605C6"/>
    <w:rsid w:val="00A606B9"/>
    <w:rsid w:val="00A63012"/>
    <w:rsid w:val="00A64B8C"/>
    <w:rsid w:val="00A65E09"/>
    <w:rsid w:val="00A672EC"/>
    <w:rsid w:val="00A714CA"/>
    <w:rsid w:val="00A71572"/>
    <w:rsid w:val="00A73201"/>
    <w:rsid w:val="00A762E6"/>
    <w:rsid w:val="00A81FA0"/>
    <w:rsid w:val="00A86B3F"/>
    <w:rsid w:val="00A87C9F"/>
    <w:rsid w:val="00A91930"/>
    <w:rsid w:val="00A92075"/>
    <w:rsid w:val="00AA14BC"/>
    <w:rsid w:val="00AA230D"/>
    <w:rsid w:val="00AA3E45"/>
    <w:rsid w:val="00AB2ED8"/>
    <w:rsid w:val="00AB567A"/>
    <w:rsid w:val="00AC030E"/>
    <w:rsid w:val="00AC04C6"/>
    <w:rsid w:val="00AC1C27"/>
    <w:rsid w:val="00AC7FFA"/>
    <w:rsid w:val="00AD0548"/>
    <w:rsid w:val="00AD3CA1"/>
    <w:rsid w:val="00AE7224"/>
    <w:rsid w:val="00AE76C2"/>
    <w:rsid w:val="00AF0399"/>
    <w:rsid w:val="00AF2071"/>
    <w:rsid w:val="00AF49AB"/>
    <w:rsid w:val="00B037C9"/>
    <w:rsid w:val="00B068AC"/>
    <w:rsid w:val="00B077A4"/>
    <w:rsid w:val="00B1144F"/>
    <w:rsid w:val="00B12328"/>
    <w:rsid w:val="00B142D8"/>
    <w:rsid w:val="00B152F6"/>
    <w:rsid w:val="00B2281F"/>
    <w:rsid w:val="00B23A8B"/>
    <w:rsid w:val="00B23C68"/>
    <w:rsid w:val="00B25F68"/>
    <w:rsid w:val="00B32B4F"/>
    <w:rsid w:val="00B3337B"/>
    <w:rsid w:val="00B34615"/>
    <w:rsid w:val="00B3532B"/>
    <w:rsid w:val="00B4011C"/>
    <w:rsid w:val="00B40623"/>
    <w:rsid w:val="00B42D61"/>
    <w:rsid w:val="00B46C05"/>
    <w:rsid w:val="00B46D56"/>
    <w:rsid w:val="00B5027A"/>
    <w:rsid w:val="00B60BDD"/>
    <w:rsid w:val="00B670A9"/>
    <w:rsid w:val="00B703DD"/>
    <w:rsid w:val="00B761DC"/>
    <w:rsid w:val="00B80DCF"/>
    <w:rsid w:val="00B813BD"/>
    <w:rsid w:val="00B822F1"/>
    <w:rsid w:val="00B8332C"/>
    <w:rsid w:val="00B86A81"/>
    <w:rsid w:val="00B96C76"/>
    <w:rsid w:val="00BA5B01"/>
    <w:rsid w:val="00BA6B46"/>
    <w:rsid w:val="00BB1A62"/>
    <w:rsid w:val="00BB2088"/>
    <w:rsid w:val="00BB5579"/>
    <w:rsid w:val="00BC4ED8"/>
    <w:rsid w:val="00BC5C6B"/>
    <w:rsid w:val="00BC5DEB"/>
    <w:rsid w:val="00BD09AD"/>
    <w:rsid w:val="00BD0C4E"/>
    <w:rsid w:val="00BE03FB"/>
    <w:rsid w:val="00BE209B"/>
    <w:rsid w:val="00BE231C"/>
    <w:rsid w:val="00BE2D8B"/>
    <w:rsid w:val="00BE3F90"/>
    <w:rsid w:val="00BE42F4"/>
    <w:rsid w:val="00BE44E5"/>
    <w:rsid w:val="00BF5274"/>
    <w:rsid w:val="00BF7202"/>
    <w:rsid w:val="00C00F36"/>
    <w:rsid w:val="00C10DEC"/>
    <w:rsid w:val="00C118F4"/>
    <w:rsid w:val="00C1212B"/>
    <w:rsid w:val="00C230C1"/>
    <w:rsid w:val="00C26A88"/>
    <w:rsid w:val="00C27BF9"/>
    <w:rsid w:val="00C30A7E"/>
    <w:rsid w:val="00C33606"/>
    <w:rsid w:val="00C40422"/>
    <w:rsid w:val="00C42D4C"/>
    <w:rsid w:val="00C43105"/>
    <w:rsid w:val="00C43EE1"/>
    <w:rsid w:val="00C4434F"/>
    <w:rsid w:val="00C46E96"/>
    <w:rsid w:val="00C46FBC"/>
    <w:rsid w:val="00C46FFB"/>
    <w:rsid w:val="00C50A0D"/>
    <w:rsid w:val="00C51903"/>
    <w:rsid w:val="00C53CAA"/>
    <w:rsid w:val="00C54834"/>
    <w:rsid w:val="00C54B85"/>
    <w:rsid w:val="00C658C0"/>
    <w:rsid w:val="00C679E3"/>
    <w:rsid w:val="00C924AF"/>
    <w:rsid w:val="00C936C1"/>
    <w:rsid w:val="00C969B2"/>
    <w:rsid w:val="00C96A8F"/>
    <w:rsid w:val="00CA4324"/>
    <w:rsid w:val="00CA5490"/>
    <w:rsid w:val="00CA73F9"/>
    <w:rsid w:val="00CB6FC2"/>
    <w:rsid w:val="00CB7B51"/>
    <w:rsid w:val="00CC3283"/>
    <w:rsid w:val="00CC359A"/>
    <w:rsid w:val="00CD4334"/>
    <w:rsid w:val="00CD491A"/>
    <w:rsid w:val="00CD4EAE"/>
    <w:rsid w:val="00CD4F87"/>
    <w:rsid w:val="00CF6AC2"/>
    <w:rsid w:val="00D07661"/>
    <w:rsid w:val="00D11BE4"/>
    <w:rsid w:val="00D14F5A"/>
    <w:rsid w:val="00D238B1"/>
    <w:rsid w:val="00D24883"/>
    <w:rsid w:val="00D33AF0"/>
    <w:rsid w:val="00D33C1B"/>
    <w:rsid w:val="00D4047F"/>
    <w:rsid w:val="00D50DD3"/>
    <w:rsid w:val="00D50E91"/>
    <w:rsid w:val="00D56087"/>
    <w:rsid w:val="00D57CBF"/>
    <w:rsid w:val="00D57E61"/>
    <w:rsid w:val="00D60E41"/>
    <w:rsid w:val="00D642F4"/>
    <w:rsid w:val="00D64B3D"/>
    <w:rsid w:val="00D77EB7"/>
    <w:rsid w:val="00D81290"/>
    <w:rsid w:val="00D82864"/>
    <w:rsid w:val="00D82B82"/>
    <w:rsid w:val="00D85BC6"/>
    <w:rsid w:val="00D91E1D"/>
    <w:rsid w:val="00D9723D"/>
    <w:rsid w:val="00DA1C81"/>
    <w:rsid w:val="00DA2642"/>
    <w:rsid w:val="00DA4116"/>
    <w:rsid w:val="00DA4C54"/>
    <w:rsid w:val="00DB7845"/>
    <w:rsid w:val="00DC2249"/>
    <w:rsid w:val="00DC2C00"/>
    <w:rsid w:val="00DC5696"/>
    <w:rsid w:val="00DC6A87"/>
    <w:rsid w:val="00DC75D4"/>
    <w:rsid w:val="00DD0F44"/>
    <w:rsid w:val="00DD3F82"/>
    <w:rsid w:val="00DE24BE"/>
    <w:rsid w:val="00DE3599"/>
    <w:rsid w:val="00DF2F9A"/>
    <w:rsid w:val="00DF5BBC"/>
    <w:rsid w:val="00E00D74"/>
    <w:rsid w:val="00E06518"/>
    <w:rsid w:val="00E07ECC"/>
    <w:rsid w:val="00E145A9"/>
    <w:rsid w:val="00E14A22"/>
    <w:rsid w:val="00E16258"/>
    <w:rsid w:val="00E16355"/>
    <w:rsid w:val="00E23012"/>
    <w:rsid w:val="00E25439"/>
    <w:rsid w:val="00E42AA5"/>
    <w:rsid w:val="00E44CC1"/>
    <w:rsid w:val="00E5035F"/>
    <w:rsid w:val="00E5784E"/>
    <w:rsid w:val="00E6106C"/>
    <w:rsid w:val="00E61E83"/>
    <w:rsid w:val="00E65033"/>
    <w:rsid w:val="00E808F0"/>
    <w:rsid w:val="00E819A5"/>
    <w:rsid w:val="00E83B41"/>
    <w:rsid w:val="00E84771"/>
    <w:rsid w:val="00E84C2D"/>
    <w:rsid w:val="00E85144"/>
    <w:rsid w:val="00E861CC"/>
    <w:rsid w:val="00E86392"/>
    <w:rsid w:val="00E9012F"/>
    <w:rsid w:val="00E91B96"/>
    <w:rsid w:val="00E940D6"/>
    <w:rsid w:val="00E97E04"/>
    <w:rsid w:val="00EA26C0"/>
    <w:rsid w:val="00EA529B"/>
    <w:rsid w:val="00EA7842"/>
    <w:rsid w:val="00EB0FBF"/>
    <w:rsid w:val="00EB1698"/>
    <w:rsid w:val="00EB3059"/>
    <w:rsid w:val="00EB3C61"/>
    <w:rsid w:val="00EB73DE"/>
    <w:rsid w:val="00EB7E09"/>
    <w:rsid w:val="00EC0DD3"/>
    <w:rsid w:val="00EC4BAE"/>
    <w:rsid w:val="00ED0D78"/>
    <w:rsid w:val="00ED20F3"/>
    <w:rsid w:val="00EE017F"/>
    <w:rsid w:val="00EF3C64"/>
    <w:rsid w:val="00F05401"/>
    <w:rsid w:val="00F16C63"/>
    <w:rsid w:val="00F17A43"/>
    <w:rsid w:val="00F20470"/>
    <w:rsid w:val="00F25798"/>
    <w:rsid w:val="00F375FC"/>
    <w:rsid w:val="00F42FD7"/>
    <w:rsid w:val="00F45CE0"/>
    <w:rsid w:val="00F51510"/>
    <w:rsid w:val="00F518E6"/>
    <w:rsid w:val="00F54E15"/>
    <w:rsid w:val="00F56D4C"/>
    <w:rsid w:val="00F62DA8"/>
    <w:rsid w:val="00F66645"/>
    <w:rsid w:val="00F702D7"/>
    <w:rsid w:val="00F70E56"/>
    <w:rsid w:val="00F74872"/>
    <w:rsid w:val="00F74CC5"/>
    <w:rsid w:val="00F834E7"/>
    <w:rsid w:val="00F84B6B"/>
    <w:rsid w:val="00F863FF"/>
    <w:rsid w:val="00F87525"/>
    <w:rsid w:val="00F917A1"/>
    <w:rsid w:val="00F9538E"/>
    <w:rsid w:val="00F97D0C"/>
    <w:rsid w:val="00FA0932"/>
    <w:rsid w:val="00FA501A"/>
    <w:rsid w:val="00FA5A46"/>
    <w:rsid w:val="00FB558A"/>
    <w:rsid w:val="00FC3D26"/>
    <w:rsid w:val="00FC76DF"/>
    <w:rsid w:val="00FD3CB0"/>
    <w:rsid w:val="00FD4DCA"/>
    <w:rsid w:val="00FD6460"/>
    <w:rsid w:val="00FD68FF"/>
    <w:rsid w:val="00FE0CAE"/>
    <w:rsid w:val="00FF273E"/>
    <w:rsid w:val="00FF5116"/>
    <w:rsid w:val="00FF6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E3E845"/>
  <w15:docId w15:val="{2667B352-C98C-43C4-A723-3B964CC2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AF"/>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semiHidden/>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DB7845"/>
    <w:rPr>
      <w:rFonts w:ascii="Courier New" w:hAnsi="Courier New"/>
    </w:rPr>
  </w:style>
  <w:style w:type="character" w:styleId="Emphasis">
    <w:name w:val="Emphasis"/>
    <w:basedOn w:val="DefaultParagraphFont"/>
    <w:uiPriority w:val="20"/>
    <w:qFormat/>
    <w:rsid w:val="00BC5DEB"/>
    <w:rPr>
      <w:i/>
      <w:iCs/>
    </w:rPr>
  </w:style>
  <w:style w:type="character" w:customStyle="1" w:styleId="Heading1Char">
    <w:name w:val="Heading 1 Char"/>
    <w:aliases w:val="A Char"/>
    <w:basedOn w:val="DefaultParagraphFont"/>
    <w:link w:val="Heading1"/>
    <w:uiPriority w:val="9"/>
    <w:rsid w:val="00BC5DEB"/>
    <w:rPr>
      <w:rFonts w:ascii="Arial" w:hAnsi="Arial" w:cs="Arial"/>
      <w:b/>
      <w:bCs/>
      <w:kern w:val="32"/>
      <w:sz w:val="32"/>
      <w:szCs w:val="32"/>
    </w:rPr>
  </w:style>
  <w:style w:type="character" w:customStyle="1" w:styleId="HeaderChar">
    <w:name w:val="Header Char"/>
    <w:basedOn w:val="DefaultParagraphFont"/>
    <w:link w:val="Header"/>
    <w:uiPriority w:val="99"/>
    <w:rsid w:val="00BC5DEB"/>
    <w:rPr>
      <w:rFonts w:ascii="Arial" w:hAnsi="Arial"/>
      <w:b/>
    </w:rPr>
  </w:style>
  <w:style w:type="character" w:customStyle="1" w:styleId="st1">
    <w:name w:val="st1"/>
    <w:basedOn w:val="DefaultParagraphFont"/>
    <w:rsid w:val="00FD4DCA"/>
  </w:style>
  <w:style w:type="character" w:customStyle="1" w:styleId="Heading2Char">
    <w:name w:val="Heading 2 Char"/>
    <w:aliases w:val="B Char"/>
    <w:basedOn w:val="DefaultParagraphFont"/>
    <w:link w:val="Heading2"/>
    <w:uiPriority w:val="9"/>
    <w:rsid w:val="00097CCC"/>
    <w:rPr>
      <w:rFonts w:ascii="Arial" w:hAnsi="Arial" w:cs="Arial"/>
      <w:b/>
      <w:bCs/>
      <w:iCs/>
      <w:sz w:val="28"/>
      <w:szCs w:val="28"/>
    </w:rPr>
  </w:style>
  <w:style w:type="paragraph" w:styleId="BalloonText">
    <w:name w:val="Balloon Text"/>
    <w:basedOn w:val="Normal"/>
    <w:link w:val="BalloonTextChar"/>
    <w:rsid w:val="003816C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816C6"/>
    <w:rPr>
      <w:rFonts w:ascii="Tahoma" w:hAnsi="Tahoma" w:cs="Tahoma"/>
      <w:sz w:val="16"/>
      <w:szCs w:val="16"/>
    </w:rPr>
  </w:style>
  <w:style w:type="paragraph" w:styleId="PlainText">
    <w:name w:val="Plain Text"/>
    <w:basedOn w:val="Normal"/>
    <w:link w:val="PlainTextChar"/>
    <w:uiPriority w:val="99"/>
    <w:unhideWhenUsed/>
    <w:rsid w:val="00465451"/>
    <w:pPr>
      <w:spacing w:line="240" w:lineRule="auto"/>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465451"/>
    <w:rPr>
      <w:rFonts w:ascii="Calibri" w:eastAsiaTheme="minorHAnsi" w:hAnsi="Calibri" w:cstheme="minorBidi"/>
      <w:sz w:val="22"/>
      <w:szCs w:val="21"/>
    </w:rPr>
  </w:style>
  <w:style w:type="character" w:customStyle="1" w:styleId="unicode">
    <w:name w:val="unicode"/>
    <w:basedOn w:val="DefaultParagraphFont"/>
    <w:rsid w:val="00465451"/>
  </w:style>
  <w:style w:type="character" w:customStyle="1" w:styleId="titleauthoretc">
    <w:name w:val="titleauthoretc"/>
    <w:basedOn w:val="DefaultParagraphFont"/>
    <w:rsid w:val="003A7B91"/>
  </w:style>
  <w:style w:type="character" w:styleId="CommentReference">
    <w:name w:val="annotation reference"/>
    <w:basedOn w:val="DefaultParagraphFont"/>
    <w:rsid w:val="00351372"/>
    <w:rPr>
      <w:sz w:val="16"/>
      <w:szCs w:val="16"/>
    </w:rPr>
  </w:style>
  <w:style w:type="paragraph" w:styleId="CommentText">
    <w:name w:val="annotation text"/>
    <w:basedOn w:val="Normal"/>
    <w:link w:val="CommentTextChar"/>
    <w:rsid w:val="00351372"/>
    <w:pPr>
      <w:spacing w:line="240" w:lineRule="auto"/>
    </w:pPr>
    <w:rPr>
      <w:sz w:val="20"/>
    </w:rPr>
  </w:style>
  <w:style w:type="character" w:customStyle="1" w:styleId="CommentTextChar">
    <w:name w:val="Comment Text Char"/>
    <w:basedOn w:val="DefaultParagraphFont"/>
    <w:link w:val="CommentText"/>
    <w:rsid w:val="00351372"/>
    <w:rPr>
      <w:rFonts w:ascii="Georgia" w:hAnsi="Georgia"/>
    </w:rPr>
  </w:style>
  <w:style w:type="paragraph" w:styleId="CommentSubject">
    <w:name w:val="annotation subject"/>
    <w:basedOn w:val="CommentText"/>
    <w:next w:val="CommentText"/>
    <w:link w:val="CommentSubjectChar"/>
    <w:rsid w:val="00351372"/>
    <w:rPr>
      <w:b/>
      <w:bCs/>
    </w:rPr>
  </w:style>
  <w:style w:type="character" w:customStyle="1" w:styleId="CommentSubjectChar">
    <w:name w:val="Comment Subject Char"/>
    <w:basedOn w:val="CommentTextChar"/>
    <w:link w:val="CommentSubject"/>
    <w:rsid w:val="00351372"/>
    <w:rPr>
      <w:rFonts w:ascii="Georgia" w:hAnsi="Georgia"/>
      <w:b/>
      <w:bCs/>
    </w:rPr>
  </w:style>
  <w:style w:type="paragraph" w:styleId="Revision">
    <w:name w:val="Revision"/>
    <w:hidden/>
    <w:uiPriority w:val="99"/>
    <w:semiHidden/>
    <w:rsid w:val="00351372"/>
    <w:rPr>
      <w:rFonts w:ascii="Georgia" w:hAnsi="Georgia"/>
      <w:sz w:val="22"/>
    </w:rPr>
  </w:style>
  <w:style w:type="character" w:styleId="PlaceholderText">
    <w:name w:val="Placeholder Text"/>
    <w:basedOn w:val="DefaultParagraphFont"/>
    <w:uiPriority w:val="99"/>
    <w:semiHidden/>
    <w:rsid w:val="000003A2"/>
    <w:rPr>
      <w:color w:val="808080"/>
    </w:rPr>
  </w:style>
  <w:style w:type="character" w:styleId="Hyperlink">
    <w:name w:val="Hyperlink"/>
    <w:basedOn w:val="DefaultParagraphFont"/>
    <w:uiPriority w:val="99"/>
    <w:unhideWhenUsed/>
    <w:rsid w:val="00541E4F"/>
    <w:rPr>
      <w:color w:val="0000FF"/>
      <w:u w:val="single"/>
    </w:rPr>
  </w:style>
  <w:style w:type="character" w:customStyle="1" w:styleId="apple-converted-space">
    <w:name w:val="apple-converted-space"/>
    <w:basedOn w:val="DefaultParagraphFont"/>
    <w:rsid w:val="00541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2003</TotalTime>
  <Pages>32</Pages>
  <Words>15228</Words>
  <Characters>86806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101831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282</cp:revision>
  <cp:lastPrinted>2014-11-07T19:47:00Z</cp:lastPrinted>
  <dcterms:created xsi:type="dcterms:W3CDTF">2014-10-05T00:08:00Z</dcterms:created>
  <dcterms:modified xsi:type="dcterms:W3CDTF">2014-12-01T16:35:00Z</dcterms:modified>
</cp:coreProperties>
</file>