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CF3" w:rsidRPr="00897764" w:rsidRDefault="00897764">
      <w:pPr>
        <w:rPr>
          <w:rFonts w:ascii="Arial" w:hAnsi="Arial" w:cs="Arial"/>
          <w:b/>
          <w:sz w:val="32"/>
          <w:szCs w:val="32"/>
        </w:rPr>
      </w:pPr>
      <w:r w:rsidRPr="00897764">
        <w:rPr>
          <w:rFonts w:ascii="Arial" w:hAnsi="Arial" w:cs="Arial"/>
          <w:b/>
          <w:sz w:val="32"/>
          <w:szCs w:val="32"/>
        </w:rPr>
        <w:t>Sensor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8977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97764">
        <w:rPr>
          <w:rFonts w:ascii="Arial" w:hAnsi="Arial" w:cs="Arial"/>
          <w:b/>
          <w:sz w:val="32"/>
          <w:szCs w:val="32"/>
        </w:rPr>
        <w:t>ultrassônico</w:t>
      </w:r>
      <w:proofErr w:type="spellEnd"/>
    </w:p>
    <w:p w:rsidR="00897764" w:rsidRDefault="00897764" w:rsidP="00897764">
      <w:pPr>
        <w:jc w:val="both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897764">
        <w:rPr>
          <w:rFonts w:ascii="Arial" w:hAnsi="Arial" w:cs="Arial"/>
          <w:sz w:val="24"/>
          <w:szCs w:val="24"/>
        </w:rPr>
        <w:t xml:space="preserve">Os sensores de ultra-sons </w:t>
      </w:r>
      <w:r w:rsidRPr="00897764">
        <w:rPr>
          <w:rFonts w:ascii="Arial" w:hAnsi="Arial" w:cs="Arial"/>
          <w:color w:val="222222"/>
          <w:sz w:val="24"/>
          <w:szCs w:val="24"/>
          <w:shd w:val="clear" w:color="auto" w:fill="FFFFFF"/>
        </w:rPr>
        <w:t>são sensores de proximidade que funcionam livres de atrito mecânico e que detectam objetos a distâncias que variam de alguns centímetros a vários metros. O sensor emite um som e mede o tempo que leva para o sinal retornar. Estes refletem em um objeto, o sensor recebe o eco produzido e o converte em sinais elétricos, que são elaborados no aparelho de avaliação. Esses sensores funcionam apenas onde temos presença de ar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 podem detectar objetos com diferentes formas, cores, superfícies e materiais diferentes.</w:t>
      </w:r>
    </w:p>
    <w:p w:rsidR="00897764" w:rsidRDefault="00897764" w:rsidP="00897764">
      <w:pPr>
        <w:jc w:val="both"/>
        <w:rPr>
          <w:rFonts w:ascii="Arial" w:hAnsi="Arial" w:cs="Arial"/>
          <w:b/>
          <w:sz w:val="32"/>
          <w:szCs w:val="32"/>
        </w:rPr>
      </w:pPr>
      <w:r w:rsidRPr="00897764">
        <w:rPr>
          <w:rFonts w:ascii="Arial" w:hAnsi="Arial" w:cs="Arial"/>
          <w:b/>
          <w:sz w:val="32"/>
          <w:szCs w:val="32"/>
        </w:rPr>
        <w:t>Vantagens e desvantagens</w:t>
      </w:r>
    </w:p>
    <w:p w:rsidR="00897764" w:rsidRPr="00897764" w:rsidRDefault="00897764" w:rsidP="00897764">
      <w:pPr>
        <w:jc w:val="both"/>
        <w:rPr>
          <w:rFonts w:ascii="Arial" w:hAnsi="Arial" w:cs="Arial"/>
          <w:sz w:val="24"/>
          <w:szCs w:val="24"/>
        </w:rPr>
      </w:pPr>
      <w:r w:rsidRPr="00897764">
        <w:rPr>
          <w:rFonts w:ascii="Arial" w:hAnsi="Arial" w:cs="Arial"/>
          <w:sz w:val="24"/>
          <w:szCs w:val="24"/>
        </w:rPr>
        <w:t xml:space="preserve">Este sensor, que não requer contato físico com o objeto, ele oferece a possibilidade de detectar itens frágeis, como tinta fresca, também detecta qualquer material, independentemente da cor, na mesma faixa, sem ajuste ou fator de correção. Os sensores </w:t>
      </w:r>
      <w:proofErr w:type="spellStart"/>
      <w:r w:rsidRPr="00897764">
        <w:rPr>
          <w:rFonts w:ascii="Arial" w:hAnsi="Arial" w:cs="Arial"/>
          <w:sz w:val="24"/>
          <w:szCs w:val="24"/>
        </w:rPr>
        <w:t>ultrassônicos</w:t>
      </w:r>
      <w:proofErr w:type="spellEnd"/>
      <w:r w:rsidRPr="00897764">
        <w:rPr>
          <w:rFonts w:ascii="Arial" w:hAnsi="Arial" w:cs="Arial"/>
          <w:sz w:val="24"/>
          <w:szCs w:val="24"/>
        </w:rPr>
        <w:t xml:space="preserve"> possuem uma função de aprendizado para definir o campo de detecção, com uma faixa de precisão mínima e máxima de </w:t>
      </w:r>
      <w:proofErr w:type="gramStart"/>
      <w:r w:rsidRPr="00897764">
        <w:rPr>
          <w:rFonts w:ascii="Arial" w:hAnsi="Arial" w:cs="Arial"/>
          <w:sz w:val="24"/>
          <w:szCs w:val="24"/>
        </w:rPr>
        <w:t>6</w:t>
      </w:r>
      <w:proofErr w:type="gramEnd"/>
      <w:r w:rsidRPr="00897764">
        <w:rPr>
          <w:rFonts w:ascii="Arial" w:hAnsi="Arial" w:cs="Arial"/>
          <w:sz w:val="24"/>
          <w:szCs w:val="24"/>
        </w:rPr>
        <w:t xml:space="preserve"> mm. O problema apresentado por esses dispositivos são as áreas cegas (</w:t>
      </w:r>
      <w:proofErr w:type="spellStart"/>
      <w:r w:rsidRPr="00897764">
        <w:rPr>
          <w:rFonts w:ascii="Arial" w:hAnsi="Arial" w:cs="Arial"/>
          <w:sz w:val="24"/>
          <w:szCs w:val="24"/>
        </w:rPr>
        <w:t>blanking</w:t>
      </w:r>
      <w:proofErr w:type="spellEnd"/>
      <w:r w:rsidRPr="00897764">
        <w:rPr>
          <w:rFonts w:ascii="Arial" w:hAnsi="Arial" w:cs="Arial"/>
          <w:sz w:val="24"/>
          <w:szCs w:val="24"/>
        </w:rPr>
        <w:t>) e o problema de alarmes falsos.</w:t>
      </w:r>
    </w:p>
    <w:sectPr w:rsidR="00897764" w:rsidRPr="00897764" w:rsidSect="00484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7764"/>
    <w:rsid w:val="00484CF3"/>
    <w:rsid w:val="0089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2018-09-30T13:59:00Z</dcterms:created>
  <dcterms:modified xsi:type="dcterms:W3CDTF">2018-09-30T14:02:00Z</dcterms:modified>
</cp:coreProperties>
</file>