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2A825" w14:textId="77777777" w:rsidR="00B17411" w:rsidRDefault="00B17411" w:rsidP="00B17411">
      <w:pPr>
        <w:jc w:val="center"/>
        <w:rPr>
          <w:rFonts w:ascii="Century Gothic" w:hAnsi="Century Gothic"/>
          <w:b/>
          <w:sz w:val="28"/>
          <w:szCs w:val="28"/>
        </w:rPr>
      </w:pPr>
    </w:p>
    <w:p w14:paraId="5DD1B013" w14:textId="77777777" w:rsidR="00B17411" w:rsidRDefault="00B17411" w:rsidP="00B17411">
      <w:pPr>
        <w:jc w:val="center"/>
        <w:rPr>
          <w:rFonts w:ascii="Century Gothic" w:hAnsi="Century Gothic"/>
          <w:b/>
          <w:sz w:val="28"/>
          <w:szCs w:val="28"/>
        </w:rPr>
      </w:pPr>
    </w:p>
    <w:p w14:paraId="505CABBB" w14:textId="77777777" w:rsidR="00B17411" w:rsidRDefault="00B17411" w:rsidP="00B17411">
      <w:pPr>
        <w:jc w:val="center"/>
        <w:rPr>
          <w:rFonts w:ascii="Century Gothic" w:hAnsi="Century Gothic"/>
          <w:b/>
          <w:sz w:val="28"/>
          <w:szCs w:val="28"/>
        </w:rPr>
      </w:pPr>
    </w:p>
    <w:p w14:paraId="15E69968" w14:textId="77777777" w:rsidR="00B43154" w:rsidRDefault="00B43154" w:rsidP="00B17411">
      <w:pPr>
        <w:jc w:val="both"/>
        <w:rPr>
          <w:rFonts w:ascii="Century Gothic" w:hAnsi="Century Gothic"/>
          <w:b/>
        </w:rPr>
      </w:pPr>
    </w:p>
    <w:p w14:paraId="4B794989" w14:textId="77777777" w:rsidR="003872D6" w:rsidRDefault="003872D6" w:rsidP="00B17411">
      <w:pPr>
        <w:jc w:val="both"/>
        <w:rPr>
          <w:rFonts w:ascii="Century Gothic" w:hAnsi="Century Gothic"/>
          <w:b/>
        </w:rPr>
      </w:pPr>
    </w:p>
    <w:p w14:paraId="0706F84C" w14:textId="77777777" w:rsidR="003872D6" w:rsidRDefault="003872D6" w:rsidP="00B17411">
      <w:pPr>
        <w:jc w:val="both"/>
        <w:rPr>
          <w:rFonts w:ascii="Century Gothic" w:hAnsi="Century Gothic"/>
          <w:b/>
        </w:rPr>
      </w:pPr>
    </w:p>
    <w:p w14:paraId="317021D3" w14:textId="77777777" w:rsidR="003872D6" w:rsidRDefault="003872D6" w:rsidP="00B17411">
      <w:pPr>
        <w:jc w:val="both"/>
        <w:rPr>
          <w:rFonts w:ascii="Century Gothic" w:hAnsi="Century Gothic"/>
          <w:b/>
        </w:rPr>
      </w:pPr>
    </w:p>
    <w:p w14:paraId="35CE678E" w14:textId="77777777" w:rsidR="003872D6" w:rsidRDefault="003872D6" w:rsidP="00B17411">
      <w:pPr>
        <w:jc w:val="both"/>
        <w:rPr>
          <w:rFonts w:ascii="Century Gothic" w:hAnsi="Century Gothic"/>
          <w:b/>
        </w:rPr>
      </w:pPr>
    </w:p>
    <w:p w14:paraId="055BC621" w14:textId="77777777" w:rsidR="00A2231C" w:rsidRDefault="00A2231C" w:rsidP="00B17411">
      <w:pPr>
        <w:jc w:val="both"/>
        <w:rPr>
          <w:rFonts w:ascii="Century Gothic" w:hAnsi="Century Gothic"/>
        </w:rPr>
      </w:pPr>
    </w:p>
    <w:p w14:paraId="15B583AE" w14:textId="022235C1" w:rsidR="00B17411" w:rsidRPr="00B17411" w:rsidRDefault="00B17411" w:rsidP="00B17411">
      <w:pPr>
        <w:jc w:val="both"/>
        <w:rPr>
          <w:rFonts w:ascii="Century Gothic" w:hAnsi="Century Gothic"/>
        </w:rPr>
      </w:pPr>
      <w:r w:rsidRPr="00B17411">
        <w:rPr>
          <w:rFonts w:ascii="Century Gothic" w:hAnsi="Century Gothic"/>
        </w:rPr>
        <w:t xml:space="preserve">El infrascrito Médico y Cirujano </w:t>
      </w:r>
      <w:r w:rsidR="00FA11BA">
        <w:rPr>
          <w:rFonts w:ascii="Century Gothic" w:hAnsi="Century Gothic"/>
        </w:rPr>
        <w:t>Roberto Carlos A. Contreras Sandoval</w:t>
      </w:r>
      <w:r w:rsidRPr="00B17411">
        <w:rPr>
          <w:rFonts w:ascii="Century Gothic" w:hAnsi="Century Gothic"/>
        </w:rPr>
        <w:t>, con n</w:t>
      </w:r>
      <w:r w:rsidR="00B23A01">
        <w:rPr>
          <w:rFonts w:ascii="Century Gothic" w:hAnsi="Century Gothic"/>
        </w:rPr>
        <w:t>ú</w:t>
      </w:r>
      <w:r w:rsidRPr="00B17411">
        <w:rPr>
          <w:rFonts w:ascii="Century Gothic" w:hAnsi="Century Gothic"/>
        </w:rPr>
        <w:t xml:space="preserve">mero de colegiado </w:t>
      </w:r>
      <w:r w:rsidR="00FA11BA">
        <w:rPr>
          <w:rFonts w:ascii="Century Gothic" w:hAnsi="Century Gothic"/>
        </w:rPr>
        <w:t>16,881</w:t>
      </w:r>
      <w:r w:rsidRPr="00B17411">
        <w:rPr>
          <w:rFonts w:ascii="Century Gothic" w:hAnsi="Century Gothic"/>
        </w:rPr>
        <w:t xml:space="preserve"> por el Colegio de Médicos y Cirujanos de Guatemala, por este medio </w:t>
      </w:r>
      <w:r w:rsidRPr="00B17411">
        <w:rPr>
          <w:rFonts w:ascii="Century Gothic" w:hAnsi="Century Gothic"/>
          <w:b/>
        </w:rPr>
        <w:t>CERTIFICA</w:t>
      </w:r>
      <w:r w:rsidRPr="00B17411">
        <w:rPr>
          <w:rFonts w:ascii="Century Gothic" w:hAnsi="Century Gothic"/>
        </w:rPr>
        <w:t xml:space="preserve"> que:</w:t>
      </w:r>
    </w:p>
    <w:p w14:paraId="6F895F55" w14:textId="77777777" w:rsidR="00B17411" w:rsidRPr="00B17411" w:rsidRDefault="00B17411" w:rsidP="00B17411">
      <w:pPr>
        <w:jc w:val="both"/>
        <w:rPr>
          <w:rFonts w:ascii="Century Gothic" w:hAnsi="Century Gothic"/>
        </w:rPr>
      </w:pPr>
    </w:p>
    <w:p w14:paraId="3D16B765" w14:textId="4C7EE581" w:rsidR="002409B3" w:rsidRDefault="00CA03F6" w:rsidP="0024786B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La niña </w:t>
      </w:r>
      <w:bookmarkStart w:id="0" w:name="_GoBack"/>
      <w:r w:rsidR="00593A42">
        <w:rPr>
          <w:rFonts w:ascii="Century Gothic" w:hAnsi="Century Gothic"/>
        </w:rPr>
        <w:t>María José Gordillo Sánchez</w:t>
      </w:r>
      <w:bookmarkEnd w:id="0"/>
      <w:r w:rsidR="00593A42">
        <w:rPr>
          <w:rFonts w:ascii="Century Gothic" w:hAnsi="Century Gothic"/>
        </w:rPr>
        <w:t xml:space="preserve"> de 9 </w:t>
      </w:r>
      <w:r w:rsidR="0074338D">
        <w:rPr>
          <w:rFonts w:ascii="Century Gothic" w:hAnsi="Century Gothic"/>
        </w:rPr>
        <w:t>años</w:t>
      </w:r>
      <w:r>
        <w:rPr>
          <w:rFonts w:ascii="Century Gothic" w:hAnsi="Century Gothic"/>
        </w:rPr>
        <w:t xml:space="preserve"> de</w:t>
      </w:r>
      <w:r w:rsidR="00FA11BA">
        <w:rPr>
          <w:rFonts w:ascii="Century Gothic" w:hAnsi="Century Gothic"/>
        </w:rPr>
        <w:t xml:space="preserve"> edad luego de un interrogatorio donde se niegan antecedentes familiares y quirúrgicos. </w:t>
      </w:r>
      <w:r>
        <w:rPr>
          <w:rFonts w:ascii="Century Gothic" w:hAnsi="Century Gothic"/>
        </w:rPr>
        <w:t xml:space="preserve">Se revisan antecedentes médicos donde se indica por historia referida cuadro </w:t>
      </w:r>
      <w:r w:rsidR="002B1DA2">
        <w:rPr>
          <w:rFonts w:ascii="Century Gothic" w:hAnsi="Century Gothic"/>
        </w:rPr>
        <w:t>congénito</w:t>
      </w:r>
      <w:r w:rsidR="000F4A02">
        <w:rPr>
          <w:rFonts w:ascii="Century Gothic" w:hAnsi="Century Gothic"/>
        </w:rPr>
        <w:t xml:space="preserve"> de </w:t>
      </w:r>
      <w:proofErr w:type="spellStart"/>
      <w:r w:rsidR="000F4A02">
        <w:rPr>
          <w:rFonts w:ascii="Century Gothic" w:hAnsi="Century Gothic"/>
        </w:rPr>
        <w:t>dismofología</w:t>
      </w:r>
      <w:proofErr w:type="spellEnd"/>
      <w:r w:rsidR="000F4A02">
        <w:rPr>
          <w:rFonts w:ascii="Century Gothic" w:hAnsi="Century Gothic"/>
        </w:rPr>
        <w:t xml:space="preserve"> del niño (sin cariotipo)</w:t>
      </w:r>
      <w:r w:rsidR="001E3CAF">
        <w:rPr>
          <w:rFonts w:ascii="Century Gothic" w:hAnsi="Century Gothic"/>
        </w:rPr>
        <w:t xml:space="preserve">. </w:t>
      </w:r>
      <w:r w:rsidR="00FA11BA">
        <w:rPr>
          <w:rFonts w:ascii="Century Gothic" w:hAnsi="Century Gothic"/>
        </w:rPr>
        <w:t xml:space="preserve">Se sometió a un </w:t>
      </w:r>
      <w:r w:rsidR="00B43154">
        <w:rPr>
          <w:rFonts w:ascii="Century Gothic" w:hAnsi="Century Gothic"/>
        </w:rPr>
        <w:t xml:space="preserve">examen físico </w:t>
      </w:r>
      <w:r w:rsidR="00FA11BA">
        <w:rPr>
          <w:rFonts w:ascii="Century Gothic" w:hAnsi="Century Gothic"/>
        </w:rPr>
        <w:t xml:space="preserve">donde se determina que </w:t>
      </w:r>
      <w:r w:rsidR="00B43154">
        <w:rPr>
          <w:rFonts w:ascii="Century Gothic" w:hAnsi="Century Gothic"/>
        </w:rPr>
        <w:t>cuenta con buen estado de salud</w:t>
      </w:r>
      <w:r w:rsidR="0024786B">
        <w:rPr>
          <w:rFonts w:ascii="Century Gothic" w:hAnsi="Century Gothic"/>
        </w:rPr>
        <w:t>.</w:t>
      </w:r>
      <w:r w:rsidR="00B43154">
        <w:rPr>
          <w:rFonts w:ascii="Century Gothic" w:hAnsi="Century Gothic"/>
        </w:rPr>
        <w:t xml:space="preserve"> </w:t>
      </w:r>
      <w:r w:rsidR="0074338D">
        <w:rPr>
          <w:rFonts w:ascii="Century Gothic" w:hAnsi="Century Gothic"/>
        </w:rPr>
        <w:t>Los indicadores nutricionales muestran</w:t>
      </w:r>
      <w:r w:rsidR="000F4A02">
        <w:rPr>
          <w:rFonts w:ascii="Century Gothic" w:hAnsi="Century Gothic"/>
        </w:rPr>
        <w:t xml:space="preserve"> déficit en indicadores de talla/edad con corrección adecuada para patología de base.</w:t>
      </w:r>
    </w:p>
    <w:p w14:paraId="3B375B0F" w14:textId="77777777" w:rsidR="002B1DA2" w:rsidRDefault="002B1DA2" w:rsidP="00B17411">
      <w:pPr>
        <w:jc w:val="both"/>
        <w:rPr>
          <w:rFonts w:ascii="Century Gothic" w:hAnsi="Century Gothic"/>
        </w:rPr>
      </w:pPr>
    </w:p>
    <w:p w14:paraId="44F352B8" w14:textId="77777777" w:rsidR="00B230D6" w:rsidRDefault="00B230D6" w:rsidP="00B17411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Impresión clínica:</w:t>
      </w:r>
    </w:p>
    <w:p w14:paraId="07F61D9B" w14:textId="46F4496E" w:rsidR="000F4A02" w:rsidRDefault="000F4A02" w:rsidP="00B230D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Síndrome de Down.</w:t>
      </w:r>
    </w:p>
    <w:p w14:paraId="7F0D222A" w14:textId="5596B3EC" w:rsidR="00B230D6" w:rsidRDefault="00B230D6" w:rsidP="00B230D6">
      <w:pPr>
        <w:pStyle w:val="Prrafodelista"/>
        <w:numPr>
          <w:ilvl w:val="0"/>
          <w:numId w:val="1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Retraso en el </w:t>
      </w:r>
      <w:r w:rsidR="002B1DA2">
        <w:rPr>
          <w:rFonts w:ascii="Century Gothic" w:hAnsi="Century Gothic"/>
        </w:rPr>
        <w:t>desarrollo secundario a patología anterior.</w:t>
      </w:r>
    </w:p>
    <w:p w14:paraId="55AD1614" w14:textId="77777777" w:rsidR="002B1DA2" w:rsidRDefault="002B1DA2" w:rsidP="00165C2D">
      <w:pPr>
        <w:jc w:val="both"/>
        <w:rPr>
          <w:rFonts w:ascii="Century Gothic" w:hAnsi="Century Gothic"/>
        </w:rPr>
      </w:pPr>
    </w:p>
    <w:p w14:paraId="15AC7480" w14:textId="1CF3DBE7" w:rsidR="00B17411" w:rsidRPr="00165C2D" w:rsidRDefault="00165C2D" w:rsidP="00165C2D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</w:t>
      </w:r>
      <w:r w:rsidR="00B17411" w:rsidRPr="00165C2D">
        <w:rPr>
          <w:rFonts w:ascii="Century Gothic" w:hAnsi="Century Gothic"/>
        </w:rPr>
        <w:t xml:space="preserve">n la Ciudad de </w:t>
      </w:r>
      <w:r w:rsidR="000A2C60" w:rsidRPr="00165C2D">
        <w:rPr>
          <w:rFonts w:ascii="Century Gothic" w:hAnsi="Century Gothic"/>
        </w:rPr>
        <w:t>Mazatenango, Suchitepéquez;</w:t>
      </w:r>
      <w:r w:rsidR="00B17411" w:rsidRPr="00165C2D">
        <w:rPr>
          <w:rFonts w:ascii="Century Gothic" w:hAnsi="Century Gothic"/>
        </w:rPr>
        <w:t xml:space="preserve"> a los </w:t>
      </w:r>
      <w:r w:rsidR="002B1DA2">
        <w:rPr>
          <w:rFonts w:ascii="Century Gothic" w:hAnsi="Century Gothic"/>
        </w:rPr>
        <w:t>13</w:t>
      </w:r>
      <w:r w:rsidR="00B17411" w:rsidRPr="00165C2D">
        <w:rPr>
          <w:rFonts w:ascii="Century Gothic" w:hAnsi="Century Gothic"/>
        </w:rPr>
        <w:t xml:space="preserve"> días del mes de </w:t>
      </w:r>
      <w:r w:rsidR="002B1DA2">
        <w:rPr>
          <w:rFonts w:ascii="Century Gothic" w:hAnsi="Century Gothic"/>
        </w:rPr>
        <w:t>octubre</w:t>
      </w:r>
      <w:r>
        <w:rPr>
          <w:rFonts w:ascii="Century Gothic" w:hAnsi="Century Gothic"/>
        </w:rPr>
        <w:t xml:space="preserve"> de 2,021.</w:t>
      </w:r>
    </w:p>
    <w:p w14:paraId="13FE1D82" w14:textId="77777777" w:rsidR="00B17411" w:rsidRPr="00B17411" w:rsidRDefault="00B17411" w:rsidP="00B17411">
      <w:pPr>
        <w:jc w:val="both"/>
        <w:rPr>
          <w:rFonts w:ascii="Century Gothic" w:hAnsi="Century Gothic"/>
        </w:rPr>
      </w:pPr>
    </w:p>
    <w:p w14:paraId="16BEB0E3" w14:textId="77777777" w:rsidR="00B17411" w:rsidRPr="00B17411" w:rsidRDefault="00B17411" w:rsidP="00B17411">
      <w:pPr>
        <w:jc w:val="both"/>
        <w:rPr>
          <w:rFonts w:ascii="Century Gothic" w:hAnsi="Century Gothic"/>
        </w:rPr>
      </w:pPr>
    </w:p>
    <w:p w14:paraId="2C94B1D5" w14:textId="77777777" w:rsidR="00B17411" w:rsidRPr="00B17411" w:rsidRDefault="00B17411" w:rsidP="00B17411">
      <w:pPr>
        <w:jc w:val="both"/>
        <w:rPr>
          <w:rFonts w:ascii="Century Gothic" w:hAnsi="Century Gothic"/>
        </w:rPr>
      </w:pPr>
    </w:p>
    <w:p w14:paraId="5F770926" w14:textId="77777777" w:rsidR="00B17411" w:rsidRPr="00B17411" w:rsidRDefault="00B17411" w:rsidP="00B17411">
      <w:pPr>
        <w:jc w:val="both"/>
        <w:rPr>
          <w:rFonts w:ascii="Century Gothic" w:hAnsi="Century Gothic"/>
        </w:rPr>
      </w:pPr>
    </w:p>
    <w:p w14:paraId="74A6EFA9" w14:textId="6452856B" w:rsidR="00B17411" w:rsidRPr="00B17411" w:rsidRDefault="000A2C60" w:rsidP="00B17411">
      <w:pPr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 xml:space="preserve">Dr. </w:t>
      </w:r>
      <w:r w:rsidR="00FA11BA">
        <w:rPr>
          <w:rFonts w:ascii="Century Gothic" w:hAnsi="Century Gothic"/>
        </w:rPr>
        <w:t>Roberto Carlos A. Contreras Sandoval.</w:t>
      </w:r>
    </w:p>
    <w:p w14:paraId="43452613" w14:textId="3F0C994B" w:rsidR="00B17411" w:rsidRPr="00B17411" w:rsidRDefault="00B17411" w:rsidP="00B17411">
      <w:pPr>
        <w:jc w:val="center"/>
        <w:rPr>
          <w:rFonts w:ascii="Century Gothic" w:hAnsi="Century Gothic"/>
        </w:rPr>
      </w:pPr>
      <w:r w:rsidRPr="00B17411">
        <w:rPr>
          <w:rFonts w:ascii="Century Gothic" w:hAnsi="Century Gothic"/>
        </w:rPr>
        <w:t>Médico y Cirujano</w:t>
      </w:r>
      <w:r w:rsidR="00DC6174">
        <w:rPr>
          <w:rFonts w:ascii="Century Gothic" w:hAnsi="Century Gothic"/>
        </w:rPr>
        <w:t xml:space="preserve"> </w:t>
      </w:r>
      <w:proofErr w:type="spellStart"/>
      <w:r w:rsidR="00DC6174">
        <w:rPr>
          <w:rFonts w:ascii="Century Gothic" w:hAnsi="Century Gothic"/>
        </w:rPr>
        <w:t>Msc</w:t>
      </w:r>
      <w:proofErr w:type="spellEnd"/>
      <w:r w:rsidR="00DC6174">
        <w:rPr>
          <w:rFonts w:ascii="Century Gothic" w:hAnsi="Century Gothic"/>
        </w:rPr>
        <w:t>. Pediatría.</w:t>
      </w:r>
    </w:p>
    <w:p w14:paraId="278A7D1A" w14:textId="01E218AC" w:rsidR="00B17411" w:rsidRPr="00B17411" w:rsidRDefault="00B17411" w:rsidP="00B316B0">
      <w:pPr>
        <w:jc w:val="center"/>
        <w:rPr>
          <w:rFonts w:ascii="Century Gothic" w:hAnsi="Century Gothic"/>
        </w:rPr>
      </w:pPr>
      <w:r w:rsidRPr="00B17411">
        <w:rPr>
          <w:rFonts w:ascii="Century Gothic" w:hAnsi="Century Gothic"/>
        </w:rPr>
        <w:t xml:space="preserve">Col. </w:t>
      </w:r>
      <w:r w:rsidR="00FA11BA">
        <w:rPr>
          <w:rFonts w:ascii="Century Gothic" w:hAnsi="Century Gothic"/>
        </w:rPr>
        <w:t>16,881.</w:t>
      </w:r>
    </w:p>
    <w:sectPr w:rsidR="00B17411" w:rsidRPr="00B17411" w:rsidSect="00302F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918C2"/>
    <w:multiLevelType w:val="hybridMultilevel"/>
    <w:tmpl w:val="133C391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081903"/>
    <w:multiLevelType w:val="hybridMultilevel"/>
    <w:tmpl w:val="63726354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411"/>
    <w:rsid w:val="000733C6"/>
    <w:rsid w:val="000A2C60"/>
    <w:rsid w:val="000F4A02"/>
    <w:rsid w:val="00165C2D"/>
    <w:rsid w:val="001E3CAF"/>
    <w:rsid w:val="001F6BCD"/>
    <w:rsid w:val="002409B3"/>
    <w:rsid w:val="0024786B"/>
    <w:rsid w:val="002B1DA2"/>
    <w:rsid w:val="00302FE8"/>
    <w:rsid w:val="003872D6"/>
    <w:rsid w:val="004F260C"/>
    <w:rsid w:val="00593A42"/>
    <w:rsid w:val="005D7464"/>
    <w:rsid w:val="0067702E"/>
    <w:rsid w:val="006C08E4"/>
    <w:rsid w:val="0074338D"/>
    <w:rsid w:val="007D479F"/>
    <w:rsid w:val="00837B35"/>
    <w:rsid w:val="00A07552"/>
    <w:rsid w:val="00A2231C"/>
    <w:rsid w:val="00B17411"/>
    <w:rsid w:val="00B230D6"/>
    <w:rsid w:val="00B23A01"/>
    <w:rsid w:val="00B316B0"/>
    <w:rsid w:val="00B43154"/>
    <w:rsid w:val="00B521FE"/>
    <w:rsid w:val="00BF6E16"/>
    <w:rsid w:val="00CA03F6"/>
    <w:rsid w:val="00DC6174"/>
    <w:rsid w:val="00E17CAF"/>
    <w:rsid w:val="00E22476"/>
    <w:rsid w:val="00FA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72245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4786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786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B230D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4786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786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B230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Contreras</dc:creator>
  <cp:lastModifiedBy>ROBERTO CONTRERAS</cp:lastModifiedBy>
  <cp:revision>2</cp:revision>
  <cp:lastPrinted>2021-10-13T17:08:00Z</cp:lastPrinted>
  <dcterms:created xsi:type="dcterms:W3CDTF">2021-10-13T17:08:00Z</dcterms:created>
  <dcterms:modified xsi:type="dcterms:W3CDTF">2021-10-13T17:08:00Z</dcterms:modified>
</cp:coreProperties>
</file>