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8F1" w:rsidRPr="00714978" w:rsidRDefault="009058F1" w:rsidP="00714978">
      <w:pPr>
        <w:jc w:val="center"/>
        <w:rPr>
          <w:rFonts w:ascii="Times New Roman" w:hAnsi="Times New Roman" w:cs="Times New Roman"/>
          <w:sz w:val="32"/>
          <w:szCs w:val="32"/>
        </w:rPr>
      </w:pPr>
      <w:r w:rsidRPr="00714978">
        <w:rPr>
          <w:rFonts w:ascii="Times New Roman" w:hAnsi="Times New Roman" w:cs="Times New Roman" w:hint="eastAsia"/>
          <w:sz w:val="32"/>
          <w:szCs w:val="32"/>
        </w:rPr>
        <w:t>R&amp;D activities on the FPCCD vertex detector</w:t>
      </w:r>
    </w:p>
    <w:p w:rsidR="009058F1" w:rsidRDefault="009058F1" w:rsidP="00714978">
      <w:pPr>
        <w:jc w:val="center"/>
        <w:rPr>
          <w:rFonts w:ascii="Times New Roman" w:hAnsi="Times New Roman" w:cs="Times New Roman"/>
        </w:rPr>
      </w:pPr>
      <w:r>
        <w:rPr>
          <w:rFonts w:ascii="Times New Roman" w:hAnsi="Times New Roman" w:cs="Times New Roman" w:hint="eastAsia"/>
        </w:rPr>
        <w:t>Yasuhiro Sugimoto</w:t>
      </w:r>
    </w:p>
    <w:p w:rsidR="009058F1" w:rsidRDefault="00714978" w:rsidP="00714978">
      <w:pPr>
        <w:jc w:val="center"/>
        <w:rPr>
          <w:rFonts w:ascii="Times New Roman" w:hAnsi="Times New Roman" w:cs="Times New Roman"/>
        </w:rPr>
      </w:pPr>
      <w:r>
        <w:rPr>
          <w:rFonts w:ascii="Times New Roman" w:hAnsi="Times New Roman" w:cs="Times New Roman" w:hint="eastAsia"/>
        </w:rPr>
        <w:t>KEK, High Energy Accelerator Research Organization</w:t>
      </w:r>
    </w:p>
    <w:p w:rsidR="00714978" w:rsidRDefault="00714978" w:rsidP="00714978">
      <w:pPr>
        <w:jc w:val="center"/>
        <w:rPr>
          <w:rFonts w:ascii="Times New Roman" w:hAnsi="Times New Roman" w:cs="Times New Roman"/>
        </w:rPr>
      </w:pPr>
    </w:p>
    <w:p w:rsidR="009058F1" w:rsidRPr="00C7724F" w:rsidRDefault="009058F1" w:rsidP="009058F1">
      <w:pPr>
        <w:pStyle w:val="a3"/>
        <w:numPr>
          <w:ilvl w:val="0"/>
          <w:numId w:val="5"/>
        </w:numPr>
        <w:rPr>
          <w:rFonts w:ascii="Times New Roman" w:hAnsi="Times New Roman" w:cs="Times New Roman"/>
          <w:b/>
        </w:rPr>
      </w:pPr>
      <w:r w:rsidRPr="00C7724F">
        <w:rPr>
          <w:rFonts w:ascii="Times New Roman" w:hAnsi="Times New Roman" w:cs="Times New Roman" w:hint="eastAsia"/>
          <w:b/>
        </w:rPr>
        <w:t>Introduction</w:t>
      </w:r>
    </w:p>
    <w:p w:rsidR="00581510" w:rsidRDefault="00512A58" w:rsidP="00581510">
      <w:pPr>
        <w:pStyle w:val="a3"/>
        <w:rPr>
          <w:rFonts w:ascii="Times New Roman" w:hAnsi="Times New Roman" w:cs="Times New Roman"/>
        </w:rPr>
      </w:pPr>
      <w:r>
        <w:rPr>
          <w:rFonts w:ascii="Times New Roman" w:hAnsi="Times New Roman" w:cs="Times New Roman" w:hint="eastAsia"/>
        </w:rPr>
        <w:t xml:space="preserve">  </w:t>
      </w:r>
      <w:r w:rsidR="0009612C">
        <w:rPr>
          <w:rFonts w:ascii="Times New Roman" w:hAnsi="Times New Roman" w:cs="Times New Roman" w:hint="eastAsia"/>
        </w:rPr>
        <w:t xml:space="preserve">  </w:t>
      </w:r>
      <w:r w:rsidR="00581510">
        <w:rPr>
          <w:rFonts w:ascii="Times New Roman" w:hAnsi="Times New Roman" w:cs="Times New Roman" w:hint="eastAsia"/>
        </w:rPr>
        <w:t xml:space="preserve">Fine pixel CCD (FPCCD) is one of the candidate sensor options for </w:t>
      </w:r>
      <w:r>
        <w:rPr>
          <w:rFonts w:ascii="Times New Roman" w:hAnsi="Times New Roman" w:cs="Times New Roman" w:hint="eastAsia"/>
        </w:rPr>
        <w:t xml:space="preserve">the vertex detector of </w:t>
      </w:r>
      <w:r w:rsidR="00581510">
        <w:rPr>
          <w:rFonts w:ascii="Times New Roman" w:hAnsi="Times New Roman" w:cs="Times New Roman" w:hint="eastAsia"/>
        </w:rPr>
        <w:t xml:space="preserve">ILD detector at </w:t>
      </w:r>
      <w:proofErr w:type="gramStart"/>
      <w:r w:rsidR="00581510">
        <w:rPr>
          <w:rFonts w:ascii="Times New Roman" w:hAnsi="Times New Roman" w:cs="Times New Roman" w:hint="eastAsia"/>
        </w:rPr>
        <w:t>ILC</w:t>
      </w:r>
      <w:r w:rsidR="009266E7">
        <w:rPr>
          <w:rFonts w:ascii="Times New Roman" w:hAnsi="Times New Roman" w:cs="Times New Roman" w:hint="eastAsia"/>
        </w:rPr>
        <w:t>[</w:t>
      </w:r>
      <w:proofErr w:type="gramEnd"/>
      <w:r w:rsidR="009266E7">
        <w:rPr>
          <w:rFonts w:ascii="Times New Roman" w:hAnsi="Times New Roman" w:cs="Times New Roman" w:hint="eastAsia"/>
        </w:rPr>
        <w:t>1,2,3]</w:t>
      </w:r>
      <w:r w:rsidR="00581510">
        <w:rPr>
          <w:rFonts w:ascii="Times New Roman" w:hAnsi="Times New Roman" w:cs="Times New Roman" w:hint="eastAsia"/>
        </w:rPr>
        <w:t xml:space="preserve">. In the present design, FPCCD sensors for the innermost layer of the vertex </w:t>
      </w:r>
      <w:r w:rsidR="00581510">
        <w:rPr>
          <w:rFonts w:ascii="Times New Roman" w:hAnsi="Times New Roman" w:cs="Times New Roman"/>
        </w:rPr>
        <w:t>detector</w:t>
      </w:r>
      <w:r w:rsidR="00581510">
        <w:rPr>
          <w:rFonts w:ascii="Times New Roman" w:hAnsi="Times New Roman" w:cs="Times New Roman" w:hint="eastAsia"/>
        </w:rPr>
        <w:t xml:space="preserve"> have the pixel size of 5</w:t>
      </w:r>
      <w:r w:rsidR="0009612C">
        <w:rPr>
          <w:rFonts w:ascii="Times New Roman" w:hAnsi="Times New Roman" w:cs="Times New Roman" w:hint="eastAsia"/>
        </w:rPr>
        <w:t xml:space="preserve"> </w:t>
      </w:r>
      <w:r w:rsidR="00581510" w:rsidRPr="00581510">
        <w:rPr>
          <w:rFonts w:ascii="Symbol" w:hAnsi="Symbol" w:cs="Times New Roman"/>
        </w:rPr>
        <w:t></w:t>
      </w:r>
      <w:r w:rsidR="00581510">
        <w:rPr>
          <w:rFonts w:ascii="Times New Roman" w:hAnsi="Times New Roman" w:cs="Times New Roman" w:hint="eastAsia"/>
        </w:rPr>
        <w:t xml:space="preserve">m and the fully depleted </w:t>
      </w:r>
      <w:r>
        <w:rPr>
          <w:rFonts w:ascii="Times New Roman" w:hAnsi="Times New Roman" w:cs="Times New Roman" w:hint="eastAsia"/>
        </w:rPr>
        <w:t>epitax</w:t>
      </w:r>
      <w:r w:rsidR="00581510">
        <w:rPr>
          <w:rFonts w:ascii="Times New Roman" w:hAnsi="Times New Roman" w:cs="Times New Roman" w:hint="eastAsia"/>
        </w:rPr>
        <w:t>ial layer with a thickness of 15</w:t>
      </w:r>
      <w:r w:rsidR="0009612C">
        <w:rPr>
          <w:rFonts w:ascii="Times New Roman" w:hAnsi="Times New Roman" w:cs="Times New Roman" w:hint="eastAsia"/>
        </w:rPr>
        <w:t xml:space="preserve"> </w:t>
      </w:r>
      <w:r w:rsidR="00581510" w:rsidRPr="00581510">
        <w:rPr>
          <w:rFonts w:ascii="Symbol" w:hAnsi="Symbol" w:cs="Times New Roman"/>
        </w:rPr>
        <w:t></w:t>
      </w:r>
      <w:r w:rsidR="00581510">
        <w:rPr>
          <w:rFonts w:ascii="Times New Roman" w:hAnsi="Times New Roman" w:cs="Times New Roman" w:hint="eastAsia"/>
        </w:rPr>
        <w:t>m. Because of the small size of the pixels, the pixel occupancy is accept</w:t>
      </w:r>
      <w:r>
        <w:rPr>
          <w:rFonts w:ascii="Times New Roman" w:hAnsi="Times New Roman" w:cs="Times New Roman" w:hint="eastAsia"/>
        </w:rPr>
        <w:t>ably low even if the hits are a</w:t>
      </w:r>
      <w:r w:rsidR="00581510">
        <w:rPr>
          <w:rFonts w:ascii="Times New Roman" w:hAnsi="Times New Roman" w:cs="Times New Roman" w:hint="eastAsia"/>
        </w:rPr>
        <w:t>c</w:t>
      </w:r>
      <w:r>
        <w:rPr>
          <w:rFonts w:ascii="Times New Roman" w:hAnsi="Times New Roman" w:cs="Times New Roman" w:hint="eastAsia"/>
        </w:rPr>
        <w:t>c</w:t>
      </w:r>
      <w:r w:rsidR="00581510">
        <w:rPr>
          <w:rFonts w:ascii="Times New Roman" w:hAnsi="Times New Roman" w:cs="Times New Roman" w:hint="eastAsia"/>
        </w:rPr>
        <w:t>um</w:t>
      </w:r>
      <w:r>
        <w:rPr>
          <w:rFonts w:ascii="Times New Roman" w:hAnsi="Times New Roman" w:cs="Times New Roman" w:hint="eastAsia"/>
        </w:rPr>
        <w:t>ul</w:t>
      </w:r>
      <w:r w:rsidR="00581510">
        <w:rPr>
          <w:rFonts w:ascii="Times New Roman" w:hAnsi="Times New Roman" w:cs="Times New Roman" w:hint="eastAsia"/>
        </w:rPr>
        <w:t>ated for one bunch train (~1ms).</w:t>
      </w:r>
      <w:r w:rsidR="00C03F36">
        <w:rPr>
          <w:rFonts w:ascii="Times New Roman" w:hAnsi="Times New Roman" w:cs="Times New Roman" w:hint="eastAsia"/>
        </w:rPr>
        <w:t xml:space="preserve"> </w:t>
      </w:r>
    </w:p>
    <w:p w:rsidR="00D37ECC" w:rsidRPr="00D37ECC" w:rsidRDefault="00D37ECC" w:rsidP="00581510">
      <w:pPr>
        <w:pStyle w:val="a3"/>
        <w:rPr>
          <w:rFonts w:ascii="Times New Roman" w:hAnsi="Times New Roman" w:cs="Times New Roman"/>
        </w:rPr>
      </w:pPr>
      <w:r>
        <w:rPr>
          <w:rFonts w:ascii="Times New Roman" w:hAnsi="Times New Roman" w:cs="Times New Roman" w:hint="eastAsia"/>
        </w:rPr>
        <w:t xml:space="preserve">    </w:t>
      </w:r>
      <w:r w:rsidRPr="00D37ECC">
        <w:rPr>
          <w:rFonts w:ascii="Times New Roman" w:hAnsi="Times New Roman" w:cs="Times New Roman"/>
        </w:rPr>
        <w:t>The efforts of the FPCCD collaboration are currently focused on pixel characterization and development, while we also pursue developments to the cooling system (</w:t>
      </w:r>
      <w:r>
        <w:rPr>
          <w:rFonts w:ascii="Times New Roman" w:hAnsi="Times New Roman" w:cs="Times New Roman" w:hint="eastAsia"/>
        </w:rPr>
        <w:t>led by KEK</w:t>
      </w:r>
      <w:r w:rsidRPr="00D37ECC">
        <w:rPr>
          <w:rFonts w:ascii="Times New Roman" w:hAnsi="Times New Roman" w:cs="Times New Roman"/>
        </w:rPr>
        <w:t xml:space="preserve">), electronics downstream of ASICs (led by </w:t>
      </w:r>
      <w:proofErr w:type="spellStart"/>
      <w:r w:rsidRPr="00D37ECC">
        <w:rPr>
          <w:rFonts w:ascii="Times New Roman" w:hAnsi="Times New Roman" w:cs="Times New Roman"/>
        </w:rPr>
        <w:t>Shinshu</w:t>
      </w:r>
      <w:proofErr w:type="spellEnd"/>
      <w:r w:rsidRPr="00D37ECC">
        <w:rPr>
          <w:rFonts w:ascii="Times New Roman" w:hAnsi="Times New Roman" w:cs="Times New Roman"/>
        </w:rPr>
        <w:t xml:space="preserve"> University) and the reconstruction software (led by Tohoku University)</w:t>
      </w:r>
      <w:r w:rsidR="00036586">
        <w:rPr>
          <w:rFonts w:ascii="Times New Roman" w:hAnsi="Times New Roman" w:cs="Times New Roman" w:hint="eastAsia"/>
        </w:rPr>
        <w:t>[4]</w:t>
      </w:r>
      <w:r w:rsidRPr="00D37ECC">
        <w:rPr>
          <w:rFonts w:ascii="Times New Roman" w:hAnsi="Times New Roman" w:cs="Times New Roman"/>
        </w:rPr>
        <w:t>.</w:t>
      </w:r>
    </w:p>
    <w:p w:rsidR="00512A58" w:rsidRDefault="00512A58" w:rsidP="00581510">
      <w:pPr>
        <w:pStyle w:val="a3"/>
        <w:rPr>
          <w:rFonts w:ascii="Times New Roman" w:hAnsi="Times New Roman" w:cs="Times New Roman"/>
        </w:rPr>
      </w:pPr>
    </w:p>
    <w:p w:rsidR="009058F1" w:rsidRPr="00C7724F" w:rsidRDefault="009058F1" w:rsidP="009058F1">
      <w:pPr>
        <w:pStyle w:val="a3"/>
        <w:numPr>
          <w:ilvl w:val="0"/>
          <w:numId w:val="5"/>
        </w:numPr>
        <w:rPr>
          <w:rFonts w:ascii="Times New Roman" w:hAnsi="Times New Roman" w:cs="Times New Roman"/>
          <w:b/>
        </w:rPr>
      </w:pPr>
      <w:r w:rsidRPr="00C7724F">
        <w:rPr>
          <w:rFonts w:ascii="Times New Roman" w:hAnsi="Times New Roman" w:cs="Times New Roman" w:hint="eastAsia"/>
          <w:b/>
        </w:rPr>
        <w:t>Recent developments</w:t>
      </w:r>
    </w:p>
    <w:p w:rsidR="00512A58" w:rsidRDefault="0009612C" w:rsidP="00512A58">
      <w:pPr>
        <w:pStyle w:val="a3"/>
        <w:rPr>
          <w:rFonts w:ascii="Times New Roman" w:hAnsi="Times New Roman" w:cs="Times New Roman"/>
        </w:rPr>
      </w:pPr>
      <w:r>
        <w:rPr>
          <w:rFonts w:ascii="Times New Roman" w:hAnsi="Times New Roman" w:cs="Times New Roman" w:hint="eastAsia"/>
        </w:rPr>
        <w:t xml:space="preserve">    </w:t>
      </w:r>
      <w:r w:rsidR="00512A58">
        <w:rPr>
          <w:rFonts w:ascii="Times New Roman" w:hAnsi="Times New Roman" w:cs="Times New Roman" w:hint="eastAsia"/>
        </w:rPr>
        <w:t>R&amp;D activity for the FPCCD vertex detec</w:t>
      </w:r>
      <w:r w:rsidR="00F1234E">
        <w:rPr>
          <w:rFonts w:ascii="Times New Roman" w:hAnsi="Times New Roman" w:cs="Times New Roman" w:hint="eastAsia"/>
        </w:rPr>
        <w:t xml:space="preserve">tor at present is </w:t>
      </w:r>
      <w:r w:rsidR="00D37ECC">
        <w:rPr>
          <w:rFonts w:ascii="Times New Roman" w:hAnsi="Times New Roman" w:cs="Times New Roman" w:hint="eastAsia"/>
        </w:rPr>
        <w:t xml:space="preserve">mainly </w:t>
      </w:r>
      <w:r w:rsidR="00F1234E">
        <w:rPr>
          <w:rFonts w:ascii="Times New Roman" w:hAnsi="Times New Roman" w:cs="Times New Roman" w:hint="eastAsia"/>
        </w:rPr>
        <w:t>focused on FPCCD sensors</w:t>
      </w:r>
      <w:r w:rsidR="00512A58">
        <w:rPr>
          <w:rFonts w:ascii="Times New Roman" w:hAnsi="Times New Roman" w:cs="Times New Roman" w:hint="eastAsia"/>
        </w:rPr>
        <w:t xml:space="preserve"> and a </w:t>
      </w:r>
      <w:r w:rsidR="00C03F36">
        <w:rPr>
          <w:rFonts w:ascii="Times New Roman" w:hAnsi="Times New Roman" w:cs="Times New Roman" w:hint="eastAsia"/>
        </w:rPr>
        <w:t xml:space="preserve">detector </w:t>
      </w:r>
      <w:r w:rsidR="00512A58">
        <w:rPr>
          <w:rFonts w:ascii="Times New Roman" w:hAnsi="Times New Roman" w:cs="Times New Roman" w:hint="eastAsia"/>
        </w:rPr>
        <w:t xml:space="preserve">cooling system using 2-phase CO2.  </w:t>
      </w:r>
    </w:p>
    <w:p w:rsidR="0009612C" w:rsidRDefault="0009612C" w:rsidP="00512A58">
      <w:pPr>
        <w:pStyle w:val="a3"/>
        <w:rPr>
          <w:rFonts w:ascii="Times New Roman" w:hAnsi="Times New Roman" w:cs="Times New Roman"/>
        </w:rPr>
      </w:pPr>
      <w:r>
        <w:rPr>
          <w:rFonts w:ascii="Times New Roman" w:hAnsi="Times New Roman" w:cs="Times New Roman" w:hint="eastAsia"/>
        </w:rPr>
        <w:t xml:space="preserve">    One of the achievements of FPCCD sensors after DBD is the fabrication of real size (12</w:t>
      </w:r>
      <w:r w:rsidR="006474B9">
        <w:rPr>
          <w:rFonts w:ascii="Times New Roman" w:hAnsi="Times New Roman" w:cs="Times New Roman" w:hint="eastAsia"/>
        </w:rPr>
        <w:t>.3</w:t>
      </w:r>
      <w:r>
        <w:rPr>
          <w:rFonts w:ascii="Times New Roman" w:hAnsi="Times New Roman" w:cs="Times New Roman"/>
        </w:rPr>
        <w:t>×</w:t>
      </w:r>
      <w:r>
        <w:rPr>
          <w:rFonts w:ascii="Times New Roman" w:hAnsi="Times New Roman" w:cs="Times New Roman" w:hint="eastAsia"/>
        </w:rPr>
        <w:t>6</w:t>
      </w:r>
      <w:r w:rsidR="006474B9">
        <w:rPr>
          <w:rFonts w:ascii="Times New Roman" w:hAnsi="Times New Roman" w:cs="Times New Roman" w:hint="eastAsia"/>
        </w:rPr>
        <w:t>2.</w:t>
      </w:r>
      <w:r>
        <w:rPr>
          <w:rFonts w:ascii="Times New Roman" w:hAnsi="Times New Roman" w:cs="Times New Roman" w:hint="eastAsia"/>
        </w:rPr>
        <w:t>4mm</w:t>
      </w:r>
      <w:r w:rsidR="006474B9" w:rsidRPr="006474B9">
        <w:rPr>
          <w:rFonts w:ascii="Times New Roman" w:hAnsi="Times New Roman" w:cs="Times New Roman" w:hint="eastAsia"/>
          <w:vertAlign w:val="superscript"/>
        </w:rPr>
        <w:t>2</w:t>
      </w:r>
      <w:r>
        <w:rPr>
          <w:rFonts w:ascii="Times New Roman" w:hAnsi="Times New Roman" w:cs="Times New Roman" w:hint="eastAsia"/>
        </w:rPr>
        <w:t xml:space="preserve">) sensors with 50 </w:t>
      </w:r>
      <w:r w:rsidRPr="0009612C">
        <w:rPr>
          <w:rFonts w:ascii="Symbol" w:hAnsi="Symbol" w:cs="Times New Roman"/>
        </w:rPr>
        <w:t></w:t>
      </w:r>
      <w:r>
        <w:rPr>
          <w:rFonts w:ascii="Times New Roman" w:hAnsi="Times New Roman" w:cs="Times New Roman" w:hint="eastAsia"/>
        </w:rPr>
        <w:t xml:space="preserve">m total thickness. Figure 1 shows the real size prototype sensor. It has 8 readout nodes, and each channel has different pixel sizes of 12 </w:t>
      </w:r>
      <w:r w:rsidRPr="0009612C">
        <w:rPr>
          <w:rFonts w:ascii="Symbol" w:hAnsi="Symbol" w:cs="Times New Roman"/>
        </w:rPr>
        <w:t></w:t>
      </w:r>
      <w:r>
        <w:rPr>
          <w:rFonts w:ascii="Times New Roman" w:hAnsi="Times New Roman" w:cs="Times New Roman" w:hint="eastAsia"/>
        </w:rPr>
        <w:t xml:space="preserve">m, 8 </w:t>
      </w:r>
      <w:r w:rsidRPr="0009612C">
        <w:rPr>
          <w:rFonts w:ascii="Symbol" w:hAnsi="Symbol" w:cs="Times New Roman"/>
        </w:rPr>
        <w:t></w:t>
      </w:r>
      <w:r>
        <w:rPr>
          <w:rFonts w:ascii="Times New Roman" w:hAnsi="Times New Roman" w:cs="Times New Roman" w:hint="eastAsia"/>
        </w:rPr>
        <w:t xml:space="preserve">m, and 6 </w:t>
      </w:r>
      <w:r w:rsidRPr="0009612C">
        <w:rPr>
          <w:rFonts w:ascii="Symbol" w:hAnsi="Symbol" w:cs="Times New Roman"/>
        </w:rPr>
        <w:t></w:t>
      </w:r>
      <w:r>
        <w:rPr>
          <w:rFonts w:ascii="Times New Roman" w:hAnsi="Times New Roman" w:cs="Times New Roman" w:hint="eastAsia"/>
        </w:rPr>
        <w:t>m.</w:t>
      </w:r>
    </w:p>
    <w:p w:rsidR="00F1234E" w:rsidRDefault="00F1234E" w:rsidP="00F1234E">
      <w:pPr>
        <w:pStyle w:val="a3"/>
        <w:jc w:val="center"/>
        <w:rPr>
          <w:rFonts w:ascii="Times New Roman" w:hAnsi="Times New Roman" w:cs="Times New Roman"/>
        </w:rPr>
      </w:pPr>
      <w:r>
        <w:rPr>
          <w:rFonts w:ascii="Times New Roman" w:hAnsi="Times New Roman" w:cs="Times New Roman" w:hint="eastAsia"/>
          <w:noProof/>
        </w:rPr>
        <w:drawing>
          <wp:inline distT="0" distB="0" distL="0" distR="0">
            <wp:extent cx="3323230" cy="1628818"/>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120430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7731" cy="1631024"/>
                    </a:xfrm>
                    <a:prstGeom prst="rect">
                      <a:avLst/>
                    </a:prstGeom>
                  </pic:spPr>
                </pic:pic>
              </a:graphicData>
            </a:graphic>
          </wp:inline>
        </w:drawing>
      </w:r>
    </w:p>
    <w:p w:rsidR="00F1234E" w:rsidRDefault="00F1234E" w:rsidP="00F1234E">
      <w:pPr>
        <w:pStyle w:val="a3"/>
        <w:jc w:val="center"/>
        <w:rPr>
          <w:rFonts w:ascii="Times New Roman" w:hAnsi="Times New Roman" w:cs="Times New Roman"/>
        </w:rPr>
      </w:pPr>
      <w:proofErr w:type="gramStart"/>
      <w:r>
        <w:rPr>
          <w:rFonts w:ascii="Times New Roman" w:hAnsi="Times New Roman" w:cs="Times New Roman" w:hint="eastAsia"/>
        </w:rPr>
        <w:t>Figure 1.</w:t>
      </w:r>
      <w:proofErr w:type="gramEnd"/>
      <w:r>
        <w:rPr>
          <w:rFonts w:ascii="Times New Roman" w:hAnsi="Times New Roman" w:cs="Times New Roman" w:hint="eastAsia"/>
        </w:rPr>
        <w:t xml:space="preserve"> Real size FPCCD sensor thinned down to 50</w:t>
      </w:r>
      <w:r w:rsidRPr="00F1234E">
        <w:rPr>
          <w:rFonts w:ascii="Symbol" w:hAnsi="Symbol" w:cs="Times New Roman"/>
        </w:rPr>
        <w:t></w:t>
      </w:r>
      <w:r>
        <w:rPr>
          <w:rFonts w:ascii="Times New Roman" w:hAnsi="Times New Roman" w:cs="Times New Roman" w:hint="eastAsia"/>
        </w:rPr>
        <w:t>m</w:t>
      </w:r>
    </w:p>
    <w:p w:rsidR="00F1234E" w:rsidRDefault="00F1234E" w:rsidP="00512A58">
      <w:pPr>
        <w:pStyle w:val="a3"/>
        <w:rPr>
          <w:rFonts w:ascii="Times New Roman" w:hAnsi="Times New Roman" w:cs="Times New Roman"/>
        </w:rPr>
      </w:pPr>
    </w:p>
    <w:p w:rsidR="0009612C" w:rsidRDefault="0009612C" w:rsidP="00512A58">
      <w:pPr>
        <w:pStyle w:val="a3"/>
        <w:rPr>
          <w:rFonts w:ascii="Times New Roman" w:hAnsi="Times New Roman" w:cs="Times New Roman"/>
        </w:rPr>
      </w:pPr>
      <w:r>
        <w:rPr>
          <w:rFonts w:ascii="Times New Roman" w:hAnsi="Times New Roman" w:cs="Times New Roman" w:hint="eastAsia"/>
        </w:rPr>
        <w:t xml:space="preserve">    We have started neutron damage test using small (6mm</w:t>
      </w:r>
      <w:r w:rsidR="00F1234E">
        <w:rPr>
          <w:rFonts w:ascii="Times New Roman" w:hAnsi="Times New Roman" w:cs="Times New Roman"/>
        </w:rPr>
        <w:t>×</w:t>
      </w:r>
      <w:r w:rsidR="00F1234E">
        <w:rPr>
          <w:rFonts w:ascii="Times New Roman" w:hAnsi="Times New Roman" w:cs="Times New Roman" w:hint="eastAsia"/>
        </w:rPr>
        <w:t>6mm)</w:t>
      </w:r>
      <w:r>
        <w:rPr>
          <w:rFonts w:ascii="Times New Roman" w:hAnsi="Times New Roman" w:cs="Times New Roman" w:hint="eastAsia"/>
        </w:rPr>
        <w:t xml:space="preserve"> FPCCD prototypes</w:t>
      </w:r>
      <w:r w:rsidR="00036586">
        <w:rPr>
          <w:rFonts w:ascii="Times New Roman" w:hAnsi="Times New Roman" w:cs="Times New Roman" w:hint="eastAsia"/>
        </w:rPr>
        <w:t xml:space="preserve"> [5</w:t>
      </w:r>
      <w:r w:rsidR="00C7724F">
        <w:rPr>
          <w:rFonts w:ascii="Times New Roman" w:hAnsi="Times New Roman" w:cs="Times New Roman" w:hint="eastAsia"/>
        </w:rPr>
        <w:t>]</w:t>
      </w:r>
      <w:r>
        <w:rPr>
          <w:rFonts w:ascii="Times New Roman" w:hAnsi="Times New Roman" w:cs="Times New Roman" w:hint="eastAsia"/>
        </w:rPr>
        <w:t>.</w:t>
      </w:r>
      <w:r w:rsidR="00F1234E">
        <w:rPr>
          <w:rFonts w:ascii="Times New Roman" w:hAnsi="Times New Roman" w:cs="Times New Roman" w:hint="eastAsia"/>
        </w:rPr>
        <w:t xml:space="preserve"> A prototype sensor was irradiated by a neutron beam of few tens of MeV at CYRIC in Tohoku University. Detailed analysis on the irradiated sensor is still on-going.</w:t>
      </w:r>
      <w:r>
        <w:rPr>
          <w:rFonts w:ascii="Times New Roman" w:hAnsi="Times New Roman" w:cs="Times New Roman" w:hint="eastAsia"/>
        </w:rPr>
        <w:t xml:space="preserve"> </w:t>
      </w:r>
    </w:p>
    <w:p w:rsidR="00674EB6" w:rsidRDefault="00F1234E" w:rsidP="00512A58">
      <w:pPr>
        <w:pStyle w:val="a3"/>
        <w:rPr>
          <w:rFonts w:ascii="Times New Roman" w:hAnsi="Times New Roman" w:cs="Times New Roman"/>
        </w:rPr>
      </w:pPr>
      <w:r>
        <w:rPr>
          <w:rFonts w:ascii="Times New Roman" w:hAnsi="Times New Roman" w:cs="Times New Roman" w:hint="eastAsia"/>
        </w:rPr>
        <w:t xml:space="preserve">    In order to </w:t>
      </w:r>
      <w:r w:rsidR="00AD7083">
        <w:rPr>
          <w:rFonts w:ascii="Times New Roman" w:hAnsi="Times New Roman" w:cs="Times New Roman" w:hint="eastAsia"/>
        </w:rPr>
        <w:t xml:space="preserve">increase the radiation immunity of FPCCD sensors, particularly to reduce the transfer inefficiency due to radiation damage, the sensors should be cooled down to </w:t>
      </w:r>
      <w:r w:rsidR="00AD7083">
        <w:rPr>
          <w:rFonts w:ascii="Times New Roman" w:hAnsi="Times New Roman" w:cs="Times New Roman"/>
        </w:rPr>
        <w:t>−</w:t>
      </w:r>
      <w:r w:rsidR="00AD7083">
        <w:rPr>
          <w:rFonts w:ascii="Times New Roman" w:hAnsi="Times New Roman" w:cs="Times New Roman" w:hint="eastAsia"/>
        </w:rPr>
        <w:t>40</w:t>
      </w:r>
      <w:r w:rsidR="00AD7083">
        <w:rPr>
          <w:rFonts w:ascii="Times New Roman" w:hAnsi="Times New Roman" w:cs="Times New Roman"/>
        </w:rPr>
        <w:t>°</w:t>
      </w:r>
      <w:r w:rsidR="00AD7083">
        <w:rPr>
          <w:rFonts w:ascii="Times New Roman" w:hAnsi="Times New Roman" w:cs="Times New Roman" w:hint="eastAsia"/>
        </w:rPr>
        <w:t xml:space="preserve">C. </w:t>
      </w:r>
      <w:r w:rsidR="00AD7083">
        <w:rPr>
          <w:rFonts w:ascii="Times New Roman" w:hAnsi="Times New Roman" w:cs="Times New Roman" w:hint="eastAsia"/>
        </w:rPr>
        <w:lastRenderedPageBreak/>
        <w:t xml:space="preserve">We have started R&amp;D on two-phase CO2 cooling system for this </w:t>
      </w:r>
      <w:proofErr w:type="gramStart"/>
      <w:r w:rsidR="00AD7083">
        <w:rPr>
          <w:rFonts w:ascii="Times New Roman" w:hAnsi="Times New Roman" w:cs="Times New Roman" w:hint="eastAsia"/>
        </w:rPr>
        <w:t>purpose</w:t>
      </w:r>
      <w:r w:rsidR="00724BE2">
        <w:rPr>
          <w:rFonts w:ascii="Times New Roman" w:hAnsi="Times New Roman" w:cs="Times New Roman" w:hint="eastAsia"/>
        </w:rPr>
        <w:t>[</w:t>
      </w:r>
      <w:proofErr w:type="gramEnd"/>
      <w:r w:rsidR="00724BE2">
        <w:rPr>
          <w:rFonts w:ascii="Times New Roman" w:hAnsi="Times New Roman" w:cs="Times New Roman" w:hint="eastAsia"/>
        </w:rPr>
        <w:t>3</w:t>
      </w:r>
      <w:r w:rsidR="00036586">
        <w:rPr>
          <w:rFonts w:ascii="Times New Roman" w:hAnsi="Times New Roman" w:cs="Times New Roman" w:hint="eastAsia"/>
        </w:rPr>
        <w:t>]</w:t>
      </w:r>
      <w:r w:rsidR="00AD7083">
        <w:rPr>
          <w:rFonts w:ascii="Times New Roman" w:hAnsi="Times New Roman" w:cs="Times New Roman" w:hint="eastAsia"/>
        </w:rPr>
        <w:t xml:space="preserve">. </w:t>
      </w:r>
      <w:r w:rsidR="00206947">
        <w:rPr>
          <w:rFonts w:ascii="Times New Roman" w:hAnsi="Times New Roman" w:cs="Times New Roman" w:hint="eastAsia"/>
        </w:rPr>
        <w:t>There are several examples of utilizing two-phase CO2 cooling system for high energy physics experiments. For these cases, the CO2 coolant is circulated using liquid pumps. This method is, however, not so efficient for very low temperature cooling of</w:t>
      </w:r>
      <w:r w:rsidR="00AD7083">
        <w:rPr>
          <w:rFonts w:ascii="Times New Roman" w:hAnsi="Times New Roman" w:cs="Times New Roman" w:hint="eastAsia"/>
        </w:rPr>
        <w:t xml:space="preserve"> </w:t>
      </w:r>
      <w:r w:rsidR="00206947">
        <w:rPr>
          <w:rFonts w:ascii="Times New Roman" w:hAnsi="Times New Roman" w:cs="Times New Roman"/>
        </w:rPr>
        <w:t>−</w:t>
      </w:r>
      <w:r w:rsidR="00206947">
        <w:rPr>
          <w:rFonts w:ascii="Times New Roman" w:hAnsi="Times New Roman" w:cs="Times New Roman" w:hint="eastAsia"/>
        </w:rPr>
        <w:t>40</w:t>
      </w:r>
      <w:r w:rsidR="00206947">
        <w:rPr>
          <w:rFonts w:ascii="Times New Roman" w:hAnsi="Times New Roman" w:cs="Times New Roman"/>
        </w:rPr>
        <w:t>°</w:t>
      </w:r>
      <w:r w:rsidR="00206947">
        <w:rPr>
          <w:rFonts w:ascii="Times New Roman" w:hAnsi="Times New Roman" w:cs="Times New Roman" w:hint="eastAsia"/>
        </w:rPr>
        <w:t xml:space="preserve">C. Therefore, we adopted CO2 gas compressor for the circulation of CO2 coolant. </w:t>
      </w:r>
      <w:r w:rsidR="00674EB6">
        <w:rPr>
          <w:rFonts w:ascii="Times New Roman" w:hAnsi="Times New Roman" w:cs="Times New Roman" w:hint="eastAsia"/>
        </w:rPr>
        <w:t xml:space="preserve">Figure 2 shows a simplified schematic diagram of the system. </w:t>
      </w:r>
      <w:r w:rsidR="00206947">
        <w:rPr>
          <w:rFonts w:ascii="Times New Roman" w:hAnsi="Times New Roman" w:cs="Times New Roman" w:hint="eastAsia"/>
        </w:rPr>
        <w:t xml:space="preserve">A prototype system has been </w:t>
      </w:r>
      <w:proofErr w:type="gramStart"/>
      <w:r w:rsidR="00206947">
        <w:rPr>
          <w:rFonts w:ascii="Times New Roman" w:hAnsi="Times New Roman" w:cs="Times New Roman" w:hint="eastAsia"/>
        </w:rPr>
        <w:t xml:space="preserve">constructed, and cooling between </w:t>
      </w:r>
      <w:r w:rsidR="00206947">
        <w:rPr>
          <w:rFonts w:ascii="Times New Roman" w:hAnsi="Times New Roman" w:cs="Times New Roman"/>
        </w:rPr>
        <w:t>−</w:t>
      </w:r>
      <w:r w:rsidR="00206947">
        <w:rPr>
          <w:rFonts w:ascii="Times New Roman" w:hAnsi="Times New Roman" w:cs="Times New Roman" w:hint="eastAsia"/>
        </w:rPr>
        <w:t>40</w:t>
      </w:r>
      <w:r w:rsidR="00206947">
        <w:rPr>
          <w:rFonts w:ascii="Times New Roman" w:hAnsi="Times New Roman" w:cs="Times New Roman"/>
        </w:rPr>
        <w:t>°</w:t>
      </w:r>
      <w:r w:rsidR="00206947">
        <w:rPr>
          <w:rFonts w:ascii="Times New Roman" w:hAnsi="Times New Roman" w:cs="Times New Roman" w:hint="eastAsia"/>
        </w:rPr>
        <w:t>C</w:t>
      </w:r>
      <w:proofErr w:type="gramEnd"/>
      <w:r w:rsidR="00206947">
        <w:rPr>
          <w:rFonts w:ascii="Times New Roman" w:hAnsi="Times New Roman" w:cs="Times New Roman" w:hint="eastAsia"/>
        </w:rPr>
        <w:t xml:space="preserve"> and +15</w:t>
      </w:r>
      <w:r w:rsidR="00206947">
        <w:rPr>
          <w:rFonts w:ascii="Times New Roman" w:hAnsi="Times New Roman" w:cs="Times New Roman"/>
        </w:rPr>
        <w:t>°</w:t>
      </w:r>
      <w:r w:rsidR="00206947">
        <w:rPr>
          <w:rFonts w:ascii="Times New Roman" w:hAnsi="Times New Roman" w:cs="Times New Roman" w:hint="eastAsia"/>
        </w:rPr>
        <w:t>C has been successfully demonstrated using this system.</w:t>
      </w:r>
    </w:p>
    <w:p w:rsidR="00674EB6" w:rsidRDefault="00674EB6" w:rsidP="00674EB6">
      <w:pPr>
        <w:pStyle w:val="a3"/>
        <w:jc w:val="center"/>
        <w:rPr>
          <w:rFonts w:ascii="Times New Roman" w:hAnsi="Times New Roman" w:cs="Times New Roman"/>
        </w:rPr>
      </w:pPr>
    </w:p>
    <w:p w:rsidR="00F1234E" w:rsidRDefault="00674EB6" w:rsidP="00674EB6">
      <w:pPr>
        <w:pStyle w:val="a3"/>
        <w:jc w:val="center"/>
        <w:rPr>
          <w:rFonts w:ascii="Times New Roman" w:hAnsi="Times New Roman" w:cs="Times New Roman"/>
        </w:rPr>
      </w:pPr>
      <w:r w:rsidRPr="00674EB6">
        <w:rPr>
          <w:rFonts w:hint="eastAsia"/>
          <w:noProof/>
        </w:rPr>
        <w:drawing>
          <wp:inline distT="0" distB="0" distL="0" distR="0" wp14:anchorId="67C03FF9" wp14:editId="5563298B">
            <wp:extent cx="3460763" cy="2402006"/>
            <wp:effectExtent l="0" t="0" r="635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5252" cy="2405121"/>
                    </a:xfrm>
                    <a:prstGeom prst="rect">
                      <a:avLst/>
                    </a:prstGeom>
                    <a:noFill/>
                    <a:ln>
                      <a:noFill/>
                    </a:ln>
                  </pic:spPr>
                </pic:pic>
              </a:graphicData>
            </a:graphic>
          </wp:inline>
        </w:drawing>
      </w:r>
    </w:p>
    <w:p w:rsidR="00674EB6" w:rsidRDefault="00674EB6" w:rsidP="00674EB6">
      <w:pPr>
        <w:pStyle w:val="a3"/>
        <w:jc w:val="center"/>
        <w:rPr>
          <w:rFonts w:ascii="Times New Roman" w:hAnsi="Times New Roman" w:cs="Times New Roman"/>
        </w:rPr>
      </w:pPr>
      <w:proofErr w:type="gramStart"/>
      <w:r>
        <w:rPr>
          <w:rFonts w:ascii="Times New Roman" w:hAnsi="Times New Roman" w:cs="Times New Roman" w:hint="eastAsia"/>
        </w:rPr>
        <w:t>Figure 2.</w:t>
      </w:r>
      <w:proofErr w:type="gramEnd"/>
      <w:r>
        <w:rPr>
          <w:rFonts w:ascii="Times New Roman" w:hAnsi="Times New Roman" w:cs="Times New Roman" w:hint="eastAsia"/>
        </w:rPr>
        <w:t xml:space="preserve"> A simplified schematic diagram of the two-phase CO2 cooling system</w:t>
      </w:r>
    </w:p>
    <w:p w:rsidR="00674EB6" w:rsidRDefault="00674EB6" w:rsidP="00512A58">
      <w:pPr>
        <w:pStyle w:val="a3"/>
        <w:rPr>
          <w:rFonts w:ascii="Times New Roman" w:hAnsi="Times New Roman" w:cs="Times New Roman"/>
        </w:rPr>
      </w:pPr>
    </w:p>
    <w:p w:rsidR="009058F1" w:rsidRPr="00C7724F" w:rsidRDefault="009058F1" w:rsidP="009058F1">
      <w:pPr>
        <w:pStyle w:val="a3"/>
        <w:numPr>
          <w:ilvl w:val="0"/>
          <w:numId w:val="5"/>
        </w:numPr>
        <w:rPr>
          <w:rFonts w:ascii="Times New Roman" w:hAnsi="Times New Roman" w:cs="Times New Roman"/>
          <w:b/>
        </w:rPr>
      </w:pPr>
      <w:r w:rsidRPr="00C7724F">
        <w:rPr>
          <w:rFonts w:ascii="Times New Roman" w:hAnsi="Times New Roman" w:cs="Times New Roman" w:hint="eastAsia"/>
          <w:b/>
        </w:rPr>
        <w:t>Engineering challenges</w:t>
      </w:r>
    </w:p>
    <w:p w:rsidR="00196831" w:rsidRDefault="00D53E20" w:rsidP="00123036">
      <w:pPr>
        <w:pStyle w:val="a3"/>
        <w:rPr>
          <w:rFonts w:ascii="Times New Roman" w:hAnsi="Times New Roman" w:cs="Times New Roman"/>
        </w:rPr>
      </w:pPr>
      <w:r>
        <w:rPr>
          <w:rFonts w:ascii="Times New Roman" w:hAnsi="Times New Roman" w:cs="Times New Roman" w:hint="eastAsia"/>
        </w:rPr>
        <w:t xml:space="preserve">    </w:t>
      </w:r>
      <w:r w:rsidR="00123036">
        <w:rPr>
          <w:rFonts w:ascii="Times New Roman" w:hAnsi="Times New Roman" w:cs="Times New Roman" w:hint="eastAsia"/>
        </w:rPr>
        <w:t>In the present design of ILD vertex detector, two sensor layers are mounted on both sides of a light-weight ladder of ~2 mm thick. Our goal of the material budget of this ladder is 0.3%X</w:t>
      </w:r>
      <w:r w:rsidR="00123036" w:rsidRPr="00123036">
        <w:rPr>
          <w:rFonts w:ascii="Times New Roman" w:hAnsi="Times New Roman" w:cs="Times New Roman" w:hint="eastAsia"/>
          <w:vertAlign w:val="subscript"/>
        </w:rPr>
        <w:t>0</w:t>
      </w:r>
      <w:r w:rsidR="00123036">
        <w:rPr>
          <w:rFonts w:ascii="Times New Roman" w:hAnsi="Times New Roman" w:cs="Times New Roman" w:hint="eastAsia"/>
        </w:rPr>
        <w:t>/ladder = 0.15%X</w:t>
      </w:r>
      <w:r w:rsidR="00123036" w:rsidRPr="00D53E20">
        <w:rPr>
          <w:rFonts w:ascii="Times New Roman" w:hAnsi="Times New Roman" w:cs="Times New Roman" w:hint="eastAsia"/>
          <w:vertAlign w:val="subscript"/>
        </w:rPr>
        <w:t>0</w:t>
      </w:r>
      <w:r w:rsidR="00123036">
        <w:rPr>
          <w:rFonts w:ascii="Times New Roman" w:hAnsi="Times New Roman" w:cs="Times New Roman" w:hint="eastAsia"/>
        </w:rPr>
        <w:t>/layer.</w:t>
      </w:r>
      <w:r>
        <w:rPr>
          <w:rFonts w:ascii="Times New Roman" w:hAnsi="Times New Roman" w:cs="Times New Roman" w:hint="eastAsia"/>
        </w:rPr>
        <w:t xml:space="preserve"> This goal would not be so easy, and we need a lot of R&amp;D effort.</w:t>
      </w:r>
    </w:p>
    <w:p w:rsidR="00D53E20" w:rsidRDefault="00D53E20" w:rsidP="00123036">
      <w:pPr>
        <w:pStyle w:val="a3"/>
        <w:rPr>
          <w:rFonts w:ascii="Times New Roman" w:hAnsi="Times New Roman" w:cs="Times New Roman"/>
        </w:rPr>
      </w:pPr>
      <w:r>
        <w:rPr>
          <w:rFonts w:ascii="Times New Roman" w:hAnsi="Times New Roman" w:cs="Times New Roman" w:hint="eastAsia"/>
        </w:rPr>
        <w:t xml:space="preserve">    The ladders have to be cooled down to </w:t>
      </w:r>
      <w:r>
        <w:rPr>
          <w:rFonts w:ascii="Times New Roman" w:hAnsi="Times New Roman" w:cs="Times New Roman"/>
        </w:rPr>
        <w:t>−</w:t>
      </w:r>
      <w:r>
        <w:rPr>
          <w:rFonts w:ascii="Times New Roman" w:hAnsi="Times New Roman" w:cs="Times New Roman" w:hint="eastAsia"/>
        </w:rPr>
        <w:t>40</w:t>
      </w:r>
      <w:r>
        <w:rPr>
          <w:rFonts w:ascii="Times New Roman" w:hAnsi="Times New Roman" w:cs="Times New Roman"/>
        </w:rPr>
        <w:t>°</w:t>
      </w:r>
      <w:r>
        <w:rPr>
          <w:rFonts w:ascii="Times New Roman" w:hAnsi="Times New Roman" w:cs="Times New Roman" w:hint="eastAsia"/>
        </w:rPr>
        <w:t>C. We plan to achieve this cooling by heat conduction to the end-plate on which thin cooling</w:t>
      </w:r>
      <w:r w:rsidR="00353BE7">
        <w:rPr>
          <w:rFonts w:ascii="Times New Roman" w:hAnsi="Times New Roman" w:cs="Times New Roman" w:hint="eastAsia"/>
        </w:rPr>
        <w:t xml:space="preserve"> tubes for 2-phase CO2 are attach</w:t>
      </w:r>
      <w:r>
        <w:rPr>
          <w:rFonts w:ascii="Times New Roman" w:hAnsi="Times New Roman" w:cs="Times New Roman" w:hint="eastAsia"/>
        </w:rPr>
        <w:t>ed. The design of this structure is not trivial, and we need R&amp;D including thermal simulation.</w:t>
      </w:r>
    </w:p>
    <w:p w:rsidR="00196831" w:rsidRPr="00196831" w:rsidRDefault="00196831" w:rsidP="00196831">
      <w:pPr>
        <w:pStyle w:val="a3"/>
        <w:rPr>
          <w:rFonts w:ascii="Times New Roman" w:hAnsi="Times New Roman" w:cs="Times New Roman"/>
        </w:rPr>
      </w:pPr>
      <w:r>
        <w:rPr>
          <w:rFonts w:ascii="Times New Roman" w:hAnsi="Times New Roman" w:cs="Times New Roman" w:hint="eastAsia"/>
        </w:rPr>
        <w:t xml:space="preserve">    There are challenges both in </w:t>
      </w:r>
      <w:r>
        <w:rPr>
          <w:rFonts w:ascii="Times New Roman" w:hAnsi="Times New Roman" w:cs="Times New Roman"/>
        </w:rPr>
        <w:t>mechanical</w:t>
      </w:r>
      <w:r>
        <w:rPr>
          <w:rFonts w:ascii="Times New Roman" w:hAnsi="Times New Roman" w:cs="Times New Roman" w:hint="eastAsia"/>
        </w:rPr>
        <w:t xml:space="preserve"> structure and in electronics circuit for the ladder R&amp;D. We have not started this effort yet.</w:t>
      </w:r>
    </w:p>
    <w:p w:rsidR="00D53E20" w:rsidRDefault="00D53E20" w:rsidP="00123036">
      <w:pPr>
        <w:pStyle w:val="a3"/>
        <w:rPr>
          <w:rFonts w:ascii="Times New Roman" w:hAnsi="Times New Roman" w:cs="Times New Roman"/>
        </w:rPr>
      </w:pPr>
    </w:p>
    <w:p w:rsidR="009058F1" w:rsidRPr="00C7724F" w:rsidRDefault="009058F1" w:rsidP="009058F1">
      <w:pPr>
        <w:pStyle w:val="a3"/>
        <w:numPr>
          <w:ilvl w:val="0"/>
          <w:numId w:val="5"/>
        </w:numPr>
        <w:rPr>
          <w:rFonts w:ascii="Times New Roman" w:hAnsi="Times New Roman" w:cs="Times New Roman"/>
          <w:b/>
        </w:rPr>
      </w:pPr>
      <w:r w:rsidRPr="00C7724F">
        <w:rPr>
          <w:rFonts w:ascii="Times New Roman" w:hAnsi="Times New Roman" w:cs="Times New Roman" w:hint="eastAsia"/>
          <w:b/>
        </w:rPr>
        <w:t>R&amp;D plans for the coming years</w:t>
      </w:r>
    </w:p>
    <w:p w:rsidR="00E53EFF" w:rsidRDefault="00E53EFF" w:rsidP="00927D6D">
      <w:pPr>
        <w:pStyle w:val="a3"/>
        <w:rPr>
          <w:rFonts w:ascii="Times New Roman" w:hAnsi="Times New Roman" w:cs="Times New Roman"/>
        </w:rPr>
      </w:pPr>
      <w:r>
        <w:rPr>
          <w:rFonts w:ascii="Times New Roman" w:hAnsi="Times New Roman" w:cs="Times New Roman" w:hint="eastAsia"/>
        </w:rPr>
        <w:t xml:space="preserve">    </w:t>
      </w:r>
      <w:r w:rsidR="0033652B">
        <w:rPr>
          <w:rFonts w:ascii="Times New Roman" w:hAnsi="Times New Roman" w:cs="Times New Roman" w:hint="eastAsia"/>
        </w:rPr>
        <w:t xml:space="preserve">We have been doing our R&amp;D on the FPCCD vertex detector based on a Grant-in-aid for science research which expires at the end of FY2015. By that time, we plan to carry out the following </w:t>
      </w:r>
      <w:r>
        <w:rPr>
          <w:rFonts w:ascii="Times New Roman" w:hAnsi="Times New Roman" w:cs="Times New Roman" w:hint="eastAsia"/>
        </w:rPr>
        <w:t>R&amp;D items:</w:t>
      </w:r>
    </w:p>
    <w:p w:rsidR="00E53EFF" w:rsidRDefault="00E53EFF" w:rsidP="00E53EFF">
      <w:pPr>
        <w:pStyle w:val="a3"/>
        <w:numPr>
          <w:ilvl w:val="0"/>
          <w:numId w:val="7"/>
        </w:num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haracterization of FPCCD sensors including beam tests and radiation damage tests</w:t>
      </w:r>
    </w:p>
    <w:p w:rsidR="00E53EFF" w:rsidRDefault="00E53EFF" w:rsidP="00E53EFF">
      <w:pPr>
        <w:pStyle w:val="a3"/>
        <w:numPr>
          <w:ilvl w:val="0"/>
          <w:numId w:val="7"/>
        </w:numPr>
        <w:rPr>
          <w:rFonts w:ascii="Times New Roman" w:hAnsi="Times New Roman" w:cs="Times New Roman"/>
        </w:rPr>
      </w:pPr>
      <w:r>
        <w:rPr>
          <w:rFonts w:ascii="Times New Roman" w:hAnsi="Times New Roman" w:cs="Times New Roman" w:hint="eastAsia"/>
        </w:rPr>
        <w:lastRenderedPageBreak/>
        <w:t>Development of FPCCD sensors with the pixel size of 5</w:t>
      </w:r>
      <w:r w:rsidRPr="00E53EFF">
        <w:rPr>
          <w:rFonts w:ascii="Symbol" w:hAnsi="Symbol" w:cs="Times New Roman"/>
        </w:rPr>
        <w:t></w:t>
      </w:r>
      <w:r>
        <w:rPr>
          <w:rFonts w:ascii="Times New Roman" w:hAnsi="Times New Roman" w:cs="Times New Roman" w:hint="eastAsia"/>
        </w:rPr>
        <w:t>m, which is our ultimate goal</w:t>
      </w:r>
    </w:p>
    <w:p w:rsidR="00E53EFF" w:rsidRDefault="00E53EFF" w:rsidP="00E53EFF">
      <w:pPr>
        <w:pStyle w:val="a3"/>
        <w:numPr>
          <w:ilvl w:val="0"/>
          <w:numId w:val="7"/>
        </w:numPr>
        <w:rPr>
          <w:rFonts w:ascii="Times New Roman" w:hAnsi="Times New Roman" w:cs="Times New Roman"/>
        </w:rPr>
      </w:pPr>
      <w:r>
        <w:rPr>
          <w:rFonts w:ascii="Times New Roman" w:hAnsi="Times New Roman" w:cs="Times New Roman" w:hint="eastAsia"/>
        </w:rPr>
        <w:t>Construction of prototype ladders for inner layers</w:t>
      </w:r>
    </w:p>
    <w:p w:rsidR="00E53EFF" w:rsidRDefault="00E53EFF" w:rsidP="00E53EFF">
      <w:pPr>
        <w:pStyle w:val="a3"/>
        <w:numPr>
          <w:ilvl w:val="0"/>
          <w:numId w:val="7"/>
        </w:numPr>
        <w:rPr>
          <w:rFonts w:ascii="Times New Roman" w:hAnsi="Times New Roman" w:cs="Times New Roman"/>
        </w:rPr>
      </w:pPr>
      <w:r>
        <w:rPr>
          <w:rFonts w:ascii="Times New Roman" w:hAnsi="Times New Roman" w:cs="Times New Roman" w:hint="eastAsia"/>
        </w:rPr>
        <w:t>Development of readout electronics downstream of ASICs</w:t>
      </w:r>
    </w:p>
    <w:p w:rsidR="00927D6D" w:rsidRDefault="00E53EFF" w:rsidP="00927D6D">
      <w:pPr>
        <w:pStyle w:val="a3"/>
        <w:rPr>
          <w:rFonts w:ascii="Times New Roman" w:hAnsi="Times New Roman" w:cs="Times New Roman"/>
        </w:rPr>
      </w:pPr>
      <w:r>
        <w:rPr>
          <w:rFonts w:ascii="Times New Roman" w:hAnsi="Times New Roman" w:cs="Times New Roman" w:hint="eastAsia"/>
        </w:rPr>
        <w:t>If new funding is secured in future, the following R&amp;D items have to be done:</w:t>
      </w:r>
    </w:p>
    <w:p w:rsidR="00E53EFF" w:rsidRDefault="00E53EFF" w:rsidP="00D17C99">
      <w:pPr>
        <w:pStyle w:val="a3"/>
        <w:numPr>
          <w:ilvl w:val="0"/>
          <w:numId w:val="8"/>
        </w:numPr>
        <w:rPr>
          <w:rFonts w:ascii="Times New Roman" w:hAnsi="Times New Roman" w:cs="Times New Roman"/>
        </w:rPr>
      </w:pPr>
      <w:r>
        <w:rPr>
          <w:rFonts w:ascii="Times New Roman" w:hAnsi="Times New Roman" w:cs="Times New Roman" w:hint="eastAsia"/>
        </w:rPr>
        <w:t xml:space="preserve">Development of larger FPCCD sensors </w:t>
      </w:r>
      <w:r w:rsidR="00D17C99">
        <w:rPr>
          <w:rFonts w:ascii="Times New Roman" w:hAnsi="Times New Roman" w:cs="Times New Roman" w:hint="eastAsia"/>
        </w:rPr>
        <w:t xml:space="preserve">and prototype ladders </w:t>
      </w:r>
      <w:r>
        <w:rPr>
          <w:rFonts w:ascii="Times New Roman" w:hAnsi="Times New Roman" w:cs="Times New Roman" w:hint="eastAsia"/>
        </w:rPr>
        <w:t>for outer layers</w:t>
      </w:r>
    </w:p>
    <w:p w:rsidR="00E53EFF" w:rsidRDefault="00D17C99" w:rsidP="00D17C99">
      <w:pPr>
        <w:pStyle w:val="a3"/>
        <w:numPr>
          <w:ilvl w:val="0"/>
          <w:numId w:val="8"/>
        </w:numPr>
        <w:rPr>
          <w:rFonts w:ascii="Times New Roman" w:hAnsi="Times New Roman" w:cs="Times New Roman"/>
        </w:rPr>
      </w:pPr>
      <w:r>
        <w:rPr>
          <w:rFonts w:ascii="Times New Roman" w:hAnsi="Times New Roman" w:cs="Times New Roman" w:hint="eastAsia"/>
        </w:rPr>
        <w:t>Development of readout electronics which can fit in the small space of real experiment</w:t>
      </w:r>
    </w:p>
    <w:p w:rsidR="00D17C99" w:rsidRDefault="00D17C99" w:rsidP="00D17C99">
      <w:pPr>
        <w:pStyle w:val="a3"/>
        <w:numPr>
          <w:ilvl w:val="0"/>
          <w:numId w:val="8"/>
        </w:numPr>
        <w:rPr>
          <w:rFonts w:ascii="Times New Roman" w:hAnsi="Times New Roman" w:cs="Times New Roman"/>
        </w:rPr>
      </w:pPr>
      <w:r>
        <w:rPr>
          <w:rFonts w:ascii="Times New Roman" w:hAnsi="Times New Roman" w:cs="Times New Roman" w:hint="eastAsia"/>
        </w:rPr>
        <w:t>Construction of real size engineering prototype and its cooling test</w:t>
      </w:r>
    </w:p>
    <w:p w:rsidR="00D17C99" w:rsidRDefault="00D17C99" w:rsidP="00927D6D">
      <w:pPr>
        <w:pStyle w:val="a3"/>
        <w:rPr>
          <w:rFonts w:ascii="Times New Roman" w:hAnsi="Times New Roman" w:cs="Times New Roman"/>
        </w:rPr>
      </w:pPr>
    </w:p>
    <w:p w:rsidR="009058F1" w:rsidRPr="00C7724F" w:rsidRDefault="009058F1" w:rsidP="009058F1">
      <w:pPr>
        <w:pStyle w:val="a3"/>
        <w:numPr>
          <w:ilvl w:val="0"/>
          <w:numId w:val="5"/>
        </w:numPr>
        <w:rPr>
          <w:rFonts w:ascii="Times New Roman" w:hAnsi="Times New Roman" w:cs="Times New Roman"/>
          <w:b/>
        </w:rPr>
      </w:pPr>
      <w:r w:rsidRPr="00C7724F">
        <w:rPr>
          <w:rFonts w:ascii="Times New Roman" w:hAnsi="Times New Roman" w:cs="Times New Roman" w:hint="eastAsia"/>
          <w:b/>
        </w:rPr>
        <w:t>Participating institutes</w:t>
      </w:r>
    </w:p>
    <w:p w:rsidR="00353BE7" w:rsidRDefault="00927D6D" w:rsidP="00353BE7">
      <w:pPr>
        <w:pStyle w:val="a3"/>
        <w:rPr>
          <w:rFonts w:ascii="Times New Roman" w:hAnsi="Times New Roman" w:cs="Times New Roman"/>
        </w:rPr>
      </w:pPr>
      <w:r>
        <w:rPr>
          <w:rFonts w:ascii="Times New Roman" w:hAnsi="Times New Roman" w:cs="Times New Roman" w:hint="eastAsia"/>
        </w:rPr>
        <w:t xml:space="preserve">    </w:t>
      </w:r>
      <w:r w:rsidR="00353BE7">
        <w:rPr>
          <w:rFonts w:ascii="Times New Roman" w:hAnsi="Times New Roman" w:cs="Times New Roman" w:hint="eastAsia"/>
        </w:rPr>
        <w:t>The following institutes are participating in this project:</w:t>
      </w:r>
    </w:p>
    <w:p w:rsidR="00353BE7" w:rsidRDefault="00353BE7" w:rsidP="00927D6D">
      <w:pPr>
        <w:pStyle w:val="a3"/>
        <w:numPr>
          <w:ilvl w:val="0"/>
          <w:numId w:val="6"/>
        </w:numPr>
        <w:rPr>
          <w:rFonts w:ascii="Times New Roman" w:hAnsi="Times New Roman" w:cs="Times New Roman"/>
        </w:rPr>
      </w:pPr>
      <w:r>
        <w:rPr>
          <w:rFonts w:ascii="Times New Roman" w:hAnsi="Times New Roman" w:cs="Times New Roman" w:hint="eastAsia"/>
        </w:rPr>
        <w:t>KEK, High Energy Accelerator Research Organization</w:t>
      </w:r>
    </w:p>
    <w:p w:rsidR="00353BE7" w:rsidRDefault="00353BE7" w:rsidP="00927D6D">
      <w:pPr>
        <w:pStyle w:val="a3"/>
        <w:numPr>
          <w:ilvl w:val="0"/>
          <w:numId w:val="6"/>
        </w:numPr>
        <w:rPr>
          <w:rFonts w:ascii="Times New Roman" w:hAnsi="Times New Roman" w:cs="Times New Roman"/>
        </w:rPr>
      </w:pPr>
      <w:r>
        <w:rPr>
          <w:rFonts w:ascii="Times New Roman" w:hAnsi="Times New Roman" w:cs="Times New Roman" w:hint="eastAsia"/>
        </w:rPr>
        <w:t>Tohoku University</w:t>
      </w:r>
    </w:p>
    <w:p w:rsidR="00353BE7" w:rsidRDefault="00353BE7" w:rsidP="00927D6D">
      <w:pPr>
        <w:pStyle w:val="a3"/>
        <w:numPr>
          <w:ilvl w:val="0"/>
          <w:numId w:val="6"/>
        </w:numPr>
        <w:rPr>
          <w:rFonts w:ascii="Times New Roman" w:hAnsi="Times New Roman" w:cs="Times New Roman"/>
        </w:rPr>
      </w:pPr>
      <w:proofErr w:type="spellStart"/>
      <w:r>
        <w:rPr>
          <w:rFonts w:ascii="Times New Roman" w:hAnsi="Times New Roman" w:cs="Times New Roman" w:hint="eastAsia"/>
        </w:rPr>
        <w:t>Shinshu</w:t>
      </w:r>
      <w:proofErr w:type="spellEnd"/>
      <w:r>
        <w:rPr>
          <w:rFonts w:ascii="Times New Roman" w:hAnsi="Times New Roman" w:cs="Times New Roman" w:hint="eastAsia"/>
        </w:rPr>
        <w:t xml:space="preserve"> University</w:t>
      </w:r>
    </w:p>
    <w:p w:rsidR="00353BE7" w:rsidRDefault="00353BE7" w:rsidP="00927D6D">
      <w:pPr>
        <w:pStyle w:val="a3"/>
        <w:numPr>
          <w:ilvl w:val="0"/>
          <w:numId w:val="6"/>
        </w:numPr>
        <w:rPr>
          <w:rFonts w:ascii="Times New Roman" w:hAnsi="Times New Roman" w:cs="Times New Roman"/>
        </w:rPr>
      </w:pPr>
      <w:r>
        <w:rPr>
          <w:rFonts w:ascii="Times New Roman" w:hAnsi="Times New Roman" w:cs="Times New Roman" w:hint="eastAsia"/>
        </w:rPr>
        <w:t>JAXA, Japan Aerospace Exploration Agency</w:t>
      </w:r>
    </w:p>
    <w:p w:rsidR="00353BE7" w:rsidRDefault="00353BE7" w:rsidP="00353BE7">
      <w:pPr>
        <w:pStyle w:val="a3"/>
        <w:rPr>
          <w:rFonts w:ascii="Times New Roman" w:hAnsi="Times New Roman" w:cs="Times New Roman"/>
        </w:rPr>
      </w:pPr>
    </w:p>
    <w:p w:rsidR="009058F1" w:rsidRPr="00C7724F" w:rsidRDefault="009058F1" w:rsidP="009058F1">
      <w:pPr>
        <w:pStyle w:val="a3"/>
        <w:numPr>
          <w:ilvl w:val="0"/>
          <w:numId w:val="5"/>
        </w:numPr>
        <w:rPr>
          <w:rFonts w:ascii="Times New Roman" w:hAnsi="Times New Roman" w:cs="Times New Roman"/>
          <w:b/>
        </w:rPr>
      </w:pPr>
      <w:r w:rsidRPr="00C7724F">
        <w:rPr>
          <w:rFonts w:ascii="Times New Roman" w:hAnsi="Times New Roman" w:cs="Times New Roman" w:hint="eastAsia"/>
          <w:b/>
        </w:rPr>
        <w:t>Applications beyond ILC</w:t>
      </w:r>
    </w:p>
    <w:p w:rsidR="00927D6D" w:rsidRDefault="00115D7D" w:rsidP="00927D6D">
      <w:pPr>
        <w:pStyle w:val="a3"/>
        <w:rPr>
          <w:rFonts w:ascii="Times New Roman" w:hAnsi="Times New Roman" w:cs="Times New Roman"/>
        </w:rPr>
      </w:pPr>
      <w:r>
        <w:rPr>
          <w:rFonts w:ascii="Times New Roman" w:hAnsi="Times New Roman" w:cs="Times New Roman" w:hint="eastAsia"/>
        </w:rPr>
        <w:t xml:space="preserve">    </w:t>
      </w:r>
      <w:r w:rsidR="00927D6D">
        <w:rPr>
          <w:rFonts w:ascii="Times New Roman" w:hAnsi="Times New Roman" w:cs="Times New Roman" w:hint="eastAsia"/>
        </w:rPr>
        <w:t>Because of the relatively slow readout speed</w:t>
      </w:r>
      <w:r>
        <w:rPr>
          <w:rFonts w:ascii="Times New Roman" w:hAnsi="Times New Roman" w:cs="Times New Roman" w:hint="eastAsia"/>
        </w:rPr>
        <w:t>, application of FPCCD sensors to other high energy physics would be limited. However, h</w:t>
      </w:r>
      <w:r w:rsidR="00927D6D">
        <w:rPr>
          <w:rFonts w:ascii="Times New Roman" w:hAnsi="Times New Roman" w:cs="Times New Roman" w:hint="eastAsia"/>
        </w:rPr>
        <w:t>igh spatial resolution of small pixel size must be applicable to</w:t>
      </w:r>
      <w:r>
        <w:rPr>
          <w:rFonts w:ascii="Times New Roman" w:hAnsi="Times New Roman" w:cs="Times New Roman" w:hint="eastAsia"/>
        </w:rPr>
        <w:t xml:space="preserve"> measurements of</w:t>
      </w:r>
      <w:r w:rsidR="00927D6D">
        <w:rPr>
          <w:rFonts w:ascii="Times New Roman" w:hAnsi="Times New Roman" w:cs="Times New Roman" w:hint="eastAsia"/>
        </w:rPr>
        <w:t xml:space="preserve"> X-ray</w:t>
      </w:r>
      <w:r>
        <w:rPr>
          <w:rFonts w:ascii="Times New Roman" w:hAnsi="Times New Roman" w:cs="Times New Roman" w:hint="eastAsia"/>
        </w:rPr>
        <w:t xml:space="preserve"> imaging in material science.</w:t>
      </w:r>
      <w:r w:rsidR="00927D6D">
        <w:rPr>
          <w:rFonts w:ascii="Times New Roman" w:hAnsi="Times New Roman" w:cs="Times New Roman" w:hint="eastAsia"/>
        </w:rPr>
        <w:t xml:space="preserve"> </w:t>
      </w:r>
    </w:p>
    <w:p w:rsidR="00115D7D" w:rsidRDefault="00115D7D" w:rsidP="00927D6D">
      <w:pPr>
        <w:pStyle w:val="a3"/>
        <w:rPr>
          <w:rFonts w:ascii="Times New Roman" w:hAnsi="Times New Roman" w:cs="Times New Roman"/>
        </w:rPr>
      </w:pPr>
      <w:r>
        <w:rPr>
          <w:rFonts w:ascii="Times New Roman" w:hAnsi="Times New Roman" w:cs="Times New Roman" w:hint="eastAsia"/>
        </w:rPr>
        <w:t xml:space="preserve">    Two-phase CO2 cooling system can be applied to any </w:t>
      </w:r>
      <w:r w:rsidR="0033652B">
        <w:rPr>
          <w:rFonts w:ascii="Times New Roman" w:hAnsi="Times New Roman" w:cs="Times New Roman" w:hint="eastAsia"/>
        </w:rPr>
        <w:t xml:space="preserve">other detectors which require efficient cooling between </w:t>
      </w:r>
      <w:r w:rsidR="0033652B">
        <w:rPr>
          <w:rFonts w:ascii="Times New Roman" w:hAnsi="Times New Roman" w:cs="Times New Roman"/>
        </w:rPr>
        <w:t>−</w:t>
      </w:r>
      <w:r w:rsidR="0033652B">
        <w:rPr>
          <w:rFonts w:ascii="Times New Roman" w:hAnsi="Times New Roman" w:cs="Times New Roman" w:hint="eastAsia"/>
        </w:rPr>
        <w:t>40</w:t>
      </w:r>
      <w:r w:rsidR="0033652B">
        <w:rPr>
          <w:rFonts w:ascii="Times New Roman" w:hAnsi="Times New Roman" w:cs="Times New Roman"/>
        </w:rPr>
        <w:t>°</w:t>
      </w:r>
      <w:r w:rsidR="0033652B">
        <w:rPr>
          <w:rFonts w:ascii="Times New Roman" w:hAnsi="Times New Roman" w:cs="Times New Roman" w:hint="eastAsia"/>
        </w:rPr>
        <w:t xml:space="preserve">C and near room temperature. Our system, which uses a CO2 gas compressor, has great advantage for low temperature operation near </w:t>
      </w:r>
      <w:r w:rsidR="0033652B">
        <w:rPr>
          <w:rFonts w:ascii="Times New Roman" w:hAnsi="Times New Roman" w:cs="Times New Roman"/>
        </w:rPr>
        <w:t>−</w:t>
      </w:r>
      <w:r w:rsidR="0033652B">
        <w:rPr>
          <w:rFonts w:ascii="Times New Roman" w:hAnsi="Times New Roman" w:cs="Times New Roman" w:hint="eastAsia"/>
        </w:rPr>
        <w:t>40</w:t>
      </w:r>
      <w:r w:rsidR="0033652B">
        <w:rPr>
          <w:rFonts w:ascii="Times New Roman" w:hAnsi="Times New Roman" w:cs="Times New Roman"/>
        </w:rPr>
        <w:t>°</w:t>
      </w:r>
      <w:r w:rsidR="0033652B">
        <w:rPr>
          <w:rFonts w:ascii="Times New Roman" w:hAnsi="Times New Roman" w:cs="Times New Roman" w:hint="eastAsia"/>
        </w:rPr>
        <w:t>C compared with systems using liquid pumps for circulation.</w:t>
      </w:r>
    </w:p>
    <w:p w:rsidR="00C7724F" w:rsidRDefault="00C7724F" w:rsidP="00927D6D">
      <w:pPr>
        <w:pStyle w:val="a3"/>
        <w:rPr>
          <w:rFonts w:ascii="Times New Roman" w:hAnsi="Times New Roman" w:cs="Times New Roman"/>
        </w:rPr>
      </w:pPr>
    </w:p>
    <w:p w:rsidR="00C7724F" w:rsidRDefault="00C7724F" w:rsidP="00927D6D">
      <w:pPr>
        <w:pStyle w:val="a3"/>
        <w:rPr>
          <w:rFonts w:ascii="Times New Roman" w:hAnsi="Times New Roman" w:cs="Times New Roman"/>
        </w:rPr>
      </w:pPr>
    </w:p>
    <w:p w:rsidR="00C7724F" w:rsidRPr="00C7724F" w:rsidRDefault="00C7724F" w:rsidP="00927D6D">
      <w:pPr>
        <w:pStyle w:val="a3"/>
        <w:rPr>
          <w:rFonts w:ascii="Times New Roman" w:hAnsi="Times New Roman" w:cs="Times New Roman"/>
          <w:b/>
        </w:rPr>
      </w:pPr>
      <w:r w:rsidRPr="00C7724F">
        <w:rPr>
          <w:rFonts w:ascii="Times New Roman" w:hAnsi="Times New Roman" w:cs="Times New Roman" w:hint="eastAsia"/>
          <w:b/>
        </w:rPr>
        <w:t>References</w:t>
      </w:r>
      <w:bookmarkStart w:id="0" w:name="_GoBack"/>
      <w:bookmarkEnd w:id="0"/>
    </w:p>
    <w:p w:rsidR="009266E7" w:rsidRDefault="009266E7" w:rsidP="00927D6D">
      <w:pPr>
        <w:pStyle w:val="a3"/>
        <w:rPr>
          <w:rFonts w:ascii="Times New Roman" w:hAnsi="Times New Roman" w:cs="Times New Roman" w:hint="eastAsia"/>
        </w:rPr>
      </w:pPr>
      <w:proofErr w:type="gramStart"/>
      <w:r>
        <w:rPr>
          <w:rFonts w:ascii="Times New Roman" w:hAnsi="Times New Roman" w:cs="Times New Roman" w:hint="eastAsia"/>
        </w:rPr>
        <w:t xml:space="preserve">[1] Y. Sugimoto, </w:t>
      </w:r>
      <w:r>
        <w:rPr>
          <w:rFonts w:ascii="Times New Roman" w:hAnsi="Times New Roman" w:cs="Times New Roman"/>
        </w:rPr>
        <w:t>“</w:t>
      </w:r>
      <w:r>
        <w:rPr>
          <w:rFonts w:ascii="Times New Roman" w:hAnsi="Times New Roman" w:cs="Times New Roman" w:hint="eastAsia"/>
        </w:rPr>
        <w:t>Fine Pixel CCD Option for the ILC Vertex Detector</w:t>
      </w:r>
      <w:r>
        <w:rPr>
          <w:rFonts w:ascii="Times New Roman" w:hAnsi="Times New Roman" w:cs="Times New Roman"/>
        </w:rPr>
        <w:t>”</w:t>
      </w:r>
      <w:r>
        <w:rPr>
          <w:rFonts w:ascii="Times New Roman" w:hAnsi="Times New Roman" w:cs="Times New Roman" w:hint="eastAsia"/>
        </w:rPr>
        <w:t xml:space="preserve">, </w:t>
      </w:r>
      <w:proofErr w:type="spellStart"/>
      <w:r>
        <w:rPr>
          <w:rFonts w:ascii="Times New Roman" w:hAnsi="Times New Roman" w:cs="Times New Roman" w:hint="eastAsia"/>
        </w:rPr>
        <w:t>eConf</w:t>
      </w:r>
      <w:proofErr w:type="spellEnd"/>
      <w:r>
        <w:rPr>
          <w:rFonts w:ascii="Times New Roman" w:hAnsi="Times New Roman" w:cs="Times New Roman" w:hint="eastAsia"/>
        </w:rPr>
        <w:t xml:space="preserve"> C050318     (2005) 0804, LCWS-2005-0804.</w:t>
      </w:r>
      <w:proofErr w:type="gramEnd"/>
    </w:p>
    <w:p w:rsidR="009266E7" w:rsidRDefault="009266E7" w:rsidP="00927D6D">
      <w:pPr>
        <w:pStyle w:val="a3"/>
        <w:rPr>
          <w:rFonts w:ascii="Times New Roman" w:hAnsi="Times New Roman" w:cs="Times New Roman" w:hint="eastAsia"/>
        </w:rPr>
      </w:pPr>
      <w:r>
        <w:rPr>
          <w:rFonts w:ascii="Times New Roman" w:hAnsi="Times New Roman" w:cs="Times New Roman" w:hint="eastAsia"/>
        </w:rPr>
        <w:t>[2] Y. Sugimoto, H. Ikeda, A. Miyamoto</w:t>
      </w:r>
      <w:r w:rsidR="00724BE2">
        <w:rPr>
          <w:rFonts w:ascii="Times New Roman" w:hAnsi="Times New Roman" w:cs="Times New Roman" w:hint="eastAsia"/>
        </w:rPr>
        <w:t xml:space="preserve">, T. </w:t>
      </w:r>
      <w:proofErr w:type="spellStart"/>
      <w:r w:rsidR="00724BE2">
        <w:rPr>
          <w:rFonts w:ascii="Times New Roman" w:hAnsi="Times New Roman" w:cs="Times New Roman" w:hint="eastAsia"/>
        </w:rPr>
        <w:t>Nagamine</w:t>
      </w:r>
      <w:proofErr w:type="spellEnd"/>
      <w:r w:rsidR="00724BE2">
        <w:rPr>
          <w:rFonts w:ascii="Times New Roman" w:hAnsi="Times New Roman" w:cs="Times New Roman" w:hint="eastAsia"/>
        </w:rPr>
        <w:t xml:space="preserve">, Y. </w:t>
      </w:r>
      <w:proofErr w:type="spellStart"/>
      <w:r w:rsidR="00724BE2">
        <w:rPr>
          <w:rFonts w:ascii="Times New Roman" w:hAnsi="Times New Roman" w:cs="Times New Roman" w:hint="eastAsia"/>
        </w:rPr>
        <w:t>Takubo</w:t>
      </w:r>
      <w:proofErr w:type="spellEnd"/>
      <w:r w:rsidR="00724BE2">
        <w:rPr>
          <w:rFonts w:ascii="Times New Roman" w:hAnsi="Times New Roman" w:cs="Times New Roman" w:hint="eastAsia"/>
        </w:rPr>
        <w:t>, H. Yamamoto</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R&amp;D status of FPCCD VTX</w:t>
      </w:r>
      <w:r>
        <w:rPr>
          <w:rFonts w:ascii="Times New Roman" w:hAnsi="Times New Roman" w:cs="Times New Roman"/>
        </w:rPr>
        <w:t>”</w:t>
      </w:r>
      <w:r>
        <w:rPr>
          <w:rFonts w:ascii="Times New Roman" w:hAnsi="Times New Roman" w:cs="Times New Roman" w:hint="eastAsia"/>
        </w:rPr>
        <w:t>, arXiv:0902.2067[</w:t>
      </w:r>
      <w:proofErr w:type="spellStart"/>
      <w:r>
        <w:rPr>
          <w:rFonts w:ascii="Times New Roman" w:hAnsi="Times New Roman" w:cs="Times New Roman" w:hint="eastAsia"/>
        </w:rPr>
        <w:t>physics.ins-det</w:t>
      </w:r>
      <w:proofErr w:type="spellEnd"/>
      <w:r>
        <w:rPr>
          <w:rFonts w:ascii="Times New Roman" w:hAnsi="Times New Roman" w:cs="Times New Roman" w:hint="eastAsia"/>
        </w:rPr>
        <w:t>].</w:t>
      </w:r>
    </w:p>
    <w:p w:rsidR="009266E7" w:rsidRDefault="009266E7" w:rsidP="00927D6D">
      <w:pPr>
        <w:pStyle w:val="a3"/>
        <w:rPr>
          <w:rFonts w:ascii="Times New Roman" w:hAnsi="Times New Roman" w:cs="Times New Roman" w:hint="eastAsia"/>
        </w:rPr>
      </w:pPr>
      <w:r>
        <w:rPr>
          <w:rFonts w:ascii="Times New Roman" w:hAnsi="Times New Roman" w:cs="Times New Roman" w:hint="eastAsia"/>
        </w:rPr>
        <w:t xml:space="preserve">[3] Y. Sugimoto, H. Ikeda, D. </w:t>
      </w:r>
      <w:proofErr w:type="spellStart"/>
      <w:r>
        <w:rPr>
          <w:rFonts w:ascii="Times New Roman" w:hAnsi="Times New Roman" w:cs="Times New Roman" w:hint="eastAsia"/>
        </w:rPr>
        <w:t>Kam</w:t>
      </w:r>
      <w:r w:rsidR="00724BE2">
        <w:rPr>
          <w:rFonts w:ascii="Times New Roman" w:hAnsi="Times New Roman" w:cs="Times New Roman" w:hint="eastAsia"/>
        </w:rPr>
        <w:t>ai</w:t>
      </w:r>
      <w:proofErr w:type="spellEnd"/>
      <w:r w:rsidR="00724BE2">
        <w:rPr>
          <w:rFonts w:ascii="Times New Roman" w:hAnsi="Times New Roman" w:cs="Times New Roman" w:hint="eastAsia"/>
        </w:rPr>
        <w:t>, E. Kato, A. Miyamoto, H. Sato, H. Yamamoto</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R&amp;D Status of FPCCD Vertex Detector for ILD</w:t>
      </w:r>
      <w:r>
        <w:rPr>
          <w:rFonts w:ascii="Times New Roman" w:hAnsi="Times New Roman" w:cs="Times New Roman"/>
        </w:rPr>
        <w:t>”</w:t>
      </w:r>
      <w:r>
        <w:rPr>
          <w:rFonts w:ascii="Times New Roman" w:hAnsi="Times New Roman" w:cs="Times New Roman" w:hint="eastAsia"/>
        </w:rPr>
        <w:t>, arXiv:1202.5832[</w:t>
      </w:r>
      <w:proofErr w:type="spellStart"/>
      <w:r>
        <w:rPr>
          <w:rFonts w:ascii="Times New Roman" w:hAnsi="Times New Roman" w:cs="Times New Roman" w:hint="eastAsia"/>
        </w:rPr>
        <w:t>physics.ins-det</w:t>
      </w:r>
      <w:proofErr w:type="spellEnd"/>
      <w:r>
        <w:rPr>
          <w:rFonts w:ascii="Times New Roman" w:hAnsi="Times New Roman" w:cs="Times New Roman" w:hint="eastAsia"/>
        </w:rPr>
        <w:t>].</w:t>
      </w:r>
    </w:p>
    <w:p w:rsidR="00036586" w:rsidRDefault="00036586" w:rsidP="00927D6D">
      <w:pPr>
        <w:pStyle w:val="a3"/>
        <w:rPr>
          <w:rFonts w:ascii="Times New Roman" w:hAnsi="Times New Roman" w:cs="Times New Roman" w:hint="eastAsia"/>
        </w:rPr>
      </w:pPr>
      <w:r>
        <w:rPr>
          <w:rFonts w:ascii="Times New Roman" w:hAnsi="Times New Roman" w:cs="Times New Roman" w:hint="eastAsia"/>
        </w:rPr>
        <w:t xml:space="preserve">[4] T. Mori, D. </w:t>
      </w:r>
      <w:proofErr w:type="spellStart"/>
      <w:r>
        <w:rPr>
          <w:rFonts w:ascii="Times New Roman" w:hAnsi="Times New Roman" w:cs="Times New Roman" w:hint="eastAsia"/>
        </w:rPr>
        <w:t>Kamai</w:t>
      </w:r>
      <w:proofErr w:type="spellEnd"/>
      <w:r>
        <w:rPr>
          <w:rFonts w:ascii="Times New Roman" w:hAnsi="Times New Roman" w:cs="Times New Roman" w:hint="eastAsia"/>
        </w:rPr>
        <w:t xml:space="preserve">, A. Miyamoto, Y. Sugimoto, A. Ishikawa, T. </w:t>
      </w:r>
      <w:proofErr w:type="spellStart"/>
      <w:r>
        <w:rPr>
          <w:rFonts w:ascii="Times New Roman" w:hAnsi="Times New Roman" w:cs="Times New Roman" w:hint="eastAsia"/>
        </w:rPr>
        <w:t>Suehara</w:t>
      </w:r>
      <w:proofErr w:type="spellEnd"/>
      <w:r>
        <w:rPr>
          <w:rFonts w:ascii="Times New Roman" w:hAnsi="Times New Roman" w:cs="Times New Roman" w:hint="eastAsia"/>
        </w:rPr>
        <w:t xml:space="preserve">, E. Kato, </w:t>
      </w:r>
      <w:r w:rsidR="00724BE2">
        <w:rPr>
          <w:rFonts w:ascii="Times New Roman" w:hAnsi="Times New Roman" w:cs="Times New Roman" w:hint="eastAsia"/>
        </w:rPr>
        <w:t xml:space="preserve">       </w:t>
      </w:r>
      <w:r>
        <w:rPr>
          <w:rFonts w:ascii="Times New Roman" w:hAnsi="Times New Roman" w:cs="Times New Roman" w:hint="eastAsia"/>
        </w:rPr>
        <w:t xml:space="preserve">H. Yamamoto, </w:t>
      </w:r>
      <w:r>
        <w:rPr>
          <w:rFonts w:ascii="Times New Roman" w:hAnsi="Times New Roman" w:cs="Times New Roman"/>
        </w:rPr>
        <w:t>“</w:t>
      </w:r>
      <w:r>
        <w:rPr>
          <w:rFonts w:ascii="Times New Roman" w:hAnsi="Times New Roman" w:cs="Times New Roman" w:hint="eastAsia"/>
        </w:rPr>
        <w:t>Study of Tracking and Flavor Tagging with FPCCD Vertex Detector</w:t>
      </w:r>
      <w:r>
        <w:rPr>
          <w:rFonts w:ascii="Times New Roman" w:hAnsi="Times New Roman" w:cs="Times New Roman"/>
        </w:rPr>
        <w:t>”</w:t>
      </w:r>
      <w:r>
        <w:rPr>
          <w:rFonts w:ascii="Times New Roman" w:hAnsi="Times New Roman" w:cs="Times New Roman" w:hint="eastAsia"/>
        </w:rPr>
        <w:t>, arXiv:1403.5659[</w:t>
      </w:r>
      <w:proofErr w:type="spellStart"/>
      <w:r>
        <w:rPr>
          <w:rFonts w:ascii="Times New Roman" w:hAnsi="Times New Roman" w:cs="Times New Roman" w:hint="eastAsia"/>
        </w:rPr>
        <w:t>physics.ins-det</w:t>
      </w:r>
      <w:proofErr w:type="spellEnd"/>
      <w:r>
        <w:rPr>
          <w:rFonts w:ascii="Times New Roman" w:hAnsi="Times New Roman" w:cs="Times New Roman" w:hint="eastAsia"/>
        </w:rPr>
        <w:t>].</w:t>
      </w:r>
    </w:p>
    <w:p w:rsidR="00724BE2" w:rsidRPr="00724BE2" w:rsidRDefault="00036586" w:rsidP="00724BE2">
      <w:pPr>
        <w:pStyle w:val="a3"/>
        <w:rPr>
          <w:rFonts w:ascii="Times New Roman" w:hAnsi="Times New Roman" w:cs="Times New Roman"/>
        </w:rPr>
      </w:pPr>
      <w:r>
        <w:rPr>
          <w:rFonts w:ascii="Times New Roman" w:hAnsi="Times New Roman" w:cs="Times New Roman" w:hint="eastAsia"/>
        </w:rPr>
        <w:t>[5</w:t>
      </w:r>
      <w:r w:rsidR="00C7724F">
        <w:rPr>
          <w:rFonts w:ascii="Times New Roman" w:hAnsi="Times New Roman" w:cs="Times New Roman" w:hint="eastAsia"/>
        </w:rPr>
        <w:t xml:space="preserve">] S. Ito, </w:t>
      </w:r>
      <w:r w:rsidR="00C7724F">
        <w:rPr>
          <w:rFonts w:ascii="Times New Roman" w:hAnsi="Times New Roman" w:cs="Times New Roman"/>
        </w:rPr>
        <w:t>“</w:t>
      </w:r>
      <w:r w:rsidR="00C7724F">
        <w:rPr>
          <w:rFonts w:ascii="Times New Roman" w:hAnsi="Times New Roman" w:cs="Times New Roman" w:hint="eastAsia"/>
        </w:rPr>
        <w:t>R&amp;D status of FPCCD vertex detector</w:t>
      </w:r>
      <w:r w:rsidR="00C7724F">
        <w:rPr>
          <w:rFonts w:ascii="Times New Roman" w:hAnsi="Times New Roman" w:cs="Times New Roman"/>
        </w:rPr>
        <w:t>”</w:t>
      </w:r>
      <w:r w:rsidR="00C7724F">
        <w:rPr>
          <w:rFonts w:ascii="Times New Roman" w:hAnsi="Times New Roman" w:cs="Times New Roman" w:hint="eastAsia"/>
        </w:rPr>
        <w:t xml:space="preserve">, </w:t>
      </w:r>
      <w:proofErr w:type="gramStart"/>
      <w:r w:rsidR="00C7724F">
        <w:rPr>
          <w:rFonts w:ascii="Times New Roman" w:hAnsi="Times New Roman" w:cs="Times New Roman" w:hint="eastAsia"/>
        </w:rPr>
        <w:t>talk</w:t>
      </w:r>
      <w:proofErr w:type="gramEnd"/>
      <w:r w:rsidR="00C7724F">
        <w:rPr>
          <w:rFonts w:ascii="Times New Roman" w:hAnsi="Times New Roman" w:cs="Times New Roman" w:hint="eastAsia"/>
        </w:rPr>
        <w:t xml:space="preserve"> at LCWS2014.</w:t>
      </w:r>
    </w:p>
    <w:sectPr w:rsidR="00724BE2" w:rsidRPr="00724BE2">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D5539"/>
    <w:multiLevelType w:val="hybridMultilevel"/>
    <w:tmpl w:val="54D86E78"/>
    <w:lvl w:ilvl="0" w:tplc="A8CAC5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3017709"/>
    <w:multiLevelType w:val="hybridMultilevel"/>
    <w:tmpl w:val="3ABC9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3541C"/>
    <w:multiLevelType w:val="hybridMultilevel"/>
    <w:tmpl w:val="B9C43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5400A5"/>
    <w:multiLevelType w:val="hybridMultilevel"/>
    <w:tmpl w:val="8E224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563CCB"/>
    <w:multiLevelType w:val="hybridMultilevel"/>
    <w:tmpl w:val="CC1248DC"/>
    <w:lvl w:ilvl="0" w:tplc="A8CAC5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67B1344"/>
    <w:multiLevelType w:val="hybridMultilevel"/>
    <w:tmpl w:val="9BB6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965EB9"/>
    <w:multiLevelType w:val="hybridMultilevel"/>
    <w:tmpl w:val="EF7C2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4643E2"/>
    <w:multiLevelType w:val="hybridMultilevel"/>
    <w:tmpl w:val="D822160C"/>
    <w:lvl w:ilvl="0" w:tplc="A8CAC5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076"/>
    <w:rsid w:val="00036586"/>
    <w:rsid w:val="0009612C"/>
    <w:rsid w:val="00115D7D"/>
    <w:rsid w:val="00123036"/>
    <w:rsid w:val="00196831"/>
    <w:rsid w:val="00206947"/>
    <w:rsid w:val="0033652B"/>
    <w:rsid w:val="00353BE7"/>
    <w:rsid w:val="00512A58"/>
    <w:rsid w:val="00522DC9"/>
    <w:rsid w:val="00545BA0"/>
    <w:rsid w:val="00581510"/>
    <w:rsid w:val="006474B9"/>
    <w:rsid w:val="00674EB6"/>
    <w:rsid w:val="00714978"/>
    <w:rsid w:val="00724BE2"/>
    <w:rsid w:val="009058F1"/>
    <w:rsid w:val="009266E7"/>
    <w:rsid w:val="00927D6D"/>
    <w:rsid w:val="00AD7083"/>
    <w:rsid w:val="00C03F36"/>
    <w:rsid w:val="00C7724F"/>
    <w:rsid w:val="00CE0C41"/>
    <w:rsid w:val="00D17C99"/>
    <w:rsid w:val="00D37ECC"/>
    <w:rsid w:val="00D53E20"/>
    <w:rsid w:val="00E53EFF"/>
    <w:rsid w:val="00E85076"/>
    <w:rsid w:val="00F123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58F1"/>
    <w:pPr>
      <w:ind w:left="720"/>
      <w:contextualSpacing/>
    </w:pPr>
  </w:style>
  <w:style w:type="paragraph" w:styleId="a4">
    <w:name w:val="Balloon Text"/>
    <w:basedOn w:val="a"/>
    <w:link w:val="a5"/>
    <w:uiPriority w:val="99"/>
    <w:semiHidden/>
    <w:unhideWhenUsed/>
    <w:rsid w:val="00F1234E"/>
    <w:pPr>
      <w:spacing w:after="0" w:line="240" w:lineRule="auto"/>
    </w:pPr>
    <w:rPr>
      <w:rFonts w:ascii="MS UI Gothic" w:eastAsia="MS UI Gothic"/>
      <w:sz w:val="18"/>
      <w:szCs w:val="18"/>
    </w:rPr>
  </w:style>
  <w:style w:type="character" w:customStyle="1" w:styleId="a5">
    <w:name w:val="吹き出し (文字)"/>
    <w:basedOn w:val="a0"/>
    <w:link w:val="a4"/>
    <w:uiPriority w:val="99"/>
    <w:semiHidden/>
    <w:rsid w:val="00F1234E"/>
    <w:rPr>
      <w:rFonts w:ascii="MS UI Gothic" w:eastAsia="MS UI Gothic"/>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58F1"/>
    <w:pPr>
      <w:ind w:left="720"/>
      <w:contextualSpacing/>
    </w:pPr>
  </w:style>
  <w:style w:type="paragraph" w:styleId="a4">
    <w:name w:val="Balloon Text"/>
    <w:basedOn w:val="a"/>
    <w:link w:val="a5"/>
    <w:uiPriority w:val="99"/>
    <w:semiHidden/>
    <w:unhideWhenUsed/>
    <w:rsid w:val="00F1234E"/>
    <w:pPr>
      <w:spacing w:after="0" w:line="240" w:lineRule="auto"/>
    </w:pPr>
    <w:rPr>
      <w:rFonts w:ascii="MS UI Gothic" w:eastAsia="MS UI Gothic"/>
      <w:sz w:val="18"/>
      <w:szCs w:val="18"/>
    </w:rPr>
  </w:style>
  <w:style w:type="character" w:customStyle="1" w:styleId="a5">
    <w:name w:val="吹き出し (文字)"/>
    <w:basedOn w:val="a0"/>
    <w:link w:val="a4"/>
    <w:uiPriority w:val="99"/>
    <w:semiHidden/>
    <w:rsid w:val="00F1234E"/>
    <w:rPr>
      <w:rFonts w:ascii="MS UI Gothic" w:eastAsia="MS UI Gothi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822</Words>
  <Characters>4690</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sugimoto</dc:creator>
  <cp:lastModifiedBy>sugimoto</cp:lastModifiedBy>
  <cp:revision>2</cp:revision>
  <dcterms:created xsi:type="dcterms:W3CDTF">2014-05-26T08:49:00Z</dcterms:created>
  <dcterms:modified xsi:type="dcterms:W3CDTF">2014-05-26T08:49:00Z</dcterms:modified>
</cp:coreProperties>
</file>