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ajorEastAsia" w:cstheme="majorBidi"/>
          <w:b/>
          <w:color w:val="1F497D" w:themeColor="text2"/>
          <w:sz w:val="72"/>
          <w:szCs w:val="72"/>
        </w:rPr>
        <w:id w:val="561219808"/>
        <w:docPartObj>
          <w:docPartGallery w:val="Cover Pages"/>
          <w:docPartUnique/>
        </w:docPartObj>
      </w:sdtPr>
      <w:sdtEndPr>
        <w:rPr>
          <w:rFonts w:asciiTheme="majorHAnsi" w:hAnsiTheme="majorHAnsi"/>
          <w:color w:val="FFFFFF" w:themeColor="background1"/>
        </w:rPr>
      </w:sdtEndPr>
      <w:sdtContent>
        <w:sdt>
          <w:sdtPr>
            <w:rPr>
              <w:rFonts w:eastAsiaTheme="majorEastAsia" w:cstheme="majorBidi"/>
              <w:b/>
              <w:color w:val="1F497D" w:themeColor="text2"/>
              <w:sz w:val="72"/>
              <w:szCs w:val="72"/>
            </w:rPr>
            <w:alias w:val="Title"/>
            <w:id w:val="8081532"/>
            <w:placeholder>
              <w:docPart w:val="1EE7FD69F06B764B894FECBAEC2B6E3A"/>
            </w:placeholder>
            <w:dataBinding w:prefixMappings="xmlns:ns0='http://purl.org/dc/elements/1.1/' xmlns:ns1='http://schemas.openxmlformats.org/package/2006/metadata/core-properties' " w:xpath="/ns1:coreProperties[1]/ns0:title[1]" w:storeItemID="{6C3C8BC8-F283-45AE-878A-BAB7291924A1}"/>
            <w:text/>
          </w:sdtPr>
          <w:sdtEndPr/>
          <w:sdtContent>
            <w:p w14:paraId="03240A26" w14:textId="531AC63C" w:rsidR="00823F21" w:rsidRDefault="00823F21">
              <w:pPr>
                <w:spacing w:before="1600"/>
                <w:ind w:left="-576" w:right="-576"/>
                <w:contextualSpacing/>
                <w:rPr>
                  <w:rFonts w:eastAsiaTheme="majorEastAsia" w:cstheme="majorBidi"/>
                  <w:b/>
                  <w:color w:val="1F497D" w:themeColor="text2"/>
                  <w:sz w:val="72"/>
                  <w:szCs w:val="72"/>
                </w:rPr>
              </w:pPr>
              <w:r>
                <w:rPr>
                  <w:rFonts w:eastAsiaTheme="majorEastAsia" w:cstheme="majorBidi"/>
                  <w:b/>
                  <w:color w:val="1F497D" w:themeColor="text2"/>
                  <w:sz w:val="72"/>
                  <w:szCs w:val="72"/>
                </w:rPr>
                <w:t>Behavior Analysis of Tourists on Citi Bike Network</w:t>
              </w:r>
            </w:p>
          </w:sdtContent>
        </w:sdt>
        <w:sdt>
          <w:sdtPr>
            <w:rPr>
              <w:b/>
              <w:noProof/>
              <w:color w:val="4F81BD" w:themeColor="accent1"/>
              <w:sz w:val="40"/>
              <w:szCs w:val="36"/>
            </w:rPr>
            <w:alias w:val="Subtitle"/>
            <w:tag w:val="Subtitle"/>
            <w:id w:val="8081533"/>
            <w:placeholder>
              <w:docPart w:val="B5F7A3CD189FF447B47AFF9DCDDB9C23"/>
            </w:placeholder>
            <w:text/>
          </w:sdtPr>
          <w:sdtEndPr/>
          <w:sdtContent>
            <w:p w14:paraId="18A5FB25" w14:textId="05083994" w:rsidR="00823F21" w:rsidRDefault="00823F21">
              <w:pPr>
                <w:ind w:left="-576" w:right="-576"/>
                <w:contextualSpacing/>
                <w:rPr>
                  <w:b/>
                  <w:noProof/>
                  <w:color w:val="4F81BD" w:themeColor="accent1"/>
                  <w:sz w:val="40"/>
                  <w:szCs w:val="36"/>
                </w:rPr>
              </w:pPr>
              <w:r>
                <w:rPr>
                  <w:b/>
                  <w:noProof/>
                  <w:color w:val="4F81BD" w:themeColor="accent1"/>
                  <w:sz w:val="40"/>
                  <w:szCs w:val="36"/>
                </w:rPr>
                <w:t>December 12, 2015</w:t>
              </w:r>
            </w:p>
          </w:sdtContent>
        </w:sdt>
        <w:p w14:paraId="32A07BC8" w14:textId="3975D32F" w:rsidR="00823F21" w:rsidRDefault="001F08AF">
          <w:pPr>
            <w:spacing w:after="120"/>
            <w:ind w:left="-576" w:right="-576"/>
            <w:rPr>
              <w:noProof/>
              <w:color w:val="808080" w:themeColor="background1" w:themeShade="80"/>
              <w:sz w:val="36"/>
              <w:szCs w:val="36"/>
            </w:rPr>
          </w:pPr>
          <w:sdt>
            <w:sdtPr>
              <w:rPr>
                <w:noProof/>
                <w:color w:val="808080" w:themeColor="background1" w:themeShade="80"/>
                <w:sz w:val="36"/>
                <w:szCs w:val="36"/>
              </w:rPr>
              <w:alias w:val="Author"/>
              <w:id w:val="8081534"/>
              <w:placeholder>
                <w:docPart w:val="3ADCF787F6A04044AA5011963FDE4922"/>
              </w:placeholder>
              <w:dataBinding w:prefixMappings="xmlns:ns0='http://purl.org/dc/elements/1.1/' xmlns:ns1='http://schemas.openxmlformats.org/package/2006/metadata/core-properties' " w:xpath="/ns1:coreProperties[1]/ns0:creator[1]" w:storeItemID="{6C3C8BC8-F283-45AE-878A-BAB7291924A1}"/>
              <w:text/>
            </w:sdtPr>
            <w:sdtEndPr/>
            <w:sdtContent>
              <w:r w:rsidR="00823F21">
                <w:rPr>
                  <w:noProof/>
                  <w:color w:val="808080" w:themeColor="background1" w:themeShade="80"/>
                  <w:sz w:val="36"/>
                  <w:szCs w:val="36"/>
                </w:rPr>
                <w:t xml:space="preserve">Linfeng Zhou, Tianyi Gu, Xiaoge Wu and Yi Zhang </w:t>
              </w:r>
            </w:sdtContent>
          </w:sdt>
        </w:p>
        <w:p w14:paraId="51B9811F" w14:textId="77777777" w:rsidR="00823F21" w:rsidRDefault="00823F21">
          <w:r>
            <w:rPr>
              <w:noProof/>
              <w:lang w:eastAsia="zh-CN"/>
            </w:rPr>
            <mc:AlternateContent>
              <mc:Choice Requires="wps">
                <w:drawing>
                  <wp:anchor distT="0" distB="0" distL="114300" distR="114300" simplePos="0" relativeHeight="251659264" behindDoc="1" locked="0" layoutInCell="1" allowOverlap="1" wp14:anchorId="549B5774" wp14:editId="6676EB22">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" fillcolor="#c6d9f1 [671]" stroked="f" strokecolor="#4a7ebb" strokeweight="1.5pt">
                    <v:fill opacity=".5" color2="white [3212]" focus="100%" type="gradient"/>
                    <v:shadow opacity="22938f" offset="0"/>
                    <v:textbox inset=",7.2pt,,7.2pt"/>
                    <w10:wrap anchorx="page" anchory="page"/>
                  </v:rect>
                </w:pict>
              </mc:Fallback>
            </mc:AlternateContent>
          </w:r>
          <w:r>
            <w:rPr>
              <w:noProof/>
              <w:lang w:eastAsia="zh-CN"/>
            </w:rPr>
            <mc:AlternateContent>
              <mc:Choice Requires="wpg">
                <w:drawing>
                  <wp:anchor distT="0" distB="0" distL="114300" distR="114300" simplePos="0" relativeHeight="251660288" behindDoc="0" locked="0" layoutInCell="1" allowOverlap="1" wp14:anchorId="7B276A10" wp14:editId="321CEB8A">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6pt;margin-top:537.1pt;width:568.8pt;height:187.1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">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6d9f1 [671]" stroked="f">
                      <v:fill opacity="32896f"/>
                      <v:path arrowok="t" o:connecttype="custom" o:connectlocs="0,913;0,2121;3826,3019;3826,0;0,913" o:connectangles="0,0,0,0,0"/>
                    </v:shape>
                    <w10:wrap anchorx="page" anchory="page"/>
                  </v:group>
                </w:pict>
              </mc:Fallback>
            </mc:AlternateContent>
          </w:r>
        </w:p>
        <w:p w14:paraId="25955C84" w14:textId="193F80AD" w:rsidR="005117B8" w:rsidRDefault="00823F21" w:rsidP="00DA6A65">
          <w:pPr>
            <w:rPr>
              <w:rFonts w:asciiTheme="majorHAnsi" w:eastAsiaTheme="majorEastAsia" w:hAnsiTheme="majorHAnsi" w:cstheme="majorBidi"/>
              <w:b/>
              <w:color w:val="FFFFFF" w:themeColor="background1"/>
              <w:sz w:val="72"/>
              <w:szCs w:val="72"/>
            </w:rPr>
          </w:pPr>
          <w:r>
            <w:rPr>
              <w:rFonts w:asciiTheme="majorHAnsi" w:eastAsiaTheme="majorEastAsia" w:hAnsiTheme="majorHAnsi" w:cstheme="majorBidi"/>
              <w:b/>
              <w:color w:val="FFFFFF" w:themeColor="background1"/>
              <w:sz w:val="72"/>
              <w:szCs w:val="72"/>
            </w:rPr>
            <w:br w:type="page"/>
          </w:r>
        </w:p>
      </w:sdtContent>
    </w:sdt>
    <w:p w14:paraId="356495A5" w14:textId="77777777" w:rsidR="00DA6A65" w:rsidRPr="00DA6A65" w:rsidRDefault="00DA6A65" w:rsidP="00DA6A65">
      <w:pPr>
        <w:rPr>
          <w:rFonts w:asciiTheme="majorHAnsi" w:eastAsiaTheme="majorEastAsia" w:hAnsiTheme="majorHAnsi" w:cstheme="majorBidi"/>
          <w:b/>
          <w:color w:val="FFFFFF" w:themeColor="background1"/>
          <w:sz w:val="72"/>
          <w:szCs w:val="72"/>
        </w:rPr>
      </w:pPr>
    </w:p>
    <w:sdt>
      <w:sdtPr>
        <w:rPr>
          <w:rFonts w:ascii="Cambria" w:eastAsiaTheme="minorEastAsia" w:hAnsi="Cambria" w:cstheme="minorBidi"/>
          <w:color w:val="auto"/>
          <w:sz w:val="24"/>
          <w:szCs w:val="24"/>
        </w:rPr>
        <w:id w:val="2050259738"/>
        <w:docPartObj>
          <w:docPartGallery w:val="Table of Contents"/>
          <w:docPartUnique/>
        </w:docPartObj>
      </w:sdtPr>
      <w:sdtEndPr>
        <w:rPr>
          <w:b/>
          <w:bCs/>
          <w:noProof/>
        </w:rPr>
      </w:sdtEndPr>
      <w:sdtContent>
        <w:p w14:paraId="1AC42F1B" w14:textId="0B54623B" w:rsidR="00E776ED" w:rsidRPr="00DA6A65" w:rsidRDefault="00E776ED" w:rsidP="00E776ED">
          <w:pPr>
            <w:pStyle w:val="TOCHeading"/>
            <w:jc w:val="center"/>
            <w:rPr>
              <w:rFonts w:ascii="Cambria" w:hAnsi="Cambria"/>
            </w:rPr>
          </w:pPr>
          <w:r w:rsidRPr="00DA6A65">
            <w:rPr>
              <w:rFonts w:ascii="Cambria" w:hAnsi="Cambria"/>
            </w:rPr>
            <w:t>Contents</w:t>
          </w:r>
        </w:p>
        <w:p w14:paraId="2B09B410" w14:textId="2D283417" w:rsidR="00E776ED" w:rsidRPr="00DA6A65" w:rsidRDefault="00E776ED">
          <w:pPr>
            <w:pStyle w:val="TOC1"/>
            <w:tabs>
              <w:tab w:val="right" w:leader="dot" w:pos="9350"/>
            </w:tabs>
            <w:rPr>
              <w:rFonts w:ascii="Cambria" w:hAnsi="Cambria"/>
              <w:noProof/>
            </w:rPr>
          </w:pPr>
          <w:r w:rsidRPr="00DA6A65">
            <w:rPr>
              <w:rFonts w:ascii="Cambria" w:hAnsi="Cambria"/>
            </w:rPr>
            <w:fldChar w:fldCharType="begin"/>
          </w:r>
          <w:r w:rsidRPr="00DA6A65">
            <w:rPr>
              <w:rFonts w:ascii="Cambria" w:hAnsi="Cambria"/>
            </w:rPr>
            <w:instrText xml:space="preserve"> TOC \o "1-3" \h \z \u </w:instrText>
          </w:r>
          <w:r w:rsidRPr="00DA6A65">
            <w:rPr>
              <w:rFonts w:ascii="Cambria" w:hAnsi="Cambria"/>
            </w:rPr>
            <w:fldChar w:fldCharType="separate"/>
          </w:r>
          <w:hyperlink w:anchor="_Toc437771901" w:history="1">
            <w:r w:rsidRPr="00DA6A65">
              <w:rPr>
                <w:rStyle w:val="Hyperlink"/>
                <w:rFonts w:ascii="Cambria" w:hAnsi="Cambria" w:cs="Times New Roman"/>
                <w:b/>
                <w:noProof/>
              </w:rPr>
              <w:t>Introduction</w:t>
            </w:r>
            <w:r w:rsidRPr="00DA6A65">
              <w:rPr>
                <w:rFonts w:ascii="Cambria" w:hAnsi="Cambria"/>
                <w:noProof/>
                <w:webHidden/>
              </w:rPr>
              <w:tab/>
            </w:r>
            <w:r w:rsidRPr="00DA6A65">
              <w:rPr>
                <w:rFonts w:ascii="Cambria" w:hAnsi="Cambria"/>
                <w:noProof/>
                <w:webHidden/>
              </w:rPr>
              <w:fldChar w:fldCharType="begin"/>
            </w:r>
            <w:r w:rsidRPr="00DA6A65">
              <w:rPr>
                <w:rFonts w:ascii="Cambria" w:hAnsi="Cambria"/>
                <w:noProof/>
                <w:webHidden/>
              </w:rPr>
              <w:instrText xml:space="preserve"> PAGEREF _Toc437771901 \h </w:instrText>
            </w:r>
            <w:r w:rsidRPr="00DA6A65">
              <w:rPr>
                <w:rFonts w:ascii="Cambria" w:hAnsi="Cambria"/>
                <w:noProof/>
                <w:webHidden/>
              </w:rPr>
            </w:r>
            <w:r w:rsidRPr="00DA6A65">
              <w:rPr>
                <w:rFonts w:ascii="Cambria" w:hAnsi="Cambria"/>
                <w:noProof/>
                <w:webHidden/>
              </w:rPr>
              <w:fldChar w:fldCharType="separate"/>
            </w:r>
            <w:r w:rsidR="00955F37">
              <w:rPr>
                <w:rFonts w:ascii="Cambria" w:hAnsi="Cambria"/>
                <w:noProof/>
                <w:webHidden/>
              </w:rPr>
              <w:t>2</w:t>
            </w:r>
            <w:r w:rsidRPr="00DA6A65">
              <w:rPr>
                <w:rFonts w:ascii="Cambria" w:hAnsi="Cambria"/>
                <w:noProof/>
                <w:webHidden/>
              </w:rPr>
              <w:fldChar w:fldCharType="end"/>
            </w:r>
          </w:hyperlink>
        </w:p>
        <w:p w14:paraId="2E4D8CE0" w14:textId="4631EE65" w:rsidR="00E776ED" w:rsidRPr="00DA6A65" w:rsidRDefault="001F08AF">
          <w:pPr>
            <w:pStyle w:val="TOC1"/>
            <w:tabs>
              <w:tab w:val="right" w:leader="dot" w:pos="9350"/>
            </w:tabs>
            <w:rPr>
              <w:rFonts w:ascii="Cambria" w:hAnsi="Cambria"/>
              <w:noProof/>
            </w:rPr>
          </w:pPr>
          <w:hyperlink w:anchor="_Toc437771902" w:history="1">
            <w:r w:rsidR="00E776ED" w:rsidRPr="00DA6A65">
              <w:rPr>
                <w:rStyle w:val="Hyperlink"/>
                <w:rFonts w:ascii="Cambria" w:hAnsi="Cambria" w:cs="Times New Roman"/>
                <w:b/>
                <w:noProof/>
                <w:lang w:eastAsia="zh-CN"/>
              </w:rPr>
              <w:t>Data Description</w:t>
            </w:r>
            <w:r w:rsidR="00E776ED" w:rsidRPr="00DA6A65">
              <w:rPr>
                <w:rFonts w:ascii="Cambria" w:hAnsi="Cambria"/>
                <w:noProof/>
                <w:webHidden/>
              </w:rPr>
              <w:tab/>
            </w:r>
            <w:r w:rsidR="00E776ED" w:rsidRPr="00DA6A65">
              <w:rPr>
                <w:rFonts w:ascii="Cambria" w:hAnsi="Cambria"/>
                <w:noProof/>
                <w:webHidden/>
              </w:rPr>
              <w:fldChar w:fldCharType="begin"/>
            </w:r>
            <w:r w:rsidR="00E776ED" w:rsidRPr="00DA6A65">
              <w:rPr>
                <w:rFonts w:ascii="Cambria" w:hAnsi="Cambria"/>
                <w:noProof/>
                <w:webHidden/>
              </w:rPr>
              <w:instrText xml:space="preserve"> PAGEREF _Toc437771902 \h </w:instrText>
            </w:r>
            <w:r w:rsidR="00E776ED" w:rsidRPr="00DA6A65">
              <w:rPr>
                <w:rFonts w:ascii="Cambria" w:hAnsi="Cambria"/>
                <w:noProof/>
                <w:webHidden/>
              </w:rPr>
            </w:r>
            <w:r w:rsidR="00E776ED" w:rsidRPr="00DA6A65">
              <w:rPr>
                <w:rFonts w:ascii="Cambria" w:hAnsi="Cambria"/>
                <w:noProof/>
                <w:webHidden/>
              </w:rPr>
              <w:fldChar w:fldCharType="separate"/>
            </w:r>
            <w:r w:rsidR="00955F37">
              <w:rPr>
                <w:rFonts w:ascii="Cambria" w:hAnsi="Cambria"/>
                <w:noProof/>
                <w:webHidden/>
              </w:rPr>
              <w:t>3</w:t>
            </w:r>
            <w:r w:rsidR="00E776ED" w:rsidRPr="00DA6A65">
              <w:rPr>
                <w:rFonts w:ascii="Cambria" w:hAnsi="Cambria"/>
                <w:noProof/>
                <w:webHidden/>
              </w:rPr>
              <w:fldChar w:fldCharType="end"/>
            </w:r>
          </w:hyperlink>
        </w:p>
        <w:p w14:paraId="702236A7" w14:textId="25AF3353" w:rsidR="00E776ED" w:rsidRPr="00DA6A65" w:rsidRDefault="001F08AF">
          <w:pPr>
            <w:pStyle w:val="TOC1"/>
            <w:tabs>
              <w:tab w:val="right" w:leader="dot" w:pos="9350"/>
            </w:tabs>
            <w:rPr>
              <w:rFonts w:ascii="Cambria" w:hAnsi="Cambria"/>
              <w:noProof/>
            </w:rPr>
          </w:pPr>
          <w:hyperlink w:anchor="_Toc437771903" w:history="1">
            <w:r w:rsidR="00E776ED" w:rsidRPr="00DA6A65">
              <w:rPr>
                <w:rStyle w:val="Hyperlink"/>
                <w:rFonts w:ascii="Cambria" w:hAnsi="Cambria" w:cs="Times New Roman"/>
                <w:b/>
                <w:noProof/>
                <w:lang w:eastAsia="zh-CN"/>
              </w:rPr>
              <w:t>Methodology and Data Analysis</w:t>
            </w:r>
            <w:r w:rsidR="00E776ED" w:rsidRPr="00DA6A65">
              <w:rPr>
                <w:rFonts w:ascii="Cambria" w:hAnsi="Cambria"/>
                <w:noProof/>
                <w:webHidden/>
              </w:rPr>
              <w:tab/>
            </w:r>
            <w:r w:rsidR="00E776ED" w:rsidRPr="00DA6A65">
              <w:rPr>
                <w:rFonts w:ascii="Cambria" w:hAnsi="Cambria"/>
                <w:noProof/>
                <w:webHidden/>
              </w:rPr>
              <w:fldChar w:fldCharType="begin"/>
            </w:r>
            <w:r w:rsidR="00E776ED" w:rsidRPr="00DA6A65">
              <w:rPr>
                <w:rFonts w:ascii="Cambria" w:hAnsi="Cambria"/>
                <w:noProof/>
                <w:webHidden/>
              </w:rPr>
              <w:instrText xml:space="preserve"> PAGEREF _Toc437771903 \h </w:instrText>
            </w:r>
            <w:r w:rsidR="00E776ED" w:rsidRPr="00DA6A65">
              <w:rPr>
                <w:rFonts w:ascii="Cambria" w:hAnsi="Cambria"/>
                <w:noProof/>
                <w:webHidden/>
              </w:rPr>
            </w:r>
            <w:r w:rsidR="00E776ED" w:rsidRPr="00DA6A65">
              <w:rPr>
                <w:rFonts w:ascii="Cambria" w:hAnsi="Cambria"/>
                <w:noProof/>
                <w:webHidden/>
              </w:rPr>
              <w:fldChar w:fldCharType="separate"/>
            </w:r>
            <w:r w:rsidR="00955F37">
              <w:rPr>
                <w:rFonts w:ascii="Cambria" w:hAnsi="Cambria"/>
                <w:noProof/>
                <w:webHidden/>
              </w:rPr>
              <w:t>3</w:t>
            </w:r>
            <w:r w:rsidR="00E776ED" w:rsidRPr="00DA6A65">
              <w:rPr>
                <w:rFonts w:ascii="Cambria" w:hAnsi="Cambria"/>
                <w:noProof/>
                <w:webHidden/>
              </w:rPr>
              <w:fldChar w:fldCharType="end"/>
            </w:r>
          </w:hyperlink>
        </w:p>
        <w:p w14:paraId="6B97973B" w14:textId="2D5AD562" w:rsidR="00E776ED" w:rsidRPr="00DA6A65" w:rsidRDefault="001F08AF">
          <w:pPr>
            <w:pStyle w:val="TOC2"/>
            <w:tabs>
              <w:tab w:val="right" w:leader="dot" w:pos="9350"/>
            </w:tabs>
            <w:rPr>
              <w:rFonts w:ascii="Cambria" w:hAnsi="Cambria"/>
              <w:noProof/>
            </w:rPr>
          </w:pPr>
          <w:hyperlink w:anchor="_Toc437771904" w:history="1">
            <w:r w:rsidR="00E776ED" w:rsidRPr="00DA6A65">
              <w:rPr>
                <w:rStyle w:val="Hyperlink"/>
                <w:rFonts w:ascii="Cambria" w:hAnsi="Cambria" w:cs="Times New Roman"/>
                <w:b/>
                <w:noProof/>
              </w:rPr>
              <w:t>Betweenness centrality</w:t>
            </w:r>
            <w:r w:rsidR="00E776ED" w:rsidRPr="00DA6A65">
              <w:rPr>
                <w:rFonts w:ascii="Cambria" w:hAnsi="Cambria"/>
                <w:noProof/>
                <w:webHidden/>
              </w:rPr>
              <w:tab/>
            </w:r>
            <w:r w:rsidR="00E776ED" w:rsidRPr="00DA6A65">
              <w:rPr>
                <w:rFonts w:ascii="Cambria" w:hAnsi="Cambria"/>
                <w:noProof/>
                <w:webHidden/>
              </w:rPr>
              <w:fldChar w:fldCharType="begin"/>
            </w:r>
            <w:r w:rsidR="00E776ED" w:rsidRPr="00DA6A65">
              <w:rPr>
                <w:rFonts w:ascii="Cambria" w:hAnsi="Cambria"/>
                <w:noProof/>
                <w:webHidden/>
              </w:rPr>
              <w:instrText xml:space="preserve"> PAGEREF _Toc437771904 \h </w:instrText>
            </w:r>
            <w:r w:rsidR="00E776ED" w:rsidRPr="00DA6A65">
              <w:rPr>
                <w:rFonts w:ascii="Cambria" w:hAnsi="Cambria"/>
                <w:noProof/>
                <w:webHidden/>
              </w:rPr>
            </w:r>
            <w:r w:rsidR="00E776ED" w:rsidRPr="00DA6A65">
              <w:rPr>
                <w:rFonts w:ascii="Cambria" w:hAnsi="Cambria"/>
                <w:noProof/>
                <w:webHidden/>
              </w:rPr>
              <w:fldChar w:fldCharType="separate"/>
            </w:r>
            <w:r w:rsidR="00955F37">
              <w:rPr>
                <w:rFonts w:ascii="Cambria" w:hAnsi="Cambria"/>
                <w:noProof/>
                <w:webHidden/>
              </w:rPr>
              <w:t>3</w:t>
            </w:r>
            <w:r w:rsidR="00E776ED" w:rsidRPr="00DA6A65">
              <w:rPr>
                <w:rFonts w:ascii="Cambria" w:hAnsi="Cambria"/>
                <w:noProof/>
                <w:webHidden/>
              </w:rPr>
              <w:fldChar w:fldCharType="end"/>
            </w:r>
          </w:hyperlink>
        </w:p>
        <w:p w14:paraId="3191A84C" w14:textId="1DB3E901" w:rsidR="00E776ED" w:rsidRPr="00DA6A65" w:rsidRDefault="001F08AF">
          <w:pPr>
            <w:pStyle w:val="TOC2"/>
            <w:tabs>
              <w:tab w:val="right" w:leader="dot" w:pos="9350"/>
            </w:tabs>
            <w:rPr>
              <w:rFonts w:ascii="Cambria" w:hAnsi="Cambria"/>
              <w:noProof/>
            </w:rPr>
          </w:pPr>
          <w:hyperlink w:anchor="_Toc437771905" w:history="1">
            <w:r w:rsidR="00E776ED" w:rsidRPr="00DA6A65">
              <w:rPr>
                <w:rStyle w:val="Hyperlink"/>
                <w:rFonts w:ascii="Cambria" w:hAnsi="Cambria" w:cs="Times New Roman"/>
                <w:b/>
                <w:noProof/>
                <w:lang w:eastAsia="zh-CN"/>
              </w:rPr>
              <w:t>Community Detection</w:t>
            </w:r>
            <w:r w:rsidR="00E776ED" w:rsidRPr="00DA6A65">
              <w:rPr>
                <w:rFonts w:ascii="Cambria" w:hAnsi="Cambria"/>
                <w:noProof/>
                <w:webHidden/>
              </w:rPr>
              <w:tab/>
            </w:r>
            <w:r w:rsidR="00E776ED" w:rsidRPr="00DA6A65">
              <w:rPr>
                <w:rFonts w:ascii="Cambria" w:hAnsi="Cambria"/>
                <w:noProof/>
                <w:webHidden/>
              </w:rPr>
              <w:fldChar w:fldCharType="begin"/>
            </w:r>
            <w:r w:rsidR="00E776ED" w:rsidRPr="00DA6A65">
              <w:rPr>
                <w:rFonts w:ascii="Cambria" w:hAnsi="Cambria"/>
                <w:noProof/>
                <w:webHidden/>
              </w:rPr>
              <w:instrText xml:space="preserve"> PAGEREF _Toc437771905 \h </w:instrText>
            </w:r>
            <w:r w:rsidR="00E776ED" w:rsidRPr="00DA6A65">
              <w:rPr>
                <w:rFonts w:ascii="Cambria" w:hAnsi="Cambria"/>
                <w:noProof/>
                <w:webHidden/>
              </w:rPr>
            </w:r>
            <w:r w:rsidR="00E776ED" w:rsidRPr="00DA6A65">
              <w:rPr>
                <w:rFonts w:ascii="Cambria" w:hAnsi="Cambria"/>
                <w:noProof/>
                <w:webHidden/>
              </w:rPr>
              <w:fldChar w:fldCharType="separate"/>
            </w:r>
            <w:r w:rsidR="00955F37">
              <w:rPr>
                <w:rFonts w:ascii="Cambria" w:hAnsi="Cambria"/>
                <w:noProof/>
                <w:webHidden/>
              </w:rPr>
              <w:t>5</w:t>
            </w:r>
            <w:r w:rsidR="00E776ED" w:rsidRPr="00DA6A65">
              <w:rPr>
                <w:rFonts w:ascii="Cambria" w:hAnsi="Cambria"/>
                <w:noProof/>
                <w:webHidden/>
              </w:rPr>
              <w:fldChar w:fldCharType="end"/>
            </w:r>
          </w:hyperlink>
        </w:p>
        <w:p w14:paraId="3BF23ACF" w14:textId="57D85BCA" w:rsidR="00E776ED" w:rsidRPr="00DA6A65" w:rsidRDefault="001F08AF">
          <w:pPr>
            <w:pStyle w:val="TOC1"/>
            <w:tabs>
              <w:tab w:val="right" w:leader="dot" w:pos="9350"/>
            </w:tabs>
            <w:rPr>
              <w:rFonts w:ascii="Cambria" w:hAnsi="Cambria"/>
              <w:noProof/>
            </w:rPr>
          </w:pPr>
          <w:hyperlink w:anchor="_Toc437771906" w:history="1">
            <w:r w:rsidR="00E776ED" w:rsidRPr="00DA6A65">
              <w:rPr>
                <w:rStyle w:val="Hyperlink"/>
                <w:rFonts w:ascii="Cambria" w:hAnsi="Cambria" w:cs="Times New Roman"/>
                <w:b/>
                <w:noProof/>
                <w:lang w:eastAsia="zh-CN"/>
              </w:rPr>
              <w:t>Discussion and Conclusion</w:t>
            </w:r>
            <w:r w:rsidR="00E776ED" w:rsidRPr="00DA6A65">
              <w:rPr>
                <w:rFonts w:ascii="Cambria" w:hAnsi="Cambria"/>
                <w:noProof/>
                <w:webHidden/>
              </w:rPr>
              <w:tab/>
            </w:r>
            <w:r w:rsidR="00E776ED" w:rsidRPr="00DA6A65">
              <w:rPr>
                <w:rFonts w:ascii="Cambria" w:hAnsi="Cambria"/>
                <w:noProof/>
                <w:webHidden/>
              </w:rPr>
              <w:fldChar w:fldCharType="begin"/>
            </w:r>
            <w:r w:rsidR="00E776ED" w:rsidRPr="00DA6A65">
              <w:rPr>
                <w:rFonts w:ascii="Cambria" w:hAnsi="Cambria"/>
                <w:noProof/>
                <w:webHidden/>
              </w:rPr>
              <w:instrText xml:space="preserve"> PAGEREF _Toc437771906 \h </w:instrText>
            </w:r>
            <w:r w:rsidR="00E776ED" w:rsidRPr="00DA6A65">
              <w:rPr>
                <w:rFonts w:ascii="Cambria" w:hAnsi="Cambria"/>
                <w:noProof/>
                <w:webHidden/>
              </w:rPr>
            </w:r>
            <w:r w:rsidR="00E776ED" w:rsidRPr="00DA6A65">
              <w:rPr>
                <w:rFonts w:ascii="Cambria" w:hAnsi="Cambria"/>
                <w:noProof/>
                <w:webHidden/>
              </w:rPr>
              <w:fldChar w:fldCharType="separate"/>
            </w:r>
            <w:r w:rsidR="00955F37">
              <w:rPr>
                <w:rFonts w:ascii="Cambria" w:hAnsi="Cambria"/>
                <w:noProof/>
                <w:webHidden/>
              </w:rPr>
              <w:t>8</w:t>
            </w:r>
            <w:r w:rsidR="00E776ED" w:rsidRPr="00DA6A65">
              <w:rPr>
                <w:rFonts w:ascii="Cambria" w:hAnsi="Cambria"/>
                <w:noProof/>
                <w:webHidden/>
              </w:rPr>
              <w:fldChar w:fldCharType="end"/>
            </w:r>
          </w:hyperlink>
        </w:p>
        <w:p w14:paraId="734FDBDF" w14:textId="0CD96716" w:rsidR="00E776ED" w:rsidRDefault="00E776ED">
          <w:r w:rsidRPr="00DA6A65">
            <w:rPr>
              <w:rFonts w:ascii="Cambria" w:hAnsi="Cambria"/>
              <w:b/>
              <w:bCs/>
              <w:noProof/>
            </w:rPr>
            <w:fldChar w:fldCharType="end"/>
          </w:r>
        </w:p>
      </w:sdtContent>
    </w:sdt>
    <w:p w14:paraId="089D1401" w14:textId="77777777" w:rsidR="00E776ED" w:rsidRDefault="00E776ED">
      <w:pPr>
        <w:rPr>
          <w:rFonts w:ascii="Times New Roman" w:hAnsi="Times New Roman" w:cs="Times New Roman"/>
          <w:b/>
        </w:rPr>
      </w:pPr>
      <w:r>
        <w:rPr>
          <w:rFonts w:ascii="Times New Roman" w:hAnsi="Times New Roman" w:cs="Times New Roman"/>
          <w:b/>
        </w:rPr>
        <w:br w:type="page"/>
      </w:r>
    </w:p>
    <w:p w14:paraId="3EFF867E" w14:textId="399E4A81" w:rsidR="001641E3" w:rsidRPr="00DA6A65" w:rsidRDefault="001641E3" w:rsidP="005117B8">
      <w:pPr>
        <w:spacing w:line="480" w:lineRule="auto"/>
        <w:jc w:val="both"/>
        <w:outlineLvl w:val="0"/>
        <w:rPr>
          <w:rFonts w:ascii="Cambria" w:hAnsi="Cambria" w:cs="Times New Roman"/>
          <w:b/>
        </w:rPr>
      </w:pPr>
      <w:bookmarkStart w:id="0" w:name="_Toc437771901"/>
      <w:r w:rsidRPr="00DA6A65">
        <w:rPr>
          <w:rFonts w:ascii="Cambria" w:hAnsi="Cambria" w:cs="Times New Roman"/>
          <w:b/>
        </w:rPr>
        <w:lastRenderedPageBreak/>
        <w:t>Introduction</w:t>
      </w:r>
      <w:bookmarkEnd w:id="0"/>
    </w:p>
    <w:p w14:paraId="6BD75D52" w14:textId="1AE05A2E" w:rsidR="001641E3" w:rsidRPr="00DA6A65" w:rsidRDefault="001641E3" w:rsidP="00A65F96">
      <w:pPr>
        <w:spacing w:line="480" w:lineRule="auto"/>
        <w:ind w:firstLine="432"/>
        <w:jc w:val="both"/>
        <w:rPr>
          <w:rFonts w:ascii="Cambria" w:hAnsi="Cambria" w:cs="Times New Roman"/>
        </w:rPr>
      </w:pPr>
      <w:r w:rsidRPr="00DA6A65">
        <w:rPr>
          <w:rFonts w:ascii="Cambria" w:hAnsi="Cambria" w:cs="Times New Roman"/>
        </w:rPr>
        <w:t>With incomparable museums, attractions, theaters, entertainment and shopping, New York City has always been one of the greatest city that attracted millions of tourists from all over the world. According to the statistic results from The NYC Official Guide, the total number of visitors to New York City in 2014 reached 56.5 million, with 44.5 million domestically and 12 million internationally. The total direct spending of visitors reaches $41 billion</w:t>
      </w:r>
      <w:r w:rsidR="00C36A73">
        <w:rPr>
          <w:rStyle w:val="FootnoteReference"/>
          <w:rFonts w:ascii="Cambria" w:hAnsi="Cambria" w:cs="Times New Roman"/>
        </w:rPr>
        <w:footnoteReference w:id="1"/>
      </w:r>
      <w:r w:rsidRPr="00DA6A65">
        <w:rPr>
          <w:rFonts w:ascii="Cambria" w:hAnsi="Cambria" w:cs="Times New Roman"/>
        </w:rPr>
        <w:t>. Tourism has brought significant economic and social impacts on the entire city.</w:t>
      </w:r>
    </w:p>
    <w:p w14:paraId="402412EB" w14:textId="77777777" w:rsidR="001641E3" w:rsidRPr="00DA6A65" w:rsidRDefault="001641E3" w:rsidP="00A65F96">
      <w:pPr>
        <w:spacing w:line="480" w:lineRule="auto"/>
        <w:ind w:firstLine="432"/>
        <w:jc w:val="both"/>
        <w:rPr>
          <w:rFonts w:ascii="Cambria" w:hAnsi="Cambria" w:cs="Times New Roman"/>
        </w:rPr>
      </w:pPr>
      <w:r w:rsidRPr="00DA6A65">
        <w:rPr>
          <w:rFonts w:ascii="Cambria" w:hAnsi="Cambria" w:cs="Times New Roman"/>
        </w:rPr>
        <w:t xml:space="preserve">As New York’s bike sharing system, Citi Bike has over 12,000 of bikes at hundreds of stations all around the city. In order to create a green city and healthy lifestyles, Citi Bike has been highly encouraged for use by both commuters and tourists. Being available for use 24 hours a day and all year round, Citi Bike has become a great transportation alternative for NYC tourists. </w:t>
      </w:r>
    </w:p>
    <w:p w14:paraId="56969BD5" w14:textId="3ACD498C" w:rsidR="00F5288E" w:rsidRPr="00F41B1F" w:rsidRDefault="001641E3" w:rsidP="00F41B1F">
      <w:pPr>
        <w:spacing w:line="480" w:lineRule="auto"/>
        <w:ind w:firstLine="432"/>
        <w:jc w:val="both"/>
        <w:rPr>
          <w:rFonts w:ascii="Cambria" w:hAnsi="Cambria" w:cs="Times New Roman"/>
        </w:rPr>
      </w:pPr>
      <w:r w:rsidRPr="00DA6A65">
        <w:rPr>
          <w:rFonts w:ascii="Cambria" w:hAnsi="Cambria" w:cs="Times New Roman"/>
        </w:rPr>
        <w:t xml:space="preserve">With a huge customer base, Citi Bike has a great potential on profit maximization by utilizing its large exposures to customers </w:t>
      </w:r>
      <w:bookmarkStart w:id="2" w:name="OLE_LINK14"/>
      <w:bookmarkStart w:id="3" w:name="OLE_LINK15"/>
      <w:r w:rsidRPr="00DA6A65">
        <w:rPr>
          <w:rFonts w:ascii="Cambria" w:hAnsi="Cambria" w:cs="Times New Roman"/>
        </w:rPr>
        <w:t xml:space="preserve">on </w:t>
      </w:r>
      <w:bookmarkEnd w:id="2"/>
      <w:bookmarkEnd w:id="3"/>
      <w:r w:rsidRPr="00DA6A65">
        <w:rPr>
          <w:rFonts w:ascii="Cambria" w:hAnsi="Cambria" w:cs="Times New Roman"/>
        </w:rPr>
        <w:t>advertisements. Our team is very interested in figure out how to make appropriate advertisements on Citi Bike stations, aiming at not only maximizing the utility from the perspective of Citi Bike operator but also improving the enjoyment of tourists. Namely, we expect to locate stations with relatively high frequencies of visiting by tourists and find out communities in the Citi Bike network. In this case, we are able to give recommendations to Citi Bike operator on how to allocate advertisements based on the flows of tourists and the pattern of communities in New York City.</w:t>
      </w:r>
    </w:p>
    <w:p w14:paraId="4424846E" w14:textId="77777777" w:rsidR="00060B28" w:rsidRPr="00DA6A65" w:rsidRDefault="00060B28" w:rsidP="005117B8">
      <w:pPr>
        <w:spacing w:line="480" w:lineRule="auto"/>
        <w:jc w:val="both"/>
        <w:outlineLvl w:val="0"/>
        <w:rPr>
          <w:rFonts w:ascii="Cambria" w:hAnsi="Cambria" w:cs="Times New Roman"/>
          <w:b/>
          <w:lang w:eastAsia="zh-CN"/>
        </w:rPr>
      </w:pPr>
      <w:bookmarkStart w:id="4" w:name="_Toc437771902"/>
      <w:r w:rsidRPr="00DA6A65">
        <w:rPr>
          <w:rFonts w:ascii="Cambria" w:hAnsi="Cambria" w:cs="Times New Roman"/>
          <w:b/>
          <w:lang w:eastAsia="zh-CN"/>
        </w:rPr>
        <w:lastRenderedPageBreak/>
        <w:t>Data Description</w:t>
      </w:r>
      <w:bookmarkEnd w:id="4"/>
    </w:p>
    <w:p w14:paraId="1C759D9B" w14:textId="32F4BE2C" w:rsidR="00FD54E5" w:rsidRPr="00DA6A65" w:rsidRDefault="00F16C03" w:rsidP="0007366E">
      <w:pPr>
        <w:spacing w:line="480" w:lineRule="auto"/>
        <w:ind w:firstLine="432"/>
        <w:jc w:val="both"/>
        <w:rPr>
          <w:rFonts w:ascii="Cambria" w:hAnsi="Cambria" w:cs="Times New Roman"/>
          <w:lang w:eastAsia="zh-CN"/>
        </w:rPr>
      </w:pPr>
      <w:r w:rsidRPr="00DA6A65">
        <w:rPr>
          <w:rFonts w:ascii="Cambria" w:hAnsi="Cambria" w:cs="Times New Roman"/>
          <w:lang w:eastAsia="zh-CN"/>
        </w:rPr>
        <w:t>We are able to get the historical data of Citi Bike trips from</w:t>
      </w:r>
      <w:r w:rsidR="00B23325" w:rsidRPr="00DA6A65">
        <w:rPr>
          <w:rFonts w:ascii="Cambria" w:hAnsi="Cambria" w:cs="Times New Roman"/>
          <w:lang w:eastAsia="zh-CN"/>
        </w:rPr>
        <w:t xml:space="preserve"> the official website of NYC Citi Bike.</w:t>
      </w:r>
      <w:r w:rsidRPr="00DA6A65">
        <w:rPr>
          <w:rFonts w:ascii="Cambria" w:hAnsi="Cambria" w:cs="Times New Roman"/>
          <w:lang w:eastAsia="zh-CN"/>
        </w:rPr>
        <w:t xml:space="preserve"> </w:t>
      </w:r>
      <w:r w:rsidR="00B23325" w:rsidRPr="00DA6A65">
        <w:rPr>
          <w:rFonts w:ascii="Cambria" w:hAnsi="Cambria" w:cs="Times New Roman"/>
          <w:lang w:eastAsia="zh-CN"/>
        </w:rPr>
        <w:t xml:space="preserve">The data includes trip duration, start/stop time and date, start/end station name and ID and station </w:t>
      </w:r>
      <w:proofErr w:type="spellStart"/>
      <w:r w:rsidR="00B23325" w:rsidRPr="00DA6A65">
        <w:rPr>
          <w:rFonts w:ascii="Cambria" w:hAnsi="Cambria" w:cs="Times New Roman"/>
          <w:lang w:eastAsia="zh-CN"/>
        </w:rPr>
        <w:t>Lat</w:t>
      </w:r>
      <w:proofErr w:type="spellEnd"/>
      <w:r w:rsidR="00B23325" w:rsidRPr="00DA6A65">
        <w:rPr>
          <w:rFonts w:ascii="Cambria" w:hAnsi="Cambria" w:cs="Times New Roman"/>
          <w:lang w:eastAsia="zh-CN"/>
        </w:rPr>
        <w:t xml:space="preserve">/Long. The data also includes information about users, including user type, gender and year of birth.  </w:t>
      </w:r>
      <w:r w:rsidRPr="00DA6A65">
        <w:rPr>
          <w:rFonts w:ascii="Cambria" w:hAnsi="Cambria" w:cs="Times New Roman"/>
          <w:lang w:eastAsia="zh-CN"/>
        </w:rPr>
        <w:t xml:space="preserve">Since we are </w:t>
      </w:r>
      <w:r w:rsidR="00B23325" w:rsidRPr="00DA6A65">
        <w:rPr>
          <w:rFonts w:ascii="Cambria" w:hAnsi="Cambria" w:cs="Times New Roman"/>
          <w:lang w:eastAsia="zh-CN"/>
        </w:rPr>
        <w:t>focusing on</w:t>
      </w:r>
      <w:r w:rsidRPr="00DA6A65">
        <w:rPr>
          <w:rFonts w:ascii="Cambria" w:hAnsi="Cambria" w:cs="Times New Roman"/>
          <w:lang w:eastAsia="zh-CN"/>
        </w:rPr>
        <w:t xml:space="preserve"> </w:t>
      </w:r>
      <w:r w:rsidR="00B23325" w:rsidRPr="00DA6A65">
        <w:rPr>
          <w:rFonts w:ascii="Cambria" w:hAnsi="Cambria" w:cs="Times New Roman"/>
          <w:lang w:eastAsia="zh-CN"/>
        </w:rPr>
        <w:t xml:space="preserve">NYC tourists, we choose the trip data of July 2015 as our dataset because it is the peak season for tourism. </w:t>
      </w:r>
      <w:r w:rsidR="008F746B" w:rsidRPr="00DA6A65">
        <w:rPr>
          <w:rFonts w:ascii="Cambria" w:hAnsi="Cambria" w:cs="Times New Roman"/>
          <w:lang w:eastAsia="zh-CN"/>
        </w:rPr>
        <w:t>For the category “User Type”, “customer” is defined as 24-hour pass or 7-day pass user and “subscriber” is defined as annual member. In our study, we make an assumption that tourists are “customer” because of their short-term use of Citi Bike.</w:t>
      </w:r>
      <w:r w:rsidR="0007366E" w:rsidRPr="00DA6A65">
        <w:rPr>
          <w:rFonts w:ascii="Cambria" w:hAnsi="Cambria" w:cs="Times New Roman"/>
          <w:lang w:eastAsia="zh-CN"/>
        </w:rPr>
        <w:t xml:space="preserve"> </w:t>
      </w:r>
      <w:r w:rsidR="00FD54E5" w:rsidRPr="00DA6A65">
        <w:rPr>
          <w:rFonts w:ascii="Cambria" w:hAnsi="Cambria" w:cs="Times New Roman"/>
          <w:lang w:eastAsia="zh-CN"/>
        </w:rPr>
        <w:t>Sorting the count of renting and returning of each station, we find that the stations that have top 5 count of renting or returning, are all near to tourist attraction (Central Park, City Hall, World Trade Center, Columbus Circle and High Line), which positively demonstrate the reasonability of our assumption.</w:t>
      </w:r>
    </w:p>
    <w:p w14:paraId="6AE51650" w14:textId="77777777" w:rsidR="00F5288E" w:rsidRPr="00DA6A65" w:rsidRDefault="00F5288E" w:rsidP="00A65F96">
      <w:pPr>
        <w:spacing w:line="480" w:lineRule="auto"/>
        <w:jc w:val="both"/>
        <w:rPr>
          <w:rFonts w:ascii="Cambria" w:hAnsi="Cambria" w:cs="Times New Roman"/>
          <w:b/>
          <w:lang w:eastAsia="zh-CN"/>
        </w:rPr>
      </w:pPr>
      <w:bookmarkStart w:id="5" w:name="OLE_LINK12"/>
      <w:bookmarkStart w:id="6" w:name="OLE_LINK13"/>
    </w:p>
    <w:p w14:paraId="7E51BA05" w14:textId="06E8E52C" w:rsidR="00FD596B" w:rsidRPr="00DA6A65" w:rsidRDefault="00F5288E" w:rsidP="005117B8">
      <w:pPr>
        <w:spacing w:line="480" w:lineRule="auto"/>
        <w:jc w:val="both"/>
        <w:outlineLvl w:val="0"/>
        <w:rPr>
          <w:rFonts w:ascii="Cambria" w:hAnsi="Cambria" w:cs="Times New Roman"/>
          <w:b/>
          <w:lang w:eastAsia="zh-CN"/>
        </w:rPr>
      </w:pPr>
      <w:bookmarkStart w:id="7" w:name="_Toc437771903"/>
      <w:r w:rsidRPr="00DA6A65">
        <w:rPr>
          <w:rFonts w:ascii="Cambria" w:hAnsi="Cambria" w:cs="Times New Roman"/>
          <w:b/>
          <w:lang w:eastAsia="zh-CN"/>
        </w:rPr>
        <w:t>Methodology</w:t>
      </w:r>
      <w:r w:rsidR="0007366E" w:rsidRPr="00DA6A65">
        <w:rPr>
          <w:rFonts w:ascii="Cambria" w:hAnsi="Cambria" w:cs="Times New Roman"/>
          <w:b/>
          <w:lang w:eastAsia="zh-CN"/>
        </w:rPr>
        <w:t xml:space="preserve"> an</w:t>
      </w:r>
      <w:r w:rsidR="004E0DD6" w:rsidRPr="00DA6A65">
        <w:rPr>
          <w:rFonts w:ascii="Cambria" w:hAnsi="Cambria" w:cs="Times New Roman"/>
          <w:b/>
          <w:lang w:eastAsia="zh-CN"/>
        </w:rPr>
        <w:t>d Data Analysis</w:t>
      </w:r>
      <w:bookmarkEnd w:id="7"/>
    </w:p>
    <w:p w14:paraId="0AF8E631" w14:textId="318CB6E8" w:rsidR="00F5288E" w:rsidRPr="00DA6A65" w:rsidRDefault="00F5288E" w:rsidP="005117B8">
      <w:pPr>
        <w:spacing w:line="480" w:lineRule="auto"/>
        <w:jc w:val="both"/>
        <w:outlineLvl w:val="1"/>
        <w:rPr>
          <w:rFonts w:ascii="Cambria" w:hAnsi="Cambria" w:cs="Times New Roman"/>
          <w:b/>
          <w:lang w:eastAsia="zh-CN"/>
        </w:rPr>
      </w:pPr>
      <w:bookmarkStart w:id="8" w:name="_Toc437771904"/>
      <w:proofErr w:type="spellStart"/>
      <w:r w:rsidRPr="00DA6A65">
        <w:rPr>
          <w:rFonts w:ascii="Cambria" w:hAnsi="Cambria" w:cs="Times New Roman"/>
          <w:b/>
        </w:rPr>
        <w:t>Betweenness</w:t>
      </w:r>
      <w:proofErr w:type="spellEnd"/>
      <w:r w:rsidRPr="00DA6A65">
        <w:rPr>
          <w:rFonts w:ascii="Cambria" w:hAnsi="Cambria" w:cs="Times New Roman"/>
          <w:b/>
        </w:rPr>
        <w:t xml:space="preserve"> centrality</w:t>
      </w:r>
      <w:bookmarkEnd w:id="8"/>
    </w:p>
    <w:bookmarkEnd w:id="5"/>
    <w:bookmarkEnd w:id="6"/>
    <w:p w14:paraId="489300DD" w14:textId="4F67E411" w:rsidR="0094165D" w:rsidRPr="00DA6A65" w:rsidRDefault="00336EA3" w:rsidP="00A901A4">
      <w:pPr>
        <w:spacing w:line="480" w:lineRule="auto"/>
        <w:ind w:firstLine="432"/>
        <w:jc w:val="both"/>
        <w:rPr>
          <w:rFonts w:ascii="Cambria" w:hAnsi="Cambria" w:cs="Times New Roman"/>
          <w:lang w:eastAsia="zh-CN"/>
        </w:rPr>
      </w:pPr>
      <w:r w:rsidRPr="00DA6A65">
        <w:rPr>
          <w:rFonts w:ascii="Cambria" w:hAnsi="Cambria" w:cs="Times New Roman"/>
          <w:lang w:eastAsia="zh-CN"/>
        </w:rPr>
        <w:t>Our analysis is based on</w:t>
      </w:r>
      <w:r w:rsidRPr="00DA6A65">
        <w:rPr>
          <w:rFonts w:ascii="Cambria" w:hAnsi="Cambria" w:cs="Times New Roman"/>
        </w:rPr>
        <w:t xml:space="preserve"> the Citi Bike network, which consists</w:t>
      </w:r>
      <w:r w:rsidR="00EA52A2" w:rsidRPr="00DA6A65">
        <w:rPr>
          <w:rFonts w:ascii="Cambria" w:hAnsi="Cambria" w:cs="Times New Roman"/>
        </w:rPr>
        <w:t xml:space="preserve"> of thousands of station nodes that </w:t>
      </w:r>
      <w:r w:rsidRPr="00DA6A65">
        <w:rPr>
          <w:rFonts w:ascii="Cambria" w:hAnsi="Cambria" w:cs="Times New Roman"/>
        </w:rPr>
        <w:t>are con</w:t>
      </w:r>
      <w:r w:rsidR="00EA52A2" w:rsidRPr="00DA6A65">
        <w:rPr>
          <w:rFonts w:ascii="Cambria" w:hAnsi="Cambria" w:cs="Times New Roman"/>
        </w:rPr>
        <w:t>nected with each other by links. In order to find the stations with relatively high frequencies</w:t>
      </w:r>
      <w:r w:rsidR="007F72F1" w:rsidRPr="00DA6A65">
        <w:rPr>
          <w:rFonts w:ascii="Cambria" w:hAnsi="Cambria" w:cs="Times New Roman"/>
        </w:rPr>
        <w:t xml:space="preserve"> of visiting by tourists, we use </w:t>
      </w:r>
      <w:proofErr w:type="spellStart"/>
      <w:r w:rsidR="007F72F1" w:rsidRPr="00DA6A65">
        <w:rPr>
          <w:rFonts w:ascii="Cambria" w:hAnsi="Cambria" w:cs="Times New Roman"/>
        </w:rPr>
        <w:t>betweenness</w:t>
      </w:r>
      <w:proofErr w:type="spellEnd"/>
      <w:r w:rsidR="007F72F1" w:rsidRPr="00DA6A65">
        <w:rPr>
          <w:rFonts w:ascii="Cambria" w:hAnsi="Cambria" w:cs="Times New Roman"/>
        </w:rPr>
        <w:t xml:space="preserve"> centrality to allocate nodes with large influences through the network. </w:t>
      </w:r>
      <w:proofErr w:type="spellStart"/>
      <w:r w:rsidR="007F72F1" w:rsidRPr="00DA6A65">
        <w:rPr>
          <w:rFonts w:ascii="Cambria" w:hAnsi="Cambria" w:cs="Times New Roman"/>
        </w:rPr>
        <w:t>Betweenness</w:t>
      </w:r>
      <w:proofErr w:type="spellEnd"/>
      <w:r w:rsidR="007F72F1" w:rsidRPr="00DA6A65">
        <w:rPr>
          <w:rFonts w:ascii="Cambria" w:hAnsi="Cambria" w:cs="Times New Roman"/>
        </w:rPr>
        <w:t xml:space="preserve"> centrality equals to the number of shortest paths from all nodes to all others that pass through that node. Each node in a weighted network </w:t>
      </w:r>
      <w:r w:rsidR="00D00751" w:rsidRPr="00DA6A65">
        <w:rPr>
          <w:rFonts w:ascii="Cambria" w:hAnsi="Cambria" w:cs="Times New Roman"/>
        </w:rPr>
        <w:t>should be weighted in proportion to its</w:t>
      </w:r>
      <w:r w:rsidR="007F72F1" w:rsidRPr="00DA6A65">
        <w:rPr>
          <w:rFonts w:ascii="Cambria" w:hAnsi="Cambria" w:cs="Times New Roman"/>
        </w:rPr>
        <w:t xml:space="preserve"> capacity, influence and frequency. In our study, we weighted each node based on its count of visiting </w:t>
      </w:r>
      <w:r w:rsidR="00D00751" w:rsidRPr="00DA6A65">
        <w:rPr>
          <w:rFonts w:ascii="Cambria" w:hAnsi="Cambria" w:cs="Times New Roman"/>
        </w:rPr>
        <w:t>by customers.</w:t>
      </w:r>
      <w:r w:rsidR="007F72F1" w:rsidRPr="00DA6A65">
        <w:rPr>
          <w:rFonts w:ascii="Cambria" w:hAnsi="Cambria" w:cs="Times New Roman"/>
        </w:rPr>
        <w:t xml:space="preserve"> </w:t>
      </w:r>
      <w:r w:rsidR="00A901A4" w:rsidRPr="00DA6A65">
        <w:rPr>
          <w:rFonts w:ascii="Cambria" w:hAnsi="Cambria" w:cs="Times New Roman"/>
          <w:lang w:eastAsia="zh-CN"/>
        </w:rPr>
        <w:lastRenderedPageBreak/>
        <w:t xml:space="preserve">The top </w:t>
      </w:r>
      <w:r w:rsidR="00A901A4" w:rsidRPr="00DA6A65">
        <w:rPr>
          <w:rFonts w:ascii="Cambria" w:hAnsi="Cambria" w:cs="Times New Roman"/>
        </w:rPr>
        <w:t xml:space="preserve">5 nodes with the highest </w:t>
      </w:r>
      <w:proofErr w:type="spellStart"/>
      <w:r w:rsidR="00A901A4" w:rsidRPr="00DA6A65">
        <w:rPr>
          <w:rFonts w:ascii="Cambria" w:hAnsi="Cambria" w:cs="Times New Roman"/>
        </w:rPr>
        <w:t>betweenness</w:t>
      </w:r>
      <w:proofErr w:type="spellEnd"/>
      <w:r w:rsidR="00A901A4" w:rsidRPr="00DA6A65">
        <w:rPr>
          <w:rFonts w:ascii="Cambria" w:hAnsi="Cambria" w:cs="Times New Roman"/>
        </w:rPr>
        <w:t xml:space="preserve"> centrality</w:t>
      </w:r>
      <w:r w:rsidR="00A901A4" w:rsidRPr="00DA6A65">
        <w:rPr>
          <w:rFonts w:ascii="Cambria" w:hAnsi="Cambria" w:cs="Times New Roman"/>
          <w:lang w:eastAsia="zh-CN"/>
        </w:rPr>
        <w:t xml:space="preserve"> measurements are displayed in Table 1 and visualized in Figure 1.</w:t>
      </w:r>
    </w:p>
    <w:p w14:paraId="25B2242B" w14:textId="77777777" w:rsidR="00A901A4" w:rsidRPr="00DA6A65" w:rsidRDefault="00A901A4" w:rsidP="0083775A">
      <w:pPr>
        <w:pStyle w:val="Caption"/>
        <w:keepNext/>
        <w:jc w:val="center"/>
        <w:rPr>
          <w:rFonts w:ascii="Cambria" w:hAnsi="Cambria" w:cs="Times New Roman"/>
          <w:color w:val="000000" w:themeColor="text1"/>
          <w:sz w:val="22"/>
          <w:szCs w:val="22"/>
        </w:rPr>
      </w:pPr>
      <w:r w:rsidRPr="00DA6A65">
        <w:rPr>
          <w:rFonts w:ascii="Cambria" w:hAnsi="Cambria" w:cs="Times New Roman"/>
          <w:color w:val="000000" w:themeColor="text1"/>
          <w:sz w:val="22"/>
          <w:szCs w:val="22"/>
        </w:rPr>
        <w:t xml:space="preserve">Table </w:t>
      </w:r>
      <w:r w:rsidRPr="00DA6A65">
        <w:rPr>
          <w:rFonts w:ascii="Cambria" w:hAnsi="Cambria" w:cs="Times New Roman"/>
          <w:color w:val="000000" w:themeColor="text1"/>
          <w:sz w:val="22"/>
          <w:szCs w:val="22"/>
        </w:rPr>
        <w:fldChar w:fldCharType="begin"/>
      </w:r>
      <w:r w:rsidRPr="00DA6A65">
        <w:rPr>
          <w:rFonts w:ascii="Cambria" w:hAnsi="Cambria" w:cs="Times New Roman"/>
          <w:color w:val="000000" w:themeColor="text1"/>
          <w:sz w:val="22"/>
          <w:szCs w:val="22"/>
        </w:rPr>
        <w:instrText xml:space="preserve"> SEQ Table \* ARABIC </w:instrText>
      </w:r>
      <w:r w:rsidRPr="00DA6A65">
        <w:rPr>
          <w:rFonts w:ascii="Cambria" w:hAnsi="Cambria" w:cs="Times New Roman"/>
          <w:color w:val="000000" w:themeColor="text1"/>
          <w:sz w:val="22"/>
          <w:szCs w:val="22"/>
        </w:rPr>
        <w:fldChar w:fldCharType="separate"/>
      </w:r>
      <w:r w:rsidR="00955F37">
        <w:rPr>
          <w:rFonts w:ascii="Cambria" w:hAnsi="Cambria" w:cs="Times New Roman"/>
          <w:noProof/>
          <w:color w:val="000000" w:themeColor="text1"/>
          <w:sz w:val="22"/>
          <w:szCs w:val="22"/>
        </w:rPr>
        <w:t>1</w:t>
      </w:r>
      <w:r w:rsidRPr="00DA6A65">
        <w:rPr>
          <w:rFonts w:ascii="Cambria" w:hAnsi="Cambria" w:cs="Times New Roman"/>
          <w:color w:val="000000" w:themeColor="text1"/>
          <w:sz w:val="22"/>
          <w:szCs w:val="22"/>
        </w:rPr>
        <w:fldChar w:fldCharType="end"/>
      </w:r>
      <w:r w:rsidRPr="00DA6A65">
        <w:rPr>
          <w:rFonts w:ascii="Cambria" w:hAnsi="Cambria" w:cs="Times New Roman"/>
          <w:color w:val="000000" w:themeColor="text1"/>
          <w:sz w:val="22"/>
          <w:szCs w:val="22"/>
        </w:rPr>
        <w:t xml:space="preserve"> </w:t>
      </w:r>
      <w:r w:rsidRPr="00DA6A65">
        <w:rPr>
          <w:rFonts w:ascii="Cambria" w:hAnsi="Cambria" w:cs="Times New Roman"/>
          <w:color w:val="000000" w:themeColor="text1"/>
          <w:sz w:val="22"/>
          <w:szCs w:val="22"/>
          <w:lang w:eastAsia="zh-CN"/>
        </w:rPr>
        <w:t xml:space="preserve">Location of </w:t>
      </w:r>
      <w:r w:rsidRPr="00DA6A65">
        <w:rPr>
          <w:rFonts w:ascii="Cambria" w:hAnsi="Cambria" w:cs="Times New Roman"/>
          <w:color w:val="000000" w:themeColor="text1"/>
          <w:sz w:val="22"/>
          <w:szCs w:val="22"/>
        </w:rPr>
        <w:t xml:space="preserve">Top 5 Nodes in Terms of </w:t>
      </w:r>
      <w:proofErr w:type="spellStart"/>
      <w:r w:rsidRPr="00DA6A65">
        <w:rPr>
          <w:rFonts w:ascii="Cambria" w:hAnsi="Cambria" w:cs="Times New Roman"/>
          <w:color w:val="000000" w:themeColor="text1"/>
          <w:sz w:val="22"/>
          <w:szCs w:val="22"/>
        </w:rPr>
        <w:t>Betweenness</w:t>
      </w:r>
      <w:proofErr w:type="spellEnd"/>
      <w:r w:rsidRPr="00DA6A65">
        <w:rPr>
          <w:rFonts w:ascii="Cambria" w:hAnsi="Cambria" w:cs="Times New Roman"/>
          <w:color w:val="000000" w:themeColor="text1"/>
          <w:sz w:val="22"/>
          <w:szCs w:val="22"/>
        </w:rPr>
        <w:t xml:space="preserve"> Centrality</w:t>
      </w:r>
    </w:p>
    <w:tbl>
      <w:tblPr>
        <w:tblStyle w:val="TableGrid"/>
        <w:tblW w:w="7668" w:type="dxa"/>
        <w:jc w:val="center"/>
        <w:tblLook w:val="04A0" w:firstRow="1" w:lastRow="0" w:firstColumn="1" w:lastColumn="0" w:noHBand="0" w:noVBand="1"/>
      </w:tblPr>
      <w:tblGrid>
        <w:gridCol w:w="2214"/>
        <w:gridCol w:w="5454"/>
      </w:tblGrid>
      <w:tr w:rsidR="00A901A4" w:rsidRPr="00DA6A65" w14:paraId="738EF018" w14:textId="77777777" w:rsidTr="0083775A">
        <w:trPr>
          <w:jc w:val="center"/>
        </w:trPr>
        <w:tc>
          <w:tcPr>
            <w:tcW w:w="2214" w:type="dxa"/>
          </w:tcPr>
          <w:p w14:paraId="3E223ABF" w14:textId="77777777" w:rsidR="00A901A4" w:rsidRPr="00DA6A65" w:rsidRDefault="00A901A4" w:rsidP="00A901A4">
            <w:pPr>
              <w:rPr>
                <w:rFonts w:ascii="Cambria" w:hAnsi="Cambria" w:cs="Times New Roman"/>
              </w:rPr>
            </w:pPr>
            <w:r w:rsidRPr="00DA6A65">
              <w:rPr>
                <w:rFonts w:ascii="Cambria" w:hAnsi="Cambria" w:cs="Times New Roman"/>
              </w:rPr>
              <w:t>Node number</w:t>
            </w:r>
          </w:p>
        </w:tc>
        <w:tc>
          <w:tcPr>
            <w:tcW w:w="5454" w:type="dxa"/>
          </w:tcPr>
          <w:p w14:paraId="423482E9" w14:textId="77777777" w:rsidR="00A901A4" w:rsidRPr="00DA6A65" w:rsidRDefault="00A901A4" w:rsidP="00A901A4">
            <w:pPr>
              <w:rPr>
                <w:rFonts w:ascii="Cambria" w:hAnsi="Cambria" w:cs="Times New Roman"/>
              </w:rPr>
            </w:pPr>
            <w:r w:rsidRPr="00DA6A65">
              <w:rPr>
                <w:rFonts w:ascii="Cambria" w:hAnsi="Cambria" w:cs="Times New Roman"/>
              </w:rPr>
              <w:t>Location</w:t>
            </w:r>
          </w:p>
        </w:tc>
      </w:tr>
      <w:tr w:rsidR="00A901A4" w:rsidRPr="00DA6A65" w14:paraId="65C6ACD5" w14:textId="77777777" w:rsidTr="0083775A">
        <w:trPr>
          <w:jc w:val="center"/>
        </w:trPr>
        <w:tc>
          <w:tcPr>
            <w:tcW w:w="2214" w:type="dxa"/>
          </w:tcPr>
          <w:p w14:paraId="4D9DC58C" w14:textId="77777777" w:rsidR="00A901A4" w:rsidRPr="00DA6A65" w:rsidRDefault="00A901A4" w:rsidP="00A901A4">
            <w:pPr>
              <w:rPr>
                <w:rFonts w:ascii="Cambria" w:hAnsi="Cambria" w:cs="Times New Roman"/>
              </w:rPr>
            </w:pPr>
            <w:r w:rsidRPr="00DA6A65">
              <w:rPr>
                <w:rFonts w:ascii="Cambria" w:hAnsi="Cambria" w:cs="Times New Roman"/>
              </w:rPr>
              <w:t>217</w:t>
            </w:r>
          </w:p>
        </w:tc>
        <w:tc>
          <w:tcPr>
            <w:tcW w:w="5454" w:type="dxa"/>
          </w:tcPr>
          <w:p w14:paraId="38B07D60" w14:textId="77777777" w:rsidR="00A901A4" w:rsidRPr="00DA6A65" w:rsidRDefault="00A901A4" w:rsidP="00A901A4">
            <w:pPr>
              <w:rPr>
                <w:rFonts w:ascii="Cambria" w:hAnsi="Cambria" w:cs="Times New Roman"/>
              </w:rPr>
            </w:pPr>
            <w:r w:rsidRPr="00DA6A65">
              <w:rPr>
                <w:rFonts w:ascii="Cambria" w:hAnsi="Cambria" w:cs="Times New Roman"/>
              </w:rPr>
              <w:t>Old Fulton Street</w:t>
            </w:r>
          </w:p>
        </w:tc>
      </w:tr>
      <w:tr w:rsidR="00A901A4" w:rsidRPr="00DA6A65" w14:paraId="67AC336F" w14:textId="77777777" w:rsidTr="0083775A">
        <w:trPr>
          <w:jc w:val="center"/>
        </w:trPr>
        <w:tc>
          <w:tcPr>
            <w:tcW w:w="2214" w:type="dxa"/>
          </w:tcPr>
          <w:p w14:paraId="11E142DF" w14:textId="77777777" w:rsidR="00A901A4" w:rsidRPr="00DA6A65" w:rsidRDefault="00A901A4" w:rsidP="00A901A4">
            <w:pPr>
              <w:rPr>
                <w:rFonts w:ascii="Cambria" w:hAnsi="Cambria" w:cs="Times New Roman"/>
              </w:rPr>
            </w:pPr>
            <w:r w:rsidRPr="00DA6A65">
              <w:rPr>
                <w:rFonts w:ascii="Cambria" w:hAnsi="Cambria" w:cs="Times New Roman"/>
              </w:rPr>
              <w:t>387</w:t>
            </w:r>
          </w:p>
        </w:tc>
        <w:tc>
          <w:tcPr>
            <w:tcW w:w="5454" w:type="dxa"/>
          </w:tcPr>
          <w:p w14:paraId="09CF102D" w14:textId="77777777" w:rsidR="00A901A4" w:rsidRPr="00DA6A65" w:rsidRDefault="00A901A4" w:rsidP="00A901A4">
            <w:pPr>
              <w:rPr>
                <w:rFonts w:ascii="Cambria" w:hAnsi="Cambria" w:cs="Times New Roman"/>
              </w:rPr>
            </w:pPr>
            <w:r w:rsidRPr="00DA6A65">
              <w:rPr>
                <w:rFonts w:ascii="Cambria" w:hAnsi="Cambria" w:cs="Times New Roman"/>
              </w:rPr>
              <w:t>Centre Street &amp; Chambers Street</w:t>
            </w:r>
          </w:p>
        </w:tc>
      </w:tr>
      <w:tr w:rsidR="00A901A4" w:rsidRPr="00DA6A65" w14:paraId="1BA435CB" w14:textId="77777777" w:rsidTr="0083775A">
        <w:trPr>
          <w:jc w:val="center"/>
        </w:trPr>
        <w:tc>
          <w:tcPr>
            <w:tcW w:w="2214" w:type="dxa"/>
          </w:tcPr>
          <w:p w14:paraId="543E2627" w14:textId="77777777" w:rsidR="00A901A4" w:rsidRPr="00DA6A65" w:rsidRDefault="00A901A4" w:rsidP="00A901A4">
            <w:pPr>
              <w:rPr>
                <w:rFonts w:ascii="Cambria" w:hAnsi="Cambria" w:cs="Times New Roman"/>
              </w:rPr>
            </w:pPr>
            <w:r w:rsidRPr="00DA6A65">
              <w:rPr>
                <w:rFonts w:ascii="Cambria" w:hAnsi="Cambria" w:cs="Times New Roman"/>
              </w:rPr>
              <w:t>412</w:t>
            </w:r>
          </w:p>
        </w:tc>
        <w:tc>
          <w:tcPr>
            <w:tcW w:w="5454" w:type="dxa"/>
          </w:tcPr>
          <w:p w14:paraId="6F4A9788" w14:textId="77777777" w:rsidR="00A901A4" w:rsidRPr="00DA6A65" w:rsidRDefault="00A901A4" w:rsidP="00A901A4">
            <w:pPr>
              <w:rPr>
                <w:rFonts w:ascii="Cambria" w:hAnsi="Cambria" w:cs="Times New Roman"/>
              </w:rPr>
            </w:pPr>
            <w:r w:rsidRPr="00DA6A65">
              <w:rPr>
                <w:rFonts w:ascii="Cambria" w:hAnsi="Cambria" w:cs="Times New Roman"/>
              </w:rPr>
              <w:t>Forsyth Street &amp; Canal Street</w:t>
            </w:r>
          </w:p>
        </w:tc>
      </w:tr>
      <w:tr w:rsidR="00A901A4" w:rsidRPr="00DA6A65" w14:paraId="482FC832" w14:textId="77777777" w:rsidTr="0083775A">
        <w:trPr>
          <w:jc w:val="center"/>
        </w:trPr>
        <w:tc>
          <w:tcPr>
            <w:tcW w:w="2214" w:type="dxa"/>
          </w:tcPr>
          <w:p w14:paraId="05B06A1E" w14:textId="77777777" w:rsidR="00A901A4" w:rsidRPr="00DA6A65" w:rsidRDefault="00A901A4" w:rsidP="00A901A4">
            <w:pPr>
              <w:rPr>
                <w:rFonts w:ascii="Cambria" w:hAnsi="Cambria" w:cs="Times New Roman"/>
              </w:rPr>
            </w:pPr>
            <w:r w:rsidRPr="00DA6A65">
              <w:rPr>
                <w:rFonts w:ascii="Cambria" w:hAnsi="Cambria" w:cs="Times New Roman"/>
              </w:rPr>
              <w:t>532</w:t>
            </w:r>
          </w:p>
        </w:tc>
        <w:tc>
          <w:tcPr>
            <w:tcW w:w="5454" w:type="dxa"/>
          </w:tcPr>
          <w:p w14:paraId="5BE3AB4E" w14:textId="77777777" w:rsidR="00A901A4" w:rsidRPr="00DA6A65" w:rsidRDefault="00A901A4" w:rsidP="00A901A4">
            <w:pPr>
              <w:rPr>
                <w:rFonts w:ascii="Cambria" w:hAnsi="Cambria" w:cs="Times New Roman"/>
              </w:rPr>
            </w:pPr>
            <w:r w:rsidRPr="00DA6A65">
              <w:rPr>
                <w:rFonts w:ascii="Cambria" w:hAnsi="Cambria" w:cs="Times New Roman"/>
              </w:rPr>
              <w:t>S 5 Pl &amp; S 4 Street</w:t>
            </w:r>
          </w:p>
        </w:tc>
      </w:tr>
      <w:tr w:rsidR="00A901A4" w:rsidRPr="00DA6A65" w14:paraId="5CC7657F" w14:textId="77777777" w:rsidTr="0083775A">
        <w:trPr>
          <w:jc w:val="center"/>
        </w:trPr>
        <w:tc>
          <w:tcPr>
            <w:tcW w:w="2214" w:type="dxa"/>
          </w:tcPr>
          <w:p w14:paraId="6C1FFF7A" w14:textId="77777777" w:rsidR="00A901A4" w:rsidRPr="00DA6A65" w:rsidRDefault="00A901A4" w:rsidP="00A901A4">
            <w:pPr>
              <w:rPr>
                <w:rFonts w:ascii="Cambria" w:hAnsi="Cambria" w:cs="Times New Roman"/>
              </w:rPr>
            </w:pPr>
            <w:r w:rsidRPr="00DA6A65">
              <w:rPr>
                <w:rFonts w:ascii="Cambria" w:hAnsi="Cambria" w:cs="Times New Roman"/>
              </w:rPr>
              <w:t>539</w:t>
            </w:r>
          </w:p>
        </w:tc>
        <w:tc>
          <w:tcPr>
            <w:tcW w:w="5454" w:type="dxa"/>
          </w:tcPr>
          <w:p w14:paraId="2298D8F1" w14:textId="77777777" w:rsidR="00A901A4" w:rsidRPr="00DA6A65" w:rsidRDefault="00A901A4" w:rsidP="00A901A4">
            <w:pPr>
              <w:rPr>
                <w:rFonts w:ascii="Cambria" w:hAnsi="Cambria" w:cs="Times New Roman"/>
              </w:rPr>
            </w:pPr>
            <w:r w:rsidRPr="00DA6A65">
              <w:rPr>
                <w:rFonts w:ascii="Cambria" w:hAnsi="Cambria" w:cs="Times New Roman"/>
              </w:rPr>
              <w:t>Metropolitan Avenue &amp; Bedford Avenue</w:t>
            </w:r>
          </w:p>
        </w:tc>
      </w:tr>
    </w:tbl>
    <w:p w14:paraId="7DAB2884" w14:textId="77777777" w:rsidR="0094165D" w:rsidRPr="00DA6A65" w:rsidRDefault="0094165D" w:rsidP="00DA6A65">
      <w:pPr>
        <w:spacing w:line="480" w:lineRule="auto"/>
        <w:jc w:val="both"/>
        <w:rPr>
          <w:rFonts w:ascii="Cambria" w:hAnsi="Cambria" w:cs="Times New Roman"/>
        </w:rPr>
      </w:pPr>
    </w:p>
    <w:p w14:paraId="2D3971BA" w14:textId="77777777" w:rsidR="00005465" w:rsidRPr="00DA6A65" w:rsidRDefault="00236832" w:rsidP="0083775A">
      <w:pPr>
        <w:keepNext/>
        <w:spacing w:line="480" w:lineRule="auto"/>
        <w:ind w:firstLine="432"/>
        <w:jc w:val="center"/>
        <w:rPr>
          <w:rFonts w:ascii="Cambria" w:eastAsia="SimSun" w:hAnsi="Cambria" w:cs="Times New Roman"/>
          <w:lang w:eastAsia="zh-CN"/>
        </w:rPr>
      </w:pPr>
      <w:r w:rsidRPr="00DA6A65">
        <w:rPr>
          <w:rFonts w:ascii="Cambria" w:hAnsi="Cambria" w:cs="Times New Roman"/>
          <w:noProof/>
          <w:lang w:eastAsia="zh-CN"/>
        </w:rPr>
        <w:drawing>
          <wp:inline distT="0" distB="0" distL="0" distR="0" wp14:anchorId="77B2247E" wp14:editId="29CFC2A6">
            <wp:extent cx="3891826" cy="2530588"/>
            <wp:effectExtent l="566102" t="310198" r="561023" b="31337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4288658">
                      <a:off x="0" y="0"/>
                      <a:ext cx="3910548" cy="2542761"/>
                    </a:xfrm>
                    <a:prstGeom prst="rect">
                      <a:avLst/>
                    </a:prstGeom>
                  </pic:spPr>
                </pic:pic>
              </a:graphicData>
            </a:graphic>
          </wp:inline>
        </w:drawing>
      </w:r>
    </w:p>
    <w:p w14:paraId="2F2A8F3D" w14:textId="17F11522" w:rsidR="002904E1" w:rsidRPr="00DA6A65" w:rsidRDefault="00005465" w:rsidP="0083775A">
      <w:pPr>
        <w:pStyle w:val="Caption"/>
        <w:spacing w:line="480" w:lineRule="auto"/>
        <w:jc w:val="center"/>
        <w:rPr>
          <w:rFonts w:ascii="Cambria" w:hAnsi="Cambria" w:cs="Times New Roman"/>
          <w:color w:val="000000" w:themeColor="text1"/>
          <w:sz w:val="22"/>
          <w:szCs w:val="22"/>
        </w:rPr>
      </w:pPr>
      <w:r w:rsidRPr="00DA6A65">
        <w:rPr>
          <w:rFonts w:ascii="Cambria" w:hAnsi="Cambria" w:cs="Times New Roman"/>
          <w:color w:val="000000" w:themeColor="text1"/>
          <w:sz w:val="22"/>
          <w:szCs w:val="22"/>
        </w:rPr>
        <w:t xml:space="preserve">Figure </w:t>
      </w:r>
      <w:r w:rsidRPr="00DA6A65">
        <w:rPr>
          <w:rFonts w:ascii="Cambria" w:hAnsi="Cambria" w:cs="Times New Roman"/>
          <w:color w:val="000000" w:themeColor="text1"/>
          <w:sz w:val="22"/>
          <w:szCs w:val="22"/>
        </w:rPr>
        <w:fldChar w:fldCharType="begin"/>
      </w:r>
      <w:r w:rsidRPr="00DA6A65">
        <w:rPr>
          <w:rFonts w:ascii="Cambria" w:hAnsi="Cambria" w:cs="Times New Roman"/>
          <w:color w:val="000000" w:themeColor="text1"/>
          <w:sz w:val="22"/>
          <w:szCs w:val="22"/>
        </w:rPr>
        <w:instrText xml:space="preserve"> SEQ Figure \* ARABIC </w:instrText>
      </w:r>
      <w:r w:rsidRPr="00DA6A65">
        <w:rPr>
          <w:rFonts w:ascii="Cambria" w:hAnsi="Cambria" w:cs="Times New Roman"/>
          <w:color w:val="000000" w:themeColor="text1"/>
          <w:sz w:val="22"/>
          <w:szCs w:val="22"/>
        </w:rPr>
        <w:fldChar w:fldCharType="separate"/>
      </w:r>
      <w:r w:rsidR="00955F37">
        <w:rPr>
          <w:rFonts w:ascii="Cambria" w:hAnsi="Cambria" w:cs="Times New Roman"/>
          <w:noProof/>
          <w:color w:val="000000" w:themeColor="text1"/>
          <w:sz w:val="22"/>
          <w:szCs w:val="22"/>
        </w:rPr>
        <w:t>1</w:t>
      </w:r>
      <w:r w:rsidRPr="00DA6A65">
        <w:rPr>
          <w:rFonts w:ascii="Cambria" w:hAnsi="Cambria" w:cs="Times New Roman"/>
          <w:color w:val="000000" w:themeColor="text1"/>
          <w:sz w:val="22"/>
          <w:szCs w:val="22"/>
        </w:rPr>
        <w:fldChar w:fldCharType="end"/>
      </w:r>
      <w:r w:rsidRPr="00DA6A65">
        <w:rPr>
          <w:rFonts w:ascii="Cambria" w:hAnsi="Cambria" w:cs="Times New Roman"/>
          <w:color w:val="000000" w:themeColor="text1"/>
          <w:sz w:val="22"/>
          <w:szCs w:val="22"/>
          <w:lang w:eastAsia="zh-CN"/>
        </w:rPr>
        <w:t xml:space="preserve"> Top 5 Nodes</w:t>
      </w:r>
      <w:r w:rsidR="00A901A4" w:rsidRPr="00DA6A65">
        <w:rPr>
          <w:rFonts w:ascii="Cambria" w:hAnsi="Cambria" w:cs="Times New Roman"/>
          <w:color w:val="000000" w:themeColor="text1"/>
          <w:sz w:val="22"/>
          <w:szCs w:val="22"/>
          <w:lang w:eastAsia="zh-CN"/>
        </w:rPr>
        <w:t xml:space="preserve"> in NYC</w:t>
      </w:r>
      <w:r w:rsidRPr="00DA6A65">
        <w:rPr>
          <w:rFonts w:ascii="Cambria" w:hAnsi="Cambria" w:cs="Times New Roman"/>
          <w:color w:val="000000" w:themeColor="text1"/>
          <w:sz w:val="22"/>
          <w:szCs w:val="22"/>
          <w:lang w:eastAsia="zh-CN"/>
        </w:rPr>
        <w:t xml:space="preserve"> in Terms of </w:t>
      </w:r>
      <w:proofErr w:type="spellStart"/>
      <w:r w:rsidRPr="00DA6A65">
        <w:rPr>
          <w:rFonts w:ascii="Cambria" w:hAnsi="Cambria" w:cs="Times New Roman"/>
          <w:color w:val="000000" w:themeColor="text1"/>
          <w:sz w:val="22"/>
          <w:szCs w:val="22"/>
          <w:lang w:eastAsia="zh-CN"/>
        </w:rPr>
        <w:t>Betweeness</w:t>
      </w:r>
      <w:proofErr w:type="spellEnd"/>
      <w:r w:rsidRPr="00DA6A65">
        <w:rPr>
          <w:rFonts w:ascii="Cambria" w:hAnsi="Cambria" w:cs="Times New Roman"/>
          <w:color w:val="000000" w:themeColor="text1"/>
          <w:sz w:val="22"/>
          <w:szCs w:val="22"/>
          <w:lang w:eastAsia="zh-CN"/>
        </w:rPr>
        <w:t xml:space="preserve"> Centrality</w:t>
      </w:r>
    </w:p>
    <w:p w14:paraId="62A84D95" w14:textId="71317927" w:rsidR="00D66BAA" w:rsidRPr="00DA6A65" w:rsidRDefault="00A901A4" w:rsidP="00A65F96">
      <w:pPr>
        <w:spacing w:line="480" w:lineRule="auto"/>
        <w:ind w:firstLine="432"/>
        <w:jc w:val="both"/>
        <w:rPr>
          <w:rFonts w:ascii="Cambria" w:hAnsi="Cambria" w:cs="Times New Roman"/>
        </w:rPr>
      </w:pPr>
      <w:r w:rsidRPr="00DA6A65">
        <w:rPr>
          <w:rFonts w:ascii="Cambria" w:hAnsi="Cambria" w:cs="Times New Roman"/>
          <w:lang w:eastAsia="zh-CN"/>
        </w:rPr>
        <w:t xml:space="preserve">From the </w:t>
      </w:r>
      <w:r w:rsidRPr="00DA6A65">
        <w:rPr>
          <w:rFonts w:ascii="Cambria" w:hAnsi="Cambria" w:cs="Times New Roman"/>
        </w:rPr>
        <w:t xml:space="preserve">graph above </w:t>
      </w:r>
      <w:r w:rsidR="00AE466A" w:rsidRPr="00DA6A65">
        <w:rPr>
          <w:rFonts w:ascii="Cambria" w:hAnsi="Cambria" w:cs="Times New Roman"/>
        </w:rPr>
        <w:t xml:space="preserve">we could observe that </w:t>
      </w:r>
      <w:r w:rsidR="00D66BAA" w:rsidRPr="00DA6A65">
        <w:rPr>
          <w:rFonts w:ascii="Cambria" w:hAnsi="Cambria" w:cs="Times New Roman"/>
        </w:rPr>
        <w:t>Nodes</w:t>
      </w:r>
      <w:r w:rsidR="002904E1" w:rsidRPr="00DA6A65">
        <w:rPr>
          <w:rFonts w:ascii="Cambria" w:hAnsi="Cambria" w:cs="Times New Roman"/>
        </w:rPr>
        <w:t xml:space="preserve"> 217</w:t>
      </w:r>
      <w:r w:rsidR="00D66BAA" w:rsidRPr="00DA6A65">
        <w:rPr>
          <w:rFonts w:ascii="Cambria" w:hAnsi="Cambria" w:cs="Times New Roman"/>
        </w:rPr>
        <w:t xml:space="preserve"> and 387</w:t>
      </w:r>
      <w:r w:rsidR="00903279" w:rsidRPr="00DA6A65">
        <w:rPr>
          <w:rFonts w:ascii="Cambria" w:hAnsi="Cambria" w:cs="Times New Roman"/>
        </w:rPr>
        <w:t>, which correspond</w:t>
      </w:r>
      <w:r w:rsidR="002904E1" w:rsidRPr="00DA6A65">
        <w:rPr>
          <w:rFonts w:ascii="Cambria" w:hAnsi="Cambria" w:cs="Times New Roman"/>
        </w:rPr>
        <w:t xml:space="preserve"> to Old Fulton St</w:t>
      </w:r>
      <w:r w:rsidR="00D66BAA" w:rsidRPr="00DA6A65">
        <w:rPr>
          <w:rFonts w:ascii="Cambria" w:hAnsi="Cambria" w:cs="Times New Roman"/>
        </w:rPr>
        <w:t>reet and Centre Street &amp; Chambers Street</w:t>
      </w:r>
      <w:r w:rsidR="00A23569" w:rsidRPr="00DA6A65">
        <w:rPr>
          <w:rFonts w:ascii="Cambria" w:hAnsi="Cambria" w:cs="Times New Roman"/>
        </w:rPr>
        <w:t xml:space="preserve"> separately</w:t>
      </w:r>
      <w:r w:rsidR="002904E1" w:rsidRPr="00DA6A65">
        <w:rPr>
          <w:rFonts w:ascii="Cambria" w:hAnsi="Cambria" w:cs="Times New Roman"/>
        </w:rPr>
        <w:t xml:space="preserve">, </w:t>
      </w:r>
      <w:r w:rsidR="00D66BAA" w:rsidRPr="00DA6A65">
        <w:rPr>
          <w:rFonts w:ascii="Cambria" w:hAnsi="Cambria" w:cs="Times New Roman"/>
        </w:rPr>
        <w:t xml:space="preserve">are the two Citi Bike </w:t>
      </w:r>
      <w:r w:rsidR="00D66BAA" w:rsidRPr="00DA6A65">
        <w:rPr>
          <w:rFonts w:ascii="Cambria" w:hAnsi="Cambria" w:cs="Times New Roman"/>
        </w:rPr>
        <w:lastRenderedPageBreak/>
        <w:t xml:space="preserve">stations that locate </w:t>
      </w:r>
      <w:r w:rsidR="00005465" w:rsidRPr="00DA6A65">
        <w:rPr>
          <w:rFonts w:ascii="Cambria" w:hAnsi="Cambria" w:cs="Times New Roman"/>
          <w:lang w:eastAsia="zh-CN"/>
        </w:rPr>
        <w:t>near</w:t>
      </w:r>
      <w:r w:rsidR="00D66BAA" w:rsidRPr="00DA6A65">
        <w:rPr>
          <w:rFonts w:ascii="Cambria" w:hAnsi="Cambria" w:cs="Times New Roman"/>
        </w:rPr>
        <w:t xml:space="preserve"> the </w:t>
      </w:r>
      <w:r w:rsidR="00AE466A" w:rsidRPr="00DA6A65">
        <w:rPr>
          <w:rFonts w:ascii="Cambria" w:hAnsi="Cambria" w:cs="Times New Roman"/>
        </w:rPr>
        <w:t xml:space="preserve">two </w:t>
      </w:r>
      <w:r w:rsidR="00A23569" w:rsidRPr="00DA6A65">
        <w:rPr>
          <w:rFonts w:ascii="Cambria" w:hAnsi="Cambria" w:cs="Times New Roman"/>
          <w:lang w:eastAsia="zh-CN"/>
        </w:rPr>
        <w:t xml:space="preserve">ends </w:t>
      </w:r>
      <w:r w:rsidR="00AE466A" w:rsidRPr="00DA6A65">
        <w:rPr>
          <w:rFonts w:ascii="Cambria" w:hAnsi="Cambria" w:cs="Times New Roman"/>
        </w:rPr>
        <w:t>of Brooklyn Bridge;</w:t>
      </w:r>
      <w:r w:rsidR="008C4411" w:rsidRPr="00DA6A65">
        <w:rPr>
          <w:rFonts w:ascii="Cambria" w:hAnsi="Cambria" w:cs="Times New Roman"/>
        </w:rPr>
        <w:t xml:space="preserve"> Node 412, corresponding to Forsyth Street &amp; Canal Street, is located on the Manhattan </w:t>
      </w:r>
      <w:r w:rsidR="00AE466A" w:rsidRPr="00DA6A65">
        <w:rPr>
          <w:rFonts w:ascii="Cambria" w:hAnsi="Cambria" w:cs="Times New Roman"/>
        </w:rPr>
        <w:t>side of Manhattan Bridge;</w:t>
      </w:r>
      <w:r w:rsidR="008C4411" w:rsidRPr="00DA6A65">
        <w:rPr>
          <w:rFonts w:ascii="Cambria" w:hAnsi="Cambria" w:cs="Times New Roman"/>
        </w:rPr>
        <w:t xml:space="preserve"> </w:t>
      </w:r>
      <w:r w:rsidR="00D66BAA" w:rsidRPr="00DA6A65">
        <w:rPr>
          <w:rFonts w:ascii="Cambria" w:hAnsi="Cambria" w:cs="Times New Roman"/>
        </w:rPr>
        <w:t xml:space="preserve">Nodes </w:t>
      </w:r>
      <w:r w:rsidR="00453F70" w:rsidRPr="00DA6A65">
        <w:rPr>
          <w:rFonts w:ascii="Cambria" w:hAnsi="Cambria" w:cs="Times New Roman"/>
        </w:rPr>
        <w:t>532 and</w:t>
      </w:r>
      <w:r w:rsidR="00D66BAA" w:rsidRPr="00DA6A65">
        <w:rPr>
          <w:rFonts w:ascii="Cambria" w:hAnsi="Cambria" w:cs="Times New Roman"/>
        </w:rPr>
        <w:t xml:space="preserve"> 539, corresponding to </w:t>
      </w:r>
      <w:r w:rsidR="008C4411" w:rsidRPr="00DA6A65">
        <w:rPr>
          <w:rFonts w:ascii="Cambria" w:hAnsi="Cambria" w:cs="Times New Roman"/>
        </w:rPr>
        <w:t>S 5 Pl &amp; S 4 Street</w:t>
      </w:r>
      <w:r w:rsidR="00453F70" w:rsidRPr="00DA6A65">
        <w:rPr>
          <w:rFonts w:ascii="Cambria" w:hAnsi="Cambria" w:cs="Times New Roman"/>
        </w:rPr>
        <w:t xml:space="preserve"> and </w:t>
      </w:r>
      <w:r w:rsidR="00D66BAA" w:rsidRPr="00DA6A65">
        <w:rPr>
          <w:rFonts w:ascii="Cambria" w:hAnsi="Cambria" w:cs="Times New Roman"/>
        </w:rPr>
        <w:t>Metropolitan Avenue &amp; Bedford Avenue</w:t>
      </w:r>
      <w:r w:rsidR="008C4411" w:rsidRPr="00DA6A65">
        <w:rPr>
          <w:rFonts w:ascii="Cambria" w:hAnsi="Cambria" w:cs="Times New Roman"/>
        </w:rPr>
        <w:t>,</w:t>
      </w:r>
      <w:r w:rsidR="00903279" w:rsidRPr="00DA6A65">
        <w:rPr>
          <w:rFonts w:ascii="Cambria" w:hAnsi="Cambria" w:cs="Times New Roman"/>
        </w:rPr>
        <w:t xml:space="preserve"> are the </w:t>
      </w:r>
      <w:r w:rsidR="008C4411" w:rsidRPr="00DA6A65">
        <w:rPr>
          <w:rFonts w:ascii="Cambria" w:hAnsi="Cambria" w:cs="Times New Roman"/>
        </w:rPr>
        <w:t xml:space="preserve">stations near the Brooklyn side of Williamsburg Bridge. </w:t>
      </w:r>
    </w:p>
    <w:p w14:paraId="3284E1B1" w14:textId="27D7B277" w:rsidR="001A0FB5" w:rsidRPr="00DA6A65" w:rsidRDefault="00AE466A" w:rsidP="001A0FB5">
      <w:pPr>
        <w:spacing w:line="480" w:lineRule="auto"/>
        <w:ind w:firstLine="432"/>
        <w:jc w:val="both"/>
        <w:rPr>
          <w:rFonts w:ascii="Cambria" w:hAnsi="Cambria" w:cs="Times New Roman"/>
          <w:lang w:eastAsia="zh-CN"/>
        </w:rPr>
      </w:pPr>
      <w:r w:rsidRPr="00DA6A65">
        <w:rPr>
          <w:rFonts w:ascii="Cambria" w:hAnsi="Cambria" w:cs="Times New Roman"/>
        </w:rPr>
        <w:t>According to the definition</w:t>
      </w:r>
      <w:r w:rsidR="00D339B8" w:rsidRPr="00DA6A65">
        <w:rPr>
          <w:rFonts w:ascii="Cambria" w:hAnsi="Cambria" w:cs="Times New Roman"/>
          <w:lang w:eastAsia="zh-CN"/>
        </w:rPr>
        <w:t>,</w:t>
      </w:r>
      <w:r w:rsidR="00D339B8" w:rsidRPr="00DA6A65">
        <w:rPr>
          <w:rFonts w:ascii="Cambria" w:hAnsi="Cambria" w:cs="Times New Roman"/>
        </w:rPr>
        <w:t xml:space="preserve"> </w:t>
      </w:r>
      <w:r w:rsidR="00D339B8" w:rsidRPr="00DA6A65">
        <w:rPr>
          <w:rFonts w:ascii="Cambria" w:hAnsi="Cambria" w:cs="Times New Roman"/>
          <w:lang w:eastAsia="zh-CN"/>
        </w:rPr>
        <w:t xml:space="preserve">the </w:t>
      </w:r>
      <w:proofErr w:type="spellStart"/>
      <w:r w:rsidR="00D339B8" w:rsidRPr="00DA6A65">
        <w:rPr>
          <w:rFonts w:ascii="Cambria" w:hAnsi="Cambria" w:cs="Times New Roman"/>
          <w:lang w:eastAsia="zh-CN"/>
        </w:rPr>
        <w:t>betweenness</w:t>
      </w:r>
      <w:proofErr w:type="spellEnd"/>
      <w:r w:rsidR="00D339B8" w:rsidRPr="00DA6A65">
        <w:rPr>
          <w:rFonts w:ascii="Cambria" w:hAnsi="Cambria" w:cs="Times New Roman"/>
          <w:lang w:eastAsia="zh-CN"/>
        </w:rPr>
        <w:t xml:space="preserve"> centrality of a node is a measure of how often it connects any other nodes in the graph in the sense of being in between other nodes</w:t>
      </w:r>
      <w:r w:rsidR="001A0FB5" w:rsidRPr="00DA6A65">
        <w:rPr>
          <w:rStyle w:val="FootnoteReference"/>
          <w:rFonts w:ascii="Cambria" w:hAnsi="Cambria" w:cs="Times New Roman"/>
          <w:lang w:eastAsia="zh-CN"/>
        </w:rPr>
        <w:footnoteReference w:id="2"/>
      </w:r>
      <w:r w:rsidR="00D339B8" w:rsidRPr="00DA6A65">
        <w:rPr>
          <w:rFonts w:ascii="Cambria" w:hAnsi="Cambria" w:cs="Times New Roman"/>
          <w:lang w:eastAsia="zh-CN"/>
        </w:rPr>
        <w:t xml:space="preserve">. </w:t>
      </w:r>
      <w:r w:rsidR="00236832" w:rsidRPr="00DA6A65">
        <w:rPr>
          <w:rFonts w:ascii="Cambria" w:hAnsi="Cambria" w:cs="Times New Roman"/>
          <w:lang w:eastAsia="zh-CN"/>
        </w:rPr>
        <w:t>Therefor</w:t>
      </w:r>
      <w:r w:rsidR="00620B36" w:rsidRPr="00DA6A65">
        <w:rPr>
          <w:rFonts w:ascii="Cambria" w:hAnsi="Cambria" w:cs="Times New Roman"/>
          <w:lang w:eastAsia="zh-CN"/>
        </w:rPr>
        <w:t>e</w:t>
      </w:r>
      <w:r w:rsidR="00236832" w:rsidRPr="00DA6A65">
        <w:rPr>
          <w:rFonts w:ascii="Cambria" w:hAnsi="Cambria" w:cs="Times New Roman"/>
          <w:lang w:eastAsia="zh-CN"/>
        </w:rPr>
        <w:t>,</w:t>
      </w:r>
      <w:r w:rsidRPr="00DA6A65">
        <w:rPr>
          <w:rFonts w:ascii="Cambria" w:hAnsi="Cambria" w:cs="Times New Roman"/>
        </w:rPr>
        <w:t xml:space="preserve"> w</w:t>
      </w:r>
      <w:r w:rsidR="008548F2" w:rsidRPr="00DA6A65">
        <w:rPr>
          <w:rFonts w:ascii="Cambria" w:hAnsi="Cambria" w:cs="Times New Roman"/>
        </w:rPr>
        <w:t xml:space="preserve">e conclude that the </w:t>
      </w:r>
      <w:r w:rsidR="008F43E6" w:rsidRPr="00DA6A65">
        <w:rPr>
          <w:rFonts w:ascii="Cambria" w:hAnsi="Cambria" w:cs="Times New Roman"/>
          <w:lang w:eastAsia="zh-CN"/>
        </w:rPr>
        <w:t>stations</w:t>
      </w:r>
      <w:r w:rsidR="008548F2" w:rsidRPr="00DA6A65">
        <w:rPr>
          <w:rFonts w:ascii="Cambria" w:hAnsi="Cambria" w:cs="Times New Roman"/>
          <w:lang w:eastAsia="zh-CN"/>
        </w:rPr>
        <w:t xml:space="preserve"> that are located around the bridges have the most </w:t>
      </w:r>
      <w:r w:rsidR="00037037" w:rsidRPr="00DA6A65">
        <w:rPr>
          <w:rFonts w:ascii="Cambria" w:hAnsi="Cambria" w:cs="Times New Roman"/>
          <w:lang w:eastAsia="zh-CN"/>
        </w:rPr>
        <w:t>critical</w:t>
      </w:r>
      <w:r w:rsidR="008548F2" w:rsidRPr="00DA6A65">
        <w:rPr>
          <w:rFonts w:ascii="Cambria" w:hAnsi="Cambria" w:cs="Times New Roman"/>
          <w:lang w:eastAsia="zh-CN"/>
        </w:rPr>
        <w:t xml:space="preserve"> influence </w:t>
      </w:r>
      <w:r w:rsidR="008F43E6" w:rsidRPr="00DA6A65">
        <w:rPr>
          <w:rFonts w:ascii="Cambria" w:hAnsi="Cambria" w:cs="Times New Roman"/>
          <w:lang w:eastAsia="zh-CN"/>
        </w:rPr>
        <w:t xml:space="preserve">on the </w:t>
      </w:r>
      <w:r w:rsidR="00F5288E" w:rsidRPr="00DA6A65">
        <w:rPr>
          <w:rFonts w:ascii="Cambria" w:hAnsi="Cambria" w:cs="Times New Roman"/>
          <w:lang w:eastAsia="zh-CN"/>
        </w:rPr>
        <w:t>current</w:t>
      </w:r>
      <w:r w:rsidR="007E5CC9" w:rsidRPr="00DA6A65">
        <w:rPr>
          <w:rFonts w:ascii="Cambria" w:hAnsi="Cambria" w:cs="Times New Roman"/>
          <w:lang w:eastAsia="zh-CN"/>
        </w:rPr>
        <w:t xml:space="preserve"> </w:t>
      </w:r>
      <w:r w:rsidR="008F43E6" w:rsidRPr="00DA6A65">
        <w:rPr>
          <w:rFonts w:ascii="Cambria" w:hAnsi="Cambria" w:cs="Times New Roman"/>
          <w:lang w:eastAsia="zh-CN"/>
        </w:rPr>
        <w:t>network</w:t>
      </w:r>
      <w:r w:rsidR="007E5CC9" w:rsidRPr="00DA6A65">
        <w:rPr>
          <w:rFonts w:ascii="Cambria" w:hAnsi="Cambria" w:cs="Times New Roman"/>
          <w:lang w:eastAsia="zh-CN"/>
        </w:rPr>
        <w:t xml:space="preserve"> in terms of </w:t>
      </w:r>
      <w:r w:rsidR="00037037" w:rsidRPr="00DA6A65">
        <w:rPr>
          <w:rFonts w:ascii="Cambria" w:hAnsi="Cambria" w:cs="Times New Roman"/>
          <w:lang w:eastAsia="zh-CN"/>
        </w:rPr>
        <w:t>visitor</w:t>
      </w:r>
      <w:r w:rsidR="007E5CC9" w:rsidRPr="00DA6A65">
        <w:rPr>
          <w:rFonts w:ascii="Cambria" w:hAnsi="Cambria" w:cs="Times New Roman"/>
          <w:lang w:eastAsia="zh-CN"/>
        </w:rPr>
        <w:t xml:space="preserve"> flow rate</w:t>
      </w:r>
      <w:r w:rsidR="008F43E6" w:rsidRPr="00DA6A65">
        <w:rPr>
          <w:rFonts w:ascii="Cambria" w:hAnsi="Cambria" w:cs="Times New Roman"/>
          <w:lang w:eastAsia="zh-CN"/>
        </w:rPr>
        <w:t xml:space="preserve">. </w:t>
      </w:r>
      <w:r w:rsidR="001A0FB5" w:rsidRPr="00DA6A65">
        <w:rPr>
          <w:rFonts w:ascii="Cambria" w:hAnsi="Cambria" w:cs="Times New Roman"/>
          <w:lang w:eastAsia="zh-CN"/>
        </w:rPr>
        <w:t xml:space="preserve">The high </w:t>
      </w:r>
      <w:proofErr w:type="spellStart"/>
      <w:r w:rsidR="001A0FB5" w:rsidRPr="00DA6A65">
        <w:rPr>
          <w:rFonts w:ascii="Cambria" w:hAnsi="Cambria" w:cs="Times New Roman"/>
          <w:lang w:eastAsia="zh-CN"/>
        </w:rPr>
        <w:t>betweenness</w:t>
      </w:r>
      <w:proofErr w:type="spellEnd"/>
      <w:r w:rsidR="001A0FB5" w:rsidRPr="00DA6A65">
        <w:rPr>
          <w:rFonts w:ascii="Cambria" w:hAnsi="Cambria" w:cs="Times New Roman"/>
          <w:lang w:eastAsia="zh-CN"/>
        </w:rPr>
        <w:t xml:space="preserve"> centrality of the</w:t>
      </w:r>
      <w:r w:rsidR="006865F8" w:rsidRPr="00DA6A65">
        <w:rPr>
          <w:rFonts w:ascii="Cambria" w:hAnsi="Cambria" w:cs="Times New Roman"/>
          <w:lang w:eastAsia="zh-CN"/>
        </w:rPr>
        <w:t>se</w:t>
      </w:r>
      <w:r w:rsidR="001A0FB5" w:rsidRPr="00DA6A65">
        <w:rPr>
          <w:rFonts w:ascii="Cambria" w:hAnsi="Cambria" w:cs="Times New Roman"/>
          <w:lang w:eastAsia="zh-CN"/>
        </w:rPr>
        <w:t xml:space="preserve"> five Citi Bike stations make them perfect locations for</w:t>
      </w:r>
      <w:r w:rsidR="001A0FB5" w:rsidRPr="00DA6A65">
        <w:rPr>
          <w:rFonts w:ascii="Cambria" w:hAnsi="Cambria" w:cs="Times New Roman"/>
        </w:rPr>
        <w:t xml:space="preserve"> advertisements</w:t>
      </w:r>
      <w:r w:rsidR="006865F8" w:rsidRPr="00DA6A65">
        <w:rPr>
          <w:rFonts w:ascii="Cambria" w:hAnsi="Cambria" w:cs="Times New Roman"/>
          <w:lang w:eastAsia="zh-CN"/>
        </w:rPr>
        <w:t>.</w:t>
      </w:r>
    </w:p>
    <w:p w14:paraId="6D2DD7B9" w14:textId="77777777" w:rsidR="005117B8" w:rsidRPr="00DA6A65" w:rsidRDefault="005117B8" w:rsidP="005117B8">
      <w:pPr>
        <w:spacing w:line="480" w:lineRule="auto"/>
        <w:jc w:val="both"/>
        <w:rPr>
          <w:rFonts w:ascii="Cambria" w:hAnsi="Cambria" w:cs="Times New Roman"/>
          <w:lang w:eastAsia="zh-CN"/>
        </w:rPr>
      </w:pPr>
    </w:p>
    <w:p w14:paraId="75BA2C90" w14:textId="187F7811" w:rsidR="008F43E6" w:rsidRPr="00DA6A65" w:rsidRDefault="008F43E6" w:rsidP="005117B8">
      <w:pPr>
        <w:spacing w:line="480" w:lineRule="auto"/>
        <w:jc w:val="both"/>
        <w:outlineLvl w:val="1"/>
        <w:rPr>
          <w:rFonts w:ascii="Cambria" w:hAnsi="Cambria" w:cs="Times New Roman"/>
          <w:b/>
          <w:lang w:eastAsia="zh-CN"/>
        </w:rPr>
      </w:pPr>
      <w:bookmarkStart w:id="9" w:name="_Toc437771905"/>
      <w:r w:rsidRPr="00DA6A65">
        <w:rPr>
          <w:rFonts w:ascii="Cambria" w:hAnsi="Cambria" w:cs="Times New Roman"/>
          <w:b/>
          <w:lang w:eastAsia="zh-CN"/>
        </w:rPr>
        <w:t>Community Detection</w:t>
      </w:r>
      <w:bookmarkEnd w:id="9"/>
    </w:p>
    <w:p w14:paraId="2D464C29" w14:textId="065BECE3" w:rsidR="008F43E6" w:rsidRPr="00DA6A65" w:rsidRDefault="00B02C79" w:rsidP="0048527C">
      <w:pPr>
        <w:spacing w:line="480" w:lineRule="auto"/>
        <w:ind w:firstLine="432"/>
        <w:jc w:val="both"/>
        <w:rPr>
          <w:rFonts w:ascii="Cambria" w:hAnsi="Cambria" w:cs="Times New Roman"/>
          <w:lang w:eastAsia="zh-CN"/>
        </w:rPr>
      </w:pPr>
      <w:r w:rsidRPr="00DA6A65">
        <w:rPr>
          <w:rFonts w:ascii="Cambria" w:hAnsi="Cambria" w:cs="Times New Roman"/>
          <w:lang w:eastAsia="zh-CN"/>
        </w:rPr>
        <w:t xml:space="preserve">In order to </w:t>
      </w:r>
      <w:r w:rsidR="0048527C" w:rsidRPr="00DA6A65">
        <w:rPr>
          <w:rFonts w:ascii="Cambria" w:hAnsi="Cambria" w:cs="Times New Roman"/>
          <w:lang w:eastAsia="zh-CN"/>
        </w:rPr>
        <w:t>investigate whether there is any internal community structure present in the costumer network, the community detection is accomplished and visualized</w:t>
      </w:r>
      <w:r w:rsidR="001B1F93">
        <w:rPr>
          <w:rFonts w:ascii="Cambria" w:hAnsi="Cambria" w:cs="Times New Roman"/>
          <w:lang w:eastAsia="zh-CN"/>
        </w:rPr>
        <w:t xml:space="preserve"> (see Figure 2 below)</w:t>
      </w:r>
      <w:r w:rsidR="0048527C" w:rsidRPr="00DA6A65">
        <w:rPr>
          <w:rFonts w:ascii="Cambria" w:hAnsi="Cambria" w:cs="Times New Roman"/>
          <w:lang w:eastAsia="zh-CN"/>
        </w:rPr>
        <w:t xml:space="preserve">. </w:t>
      </w:r>
      <w:r w:rsidRPr="00DA6A65">
        <w:rPr>
          <w:rFonts w:ascii="Cambria" w:hAnsi="Cambria" w:cs="Times New Roman"/>
          <w:lang w:eastAsia="zh-CN"/>
        </w:rPr>
        <w:t>W</w:t>
      </w:r>
      <w:r w:rsidR="006E18D1" w:rsidRPr="00DA6A65">
        <w:rPr>
          <w:rFonts w:ascii="Cambria" w:hAnsi="Cambria" w:cs="Times New Roman"/>
          <w:lang w:eastAsia="zh-CN"/>
        </w:rPr>
        <w:t xml:space="preserve">e also output a visualization through </w:t>
      </w:r>
      <w:proofErr w:type="spellStart"/>
      <w:r w:rsidR="006E18D1" w:rsidRPr="00DA6A65">
        <w:rPr>
          <w:rFonts w:ascii="Cambria" w:hAnsi="Cambria" w:cs="Times New Roman"/>
          <w:lang w:eastAsia="zh-CN"/>
        </w:rPr>
        <w:t>CartoDB</w:t>
      </w:r>
      <w:proofErr w:type="spellEnd"/>
      <w:r w:rsidRPr="00DA6A65">
        <w:rPr>
          <w:rFonts w:ascii="Cambria" w:hAnsi="Cambria" w:cs="Times New Roman"/>
          <w:lang w:eastAsia="zh-CN"/>
        </w:rPr>
        <w:t xml:space="preserve"> for a better view of geographical position of different communities</w:t>
      </w:r>
      <w:r w:rsidR="001B1F93">
        <w:rPr>
          <w:rFonts w:ascii="Cambria" w:hAnsi="Cambria" w:cs="Times New Roman"/>
          <w:lang w:eastAsia="zh-CN"/>
        </w:rPr>
        <w:t xml:space="preserve"> (Figure 3)</w:t>
      </w:r>
      <w:r w:rsidR="006E18D1" w:rsidRPr="00DA6A65">
        <w:rPr>
          <w:rFonts w:ascii="Cambria" w:hAnsi="Cambria" w:cs="Times New Roman"/>
          <w:lang w:eastAsia="zh-CN"/>
        </w:rPr>
        <w:t xml:space="preserve">. </w:t>
      </w:r>
    </w:p>
    <w:p w14:paraId="65B0C86E" w14:textId="626A6BBB" w:rsidR="005117B8" w:rsidRPr="00DA6A65" w:rsidRDefault="005117B8" w:rsidP="005117B8">
      <w:pPr>
        <w:spacing w:line="480" w:lineRule="auto"/>
        <w:ind w:firstLine="432"/>
        <w:jc w:val="both"/>
        <w:rPr>
          <w:rFonts w:ascii="Cambria" w:hAnsi="Cambria" w:cs="Times New Roman"/>
          <w:lang w:eastAsia="zh-CN"/>
        </w:rPr>
      </w:pPr>
      <w:r w:rsidRPr="00DA6A65">
        <w:rPr>
          <w:rFonts w:ascii="Cambria" w:hAnsi="Cambria" w:cs="Times New Roman"/>
          <w:lang w:eastAsia="zh-CN"/>
        </w:rPr>
        <w:t xml:space="preserve">Based on the behavior of customers, we noticed that three distinct communities are distinguished: Downtown Manhattan, Midtown Manhattan, and Brooklyn. </w:t>
      </w:r>
    </w:p>
    <w:p w14:paraId="1896A125" w14:textId="3B55FA61" w:rsidR="005117B8" w:rsidRPr="00DA6A65" w:rsidRDefault="005117B8" w:rsidP="00DA6A65">
      <w:pPr>
        <w:spacing w:line="480" w:lineRule="auto"/>
        <w:ind w:firstLine="432"/>
        <w:jc w:val="both"/>
        <w:rPr>
          <w:rFonts w:ascii="Cambria" w:hAnsi="Cambria" w:cs="Times New Roman"/>
          <w:lang w:eastAsia="zh-CN"/>
        </w:rPr>
      </w:pPr>
      <w:r w:rsidRPr="00DA6A65">
        <w:rPr>
          <w:rFonts w:ascii="Cambria" w:hAnsi="Cambria" w:cs="Times New Roman"/>
          <w:lang w:eastAsia="zh-CN"/>
        </w:rPr>
        <w:t xml:space="preserve">First of all, we found that the three stations 224, 387 and 412, which are located inside downtown Manhattan, actually belong to the community of Brooklyn. By looking at the </w:t>
      </w:r>
      <w:r w:rsidRPr="00DA6A65">
        <w:rPr>
          <w:rFonts w:ascii="Cambria" w:hAnsi="Cambria" w:cs="Times New Roman"/>
          <w:lang w:eastAsia="zh-CN"/>
        </w:rPr>
        <w:lastRenderedPageBreak/>
        <w:t>address of these stations, we discover that all three stations are located around the connection bridges between Brooklyn and Manhattan.</w:t>
      </w:r>
    </w:p>
    <w:p w14:paraId="7D2C6F5F" w14:textId="77777777" w:rsidR="00005465" w:rsidRPr="00DA6A65" w:rsidRDefault="00D66BAA" w:rsidP="0083775A">
      <w:pPr>
        <w:keepNext/>
        <w:spacing w:line="480" w:lineRule="auto"/>
        <w:ind w:firstLine="432"/>
        <w:jc w:val="center"/>
        <w:rPr>
          <w:rFonts w:ascii="Cambria" w:hAnsi="Cambria" w:cs="Times New Roman"/>
        </w:rPr>
      </w:pPr>
      <w:r w:rsidRPr="00DA6A65">
        <w:rPr>
          <w:rFonts w:ascii="Cambria" w:hAnsi="Cambria" w:cs="Times New Roman"/>
          <w:noProof/>
          <w:lang w:eastAsia="zh-CN"/>
        </w:rPr>
        <w:drawing>
          <wp:inline distT="0" distB="0" distL="0" distR="0" wp14:anchorId="0492A351" wp14:editId="09FD1A05">
            <wp:extent cx="3976314" cy="2612218"/>
            <wp:effectExtent l="434340" t="270510" r="440055" b="268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4539409">
                      <a:off x="0" y="0"/>
                      <a:ext cx="4007465" cy="2632683"/>
                    </a:xfrm>
                    <a:prstGeom prst="rect">
                      <a:avLst/>
                    </a:prstGeom>
                  </pic:spPr>
                </pic:pic>
              </a:graphicData>
            </a:graphic>
          </wp:inline>
        </w:drawing>
      </w:r>
    </w:p>
    <w:p w14:paraId="5179CFF6" w14:textId="08C85D62" w:rsidR="002904E1" w:rsidRPr="00DA6A65" w:rsidRDefault="00005465" w:rsidP="0083775A">
      <w:pPr>
        <w:pStyle w:val="Caption"/>
        <w:spacing w:line="480" w:lineRule="auto"/>
        <w:jc w:val="center"/>
        <w:rPr>
          <w:rFonts w:ascii="Cambria" w:hAnsi="Cambria" w:cs="Times New Roman"/>
          <w:color w:val="000000" w:themeColor="text1"/>
          <w:sz w:val="22"/>
          <w:szCs w:val="22"/>
          <w:lang w:eastAsia="zh-CN"/>
        </w:rPr>
      </w:pPr>
      <w:r w:rsidRPr="00DA6A65">
        <w:rPr>
          <w:rFonts w:ascii="Cambria" w:hAnsi="Cambria" w:cs="Times New Roman"/>
          <w:color w:val="000000" w:themeColor="text1"/>
          <w:sz w:val="22"/>
          <w:szCs w:val="22"/>
        </w:rPr>
        <w:t xml:space="preserve">Figure </w:t>
      </w:r>
      <w:r w:rsidRPr="00DA6A65">
        <w:rPr>
          <w:rFonts w:ascii="Cambria" w:hAnsi="Cambria" w:cs="Times New Roman"/>
          <w:color w:val="000000" w:themeColor="text1"/>
          <w:sz w:val="22"/>
          <w:szCs w:val="22"/>
        </w:rPr>
        <w:fldChar w:fldCharType="begin"/>
      </w:r>
      <w:r w:rsidRPr="00DA6A65">
        <w:rPr>
          <w:rFonts w:ascii="Cambria" w:hAnsi="Cambria" w:cs="Times New Roman"/>
          <w:color w:val="000000" w:themeColor="text1"/>
          <w:sz w:val="22"/>
          <w:szCs w:val="22"/>
        </w:rPr>
        <w:instrText xml:space="preserve"> SEQ Figure \* ARABIC </w:instrText>
      </w:r>
      <w:r w:rsidRPr="00DA6A65">
        <w:rPr>
          <w:rFonts w:ascii="Cambria" w:hAnsi="Cambria" w:cs="Times New Roman"/>
          <w:color w:val="000000" w:themeColor="text1"/>
          <w:sz w:val="22"/>
          <w:szCs w:val="22"/>
        </w:rPr>
        <w:fldChar w:fldCharType="separate"/>
      </w:r>
      <w:r w:rsidR="00955F37">
        <w:rPr>
          <w:rFonts w:ascii="Cambria" w:hAnsi="Cambria" w:cs="Times New Roman"/>
          <w:noProof/>
          <w:color w:val="000000" w:themeColor="text1"/>
          <w:sz w:val="22"/>
          <w:szCs w:val="22"/>
        </w:rPr>
        <w:t>2</w:t>
      </w:r>
      <w:r w:rsidRPr="00DA6A65">
        <w:rPr>
          <w:rFonts w:ascii="Cambria" w:hAnsi="Cambria" w:cs="Times New Roman"/>
          <w:color w:val="000000" w:themeColor="text1"/>
          <w:sz w:val="22"/>
          <w:szCs w:val="22"/>
        </w:rPr>
        <w:fldChar w:fldCharType="end"/>
      </w:r>
      <w:r w:rsidRPr="00DA6A65">
        <w:rPr>
          <w:rFonts w:ascii="Cambria" w:hAnsi="Cambria" w:cs="Times New Roman"/>
          <w:color w:val="000000" w:themeColor="text1"/>
          <w:sz w:val="22"/>
          <w:szCs w:val="22"/>
          <w:lang w:eastAsia="zh-CN"/>
        </w:rPr>
        <w:t xml:space="preserve"> Community Detection</w:t>
      </w:r>
    </w:p>
    <w:p w14:paraId="108FBFB5" w14:textId="6B6A2716" w:rsidR="008F43E6" w:rsidRPr="00DA6A65" w:rsidRDefault="007E5CC9" w:rsidP="00A65F96">
      <w:pPr>
        <w:spacing w:line="480" w:lineRule="auto"/>
        <w:ind w:firstLine="432"/>
        <w:jc w:val="both"/>
        <w:rPr>
          <w:rFonts w:ascii="Cambria" w:hAnsi="Cambria" w:cs="Times New Roman"/>
          <w:lang w:eastAsia="zh-CN"/>
        </w:rPr>
      </w:pPr>
      <w:r w:rsidRPr="00DA6A65">
        <w:rPr>
          <w:rFonts w:ascii="Cambria" w:hAnsi="Cambria" w:cs="Times New Roman"/>
          <w:lang w:eastAsia="zh-CN"/>
        </w:rPr>
        <w:t>Specifically, station 224</w:t>
      </w:r>
      <w:r w:rsidR="001A0238" w:rsidRPr="00DA6A65">
        <w:rPr>
          <w:rFonts w:ascii="Cambria" w:hAnsi="Cambria" w:cs="Times New Roman"/>
          <w:lang w:eastAsia="zh-CN"/>
        </w:rPr>
        <w:t xml:space="preserve"> and 387</w:t>
      </w:r>
      <w:r w:rsidRPr="00DA6A65">
        <w:rPr>
          <w:rFonts w:ascii="Cambria" w:hAnsi="Cambria" w:cs="Times New Roman"/>
          <w:lang w:eastAsia="zh-CN"/>
        </w:rPr>
        <w:t xml:space="preserve">, which </w:t>
      </w:r>
      <w:r w:rsidR="001A0238" w:rsidRPr="00DA6A65">
        <w:rPr>
          <w:rFonts w:ascii="Cambria" w:hAnsi="Cambria" w:cs="Times New Roman"/>
          <w:lang w:eastAsia="zh-CN"/>
        </w:rPr>
        <w:t>are</w:t>
      </w:r>
      <w:r w:rsidRPr="00DA6A65">
        <w:rPr>
          <w:rFonts w:ascii="Cambria" w:hAnsi="Cambria" w:cs="Times New Roman"/>
          <w:lang w:eastAsia="zh-CN"/>
        </w:rPr>
        <w:t xml:space="preserve"> located at Spruce Street &amp; Nassau Street</w:t>
      </w:r>
      <w:r w:rsidR="001A0238" w:rsidRPr="00DA6A65">
        <w:rPr>
          <w:rFonts w:ascii="Cambria" w:hAnsi="Cambria" w:cs="Times New Roman"/>
          <w:lang w:eastAsia="zh-CN"/>
        </w:rPr>
        <w:t xml:space="preserve"> and </w:t>
      </w:r>
      <w:r w:rsidR="001A0238" w:rsidRPr="00DA6A65">
        <w:rPr>
          <w:rFonts w:ascii="Cambria" w:hAnsi="Cambria" w:cs="Times New Roman"/>
        </w:rPr>
        <w:t>Centre Street &amp; Chambers Street separately</w:t>
      </w:r>
      <w:r w:rsidR="001A0238" w:rsidRPr="00DA6A65">
        <w:rPr>
          <w:rFonts w:ascii="Cambria" w:hAnsi="Cambria" w:cs="Times New Roman"/>
          <w:lang w:eastAsia="zh-CN"/>
        </w:rPr>
        <w:t xml:space="preserve">, resident near </w:t>
      </w:r>
      <w:r w:rsidRPr="00DA6A65">
        <w:rPr>
          <w:rFonts w:ascii="Cambria" w:hAnsi="Cambria" w:cs="Times New Roman"/>
          <w:lang w:eastAsia="zh-CN"/>
        </w:rPr>
        <w:t xml:space="preserve">the Manhattan side of the </w:t>
      </w:r>
      <w:r w:rsidR="001A0238" w:rsidRPr="00DA6A65">
        <w:rPr>
          <w:rFonts w:ascii="Cambria" w:hAnsi="Cambria" w:cs="Times New Roman"/>
          <w:lang w:eastAsia="zh-CN"/>
        </w:rPr>
        <w:t>Brooklyn Bridge; while station 412</w:t>
      </w:r>
      <w:r w:rsidR="000B019D" w:rsidRPr="00DA6A65">
        <w:rPr>
          <w:rFonts w:ascii="Cambria" w:hAnsi="Cambria" w:cs="Times New Roman"/>
        </w:rPr>
        <w:t xml:space="preserve">, corresponding to Forsyth Street &amp; Canal Street, is located on the Manhattan </w:t>
      </w:r>
      <w:r w:rsidR="001A0238" w:rsidRPr="00DA6A65">
        <w:rPr>
          <w:rFonts w:ascii="Cambria" w:hAnsi="Cambria" w:cs="Times New Roman"/>
        </w:rPr>
        <w:t xml:space="preserve">side of Manhattan Bridge. </w:t>
      </w:r>
      <w:r w:rsidR="00D339B8" w:rsidRPr="00DA6A65">
        <w:rPr>
          <w:rFonts w:ascii="Cambria" w:hAnsi="Cambria" w:cs="Times New Roman"/>
          <w:lang w:eastAsia="zh-CN"/>
        </w:rPr>
        <w:t>There is a large possibility</w:t>
      </w:r>
      <w:r w:rsidR="001A0238" w:rsidRPr="00DA6A65">
        <w:rPr>
          <w:rFonts w:ascii="Cambria" w:hAnsi="Cambria" w:cs="Times New Roman"/>
          <w:lang w:eastAsia="zh-CN"/>
        </w:rPr>
        <w:t xml:space="preserve"> that customers use bikes </w:t>
      </w:r>
      <w:r w:rsidR="00CB5774" w:rsidRPr="00DA6A65">
        <w:rPr>
          <w:rFonts w:ascii="Cambria" w:hAnsi="Cambria" w:cs="Times New Roman"/>
          <w:lang w:eastAsia="zh-CN"/>
        </w:rPr>
        <w:t xml:space="preserve">only </w:t>
      </w:r>
      <w:r w:rsidR="001A0238" w:rsidRPr="00DA6A65">
        <w:rPr>
          <w:rFonts w:ascii="Cambria" w:hAnsi="Cambria" w:cs="Times New Roman"/>
          <w:lang w:eastAsia="zh-CN"/>
        </w:rPr>
        <w:t xml:space="preserve">for the visit of the bridges and return </w:t>
      </w:r>
      <w:r w:rsidR="00D339B8" w:rsidRPr="00DA6A65">
        <w:rPr>
          <w:rFonts w:ascii="Cambria" w:hAnsi="Cambria" w:cs="Times New Roman"/>
          <w:lang w:eastAsia="zh-CN"/>
        </w:rPr>
        <w:t xml:space="preserve">them </w:t>
      </w:r>
      <w:r w:rsidR="00CB5774" w:rsidRPr="00DA6A65">
        <w:rPr>
          <w:rFonts w:ascii="Cambria" w:hAnsi="Cambria" w:cs="Times New Roman"/>
          <w:lang w:eastAsia="zh-CN"/>
        </w:rPr>
        <w:t>after they go</w:t>
      </w:r>
      <w:r w:rsidR="00D339B8" w:rsidRPr="00DA6A65">
        <w:rPr>
          <w:rFonts w:ascii="Cambria" w:hAnsi="Cambria" w:cs="Times New Roman"/>
          <w:lang w:eastAsia="zh-CN"/>
        </w:rPr>
        <w:t xml:space="preserve"> across the </w:t>
      </w:r>
      <w:r w:rsidR="008D6FFA" w:rsidRPr="00DA6A65">
        <w:rPr>
          <w:rFonts w:ascii="Cambria" w:hAnsi="Cambria" w:cs="Times New Roman"/>
          <w:lang w:eastAsia="zh-CN"/>
        </w:rPr>
        <w:t>bridge. Thus,</w:t>
      </w:r>
      <w:r w:rsidR="00D339B8" w:rsidRPr="00DA6A65">
        <w:rPr>
          <w:rFonts w:ascii="Cambria" w:hAnsi="Cambria" w:cs="Times New Roman"/>
          <w:lang w:eastAsia="zh-CN"/>
        </w:rPr>
        <w:t xml:space="preserve"> it is reasonable </w:t>
      </w:r>
      <w:r w:rsidR="00CB5774" w:rsidRPr="00DA6A65">
        <w:rPr>
          <w:rFonts w:ascii="Cambria" w:hAnsi="Cambria" w:cs="Times New Roman"/>
          <w:lang w:eastAsia="zh-CN"/>
        </w:rPr>
        <w:t>for</w:t>
      </w:r>
      <w:r w:rsidR="00D339B8" w:rsidRPr="00DA6A65">
        <w:rPr>
          <w:rFonts w:ascii="Cambria" w:hAnsi="Cambria" w:cs="Times New Roman"/>
          <w:lang w:eastAsia="zh-CN"/>
        </w:rPr>
        <w:t xml:space="preserve"> the three stations located near the bridges </w:t>
      </w:r>
      <w:r w:rsidR="00CB5774" w:rsidRPr="00DA6A65">
        <w:rPr>
          <w:rFonts w:ascii="Cambria" w:hAnsi="Cambria" w:cs="Times New Roman"/>
          <w:lang w:eastAsia="zh-CN"/>
        </w:rPr>
        <w:t>to be</w:t>
      </w:r>
      <w:r w:rsidR="00D339B8" w:rsidRPr="00DA6A65">
        <w:rPr>
          <w:rFonts w:ascii="Cambria" w:hAnsi="Cambria" w:cs="Times New Roman"/>
          <w:lang w:eastAsia="zh-CN"/>
        </w:rPr>
        <w:t xml:space="preserve"> classified to the community of Brooklyn.</w:t>
      </w:r>
    </w:p>
    <w:p w14:paraId="5197D38C" w14:textId="6AA5EDBC" w:rsidR="00577486" w:rsidRPr="00DA6A65" w:rsidRDefault="00D339B8" w:rsidP="001B156A">
      <w:pPr>
        <w:spacing w:line="480" w:lineRule="auto"/>
        <w:ind w:firstLine="432"/>
        <w:jc w:val="both"/>
        <w:rPr>
          <w:rFonts w:ascii="Cambria" w:hAnsi="Cambria" w:cs="Times New Roman"/>
          <w:lang w:eastAsia="zh-CN"/>
        </w:rPr>
      </w:pPr>
      <w:r w:rsidRPr="00DA6A65">
        <w:rPr>
          <w:rFonts w:ascii="Cambria" w:hAnsi="Cambria" w:cs="Times New Roman"/>
          <w:lang w:eastAsia="zh-CN"/>
        </w:rPr>
        <w:lastRenderedPageBreak/>
        <w:t xml:space="preserve">Besides, the separation line of </w:t>
      </w:r>
      <w:r w:rsidR="00037037" w:rsidRPr="00DA6A65">
        <w:rPr>
          <w:rFonts w:ascii="Cambria" w:hAnsi="Cambria" w:cs="Times New Roman"/>
          <w:lang w:eastAsia="zh-CN"/>
        </w:rPr>
        <w:t xml:space="preserve">the other two communities, </w:t>
      </w:r>
      <w:r w:rsidRPr="00DA6A65">
        <w:rPr>
          <w:rFonts w:ascii="Cambria" w:hAnsi="Cambria" w:cs="Times New Roman"/>
          <w:lang w:eastAsia="zh-CN"/>
        </w:rPr>
        <w:t xml:space="preserve">Manhattan downtown and </w:t>
      </w:r>
      <w:r w:rsidR="00037037" w:rsidRPr="00DA6A65">
        <w:rPr>
          <w:rFonts w:ascii="Cambria" w:hAnsi="Cambria" w:cs="Times New Roman"/>
          <w:lang w:eastAsia="zh-CN"/>
        </w:rPr>
        <w:t>m</w:t>
      </w:r>
      <w:r w:rsidRPr="00DA6A65">
        <w:rPr>
          <w:rFonts w:ascii="Cambria" w:hAnsi="Cambria" w:cs="Times New Roman"/>
          <w:lang w:eastAsia="zh-CN"/>
        </w:rPr>
        <w:t>idtown</w:t>
      </w:r>
      <w:r w:rsidR="00037037" w:rsidRPr="00DA6A65">
        <w:rPr>
          <w:rFonts w:ascii="Cambria" w:hAnsi="Cambria" w:cs="Times New Roman"/>
          <w:lang w:eastAsia="zh-CN"/>
        </w:rPr>
        <w:t>, approximately follows the</w:t>
      </w:r>
      <w:r w:rsidR="000B36F9" w:rsidRPr="00DA6A65">
        <w:rPr>
          <w:rFonts w:ascii="Cambria" w:hAnsi="Cambria" w:cs="Times New Roman"/>
          <w:lang w:eastAsia="zh-CN"/>
        </w:rPr>
        <w:t xml:space="preserve"> path of</w:t>
      </w:r>
      <w:r w:rsidR="00037037" w:rsidRPr="00DA6A65">
        <w:rPr>
          <w:rFonts w:ascii="Cambria" w:hAnsi="Cambria" w:cs="Times New Roman"/>
          <w:lang w:eastAsia="zh-CN"/>
        </w:rPr>
        <w:t xml:space="preserve"> 14</w:t>
      </w:r>
      <w:r w:rsidR="00037037" w:rsidRPr="00DA6A65">
        <w:rPr>
          <w:rFonts w:ascii="Cambria" w:hAnsi="Cambria" w:cs="Times New Roman"/>
          <w:vertAlign w:val="superscript"/>
          <w:lang w:eastAsia="zh-CN"/>
        </w:rPr>
        <w:t>th</w:t>
      </w:r>
      <w:r w:rsidR="00037037" w:rsidRPr="00DA6A65">
        <w:rPr>
          <w:rFonts w:ascii="Cambria" w:hAnsi="Cambria" w:cs="Times New Roman"/>
          <w:lang w:eastAsia="zh-CN"/>
        </w:rPr>
        <w:t xml:space="preserve"> street, which happens to be the boundary line of the downtown district and midtown district.</w:t>
      </w:r>
    </w:p>
    <w:p w14:paraId="5988FDF1" w14:textId="5BE2CEF2" w:rsidR="0083775A" w:rsidRPr="00DA6A65" w:rsidRDefault="001F08AF" w:rsidP="002D2136">
      <w:pPr>
        <w:spacing w:line="480" w:lineRule="auto"/>
        <w:ind w:firstLine="432"/>
        <w:jc w:val="center"/>
        <w:rPr>
          <w:rFonts w:ascii="Cambria" w:hAnsi="Cambria" w:cs="Times New Roman"/>
          <w:noProof/>
          <w:lang w:eastAsia="zh-CN"/>
        </w:rPr>
      </w:pPr>
      <w:r>
        <w:rPr>
          <w:rFonts w:ascii="Cambria" w:hAnsi="Cambria" w:cs="Times New Roman"/>
          <w:noProof/>
          <w:lang w:eastAsia="zh-CN"/>
        </w:rPr>
        <w:pict w14:anchorId="2E21A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pt;height:401pt">
            <v:imagedata r:id="rId10" o:title="carto_1_1_by_lz1335_12_12_2015_08_34_44"/>
          </v:shape>
        </w:pict>
      </w:r>
    </w:p>
    <w:p w14:paraId="272A0B5B" w14:textId="2EECC621" w:rsidR="005117B8" w:rsidRPr="00DA6A65" w:rsidRDefault="005117B8" w:rsidP="005117B8">
      <w:pPr>
        <w:pStyle w:val="Caption"/>
        <w:spacing w:line="480" w:lineRule="auto"/>
        <w:jc w:val="center"/>
        <w:rPr>
          <w:rFonts w:ascii="Cambria" w:hAnsi="Cambria" w:cs="Times New Roman"/>
          <w:color w:val="000000" w:themeColor="text1"/>
          <w:sz w:val="22"/>
          <w:szCs w:val="22"/>
          <w:lang w:eastAsia="zh-CN"/>
        </w:rPr>
      </w:pPr>
      <w:r w:rsidRPr="00DA6A65">
        <w:rPr>
          <w:rFonts w:ascii="Cambria" w:hAnsi="Cambria" w:cs="Times New Roman"/>
          <w:color w:val="000000" w:themeColor="text1"/>
          <w:sz w:val="22"/>
          <w:szCs w:val="22"/>
        </w:rPr>
        <w:t>Figure 3</w:t>
      </w:r>
      <w:r w:rsidRPr="00DA6A65">
        <w:rPr>
          <w:rFonts w:ascii="Cambria" w:hAnsi="Cambria" w:cs="Times New Roman"/>
          <w:color w:val="000000" w:themeColor="text1"/>
          <w:sz w:val="22"/>
          <w:szCs w:val="22"/>
          <w:lang w:eastAsia="zh-CN"/>
        </w:rPr>
        <w:t xml:space="preserve"> Community Detection</w:t>
      </w:r>
      <w:r w:rsidR="00360C93" w:rsidRPr="00DA6A65">
        <w:rPr>
          <w:rFonts w:ascii="Cambria" w:hAnsi="Cambria" w:cs="Times New Roman"/>
          <w:color w:val="000000" w:themeColor="text1"/>
          <w:sz w:val="22"/>
          <w:szCs w:val="22"/>
          <w:lang w:eastAsia="zh-CN"/>
        </w:rPr>
        <w:t xml:space="preserve"> with</w:t>
      </w:r>
      <w:r w:rsidRPr="00DA6A65">
        <w:rPr>
          <w:rFonts w:ascii="Cambria" w:hAnsi="Cambria" w:cs="Times New Roman"/>
          <w:color w:val="000000" w:themeColor="text1"/>
          <w:sz w:val="22"/>
          <w:szCs w:val="22"/>
          <w:lang w:eastAsia="zh-CN"/>
        </w:rPr>
        <w:t xml:space="preserve"> </w:t>
      </w:r>
      <w:proofErr w:type="spellStart"/>
      <w:r w:rsidRPr="00DA6A65">
        <w:rPr>
          <w:rFonts w:ascii="Cambria" w:hAnsi="Cambria" w:cs="Times New Roman"/>
          <w:color w:val="000000" w:themeColor="text1"/>
          <w:sz w:val="22"/>
          <w:szCs w:val="22"/>
          <w:lang w:eastAsia="zh-CN"/>
        </w:rPr>
        <w:t>CartoDB</w:t>
      </w:r>
      <w:proofErr w:type="spellEnd"/>
    </w:p>
    <w:p w14:paraId="57A8B5F2" w14:textId="7D62FCCB" w:rsidR="008454CC" w:rsidRPr="00DA6A65" w:rsidRDefault="001164DC" w:rsidP="001B156A">
      <w:pPr>
        <w:spacing w:line="480" w:lineRule="auto"/>
        <w:ind w:firstLine="432"/>
        <w:jc w:val="both"/>
        <w:rPr>
          <w:rFonts w:ascii="Cambria" w:hAnsi="Cambria" w:cs="Times New Roman"/>
          <w:lang w:eastAsia="zh-CN"/>
        </w:rPr>
      </w:pPr>
      <w:r w:rsidRPr="00DA6A65">
        <w:rPr>
          <w:rFonts w:ascii="Cambria" w:hAnsi="Cambria" w:cs="Times New Roman"/>
          <w:lang w:eastAsia="zh-CN"/>
        </w:rPr>
        <w:t>On account of t</w:t>
      </w:r>
      <w:r w:rsidR="008454CC" w:rsidRPr="00DA6A65">
        <w:rPr>
          <w:rFonts w:ascii="Cambria" w:hAnsi="Cambria" w:cs="Times New Roman"/>
          <w:lang w:eastAsia="zh-CN"/>
        </w:rPr>
        <w:t xml:space="preserve">he existence of the </w:t>
      </w:r>
      <w:r w:rsidRPr="00DA6A65">
        <w:rPr>
          <w:rFonts w:ascii="Cambria" w:hAnsi="Cambria" w:cs="Times New Roman"/>
          <w:lang w:eastAsia="zh-CN"/>
        </w:rPr>
        <w:t>distinct community structure, we could draw the conclusion that it might be more efficient</w:t>
      </w:r>
      <w:r w:rsidR="007F11A5" w:rsidRPr="00DA6A65">
        <w:rPr>
          <w:rFonts w:ascii="Cambria" w:hAnsi="Cambria" w:cs="Times New Roman"/>
          <w:lang w:eastAsia="zh-CN"/>
        </w:rPr>
        <w:t xml:space="preserve"> and profitable</w:t>
      </w:r>
      <w:r w:rsidRPr="00DA6A65">
        <w:rPr>
          <w:rFonts w:ascii="Cambria" w:hAnsi="Cambria" w:cs="Times New Roman"/>
          <w:lang w:eastAsia="zh-CN"/>
        </w:rPr>
        <w:t xml:space="preserve"> for the operator of Citi Bike to </w:t>
      </w:r>
      <w:r w:rsidRPr="00DA6A65">
        <w:rPr>
          <w:rFonts w:ascii="Cambria" w:hAnsi="Cambria" w:cs="Times New Roman"/>
        </w:rPr>
        <w:t xml:space="preserve">make </w:t>
      </w:r>
      <w:r w:rsidRPr="00DA6A65">
        <w:rPr>
          <w:rFonts w:ascii="Cambria" w:hAnsi="Cambria" w:cs="Times New Roman"/>
          <w:lang w:eastAsia="zh-CN"/>
        </w:rPr>
        <w:t>different</w:t>
      </w:r>
      <w:r w:rsidRPr="00DA6A65">
        <w:rPr>
          <w:rFonts w:ascii="Cambria" w:hAnsi="Cambria" w:cs="Times New Roman"/>
        </w:rPr>
        <w:t xml:space="preserve"> advertisements</w:t>
      </w:r>
      <w:r w:rsidRPr="00DA6A65">
        <w:rPr>
          <w:rFonts w:ascii="Cambria" w:hAnsi="Cambria" w:cs="Times New Roman"/>
          <w:lang w:eastAsia="zh-CN"/>
        </w:rPr>
        <w:t xml:space="preserve"> in stations</w:t>
      </w:r>
      <w:r w:rsidR="006464D2" w:rsidRPr="00DA6A65">
        <w:rPr>
          <w:rFonts w:ascii="Cambria" w:hAnsi="Cambria" w:cs="Times New Roman"/>
          <w:lang w:eastAsia="zh-CN"/>
        </w:rPr>
        <w:t xml:space="preserve"> of different communities</w:t>
      </w:r>
      <w:r w:rsidRPr="00DA6A65">
        <w:rPr>
          <w:rFonts w:ascii="Cambria" w:hAnsi="Cambria" w:cs="Times New Roman"/>
          <w:lang w:eastAsia="zh-CN"/>
        </w:rPr>
        <w:t>.</w:t>
      </w:r>
    </w:p>
    <w:p w14:paraId="5BA77F14" w14:textId="77777777" w:rsidR="00360C93" w:rsidRPr="00DA6A65" w:rsidRDefault="00360C93" w:rsidP="001B156A">
      <w:pPr>
        <w:spacing w:line="480" w:lineRule="auto"/>
        <w:jc w:val="both"/>
        <w:rPr>
          <w:rFonts w:ascii="Cambria" w:hAnsi="Cambria" w:cs="Times New Roman"/>
          <w:b/>
          <w:lang w:eastAsia="zh-CN"/>
        </w:rPr>
      </w:pPr>
    </w:p>
    <w:p w14:paraId="18A24B4D" w14:textId="69878455" w:rsidR="001B156A" w:rsidRPr="00DA6A65" w:rsidRDefault="001B156A" w:rsidP="005117B8">
      <w:pPr>
        <w:spacing w:line="480" w:lineRule="auto"/>
        <w:jc w:val="both"/>
        <w:outlineLvl w:val="0"/>
        <w:rPr>
          <w:rFonts w:ascii="Cambria" w:hAnsi="Cambria" w:cs="Times New Roman"/>
          <w:b/>
          <w:lang w:eastAsia="zh-CN"/>
        </w:rPr>
      </w:pPr>
      <w:bookmarkStart w:id="10" w:name="_Toc437771906"/>
      <w:r w:rsidRPr="00DA6A65">
        <w:rPr>
          <w:rFonts w:ascii="Cambria" w:hAnsi="Cambria" w:cs="Times New Roman"/>
          <w:b/>
          <w:lang w:eastAsia="zh-CN"/>
        </w:rPr>
        <w:lastRenderedPageBreak/>
        <w:t>Discussion and Conclusion</w:t>
      </w:r>
      <w:bookmarkEnd w:id="10"/>
    </w:p>
    <w:p w14:paraId="43AB844B" w14:textId="77777777" w:rsidR="001B1F93" w:rsidRPr="001B1F93" w:rsidRDefault="001B1F93" w:rsidP="001B1F93">
      <w:pPr>
        <w:spacing w:line="480" w:lineRule="auto"/>
        <w:ind w:firstLine="720"/>
        <w:jc w:val="both"/>
        <w:rPr>
          <w:rFonts w:ascii="Cambria" w:hAnsi="Cambria" w:cs="Times New Roman"/>
          <w:lang w:eastAsia="zh-CN"/>
        </w:rPr>
      </w:pPr>
      <w:r w:rsidRPr="001B1F93">
        <w:rPr>
          <w:rFonts w:ascii="Cambria" w:hAnsi="Cambria" w:cs="Times New Roman"/>
          <w:lang w:eastAsia="zh-CN"/>
        </w:rPr>
        <w:t xml:space="preserve">According to our </w:t>
      </w:r>
      <w:proofErr w:type="spellStart"/>
      <w:r w:rsidRPr="001B1F93">
        <w:rPr>
          <w:rFonts w:ascii="Cambria" w:hAnsi="Cambria" w:cs="Times New Roman"/>
          <w:lang w:eastAsia="zh-CN"/>
        </w:rPr>
        <w:t>betweenness</w:t>
      </w:r>
      <w:proofErr w:type="spellEnd"/>
      <w:r w:rsidRPr="001B1F93">
        <w:rPr>
          <w:rFonts w:ascii="Cambria" w:hAnsi="Cambria" w:cs="Times New Roman"/>
          <w:lang w:eastAsia="zh-CN"/>
        </w:rPr>
        <w:t xml:space="preserve"> centrality analysis, we find that the top 5 highest centrality stations are all near to the entrance or exit of the Manhattan Bridges, Brooklyn Bridge or Williamsburg Bride, which connect Manhattan and Brooklyn.  It is understandable that if </w:t>
      </w:r>
      <w:proofErr w:type="spellStart"/>
      <w:r w:rsidRPr="001B1F93">
        <w:rPr>
          <w:rFonts w:ascii="Cambria" w:hAnsi="Cambria" w:cs="Times New Roman"/>
          <w:lang w:eastAsia="zh-CN"/>
        </w:rPr>
        <w:t>citibike</w:t>
      </w:r>
      <w:proofErr w:type="spellEnd"/>
      <w:r w:rsidRPr="001B1F93">
        <w:rPr>
          <w:rFonts w:ascii="Cambria" w:hAnsi="Cambria" w:cs="Times New Roman"/>
          <w:lang w:eastAsia="zh-CN"/>
        </w:rPr>
        <w:t xml:space="preserve"> users plan to commute between Manhattan and Brooklyn, they must ride through one of the bridges, thus, centrality of the nodes that connected by those three bridges are inevitably high. In consequence, the business value of those nodes are higher than the other nodes.</w:t>
      </w:r>
    </w:p>
    <w:p w14:paraId="25FF1248" w14:textId="77777777" w:rsidR="001B1F93" w:rsidRPr="001B1F93" w:rsidRDefault="001B1F93" w:rsidP="001B1F93">
      <w:pPr>
        <w:spacing w:line="480" w:lineRule="auto"/>
        <w:ind w:firstLine="720"/>
        <w:jc w:val="both"/>
        <w:rPr>
          <w:rFonts w:ascii="Cambria" w:hAnsi="Cambria" w:cs="Times New Roman"/>
          <w:lang w:eastAsia="zh-CN"/>
        </w:rPr>
      </w:pPr>
      <w:r w:rsidRPr="001B1F93">
        <w:rPr>
          <w:rFonts w:ascii="Cambria" w:hAnsi="Cambria" w:cs="Times New Roman"/>
          <w:lang w:eastAsia="zh-CN"/>
        </w:rPr>
        <w:t xml:space="preserve">From our community analysis, we can observe that some Citi Bike stations are located inside one community, but belong to another community. For example, the stations 224, 387 and 412, which are located inside the community of downtown Manhattan, however belong to the community of Brooklyn. Since those three stations are all near the bridges that connected Manhattan to Brooklyn, we can draw conclusion that the customers who pick up </w:t>
      </w:r>
      <w:proofErr w:type="spellStart"/>
      <w:r w:rsidRPr="001B1F93">
        <w:rPr>
          <w:rFonts w:ascii="Cambria" w:hAnsi="Cambria" w:cs="Times New Roman"/>
          <w:lang w:eastAsia="zh-CN"/>
        </w:rPr>
        <w:t>citibike</w:t>
      </w:r>
      <w:proofErr w:type="spellEnd"/>
      <w:r w:rsidRPr="001B1F93">
        <w:rPr>
          <w:rFonts w:ascii="Cambria" w:hAnsi="Cambria" w:cs="Times New Roman"/>
          <w:lang w:eastAsia="zh-CN"/>
        </w:rPr>
        <w:t xml:space="preserve"> from those stations, prefer to ride through the bridges rather than ride to other stations inside Manhattan. We can also make an interference that there is a large number of customers ride from Brooklyn, would return the bike as soon as they get through the bridges. </w:t>
      </w:r>
    </w:p>
    <w:p w14:paraId="5B8CA4E6" w14:textId="456D1040" w:rsidR="001B1F93" w:rsidRPr="00DA6A65" w:rsidRDefault="001B1F93" w:rsidP="001B1F93">
      <w:pPr>
        <w:spacing w:line="480" w:lineRule="auto"/>
        <w:ind w:firstLine="720"/>
        <w:jc w:val="both"/>
        <w:rPr>
          <w:rFonts w:ascii="Cambria" w:hAnsi="Cambria" w:cs="Times New Roman" w:hint="eastAsia"/>
          <w:lang w:eastAsia="zh-CN"/>
        </w:rPr>
      </w:pPr>
      <w:r w:rsidRPr="001B1F93">
        <w:rPr>
          <w:rFonts w:ascii="Cambria" w:hAnsi="Cambria" w:cs="Times New Roman"/>
          <w:lang w:eastAsia="zh-CN"/>
        </w:rPr>
        <w:t xml:space="preserve">Additionally, we find that the separation line of the two communities in Manhattan approximately follows the separation line of Midtown District and Downtown District. Considering a certain group of customers might feel more likely to stay around a certain type of district, and people are less likely to make long distance commute by bike, we should do further research on different functionality of Midtown and Downtown district </w:t>
      </w:r>
      <w:r w:rsidRPr="001B1F93">
        <w:rPr>
          <w:rFonts w:ascii="Cambria" w:hAnsi="Cambria" w:cs="Times New Roman"/>
          <w:lang w:eastAsia="zh-CN"/>
        </w:rPr>
        <w:lastRenderedPageBreak/>
        <w:t>and the difference between people in those two district, thus propose more appropriate advertisement for each community.</w:t>
      </w:r>
    </w:p>
    <w:p w14:paraId="252F87D7" w14:textId="77777777" w:rsidR="001B156A" w:rsidRPr="00DA6A65" w:rsidRDefault="001B156A" w:rsidP="001B156A">
      <w:pPr>
        <w:spacing w:line="480" w:lineRule="auto"/>
        <w:jc w:val="both"/>
        <w:rPr>
          <w:rFonts w:ascii="Cambria" w:hAnsi="Cambria" w:cs="Times New Roman"/>
          <w:lang w:eastAsia="zh-CN"/>
        </w:rPr>
      </w:pPr>
    </w:p>
    <w:p w14:paraId="299A098D" w14:textId="134FA825" w:rsidR="001B156A" w:rsidRPr="00DA6A65" w:rsidRDefault="001B156A" w:rsidP="001B156A">
      <w:pPr>
        <w:spacing w:line="480" w:lineRule="auto"/>
        <w:jc w:val="both"/>
        <w:rPr>
          <w:rFonts w:ascii="Cambria" w:hAnsi="Cambria" w:cs="Times New Roman"/>
          <w:b/>
          <w:lang w:eastAsia="zh-CN"/>
        </w:rPr>
      </w:pPr>
      <w:r w:rsidRPr="00DA6A65">
        <w:rPr>
          <w:rFonts w:ascii="Cambria" w:hAnsi="Cambria" w:cs="Times New Roman"/>
          <w:b/>
          <w:lang w:eastAsia="zh-CN"/>
        </w:rPr>
        <w:t>Contribution</w:t>
      </w:r>
    </w:p>
    <w:p w14:paraId="606A726D" w14:textId="013FD9A7" w:rsidR="001B156A" w:rsidRPr="00DA6A65" w:rsidRDefault="001B156A" w:rsidP="003D6D06">
      <w:pPr>
        <w:pStyle w:val="ListParagraph"/>
        <w:numPr>
          <w:ilvl w:val="0"/>
          <w:numId w:val="1"/>
        </w:numPr>
        <w:spacing w:line="480" w:lineRule="auto"/>
        <w:jc w:val="both"/>
        <w:rPr>
          <w:rFonts w:ascii="Cambria" w:hAnsi="Cambria" w:cs="Times New Roman"/>
          <w:lang w:eastAsia="zh-CN"/>
        </w:rPr>
      </w:pPr>
      <w:r w:rsidRPr="00DA6A65">
        <w:rPr>
          <w:rFonts w:ascii="Cambria" w:hAnsi="Cambria" w:cs="Times New Roman"/>
          <w:lang w:eastAsia="zh-CN"/>
        </w:rPr>
        <w:t xml:space="preserve">Introduction </w:t>
      </w:r>
      <w:r w:rsidR="00DA763B" w:rsidRPr="00DA6A65">
        <w:rPr>
          <w:rFonts w:ascii="Cambria" w:hAnsi="Cambria" w:cs="Times New Roman"/>
          <w:lang w:eastAsia="zh-CN"/>
        </w:rPr>
        <w:t xml:space="preserve">and </w:t>
      </w:r>
      <w:r w:rsidRPr="00DA6A65">
        <w:rPr>
          <w:rFonts w:ascii="Cambria" w:hAnsi="Cambria" w:cs="Times New Roman"/>
          <w:lang w:eastAsia="zh-CN"/>
        </w:rPr>
        <w:t>Data Description (</w:t>
      </w:r>
      <w:proofErr w:type="spellStart"/>
      <w:r w:rsidRPr="00DA6A65">
        <w:rPr>
          <w:rFonts w:ascii="Cambria" w:hAnsi="Cambria" w:cs="Times New Roman"/>
          <w:lang w:eastAsia="zh-CN"/>
        </w:rPr>
        <w:t>Xiaoge</w:t>
      </w:r>
      <w:proofErr w:type="spellEnd"/>
      <w:r w:rsidRPr="00DA6A65">
        <w:rPr>
          <w:rFonts w:ascii="Cambria" w:hAnsi="Cambria" w:cs="Times New Roman"/>
          <w:lang w:eastAsia="zh-CN"/>
        </w:rPr>
        <w:t xml:space="preserve"> Wu</w:t>
      </w:r>
      <w:r w:rsidR="00DA763B" w:rsidRPr="00DA6A65">
        <w:rPr>
          <w:rFonts w:ascii="Cambria" w:hAnsi="Cambria" w:cs="Times New Roman"/>
          <w:lang w:eastAsia="zh-CN"/>
        </w:rPr>
        <w:t xml:space="preserve">, </w:t>
      </w:r>
      <w:proofErr w:type="spellStart"/>
      <w:r w:rsidR="00DA763B" w:rsidRPr="00DA6A65">
        <w:rPr>
          <w:rFonts w:ascii="Cambria" w:hAnsi="Cambria" w:cs="Times New Roman"/>
          <w:lang w:eastAsia="zh-CN"/>
        </w:rPr>
        <w:t>Tianyi</w:t>
      </w:r>
      <w:proofErr w:type="spellEnd"/>
      <w:r w:rsidR="00DA763B" w:rsidRPr="00DA6A65">
        <w:rPr>
          <w:rFonts w:ascii="Cambria" w:hAnsi="Cambria" w:cs="Times New Roman"/>
          <w:lang w:eastAsia="zh-CN"/>
        </w:rPr>
        <w:t xml:space="preserve"> </w:t>
      </w:r>
      <w:proofErr w:type="spellStart"/>
      <w:r w:rsidR="00DA763B" w:rsidRPr="00DA6A65">
        <w:rPr>
          <w:rFonts w:ascii="Cambria" w:hAnsi="Cambria" w:cs="Times New Roman"/>
          <w:lang w:eastAsia="zh-CN"/>
        </w:rPr>
        <w:t>Gu</w:t>
      </w:r>
      <w:proofErr w:type="spellEnd"/>
      <w:r w:rsidRPr="00DA6A65">
        <w:rPr>
          <w:rFonts w:ascii="Cambria" w:hAnsi="Cambria" w:cs="Times New Roman"/>
          <w:lang w:eastAsia="zh-CN"/>
        </w:rPr>
        <w:t>)</w:t>
      </w:r>
    </w:p>
    <w:p w14:paraId="77055739" w14:textId="21480448" w:rsidR="003D6D06" w:rsidRPr="00DA6A65" w:rsidRDefault="001B156A" w:rsidP="001B156A">
      <w:pPr>
        <w:pStyle w:val="ListParagraph"/>
        <w:numPr>
          <w:ilvl w:val="0"/>
          <w:numId w:val="1"/>
        </w:numPr>
        <w:spacing w:line="480" w:lineRule="auto"/>
        <w:jc w:val="both"/>
        <w:rPr>
          <w:rFonts w:ascii="Cambria" w:hAnsi="Cambria" w:cs="Times New Roman"/>
          <w:lang w:eastAsia="zh-CN"/>
        </w:rPr>
      </w:pPr>
      <w:r w:rsidRPr="00DA6A65">
        <w:rPr>
          <w:rFonts w:ascii="Cambria" w:hAnsi="Cambria" w:cs="Times New Roman"/>
          <w:lang w:eastAsia="zh-CN"/>
        </w:rPr>
        <w:t xml:space="preserve">Data </w:t>
      </w:r>
      <w:r w:rsidR="003D6D06" w:rsidRPr="00DA6A65">
        <w:rPr>
          <w:rFonts w:ascii="Cambria" w:hAnsi="Cambria" w:cs="Times New Roman"/>
          <w:lang w:eastAsia="zh-CN"/>
        </w:rPr>
        <w:t>Manipulation (</w:t>
      </w:r>
      <w:proofErr w:type="spellStart"/>
      <w:r w:rsidR="003D6D06" w:rsidRPr="00DA6A65">
        <w:rPr>
          <w:rFonts w:ascii="Cambria" w:hAnsi="Cambria" w:cs="Times New Roman"/>
          <w:lang w:eastAsia="zh-CN"/>
        </w:rPr>
        <w:t>Linfeng</w:t>
      </w:r>
      <w:proofErr w:type="spellEnd"/>
      <w:r w:rsidR="003D6D06" w:rsidRPr="00DA6A65">
        <w:rPr>
          <w:rFonts w:ascii="Cambria" w:hAnsi="Cambria" w:cs="Times New Roman"/>
          <w:lang w:eastAsia="zh-CN"/>
        </w:rPr>
        <w:t xml:space="preserve"> Zhou)</w:t>
      </w:r>
    </w:p>
    <w:p w14:paraId="6EB4BB74" w14:textId="00BDB80D" w:rsidR="001B156A" w:rsidRPr="00DA6A65" w:rsidRDefault="003D6D06" w:rsidP="001B156A">
      <w:pPr>
        <w:pStyle w:val="ListParagraph"/>
        <w:numPr>
          <w:ilvl w:val="0"/>
          <w:numId w:val="1"/>
        </w:numPr>
        <w:spacing w:line="480" w:lineRule="auto"/>
        <w:jc w:val="both"/>
        <w:rPr>
          <w:rFonts w:ascii="Cambria" w:hAnsi="Cambria" w:cs="Times New Roman"/>
          <w:lang w:eastAsia="zh-CN"/>
        </w:rPr>
      </w:pPr>
      <w:r w:rsidRPr="00DA6A65">
        <w:rPr>
          <w:rFonts w:ascii="Cambria" w:hAnsi="Cambria" w:cs="Times New Roman"/>
          <w:lang w:eastAsia="zh-CN"/>
        </w:rPr>
        <w:t xml:space="preserve">Map Visualization </w:t>
      </w:r>
      <w:r w:rsidR="001B156A" w:rsidRPr="00DA6A65">
        <w:rPr>
          <w:rFonts w:ascii="Cambria" w:hAnsi="Cambria" w:cs="Times New Roman"/>
          <w:lang w:eastAsia="zh-CN"/>
        </w:rPr>
        <w:t>(</w:t>
      </w:r>
      <w:proofErr w:type="spellStart"/>
      <w:r w:rsidR="001B156A" w:rsidRPr="00DA6A65">
        <w:rPr>
          <w:rFonts w:ascii="Cambria" w:hAnsi="Cambria" w:cs="Times New Roman"/>
          <w:lang w:eastAsia="zh-CN"/>
        </w:rPr>
        <w:t>Linfeng</w:t>
      </w:r>
      <w:proofErr w:type="spellEnd"/>
      <w:r w:rsidR="001B156A" w:rsidRPr="00DA6A65">
        <w:rPr>
          <w:rFonts w:ascii="Cambria" w:hAnsi="Cambria" w:cs="Times New Roman"/>
          <w:lang w:eastAsia="zh-CN"/>
        </w:rPr>
        <w:t xml:space="preserve"> Zhou</w:t>
      </w:r>
      <w:r w:rsidR="00DA763B" w:rsidRPr="00DA6A65">
        <w:rPr>
          <w:rFonts w:ascii="Cambria" w:hAnsi="Cambria" w:cs="Times New Roman"/>
          <w:lang w:eastAsia="zh-CN"/>
        </w:rPr>
        <w:t xml:space="preserve">, </w:t>
      </w:r>
      <w:proofErr w:type="spellStart"/>
      <w:r w:rsidR="00DA763B" w:rsidRPr="00DA6A65">
        <w:rPr>
          <w:rFonts w:ascii="Cambria" w:hAnsi="Cambria" w:cs="Times New Roman"/>
          <w:lang w:eastAsia="zh-CN"/>
        </w:rPr>
        <w:t>Tianyi</w:t>
      </w:r>
      <w:proofErr w:type="spellEnd"/>
      <w:r w:rsidR="00DA763B" w:rsidRPr="00DA6A65">
        <w:rPr>
          <w:rFonts w:ascii="Cambria" w:hAnsi="Cambria" w:cs="Times New Roman"/>
          <w:lang w:eastAsia="zh-CN"/>
        </w:rPr>
        <w:t xml:space="preserve"> </w:t>
      </w:r>
      <w:proofErr w:type="spellStart"/>
      <w:r w:rsidR="00DA763B" w:rsidRPr="00DA6A65">
        <w:rPr>
          <w:rFonts w:ascii="Cambria" w:hAnsi="Cambria" w:cs="Times New Roman"/>
          <w:lang w:eastAsia="zh-CN"/>
        </w:rPr>
        <w:t>Gu</w:t>
      </w:r>
      <w:proofErr w:type="spellEnd"/>
      <w:r w:rsidR="001B156A" w:rsidRPr="00DA6A65">
        <w:rPr>
          <w:rFonts w:ascii="Cambria" w:hAnsi="Cambria" w:cs="Times New Roman"/>
          <w:lang w:eastAsia="zh-CN"/>
        </w:rPr>
        <w:t>)</w:t>
      </w:r>
    </w:p>
    <w:p w14:paraId="382500BD" w14:textId="7D77F5CE" w:rsidR="003D6D06" w:rsidRPr="00DA6A65" w:rsidRDefault="003D6D06" w:rsidP="001B156A">
      <w:pPr>
        <w:pStyle w:val="ListParagraph"/>
        <w:numPr>
          <w:ilvl w:val="0"/>
          <w:numId w:val="1"/>
        </w:numPr>
        <w:spacing w:line="480" w:lineRule="auto"/>
        <w:jc w:val="both"/>
        <w:rPr>
          <w:rFonts w:ascii="Cambria" w:hAnsi="Cambria" w:cs="Times New Roman"/>
          <w:lang w:eastAsia="zh-CN"/>
        </w:rPr>
      </w:pPr>
      <w:r w:rsidRPr="00DA6A65">
        <w:rPr>
          <w:rFonts w:ascii="Cambria" w:hAnsi="Cambria" w:cs="Times New Roman"/>
          <w:lang w:eastAsia="zh-CN"/>
        </w:rPr>
        <w:t>Centrality Analysis</w:t>
      </w:r>
      <w:r w:rsidR="00DA763B" w:rsidRPr="00DA6A65">
        <w:rPr>
          <w:rFonts w:ascii="Cambria" w:hAnsi="Cambria" w:cs="Times New Roman"/>
          <w:lang w:eastAsia="zh-CN"/>
        </w:rPr>
        <w:t xml:space="preserve"> (Yi Zhang, Xiaoge Wu)</w:t>
      </w:r>
    </w:p>
    <w:p w14:paraId="71C60D2C" w14:textId="7C9598E0" w:rsidR="001B156A" w:rsidRPr="00DA6A65" w:rsidRDefault="00DA763B" w:rsidP="001B156A">
      <w:pPr>
        <w:pStyle w:val="ListParagraph"/>
        <w:numPr>
          <w:ilvl w:val="0"/>
          <w:numId w:val="1"/>
        </w:numPr>
        <w:spacing w:line="480" w:lineRule="auto"/>
        <w:jc w:val="both"/>
        <w:rPr>
          <w:rFonts w:ascii="Cambria" w:hAnsi="Cambria" w:cs="Times New Roman"/>
          <w:lang w:eastAsia="zh-CN"/>
        </w:rPr>
      </w:pPr>
      <w:r w:rsidRPr="00DA6A65">
        <w:rPr>
          <w:rFonts w:ascii="Cambria" w:hAnsi="Cambria" w:cs="Times New Roman"/>
          <w:lang w:eastAsia="zh-CN"/>
        </w:rPr>
        <w:t>Community Analysis</w:t>
      </w:r>
      <w:r w:rsidR="00BC0C17" w:rsidRPr="00DA6A65">
        <w:rPr>
          <w:rFonts w:ascii="Cambria" w:hAnsi="Cambria" w:cs="Times New Roman"/>
          <w:lang w:eastAsia="zh-CN"/>
        </w:rPr>
        <w:t xml:space="preserve"> </w:t>
      </w:r>
      <w:r w:rsidR="001B156A" w:rsidRPr="00DA6A65">
        <w:rPr>
          <w:rFonts w:ascii="Cambria" w:hAnsi="Cambria" w:cs="Times New Roman"/>
          <w:lang w:eastAsia="zh-CN"/>
        </w:rPr>
        <w:t>(Yi Zhang</w:t>
      </w:r>
      <w:r w:rsidRPr="00DA6A65">
        <w:rPr>
          <w:rFonts w:ascii="Cambria" w:hAnsi="Cambria" w:cs="Times New Roman"/>
          <w:lang w:eastAsia="zh-CN"/>
        </w:rPr>
        <w:t xml:space="preserve">, </w:t>
      </w:r>
      <w:proofErr w:type="spellStart"/>
      <w:r w:rsidRPr="00DA6A65">
        <w:rPr>
          <w:rFonts w:ascii="Cambria" w:hAnsi="Cambria" w:cs="Times New Roman"/>
          <w:lang w:eastAsia="zh-CN"/>
        </w:rPr>
        <w:t>Tianyi</w:t>
      </w:r>
      <w:proofErr w:type="spellEnd"/>
      <w:r w:rsidRPr="00DA6A65">
        <w:rPr>
          <w:rFonts w:ascii="Cambria" w:hAnsi="Cambria" w:cs="Times New Roman"/>
          <w:lang w:eastAsia="zh-CN"/>
        </w:rPr>
        <w:t xml:space="preserve"> </w:t>
      </w:r>
      <w:proofErr w:type="spellStart"/>
      <w:r w:rsidRPr="00DA6A65">
        <w:rPr>
          <w:rFonts w:ascii="Cambria" w:hAnsi="Cambria" w:cs="Times New Roman"/>
          <w:lang w:eastAsia="zh-CN"/>
        </w:rPr>
        <w:t>Gu</w:t>
      </w:r>
      <w:proofErr w:type="spellEnd"/>
      <w:r w:rsidR="001B156A" w:rsidRPr="00DA6A65">
        <w:rPr>
          <w:rFonts w:ascii="Cambria" w:hAnsi="Cambria" w:cs="Times New Roman"/>
          <w:lang w:eastAsia="zh-CN"/>
        </w:rPr>
        <w:t xml:space="preserve">) </w:t>
      </w:r>
    </w:p>
    <w:p w14:paraId="71F24890" w14:textId="1216CE13" w:rsidR="001B156A" w:rsidRPr="00DA6A65" w:rsidRDefault="001B156A" w:rsidP="001B156A">
      <w:pPr>
        <w:pStyle w:val="ListParagraph"/>
        <w:numPr>
          <w:ilvl w:val="0"/>
          <w:numId w:val="1"/>
        </w:numPr>
        <w:spacing w:line="480" w:lineRule="auto"/>
        <w:jc w:val="both"/>
        <w:rPr>
          <w:rFonts w:ascii="Cambria" w:hAnsi="Cambria" w:cs="Times New Roman"/>
          <w:lang w:eastAsia="zh-CN"/>
        </w:rPr>
      </w:pPr>
      <w:r w:rsidRPr="00DA6A65">
        <w:rPr>
          <w:rFonts w:ascii="Cambria" w:hAnsi="Cambria" w:cs="Times New Roman"/>
          <w:lang w:eastAsia="zh-CN"/>
        </w:rPr>
        <w:t>Discussion and Conclusion</w:t>
      </w:r>
      <w:r w:rsidR="00BC0C17" w:rsidRPr="00DA6A65">
        <w:rPr>
          <w:rFonts w:ascii="Cambria" w:hAnsi="Cambria" w:cs="Times New Roman"/>
          <w:lang w:eastAsia="zh-CN"/>
        </w:rPr>
        <w:t xml:space="preserve"> </w:t>
      </w:r>
    </w:p>
    <w:p w14:paraId="2B7B05CB" w14:textId="77777777" w:rsidR="001B156A" w:rsidRPr="00DA6A65" w:rsidRDefault="001B156A" w:rsidP="001B156A">
      <w:pPr>
        <w:spacing w:line="480" w:lineRule="auto"/>
        <w:jc w:val="both"/>
        <w:rPr>
          <w:rFonts w:ascii="Cambria" w:hAnsi="Cambria" w:cs="Times New Roman"/>
          <w:lang w:eastAsia="zh-CN"/>
        </w:rPr>
      </w:pPr>
    </w:p>
    <w:sectPr w:rsidR="001B156A" w:rsidRPr="00DA6A65" w:rsidSect="00DA6A65">
      <w:headerReference w:type="even" r:id="rId11"/>
      <w:headerReference w:type="default" r:id="rId12"/>
      <w:footerReference w:type="even"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0D56B" w14:textId="77777777" w:rsidR="001F08AF" w:rsidRDefault="001F08AF" w:rsidP="001A0FB5">
      <w:r>
        <w:separator/>
      </w:r>
    </w:p>
  </w:endnote>
  <w:endnote w:type="continuationSeparator" w:id="0">
    <w:p w14:paraId="38624127" w14:textId="77777777" w:rsidR="001F08AF" w:rsidRDefault="001F08AF" w:rsidP="001A0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5000" w:type="pct"/>
      <w:tblLook w:val="04A0" w:firstRow="1" w:lastRow="0" w:firstColumn="1" w:lastColumn="0" w:noHBand="0" w:noVBand="1"/>
    </w:tblPr>
    <w:tblGrid>
      <w:gridCol w:w="4162"/>
      <w:gridCol w:w="1252"/>
      <w:gridCol w:w="4162"/>
    </w:tblGrid>
    <w:tr w:rsidR="00C36A73" w14:paraId="5B5A9921" w14:textId="77777777" w:rsidTr="00C36A73">
      <w:trPr>
        <w:trHeight w:val="151"/>
      </w:trPr>
      <w:tc>
        <w:tcPr>
          <w:tcW w:w="2250" w:type="pct"/>
          <w:tcBorders>
            <w:top w:val="nil"/>
            <w:left w:val="nil"/>
            <w:bottom w:val="single" w:sz="4" w:space="0" w:color="4F81BD" w:themeColor="accent1"/>
            <w:right w:val="nil"/>
          </w:tcBorders>
        </w:tcPr>
        <w:p w14:paraId="3436CFCC" w14:textId="77777777" w:rsidR="00C36A73" w:rsidRDefault="00C36A73" w:rsidP="00C36A73">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35CE9668" w14:textId="77777777" w:rsidR="00C36A73" w:rsidRDefault="001F08AF" w:rsidP="00C36A73">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179835412"/>
              <w:temporary/>
              <w:showingPlcHdr/>
            </w:sdtPr>
            <w:sdtEndPr/>
            <w:sdtContent>
              <w:r w:rsidR="00C36A73">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14:paraId="516CF0B1" w14:textId="77777777" w:rsidR="00C36A73" w:rsidRDefault="00C36A73" w:rsidP="00C36A73">
          <w:pPr>
            <w:pStyle w:val="Header"/>
            <w:spacing w:line="276" w:lineRule="auto"/>
            <w:rPr>
              <w:rFonts w:asciiTheme="majorHAnsi" w:eastAsiaTheme="majorEastAsia" w:hAnsiTheme="majorHAnsi" w:cstheme="majorBidi"/>
              <w:b/>
              <w:bCs/>
              <w:color w:val="4F81BD" w:themeColor="accent1"/>
            </w:rPr>
          </w:pPr>
        </w:p>
      </w:tc>
    </w:tr>
    <w:tr w:rsidR="00C36A73" w14:paraId="37276C5E" w14:textId="77777777" w:rsidTr="00C36A73">
      <w:trPr>
        <w:trHeight w:val="150"/>
      </w:trPr>
      <w:tc>
        <w:tcPr>
          <w:tcW w:w="2250" w:type="pct"/>
          <w:tcBorders>
            <w:top w:val="single" w:sz="4" w:space="0" w:color="4F81BD" w:themeColor="accent1"/>
            <w:left w:val="nil"/>
            <w:bottom w:val="nil"/>
            <w:right w:val="nil"/>
          </w:tcBorders>
        </w:tcPr>
        <w:p w14:paraId="3DB1773B" w14:textId="77777777" w:rsidR="00C36A73" w:rsidRDefault="00C36A73" w:rsidP="00C36A73">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C37F005" w14:textId="77777777" w:rsidR="00C36A73" w:rsidRDefault="00C36A73" w:rsidP="00C36A73">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68FFC4A2" w14:textId="77777777" w:rsidR="00C36A73" w:rsidRDefault="00C36A73" w:rsidP="00C36A73">
          <w:pPr>
            <w:pStyle w:val="Header"/>
            <w:spacing w:line="276" w:lineRule="auto"/>
            <w:rPr>
              <w:rFonts w:asciiTheme="majorHAnsi" w:eastAsiaTheme="majorEastAsia" w:hAnsiTheme="majorHAnsi" w:cstheme="majorBidi"/>
              <w:b/>
              <w:bCs/>
              <w:color w:val="4F81BD" w:themeColor="accent1"/>
            </w:rPr>
          </w:pPr>
        </w:p>
      </w:tc>
    </w:tr>
  </w:tbl>
  <w:p w14:paraId="2BE732EE" w14:textId="77777777" w:rsidR="00C36A73" w:rsidRDefault="00C36A7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3C889" w14:textId="77777777" w:rsidR="001F08AF" w:rsidRDefault="001F08AF" w:rsidP="001A0FB5">
      <w:r>
        <w:separator/>
      </w:r>
    </w:p>
  </w:footnote>
  <w:footnote w:type="continuationSeparator" w:id="0">
    <w:p w14:paraId="46DA9CB4" w14:textId="77777777" w:rsidR="001F08AF" w:rsidRDefault="001F08AF" w:rsidP="001A0FB5">
      <w:r>
        <w:continuationSeparator/>
      </w:r>
    </w:p>
  </w:footnote>
  <w:footnote w:id="1">
    <w:p w14:paraId="502FFA0F" w14:textId="5534A8DA" w:rsidR="00F41B1F" w:rsidRPr="00955F37" w:rsidRDefault="00C36A73" w:rsidP="00F41B1F">
      <w:pPr>
        <w:pStyle w:val="Bibliography"/>
        <w:rPr>
          <w:rFonts w:ascii="Cambria" w:hAnsi="Cambria" w:cs="Times New Roman"/>
          <w:noProof/>
          <w:lang w:eastAsia="zh-CN"/>
        </w:rPr>
      </w:pPr>
      <w:r w:rsidRPr="00955F37">
        <w:rPr>
          <w:rStyle w:val="FootnoteReference"/>
        </w:rPr>
        <w:footnoteRef/>
      </w:r>
      <w:r w:rsidRPr="00955F37">
        <w:t xml:space="preserve"> </w:t>
      </w:r>
      <w:r w:rsidR="00955F37" w:rsidRPr="00955F37">
        <w:rPr>
          <w:rFonts w:ascii="Cambria" w:hAnsi="Cambria" w:cs="Times New Roman"/>
          <w:noProof/>
        </w:rPr>
        <w:t xml:space="preserve">NYC. (n.d.). </w:t>
      </w:r>
      <w:r w:rsidR="00955F37" w:rsidRPr="00955F37">
        <w:rPr>
          <w:rFonts w:ascii="Cambria" w:hAnsi="Cambria" w:cs="Times New Roman"/>
          <w:i/>
          <w:iCs/>
          <w:noProof/>
        </w:rPr>
        <w:t>NYC Statistics</w:t>
      </w:r>
      <w:r w:rsidR="00955F37" w:rsidRPr="00955F37">
        <w:rPr>
          <w:rFonts w:ascii="Cambria" w:hAnsi="Cambria" w:cs="Times New Roman"/>
          <w:noProof/>
        </w:rPr>
        <w:t>. Retrieved from NYC The Official Guide nycgo.com: http://www.nycgo.com/articles/nyc-statistics-pag</w:t>
      </w:r>
      <w:r w:rsidR="00955F37" w:rsidRPr="00955F37">
        <w:rPr>
          <w:rFonts w:ascii="Cambria" w:hAnsi="Cambria" w:cs="Times New Roman"/>
          <w:noProof/>
          <w:lang w:eastAsia="zh-CN"/>
        </w:rPr>
        <w:t>e</w:t>
      </w:r>
    </w:p>
    <w:sdt>
      <w:sdtPr>
        <w:id w:val="-638802425"/>
        <w:bibliography/>
      </w:sdtPr>
      <w:sdtEndPr/>
      <w:sdtContent>
        <w:bookmarkStart w:id="1" w:name="_GoBack" w:displacedByCustomXml="prev"/>
        <w:bookmarkEnd w:id="1" w:displacedByCustomXml="prev"/>
        <w:p w14:paraId="7DC203E1" w14:textId="2F922779" w:rsidR="00955F37" w:rsidRDefault="00955F37" w:rsidP="00955F37">
          <w:pPr>
            <w:pStyle w:val="Bibliography"/>
          </w:pPr>
        </w:p>
        <w:p w14:paraId="2BF0549A" w14:textId="639EFCFF" w:rsidR="00C36A73" w:rsidRDefault="001F08AF" w:rsidP="00F41B1F">
          <w:pPr>
            <w:pStyle w:val="FootnoteText"/>
          </w:pPr>
        </w:p>
      </w:sdtContent>
    </w:sdt>
  </w:footnote>
  <w:footnote w:id="2">
    <w:p w14:paraId="35D229D4" w14:textId="11DA5054" w:rsidR="00C36A73" w:rsidRPr="001A0FB5" w:rsidRDefault="00C36A73" w:rsidP="001A0FB5">
      <w:pPr>
        <w:pStyle w:val="FootnoteText"/>
        <w:rPr>
          <w:rFonts w:ascii="Times New Roman" w:hAnsi="Times New Roman" w:cs="Times New Roman"/>
          <w:lang w:eastAsia="zh-CN"/>
        </w:rPr>
      </w:pPr>
      <w:r w:rsidRPr="001A0FB5">
        <w:rPr>
          <w:rStyle w:val="FootnoteReference"/>
          <w:rFonts w:ascii="Times New Roman" w:hAnsi="Times New Roman" w:cs="Times New Roman"/>
        </w:rPr>
        <w:footnoteRef/>
      </w:r>
      <w:r w:rsidRPr="001A0FB5">
        <w:rPr>
          <w:rFonts w:ascii="Times New Roman" w:hAnsi="Times New Roman" w:cs="Times New Roman"/>
        </w:rPr>
        <w:t xml:space="preserve"> </w:t>
      </w:r>
      <w:r w:rsidRPr="001B1F93">
        <w:rPr>
          <w:rFonts w:cs="Times New Roman"/>
          <w:lang w:eastAsia="zh-CN"/>
        </w:rPr>
        <w:t xml:space="preserve"> Russell, M. (2013). Mining GitHub: Inspecting Software Collaboration Habits, Building Interest Graphs, and More. In </w:t>
      </w:r>
      <w:r w:rsidRPr="001B1F93">
        <w:rPr>
          <w:rFonts w:cs="Times New Roman"/>
          <w:i/>
          <w:iCs/>
          <w:lang w:eastAsia="zh-CN"/>
        </w:rPr>
        <w:t>Mining the Social Web</w:t>
      </w:r>
      <w:r w:rsidRPr="001B1F93">
        <w:rPr>
          <w:rFonts w:cs="Times New Roman"/>
          <w:lang w:eastAsia="zh-CN"/>
        </w:rPr>
        <w:t> (2nd ed., p. 323). Sebastopol, CA: O’Reilly Media.</w:t>
      </w:r>
    </w:p>
    <w:p w14:paraId="3F0BCEBD" w14:textId="4BDD7040" w:rsidR="00C36A73" w:rsidRDefault="00C36A73">
      <w:pPr>
        <w:pStyle w:val="FootnoteText"/>
        <w:rPr>
          <w:lang w:eastAsia="zh-CN"/>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rPr>
      <w:alias w:val="Title"/>
      <w:id w:val="77547040"/>
      <w:placeholder>
        <w:docPart w:val="A70B8FAB57E8BB4885B5990961CD9388"/>
      </w:placeholder>
      <w:dataBinding w:prefixMappings="xmlns:ns0='http://schemas.openxmlformats.org/package/2006/metadata/core-properties' xmlns:ns1='http://purl.org/dc/elements/1.1/'" w:xpath="/ns0:coreProperties[1]/ns1:title[1]" w:storeItemID="{6C3C8BC8-F283-45AE-878A-BAB7291924A1}"/>
      <w:text/>
    </w:sdtPr>
    <w:sdtEndPr/>
    <w:sdtContent>
      <w:p w14:paraId="0388A5E9" w14:textId="40A4ADC7" w:rsidR="00C36A73" w:rsidRPr="005E04E9" w:rsidRDefault="00C36A73">
        <w:pPr>
          <w:pStyle w:val="Header"/>
          <w:pBdr>
            <w:between w:val="single" w:sz="4" w:space="1" w:color="4F81BD" w:themeColor="accent1"/>
          </w:pBdr>
          <w:spacing w:line="276" w:lineRule="auto"/>
          <w:jc w:val="center"/>
          <w:rPr>
            <w:rFonts w:ascii="Cambria" w:hAnsi="Cambria"/>
          </w:rPr>
        </w:pPr>
        <w:r>
          <w:rPr>
            <w:rFonts w:ascii="Cambria" w:hAnsi="Cambria"/>
          </w:rPr>
          <w:t>Behavior Analysis of Tourists on Citi Bike Network</w:t>
        </w:r>
      </w:p>
    </w:sdtContent>
  </w:sdt>
  <w:sdt>
    <w:sdtPr>
      <w:rPr>
        <w:rFonts w:ascii="Cambria" w:hAnsi="Cambria"/>
      </w:rPr>
      <w:alias w:val="Date"/>
      <w:id w:val="77547044"/>
      <w:placeholder>
        <w:docPart w:val="A38D756283E16344AA8216FCC2ABFC6E"/>
      </w:placeholder>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14:paraId="2C519AF6" w14:textId="77777777" w:rsidR="00C36A73" w:rsidRPr="005E04E9" w:rsidRDefault="00C36A73">
        <w:pPr>
          <w:pStyle w:val="Header"/>
          <w:pBdr>
            <w:between w:val="single" w:sz="4" w:space="1" w:color="4F81BD" w:themeColor="accent1"/>
          </w:pBdr>
          <w:spacing w:line="276" w:lineRule="auto"/>
          <w:jc w:val="center"/>
          <w:rPr>
            <w:rFonts w:ascii="Cambria" w:hAnsi="Cambria"/>
          </w:rPr>
        </w:pPr>
        <w:r w:rsidRPr="005E04E9">
          <w:rPr>
            <w:rFonts w:ascii="Cambria" w:hAnsi="Cambria"/>
          </w:rPr>
          <w:t>[Type the date]</w:t>
        </w:r>
      </w:p>
    </w:sdtContent>
  </w:sdt>
  <w:p w14:paraId="67FC3CE7" w14:textId="77777777" w:rsidR="00C36A73" w:rsidRDefault="00C36A7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9114"/>
      <w:gridCol w:w="476"/>
    </w:tblGrid>
    <w:tr w:rsidR="00C36A73" w14:paraId="797C0036" w14:textId="77777777" w:rsidTr="00C36A73">
      <w:tc>
        <w:tcPr>
          <w:tcW w:w="4752" w:type="pct"/>
          <w:tcBorders>
            <w:right w:val="single" w:sz="18" w:space="0" w:color="4F81BD" w:themeColor="accent1"/>
          </w:tcBorders>
        </w:tcPr>
        <w:p w14:paraId="0A417B6F" w14:textId="28503E3F" w:rsidR="00C36A73" w:rsidRPr="00DA6A65" w:rsidRDefault="001F08AF" w:rsidP="00DA6A65">
          <w:pPr>
            <w:pStyle w:val="Header"/>
            <w:jc w:val="right"/>
            <w:rPr>
              <w:rFonts w:ascii="Cambria" w:eastAsiaTheme="majorEastAsia" w:hAnsi="Cambria" w:cs="Times New Roman"/>
              <w:b/>
              <w:color w:val="4F81BD" w:themeColor="accent1"/>
            </w:rPr>
          </w:pPr>
          <w:sdt>
            <w:sdtPr>
              <w:rPr>
                <w:rFonts w:ascii="Cambria" w:eastAsiaTheme="majorEastAsia" w:hAnsi="Cambria" w:cs="Times New Roman"/>
                <w:b/>
                <w:color w:val="4F81BD" w:themeColor="accent1"/>
              </w:rPr>
              <w:alias w:val="Title"/>
              <w:id w:val="171999519"/>
              <w:dataBinding w:prefixMappings="xmlns:ns0='http://schemas.openxmlformats.org/package/2006/metadata/core-properties' xmlns:ns1='http://purl.org/dc/elements/1.1/'" w:xpath="/ns0:coreProperties[1]/ns1:title[1]" w:storeItemID="{6C3C8BC8-F283-45AE-878A-BAB7291924A1}"/>
              <w:text/>
            </w:sdtPr>
            <w:sdtEndPr/>
            <w:sdtContent>
              <w:r w:rsidR="00C36A73" w:rsidRPr="00DA6A65">
                <w:rPr>
                  <w:rFonts w:ascii="Cambria" w:eastAsiaTheme="majorEastAsia" w:hAnsi="Cambria" w:cs="Times New Roman"/>
                  <w:b/>
                  <w:color w:val="4F81BD" w:themeColor="accent1"/>
                </w:rPr>
                <w:t>Behavior Analysis of Tourists on Citi Bike Network</w:t>
              </w:r>
            </w:sdtContent>
          </w:sdt>
        </w:p>
      </w:tc>
      <w:tc>
        <w:tcPr>
          <w:tcW w:w="248" w:type="pct"/>
          <w:tcBorders>
            <w:left w:val="single" w:sz="18" w:space="0" w:color="4F81BD" w:themeColor="accent1"/>
          </w:tcBorders>
        </w:tcPr>
        <w:p w14:paraId="0D29039B" w14:textId="77777777" w:rsidR="00C36A73" w:rsidRPr="00DA6A65" w:rsidRDefault="00C36A73" w:rsidP="00C36A73">
          <w:pPr>
            <w:pStyle w:val="Header"/>
            <w:rPr>
              <w:rFonts w:ascii="Cambria" w:eastAsiaTheme="majorEastAsia" w:hAnsi="Cambria" w:cs="Times New Roman"/>
              <w:b/>
              <w:color w:val="4F81BD" w:themeColor="accent1"/>
            </w:rPr>
          </w:pPr>
          <w:r w:rsidRPr="00DA6A65">
            <w:rPr>
              <w:rFonts w:ascii="Cambria" w:hAnsi="Cambria" w:cs="Times New Roman"/>
              <w:b/>
              <w:color w:val="4F81BD" w:themeColor="accent1"/>
            </w:rPr>
            <w:fldChar w:fldCharType="begin"/>
          </w:r>
          <w:r w:rsidRPr="00DA6A65">
            <w:rPr>
              <w:rFonts w:ascii="Cambria" w:hAnsi="Cambria" w:cs="Times New Roman"/>
              <w:b/>
              <w:color w:val="4F81BD" w:themeColor="accent1"/>
            </w:rPr>
            <w:instrText xml:space="preserve"> PAGE   \* MERGEFORMAT </w:instrText>
          </w:r>
          <w:r w:rsidRPr="00DA6A65">
            <w:rPr>
              <w:rFonts w:ascii="Cambria" w:hAnsi="Cambria" w:cs="Times New Roman"/>
              <w:b/>
              <w:color w:val="4F81BD" w:themeColor="accent1"/>
            </w:rPr>
            <w:fldChar w:fldCharType="separate"/>
          </w:r>
          <w:r w:rsidR="00955F37">
            <w:rPr>
              <w:rFonts w:ascii="Cambria" w:hAnsi="Cambria" w:cs="Times New Roman"/>
              <w:b/>
              <w:noProof/>
              <w:color w:val="4F81BD" w:themeColor="accent1"/>
            </w:rPr>
            <w:t>2</w:t>
          </w:r>
          <w:r w:rsidRPr="00DA6A65">
            <w:rPr>
              <w:rFonts w:ascii="Cambria" w:hAnsi="Cambria" w:cs="Times New Roman"/>
              <w:b/>
              <w:color w:val="4F81BD" w:themeColor="accent1"/>
            </w:rPr>
            <w:fldChar w:fldCharType="end"/>
          </w:r>
        </w:p>
      </w:tc>
    </w:tr>
  </w:tbl>
  <w:p w14:paraId="2FC81A29" w14:textId="77777777" w:rsidR="00C36A73" w:rsidRDefault="00C36A7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1C295C"/>
    <w:multiLevelType w:val="hybridMultilevel"/>
    <w:tmpl w:val="B590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B28"/>
    <w:rsid w:val="00005465"/>
    <w:rsid w:val="00005DE1"/>
    <w:rsid w:val="00037037"/>
    <w:rsid w:val="00060B28"/>
    <w:rsid w:val="0006146E"/>
    <w:rsid w:val="0007366E"/>
    <w:rsid w:val="00075252"/>
    <w:rsid w:val="00077533"/>
    <w:rsid w:val="000B019D"/>
    <w:rsid w:val="000B3170"/>
    <w:rsid w:val="000B36F9"/>
    <w:rsid w:val="000E09C2"/>
    <w:rsid w:val="001164DC"/>
    <w:rsid w:val="00127887"/>
    <w:rsid w:val="001641E3"/>
    <w:rsid w:val="001866CC"/>
    <w:rsid w:val="001A0238"/>
    <w:rsid w:val="001A0FB5"/>
    <w:rsid w:val="001B156A"/>
    <w:rsid w:val="001B1F93"/>
    <w:rsid w:val="001F08AF"/>
    <w:rsid w:val="001F3CC7"/>
    <w:rsid w:val="00236832"/>
    <w:rsid w:val="00242D56"/>
    <w:rsid w:val="002904E1"/>
    <w:rsid w:val="002B2230"/>
    <w:rsid w:val="002D2136"/>
    <w:rsid w:val="00302BF3"/>
    <w:rsid w:val="00302CBF"/>
    <w:rsid w:val="00311BAD"/>
    <w:rsid w:val="00321005"/>
    <w:rsid w:val="00331D66"/>
    <w:rsid w:val="00336EA3"/>
    <w:rsid w:val="00360C93"/>
    <w:rsid w:val="00394CFA"/>
    <w:rsid w:val="003D6C5F"/>
    <w:rsid w:val="003D6D06"/>
    <w:rsid w:val="003F2A94"/>
    <w:rsid w:val="00453F70"/>
    <w:rsid w:val="004716C3"/>
    <w:rsid w:val="0048527C"/>
    <w:rsid w:val="004E0DD6"/>
    <w:rsid w:val="005117B8"/>
    <w:rsid w:val="005263B5"/>
    <w:rsid w:val="00550E9D"/>
    <w:rsid w:val="00571828"/>
    <w:rsid w:val="00577486"/>
    <w:rsid w:val="005B5E93"/>
    <w:rsid w:val="005C6743"/>
    <w:rsid w:val="00606B17"/>
    <w:rsid w:val="00620B36"/>
    <w:rsid w:val="006464D2"/>
    <w:rsid w:val="006656F4"/>
    <w:rsid w:val="00670FF8"/>
    <w:rsid w:val="006865F8"/>
    <w:rsid w:val="006D2D89"/>
    <w:rsid w:val="006D65B2"/>
    <w:rsid w:val="006E18D1"/>
    <w:rsid w:val="007638F9"/>
    <w:rsid w:val="00763C92"/>
    <w:rsid w:val="007B047D"/>
    <w:rsid w:val="007E5CC9"/>
    <w:rsid w:val="007E6898"/>
    <w:rsid w:val="007F11A5"/>
    <w:rsid w:val="007F72F1"/>
    <w:rsid w:val="00823F21"/>
    <w:rsid w:val="0083775A"/>
    <w:rsid w:val="008454CC"/>
    <w:rsid w:val="008548F2"/>
    <w:rsid w:val="00872595"/>
    <w:rsid w:val="008859ED"/>
    <w:rsid w:val="008A2BC3"/>
    <w:rsid w:val="008C4411"/>
    <w:rsid w:val="008D6FFA"/>
    <w:rsid w:val="008F43E6"/>
    <w:rsid w:val="008F746B"/>
    <w:rsid w:val="00903279"/>
    <w:rsid w:val="0094165D"/>
    <w:rsid w:val="00955F37"/>
    <w:rsid w:val="00A23569"/>
    <w:rsid w:val="00A65F96"/>
    <w:rsid w:val="00A834EE"/>
    <w:rsid w:val="00A901A4"/>
    <w:rsid w:val="00AC2CDF"/>
    <w:rsid w:val="00AE466A"/>
    <w:rsid w:val="00B01671"/>
    <w:rsid w:val="00B02C79"/>
    <w:rsid w:val="00B23325"/>
    <w:rsid w:val="00B961C5"/>
    <w:rsid w:val="00BA7BE1"/>
    <w:rsid w:val="00BC0C17"/>
    <w:rsid w:val="00C36A73"/>
    <w:rsid w:val="00C74BF4"/>
    <w:rsid w:val="00CB5774"/>
    <w:rsid w:val="00D00751"/>
    <w:rsid w:val="00D339B8"/>
    <w:rsid w:val="00D66BAA"/>
    <w:rsid w:val="00DA6A65"/>
    <w:rsid w:val="00DA763B"/>
    <w:rsid w:val="00E21B65"/>
    <w:rsid w:val="00E45E3D"/>
    <w:rsid w:val="00E5312A"/>
    <w:rsid w:val="00E604C5"/>
    <w:rsid w:val="00E776ED"/>
    <w:rsid w:val="00EA52A2"/>
    <w:rsid w:val="00EB3257"/>
    <w:rsid w:val="00F16C03"/>
    <w:rsid w:val="00F41B1F"/>
    <w:rsid w:val="00F5288E"/>
    <w:rsid w:val="00F533D9"/>
    <w:rsid w:val="00F76B15"/>
    <w:rsid w:val="00FA65FC"/>
    <w:rsid w:val="00FC224D"/>
    <w:rsid w:val="00FD54E5"/>
    <w:rsid w:val="00FD596B"/>
    <w:rsid w:val="00FD70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A8482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76E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04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02BF3"/>
    <w:pPr>
      <w:spacing w:after="200"/>
    </w:pPr>
    <w:rPr>
      <w:i/>
      <w:iCs/>
      <w:color w:val="1F497D" w:themeColor="text2"/>
      <w:sz w:val="18"/>
      <w:szCs w:val="18"/>
    </w:rPr>
  </w:style>
  <w:style w:type="paragraph" w:styleId="ListParagraph">
    <w:name w:val="List Paragraph"/>
    <w:basedOn w:val="Normal"/>
    <w:uiPriority w:val="34"/>
    <w:qFormat/>
    <w:rsid w:val="00F5288E"/>
    <w:pPr>
      <w:ind w:left="720"/>
      <w:contextualSpacing/>
    </w:pPr>
  </w:style>
  <w:style w:type="paragraph" w:styleId="FootnoteText">
    <w:name w:val="footnote text"/>
    <w:basedOn w:val="Normal"/>
    <w:link w:val="FootnoteTextChar"/>
    <w:uiPriority w:val="99"/>
    <w:unhideWhenUsed/>
    <w:rsid w:val="001A0FB5"/>
  </w:style>
  <w:style w:type="character" w:customStyle="1" w:styleId="FootnoteTextChar">
    <w:name w:val="Footnote Text Char"/>
    <w:basedOn w:val="DefaultParagraphFont"/>
    <w:link w:val="FootnoteText"/>
    <w:uiPriority w:val="99"/>
    <w:rsid w:val="001A0FB5"/>
  </w:style>
  <w:style w:type="character" w:styleId="FootnoteReference">
    <w:name w:val="footnote reference"/>
    <w:basedOn w:val="DefaultParagraphFont"/>
    <w:uiPriority w:val="99"/>
    <w:unhideWhenUsed/>
    <w:rsid w:val="001A0FB5"/>
    <w:rPr>
      <w:vertAlign w:val="superscript"/>
    </w:rPr>
  </w:style>
  <w:style w:type="character" w:customStyle="1" w:styleId="Heading1Char">
    <w:name w:val="Heading 1 Char"/>
    <w:basedOn w:val="DefaultParagraphFont"/>
    <w:link w:val="Heading1"/>
    <w:uiPriority w:val="9"/>
    <w:rsid w:val="00E776E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776ED"/>
    <w:pPr>
      <w:spacing w:line="259" w:lineRule="auto"/>
      <w:outlineLvl w:val="9"/>
    </w:pPr>
  </w:style>
  <w:style w:type="paragraph" w:styleId="TOC1">
    <w:name w:val="toc 1"/>
    <w:basedOn w:val="Normal"/>
    <w:next w:val="Normal"/>
    <w:autoRedefine/>
    <w:uiPriority w:val="39"/>
    <w:unhideWhenUsed/>
    <w:rsid w:val="00E776ED"/>
    <w:pPr>
      <w:spacing w:after="100"/>
    </w:pPr>
  </w:style>
  <w:style w:type="paragraph" w:styleId="TOC2">
    <w:name w:val="toc 2"/>
    <w:basedOn w:val="Normal"/>
    <w:next w:val="Normal"/>
    <w:autoRedefine/>
    <w:uiPriority w:val="39"/>
    <w:unhideWhenUsed/>
    <w:rsid w:val="00E776ED"/>
    <w:pPr>
      <w:spacing w:after="100"/>
      <w:ind w:left="240"/>
    </w:pPr>
  </w:style>
  <w:style w:type="character" w:styleId="Hyperlink">
    <w:name w:val="Hyperlink"/>
    <w:basedOn w:val="DefaultParagraphFont"/>
    <w:uiPriority w:val="99"/>
    <w:unhideWhenUsed/>
    <w:rsid w:val="00E776ED"/>
    <w:rPr>
      <w:color w:val="0000FF" w:themeColor="hyperlink"/>
      <w:u w:val="single"/>
    </w:rPr>
  </w:style>
  <w:style w:type="paragraph" w:styleId="Header">
    <w:name w:val="header"/>
    <w:basedOn w:val="Normal"/>
    <w:link w:val="HeaderChar"/>
    <w:uiPriority w:val="99"/>
    <w:unhideWhenUsed/>
    <w:rsid w:val="00E776ED"/>
    <w:pPr>
      <w:tabs>
        <w:tab w:val="center" w:pos="4680"/>
        <w:tab w:val="right" w:pos="9360"/>
      </w:tabs>
    </w:pPr>
  </w:style>
  <w:style w:type="character" w:customStyle="1" w:styleId="HeaderChar">
    <w:name w:val="Header Char"/>
    <w:basedOn w:val="DefaultParagraphFont"/>
    <w:link w:val="Header"/>
    <w:uiPriority w:val="99"/>
    <w:rsid w:val="00E776ED"/>
  </w:style>
  <w:style w:type="paragraph" w:styleId="Footer">
    <w:name w:val="footer"/>
    <w:basedOn w:val="Normal"/>
    <w:link w:val="FooterChar"/>
    <w:uiPriority w:val="99"/>
    <w:unhideWhenUsed/>
    <w:rsid w:val="00E776ED"/>
    <w:pPr>
      <w:tabs>
        <w:tab w:val="center" w:pos="4680"/>
        <w:tab w:val="right" w:pos="9360"/>
      </w:tabs>
    </w:pPr>
  </w:style>
  <w:style w:type="character" w:customStyle="1" w:styleId="FooterChar">
    <w:name w:val="Footer Char"/>
    <w:basedOn w:val="DefaultParagraphFont"/>
    <w:link w:val="Footer"/>
    <w:uiPriority w:val="99"/>
    <w:rsid w:val="00E776ED"/>
  </w:style>
  <w:style w:type="paragraph" w:styleId="BalloonText">
    <w:name w:val="Balloon Text"/>
    <w:basedOn w:val="Normal"/>
    <w:link w:val="BalloonTextChar"/>
    <w:uiPriority w:val="99"/>
    <w:semiHidden/>
    <w:unhideWhenUsed/>
    <w:rsid w:val="00823F21"/>
    <w:rPr>
      <w:rFonts w:ascii="Lucida Grande" w:hAnsi="Lucida Grande"/>
      <w:sz w:val="18"/>
      <w:szCs w:val="18"/>
    </w:rPr>
  </w:style>
  <w:style w:type="character" w:customStyle="1" w:styleId="BalloonTextChar">
    <w:name w:val="Balloon Text Char"/>
    <w:basedOn w:val="DefaultParagraphFont"/>
    <w:link w:val="BalloonText"/>
    <w:uiPriority w:val="99"/>
    <w:semiHidden/>
    <w:rsid w:val="00823F21"/>
    <w:rPr>
      <w:rFonts w:ascii="Lucida Grande" w:hAnsi="Lucida Grande"/>
      <w:sz w:val="18"/>
      <w:szCs w:val="18"/>
    </w:rPr>
  </w:style>
  <w:style w:type="character" w:styleId="PlaceholderText">
    <w:name w:val="Placeholder Text"/>
    <w:basedOn w:val="DefaultParagraphFont"/>
    <w:uiPriority w:val="99"/>
    <w:semiHidden/>
    <w:rsid w:val="00823F21"/>
    <w:rPr>
      <w:color w:val="808080"/>
    </w:rPr>
  </w:style>
  <w:style w:type="table" w:styleId="LightShading-Accent1">
    <w:name w:val="Light Shading Accent 1"/>
    <w:basedOn w:val="TableNormal"/>
    <w:uiPriority w:val="60"/>
    <w:rsid w:val="00DA6A65"/>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DA6A65"/>
    <w:rPr>
      <w:rFonts w:ascii="PMingLiU" w:hAnsi="PMingLiU"/>
      <w:sz w:val="22"/>
      <w:szCs w:val="22"/>
    </w:rPr>
  </w:style>
  <w:style w:type="character" w:customStyle="1" w:styleId="NoSpacingChar">
    <w:name w:val="No Spacing Char"/>
    <w:basedOn w:val="DefaultParagraphFont"/>
    <w:link w:val="NoSpacing"/>
    <w:rsid w:val="00DA6A65"/>
    <w:rPr>
      <w:rFonts w:ascii="PMingLiU" w:hAnsi="PMingLiU"/>
      <w:sz w:val="22"/>
      <w:szCs w:val="22"/>
    </w:rPr>
  </w:style>
  <w:style w:type="paragraph" w:styleId="Bibliography">
    <w:name w:val="Bibliography"/>
    <w:basedOn w:val="Normal"/>
    <w:next w:val="Normal"/>
    <w:uiPriority w:val="37"/>
    <w:unhideWhenUsed/>
    <w:rsid w:val="00F41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518373">
      <w:bodyDiv w:val="1"/>
      <w:marLeft w:val="0"/>
      <w:marRight w:val="0"/>
      <w:marTop w:val="0"/>
      <w:marBottom w:val="0"/>
      <w:divBdr>
        <w:top w:val="none" w:sz="0" w:space="0" w:color="auto"/>
        <w:left w:val="none" w:sz="0" w:space="0" w:color="auto"/>
        <w:bottom w:val="none" w:sz="0" w:space="0" w:color="auto"/>
        <w:right w:val="none" w:sz="0" w:space="0" w:color="auto"/>
      </w:divBdr>
    </w:div>
    <w:div w:id="373963654">
      <w:bodyDiv w:val="1"/>
      <w:marLeft w:val="0"/>
      <w:marRight w:val="0"/>
      <w:marTop w:val="0"/>
      <w:marBottom w:val="0"/>
      <w:divBdr>
        <w:top w:val="none" w:sz="0" w:space="0" w:color="auto"/>
        <w:left w:val="none" w:sz="0" w:space="0" w:color="auto"/>
        <w:bottom w:val="none" w:sz="0" w:space="0" w:color="auto"/>
        <w:right w:val="none" w:sz="0" w:space="0" w:color="auto"/>
      </w:divBdr>
    </w:div>
    <w:div w:id="895316754">
      <w:bodyDiv w:val="1"/>
      <w:marLeft w:val="0"/>
      <w:marRight w:val="0"/>
      <w:marTop w:val="0"/>
      <w:marBottom w:val="0"/>
      <w:divBdr>
        <w:top w:val="none" w:sz="0" w:space="0" w:color="auto"/>
        <w:left w:val="none" w:sz="0" w:space="0" w:color="auto"/>
        <w:bottom w:val="none" w:sz="0" w:space="0" w:color="auto"/>
        <w:right w:val="none" w:sz="0" w:space="0" w:color="auto"/>
      </w:divBdr>
    </w:div>
    <w:div w:id="935089961">
      <w:bodyDiv w:val="1"/>
      <w:marLeft w:val="0"/>
      <w:marRight w:val="0"/>
      <w:marTop w:val="0"/>
      <w:marBottom w:val="0"/>
      <w:divBdr>
        <w:top w:val="none" w:sz="0" w:space="0" w:color="auto"/>
        <w:left w:val="none" w:sz="0" w:space="0" w:color="auto"/>
        <w:bottom w:val="none" w:sz="0" w:space="0" w:color="auto"/>
        <w:right w:val="none" w:sz="0" w:space="0" w:color="auto"/>
      </w:divBdr>
    </w:div>
    <w:div w:id="1122335919">
      <w:bodyDiv w:val="1"/>
      <w:marLeft w:val="0"/>
      <w:marRight w:val="0"/>
      <w:marTop w:val="0"/>
      <w:marBottom w:val="0"/>
      <w:divBdr>
        <w:top w:val="none" w:sz="0" w:space="0" w:color="auto"/>
        <w:left w:val="none" w:sz="0" w:space="0" w:color="auto"/>
        <w:bottom w:val="none" w:sz="0" w:space="0" w:color="auto"/>
        <w:right w:val="none" w:sz="0" w:space="0" w:color="auto"/>
      </w:divBdr>
    </w:div>
    <w:div w:id="1411732071">
      <w:bodyDiv w:val="1"/>
      <w:marLeft w:val="0"/>
      <w:marRight w:val="0"/>
      <w:marTop w:val="0"/>
      <w:marBottom w:val="0"/>
      <w:divBdr>
        <w:top w:val="none" w:sz="0" w:space="0" w:color="auto"/>
        <w:left w:val="none" w:sz="0" w:space="0" w:color="auto"/>
        <w:bottom w:val="none" w:sz="0" w:space="0" w:color="auto"/>
        <w:right w:val="none" w:sz="0" w:space="0" w:color="auto"/>
      </w:divBdr>
    </w:div>
    <w:div w:id="1430849156">
      <w:bodyDiv w:val="1"/>
      <w:marLeft w:val="0"/>
      <w:marRight w:val="0"/>
      <w:marTop w:val="0"/>
      <w:marBottom w:val="0"/>
      <w:divBdr>
        <w:top w:val="none" w:sz="0" w:space="0" w:color="auto"/>
        <w:left w:val="none" w:sz="0" w:space="0" w:color="auto"/>
        <w:bottom w:val="none" w:sz="0" w:space="0" w:color="auto"/>
        <w:right w:val="none" w:sz="0" w:space="0" w:color="auto"/>
      </w:divBdr>
    </w:div>
    <w:div w:id="16438062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E7FD69F06B764B894FECBAEC2B6E3A"/>
        <w:category>
          <w:name w:val="General"/>
          <w:gallery w:val="placeholder"/>
        </w:category>
        <w:types>
          <w:type w:val="bbPlcHdr"/>
        </w:types>
        <w:behaviors>
          <w:behavior w:val="content"/>
        </w:behaviors>
        <w:guid w:val="{C62AB133-90B5-4843-A2AA-E7FCE93BBB49}"/>
      </w:docPartPr>
      <w:docPartBody>
        <w:p w:rsidR="00A166D6" w:rsidRDefault="00A166D6" w:rsidP="00A166D6">
          <w:pPr>
            <w:pStyle w:val="1EE7FD69F06B764B894FECBAEC2B6E3A"/>
          </w:pPr>
          <w:r>
            <w:rPr>
              <w:rFonts w:eastAsiaTheme="majorEastAsia" w:cstheme="majorBidi"/>
              <w:b/>
              <w:color w:val="44546A" w:themeColor="text2"/>
              <w:sz w:val="72"/>
              <w:szCs w:val="72"/>
            </w:rPr>
            <w:t>[Document Title]</w:t>
          </w:r>
        </w:p>
      </w:docPartBody>
    </w:docPart>
    <w:docPart>
      <w:docPartPr>
        <w:name w:val="B5F7A3CD189FF447B47AFF9DCDDB9C23"/>
        <w:category>
          <w:name w:val="General"/>
          <w:gallery w:val="placeholder"/>
        </w:category>
        <w:types>
          <w:type w:val="bbPlcHdr"/>
        </w:types>
        <w:behaviors>
          <w:behavior w:val="content"/>
        </w:behaviors>
        <w:guid w:val="{080D723D-364C-704E-92B1-92462E8055FB}"/>
      </w:docPartPr>
      <w:docPartBody>
        <w:p w:rsidR="00A166D6" w:rsidRDefault="00A166D6" w:rsidP="00A166D6">
          <w:pPr>
            <w:pStyle w:val="B5F7A3CD189FF447B47AFF9DCDDB9C23"/>
          </w:pPr>
          <w:r>
            <w:rPr>
              <w:b/>
              <w:noProof/>
              <w:color w:val="5B9BD5" w:themeColor="accent1"/>
              <w:sz w:val="40"/>
              <w:szCs w:val="36"/>
            </w:rPr>
            <w:t>[Document Subtitle]</w:t>
          </w:r>
        </w:p>
      </w:docPartBody>
    </w:docPart>
    <w:docPart>
      <w:docPartPr>
        <w:name w:val="3ADCF787F6A04044AA5011963FDE4922"/>
        <w:category>
          <w:name w:val="General"/>
          <w:gallery w:val="placeholder"/>
        </w:category>
        <w:types>
          <w:type w:val="bbPlcHdr"/>
        </w:types>
        <w:behaviors>
          <w:behavior w:val="content"/>
        </w:behaviors>
        <w:guid w:val="{1C12D6CA-50A3-3944-AD91-1F7F2D43397F}"/>
      </w:docPartPr>
      <w:docPartBody>
        <w:p w:rsidR="00A166D6" w:rsidRDefault="00A166D6" w:rsidP="00A166D6">
          <w:pPr>
            <w:pStyle w:val="3ADCF787F6A04044AA5011963FDE4922"/>
          </w:pPr>
          <w:r>
            <w:rPr>
              <w:noProof/>
              <w:color w:val="808080" w:themeColor="background1" w:themeShade="80"/>
              <w:sz w:val="36"/>
              <w:szCs w:val="36"/>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6D6"/>
    <w:rsid w:val="00A166D6"/>
    <w:rsid w:val="00CA18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2F4E21D4BDC544B81C0CF8A415A8F5">
    <w:name w:val="2B2F4E21D4BDC544B81C0CF8A415A8F5"/>
    <w:rsid w:val="00A166D6"/>
  </w:style>
  <w:style w:type="paragraph" w:customStyle="1" w:styleId="20FC8DF7E031F747A79B9FEC90DF96C9">
    <w:name w:val="20FC8DF7E031F747A79B9FEC90DF96C9"/>
    <w:rsid w:val="00A166D6"/>
  </w:style>
  <w:style w:type="paragraph" w:customStyle="1" w:styleId="6E4FA77504FDA7429060CD382414BC4B">
    <w:name w:val="6E4FA77504FDA7429060CD382414BC4B"/>
    <w:rsid w:val="00A166D6"/>
  </w:style>
  <w:style w:type="paragraph" w:customStyle="1" w:styleId="03678FAEDADDC748A645AE3D08021941">
    <w:name w:val="03678FAEDADDC748A645AE3D08021941"/>
    <w:rsid w:val="00A166D6"/>
  </w:style>
  <w:style w:type="paragraph" w:customStyle="1" w:styleId="1EB9896935D39847B7FBC068F708766A">
    <w:name w:val="1EB9896935D39847B7FBC068F708766A"/>
    <w:rsid w:val="00A166D6"/>
  </w:style>
  <w:style w:type="paragraph" w:customStyle="1" w:styleId="139A0E6041DE6E419546D8A09B94EB70">
    <w:name w:val="139A0E6041DE6E419546D8A09B94EB70"/>
    <w:rsid w:val="00A166D6"/>
  </w:style>
  <w:style w:type="paragraph" w:customStyle="1" w:styleId="DE05D52570EBBD40B231299247C14565">
    <w:name w:val="DE05D52570EBBD40B231299247C14565"/>
    <w:rsid w:val="00A166D6"/>
  </w:style>
  <w:style w:type="paragraph" w:customStyle="1" w:styleId="0B8220429BB9B14D9EED25F2A2CF6901">
    <w:name w:val="0B8220429BB9B14D9EED25F2A2CF6901"/>
    <w:rsid w:val="00A166D6"/>
  </w:style>
  <w:style w:type="paragraph" w:customStyle="1" w:styleId="D2D67D3647FD5D47B5EB323F70281D8F">
    <w:name w:val="D2D67D3647FD5D47B5EB323F70281D8F"/>
    <w:rsid w:val="00A166D6"/>
  </w:style>
  <w:style w:type="paragraph" w:customStyle="1" w:styleId="B947F3C35422B44A8A180E44FDA42BA3">
    <w:name w:val="B947F3C35422B44A8A180E44FDA42BA3"/>
    <w:rsid w:val="00A166D6"/>
  </w:style>
  <w:style w:type="paragraph" w:customStyle="1" w:styleId="B301DB405F77934194009DC7D860B31E">
    <w:name w:val="B301DB405F77934194009DC7D860B31E"/>
    <w:rsid w:val="00A166D6"/>
  </w:style>
  <w:style w:type="paragraph" w:customStyle="1" w:styleId="7D13823A8FBBF948B838C3511B83BA4E">
    <w:name w:val="7D13823A8FBBF948B838C3511B83BA4E"/>
    <w:rsid w:val="00A166D6"/>
  </w:style>
  <w:style w:type="paragraph" w:customStyle="1" w:styleId="A084FABBB1BA014FBF9AD2C26E456796">
    <w:name w:val="A084FABBB1BA014FBF9AD2C26E456796"/>
    <w:rsid w:val="00A166D6"/>
  </w:style>
  <w:style w:type="paragraph" w:customStyle="1" w:styleId="1B87570D48161B4DA08AF66B2D28FC3D">
    <w:name w:val="1B87570D48161B4DA08AF66B2D28FC3D"/>
    <w:rsid w:val="00A166D6"/>
  </w:style>
  <w:style w:type="paragraph" w:customStyle="1" w:styleId="47D5895C39143940A36BFB3DAA7121DE">
    <w:name w:val="47D5895C39143940A36BFB3DAA7121DE"/>
    <w:rsid w:val="00A166D6"/>
  </w:style>
  <w:style w:type="paragraph" w:customStyle="1" w:styleId="5E8592EA054AAB429B14EBEA80903778">
    <w:name w:val="5E8592EA054AAB429B14EBEA80903778"/>
    <w:rsid w:val="00A166D6"/>
  </w:style>
  <w:style w:type="paragraph" w:customStyle="1" w:styleId="1EE7FD69F06B764B894FECBAEC2B6E3A">
    <w:name w:val="1EE7FD69F06B764B894FECBAEC2B6E3A"/>
    <w:rsid w:val="00A166D6"/>
  </w:style>
  <w:style w:type="paragraph" w:customStyle="1" w:styleId="B5F7A3CD189FF447B47AFF9DCDDB9C23">
    <w:name w:val="B5F7A3CD189FF447B47AFF9DCDDB9C23"/>
    <w:rsid w:val="00A166D6"/>
  </w:style>
  <w:style w:type="paragraph" w:customStyle="1" w:styleId="3ADCF787F6A04044AA5011963FDE4922">
    <w:name w:val="3ADCF787F6A04044AA5011963FDE4922"/>
    <w:rsid w:val="00A166D6"/>
  </w:style>
  <w:style w:type="paragraph" w:customStyle="1" w:styleId="365EE45EB7EB9445B2CCB6D5AA98EEBF">
    <w:name w:val="365EE45EB7EB9445B2CCB6D5AA98EEBF"/>
    <w:rsid w:val="00A166D6"/>
  </w:style>
  <w:style w:type="paragraph" w:customStyle="1" w:styleId="17941C6E4CDA8242BD66A3EDCCAFFF41">
    <w:name w:val="17941C6E4CDA8242BD66A3EDCCAFFF41"/>
    <w:rsid w:val="00A166D6"/>
  </w:style>
  <w:style w:type="paragraph" w:customStyle="1" w:styleId="30FB2808FF43F24BA99CBBED13B83134">
    <w:name w:val="30FB2808FF43F24BA99CBBED13B83134"/>
    <w:rsid w:val="00A166D6"/>
  </w:style>
  <w:style w:type="paragraph" w:customStyle="1" w:styleId="F0FC3C84E21C33408D6F1BDF0A8E0A1E">
    <w:name w:val="F0FC3C84E21C33408D6F1BDF0A8E0A1E"/>
    <w:rsid w:val="00A166D6"/>
  </w:style>
  <w:style w:type="paragraph" w:customStyle="1" w:styleId="BABCB2B6918DD44D85EE5BCB0FCCB892">
    <w:name w:val="BABCB2B6918DD44D85EE5BCB0FCCB892"/>
    <w:rsid w:val="00A166D6"/>
  </w:style>
  <w:style w:type="paragraph" w:customStyle="1" w:styleId="82ACACA6690CF8478D83D3A2DA1D4CB9">
    <w:name w:val="82ACACA6690CF8478D83D3A2DA1D4CB9"/>
    <w:rsid w:val="00A166D6"/>
  </w:style>
  <w:style w:type="paragraph" w:customStyle="1" w:styleId="719B68915704964BBFA33AD85F91989A">
    <w:name w:val="719B68915704964BBFA33AD85F91989A"/>
    <w:rsid w:val="00A166D6"/>
  </w:style>
  <w:style w:type="paragraph" w:customStyle="1" w:styleId="D108B1BAA9673B42B9F525B678C3F22D">
    <w:name w:val="D108B1BAA9673B42B9F525B678C3F22D"/>
    <w:rsid w:val="00A166D6"/>
  </w:style>
  <w:style w:type="paragraph" w:customStyle="1" w:styleId="6072DDB1BFB840459CE56BD72ABBBC54">
    <w:name w:val="6072DDB1BFB840459CE56BD72ABBBC54"/>
    <w:rsid w:val="00A166D6"/>
  </w:style>
  <w:style w:type="paragraph" w:customStyle="1" w:styleId="6C467FF4DE8D6C46A725D0709B5DD80D">
    <w:name w:val="6C467FF4DE8D6C46A725D0709B5DD80D"/>
    <w:rsid w:val="00A166D6"/>
  </w:style>
  <w:style w:type="paragraph" w:customStyle="1" w:styleId="69EC87415D33C4498D213B5B3EAC6018">
    <w:name w:val="69EC87415D33C4498D213B5B3EAC6018"/>
    <w:rsid w:val="00A166D6"/>
  </w:style>
  <w:style w:type="paragraph" w:customStyle="1" w:styleId="C6C02B708D5358499792A9CA9CDA03E0">
    <w:name w:val="C6C02B708D5358499792A9CA9CDA03E0"/>
    <w:rsid w:val="00A166D6"/>
  </w:style>
  <w:style w:type="paragraph" w:customStyle="1" w:styleId="0ED1DA4BB20F9C41924269831A06BEF1">
    <w:name w:val="0ED1DA4BB20F9C41924269831A06BEF1"/>
    <w:rsid w:val="00A166D6"/>
  </w:style>
  <w:style w:type="paragraph" w:customStyle="1" w:styleId="A70B8FAB57E8BB4885B5990961CD9388">
    <w:name w:val="A70B8FAB57E8BB4885B5990961CD9388"/>
    <w:rsid w:val="00A166D6"/>
  </w:style>
  <w:style w:type="paragraph" w:customStyle="1" w:styleId="A38D756283E16344AA8216FCC2ABFC6E">
    <w:name w:val="A38D756283E16344AA8216FCC2ABFC6E"/>
    <w:rsid w:val="00A166D6"/>
  </w:style>
  <w:style w:type="paragraph" w:customStyle="1" w:styleId="F713ADFF7FA57748B9B1EB16BF28BB52">
    <w:name w:val="F713ADFF7FA57748B9B1EB16BF28BB52"/>
    <w:rsid w:val="00A166D6"/>
  </w:style>
  <w:style w:type="paragraph" w:customStyle="1" w:styleId="44F372F7D1AF9F49A8FB935D73412ADD">
    <w:name w:val="44F372F7D1AF9F49A8FB935D73412ADD"/>
    <w:rsid w:val="00A166D6"/>
  </w:style>
  <w:style w:type="paragraph" w:customStyle="1" w:styleId="74250401D12ECA469E4447A616A158AB">
    <w:name w:val="74250401D12ECA469E4447A616A158AB"/>
    <w:rsid w:val="00A166D6"/>
  </w:style>
  <w:style w:type="paragraph" w:customStyle="1" w:styleId="293237569C56F947AC132190EE48F724">
    <w:name w:val="293237569C56F947AC132190EE48F724"/>
    <w:rsid w:val="00A166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NYC</b:Tag>
    <b:SourceType>InternetSite</b:SourceType>
    <b:Guid>{CBE64024-ADBC-1042-B268-7956D10B7F67}</b:Guid>
    <b:Title>NYC Statistics</b:Title>
    <b:Author>
      <b:Author>
        <b:NameList>
          <b:Person>
            <b:Last>NYC</b:Last>
          </b:Person>
        </b:NameList>
      </b:Author>
    </b:Author>
    <b:InternetSiteTitle>NYC The Official Guide nycgo.com</b:InternetSiteTitle>
    <b:URL>http://www.nycgo.com/articles/nyc-statistics-page</b:URL>
    <b:RefOrder>1</b:RefOrder>
  </b:Source>
</b:Sources>
</file>

<file path=customXml/itemProps1.xml><?xml version="1.0" encoding="utf-8"?>
<ds:datastoreItem xmlns:ds="http://schemas.openxmlformats.org/officeDocument/2006/customXml" ds:itemID="{52D0B054-2399-D74C-99E4-661DC7A37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1418</Words>
  <Characters>8089</Characters>
  <Application>Microsoft Macintosh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Behavior Analysis of Tourists on Citi Bike Network</dc:title>
  <dc:subject/>
  <dc:creator>Linfeng Zhou, Tianyi Gu, Xiaoge Wu and Yi Zhang </dc:creator>
  <cp:keywords/>
  <dc:description/>
  <cp:lastModifiedBy>Yi Zhang</cp:lastModifiedBy>
  <cp:revision>2</cp:revision>
  <cp:lastPrinted>2015-12-13T17:52:00Z</cp:lastPrinted>
  <dcterms:created xsi:type="dcterms:W3CDTF">2015-12-13T17:54:00Z</dcterms:created>
  <dcterms:modified xsi:type="dcterms:W3CDTF">2015-12-13T17:54:00Z</dcterms:modified>
</cp:coreProperties>
</file>