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B4D1F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实验一 实验报告 —— 常见网络测试命令使用</w:t>
      </w:r>
    </w:p>
    <w:p w14:paraId="45BB7EEB">
      <w:pPr>
        <w:pStyle w:val="5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一、 实验准备</w:t>
      </w:r>
    </w:p>
    <w:p w14:paraId="6621F409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/>
          <w:sz w:val="24"/>
          <w:szCs w:val="24"/>
        </w:rPr>
        <w:t>硬件器材：装有 Windows 系统的个人计算机一台。</w:t>
      </w:r>
    </w:p>
    <w:p w14:paraId="01EADF81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/>
          <w:sz w:val="24"/>
          <w:szCs w:val="24"/>
        </w:rPr>
        <w:t>网络环境：通过以太网物理网卡接入局域网（同时系统内部配置有网络沙盒/代理隧道环境）。</w:t>
      </w:r>
    </w:p>
    <w:p w14:paraId="68E9EC59">
      <w:pPr>
        <w:pStyle w:val="5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二、 实验步骤与方案设计</w:t>
      </w:r>
    </w:p>
    <w:p w14:paraId="3BC1FFC8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本实验方案通过在 Windows 命令行（CMD）下依次执行核心网络命令，获取本机的真实网络状态、路由走向及协议映射数据，并对返回结果进行深度的网络层级分析。</w:t>
      </w:r>
    </w:p>
    <w:p w14:paraId="6929A015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1. 本机网络配置查看（ipconfig /all）</w:t>
      </w:r>
    </w:p>
    <w:p w14:paraId="194E27EC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在控制台输入 ipconfig /all，观察各个网络适配器的状态。</w:t>
      </w:r>
    </w:p>
    <w:p w14:paraId="48FF072F">
      <w:pPr>
        <w:rPr>
          <w:rFonts w:hint="eastAsia" w:ascii="Times New Roman" w:hAnsi="Times New Roman" w:eastAsia="宋体"/>
          <w:sz w:val="24"/>
          <w:szCs w:val="24"/>
        </w:rPr>
      </w:pPr>
    </w:p>
    <w:p w14:paraId="00C17726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实验数据记录：</w:t>
      </w:r>
    </w:p>
    <w:p w14:paraId="502F0EF0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根据本机的输出结果，当前主要有两个活跃的适配器接口：</w:t>
      </w:r>
    </w:p>
    <w:p w14:paraId="34BE2A43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以太网适配器 以太网（物理网卡）：</w:t>
      </w:r>
    </w:p>
    <w:p w14:paraId="39A0847A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IPv4 地址：192.168.0.105 (Preferred)</w:t>
      </w:r>
    </w:p>
    <w:p w14:paraId="51CC7AE3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子网掩码：255.255.255.0</w:t>
      </w:r>
    </w:p>
    <w:p w14:paraId="33585761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默认网关：192.168.0.1</w:t>
      </w:r>
    </w:p>
    <w:p w14:paraId="0DAB2B27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DHCP 租约：已启用。</w:t>
      </w:r>
    </w:p>
    <w:p w14:paraId="0C580EFF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未知适配器 Meta Tunnel（代理内核虚拟接口）：</w:t>
      </w:r>
    </w:p>
    <w:p w14:paraId="5B48A4EE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IPv4 地址：198.18.0.1</w:t>
      </w:r>
    </w:p>
    <w:p w14:paraId="4C78A792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子网掩码：255.255.255.252</w:t>
      </w:r>
    </w:p>
    <w:p w14:paraId="276A0793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默认网关与 DNS 服务器：198.18.0.2</w:t>
      </w:r>
    </w:p>
    <w:p w14:paraId="3C73D5CD">
      <w:pPr>
        <w:rPr>
          <w:rFonts w:hint="eastAsia" w:ascii="Times New Roman" w:hAnsi="Times New Roman" w:eastAsia="宋体"/>
          <w:sz w:val="24"/>
          <w:szCs w:val="24"/>
        </w:rPr>
      </w:pPr>
    </w:p>
    <w:p w14:paraId="034FB81B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结果分析：物理网卡处于标准的 192.168.0.0/24 局域网段内，通过 192.168.0.1 网关路由出外网。同时，系统运行了开发/隧道沙盒适配器（Meta Tunnel），其采用 198.18.0.0/30 的专用测试网段，负责接管特定的网络流量。</w:t>
      </w:r>
    </w:p>
    <w:p w14:paraId="27586396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69230" cy="5766435"/>
            <wp:effectExtent l="0" t="0" r="1270" b="12065"/>
            <wp:docPr id="1" name="图片 1" descr="51531a52ff3e41f82cf364b1aa848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1531a52ff3e41f82cf364b1aa8487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6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546D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2. 网络连通性测试（ping）</w:t>
      </w:r>
    </w:p>
    <w:p w14:paraId="757111B9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分别对本地回环地址以及外网目标进行连通性测试：</w:t>
      </w:r>
    </w:p>
    <w:p w14:paraId="5D3D7061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①</w:t>
      </w:r>
      <w:r>
        <w:rPr>
          <w:rFonts w:hint="eastAsia" w:ascii="Times New Roman" w:hAnsi="Times New Roman" w:eastAsia="宋体"/>
          <w:sz w:val="24"/>
          <w:szCs w:val="24"/>
        </w:rPr>
        <w:t>执行命令一：ping 127.0.0.1</w:t>
      </w:r>
    </w:p>
    <w:p w14:paraId="19926788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数据反馈：发送 4 个包，接收 4 个包，丢包率 0%。响应时间 &lt;1ms，TTL=128。</w:t>
      </w:r>
    </w:p>
    <w:p w14:paraId="7D5B01C5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结果分析：本地回环测试完美通过，表明本机的 TCP/IP 协议栈及网卡驱动工作完全正常。</w:t>
      </w:r>
    </w:p>
    <w:p w14:paraId="2F25705A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②</w:t>
      </w:r>
      <w:r>
        <w:rPr>
          <w:rFonts w:hint="eastAsia" w:ascii="Times New Roman" w:hAnsi="Times New Roman" w:eastAsia="宋体"/>
          <w:sz w:val="24"/>
          <w:szCs w:val="24"/>
        </w:rPr>
        <w:t>执行命令二：ping www.baidu.com</w:t>
      </w:r>
    </w:p>
    <w:p w14:paraId="5754AA6C">
      <w:pPr>
        <w:rPr>
          <w:rFonts w:hint="eastAsia" w:ascii="Times New Roman" w:hAnsi="Times New Roman" w:eastAsia="宋体"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sz w:val="24"/>
          <w:szCs w:val="24"/>
        </w:rPr>
        <w:t>数据反馈：目标域名被解析为了 [198.18.0.99]。发送 4 个包，全部成功接收，时间 &lt;=1ms，TTL=128。</w:t>
      </w:r>
    </w:p>
    <w:p w14:paraId="011AAE49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③</w:t>
      </w:r>
      <w:bookmarkStart w:id="0" w:name="_GoBack"/>
      <w:bookmarkEnd w:id="0"/>
      <w:r>
        <w:rPr>
          <w:rFonts w:hint="eastAsia" w:ascii="Times New Roman" w:hAnsi="Times New Roman" w:eastAsia="宋体"/>
          <w:sz w:val="24"/>
          <w:szCs w:val="24"/>
        </w:rPr>
        <w:t>结果分析：在此网络环境下，外网请求被本地的虚拟代理层拦截并进行了本地映射（将其定址在 198.18.0.99），因此往返时间极短（1ms），且 TTL=128 说明此响应直接来自本地系统的网络栈，未经过公网长途路由。</w:t>
      </w:r>
    </w:p>
    <w:p w14:paraId="3B05DA78">
      <w:pPr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5266690" cy="4606290"/>
            <wp:effectExtent l="0" t="0" r="3810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05D0C">
      <w:pPr>
        <w:rPr>
          <w:rFonts w:hint="eastAsia" w:ascii="Times New Roman" w:hAnsi="Times New Roman" w:eastAsia="宋体"/>
        </w:rPr>
      </w:pPr>
    </w:p>
    <w:p w14:paraId="175072F4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3. 路由路径追踪（tracert）</w:t>
      </w:r>
    </w:p>
    <w:p w14:paraId="447A1194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输入 tracert www.baidu.com 追踪到达目的地的路由跳数。</w:t>
      </w:r>
    </w:p>
    <w:p w14:paraId="440ED2B7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实验数据记录：</w:t>
      </w:r>
    </w:p>
    <w:p w14:paraId="2FFD821A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73040" cy="1745615"/>
            <wp:effectExtent l="0" t="0" r="10160" b="6985"/>
            <wp:docPr id="4" name="图片 4" descr="c77988e8df42d6704ccd61e96a91b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77988e8df42d6704ccd61e96a91b4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013F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跟踪完成。</w:t>
      </w:r>
    </w:p>
    <w:p w14:paraId="253ECBFF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结果分析：由于本地 Tunnel 代理机制，流量在第一跳直接被沙盒虚拟网关（198.18.0.99）捕获并完成转发。在常规物理网络下，此处本应显示多级公网路由器的 IP（如市网、骨干网节点），而此处的 1 跳直达进一步印证了网络流量被本地代理接口接管的机制。</w:t>
      </w:r>
    </w:p>
    <w:p w14:paraId="1B449E56">
      <w:pPr>
        <w:rPr>
          <w:rFonts w:hint="eastAsia" w:ascii="Times New Roman" w:hAnsi="Times New Roman" w:eastAsia="宋体"/>
          <w:sz w:val="24"/>
          <w:szCs w:val="24"/>
          <w:lang w:eastAsia="zh-CN"/>
        </w:rPr>
      </w:pPr>
    </w:p>
    <w:p w14:paraId="72534FD5">
      <w:pPr>
        <w:rPr>
          <w:rFonts w:hint="eastAsia" w:ascii="Times New Roman" w:hAnsi="Times New Roman" w:eastAsia="宋体"/>
          <w:sz w:val="24"/>
          <w:szCs w:val="24"/>
        </w:rPr>
      </w:pPr>
    </w:p>
    <w:p w14:paraId="0703F929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4. 地址解析协议表查看（arp -a）</w:t>
      </w:r>
    </w:p>
    <w:p w14:paraId="5C27F163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执行 arp -a 查看当前系统各接口下的 ARP 缓存。</w:t>
      </w:r>
    </w:p>
    <w:p w14:paraId="3E5BDF3D">
      <w:pPr>
        <w:rPr>
          <w:rFonts w:hint="eastAsia" w:ascii="Times New Roman" w:hAnsi="Times New Roman" w:eastAsia="宋体"/>
          <w:sz w:val="24"/>
          <w:szCs w:val="24"/>
        </w:rPr>
      </w:pPr>
    </w:p>
    <w:p w14:paraId="27F218AA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实验数据记录：</w:t>
      </w:r>
    </w:p>
    <w:p w14:paraId="7123914B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系统输出了多个网口下的 MAC 映射表。其中在物理网卡接口（接口: 192.168.0.105）下，成功获取到了局域网核心设备的物理地址：</w:t>
      </w:r>
    </w:p>
    <w:p w14:paraId="23481537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默认网关 192.168.0.1 对应的物理地址为：d4-83-04-7d-43-07，类型为动态（dynamic）。</w:t>
      </w:r>
    </w:p>
    <w:p w14:paraId="486670B5">
      <w:pPr>
        <w:rPr>
          <w:rFonts w:hint="eastAsia" w:ascii="Times New Roman" w:hAnsi="Times New Roman" w:eastAsia="宋体"/>
          <w:sz w:val="24"/>
          <w:szCs w:val="24"/>
        </w:rPr>
      </w:pPr>
    </w:p>
    <w:p w14:paraId="7BCBA8B7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sz w:val="24"/>
          <w:szCs w:val="24"/>
        </w:rPr>
        <w:t>结果分析：物理网卡成功通过 ARP 广播获取到了网关路由器 192.168.0.1 的真实 MAC 地址，并以动态类型缓存在内存中（动态意味着该条目具有时效性，会在一定时间后刷新，以适应局域网设备变动）</w:t>
      </w:r>
      <w:r>
        <w:rPr>
          <w:rFonts w:hint="eastAsia" w:ascii="Times New Roman" w:hAnsi="Times New Roman" w:eastAsia="宋体"/>
        </w:rPr>
        <w:t>。</w:t>
      </w:r>
    </w:p>
    <w:p w14:paraId="55129802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271770" cy="7953375"/>
            <wp:effectExtent l="0" t="0" r="11430" b="9525"/>
            <wp:docPr id="5" name="图片 5" descr="1f6b58f6cc1dd204a150c2a80685a0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f6b58f6cc1dd204a150c2a80685a0f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BCD8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5. DNS 域名查询（nslookup）</w:t>
      </w:r>
    </w:p>
    <w:p w14:paraId="1E1AF662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输入 nslookup 进入交互式域名查询工具。</w:t>
      </w:r>
    </w:p>
    <w:p w14:paraId="169C280B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实验数据记录：</w:t>
      </w:r>
    </w:p>
    <w:p w14:paraId="43A94D92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系统提示默认 DNS 服务器为 UnKnown，其 IP 地址为 198.18.0.2。</w:t>
      </w:r>
    </w:p>
    <w:p w14:paraId="42ACBB01">
      <w:pPr>
        <w:rPr>
          <w:rFonts w:hint="eastAsia" w:ascii="Times New Roman" w:hAnsi="Times New Roman" w:eastAsia="宋体"/>
          <w:sz w:val="24"/>
          <w:szCs w:val="24"/>
        </w:rPr>
      </w:pPr>
    </w:p>
    <w:p w14:paraId="4A7BE5B4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结果分析：这表明当前的域名解析请求交由 Meta Tunnel 的虚拟 DNS 服务器（198.18.0.2）进行就近解析。在该交互提示符 &gt; 下，可以直接输入域名获取其对应的公网 IP。</w:t>
      </w:r>
    </w:p>
    <w:p w14:paraId="4419E1EC">
      <w:pPr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105400" cy="1295400"/>
            <wp:effectExtent l="0" t="0" r="0" b="0"/>
            <wp:docPr id="6" name="图片 6" descr="b9b9fbd4e68dd20e913b0b8a58f05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9b9fbd4e68dd20e913b0b8a58f0586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C10A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6. 网络状态查看（netstat -an）</w:t>
      </w:r>
    </w:p>
    <w:p w14:paraId="7F8755DA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(注：由于在 nslookup 交互环境中直接输入 netstat 属于跨工具误操作，正确的方案是在退出 nslookup 后的标准 CMD 根路径下执行 netstat -an)</w:t>
      </w:r>
    </w:p>
    <w:p w14:paraId="20430D23">
      <w:pPr>
        <w:rPr>
          <w:rFonts w:hint="eastAsia" w:ascii="Times New Roman" w:hAnsi="Times New Roman" w:eastAsia="宋体"/>
          <w:sz w:val="24"/>
          <w:szCs w:val="24"/>
        </w:rPr>
      </w:pPr>
    </w:p>
    <w:p w14:paraId="6F5E6EB0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原理解析：执行该命令后，系统将列出所有当前正在处于 LISTENING（监听，如本地 135、445 等服务端口）以及 ESTABLISHED（已建立连接，如浏览器与 Web 服务器的通信连接）的 TCP/UDP 会话表，能够清晰看到本地 IP:端口 与 外部 IP:端口 的对应状态。</w:t>
      </w:r>
    </w:p>
    <w:p w14:paraId="0E91B77C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5076825" cy="1085850"/>
            <wp:effectExtent l="0" t="0" r="3175" b="6350"/>
            <wp:docPr id="7" name="图片 7" descr="72a6b948f99789a836b7c3300587d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2a6b948f99789a836b7c3300587d7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ED35">
      <w:pPr>
        <w:pStyle w:val="5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三、 实验思考</w:t>
      </w:r>
    </w:p>
    <w:p w14:paraId="2F1C11B2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宋体"/>
          <w:sz w:val="24"/>
          <w:szCs w:val="24"/>
        </w:rPr>
        <w:t>ping 命令的作用是什么？</w:t>
      </w:r>
    </w:p>
    <w:p w14:paraId="068EDAAF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答：用于测试目标主机是否可达，通过计算丢包率判断网络稳定性，利用往返时间（RTT）评估网络延时，利用 TTL（生存时间）可以粗略推断目标操作系统类型及跨越的网段。</w:t>
      </w:r>
    </w:p>
    <w:p w14:paraId="7B7B494E">
      <w:pPr>
        <w:rPr>
          <w:rFonts w:hint="eastAsia" w:ascii="Times New Roman" w:hAnsi="Times New Roman" w:eastAsia="宋体"/>
          <w:sz w:val="24"/>
          <w:szCs w:val="24"/>
        </w:rPr>
      </w:pPr>
    </w:p>
    <w:p w14:paraId="18B03292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宋体"/>
          <w:sz w:val="24"/>
          <w:szCs w:val="24"/>
        </w:rPr>
        <w:t>tracert 命令的作用是什么？</w:t>
      </w:r>
    </w:p>
    <w:p w14:paraId="3AFE0244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答：用于显示数据包到达目标主机所经过的路径（路由器节点）。当网络出现瓶颈或中断时，通过 tracert 可以快速定位故障具体发生在公网的哪一个跳点（路由器）上。</w:t>
      </w:r>
    </w:p>
    <w:p w14:paraId="4740155D">
      <w:pPr>
        <w:rPr>
          <w:rFonts w:hint="eastAsia" w:ascii="Times New Roman" w:hAnsi="Times New Roman" w:eastAsia="宋体"/>
          <w:sz w:val="24"/>
          <w:szCs w:val="24"/>
        </w:rPr>
      </w:pPr>
    </w:p>
    <w:p w14:paraId="7A3BCFD5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宋体"/>
          <w:sz w:val="24"/>
          <w:szCs w:val="24"/>
        </w:rPr>
        <w:t>nslookup 运行域名解析的流程是什么？</w:t>
      </w:r>
    </w:p>
    <w:p w14:paraId="1CB41A00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答：输入命令后，它会向本机配置的本地 DNS 服务器发送标准的 DNS 查询请求。如果本地 DNS 有缓存则直接返回，否则会通过递归或迭代查询向根域名服务器、顶级域名服务器、权威 DNS 服务器逐级查找，最终验证域名是否能正常转换为 IP 记录。</w:t>
      </w:r>
    </w:p>
    <w:p w14:paraId="00BD97EB">
      <w:pPr>
        <w:rPr>
          <w:rFonts w:hint="eastAsia" w:ascii="Times New Roman" w:hAnsi="Times New Roman" w:eastAsia="宋体"/>
          <w:sz w:val="24"/>
          <w:szCs w:val="24"/>
        </w:rPr>
      </w:pPr>
    </w:p>
    <w:p w14:paraId="1B7D25C3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4.</w:t>
      </w:r>
      <w:r>
        <w:rPr>
          <w:rFonts w:hint="eastAsia" w:ascii="Times New Roman" w:hAnsi="Times New Roman" w:eastAsia="宋体"/>
          <w:sz w:val="24"/>
          <w:szCs w:val="24"/>
        </w:rPr>
        <w:t>arp 指令能否防止 ARP 欺骗？</w:t>
      </w:r>
    </w:p>
    <w:p w14:paraId="0E049FA2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答：单纯的 arp -a 只能查看。如果想防止 ARP 欺骗，可以通过 arp -s &lt;IP&gt; &lt;MAC&gt; 命令将核心设备（如默认网关）的 IP 与 MAC 进行静态绑定。静态条目不会被局域网内的虚假 ARP 恶意应答包所刷新，从而在主机侧有效杜绝 ARP 欺骗。</w:t>
      </w:r>
    </w:p>
    <w:p w14:paraId="748A2147">
      <w:pPr>
        <w:rPr>
          <w:rFonts w:hint="eastAsia" w:ascii="Times New Roman" w:hAnsi="Times New Roman" w:eastAsia="宋体"/>
          <w:sz w:val="24"/>
          <w:szCs w:val="24"/>
        </w:rPr>
      </w:pPr>
    </w:p>
    <w:p w14:paraId="33CD4EE4">
      <w:pPr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/>
          <w:sz w:val="24"/>
          <w:szCs w:val="24"/>
        </w:rPr>
        <w:t>如何联合使用命令查看主机的网络连接信息？</w:t>
      </w:r>
    </w:p>
    <w:p w14:paraId="289B3603">
      <w:pPr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  <w:sz w:val="24"/>
          <w:szCs w:val="24"/>
        </w:rPr>
        <w:t>答：可以先用 ipconfig /all 确认本机的基本 IP 和网关；再用 arp -a 检查局域网内物理地址映射是否正确（防止网关被劫持）；最后通过 netstat -ano 查看当前系统具体有哪些端口在和外部建立连接，并结合 PID 找出对应的后台进程，实现从物理层、网络层到应用层的联合排查。</w:t>
      </w:r>
    </w:p>
    <w:p w14:paraId="1E583279">
      <w:pPr>
        <w:pStyle w:val="5"/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四、 实验总结</w:t>
      </w:r>
    </w:p>
    <w:p w14:paraId="28BFB3B8">
      <w:pPr>
        <w:rPr>
          <w:rFonts w:hint="eastAsia" w:ascii="Times New Roman" w:hAnsi="Times New Roman" w:eastAsia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通过本次实验，我深入掌握了 Windows 原生网络诊断命令的用法。结合我个人的实验数据，我不仅清晰看到了物理网卡在192.168.0.0/24网段下的标准行为，还通过 ping 和 tracert 百度时返回的 198.18.0.99 结果，直观验证了系统内虚拟隧道/沙盒网卡对网络流量的接管与代理映射机制。这使我对 TCP/IP 协议栈中数据包的封装、ICMP 路由超时机制、以及多网卡环境下的路由优先级有了更深层次的工程理解，达到了预期的实验效果。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41592"/>
    <w:rsid w:val="0AA53D1F"/>
    <w:rsid w:val="0C0034F2"/>
    <w:rsid w:val="0CE82F43"/>
    <w:rsid w:val="12E025C0"/>
    <w:rsid w:val="158B190C"/>
    <w:rsid w:val="17F8185E"/>
    <w:rsid w:val="19107EA0"/>
    <w:rsid w:val="1AFD3EB3"/>
    <w:rsid w:val="1BDB578A"/>
    <w:rsid w:val="1F66323B"/>
    <w:rsid w:val="24073C66"/>
    <w:rsid w:val="2DEE5C61"/>
    <w:rsid w:val="32951453"/>
    <w:rsid w:val="34DF4728"/>
    <w:rsid w:val="374D6BA3"/>
    <w:rsid w:val="39292B04"/>
    <w:rsid w:val="3BA12FEC"/>
    <w:rsid w:val="3C7814E0"/>
    <w:rsid w:val="3D230245"/>
    <w:rsid w:val="3DC6727F"/>
    <w:rsid w:val="48411FF7"/>
    <w:rsid w:val="49971683"/>
    <w:rsid w:val="49BD464C"/>
    <w:rsid w:val="5AA60A7D"/>
    <w:rsid w:val="5B0214B8"/>
    <w:rsid w:val="5C0F7E8D"/>
    <w:rsid w:val="5E820631"/>
    <w:rsid w:val="603A5895"/>
    <w:rsid w:val="631B0CF9"/>
    <w:rsid w:val="6EBE56B6"/>
    <w:rsid w:val="723C4228"/>
    <w:rsid w:val="72B82377"/>
    <w:rsid w:val="756400B3"/>
    <w:rsid w:val="757B50A6"/>
    <w:rsid w:val="7720406A"/>
    <w:rsid w:val="7D123B82"/>
    <w:rsid w:val="7D522C7D"/>
    <w:rsid w:val="7DA6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1986</Words>
  <Characters>2655</Characters>
  <Lines>0</Lines>
  <Paragraphs>0</Paragraphs>
  <TotalTime>7</TotalTime>
  <ScaleCrop>false</ScaleCrop>
  <LinksUpToDate>false</LinksUpToDate>
  <CharactersWithSpaces>2862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2026-04-24T04:53:00Z</dcterms:created>
  <dc:creator>linfuqiao</dc:creator>
  <cp:lastModifiedBy>linfuqiao</cp:lastModifiedBy>
  <dcterms:modified xsi:type="dcterms:W3CDTF">2026-06-10T08:33:11Z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BCFDA330C4D2402396F5F3D88BBB4C5E_12</vt:lpwstr>
  </property>
  <property fmtid="{D5CDD505-2E9C-101B-9397-08002B2CF9AE}" pid="4" name="KSOTemplateDocerSaveRecord">
    <vt:lpwstr>eyJoZGlkIjoiNTRjODQ1YWY1MDljOGMwODlkOGRjNmEyZGY2ZWI2YjUifQ==</vt:lpwstr>
  </property>
</Properties>
</file>