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C4599">
      <w:pPr>
        <w:pStyle w:val="2"/>
        <w:spacing w:line="360" w:lineRule="auto"/>
        <w:jc w:val="center"/>
        <w:rPr>
          <w:rStyle w:val="6"/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Style w:val="6"/>
          <w:rFonts w:hint="eastAsia" w:ascii="Times New Roman" w:hAnsi="Times New Roman" w:cs="Times New Roman"/>
          <w:sz w:val="32"/>
          <w:szCs w:val="32"/>
          <w:lang w:val="en-US" w:eastAsia="zh-CN"/>
        </w:rPr>
        <w:t>数学建模实验</w:t>
      </w:r>
      <w:r>
        <w:rPr>
          <w:rStyle w:val="6"/>
          <w:rFonts w:hint="eastAsia" w:ascii="Times New Roman" w:hAnsi="Times New Roman" w:cs="Times New Roman"/>
          <w:sz w:val="32"/>
          <w:szCs w:val="32"/>
        </w:rPr>
        <w:t>：</w:t>
      </w:r>
      <w:r>
        <w:rPr>
          <w:rStyle w:val="6"/>
          <w:rFonts w:hint="eastAsia" w:ascii="Times New Roman" w:hAnsi="Times New Roman" w:cs="Times New Roman"/>
          <w:sz w:val="32"/>
          <w:szCs w:val="32"/>
          <w:lang w:val="en-US" w:eastAsia="zh-CN"/>
        </w:rPr>
        <w:t>蒙特卡洛模拟</w:t>
      </w:r>
    </w:p>
    <w:p w14:paraId="2BDDC532">
      <w:pP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姓名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>林芙巧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b/>
          <w:sz w:val="28"/>
          <w:szCs w:val="28"/>
        </w:rPr>
        <w:t>学号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>202307020120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</w:t>
      </w:r>
    </w:p>
    <w:p w14:paraId="38FEFFA3">
      <w:pP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班级</w:t>
      </w:r>
      <w:r>
        <w:rPr>
          <w:rFonts w:hint="eastAsia" w:ascii="Times New Roman" w:hAnsi="Times New Roman" w:cs="Times New Roman"/>
          <w:b/>
          <w:sz w:val="28"/>
          <w:szCs w:val="28"/>
          <w:lang w:eastAsia="zh-CN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物联网232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cs="Times New Roman"/>
          <w:b/>
          <w:sz w:val="28"/>
          <w:szCs w:val="28"/>
          <w:u w:val="none"/>
          <w:lang w:val="en-US" w:eastAsia="zh-CN"/>
        </w:rPr>
        <w:t>分数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：                    </w:t>
      </w:r>
    </w:p>
    <w:p w14:paraId="20A791EA">
      <w:pPr>
        <w:rPr>
          <w:rFonts w:hint="eastAsia" w:ascii="仿宋_GB2312" w:hAnsi="宋体" w:eastAsia="仿宋_GB2312" w:cs="宋体"/>
          <w:b/>
          <w:kern w:val="0"/>
          <w:sz w:val="24"/>
          <w:szCs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  <w:szCs w:val="24"/>
        </w:rPr>
        <w:t>一、实验目的和要求</w:t>
      </w:r>
    </w:p>
    <w:p w14:paraId="2708BECE">
      <w:pPr>
        <w:widowControl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1.了解特卡洛模拟的基本思想；</w:t>
      </w:r>
    </w:p>
    <w:p w14:paraId="0621B8D9">
      <w:pPr>
        <w:widowControl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2.掌握特卡洛模拟计算面积方法；</w:t>
      </w:r>
    </w:p>
    <w:p w14:paraId="3A1B3EC6">
      <w:pPr>
        <w:widowControl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3.掌握特卡洛模拟抽样方法。</w:t>
      </w:r>
    </w:p>
    <w:p w14:paraId="59D27C7A">
      <w:pPr>
        <w:widowControl/>
        <w:spacing w:line="360" w:lineRule="auto"/>
        <w:jc w:val="left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宋体"/>
          <w:b/>
          <w:kern w:val="0"/>
          <w:sz w:val="24"/>
          <w:szCs w:val="24"/>
        </w:rPr>
        <w:t>二、实验内容</w:t>
      </w:r>
    </w:p>
    <w:p w14:paraId="26EF89E0">
      <w:pPr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eastAsia" w:cs="Times New Roman"/>
          <w:sz w:val="24"/>
          <w:szCs w:val="24"/>
          <w:lang w:val="en-US" w:eastAsia="zh-CN"/>
        </w:rPr>
        <w:t>通过蒙特卡洛模拟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计算椭圆方程</w:t>
      </w:r>
      <w:r>
        <w:rPr>
          <w:rFonts w:hint="eastAsia" w:ascii="Times New Roman" w:hAnsi="Times New Roman" w:cs="Times New Roman"/>
          <w:position w:val="-24"/>
          <w:sz w:val="24"/>
          <w:szCs w:val="24"/>
          <w:lang w:val="en-US" w:eastAsia="zh-CN"/>
        </w:rPr>
        <w:object>
          <v:shape id="_x0000_i1025" o:spt="75" type="#_x0000_t75" style="height:26.4pt;width:45.9pt;" o:ole="t" filled="f" o:preferrelative="t" stroked="f" coordsize="21600,21600">
            <v:path/>
            <v:fill on="f" focussize="0,0"/>
            <v:stroke on="f" weight="3pt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的面积</w:t>
      </w:r>
      <w:r>
        <w:rPr>
          <w:rFonts w:hint="eastAsia" w:cs="Times New Roman"/>
          <w:sz w:val="24"/>
          <w:szCs w:val="24"/>
          <w:lang w:val="en-US" w:eastAsia="zh-CN"/>
        </w:rPr>
        <w:t>。</w:t>
      </w:r>
    </w:p>
    <w:p w14:paraId="0EE58CA0">
      <w:pPr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drawing>
          <wp:inline distT="0" distB="0" distL="114300" distR="114300">
            <wp:extent cx="5271135" cy="4403090"/>
            <wp:effectExtent l="0" t="0" r="12065" b="3810"/>
            <wp:docPr id="1" name="图片 1" descr="屏幕截图 2025-06-04 09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6-04 0936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B6BA">
      <w:pPr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drawing>
          <wp:inline distT="0" distB="0" distL="114300" distR="114300">
            <wp:extent cx="4981575" cy="1657350"/>
            <wp:effectExtent l="0" t="0" r="9525" b="6350"/>
            <wp:docPr id="2" name="图片 2" descr="屏幕截图 2025-06-04 09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6-04 0936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3E0D">
      <w:pPr>
        <w:numPr>
          <w:ilvl w:val="0"/>
          <w:numId w:val="1"/>
        </w:numPr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通过蒙特卡洛模拟估算圆周率</w:t>
      </w:r>
      <w:r>
        <w:rPr>
          <w:rFonts w:hint="eastAsia" w:cs="Times New Roman"/>
          <w:position w:val="-6"/>
          <w:sz w:val="24"/>
          <w:szCs w:val="24"/>
          <w:lang w:val="en-US" w:eastAsia="zh-CN"/>
        </w:rPr>
        <w:object>
          <v:shape id="_x0000_i1026" o:spt="75" type="#_x0000_t75" style="height:8.8pt;width:8.9pt;" o:ole="t" filled="f" o:preferrelative="t" stroked="f" coordsize="21600,21600">
            <v:path/>
            <v:fill on="f" focussize="0,0"/>
            <v:stroke on="f" weight="3pt"/>
            <v:imagedata r:id="rId9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val="en-US" w:eastAsia="zh-CN"/>
        </w:rPr>
        <w:t>的值。</w:t>
      </w:r>
    </w:p>
    <w:p w14:paraId="5E114B75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drawing>
          <wp:inline distT="0" distB="0" distL="114300" distR="114300">
            <wp:extent cx="5267960" cy="4624705"/>
            <wp:effectExtent l="0" t="0" r="2540" b="10795"/>
            <wp:docPr id="5" name="图片 5" descr="屏幕截图 2025-06-04 09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6-04 0938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 w:val="24"/>
          <w:szCs w:val="24"/>
          <w:lang w:val="en-US" w:eastAsia="zh-CN"/>
        </w:rPr>
        <w:drawing>
          <wp:inline distT="0" distB="0" distL="114300" distR="114300">
            <wp:extent cx="5267960" cy="3672840"/>
            <wp:effectExtent l="0" t="0" r="2540" b="10160"/>
            <wp:docPr id="4" name="图片 4" descr="屏幕截图 2025-06-04 09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6-04 0938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BF96C9">
      <w:pPr>
        <w:widowControl w:val="0"/>
        <w:numPr>
          <w:numId w:val="0"/>
        </w:numPr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drawing>
          <wp:inline distT="0" distB="0" distL="114300" distR="114300">
            <wp:extent cx="4676775" cy="1362075"/>
            <wp:effectExtent l="0" t="0" r="9525" b="9525"/>
            <wp:docPr id="3" name="图片 3" descr="屏幕截图 2025-06-04 09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6-04 0938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1AA45"/>
    <w:multiLevelType w:val="singleLevel"/>
    <w:tmpl w:val="6D31AA4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57BC3"/>
    <w:rsid w:val="28496D44"/>
    <w:rsid w:val="316550FD"/>
    <w:rsid w:val="367B79BE"/>
    <w:rsid w:val="3F422125"/>
    <w:rsid w:val="46A47E62"/>
    <w:rsid w:val="47522B81"/>
    <w:rsid w:val="4DEB4978"/>
    <w:rsid w:val="5E1A22C1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123</Characters>
  <Lines>0</Lines>
  <Paragraphs>0</Paragraphs>
  <TotalTime>0</TotalTime>
  <ScaleCrop>false</ScaleCrop>
  <LinksUpToDate>false</LinksUpToDate>
  <CharactersWithSpaces>213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2021-05-13T07:15:00Z</dcterms:created>
  <dc:creator>admin</dc:creator>
  <cp:lastModifiedBy>执毫泼墨染青城</cp:lastModifiedBy>
  <dcterms:modified xsi:type="dcterms:W3CDTF">2025-06-05T01:03:54Z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08D62275DBD442AABA0967B637553D34</vt:lpwstr>
  </property>
</Properties>
</file>