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68E5" w14:textId="77777777" w:rsidR="003D5F7B" w:rsidRPr="003D5F7B" w:rsidRDefault="003D5F7B" w:rsidP="00DF615B">
      <w:pPr>
        <w:widowControl/>
        <w:shd w:val="clear" w:color="auto" w:fill="FFFFFF"/>
        <w:spacing w:line="384" w:lineRule="atLeast"/>
        <w:ind w:left="120" w:right="120"/>
        <w:jc w:val="center"/>
        <w:rPr>
          <w:rFonts w:ascii="Times New Roman" w:eastAsia="楷体" w:hAnsi="Times New Roman" w:cs="宋体"/>
          <w:b/>
          <w:bCs/>
          <w:color w:val="333333"/>
          <w:kern w:val="0"/>
          <w:sz w:val="32"/>
          <w:szCs w:val="32"/>
        </w:rPr>
      </w:pPr>
      <w:r w:rsidRPr="003D5F7B">
        <w:rPr>
          <w:rFonts w:ascii="Times New Roman" w:eastAsia="楷体" w:hAnsi="Times New Roman" w:cs="宋体"/>
          <w:b/>
          <w:bCs/>
          <w:color w:val="333333"/>
          <w:spacing w:val="8"/>
          <w:kern w:val="0"/>
          <w:sz w:val="32"/>
          <w:szCs w:val="28"/>
        </w:rPr>
        <w:t>Venture capital’s reckoning</w:t>
      </w:r>
    </w:p>
    <w:p w14:paraId="65730606" w14:textId="77777777" w:rsidR="003D5F7B" w:rsidRPr="003D5F7B" w:rsidRDefault="003D5F7B" w:rsidP="00DF615B">
      <w:pPr>
        <w:widowControl/>
        <w:shd w:val="clear" w:color="auto" w:fill="FFFFFF"/>
        <w:spacing w:line="384" w:lineRule="atLeast"/>
        <w:ind w:left="120" w:right="120"/>
        <w:jc w:val="center"/>
        <w:rPr>
          <w:rFonts w:ascii="Times New Roman" w:eastAsia="楷体" w:hAnsi="Times New Roman" w:cs="宋体" w:hint="eastAsia"/>
          <w:b/>
          <w:bCs/>
          <w:color w:val="333333"/>
          <w:kern w:val="0"/>
          <w:sz w:val="32"/>
          <w:szCs w:val="32"/>
        </w:rPr>
      </w:pPr>
      <w:proofErr w:type="gramStart"/>
      <w:r w:rsidRPr="003D5F7B">
        <w:rPr>
          <w:rFonts w:ascii="Times New Roman" w:eastAsia="楷体" w:hAnsi="Times New Roman" w:cs="宋体" w:hint="eastAsia"/>
          <w:b/>
          <w:bCs/>
          <w:color w:val="333333"/>
          <w:spacing w:val="8"/>
          <w:kern w:val="0"/>
          <w:sz w:val="32"/>
          <w:szCs w:val="28"/>
        </w:rPr>
        <w:t>风投大</w:t>
      </w:r>
      <w:proofErr w:type="gramEnd"/>
      <w:r w:rsidRPr="003D5F7B">
        <w:rPr>
          <w:rFonts w:ascii="Times New Roman" w:eastAsia="楷体" w:hAnsi="Times New Roman" w:cs="宋体" w:hint="eastAsia"/>
          <w:b/>
          <w:bCs/>
          <w:color w:val="333333"/>
          <w:spacing w:val="8"/>
          <w:kern w:val="0"/>
          <w:sz w:val="32"/>
          <w:szCs w:val="28"/>
        </w:rPr>
        <w:t>盘点</w:t>
      </w:r>
    </w:p>
    <w:p w14:paraId="5A77AB3F" w14:textId="4EFE9556" w:rsidR="00780F04" w:rsidRPr="00DF615B" w:rsidRDefault="00DF615B" w:rsidP="00DF615B">
      <w:pPr>
        <w:jc w:val="center"/>
        <w:rPr>
          <w:rFonts w:ascii="Times New Roman" w:eastAsia="楷体" w:hAnsi="Times New Roman" w:cs="宋体"/>
          <w:color w:val="333333"/>
          <w:kern w:val="0"/>
          <w:szCs w:val="16"/>
        </w:rPr>
      </w:pPr>
      <w:r>
        <w:rPr>
          <w:rFonts w:ascii="Times New Roman" w:eastAsia="楷体" w:hAnsi="Times New Roman" w:cs="宋体" w:hint="eastAsia"/>
          <w:color w:val="333333"/>
          <w:kern w:val="0"/>
          <w:szCs w:val="16"/>
        </w:rPr>
        <w:t>（</w:t>
      </w:r>
      <w:r w:rsidR="003D5F7B" w:rsidRPr="00DF615B">
        <w:rPr>
          <w:rFonts w:ascii="Times New Roman" w:eastAsia="楷体" w:hAnsi="Times New Roman" w:cs="宋体" w:hint="eastAsia"/>
          <w:color w:val="333333"/>
          <w:kern w:val="0"/>
          <w:szCs w:val="16"/>
        </w:rPr>
        <w:t>英文部分选自经济学人</w:t>
      </w:r>
      <w:r w:rsidR="003D5F7B" w:rsidRPr="00DF615B">
        <w:rPr>
          <w:rFonts w:ascii="Times New Roman" w:eastAsia="楷体" w:hAnsi="Times New Roman" w:cs="宋体" w:hint="eastAsia"/>
          <w:color w:val="333333"/>
          <w:kern w:val="0"/>
          <w:szCs w:val="16"/>
        </w:rPr>
        <w:t>20220702</w:t>
      </w:r>
      <w:r w:rsidR="003D5F7B" w:rsidRPr="00DF615B">
        <w:rPr>
          <w:rFonts w:ascii="Times New Roman" w:eastAsia="楷体" w:hAnsi="Times New Roman" w:cs="宋体" w:hint="eastAsia"/>
          <w:color w:val="333333"/>
          <w:kern w:val="0"/>
          <w:szCs w:val="16"/>
        </w:rPr>
        <w:t>社论</w:t>
      </w:r>
      <w:proofErr w:type="gramStart"/>
      <w:r w:rsidR="003D5F7B" w:rsidRPr="00DF615B">
        <w:rPr>
          <w:rFonts w:ascii="Times New Roman" w:eastAsia="楷体" w:hAnsi="Times New Roman" w:cs="宋体" w:hint="eastAsia"/>
          <w:color w:val="333333"/>
          <w:kern w:val="0"/>
          <w:szCs w:val="16"/>
        </w:rPr>
        <w:t>版块</w:t>
      </w:r>
      <w:proofErr w:type="gramEnd"/>
      <w:r>
        <w:rPr>
          <w:rFonts w:ascii="Times New Roman" w:eastAsia="楷体" w:hAnsi="Times New Roman" w:cs="宋体" w:hint="eastAsia"/>
          <w:color w:val="333333"/>
          <w:kern w:val="0"/>
          <w:szCs w:val="16"/>
        </w:rPr>
        <w:t>）</w:t>
      </w:r>
    </w:p>
    <w:p w14:paraId="0A16DB1B" w14:textId="0372F6E0" w:rsidR="003D5F7B" w:rsidRPr="00DF615B" w:rsidRDefault="003D5F7B" w:rsidP="003D5F7B">
      <w:pPr>
        <w:rPr>
          <w:rFonts w:ascii="Times New Roman" w:eastAsia="楷体" w:hAnsi="Times New Roman"/>
          <w:sz w:val="24"/>
        </w:rPr>
      </w:pPr>
      <w:r w:rsidRPr="00DF615B">
        <w:rPr>
          <w:rFonts w:ascii="Times New Roman" w:eastAsia="楷体" w:hAnsi="Times New Roman"/>
          <w:noProof/>
          <w:sz w:val="24"/>
        </w:rPr>
        <w:drawing>
          <wp:inline distT="0" distB="0" distL="0" distR="0" wp14:anchorId="76821DEF" wp14:editId="4A499200">
            <wp:extent cx="5274310" cy="2966720"/>
            <wp:effectExtent l="0" t="0" r="2540" b="508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7338691D" w14:textId="77777777" w:rsidR="003D5F7B" w:rsidRPr="00DF615B" w:rsidRDefault="003D5F7B" w:rsidP="00123BD9">
      <w:pPr>
        <w:pStyle w:val="a3"/>
        <w:shd w:val="clear" w:color="auto" w:fill="FFFFFF"/>
        <w:spacing w:before="0" w:beforeAutospacing="0" w:after="0" w:afterAutospacing="0" w:line="384" w:lineRule="atLeast"/>
        <w:ind w:right="120"/>
        <w:jc w:val="both"/>
        <w:rPr>
          <w:rFonts w:ascii="Times New Roman" w:eastAsia="楷体" w:hAnsi="Times New Roman"/>
          <w:color w:val="333333"/>
          <w:szCs w:val="28"/>
        </w:rPr>
      </w:pPr>
      <w:commentRangeStart w:id="0"/>
      <w:r w:rsidRPr="00123BD9">
        <w:rPr>
          <w:rFonts w:ascii="Times New Roman" w:eastAsia="楷体" w:hAnsi="Times New Roman"/>
          <w:color w:val="333333"/>
          <w:spacing w:val="8"/>
          <w:highlight w:val="yellow"/>
        </w:rPr>
        <w:t>Venture</w:t>
      </w:r>
      <w:commentRangeEnd w:id="0"/>
      <w:r w:rsidR="00A6290D">
        <w:rPr>
          <w:rStyle w:val="a4"/>
          <w:rFonts w:asciiTheme="minorHAnsi" w:eastAsiaTheme="minorEastAsia" w:hAnsiTheme="minorHAnsi" w:cstheme="minorBidi"/>
          <w:kern w:val="2"/>
        </w:rPr>
        <w:commentReference w:id="0"/>
      </w:r>
      <w:r w:rsidRPr="00123BD9">
        <w:rPr>
          <w:rFonts w:ascii="Times New Roman" w:eastAsia="楷体" w:hAnsi="Times New Roman"/>
          <w:color w:val="333333"/>
          <w:spacing w:val="8"/>
          <w:highlight w:val="yellow"/>
        </w:rPr>
        <w:t xml:space="preserve"> </w:t>
      </w:r>
      <w:commentRangeStart w:id="1"/>
      <w:r w:rsidRPr="00123BD9">
        <w:rPr>
          <w:rFonts w:ascii="Times New Roman" w:eastAsia="楷体" w:hAnsi="Times New Roman"/>
          <w:color w:val="333333"/>
          <w:spacing w:val="8"/>
          <w:highlight w:val="yellow"/>
        </w:rPr>
        <w:t>capital</w:t>
      </w:r>
      <w:commentRangeEnd w:id="1"/>
      <w:r w:rsidR="00A6290D">
        <w:rPr>
          <w:rStyle w:val="a4"/>
          <w:rFonts w:asciiTheme="minorHAnsi" w:eastAsiaTheme="minorEastAsia" w:hAnsiTheme="minorHAnsi" w:cstheme="minorBidi"/>
          <w:kern w:val="2"/>
        </w:rPr>
        <w:commentReference w:id="1"/>
      </w:r>
      <w:r w:rsidRPr="00DF615B">
        <w:rPr>
          <w:rFonts w:ascii="Times New Roman" w:eastAsia="楷体" w:hAnsi="Times New Roman"/>
          <w:color w:val="333333"/>
          <w:spacing w:val="8"/>
        </w:rPr>
        <w:t xml:space="preserve">’s </w:t>
      </w:r>
      <w:commentRangeStart w:id="2"/>
      <w:r w:rsidRPr="00123BD9">
        <w:rPr>
          <w:rFonts w:ascii="Times New Roman" w:eastAsia="楷体" w:hAnsi="Times New Roman"/>
          <w:color w:val="333333"/>
          <w:spacing w:val="8"/>
          <w:highlight w:val="yellow"/>
        </w:rPr>
        <w:t>reckoning</w:t>
      </w:r>
      <w:commentRangeEnd w:id="2"/>
      <w:r w:rsidR="00A6290D">
        <w:rPr>
          <w:rStyle w:val="a4"/>
          <w:rFonts w:asciiTheme="minorHAnsi" w:eastAsiaTheme="minorEastAsia" w:hAnsiTheme="minorHAnsi" w:cstheme="minorBidi"/>
          <w:kern w:val="2"/>
        </w:rPr>
        <w:commentReference w:id="2"/>
      </w:r>
    </w:p>
    <w:p w14:paraId="56257040" w14:textId="77777777" w:rsidR="003D5F7B" w:rsidRPr="00DF615B" w:rsidRDefault="003D5F7B" w:rsidP="00123BD9">
      <w:pPr>
        <w:pStyle w:val="a3"/>
        <w:shd w:val="clear" w:color="auto" w:fill="FFFFFF"/>
        <w:spacing w:before="0" w:beforeAutospacing="0" w:after="0" w:afterAutospacing="0" w:line="384" w:lineRule="atLeast"/>
        <w:ind w:right="120"/>
        <w:jc w:val="both"/>
        <w:rPr>
          <w:rFonts w:ascii="Times New Roman" w:eastAsia="楷体" w:hAnsi="Times New Roman" w:hint="eastAsia"/>
          <w:color w:val="333333"/>
          <w:szCs w:val="28"/>
        </w:rPr>
      </w:pPr>
      <w:proofErr w:type="gramStart"/>
      <w:r w:rsidRPr="00DF615B">
        <w:rPr>
          <w:rFonts w:ascii="Times New Roman" w:eastAsia="楷体" w:hAnsi="Times New Roman" w:hint="eastAsia"/>
          <w:color w:val="333333"/>
          <w:spacing w:val="8"/>
        </w:rPr>
        <w:t>风投大</w:t>
      </w:r>
      <w:proofErr w:type="gramEnd"/>
      <w:r w:rsidRPr="00DF615B">
        <w:rPr>
          <w:rFonts w:ascii="Times New Roman" w:eastAsia="楷体" w:hAnsi="Times New Roman" w:hint="eastAsia"/>
          <w:color w:val="333333"/>
          <w:spacing w:val="8"/>
        </w:rPr>
        <w:t>盘点</w:t>
      </w:r>
    </w:p>
    <w:p w14:paraId="755024AF" w14:textId="32E1A286" w:rsidR="003D5F7B" w:rsidRPr="00DF615B" w:rsidRDefault="003D5F7B" w:rsidP="003D5F7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1E9C3AD2" w14:textId="77777777" w:rsidR="003D5F7B" w:rsidRPr="00DF615B" w:rsidRDefault="003D5F7B" w:rsidP="00123BD9">
      <w:pPr>
        <w:pStyle w:val="a3"/>
        <w:shd w:val="clear" w:color="auto" w:fill="FFFFFF"/>
        <w:spacing w:before="0" w:beforeAutospacing="0" w:after="0" w:afterAutospacing="0" w:line="384" w:lineRule="atLeast"/>
        <w:ind w:right="120"/>
        <w:jc w:val="both"/>
        <w:rPr>
          <w:rFonts w:ascii="Times New Roman" w:eastAsia="楷体" w:hAnsi="Times New Roman" w:hint="eastAsia"/>
          <w:color w:val="333333"/>
          <w:szCs w:val="26"/>
        </w:rPr>
      </w:pPr>
      <w:r w:rsidRPr="00DF615B">
        <w:rPr>
          <w:rFonts w:ascii="Times New Roman" w:eastAsia="楷体" w:hAnsi="Times New Roman"/>
          <w:color w:val="333333"/>
          <w:spacing w:val="8"/>
          <w:szCs w:val="23"/>
        </w:rPr>
        <w:t xml:space="preserve">Why there won’t be a </w:t>
      </w:r>
      <w:commentRangeStart w:id="3"/>
      <w:r w:rsidRPr="00FE1081">
        <w:rPr>
          <w:rFonts w:ascii="Times New Roman" w:eastAsia="楷体" w:hAnsi="Times New Roman"/>
          <w:color w:val="333333"/>
          <w:spacing w:val="8"/>
          <w:szCs w:val="23"/>
          <w:highlight w:val="yellow"/>
        </w:rPr>
        <w:t>rerun</w:t>
      </w:r>
      <w:commentRangeEnd w:id="3"/>
      <w:r w:rsidR="00FE1081">
        <w:rPr>
          <w:rStyle w:val="a4"/>
          <w:rFonts w:asciiTheme="minorHAnsi" w:eastAsiaTheme="minorEastAsia" w:hAnsiTheme="minorHAnsi" w:cstheme="minorBidi"/>
          <w:kern w:val="2"/>
        </w:rPr>
        <w:commentReference w:id="3"/>
      </w:r>
      <w:r w:rsidRPr="00DF615B">
        <w:rPr>
          <w:rFonts w:ascii="Times New Roman" w:eastAsia="楷体" w:hAnsi="Times New Roman"/>
          <w:color w:val="333333"/>
          <w:spacing w:val="8"/>
          <w:szCs w:val="23"/>
        </w:rPr>
        <w:t xml:space="preserve"> of the </w:t>
      </w:r>
      <w:commentRangeStart w:id="4"/>
      <w:commentRangeStart w:id="5"/>
      <w:r w:rsidRPr="00123BD9">
        <w:rPr>
          <w:rFonts w:ascii="Times New Roman" w:eastAsia="楷体" w:hAnsi="Times New Roman"/>
          <w:color w:val="333333"/>
          <w:spacing w:val="8"/>
          <w:szCs w:val="23"/>
          <w:highlight w:val="yellow"/>
        </w:rPr>
        <w:t>dotcom</w:t>
      </w:r>
      <w:commentRangeEnd w:id="5"/>
      <w:r w:rsidR="007D655A">
        <w:rPr>
          <w:rStyle w:val="a4"/>
          <w:rFonts w:asciiTheme="minorHAnsi" w:eastAsiaTheme="minorEastAsia" w:hAnsiTheme="minorHAnsi" w:cstheme="minorBidi"/>
          <w:kern w:val="2"/>
        </w:rPr>
        <w:commentReference w:id="5"/>
      </w:r>
      <w:r w:rsidRPr="00DF615B">
        <w:rPr>
          <w:rFonts w:ascii="Times New Roman" w:eastAsia="楷体" w:hAnsi="Times New Roman"/>
          <w:color w:val="333333"/>
          <w:spacing w:val="8"/>
          <w:szCs w:val="23"/>
        </w:rPr>
        <w:t xml:space="preserve"> crash</w:t>
      </w:r>
      <w:commentRangeEnd w:id="4"/>
      <w:r w:rsidRPr="00DF615B">
        <w:rPr>
          <w:rStyle w:val="a4"/>
          <w:rFonts w:ascii="Times New Roman" w:eastAsia="楷体" w:hAnsi="Times New Roman" w:cstheme="minorBidi"/>
          <w:kern w:val="2"/>
          <w:sz w:val="24"/>
        </w:rPr>
        <w:commentReference w:id="4"/>
      </w:r>
    </w:p>
    <w:p w14:paraId="6A895DD5" w14:textId="77777777" w:rsidR="003D5F7B" w:rsidRPr="00DF615B" w:rsidRDefault="003D5F7B" w:rsidP="00123BD9">
      <w:pPr>
        <w:pStyle w:val="a3"/>
        <w:shd w:val="clear" w:color="auto" w:fill="FFFFFF"/>
        <w:spacing w:before="0" w:beforeAutospacing="0" w:after="0" w:afterAutospacing="0" w:line="384" w:lineRule="atLeast"/>
        <w:ind w:right="120"/>
        <w:jc w:val="both"/>
        <w:rPr>
          <w:rFonts w:ascii="Times New Roman" w:eastAsia="楷体" w:hAnsi="Times New Roman" w:hint="eastAsia"/>
          <w:color w:val="333333"/>
          <w:szCs w:val="26"/>
        </w:rPr>
      </w:pPr>
      <w:r w:rsidRPr="00DF615B">
        <w:rPr>
          <w:rFonts w:ascii="Times New Roman" w:eastAsia="楷体" w:hAnsi="Times New Roman" w:hint="eastAsia"/>
          <w:color w:val="333333"/>
          <w:spacing w:val="8"/>
          <w:szCs w:val="23"/>
        </w:rPr>
        <w:t>为何互联网泡沫破灭不会重演</w:t>
      </w:r>
    </w:p>
    <w:p w14:paraId="6C759FED" w14:textId="4B34B6E8" w:rsidR="003D5F7B" w:rsidRPr="00DF615B" w:rsidRDefault="003D5F7B" w:rsidP="003D5F7B">
      <w:pPr>
        <w:rPr>
          <w:rFonts w:ascii="Times New Roman" w:eastAsia="楷体" w:hAnsi="Times New Roman"/>
          <w:sz w:val="24"/>
        </w:rPr>
      </w:pPr>
    </w:p>
    <w:p w14:paraId="5704226E" w14:textId="6BFAC769" w:rsidR="003D5F7B" w:rsidRPr="00FE1081" w:rsidRDefault="003D5F7B" w:rsidP="003D5F7B">
      <w:pPr>
        <w:rPr>
          <w:rFonts w:ascii="Times New Roman" w:eastAsia="楷体" w:hAnsi="Times New Roman"/>
          <w:b/>
          <w:bCs/>
          <w:color w:val="4472C4" w:themeColor="accent1"/>
          <w:sz w:val="24"/>
        </w:rPr>
      </w:pPr>
      <w:r w:rsidRPr="00DF615B">
        <w:rPr>
          <w:rFonts w:ascii="Times New Roman" w:eastAsia="楷体" w:hAnsi="Times New Roman"/>
          <w:sz w:val="24"/>
        </w:rPr>
        <w:t xml:space="preserve">The </w:t>
      </w:r>
      <w:commentRangeStart w:id="6"/>
      <w:r w:rsidRPr="00123BD9">
        <w:rPr>
          <w:rFonts w:ascii="Times New Roman" w:eastAsia="楷体" w:hAnsi="Times New Roman"/>
          <w:sz w:val="24"/>
          <w:highlight w:val="yellow"/>
        </w:rPr>
        <w:t>venture-capital </w:t>
      </w:r>
      <w:commentRangeEnd w:id="6"/>
      <w:r w:rsidR="007D655A">
        <w:rPr>
          <w:rStyle w:val="a4"/>
        </w:rPr>
        <w:commentReference w:id="6"/>
      </w:r>
      <w:commentRangeStart w:id="7"/>
      <w:r w:rsidRPr="00123BD9">
        <w:rPr>
          <w:rFonts w:ascii="Times New Roman" w:eastAsia="楷体" w:hAnsi="Times New Roman"/>
          <w:sz w:val="24"/>
          <w:highlight w:val="yellow"/>
        </w:rPr>
        <w:t>bull</w:t>
      </w:r>
      <w:commentRangeEnd w:id="7"/>
      <w:r w:rsidR="007D655A">
        <w:rPr>
          <w:rStyle w:val="a4"/>
        </w:rPr>
        <w:commentReference w:id="7"/>
      </w:r>
      <w:r w:rsidRPr="00DF615B">
        <w:rPr>
          <w:rFonts w:ascii="Times New Roman" w:eastAsia="楷体" w:hAnsi="Times New Roman"/>
          <w:sz w:val="24"/>
        </w:rPr>
        <w:t xml:space="preserve"> run of the past two decades transformed what was once a </w:t>
      </w:r>
      <w:commentRangeStart w:id="8"/>
      <w:r w:rsidRPr="00DF615B">
        <w:rPr>
          <w:rFonts w:ascii="Times New Roman" w:eastAsia="楷体" w:hAnsi="Times New Roman"/>
          <w:sz w:val="24"/>
        </w:rPr>
        <w:t>cottage industry</w:t>
      </w:r>
      <w:commentRangeEnd w:id="8"/>
      <w:r w:rsidR="001015F7" w:rsidRPr="00DF615B">
        <w:rPr>
          <w:rStyle w:val="a4"/>
          <w:rFonts w:ascii="Times New Roman" w:eastAsia="楷体" w:hAnsi="Times New Roman"/>
          <w:sz w:val="24"/>
        </w:rPr>
        <w:commentReference w:id="8"/>
      </w:r>
      <w:r w:rsidRPr="00DF615B">
        <w:rPr>
          <w:rFonts w:ascii="Times New Roman" w:eastAsia="楷体" w:hAnsi="Times New Roman"/>
          <w:sz w:val="24"/>
        </w:rPr>
        <w:t xml:space="preserve"> in Silicon Valley into a huge machine for building globally </w:t>
      </w:r>
      <w:commentRangeStart w:id="9"/>
      <w:r w:rsidRPr="00757176">
        <w:rPr>
          <w:rFonts w:ascii="Times New Roman" w:eastAsia="楷体" w:hAnsi="Times New Roman"/>
          <w:sz w:val="24"/>
          <w:highlight w:val="yellow"/>
        </w:rPr>
        <w:t>dominant</w:t>
      </w:r>
      <w:commentRangeEnd w:id="9"/>
      <w:r w:rsidR="007D655A">
        <w:rPr>
          <w:rStyle w:val="a4"/>
        </w:rPr>
        <w:commentReference w:id="9"/>
      </w:r>
      <w:r w:rsidRPr="00DF615B">
        <w:rPr>
          <w:rFonts w:ascii="Times New Roman" w:eastAsia="楷体" w:hAnsi="Times New Roman"/>
          <w:sz w:val="24"/>
        </w:rPr>
        <w:t xml:space="preserve"> companies. Over $600bn of venture funds were invested worldwide last year, nearly ten times the lev</w:t>
      </w:r>
      <w:r w:rsidRPr="00826A84">
        <w:rPr>
          <w:rFonts w:ascii="Times New Roman" w:eastAsia="楷体" w:hAnsi="Times New Roman"/>
          <w:sz w:val="24"/>
          <w:szCs w:val="24"/>
        </w:rPr>
        <w:t>el a decade ago.</w:t>
      </w:r>
      <w:r w:rsidRPr="00DF615B">
        <w:rPr>
          <w:rFonts w:ascii="Times New Roman" w:eastAsia="楷体" w:hAnsi="Times New Roman"/>
          <w:sz w:val="24"/>
        </w:rPr>
        <w:t xml:space="preserve"> </w:t>
      </w:r>
      <w:commentRangeStart w:id="10"/>
      <w:r w:rsidRPr="00DF615B">
        <w:rPr>
          <w:rFonts w:ascii="Times New Roman" w:eastAsia="楷体" w:hAnsi="Times New Roman"/>
          <w:sz w:val="24"/>
        </w:rPr>
        <w:t>Venture capital (</w:t>
      </w:r>
      <w:proofErr w:type="spellStart"/>
      <w:r w:rsidRPr="00DF615B">
        <w:rPr>
          <w:rFonts w:ascii="Times New Roman" w:eastAsia="楷体" w:hAnsi="Times New Roman"/>
          <w:sz w:val="24"/>
        </w:rPr>
        <w:t>vc</w:t>
      </w:r>
      <w:proofErr w:type="spellEnd"/>
      <w:r w:rsidRPr="00DF615B">
        <w:rPr>
          <w:rFonts w:ascii="Times New Roman" w:eastAsia="楷体" w:hAnsi="Times New Roman"/>
          <w:sz w:val="24"/>
        </w:rPr>
        <w:t>)</w:t>
      </w:r>
      <w:commentRangeEnd w:id="10"/>
      <w:r w:rsidRPr="00DF615B">
        <w:rPr>
          <w:rStyle w:val="a4"/>
          <w:rFonts w:ascii="Times New Roman" w:eastAsia="楷体" w:hAnsi="Times New Roman"/>
          <w:sz w:val="24"/>
        </w:rPr>
        <w:commentReference w:id="10"/>
      </w:r>
      <w:commentRangeStart w:id="11"/>
      <w:r w:rsidRPr="00DF615B">
        <w:rPr>
          <w:rFonts w:ascii="Times New Roman" w:eastAsia="楷体" w:hAnsi="Times New Roman"/>
          <w:sz w:val="24"/>
        </w:rPr>
        <w:t xml:space="preserve"> </w:t>
      </w:r>
      <w:r w:rsidRPr="00757176">
        <w:rPr>
          <w:rFonts w:ascii="Times New Roman" w:eastAsia="楷体" w:hAnsi="Times New Roman"/>
          <w:b/>
          <w:bCs/>
          <w:color w:val="FF0000"/>
          <w:sz w:val="24"/>
        </w:rPr>
        <w:t>spread into</w:t>
      </w:r>
      <w:commentRangeEnd w:id="11"/>
      <w:r w:rsidR="007D655A">
        <w:rPr>
          <w:rStyle w:val="a4"/>
        </w:rPr>
        <w:commentReference w:id="11"/>
      </w:r>
      <w:r w:rsidRPr="00DF615B">
        <w:rPr>
          <w:rFonts w:ascii="Times New Roman" w:eastAsia="楷体" w:hAnsi="Times New Roman"/>
          <w:sz w:val="24"/>
        </w:rPr>
        <w:t xml:space="preserve"> new sectors, </w:t>
      </w:r>
      <w:r w:rsidRPr="00757176">
        <w:rPr>
          <w:rFonts w:ascii="Times New Roman" w:eastAsia="楷体" w:hAnsi="Times New Roman"/>
          <w:b/>
          <w:bCs/>
          <w:color w:val="FF0000"/>
          <w:sz w:val="24"/>
        </w:rPr>
        <w:t>drew in</w:t>
      </w:r>
      <w:r w:rsidRPr="00DF615B">
        <w:rPr>
          <w:rFonts w:ascii="Times New Roman" w:eastAsia="楷体" w:hAnsi="Times New Roman"/>
          <w:sz w:val="24"/>
        </w:rPr>
        <w:t xml:space="preserve"> new participants and became more global.</w:t>
      </w:r>
      <w:r w:rsidRPr="00FE1081">
        <w:rPr>
          <w:rFonts w:ascii="Times New Roman" w:eastAsia="楷体" w:hAnsi="Times New Roman"/>
          <w:b/>
          <w:bCs/>
          <w:color w:val="4472C4" w:themeColor="accent1"/>
          <w:sz w:val="24"/>
        </w:rPr>
        <w:t xml:space="preserve"> Valuations </w:t>
      </w:r>
      <w:commentRangeStart w:id="12"/>
      <w:r w:rsidRPr="00FE1081">
        <w:rPr>
          <w:rFonts w:ascii="Times New Roman" w:eastAsia="楷体" w:hAnsi="Times New Roman"/>
          <w:b/>
          <w:bCs/>
          <w:color w:val="4472C4" w:themeColor="accent1"/>
          <w:sz w:val="24"/>
          <w:highlight w:val="yellow"/>
        </w:rPr>
        <w:t>rocketed</w:t>
      </w:r>
      <w:commentRangeEnd w:id="12"/>
      <w:r w:rsidR="000175AA" w:rsidRPr="00FE1081">
        <w:rPr>
          <w:rStyle w:val="a4"/>
          <w:b/>
          <w:bCs/>
          <w:color w:val="4472C4" w:themeColor="accent1"/>
        </w:rPr>
        <w:commentReference w:id="12"/>
      </w:r>
      <w:r w:rsidRPr="00FE1081">
        <w:rPr>
          <w:rFonts w:ascii="Times New Roman" w:eastAsia="楷体" w:hAnsi="Times New Roman"/>
          <w:b/>
          <w:bCs/>
          <w:color w:val="4472C4" w:themeColor="accent1"/>
          <w:sz w:val="24"/>
        </w:rPr>
        <w:t xml:space="preserve"> as a sense took hold that the good times would never end.</w:t>
      </w:r>
    </w:p>
    <w:p w14:paraId="0EC0F238" w14:textId="77777777" w:rsidR="003D5F7B" w:rsidRPr="00DF615B" w:rsidRDefault="003D5F7B" w:rsidP="003D5F7B">
      <w:pPr>
        <w:rPr>
          <w:rFonts w:ascii="Times New Roman" w:eastAsia="楷体" w:hAnsi="Times New Roman"/>
          <w:sz w:val="24"/>
        </w:rPr>
      </w:pPr>
    </w:p>
    <w:p w14:paraId="4059C578" w14:textId="7AA69DD9" w:rsidR="003D5F7B" w:rsidRPr="00DF615B" w:rsidRDefault="003D5F7B" w:rsidP="003D5F7B">
      <w:pPr>
        <w:rPr>
          <w:rFonts w:ascii="Times New Roman" w:eastAsia="楷体" w:hAnsi="Times New Roman"/>
          <w:sz w:val="24"/>
        </w:rPr>
      </w:pPr>
      <w:r w:rsidRPr="00DF615B">
        <w:rPr>
          <w:rFonts w:ascii="Times New Roman" w:eastAsia="楷体" w:hAnsi="Times New Roman"/>
          <w:sz w:val="24"/>
        </w:rPr>
        <w:t>曾几何时，风险投资在硅谷不过是家庭作坊式的小打小闹。然而，过去二十年</w:t>
      </w:r>
      <w:proofErr w:type="gramStart"/>
      <w:r w:rsidRPr="00DF615B">
        <w:rPr>
          <w:rFonts w:ascii="Times New Roman" w:eastAsia="楷体" w:hAnsi="Times New Roman"/>
          <w:sz w:val="24"/>
        </w:rPr>
        <w:t>的风投牛市</w:t>
      </w:r>
      <w:proofErr w:type="gramEnd"/>
      <w:r w:rsidRPr="00DF615B">
        <w:rPr>
          <w:rFonts w:ascii="Times New Roman" w:eastAsia="楷体" w:hAnsi="Times New Roman"/>
          <w:sz w:val="24"/>
        </w:rPr>
        <w:t>，使其发展壮大，成为了打造全球巨头公</w:t>
      </w:r>
      <w:r w:rsidRPr="00DF615B">
        <w:rPr>
          <w:rFonts w:ascii="Times New Roman" w:eastAsia="楷体" w:hAnsi="Times New Roman" w:hint="eastAsia"/>
          <w:sz w:val="24"/>
        </w:rPr>
        <w:t>司的庞大产业。去年，全球风投总额高达</w:t>
      </w:r>
      <w:r w:rsidRPr="00DF615B">
        <w:rPr>
          <w:rFonts w:ascii="Times New Roman" w:eastAsia="楷体" w:hAnsi="Times New Roman"/>
          <w:sz w:val="24"/>
        </w:rPr>
        <w:t>6000</w:t>
      </w:r>
      <w:r w:rsidRPr="00DF615B">
        <w:rPr>
          <w:rFonts w:ascii="Times New Roman" w:eastAsia="楷体" w:hAnsi="Times New Roman"/>
          <w:sz w:val="24"/>
        </w:rPr>
        <w:t>多亿美元，几乎是十年前的十倍。风险投资（</w:t>
      </w:r>
      <w:r w:rsidRPr="00DF615B">
        <w:rPr>
          <w:rFonts w:ascii="Times New Roman" w:eastAsia="楷体" w:hAnsi="Times New Roman"/>
          <w:sz w:val="24"/>
        </w:rPr>
        <w:t>VC</w:t>
      </w:r>
      <w:r w:rsidRPr="00DF615B">
        <w:rPr>
          <w:rFonts w:ascii="Times New Roman" w:eastAsia="楷体" w:hAnsi="Times New Roman"/>
          <w:sz w:val="24"/>
        </w:rPr>
        <w:t>）扩张到新行业，吸引了新的参与者，也变得更加全球化。</w:t>
      </w:r>
      <w:r w:rsidRPr="00FE1081">
        <w:rPr>
          <w:rFonts w:ascii="Times New Roman" w:eastAsia="楷体" w:hAnsi="Times New Roman"/>
          <w:b/>
          <w:bCs/>
          <w:color w:val="4472C4" w:themeColor="accent1"/>
          <w:sz w:val="24"/>
        </w:rPr>
        <w:t>人们深信美好时光永不落幕，估值因而一路飙升。</w:t>
      </w:r>
    </w:p>
    <w:p w14:paraId="65028F88" w14:textId="2E493E6E" w:rsidR="001015F7" w:rsidRPr="00DF615B" w:rsidRDefault="001015F7" w:rsidP="003D5F7B">
      <w:pPr>
        <w:rPr>
          <w:rFonts w:ascii="Times New Roman" w:eastAsia="楷体" w:hAnsi="Times New Roman"/>
          <w:sz w:val="24"/>
        </w:rPr>
      </w:pPr>
    </w:p>
    <w:p w14:paraId="64947934" w14:textId="77777777" w:rsidR="001015F7" w:rsidRPr="00757176" w:rsidRDefault="001015F7" w:rsidP="001015F7">
      <w:pPr>
        <w:pStyle w:val="a3"/>
        <w:shd w:val="clear" w:color="auto" w:fill="FFFFFF"/>
        <w:spacing w:before="0" w:beforeAutospacing="0" w:after="0" w:afterAutospacing="0" w:line="384" w:lineRule="atLeast"/>
        <w:ind w:left="120" w:right="120"/>
        <w:jc w:val="both"/>
        <w:rPr>
          <w:rFonts w:ascii="Times New Roman" w:eastAsia="楷体" w:hAnsi="Times New Roman" w:cstheme="minorBidi"/>
          <w:kern w:val="2"/>
          <w:szCs w:val="22"/>
        </w:rPr>
      </w:pPr>
      <w:r w:rsidRPr="00757176">
        <w:rPr>
          <w:rFonts w:ascii="Times New Roman" w:eastAsia="楷体" w:hAnsi="Times New Roman" w:cstheme="minorBidi"/>
          <w:kern w:val="2"/>
          <w:szCs w:val="22"/>
        </w:rPr>
        <w:t xml:space="preserve">Now the war in Ukraine and rising interest rates mean capitalism’s </w:t>
      </w:r>
      <w:commentRangeStart w:id="13"/>
      <w:r w:rsidRPr="00B21080">
        <w:rPr>
          <w:rFonts w:ascii="Times New Roman" w:eastAsia="楷体" w:hAnsi="Times New Roman" w:cstheme="minorBidi"/>
          <w:kern w:val="2"/>
          <w:szCs w:val="22"/>
          <w:highlight w:val="yellow"/>
        </w:rPr>
        <w:t>moon-shot</w:t>
      </w:r>
      <w:commentRangeEnd w:id="13"/>
      <w:r w:rsidRPr="00B21080">
        <w:rPr>
          <w:szCs w:val="22"/>
          <w:highlight w:val="yellow"/>
        </w:rPr>
        <w:commentReference w:id="13"/>
      </w:r>
      <w:r w:rsidRPr="00757176">
        <w:rPr>
          <w:rFonts w:ascii="Times New Roman" w:eastAsia="楷体" w:hAnsi="Times New Roman" w:cstheme="minorBidi"/>
          <w:kern w:val="2"/>
          <w:szCs w:val="22"/>
        </w:rPr>
        <w:t xml:space="preserve"> machine is </w:t>
      </w:r>
      <w:commentRangeStart w:id="14"/>
      <w:r w:rsidRPr="00B21080">
        <w:rPr>
          <w:rFonts w:ascii="Times New Roman" w:eastAsia="楷体" w:hAnsi="Times New Roman" w:cstheme="minorBidi"/>
          <w:kern w:val="2"/>
          <w:szCs w:val="22"/>
          <w:highlight w:val="yellow"/>
        </w:rPr>
        <w:t>earthbound</w:t>
      </w:r>
      <w:commentRangeEnd w:id="14"/>
      <w:r w:rsidR="000175AA">
        <w:rPr>
          <w:rStyle w:val="a4"/>
          <w:rFonts w:asciiTheme="minorHAnsi" w:eastAsiaTheme="minorEastAsia" w:hAnsiTheme="minorHAnsi" w:cstheme="minorBidi"/>
          <w:kern w:val="2"/>
        </w:rPr>
        <w:commentReference w:id="14"/>
      </w:r>
      <w:r w:rsidRPr="00757176">
        <w:rPr>
          <w:rFonts w:ascii="Times New Roman" w:eastAsia="楷体" w:hAnsi="Times New Roman" w:cstheme="minorBidi"/>
          <w:kern w:val="2"/>
          <w:szCs w:val="22"/>
        </w:rPr>
        <w:t xml:space="preserve">. </w:t>
      </w:r>
      <w:commentRangeStart w:id="15"/>
      <w:r w:rsidRPr="00757176">
        <w:rPr>
          <w:rFonts w:ascii="Times New Roman" w:eastAsia="楷体" w:hAnsi="Times New Roman" w:cstheme="minorBidi"/>
          <w:kern w:val="2"/>
          <w:szCs w:val="22"/>
        </w:rPr>
        <w:t>Public markets</w:t>
      </w:r>
      <w:commentRangeEnd w:id="15"/>
      <w:r w:rsidRPr="002A408B">
        <w:rPr>
          <w:rFonts w:ascii="Times New Roman" w:eastAsia="楷体" w:hAnsi="Times New Roman" w:cstheme="minorBidi"/>
          <w:kern w:val="2"/>
          <w:szCs w:val="22"/>
        </w:rPr>
        <w:commentReference w:id="15"/>
      </w:r>
      <w:r w:rsidRPr="00757176">
        <w:rPr>
          <w:rFonts w:ascii="Times New Roman" w:eastAsia="楷体" w:hAnsi="Times New Roman" w:cstheme="minorBidi"/>
          <w:kern w:val="2"/>
          <w:szCs w:val="22"/>
        </w:rPr>
        <w:t xml:space="preserve"> were the first to be hit. The </w:t>
      </w:r>
      <w:commentRangeStart w:id="16"/>
      <w:r w:rsidRPr="00757176">
        <w:rPr>
          <w:rFonts w:ascii="Times New Roman" w:eastAsia="楷体" w:hAnsi="Times New Roman" w:cstheme="minorBidi"/>
          <w:kern w:val="2"/>
          <w:szCs w:val="22"/>
        </w:rPr>
        <w:t>Nasdaq index</w:t>
      </w:r>
      <w:commentRangeEnd w:id="16"/>
      <w:r w:rsidRPr="002A408B">
        <w:rPr>
          <w:rFonts w:ascii="Times New Roman" w:eastAsia="楷体" w:hAnsi="Times New Roman" w:cstheme="minorBidi"/>
          <w:kern w:val="2"/>
          <w:szCs w:val="22"/>
        </w:rPr>
        <w:commentReference w:id="16"/>
      </w:r>
      <w:r w:rsidRPr="00757176">
        <w:rPr>
          <w:rFonts w:ascii="Times New Roman" w:eastAsia="楷体" w:hAnsi="Times New Roman" w:cstheme="minorBidi"/>
          <w:kern w:val="2"/>
          <w:szCs w:val="22"/>
        </w:rPr>
        <w:t xml:space="preserve">, </w:t>
      </w:r>
      <w:r w:rsidRPr="00757176">
        <w:rPr>
          <w:rFonts w:ascii="Times New Roman" w:eastAsia="楷体" w:hAnsi="Times New Roman" w:cstheme="minorBidi"/>
          <w:kern w:val="2"/>
          <w:szCs w:val="22"/>
        </w:rPr>
        <w:lastRenderedPageBreak/>
        <w:t>which is</w:t>
      </w:r>
      <w:commentRangeStart w:id="17"/>
      <w:r w:rsidRPr="00757176">
        <w:rPr>
          <w:rFonts w:ascii="Times New Roman" w:eastAsia="楷体" w:hAnsi="Times New Roman" w:cstheme="minorBidi"/>
          <w:kern w:val="2"/>
          <w:szCs w:val="22"/>
        </w:rPr>
        <w:t xml:space="preserve"> </w:t>
      </w:r>
      <w:r w:rsidRPr="002A408B">
        <w:rPr>
          <w:rFonts w:ascii="Times New Roman" w:eastAsia="楷体" w:hAnsi="Times New Roman" w:cstheme="minorBidi"/>
          <w:kern w:val="2"/>
          <w:szCs w:val="22"/>
        </w:rPr>
        <w:t>weighted</w:t>
      </w:r>
      <w:commentRangeEnd w:id="17"/>
      <w:r w:rsidR="000175AA" w:rsidRPr="002A408B">
        <w:rPr>
          <w:rFonts w:ascii="Times New Roman" w:eastAsia="楷体" w:hAnsi="Times New Roman"/>
          <w:szCs w:val="22"/>
        </w:rPr>
        <w:commentReference w:id="17"/>
      </w:r>
      <w:r w:rsidRPr="00757176">
        <w:rPr>
          <w:rFonts w:ascii="Times New Roman" w:eastAsia="楷体" w:hAnsi="Times New Roman" w:cstheme="minorBidi"/>
          <w:kern w:val="2"/>
          <w:szCs w:val="22"/>
        </w:rPr>
        <w:t xml:space="preserve"> towards technology companies, </w:t>
      </w:r>
      <w:r w:rsidRPr="002A408B">
        <w:rPr>
          <w:rFonts w:ascii="Times New Roman" w:eastAsia="楷体" w:hAnsi="Times New Roman" w:cstheme="minorBidi"/>
          <w:b/>
          <w:bCs/>
          <w:color w:val="4472C4" w:themeColor="accent1"/>
          <w:kern w:val="2"/>
          <w:szCs w:val="22"/>
        </w:rPr>
        <w:t>has fallen by nearly 30% so far</w:t>
      </w:r>
      <w:r w:rsidRPr="00757176">
        <w:rPr>
          <w:rFonts w:ascii="Times New Roman" w:eastAsia="楷体" w:hAnsi="Times New Roman" w:cstheme="minorBidi"/>
          <w:kern w:val="2"/>
          <w:szCs w:val="22"/>
        </w:rPr>
        <w:t xml:space="preserve"> this year in a </w:t>
      </w:r>
      <w:commentRangeStart w:id="18"/>
      <w:r w:rsidRPr="00B21080">
        <w:rPr>
          <w:rFonts w:ascii="Times New Roman" w:eastAsia="楷体" w:hAnsi="Times New Roman" w:cstheme="minorBidi"/>
          <w:kern w:val="2"/>
          <w:szCs w:val="22"/>
          <w:highlight w:val="yellow"/>
        </w:rPr>
        <w:t>gruesome</w:t>
      </w:r>
      <w:commentRangeEnd w:id="18"/>
      <w:r w:rsidR="000175AA">
        <w:rPr>
          <w:rStyle w:val="a4"/>
          <w:rFonts w:asciiTheme="minorHAnsi" w:eastAsiaTheme="minorEastAsia" w:hAnsiTheme="minorHAnsi" w:cstheme="minorBidi"/>
          <w:kern w:val="2"/>
        </w:rPr>
        <w:commentReference w:id="18"/>
      </w:r>
      <w:r w:rsidRPr="00757176">
        <w:rPr>
          <w:rFonts w:ascii="Times New Roman" w:eastAsia="楷体" w:hAnsi="Times New Roman" w:cstheme="minorBidi"/>
          <w:kern w:val="2"/>
          <w:szCs w:val="22"/>
        </w:rPr>
        <w:t xml:space="preserve"> reckoning. The amount of capital raised through</w:t>
      </w:r>
      <w:commentRangeStart w:id="19"/>
      <w:r w:rsidRPr="00757176">
        <w:rPr>
          <w:rFonts w:ascii="Times New Roman" w:eastAsia="楷体" w:hAnsi="Times New Roman" w:cstheme="minorBidi"/>
          <w:kern w:val="2"/>
          <w:szCs w:val="22"/>
        </w:rPr>
        <w:t xml:space="preserve"> </w:t>
      </w:r>
      <w:commentRangeStart w:id="20"/>
      <w:r w:rsidRPr="00B21080">
        <w:rPr>
          <w:rFonts w:ascii="Times New Roman" w:eastAsia="楷体" w:hAnsi="Times New Roman" w:cstheme="minorBidi"/>
          <w:kern w:val="2"/>
          <w:szCs w:val="22"/>
          <w:highlight w:val="yellow"/>
        </w:rPr>
        <w:t>initial</w:t>
      </w:r>
      <w:commentRangeEnd w:id="20"/>
      <w:r w:rsidR="000175AA">
        <w:rPr>
          <w:rStyle w:val="a4"/>
          <w:rFonts w:asciiTheme="minorHAnsi" w:eastAsiaTheme="minorEastAsia" w:hAnsiTheme="minorHAnsi" w:cstheme="minorBidi"/>
          <w:kern w:val="2"/>
        </w:rPr>
        <w:commentReference w:id="20"/>
      </w:r>
      <w:r w:rsidRPr="00757176">
        <w:rPr>
          <w:rFonts w:ascii="Times New Roman" w:eastAsia="楷体" w:hAnsi="Times New Roman" w:cstheme="minorBidi"/>
          <w:kern w:val="2"/>
          <w:szCs w:val="22"/>
        </w:rPr>
        <w:t xml:space="preserve"> public offerings </w:t>
      </w:r>
      <w:commentRangeEnd w:id="19"/>
      <w:r w:rsidRPr="00757176">
        <w:rPr>
          <w:szCs w:val="22"/>
        </w:rPr>
        <w:commentReference w:id="19"/>
      </w:r>
      <w:r w:rsidRPr="00757176">
        <w:rPr>
          <w:rFonts w:ascii="Times New Roman" w:eastAsia="楷体" w:hAnsi="Times New Roman" w:cstheme="minorBidi"/>
          <w:kern w:val="2"/>
          <w:szCs w:val="22"/>
        </w:rPr>
        <w:t xml:space="preserve">so far in 2022 </w:t>
      </w:r>
      <w:r w:rsidRPr="002A408B">
        <w:rPr>
          <w:rFonts w:ascii="Times New Roman" w:eastAsia="楷体" w:hAnsi="Times New Roman" w:cstheme="minorBidi"/>
          <w:b/>
          <w:bCs/>
          <w:color w:val="4472C4" w:themeColor="accent1"/>
          <w:kern w:val="2"/>
          <w:szCs w:val="22"/>
        </w:rPr>
        <w:t>is down by about 50% globally and by more than 70% in America compared with the same period last year.</w:t>
      </w:r>
    </w:p>
    <w:p w14:paraId="2EFAB35B" w14:textId="67ACC64E" w:rsidR="001015F7" w:rsidRPr="00DF615B" w:rsidRDefault="001015F7" w:rsidP="001015F7">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62BF8060" w14:textId="77777777" w:rsidR="001015F7" w:rsidRPr="00DF615B" w:rsidRDefault="001015F7" w:rsidP="001015F7">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r w:rsidRPr="00DF615B">
        <w:rPr>
          <w:rFonts w:ascii="Times New Roman" w:eastAsia="楷体" w:hAnsi="Times New Roman" w:hint="eastAsia"/>
          <w:color w:val="333333"/>
          <w:spacing w:val="8"/>
          <w:szCs w:val="23"/>
        </w:rPr>
        <w:t>如今俄</w:t>
      </w:r>
      <w:proofErr w:type="gramStart"/>
      <w:r w:rsidRPr="00DF615B">
        <w:rPr>
          <w:rFonts w:ascii="Times New Roman" w:eastAsia="楷体" w:hAnsi="Times New Roman" w:hint="eastAsia"/>
          <w:color w:val="333333"/>
          <w:spacing w:val="8"/>
          <w:szCs w:val="23"/>
        </w:rPr>
        <w:t>乌战争</w:t>
      </w:r>
      <w:proofErr w:type="gramEnd"/>
      <w:r w:rsidRPr="00DF615B">
        <w:rPr>
          <w:rFonts w:ascii="Times New Roman" w:eastAsia="楷体" w:hAnsi="Times New Roman" w:hint="eastAsia"/>
          <w:color w:val="333333"/>
          <w:spacing w:val="8"/>
          <w:szCs w:val="23"/>
        </w:rPr>
        <w:t>和利率上升预示着资本主义的</w:t>
      </w:r>
      <w:r w:rsidRPr="00DF615B">
        <w:rPr>
          <w:rFonts w:ascii="Times New Roman" w:eastAsia="楷体" w:hAnsi="Times New Roman"/>
          <w:color w:val="333333"/>
          <w:spacing w:val="8"/>
          <w:szCs w:val="23"/>
        </w:rPr>
        <w:t>“</w:t>
      </w:r>
      <w:r w:rsidRPr="00DF615B">
        <w:rPr>
          <w:rFonts w:ascii="Times New Roman" w:eastAsia="楷体" w:hAnsi="Times New Roman" w:hint="eastAsia"/>
          <w:color w:val="333333"/>
          <w:spacing w:val="8"/>
          <w:szCs w:val="23"/>
        </w:rPr>
        <w:t>登月计划</w:t>
      </w:r>
      <w:r w:rsidRPr="00DF615B">
        <w:rPr>
          <w:rFonts w:ascii="Times New Roman" w:eastAsia="楷体" w:hAnsi="Times New Roman"/>
          <w:color w:val="333333"/>
          <w:spacing w:val="8"/>
          <w:szCs w:val="23"/>
        </w:rPr>
        <w:t>”</w:t>
      </w:r>
      <w:r w:rsidRPr="00DF615B">
        <w:rPr>
          <w:rFonts w:ascii="Times New Roman" w:eastAsia="楷体" w:hAnsi="Times New Roman" w:hint="eastAsia"/>
          <w:color w:val="333333"/>
          <w:spacing w:val="8"/>
          <w:szCs w:val="23"/>
        </w:rPr>
        <w:t>已经搁浅。公共市场首当其冲。截至目前，科技股权</w:t>
      </w:r>
      <w:proofErr w:type="gramStart"/>
      <w:r w:rsidRPr="00DF615B">
        <w:rPr>
          <w:rFonts w:ascii="Times New Roman" w:eastAsia="楷体" w:hAnsi="Times New Roman" w:hint="eastAsia"/>
          <w:color w:val="333333"/>
          <w:spacing w:val="8"/>
          <w:szCs w:val="23"/>
        </w:rPr>
        <w:t>重较高</w:t>
      </w:r>
      <w:proofErr w:type="gramEnd"/>
      <w:r w:rsidRPr="00DF615B">
        <w:rPr>
          <w:rFonts w:ascii="Times New Roman" w:eastAsia="楷体" w:hAnsi="Times New Roman" w:hint="eastAsia"/>
          <w:color w:val="333333"/>
          <w:spacing w:val="8"/>
          <w:szCs w:val="23"/>
        </w:rPr>
        <w:t>的纳斯达克指数今年已</w:t>
      </w:r>
      <w:r w:rsidRPr="002A408B">
        <w:rPr>
          <w:rFonts w:ascii="Times New Roman" w:eastAsia="楷体" w:hAnsi="Times New Roman" w:hint="eastAsia"/>
          <w:b/>
          <w:bCs/>
          <w:color w:val="4472C4" w:themeColor="accent1"/>
          <w:spacing w:val="8"/>
          <w:szCs w:val="23"/>
        </w:rPr>
        <w:t>下跌了近</w:t>
      </w:r>
      <w:r w:rsidRPr="002A408B">
        <w:rPr>
          <w:rFonts w:ascii="Times New Roman" w:eastAsia="楷体" w:hAnsi="Times New Roman"/>
          <w:b/>
          <w:bCs/>
          <w:color w:val="4472C4" w:themeColor="accent1"/>
          <w:spacing w:val="8"/>
          <w:szCs w:val="23"/>
        </w:rPr>
        <w:t>30%</w:t>
      </w:r>
      <w:r w:rsidRPr="00DF615B">
        <w:rPr>
          <w:rFonts w:ascii="Times New Roman" w:eastAsia="楷体" w:hAnsi="Times New Roman" w:hint="eastAsia"/>
          <w:color w:val="333333"/>
          <w:spacing w:val="8"/>
          <w:szCs w:val="23"/>
        </w:rPr>
        <w:t>，令人心惊；而通过首次公开募股（</w:t>
      </w:r>
      <w:r w:rsidRPr="00DF615B">
        <w:rPr>
          <w:rFonts w:ascii="Times New Roman" w:eastAsia="楷体" w:hAnsi="Times New Roman"/>
          <w:color w:val="333333"/>
          <w:spacing w:val="8"/>
          <w:szCs w:val="23"/>
        </w:rPr>
        <w:t>IPO</w:t>
      </w:r>
      <w:r w:rsidRPr="00DF615B">
        <w:rPr>
          <w:rFonts w:ascii="Times New Roman" w:eastAsia="楷体" w:hAnsi="Times New Roman" w:hint="eastAsia"/>
          <w:color w:val="333333"/>
          <w:spacing w:val="8"/>
          <w:szCs w:val="23"/>
        </w:rPr>
        <w:t>）募集的资金全球</w:t>
      </w:r>
      <w:r w:rsidRPr="002A408B">
        <w:rPr>
          <w:rFonts w:ascii="Times New Roman" w:eastAsia="楷体" w:hAnsi="Times New Roman" w:hint="eastAsia"/>
          <w:b/>
          <w:bCs/>
          <w:color w:val="4472C4" w:themeColor="accent1"/>
          <w:spacing w:val="8"/>
          <w:szCs w:val="23"/>
        </w:rPr>
        <w:t>同比下降约</w:t>
      </w:r>
      <w:r w:rsidRPr="002A408B">
        <w:rPr>
          <w:rFonts w:ascii="Times New Roman" w:eastAsia="楷体" w:hAnsi="Times New Roman"/>
          <w:b/>
          <w:bCs/>
          <w:color w:val="4472C4" w:themeColor="accent1"/>
          <w:spacing w:val="8"/>
          <w:szCs w:val="23"/>
        </w:rPr>
        <w:t>50%</w:t>
      </w:r>
      <w:r w:rsidRPr="00DF615B">
        <w:rPr>
          <w:rFonts w:ascii="Times New Roman" w:eastAsia="楷体" w:hAnsi="Times New Roman" w:hint="eastAsia"/>
          <w:color w:val="333333"/>
          <w:spacing w:val="8"/>
          <w:szCs w:val="23"/>
        </w:rPr>
        <w:t>，</w:t>
      </w:r>
      <w:r w:rsidRPr="002A408B">
        <w:rPr>
          <w:rFonts w:ascii="Times New Roman" w:eastAsia="楷体" w:hAnsi="Times New Roman" w:hint="eastAsia"/>
          <w:b/>
          <w:bCs/>
          <w:color w:val="4472C4" w:themeColor="accent1"/>
          <w:spacing w:val="8"/>
          <w:szCs w:val="23"/>
        </w:rPr>
        <w:t>美国的同比降幅更是高达</w:t>
      </w:r>
      <w:r w:rsidRPr="002A408B">
        <w:rPr>
          <w:rFonts w:ascii="Times New Roman" w:eastAsia="楷体" w:hAnsi="Times New Roman"/>
          <w:b/>
          <w:bCs/>
          <w:color w:val="4472C4" w:themeColor="accent1"/>
          <w:spacing w:val="8"/>
          <w:szCs w:val="23"/>
        </w:rPr>
        <w:t>70%</w:t>
      </w:r>
      <w:r w:rsidRPr="002A408B">
        <w:rPr>
          <w:rFonts w:ascii="Times New Roman" w:eastAsia="楷体" w:hAnsi="Times New Roman" w:hint="eastAsia"/>
          <w:b/>
          <w:bCs/>
          <w:color w:val="4472C4" w:themeColor="accent1"/>
          <w:spacing w:val="8"/>
          <w:szCs w:val="23"/>
        </w:rPr>
        <w:t>以上</w:t>
      </w:r>
      <w:r w:rsidRPr="00DF615B">
        <w:rPr>
          <w:rFonts w:ascii="Times New Roman" w:eastAsia="楷体" w:hAnsi="Times New Roman" w:hint="eastAsia"/>
          <w:color w:val="333333"/>
          <w:spacing w:val="8"/>
          <w:szCs w:val="23"/>
        </w:rPr>
        <w:t>。</w:t>
      </w:r>
    </w:p>
    <w:p w14:paraId="4AECDCA0" w14:textId="26836ADE" w:rsidR="001015F7" w:rsidRPr="00DF615B" w:rsidRDefault="001015F7" w:rsidP="003D5F7B">
      <w:pPr>
        <w:rPr>
          <w:rFonts w:ascii="Times New Roman" w:eastAsia="楷体" w:hAnsi="Times New Roman"/>
          <w:sz w:val="24"/>
        </w:rPr>
      </w:pPr>
    </w:p>
    <w:p w14:paraId="7E4997C2" w14:textId="77777777" w:rsidR="00DF615B" w:rsidRPr="00DF615B" w:rsidRDefault="00DF615B" w:rsidP="00DF615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DF615B">
        <w:rPr>
          <w:rFonts w:ascii="Times New Roman" w:eastAsia="楷体" w:hAnsi="Times New Roman"/>
          <w:color w:val="333333"/>
          <w:spacing w:val="8"/>
          <w:szCs w:val="23"/>
        </w:rPr>
        <w:t xml:space="preserve">The public-market </w:t>
      </w:r>
      <w:r w:rsidRPr="00B21080">
        <w:rPr>
          <w:rFonts w:ascii="Times New Roman" w:eastAsia="楷体" w:hAnsi="Times New Roman"/>
          <w:color w:val="333333"/>
          <w:spacing w:val="8"/>
          <w:szCs w:val="23"/>
          <w:highlight w:val="yellow"/>
        </w:rPr>
        <w:t>bloodbath</w:t>
      </w:r>
      <w:r w:rsidRPr="00DF615B">
        <w:rPr>
          <w:rFonts w:ascii="Times New Roman" w:eastAsia="楷体" w:hAnsi="Times New Roman"/>
          <w:color w:val="333333"/>
          <w:spacing w:val="8"/>
          <w:szCs w:val="23"/>
        </w:rPr>
        <w:t xml:space="preserve"> is inevitably hurting </w:t>
      </w:r>
      <w:proofErr w:type="spellStart"/>
      <w:r w:rsidRPr="00B21080">
        <w:rPr>
          <w:rFonts w:ascii="Times New Roman" w:eastAsia="楷体" w:hAnsi="Times New Roman"/>
          <w:color w:val="333333"/>
          <w:spacing w:val="8"/>
          <w:szCs w:val="23"/>
          <w:highlight w:val="yellow"/>
        </w:rPr>
        <w:t>thevc</w:t>
      </w:r>
      <w:proofErr w:type="spellEnd"/>
      <w:r w:rsidRPr="00DF615B">
        <w:rPr>
          <w:rFonts w:ascii="Times New Roman" w:eastAsia="楷体" w:hAnsi="Times New Roman"/>
          <w:color w:val="333333"/>
          <w:spacing w:val="8"/>
          <w:szCs w:val="23"/>
        </w:rPr>
        <w:t xml:space="preserve"> world. Losses in end-investors’ public </w:t>
      </w:r>
      <w:commentRangeStart w:id="21"/>
      <w:r w:rsidRPr="00B1647D">
        <w:rPr>
          <w:rFonts w:ascii="Times New Roman" w:eastAsia="楷体" w:hAnsi="Times New Roman"/>
          <w:color w:val="333333"/>
          <w:spacing w:val="8"/>
          <w:szCs w:val="23"/>
          <w:highlight w:val="yellow"/>
        </w:rPr>
        <w:t>portfolios</w:t>
      </w:r>
      <w:commentRangeEnd w:id="21"/>
      <w:r w:rsidR="000175AA">
        <w:rPr>
          <w:rStyle w:val="a4"/>
          <w:rFonts w:asciiTheme="minorHAnsi" w:eastAsiaTheme="minorEastAsia" w:hAnsiTheme="minorHAnsi" w:cstheme="minorBidi"/>
          <w:kern w:val="2"/>
        </w:rPr>
        <w:commentReference w:id="21"/>
      </w:r>
      <w:r w:rsidRPr="00DF615B">
        <w:rPr>
          <w:rFonts w:ascii="Times New Roman" w:eastAsia="楷体" w:hAnsi="Times New Roman"/>
          <w:color w:val="333333"/>
          <w:spacing w:val="8"/>
          <w:szCs w:val="23"/>
        </w:rPr>
        <w:t xml:space="preserve"> </w:t>
      </w:r>
      <w:r w:rsidRPr="00B1647D">
        <w:rPr>
          <w:rFonts w:ascii="Times New Roman" w:eastAsia="楷体" w:hAnsi="Times New Roman"/>
          <w:b/>
          <w:bCs/>
          <w:color w:val="FF0000"/>
          <w:spacing w:val="8"/>
          <w:szCs w:val="23"/>
        </w:rPr>
        <w:t>put pressure on</w:t>
      </w:r>
      <w:r w:rsidRPr="00DF615B">
        <w:rPr>
          <w:rFonts w:ascii="Times New Roman" w:eastAsia="楷体" w:hAnsi="Times New Roman"/>
          <w:color w:val="333333"/>
          <w:spacing w:val="8"/>
          <w:szCs w:val="23"/>
        </w:rPr>
        <w:t xml:space="preserve"> their private ones. Pension funds and </w:t>
      </w:r>
      <w:commentRangeStart w:id="22"/>
      <w:r w:rsidRPr="00A92050">
        <w:rPr>
          <w:rFonts w:ascii="Times New Roman" w:eastAsia="楷体" w:hAnsi="Times New Roman"/>
          <w:color w:val="333333"/>
          <w:spacing w:val="8"/>
          <w:szCs w:val="23"/>
          <w:highlight w:val="yellow"/>
        </w:rPr>
        <w:t>endowments</w:t>
      </w:r>
      <w:commentRangeEnd w:id="22"/>
      <w:r w:rsidR="000175AA">
        <w:rPr>
          <w:rStyle w:val="a4"/>
          <w:rFonts w:asciiTheme="minorHAnsi" w:eastAsiaTheme="minorEastAsia" w:hAnsiTheme="minorHAnsi" w:cstheme="minorBidi"/>
          <w:kern w:val="2"/>
        </w:rPr>
        <w:commentReference w:id="22"/>
      </w:r>
      <w:r w:rsidRPr="00DF615B">
        <w:rPr>
          <w:rFonts w:ascii="Times New Roman" w:eastAsia="楷体" w:hAnsi="Times New Roman"/>
          <w:color w:val="333333"/>
          <w:spacing w:val="8"/>
          <w:szCs w:val="23"/>
        </w:rPr>
        <w:t xml:space="preserve"> that </w:t>
      </w:r>
      <w:commentRangeStart w:id="23"/>
      <w:r w:rsidRPr="00A92050">
        <w:rPr>
          <w:rFonts w:ascii="Times New Roman" w:eastAsia="楷体" w:hAnsi="Times New Roman"/>
          <w:color w:val="333333"/>
          <w:spacing w:val="8"/>
          <w:szCs w:val="23"/>
          <w:highlight w:val="yellow"/>
        </w:rPr>
        <w:t>committed</w:t>
      </w:r>
      <w:commentRangeEnd w:id="23"/>
      <w:r w:rsidR="000175AA">
        <w:rPr>
          <w:rStyle w:val="a4"/>
          <w:rFonts w:asciiTheme="minorHAnsi" w:eastAsiaTheme="minorEastAsia" w:hAnsiTheme="minorHAnsi" w:cstheme="minorBidi"/>
          <w:kern w:val="2"/>
        </w:rPr>
        <w:commentReference w:id="23"/>
      </w:r>
      <w:r w:rsidRPr="00DF615B">
        <w:rPr>
          <w:rFonts w:ascii="Times New Roman" w:eastAsia="楷体" w:hAnsi="Times New Roman"/>
          <w:color w:val="333333"/>
          <w:spacing w:val="8"/>
          <w:szCs w:val="23"/>
        </w:rPr>
        <w:t xml:space="preserve"> large amounts of “dry powder” to private markets are trying to preserve cash by asking </w:t>
      </w:r>
      <w:proofErr w:type="spellStart"/>
      <w:r w:rsidRPr="00DF615B">
        <w:rPr>
          <w:rFonts w:ascii="Times New Roman" w:eastAsia="楷体" w:hAnsi="Times New Roman"/>
          <w:color w:val="333333"/>
          <w:spacing w:val="8"/>
          <w:szCs w:val="23"/>
        </w:rPr>
        <w:t>vcs</w:t>
      </w:r>
      <w:proofErr w:type="spellEnd"/>
      <w:r w:rsidRPr="00DF615B">
        <w:rPr>
          <w:rFonts w:ascii="Times New Roman" w:eastAsia="楷体" w:hAnsi="Times New Roman"/>
          <w:color w:val="333333"/>
          <w:spacing w:val="8"/>
          <w:szCs w:val="23"/>
        </w:rPr>
        <w:t xml:space="preserve"> to slow their pace of investing. Because there </w:t>
      </w:r>
      <w:proofErr w:type="gramStart"/>
      <w:r w:rsidRPr="00DF615B">
        <w:rPr>
          <w:rFonts w:ascii="Times New Roman" w:eastAsia="楷体" w:hAnsi="Times New Roman"/>
          <w:color w:val="333333"/>
          <w:spacing w:val="8"/>
          <w:szCs w:val="23"/>
        </w:rPr>
        <w:t>are</w:t>
      </w:r>
      <w:proofErr w:type="gramEnd"/>
      <w:r w:rsidRPr="00DF615B">
        <w:rPr>
          <w:rFonts w:ascii="Times New Roman" w:eastAsia="楷体" w:hAnsi="Times New Roman"/>
          <w:color w:val="333333"/>
          <w:spacing w:val="8"/>
          <w:szCs w:val="23"/>
        </w:rPr>
        <w:t xml:space="preserve"> more </w:t>
      </w:r>
      <w:commentRangeStart w:id="24"/>
      <w:r w:rsidRPr="00A92050">
        <w:rPr>
          <w:rFonts w:ascii="Times New Roman" w:eastAsia="楷体" w:hAnsi="Times New Roman"/>
          <w:color w:val="333333"/>
          <w:spacing w:val="8"/>
          <w:szCs w:val="23"/>
          <w:highlight w:val="yellow"/>
        </w:rPr>
        <w:t>crossover</w:t>
      </w:r>
      <w:commentRangeEnd w:id="24"/>
      <w:r w:rsidR="000175AA">
        <w:rPr>
          <w:rStyle w:val="a4"/>
          <w:rFonts w:asciiTheme="minorHAnsi" w:eastAsiaTheme="minorEastAsia" w:hAnsiTheme="minorHAnsi" w:cstheme="minorBidi"/>
          <w:kern w:val="2"/>
        </w:rPr>
        <w:commentReference w:id="24"/>
      </w:r>
      <w:r w:rsidRPr="00DF615B">
        <w:rPr>
          <w:rFonts w:ascii="Times New Roman" w:eastAsia="楷体" w:hAnsi="Times New Roman"/>
          <w:color w:val="333333"/>
          <w:spacing w:val="8"/>
          <w:szCs w:val="23"/>
        </w:rPr>
        <w:t xml:space="preserve"> funds, such as Tiger Global Management, which invest in </w:t>
      </w:r>
      <w:r w:rsidRPr="00A92050">
        <w:rPr>
          <w:rFonts w:ascii="Times New Roman" w:eastAsia="楷体" w:hAnsi="Times New Roman"/>
          <w:b/>
          <w:bCs/>
          <w:color w:val="FF0000"/>
          <w:spacing w:val="8"/>
          <w:szCs w:val="23"/>
        </w:rPr>
        <w:t>several corners of</w:t>
      </w:r>
      <w:r w:rsidRPr="00DF615B">
        <w:rPr>
          <w:rFonts w:ascii="Times New Roman" w:eastAsia="楷体" w:hAnsi="Times New Roman"/>
          <w:color w:val="333333"/>
          <w:spacing w:val="8"/>
          <w:szCs w:val="23"/>
        </w:rPr>
        <w:t xml:space="preserve"> the capital markets, the connection between public and private valuations has strengthened. Global investments made by </w:t>
      </w:r>
      <w:proofErr w:type="spellStart"/>
      <w:r w:rsidRPr="00DF615B">
        <w:rPr>
          <w:rFonts w:ascii="Times New Roman" w:eastAsia="楷体" w:hAnsi="Times New Roman"/>
          <w:color w:val="333333"/>
          <w:spacing w:val="8"/>
          <w:szCs w:val="23"/>
        </w:rPr>
        <w:t>vc</w:t>
      </w:r>
      <w:proofErr w:type="spellEnd"/>
      <w:r w:rsidRPr="00DF615B">
        <w:rPr>
          <w:rFonts w:ascii="Times New Roman" w:eastAsia="楷体" w:hAnsi="Times New Roman"/>
          <w:color w:val="333333"/>
          <w:spacing w:val="8"/>
          <w:szCs w:val="23"/>
        </w:rPr>
        <w:t> funds in startups in May were worth $39bn, about 30% less than the monthly average for 2021. Already, 68% of </w:t>
      </w:r>
      <w:proofErr w:type="spellStart"/>
      <w:r w:rsidRPr="00DF615B">
        <w:rPr>
          <w:rFonts w:ascii="Times New Roman" w:eastAsia="楷体" w:hAnsi="Times New Roman"/>
          <w:color w:val="333333"/>
          <w:spacing w:val="8"/>
          <w:szCs w:val="23"/>
        </w:rPr>
        <w:t>vc</w:t>
      </w:r>
      <w:proofErr w:type="spellEnd"/>
      <w:r w:rsidRPr="00DF615B">
        <w:rPr>
          <w:rFonts w:ascii="Times New Roman" w:eastAsia="楷体" w:hAnsi="Times New Roman"/>
          <w:color w:val="333333"/>
          <w:spacing w:val="8"/>
          <w:szCs w:val="23"/>
        </w:rPr>
        <w:t xml:space="preserve"> funds are reporting </w:t>
      </w:r>
      <w:commentRangeStart w:id="25"/>
      <w:r w:rsidRPr="00A92050">
        <w:rPr>
          <w:rFonts w:ascii="Times New Roman" w:eastAsia="楷体" w:hAnsi="Times New Roman"/>
          <w:color w:val="333333"/>
          <w:spacing w:val="8"/>
          <w:szCs w:val="23"/>
          <w:highlight w:val="yellow"/>
        </w:rPr>
        <w:t>markdowns</w:t>
      </w:r>
      <w:r w:rsidRPr="00DF615B">
        <w:rPr>
          <w:rFonts w:ascii="Times New Roman" w:eastAsia="楷体" w:hAnsi="Times New Roman"/>
          <w:color w:val="333333"/>
          <w:spacing w:val="8"/>
          <w:szCs w:val="23"/>
        </w:rPr>
        <w:t xml:space="preserve"> </w:t>
      </w:r>
      <w:commentRangeEnd w:id="25"/>
      <w:r w:rsidR="00A97BC2">
        <w:rPr>
          <w:rStyle w:val="a4"/>
          <w:rFonts w:asciiTheme="minorHAnsi" w:eastAsiaTheme="minorEastAsia" w:hAnsiTheme="minorHAnsi" w:cstheme="minorBidi"/>
          <w:kern w:val="2"/>
        </w:rPr>
        <w:commentReference w:id="25"/>
      </w:r>
      <w:r w:rsidRPr="00DF615B">
        <w:rPr>
          <w:rFonts w:ascii="Times New Roman" w:eastAsia="楷体" w:hAnsi="Times New Roman"/>
          <w:color w:val="333333"/>
          <w:spacing w:val="8"/>
          <w:szCs w:val="23"/>
        </w:rPr>
        <w:t>of valuations in their portfolios.</w:t>
      </w:r>
    </w:p>
    <w:p w14:paraId="684FDDB8" w14:textId="7DE4E896" w:rsidR="00DF615B" w:rsidRPr="00DF615B" w:rsidRDefault="00DF615B" w:rsidP="00DF615B">
      <w:pPr>
        <w:pStyle w:val="a3"/>
        <w:shd w:val="clear" w:color="auto" w:fill="FFFFFF"/>
        <w:spacing w:before="0" w:beforeAutospacing="0" w:after="0" w:afterAutospacing="0" w:line="384" w:lineRule="atLeast"/>
        <w:ind w:right="120"/>
        <w:jc w:val="both"/>
        <w:rPr>
          <w:rFonts w:ascii="Times New Roman" w:eastAsia="楷体" w:hAnsi="Times New Roman" w:hint="eastAsia"/>
          <w:color w:val="333333"/>
          <w:szCs w:val="26"/>
        </w:rPr>
      </w:pPr>
      <w:r w:rsidRPr="00DF615B">
        <w:rPr>
          <w:rFonts w:ascii="Times New Roman" w:eastAsia="楷体" w:hAnsi="Times New Roman" w:hint="eastAsia"/>
          <w:color w:val="333333"/>
          <w:szCs w:val="26"/>
        </w:rPr>
        <w:t xml:space="preserve"> </w:t>
      </w:r>
    </w:p>
    <w:p w14:paraId="5AF9B994" w14:textId="77777777" w:rsidR="00DF615B" w:rsidRPr="00DF615B" w:rsidRDefault="00DF615B" w:rsidP="00DF615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r w:rsidRPr="00DF615B">
        <w:rPr>
          <w:rFonts w:ascii="Times New Roman" w:eastAsia="楷体" w:hAnsi="Times New Roman" w:hint="eastAsia"/>
          <w:color w:val="333333"/>
          <w:spacing w:val="8"/>
          <w:szCs w:val="23"/>
        </w:rPr>
        <w:t>公共市场惨遭血洗，不可避免地波及到</w:t>
      </w:r>
      <w:proofErr w:type="gramStart"/>
      <w:r w:rsidRPr="00DF615B">
        <w:rPr>
          <w:rFonts w:ascii="Times New Roman" w:eastAsia="楷体" w:hAnsi="Times New Roman" w:hint="eastAsia"/>
          <w:color w:val="333333"/>
          <w:spacing w:val="8"/>
          <w:szCs w:val="23"/>
        </w:rPr>
        <w:t>风投界</w:t>
      </w:r>
      <w:proofErr w:type="gramEnd"/>
      <w:r w:rsidRPr="00DF615B">
        <w:rPr>
          <w:rFonts w:ascii="Times New Roman" w:eastAsia="楷体" w:hAnsi="Times New Roman" w:hint="eastAsia"/>
          <w:color w:val="333333"/>
          <w:spacing w:val="8"/>
          <w:szCs w:val="23"/>
        </w:rPr>
        <w:t>。终端投资者的公</w:t>
      </w:r>
      <w:proofErr w:type="gramStart"/>
      <w:r w:rsidRPr="00DF615B">
        <w:rPr>
          <w:rFonts w:ascii="Times New Roman" w:eastAsia="楷体" w:hAnsi="Times New Roman" w:hint="eastAsia"/>
          <w:color w:val="333333"/>
          <w:spacing w:val="8"/>
          <w:szCs w:val="23"/>
        </w:rPr>
        <w:t>募投资</w:t>
      </w:r>
      <w:proofErr w:type="gramEnd"/>
      <w:r w:rsidRPr="00DF615B">
        <w:rPr>
          <w:rFonts w:ascii="Times New Roman" w:eastAsia="楷体" w:hAnsi="Times New Roman" w:hint="eastAsia"/>
          <w:color w:val="333333"/>
          <w:spacing w:val="8"/>
          <w:szCs w:val="23"/>
        </w:rPr>
        <w:t>组合遭遇损失，也让他们的私募投资组合承受压力。为私募市场输送大量</w:t>
      </w:r>
      <w:r w:rsidRPr="00DF615B">
        <w:rPr>
          <w:rFonts w:ascii="Times New Roman" w:eastAsia="楷体" w:hAnsi="Times New Roman"/>
          <w:color w:val="333333"/>
          <w:spacing w:val="8"/>
          <w:szCs w:val="23"/>
        </w:rPr>
        <w:t>“</w:t>
      </w:r>
      <w:r w:rsidRPr="00DF615B">
        <w:rPr>
          <w:rFonts w:ascii="Times New Roman" w:eastAsia="楷体" w:hAnsi="Times New Roman" w:hint="eastAsia"/>
          <w:color w:val="333333"/>
          <w:spacing w:val="8"/>
          <w:szCs w:val="23"/>
        </w:rPr>
        <w:t>待投资金</w:t>
      </w:r>
      <w:r w:rsidRPr="00DF615B">
        <w:rPr>
          <w:rFonts w:ascii="Times New Roman" w:eastAsia="楷体" w:hAnsi="Times New Roman"/>
          <w:color w:val="333333"/>
          <w:spacing w:val="8"/>
          <w:szCs w:val="23"/>
        </w:rPr>
        <w:t>”</w:t>
      </w:r>
      <w:r w:rsidRPr="00DF615B">
        <w:rPr>
          <w:rFonts w:ascii="Times New Roman" w:eastAsia="楷体" w:hAnsi="Times New Roman" w:hint="eastAsia"/>
          <w:color w:val="333333"/>
          <w:spacing w:val="8"/>
          <w:szCs w:val="23"/>
        </w:rPr>
        <w:t>的养老基金和捐赠基金，正试图要求</w:t>
      </w:r>
      <w:proofErr w:type="gramStart"/>
      <w:r w:rsidRPr="00DF615B">
        <w:rPr>
          <w:rFonts w:ascii="Times New Roman" w:eastAsia="楷体" w:hAnsi="Times New Roman" w:hint="eastAsia"/>
          <w:color w:val="333333"/>
          <w:spacing w:val="8"/>
          <w:szCs w:val="23"/>
        </w:rPr>
        <w:t>风投机构</w:t>
      </w:r>
      <w:proofErr w:type="gramEnd"/>
      <w:r w:rsidRPr="00DF615B">
        <w:rPr>
          <w:rFonts w:ascii="Times New Roman" w:eastAsia="楷体" w:hAnsi="Times New Roman" w:hint="eastAsia"/>
          <w:color w:val="333333"/>
          <w:spacing w:val="8"/>
          <w:szCs w:val="23"/>
        </w:rPr>
        <w:t>放缓投资步伐以保留更多现金。老虎环球基金（</w:t>
      </w:r>
      <w:r w:rsidRPr="00DF615B">
        <w:rPr>
          <w:rFonts w:ascii="Times New Roman" w:eastAsia="楷体" w:hAnsi="Times New Roman"/>
          <w:color w:val="333333"/>
          <w:spacing w:val="8"/>
          <w:szCs w:val="23"/>
        </w:rPr>
        <w:t>Tiger Global Management</w:t>
      </w:r>
      <w:r w:rsidRPr="00DF615B">
        <w:rPr>
          <w:rFonts w:ascii="Times New Roman" w:eastAsia="楷体" w:hAnsi="Times New Roman" w:hint="eastAsia"/>
          <w:color w:val="333333"/>
          <w:spacing w:val="8"/>
          <w:szCs w:val="23"/>
        </w:rPr>
        <w:t>）等投资于资本市场多个领域的跨界基金越来越多，使得</w:t>
      </w:r>
      <w:proofErr w:type="gramStart"/>
      <w:r w:rsidRPr="00DF615B">
        <w:rPr>
          <w:rFonts w:ascii="Times New Roman" w:eastAsia="楷体" w:hAnsi="Times New Roman" w:hint="eastAsia"/>
          <w:color w:val="333333"/>
          <w:spacing w:val="8"/>
          <w:szCs w:val="23"/>
        </w:rPr>
        <w:t>公募和私募</w:t>
      </w:r>
      <w:proofErr w:type="gramEnd"/>
      <w:r w:rsidRPr="00DF615B">
        <w:rPr>
          <w:rFonts w:ascii="Times New Roman" w:eastAsia="楷体" w:hAnsi="Times New Roman" w:hint="eastAsia"/>
          <w:color w:val="333333"/>
          <w:spacing w:val="8"/>
          <w:szCs w:val="23"/>
        </w:rPr>
        <w:t>估值之间的关联越发紧密。今年</w:t>
      </w:r>
      <w:r w:rsidRPr="00DF615B">
        <w:rPr>
          <w:rFonts w:ascii="Times New Roman" w:eastAsia="楷体" w:hAnsi="Times New Roman"/>
          <w:color w:val="333333"/>
          <w:spacing w:val="8"/>
          <w:szCs w:val="23"/>
        </w:rPr>
        <w:t>5</w:t>
      </w:r>
      <w:r w:rsidRPr="00DF615B">
        <w:rPr>
          <w:rFonts w:ascii="Times New Roman" w:eastAsia="楷体" w:hAnsi="Times New Roman" w:hint="eastAsia"/>
          <w:color w:val="333333"/>
          <w:spacing w:val="8"/>
          <w:szCs w:val="23"/>
        </w:rPr>
        <w:t>月，全球范围内</w:t>
      </w:r>
      <w:proofErr w:type="gramStart"/>
      <w:r w:rsidRPr="00DF615B">
        <w:rPr>
          <w:rFonts w:ascii="Times New Roman" w:eastAsia="楷体" w:hAnsi="Times New Roman" w:hint="eastAsia"/>
          <w:color w:val="333333"/>
          <w:spacing w:val="8"/>
          <w:szCs w:val="23"/>
        </w:rPr>
        <w:t>风投基金</w:t>
      </w:r>
      <w:proofErr w:type="gramEnd"/>
      <w:r w:rsidRPr="00DF615B">
        <w:rPr>
          <w:rFonts w:ascii="Times New Roman" w:eastAsia="楷体" w:hAnsi="Times New Roman" w:hint="eastAsia"/>
          <w:color w:val="333333"/>
          <w:spacing w:val="8"/>
          <w:szCs w:val="23"/>
        </w:rPr>
        <w:t>对创业公司的投资金额为</w:t>
      </w:r>
      <w:r w:rsidRPr="00DF615B">
        <w:rPr>
          <w:rFonts w:ascii="Times New Roman" w:eastAsia="楷体" w:hAnsi="Times New Roman"/>
          <w:color w:val="333333"/>
          <w:spacing w:val="8"/>
          <w:szCs w:val="23"/>
        </w:rPr>
        <w:t>390</w:t>
      </w:r>
      <w:r w:rsidRPr="00DF615B">
        <w:rPr>
          <w:rFonts w:ascii="Times New Roman" w:eastAsia="楷体" w:hAnsi="Times New Roman" w:hint="eastAsia"/>
          <w:color w:val="333333"/>
          <w:spacing w:val="8"/>
          <w:szCs w:val="23"/>
        </w:rPr>
        <w:t>亿美元，约比</w:t>
      </w:r>
      <w:r w:rsidRPr="00DF615B">
        <w:rPr>
          <w:rFonts w:ascii="Times New Roman" w:eastAsia="楷体" w:hAnsi="Times New Roman"/>
          <w:color w:val="333333"/>
          <w:spacing w:val="8"/>
          <w:szCs w:val="23"/>
        </w:rPr>
        <w:t>2021</w:t>
      </w:r>
      <w:r w:rsidRPr="00DF615B">
        <w:rPr>
          <w:rFonts w:ascii="Times New Roman" w:eastAsia="楷体" w:hAnsi="Times New Roman" w:hint="eastAsia"/>
          <w:color w:val="333333"/>
          <w:spacing w:val="8"/>
          <w:szCs w:val="23"/>
        </w:rPr>
        <w:t>年的月均水平低</w:t>
      </w:r>
      <w:r w:rsidRPr="00DF615B">
        <w:rPr>
          <w:rFonts w:ascii="Times New Roman" w:eastAsia="楷体" w:hAnsi="Times New Roman"/>
          <w:color w:val="333333"/>
          <w:spacing w:val="8"/>
          <w:szCs w:val="23"/>
        </w:rPr>
        <w:t>30% </w:t>
      </w:r>
      <w:r w:rsidRPr="00DF615B">
        <w:rPr>
          <w:rFonts w:ascii="Times New Roman" w:eastAsia="楷体" w:hAnsi="Times New Roman" w:hint="eastAsia"/>
          <w:color w:val="333333"/>
          <w:spacing w:val="8"/>
          <w:szCs w:val="23"/>
        </w:rPr>
        <w:t>。目前，已有</w:t>
      </w:r>
      <w:r w:rsidRPr="00DF615B">
        <w:rPr>
          <w:rFonts w:ascii="Times New Roman" w:eastAsia="楷体" w:hAnsi="Times New Roman"/>
          <w:color w:val="333333"/>
          <w:spacing w:val="8"/>
          <w:szCs w:val="23"/>
        </w:rPr>
        <w:t>68%</w:t>
      </w:r>
      <w:r w:rsidRPr="00DF615B">
        <w:rPr>
          <w:rFonts w:ascii="Times New Roman" w:eastAsia="楷体" w:hAnsi="Times New Roman" w:hint="eastAsia"/>
          <w:color w:val="333333"/>
          <w:spacing w:val="8"/>
          <w:szCs w:val="23"/>
        </w:rPr>
        <w:t>的</w:t>
      </w:r>
      <w:proofErr w:type="gramStart"/>
      <w:r w:rsidRPr="00DF615B">
        <w:rPr>
          <w:rFonts w:ascii="Times New Roman" w:eastAsia="楷体" w:hAnsi="Times New Roman" w:hint="eastAsia"/>
          <w:color w:val="333333"/>
          <w:spacing w:val="8"/>
          <w:szCs w:val="23"/>
        </w:rPr>
        <w:t>风投基金</w:t>
      </w:r>
      <w:proofErr w:type="gramEnd"/>
      <w:r w:rsidRPr="00DF615B">
        <w:rPr>
          <w:rFonts w:ascii="Times New Roman" w:eastAsia="楷体" w:hAnsi="Times New Roman" w:hint="eastAsia"/>
          <w:color w:val="333333"/>
          <w:spacing w:val="8"/>
          <w:szCs w:val="23"/>
        </w:rPr>
        <w:t>报告其投资组合的估值下降。</w:t>
      </w:r>
    </w:p>
    <w:p w14:paraId="1AA79BC5" w14:textId="51BBCA90" w:rsidR="00DF615B" w:rsidRPr="00DF615B" w:rsidRDefault="00DF615B" w:rsidP="003D5F7B">
      <w:pPr>
        <w:rPr>
          <w:rFonts w:ascii="Times New Roman" w:eastAsia="楷体" w:hAnsi="Times New Roman"/>
          <w:sz w:val="24"/>
        </w:rPr>
      </w:pPr>
    </w:p>
    <w:p w14:paraId="4FFF43B6" w14:textId="77777777" w:rsidR="00DF615B" w:rsidRPr="00DF615B" w:rsidRDefault="00DF615B" w:rsidP="00DF615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commentRangeStart w:id="26"/>
      <w:r w:rsidRPr="002D3D4C">
        <w:rPr>
          <w:rFonts w:ascii="Times New Roman" w:eastAsia="楷体" w:hAnsi="Times New Roman"/>
          <w:color w:val="333333"/>
          <w:spacing w:val="8"/>
          <w:szCs w:val="23"/>
          <w:highlight w:val="yellow"/>
        </w:rPr>
        <w:t>Startups</w:t>
      </w:r>
      <w:commentRangeEnd w:id="26"/>
      <w:r w:rsidR="00A97BC2">
        <w:rPr>
          <w:rStyle w:val="a4"/>
          <w:rFonts w:asciiTheme="minorHAnsi" w:eastAsiaTheme="minorEastAsia" w:hAnsiTheme="minorHAnsi" w:cstheme="minorBidi"/>
          <w:kern w:val="2"/>
        </w:rPr>
        <w:commentReference w:id="26"/>
      </w:r>
      <w:r w:rsidRPr="00DF615B">
        <w:rPr>
          <w:rFonts w:ascii="Times New Roman" w:eastAsia="楷体" w:hAnsi="Times New Roman"/>
          <w:color w:val="333333"/>
          <w:spacing w:val="8"/>
          <w:szCs w:val="23"/>
        </w:rPr>
        <w:t xml:space="preserve"> that rely </w:t>
      </w:r>
      <w:proofErr w:type="spellStart"/>
      <w:r w:rsidRPr="00DF615B">
        <w:rPr>
          <w:rFonts w:ascii="Times New Roman" w:eastAsia="楷体" w:hAnsi="Times New Roman"/>
          <w:color w:val="333333"/>
          <w:spacing w:val="8"/>
          <w:szCs w:val="23"/>
        </w:rPr>
        <w:t>onvc</w:t>
      </w:r>
      <w:proofErr w:type="spellEnd"/>
      <w:r w:rsidRPr="00DF615B">
        <w:rPr>
          <w:rFonts w:ascii="Times New Roman" w:eastAsia="楷体" w:hAnsi="Times New Roman"/>
          <w:color w:val="333333"/>
          <w:spacing w:val="8"/>
          <w:szCs w:val="23"/>
        </w:rPr>
        <w:t xml:space="preserve"> cash are, unsurprisingly, feeling the pain. </w:t>
      </w:r>
      <w:commentRangeStart w:id="27"/>
      <w:r w:rsidRPr="00104190">
        <w:rPr>
          <w:rFonts w:ascii="Times New Roman" w:eastAsia="楷体" w:hAnsi="Times New Roman"/>
          <w:b/>
          <w:bCs/>
          <w:color w:val="4472C4" w:themeColor="accent1"/>
          <w:spacing w:val="8"/>
          <w:szCs w:val="23"/>
          <w:highlight w:val="yellow"/>
        </w:rPr>
        <w:t>Fledgling</w:t>
      </w:r>
      <w:commentRangeEnd w:id="27"/>
      <w:r w:rsidR="00A97BC2" w:rsidRPr="00104190">
        <w:rPr>
          <w:rStyle w:val="a4"/>
          <w:rFonts w:asciiTheme="minorHAnsi" w:eastAsiaTheme="minorEastAsia" w:hAnsiTheme="minorHAnsi" w:cstheme="minorBidi"/>
          <w:b/>
          <w:bCs/>
          <w:color w:val="4472C4" w:themeColor="accent1"/>
          <w:kern w:val="2"/>
        </w:rPr>
        <w:commentReference w:id="27"/>
      </w:r>
      <w:r w:rsidRPr="00104190">
        <w:rPr>
          <w:rFonts w:ascii="Times New Roman" w:eastAsia="楷体" w:hAnsi="Times New Roman"/>
          <w:b/>
          <w:bCs/>
          <w:color w:val="4472C4" w:themeColor="accent1"/>
          <w:spacing w:val="8"/>
          <w:szCs w:val="23"/>
        </w:rPr>
        <w:t xml:space="preserve"> firms</w:t>
      </w:r>
      <w:r w:rsidRPr="00DF615B">
        <w:rPr>
          <w:rFonts w:ascii="Times New Roman" w:eastAsia="楷体" w:hAnsi="Times New Roman"/>
          <w:color w:val="333333"/>
          <w:spacing w:val="8"/>
          <w:szCs w:val="23"/>
        </w:rPr>
        <w:t xml:space="preserve"> with little cash saved, especially in competitive sectors such as </w:t>
      </w:r>
      <w:r w:rsidRPr="00104190">
        <w:rPr>
          <w:rFonts w:ascii="Times New Roman" w:eastAsia="楷体" w:hAnsi="Times New Roman"/>
          <w:b/>
          <w:bCs/>
          <w:color w:val="4472C4" w:themeColor="accent1"/>
          <w:spacing w:val="8"/>
          <w:szCs w:val="23"/>
        </w:rPr>
        <w:t>food delivery</w:t>
      </w:r>
      <w:r w:rsidRPr="00DF615B">
        <w:rPr>
          <w:rFonts w:ascii="Times New Roman" w:eastAsia="楷体" w:hAnsi="Times New Roman"/>
          <w:color w:val="333333"/>
          <w:spacing w:val="8"/>
          <w:szCs w:val="23"/>
        </w:rPr>
        <w:t xml:space="preserve">, will </w:t>
      </w:r>
      <w:commentRangeStart w:id="28"/>
      <w:r w:rsidRPr="002D3D4C">
        <w:rPr>
          <w:rFonts w:ascii="Times New Roman" w:eastAsia="楷体" w:hAnsi="Times New Roman"/>
          <w:color w:val="333333"/>
          <w:spacing w:val="8"/>
          <w:szCs w:val="23"/>
          <w:highlight w:val="yellow"/>
        </w:rPr>
        <w:t>fare</w:t>
      </w:r>
      <w:commentRangeEnd w:id="28"/>
      <w:r w:rsidR="008639AD">
        <w:rPr>
          <w:rStyle w:val="a4"/>
          <w:rFonts w:asciiTheme="minorHAnsi" w:eastAsiaTheme="minorEastAsia" w:hAnsiTheme="minorHAnsi" w:cstheme="minorBidi"/>
          <w:kern w:val="2"/>
        </w:rPr>
        <w:commentReference w:id="28"/>
      </w:r>
      <w:r w:rsidRPr="00DF615B">
        <w:rPr>
          <w:rFonts w:ascii="Times New Roman" w:eastAsia="楷体" w:hAnsi="Times New Roman"/>
          <w:color w:val="333333"/>
          <w:spacing w:val="8"/>
          <w:szCs w:val="23"/>
        </w:rPr>
        <w:t xml:space="preserve"> worst. And after a long boom, expect some </w:t>
      </w:r>
      <w:commentRangeStart w:id="29"/>
      <w:r w:rsidRPr="002D3D4C">
        <w:rPr>
          <w:rFonts w:ascii="Times New Roman" w:eastAsia="楷体" w:hAnsi="Times New Roman"/>
          <w:color w:val="333333"/>
          <w:spacing w:val="8"/>
          <w:szCs w:val="23"/>
          <w:highlight w:val="yellow"/>
        </w:rPr>
        <w:t>dubious</w:t>
      </w:r>
      <w:commentRangeEnd w:id="29"/>
      <w:r w:rsidR="008639AD">
        <w:rPr>
          <w:rStyle w:val="a4"/>
          <w:rFonts w:asciiTheme="minorHAnsi" w:eastAsiaTheme="minorEastAsia" w:hAnsiTheme="minorHAnsi" w:cstheme="minorBidi"/>
          <w:kern w:val="2"/>
        </w:rPr>
        <w:commentReference w:id="29"/>
      </w:r>
      <w:r w:rsidRPr="00DF615B">
        <w:rPr>
          <w:rFonts w:ascii="Times New Roman" w:eastAsia="楷体" w:hAnsi="Times New Roman"/>
          <w:color w:val="333333"/>
          <w:spacing w:val="8"/>
          <w:szCs w:val="23"/>
        </w:rPr>
        <w:t xml:space="preserve"> </w:t>
      </w:r>
      <w:proofErr w:type="spellStart"/>
      <w:r w:rsidRPr="00DF615B">
        <w:rPr>
          <w:rFonts w:ascii="Times New Roman" w:eastAsia="楷体" w:hAnsi="Times New Roman"/>
          <w:color w:val="333333"/>
          <w:spacing w:val="8"/>
          <w:szCs w:val="23"/>
        </w:rPr>
        <w:t>behaviour</w:t>
      </w:r>
      <w:proofErr w:type="spellEnd"/>
      <w:r w:rsidRPr="00DF615B">
        <w:rPr>
          <w:rFonts w:ascii="Times New Roman" w:eastAsia="楷体" w:hAnsi="Times New Roman"/>
          <w:color w:val="333333"/>
          <w:spacing w:val="8"/>
          <w:szCs w:val="23"/>
        </w:rPr>
        <w:t xml:space="preserve"> to be revealed. One concern is how</w:t>
      </w:r>
      <w:commentRangeStart w:id="30"/>
      <w:r w:rsidRPr="00DF615B">
        <w:rPr>
          <w:rFonts w:ascii="Times New Roman" w:eastAsia="楷体" w:hAnsi="Times New Roman"/>
          <w:color w:val="333333"/>
          <w:spacing w:val="8"/>
          <w:szCs w:val="23"/>
        </w:rPr>
        <w:t xml:space="preserve"> </w:t>
      </w:r>
      <w:r w:rsidRPr="002D3D4C">
        <w:rPr>
          <w:rFonts w:ascii="Times New Roman" w:eastAsia="楷体" w:hAnsi="Times New Roman"/>
          <w:color w:val="333333"/>
          <w:spacing w:val="8"/>
          <w:szCs w:val="23"/>
          <w:highlight w:val="yellow"/>
        </w:rPr>
        <w:t>interlinked</w:t>
      </w:r>
      <w:commentRangeEnd w:id="30"/>
      <w:r w:rsidR="008639AD">
        <w:rPr>
          <w:rStyle w:val="a4"/>
          <w:rFonts w:asciiTheme="minorHAnsi" w:eastAsiaTheme="minorEastAsia" w:hAnsiTheme="minorHAnsi" w:cstheme="minorBidi"/>
          <w:kern w:val="2"/>
        </w:rPr>
        <w:commentReference w:id="30"/>
      </w:r>
      <w:r w:rsidRPr="00DF615B">
        <w:rPr>
          <w:rFonts w:ascii="Times New Roman" w:eastAsia="楷体" w:hAnsi="Times New Roman"/>
          <w:color w:val="333333"/>
          <w:spacing w:val="8"/>
          <w:szCs w:val="23"/>
        </w:rPr>
        <w:t xml:space="preserve"> tech firms might be. Some apparently profitable startups are earning money by providing services, </w:t>
      </w:r>
      <w:r w:rsidRPr="00DF615B">
        <w:rPr>
          <w:rFonts w:ascii="Times New Roman" w:eastAsia="楷体" w:hAnsi="Times New Roman"/>
          <w:color w:val="333333"/>
          <w:spacing w:val="8"/>
          <w:szCs w:val="23"/>
        </w:rPr>
        <w:lastRenderedPageBreak/>
        <w:t>from digital marketing to cloud computing, to other startups that are losing money and that in turn rely on endless blank cheques from their </w:t>
      </w:r>
      <w:proofErr w:type="spellStart"/>
      <w:r w:rsidRPr="00DF615B">
        <w:rPr>
          <w:rFonts w:ascii="Times New Roman" w:eastAsia="楷体" w:hAnsi="Times New Roman"/>
          <w:color w:val="333333"/>
          <w:spacing w:val="8"/>
          <w:szCs w:val="23"/>
        </w:rPr>
        <w:t>vc</w:t>
      </w:r>
      <w:commentRangeStart w:id="31"/>
      <w:proofErr w:type="spellEnd"/>
      <w:r w:rsidRPr="00DF615B">
        <w:rPr>
          <w:rFonts w:ascii="Times New Roman" w:eastAsia="楷体" w:hAnsi="Times New Roman"/>
          <w:color w:val="333333"/>
          <w:spacing w:val="8"/>
          <w:szCs w:val="23"/>
        </w:rPr>
        <w:t> </w:t>
      </w:r>
      <w:r w:rsidRPr="002D3D4C">
        <w:rPr>
          <w:rFonts w:ascii="Times New Roman" w:eastAsia="楷体" w:hAnsi="Times New Roman"/>
          <w:color w:val="333333"/>
          <w:spacing w:val="8"/>
          <w:szCs w:val="23"/>
          <w:highlight w:val="yellow"/>
        </w:rPr>
        <w:t>sponsors</w:t>
      </w:r>
      <w:commentRangeEnd w:id="31"/>
      <w:r w:rsidR="008639AD">
        <w:rPr>
          <w:rStyle w:val="a4"/>
          <w:rFonts w:asciiTheme="minorHAnsi" w:eastAsiaTheme="minorEastAsia" w:hAnsiTheme="minorHAnsi" w:cstheme="minorBidi"/>
          <w:kern w:val="2"/>
        </w:rPr>
        <w:commentReference w:id="31"/>
      </w:r>
      <w:r w:rsidRPr="00DF615B">
        <w:rPr>
          <w:rFonts w:ascii="Times New Roman" w:eastAsia="楷体" w:hAnsi="Times New Roman"/>
          <w:color w:val="333333"/>
          <w:spacing w:val="8"/>
          <w:szCs w:val="23"/>
        </w:rPr>
        <w:t>.</w:t>
      </w:r>
    </w:p>
    <w:p w14:paraId="0ED574DD" w14:textId="5EB283D4" w:rsidR="00DF615B" w:rsidRPr="00DF615B" w:rsidRDefault="00DF615B" w:rsidP="00DF615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2DF0EA4C" w14:textId="77777777" w:rsidR="00DF615B" w:rsidRPr="00DF615B" w:rsidRDefault="00DF615B" w:rsidP="00DF615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r w:rsidRPr="00DF615B">
        <w:rPr>
          <w:rFonts w:ascii="Times New Roman" w:eastAsia="楷体" w:hAnsi="Times New Roman" w:hint="eastAsia"/>
          <w:color w:val="333333"/>
          <w:spacing w:val="8"/>
          <w:szCs w:val="23"/>
        </w:rPr>
        <w:t>毫无疑问，依赖风投资金的创业公司已经尝到了由此带来的痛苦。</w:t>
      </w:r>
      <w:r w:rsidRPr="00104190">
        <w:rPr>
          <w:rFonts w:ascii="Times New Roman" w:eastAsia="楷体" w:hAnsi="Times New Roman" w:hint="eastAsia"/>
          <w:b/>
          <w:bCs/>
          <w:color w:val="4472C4" w:themeColor="accent1"/>
          <w:spacing w:val="8"/>
          <w:szCs w:val="23"/>
        </w:rPr>
        <w:t>刚起步</w:t>
      </w:r>
      <w:r w:rsidRPr="00DF615B">
        <w:rPr>
          <w:rFonts w:ascii="Times New Roman" w:eastAsia="楷体" w:hAnsi="Times New Roman" w:hint="eastAsia"/>
          <w:color w:val="333333"/>
          <w:spacing w:val="8"/>
          <w:szCs w:val="23"/>
        </w:rPr>
        <w:t>又几乎没有现金储备的企业情况最糟，尤其是在</w:t>
      </w:r>
      <w:r w:rsidRPr="00104190">
        <w:rPr>
          <w:rFonts w:ascii="Times New Roman" w:eastAsia="楷体" w:hAnsi="Times New Roman" w:hint="eastAsia"/>
          <w:b/>
          <w:bCs/>
          <w:color w:val="4472C4" w:themeColor="accent1"/>
          <w:spacing w:val="8"/>
          <w:szCs w:val="23"/>
        </w:rPr>
        <w:t>外卖</w:t>
      </w:r>
      <w:r w:rsidRPr="00DF615B">
        <w:rPr>
          <w:rFonts w:ascii="Times New Roman" w:eastAsia="楷体" w:hAnsi="Times New Roman" w:hint="eastAsia"/>
          <w:color w:val="333333"/>
          <w:spacing w:val="8"/>
          <w:szCs w:val="23"/>
        </w:rPr>
        <w:t>等竞争激烈的行业。而且，在经历了长期的繁荣之后，一些可疑行为终将露出马脚。其中一个担忧是，科技公司之间的通联可能过于紧密。有些表面上盈利的创业公司其实是通过向其他创业公司提供数字营销、</w:t>
      </w:r>
      <w:proofErr w:type="gramStart"/>
      <w:r w:rsidRPr="00DF615B">
        <w:rPr>
          <w:rFonts w:ascii="Times New Roman" w:eastAsia="楷体" w:hAnsi="Times New Roman" w:hint="eastAsia"/>
          <w:color w:val="333333"/>
          <w:spacing w:val="8"/>
          <w:szCs w:val="23"/>
        </w:rPr>
        <w:t>云计算</w:t>
      </w:r>
      <w:proofErr w:type="gramEnd"/>
      <w:r w:rsidRPr="00DF615B">
        <w:rPr>
          <w:rFonts w:ascii="Times New Roman" w:eastAsia="楷体" w:hAnsi="Times New Roman" w:hint="eastAsia"/>
          <w:color w:val="333333"/>
          <w:spacing w:val="8"/>
          <w:szCs w:val="23"/>
        </w:rPr>
        <w:t>等服务来赚钱，后者长期处于亏损状态，靠着风投源源不断的空白支票，烧钱经营。</w:t>
      </w:r>
    </w:p>
    <w:p w14:paraId="2C56CAC2" w14:textId="0E593F4D" w:rsidR="00DF615B" w:rsidRPr="00DF615B" w:rsidRDefault="00DF615B" w:rsidP="003D5F7B">
      <w:pPr>
        <w:rPr>
          <w:rFonts w:ascii="Times New Roman" w:eastAsia="楷体" w:hAnsi="Times New Roman"/>
          <w:sz w:val="24"/>
        </w:rPr>
      </w:pPr>
    </w:p>
    <w:p w14:paraId="20DA373F" w14:textId="77777777" w:rsidR="00DF615B" w:rsidRPr="00DF615B" w:rsidRDefault="00DF615B" w:rsidP="00DF615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commentRangeStart w:id="32"/>
      <w:r w:rsidRPr="002D3D4C">
        <w:rPr>
          <w:rFonts w:ascii="Times New Roman" w:eastAsia="楷体" w:hAnsi="Times New Roman"/>
          <w:color w:val="333333"/>
          <w:spacing w:val="8"/>
          <w:szCs w:val="23"/>
          <w:highlight w:val="yellow"/>
        </w:rPr>
        <w:t>Pessimists</w:t>
      </w:r>
      <w:commentRangeEnd w:id="32"/>
      <w:r w:rsidR="008639AD">
        <w:rPr>
          <w:rStyle w:val="a4"/>
          <w:rFonts w:asciiTheme="minorHAnsi" w:eastAsiaTheme="minorEastAsia" w:hAnsiTheme="minorHAnsi" w:cstheme="minorBidi"/>
          <w:kern w:val="2"/>
        </w:rPr>
        <w:commentReference w:id="32"/>
      </w:r>
      <w:r w:rsidRPr="00DF615B">
        <w:rPr>
          <w:rFonts w:ascii="Times New Roman" w:eastAsia="楷体" w:hAnsi="Times New Roman"/>
          <w:color w:val="333333"/>
          <w:spacing w:val="8"/>
          <w:szCs w:val="23"/>
        </w:rPr>
        <w:t xml:space="preserve"> note </w:t>
      </w:r>
      <w:proofErr w:type="spellStart"/>
      <w:r w:rsidRPr="00DF615B">
        <w:rPr>
          <w:rFonts w:ascii="Times New Roman" w:eastAsia="楷体" w:hAnsi="Times New Roman"/>
          <w:color w:val="333333"/>
          <w:spacing w:val="8"/>
          <w:szCs w:val="23"/>
        </w:rPr>
        <w:t>thatvc</w:t>
      </w:r>
      <w:proofErr w:type="spellEnd"/>
      <w:r w:rsidRPr="00DF615B">
        <w:rPr>
          <w:rFonts w:ascii="Times New Roman" w:eastAsia="楷体" w:hAnsi="Times New Roman"/>
          <w:color w:val="333333"/>
          <w:spacing w:val="8"/>
          <w:szCs w:val="23"/>
        </w:rPr>
        <w:t> </w:t>
      </w:r>
      <w:commentRangeStart w:id="33"/>
      <w:r w:rsidRPr="002D3D4C">
        <w:rPr>
          <w:rFonts w:ascii="Times New Roman" w:eastAsia="楷体" w:hAnsi="Times New Roman"/>
          <w:color w:val="333333"/>
          <w:spacing w:val="8"/>
          <w:szCs w:val="23"/>
          <w:highlight w:val="yellow"/>
        </w:rPr>
        <w:t>slumps</w:t>
      </w:r>
      <w:commentRangeEnd w:id="33"/>
      <w:r w:rsidR="008639AD">
        <w:rPr>
          <w:rStyle w:val="a4"/>
          <w:rFonts w:asciiTheme="minorHAnsi" w:eastAsiaTheme="minorEastAsia" w:hAnsiTheme="minorHAnsi" w:cstheme="minorBidi"/>
          <w:kern w:val="2"/>
        </w:rPr>
        <w:commentReference w:id="33"/>
      </w:r>
      <w:r w:rsidRPr="00DF615B">
        <w:rPr>
          <w:rFonts w:ascii="Times New Roman" w:eastAsia="楷体" w:hAnsi="Times New Roman"/>
          <w:color w:val="333333"/>
          <w:spacing w:val="8"/>
          <w:szCs w:val="23"/>
        </w:rPr>
        <w:t xml:space="preserve"> take years to </w:t>
      </w:r>
      <w:r w:rsidRPr="002D3D4C">
        <w:rPr>
          <w:rFonts w:ascii="Times New Roman" w:eastAsia="楷体" w:hAnsi="Times New Roman"/>
          <w:b/>
          <w:bCs/>
          <w:color w:val="FF0000"/>
          <w:spacing w:val="8"/>
          <w:szCs w:val="23"/>
        </w:rPr>
        <w:t>bottom out</w:t>
      </w:r>
      <w:r w:rsidRPr="00DF615B">
        <w:rPr>
          <w:rFonts w:ascii="Times New Roman" w:eastAsia="楷体" w:hAnsi="Times New Roman"/>
          <w:color w:val="333333"/>
          <w:spacing w:val="8"/>
          <w:szCs w:val="23"/>
        </w:rPr>
        <w:t xml:space="preserve">. </w:t>
      </w:r>
      <w:commentRangeStart w:id="34"/>
      <w:r w:rsidRPr="002D3D4C">
        <w:rPr>
          <w:rFonts w:ascii="Times New Roman" w:eastAsia="楷体" w:hAnsi="Times New Roman"/>
          <w:color w:val="333333"/>
          <w:spacing w:val="8"/>
          <w:szCs w:val="23"/>
          <w:highlight w:val="yellow"/>
        </w:rPr>
        <w:t>Downturns</w:t>
      </w:r>
      <w:commentRangeEnd w:id="34"/>
      <w:r w:rsidR="008639AD">
        <w:rPr>
          <w:rStyle w:val="a4"/>
          <w:rFonts w:asciiTheme="minorHAnsi" w:eastAsiaTheme="minorEastAsia" w:hAnsiTheme="minorHAnsi" w:cstheme="minorBidi"/>
          <w:kern w:val="2"/>
        </w:rPr>
        <w:commentReference w:id="34"/>
      </w:r>
      <w:r w:rsidRPr="00DF615B">
        <w:rPr>
          <w:rFonts w:ascii="Times New Roman" w:eastAsia="楷体" w:hAnsi="Times New Roman"/>
          <w:color w:val="333333"/>
          <w:spacing w:val="8"/>
          <w:szCs w:val="23"/>
        </w:rPr>
        <w:t xml:space="preserve"> caused by inflation and an oil shock meant the amount of money </w:t>
      </w:r>
      <w:r w:rsidRPr="002D3D4C">
        <w:rPr>
          <w:rFonts w:ascii="Times New Roman" w:eastAsia="楷体" w:hAnsi="Times New Roman"/>
          <w:b/>
          <w:bCs/>
          <w:color w:val="FF0000"/>
          <w:spacing w:val="8"/>
          <w:szCs w:val="23"/>
        </w:rPr>
        <w:t>flowing into</w:t>
      </w:r>
      <w:r w:rsidRPr="00DF615B">
        <w:rPr>
          <w:rFonts w:ascii="Times New Roman" w:eastAsia="楷体" w:hAnsi="Times New Roman"/>
          <w:color w:val="333333"/>
          <w:spacing w:val="8"/>
          <w:szCs w:val="23"/>
        </w:rPr>
        <w:t> </w:t>
      </w:r>
      <w:proofErr w:type="spellStart"/>
      <w:r w:rsidRPr="00DF615B">
        <w:rPr>
          <w:rFonts w:ascii="Times New Roman" w:eastAsia="楷体" w:hAnsi="Times New Roman"/>
          <w:color w:val="333333"/>
          <w:spacing w:val="8"/>
          <w:szCs w:val="23"/>
        </w:rPr>
        <w:t>vc</w:t>
      </w:r>
      <w:proofErr w:type="spellEnd"/>
      <w:r w:rsidRPr="00DF615B">
        <w:rPr>
          <w:rFonts w:ascii="Times New Roman" w:eastAsia="楷体" w:hAnsi="Times New Roman"/>
          <w:color w:val="333333"/>
          <w:spacing w:val="8"/>
          <w:szCs w:val="23"/>
        </w:rPr>
        <w:t xml:space="preserve"> funds fell by 94% between 1969 and 1975. After </w:t>
      </w:r>
      <w:r w:rsidRPr="002D3D4C">
        <w:rPr>
          <w:rFonts w:ascii="Times New Roman" w:eastAsia="楷体" w:hAnsi="Times New Roman"/>
          <w:b/>
          <w:bCs/>
          <w:color w:val="FF0000"/>
          <w:spacing w:val="8"/>
          <w:szCs w:val="23"/>
        </w:rPr>
        <w:t>the peak of</w:t>
      </w:r>
      <w:r w:rsidRPr="00DF615B">
        <w:rPr>
          <w:rFonts w:ascii="Times New Roman" w:eastAsia="楷体" w:hAnsi="Times New Roman"/>
          <w:color w:val="333333"/>
          <w:spacing w:val="8"/>
          <w:szCs w:val="23"/>
        </w:rPr>
        <w:t xml:space="preserve"> the dotcom </w:t>
      </w:r>
      <w:commentRangeStart w:id="35"/>
      <w:r w:rsidRPr="002D3D4C">
        <w:rPr>
          <w:rFonts w:ascii="Times New Roman" w:eastAsia="楷体" w:hAnsi="Times New Roman"/>
          <w:color w:val="333333"/>
          <w:spacing w:val="8"/>
          <w:szCs w:val="23"/>
          <w:highlight w:val="yellow"/>
        </w:rPr>
        <w:t>bubble</w:t>
      </w:r>
      <w:commentRangeEnd w:id="35"/>
      <w:r w:rsidR="008639AD">
        <w:rPr>
          <w:rStyle w:val="a4"/>
          <w:rFonts w:asciiTheme="minorHAnsi" w:eastAsiaTheme="minorEastAsia" w:hAnsiTheme="minorHAnsi" w:cstheme="minorBidi"/>
          <w:kern w:val="2"/>
        </w:rPr>
        <w:commentReference w:id="35"/>
      </w:r>
      <w:r w:rsidRPr="00DF615B">
        <w:rPr>
          <w:rFonts w:ascii="Times New Roman" w:eastAsia="楷体" w:hAnsi="Times New Roman"/>
          <w:color w:val="333333"/>
          <w:spacing w:val="8"/>
          <w:szCs w:val="23"/>
        </w:rPr>
        <w:t>, the rate at which </w:t>
      </w:r>
      <w:proofErr w:type="spellStart"/>
      <w:r w:rsidRPr="00DF615B">
        <w:rPr>
          <w:rFonts w:ascii="Times New Roman" w:eastAsia="楷体" w:hAnsi="Times New Roman"/>
          <w:color w:val="333333"/>
          <w:spacing w:val="8"/>
          <w:szCs w:val="23"/>
        </w:rPr>
        <w:t>vc</w:t>
      </w:r>
      <w:proofErr w:type="spellEnd"/>
      <w:r w:rsidRPr="00DF615B">
        <w:rPr>
          <w:rFonts w:ascii="Times New Roman" w:eastAsia="楷体" w:hAnsi="Times New Roman"/>
          <w:color w:val="333333"/>
          <w:spacing w:val="8"/>
          <w:szCs w:val="23"/>
        </w:rPr>
        <w:t xml:space="preserve"> funds </w:t>
      </w:r>
      <w:commentRangeStart w:id="36"/>
      <w:r w:rsidRPr="00826A84">
        <w:rPr>
          <w:rFonts w:ascii="Times New Roman" w:eastAsia="楷体" w:hAnsi="Times New Roman"/>
          <w:color w:val="333333"/>
          <w:spacing w:val="8"/>
          <w:szCs w:val="23"/>
          <w:highlight w:val="yellow"/>
        </w:rPr>
        <w:t>deployed</w:t>
      </w:r>
      <w:commentRangeEnd w:id="36"/>
      <w:r w:rsidR="00B03E13">
        <w:rPr>
          <w:rStyle w:val="a4"/>
          <w:rFonts w:asciiTheme="minorHAnsi" w:eastAsiaTheme="minorEastAsia" w:hAnsiTheme="minorHAnsi" w:cstheme="minorBidi"/>
          <w:kern w:val="2"/>
        </w:rPr>
        <w:commentReference w:id="36"/>
      </w:r>
      <w:r w:rsidRPr="00DF615B">
        <w:rPr>
          <w:rFonts w:ascii="Times New Roman" w:eastAsia="楷体" w:hAnsi="Times New Roman"/>
          <w:color w:val="333333"/>
          <w:spacing w:val="8"/>
          <w:szCs w:val="23"/>
        </w:rPr>
        <w:t xml:space="preserve"> capital fell for more than two years.</w:t>
      </w:r>
    </w:p>
    <w:p w14:paraId="6E862B20" w14:textId="056E79F2" w:rsidR="00DF615B" w:rsidRPr="00DF615B" w:rsidRDefault="00DF615B" w:rsidP="00DF615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2C315028" w14:textId="77777777" w:rsidR="00DF615B" w:rsidRPr="00DF615B" w:rsidRDefault="00DF615B" w:rsidP="00DF615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r w:rsidRPr="00DF615B">
        <w:rPr>
          <w:rFonts w:ascii="Times New Roman" w:eastAsia="楷体" w:hAnsi="Times New Roman" w:hint="eastAsia"/>
          <w:color w:val="333333"/>
          <w:spacing w:val="8"/>
          <w:szCs w:val="23"/>
        </w:rPr>
        <w:t>悲观主义者指出，</w:t>
      </w:r>
      <w:proofErr w:type="gramStart"/>
      <w:r w:rsidRPr="00DF615B">
        <w:rPr>
          <w:rFonts w:ascii="Times New Roman" w:eastAsia="楷体" w:hAnsi="Times New Roman" w:hint="eastAsia"/>
          <w:color w:val="333333"/>
          <w:spacing w:val="8"/>
          <w:szCs w:val="23"/>
        </w:rPr>
        <w:t>风投的</w:t>
      </w:r>
      <w:proofErr w:type="gramEnd"/>
      <w:r w:rsidRPr="00DF615B">
        <w:rPr>
          <w:rFonts w:ascii="Times New Roman" w:eastAsia="楷体" w:hAnsi="Times New Roman" w:hint="eastAsia"/>
          <w:color w:val="333333"/>
          <w:spacing w:val="8"/>
          <w:szCs w:val="23"/>
        </w:rPr>
        <w:t>下滑还需数年时间才能触底。通货膨胀和石油危机引发的经济衰退意味着，</w:t>
      </w:r>
      <w:r w:rsidRPr="00DF615B">
        <w:rPr>
          <w:rFonts w:ascii="Times New Roman" w:eastAsia="楷体" w:hAnsi="Times New Roman"/>
          <w:color w:val="333333"/>
          <w:spacing w:val="8"/>
          <w:szCs w:val="23"/>
        </w:rPr>
        <w:t>1969</w:t>
      </w:r>
      <w:r w:rsidRPr="00DF615B">
        <w:rPr>
          <w:rFonts w:ascii="Times New Roman" w:eastAsia="楷体" w:hAnsi="Times New Roman" w:hint="eastAsia"/>
          <w:color w:val="333333"/>
          <w:spacing w:val="8"/>
          <w:szCs w:val="23"/>
        </w:rPr>
        <w:t>至</w:t>
      </w:r>
      <w:r w:rsidRPr="00DF615B">
        <w:rPr>
          <w:rFonts w:ascii="Times New Roman" w:eastAsia="楷体" w:hAnsi="Times New Roman"/>
          <w:color w:val="333333"/>
          <w:spacing w:val="8"/>
          <w:szCs w:val="23"/>
        </w:rPr>
        <w:t>1975</w:t>
      </w:r>
      <w:r w:rsidRPr="00DF615B">
        <w:rPr>
          <w:rFonts w:ascii="Times New Roman" w:eastAsia="楷体" w:hAnsi="Times New Roman" w:hint="eastAsia"/>
          <w:color w:val="333333"/>
          <w:spacing w:val="8"/>
          <w:szCs w:val="23"/>
        </w:rPr>
        <w:t>年间流入</w:t>
      </w:r>
      <w:proofErr w:type="gramStart"/>
      <w:r w:rsidRPr="00DF615B">
        <w:rPr>
          <w:rFonts w:ascii="Times New Roman" w:eastAsia="楷体" w:hAnsi="Times New Roman" w:hint="eastAsia"/>
          <w:color w:val="333333"/>
          <w:spacing w:val="8"/>
          <w:szCs w:val="23"/>
        </w:rPr>
        <w:t>风投基金</w:t>
      </w:r>
      <w:proofErr w:type="gramEnd"/>
      <w:r w:rsidRPr="00DF615B">
        <w:rPr>
          <w:rFonts w:ascii="Times New Roman" w:eastAsia="楷体" w:hAnsi="Times New Roman" w:hint="eastAsia"/>
          <w:color w:val="333333"/>
          <w:spacing w:val="8"/>
          <w:szCs w:val="23"/>
        </w:rPr>
        <w:t>的资金减少了</w:t>
      </w:r>
      <w:r w:rsidRPr="00DF615B">
        <w:rPr>
          <w:rFonts w:ascii="Times New Roman" w:eastAsia="楷体" w:hAnsi="Times New Roman"/>
          <w:color w:val="333333"/>
          <w:spacing w:val="8"/>
          <w:szCs w:val="23"/>
        </w:rPr>
        <w:t>94%</w:t>
      </w:r>
      <w:r w:rsidRPr="00DF615B">
        <w:rPr>
          <w:rFonts w:ascii="Times New Roman" w:eastAsia="楷体" w:hAnsi="Times New Roman" w:hint="eastAsia"/>
          <w:color w:val="333333"/>
          <w:spacing w:val="8"/>
          <w:szCs w:val="23"/>
        </w:rPr>
        <w:t>。在互联网泡沫达到顶峰之后，</w:t>
      </w:r>
      <w:proofErr w:type="gramStart"/>
      <w:r w:rsidRPr="00DF615B">
        <w:rPr>
          <w:rFonts w:ascii="Times New Roman" w:eastAsia="楷体" w:hAnsi="Times New Roman" w:hint="eastAsia"/>
          <w:color w:val="333333"/>
          <w:spacing w:val="8"/>
          <w:szCs w:val="23"/>
        </w:rPr>
        <w:t>风投基金</w:t>
      </w:r>
      <w:proofErr w:type="gramEnd"/>
      <w:r w:rsidRPr="00DF615B">
        <w:rPr>
          <w:rFonts w:ascii="Times New Roman" w:eastAsia="楷体" w:hAnsi="Times New Roman" w:hint="eastAsia"/>
          <w:color w:val="333333"/>
          <w:spacing w:val="8"/>
          <w:szCs w:val="23"/>
        </w:rPr>
        <w:t>的资本利用率在两年多的时间里一直下降。</w:t>
      </w:r>
    </w:p>
    <w:p w14:paraId="7ADCC6CD" w14:textId="2783C6CD" w:rsidR="00DF615B" w:rsidRPr="00DF615B" w:rsidRDefault="00DF615B" w:rsidP="00DF615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02C39020" w14:textId="77777777" w:rsidR="00DF615B" w:rsidRPr="00DF615B" w:rsidRDefault="00DF615B" w:rsidP="00DF615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r w:rsidRPr="00DF615B">
        <w:rPr>
          <w:rFonts w:ascii="Times New Roman" w:eastAsia="楷体" w:hAnsi="Times New Roman"/>
          <w:color w:val="333333"/>
          <w:spacing w:val="8"/>
          <w:szCs w:val="23"/>
        </w:rPr>
        <w:t xml:space="preserve">Yet despite all this, the correction will not be as bad as the crash of 2000-01. For one thing, plenty of startups have built up war </w:t>
      </w:r>
      <w:commentRangeStart w:id="37"/>
      <w:r w:rsidRPr="00826A84">
        <w:rPr>
          <w:rFonts w:ascii="Times New Roman" w:eastAsia="楷体" w:hAnsi="Times New Roman"/>
          <w:color w:val="333333"/>
          <w:spacing w:val="8"/>
          <w:szCs w:val="23"/>
          <w:highlight w:val="yellow"/>
        </w:rPr>
        <w:t>chests</w:t>
      </w:r>
      <w:commentRangeEnd w:id="37"/>
      <w:r w:rsidR="00B03E13">
        <w:rPr>
          <w:rStyle w:val="a4"/>
          <w:rFonts w:asciiTheme="minorHAnsi" w:eastAsiaTheme="minorEastAsia" w:hAnsiTheme="minorHAnsi" w:cstheme="minorBidi"/>
          <w:kern w:val="2"/>
        </w:rPr>
        <w:commentReference w:id="37"/>
      </w:r>
      <w:r w:rsidRPr="00DF615B">
        <w:rPr>
          <w:rFonts w:ascii="Times New Roman" w:eastAsia="楷体" w:hAnsi="Times New Roman"/>
          <w:color w:val="333333"/>
          <w:spacing w:val="8"/>
          <w:szCs w:val="23"/>
        </w:rPr>
        <w:t xml:space="preserve"> and so have healthy balance-sheets. Assuming a typical cash-burn rate, all but three of the 70-</w:t>
      </w:r>
      <w:commentRangeStart w:id="38"/>
      <w:r w:rsidRPr="00826A84">
        <w:rPr>
          <w:rFonts w:ascii="Times New Roman" w:eastAsia="楷体" w:hAnsi="Times New Roman"/>
          <w:color w:val="333333"/>
          <w:spacing w:val="8"/>
          <w:szCs w:val="23"/>
          <w:highlight w:val="yellow"/>
        </w:rPr>
        <w:t>odd</w:t>
      </w:r>
      <w:commentRangeEnd w:id="38"/>
      <w:r w:rsidR="00B03E13">
        <w:rPr>
          <w:rStyle w:val="a4"/>
          <w:rFonts w:asciiTheme="minorHAnsi" w:eastAsiaTheme="minorEastAsia" w:hAnsiTheme="minorHAnsi" w:cstheme="minorBidi"/>
          <w:kern w:val="2"/>
        </w:rPr>
        <w:commentReference w:id="38"/>
      </w:r>
      <w:r w:rsidRPr="00DF615B">
        <w:rPr>
          <w:rFonts w:ascii="Times New Roman" w:eastAsia="楷体" w:hAnsi="Times New Roman"/>
          <w:color w:val="333333"/>
          <w:spacing w:val="8"/>
          <w:szCs w:val="23"/>
        </w:rPr>
        <w:t xml:space="preserve"> biggest software startups have raised enough funds to last until 2025.</w:t>
      </w:r>
    </w:p>
    <w:p w14:paraId="237CD399" w14:textId="7A48F9B9" w:rsidR="00DF615B" w:rsidRPr="00DF615B" w:rsidRDefault="00DF615B" w:rsidP="00DF615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06CE625D" w14:textId="77777777" w:rsidR="00DF615B" w:rsidRPr="00DF615B" w:rsidRDefault="00DF615B" w:rsidP="00DF615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r w:rsidRPr="00DF615B">
        <w:rPr>
          <w:rFonts w:ascii="Times New Roman" w:eastAsia="楷体" w:hAnsi="Times New Roman" w:hint="eastAsia"/>
          <w:color w:val="333333"/>
          <w:spacing w:val="8"/>
          <w:szCs w:val="23"/>
        </w:rPr>
        <w:t>然而，尽管如此，这次市场调节不会像</w:t>
      </w:r>
      <w:r w:rsidRPr="00DF615B">
        <w:rPr>
          <w:rFonts w:ascii="Times New Roman" w:eastAsia="楷体" w:hAnsi="Times New Roman"/>
          <w:color w:val="333333"/>
          <w:spacing w:val="8"/>
          <w:szCs w:val="23"/>
        </w:rPr>
        <w:t>2000-2001</w:t>
      </w:r>
      <w:r w:rsidRPr="00DF615B">
        <w:rPr>
          <w:rFonts w:ascii="Times New Roman" w:eastAsia="楷体" w:hAnsi="Times New Roman" w:hint="eastAsia"/>
          <w:color w:val="333333"/>
          <w:spacing w:val="8"/>
          <w:szCs w:val="23"/>
        </w:rPr>
        <w:t>年的股市崩盘那样严重。首先，许多创业公司已经积累了大量备战资金，因此拥有健康的资产负债表。按照通常的现金流失率，</w:t>
      </w:r>
      <w:r w:rsidRPr="00DF615B">
        <w:rPr>
          <w:rFonts w:ascii="Times New Roman" w:eastAsia="楷体" w:hAnsi="Times New Roman"/>
          <w:color w:val="333333"/>
          <w:spacing w:val="8"/>
          <w:szCs w:val="23"/>
        </w:rPr>
        <w:t>70</w:t>
      </w:r>
      <w:r w:rsidRPr="00DF615B">
        <w:rPr>
          <w:rFonts w:ascii="Times New Roman" w:eastAsia="楷体" w:hAnsi="Times New Roman" w:hint="eastAsia"/>
          <w:color w:val="333333"/>
          <w:spacing w:val="8"/>
          <w:szCs w:val="23"/>
        </w:rPr>
        <w:t>多家最大的软件创业公司中，除了三家以外，其余都已筹集到足以维持到</w:t>
      </w:r>
      <w:r w:rsidRPr="00DF615B">
        <w:rPr>
          <w:rFonts w:ascii="Times New Roman" w:eastAsia="楷体" w:hAnsi="Times New Roman"/>
          <w:color w:val="333333"/>
          <w:spacing w:val="8"/>
          <w:szCs w:val="23"/>
        </w:rPr>
        <w:t>2025</w:t>
      </w:r>
      <w:r w:rsidRPr="00DF615B">
        <w:rPr>
          <w:rFonts w:ascii="Times New Roman" w:eastAsia="楷体" w:hAnsi="Times New Roman" w:hint="eastAsia"/>
          <w:color w:val="333333"/>
          <w:spacing w:val="8"/>
          <w:szCs w:val="23"/>
        </w:rPr>
        <w:t>年的资金。</w:t>
      </w:r>
    </w:p>
    <w:p w14:paraId="10DE30B6" w14:textId="36A042BB" w:rsidR="00DF615B" w:rsidRPr="00DF615B" w:rsidRDefault="00DF615B" w:rsidP="003D5F7B">
      <w:pPr>
        <w:rPr>
          <w:rFonts w:ascii="Times New Roman" w:eastAsia="楷体" w:hAnsi="Times New Roman"/>
          <w:sz w:val="24"/>
        </w:rPr>
      </w:pPr>
    </w:p>
    <w:p w14:paraId="3B5D72D8" w14:textId="77777777" w:rsidR="00DF615B" w:rsidRPr="00826A84" w:rsidRDefault="00DF615B" w:rsidP="00DF615B">
      <w:pPr>
        <w:pStyle w:val="a3"/>
        <w:spacing w:before="0" w:beforeAutospacing="0" w:after="0" w:afterAutospacing="0" w:line="384" w:lineRule="atLeast"/>
        <w:ind w:left="120" w:right="120"/>
        <w:jc w:val="both"/>
        <w:rPr>
          <w:rFonts w:ascii="Times New Roman" w:eastAsia="楷体" w:hAnsi="Times New Roman" w:cstheme="minorBidi"/>
          <w:kern w:val="2"/>
        </w:rPr>
      </w:pPr>
      <w:proofErr w:type="spellStart"/>
      <w:r w:rsidRPr="00826A84">
        <w:rPr>
          <w:rFonts w:ascii="Times New Roman" w:eastAsia="楷体" w:hAnsi="Times New Roman" w:cstheme="minorBidi"/>
          <w:kern w:val="2"/>
        </w:rPr>
        <w:t>Thevc</w:t>
      </w:r>
      <w:proofErr w:type="spellEnd"/>
      <w:r w:rsidRPr="00826A84">
        <w:rPr>
          <w:rFonts w:ascii="Times New Roman" w:eastAsia="楷体" w:hAnsi="Times New Roman" w:cstheme="minorBidi"/>
          <w:kern w:val="2"/>
        </w:rPr>
        <w:t xml:space="preserve"> industry is more </w:t>
      </w:r>
      <w:commentRangeStart w:id="39"/>
      <w:proofErr w:type="spellStart"/>
      <w:r w:rsidRPr="00826A84">
        <w:rPr>
          <w:rFonts w:ascii="Times New Roman" w:eastAsia="楷体" w:hAnsi="Times New Roman" w:cstheme="minorBidi"/>
          <w:kern w:val="2"/>
          <w:highlight w:val="yellow"/>
        </w:rPr>
        <w:t>institutionalised</w:t>
      </w:r>
      <w:commentRangeEnd w:id="39"/>
      <w:proofErr w:type="spellEnd"/>
      <w:r w:rsidR="00B03E13">
        <w:rPr>
          <w:rStyle w:val="a4"/>
          <w:rFonts w:asciiTheme="minorHAnsi" w:eastAsiaTheme="minorEastAsia" w:hAnsiTheme="minorHAnsi" w:cstheme="minorBidi"/>
          <w:kern w:val="2"/>
        </w:rPr>
        <w:commentReference w:id="39"/>
      </w:r>
      <w:r w:rsidRPr="00826A84">
        <w:rPr>
          <w:rFonts w:ascii="Times New Roman" w:eastAsia="楷体" w:hAnsi="Times New Roman" w:cstheme="minorBidi"/>
          <w:kern w:val="2"/>
        </w:rPr>
        <w:t>, too. </w:t>
      </w:r>
      <w:commentRangeStart w:id="40"/>
      <w:r w:rsidRPr="00826A84">
        <w:rPr>
          <w:rFonts w:ascii="Times New Roman" w:eastAsia="楷体" w:hAnsi="Times New Roman" w:cstheme="minorBidi"/>
          <w:kern w:val="2"/>
          <w:highlight w:val="yellow"/>
        </w:rPr>
        <w:t>Self-sustaining</w:t>
      </w:r>
      <w:r w:rsidRPr="00826A84">
        <w:rPr>
          <w:rFonts w:ascii="Times New Roman" w:eastAsia="楷体" w:hAnsi="Times New Roman" w:cstheme="minorBidi"/>
          <w:kern w:val="2"/>
        </w:rPr>
        <w:t> </w:t>
      </w:r>
      <w:commentRangeEnd w:id="40"/>
      <w:proofErr w:type="spellStart"/>
      <w:r w:rsidR="00B03E13">
        <w:rPr>
          <w:rStyle w:val="a4"/>
          <w:rFonts w:asciiTheme="minorHAnsi" w:eastAsiaTheme="minorEastAsia" w:hAnsiTheme="minorHAnsi" w:cstheme="minorBidi"/>
          <w:kern w:val="2"/>
        </w:rPr>
        <w:commentReference w:id="40"/>
      </w:r>
      <w:r w:rsidRPr="00826A84">
        <w:rPr>
          <w:rFonts w:ascii="Times New Roman" w:eastAsia="楷体" w:hAnsi="Times New Roman" w:cstheme="minorBidi"/>
          <w:kern w:val="2"/>
        </w:rPr>
        <w:t>vc</w:t>
      </w:r>
      <w:proofErr w:type="spellEnd"/>
      <w:r w:rsidRPr="00826A84">
        <w:rPr>
          <w:rFonts w:ascii="Times New Roman" w:eastAsia="楷体" w:hAnsi="Times New Roman" w:cstheme="minorBidi"/>
          <w:kern w:val="2"/>
        </w:rPr>
        <w:t xml:space="preserve"> networks from Europe to Asia </w:t>
      </w:r>
      <w:r w:rsidRPr="008A7164">
        <w:rPr>
          <w:rFonts w:ascii="Times New Roman" w:eastAsia="楷体" w:hAnsi="Times New Roman" w:cstheme="minorBidi"/>
          <w:b/>
          <w:bCs/>
          <w:color w:val="FF0000"/>
          <w:kern w:val="2"/>
        </w:rPr>
        <w:t xml:space="preserve">are less dependent on </w:t>
      </w:r>
      <w:commentRangeStart w:id="41"/>
      <w:r w:rsidRPr="008A7164">
        <w:rPr>
          <w:rFonts w:ascii="Times New Roman" w:eastAsia="楷体" w:hAnsi="Times New Roman" w:cstheme="minorBidi"/>
          <w:kern w:val="2"/>
          <w:highlight w:val="yellow"/>
        </w:rPr>
        <w:t>flighty</w:t>
      </w:r>
      <w:commentRangeEnd w:id="41"/>
      <w:r w:rsidR="00B03E13">
        <w:rPr>
          <w:rStyle w:val="a4"/>
          <w:rFonts w:asciiTheme="minorHAnsi" w:eastAsiaTheme="minorEastAsia" w:hAnsiTheme="minorHAnsi" w:cstheme="minorBidi"/>
          <w:kern w:val="2"/>
        </w:rPr>
        <w:commentReference w:id="41"/>
      </w:r>
      <w:r w:rsidRPr="00826A84">
        <w:rPr>
          <w:rFonts w:ascii="Times New Roman" w:eastAsia="楷体" w:hAnsi="Times New Roman" w:cstheme="minorBidi"/>
          <w:kern w:val="2"/>
        </w:rPr>
        <w:t xml:space="preserve"> American capital and have enduring links to local financial firms and entrepreneurs. End-investors such as pension funds and endowments have experienced enough of tech’s transformative effect on the economy to know not to run away.</w:t>
      </w:r>
    </w:p>
    <w:p w14:paraId="0B0BA7A2" w14:textId="5CA132FB" w:rsidR="00DF615B" w:rsidRPr="00DF615B" w:rsidRDefault="00DF615B" w:rsidP="00DF615B">
      <w:pPr>
        <w:pStyle w:val="a3"/>
        <w:spacing w:before="0" w:beforeAutospacing="0" w:after="0" w:afterAutospacing="0" w:line="384" w:lineRule="atLeast"/>
        <w:ind w:left="120" w:right="120"/>
        <w:jc w:val="both"/>
        <w:rPr>
          <w:rFonts w:ascii="Times New Roman" w:eastAsia="楷体" w:hAnsi="Times New Roman" w:hint="eastAsia"/>
        </w:rPr>
      </w:pPr>
    </w:p>
    <w:p w14:paraId="592A9930" w14:textId="77777777" w:rsidR="00DF615B" w:rsidRPr="00DF615B" w:rsidRDefault="00DF615B" w:rsidP="00DF615B">
      <w:pPr>
        <w:pStyle w:val="a3"/>
        <w:spacing w:before="0" w:beforeAutospacing="0" w:after="0" w:afterAutospacing="0" w:line="384" w:lineRule="atLeast"/>
        <w:ind w:left="120" w:right="120"/>
        <w:jc w:val="both"/>
        <w:rPr>
          <w:rFonts w:ascii="Times New Roman" w:eastAsia="楷体" w:hAnsi="Times New Roman" w:hint="eastAsia"/>
        </w:rPr>
      </w:pPr>
      <w:r w:rsidRPr="00DF615B">
        <w:rPr>
          <w:rFonts w:ascii="Times New Roman" w:eastAsia="楷体" w:hAnsi="Times New Roman" w:hint="eastAsia"/>
          <w:spacing w:val="8"/>
          <w:szCs w:val="23"/>
        </w:rPr>
        <w:lastRenderedPageBreak/>
        <w:t>其次，风险投资行业也更加制度化了。覆盖欧亚、自给自足的</w:t>
      </w:r>
      <w:proofErr w:type="gramStart"/>
      <w:r w:rsidRPr="00DF615B">
        <w:rPr>
          <w:rFonts w:ascii="Times New Roman" w:eastAsia="楷体" w:hAnsi="Times New Roman" w:hint="eastAsia"/>
          <w:spacing w:val="8"/>
          <w:szCs w:val="23"/>
        </w:rPr>
        <w:t>风投网络</w:t>
      </w:r>
      <w:proofErr w:type="gramEnd"/>
      <w:r w:rsidRPr="00DF615B">
        <w:rPr>
          <w:rFonts w:ascii="Times New Roman" w:eastAsia="楷体" w:hAnsi="Times New Roman" w:hint="eastAsia"/>
          <w:spacing w:val="8"/>
          <w:szCs w:val="23"/>
        </w:rPr>
        <w:t>较少依赖变化无常的美国资本，且与当地金融公司和企业家有着持久的联系。养老基金和捐赠基金等终端投资者已经充分体验了科技对经济的变革性影响，不会轻易退出。</w:t>
      </w:r>
    </w:p>
    <w:p w14:paraId="5243AE23" w14:textId="77777777" w:rsidR="00DF615B" w:rsidRPr="00DF615B" w:rsidRDefault="00DF615B" w:rsidP="00DF615B">
      <w:pPr>
        <w:pStyle w:val="a3"/>
        <w:spacing w:before="0" w:beforeAutospacing="0" w:after="0" w:afterAutospacing="0" w:line="384" w:lineRule="atLeast"/>
        <w:ind w:left="120" w:right="120"/>
        <w:jc w:val="both"/>
        <w:rPr>
          <w:rFonts w:ascii="Times New Roman" w:eastAsia="楷体" w:hAnsi="Times New Roman" w:hint="eastAsia"/>
        </w:rPr>
      </w:pPr>
    </w:p>
    <w:p w14:paraId="097C5D8B" w14:textId="77777777" w:rsidR="00DF615B" w:rsidRPr="008A7164" w:rsidRDefault="00DF615B" w:rsidP="00DF615B">
      <w:pPr>
        <w:pStyle w:val="a3"/>
        <w:spacing w:before="0" w:beforeAutospacing="0" w:after="0" w:afterAutospacing="0" w:line="384" w:lineRule="atLeast"/>
        <w:ind w:left="120" w:right="120"/>
        <w:jc w:val="both"/>
        <w:rPr>
          <w:rFonts w:ascii="Times New Roman" w:eastAsia="楷体" w:hAnsi="Times New Roman" w:cstheme="minorBidi" w:hint="eastAsia"/>
          <w:kern w:val="2"/>
        </w:rPr>
      </w:pPr>
      <w:r w:rsidRPr="008A7164">
        <w:rPr>
          <w:rFonts w:ascii="Times New Roman" w:eastAsia="楷体" w:hAnsi="Times New Roman" w:cstheme="minorBidi"/>
          <w:kern w:val="2"/>
        </w:rPr>
        <w:t xml:space="preserve">Most important, the opportunity for innovation remains </w:t>
      </w:r>
      <w:commentRangeStart w:id="42"/>
      <w:r w:rsidRPr="008A7164">
        <w:rPr>
          <w:rFonts w:ascii="Times New Roman" w:eastAsia="楷体" w:hAnsi="Times New Roman" w:cstheme="minorBidi"/>
          <w:kern w:val="2"/>
          <w:highlight w:val="yellow"/>
        </w:rPr>
        <w:t>vast</w:t>
      </w:r>
      <w:commentRangeEnd w:id="42"/>
      <w:r w:rsidR="00B03E13">
        <w:rPr>
          <w:rStyle w:val="a4"/>
          <w:rFonts w:asciiTheme="minorHAnsi" w:eastAsiaTheme="minorEastAsia" w:hAnsiTheme="minorHAnsi" w:cstheme="minorBidi"/>
          <w:kern w:val="2"/>
        </w:rPr>
        <w:commentReference w:id="42"/>
      </w:r>
      <w:r w:rsidRPr="008A7164">
        <w:rPr>
          <w:rFonts w:ascii="Times New Roman" w:eastAsia="楷体" w:hAnsi="Times New Roman" w:cstheme="minorBidi"/>
          <w:kern w:val="2"/>
        </w:rPr>
        <w:t xml:space="preserve">. The potential market for technology products has expanded hugely, beyond the </w:t>
      </w:r>
      <w:commentRangeStart w:id="43"/>
      <w:r w:rsidRPr="008A7164">
        <w:rPr>
          <w:rFonts w:ascii="Times New Roman" w:eastAsia="楷体" w:hAnsi="Times New Roman" w:cstheme="minorBidi"/>
          <w:kern w:val="2"/>
          <w:highlight w:val="yellow"/>
        </w:rPr>
        <w:t>bastions</w:t>
      </w:r>
      <w:r w:rsidRPr="008A7164">
        <w:rPr>
          <w:rFonts w:ascii="Times New Roman" w:eastAsia="楷体" w:hAnsi="Times New Roman" w:cstheme="minorBidi"/>
          <w:kern w:val="2"/>
        </w:rPr>
        <w:t xml:space="preserve"> </w:t>
      </w:r>
      <w:commentRangeEnd w:id="43"/>
      <w:r w:rsidR="008D36E5">
        <w:rPr>
          <w:rStyle w:val="a4"/>
          <w:rFonts w:asciiTheme="minorHAnsi" w:eastAsiaTheme="minorEastAsia" w:hAnsiTheme="minorHAnsi" w:cstheme="minorBidi"/>
          <w:kern w:val="2"/>
        </w:rPr>
        <w:commentReference w:id="43"/>
      </w:r>
      <w:r w:rsidRPr="008A7164">
        <w:rPr>
          <w:rFonts w:ascii="Times New Roman" w:eastAsia="楷体" w:hAnsi="Times New Roman" w:cstheme="minorBidi"/>
          <w:kern w:val="2"/>
        </w:rPr>
        <w:t xml:space="preserve">of business and consumer computing, to affect all parts of the business world, from </w:t>
      </w:r>
      <w:commentRangeStart w:id="44"/>
      <w:r w:rsidRPr="008A7164">
        <w:rPr>
          <w:rFonts w:ascii="Times New Roman" w:eastAsia="楷体" w:hAnsi="Times New Roman" w:cstheme="minorBidi"/>
          <w:kern w:val="2"/>
          <w:highlight w:val="yellow"/>
        </w:rPr>
        <w:t>biotech</w:t>
      </w:r>
      <w:commentRangeEnd w:id="44"/>
      <w:r w:rsidR="008D36E5">
        <w:rPr>
          <w:rStyle w:val="a4"/>
          <w:rFonts w:asciiTheme="minorHAnsi" w:eastAsiaTheme="minorEastAsia" w:hAnsiTheme="minorHAnsi" w:cstheme="minorBidi"/>
          <w:kern w:val="2"/>
        </w:rPr>
        <w:commentReference w:id="44"/>
      </w:r>
      <w:r w:rsidRPr="008A7164">
        <w:rPr>
          <w:rFonts w:ascii="Times New Roman" w:eastAsia="楷体" w:hAnsi="Times New Roman" w:cstheme="minorBidi"/>
          <w:kern w:val="2"/>
        </w:rPr>
        <w:t xml:space="preserve"> to supply-chain </w:t>
      </w:r>
      <w:commentRangeStart w:id="45"/>
      <w:r w:rsidRPr="008A7164">
        <w:rPr>
          <w:rFonts w:ascii="Times New Roman" w:eastAsia="楷体" w:hAnsi="Times New Roman" w:cstheme="minorBidi"/>
          <w:kern w:val="2"/>
          <w:highlight w:val="yellow"/>
        </w:rPr>
        <w:t>monitoring</w:t>
      </w:r>
      <w:commentRangeEnd w:id="45"/>
      <w:r w:rsidR="008D36E5">
        <w:rPr>
          <w:rStyle w:val="a4"/>
          <w:rFonts w:asciiTheme="minorHAnsi" w:eastAsiaTheme="minorEastAsia" w:hAnsiTheme="minorHAnsi" w:cstheme="minorBidi"/>
          <w:kern w:val="2"/>
        </w:rPr>
        <w:commentReference w:id="45"/>
      </w:r>
      <w:r w:rsidRPr="008A7164">
        <w:rPr>
          <w:rFonts w:ascii="Times New Roman" w:eastAsia="楷体" w:hAnsi="Times New Roman" w:cstheme="minorBidi"/>
          <w:kern w:val="2"/>
        </w:rPr>
        <w:t>. What</w:t>
      </w:r>
      <w:r w:rsidRPr="008A7164">
        <w:rPr>
          <w:rFonts w:ascii="Times New Roman" w:eastAsia="楷体" w:hAnsi="Times New Roman" w:cstheme="minorBidi"/>
          <w:b/>
          <w:bCs/>
          <w:color w:val="FF0000"/>
          <w:kern w:val="2"/>
        </w:rPr>
        <w:t xml:space="preserve"> emerges from</w:t>
      </w:r>
      <w:r w:rsidRPr="008A7164">
        <w:rPr>
          <w:rFonts w:ascii="Times New Roman" w:eastAsia="楷体" w:hAnsi="Times New Roman" w:cstheme="minorBidi"/>
          <w:kern w:val="2"/>
        </w:rPr>
        <w:t xml:space="preserve"> the chaos will be a </w:t>
      </w:r>
      <w:commentRangeStart w:id="46"/>
      <w:r w:rsidRPr="008A7164">
        <w:rPr>
          <w:rFonts w:ascii="Times New Roman" w:eastAsia="楷体" w:hAnsi="Times New Roman" w:cstheme="minorBidi"/>
          <w:kern w:val="2"/>
          <w:highlight w:val="yellow"/>
        </w:rPr>
        <w:t>leaner</w:t>
      </w:r>
      <w:commentRangeEnd w:id="46"/>
      <w:r w:rsidR="008D36E5">
        <w:rPr>
          <w:rStyle w:val="a4"/>
          <w:rFonts w:asciiTheme="minorHAnsi" w:eastAsiaTheme="minorEastAsia" w:hAnsiTheme="minorHAnsi" w:cstheme="minorBidi"/>
          <w:kern w:val="2"/>
        </w:rPr>
        <w:commentReference w:id="46"/>
      </w:r>
      <w:r w:rsidRPr="008A7164">
        <w:rPr>
          <w:rFonts w:ascii="Times New Roman" w:eastAsia="楷体" w:hAnsi="Times New Roman" w:cstheme="minorBidi"/>
          <w:kern w:val="2"/>
        </w:rPr>
        <w:t xml:space="preserve"> and more efficient industry—and one that </w:t>
      </w:r>
      <w:r w:rsidRPr="00B9491E">
        <w:rPr>
          <w:rFonts w:ascii="Times New Roman" w:eastAsia="楷体" w:hAnsi="Times New Roman" w:cstheme="minorBidi"/>
          <w:b/>
          <w:bCs/>
          <w:color w:val="4472C4" w:themeColor="accent1"/>
          <w:kern w:val="2"/>
        </w:rPr>
        <w:t>will remain a powerful force.</w:t>
      </w:r>
    </w:p>
    <w:p w14:paraId="031D5566" w14:textId="54F9D4AF" w:rsidR="00DF615B" w:rsidRPr="00DF615B" w:rsidRDefault="00DF615B" w:rsidP="00DF615B">
      <w:pPr>
        <w:pStyle w:val="a3"/>
        <w:spacing w:before="0" w:beforeAutospacing="0" w:after="0" w:afterAutospacing="0" w:line="384" w:lineRule="atLeast"/>
        <w:ind w:left="120" w:right="120"/>
        <w:jc w:val="both"/>
        <w:rPr>
          <w:rFonts w:ascii="Times New Roman" w:eastAsia="楷体" w:hAnsi="Times New Roman" w:hint="eastAsia"/>
        </w:rPr>
      </w:pPr>
    </w:p>
    <w:p w14:paraId="1761CA80" w14:textId="77777777" w:rsidR="00DF615B" w:rsidRPr="00DF615B" w:rsidRDefault="00DF615B" w:rsidP="00DF615B">
      <w:pPr>
        <w:pStyle w:val="a3"/>
        <w:spacing w:before="0" w:beforeAutospacing="0" w:after="0" w:afterAutospacing="0" w:line="384" w:lineRule="atLeast"/>
        <w:ind w:left="120" w:right="120"/>
        <w:jc w:val="both"/>
        <w:rPr>
          <w:rFonts w:ascii="Times New Roman" w:eastAsia="楷体" w:hAnsi="Times New Roman" w:hint="eastAsia"/>
        </w:rPr>
      </w:pPr>
      <w:r w:rsidRPr="00DF615B">
        <w:rPr>
          <w:rFonts w:ascii="Times New Roman" w:eastAsia="楷体" w:hAnsi="Times New Roman" w:hint="eastAsia"/>
          <w:spacing w:val="8"/>
          <w:szCs w:val="23"/>
        </w:rPr>
        <w:t>最重要的是，创新的机会依然广阔。科技产品的潜在市场已大幅扩张，超出了商业和消费计算领域，从生物科技到供应链监控，影响到了商业世界的方方面面。一个更加精简、更为高效的行业将从混乱中脱颖而出</w:t>
      </w:r>
      <w:r w:rsidRPr="00DF615B">
        <w:rPr>
          <w:rFonts w:ascii="Times New Roman" w:eastAsia="楷体" w:hAnsi="Times New Roman"/>
          <w:spacing w:val="8"/>
          <w:szCs w:val="23"/>
        </w:rPr>
        <w:t>——</w:t>
      </w:r>
      <w:r w:rsidRPr="00DF615B">
        <w:rPr>
          <w:rFonts w:ascii="Times New Roman" w:eastAsia="楷体" w:hAnsi="Times New Roman" w:hint="eastAsia"/>
          <w:spacing w:val="8"/>
          <w:szCs w:val="23"/>
        </w:rPr>
        <w:t>一个</w:t>
      </w:r>
      <w:r w:rsidRPr="00B9491E">
        <w:rPr>
          <w:rFonts w:ascii="Times New Roman" w:eastAsia="楷体" w:hAnsi="Times New Roman" w:hint="eastAsia"/>
          <w:b/>
          <w:bCs/>
          <w:color w:val="4472C4" w:themeColor="accent1"/>
          <w:spacing w:val="8"/>
          <w:szCs w:val="23"/>
        </w:rPr>
        <w:t>仍将保持强大力量</w:t>
      </w:r>
      <w:r w:rsidRPr="00DF615B">
        <w:rPr>
          <w:rFonts w:ascii="Times New Roman" w:eastAsia="楷体" w:hAnsi="Times New Roman" w:hint="eastAsia"/>
          <w:spacing w:val="8"/>
          <w:szCs w:val="23"/>
        </w:rPr>
        <w:t>的行业。</w:t>
      </w:r>
    </w:p>
    <w:p w14:paraId="3D2CDB92" w14:textId="77777777" w:rsidR="00DF615B" w:rsidRPr="00DF615B" w:rsidRDefault="00DF615B" w:rsidP="003D5F7B">
      <w:pPr>
        <w:rPr>
          <w:rFonts w:ascii="Times New Roman" w:eastAsia="楷体" w:hAnsi="Times New Roman" w:hint="eastAsia"/>
          <w:sz w:val="24"/>
        </w:rPr>
      </w:pPr>
    </w:p>
    <w:sectPr w:rsidR="00DF615B" w:rsidRPr="00DF615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7-06T11:14:00Z" w:initials="李">
    <w:p w14:paraId="044E3007" w14:textId="77777777" w:rsidR="00A6290D" w:rsidRDefault="00A6290D">
      <w:pPr>
        <w:pStyle w:val="a5"/>
      </w:pPr>
      <w:r>
        <w:rPr>
          <w:rStyle w:val="a4"/>
        </w:rPr>
        <w:annotationRef/>
      </w:r>
      <w:hyperlink r:id="rId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/'ventʃə/</w:t>
        </w:r>
      </w:hyperlink>
      <w:hyperlink r:id="rId2" w:history="1">
        <w:r>
          <w:rPr>
            <w:rFonts w:ascii="Segoe UI" w:hAnsi="Segoe UI" w:cs="Segoe UI"/>
            <w:color w:val="006699"/>
            <w:sz w:val="20"/>
            <w:szCs w:val="20"/>
          </w:rPr>
          <w:br/>
        </w:r>
      </w:hyperlink>
    </w:p>
    <w:p w14:paraId="0D935410" w14:textId="77777777" w:rsidR="00A6290D" w:rsidRPr="00A6290D" w:rsidRDefault="00A6290D" w:rsidP="00A6290D">
      <w:pPr>
        <w:widowControl/>
        <w:numPr>
          <w:ilvl w:val="0"/>
          <w:numId w:val="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A6290D">
        <w:rPr>
          <w:rFonts w:ascii="Segoe UI" w:eastAsia="宋体" w:hAnsi="Segoe UI" w:cs="Segoe UI"/>
          <w:color w:val="3E3E3E"/>
          <w:kern w:val="0"/>
          <w:sz w:val="20"/>
          <w:szCs w:val="20"/>
        </w:rPr>
        <w:t>vt.</w:t>
      </w:r>
      <w:proofErr w:type="spellEnd"/>
      <w:r w:rsidRPr="00A6290D">
        <w:rPr>
          <w:rFonts w:ascii="Segoe UI" w:eastAsia="宋体" w:hAnsi="Segoe UI" w:cs="Segoe UI"/>
          <w:color w:val="3E3E3E"/>
          <w:kern w:val="0"/>
          <w:sz w:val="20"/>
          <w:szCs w:val="20"/>
        </w:rPr>
        <w:t xml:space="preserve"> </w:t>
      </w:r>
      <w:r w:rsidRPr="00A6290D">
        <w:rPr>
          <w:rFonts w:ascii="Segoe UI" w:eastAsia="宋体" w:hAnsi="Segoe UI" w:cs="Segoe UI"/>
          <w:color w:val="3E3E3E"/>
          <w:kern w:val="0"/>
          <w:sz w:val="20"/>
          <w:szCs w:val="20"/>
        </w:rPr>
        <w:t>敢于</w:t>
      </w:r>
    </w:p>
    <w:p w14:paraId="680C9F9C" w14:textId="77777777" w:rsidR="00A6290D" w:rsidRPr="00A6290D" w:rsidRDefault="00A6290D" w:rsidP="00A6290D">
      <w:pPr>
        <w:widowControl/>
        <w:numPr>
          <w:ilvl w:val="0"/>
          <w:numId w:val="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A6290D">
        <w:rPr>
          <w:rFonts w:ascii="Segoe UI" w:eastAsia="宋体" w:hAnsi="Segoe UI" w:cs="Segoe UI"/>
          <w:color w:val="3E3E3E"/>
          <w:kern w:val="0"/>
          <w:sz w:val="20"/>
          <w:szCs w:val="20"/>
        </w:rPr>
        <w:t xml:space="preserve">vi. </w:t>
      </w:r>
      <w:r w:rsidRPr="00A6290D">
        <w:rPr>
          <w:rFonts w:ascii="Segoe UI" w:eastAsia="宋体" w:hAnsi="Segoe UI" w:cs="Segoe UI"/>
          <w:color w:val="3E3E3E"/>
          <w:kern w:val="0"/>
          <w:sz w:val="20"/>
          <w:szCs w:val="20"/>
        </w:rPr>
        <w:t>冒险；</w:t>
      </w:r>
      <w:r w:rsidRPr="00A6290D">
        <w:rPr>
          <w:rFonts w:ascii="Segoe UI" w:eastAsia="宋体" w:hAnsi="Segoe UI" w:cs="Segoe UI"/>
          <w:b/>
          <w:bCs/>
          <w:color w:val="3E3E3E"/>
          <w:kern w:val="0"/>
          <w:sz w:val="20"/>
          <w:szCs w:val="20"/>
        </w:rPr>
        <w:t>投机</w:t>
      </w:r>
    </w:p>
    <w:p w14:paraId="6C7BFDE9" w14:textId="4862A2B5" w:rsidR="00A6290D" w:rsidRPr="00A6290D" w:rsidRDefault="00A6290D" w:rsidP="00A6290D">
      <w:pPr>
        <w:widowControl/>
        <w:numPr>
          <w:ilvl w:val="0"/>
          <w:numId w:val="1"/>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A6290D">
        <w:rPr>
          <w:rFonts w:ascii="Segoe UI" w:eastAsia="宋体" w:hAnsi="Segoe UI" w:cs="Segoe UI"/>
          <w:color w:val="3E3E3E"/>
          <w:kern w:val="0"/>
          <w:sz w:val="20"/>
          <w:szCs w:val="20"/>
        </w:rPr>
        <w:t xml:space="preserve">n. </w:t>
      </w:r>
      <w:r w:rsidRPr="00A6290D">
        <w:rPr>
          <w:rFonts w:ascii="Segoe UI" w:eastAsia="宋体" w:hAnsi="Segoe UI" w:cs="Segoe UI"/>
          <w:color w:val="3E3E3E"/>
          <w:kern w:val="0"/>
          <w:sz w:val="20"/>
          <w:szCs w:val="20"/>
        </w:rPr>
        <w:t>冒险；风险；企业</w:t>
      </w:r>
    </w:p>
  </w:comment>
  <w:comment w:id="1" w:author="李 璇" w:date="2022-07-06T11:14:00Z" w:initials="李">
    <w:p w14:paraId="62C469B6" w14:textId="77777777" w:rsidR="00A6290D" w:rsidRDefault="00A6290D">
      <w:pPr>
        <w:pStyle w:val="a5"/>
      </w:pPr>
      <w:r>
        <w:rPr>
          <w:rStyle w:val="a4"/>
        </w:rPr>
        <w:annotationRef/>
      </w:r>
      <w:hyperlink r:id="rId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/'kæpɪt(ə)l/</w:t>
        </w:r>
      </w:hyperlink>
    </w:p>
    <w:p w14:paraId="553398FB" w14:textId="77777777" w:rsidR="00A6290D" w:rsidRDefault="00A6290D">
      <w:pPr>
        <w:pStyle w:val="a5"/>
      </w:pPr>
    </w:p>
    <w:p w14:paraId="4286CDCB" w14:textId="77777777" w:rsidR="00A6290D" w:rsidRPr="00A6290D" w:rsidRDefault="00A6290D" w:rsidP="00A6290D">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A6290D">
        <w:rPr>
          <w:rFonts w:ascii="Segoe UI" w:eastAsia="宋体" w:hAnsi="Segoe UI" w:cs="Segoe UI"/>
          <w:color w:val="3E3E3E"/>
          <w:kern w:val="0"/>
          <w:sz w:val="20"/>
          <w:szCs w:val="20"/>
        </w:rPr>
        <w:t xml:space="preserve">n. </w:t>
      </w:r>
      <w:r w:rsidRPr="00A6290D">
        <w:rPr>
          <w:rFonts w:ascii="Segoe UI" w:eastAsia="宋体" w:hAnsi="Segoe UI" w:cs="Segoe UI"/>
          <w:color w:val="3E3E3E"/>
          <w:kern w:val="0"/>
          <w:sz w:val="20"/>
          <w:szCs w:val="20"/>
        </w:rPr>
        <w:t>首都，省会；大写字母；</w:t>
      </w:r>
      <w:r w:rsidRPr="00A6290D">
        <w:rPr>
          <w:rFonts w:ascii="Segoe UI" w:eastAsia="宋体" w:hAnsi="Segoe UI" w:cs="Segoe UI"/>
          <w:b/>
          <w:bCs/>
          <w:color w:val="3E3E3E"/>
          <w:kern w:val="0"/>
          <w:sz w:val="20"/>
          <w:szCs w:val="20"/>
        </w:rPr>
        <w:t>资金</w:t>
      </w:r>
      <w:r w:rsidRPr="00A6290D">
        <w:rPr>
          <w:rFonts w:ascii="Segoe UI" w:eastAsia="宋体" w:hAnsi="Segoe UI" w:cs="Segoe UI"/>
          <w:color w:val="3E3E3E"/>
          <w:kern w:val="0"/>
          <w:sz w:val="20"/>
          <w:szCs w:val="20"/>
        </w:rPr>
        <w:t>；资本家</w:t>
      </w:r>
    </w:p>
    <w:p w14:paraId="135C71AD" w14:textId="46D7A852" w:rsidR="00A6290D" w:rsidRPr="00A6290D" w:rsidRDefault="00A6290D" w:rsidP="00A6290D">
      <w:pPr>
        <w:widowControl/>
        <w:numPr>
          <w:ilvl w:val="0"/>
          <w:numId w:val="2"/>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A6290D">
        <w:rPr>
          <w:rFonts w:ascii="Segoe UI" w:eastAsia="宋体" w:hAnsi="Segoe UI" w:cs="Segoe UI"/>
          <w:color w:val="3E3E3E"/>
          <w:kern w:val="0"/>
          <w:sz w:val="20"/>
          <w:szCs w:val="20"/>
        </w:rPr>
        <w:t xml:space="preserve">adj. </w:t>
      </w:r>
      <w:r w:rsidRPr="00A6290D">
        <w:rPr>
          <w:rFonts w:ascii="Segoe UI" w:eastAsia="宋体" w:hAnsi="Segoe UI" w:cs="Segoe UI"/>
          <w:color w:val="3E3E3E"/>
          <w:kern w:val="0"/>
          <w:sz w:val="20"/>
          <w:szCs w:val="20"/>
        </w:rPr>
        <w:t>重要的；大写的；首都的</w:t>
      </w:r>
    </w:p>
  </w:comment>
  <w:comment w:id="2" w:author="李 璇" w:date="2022-07-06T11:15:00Z" w:initials="李">
    <w:p w14:paraId="54850A83" w14:textId="77777777" w:rsidR="00A6290D" w:rsidRDefault="00A6290D">
      <w:pPr>
        <w:pStyle w:val="a5"/>
      </w:pPr>
      <w:r>
        <w:rPr>
          <w:rStyle w:val="a4"/>
        </w:rPr>
        <w:annotationRef/>
      </w:r>
      <w:hyperlink r:id="rId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/'rek(ə)nɪŋ/</w:t>
        </w:r>
      </w:hyperlink>
    </w:p>
    <w:p w14:paraId="524DBEC8" w14:textId="77777777" w:rsidR="00A6290D" w:rsidRDefault="00A6290D">
      <w:pPr>
        <w:pStyle w:val="a5"/>
      </w:pPr>
    </w:p>
    <w:p w14:paraId="61212DE9" w14:textId="77777777" w:rsidR="00A6290D" w:rsidRPr="00A6290D" w:rsidRDefault="00A6290D" w:rsidP="00A6290D">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A6290D">
        <w:rPr>
          <w:rFonts w:ascii="Segoe UI" w:eastAsia="宋体" w:hAnsi="Segoe UI" w:cs="Segoe UI"/>
          <w:i/>
          <w:iCs/>
          <w:color w:val="202124"/>
          <w:kern w:val="0"/>
          <w:sz w:val="20"/>
          <w:szCs w:val="20"/>
        </w:rPr>
        <w:t>n.</w:t>
      </w:r>
      <w:r w:rsidRPr="00A6290D">
        <w:rPr>
          <w:rFonts w:ascii="Segoe UI" w:eastAsia="宋体" w:hAnsi="Segoe UI" w:cs="Segoe UI"/>
          <w:color w:val="202124"/>
          <w:kern w:val="0"/>
          <w:sz w:val="20"/>
          <w:szCs w:val="20"/>
        </w:rPr>
        <w:t> </w:t>
      </w:r>
      <w:proofErr w:type="gramStart"/>
      <w:r w:rsidRPr="00A6290D">
        <w:rPr>
          <w:rFonts w:ascii="Segoe UI" w:eastAsia="宋体" w:hAnsi="Segoe UI" w:cs="Segoe UI"/>
          <w:b/>
          <w:bCs/>
          <w:color w:val="202124"/>
          <w:kern w:val="0"/>
          <w:sz w:val="20"/>
          <w:szCs w:val="20"/>
        </w:rPr>
        <w:t>计算</w:t>
      </w:r>
      <w:r w:rsidRPr="00A6290D">
        <w:rPr>
          <w:rFonts w:ascii="Segoe UI" w:eastAsia="宋体" w:hAnsi="Segoe UI" w:cs="Segoe UI"/>
          <w:b/>
          <w:bCs/>
          <w:color w:val="202124"/>
          <w:kern w:val="0"/>
          <w:sz w:val="20"/>
          <w:szCs w:val="20"/>
        </w:rPr>
        <w:t>;</w:t>
      </w:r>
      <w:r w:rsidRPr="00A6290D">
        <w:rPr>
          <w:rFonts w:ascii="Segoe UI" w:eastAsia="宋体" w:hAnsi="Segoe UI" w:cs="Segoe UI"/>
          <w:b/>
          <w:bCs/>
          <w:color w:val="202124"/>
          <w:kern w:val="0"/>
          <w:sz w:val="20"/>
          <w:szCs w:val="20"/>
        </w:rPr>
        <w:t>估计</w:t>
      </w:r>
      <w:proofErr w:type="gramEnd"/>
    </w:p>
    <w:p w14:paraId="50EB3B87" w14:textId="77777777" w:rsidR="00A6290D" w:rsidRPr="00A6290D" w:rsidRDefault="00A6290D" w:rsidP="00A6290D">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A6290D">
        <w:rPr>
          <w:rFonts w:ascii="Segoe UI" w:eastAsia="宋体" w:hAnsi="Segoe UI" w:cs="Segoe UI"/>
          <w:color w:val="202124"/>
          <w:kern w:val="0"/>
          <w:sz w:val="20"/>
          <w:szCs w:val="20"/>
        </w:rPr>
        <w:t>船只位置的推算</w:t>
      </w:r>
      <w:r w:rsidRPr="00A6290D">
        <w:rPr>
          <w:rFonts w:ascii="Segoe UI" w:eastAsia="宋体" w:hAnsi="Segoe UI" w:cs="Segoe UI"/>
          <w:color w:val="202124"/>
          <w:kern w:val="0"/>
          <w:sz w:val="20"/>
          <w:szCs w:val="20"/>
        </w:rPr>
        <w:t>;</w:t>
      </w:r>
      <w:r w:rsidRPr="00A6290D">
        <w:rPr>
          <w:rFonts w:ascii="Segoe UI" w:eastAsia="宋体" w:hAnsi="Segoe UI" w:cs="Segoe UI"/>
          <w:color w:val="202124"/>
          <w:kern w:val="0"/>
          <w:sz w:val="20"/>
          <w:szCs w:val="20"/>
        </w:rPr>
        <w:t>推算定位</w:t>
      </w:r>
    </w:p>
    <w:p w14:paraId="6B579BDB" w14:textId="77777777" w:rsidR="00A6290D" w:rsidRPr="00A6290D" w:rsidRDefault="00A6290D" w:rsidP="00A6290D">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A6290D">
        <w:rPr>
          <w:rFonts w:ascii="Segoe UI" w:eastAsia="宋体" w:hAnsi="Segoe UI" w:cs="Segoe UI"/>
          <w:color w:val="202124"/>
          <w:kern w:val="0"/>
          <w:sz w:val="20"/>
          <w:szCs w:val="20"/>
        </w:rPr>
        <w:t>账目，账单</w:t>
      </w:r>
    </w:p>
    <w:p w14:paraId="5DF51D56" w14:textId="31356A27" w:rsidR="00A6290D" w:rsidRPr="00A6290D" w:rsidRDefault="00A6290D" w:rsidP="00A6290D">
      <w:pPr>
        <w:widowControl/>
        <w:numPr>
          <w:ilvl w:val="0"/>
          <w:numId w:val="3"/>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A6290D">
        <w:rPr>
          <w:rFonts w:ascii="Segoe UI" w:eastAsia="宋体" w:hAnsi="Segoe UI" w:cs="Segoe UI"/>
          <w:color w:val="202124"/>
          <w:kern w:val="0"/>
          <w:sz w:val="20"/>
          <w:szCs w:val="20"/>
        </w:rPr>
        <w:t>(</w:t>
      </w:r>
      <w:r w:rsidRPr="00A6290D">
        <w:rPr>
          <w:rFonts w:ascii="Segoe UI" w:eastAsia="宋体" w:hAnsi="Segoe UI" w:cs="Segoe UI"/>
          <w:color w:val="202124"/>
          <w:kern w:val="0"/>
          <w:sz w:val="20"/>
          <w:szCs w:val="20"/>
        </w:rPr>
        <w:t>尤指体育运动</w:t>
      </w:r>
      <w:r w:rsidRPr="00A6290D">
        <w:rPr>
          <w:rFonts w:ascii="Segoe UI" w:eastAsia="宋体" w:hAnsi="Segoe UI" w:cs="Segoe UI"/>
          <w:color w:val="202124"/>
          <w:kern w:val="0"/>
          <w:sz w:val="20"/>
          <w:szCs w:val="20"/>
        </w:rPr>
        <w:t>)</w:t>
      </w:r>
      <w:r w:rsidRPr="00A6290D">
        <w:rPr>
          <w:rFonts w:ascii="Segoe UI" w:eastAsia="宋体" w:hAnsi="Segoe UI" w:cs="Segoe UI"/>
          <w:color w:val="202124"/>
          <w:kern w:val="0"/>
          <w:sz w:val="20"/>
          <w:szCs w:val="20"/>
        </w:rPr>
        <w:t>属于可能胜出者行列之内，有可能获胜</w:t>
      </w:r>
    </w:p>
  </w:comment>
  <w:comment w:id="3" w:author="李 璇" w:date="2022-07-06T11:40:00Z" w:initials="李">
    <w:p w14:paraId="3AD84AC5" w14:textId="77777777" w:rsidR="00FE1081" w:rsidRDefault="00FE1081">
      <w:pPr>
        <w:pStyle w:val="a5"/>
      </w:pPr>
      <w:r>
        <w:rPr>
          <w:rStyle w:val="a4"/>
        </w:rPr>
        <w:annotationRef/>
      </w:r>
      <w:r w:rsidRPr="00FE1081">
        <w:rPr>
          <w:rFonts w:hint="eastAsia"/>
        </w:rPr>
        <w:t>英</w:t>
      </w:r>
      <w:r w:rsidRPr="00FE1081">
        <w:t xml:space="preserve"> /</w:t>
      </w:r>
      <w:proofErr w:type="spellStart"/>
      <w:r w:rsidRPr="00FE1081">
        <w:t>ri</w:t>
      </w:r>
      <w:proofErr w:type="spellEnd"/>
      <w:r w:rsidRPr="00FE1081">
        <w:rPr>
          <w:rFonts w:ascii="Times New Roman" w:hAnsi="Times New Roman" w:cs="Times New Roman"/>
        </w:rPr>
        <w:t>ː</w:t>
      </w:r>
      <w:r w:rsidRPr="00FE1081">
        <w:t>'r</w:t>
      </w:r>
      <w:r w:rsidRPr="00FE1081">
        <w:rPr>
          <w:rFonts w:ascii="MS Gothic" w:eastAsia="MS Gothic" w:hAnsi="MS Gothic" w:cs="MS Gothic" w:hint="eastAsia"/>
        </w:rPr>
        <w:t>ʌ</w:t>
      </w:r>
      <w:r w:rsidRPr="00FE1081">
        <w:t>n/</w:t>
      </w:r>
    </w:p>
    <w:p w14:paraId="585D4F00" w14:textId="77777777" w:rsidR="00FE1081" w:rsidRDefault="00FE1081">
      <w:pPr>
        <w:pStyle w:val="a5"/>
      </w:pPr>
    </w:p>
    <w:p w14:paraId="44929AEB" w14:textId="77777777" w:rsidR="00FE1081" w:rsidRPr="00FE1081" w:rsidRDefault="00FE1081" w:rsidP="00FE1081">
      <w:pPr>
        <w:pStyle w:val="a5"/>
        <w:numPr>
          <w:ilvl w:val="0"/>
          <w:numId w:val="18"/>
        </w:numPr>
      </w:pPr>
      <w:r w:rsidRPr="00FE1081">
        <w:rPr>
          <w:i/>
          <w:iCs/>
        </w:rPr>
        <w:t>n.</w:t>
      </w:r>
      <w:r w:rsidRPr="00FE1081">
        <w:t> 重播节目</w:t>
      </w:r>
    </w:p>
    <w:p w14:paraId="2FC11EF6" w14:textId="05634700" w:rsidR="00FE1081" w:rsidRDefault="00FE1081" w:rsidP="00FE1081">
      <w:pPr>
        <w:pStyle w:val="a5"/>
        <w:numPr>
          <w:ilvl w:val="0"/>
          <w:numId w:val="18"/>
        </w:numPr>
        <w:rPr>
          <w:rFonts w:hint="eastAsia"/>
        </w:rPr>
      </w:pPr>
      <w:proofErr w:type="spellStart"/>
      <w:r w:rsidRPr="00FE1081">
        <w:rPr>
          <w:i/>
          <w:iCs/>
        </w:rPr>
        <w:t>vt.</w:t>
      </w:r>
      <w:proofErr w:type="spellEnd"/>
      <w:r w:rsidRPr="00FE1081">
        <w:t> 再播放</w:t>
      </w:r>
    </w:p>
  </w:comment>
  <w:comment w:id="5" w:author="李 璇" w:date="2022-07-06T11:16:00Z" w:initials="李">
    <w:p w14:paraId="11E695C9" w14:textId="5909AF87" w:rsidR="007D655A" w:rsidRDefault="007D655A">
      <w:pPr>
        <w:pStyle w:val="a5"/>
      </w:pPr>
      <w:r>
        <w:rPr>
          <w:rStyle w:val="a4"/>
        </w:rPr>
        <w:annotationRef/>
      </w:r>
      <w:r>
        <w:rPr>
          <w:rFonts w:ascii="Segoe UI" w:hAnsi="Segoe UI" w:cs="Segoe UI"/>
          <w:color w:val="525252"/>
          <w:sz w:val="20"/>
          <w:szCs w:val="20"/>
          <w:shd w:val="clear" w:color="auto" w:fill="FDF9BF"/>
        </w:rPr>
        <w:t>互联网</w:t>
      </w:r>
    </w:p>
  </w:comment>
  <w:comment w:id="4" w:author="李 璇" w:date="2022-07-06T10:52:00Z" w:initials="李">
    <w:p w14:paraId="3F3EA736" w14:textId="13D0C57B" w:rsidR="003D5F7B" w:rsidRPr="003D5F7B" w:rsidRDefault="003D5F7B">
      <w:pPr>
        <w:pStyle w:val="a5"/>
        <w:rPr>
          <w:rFonts w:ascii="Georgia" w:hAnsi="Georgia" w:hint="eastAsia"/>
          <w:color w:val="888888"/>
          <w:spacing w:val="8"/>
          <w:sz w:val="23"/>
          <w:szCs w:val="23"/>
          <w:shd w:val="clear" w:color="auto" w:fill="FFFFFF"/>
        </w:rPr>
      </w:pPr>
      <w:r>
        <w:rPr>
          <w:rStyle w:val="a4"/>
        </w:rPr>
        <w:annotationRef/>
      </w:r>
      <w:r>
        <w:rPr>
          <w:rFonts w:ascii="Georgia" w:hAnsi="Georgia"/>
          <w:color w:val="888888"/>
          <w:spacing w:val="8"/>
          <w:sz w:val="23"/>
          <w:szCs w:val="23"/>
          <w:shd w:val="clear" w:color="auto" w:fill="FFFFFF"/>
        </w:rPr>
        <w:t>dotcom crash</w:t>
      </w:r>
      <w:r>
        <w:rPr>
          <w:rFonts w:hint="eastAsia"/>
          <w:color w:val="888888"/>
          <w:spacing w:val="8"/>
          <w:sz w:val="23"/>
          <w:szCs w:val="23"/>
          <w:shd w:val="clear" w:color="auto" w:fill="FFFFFF"/>
        </w:rPr>
        <w:t>：指美国在</w:t>
      </w:r>
      <w:r>
        <w:rPr>
          <w:rFonts w:ascii="Georgia" w:hAnsi="Georgia"/>
          <w:color w:val="888888"/>
          <w:spacing w:val="8"/>
          <w:sz w:val="23"/>
          <w:szCs w:val="23"/>
          <w:shd w:val="clear" w:color="auto" w:fill="FFFFFF"/>
        </w:rPr>
        <w:t>2000</w:t>
      </w:r>
      <w:r>
        <w:rPr>
          <w:rFonts w:hint="eastAsia"/>
          <w:color w:val="888888"/>
          <w:spacing w:val="8"/>
          <w:sz w:val="23"/>
          <w:szCs w:val="23"/>
          <w:shd w:val="clear" w:color="auto" w:fill="FFFFFF"/>
        </w:rPr>
        <w:t>年左右的互联网泡沫崩溃。</w:t>
      </w:r>
      <w:r>
        <w:rPr>
          <w:rFonts w:ascii="Georgia" w:hAnsi="Georgia"/>
          <w:color w:val="888888"/>
          <w:spacing w:val="8"/>
          <w:sz w:val="23"/>
          <w:szCs w:val="23"/>
          <w:shd w:val="clear" w:color="auto" w:fill="FFFFFF"/>
        </w:rPr>
        <w:t>| </w:t>
      </w:r>
      <w:r>
        <w:rPr>
          <w:rFonts w:hint="eastAsia"/>
          <w:color w:val="888888"/>
          <w:spacing w:val="8"/>
          <w:sz w:val="23"/>
          <w:szCs w:val="23"/>
          <w:shd w:val="clear" w:color="auto" w:fill="FFFFFF"/>
        </w:rPr>
        <w:t>可参见维基百科</w:t>
      </w:r>
      <w:r>
        <w:rPr>
          <w:rFonts w:ascii="Georgia" w:hAnsi="Georgia"/>
          <w:color w:val="888888"/>
          <w:spacing w:val="8"/>
          <w:sz w:val="23"/>
          <w:szCs w:val="23"/>
          <w:shd w:val="clear" w:color="auto" w:fill="FFFFFF"/>
        </w:rPr>
        <w:t>-Dot-com bubble</w:t>
      </w:r>
    </w:p>
  </w:comment>
  <w:comment w:id="6" w:author="李 璇" w:date="2022-07-06T11:17:00Z" w:initials="李">
    <w:p w14:paraId="2BEBC5DF" w14:textId="4D7341F0" w:rsidR="007D655A" w:rsidRDefault="007D655A">
      <w:pPr>
        <w:pStyle w:val="a5"/>
      </w:pPr>
      <w:r>
        <w:rPr>
          <w:rStyle w:val="a4"/>
        </w:rPr>
        <w:annotationRef/>
      </w:r>
      <w:r>
        <w:rPr>
          <w:rFonts w:ascii="Segoe UI" w:hAnsi="Segoe UI" w:cs="Segoe UI"/>
          <w:color w:val="525252"/>
          <w:sz w:val="20"/>
          <w:szCs w:val="20"/>
          <w:shd w:val="clear" w:color="auto" w:fill="FDF9BF"/>
        </w:rPr>
        <w:t>风险投资</w:t>
      </w:r>
    </w:p>
  </w:comment>
  <w:comment w:id="7" w:author="李 璇" w:date="2022-07-06T11:16:00Z" w:initials="李">
    <w:p w14:paraId="4E942FEC" w14:textId="77777777" w:rsidR="007D655A" w:rsidRDefault="007D655A">
      <w:pPr>
        <w:pStyle w:val="a5"/>
      </w:pPr>
      <w:r>
        <w:rPr>
          <w:rStyle w:val="a4"/>
        </w:rPr>
        <w:annotationRef/>
      </w:r>
      <w:hyperlink r:id="rId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/bʊl/</w:t>
        </w:r>
      </w:hyperlink>
      <w:hyperlink r:id="rId6" w:history="1">
        <w:r>
          <w:rPr>
            <w:rFonts w:ascii="Segoe UI" w:hAnsi="Segoe UI" w:cs="Segoe UI"/>
            <w:color w:val="006699"/>
            <w:sz w:val="20"/>
            <w:szCs w:val="20"/>
          </w:rPr>
          <w:br/>
        </w:r>
      </w:hyperlink>
    </w:p>
    <w:p w14:paraId="742709A9" w14:textId="77777777" w:rsidR="007D655A" w:rsidRPr="007D655A" w:rsidRDefault="007D655A" w:rsidP="007D655A">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D655A">
        <w:rPr>
          <w:rFonts w:ascii="Segoe UI" w:eastAsia="宋体" w:hAnsi="Segoe UI" w:cs="Segoe UI"/>
          <w:i/>
          <w:iCs/>
          <w:color w:val="202124"/>
          <w:kern w:val="0"/>
          <w:sz w:val="20"/>
          <w:szCs w:val="20"/>
        </w:rPr>
        <w:t>n.</w:t>
      </w:r>
      <w:r w:rsidRPr="007D655A">
        <w:rPr>
          <w:rFonts w:ascii="Segoe UI" w:eastAsia="宋体" w:hAnsi="Segoe UI" w:cs="Segoe UI"/>
          <w:color w:val="202124"/>
          <w:kern w:val="0"/>
          <w:sz w:val="20"/>
          <w:szCs w:val="20"/>
        </w:rPr>
        <w:t> </w:t>
      </w:r>
      <w:r w:rsidRPr="007D655A">
        <w:rPr>
          <w:rFonts w:ascii="Segoe UI" w:eastAsia="宋体" w:hAnsi="Segoe UI" w:cs="Segoe UI"/>
          <w:color w:val="202124"/>
          <w:kern w:val="0"/>
          <w:sz w:val="20"/>
          <w:szCs w:val="20"/>
        </w:rPr>
        <w:t>公牛，雄兽</w:t>
      </w:r>
    </w:p>
    <w:p w14:paraId="4AF6CF09" w14:textId="0E32EAEE" w:rsidR="007D655A" w:rsidRPr="007D655A" w:rsidRDefault="007D655A" w:rsidP="007D655A">
      <w:pPr>
        <w:widowControl/>
        <w:numPr>
          <w:ilvl w:val="0"/>
          <w:numId w:val="4"/>
        </w:numPr>
        <w:shd w:val="clear" w:color="auto" w:fill="C7EDCC"/>
        <w:spacing w:before="100" w:beforeAutospacing="1" w:after="100" w:afterAutospacing="1"/>
        <w:ind w:left="1170"/>
        <w:jc w:val="left"/>
        <w:rPr>
          <w:rFonts w:ascii="Segoe UI" w:eastAsia="宋体" w:hAnsi="Segoe UI" w:cs="Segoe UI" w:hint="eastAsia"/>
          <w:b/>
          <w:bCs/>
          <w:color w:val="202124"/>
          <w:kern w:val="0"/>
          <w:sz w:val="20"/>
          <w:szCs w:val="20"/>
        </w:rPr>
      </w:pPr>
      <w:r w:rsidRPr="007D655A">
        <w:rPr>
          <w:rFonts w:ascii="Segoe UI" w:eastAsia="宋体" w:hAnsi="Segoe UI" w:cs="Segoe UI"/>
          <w:b/>
          <w:bCs/>
          <w:color w:val="202124"/>
          <w:kern w:val="0"/>
          <w:sz w:val="20"/>
          <w:szCs w:val="20"/>
        </w:rPr>
        <w:t>买进证券投机图利者，</w:t>
      </w:r>
      <w:r w:rsidRPr="007D655A">
        <w:rPr>
          <w:rFonts w:ascii="Segoe UI" w:eastAsia="宋体" w:hAnsi="Segoe UI" w:cs="Segoe UI"/>
          <w:b/>
          <w:bCs/>
          <w:color w:val="202124"/>
          <w:kern w:val="0"/>
          <w:sz w:val="20"/>
          <w:szCs w:val="20"/>
        </w:rPr>
        <w:t>(</w:t>
      </w:r>
      <w:r w:rsidRPr="007D655A">
        <w:rPr>
          <w:rFonts w:ascii="Segoe UI" w:eastAsia="宋体" w:hAnsi="Segoe UI" w:cs="Segoe UI"/>
          <w:b/>
          <w:bCs/>
          <w:color w:val="202124"/>
          <w:kern w:val="0"/>
          <w:sz w:val="20"/>
          <w:szCs w:val="20"/>
        </w:rPr>
        <w:t>对股市行情</w:t>
      </w:r>
      <w:r w:rsidRPr="007D655A">
        <w:rPr>
          <w:rFonts w:ascii="Segoe UI" w:eastAsia="宋体" w:hAnsi="Segoe UI" w:cs="Segoe UI"/>
          <w:b/>
          <w:bCs/>
          <w:color w:val="202124"/>
          <w:kern w:val="0"/>
          <w:sz w:val="20"/>
          <w:szCs w:val="20"/>
        </w:rPr>
        <w:t>)</w:t>
      </w:r>
      <w:r w:rsidRPr="007D655A">
        <w:rPr>
          <w:rFonts w:ascii="Segoe UI" w:eastAsia="宋体" w:hAnsi="Segoe UI" w:cs="Segoe UI"/>
          <w:b/>
          <w:bCs/>
          <w:color w:val="202124"/>
          <w:kern w:val="0"/>
          <w:sz w:val="20"/>
          <w:szCs w:val="20"/>
        </w:rPr>
        <w:t>看涨的人</w:t>
      </w:r>
    </w:p>
  </w:comment>
  <w:comment w:id="8" w:author="李 璇" w:date="2022-07-06T10:53:00Z" w:initials="李">
    <w:p w14:paraId="4C0E35C1" w14:textId="3424964B" w:rsidR="001015F7" w:rsidRDefault="001015F7">
      <w:pPr>
        <w:pStyle w:val="a5"/>
      </w:pPr>
      <w:r>
        <w:rPr>
          <w:rStyle w:val="a4"/>
        </w:rPr>
        <w:annotationRef/>
      </w:r>
      <w:r>
        <w:rPr>
          <w:rFonts w:ascii="Georgia" w:hAnsi="Georgia"/>
          <w:color w:val="888888"/>
          <w:spacing w:val="8"/>
          <w:sz w:val="23"/>
          <w:szCs w:val="23"/>
          <w:shd w:val="clear" w:color="auto" w:fill="FFFFFF"/>
        </w:rPr>
        <w:t>cottage industry: a business or manufacturing activity carried on in a person's home.</w:t>
      </w:r>
    </w:p>
  </w:comment>
  <w:comment w:id="9" w:author="李 璇" w:date="2022-07-06T11:17:00Z" w:initials="李">
    <w:p w14:paraId="587B439D" w14:textId="77777777" w:rsidR="007D655A" w:rsidRDefault="007D655A">
      <w:pPr>
        <w:pStyle w:val="a5"/>
      </w:pPr>
      <w:r>
        <w:rPr>
          <w:rStyle w:val="a4"/>
        </w:rPr>
        <w:annotationRef/>
      </w:r>
      <w:hyperlink r:id="rId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/'dɒmɪnənt/</w:t>
        </w:r>
      </w:hyperlink>
    </w:p>
    <w:p w14:paraId="54BB7459" w14:textId="77777777" w:rsidR="007D655A" w:rsidRDefault="007D655A">
      <w:pPr>
        <w:pStyle w:val="a5"/>
      </w:pPr>
    </w:p>
    <w:p w14:paraId="7B4A8379" w14:textId="77777777" w:rsidR="007D655A" w:rsidRPr="007D655A" w:rsidRDefault="007D655A" w:rsidP="007D655A">
      <w:pPr>
        <w:widowControl/>
        <w:numPr>
          <w:ilvl w:val="0"/>
          <w:numId w:val="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7D655A">
        <w:rPr>
          <w:rFonts w:ascii="Segoe UI" w:eastAsia="宋体" w:hAnsi="Segoe UI" w:cs="Segoe UI"/>
          <w:color w:val="3E3E3E"/>
          <w:kern w:val="0"/>
          <w:sz w:val="20"/>
          <w:szCs w:val="20"/>
        </w:rPr>
        <w:t xml:space="preserve">adj. </w:t>
      </w:r>
      <w:r w:rsidRPr="007D655A">
        <w:rPr>
          <w:rFonts w:ascii="Segoe UI" w:eastAsia="宋体" w:hAnsi="Segoe UI" w:cs="Segoe UI"/>
          <w:b/>
          <w:bCs/>
          <w:color w:val="3E3E3E"/>
          <w:kern w:val="0"/>
          <w:sz w:val="20"/>
          <w:szCs w:val="20"/>
        </w:rPr>
        <w:t>支配的，统治的</w:t>
      </w:r>
      <w:r w:rsidRPr="007D655A">
        <w:rPr>
          <w:rFonts w:ascii="Segoe UI" w:eastAsia="宋体" w:hAnsi="Segoe UI" w:cs="Segoe UI"/>
          <w:color w:val="3E3E3E"/>
          <w:kern w:val="0"/>
          <w:sz w:val="20"/>
          <w:szCs w:val="20"/>
        </w:rPr>
        <w:t>；占优势的；显性的</w:t>
      </w:r>
    </w:p>
    <w:p w14:paraId="65A41A8C" w14:textId="070E02E5" w:rsidR="007D655A" w:rsidRPr="007D655A" w:rsidRDefault="007D655A" w:rsidP="007D655A">
      <w:pPr>
        <w:widowControl/>
        <w:numPr>
          <w:ilvl w:val="0"/>
          <w:numId w:val="5"/>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7D655A">
        <w:rPr>
          <w:rFonts w:ascii="Segoe UI" w:eastAsia="宋体" w:hAnsi="Segoe UI" w:cs="Segoe UI"/>
          <w:color w:val="3E3E3E"/>
          <w:kern w:val="0"/>
          <w:sz w:val="20"/>
          <w:szCs w:val="20"/>
        </w:rPr>
        <w:t xml:space="preserve">n. </w:t>
      </w:r>
      <w:r w:rsidRPr="007D655A">
        <w:rPr>
          <w:rFonts w:ascii="Segoe UI" w:eastAsia="宋体" w:hAnsi="Segoe UI" w:cs="Segoe UI"/>
          <w:color w:val="3E3E3E"/>
          <w:kern w:val="0"/>
          <w:sz w:val="20"/>
          <w:szCs w:val="20"/>
        </w:rPr>
        <w:t>显性</w:t>
      </w:r>
    </w:p>
  </w:comment>
  <w:comment w:id="10" w:author="李 璇" w:date="2022-07-06T10:53:00Z" w:initials="李">
    <w:p w14:paraId="1B19178D" w14:textId="1009F6F8" w:rsidR="003D5F7B" w:rsidRDefault="003D5F7B">
      <w:pPr>
        <w:pStyle w:val="a5"/>
      </w:pPr>
      <w:r>
        <w:rPr>
          <w:rStyle w:val="a4"/>
        </w:rPr>
        <w:annotationRef/>
      </w:r>
      <w:r>
        <w:rPr>
          <w:rFonts w:ascii="Georgia" w:hAnsi="Georgia"/>
          <w:color w:val="888888"/>
          <w:spacing w:val="8"/>
          <w:sz w:val="23"/>
          <w:szCs w:val="23"/>
          <w:shd w:val="clear" w:color="auto" w:fill="FFFFFF"/>
        </w:rPr>
        <w:t>Venture Capital (VC)</w:t>
      </w:r>
      <w:r>
        <w:rPr>
          <w:rFonts w:hint="eastAsia"/>
          <w:color w:val="888888"/>
          <w:spacing w:val="8"/>
          <w:sz w:val="23"/>
          <w:szCs w:val="23"/>
          <w:shd w:val="clear" w:color="auto" w:fill="FFFFFF"/>
        </w:rPr>
        <w:t>：风险投资，简称风投，也称创业投资，主要是指向初创企业提供资金支持并取得该公司股份的一种融资方式。</w:t>
      </w:r>
      <w:r>
        <w:rPr>
          <w:rFonts w:ascii="Georgia" w:hAnsi="Georgia"/>
          <w:color w:val="888888"/>
          <w:spacing w:val="8"/>
          <w:sz w:val="23"/>
          <w:szCs w:val="23"/>
          <w:shd w:val="clear" w:color="auto" w:fill="FFFFFF"/>
        </w:rPr>
        <w:t>| </w:t>
      </w:r>
      <w:r>
        <w:rPr>
          <w:rFonts w:hint="eastAsia"/>
          <w:color w:val="888888"/>
          <w:spacing w:val="8"/>
          <w:sz w:val="23"/>
          <w:szCs w:val="23"/>
          <w:shd w:val="clear" w:color="auto" w:fill="FFFFFF"/>
        </w:rPr>
        <w:t>来自百度百科</w:t>
      </w:r>
      <w:r>
        <w:rPr>
          <w:rFonts w:ascii="Georgia" w:hAnsi="Georgia"/>
          <w:color w:val="888888"/>
          <w:spacing w:val="8"/>
          <w:sz w:val="23"/>
          <w:szCs w:val="23"/>
          <w:shd w:val="clear" w:color="auto" w:fill="FFFFFF"/>
        </w:rPr>
        <w:t>-</w:t>
      </w:r>
      <w:r>
        <w:rPr>
          <w:rFonts w:hint="eastAsia"/>
          <w:color w:val="888888"/>
          <w:spacing w:val="8"/>
          <w:sz w:val="23"/>
          <w:szCs w:val="23"/>
          <w:shd w:val="clear" w:color="auto" w:fill="FFFFFF"/>
        </w:rPr>
        <w:t>风险投资词条</w:t>
      </w:r>
    </w:p>
  </w:comment>
  <w:comment w:id="11" w:author="李 璇" w:date="2022-07-06T11:18:00Z" w:initials="李">
    <w:p w14:paraId="40C52F3E" w14:textId="14DBD33B" w:rsidR="007D655A" w:rsidRDefault="007D655A">
      <w:pPr>
        <w:pStyle w:val="a5"/>
      </w:pPr>
      <w:r>
        <w:rPr>
          <w:rStyle w:val="a4"/>
        </w:rPr>
        <w:annotationRef/>
      </w:r>
      <w:r>
        <w:rPr>
          <w:rFonts w:ascii="Segoe UI" w:hAnsi="Segoe UI" w:cs="Segoe UI"/>
          <w:color w:val="525252"/>
          <w:sz w:val="20"/>
          <w:szCs w:val="20"/>
          <w:shd w:val="clear" w:color="auto" w:fill="FDF9BF"/>
        </w:rPr>
        <w:t>蔓延到</w:t>
      </w:r>
    </w:p>
  </w:comment>
  <w:comment w:id="12" w:author="李 璇" w:date="2022-07-06T11:18:00Z" w:initials="李">
    <w:p w14:paraId="39C5B891" w14:textId="77777777" w:rsidR="000175AA" w:rsidRDefault="000175AA">
      <w:pPr>
        <w:pStyle w:val="a5"/>
      </w:pPr>
      <w:r>
        <w:rPr>
          <w:rStyle w:val="a4"/>
        </w:rPr>
        <w:annotationRef/>
      </w:r>
      <w:hyperlink r:id="rId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/'rɒkɪt/</w:t>
        </w:r>
      </w:hyperlink>
      <w:hyperlink r:id="rId9" w:history="1">
        <w:r>
          <w:rPr>
            <w:rFonts w:ascii="Segoe UI" w:hAnsi="Segoe UI" w:cs="Segoe UI"/>
            <w:color w:val="006699"/>
            <w:sz w:val="20"/>
            <w:szCs w:val="20"/>
          </w:rPr>
          <w:br/>
        </w:r>
      </w:hyperlink>
    </w:p>
    <w:p w14:paraId="3F973438" w14:textId="77777777" w:rsidR="000175AA" w:rsidRPr="000175AA" w:rsidRDefault="000175AA" w:rsidP="000175AA">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175AA">
        <w:rPr>
          <w:rFonts w:ascii="Segoe UI" w:eastAsia="宋体" w:hAnsi="Segoe UI" w:cs="Segoe UI"/>
          <w:i/>
          <w:iCs/>
          <w:color w:val="202124"/>
          <w:kern w:val="0"/>
          <w:sz w:val="20"/>
          <w:szCs w:val="20"/>
        </w:rPr>
        <w:t>n.</w:t>
      </w:r>
      <w:r w:rsidRPr="000175AA">
        <w:rPr>
          <w:rFonts w:ascii="Segoe UI" w:eastAsia="宋体" w:hAnsi="Segoe UI" w:cs="Segoe UI"/>
          <w:color w:val="202124"/>
          <w:kern w:val="0"/>
          <w:sz w:val="20"/>
          <w:szCs w:val="20"/>
        </w:rPr>
        <w:t> </w:t>
      </w:r>
      <w:r w:rsidRPr="000175AA">
        <w:rPr>
          <w:rFonts w:ascii="Segoe UI" w:eastAsia="宋体" w:hAnsi="Segoe UI" w:cs="Segoe UI"/>
          <w:color w:val="202124"/>
          <w:kern w:val="0"/>
          <w:sz w:val="20"/>
          <w:szCs w:val="20"/>
        </w:rPr>
        <w:t>火箭</w:t>
      </w:r>
    </w:p>
    <w:p w14:paraId="26BB282E" w14:textId="77777777" w:rsidR="000175AA" w:rsidRPr="000175AA" w:rsidRDefault="000175AA" w:rsidP="000175AA">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175AA">
        <w:rPr>
          <w:rFonts w:ascii="Segoe UI" w:eastAsia="宋体" w:hAnsi="Segoe UI" w:cs="Segoe UI"/>
          <w:color w:val="202124"/>
          <w:kern w:val="0"/>
          <w:sz w:val="20"/>
          <w:szCs w:val="20"/>
        </w:rPr>
        <w:t>斥责</w:t>
      </w:r>
    </w:p>
    <w:p w14:paraId="75012C66" w14:textId="77777777" w:rsidR="000175AA" w:rsidRPr="000175AA" w:rsidRDefault="000175AA" w:rsidP="000175AA">
      <w:pPr>
        <w:widowControl/>
        <w:numPr>
          <w:ilvl w:val="0"/>
          <w:numId w:val="6"/>
        </w:numPr>
        <w:shd w:val="clear" w:color="auto" w:fill="C7EDCC"/>
        <w:spacing w:before="100" w:beforeAutospacing="1" w:after="100" w:afterAutospacing="1"/>
        <w:ind w:left="1170"/>
        <w:jc w:val="left"/>
        <w:rPr>
          <w:rFonts w:ascii="Segoe UI" w:eastAsia="宋体" w:hAnsi="Segoe UI" w:cs="Segoe UI"/>
          <w:b/>
          <w:bCs/>
          <w:color w:val="202124"/>
          <w:kern w:val="0"/>
          <w:sz w:val="20"/>
          <w:szCs w:val="20"/>
        </w:rPr>
      </w:pPr>
      <w:r w:rsidRPr="000175AA">
        <w:rPr>
          <w:rFonts w:ascii="Segoe UI" w:eastAsia="宋体" w:hAnsi="Segoe UI" w:cs="Segoe UI"/>
          <w:b/>
          <w:bCs/>
          <w:i/>
          <w:iCs/>
          <w:color w:val="202124"/>
          <w:kern w:val="0"/>
          <w:sz w:val="20"/>
          <w:szCs w:val="20"/>
        </w:rPr>
        <w:t>vi.</w:t>
      </w:r>
      <w:r w:rsidRPr="000175AA">
        <w:rPr>
          <w:rFonts w:ascii="Segoe UI" w:eastAsia="宋体" w:hAnsi="Segoe UI" w:cs="Segoe UI"/>
          <w:b/>
          <w:bCs/>
          <w:color w:val="202124"/>
          <w:kern w:val="0"/>
          <w:sz w:val="20"/>
          <w:szCs w:val="20"/>
        </w:rPr>
        <w:t> </w:t>
      </w:r>
      <w:r w:rsidRPr="000175AA">
        <w:rPr>
          <w:rFonts w:ascii="Segoe UI" w:eastAsia="宋体" w:hAnsi="Segoe UI" w:cs="Segoe UI"/>
          <w:b/>
          <w:bCs/>
          <w:color w:val="202124"/>
          <w:kern w:val="0"/>
          <w:sz w:val="20"/>
          <w:szCs w:val="20"/>
        </w:rPr>
        <w:t>飞快地移动</w:t>
      </w:r>
    </w:p>
    <w:p w14:paraId="099A31C4" w14:textId="2757FEB8" w:rsidR="000175AA" w:rsidRPr="000175AA" w:rsidRDefault="000175AA" w:rsidP="000175AA">
      <w:pPr>
        <w:widowControl/>
        <w:numPr>
          <w:ilvl w:val="0"/>
          <w:numId w:val="6"/>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0175AA">
        <w:rPr>
          <w:rFonts w:ascii="Segoe UI" w:eastAsia="宋体" w:hAnsi="Segoe UI" w:cs="Segoe UI"/>
          <w:color w:val="202124"/>
          <w:kern w:val="0"/>
          <w:sz w:val="20"/>
          <w:szCs w:val="20"/>
        </w:rPr>
        <w:t>急速上升</w:t>
      </w:r>
    </w:p>
  </w:comment>
  <w:comment w:id="13" w:author="李 璇" w:date="2022-07-06T10:54:00Z" w:initials="李">
    <w:p w14:paraId="6A407999" w14:textId="50F2E7AE" w:rsidR="001015F7" w:rsidRDefault="001015F7">
      <w:pPr>
        <w:pStyle w:val="a5"/>
      </w:pPr>
      <w:r>
        <w:rPr>
          <w:rStyle w:val="a4"/>
        </w:rPr>
        <w:annotationRef/>
      </w:r>
      <w:r>
        <w:rPr>
          <w:rFonts w:ascii="Georgia" w:hAnsi="Georgia"/>
          <w:color w:val="888888"/>
          <w:spacing w:val="8"/>
          <w:sz w:val="23"/>
          <w:szCs w:val="23"/>
          <w:shd w:val="clear" w:color="auto" w:fill="FFFFFF"/>
        </w:rPr>
        <w:t>While 'moonshot' originally meant "long shot," it's increasingly being used to describe a monumental effort and a lofty goal—in other words, a "giant leap." By definition, moonshots are well-informed bets in which companies take a chance on markets or technologies that may not take off.</w:t>
      </w:r>
    </w:p>
  </w:comment>
  <w:comment w:id="14" w:author="李 璇" w:date="2022-07-06T11:19:00Z" w:initials="李">
    <w:p w14:paraId="41DA7854" w14:textId="77777777" w:rsidR="000175AA" w:rsidRDefault="000175AA">
      <w:pPr>
        <w:pStyle w:val="a5"/>
      </w:pPr>
      <w:r>
        <w:rPr>
          <w:rStyle w:val="a4"/>
        </w:rPr>
        <w:annotationRef/>
      </w:r>
      <w:hyperlink r:id="rId1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/'ɜːθbaʊnd/</w:t>
        </w:r>
      </w:hyperlink>
    </w:p>
    <w:p w14:paraId="3DE52197" w14:textId="77777777" w:rsidR="000175AA" w:rsidRDefault="000175AA">
      <w:pPr>
        <w:pStyle w:val="a5"/>
      </w:pPr>
    </w:p>
    <w:p w14:paraId="6635A079" w14:textId="1FC97071" w:rsidR="000175AA" w:rsidRDefault="000175AA">
      <w:pPr>
        <w:pStyle w:val="a5"/>
        <w:rPr>
          <w:rFonts w:hint="eastAsia"/>
        </w:rPr>
      </w:pPr>
      <w:r w:rsidRPr="000175AA">
        <w:rPr>
          <w:i/>
          <w:iCs/>
        </w:rPr>
        <w:t>adj.</w:t>
      </w:r>
      <w:r w:rsidRPr="000175AA">
        <w:t> 固着于土地的,</w:t>
      </w:r>
      <w:r>
        <w:t xml:space="preserve"> </w:t>
      </w:r>
      <w:proofErr w:type="gramStart"/>
      <w:r w:rsidRPr="000175AA">
        <w:t>为世俗利益所束缚的,</w:t>
      </w:r>
      <w:r>
        <w:t xml:space="preserve">  </w:t>
      </w:r>
      <w:r w:rsidRPr="000175AA">
        <w:t>讲实际的</w:t>
      </w:r>
      <w:proofErr w:type="gramEnd"/>
    </w:p>
  </w:comment>
  <w:comment w:id="15" w:author="李 璇" w:date="2022-07-06T10:54:00Z" w:initials="李">
    <w:p w14:paraId="0EB393AC" w14:textId="4B9CD67A" w:rsidR="001015F7" w:rsidRDefault="001015F7">
      <w:pPr>
        <w:pStyle w:val="a5"/>
      </w:pPr>
      <w:r>
        <w:rPr>
          <w:rStyle w:val="a4"/>
        </w:rPr>
        <w:annotationRef/>
      </w:r>
      <w:r>
        <w:rPr>
          <w:rFonts w:ascii="Georgia" w:hAnsi="Georgia"/>
          <w:color w:val="888888"/>
          <w:spacing w:val="8"/>
          <w:sz w:val="23"/>
          <w:szCs w:val="23"/>
          <w:shd w:val="clear" w:color="auto" w:fill="FFFFFF"/>
        </w:rPr>
        <w:t>public market</w:t>
      </w:r>
      <w:r>
        <w:rPr>
          <w:rFonts w:hint="eastAsia"/>
          <w:color w:val="888888"/>
          <w:spacing w:val="8"/>
          <w:sz w:val="23"/>
          <w:szCs w:val="23"/>
          <w:shd w:val="clear" w:color="auto" w:fill="FFFFFF"/>
        </w:rPr>
        <w:t>：与</w:t>
      </w:r>
      <w:r>
        <w:rPr>
          <w:rFonts w:ascii="Georgia" w:hAnsi="Georgia"/>
          <w:color w:val="888888"/>
          <w:spacing w:val="8"/>
          <w:sz w:val="23"/>
          <w:szCs w:val="23"/>
          <w:shd w:val="clear" w:color="auto" w:fill="FFFFFF"/>
        </w:rPr>
        <w:t>private market</w:t>
      </w:r>
      <w:r>
        <w:rPr>
          <w:rFonts w:hint="eastAsia"/>
          <w:color w:val="888888"/>
          <w:spacing w:val="8"/>
          <w:sz w:val="23"/>
          <w:szCs w:val="23"/>
          <w:shd w:val="clear" w:color="auto" w:fill="FFFFFF"/>
        </w:rPr>
        <w:t>相对的概念，公司进行融资或投资人进行投资的方式分为公共市场（上市）和私人市场（非上市）两种，此段的</w:t>
      </w:r>
      <w:r>
        <w:rPr>
          <w:rFonts w:ascii="Georgia" w:hAnsi="Georgia"/>
          <w:color w:val="888888"/>
          <w:spacing w:val="8"/>
          <w:sz w:val="23"/>
          <w:szCs w:val="23"/>
          <w:shd w:val="clear" w:color="auto" w:fill="FFFFFF"/>
        </w:rPr>
        <w:t>IPO</w:t>
      </w:r>
      <w:r>
        <w:rPr>
          <w:rFonts w:hint="eastAsia"/>
          <w:color w:val="888888"/>
          <w:spacing w:val="8"/>
          <w:sz w:val="23"/>
          <w:szCs w:val="23"/>
          <w:shd w:val="clear" w:color="auto" w:fill="FFFFFF"/>
        </w:rPr>
        <w:t>和纳斯达克指数都属于公共市场，并分别属于一级市场和二级市场，即股票的发行市场和流通市场。本文的风险投资属于私人市场。</w:t>
      </w:r>
    </w:p>
  </w:comment>
  <w:comment w:id="16" w:author="李 璇" w:date="2022-07-06T10:55:00Z" w:initials="李">
    <w:p w14:paraId="5ADCF237" w14:textId="1A68BD59" w:rsidR="001015F7" w:rsidRDefault="001015F7">
      <w:pPr>
        <w:pStyle w:val="a5"/>
      </w:pPr>
      <w:r>
        <w:rPr>
          <w:rStyle w:val="a4"/>
        </w:rPr>
        <w:annotationRef/>
      </w:r>
      <w:r>
        <w:rPr>
          <w:rFonts w:ascii="Georgia" w:hAnsi="Georgia"/>
          <w:color w:val="888888"/>
          <w:spacing w:val="8"/>
          <w:sz w:val="23"/>
          <w:szCs w:val="23"/>
          <w:shd w:val="clear" w:color="auto" w:fill="FFFFFF"/>
        </w:rPr>
        <w:t>NASDAQ Index</w:t>
      </w:r>
      <w:r>
        <w:rPr>
          <w:rFonts w:hint="eastAsia"/>
          <w:color w:val="888888"/>
          <w:spacing w:val="8"/>
          <w:sz w:val="23"/>
          <w:szCs w:val="23"/>
          <w:shd w:val="clear" w:color="auto" w:fill="FFFFFF"/>
        </w:rPr>
        <w:t>：纳斯达克指数，反映美国纳斯达克证券市场行情变化的股票价格平均指数，主要由数百家科技、电信和生物公司组成，因此又称美国科技指数。</w:t>
      </w:r>
      <w:r>
        <w:rPr>
          <w:rFonts w:ascii="Georgia" w:hAnsi="Georgia"/>
          <w:color w:val="888888"/>
          <w:spacing w:val="8"/>
          <w:sz w:val="23"/>
          <w:szCs w:val="23"/>
          <w:shd w:val="clear" w:color="auto" w:fill="FFFFFF"/>
        </w:rPr>
        <w:t>| </w:t>
      </w:r>
      <w:r>
        <w:rPr>
          <w:rFonts w:hint="eastAsia"/>
          <w:color w:val="888888"/>
          <w:spacing w:val="8"/>
          <w:sz w:val="23"/>
          <w:szCs w:val="23"/>
          <w:shd w:val="clear" w:color="auto" w:fill="FFFFFF"/>
        </w:rPr>
        <w:t>来自百度百科</w:t>
      </w:r>
      <w:r>
        <w:rPr>
          <w:rFonts w:ascii="Georgia" w:hAnsi="Georgia"/>
          <w:color w:val="888888"/>
          <w:spacing w:val="8"/>
          <w:sz w:val="23"/>
          <w:szCs w:val="23"/>
          <w:shd w:val="clear" w:color="auto" w:fill="FFFFFF"/>
        </w:rPr>
        <w:t>-</w:t>
      </w:r>
      <w:r>
        <w:rPr>
          <w:rFonts w:hint="eastAsia"/>
          <w:color w:val="888888"/>
          <w:spacing w:val="8"/>
          <w:sz w:val="23"/>
          <w:szCs w:val="23"/>
          <w:shd w:val="clear" w:color="auto" w:fill="FFFFFF"/>
        </w:rPr>
        <w:t>纳斯达克指数词条</w:t>
      </w:r>
    </w:p>
  </w:comment>
  <w:comment w:id="17" w:author="李 璇" w:date="2022-07-06T11:19:00Z" w:initials="李">
    <w:p w14:paraId="5CD9545D" w14:textId="77777777" w:rsidR="000175AA" w:rsidRDefault="000175AA">
      <w:pPr>
        <w:pStyle w:val="a5"/>
      </w:pPr>
      <w:r>
        <w:rPr>
          <w:rStyle w:val="a4"/>
        </w:rPr>
        <w:annotationRef/>
      </w:r>
      <w:hyperlink r:id="rId1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/'weitid/</w:t>
        </w:r>
      </w:hyperlink>
      <w:hyperlink r:id="rId12" w:history="1">
        <w:r>
          <w:rPr>
            <w:rFonts w:ascii="Segoe UI" w:hAnsi="Segoe UI" w:cs="Segoe UI"/>
            <w:color w:val="006699"/>
            <w:sz w:val="20"/>
            <w:szCs w:val="20"/>
          </w:rPr>
          <w:br/>
        </w:r>
      </w:hyperlink>
    </w:p>
    <w:p w14:paraId="6A717E7E" w14:textId="77777777" w:rsidR="000175AA" w:rsidRPr="000175AA" w:rsidRDefault="000175AA" w:rsidP="000175AA">
      <w:pPr>
        <w:widowControl/>
        <w:numPr>
          <w:ilvl w:val="0"/>
          <w:numId w:val="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0175AA">
        <w:rPr>
          <w:rFonts w:ascii="Segoe UI" w:eastAsia="宋体" w:hAnsi="Segoe UI" w:cs="Segoe UI"/>
          <w:color w:val="3E3E3E"/>
          <w:kern w:val="0"/>
          <w:sz w:val="20"/>
          <w:szCs w:val="20"/>
        </w:rPr>
        <w:t xml:space="preserve">adj. </w:t>
      </w:r>
      <w:r w:rsidRPr="000175AA">
        <w:rPr>
          <w:rFonts w:ascii="Segoe UI" w:eastAsia="宋体" w:hAnsi="Segoe UI" w:cs="Segoe UI"/>
          <w:color w:val="3E3E3E"/>
          <w:kern w:val="0"/>
          <w:sz w:val="20"/>
          <w:szCs w:val="20"/>
        </w:rPr>
        <w:t>加重的；加权的；衡量过的</w:t>
      </w:r>
    </w:p>
    <w:p w14:paraId="07EB4AA8" w14:textId="461EF74A" w:rsidR="000175AA" w:rsidRPr="000175AA" w:rsidRDefault="000175AA" w:rsidP="000175AA">
      <w:pPr>
        <w:widowControl/>
        <w:numPr>
          <w:ilvl w:val="0"/>
          <w:numId w:val="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0175AA">
        <w:rPr>
          <w:rFonts w:ascii="Segoe UI" w:eastAsia="宋体" w:hAnsi="Segoe UI" w:cs="Segoe UI"/>
          <w:color w:val="3E3E3E"/>
          <w:kern w:val="0"/>
          <w:sz w:val="20"/>
          <w:szCs w:val="20"/>
        </w:rPr>
        <w:t xml:space="preserve">v. </w:t>
      </w:r>
      <w:r w:rsidRPr="000175AA">
        <w:rPr>
          <w:rFonts w:ascii="Segoe UI" w:eastAsia="宋体" w:hAnsi="Segoe UI" w:cs="Segoe UI"/>
          <w:color w:val="3E3E3E"/>
          <w:kern w:val="0"/>
          <w:sz w:val="20"/>
          <w:szCs w:val="20"/>
        </w:rPr>
        <w:t>加重量于</w:t>
      </w:r>
      <w:r w:rsidRPr="000175AA">
        <w:rPr>
          <w:rFonts w:ascii="Segoe UI" w:eastAsia="宋体" w:hAnsi="Segoe UI" w:cs="Segoe UI"/>
          <w:color w:val="3E3E3E"/>
          <w:kern w:val="0"/>
          <w:sz w:val="20"/>
          <w:szCs w:val="20"/>
        </w:rPr>
        <w:t>…</w:t>
      </w:r>
      <w:r w:rsidRPr="000175AA">
        <w:rPr>
          <w:rFonts w:ascii="Segoe UI" w:eastAsia="宋体" w:hAnsi="Segoe UI" w:cs="Segoe UI"/>
          <w:color w:val="3E3E3E"/>
          <w:kern w:val="0"/>
          <w:sz w:val="20"/>
          <w:szCs w:val="20"/>
        </w:rPr>
        <w:t>；</w:t>
      </w:r>
      <w:r w:rsidRPr="000175AA">
        <w:rPr>
          <w:rFonts w:ascii="Segoe UI" w:eastAsia="宋体" w:hAnsi="Segoe UI" w:cs="Segoe UI"/>
          <w:b/>
          <w:bCs/>
          <w:color w:val="3E3E3E"/>
          <w:kern w:val="0"/>
          <w:sz w:val="20"/>
          <w:szCs w:val="20"/>
        </w:rPr>
        <w:t>重压</w:t>
      </w:r>
      <w:r w:rsidRPr="000175AA">
        <w:rPr>
          <w:rFonts w:ascii="Segoe UI" w:eastAsia="宋体" w:hAnsi="Segoe UI" w:cs="Segoe UI"/>
          <w:color w:val="3E3E3E"/>
          <w:kern w:val="0"/>
          <w:sz w:val="20"/>
          <w:szCs w:val="20"/>
        </w:rPr>
        <w:t>（</w:t>
      </w:r>
      <w:r w:rsidRPr="000175AA">
        <w:rPr>
          <w:rFonts w:ascii="Segoe UI" w:eastAsia="宋体" w:hAnsi="Segoe UI" w:cs="Segoe UI"/>
          <w:color w:val="3E3E3E"/>
          <w:kern w:val="0"/>
          <w:sz w:val="20"/>
          <w:szCs w:val="20"/>
        </w:rPr>
        <w:t>weight</w:t>
      </w:r>
      <w:r w:rsidRPr="000175AA">
        <w:rPr>
          <w:rFonts w:ascii="Segoe UI" w:eastAsia="宋体" w:hAnsi="Segoe UI" w:cs="Segoe UI"/>
          <w:color w:val="3E3E3E"/>
          <w:kern w:val="0"/>
          <w:sz w:val="20"/>
          <w:szCs w:val="20"/>
        </w:rPr>
        <w:t>的过去分词）</w:t>
      </w:r>
    </w:p>
  </w:comment>
  <w:comment w:id="18" w:author="李 璇" w:date="2022-07-06T11:20:00Z" w:initials="李">
    <w:p w14:paraId="78173757" w14:textId="77777777" w:rsidR="000175AA" w:rsidRDefault="000175AA">
      <w:pPr>
        <w:pStyle w:val="a5"/>
      </w:pPr>
      <w:r>
        <w:rPr>
          <w:rStyle w:val="a4"/>
        </w:rPr>
        <w:annotationRef/>
      </w:r>
      <w:hyperlink r:id="rId1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/'gruːs(ə)m/</w:t>
        </w:r>
      </w:hyperlink>
    </w:p>
    <w:p w14:paraId="43E11828" w14:textId="77777777" w:rsidR="000175AA" w:rsidRDefault="000175AA">
      <w:pPr>
        <w:pStyle w:val="a5"/>
      </w:pPr>
    </w:p>
    <w:p w14:paraId="1A5164B4" w14:textId="7E7022DC" w:rsidR="000175AA" w:rsidRPr="000175AA" w:rsidRDefault="000175AA">
      <w:pPr>
        <w:pStyle w:val="a5"/>
        <w:rPr>
          <w:rFonts w:hint="eastAsia"/>
        </w:rPr>
      </w:pPr>
      <w:r w:rsidRPr="000175AA">
        <w:t>adj. 可怕的；阴森的</w:t>
      </w:r>
    </w:p>
  </w:comment>
  <w:comment w:id="20" w:author="李 璇" w:date="2022-07-06T11:20:00Z" w:initials="李">
    <w:p w14:paraId="0E24EBD7" w14:textId="77777777" w:rsidR="000175AA" w:rsidRDefault="000175AA">
      <w:pPr>
        <w:pStyle w:val="a5"/>
      </w:pPr>
      <w:r>
        <w:rPr>
          <w:rStyle w:val="a4"/>
        </w:rPr>
        <w:annotationRef/>
      </w:r>
      <w:hyperlink r:id="rId1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/iˈniʃəl/</w:t>
        </w:r>
      </w:hyperlink>
      <w:hyperlink r:id="rId15" w:history="1">
        <w:r>
          <w:rPr>
            <w:rFonts w:ascii="Segoe UI" w:hAnsi="Segoe UI" w:cs="Segoe UI"/>
            <w:color w:val="006699"/>
            <w:sz w:val="20"/>
            <w:szCs w:val="20"/>
          </w:rPr>
          <w:br/>
        </w:r>
      </w:hyperlink>
    </w:p>
    <w:p w14:paraId="5C2ED4EA" w14:textId="77777777" w:rsidR="000175AA" w:rsidRPr="000175AA" w:rsidRDefault="000175AA" w:rsidP="000175AA">
      <w:pPr>
        <w:widowControl/>
        <w:numPr>
          <w:ilvl w:val="0"/>
          <w:numId w:val="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0175AA">
        <w:rPr>
          <w:rFonts w:ascii="Segoe UI" w:eastAsia="宋体" w:hAnsi="Segoe UI" w:cs="Segoe UI"/>
          <w:color w:val="3E3E3E"/>
          <w:kern w:val="0"/>
          <w:sz w:val="20"/>
          <w:szCs w:val="20"/>
        </w:rPr>
        <w:t xml:space="preserve">adj. </w:t>
      </w:r>
      <w:r w:rsidRPr="000175AA">
        <w:rPr>
          <w:rFonts w:ascii="Segoe UI" w:eastAsia="宋体" w:hAnsi="Segoe UI" w:cs="Segoe UI"/>
          <w:b/>
          <w:bCs/>
          <w:color w:val="3E3E3E"/>
          <w:kern w:val="0"/>
          <w:sz w:val="20"/>
          <w:szCs w:val="20"/>
        </w:rPr>
        <w:t>最初的</w:t>
      </w:r>
      <w:r w:rsidRPr="000175AA">
        <w:rPr>
          <w:rFonts w:ascii="Segoe UI" w:eastAsia="宋体" w:hAnsi="Segoe UI" w:cs="Segoe UI"/>
          <w:color w:val="3E3E3E"/>
          <w:kern w:val="0"/>
          <w:sz w:val="20"/>
          <w:szCs w:val="20"/>
        </w:rPr>
        <w:t>；字首的</w:t>
      </w:r>
    </w:p>
    <w:p w14:paraId="0BAAF991" w14:textId="77777777" w:rsidR="000175AA" w:rsidRPr="000175AA" w:rsidRDefault="000175AA" w:rsidP="000175AA">
      <w:pPr>
        <w:widowControl/>
        <w:numPr>
          <w:ilvl w:val="0"/>
          <w:numId w:val="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0175AA">
        <w:rPr>
          <w:rFonts w:ascii="Segoe UI" w:eastAsia="宋体" w:hAnsi="Segoe UI" w:cs="Segoe UI"/>
          <w:color w:val="3E3E3E"/>
          <w:kern w:val="0"/>
          <w:sz w:val="20"/>
          <w:szCs w:val="20"/>
        </w:rPr>
        <w:t>vt.</w:t>
      </w:r>
      <w:proofErr w:type="spellEnd"/>
      <w:r w:rsidRPr="000175AA">
        <w:rPr>
          <w:rFonts w:ascii="Segoe UI" w:eastAsia="宋体" w:hAnsi="Segoe UI" w:cs="Segoe UI"/>
          <w:color w:val="3E3E3E"/>
          <w:kern w:val="0"/>
          <w:sz w:val="20"/>
          <w:szCs w:val="20"/>
        </w:rPr>
        <w:t xml:space="preserve"> </w:t>
      </w:r>
      <w:r w:rsidRPr="000175AA">
        <w:rPr>
          <w:rFonts w:ascii="Segoe UI" w:eastAsia="宋体" w:hAnsi="Segoe UI" w:cs="Segoe UI"/>
          <w:color w:val="3E3E3E"/>
          <w:kern w:val="0"/>
          <w:sz w:val="20"/>
          <w:szCs w:val="20"/>
        </w:rPr>
        <w:t>用姓名的首字母签名</w:t>
      </w:r>
    </w:p>
    <w:p w14:paraId="667003DB" w14:textId="067927FF" w:rsidR="000175AA" w:rsidRPr="000175AA" w:rsidRDefault="000175AA" w:rsidP="000175AA">
      <w:pPr>
        <w:widowControl/>
        <w:numPr>
          <w:ilvl w:val="0"/>
          <w:numId w:val="8"/>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0175AA">
        <w:rPr>
          <w:rFonts w:ascii="Segoe UI" w:eastAsia="宋体" w:hAnsi="Segoe UI" w:cs="Segoe UI"/>
          <w:color w:val="3E3E3E"/>
          <w:kern w:val="0"/>
          <w:sz w:val="20"/>
          <w:szCs w:val="20"/>
        </w:rPr>
        <w:t xml:space="preserve">n. </w:t>
      </w:r>
      <w:r w:rsidRPr="000175AA">
        <w:rPr>
          <w:rFonts w:ascii="Segoe UI" w:eastAsia="宋体" w:hAnsi="Segoe UI" w:cs="Segoe UI"/>
          <w:color w:val="3E3E3E"/>
          <w:kern w:val="0"/>
          <w:sz w:val="20"/>
          <w:szCs w:val="20"/>
        </w:rPr>
        <w:t>词首大写字母</w:t>
      </w:r>
    </w:p>
  </w:comment>
  <w:comment w:id="19" w:author="李 璇" w:date="2022-07-06T10:55:00Z" w:initials="李">
    <w:p w14:paraId="3F34CB03" w14:textId="32C851A8" w:rsidR="001015F7" w:rsidRDefault="001015F7">
      <w:pPr>
        <w:pStyle w:val="a5"/>
      </w:pPr>
      <w:r>
        <w:rPr>
          <w:rStyle w:val="a4"/>
        </w:rPr>
        <w:annotationRef/>
      </w:r>
      <w:r>
        <w:rPr>
          <w:rFonts w:ascii="Georgia" w:hAnsi="Georgia"/>
          <w:color w:val="888888"/>
          <w:spacing w:val="8"/>
          <w:sz w:val="23"/>
          <w:szCs w:val="23"/>
          <w:shd w:val="clear" w:color="auto" w:fill="FFFFFF"/>
        </w:rPr>
        <w:t>IPO (initial public offering)</w:t>
      </w:r>
      <w:r>
        <w:rPr>
          <w:rFonts w:hint="eastAsia"/>
          <w:color w:val="888888"/>
          <w:spacing w:val="8"/>
          <w:sz w:val="23"/>
          <w:szCs w:val="23"/>
          <w:shd w:val="clear" w:color="auto" w:fill="FFFFFF"/>
        </w:rPr>
        <w:t>：首次公开募股，指一家企业第一次将它的股份向公众出售。</w:t>
      </w:r>
      <w:r>
        <w:rPr>
          <w:rFonts w:ascii="Georgia" w:hAnsi="Georgia"/>
          <w:color w:val="888888"/>
          <w:spacing w:val="8"/>
          <w:sz w:val="23"/>
          <w:szCs w:val="23"/>
          <w:shd w:val="clear" w:color="auto" w:fill="FFFFFF"/>
        </w:rPr>
        <w:t>| </w:t>
      </w:r>
      <w:r>
        <w:rPr>
          <w:rFonts w:hint="eastAsia"/>
          <w:color w:val="888888"/>
          <w:spacing w:val="8"/>
          <w:sz w:val="23"/>
          <w:szCs w:val="23"/>
          <w:shd w:val="clear" w:color="auto" w:fill="FFFFFF"/>
        </w:rPr>
        <w:t>来自百度百科</w:t>
      </w:r>
      <w:r>
        <w:rPr>
          <w:rFonts w:ascii="Georgia" w:hAnsi="Georgia"/>
          <w:color w:val="888888"/>
          <w:spacing w:val="8"/>
          <w:sz w:val="23"/>
          <w:szCs w:val="23"/>
          <w:shd w:val="clear" w:color="auto" w:fill="FFFFFF"/>
        </w:rPr>
        <w:t>-</w:t>
      </w:r>
      <w:r>
        <w:rPr>
          <w:rFonts w:hint="eastAsia"/>
          <w:color w:val="888888"/>
          <w:spacing w:val="8"/>
          <w:sz w:val="23"/>
          <w:szCs w:val="23"/>
          <w:shd w:val="clear" w:color="auto" w:fill="FFFFFF"/>
        </w:rPr>
        <w:t>首次公开募股词条</w:t>
      </w:r>
    </w:p>
  </w:comment>
  <w:comment w:id="21" w:author="李 璇" w:date="2022-07-06T11:20:00Z" w:initials="李">
    <w:p w14:paraId="6841C1CF" w14:textId="77777777" w:rsidR="000175AA" w:rsidRDefault="000175AA">
      <w:pPr>
        <w:pStyle w:val="a5"/>
      </w:pPr>
      <w:r>
        <w:rPr>
          <w:rStyle w:val="a4"/>
        </w:rPr>
        <w:annotationRef/>
      </w:r>
      <w:hyperlink r:id="rId1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/pɔːt'fəʊlɪəʊ/</w:t>
        </w:r>
      </w:hyperlink>
    </w:p>
    <w:p w14:paraId="6389398D" w14:textId="77777777" w:rsidR="000175AA" w:rsidRDefault="000175AA">
      <w:pPr>
        <w:pStyle w:val="a5"/>
      </w:pPr>
    </w:p>
    <w:p w14:paraId="6F8EDCC7" w14:textId="77777777" w:rsidR="000175AA" w:rsidRPr="000175AA" w:rsidRDefault="000175AA" w:rsidP="000175AA">
      <w:pPr>
        <w:widowControl/>
        <w:numPr>
          <w:ilvl w:val="0"/>
          <w:numId w:val="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175AA">
        <w:rPr>
          <w:rFonts w:ascii="Segoe UI" w:eastAsia="宋体" w:hAnsi="Segoe UI" w:cs="Segoe UI"/>
          <w:i/>
          <w:iCs/>
          <w:color w:val="202124"/>
          <w:kern w:val="0"/>
          <w:sz w:val="20"/>
          <w:szCs w:val="20"/>
        </w:rPr>
        <w:t>n.</w:t>
      </w:r>
      <w:r w:rsidRPr="000175AA">
        <w:rPr>
          <w:rFonts w:ascii="Segoe UI" w:eastAsia="宋体" w:hAnsi="Segoe UI" w:cs="Segoe UI"/>
          <w:color w:val="202124"/>
          <w:kern w:val="0"/>
          <w:sz w:val="20"/>
          <w:szCs w:val="20"/>
        </w:rPr>
        <w:t> </w:t>
      </w:r>
      <w:r w:rsidRPr="000175AA">
        <w:rPr>
          <w:rFonts w:ascii="Segoe UI" w:eastAsia="宋体" w:hAnsi="Segoe UI" w:cs="Segoe UI"/>
          <w:color w:val="202124"/>
          <w:kern w:val="0"/>
          <w:sz w:val="20"/>
          <w:szCs w:val="20"/>
        </w:rPr>
        <w:t>公事包</w:t>
      </w:r>
      <w:r w:rsidRPr="000175AA">
        <w:rPr>
          <w:rFonts w:ascii="Segoe UI" w:eastAsia="宋体" w:hAnsi="Segoe UI" w:cs="Segoe UI"/>
          <w:color w:val="202124"/>
          <w:kern w:val="0"/>
          <w:sz w:val="20"/>
          <w:szCs w:val="20"/>
        </w:rPr>
        <w:t xml:space="preserve">, </w:t>
      </w:r>
      <w:r w:rsidRPr="000175AA">
        <w:rPr>
          <w:rFonts w:ascii="Segoe UI" w:eastAsia="宋体" w:hAnsi="Segoe UI" w:cs="Segoe UI"/>
          <w:color w:val="202124"/>
          <w:kern w:val="0"/>
          <w:sz w:val="20"/>
          <w:szCs w:val="20"/>
        </w:rPr>
        <w:t>文件夹</w:t>
      </w:r>
    </w:p>
    <w:p w14:paraId="56B89FA0" w14:textId="77777777" w:rsidR="000175AA" w:rsidRPr="000175AA" w:rsidRDefault="000175AA" w:rsidP="000175AA">
      <w:pPr>
        <w:widowControl/>
        <w:numPr>
          <w:ilvl w:val="0"/>
          <w:numId w:val="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175AA">
        <w:rPr>
          <w:rFonts w:ascii="Segoe UI" w:eastAsia="宋体" w:hAnsi="Segoe UI" w:cs="Segoe UI"/>
          <w:color w:val="202124"/>
          <w:kern w:val="0"/>
          <w:sz w:val="20"/>
          <w:szCs w:val="20"/>
        </w:rPr>
        <w:t>投资组合</w:t>
      </w:r>
    </w:p>
    <w:p w14:paraId="39100D7F" w14:textId="2FCE2CC1" w:rsidR="000175AA" w:rsidRPr="000175AA" w:rsidRDefault="000175AA" w:rsidP="000175AA">
      <w:pPr>
        <w:widowControl/>
        <w:numPr>
          <w:ilvl w:val="0"/>
          <w:numId w:val="9"/>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0175AA">
        <w:rPr>
          <w:rFonts w:ascii="Segoe UI" w:eastAsia="宋体" w:hAnsi="Segoe UI" w:cs="Segoe UI"/>
          <w:color w:val="202124"/>
          <w:kern w:val="0"/>
          <w:sz w:val="20"/>
          <w:szCs w:val="20"/>
        </w:rPr>
        <w:t>大臣或部长的职位或职责</w:t>
      </w:r>
    </w:p>
  </w:comment>
  <w:comment w:id="22" w:author="李 璇" w:date="2022-07-06T11:21:00Z" w:initials="李">
    <w:p w14:paraId="68073AF5" w14:textId="77777777" w:rsidR="000175AA" w:rsidRDefault="000175AA">
      <w:pPr>
        <w:pStyle w:val="a5"/>
      </w:pPr>
      <w:r>
        <w:rPr>
          <w:rStyle w:val="a4"/>
        </w:rPr>
        <w:annotationRef/>
      </w:r>
      <w:hyperlink r:id="rId1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/ɪn'daʊm(ə)</w:t>
        </w:r>
        <w:r>
          <w:rPr>
            <w:rStyle w:val="phonitic"/>
            <w:rFonts w:ascii="Helvetica" w:hAnsi="Helvetica" w:cs="Segoe UI"/>
            <w:color w:val="808080"/>
            <w:sz w:val="20"/>
            <w:szCs w:val="20"/>
            <w:u w:val="single"/>
          </w:rPr>
          <w:t>n</w:t>
        </w:r>
        <w:r>
          <w:rPr>
            <w:rStyle w:val="phonitic"/>
            <w:rFonts w:ascii="Helvetica" w:hAnsi="Helvetica" w:cs="Segoe UI"/>
            <w:color w:val="808080"/>
            <w:sz w:val="20"/>
            <w:szCs w:val="20"/>
            <w:u w:val="single"/>
          </w:rPr>
          <w:t>t/</w:t>
        </w:r>
      </w:hyperlink>
    </w:p>
    <w:p w14:paraId="23C78AB7" w14:textId="77777777" w:rsidR="000175AA" w:rsidRDefault="000175AA">
      <w:pPr>
        <w:pStyle w:val="a5"/>
      </w:pPr>
    </w:p>
    <w:p w14:paraId="7F1AC142" w14:textId="77777777" w:rsidR="000175AA" w:rsidRPr="000175AA" w:rsidRDefault="000175AA" w:rsidP="000175AA">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175AA">
        <w:rPr>
          <w:rFonts w:ascii="Segoe UI" w:eastAsia="宋体" w:hAnsi="Segoe UI" w:cs="Segoe UI"/>
          <w:i/>
          <w:iCs/>
          <w:color w:val="202124"/>
          <w:kern w:val="0"/>
          <w:sz w:val="20"/>
          <w:szCs w:val="20"/>
        </w:rPr>
        <w:t>n.</w:t>
      </w:r>
      <w:r w:rsidRPr="000175AA">
        <w:rPr>
          <w:rFonts w:ascii="Segoe UI" w:eastAsia="宋体" w:hAnsi="Segoe UI" w:cs="Segoe UI"/>
          <w:color w:val="202124"/>
          <w:kern w:val="0"/>
          <w:sz w:val="20"/>
          <w:szCs w:val="20"/>
        </w:rPr>
        <w:t> (</w:t>
      </w:r>
      <w:r w:rsidRPr="000175AA">
        <w:rPr>
          <w:rFonts w:ascii="Segoe UI" w:eastAsia="宋体" w:hAnsi="Segoe UI" w:cs="Segoe UI"/>
          <w:color w:val="202124"/>
          <w:kern w:val="0"/>
          <w:sz w:val="20"/>
          <w:szCs w:val="20"/>
        </w:rPr>
        <w:t>经常的</w:t>
      </w:r>
      <w:r w:rsidRPr="000175AA">
        <w:rPr>
          <w:rFonts w:ascii="Segoe UI" w:eastAsia="宋体" w:hAnsi="Segoe UI" w:cs="Segoe UI"/>
          <w:color w:val="202124"/>
          <w:kern w:val="0"/>
          <w:sz w:val="20"/>
          <w:szCs w:val="20"/>
        </w:rPr>
        <w:t>)</w:t>
      </w:r>
      <w:r w:rsidRPr="000175AA">
        <w:rPr>
          <w:rFonts w:ascii="Segoe UI" w:eastAsia="宋体" w:hAnsi="Segoe UI" w:cs="Segoe UI"/>
          <w:color w:val="202124"/>
          <w:kern w:val="0"/>
          <w:sz w:val="20"/>
          <w:szCs w:val="20"/>
        </w:rPr>
        <w:t>资助，捐助；捐助的财物等</w:t>
      </w:r>
    </w:p>
    <w:p w14:paraId="40750A8C" w14:textId="77777777" w:rsidR="000175AA" w:rsidRPr="000175AA" w:rsidRDefault="000175AA" w:rsidP="000175AA">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175AA">
        <w:rPr>
          <w:rFonts w:ascii="Segoe UI" w:eastAsia="宋体" w:hAnsi="Segoe UI" w:cs="Segoe UI"/>
          <w:color w:val="202124"/>
          <w:kern w:val="0"/>
          <w:sz w:val="20"/>
          <w:szCs w:val="20"/>
        </w:rPr>
        <w:t>天赋，天资，才能</w:t>
      </w:r>
    </w:p>
    <w:p w14:paraId="00578AF0" w14:textId="5DDA37C5" w:rsidR="000175AA" w:rsidRPr="000175AA" w:rsidRDefault="000175AA" w:rsidP="000175AA">
      <w:pPr>
        <w:widowControl/>
        <w:numPr>
          <w:ilvl w:val="0"/>
          <w:numId w:val="10"/>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0175AA">
        <w:rPr>
          <w:rFonts w:ascii="Segoe UI" w:eastAsia="宋体" w:hAnsi="Segoe UI" w:cs="Segoe UI"/>
          <w:color w:val="202124"/>
          <w:kern w:val="0"/>
          <w:sz w:val="20"/>
          <w:szCs w:val="20"/>
        </w:rPr>
        <w:t>养老保险</w:t>
      </w:r>
    </w:p>
  </w:comment>
  <w:comment w:id="23" w:author="李 璇" w:date="2022-07-06T11:21:00Z" w:initials="李">
    <w:p w14:paraId="15FA83AC" w14:textId="77777777" w:rsidR="000175AA" w:rsidRDefault="000175AA">
      <w:pPr>
        <w:pStyle w:val="a5"/>
      </w:pPr>
      <w:r>
        <w:rPr>
          <w:rStyle w:val="a4"/>
        </w:rPr>
        <w:annotationRef/>
      </w:r>
      <w:hyperlink r:id="rId1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/kə'mɪtɪd/</w:t>
        </w:r>
      </w:hyperlink>
    </w:p>
    <w:p w14:paraId="1136A6A1" w14:textId="5BE20458" w:rsidR="000175AA" w:rsidRDefault="000175AA">
      <w:pPr>
        <w:pStyle w:val="a5"/>
      </w:pPr>
      <w:r w:rsidRPr="000175AA">
        <w:rPr>
          <w:i/>
          <w:iCs/>
        </w:rPr>
        <w:t>adj.</w:t>
      </w:r>
      <w:r w:rsidRPr="000175AA">
        <w:t> </w:t>
      </w:r>
      <w:proofErr w:type="gramStart"/>
      <w:r w:rsidRPr="000175AA">
        <w:t>忠诚的,坚定的</w:t>
      </w:r>
      <w:proofErr w:type="gramEnd"/>
    </w:p>
  </w:comment>
  <w:comment w:id="24" w:author="李 璇" w:date="2022-07-06T11:22:00Z" w:initials="李">
    <w:p w14:paraId="60B33D79" w14:textId="77777777" w:rsidR="000175AA" w:rsidRDefault="000175AA">
      <w:pPr>
        <w:pStyle w:val="a5"/>
      </w:pPr>
      <w:r>
        <w:rPr>
          <w:rStyle w:val="a4"/>
        </w:rPr>
        <w:annotationRef/>
      </w:r>
      <w:hyperlink r:id="rId1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/'krɒsəʊvə/</w:t>
        </w:r>
      </w:hyperlink>
    </w:p>
    <w:p w14:paraId="52F1298B" w14:textId="2CAAC50A" w:rsidR="000175AA" w:rsidRDefault="000175AA">
      <w:pPr>
        <w:pStyle w:val="a5"/>
      </w:pPr>
      <w:r w:rsidRPr="000175AA">
        <w:rPr>
          <w:i/>
          <w:iCs/>
        </w:rPr>
        <w:t>n.</w:t>
      </w:r>
      <w:r w:rsidRPr="000175AA">
        <w:t> 转型; 转向</w:t>
      </w:r>
    </w:p>
  </w:comment>
  <w:comment w:id="25" w:author="李 璇" w:date="2022-07-06T11:22:00Z" w:initials="李">
    <w:p w14:paraId="5560277F" w14:textId="77777777" w:rsidR="00A97BC2" w:rsidRDefault="00A97BC2">
      <w:pPr>
        <w:pStyle w:val="a5"/>
      </w:pPr>
      <w:r>
        <w:rPr>
          <w:rStyle w:val="a4"/>
        </w:rPr>
        <w:annotationRef/>
      </w:r>
      <w:hyperlink r:id="rId2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/'mɑːkdəʊn/</w:t>
        </w:r>
      </w:hyperlink>
    </w:p>
    <w:p w14:paraId="4A5A33EF" w14:textId="280A1427" w:rsidR="00A97BC2" w:rsidRDefault="00A97BC2">
      <w:pPr>
        <w:pStyle w:val="a5"/>
      </w:pPr>
      <w:r w:rsidRPr="00A97BC2">
        <w:rPr>
          <w:i/>
          <w:iCs/>
        </w:rPr>
        <w:t>n.</w:t>
      </w:r>
      <w:r w:rsidRPr="00A97BC2">
        <w:t> 减价</w:t>
      </w:r>
    </w:p>
  </w:comment>
  <w:comment w:id="26" w:author="李 璇" w:date="2022-07-06T11:23:00Z" w:initials="李">
    <w:p w14:paraId="38A62F75" w14:textId="1DD99DA3" w:rsidR="00A97BC2" w:rsidRDefault="00A97BC2">
      <w:pPr>
        <w:pStyle w:val="a5"/>
      </w:pPr>
      <w:r>
        <w:rPr>
          <w:rStyle w:val="a4"/>
        </w:rPr>
        <w:annotationRef/>
      </w:r>
      <w:r w:rsidRPr="00A97BC2">
        <w:t xml:space="preserve">n. </w:t>
      </w:r>
      <w:r w:rsidRPr="00A97BC2">
        <w:t>开办；创业（startup的复数）</w:t>
      </w:r>
    </w:p>
  </w:comment>
  <w:comment w:id="27" w:author="李 璇" w:date="2022-07-06T11:23:00Z" w:initials="李">
    <w:p w14:paraId="0427D3EB" w14:textId="77777777" w:rsidR="00A97BC2" w:rsidRDefault="00A97BC2">
      <w:pPr>
        <w:pStyle w:val="a5"/>
      </w:pPr>
      <w:r>
        <w:rPr>
          <w:rStyle w:val="a4"/>
        </w:rPr>
        <w:annotationRef/>
      </w:r>
      <w:hyperlink r:id="rId2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/'fledʒlɪŋ/</w:t>
        </w:r>
      </w:hyperlink>
    </w:p>
    <w:p w14:paraId="568EEC37" w14:textId="77777777" w:rsidR="00A97BC2" w:rsidRPr="00A97BC2" w:rsidRDefault="00A97BC2" w:rsidP="00A97BC2">
      <w:pPr>
        <w:widowControl/>
        <w:numPr>
          <w:ilvl w:val="0"/>
          <w:numId w:val="1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A97BC2">
        <w:rPr>
          <w:rFonts w:ascii="Segoe UI" w:eastAsia="宋体" w:hAnsi="Segoe UI" w:cs="Segoe UI"/>
          <w:i/>
          <w:iCs/>
          <w:color w:val="202124"/>
          <w:kern w:val="0"/>
          <w:sz w:val="20"/>
          <w:szCs w:val="20"/>
        </w:rPr>
        <w:t>n.</w:t>
      </w:r>
      <w:r w:rsidRPr="00A97BC2">
        <w:rPr>
          <w:rFonts w:ascii="Segoe UI" w:eastAsia="宋体" w:hAnsi="Segoe UI" w:cs="Segoe UI"/>
          <w:color w:val="202124"/>
          <w:kern w:val="0"/>
          <w:sz w:val="20"/>
          <w:szCs w:val="20"/>
        </w:rPr>
        <w:t> (</w:t>
      </w:r>
      <w:r w:rsidRPr="00A97BC2">
        <w:rPr>
          <w:rFonts w:ascii="Segoe UI" w:eastAsia="宋体" w:hAnsi="Segoe UI" w:cs="Segoe UI"/>
          <w:color w:val="202124"/>
          <w:kern w:val="0"/>
          <w:sz w:val="20"/>
          <w:szCs w:val="20"/>
        </w:rPr>
        <w:t>刚学会飞的</w:t>
      </w:r>
      <w:r w:rsidRPr="00A97BC2">
        <w:rPr>
          <w:rFonts w:ascii="Segoe UI" w:eastAsia="宋体" w:hAnsi="Segoe UI" w:cs="Segoe UI"/>
          <w:color w:val="202124"/>
          <w:kern w:val="0"/>
          <w:sz w:val="20"/>
          <w:szCs w:val="20"/>
        </w:rPr>
        <w:t>)</w:t>
      </w:r>
      <w:r w:rsidRPr="00A97BC2">
        <w:rPr>
          <w:rFonts w:ascii="Segoe UI" w:eastAsia="宋体" w:hAnsi="Segoe UI" w:cs="Segoe UI"/>
          <w:color w:val="202124"/>
          <w:kern w:val="0"/>
          <w:sz w:val="20"/>
          <w:szCs w:val="20"/>
        </w:rPr>
        <w:t>幼鸟</w:t>
      </w:r>
    </w:p>
    <w:p w14:paraId="49FAF526" w14:textId="74E6C30D" w:rsidR="00A97BC2" w:rsidRPr="00A97BC2" w:rsidRDefault="00A97BC2" w:rsidP="00A97BC2">
      <w:pPr>
        <w:widowControl/>
        <w:numPr>
          <w:ilvl w:val="0"/>
          <w:numId w:val="11"/>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A97BC2">
        <w:rPr>
          <w:rFonts w:ascii="Segoe UI" w:eastAsia="宋体" w:hAnsi="Segoe UI" w:cs="Segoe UI"/>
          <w:color w:val="202124"/>
          <w:kern w:val="0"/>
          <w:sz w:val="20"/>
          <w:szCs w:val="20"/>
        </w:rPr>
        <w:t>无经验的人</w:t>
      </w:r>
    </w:p>
  </w:comment>
  <w:comment w:id="28" w:author="李 璇" w:date="2022-07-06T11:33:00Z" w:initials="李">
    <w:p w14:paraId="56D3815C" w14:textId="77777777" w:rsidR="008639AD" w:rsidRDefault="008639AD">
      <w:pPr>
        <w:pStyle w:val="a5"/>
      </w:pPr>
      <w:r>
        <w:rPr>
          <w:rStyle w:val="a4"/>
        </w:rPr>
        <w:annotationRef/>
      </w:r>
      <w:hyperlink r:id="rId2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/feə/</w:t>
        </w:r>
      </w:hyperlink>
      <w:hyperlink r:id="rId23" w:history="1">
        <w:r>
          <w:rPr>
            <w:rFonts w:ascii="Segoe UI" w:hAnsi="Segoe UI" w:cs="Segoe UI"/>
            <w:color w:val="006699"/>
            <w:sz w:val="20"/>
            <w:szCs w:val="20"/>
          </w:rPr>
          <w:br/>
        </w:r>
      </w:hyperlink>
    </w:p>
    <w:p w14:paraId="637E9A36" w14:textId="77777777" w:rsidR="008639AD" w:rsidRPr="008639AD" w:rsidRDefault="008639AD" w:rsidP="008639AD">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639AD">
        <w:rPr>
          <w:rFonts w:ascii="Segoe UI" w:eastAsia="宋体" w:hAnsi="Segoe UI" w:cs="Segoe UI"/>
          <w:i/>
          <w:iCs/>
          <w:color w:val="202124"/>
          <w:kern w:val="0"/>
          <w:sz w:val="20"/>
          <w:szCs w:val="20"/>
        </w:rPr>
        <w:t>n.</w:t>
      </w:r>
      <w:r w:rsidRPr="008639AD">
        <w:rPr>
          <w:rFonts w:ascii="Segoe UI" w:eastAsia="宋体" w:hAnsi="Segoe UI" w:cs="Segoe UI"/>
          <w:color w:val="202124"/>
          <w:kern w:val="0"/>
          <w:sz w:val="20"/>
          <w:szCs w:val="20"/>
        </w:rPr>
        <w:t> </w:t>
      </w:r>
      <w:r w:rsidRPr="008639AD">
        <w:rPr>
          <w:rFonts w:ascii="Segoe UI" w:eastAsia="宋体" w:hAnsi="Segoe UI" w:cs="Segoe UI"/>
          <w:color w:val="202124"/>
          <w:kern w:val="0"/>
          <w:sz w:val="20"/>
          <w:szCs w:val="20"/>
        </w:rPr>
        <w:t>费</w:t>
      </w:r>
      <w:r w:rsidRPr="008639AD">
        <w:rPr>
          <w:rFonts w:ascii="Segoe UI" w:eastAsia="宋体" w:hAnsi="Segoe UI" w:cs="Segoe UI"/>
          <w:color w:val="202124"/>
          <w:kern w:val="0"/>
          <w:sz w:val="20"/>
          <w:szCs w:val="20"/>
        </w:rPr>
        <w:t xml:space="preserve">, </w:t>
      </w:r>
      <w:r w:rsidRPr="008639AD">
        <w:rPr>
          <w:rFonts w:ascii="Segoe UI" w:eastAsia="宋体" w:hAnsi="Segoe UI" w:cs="Segoe UI"/>
          <w:color w:val="202124"/>
          <w:kern w:val="0"/>
          <w:sz w:val="20"/>
          <w:szCs w:val="20"/>
        </w:rPr>
        <w:t>票价</w:t>
      </w:r>
    </w:p>
    <w:p w14:paraId="0AEEFEF5" w14:textId="77777777" w:rsidR="008639AD" w:rsidRPr="008639AD" w:rsidRDefault="008639AD" w:rsidP="008639AD">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639AD">
        <w:rPr>
          <w:rFonts w:ascii="Segoe UI" w:eastAsia="宋体" w:hAnsi="Segoe UI" w:cs="Segoe UI"/>
          <w:color w:val="202124"/>
          <w:kern w:val="0"/>
          <w:sz w:val="20"/>
          <w:szCs w:val="20"/>
        </w:rPr>
        <w:t>乘客</w:t>
      </w:r>
    </w:p>
    <w:p w14:paraId="0DB7C1B7" w14:textId="77777777" w:rsidR="008639AD" w:rsidRPr="008639AD" w:rsidRDefault="008639AD" w:rsidP="008639AD">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639AD">
        <w:rPr>
          <w:rFonts w:ascii="Segoe UI" w:eastAsia="宋体" w:hAnsi="Segoe UI" w:cs="Segoe UI"/>
          <w:color w:val="202124"/>
          <w:kern w:val="0"/>
          <w:sz w:val="20"/>
          <w:szCs w:val="20"/>
        </w:rPr>
        <w:t>食物</w:t>
      </w:r>
    </w:p>
    <w:p w14:paraId="5D8F529C" w14:textId="77777777" w:rsidR="008639AD" w:rsidRPr="008639AD" w:rsidRDefault="008639AD" w:rsidP="008639AD">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639AD">
        <w:rPr>
          <w:rFonts w:ascii="Segoe UI" w:eastAsia="宋体" w:hAnsi="Segoe UI" w:cs="Segoe UI"/>
          <w:i/>
          <w:iCs/>
          <w:color w:val="202124"/>
          <w:kern w:val="0"/>
          <w:sz w:val="20"/>
          <w:szCs w:val="20"/>
        </w:rPr>
        <w:t>vi.</w:t>
      </w:r>
      <w:r w:rsidRPr="008639AD">
        <w:rPr>
          <w:rFonts w:ascii="Segoe UI" w:eastAsia="宋体" w:hAnsi="Segoe UI" w:cs="Segoe UI"/>
          <w:color w:val="202124"/>
          <w:kern w:val="0"/>
          <w:sz w:val="20"/>
          <w:szCs w:val="20"/>
        </w:rPr>
        <w:t> </w:t>
      </w:r>
      <w:r w:rsidRPr="008639AD">
        <w:rPr>
          <w:rFonts w:ascii="Segoe UI" w:eastAsia="宋体" w:hAnsi="Segoe UI" w:cs="Segoe UI"/>
          <w:color w:val="202124"/>
          <w:kern w:val="0"/>
          <w:sz w:val="20"/>
          <w:szCs w:val="20"/>
        </w:rPr>
        <w:t>吃</w:t>
      </w:r>
      <w:r w:rsidRPr="008639AD">
        <w:rPr>
          <w:rFonts w:ascii="Segoe UI" w:eastAsia="宋体" w:hAnsi="Segoe UI" w:cs="Segoe UI"/>
          <w:color w:val="202124"/>
          <w:kern w:val="0"/>
          <w:sz w:val="20"/>
          <w:szCs w:val="20"/>
        </w:rPr>
        <w:t xml:space="preserve">, </w:t>
      </w:r>
      <w:r w:rsidRPr="008639AD">
        <w:rPr>
          <w:rFonts w:ascii="Segoe UI" w:eastAsia="宋体" w:hAnsi="Segoe UI" w:cs="Segoe UI"/>
          <w:color w:val="202124"/>
          <w:kern w:val="0"/>
          <w:sz w:val="20"/>
          <w:szCs w:val="20"/>
        </w:rPr>
        <w:t>进食</w:t>
      </w:r>
    </w:p>
    <w:p w14:paraId="6FC1AD4E" w14:textId="2EB1FF48" w:rsidR="008639AD" w:rsidRPr="008639AD" w:rsidRDefault="008639AD" w:rsidP="008639AD">
      <w:pPr>
        <w:widowControl/>
        <w:numPr>
          <w:ilvl w:val="0"/>
          <w:numId w:val="1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8639AD">
        <w:rPr>
          <w:rFonts w:ascii="Segoe UI" w:eastAsia="宋体" w:hAnsi="Segoe UI" w:cs="Segoe UI"/>
          <w:color w:val="202124"/>
          <w:kern w:val="0"/>
          <w:sz w:val="20"/>
          <w:szCs w:val="20"/>
        </w:rPr>
        <w:t>进展</w:t>
      </w:r>
      <w:r w:rsidRPr="008639AD">
        <w:rPr>
          <w:rFonts w:ascii="Segoe UI" w:eastAsia="宋体" w:hAnsi="Segoe UI" w:cs="Segoe UI"/>
          <w:color w:val="202124"/>
          <w:kern w:val="0"/>
          <w:sz w:val="20"/>
          <w:szCs w:val="20"/>
        </w:rPr>
        <w:t xml:space="preserve">, </w:t>
      </w:r>
      <w:r w:rsidRPr="008639AD">
        <w:rPr>
          <w:rFonts w:ascii="Segoe UI" w:eastAsia="宋体" w:hAnsi="Segoe UI" w:cs="Segoe UI"/>
          <w:color w:val="202124"/>
          <w:kern w:val="0"/>
          <w:sz w:val="20"/>
          <w:szCs w:val="20"/>
        </w:rPr>
        <w:t>遭遇</w:t>
      </w:r>
    </w:p>
  </w:comment>
  <w:comment w:id="29" w:author="李 璇" w:date="2022-07-06T11:33:00Z" w:initials="李">
    <w:p w14:paraId="1DBBBDF0" w14:textId="77777777" w:rsidR="008639AD" w:rsidRDefault="008639AD">
      <w:pPr>
        <w:pStyle w:val="a5"/>
      </w:pPr>
      <w:r>
        <w:rPr>
          <w:rStyle w:val="a4"/>
        </w:rPr>
        <w:annotationRef/>
      </w:r>
      <w:hyperlink r:id="rId2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/'djuːbɪəs/</w:t>
        </w:r>
      </w:hyperlink>
    </w:p>
    <w:p w14:paraId="2B84AC7B" w14:textId="77777777" w:rsidR="008639AD" w:rsidRDefault="008639AD">
      <w:pPr>
        <w:pStyle w:val="a5"/>
      </w:pPr>
    </w:p>
    <w:p w14:paraId="68A0C983" w14:textId="77777777" w:rsidR="008639AD" w:rsidRPr="008639AD" w:rsidRDefault="008639AD" w:rsidP="008639AD">
      <w:pPr>
        <w:widowControl/>
        <w:numPr>
          <w:ilvl w:val="0"/>
          <w:numId w:val="1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639AD">
        <w:rPr>
          <w:rFonts w:ascii="Segoe UI" w:eastAsia="宋体" w:hAnsi="Segoe UI" w:cs="Segoe UI"/>
          <w:i/>
          <w:iCs/>
          <w:color w:val="202124"/>
          <w:kern w:val="0"/>
          <w:sz w:val="20"/>
          <w:szCs w:val="20"/>
        </w:rPr>
        <w:t>adj.</w:t>
      </w:r>
      <w:r w:rsidRPr="008639AD">
        <w:rPr>
          <w:rFonts w:ascii="Segoe UI" w:eastAsia="宋体" w:hAnsi="Segoe UI" w:cs="Segoe UI"/>
          <w:color w:val="202124"/>
          <w:kern w:val="0"/>
          <w:sz w:val="20"/>
          <w:szCs w:val="20"/>
        </w:rPr>
        <w:t> </w:t>
      </w:r>
      <w:r w:rsidRPr="008639AD">
        <w:rPr>
          <w:rFonts w:ascii="Segoe UI" w:eastAsia="宋体" w:hAnsi="Segoe UI" w:cs="Segoe UI"/>
          <w:color w:val="202124"/>
          <w:kern w:val="0"/>
          <w:sz w:val="20"/>
          <w:szCs w:val="20"/>
        </w:rPr>
        <w:t>半信半疑的</w:t>
      </w:r>
      <w:r w:rsidRPr="008639AD">
        <w:rPr>
          <w:rFonts w:ascii="Segoe UI" w:eastAsia="宋体" w:hAnsi="Segoe UI" w:cs="Segoe UI"/>
          <w:color w:val="202124"/>
          <w:kern w:val="0"/>
          <w:sz w:val="20"/>
          <w:szCs w:val="20"/>
        </w:rPr>
        <w:t xml:space="preserve">, </w:t>
      </w:r>
      <w:r w:rsidRPr="008639AD">
        <w:rPr>
          <w:rFonts w:ascii="Segoe UI" w:eastAsia="宋体" w:hAnsi="Segoe UI" w:cs="Segoe UI"/>
          <w:color w:val="202124"/>
          <w:kern w:val="0"/>
          <w:sz w:val="20"/>
          <w:szCs w:val="20"/>
        </w:rPr>
        <w:t>可疑的</w:t>
      </w:r>
    </w:p>
    <w:p w14:paraId="48AF552D" w14:textId="03753C40" w:rsidR="008639AD" w:rsidRPr="008639AD" w:rsidRDefault="008639AD" w:rsidP="008639AD">
      <w:pPr>
        <w:widowControl/>
        <w:numPr>
          <w:ilvl w:val="0"/>
          <w:numId w:val="13"/>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8639AD">
        <w:rPr>
          <w:rFonts w:ascii="Segoe UI" w:eastAsia="宋体" w:hAnsi="Segoe UI" w:cs="Segoe UI"/>
          <w:color w:val="202124"/>
          <w:kern w:val="0"/>
          <w:sz w:val="20"/>
          <w:szCs w:val="20"/>
        </w:rPr>
        <w:t>不可靠的</w:t>
      </w:r>
      <w:r w:rsidRPr="008639AD">
        <w:rPr>
          <w:rFonts w:ascii="Segoe UI" w:eastAsia="宋体" w:hAnsi="Segoe UI" w:cs="Segoe UI"/>
          <w:color w:val="202124"/>
          <w:kern w:val="0"/>
          <w:sz w:val="20"/>
          <w:szCs w:val="20"/>
        </w:rPr>
        <w:t xml:space="preserve">, </w:t>
      </w:r>
      <w:r w:rsidRPr="008639AD">
        <w:rPr>
          <w:rFonts w:ascii="Segoe UI" w:eastAsia="宋体" w:hAnsi="Segoe UI" w:cs="Segoe UI"/>
          <w:color w:val="202124"/>
          <w:kern w:val="0"/>
          <w:sz w:val="20"/>
          <w:szCs w:val="20"/>
        </w:rPr>
        <w:t>冒风险的</w:t>
      </w:r>
    </w:p>
  </w:comment>
  <w:comment w:id="30" w:author="李 璇" w:date="2022-07-06T11:34:00Z" w:initials="李">
    <w:p w14:paraId="122EB41F" w14:textId="45381F30" w:rsidR="008639AD" w:rsidRDefault="008639AD">
      <w:pPr>
        <w:pStyle w:val="a5"/>
        <w:rPr>
          <w:rFonts w:hint="eastAsia"/>
        </w:rPr>
      </w:pPr>
      <w:r>
        <w:rPr>
          <w:rStyle w:val="a4"/>
        </w:rPr>
        <w:annotationRef/>
      </w:r>
      <w:hyperlink r:id="rId2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/ˌɪntɚ'lɪŋk/</w:t>
        </w:r>
      </w:hyperlink>
    </w:p>
    <w:p w14:paraId="62AFD346" w14:textId="2D2E97F1" w:rsidR="008639AD" w:rsidRDefault="008639AD">
      <w:pPr>
        <w:pStyle w:val="a5"/>
        <w:rPr>
          <w:rFonts w:hint="eastAsia"/>
        </w:rPr>
      </w:pPr>
      <w:r w:rsidRPr="008639AD">
        <w:t>互连的</w:t>
      </w:r>
    </w:p>
  </w:comment>
  <w:comment w:id="31" w:author="李 璇" w:date="2022-07-06T11:34:00Z" w:initials="李">
    <w:p w14:paraId="7920D9DC" w14:textId="77777777" w:rsidR="008639AD" w:rsidRDefault="008639AD">
      <w:pPr>
        <w:pStyle w:val="a5"/>
      </w:pPr>
      <w:r>
        <w:rPr>
          <w:rStyle w:val="a4"/>
        </w:rPr>
        <w:annotationRef/>
      </w:r>
      <w:hyperlink r:id="rId2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/'spɒnsə/</w:t>
        </w:r>
      </w:hyperlink>
    </w:p>
    <w:p w14:paraId="2EF07FAE" w14:textId="77777777" w:rsidR="008639AD" w:rsidRPr="008639AD" w:rsidRDefault="008639AD" w:rsidP="008639AD">
      <w:pPr>
        <w:pStyle w:val="a5"/>
      </w:pPr>
      <w:proofErr w:type="spellStart"/>
      <w:r w:rsidRPr="008639AD">
        <w:rPr>
          <w:i/>
          <w:iCs/>
        </w:rPr>
        <w:t>vt.</w:t>
      </w:r>
      <w:proofErr w:type="spellEnd"/>
      <w:r w:rsidRPr="008639AD">
        <w:t> 赞助, 发起</w:t>
      </w:r>
    </w:p>
    <w:p w14:paraId="12D64B23" w14:textId="07909100" w:rsidR="008639AD" w:rsidRPr="008639AD" w:rsidRDefault="008639AD">
      <w:pPr>
        <w:pStyle w:val="a5"/>
        <w:rPr>
          <w:rFonts w:hint="eastAsia"/>
        </w:rPr>
      </w:pPr>
      <w:r w:rsidRPr="008639AD">
        <w:rPr>
          <w:i/>
          <w:iCs/>
        </w:rPr>
        <w:t>n. </w:t>
      </w:r>
      <w:r w:rsidRPr="008639AD">
        <w:t>赞助者；主办者；保证人</w:t>
      </w:r>
    </w:p>
  </w:comment>
  <w:comment w:id="32" w:author="李 璇" w:date="2022-07-06T11:35:00Z" w:initials="李">
    <w:p w14:paraId="06C7ACB8" w14:textId="77777777" w:rsidR="008639AD" w:rsidRDefault="008639AD">
      <w:pPr>
        <w:pStyle w:val="a5"/>
      </w:pPr>
      <w:r>
        <w:rPr>
          <w:rStyle w:val="a4"/>
        </w:rPr>
        <w:annotationRef/>
      </w:r>
      <w:hyperlink r:id="rId2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/ˈpesɪmɪst/</w:t>
        </w:r>
      </w:hyperlink>
    </w:p>
    <w:p w14:paraId="3FA3C50B" w14:textId="281D4F51" w:rsidR="008639AD" w:rsidRDefault="008639AD">
      <w:pPr>
        <w:pStyle w:val="a5"/>
      </w:pPr>
      <w:r w:rsidRPr="008639AD">
        <w:rPr>
          <w:i/>
          <w:iCs/>
        </w:rPr>
        <w:t>n.</w:t>
      </w:r>
      <w:r w:rsidRPr="008639AD">
        <w:t> 悲观主义者</w:t>
      </w:r>
    </w:p>
  </w:comment>
  <w:comment w:id="33" w:author="李 璇" w:date="2022-07-06T11:35:00Z" w:initials="李">
    <w:p w14:paraId="7D59B35E" w14:textId="77777777" w:rsidR="008639AD" w:rsidRDefault="008639AD">
      <w:pPr>
        <w:pStyle w:val="a5"/>
      </w:pPr>
      <w:r>
        <w:rPr>
          <w:rStyle w:val="a4"/>
        </w:rPr>
        <w:annotationRef/>
      </w:r>
      <w:hyperlink r:id="rId2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/slʌmp/</w:t>
        </w:r>
      </w:hyperlink>
      <w:hyperlink r:id="rId29" w:history="1">
        <w:r>
          <w:rPr>
            <w:rFonts w:ascii="Segoe UI" w:hAnsi="Segoe UI" w:cs="Segoe UI"/>
            <w:color w:val="006699"/>
            <w:sz w:val="20"/>
            <w:szCs w:val="20"/>
          </w:rPr>
          <w:br/>
        </w:r>
      </w:hyperlink>
    </w:p>
    <w:p w14:paraId="0F8761AA" w14:textId="77777777" w:rsidR="008639AD" w:rsidRPr="008639AD" w:rsidRDefault="008639AD" w:rsidP="008639AD">
      <w:pPr>
        <w:widowControl/>
        <w:numPr>
          <w:ilvl w:val="0"/>
          <w:numId w:val="1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639AD">
        <w:rPr>
          <w:rFonts w:ascii="Segoe UI" w:eastAsia="宋体" w:hAnsi="Segoe UI" w:cs="Segoe UI"/>
          <w:i/>
          <w:iCs/>
          <w:color w:val="202124"/>
          <w:kern w:val="0"/>
          <w:sz w:val="20"/>
          <w:szCs w:val="20"/>
        </w:rPr>
        <w:t>vi.</w:t>
      </w:r>
      <w:r w:rsidRPr="008639AD">
        <w:rPr>
          <w:rFonts w:ascii="Segoe UI" w:eastAsia="宋体" w:hAnsi="Segoe UI" w:cs="Segoe UI"/>
          <w:color w:val="202124"/>
          <w:kern w:val="0"/>
          <w:sz w:val="20"/>
          <w:szCs w:val="20"/>
        </w:rPr>
        <w:t> </w:t>
      </w:r>
      <w:r w:rsidRPr="008639AD">
        <w:rPr>
          <w:rFonts w:ascii="Segoe UI" w:eastAsia="宋体" w:hAnsi="Segoe UI" w:cs="Segoe UI"/>
          <w:color w:val="202124"/>
          <w:kern w:val="0"/>
          <w:sz w:val="20"/>
          <w:szCs w:val="20"/>
        </w:rPr>
        <w:t>大幅度下降</w:t>
      </w:r>
      <w:r w:rsidRPr="008639AD">
        <w:rPr>
          <w:rFonts w:ascii="Segoe UI" w:eastAsia="宋体" w:hAnsi="Segoe UI" w:cs="Segoe UI"/>
          <w:color w:val="202124"/>
          <w:kern w:val="0"/>
          <w:sz w:val="20"/>
          <w:szCs w:val="20"/>
        </w:rPr>
        <w:t xml:space="preserve">, </w:t>
      </w:r>
      <w:r w:rsidRPr="008639AD">
        <w:rPr>
          <w:rFonts w:ascii="Segoe UI" w:eastAsia="宋体" w:hAnsi="Segoe UI" w:cs="Segoe UI"/>
          <w:color w:val="202124"/>
          <w:kern w:val="0"/>
          <w:sz w:val="20"/>
          <w:szCs w:val="20"/>
        </w:rPr>
        <w:t>暴跌</w:t>
      </w:r>
    </w:p>
    <w:p w14:paraId="57BA753F" w14:textId="77777777" w:rsidR="008639AD" w:rsidRPr="008639AD" w:rsidRDefault="008639AD" w:rsidP="008639AD">
      <w:pPr>
        <w:widowControl/>
        <w:numPr>
          <w:ilvl w:val="0"/>
          <w:numId w:val="1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639AD">
        <w:rPr>
          <w:rFonts w:ascii="Segoe UI" w:eastAsia="宋体" w:hAnsi="Segoe UI" w:cs="Segoe UI"/>
          <w:color w:val="202124"/>
          <w:kern w:val="0"/>
          <w:sz w:val="20"/>
          <w:szCs w:val="20"/>
        </w:rPr>
        <w:t>沉重或突然地落下</w:t>
      </w:r>
      <w:r w:rsidRPr="008639AD">
        <w:rPr>
          <w:rFonts w:ascii="Segoe UI" w:eastAsia="宋体" w:hAnsi="Segoe UI" w:cs="Segoe UI"/>
          <w:color w:val="202124"/>
          <w:kern w:val="0"/>
          <w:sz w:val="20"/>
          <w:szCs w:val="20"/>
        </w:rPr>
        <w:t>[</w:t>
      </w:r>
      <w:r w:rsidRPr="008639AD">
        <w:rPr>
          <w:rFonts w:ascii="Segoe UI" w:eastAsia="宋体" w:hAnsi="Segoe UI" w:cs="Segoe UI"/>
          <w:color w:val="202124"/>
          <w:kern w:val="0"/>
          <w:sz w:val="20"/>
          <w:szCs w:val="20"/>
        </w:rPr>
        <w:t>倒下</w:t>
      </w:r>
      <w:r w:rsidRPr="008639AD">
        <w:rPr>
          <w:rFonts w:ascii="Segoe UI" w:eastAsia="宋体" w:hAnsi="Segoe UI" w:cs="Segoe UI"/>
          <w:color w:val="202124"/>
          <w:kern w:val="0"/>
          <w:sz w:val="20"/>
          <w:szCs w:val="20"/>
        </w:rPr>
        <w:t>]</w:t>
      </w:r>
    </w:p>
    <w:p w14:paraId="2730DE76" w14:textId="77777777" w:rsidR="008639AD" w:rsidRPr="008639AD" w:rsidRDefault="008639AD" w:rsidP="008639AD">
      <w:pPr>
        <w:widowControl/>
        <w:numPr>
          <w:ilvl w:val="0"/>
          <w:numId w:val="1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639AD">
        <w:rPr>
          <w:rFonts w:ascii="Segoe UI" w:eastAsia="宋体" w:hAnsi="Segoe UI" w:cs="Segoe UI"/>
          <w:i/>
          <w:iCs/>
          <w:color w:val="202124"/>
          <w:kern w:val="0"/>
          <w:sz w:val="20"/>
          <w:szCs w:val="20"/>
        </w:rPr>
        <w:t>n.</w:t>
      </w:r>
      <w:r w:rsidRPr="008639AD">
        <w:rPr>
          <w:rFonts w:ascii="Segoe UI" w:eastAsia="宋体" w:hAnsi="Segoe UI" w:cs="Segoe UI"/>
          <w:color w:val="202124"/>
          <w:kern w:val="0"/>
          <w:sz w:val="20"/>
          <w:szCs w:val="20"/>
        </w:rPr>
        <w:t> </w:t>
      </w:r>
      <w:r w:rsidRPr="008639AD">
        <w:rPr>
          <w:rFonts w:ascii="Segoe UI" w:eastAsia="宋体" w:hAnsi="Segoe UI" w:cs="Segoe UI"/>
          <w:color w:val="202124"/>
          <w:kern w:val="0"/>
          <w:sz w:val="20"/>
          <w:szCs w:val="20"/>
        </w:rPr>
        <w:t>萧条期</w:t>
      </w:r>
    </w:p>
    <w:p w14:paraId="29728203" w14:textId="1ABC8897" w:rsidR="008639AD" w:rsidRPr="008639AD" w:rsidRDefault="008639AD" w:rsidP="008639AD">
      <w:pPr>
        <w:widowControl/>
        <w:numPr>
          <w:ilvl w:val="0"/>
          <w:numId w:val="1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639AD">
        <w:rPr>
          <w:rFonts w:ascii="Segoe UI" w:eastAsia="宋体" w:hAnsi="Segoe UI" w:cs="Segoe UI"/>
          <w:color w:val="202124"/>
          <w:kern w:val="0"/>
          <w:sz w:val="20"/>
          <w:szCs w:val="20"/>
        </w:rPr>
        <w:t>〈美〉</w:t>
      </w:r>
      <w:r w:rsidRPr="008639AD">
        <w:rPr>
          <w:rFonts w:ascii="Segoe UI" w:eastAsia="宋体" w:hAnsi="Segoe UI" w:cs="Segoe UI"/>
          <w:color w:val="202124"/>
          <w:kern w:val="0"/>
          <w:sz w:val="20"/>
          <w:szCs w:val="20"/>
        </w:rPr>
        <w:t>(</w:t>
      </w:r>
      <w:r w:rsidRPr="008639AD">
        <w:rPr>
          <w:rFonts w:ascii="Segoe UI" w:eastAsia="宋体" w:hAnsi="Segoe UI" w:cs="Segoe UI"/>
          <w:color w:val="202124"/>
          <w:kern w:val="0"/>
          <w:sz w:val="20"/>
          <w:szCs w:val="20"/>
        </w:rPr>
        <w:t>个人、球队等的</w:t>
      </w:r>
      <w:r w:rsidRPr="008639AD">
        <w:rPr>
          <w:rFonts w:ascii="Segoe UI" w:eastAsia="宋体" w:hAnsi="Segoe UI" w:cs="Segoe UI"/>
          <w:color w:val="202124"/>
          <w:kern w:val="0"/>
          <w:sz w:val="20"/>
          <w:szCs w:val="20"/>
        </w:rPr>
        <w:t>)</w:t>
      </w:r>
      <w:r w:rsidRPr="008639AD">
        <w:rPr>
          <w:rFonts w:ascii="Segoe UI" w:eastAsia="宋体" w:hAnsi="Segoe UI" w:cs="Segoe UI"/>
          <w:color w:val="202124"/>
          <w:kern w:val="0"/>
          <w:sz w:val="20"/>
          <w:szCs w:val="20"/>
        </w:rPr>
        <w:t>低潮状态</w:t>
      </w:r>
    </w:p>
  </w:comment>
  <w:comment w:id="34" w:author="李 璇" w:date="2022-07-06T11:35:00Z" w:initials="李">
    <w:p w14:paraId="35C8698A" w14:textId="77777777" w:rsidR="008639AD" w:rsidRDefault="008639AD">
      <w:pPr>
        <w:pStyle w:val="a5"/>
      </w:pPr>
      <w:r>
        <w:rPr>
          <w:rStyle w:val="a4"/>
        </w:rPr>
        <w:annotationRef/>
      </w:r>
      <w:hyperlink r:id="rId3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/'daʊntɜːn/</w:t>
        </w:r>
      </w:hyperlink>
    </w:p>
    <w:p w14:paraId="4DD0C060" w14:textId="7B095A00" w:rsidR="008639AD" w:rsidRDefault="008639AD">
      <w:pPr>
        <w:pStyle w:val="a5"/>
      </w:pPr>
      <w:r w:rsidRPr="008639AD">
        <w:rPr>
          <w:i/>
          <w:iCs/>
        </w:rPr>
        <w:t>n.</w:t>
      </w:r>
      <w:r w:rsidRPr="008639AD">
        <w:t> (价格或活动)开始下降</w:t>
      </w:r>
    </w:p>
  </w:comment>
  <w:comment w:id="35" w:author="李 璇" w:date="2022-07-06T11:35:00Z" w:initials="李">
    <w:p w14:paraId="3BDB53A9" w14:textId="77777777" w:rsidR="008639AD" w:rsidRDefault="008639AD">
      <w:pPr>
        <w:pStyle w:val="a5"/>
      </w:pPr>
      <w:r>
        <w:rPr>
          <w:rStyle w:val="a4"/>
        </w:rPr>
        <w:annotationRef/>
      </w:r>
      <w:hyperlink r:id="rId3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/'bʌb(ə)l/</w:t>
        </w:r>
      </w:hyperlink>
      <w:hyperlink r:id="rId32" w:history="1">
        <w:r>
          <w:rPr>
            <w:rFonts w:ascii="Segoe UI" w:hAnsi="Segoe UI" w:cs="Segoe UI"/>
            <w:color w:val="006699"/>
            <w:sz w:val="20"/>
            <w:szCs w:val="20"/>
          </w:rPr>
          <w:br/>
        </w:r>
      </w:hyperlink>
    </w:p>
    <w:p w14:paraId="4E87E54D" w14:textId="77777777" w:rsidR="008639AD" w:rsidRPr="008639AD" w:rsidRDefault="008639AD" w:rsidP="008639AD">
      <w:pPr>
        <w:widowControl/>
        <w:numPr>
          <w:ilvl w:val="0"/>
          <w:numId w:val="1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8639AD">
        <w:rPr>
          <w:rFonts w:ascii="Segoe UI" w:eastAsia="宋体" w:hAnsi="Segoe UI" w:cs="Segoe UI"/>
          <w:color w:val="3E3E3E"/>
          <w:kern w:val="0"/>
          <w:sz w:val="20"/>
          <w:szCs w:val="20"/>
        </w:rPr>
        <w:t xml:space="preserve">n. </w:t>
      </w:r>
      <w:r w:rsidRPr="008639AD">
        <w:rPr>
          <w:rFonts w:ascii="Segoe UI" w:eastAsia="宋体" w:hAnsi="Segoe UI" w:cs="Segoe UI"/>
          <w:color w:val="3E3E3E"/>
          <w:kern w:val="0"/>
          <w:sz w:val="20"/>
          <w:szCs w:val="20"/>
        </w:rPr>
        <w:t>气泡，泡沫，泡状物；透明圆形罩，圆形顶</w:t>
      </w:r>
    </w:p>
    <w:p w14:paraId="4E7490EA" w14:textId="77777777" w:rsidR="008639AD" w:rsidRPr="008639AD" w:rsidRDefault="008639AD" w:rsidP="008639AD">
      <w:pPr>
        <w:widowControl/>
        <w:numPr>
          <w:ilvl w:val="0"/>
          <w:numId w:val="1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8639AD">
        <w:rPr>
          <w:rFonts w:ascii="Segoe UI" w:eastAsia="宋体" w:hAnsi="Segoe UI" w:cs="Segoe UI"/>
          <w:color w:val="3E3E3E"/>
          <w:kern w:val="0"/>
          <w:sz w:val="20"/>
          <w:szCs w:val="20"/>
        </w:rPr>
        <w:t xml:space="preserve">vi. </w:t>
      </w:r>
      <w:r w:rsidRPr="008639AD">
        <w:rPr>
          <w:rFonts w:ascii="Segoe UI" w:eastAsia="宋体" w:hAnsi="Segoe UI" w:cs="Segoe UI"/>
          <w:color w:val="3E3E3E"/>
          <w:kern w:val="0"/>
          <w:sz w:val="20"/>
          <w:szCs w:val="20"/>
        </w:rPr>
        <w:t>沸腾，冒泡；发出气泡声</w:t>
      </w:r>
    </w:p>
    <w:p w14:paraId="3F997BF4" w14:textId="3C3D7278" w:rsidR="008639AD" w:rsidRPr="008639AD" w:rsidRDefault="008639AD" w:rsidP="008639AD">
      <w:pPr>
        <w:widowControl/>
        <w:numPr>
          <w:ilvl w:val="0"/>
          <w:numId w:val="15"/>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proofErr w:type="spellStart"/>
      <w:r w:rsidRPr="008639AD">
        <w:rPr>
          <w:rFonts w:ascii="Segoe UI" w:eastAsia="宋体" w:hAnsi="Segoe UI" w:cs="Segoe UI"/>
          <w:color w:val="3E3E3E"/>
          <w:kern w:val="0"/>
          <w:sz w:val="20"/>
          <w:szCs w:val="20"/>
        </w:rPr>
        <w:t>vt.</w:t>
      </w:r>
      <w:proofErr w:type="spellEnd"/>
      <w:r w:rsidRPr="008639AD">
        <w:rPr>
          <w:rFonts w:ascii="Segoe UI" w:eastAsia="宋体" w:hAnsi="Segoe UI" w:cs="Segoe UI"/>
          <w:color w:val="3E3E3E"/>
          <w:kern w:val="0"/>
          <w:sz w:val="20"/>
          <w:szCs w:val="20"/>
        </w:rPr>
        <w:t xml:space="preserve"> </w:t>
      </w:r>
      <w:r w:rsidRPr="008639AD">
        <w:rPr>
          <w:rFonts w:ascii="Segoe UI" w:eastAsia="宋体" w:hAnsi="Segoe UI" w:cs="Segoe UI"/>
          <w:color w:val="3E3E3E"/>
          <w:kern w:val="0"/>
          <w:sz w:val="20"/>
          <w:szCs w:val="20"/>
        </w:rPr>
        <w:t>使冒泡；滔滔不绝地说</w:t>
      </w:r>
    </w:p>
  </w:comment>
  <w:comment w:id="36" w:author="李 璇" w:date="2022-07-06T11:36:00Z" w:initials="李">
    <w:p w14:paraId="403638A9" w14:textId="342E7503" w:rsidR="00B03E13" w:rsidRDefault="00B03E13">
      <w:pPr>
        <w:pStyle w:val="a5"/>
        <w:rPr>
          <w:rFonts w:hint="eastAsia"/>
        </w:rPr>
      </w:pPr>
      <w:r>
        <w:rPr>
          <w:rStyle w:val="a4"/>
        </w:rPr>
        <w:annotationRef/>
      </w:r>
      <w:hyperlink r:id="rId3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/di:'plɔi/</w:t>
        </w:r>
      </w:hyperlink>
      <w:hyperlink r:id="rId34" w:history="1">
        <w:r>
          <w:rPr>
            <w:rFonts w:ascii="Segoe UI" w:hAnsi="Segoe UI" w:cs="Segoe UI"/>
            <w:color w:val="006699"/>
            <w:sz w:val="20"/>
            <w:szCs w:val="20"/>
          </w:rPr>
          <w:br/>
        </w:r>
      </w:hyperlink>
      <w:r w:rsidRPr="00B03E13">
        <w:t>v. 展开；部署（deploy的过去式）</w:t>
      </w:r>
    </w:p>
  </w:comment>
  <w:comment w:id="37" w:author="李 璇" w:date="2022-07-06T11:36:00Z" w:initials="李">
    <w:p w14:paraId="5749E6F3" w14:textId="36BF254D" w:rsidR="00B03E13" w:rsidRDefault="00B03E13">
      <w:pPr>
        <w:pStyle w:val="a5"/>
      </w:pPr>
      <w:r>
        <w:rPr>
          <w:rStyle w:val="a4"/>
        </w:rPr>
        <w:annotationRef/>
      </w:r>
      <w:hyperlink r:id="rId3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/tʃest/</w:t>
        </w:r>
      </w:hyperlink>
      <w:hyperlink r:id="rId36" w:history="1">
        <w:r>
          <w:rPr>
            <w:rFonts w:ascii="Segoe UI" w:hAnsi="Segoe UI" w:cs="Segoe UI"/>
            <w:color w:val="006699"/>
            <w:sz w:val="20"/>
            <w:szCs w:val="20"/>
          </w:rPr>
          <w:br/>
        </w:r>
      </w:hyperlink>
      <w:r w:rsidRPr="00B03E13">
        <w:t>n. 胸，胸部；箱子；衣柜；金库</w:t>
      </w:r>
    </w:p>
  </w:comment>
  <w:comment w:id="38" w:author="李 璇" w:date="2022-07-06T11:37:00Z" w:initials="李">
    <w:p w14:paraId="4B914AC3" w14:textId="77777777" w:rsidR="00B03E13" w:rsidRDefault="00B03E13">
      <w:pPr>
        <w:pStyle w:val="a5"/>
      </w:pPr>
      <w:r>
        <w:rPr>
          <w:rStyle w:val="a4"/>
        </w:rPr>
        <w:annotationRef/>
      </w:r>
      <w:hyperlink r:id="rId3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/ɒd/</w:t>
        </w:r>
      </w:hyperlink>
      <w:hyperlink r:id="rId38" w:history="1">
        <w:r>
          <w:rPr>
            <w:rFonts w:ascii="Segoe UI" w:hAnsi="Segoe UI" w:cs="Segoe UI"/>
            <w:color w:val="006699"/>
            <w:sz w:val="20"/>
            <w:szCs w:val="20"/>
          </w:rPr>
          <w:br/>
        </w:r>
      </w:hyperlink>
    </w:p>
    <w:p w14:paraId="07399F7F" w14:textId="77777777" w:rsidR="00B03E13" w:rsidRPr="00B03E13" w:rsidRDefault="00B03E13" w:rsidP="00B03E13">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B03E13">
        <w:rPr>
          <w:rFonts w:ascii="Segoe UI" w:eastAsia="宋体" w:hAnsi="Segoe UI" w:cs="Segoe UI"/>
          <w:i/>
          <w:iCs/>
          <w:color w:val="202124"/>
          <w:kern w:val="0"/>
          <w:sz w:val="20"/>
          <w:szCs w:val="20"/>
        </w:rPr>
        <w:t>adj.</w:t>
      </w:r>
      <w:r w:rsidRPr="00B03E13">
        <w:rPr>
          <w:rFonts w:ascii="Segoe UI" w:eastAsia="宋体" w:hAnsi="Segoe UI" w:cs="Segoe UI"/>
          <w:color w:val="202124"/>
          <w:kern w:val="0"/>
          <w:sz w:val="20"/>
          <w:szCs w:val="20"/>
        </w:rPr>
        <w:t> </w:t>
      </w:r>
      <w:r w:rsidRPr="00B03E13">
        <w:rPr>
          <w:rFonts w:ascii="Segoe UI" w:eastAsia="宋体" w:hAnsi="Segoe UI" w:cs="Segoe UI"/>
          <w:color w:val="202124"/>
          <w:kern w:val="0"/>
          <w:sz w:val="20"/>
          <w:szCs w:val="20"/>
        </w:rPr>
        <w:t>奇怪的；古怪的</w:t>
      </w:r>
    </w:p>
    <w:p w14:paraId="48A86F2D" w14:textId="77777777" w:rsidR="00B03E13" w:rsidRPr="00B03E13" w:rsidRDefault="00B03E13" w:rsidP="00B03E13">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B03E13">
        <w:rPr>
          <w:rFonts w:ascii="Segoe UI" w:eastAsia="宋体" w:hAnsi="Segoe UI" w:cs="Segoe UI"/>
          <w:color w:val="202124"/>
          <w:kern w:val="0"/>
          <w:sz w:val="20"/>
          <w:szCs w:val="20"/>
        </w:rPr>
        <w:t>单的</w:t>
      </w:r>
    </w:p>
    <w:p w14:paraId="00BDF95A" w14:textId="77777777" w:rsidR="00B03E13" w:rsidRPr="00B03E13" w:rsidRDefault="00B03E13" w:rsidP="00B03E13">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B03E13">
        <w:rPr>
          <w:rFonts w:ascii="Segoe UI" w:eastAsia="宋体" w:hAnsi="Segoe UI" w:cs="Segoe UI"/>
          <w:color w:val="202124"/>
          <w:kern w:val="0"/>
          <w:sz w:val="20"/>
          <w:szCs w:val="20"/>
        </w:rPr>
        <w:t>奇数的</w:t>
      </w:r>
    </w:p>
    <w:p w14:paraId="1313A9AB" w14:textId="77777777" w:rsidR="00B03E13" w:rsidRPr="00B03E13" w:rsidRDefault="00B03E13" w:rsidP="00B03E13">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B03E13">
        <w:rPr>
          <w:rFonts w:ascii="Segoe UI" w:eastAsia="宋体" w:hAnsi="Segoe UI" w:cs="Segoe UI"/>
          <w:color w:val="202124"/>
          <w:kern w:val="0"/>
          <w:sz w:val="20"/>
          <w:szCs w:val="20"/>
        </w:rPr>
        <w:t>临时的</w:t>
      </w:r>
    </w:p>
    <w:p w14:paraId="3C0F845B" w14:textId="27743698" w:rsidR="00B03E13" w:rsidRPr="00B03E13" w:rsidRDefault="00B03E13" w:rsidP="00B03E13">
      <w:pPr>
        <w:widowControl/>
        <w:numPr>
          <w:ilvl w:val="0"/>
          <w:numId w:val="16"/>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B03E13">
        <w:rPr>
          <w:rFonts w:ascii="Segoe UI" w:eastAsia="宋体" w:hAnsi="Segoe UI" w:cs="Segoe UI"/>
          <w:color w:val="202124"/>
          <w:kern w:val="0"/>
          <w:sz w:val="20"/>
          <w:szCs w:val="20"/>
        </w:rPr>
        <w:t>余下的；零头的</w:t>
      </w:r>
    </w:p>
  </w:comment>
  <w:comment w:id="39" w:author="李 璇" w:date="2022-07-06T11:37:00Z" w:initials="李">
    <w:p w14:paraId="4635617E" w14:textId="0DA90262" w:rsidR="00B03E13" w:rsidRDefault="00B03E13">
      <w:pPr>
        <w:pStyle w:val="a5"/>
      </w:pPr>
      <w:r>
        <w:rPr>
          <w:rStyle w:val="a4"/>
        </w:rPr>
        <w:annotationRef/>
      </w:r>
      <w:r>
        <w:rPr>
          <w:rFonts w:ascii="Segoe UI" w:hAnsi="Segoe UI" w:cs="Segoe UI"/>
          <w:color w:val="525252"/>
          <w:sz w:val="20"/>
          <w:szCs w:val="20"/>
          <w:shd w:val="clear" w:color="auto" w:fill="FDF9BF"/>
        </w:rPr>
        <w:t>制度化</w:t>
      </w:r>
    </w:p>
  </w:comment>
  <w:comment w:id="40" w:author="李 璇" w:date="2022-07-06T11:37:00Z" w:initials="李">
    <w:p w14:paraId="53A5A840" w14:textId="77777777" w:rsidR="00B03E13" w:rsidRDefault="00B03E13">
      <w:pPr>
        <w:pStyle w:val="a5"/>
      </w:pPr>
      <w:r>
        <w:rPr>
          <w:rStyle w:val="a4"/>
        </w:rPr>
        <w:annotationRef/>
      </w:r>
      <w:hyperlink r:id="rId3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/'selfsəs'teiniŋ/</w:t>
        </w:r>
      </w:hyperlink>
    </w:p>
    <w:p w14:paraId="4DBC5CD8" w14:textId="3ABC3931" w:rsidR="00B03E13" w:rsidRDefault="00B03E13">
      <w:pPr>
        <w:pStyle w:val="a5"/>
      </w:pPr>
      <w:r w:rsidRPr="00B03E13">
        <w:rPr>
          <w:i/>
          <w:iCs/>
        </w:rPr>
        <w:t>adj.</w:t>
      </w:r>
      <w:r w:rsidRPr="00B03E13">
        <w:t> </w:t>
      </w:r>
      <w:proofErr w:type="gramStart"/>
      <w:r w:rsidRPr="00B03E13">
        <w:t>自立的,自谋生活的</w:t>
      </w:r>
      <w:proofErr w:type="gramEnd"/>
    </w:p>
  </w:comment>
  <w:comment w:id="41" w:author="李 璇" w:date="2022-07-06T11:38:00Z" w:initials="李">
    <w:p w14:paraId="71731D43" w14:textId="7A385B74" w:rsidR="00B03E13" w:rsidRDefault="00B03E13">
      <w:pPr>
        <w:pStyle w:val="a5"/>
        <w:rPr>
          <w:rFonts w:hint="eastAsia"/>
        </w:rPr>
      </w:pPr>
      <w:r>
        <w:rPr>
          <w:rStyle w:val="a4"/>
        </w:rPr>
        <w:annotationRef/>
      </w:r>
      <w:hyperlink r:id="rId4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/'flaɪtɪ/</w:t>
        </w:r>
      </w:hyperlink>
      <w:hyperlink r:id="rId41" w:history="1">
        <w:r>
          <w:rPr>
            <w:rFonts w:ascii="Segoe UI" w:hAnsi="Segoe UI" w:cs="Segoe UI"/>
            <w:color w:val="006699"/>
            <w:sz w:val="20"/>
            <w:szCs w:val="20"/>
          </w:rPr>
          <w:br/>
        </w:r>
      </w:hyperlink>
      <w:r w:rsidRPr="00B03E13">
        <w:rPr>
          <w:i/>
          <w:iCs/>
        </w:rPr>
        <w:t>adj.</w:t>
      </w:r>
      <w:r w:rsidRPr="00B03E13">
        <w:t> (尤指女人或其行为)轻浮的,朝三暮四的,反复无常的</w:t>
      </w:r>
    </w:p>
  </w:comment>
  <w:comment w:id="42" w:author="李 璇" w:date="2022-07-06T11:38:00Z" w:initials="李">
    <w:p w14:paraId="576B8397" w14:textId="787BD74C" w:rsidR="00B03E13" w:rsidRDefault="00B03E13">
      <w:pPr>
        <w:pStyle w:val="a5"/>
      </w:pPr>
      <w:r>
        <w:rPr>
          <w:rStyle w:val="a4"/>
        </w:rPr>
        <w:annotationRef/>
      </w:r>
      <w:r w:rsidR="008D36E5" w:rsidRPr="008D36E5">
        <w:rPr>
          <w:i/>
          <w:iCs/>
        </w:rPr>
        <w:t>adj.</w:t>
      </w:r>
      <w:r w:rsidR="008D36E5" w:rsidRPr="008D36E5">
        <w:t> </w:t>
      </w:r>
      <w:r w:rsidR="008D36E5" w:rsidRPr="008D36E5">
        <w:t>巨大的, 广大的, 广阔的, 大量的</w:t>
      </w:r>
    </w:p>
  </w:comment>
  <w:comment w:id="43" w:author="李 璇" w:date="2022-07-06T11:38:00Z" w:initials="李">
    <w:p w14:paraId="3C8928E1" w14:textId="77777777" w:rsidR="008D36E5" w:rsidRDefault="008D36E5">
      <w:pPr>
        <w:pStyle w:val="a5"/>
      </w:pPr>
      <w:r>
        <w:rPr>
          <w:rStyle w:val="a4"/>
        </w:rPr>
        <w:annotationRef/>
      </w:r>
      <w:hyperlink r:id="rId4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/'bæstɪən/</w:t>
        </w:r>
      </w:hyperlink>
    </w:p>
    <w:p w14:paraId="47C27003" w14:textId="3A757028" w:rsidR="008D36E5" w:rsidRDefault="008D36E5">
      <w:pPr>
        <w:pStyle w:val="a5"/>
      </w:pPr>
      <w:r w:rsidRPr="008D36E5">
        <w:t>n. 棱堡；堡垒</w:t>
      </w:r>
    </w:p>
  </w:comment>
  <w:comment w:id="44" w:author="李 璇" w:date="2022-07-06T11:38:00Z" w:initials="李">
    <w:p w14:paraId="57C9CCBE" w14:textId="77777777" w:rsidR="008D36E5" w:rsidRDefault="008D36E5">
      <w:pPr>
        <w:pStyle w:val="a5"/>
      </w:pPr>
      <w:r>
        <w:rPr>
          <w:rStyle w:val="a4"/>
        </w:rPr>
        <w:annotationRef/>
      </w:r>
      <w:hyperlink r:id="rId4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/ˌbaiəuˈtek/</w:t>
        </w:r>
      </w:hyperlink>
    </w:p>
    <w:p w14:paraId="43A408A5" w14:textId="73B45BF4" w:rsidR="008D36E5" w:rsidRDefault="008D36E5">
      <w:pPr>
        <w:pStyle w:val="a5"/>
      </w:pPr>
      <w:r w:rsidRPr="008D36E5">
        <w:rPr>
          <w:i/>
          <w:iCs/>
        </w:rPr>
        <w:t>n.</w:t>
      </w:r>
      <w:r w:rsidRPr="008D36E5">
        <w:t> 生物技术</w:t>
      </w:r>
    </w:p>
  </w:comment>
  <w:comment w:id="45" w:author="李 璇" w:date="2022-07-06T11:39:00Z" w:initials="李">
    <w:p w14:paraId="736537B1" w14:textId="77777777" w:rsidR="008D36E5" w:rsidRDefault="008D36E5">
      <w:pPr>
        <w:pStyle w:val="a5"/>
      </w:pPr>
      <w:r>
        <w:rPr>
          <w:rStyle w:val="a4"/>
        </w:rPr>
        <w:annotationRef/>
      </w:r>
      <w:hyperlink r:id="rId4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/'mɑnətɚ/</w:t>
        </w:r>
      </w:hyperlink>
    </w:p>
    <w:p w14:paraId="6776ED52" w14:textId="5AFAA6F2" w:rsidR="008D36E5" w:rsidRDefault="008D36E5">
      <w:pPr>
        <w:pStyle w:val="a5"/>
      </w:pPr>
      <w:r w:rsidRPr="008D36E5">
        <w:rPr>
          <w:i/>
          <w:iCs/>
        </w:rPr>
        <w:t>n.</w:t>
      </w:r>
      <w:r w:rsidRPr="008D36E5">
        <w:t> </w:t>
      </w:r>
      <w:proofErr w:type="gramStart"/>
      <w:r w:rsidRPr="008D36E5">
        <w:t>监视;控制</w:t>
      </w:r>
      <w:proofErr w:type="gramEnd"/>
      <w:r w:rsidRPr="008D36E5">
        <w:t>;监测;追踪</w:t>
      </w:r>
    </w:p>
  </w:comment>
  <w:comment w:id="46" w:author="李 璇" w:date="2022-07-06T11:39:00Z" w:initials="李">
    <w:p w14:paraId="2A70E224" w14:textId="77777777" w:rsidR="008D36E5" w:rsidRPr="008D36E5" w:rsidRDefault="008D36E5" w:rsidP="008D36E5">
      <w:pPr>
        <w:widowControl/>
        <w:numPr>
          <w:ilvl w:val="0"/>
          <w:numId w:val="1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Pr>
          <w:rStyle w:val="a4"/>
        </w:rPr>
        <w:annotationRef/>
      </w:r>
      <w:r w:rsidRPr="008D36E5">
        <w:rPr>
          <w:rFonts w:ascii="Segoe UI" w:eastAsia="宋体" w:hAnsi="Segoe UI" w:cs="Segoe UI"/>
          <w:color w:val="3E3E3E"/>
          <w:kern w:val="0"/>
          <w:sz w:val="20"/>
          <w:szCs w:val="20"/>
        </w:rPr>
        <w:t xml:space="preserve">n. </w:t>
      </w:r>
      <w:r w:rsidRPr="008D36E5">
        <w:rPr>
          <w:rFonts w:ascii="Segoe UI" w:eastAsia="宋体" w:hAnsi="Segoe UI" w:cs="Segoe UI"/>
          <w:color w:val="3E3E3E"/>
          <w:kern w:val="0"/>
          <w:sz w:val="20"/>
          <w:szCs w:val="20"/>
        </w:rPr>
        <w:t>清洗液；斜身倾前的射球</w:t>
      </w:r>
    </w:p>
    <w:p w14:paraId="751D33CE" w14:textId="78FC8020" w:rsidR="008D36E5" w:rsidRPr="008D36E5" w:rsidRDefault="008D36E5" w:rsidP="008D36E5">
      <w:pPr>
        <w:widowControl/>
        <w:numPr>
          <w:ilvl w:val="0"/>
          <w:numId w:val="1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8D36E5">
        <w:rPr>
          <w:rFonts w:ascii="Segoe UI" w:eastAsia="宋体" w:hAnsi="Segoe UI" w:cs="Segoe UI"/>
          <w:color w:val="3E3E3E"/>
          <w:kern w:val="0"/>
          <w:sz w:val="20"/>
          <w:szCs w:val="20"/>
        </w:rPr>
        <w:t xml:space="preserve">adj. </w:t>
      </w:r>
      <w:r w:rsidRPr="008D36E5">
        <w:rPr>
          <w:rFonts w:ascii="Segoe UI" w:eastAsia="宋体" w:hAnsi="Segoe UI" w:cs="Segoe UI"/>
          <w:color w:val="3E3E3E"/>
          <w:kern w:val="0"/>
          <w:sz w:val="20"/>
          <w:szCs w:val="20"/>
        </w:rPr>
        <w:t>精瘦的；贫乏的；简洁的（</w:t>
      </w:r>
      <w:r w:rsidRPr="008D36E5">
        <w:rPr>
          <w:rFonts w:ascii="Segoe UI" w:eastAsia="宋体" w:hAnsi="Segoe UI" w:cs="Segoe UI"/>
          <w:color w:val="3E3E3E"/>
          <w:kern w:val="0"/>
          <w:sz w:val="20"/>
          <w:szCs w:val="20"/>
        </w:rPr>
        <w:t>lean</w:t>
      </w:r>
      <w:r w:rsidRPr="008D36E5">
        <w:rPr>
          <w:rFonts w:ascii="Segoe UI" w:eastAsia="宋体" w:hAnsi="Segoe UI" w:cs="Segoe UI"/>
          <w:color w:val="3E3E3E"/>
          <w:kern w:val="0"/>
          <w:sz w:val="20"/>
          <w:szCs w:val="20"/>
        </w:rPr>
        <w:t>的比较级）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BFDE9" w15:done="0"/>
  <w15:commentEx w15:paraId="135C71AD" w15:done="0"/>
  <w15:commentEx w15:paraId="5DF51D56" w15:done="0"/>
  <w15:commentEx w15:paraId="2FC11EF6" w15:done="0"/>
  <w15:commentEx w15:paraId="11E695C9" w15:done="0"/>
  <w15:commentEx w15:paraId="3F3EA736" w15:done="0"/>
  <w15:commentEx w15:paraId="2BEBC5DF" w15:done="0"/>
  <w15:commentEx w15:paraId="4AF6CF09" w15:done="0"/>
  <w15:commentEx w15:paraId="4C0E35C1" w15:done="0"/>
  <w15:commentEx w15:paraId="65A41A8C" w15:done="0"/>
  <w15:commentEx w15:paraId="1B19178D" w15:done="0"/>
  <w15:commentEx w15:paraId="40C52F3E" w15:done="0"/>
  <w15:commentEx w15:paraId="099A31C4" w15:done="0"/>
  <w15:commentEx w15:paraId="6A407999" w15:done="0"/>
  <w15:commentEx w15:paraId="6635A079" w15:done="0"/>
  <w15:commentEx w15:paraId="0EB393AC" w15:done="0"/>
  <w15:commentEx w15:paraId="5ADCF237" w15:done="0"/>
  <w15:commentEx w15:paraId="07EB4AA8" w15:done="0"/>
  <w15:commentEx w15:paraId="1A5164B4" w15:done="0"/>
  <w15:commentEx w15:paraId="667003DB" w15:done="0"/>
  <w15:commentEx w15:paraId="3F34CB03" w15:done="0"/>
  <w15:commentEx w15:paraId="39100D7F" w15:done="0"/>
  <w15:commentEx w15:paraId="00578AF0" w15:done="0"/>
  <w15:commentEx w15:paraId="1136A6A1" w15:done="0"/>
  <w15:commentEx w15:paraId="52F1298B" w15:done="0"/>
  <w15:commentEx w15:paraId="4A5A33EF" w15:done="0"/>
  <w15:commentEx w15:paraId="38A62F75" w15:done="0"/>
  <w15:commentEx w15:paraId="49FAF526" w15:done="0"/>
  <w15:commentEx w15:paraId="6FC1AD4E" w15:done="0"/>
  <w15:commentEx w15:paraId="48AF552D" w15:done="0"/>
  <w15:commentEx w15:paraId="62AFD346" w15:done="0"/>
  <w15:commentEx w15:paraId="12D64B23" w15:done="0"/>
  <w15:commentEx w15:paraId="3FA3C50B" w15:done="0"/>
  <w15:commentEx w15:paraId="29728203" w15:done="0"/>
  <w15:commentEx w15:paraId="4DD0C060" w15:done="0"/>
  <w15:commentEx w15:paraId="3F997BF4" w15:done="0"/>
  <w15:commentEx w15:paraId="403638A9" w15:done="0"/>
  <w15:commentEx w15:paraId="5749E6F3" w15:done="0"/>
  <w15:commentEx w15:paraId="3C0F845B" w15:done="0"/>
  <w15:commentEx w15:paraId="4635617E" w15:done="0"/>
  <w15:commentEx w15:paraId="4DBC5CD8" w15:done="0"/>
  <w15:commentEx w15:paraId="71731D43" w15:done="0"/>
  <w15:commentEx w15:paraId="576B8397" w15:done="0"/>
  <w15:commentEx w15:paraId="47C27003" w15:done="0"/>
  <w15:commentEx w15:paraId="43A408A5" w15:done="0"/>
  <w15:commentEx w15:paraId="6776ED52" w15:done="0"/>
  <w15:commentEx w15:paraId="751D33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FED02" w16cex:dateUtc="2022-07-06T03:14:00Z"/>
  <w16cex:commentExtensible w16cex:durableId="266FED1C" w16cex:dateUtc="2022-07-06T03:14:00Z"/>
  <w16cex:commentExtensible w16cex:durableId="266FED38" w16cex:dateUtc="2022-07-06T03:15:00Z"/>
  <w16cex:commentExtensible w16cex:durableId="266FF338" w16cex:dateUtc="2022-07-06T03:40:00Z"/>
  <w16cex:commentExtensible w16cex:durableId="266FED92" w16cex:dateUtc="2022-07-06T03:16:00Z"/>
  <w16cex:commentExtensible w16cex:durableId="266FE7DD" w16cex:dateUtc="2022-07-06T02:52:00Z"/>
  <w16cex:commentExtensible w16cex:durableId="266FEDC3" w16cex:dateUtc="2022-07-06T03:17:00Z"/>
  <w16cex:commentExtensible w16cex:durableId="266FEDA2" w16cex:dateUtc="2022-07-06T03:16:00Z"/>
  <w16cex:commentExtensible w16cex:durableId="266FE841" w16cex:dateUtc="2022-07-06T02:53:00Z"/>
  <w16cex:commentExtensible w16cex:durableId="266FEDCC" w16cex:dateUtc="2022-07-06T03:17:00Z"/>
  <w16cex:commentExtensible w16cex:durableId="266FE824" w16cex:dateUtc="2022-07-06T02:53:00Z"/>
  <w16cex:commentExtensible w16cex:durableId="266FEDF3" w16cex:dateUtc="2022-07-06T03:18:00Z"/>
  <w16cex:commentExtensible w16cex:durableId="266FEE0A" w16cex:dateUtc="2022-07-06T03:18:00Z"/>
  <w16cex:commentExtensible w16cex:durableId="266FE871" w16cex:dateUtc="2022-07-06T02:54:00Z"/>
  <w16cex:commentExtensible w16cex:durableId="266FEE2B" w16cex:dateUtc="2022-07-06T03:19:00Z"/>
  <w16cex:commentExtensible w16cex:durableId="266FE881" w16cex:dateUtc="2022-07-06T02:54:00Z"/>
  <w16cex:commentExtensible w16cex:durableId="266FE895" w16cex:dateUtc="2022-07-06T02:55:00Z"/>
  <w16cex:commentExtensible w16cex:durableId="266FEE46" w16cex:dateUtc="2022-07-06T03:19:00Z"/>
  <w16cex:commentExtensible w16cex:durableId="266FEE64" w16cex:dateUtc="2022-07-06T03:20:00Z"/>
  <w16cex:commentExtensible w16cex:durableId="266FEE7E" w16cex:dateUtc="2022-07-06T03:20:00Z"/>
  <w16cex:commentExtensible w16cex:durableId="266FE8AF" w16cex:dateUtc="2022-07-06T02:55:00Z"/>
  <w16cex:commentExtensible w16cex:durableId="266FEE94" w16cex:dateUtc="2022-07-06T03:20:00Z"/>
  <w16cex:commentExtensible w16cex:durableId="266FEEB4" w16cex:dateUtc="2022-07-06T03:21:00Z"/>
  <w16cex:commentExtensible w16cex:durableId="266FEECE" w16cex:dateUtc="2022-07-06T03:21:00Z"/>
  <w16cex:commentExtensible w16cex:durableId="266FEEE3" w16cex:dateUtc="2022-07-06T03:22:00Z"/>
  <w16cex:commentExtensible w16cex:durableId="266FEEFE" w16cex:dateUtc="2022-07-06T03:22:00Z"/>
  <w16cex:commentExtensible w16cex:durableId="266FEF22" w16cex:dateUtc="2022-07-06T03:23:00Z"/>
  <w16cex:commentExtensible w16cex:durableId="266FEF30" w16cex:dateUtc="2022-07-06T03:23:00Z"/>
  <w16cex:commentExtensible w16cex:durableId="266FF16F" w16cex:dateUtc="2022-07-06T03:33:00Z"/>
  <w16cex:commentExtensible w16cex:durableId="266FF185" w16cex:dateUtc="2022-07-06T03:33:00Z"/>
  <w16cex:commentExtensible w16cex:durableId="266FF1BF" w16cex:dateUtc="2022-07-06T03:34:00Z"/>
  <w16cex:commentExtensible w16cex:durableId="266FF1D2" w16cex:dateUtc="2022-07-06T03:34:00Z"/>
  <w16cex:commentExtensible w16cex:durableId="266FF1EA" w16cex:dateUtc="2022-07-06T03:35:00Z"/>
  <w16cex:commentExtensible w16cex:durableId="266FF1F9" w16cex:dateUtc="2022-07-06T03:35:00Z"/>
  <w16cex:commentExtensible w16cex:durableId="266FF209" w16cex:dateUtc="2022-07-06T03:35:00Z"/>
  <w16cex:commentExtensible w16cex:durableId="266FF21C" w16cex:dateUtc="2022-07-06T03:35:00Z"/>
  <w16cex:commentExtensible w16cex:durableId="266FF241" w16cex:dateUtc="2022-07-06T03:36:00Z"/>
  <w16cex:commentExtensible w16cex:durableId="266FF256" w16cex:dateUtc="2022-07-06T03:36:00Z"/>
  <w16cex:commentExtensible w16cex:durableId="266FF26E" w16cex:dateUtc="2022-07-06T03:37:00Z"/>
  <w16cex:commentExtensible w16cex:durableId="266FF280" w16cex:dateUtc="2022-07-06T03:37:00Z"/>
  <w16cex:commentExtensible w16cex:durableId="266FF289" w16cex:dateUtc="2022-07-06T03:37:00Z"/>
  <w16cex:commentExtensible w16cex:durableId="266FF29C" w16cex:dateUtc="2022-07-06T03:38:00Z"/>
  <w16cex:commentExtensible w16cex:durableId="266FF2B0" w16cex:dateUtc="2022-07-06T03:38:00Z"/>
  <w16cex:commentExtensible w16cex:durableId="266FF2BA" w16cex:dateUtc="2022-07-06T03:38:00Z"/>
  <w16cex:commentExtensible w16cex:durableId="266FF2C9" w16cex:dateUtc="2022-07-06T03:38:00Z"/>
  <w16cex:commentExtensible w16cex:durableId="266FF2DC" w16cex:dateUtc="2022-07-06T03:39:00Z"/>
  <w16cex:commentExtensible w16cex:durableId="266FF2EB" w16cex:dateUtc="2022-07-06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BFDE9" w16cid:durableId="266FED02"/>
  <w16cid:commentId w16cid:paraId="135C71AD" w16cid:durableId="266FED1C"/>
  <w16cid:commentId w16cid:paraId="5DF51D56" w16cid:durableId="266FED38"/>
  <w16cid:commentId w16cid:paraId="2FC11EF6" w16cid:durableId="266FF338"/>
  <w16cid:commentId w16cid:paraId="11E695C9" w16cid:durableId="266FED92"/>
  <w16cid:commentId w16cid:paraId="3F3EA736" w16cid:durableId="266FE7DD"/>
  <w16cid:commentId w16cid:paraId="2BEBC5DF" w16cid:durableId="266FEDC3"/>
  <w16cid:commentId w16cid:paraId="4AF6CF09" w16cid:durableId="266FEDA2"/>
  <w16cid:commentId w16cid:paraId="4C0E35C1" w16cid:durableId="266FE841"/>
  <w16cid:commentId w16cid:paraId="65A41A8C" w16cid:durableId="266FEDCC"/>
  <w16cid:commentId w16cid:paraId="1B19178D" w16cid:durableId="266FE824"/>
  <w16cid:commentId w16cid:paraId="40C52F3E" w16cid:durableId="266FEDF3"/>
  <w16cid:commentId w16cid:paraId="099A31C4" w16cid:durableId="266FEE0A"/>
  <w16cid:commentId w16cid:paraId="6A407999" w16cid:durableId="266FE871"/>
  <w16cid:commentId w16cid:paraId="6635A079" w16cid:durableId="266FEE2B"/>
  <w16cid:commentId w16cid:paraId="0EB393AC" w16cid:durableId="266FE881"/>
  <w16cid:commentId w16cid:paraId="5ADCF237" w16cid:durableId="266FE895"/>
  <w16cid:commentId w16cid:paraId="07EB4AA8" w16cid:durableId="266FEE46"/>
  <w16cid:commentId w16cid:paraId="1A5164B4" w16cid:durableId="266FEE64"/>
  <w16cid:commentId w16cid:paraId="667003DB" w16cid:durableId="266FEE7E"/>
  <w16cid:commentId w16cid:paraId="3F34CB03" w16cid:durableId="266FE8AF"/>
  <w16cid:commentId w16cid:paraId="39100D7F" w16cid:durableId="266FEE94"/>
  <w16cid:commentId w16cid:paraId="00578AF0" w16cid:durableId="266FEEB4"/>
  <w16cid:commentId w16cid:paraId="1136A6A1" w16cid:durableId="266FEECE"/>
  <w16cid:commentId w16cid:paraId="52F1298B" w16cid:durableId="266FEEE3"/>
  <w16cid:commentId w16cid:paraId="4A5A33EF" w16cid:durableId="266FEEFE"/>
  <w16cid:commentId w16cid:paraId="38A62F75" w16cid:durableId="266FEF22"/>
  <w16cid:commentId w16cid:paraId="49FAF526" w16cid:durableId="266FEF30"/>
  <w16cid:commentId w16cid:paraId="6FC1AD4E" w16cid:durableId="266FF16F"/>
  <w16cid:commentId w16cid:paraId="48AF552D" w16cid:durableId="266FF185"/>
  <w16cid:commentId w16cid:paraId="62AFD346" w16cid:durableId="266FF1BF"/>
  <w16cid:commentId w16cid:paraId="12D64B23" w16cid:durableId="266FF1D2"/>
  <w16cid:commentId w16cid:paraId="3FA3C50B" w16cid:durableId="266FF1EA"/>
  <w16cid:commentId w16cid:paraId="29728203" w16cid:durableId="266FF1F9"/>
  <w16cid:commentId w16cid:paraId="4DD0C060" w16cid:durableId="266FF209"/>
  <w16cid:commentId w16cid:paraId="3F997BF4" w16cid:durableId="266FF21C"/>
  <w16cid:commentId w16cid:paraId="403638A9" w16cid:durableId="266FF241"/>
  <w16cid:commentId w16cid:paraId="5749E6F3" w16cid:durableId="266FF256"/>
  <w16cid:commentId w16cid:paraId="3C0F845B" w16cid:durableId="266FF26E"/>
  <w16cid:commentId w16cid:paraId="4635617E" w16cid:durableId="266FF280"/>
  <w16cid:commentId w16cid:paraId="4DBC5CD8" w16cid:durableId="266FF289"/>
  <w16cid:commentId w16cid:paraId="71731D43" w16cid:durableId="266FF29C"/>
  <w16cid:commentId w16cid:paraId="576B8397" w16cid:durableId="266FF2B0"/>
  <w16cid:commentId w16cid:paraId="47C27003" w16cid:durableId="266FF2BA"/>
  <w16cid:commentId w16cid:paraId="43A408A5" w16cid:durableId="266FF2C9"/>
  <w16cid:commentId w16cid:paraId="6776ED52" w16cid:durableId="266FF2DC"/>
  <w16cid:commentId w16cid:paraId="751D33CE" w16cid:durableId="266FF2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7361"/>
    <w:multiLevelType w:val="multilevel"/>
    <w:tmpl w:val="33A6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6446"/>
    <w:multiLevelType w:val="multilevel"/>
    <w:tmpl w:val="2894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A1490"/>
    <w:multiLevelType w:val="multilevel"/>
    <w:tmpl w:val="FC04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33664"/>
    <w:multiLevelType w:val="multilevel"/>
    <w:tmpl w:val="A700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B3C3D"/>
    <w:multiLevelType w:val="multilevel"/>
    <w:tmpl w:val="57C0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A2811"/>
    <w:multiLevelType w:val="multilevel"/>
    <w:tmpl w:val="A91E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C5822"/>
    <w:multiLevelType w:val="multilevel"/>
    <w:tmpl w:val="C38C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33293"/>
    <w:multiLevelType w:val="multilevel"/>
    <w:tmpl w:val="EEAA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E971C5"/>
    <w:multiLevelType w:val="multilevel"/>
    <w:tmpl w:val="B782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4D219F"/>
    <w:multiLevelType w:val="multilevel"/>
    <w:tmpl w:val="30C4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503728"/>
    <w:multiLevelType w:val="multilevel"/>
    <w:tmpl w:val="6652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03CDC"/>
    <w:multiLevelType w:val="multilevel"/>
    <w:tmpl w:val="20A81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2E61C9"/>
    <w:multiLevelType w:val="multilevel"/>
    <w:tmpl w:val="62A4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26C8F"/>
    <w:multiLevelType w:val="multilevel"/>
    <w:tmpl w:val="D890A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CD59A9"/>
    <w:multiLevelType w:val="multilevel"/>
    <w:tmpl w:val="F636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0A0188"/>
    <w:multiLevelType w:val="multilevel"/>
    <w:tmpl w:val="D1066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E241E7"/>
    <w:multiLevelType w:val="multilevel"/>
    <w:tmpl w:val="F310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1927FB"/>
    <w:multiLevelType w:val="multilevel"/>
    <w:tmpl w:val="14B4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2"/>
  </w:num>
  <w:num w:numId="4">
    <w:abstractNumId w:val="5"/>
  </w:num>
  <w:num w:numId="5">
    <w:abstractNumId w:val="11"/>
  </w:num>
  <w:num w:numId="6">
    <w:abstractNumId w:val="16"/>
  </w:num>
  <w:num w:numId="7">
    <w:abstractNumId w:val="1"/>
  </w:num>
  <w:num w:numId="8">
    <w:abstractNumId w:val="17"/>
  </w:num>
  <w:num w:numId="9">
    <w:abstractNumId w:val="0"/>
  </w:num>
  <w:num w:numId="10">
    <w:abstractNumId w:val="9"/>
  </w:num>
  <w:num w:numId="11">
    <w:abstractNumId w:val="13"/>
  </w:num>
  <w:num w:numId="12">
    <w:abstractNumId w:val="6"/>
  </w:num>
  <w:num w:numId="13">
    <w:abstractNumId w:val="2"/>
  </w:num>
  <w:num w:numId="14">
    <w:abstractNumId w:val="3"/>
  </w:num>
  <w:num w:numId="15">
    <w:abstractNumId w:val="15"/>
  </w:num>
  <w:num w:numId="16">
    <w:abstractNumId w:val="10"/>
  </w:num>
  <w:num w:numId="17">
    <w:abstractNumId w:val="8"/>
  </w:num>
  <w:num w:numId="1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7B"/>
    <w:rsid w:val="000175AA"/>
    <w:rsid w:val="001015F7"/>
    <w:rsid w:val="00104190"/>
    <w:rsid w:val="00123BD9"/>
    <w:rsid w:val="00161EF6"/>
    <w:rsid w:val="002A408B"/>
    <w:rsid w:val="002D3D4C"/>
    <w:rsid w:val="003D5F7B"/>
    <w:rsid w:val="00757176"/>
    <w:rsid w:val="00780F04"/>
    <w:rsid w:val="007D655A"/>
    <w:rsid w:val="00815D68"/>
    <w:rsid w:val="00826A84"/>
    <w:rsid w:val="008639AD"/>
    <w:rsid w:val="008A7164"/>
    <w:rsid w:val="008D36E5"/>
    <w:rsid w:val="00A6290D"/>
    <w:rsid w:val="00A92050"/>
    <w:rsid w:val="00A97BC2"/>
    <w:rsid w:val="00B03E13"/>
    <w:rsid w:val="00B1647D"/>
    <w:rsid w:val="00B21080"/>
    <w:rsid w:val="00B9491E"/>
    <w:rsid w:val="00CD48E0"/>
    <w:rsid w:val="00DF615B"/>
    <w:rsid w:val="00FE1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56C3"/>
  <w15:chartTrackingRefBased/>
  <w15:docId w15:val="{349C10B7-B285-4EF6-8B2C-5DD59587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5F7B"/>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3D5F7B"/>
    <w:rPr>
      <w:sz w:val="21"/>
      <w:szCs w:val="21"/>
    </w:rPr>
  </w:style>
  <w:style w:type="paragraph" w:styleId="a5">
    <w:name w:val="annotation text"/>
    <w:basedOn w:val="a"/>
    <w:link w:val="a6"/>
    <w:uiPriority w:val="99"/>
    <w:semiHidden/>
    <w:unhideWhenUsed/>
    <w:rsid w:val="003D5F7B"/>
    <w:pPr>
      <w:jc w:val="left"/>
    </w:pPr>
  </w:style>
  <w:style w:type="character" w:customStyle="1" w:styleId="a6">
    <w:name w:val="批注文字 字符"/>
    <w:basedOn w:val="a0"/>
    <w:link w:val="a5"/>
    <w:uiPriority w:val="99"/>
    <w:semiHidden/>
    <w:rsid w:val="003D5F7B"/>
  </w:style>
  <w:style w:type="paragraph" w:styleId="a7">
    <w:name w:val="annotation subject"/>
    <w:basedOn w:val="a5"/>
    <w:next w:val="a5"/>
    <w:link w:val="a8"/>
    <w:uiPriority w:val="99"/>
    <w:semiHidden/>
    <w:unhideWhenUsed/>
    <w:rsid w:val="003D5F7B"/>
    <w:rPr>
      <w:b/>
      <w:bCs/>
    </w:rPr>
  </w:style>
  <w:style w:type="character" w:customStyle="1" w:styleId="a8">
    <w:name w:val="批注主题 字符"/>
    <w:basedOn w:val="a6"/>
    <w:link w:val="a7"/>
    <w:uiPriority w:val="99"/>
    <w:semiHidden/>
    <w:rsid w:val="003D5F7B"/>
    <w:rPr>
      <w:b/>
      <w:bCs/>
    </w:rPr>
  </w:style>
  <w:style w:type="character" w:customStyle="1" w:styleId="phonitic">
    <w:name w:val="phonitic"/>
    <w:basedOn w:val="a0"/>
    <w:rsid w:val="00A6290D"/>
  </w:style>
  <w:style w:type="character" w:customStyle="1" w:styleId="phontype">
    <w:name w:val="phontype"/>
    <w:basedOn w:val="a0"/>
    <w:rsid w:val="00A62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5625">
      <w:bodyDiv w:val="1"/>
      <w:marLeft w:val="0"/>
      <w:marRight w:val="0"/>
      <w:marTop w:val="0"/>
      <w:marBottom w:val="0"/>
      <w:divBdr>
        <w:top w:val="none" w:sz="0" w:space="0" w:color="auto"/>
        <w:left w:val="none" w:sz="0" w:space="0" w:color="auto"/>
        <w:bottom w:val="none" w:sz="0" w:space="0" w:color="auto"/>
        <w:right w:val="none" w:sz="0" w:space="0" w:color="auto"/>
      </w:divBdr>
    </w:div>
    <w:div w:id="155807342">
      <w:bodyDiv w:val="1"/>
      <w:marLeft w:val="0"/>
      <w:marRight w:val="0"/>
      <w:marTop w:val="0"/>
      <w:marBottom w:val="0"/>
      <w:divBdr>
        <w:top w:val="none" w:sz="0" w:space="0" w:color="auto"/>
        <w:left w:val="none" w:sz="0" w:space="0" w:color="auto"/>
        <w:bottom w:val="none" w:sz="0" w:space="0" w:color="auto"/>
        <w:right w:val="none" w:sz="0" w:space="0" w:color="auto"/>
      </w:divBdr>
    </w:div>
    <w:div w:id="160122756">
      <w:bodyDiv w:val="1"/>
      <w:marLeft w:val="0"/>
      <w:marRight w:val="0"/>
      <w:marTop w:val="0"/>
      <w:marBottom w:val="0"/>
      <w:divBdr>
        <w:top w:val="none" w:sz="0" w:space="0" w:color="auto"/>
        <w:left w:val="none" w:sz="0" w:space="0" w:color="auto"/>
        <w:bottom w:val="none" w:sz="0" w:space="0" w:color="auto"/>
        <w:right w:val="none" w:sz="0" w:space="0" w:color="auto"/>
      </w:divBdr>
    </w:div>
    <w:div w:id="213852754">
      <w:bodyDiv w:val="1"/>
      <w:marLeft w:val="0"/>
      <w:marRight w:val="0"/>
      <w:marTop w:val="0"/>
      <w:marBottom w:val="0"/>
      <w:divBdr>
        <w:top w:val="none" w:sz="0" w:space="0" w:color="auto"/>
        <w:left w:val="none" w:sz="0" w:space="0" w:color="auto"/>
        <w:bottom w:val="none" w:sz="0" w:space="0" w:color="auto"/>
        <w:right w:val="none" w:sz="0" w:space="0" w:color="auto"/>
      </w:divBdr>
    </w:div>
    <w:div w:id="226571623">
      <w:bodyDiv w:val="1"/>
      <w:marLeft w:val="0"/>
      <w:marRight w:val="0"/>
      <w:marTop w:val="0"/>
      <w:marBottom w:val="0"/>
      <w:divBdr>
        <w:top w:val="none" w:sz="0" w:space="0" w:color="auto"/>
        <w:left w:val="none" w:sz="0" w:space="0" w:color="auto"/>
        <w:bottom w:val="none" w:sz="0" w:space="0" w:color="auto"/>
        <w:right w:val="none" w:sz="0" w:space="0" w:color="auto"/>
      </w:divBdr>
    </w:div>
    <w:div w:id="269825525">
      <w:bodyDiv w:val="1"/>
      <w:marLeft w:val="0"/>
      <w:marRight w:val="0"/>
      <w:marTop w:val="0"/>
      <w:marBottom w:val="0"/>
      <w:divBdr>
        <w:top w:val="none" w:sz="0" w:space="0" w:color="auto"/>
        <w:left w:val="none" w:sz="0" w:space="0" w:color="auto"/>
        <w:bottom w:val="none" w:sz="0" w:space="0" w:color="auto"/>
        <w:right w:val="none" w:sz="0" w:space="0" w:color="auto"/>
      </w:divBdr>
    </w:div>
    <w:div w:id="282418334">
      <w:bodyDiv w:val="1"/>
      <w:marLeft w:val="0"/>
      <w:marRight w:val="0"/>
      <w:marTop w:val="0"/>
      <w:marBottom w:val="0"/>
      <w:divBdr>
        <w:top w:val="none" w:sz="0" w:space="0" w:color="auto"/>
        <w:left w:val="none" w:sz="0" w:space="0" w:color="auto"/>
        <w:bottom w:val="none" w:sz="0" w:space="0" w:color="auto"/>
        <w:right w:val="none" w:sz="0" w:space="0" w:color="auto"/>
      </w:divBdr>
    </w:div>
    <w:div w:id="397627445">
      <w:bodyDiv w:val="1"/>
      <w:marLeft w:val="0"/>
      <w:marRight w:val="0"/>
      <w:marTop w:val="0"/>
      <w:marBottom w:val="0"/>
      <w:divBdr>
        <w:top w:val="none" w:sz="0" w:space="0" w:color="auto"/>
        <w:left w:val="none" w:sz="0" w:space="0" w:color="auto"/>
        <w:bottom w:val="none" w:sz="0" w:space="0" w:color="auto"/>
        <w:right w:val="none" w:sz="0" w:space="0" w:color="auto"/>
      </w:divBdr>
    </w:div>
    <w:div w:id="480387036">
      <w:bodyDiv w:val="1"/>
      <w:marLeft w:val="0"/>
      <w:marRight w:val="0"/>
      <w:marTop w:val="0"/>
      <w:marBottom w:val="0"/>
      <w:divBdr>
        <w:top w:val="none" w:sz="0" w:space="0" w:color="auto"/>
        <w:left w:val="none" w:sz="0" w:space="0" w:color="auto"/>
        <w:bottom w:val="none" w:sz="0" w:space="0" w:color="auto"/>
        <w:right w:val="none" w:sz="0" w:space="0" w:color="auto"/>
      </w:divBdr>
    </w:div>
    <w:div w:id="576090865">
      <w:bodyDiv w:val="1"/>
      <w:marLeft w:val="0"/>
      <w:marRight w:val="0"/>
      <w:marTop w:val="0"/>
      <w:marBottom w:val="0"/>
      <w:divBdr>
        <w:top w:val="none" w:sz="0" w:space="0" w:color="auto"/>
        <w:left w:val="none" w:sz="0" w:space="0" w:color="auto"/>
        <w:bottom w:val="none" w:sz="0" w:space="0" w:color="auto"/>
        <w:right w:val="none" w:sz="0" w:space="0" w:color="auto"/>
      </w:divBdr>
    </w:div>
    <w:div w:id="605305164">
      <w:bodyDiv w:val="1"/>
      <w:marLeft w:val="0"/>
      <w:marRight w:val="0"/>
      <w:marTop w:val="0"/>
      <w:marBottom w:val="0"/>
      <w:divBdr>
        <w:top w:val="none" w:sz="0" w:space="0" w:color="auto"/>
        <w:left w:val="none" w:sz="0" w:space="0" w:color="auto"/>
        <w:bottom w:val="none" w:sz="0" w:space="0" w:color="auto"/>
        <w:right w:val="none" w:sz="0" w:space="0" w:color="auto"/>
      </w:divBdr>
    </w:div>
    <w:div w:id="663316584">
      <w:bodyDiv w:val="1"/>
      <w:marLeft w:val="0"/>
      <w:marRight w:val="0"/>
      <w:marTop w:val="0"/>
      <w:marBottom w:val="0"/>
      <w:divBdr>
        <w:top w:val="none" w:sz="0" w:space="0" w:color="auto"/>
        <w:left w:val="none" w:sz="0" w:space="0" w:color="auto"/>
        <w:bottom w:val="none" w:sz="0" w:space="0" w:color="auto"/>
        <w:right w:val="none" w:sz="0" w:space="0" w:color="auto"/>
      </w:divBdr>
    </w:div>
    <w:div w:id="666324627">
      <w:bodyDiv w:val="1"/>
      <w:marLeft w:val="0"/>
      <w:marRight w:val="0"/>
      <w:marTop w:val="0"/>
      <w:marBottom w:val="0"/>
      <w:divBdr>
        <w:top w:val="none" w:sz="0" w:space="0" w:color="auto"/>
        <w:left w:val="none" w:sz="0" w:space="0" w:color="auto"/>
        <w:bottom w:val="none" w:sz="0" w:space="0" w:color="auto"/>
        <w:right w:val="none" w:sz="0" w:space="0" w:color="auto"/>
      </w:divBdr>
    </w:div>
    <w:div w:id="803423638">
      <w:bodyDiv w:val="1"/>
      <w:marLeft w:val="0"/>
      <w:marRight w:val="0"/>
      <w:marTop w:val="0"/>
      <w:marBottom w:val="0"/>
      <w:divBdr>
        <w:top w:val="none" w:sz="0" w:space="0" w:color="auto"/>
        <w:left w:val="none" w:sz="0" w:space="0" w:color="auto"/>
        <w:bottom w:val="none" w:sz="0" w:space="0" w:color="auto"/>
        <w:right w:val="none" w:sz="0" w:space="0" w:color="auto"/>
      </w:divBdr>
      <w:divsChild>
        <w:div w:id="1828672065">
          <w:marLeft w:val="0"/>
          <w:marRight w:val="0"/>
          <w:marTop w:val="0"/>
          <w:marBottom w:val="0"/>
          <w:divBdr>
            <w:top w:val="none" w:sz="0" w:space="0" w:color="auto"/>
            <w:left w:val="none" w:sz="0" w:space="0" w:color="auto"/>
            <w:bottom w:val="none" w:sz="0" w:space="0" w:color="auto"/>
            <w:right w:val="none" w:sz="0" w:space="0" w:color="auto"/>
          </w:divBdr>
        </w:div>
      </w:divsChild>
    </w:div>
    <w:div w:id="1059592990">
      <w:bodyDiv w:val="1"/>
      <w:marLeft w:val="0"/>
      <w:marRight w:val="0"/>
      <w:marTop w:val="0"/>
      <w:marBottom w:val="0"/>
      <w:divBdr>
        <w:top w:val="none" w:sz="0" w:space="0" w:color="auto"/>
        <w:left w:val="none" w:sz="0" w:space="0" w:color="auto"/>
        <w:bottom w:val="none" w:sz="0" w:space="0" w:color="auto"/>
        <w:right w:val="none" w:sz="0" w:space="0" w:color="auto"/>
      </w:divBdr>
    </w:div>
    <w:div w:id="1062410481">
      <w:bodyDiv w:val="1"/>
      <w:marLeft w:val="0"/>
      <w:marRight w:val="0"/>
      <w:marTop w:val="0"/>
      <w:marBottom w:val="0"/>
      <w:divBdr>
        <w:top w:val="none" w:sz="0" w:space="0" w:color="auto"/>
        <w:left w:val="none" w:sz="0" w:space="0" w:color="auto"/>
        <w:bottom w:val="none" w:sz="0" w:space="0" w:color="auto"/>
        <w:right w:val="none" w:sz="0" w:space="0" w:color="auto"/>
      </w:divBdr>
    </w:div>
    <w:div w:id="1120106796">
      <w:bodyDiv w:val="1"/>
      <w:marLeft w:val="0"/>
      <w:marRight w:val="0"/>
      <w:marTop w:val="0"/>
      <w:marBottom w:val="0"/>
      <w:divBdr>
        <w:top w:val="none" w:sz="0" w:space="0" w:color="auto"/>
        <w:left w:val="none" w:sz="0" w:space="0" w:color="auto"/>
        <w:bottom w:val="none" w:sz="0" w:space="0" w:color="auto"/>
        <w:right w:val="none" w:sz="0" w:space="0" w:color="auto"/>
      </w:divBdr>
    </w:div>
    <w:div w:id="1140997934">
      <w:bodyDiv w:val="1"/>
      <w:marLeft w:val="0"/>
      <w:marRight w:val="0"/>
      <w:marTop w:val="0"/>
      <w:marBottom w:val="0"/>
      <w:divBdr>
        <w:top w:val="none" w:sz="0" w:space="0" w:color="auto"/>
        <w:left w:val="none" w:sz="0" w:space="0" w:color="auto"/>
        <w:bottom w:val="none" w:sz="0" w:space="0" w:color="auto"/>
        <w:right w:val="none" w:sz="0" w:space="0" w:color="auto"/>
      </w:divBdr>
    </w:div>
    <w:div w:id="1260022709">
      <w:bodyDiv w:val="1"/>
      <w:marLeft w:val="0"/>
      <w:marRight w:val="0"/>
      <w:marTop w:val="0"/>
      <w:marBottom w:val="0"/>
      <w:divBdr>
        <w:top w:val="none" w:sz="0" w:space="0" w:color="auto"/>
        <w:left w:val="none" w:sz="0" w:space="0" w:color="auto"/>
        <w:bottom w:val="none" w:sz="0" w:space="0" w:color="auto"/>
        <w:right w:val="none" w:sz="0" w:space="0" w:color="auto"/>
      </w:divBdr>
    </w:div>
    <w:div w:id="1287196574">
      <w:bodyDiv w:val="1"/>
      <w:marLeft w:val="0"/>
      <w:marRight w:val="0"/>
      <w:marTop w:val="0"/>
      <w:marBottom w:val="0"/>
      <w:divBdr>
        <w:top w:val="none" w:sz="0" w:space="0" w:color="auto"/>
        <w:left w:val="none" w:sz="0" w:space="0" w:color="auto"/>
        <w:bottom w:val="none" w:sz="0" w:space="0" w:color="auto"/>
        <w:right w:val="none" w:sz="0" w:space="0" w:color="auto"/>
      </w:divBdr>
    </w:div>
    <w:div w:id="1390617718">
      <w:bodyDiv w:val="1"/>
      <w:marLeft w:val="0"/>
      <w:marRight w:val="0"/>
      <w:marTop w:val="0"/>
      <w:marBottom w:val="0"/>
      <w:divBdr>
        <w:top w:val="none" w:sz="0" w:space="0" w:color="auto"/>
        <w:left w:val="none" w:sz="0" w:space="0" w:color="auto"/>
        <w:bottom w:val="none" w:sz="0" w:space="0" w:color="auto"/>
        <w:right w:val="none" w:sz="0" w:space="0" w:color="auto"/>
      </w:divBdr>
    </w:div>
    <w:div w:id="1478260413">
      <w:bodyDiv w:val="1"/>
      <w:marLeft w:val="0"/>
      <w:marRight w:val="0"/>
      <w:marTop w:val="0"/>
      <w:marBottom w:val="0"/>
      <w:divBdr>
        <w:top w:val="none" w:sz="0" w:space="0" w:color="auto"/>
        <w:left w:val="none" w:sz="0" w:space="0" w:color="auto"/>
        <w:bottom w:val="none" w:sz="0" w:space="0" w:color="auto"/>
        <w:right w:val="none" w:sz="0" w:space="0" w:color="auto"/>
      </w:divBdr>
    </w:div>
    <w:div w:id="1489711474">
      <w:bodyDiv w:val="1"/>
      <w:marLeft w:val="0"/>
      <w:marRight w:val="0"/>
      <w:marTop w:val="0"/>
      <w:marBottom w:val="0"/>
      <w:divBdr>
        <w:top w:val="none" w:sz="0" w:space="0" w:color="auto"/>
        <w:left w:val="none" w:sz="0" w:space="0" w:color="auto"/>
        <w:bottom w:val="none" w:sz="0" w:space="0" w:color="auto"/>
        <w:right w:val="none" w:sz="0" w:space="0" w:color="auto"/>
      </w:divBdr>
    </w:div>
    <w:div w:id="1704865126">
      <w:bodyDiv w:val="1"/>
      <w:marLeft w:val="0"/>
      <w:marRight w:val="0"/>
      <w:marTop w:val="0"/>
      <w:marBottom w:val="0"/>
      <w:divBdr>
        <w:top w:val="none" w:sz="0" w:space="0" w:color="auto"/>
        <w:left w:val="none" w:sz="0" w:space="0" w:color="auto"/>
        <w:bottom w:val="none" w:sz="0" w:space="0" w:color="auto"/>
        <w:right w:val="none" w:sz="0" w:space="0" w:color="auto"/>
      </w:divBdr>
    </w:div>
    <w:div w:id="1788038728">
      <w:bodyDiv w:val="1"/>
      <w:marLeft w:val="0"/>
      <w:marRight w:val="0"/>
      <w:marTop w:val="0"/>
      <w:marBottom w:val="0"/>
      <w:divBdr>
        <w:top w:val="none" w:sz="0" w:space="0" w:color="auto"/>
        <w:left w:val="none" w:sz="0" w:space="0" w:color="auto"/>
        <w:bottom w:val="none" w:sz="0" w:space="0" w:color="auto"/>
        <w:right w:val="none" w:sz="0" w:space="0" w:color="auto"/>
      </w:divBdr>
      <w:divsChild>
        <w:div w:id="65805450">
          <w:marLeft w:val="0"/>
          <w:marRight w:val="0"/>
          <w:marTop w:val="0"/>
          <w:marBottom w:val="0"/>
          <w:divBdr>
            <w:top w:val="none" w:sz="0" w:space="0" w:color="auto"/>
            <w:left w:val="none" w:sz="0" w:space="0" w:color="auto"/>
            <w:bottom w:val="none" w:sz="0" w:space="0" w:color="auto"/>
            <w:right w:val="none" w:sz="0" w:space="0" w:color="auto"/>
          </w:divBdr>
        </w:div>
      </w:divsChild>
    </w:div>
    <w:div w:id="1794320739">
      <w:bodyDiv w:val="1"/>
      <w:marLeft w:val="0"/>
      <w:marRight w:val="0"/>
      <w:marTop w:val="0"/>
      <w:marBottom w:val="0"/>
      <w:divBdr>
        <w:top w:val="none" w:sz="0" w:space="0" w:color="auto"/>
        <w:left w:val="none" w:sz="0" w:space="0" w:color="auto"/>
        <w:bottom w:val="none" w:sz="0" w:space="0" w:color="auto"/>
        <w:right w:val="none" w:sz="0" w:space="0" w:color="auto"/>
      </w:divBdr>
    </w:div>
    <w:div w:id="1957053308">
      <w:bodyDiv w:val="1"/>
      <w:marLeft w:val="0"/>
      <w:marRight w:val="0"/>
      <w:marTop w:val="0"/>
      <w:marBottom w:val="0"/>
      <w:divBdr>
        <w:top w:val="none" w:sz="0" w:space="0" w:color="auto"/>
        <w:left w:val="none" w:sz="0" w:space="0" w:color="auto"/>
        <w:bottom w:val="none" w:sz="0" w:space="0" w:color="auto"/>
        <w:right w:val="none" w:sz="0" w:space="0" w:color="auto"/>
      </w:divBdr>
    </w:div>
    <w:div w:id="20999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cmd://Speak/_uk_/gruesome" TargetMode="External"/><Relationship Id="rId18" Type="http://schemas.openxmlformats.org/officeDocument/2006/relationships/hyperlink" Target="cmd://Speak/_uk_/committed" TargetMode="External"/><Relationship Id="rId26" Type="http://schemas.openxmlformats.org/officeDocument/2006/relationships/hyperlink" Target="cmd://Speak/_uk_/sponsor" TargetMode="External"/><Relationship Id="rId39" Type="http://schemas.openxmlformats.org/officeDocument/2006/relationships/hyperlink" Target="cmd://Speak/_uk_/self-sustaining" TargetMode="External"/><Relationship Id="rId21" Type="http://schemas.openxmlformats.org/officeDocument/2006/relationships/hyperlink" Target="cmd://Speak/_uk_/fledgling" TargetMode="External"/><Relationship Id="rId34" Type="http://schemas.openxmlformats.org/officeDocument/2006/relationships/hyperlink" Target="cmd://Speak/_us_/deployed" TargetMode="External"/><Relationship Id="rId42" Type="http://schemas.openxmlformats.org/officeDocument/2006/relationships/hyperlink" Target="cmd://Speak/_uk_/bastion" TargetMode="External"/><Relationship Id="rId7" Type="http://schemas.openxmlformats.org/officeDocument/2006/relationships/hyperlink" Target="cmd://Speak/_uk_/dominant" TargetMode="External"/><Relationship Id="rId2" Type="http://schemas.openxmlformats.org/officeDocument/2006/relationships/hyperlink" Target="cmd://Speak/_us_/venture" TargetMode="External"/><Relationship Id="rId16" Type="http://schemas.openxmlformats.org/officeDocument/2006/relationships/hyperlink" Target="cmd://Speak/_uk_/portfolio" TargetMode="External"/><Relationship Id="rId20" Type="http://schemas.openxmlformats.org/officeDocument/2006/relationships/hyperlink" Target="cmd://Speak/_uk_/markdown" TargetMode="External"/><Relationship Id="rId29" Type="http://schemas.openxmlformats.org/officeDocument/2006/relationships/hyperlink" Target="cmd://Speak/_us_/slump" TargetMode="External"/><Relationship Id="rId41" Type="http://schemas.openxmlformats.org/officeDocument/2006/relationships/hyperlink" Target="cmd://Speak/_us_/flighty" TargetMode="External"/><Relationship Id="rId1" Type="http://schemas.openxmlformats.org/officeDocument/2006/relationships/hyperlink" Target="cmd://Speak/_uk_/venture" TargetMode="External"/><Relationship Id="rId6" Type="http://schemas.openxmlformats.org/officeDocument/2006/relationships/hyperlink" Target="cmd://Speak/_us_/bull" TargetMode="External"/><Relationship Id="rId11" Type="http://schemas.openxmlformats.org/officeDocument/2006/relationships/hyperlink" Target="cmd://Speak/_uk_/weighted" TargetMode="External"/><Relationship Id="rId24" Type="http://schemas.openxmlformats.org/officeDocument/2006/relationships/hyperlink" Target="cmd://Speak/_uk_/dubious" TargetMode="External"/><Relationship Id="rId32" Type="http://schemas.openxmlformats.org/officeDocument/2006/relationships/hyperlink" Target="cmd://Speak/_us_/bubble" TargetMode="External"/><Relationship Id="rId37" Type="http://schemas.openxmlformats.org/officeDocument/2006/relationships/hyperlink" Target="cmd://Speak/_uk_/odd" TargetMode="External"/><Relationship Id="rId40" Type="http://schemas.openxmlformats.org/officeDocument/2006/relationships/hyperlink" Target="cmd://Speak/_uk_/flighty" TargetMode="External"/><Relationship Id="rId5" Type="http://schemas.openxmlformats.org/officeDocument/2006/relationships/hyperlink" Target="cmd://Speak/_uk_/bull" TargetMode="External"/><Relationship Id="rId15" Type="http://schemas.openxmlformats.org/officeDocument/2006/relationships/hyperlink" Target="cmd://Speak/_us_/initial" TargetMode="External"/><Relationship Id="rId23" Type="http://schemas.openxmlformats.org/officeDocument/2006/relationships/hyperlink" Target="cmd://Speak/_us_/fare" TargetMode="External"/><Relationship Id="rId28" Type="http://schemas.openxmlformats.org/officeDocument/2006/relationships/hyperlink" Target="cmd://Speak/_uk_/slump" TargetMode="External"/><Relationship Id="rId36" Type="http://schemas.openxmlformats.org/officeDocument/2006/relationships/hyperlink" Target="cmd://Speak/_us_/chest" TargetMode="External"/><Relationship Id="rId10" Type="http://schemas.openxmlformats.org/officeDocument/2006/relationships/hyperlink" Target="cmd://Speak/_uk_/earthbound" TargetMode="External"/><Relationship Id="rId19" Type="http://schemas.openxmlformats.org/officeDocument/2006/relationships/hyperlink" Target="cmd://Speak/_uk_/crossover" TargetMode="External"/><Relationship Id="rId31" Type="http://schemas.openxmlformats.org/officeDocument/2006/relationships/hyperlink" Target="cmd://Speak/_uk_/bubble" TargetMode="External"/><Relationship Id="rId44" Type="http://schemas.openxmlformats.org/officeDocument/2006/relationships/hyperlink" Target="cmd://Speak/_uk_/monitoring" TargetMode="External"/><Relationship Id="rId4" Type="http://schemas.openxmlformats.org/officeDocument/2006/relationships/hyperlink" Target="cmd://Speak/_uk_/reckoning" TargetMode="External"/><Relationship Id="rId9" Type="http://schemas.openxmlformats.org/officeDocument/2006/relationships/hyperlink" Target="cmd://Speak/_us_/rocket" TargetMode="External"/><Relationship Id="rId14" Type="http://schemas.openxmlformats.org/officeDocument/2006/relationships/hyperlink" Target="cmd://Speak/_uk_/initial" TargetMode="External"/><Relationship Id="rId22" Type="http://schemas.openxmlformats.org/officeDocument/2006/relationships/hyperlink" Target="cmd://Speak/_uk_/fare" TargetMode="External"/><Relationship Id="rId27" Type="http://schemas.openxmlformats.org/officeDocument/2006/relationships/hyperlink" Target="cmd://Speak/_uk_/pessimist" TargetMode="External"/><Relationship Id="rId30" Type="http://schemas.openxmlformats.org/officeDocument/2006/relationships/hyperlink" Target="cmd://Speak/_uk_/downturn" TargetMode="External"/><Relationship Id="rId35" Type="http://schemas.openxmlformats.org/officeDocument/2006/relationships/hyperlink" Target="cmd://Speak/_uk_/chest" TargetMode="External"/><Relationship Id="rId43" Type="http://schemas.openxmlformats.org/officeDocument/2006/relationships/hyperlink" Target="cmd://Speak/_uk_/biotech" TargetMode="External"/><Relationship Id="rId8" Type="http://schemas.openxmlformats.org/officeDocument/2006/relationships/hyperlink" Target="cmd://Speak/_uk_/rocket" TargetMode="External"/><Relationship Id="rId3" Type="http://schemas.openxmlformats.org/officeDocument/2006/relationships/hyperlink" Target="cmd://Speak/_uk_/capital" TargetMode="External"/><Relationship Id="rId12" Type="http://schemas.openxmlformats.org/officeDocument/2006/relationships/hyperlink" Target="cmd://Speak/_us_/weighted" TargetMode="External"/><Relationship Id="rId17" Type="http://schemas.openxmlformats.org/officeDocument/2006/relationships/hyperlink" Target="cmd://Speak/_uk_/endowment" TargetMode="External"/><Relationship Id="rId25" Type="http://schemas.openxmlformats.org/officeDocument/2006/relationships/hyperlink" Target="cmd://Speak/_uk_/interlinked" TargetMode="External"/><Relationship Id="rId33" Type="http://schemas.openxmlformats.org/officeDocument/2006/relationships/hyperlink" Target="cmd://Speak/_uk_/deployed" TargetMode="External"/><Relationship Id="rId38" Type="http://schemas.openxmlformats.org/officeDocument/2006/relationships/hyperlink" Target="cmd://Speak/_us_/od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2</cp:revision>
  <dcterms:created xsi:type="dcterms:W3CDTF">2022-07-06T02:45:00Z</dcterms:created>
  <dcterms:modified xsi:type="dcterms:W3CDTF">2022-07-06T03:48:00Z</dcterms:modified>
</cp:coreProperties>
</file>