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B98AA" w14:textId="09742775" w:rsidR="00A27E55" w:rsidRPr="005A0CFF" w:rsidRDefault="00A27E55" w:rsidP="005A0CFF">
      <w:pPr>
        <w:widowControl/>
        <w:jc w:val="center"/>
        <w:rPr>
          <w:rFonts w:ascii="Times New Roman" w:eastAsia="楷体" w:hAnsi="Times New Roman" w:cs="宋体"/>
          <w:kern w:val="0"/>
          <w:sz w:val="32"/>
          <w:szCs w:val="32"/>
        </w:rPr>
      </w:pPr>
      <w:r w:rsidRPr="005A0CFF">
        <w:rPr>
          <w:rFonts w:ascii="Times New Roman" w:eastAsia="楷体" w:hAnsi="Times New Roman" w:cs="宋体"/>
          <w:kern w:val="0"/>
          <w:sz w:val="32"/>
          <w:szCs w:val="28"/>
        </w:rPr>
        <w:t>Against the grain</w:t>
      </w:r>
    </w:p>
    <w:p w14:paraId="745CA97E" w14:textId="77777777" w:rsidR="00A27E55" w:rsidRPr="005A0CFF" w:rsidRDefault="00A27E55" w:rsidP="005A0CFF">
      <w:pPr>
        <w:widowControl/>
        <w:shd w:val="clear" w:color="auto" w:fill="FFFFFF"/>
        <w:jc w:val="center"/>
        <w:rPr>
          <w:rFonts w:ascii="Times New Roman" w:eastAsia="楷体" w:hAnsi="Times New Roman" w:cs="宋体"/>
          <w:color w:val="333333"/>
          <w:kern w:val="0"/>
          <w:sz w:val="32"/>
          <w:szCs w:val="32"/>
        </w:rPr>
      </w:pPr>
      <w:r w:rsidRPr="005A0CFF">
        <w:rPr>
          <w:rFonts w:ascii="Times New Roman" w:eastAsia="楷体" w:hAnsi="Times New Roman" w:cs="宋体" w:hint="eastAsia"/>
          <w:color w:val="333333"/>
          <w:kern w:val="0"/>
          <w:sz w:val="32"/>
          <w:szCs w:val="28"/>
        </w:rPr>
        <w:t>反常的食物价格</w:t>
      </w:r>
    </w:p>
    <w:p w14:paraId="173685B2" w14:textId="08BE4F30" w:rsidR="00780F04" w:rsidRPr="005A0CFF" w:rsidRDefault="00A27E55" w:rsidP="005A0CFF">
      <w:pPr>
        <w:jc w:val="center"/>
        <w:rPr>
          <w:rFonts w:ascii="Times New Roman" w:eastAsia="楷体" w:hAnsi="Times New Roman" w:cs="宋体"/>
          <w:color w:val="333333"/>
          <w:kern w:val="0"/>
          <w:sz w:val="24"/>
          <w:szCs w:val="20"/>
        </w:rPr>
      </w:pPr>
      <w:r w:rsidRPr="005A0CFF">
        <w:rPr>
          <w:rFonts w:ascii="Times New Roman" w:eastAsia="楷体" w:hAnsi="Times New Roman" w:cs="宋体" w:hint="eastAsia"/>
          <w:color w:val="333333"/>
          <w:kern w:val="0"/>
          <w:szCs w:val="16"/>
        </w:rPr>
        <w:t>（英文部分选自经济学人</w:t>
      </w:r>
      <w:r w:rsidRPr="005A0CFF">
        <w:rPr>
          <w:rFonts w:ascii="Times New Roman" w:eastAsia="楷体" w:hAnsi="Times New Roman" w:cs="宋体" w:hint="eastAsia"/>
          <w:color w:val="333333"/>
          <w:kern w:val="0"/>
          <w:szCs w:val="16"/>
        </w:rPr>
        <w:t>20220827</w:t>
      </w:r>
      <w:r w:rsidRPr="005A0CFF">
        <w:rPr>
          <w:rFonts w:ascii="Times New Roman" w:eastAsia="楷体" w:hAnsi="Times New Roman" w:cs="宋体" w:hint="eastAsia"/>
          <w:color w:val="333333"/>
          <w:kern w:val="0"/>
          <w:szCs w:val="16"/>
        </w:rPr>
        <w:t>财经</w:t>
      </w:r>
      <w:proofErr w:type="gramStart"/>
      <w:r w:rsidRPr="005A0CFF">
        <w:rPr>
          <w:rFonts w:ascii="Times New Roman" w:eastAsia="楷体" w:hAnsi="Times New Roman" w:cs="宋体" w:hint="eastAsia"/>
          <w:color w:val="333333"/>
          <w:kern w:val="0"/>
          <w:szCs w:val="16"/>
        </w:rPr>
        <w:t>版块</w:t>
      </w:r>
      <w:proofErr w:type="gramEnd"/>
      <w:r w:rsidRPr="005A0CFF">
        <w:rPr>
          <w:rFonts w:ascii="Times New Roman" w:eastAsia="楷体" w:hAnsi="Times New Roman" w:cs="宋体" w:hint="eastAsia"/>
          <w:color w:val="333333"/>
          <w:kern w:val="0"/>
          <w:szCs w:val="16"/>
        </w:rPr>
        <w:t>）</w:t>
      </w:r>
    </w:p>
    <w:p w14:paraId="36A2EBBB" w14:textId="0BEA13EC" w:rsidR="00A27E55" w:rsidRPr="005A0CFF" w:rsidRDefault="00A27E55" w:rsidP="00A27E55">
      <w:pPr>
        <w:rPr>
          <w:rFonts w:ascii="Times New Roman" w:eastAsia="楷体" w:hAnsi="Times New Roman"/>
          <w:sz w:val="24"/>
        </w:rPr>
      </w:pPr>
      <w:r w:rsidRPr="005A0CFF">
        <w:rPr>
          <w:rFonts w:ascii="Times New Roman" w:eastAsia="楷体" w:hAnsi="Times New Roman"/>
          <w:noProof/>
          <w:sz w:val="24"/>
        </w:rPr>
        <w:drawing>
          <wp:inline distT="0" distB="0" distL="0" distR="0" wp14:anchorId="1F7E5F25" wp14:editId="0C0A8DAE">
            <wp:extent cx="5274310" cy="2966720"/>
            <wp:effectExtent l="0" t="0" r="2540" b="508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14:paraId="2625F988" w14:textId="77777777" w:rsidR="005A0CFF" w:rsidRDefault="00A27E55" w:rsidP="00A27E55">
      <w:pPr>
        <w:rPr>
          <w:rFonts w:ascii="Times New Roman" w:eastAsia="楷体" w:hAnsi="Times New Roman"/>
          <w:spacing w:val="8"/>
          <w:sz w:val="24"/>
          <w:szCs w:val="23"/>
        </w:rPr>
      </w:pPr>
      <w:r w:rsidRPr="005A0CFF">
        <w:rPr>
          <w:rFonts w:ascii="Times New Roman" w:eastAsia="楷体" w:hAnsi="Times New Roman"/>
          <w:spacing w:val="8"/>
          <w:sz w:val="24"/>
          <w:szCs w:val="23"/>
        </w:rPr>
        <w:t xml:space="preserve">Against the </w:t>
      </w:r>
      <w:commentRangeStart w:id="0"/>
      <w:r w:rsidRPr="0032770E">
        <w:rPr>
          <w:rFonts w:ascii="Times New Roman" w:eastAsia="楷体" w:hAnsi="Times New Roman"/>
          <w:spacing w:val="8"/>
          <w:sz w:val="24"/>
          <w:szCs w:val="23"/>
          <w:highlight w:val="yellow"/>
        </w:rPr>
        <w:t>grain</w:t>
      </w:r>
      <w:commentRangeEnd w:id="0"/>
      <w:r w:rsidR="009F7DD7">
        <w:rPr>
          <w:rStyle w:val="a5"/>
        </w:rPr>
        <w:commentReference w:id="0"/>
      </w:r>
    </w:p>
    <w:p w14:paraId="22F8B2F7" w14:textId="77777777" w:rsidR="005A0CFF" w:rsidRDefault="00A27E55" w:rsidP="00A27E55">
      <w:pPr>
        <w:rPr>
          <w:rFonts w:ascii="Times New Roman" w:eastAsia="楷体" w:hAnsi="Times New Roman"/>
          <w:spacing w:val="8"/>
          <w:sz w:val="24"/>
          <w:szCs w:val="23"/>
        </w:rPr>
      </w:pPr>
      <w:r w:rsidRPr="005A0CFF">
        <w:rPr>
          <w:rFonts w:ascii="Times New Roman" w:eastAsia="楷体" w:hAnsi="Times New Roman" w:hint="eastAsia"/>
          <w:spacing w:val="8"/>
          <w:sz w:val="24"/>
          <w:szCs w:val="23"/>
        </w:rPr>
        <w:t>反常的食物价格</w:t>
      </w:r>
    </w:p>
    <w:p w14:paraId="3EC4DFDA" w14:textId="77777777" w:rsidR="005A0CFF" w:rsidRDefault="00A27E55" w:rsidP="00A27E55">
      <w:pPr>
        <w:rPr>
          <w:rFonts w:ascii="Times New Roman" w:eastAsia="楷体" w:hAnsi="Times New Roman"/>
          <w:spacing w:val="8"/>
          <w:sz w:val="24"/>
          <w:szCs w:val="23"/>
        </w:rPr>
      </w:pPr>
      <w:r w:rsidRPr="005A0CFF">
        <w:rPr>
          <w:rFonts w:ascii="Times New Roman" w:eastAsia="楷体" w:hAnsi="Times New Roman"/>
          <w:sz w:val="24"/>
        </w:rPr>
        <w:br/>
      </w:r>
      <w:r w:rsidRPr="005A0CFF">
        <w:rPr>
          <w:rFonts w:ascii="Times New Roman" w:eastAsia="楷体" w:hAnsi="Times New Roman"/>
          <w:spacing w:val="8"/>
          <w:sz w:val="24"/>
          <w:szCs w:val="23"/>
        </w:rPr>
        <w:t>Global food prices have dropped to pre-war levels</w:t>
      </w:r>
    </w:p>
    <w:p w14:paraId="408B3BEC" w14:textId="77777777" w:rsidR="005A0CFF" w:rsidRDefault="00A27E55" w:rsidP="00A27E55">
      <w:pPr>
        <w:rPr>
          <w:rFonts w:ascii="Times New Roman" w:eastAsia="楷体" w:hAnsi="Times New Roman"/>
          <w:spacing w:val="8"/>
          <w:sz w:val="24"/>
          <w:szCs w:val="23"/>
        </w:rPr>
      </w:pPr>
      <w:r w:rsidRPr="005A0CFF">
        <w:rPr>
          <w:rFonts w:ascii="Times New Roman" w:eastAsia="楷体" w:hAnsi="Times New Roman" w:hint="eastAsia"/>
          <w:spacing w:val="8"/>
          <w:sz w:val="24"/>
          <w:szCs w:val="23"/>
        </w:rPr>
        <w:t>国际食品价格已跌至（俄乌）战前水平</w:t>
      </w:r>
    </w:p>
    <w:p w14:paraId="1FEDAFDF" w14:textId="77777777" w:rsidR="005A0CFF" w:rsidRDefault="00A27E55" w:rsidP="00A27E55">
      <w:pPr>
        <w:rPr>
          <w:rFonts w:ascii="Times New Roman" w:eastAsia="楷体" w:hAnsi="Times New Roman"/>
          <w:spacing w:val="8"/>
          <w:sz w:val="24"/>
          <w:szCs w:val="23"/>
        </w:rPr>
      </w:pPr>
      <w:r w:rsidRPr="005A0CFF">
        <w:rPr>
          <w:rFonts w:ascii="Times New Roman" w:eastAsia="楷体" w:hAnsi="Times New Roman"/>
          <w:sz w:val="24"/>
        </w:rPr>
        <w:br/>
      </w:r>
      <w:r w:rsidRPr="005A0CFF">
        <w:rPr>
          <w:rFonts w:ascii="Times New Roman" w:eastAsia="楷体" w:hAnsi="Times New Roman"/>
          <w:spacing w:val="8"/>
          <w:sz w:val="24"/>
          <w:szCs w:val="23"/>
        </w:rPr>
        <w:t xml:space="preserve">Six months after Russian </w:t>
      </w:r>
      <w:commentRangeStart w:id="1"/>
      <w:r w:rsidRPr="00521A04">
        <w:rPr>
          <w:rFonts w:ascii="Times New Roman" w:eastAsia="楷体" w:hAnsi="Times New Roman"/>
          <w:spacing w:val="8"/>
          <w:sz w:val="24"/>
          <w:szCs w:val="23"/>
          <w:highlight w:val="yellow"/>
        </w:rPr>
        <w:t>tanks</w:t>
      </w:r>
      <w:commentRangeEnd w:id="1"/>
      <w:r w:rsidR="009F7DD7">
        <w:rPr>
          <w:rStyle w:val="a5"/>
        </w:rPr>
        <w:commentReference w:id="1"/>
      </w:r>
      <w:r w:rsidRPr="005A0CFF">
        <w:rPr>
          <w:rFonts w:ascii="Times New Roman" w:eastAsia="楷体" w:hAnsi="Times New Roman"/>
          <w:spacing w:val="8"/>
          <w:sz w:val="24"/>
          <w:szCs w:val="23"/>
        </w:rPr>
        <w:t xml:space="preserve"> </w:t>
      </w:r>
      <w:r w:rsidRPr="00521A04">
        <w:rPr>
          <w:rFonts w:ascii="Times New Roman" w:eastAsia="楷体" w:hAnsi="Times New Roman"/>
          <w:b/>
          <w:bCs/>
          <w:color w:val="FF0000"/>
          <w:spacing w:val="8"/>
          <w:sz w:val="24"/>
          <w:szCs w:val="23"/>
        </w:rPr>
        <w:t>rolled into</w:t>
      </w:r>
      <w:r w:rsidRPr="005A0CFF">
        <w:rPr>
          <w:rFonts w:ascii="Times New Roman" w:eastAsia="楷体" w:hAnsi="Times New Roman"/>
          <w:spacing w:val="8"/>
          <w:sz w:val="24"/>
          <w:szCs w:val="23"/>
        </w:rPr>
        <w:t xml:space="preserve"> Ukraine, an </w:t>
      </w:r>
      <w:commentRangeStart w:id="2"/>
      <w:r w:rsidRPr="009F7DD7">
        <w:rPr>
          <w:rFonts w:ascii="Times New Roman" w:eastAsia="楷体" w:hAnsi="Times New Roman"/>
          <w:spacing w:val="8"/>
          <w:sz w:val="24"/>
          <w:szCs w:val="23"/>
          <w:highlight w:val="yellow"/>
        </w:rPr>
        <w:t>inflationary</w:t>
      </w:r>
      <w:commentRangeEnd w:id="2"/>
      <w:r w:rsidR="009F7DD7" w:rsidRPr="009F7DD7">
        <w:rPr>
          <w:rStyle w:val="a5"/>
          <w:highlight w:val="yellow"/>
        </w:rPr>
        <w:commentReference w:id="2"/>
      </w:r>
      <w:r w:rsidRPr="005A0CFF">
        <w:rPr>
          <w:rFonts w:ascii="Times New Roman" w:eastAsia="楷体" w:hAnsi="Times New Roman"/>
          <w:spacing w:val="8"/>
          <w:sz w:val="24"/>
          <w:szCs w:val="23"/>
        </w:rPr>
        <w:t xml:space="preserve"> shock is still </w:t>
      </w:r>
      <w:commentRangeStart w:id="3"/>
      <w:commentRangeStart w:id="4"/>
      <w:r w:rsidRPr="000D0DDB">
        <w:rPr>
          <w:rFonts w:ascii="Times New Roman" w:eastAsia="楷体" w:hAnsi="Times New Roman"/>
          <w:b/>
          <w:bCs/>
          <w:color w:val="FF0000"/>
          <w:spacing w:val="8"/>
          <w:sz w:val="24"/>
          <w:szCs w:val="23"/>
          <w:highlight w:val="yellow"/>
        </w:rPr>
        <w:t>rip</w:t>
      </w:r>
      <w:commentRangeEnd w:id="4"/>
      <w:r w:rsidR="009F7DD7">
        <w:rPr>
          <w:rStyle w:val="a5"/>
        </w:rPr>
        <w:commentReference w:id="4"/>
      </w:r>
      <w:r w:rsidRPr="000D0DDB">
        <w:rPr>
          <w:rFonts w:ascii="Times New Roman" w:eastAsia="楷体" w:hAnsi="Times New Roman"/>
          <w:b/>
          <w:bCs/>
          <w:color w:val="FF0000"/>
          <w:spacing w:val="8"/>
          <w:sz w:val="24"/>
          <w:szCs w:val="23"/>
          <w:highlight w:val="yellow"/>
        </w:rPr>
        <w:t>ping</w:t>
      </w:r>
      <w:r w:rsidRPr="000D0DDB">
        <w:rPr>
          <w:rFonts w:ascii="Times New Roman" w:eastAsia="楷体" w:hAnsi="Times New Roman"/>
          <w:b/>
          <w:bCs/>
          <w:color w:val="FF0000"/>
          <w:spacing w:val="8"/>
          <w:sz w:val="24"/>
          <w:szCs w:val="23"/>
        </w:rPr>
        <w:t xml:space="preserve"> through</w:t>
      </w:r>
      <w:commentRangeEnd w:id="3"/>
      <w:r w:rsidR="00B21572">
        <w:rPr>
          <w:rStyle w:val="a5"/>
        </w:rPr>
        <w:commentReference w:id="3"/>
      </w:r>
      <w:r w:rsidRPr="005A0CFF">
        <w:rPr>
          <w:rFonts w:ascii="Times New Roman" w:eastAsia="楷体" w:hAnsi="Times New Roman"/>
          <w:spacing w:val="8"/>
          <w:sz w:val="24"/>
          <w:szCs w:val="23"/>
        </w:rPr>
        <w:t xml:space="preserve"> </w:t>
      </w:r>
      <w:commentRangeStart w:id="5"/>
      <w:r w:rsidRPr="00521A04">
        <w:rPr>
          <w:rFonts w:ascii="Times New Roman" w:eastAsia="楷体" w:hAnsi="Times New Roman"/>
          <w:spacing w:val="8"/>
          <w:sz w:val="24"/>
          <w:szCs w:val="23"/>
          <w:highlight w:val="yellow"/>
        </w:rPr>
        <w:t>boardrooms</w:t>
      </w:r>
      <w:commentRangeEnd w:id="5"/>
      <w:r w:rsidR="00974F2A">
        <w:rPr>
          <w:rStyle w:val="a5"/>
        </w:rPr>
        <w:commentReference w:id="5"/>
      </w:r>
      <w:r w:rsidRPr="005A0CFF">
        <w:rPr>
          <w:rFonts w:ascii="Times New Roman" w:eastAsia="楷体" w:hAnsi="Times New Roman"/>
          <w:spacing w:val="8"/>
          <w:sz w:val="24"/>
          <w:szCs w:val="23"/>
        </w:rPr>
        <w:t xml:space="preserve">, finance ministries and households. But in one crucial area, prices have come back to Earth. The cost of grains, cereals and oils, </w:t>
      </w:r>
      <w:commentRangeStart w:id="6"/>
      <w:r w:rsidRPr="000D0DDB">
        <w:rPr>
          <w:rFonts w:ascii="Times New Roman" w:eastAsia="楷体" w:hAnsi="Times New Roman"/>
          <w:spacing w:val="8"/>
          <w:sz w:val="24"/>
          <w:szCs w:val="23"/>
          <w:highlight w:val="yellow"/>
        </w:rPr>
        <w:t>staples</w:t>
      </w:r>
      <w:commentRangeEnd w:id="6"/>
      <w:r w:rsidR="00974F2A">
        <w:rPr>
          <w:rStyle w:val="a5"/>
        </w:rPr>
        <w:commentReference w:id="6"/>
      </w:r>
      <w:r w:rsidRPr="005A0CFF">
        <w:rPr>
          <w:rFonts w:ascii="Times New Roman" w:eastAsia="楷体" w:hAnsi="Times New Roman"/>
          <w:spacing w:val="8"/>
          <w:sz w:val="24"/>
          <w:szCs w:val="23"/>
        </w:rPr>
        <w:t xml:space="preserve"> of diets around the world, has returned to levels last seen before the war began.</w:t>
      </w:r>
      <w:r w:rsidRPr="005A0CFF">
        <w:rPr>
          <w:rFonts w:ascii="Times New Roman" w:eastAsia="楷体" w:hAnsi="Times New Roman"/>
          <w:sz w:val="24"/>
        </w:rPr>
        <w:br/>
      </w:r>
    </w:p>
    <w:p w14:paraId="64185988" w14:textId="27CBA92A" w:rsidR="005A0CFF" w:rsidRPr="00B21572" w:rsidRDefault="00A27E55" w:rsidP="00A27E55">
      <w:pPr>
        <w:rPr>
          <w:rFonts w:ascii="Times New Roman" w:eastAsia="楷体" w:hAnsi="Times New Roman"/>
          <w:spacing w:val="8"/>
          <w:sz w:val="24"/>
          <w:szCs w:val="23"/>
        </w:rPr>
      </w:pPr>
      <w:r w:rsidRPr="005A0CFF">
        <w:rPr>
          <w:rFonts w:ascii="Times New Roman" w:eastAsia="楷体" w:hAnsi="Times New Roman" w:hint="eastAsia"/>
          <w:spacing w:val="8"/>
          <w:sz w:val="24"/>
          <w:szCs w:val="23"/>
        </w:rPr>
        <w:t>俄</w:t>
      </w:r>
      <w:proofErr w:type="gramStart"/>
      <w:r w:rsidRPr="005A0CFF">
        <w:rPr>
          <w:rFonts w:ascii="Times New Roman" w:eastAsia="楷体" w:hAnsi="Times New Roman" w:hint="eastAsia"/>
          <w:spacing w:val="8"/>
          <w:sz w:val="24"/>
          <w:szCs w:val="23"/>
        </w:rPr>
        <w:t>乌冲突</w:t>
      </w:r>
      <w:proofErr w:type="gramEnd"/>
      <w:r w:rsidRPr="005A0CFF">
        <w:rPr>
          <w:rFonts w:ascii="Times New Roman" w:eastAsia="楷体" w:hAnsi="Times New Roman" w:hint="eastAsia"/>
          <w:spacing w:val="8"/>
          <w:sz w:val="24"/>
          <w:szCs w:val="23"/>
        </w:rPr>
        <w:t>迄今已过半载，然而通胀对于政商金融、黎民百姓的冲击犹在。但在一个关键的领域，价格已经回归正常。谷物、谷类作物和食用油这些常规食品的价格已经回归至俄</w:t>
      </w:r>
      <w:proofErr w:type="gramStart"/>
      <w:r w:rsidRPr="005A0CFF">
        <w:rPr>
          <w:rFonts w:ascii="Times New Roman" w:eastAsia="楷体" w:hAnsi="Times New Roman" w:hint="eastAsia"/>
          <w:spacing w:val="8"/>
          <w:sz w:val="24"/>
          <w:szCs w:val="23"/>
        </w:rPr>
        <w:t>乌冲突</w:t>
      </w:r>
      <w:proofErr w:type="gramEnd"/>
      <w:r w:rsidRPr="005A0CFF">
        <w:rPr>
          <w:rFonts w:ascii="Times New Roman" w:eastAsia="楷体" w:hAnsi="Times New Roman" w:hint="eastAsia"/>
          <w:spacing w:val="8"/>
          <w:sz w:val="24"/>
          <w:szCs w:val="23"/>
        </w:rPr>
        <w:t>前的水平。</w:t>
      </w:r>
    </w:p>
    <w:p w14:paraId="5CFFAF95" w14:textId="77777777" w:rsidR="005A0CFF" w:rsidRDefault="00A27E55" w:rsidP="00A27E55">
      <w:pPr>
        <w:rPr>
          <w:rFonts w:ascii="Times New Roman" w:eastAsia="楷体" w:hAnsi="Times New Roman"/>
          <w:spacing w:val="8"/>
          <w:sz w:val="24"/>
          <w:szCs w:val="23"/>
        </w:rPr>
      </w:pPr>
      <w:r w:rsidRPr="005A0CFF">
        <w:rPr>
          <w:rFonts w:ascii="Times New Roman" w:eastAsia="楷体" w:hAnsi="Times New Roman"/>
          <w:sz w:val="24"/>
        </w:rPr>
        <w:br/>
      </w:r>
      <w:r w:rsidRPr="005A0CFF">
        <w:rPr>
          <w:rFonts w:ascii="Times New Roman" w:eastAsia="楷体" w:hAnsi="Times New Roman"/>
          <w:spacing w:val="8"/>
          <w:sz w:val="24"/>
          <w:szCs w:val="23"/>
        </w:rPr>
        <w:t xml:space="preserve">Russia and Ukraine are agricultural </w:t>
      </w:r>
      <w:commentRangeStart w:id="7"/>
      <w:r w:rsidRPr="000D0DDB">
        <w:rPr>
          <w:rFonts w:ascii="Times New Roman" w:eastAsia="楷体" w:hAnsi="Times New Roman"/>
          <w:spacing w:val="8"/>
          <w:sz w:val="24"/>
          <w:szCs w:val="23"/>
          <w:highlight w:val="yellow"/>
        </w:rPr>
        <w:t>powerhouses</w:t>
      </w:r>
      <w:commentRangeEnd w:id="7"/>
      <w:r w:rsidR="00B21572">
        <w:rPr>
          <w:rStyle w:val="a5"/>
        </w:rPr>
        <w:commentReference w:id="7"/>
      </w:r>
      <w:r w:rsidRPr="005A0CFF">
        <w:rPr>
          <w:rFonts w:ascii="Times New Roman" w:eastAsia="楷体" w:hAnsi="Times New Roman"/>
          <w:spacing w:val="8"/>
          <w:sz w:val="24"/>
          <w:szCs w:val="23"/>
        </w:rPr>
        <w:t xml:space="preserve">—until recently, the world’s largest and fifth-largest exporters of </w:t>
      </w:r>
      <w:commentRangeStart w:id="8"/>
      <w:r w:rsidRPr="00B21572">
        <w:rPr>
          <w:rFonts w:ascii="Times New Roman" w:eastAsia="楷体" w:hAnsi="Times New Roman"/>
          <w:spacing w:val="8"/>
          <w:sz w:val="24"/>
          <w:szCs w:val="23"/>
          <w:highlight w:val="yellow"/>
        </w:rPr>
        <w:t>wheat</w:t>
      </w:r>
      <w:commentRangeEnd w:id="8"/>
      <w:r w:rsidR="00974F2A">
        <w:rPr>
          <w:rStyle w:val="a5"/>
        </w:rPr>
        <w:commentReference w:id="8"/>
      </w:r>
      <w:r w:rsidRPr="005A0CFF">
        <w:rPr>
          <w:rFonts w:ascii="Times New Roman" w:eastAsia="楷体" w:hAnsi="Times New Roman"/>
          <w:spacing w:val="8"/>
          <w:sz w:val="24"/>
          <w:szCs w:val="23"/>
        </w:rPr>
        <w:t xml:space="preserve"> and two largest exporters of sunflower oil. It was not, therefore, a surprise that food prices </w:t>
      </w:r>
      <w:commentRangeStart w:id="9"/>
      <w:r w:rsidRPr="00B21572">
        <w:rPr>
          <w:rFonts w:ascii="Times New Roman" w:eastAsia="楷体" w:hAnsi="Times New Roman"/>
          <w:spacing w:val="8"/>
          <w:sz w:val="24"/>
          <w:szCs w:val="23"/>
          <w:highlight w:val="yellow"/>
        </w:rPr>
        <w:t>surged</w:t>
      </w:r>
      <w:commentRangeEnd w:id="9"/>
      <w:r w:rsidR="00974F2A">
        <w:rPr>
          <w:rStyle w:val="a5"/>
        </w:rPr>
        <w:commentReference w:id="9"/>
      </w:r>
      <w:r w:rsidRPr="005A0CFF">
        <w:rPr>
          <w:rFonts w:ascii="Times New Roman" w:eastAsia="楷体" w:hAnsi="Times New Roman"/>
          <w:spacing w:val="8"/>
          <w:sz w:val="24"/>
          <w:szCs w:val="23"/>
        </w:rPr>
        <w:t xml:space="preserve"> in February and March, driven by fears that exports would be disrupted by war; indeed, the worry was that shortages would persist, </w:t>
      </w:r>
      <w:commentRangeStart w:id="10"/>
      <w:r w:rsidRPr="00B21572">
        <w:rPr>
          <w:rFonts w:ascii="Times New Roman" w:eastAsia="楷体" w:hAnsi="Times New Roman"/>
          <w:spacing w:val="8"/>
          <w:sz w:val="24"/>
          <w:szCs w:val="23"/>
          <w:highlight w:val="yellow"/>
        </w:rPr>
        <w:t>decimating</w:t>
      </w:r>
      <w:commentRangeEnd w:id="10"/>
      <w:r w:rsidR="00AF2BB8">
        <w:rPr>
          <w:rStyle w:val="a5"/>
        </w:rPr>
        <w:commentReference w:id="10"/>
      </w:r>
      <w:r w:rsidRPr="005A0CFF">
        <w:rPr>
          <w:rFonts w:ascii="Times New Roman" w:eastAsia="楷体" w:hAnsi="Times New Roman"/>
          <w:spacing w:val="8"/>
          <w:sz w:val="24"/>
          <w:szCs w:val="23"/>
        </w:rPr>
        <w:t xml:space="preserve"> grain stocks and causing mass starvation.</w:t>
      </w:r>
    </w:p>
    <w:p w14:paraId="0C94797F" w14:textId="77777777" w:rsidR="005A0CFF" w:rsidRDefault="00A27E55" w:rsidP="00A27E55">
      <w:pPr>
        <w:rPr>
          <w:rFonts w:ascii="Times New Roman" w:eastAsia="楷体" w:hAnsi="Times New Roman"/>
          <w:spacing w:val="8"/>
          <w:sz w:val="24"/>
          <w:szCs w:val="23"/>
        </w:rPr>
      </w:pPr>
      <w:r w:rsidRPr="005A0CFF">
        <w:rPr>
          <w:rFonts w:ascii="Times New Roman" w:eastAsia="楷体" w:hAnsi="Times New Roman"/>
          <w:sz w:val="24"/>
        </w:rPr>
        <w:br/>
      </w:r>
      <w:r w:rsidRPr="005A0CFF">
        <w:rPr>
          <w:rFonts w:ascii="Times New Roman" w:eastAsia="楷体" w:hAnsi="Times New Roman" w:hint="eastAsia"/>
          <w:spacing w:val="8"/>
          <w:sz w:val="24"/>
          <w:szCs w:val="23"/>
        </w:rPr>
        <w:lastRenderedPageBreak/>
        <w:t>俄罗斯和乌克兰直到最近（在战争前）都是农业强国，分别是世界最大和第五大小麦出口国，在葵花籽油出口方面，更是稳坐前两把交椅。所以，因担忧战争会对相关出口造成中断，食品价格在二三月份的飞涨并不令人感到意外；是的，人们担忧这一问题将会持续一段时间，从而造成谷物储备大幅减少以及大规模饥荒的出现。</w:t>
      </w:r>
    </w:p>
    <w:p w14:paraId="3942FCCE" w14:textId="77777777" w:rsidR="005A0CFF" w:rsidRDefault="00A27E55" w:rsidP="00A27E55">
      <w:pPr>
        <w:rPr>
          <w:rFonts w:ascii="Times New Roman" w:eastAsia="楷体" w:hAnsi="Times New Roman"/>
          <w:spacing w:val="8"/>
          <w:sz w:val="24"/>
          <w:szCs w:val="23"/>
        </w:rPr>
      </w:pPr>
      <w:r w:rsidRPr="005A0CFF">
        <w:rPr>
          <w:rFonts w:ascii="Times New Roman" w:eastAsia="楷体" w:hAnsi="Times New Roman"/>
          <w:sz w:val="24"/>
        </w:rPr>
        <w:br/>
      </w:r>
      <w:r w:rsidRPr="005A0CFF">
        <w:rPr>
          <w:rFonts w:ascii="Times New Roman" w:eastAsia="楷体" w:hAnsi="Times New Roman"/>
          <w:spacing w:val="8"/>
          <w:sz w:val="24"/>
          <w:szCs w:val="23"/>
        </w:rPr>
        <w:t xml:space="preserve">That terrible outcome now appears to have been </w:t>
      </w:r>
      <w:proofErr w:type="spellStart"/>
      <w:r w:rsidRPr="005A0CFF">
        <w:rPr>
          <w:rFonts w:ascii="Times New Roman" w:eastAsia="楷体" w:hAnsi="Times New Roman"/>
          <w:spacing w:val="8"/>
          <w:sz w:val="24"/>
          <w:szCs w:val="23"/>
        </w:rPr>
        <w:t>been</w:t>
      </w:r>
      <w:proofErr w:type="spellEnd"/>
      <w:r w:rsidRPr="005A0CFF">
        <w:rPr>
          <w:rFonts w:ascii="Times New Roman" w:eastAsia="楷体" w:hAnsi="Times New Roman"/>
          <w:spacing w:val="8"/>
          <w:sz w:val="24"/>
          <w:szCs w:val="23"/>
        </w:rPr>
        <w:t xml:space="preserve"> avoided. Last week wheat futures in Chicago, for delivery in December, dropped to $7.70 per bushel, far below the $12.79 they reached three months earlier and back to their level in February. Corn is also back to its pre-war price. Meanwhile, </w:t>
      </w:r>
      <w:commentRangeStart w:id="11"/>
      <w:r w:rsidRPr="00D956AF">
        <w:rPr>
          <w:rFonts w:ascii="Times New Roman" w:eastAsia="楷体" w:hAnsi="Times New Roman"/>
          <w:spacing w:val="8"/>
          <w:sz w:val="24"/>
          <w:szCs w:val="23"/>
          <w:highlight w:val="yellow"/>
        </w:rPr>
        <w:t>palm</w:t>
      </w:r>
      <w:commentRangeEnd w:id="11"/>
      <w:r w:rsidR="00974F2A">
        <w:rPr>
          <w:rStyle w:val="a5"/>
        </w:rPr>
        <w:commentReference w:id="11"/>
      </w:r>
      <w:r w:rsidRPr="005A0CFF">
        <w:rPr>
          <w:rFonts w:ascii="Times New Roman" w:eastAsia="楷体" w:hAnsi="Times New Roman"/>
          <w:spacing w:val="8"/>
          <w:sz w:val="24"/>
          <w:szCs w:val="23"/>
        </w:rPr>
        <w:t xml:space="preserve"> oil, found in thousands of dishes from ice cream to instant noodles, has dropped back not only to its pre-war price, but below it (see chart).</w:t>
      </w:r>
    </w:p>
    <w:p w14:paraId="54800C45" w14:textId="77777777" w:rsidR="00155BC0" w:rsidRDefault="00A27E55" w:rsidP="00A27E55">
      <w:pPr>
        <w:rPr>
          <w:rFonts w:ascii="Times New Roman" w:eastAsia="楷体" w:hAnsi="Times New Roman"/>
          <w:spacing w:val="8"/>
          <w:sz w:val="24"/>
          <w:szCs w:val="23"/>
        </w:rPr>
      </w:pPr>
      <w:r w:rsidRPr="005A0CFF">
        <w:rPr>
          <w:rFonts w:ascii="Times New Roman" w:eastAsia="楷体" w:hAnsi="Times New Roman"/>
          <w:sz w:val="24"/>
        </w:rPr>
        <w:br/>
      </w:r>
      <w:r w:rsidRPr="005A0CFF">
        <w:rPr>
          <w:rFonts w:ascii="Times New Roman" w:eastAsia="楷体" w:hAnsi="Times New Roman" w:hint="eastAsia"/>
          <w:spacing w:val="8"/>
          <w:sz w:val="24"/>
          <w:szCs w:val="23"/>
        </w:rPr>
        <w:t>到目前看来，那样糟糕的结果似乎得以避免。上周，芝加哥</w:t>
      </w:r>
      <w:r w:rsidRPr="005A0CFF">
        <w:rPr>
          <w:rFonts w:ascii="Times New Roman" w:eastAsia="楷体" w:hAnsi="Times New Roman"/>
          <w:spacing w:val="8"/>
          <w:sz w:val="24"/>
          <w:szCs w:val="23"/>
        </w:rPr>
        <w:t>12</w:t>
      </w:r>
      <w:r w:rsidRPr="005A0CFF">
        <w:rPr>
          <w:rFonts w:ascii="Times New Roman" w:eastAsia="楷体" w:hAnsi="Times New Roman" w:hint="eastAsia"/>
          <w:spacing w:val="8"/>
          <w:sz w:val="24"/>
          <w:szCs w:val="23"/>
        </w:rPr>
        <w:t>月交割的小麦期货价格已经跌到了</w:t>
      </w:r>
      <w:r w:rsidRPr="005A0CFF">
        <w:rPr>
          <w:rFonts w:ascii="Times New Roman" w:eastAsia="楷体" w:hAnsi="Times New Roman"/>
          <w:spacing w:val="8"/>
          <w:sz w:val="24"/>
          <w:szCs w:val="23"/>
        </w:rPr>
        <w:t>7.7</w:t>
      </w:r>
      <w:r w:rsidRPr="005A0CFF">
        <w:rPr>
          <w:rFonts w:ascii="Times New Roman" w:eastAsia="楷体" w:hAnsi="Times New Roman" w:hint="eastAsia"/>
          <w:spacing w:val="8"/>
          <w:sz w:val="24"/>
          <w:szCs w:val="23"/>
        </w:rPr>
        <w:t>美金</w:t>
      </w:r>
      <w:r w:rsidRPr="005A0CFF">
        <w:rPr>
          <w:rFonts w:ascii="Times New Roman" w:eastAsia="楷体" w:hAnsi="Times New Roman"/>
          <w:spacing w:val="8"/>
          <w:sz w:val="24"/>
          <w:szCs w:val="23"/>
        </w:rPr>
        <w:t>/</w:t>
      </w:r>
      <w:r w:rsidRPr="005A0CFF">
        <w:rPr>
          <w:rFonts w:ascii="Times New Roman" w:eastAsia="楷体" w:hAnsi="Times New Roman" w:hint="eastAsia"/>
          <w:spacing w:val="8"/>
          <w:sz w:val="24"/>
          <w:szCs w:val="23"/>
        </w:rPr>
        <w:t>蒲式耳，远低于三个月前达到的</w:t>
      </w:r>
      <w:r w:rsidRPr="005A0CFF">
        <w:rPr>
          <w:rFonts w:ascii="Times New Roman" w:eastAsia="楷体" w:hAnsi="Times New Roman"/>
          <w:spacing w:val="8"/>
          <w:sz w:val="24"/>
          <w:szCs w:val="23"/>
        </w:rPr>
        <w:t>12.79</w:t>
      </w:r>
      <w:r w:rsidRPr="005A0CFF">
        <w:rPr>
          <w:rFonts w:ascii="Times New Roman" w:eastAsia="楷体" w:hAnsi="Times New Roman" w:hint="eastAsia"/>
          <w:spacing w:val="8"/>
          <w:sz w:val="24"/>
          <w:szCs w:val="23"/>
        </w:rPr>
        <w:t>美金，回落至</w:t>
      </w:r>
      <w:r w:rsidRPr="005A0CFF">
        <w:rPr>
          <w:rFonts w:ascii="Times New Roman" w:eastAsia="楷体" w:hAnsi="Times New Roman"/>
          <w:spacing w:val="8"/>
          <w:sz w:val="24"/>
          <w:szCs w:val="23"/>
        </w:rPr>
        <w:t>2</w:t>
      </w:r>
      <w:r w:rsidRPr="005A0CFF">
        <w:rPr>
          <w:rFonts w:ascii="Times New Roman" w:eastAsia="楷体" w:hAnsi="Times New Roman" w:hint="eastAsia"/>
          <w:spacing w:val="8"/>
          <w:sz w:val="24"/>
          <w:szCs w:val="23"/>
        </w:rPr>
        <w:t>月的价格水平。玉米也同样回落至其战前的水平。同时，会在冰淇淋到方便面等上千种美食中使用的棕榈油，其价格甚至</w:t>
      </w:r>
      <w:proofErr w:type="gramStart"/>
      <w:r w:rsidRPr="005A0CFF">
        <w:rPr>
          <w:rFonts w:ascii="Times New Roman" w:eastAsia="楷体" w:hAnsi="Times New Roman" w:hint="eastAsia"/>
          <w:spacing w:val="8"/>
          <w:sz w:val="24"/>
          <w:szCs w:val="23"/>
        </w:rPr>
        <w:t>低于俄乌冲突</w:t>
      </w:r>
      <w:proofErr w:type="gramEnd"/>
      <w:r w:rsidRPr="005A0CFF">
        <w:rPr>
          <w:rFonts w:ascii="Times New Roman" w:eastAsia="楷体" w:hAnsi="Times New Roman" w:hint="eastAsia"/>
          <w:spacing w:val="8"/>
          <w:sz w:val="24"/>
          <w:szCs w:val="23"/>
        </w:rPr>
        <w:t>前水平（见图表）。</w:t>
      </w:r>
    </w:p>
    <w:p w14:paraId="3A9FC0C1" w14:textId="77777777" w:rsidR="00155BC0" w:rsidRDefault="00A27E55" w:rsidP="00A27E55">
      <w:pPr>
        <w:rPr>
          <w:rFonts w:ascii="Times New Roman" w:eastAsia="楷体" w:hAnsi="Times New Roman"/>
          <w:spacing w:val="8"/>
          <w:sz w:val="24"/>
          <w:szCs w:val="23"/>
        </w:rPr>
      </w:pPr>
      <w:r w:rsidRPr="005A0CFF">
        <w:rPr>
          <w:rFonts w:ascii="Times New Roman" w:eastAsia="楷体" w:hAnsi="Times New Roman"/>
          <w:sz w:val="24"/>
        </w:rPr>
        <w:br/>
      </w:r>
      <w:r w:rsidRPr="005A0CFF">
        <w:rPr>
          <w:rFonts w:ascii="Times New Roman" w:eastAsia="楷体" w:hAnsi="Times New Roman"/>
          <w:spacing w:val="8"/>
          <w:sz w:val="24"/>
          <w:szCs w:val="23"/>
        </w:rPr>
        <w:t xml:space="preserve">The recent deal </w:t>
      </w:r>
      <w:commentRangeStart w:id="12"/>
      <w:r w:rsidRPr="003D1F16">
        <w:rPr>
          <w:rFonts w:ascii="Times New Roman" w:eastAsia="楷体" w:hAnsi="Times New Roman"/>
          <w:spacing w:val="8"/>
          <w:sz w:val="24"/>
          <w:szCs w:val="23"/>
          <w:highlight w:val="yellow"/>
        </w:rPr>
        <w:t>brokered</w:t>
      </w:r>
      <w:commentRangeEnd w:id="12"/>
      <w:r w:rsidR="001247FD">
        <w:rPr>
          <w:rStyle w:val="a5"/>
        </w:rPr>
        <w:commentReference w:id="12"/>
      </w:r>
      <w:r w:rsidRPr="005A0CFF">
        <w:rPr>
          <w:rFonts w:ascii="Times New Roman" w:eastAsia="楷体" w:hAnsi="Times New Roman"/>
          <w:spacing w:val="8"/>
          <w:sz w:val="24"/>
          <w:szCs w:val="23"/>
        </w:rPr>
        <w:t xml:space="preserve"> by the United Nations, allowing Ukrainian grain exports to leave the port of Odessa, can only explain </w:t>
      </w:r>
      <w:r w:rsidRPr="00A0262B">
        <w:rPr>
          <w:rFonts w:ascii="Times New Roman" w:eastAsia="楷体" w:hAnsi="Times New Roman"/>
          <w:b/>
          <w:bCs/>
          <w:color w:val="FF0000"/>
          <w:spacing w:val="8"/>
          <w:sz w:val="24"/>
          <w:szCs w:val="23"/>
        </w:rPr>
        <w:t xml:space="preserve">a </w:t>
      </w:r>
      <w:commentRangeStart w:id="13"/>
      <w:r w:rsidRPr="00A0262B">
        <w:rPr>
          <w:rFonts w:ascii="Times New Roman" w:eastAsia="楷体" w:hAnsi="Times New Roman"/>
          <w:b/>
          <w:bCs/>
          <w:color w:val="FF0000"/>
          <w:spacing w:val="8"/>
          <w:sz w:val="24"/>
          <w:szCs w:val="23"/>
          <w:highlight w:val="yellow"/>
        </w:rPr>
        <w:t>fraction</w:t>
      </w:r>
      <w:commentRangeEnd w:id="13"/>
      <w:r w:rsidR="001247FD" w:rsidRPr="00A0262B">
        <w:rPr>
          <w:rStyle w:val="a5"/>
          <w:b/>
          <w:bCs/>
          <w:color w:val="FF0000"/>
        </w:rPr>
        <w:commentReference w:id="13"/>
      </w:r>
      <w:r w:rsidRPr="00A0262B">
        <w:rPr>
          <w:rFonts w:ascii="Times New Roman" w:eastAsia="楷体" w:hAnsi="Times New Roman"/>
          <w:b/>
          <w:bCs/>
          <w:color w:val="FF0000"/>
          <w:spacing w:val="8"/>
          <w:sz w:val="24"/>
          <w:szCs w:val="23"/>
        </w:rPr>
        <w:t xml:space="preserve"> of</w:t>
      </w:r>
      <w:r w:rsidRPr="005A0CFF">
        <w:rPr>
          <w:rFonts w:ascii="Times New Roman" w:eastAsia="楷体" w:hAnsi="Times New Roman"/>
          <w:spacing w:val="8"/>
          <w:sz w:val="24"/>
          <w:szCs w:val="23"/>
        </w:rPr>
        <w:t xml:space="preserve"> the shift: it was signed in late July, after most of the decline in prices. More can </w:t>
      </w:r>
      <w:commentRangeStart w:id="14"/>
      <w:r w:rsidRPr="00A0262B">
        <w:rPr>
          <w:rFonts w:ascii="Times New Roman" w:eastAsia="楷体" w:hAnsi="Times New Roman"/>
          <w:b/>
          <w:bCs/>
          <w:color w:val="FF0000"/>
          <w:spacing w:val="8"/>
          <w:sz w:val="24"/>
          <w:szCs w:val="23"/>
        </w:rPr>
        <w:t xml:space="preserve">be </w:t>
      </w:r>
      <w:commentRangeStart w:id="15"/>
      <w:r w:rsidRPr="00A0262B">
        <w:rPr>
          <w:rFonts w:ascii="Times New Roman" w:eastAsia="楷体" w:hAnsi="Times New Roman"/>
          <w:b/>
          <w:bCs/>
          <w:color w:val="FF0000"/>
          <w:spacing w:val="8"/>
          <w:sz w:val="24"/>
          <w:szCs w:val="23"/>
          <w:highlight w:val="yellow"/>
        </w:rPr>
        <w:t>credited</w:t>
      </w:r>
      <w:commentRangeEnd w:id="15"/>
      <w:r w:rsidR="00A0262B" w:rsidRPr="00A0262B">
        <w:rPr>
          <w:rStyle w:val="a5"/>
          <w:b/>
          <w:bCs/>
          <w:color w:val="FF0000"/>
        </w:rPr>
        <w:commentReference w:id="15"/>
      </w:r>
      <w:r w:rsidRPr="00A0262B">
        <w:rPr>
          <w:rFonts w:ascii="Times New Roman" w:eastAsia="楷体" w:hAnsi="Times New Roman"/>
          <w:b/>
          <w:bCs/>
          <w:color w:val="FF0000"/>
          <w:spacing w:val="8"/>
          <w:sz w:val="24"/>
          <w:szCs w:val="23"/>
        </w:rPr>
        <w:t xml:space="preserve"> to</w:t>
      </w:r>
      <w:commentRangeEnd w:id="14"/>
      <w:r w:rsidR="00A0262B" w:rsidRPr="00A0262B">
        <w:rPr>
          <w:rStyle w:val="a5"/>
          <w:b/>
          <w:bCs/>
          <w:color w:val="FF0000"/>
        </w:rPr>
        <w:commentReference w:id="14"/>
      </w:r>
      <w:r w:rsidRPr="005A0CFF">
        <w:rPr>
          <w:rFonts w:ascii="Times New Roman" w:eastAsia="楷体" w:hAnsi="Times New Roman"/>
          <w:spacing w:val="8"/>
          <w:sz w:val="24"/>
          <w:szCs w:val="23"/>
        </w:rPr>
        <w:t xml:space="preserve"> the strength of Russian wheat exports. America’s agriculture department suggests that Russian farms, far from being disrupted, will export a record 38m </w:t>
      </w:r>
      <w:proofErr w:type="spellStart"/>
      <w:r w:rsidRPr="005A0CFF">
        <w:rPr>
          <w:rFonts w:ascii="Times New Roman" w:eastAsia="楷体" w:hAnsi="Times New Roman"/>
          <w:spacing w:val="8"/>
          <w:sz w:val="24"/>
          <w:szCs w:val="23"/>
        </w:rPr>
        <w:t>tonnes</w:t>
      </w:r>
      <w:proofErr w:type="spellEnd"/>
      <w:r w:rsidRPr="005A0CFF">
        <w:rPr>
          <w:rFonts w:ascii="Times New Roman" w:eastAsia="楷体" w:hAnsi="Times New Roman"/>
          <w:spacing w:val="8"/>
          <w:sz w:val="24"/>
          <w:szCs w:val="23"/>
        </w:rPr>
        <w:t xml:space="preserve"> in 2022-23, some 2m </w:t>
      </w:r>
      <w:proofErr w:type="spellStart"/>
      <w:r w:rsidRPr="005A0CFF">
        <w:rPr>
          <w:rFonts w:ascii="Times New Roman" w:eastAsia="楷体" w:hAnsi="Times New Roman"/>
          <w:spacing w:val="8"/>
          <w:sz w:val="24"/>
          <w:szCs w:val="23"/>
        </w:rPr>
        <w:t>tonnes</w:t>
      </w:r>
      <w:proofErr w:type="spellEnd"/>
      <w:r w:rsidRPr="005A0CFF">
        <w:rPr>
          <w:rFonts w:ascii="Times New Roman" w:eastAsia="楷体" w:hAnsi="Times New Roman"/>
          <w:spacing w:val="8"/>
          <w:sz w:val="24"/>
          <w:szCs w:val="23"/>
        </w:rPr>
        <w:t xml:space="preserve"> more than they managed the previous year. A </w:t>
      </w:r>
      <w:commentRangeStart w:id="16"/>
      <w:r w:rsidRPr="003D1F16">
        <w:rPr>
          <w:rFonts w:ascii="Times New Roman" w:eastAsia="楷体" w:hAnsi="Times New Roman"/>
          <w:spacing w:val="8"/>
          <w:sz w:val="24"/>
          <w:szCs w:val="23"/>
          <w:highlight w:val="yellow"/>
        </w:rPr>
        <w:t>bumper</w:t>
      </w:r>
      <w:commentRangeEnd w:id="16"/>
      <w:r w:rsidR="00A0262B">
        <w:rPr>
          <w:rStyle w:val="a5"/>
        </w:rPr>
        <w:commentReference w:id="16"/>
      </w:r>
      <w:r w:rsidRPr="005A0CFF">
        <w:rPr>
          <w:rFonts w:ascii="Times New Roman" w:eastAsia="楷体" w:hAnsi="Times New Roman"/>
          <w:spacing w:val="8"/>
          <w:sz w:val="24"/>
          <w:szCs w:val="23"/>
        </w:rPr>
        <w:t xml:space="preserve"> harvest is </w:t>
      </w:r>
      <w:commentRangeStart w:id="17"/>
      <w:r w:rsidRPr="003D1F16">
        <w:rPr>
          <w:rFonts w:ascii="Times New Roman" w:eastAsia="楷体" w:hAnsi="Times New Roman"/>
          <w:spacing w:val="8"/>
          <w:sz w:val="24"/>
          <w:szCs w:val="23"/>
          <w:highlight w:val="yellow"/>
        </w:rPr>
        <w:t>underway</w:t>
      </w:r>
      <w:commentRangeEnd w:id="17"/>
      <w:r w:rsidR="00A0262B">
        <w:rPr>
          <w:rStyle w:val="a5"/>
        </w:rPr>
        <w:commentReference w:id="17"/>
      </w:r>
      <w:r w:rsidRPr="005A0CFF">
        <w:rPr>
          <w:rFonts w:ascii="Times New Roman" w:eastAsia="楷体" w:hAnsi="Times New Roman"/>
          <w:spacing w:val="8"/>
          <w:sz w:val="24"/>
          <w:szCs w:val="23"/>
        </w:rPr>
        <w:t xml:space="preserve">, </w:t>
      </w:r>
      <w:r w:rsidRPr="003D1F16">
        <w:rPr>
          <w:rFonts w:ascii="Times New Roman" w:eastAsia="楷体" w:hAnsi="Times New Roman"/>
          <w:b/>
          <w:bCs/>
          <w:color w:val="FF0000"/>
          <w:spacing w:val="8"/>
          <w:sz w:val="24"/>
          <w:szCs w:val="23"/>
        </w:rPr>
        <w:t>in part</w:t>
      </w:r>
      <w:r w:rsidRPr="005A0CFF">
        <w:rPr>
          <w:rFonts w:ascii="Times New Roman" w:eastAsia="楷体" w:hAnsi="Times New Roman"/>
          <w:spacing w:val="8"/>
          <w:sz w:val="24"/>
          <w:szCs w:val="23"/>
        </w:rPr>
        <w:t xml:space="preserve"> due to good weather earlier in the year, and there is strong demand from traditional importers in north Africa, the Middle East and Asia.</w:t>
      </w:r>
    </w:p>
    <w:p w14:paraId="5B50B1CF" w14:textId="77777777" w:rsidR="003D1F16" w:rsidRDefault="00A27E55" w:rsidP="00A27E55">
      <w:pPr>
        <w:rPr>
          <w:rFonts w:ascii="Times New Roman" w:eastAsia="楷体" w:hAnsi="Times New Roman"/>
          <w:spacing w:val="8"/>
          <w:sz w:val="24"/>
          <w:szCs w:val="23"/>
        </w:rPr>
      </w:pPr>
      <w:r w:rsidRPr="005A0CFF">
        <w:rPr>
          <w:rFonts w:ascii="Times New Roman" w:eastAsia="楷体" w:hAnsi="Times New Roman"/>
          <w:sz w:val="24"/>
        </w:rPr>
        <w:br/>
      </w:r>
      <w:r w:rsidRPr="005A0CFF">
        <w:rPr>
          <w:rFonts w:ascii="Times New Roman" w:eastAsia="楷体" w:hAnsi="Times New Roman" w:hint="eastAsia"/>
          <w:spacing w:val="8"/>
          <w:sz w:val="24"/>
          <w:szCs w:val="23"/>
        </w:rPr>
        <w:t>得益于联合国协调的出口协议，乌克兰的谷物得以驶出敖德萨港，但这只是谷物价格下跌的部分原因：该协议与</w:t>
      </w:r>
      <w:r w:rsidRPr="005A0CFF">
        <w:rPr>
          <w:rFonts w:ascii="Times New Roman" w:eastAsia="楷体" w:hAnsi="Times New Roman"/>
          <w:spacing w:val="8"/>
          <w:sz w:val="24"/>
          <w:szCs w:val="23"/>
        </w:rPr>
        <w:t>7</w:t>
      </w:r>
      <w:r w:rsidRPr="005A0CFF">
        <w:rPr>
          <w:rFonts w:ascii="Times New Roman" w:eastAsia="楷体" w:hAnsi="Times New Roman" w:hint="eastAsia"/>
          <w:spacing w:val="8"/>
          <w:sz w:val="24"/>
          <w:szCs w:val="23"/>
        </w:rPr>
        <w:t>月底签署，而此时谷物价格已经出现了大幅下滑。相比之下，俄罗斯小麦的强劲出口或是其中的主要原因。美国农业部表示，俄罗斯的农场出口不仅没有被影响，反而会在</w:t>
      </w:r>
      <w:r w:rsidRPr="005A0CFF">
        <w:rPr>
          <w:rFonts w:ascii="Times New Roman" w:eastAsia="楷体" w:hAnsi="Times New Roman"/>
          <w:spacing w:val="8"/>
          <w:sz w:val="24"/>
          <w:szCs w:val="23"/>
        </w:rPr>
        <w:t>2022-2023</w:t>
      </w:r>
      <w:r w:rsidRPr="005A0CFF">
        <w:rPr>
          <w:rFonts w:ascii="Times New Roman" w:eastAsia="楷体" w:hAnsi="Times New Roman" w:hint="eastAsia"/>
          <w:spacing w:val="8"/>
          <w:sz w:val="24"/>
          <w:szCs w:val="23"/>
        </w:rPr>
        <w:t>年创纪录地出口</w:t>
      </w:r>
      <w:r w:rsidRPr="005A0CFF">
        <w:rPr>
          <w:rFonts w:ascii="Times New Roman" w:eastAsia="楷体" w:hAnsi="Times New Roman"/>
          <w:spacing w:val="8"/>
          <w:sz w:val="24"/>
          <w:szCs w:val="23"/>
        </w:rPr>
        <w:t>3800</w:t>
      </w:r>
      <w:r w:rsidRPr="005A0CFF">
        <w:rPr>
          <w:rFonts w:ascii="Times New Roman" w:eastAsia="楷体" w:hAnsi="Times New Roman" w:hint="eastAsia"/>
          <w:spacing w:val="8"/>
          <w:sz w:val="24"/>
          <w:szCs w:val="23"/>
        </w:rPr>
        <w:t>万吨，相较前一年多出</w:t>
      </w:r>
      <w:r w:rsidRPr="005A0CFF">
        <w:rPr>
          <w:rFonts w:ascii="Times New Roman" w:eastAsia="楷体" w:hAnsi="Times New Roman"/>
          <w:spacing w:val="8"/>
          <w:sz w:val="24"/>
          <w:szCs w:val="23"/>
        </w:rPr>
        <w:t>200</w:t>
      </w:r>
      <w:r w:rsidRPr="005A0CFF">
        <w:rPr>
          <w:rFonts w:ascii="Times New Roman" w:eastAsia="楷体" w:hAnsi="Times New Roman" w:hint="eastAsia"/>
          <w:spacing w:val="8"/>
          <w:sz w:val="24"/>
          <w:szCs w:val="23"/>
        </w:rPr>
        <w:t>万吨。天公作美，俄罗斯今年喜迎大丰收，而另一方面，北非、中东和亚洲等传统进口大户今年也需求强劲。</w:t>
      </w:r>
    </w:p>
    <w:p w14:paraId="6311E719" w14:textId="57A11FE0" w:rsidR="00155BC0" w:rsidRDefault="00A27E55" w:rsidP="00A27E55">
      <w:pPr>
        <w:rPr>
          <w:rFonts w:ascii="Times New Roman" w:eastAsia="楷体" w:hAnsi="Times New Roman"/>
          <w:spacing w:val="8"/>
          <w:sz w:val="24"/>
          <w:szCs w:val="23"/>
        </w:rPr>
      </w:pPr>
      <w:r w:rsidRPr="005A0CFF">
        <w:rPr>
          <w:rFonts w:ascii="Times New Roman" w:eastAsia="楷体" w:hAnsi="Times New Roman"/>
          <w:sz w:val="24"/>
        </w:rPr>
        <w:br/>
      </w:r>
      <w:r w:rsidRPr="005A0CFF">
        <w:rPr>
          <w:rFonts w:ascii="Times New Roman" w:eastAsia="楷体" w:hAnsi="Times New Roman"/>
          <w:spacing w:val="8"/>
          <w:sz w:val="24"/>
          <w:szCs w:val="23"/>
        </w:rPr>
        <w:t xml:space="preserve">The worries about shortages may have been overstated in the first place. Charles Robertson of Renaissance Capital, an investment bank, argued at the time that cereal traders were overexcited—wrongly grouping together long-term disruption to oil-and-gas supplies and less </w:t>
      </w:r>
      <w:commentRangeStart w:id="18"/>
      <w:r w:rsidRPr="00D21A8B">
        <w:rPr>
          <w:rFonts w:ascii="Times New Roman" w:eastAsia="楷体" w:hAnsi="Times New Roman"/>
          <w:spacing w:val="8"/>
          <w:sz w:val="24"/>
          <w:szCs w:val="23"/>
          <w:highlight w:val="yellow"/>
        </w:rPr>
        <w:t>plausible</w:t>
      </w:r>
      <w:commentRangeEnd w:id="18"/>
      <w:r w:rsidR="00D21A8B">
        <w:rPr>
          <w:rStyle w:val="a5"/>
        </w:rPr>
        <w:commentReference w:id="18"/>
      </w:r>
      <w:r w:rsidRPr="005A0CFF">
        <w:rPr>
          <w:rFonts w:ascii="Times New Roman" w:eastAsia="楷体" w:hAnsi="Times New Roman"/>
          <w:spacing w:val="8"/>
          <w:sz w:val="24"/>
          <w:szCs w:val="23"/>
        </w:rPr>
        <w:t xml:space="preserve"> prolonged disruption to the food supply. “Global wheat stocks were extremely high,” says </w:t>
      </w:r>
      <w:proofErr w:type="spellStart"/>
      <w:r w:rsidRPr="005A0CFF">
        <w:rPr>
          <w:rFonts w:ascii="Times New Roman" w:eastAsia="楷体" w:hAnsi="Times New Roman"/>
          <w:spacing w:val="8"/>
          <w:sz w:val="24"/>
          <w:szCs w:val="23"/>
        </w:rPr>
        <w:t>Mr</w:t>
      </w:r>
      <w:proofErr w:type="spellEnd"/>
      <w:r w:rsidRPr="005A0CFF">
        <w:rPr>
          <w:rFonts w:ascii="Times New Roman" w:eastAsia="楷体" w:hAnsi="Times New Roman"/>
          <w:spacing w:val="8"/>
          <w:sz w:val="24"/>
          <w:szCs w:val="23"/>
        </w:rPr>
        <w:t xml:space="preserve"> Robertson, “which told us either that the relationship between stocks and prices had broken down or...that speculation had got ahead of itself.”</w:t>
      </w:r>
    </w:p>
    <w:p w14:paraId="42D08A58" w14:textId="77777777" w:rsidR="00155BC0" w:rsidRDefault="00A27E55" w:rsidP="00A27E55">
      <w:pPr>
        <w:rPr>
          <w:rFonts w:ascii="Times New Roman" w:eastAsia="楷体" w:hAnsi="Times New Roman"/>
          <w:spacing w:val="8"/>
          <w:sz w:val="24"/>
          <w:szCs w:val="23"/>
        </w:rPr>
      </w:pPr>
      <w:r w:rsidRPr="005A0CFF">
        <w:rPr>
          <w:rFonts w:ascii="Times New Roman" w:eastAsia="楷体" w:hAnsi="Times New Roman"/>
          <w:sz w:val="24"/>
        </w:rPr>
        <w:lastRenderedPageBreak/>
        <w:br/>
      </w:r>
      <w:r w:rsidRPr="005A0CFF">
        <w:rPr>
          <w:rFonts w:ascii="Times New Roman" w:eastAsia="楷体" w:hAnsi="Times New Roman" w:hint="eastAsia"/>
          <w:spacing w:val="8"/>
          <w:sz w:val="24"/>
          <w:szCs w:val="23"/>
        </w:rPr>
        <w:t>关于短缺的担忧可能一开始就被夸大了。投资银行</w:t>
      </w:r>
      <w:r w:rsidRPr="005A0CFF">
        <w:rPr>
          <w:rFonts w:ascii="Times New Roman" w:eastAsia="楷体" w:hAnsi="Times New Roman"/>
          <w:spacing w:val="8"/>
          <w:sz w:val="24"/>
          <w:szCs w:val="23"/>
        </w:rPr>
        <w:t>Renaissance Capital</w:t>
      </w:r>
      <w:r w:rsidRPr="005A0CFF">
        <w:rPr>
          <w:rFonts w:ascii="Times New Roman" w:eastAsia="楷体" w:hAnsi="Times New Roman" w:hint="eastAsia"/>
          <w:spacing w:val="8"/>
          <w:sz w:val="24"/>
          <w:szCs w:val="23"/>
        </w:rPr>
        <w:t>的查尔斯</w:t>
      </w:r>
      <w:r w:rsidRPr="005A0CFF">
        <w:rPr>
          <w:rFonts w:ascii="Times New Roman" w:eastAsia="楷体" w:hAnsi="Times New Roman"/>
          <w:spacing w:val="8"/>
          <w:sz w:val="24"/>
          <w:szCs w:val="23"/>
        </w:rPr>
        <w:t>-</w:t>
      </w:r>
      <w:r w:rsidRPr="005A0CFF">
        <w:rPr>
          <w:rFonts w:ascii="Times New Roman" w:eastAsia="楷体" w:hAnsi="Times New Roman" w:hint="eastAsia"/>
          <w:spacing w:val="8"/>
          <w:sz w:val="24"/>
          <w:szCs w:val="23"/>
        </w:rPr>
        <w:t>罗伯逊（</w:t>
      </w:r>
      <w:r w:rsidRPr="005A0CFF">
        <w:rPr>
          <w:rFonts w:ascii="Times New Roman" w:eastAsia="楷体" w:hAnsi="Times New Roman"/>
          <w:spacing w:val="8"/>
          <w:sz w:val="24"/>
          <w:szCs w:val="23"/>
        </w:rPr>
        <w:t>Charles Robertson</w:t>
      </w:r>
      <w:r w:rsidRPr="005A0CFF">
        <w:rPr>
          <w:rFonts w:ascii="Times New Roman" w:eastAsia="楷体" w:hAnsi="Times New Roman" w:hint="eastAsia"/>
          <w:spacing w:val="8"/>
          <w:sz w:val="24"/>
          <w:szCs w:val="23"/>
        </w:rPr>
        <w:t>）当时认为，谷物交易商兴奋过了头，他们错误地将石油和天然气供给的长期中断和似乎不太可能的粮食供给长期中断混为一谈。他表示，</w:t>
      </w:r>
      <w:r w:rsidRPr="005A0CFF">
        <w:rPr>
          <w:rFonts w:ascii="Times New Roman" w:eastAsia="楷体" w:hAnsi="Times New Roman"/>
          <w:spacing w:val="8"/>
          <w:sz w:val="24"/>
          <w:szCs w:val="23"/>
        </w:rPr>
        <w:t>“</w:t>
      </w:r>
      <w:r w:rsidRPr="005A0CFF">
        <w:rPr>
          <w:rFonts w:ascii="Times New Roman" w:eastAsia="楷体" w:hAnsi="Times New Roman" w:hint="eastAsia"/>
          <w:spacing w:val="8"/>
          <w:sz w:val="24"/>
          <w:szCs w:val="23"/>
        </w:rPr>
        <w:t>全球的小麦库存极其高，所以要么是库存和价格之间关系已经崩塌，要么</w:t>
      </w:r>
      <w:r w:rsidRPr="005A0CFF">
        <w:rPr>
          <w:rFonts w:ascii="Times New Roman" w:eastAsia="楷体" w:hAnsi="Times New Roman"/>
          <w:spacing w:val="8"/>
          <w:sz w:val="24"/>
          <w:szCs w:val="23"/>
        </w:rPr>
        <w:t>……</w:t>
      </w:r>
      <w:r w:rsidRPr="005A0CFF">
        <w:rPr>
          <w:rFonts w:ascii="Times New Roman" w:eastAsia="楷体" w:hAnsi="Times New Roman" w:hint="eastAsia"/>
          <w:spacing w:val="8"/>
          <w:sz w:val="24"/>
          <w:szCs w:val="23"/>
        </w:rPr>
        <w:t>投机行为过于疯狂</w:t>
      </w:r>
      <w:r w:rsidRPr="005A0CFF">
        <w:rPr>
          <w:rFonts w:ascii="Times New Roman" w:eastAsia="楷体" w:hAnsi="Times New Roman"/>
          <w:spacing w:val="8"/>
          <w:sz w:val="24"/>
          <w:szCs w:val="23"/>
        </w:rPr>
        <w:t>”</w:t>
      </w:r>
      <w:r w:rsidRPr="005A0CFF">
        <w:rPr>
          <w:rFonts w:ascii="Times New Roman" w:eastAsia="楷体" w:hAnsi="Times New Roman" w:hint="eastAsia"/>
          <w:spacing w:val="8"/>
          <w:sz w:val="24"/>
          <w:szCs w:val="23"/>
        </w:rPr>
        <w:t>。</w:t>
      </w:r>
    </w:p>
    <w:p w14:paraId="128D1D31" w14:textId="77777777" w:rsidR="00155BC0" w:rsidRDefault="00A27E55" w:rsidP="00A27E55">
      <w:pPr>
        <w:rPr>
          <w:rFonts w:ascii="Times New Roman" w:eastAsia="楷体" w:hAnsi="Times New Roman"/>
          <w:spacing w:val="8"/>
          <w:sz w:val="24"/>
          <w:szCs w:val="23"/>
        </w:rPr>
      </w:pPr>
      <w:r w:rsidRPr="005A0CFF">
        <w:rPr>
          <w:rFonts w:ascii="Times New Roman" w:eastAsia="楷体" w:hAnsi="Times New Roman"/>
          <w:sz w:val="24"/>
        </w:rPr>
        <w:br/>
      </w:r>
      <w:r w:rsidRPr="005A0CFF">
        <w:rPr>
          <w:rFonts w:ascii="Times New Roman" w:eastAsia="楷体" w:hAnsi="Times New Roman"/>
          <w:spacing w:val="8"/>
          <w:sz w:val="24"/>
          <w:szCs w:val="23"/>
        </w:rPr>
        <w:t xml:space="preserve">The </w:t>
      </w:r>
      <w:commentRangeStart w:id="19"/>
      <w:r w:rsidRPr="00035698">
        <w:rPr>
          <w:rFonts w:ascii="Times New Roman" w:eastAsia="楷体" w:hAnsi="Times New Roman"/>
          <w:spacing w:val="8"/>
          <w:sz w:val="24"/>
          <w:szCs w:val="23"/>
          <w:highlight w:val="yellow"/>
        </w:rPr>
        <w:t>sheer</w:t>
      </w:r>
      <w:commentRangeEnd w:id="19"/>
      <w:r w:rsidR="00066AAA">
        <w:rPr>
          <w:rStyle w:val="a5"/>
        </w:rPr>
        <w:commentReference w:id="19"/>
      </w:r>
      <w:r w:rsidRPr="005A0CFF">
        <w:rPr>
          <w:rFonts w:ascii="Times New Roman" w:eastAsia="楷体" w:hAnsi="Times New Roman"/>
          <w:spacing w:val="8"/>
          <w:sz w:val="24"/>
          <w:szCs w:val="23"/>
        </w:rPr>
        <w:t xml:space="preserve"> </w:t>
      </w:r>
      <w:commentRangeStart w:id="20"/>
      <w:r w:rsidRPr="00066AAA">
        <w:rPr>
          <w:rFonts w:ascii="Times New Roman" w:eastAsia="楷体" w:hAnsi="Times New Roman"/>
          <w:spacing w:val="8"/>
          <w:sz w:val="24"/>
          <w:szCs w:val="23"/>
          <w:highlight w:val="yellow"/>
        </w:rPr>
        <w:t>volume</w:t>
      </w:r>
      <w:commentRangeEnd w:id="20"/>
      <w:r w:rsidR="00066AAA" w:rsidRPr="00066AAA">
        <w:rPr>
          <w:rStyle w:val="a5"/>
          <w:highlight w:val="yellow"/>
        </w:rPr>
        <w:commentReference w:id="20"/>
      </w:r>
      <w:r w:rsidRPr="005A0CFF">
        <w:rPr>
          <w:rFonts w:ascii="Times New Roman" w:eastAsia="楷体" w:hAnsi="Times New Roman"/>
          <w:spacing w:val="8"/>
          <w:sz w:val="24"/>
          <w:szCs w:val="23"/>
        </w:rPr>
        <w:t xml:space="preserve"> of </w:t>
      </w:r>
      <w:commentRangeStart w:id="21"/>
      <w:r w:rsidRPr="00066AAA">
        <w:rPr>
          <w:rFonts w:ascii="Times New Roman" w:eastAsia="楷体" w:hAnsi="Times New Roman"/>
          <w:b/>
          <w:bCs/>
          <w:color w:val="FF0000"/>
          <w:spacing w:val="8"/>
          <w:sz w:val="24"/>
          <w:szCs w:val="23"/>
        </w:rPr>
        <w:t>speculation on</w:t>
      </w:r>
      <w:commentRangeEnd w:id="21"/>
      <w:r w:rsidR="00066AAA">
        <w:rPr>
          <w:rStyle w:val="a5"/>
        </w:rPr>
        <w:commentReference w:id="21"/>
      </w:r>
      <w:r w:rsidRPr="005A0CFF">
        <w:rPr>
          <w:rFonts w:ascii="Times New Roman" w:eastAsia="楷体" w:hAnsi="Times New Roman"/>
          <w:spacing w:val="8"/>
          <w:sz w:val="24"/>
          <w:szCs w:val="23"/>
        </w:rPr>
        <w:t xml:space="preserve"> futures markets may also help explain the </w:t>
      </w:r>
      <w:commentRangeStart w:id="22"/>
      <w:r w:rsidRPr="00035698">
        <w:rPr>
          <w:rFonts w:ascii="Times New Roman" w:eastAsia="楷体" w:hAnsi="Times New Roman"/>
          <w:spacing w:val="8"/>
          <w:sz w:val="24"/>
          <w:szCs w:val="23"/>
          <w:highlight w:val="yellow"/>
        </w:rPr>
        <w:t>volatility</w:t>
      </w:r>
      <w:commentRangeEnd w:id="22"/>
      <w:r w:rsidR="00066AAA">
        <w:rPr>
          <w:rStyle w:val="a5"/>
        </w:rPr>
        <w:commentReference w:id="22"/>
      </w:r>
      <w:r w:rsidRPr="005A0CFF">
        <w:rPr>
          <w:rFonts w:ascii="Times New Roman" w:eastAsia="楷体" w:hAnsi="Times New Roman"/>
          <w:spacing w:val="8"/>
          <w:sz w:val="24"/>
          <w:szCs w:val="23"/>
        </w:rPr>
        <w:t xml:space="preserve">. Michael Greenberger of the University of Maryland, </w:t>
      </w:r>
      <w:commentRangeStart w:id="23"/>
      <w:r w:rsidRPr="00035698">
        <w:rPr>
          <w:rFonts w:ascii="Times New Roman" w:eastAsia="楷体" w:hAnsi="Times New Roman"/>
          <w:spacing w:val="8"/>
          <w:sz w:val="24"/>
          <w:szCs w:val="23"/>
          <w:highlight w:val="yellow"/>
        </w:rPr>
        <w:t>formerly</w:t>
      </w:r>
      <w:commentRangeEnd w:id="23"/>
      <w:r w:rsidR="00FF5BB3">
        <w:rPr>
          <w:rStyle w:val="a5"/>
        </w:rPr>
        <w:commentReference w:id="23"/>
      </w:r>
      <w:r w:rsidRPr="005A0CFF">
        <w:rPr>
          <w:rFonts w:ascii="Times New Roman" w:eastAsia="楷体" w:hAnsi="Times New Roman"/>
          <w:spacing w:val="8"/>
          <w:sz w:val="24"/>
          <w:szCs w:val="23"/>
        </w:rPr>
        <w:t xml:space="preserve"> a division director at the Commodity Futures Trading Commission, a regulator, notes that rules limiting speculation are routinely avoided by American banks, which assign </w:t>
      </w:r>
      <w:r w:rsidRPr="00035698">
        <w:rPr>
          <w:rFonts w:ascii="Times New Roman" w:eastAsia="楷体" w:hAnsi="Times New Roman"/>
          <w:b/>
          <w:bCs/>
          <w:color w:val="FF0000"/>
          <w:spacing w:val="8"/>
          <w:sz w:val="24"/>
          <w:szCs w:val="23"/>
        </w:rPr>
        <w:t>swaps to</w:t>
      </w:r>
      <w:r w:rsidRPr="005A0CFF">
        <w:rPr>
          <w:rFonts w:ascii="Times New Roman" w:eastAsia="楷体" w:hAnsi="Times New Roman"/>
          <w:spacing w:val="8"/>
          <w:sz w:val="24"/>
          <w:szCs w:val="23"/>
        </w:rPr>
        <w:t xml:space="preserve"> their foreign subsidiaries.</w:t>
      </w:r>
    </w:p>
    <w:p w14:paraId="4BF16814" w14:textId="77777777" w:rsidR="00155BC0" w:rsidRDefault="00A27E55" w:rsidP="00A27E55">
      <w:pPr>
        <w:rPr>
          <w:rFonts w:ascii="Times New Roman" w:eastAsia="楷体" w:hAnsi="Times New Roman"/>
          <w:spacing w:val="8"/>
          <w:sz w:val="24"/>
          <w:szCs w:val="23"/>
        </w:rPr>
      </w:pPr>
      <w:r w:rsidRPr="005A0CFF">
        <w:rPr>
          <w:rFonts w:ascii="Times New Roman" w:eastAsia="楷体" w:hAnsi="Times New Roman"/>
          <w:sz w:val="24"/>
        </w:rPr>
        <w:br/>
      </w:r>
      <w:r w:rsidRPr="005A0CFF">
        <w:rPr>
          <w:rFonts w:ascii="Times New Roman" w:eastAsia="楷体" w:hAnsi="Times New Roman" w:hint="eastAsia"/>
          <w:spacing w:val="8"/>
          <w:sz w:val="24"/>
          <w:szCs w:val="23"/>
        </w:rPr>
        <w:t>期货市场上大规模的投机交易也有助于解释这种波动性。马里兰大学的迈克尔</w:t>
      </w:r>
      <w:r w:rsidRPr="005A0CFF">
        <w:rPr>
          <w:rFonts w:ascii="Times New Roman" w:eastAsia="楷体" w:hAnsi="Times New Roman"/>
          <w:spacing w:val="8"/>
          <w:sz w:val="24"/>
          <w:szCs w:val="23"/>
        </w:rPr>
        <w:t>-</w:t>
      </w:r>
      <w:r w:rsidRPr="005A0CFF">
        <w:rPr>
          <w:rFonts w:ascii="Times New Roman" w:eastAsia="楷体" w:hAnsi="Times New Roman" w:hint="eastAsia"/>
          <w:spacing w:val="8"/>
          <w:sz w:val="24"/>
          <w:szCs w:val="23"/>
        </w:rPr>
        <w:t>格林伯格（</w:t>
      </w:r>
      <w:r w:rsidRPr="005A0CFF">
        <w:rPr>
          <w:rFonts w:ascii="Times New Roman" w:eastAsia="楷体" w:hAnsi="Times New Roman"/>
          <w:spacing w:val="8"/>
          <w:sz w:val="24"/>
          <w:szCs w:val="23"/>
        </w:rPr>
        <w:t>Michael Greenberger</w:t>
      </w:r>
      <w:r w:rsidRPr="005A0CFF">
        <w:rPr>
          <w:rFonts w:ascii="Times New Roman" w:eastAsia="楷体" w:hAnsi="Times New Roman" w:hint="eastAsia"/>
          <w:spacing w:val="8"/>
          <w:sz w:val="24"/>
          <w:szCs w:val="23"/>
        </w:rPr>
        <w:t>）曾是监管机构商品期货交易委员会的部门主管，他指出，美国的银行会将掉期交易交由其外国子公司进行，以此规避限制投机买卖的规则。</w:t>
      </w:r>
    </w:p>
    <w:p w14:paraId="3D163213" w14:textId="77777777" w:rsidR="00155BC0" w:rsidRDefault="00A27E55" w:rsidP="00A27E55">
      <w:pPr>
        <w:rPr>
          <w:rStyle w:val="a4"/>
          <w:rFonts w:ascii="Times New Roman" w:eastAsia="楷体" w:hAnsi="Times New Roman"/>
          <w:color w:val="888888"/>
          <w:spacing w:val="8"/>
          <w:sz w:val="24"/>
          <w:szCs w:val="23"/>
        </w:rPr>
      </w:pPr>
      <w:r w:rsidRPr="005A0CFF">
        <w:rPr>
          <w:rFonts w:ascii="Times New Roman" w:eastAsia="楷体" w:hAnsi="Times New Roman"/>
          <w:sz w:val="24"/>
        </w:rPr>
        <w:br/>
      </w:r>
      <w:r w:rsidRPr="005A0CFF">
        <w:rPr>
          <w:rFonts w:ascii="Times New Roman" w:eastAsia="楷体" w:hAnsi="Times New Roman"/>
          <w:color w:val="888888"/>
          <w:spacing w:val="8"/>
          <w:sz w:val="24"/>
          <w:szCs w:val="23"/>
        </w:rPr>
        <w:t>注释：</w:t>
      </w:r>
      <w:r w:rsidRPr="005A0CFF">
        <w:rPr>
          <w:rFonts w:ascii="Times New Roman" w:eastAsia="楷体" w:hAnsi="Times New Roman"/>
          <w:color w:val="888888"/>
          <w:spacing w:val="8"/>
          <w:sz w:val="24"/>
          <w:szCs w:val="23"/>
        </w:rPr>
        <w:t xml:space="preserve">1. </w:t>
      </w:r>
      <w:proofErr w:type="spellStart"/>
      <w:r w:rsidRPr="005A0CFF">
        <w:rPr>
          <w:rFonts w:ascii="Times New Roman" w:eastAsia="楷体" w:hAnsi="Times New Roman"/>
          <w:color w:val="888888"/>
          <w:spacing w:val="8"/>
          <w:sz w:val="24"/>
          <w:szCs w:val="23"/>
        </w:rPr>
        <w:t>thesheer</w:t>
      </w:r>
      <w:proofErr w:type="spellEnd"/>
      <w:r w:rsidRPr="005A0CFF">
        <w:rPr>
          <w:rFonts w:ascii="Times New Roman" w:eastAsia="楷体" w:hAnsi="Times New Roman"/>
          <w:color w:val="888888"/>
          <w:spacing w:val="8"/>
          <w:sz w:val="24"/>
          <w:szCs w:val="23"/>
        </w:rPr>
        <w:t> volume of</w:t>
      </w:r>
      <w:r w:rsidRPr="005A0CFF">
        <w:rPr>
          <w:rFonts w:ascii="Times New Roman" w:eastAsia="楷体" w:hAnsi="Times New Roman" w:hint="eastAsia"/>
          <w:color w:val="888888"/>
          <w:spacing w:val="8"/>
          <w:sz w:val="24"/>
          <w:szCs w:val="23"/>
        </w:rPr>
        <w:t>：数量庞大的。</w:t>
      </w:r>
      <w:r w:rsidRPr="005A0CFF">
        <w:rPr>
          <w:rFonts w:ascii="Times New Roman" w:eastAsia="楷体" w:hAnsi="Times New Roman"/>
          <w:color w:val="888888"/>
          <w:spacing w:val="8"/>
          <w:sz w:val="24"/>
          <w:szCs w:val="23"/>
        </w:rPr>
        <w:t>2. the Commodity Futures Trading Commission</w:t>
      </w:r>
      <w:r w:rsidRPr="005A0CFF">
        <w:rPr>
          <w:rFonts w:ascii="Times New Roman" w:eastAsia="楷体" w:hAnsi="Times New Roman" w:hint="eastAsia"/>
          <w:color w:val="888888"/>
          <w:spacing w:val="8"/>
          <w:sz w:val="24"/>
          <w:szCs w:val="23"/>
        </w:rPr>
        <w:t>：</w:t>
      </w:r>
      <w:r w:rsidRPr="005A0CFF">
        <w:rPr>
          <w:rFonts w:ascii="Times New Roman" w:eastAsia="楷体" w:hAnsi="Times New Roman"/>
          <w:color w:val="888888"/>
          <w:spacing w:val="8"/>
          <w:sz w:val="24"/>
          <w:szCs w:val="23"/>
        </w:rPr>
        <w:t>The mission of the Commodity Futures Trading Commission is to promote the integrity, resilience, and vibrancy of the U.S. derivatives markets through sound regulation. </w:t>
      </w:r>
      <w:r w:rsidRPr="005A0CFF">
        <w:rPr>
          <w:rFonts w:ascii="Times New Roman" w:eastAsia="楷体" w:hAnsi="Times New Roman" w:hint="eastAsia"/>
          <w:color w:val="888888"/>
          <w:spacing w:val="8"/>
          <w:sz w:val="24"/>
          <w:szCs w:val="23"/>
        </w:rPr>
        <w:t>美国商品期货交易委员会（</w:t>
      </w:r>
      <w:r w:rsidRPr="005A0CFF">
        <w:rPr>
          <w:rFonts w:ascii="Times New Roman" w:eastAsia="楷体" w:hAnsi="Times New Roman"/>
          <w:color w:val="888888"/>
          <w:spacing w:val="8"/>
          <w:sz w:val="24"/>
          <w:szCs w:val="23"/>
        </w:rPr>
        <w:t>Commodity Futures Trading Commission</w:t>
      </w:r>
      <w:r w:rsidRPr="005A0CFF">
        <w:rPr>
          <w:rFonts w:ascii="Times New Roman" w:eastAsia="楷体" w:hAnsi="Times New Roman" w:hint="eastAsia"/>
          <w:color w:val="888888"/>
          <w:spacing w:val="8"/>
          <w:sz w:val="24"/>
          <w:szCs w:val="23"/>
        </w:rPr>
        <w:t>，简称</w:t>
      </w:r>
      <w:r w:rsidRPr="005A0CFF">
        <w:rPr>
          <w:rFonts w:ascii="Times New Roman" w:eastAsia="楷体" w:hAnsi="Times New Roman"/>
          <w:color w:val="888888"/>
          <w:spacing w:val="8"/>
          <w:sz w:val="24"/>
          <w:szCs w:val="23"/>
        </w:rPr>
        <w:t>CFTC</w:t>
      </w:r>
      <w:r w:rsidRPr="005A0CFF">
        <w:rPr>
          <w:rFonts w:ascii="Times New Roman" w:eastAsia="楷体" w:hAnsi="Times New Roman" w:hint="eastAsia"/>
          <w:color w:val="888888"/>
          <w:spacing w:val="8"/>
          <w:sz w:val="24"/>
          <w:szCs w:val="23"/>
        </w:rPr>
        <w:t>）是美国政府于</w:t>
      </w:r>
      <w:r w:rsidRPr="005A0CFF">
        <w:rPr>
          <w:rFonts w:ascii="Times New Roman" w:eastAsia="楷体" w:hAnsi="Times New Roman"/>
          <w:color w:val="888888"/>
          <w:spacing w:val="8"/>
          <w:sz w:val="24"/>
          <w:szCs w:val="23"/>
        </w:rPr>
        <w:t>1974</w:t>
      </w:r>
      <w:r w:rsidRPr="005A0CFF">
        <w:rPr>
          <w:rFonts w:ascii="Times New Roman" w:eastAsia="楷体" w:hAnsi="Times New Roman" w:hint="eastAsia"/>
          <w:color w:val="888888"/>
          <w:spacing w:val="8"/>
          <w:sz w:val="24"/>
          <w:szCs w:val="23"/>
        </w:rPr>
        <w:t>年创办的</w:t>
      </w:r>
      <w:r w:rsidRPr="005A0CFF">
        <w:rPr>
          <w:rFonts w:ascii="Times New Roman" w:eastAsia="楷体" w:hAnsi="Times New Roman"/>
          <w:color w:val="888888"/>
          <w:spacing w:val="8"/>
          <w:sz w:val="24"/>
          <w:szCs w:val="23"/>
        </w:rPr>
        <w:t>独立机构，主要负责监管美国的衍生品市场，包括期货、掉期和某些种类的期权。</w:t>
      </w:r>
      <w:r w:rsidRPr="005A0CFF">
        <w:rPr>
          <w:rFonts w:ascii="Times New Roman" w:eastAsia="楷体" w:hAnsi="Times New Roman"/>
          <w:color w:val="888888"/>
          <w:spacing w:val="8"/>
          <w:sz w:val="24"/>
          <w:szCs w:val="23"/>
        </w:rPr>
        <w:t>3.CFTC</w:t>
      </w:r>
      <w:r w:rsidRPr="005A0CFF">
        <w:rPr>
          <w:rFonts w:ascii="Times New Roman" w:eastAsia="楷体" w:hAnsi="Times New Roman" w:hint="eastAsia"/>
          <w:color w:val="888888"/>
          <w:spacing w:val="8"/>
          <w:sz w:val="24"/>
          <w:szCs w:val="23"/>
        </w:rPr>
        <w:t>的投机交易规避：具体可参考</w:t>
      </w:r>
      <w:r w:rsidRPr="005A0CFF">
        <w:rPr>
          <w:rFonts w:ascii="Times New Roman" w:eastAsia="楷体" w:hAnsi="Times New Roman"/>
          <w:color w:val="888888"/>
          <w:spacing w:val="8"/>
          <w:sz w:val="24"/>
          <w:szCs w:val="23"/>
        </w:rPr>
        <w:t>U.S. banks moved billions of dollars in trades beyond Washington’s reach </w:t>
      </w:r>
      <w:r w:rsidRPr="005A0CFF">
        <w:rPr>
          <w:rFonts w:ascii="Times New Roman" w:eastAsia="楷体" w:hAnsi="Times New Roman" w:hint="eastAsia"/>
          <w:color w:val="888888"/>
          <w:spacing w:val="8"/>
          <w:sz w:val="24"/>
          <w:szCs w:val="23"/>
        </w:rPr>
        <w:t>一文</w:t>
      </w:r>
      <w:r w:rsidRPr="005A0CFF">
        <w:rPr>
          <w:rStyle w:val="a4"/>
          <w:rFonts w:ascii="Times New Roman" w:eastAsia="楷体" w:hAnsi="Times New Roman"/>
          <w:color w:val="888888"/>
          <w:spacing w:val="8"/>
          <w:sz w:val="24"/>
          <w:szCs w:val="23"/>
        </w:rPr>
        <w:t>https://www.reuters.com/investigates/special-report/usa-swaps/</w:t>
      </w:r>
      <w:r w:rsidRPr="005A0CFF">
        <w:rPr>
          <w:rFonts w:ascii="Times New Roman" w:eastAsia="楷体" w:hAnsi="Times New Roman" w:hint="eastAsia"/>
          <w:color w:val="888888"/>
          <w:spacing w:val="8"/>
          <w:sz w:val="24"/>
          <w:szCs w:val="23"/>
        </w:rPr>
        <w:t>）：</w:t>
      </w:r>
      <w:r w:rsidRPr="005A0CFF">
        <w:rPr>
          <w:rFonts w:ascii="Times New Roman" w:eastAsia="楷体" w:hAnsi="Times New Roman"/>
          <w:color w:val="888888"/>
          <w:spacing w:val="8"/>
          <w:sz w:val="24"/>
          <w:szCs w:val="23"/>
        </w:rPr>
        <w:t>The trades hadn’t really disappeared. Instead, the major banks had tweaked a few key words in swaps contracts and shifted some other trades to affiliates in London, where regulations are far more lenient. Those affiliates remain largely outside the jurisdiction of U.S. regulators, thanks to a loophole in swaps rules that banks successfully won from the Commodity Futures Trading Commission in 2013.</w:t>
      </w:r>
      <w:r w:rsidRPr="005A0CFF">
        <w:rPr>
          <w:rStyle w:val="a4"/>
          <w:rFonts w:ascii="Times New Roman" w:eastAsia="楷体" w:hAnsi="Times New Roman"/>
          <w:color w:val="888888"/>
          <w:spacing w:val="8"/>
          <w:sz w:val="24"/>
          <w:szCs w:val="23"/>
        </w:rPr>
        <w:t> </w:t>
      </w:r>
    </w:p>
    <w:p w14:paraId="6BA8D64E" w14:textId="77777777" w:rsidR="00155BC0" w:rsidRDefault="00155BC0" w:rsidP="00A27E55">
      <w:pPr>
        <w:rPr>
          <w:rStyle w:val="a4"/>
          <w:rFonts w:ascii="Times New Roman" w:eastAsia="楷体" w:hAnsi="Times New Roman"/>
          <w:color w:val="888888"/>
          <w:spacing w:val="8"/>
          <w:sz w:val="24"/>
          <w:szCs w:val="23"/>
        </w:rPr>
      </w:pPr>
    </w:p>
    <w:p w14:paraId="72DBEBEB" w14:textId="77777777" w:rsidR="00155BC0" w:rsidRDefault="00A27E55" w:rsidP="00A27E55">
      <w:pPr>
        <w:rPr>
          <w:rFonts w:ascii="Times New Roman" w:eastAsia="楷体" w:hAnsi="Times New Roman"/>
          <w:spacing w:val="8"/>
          <w:sz w:val="24"/>
          <w:szCs w:val="23"/>
        </w:rPr>
      </w:pPr>
      <w:r w:rsidRPr="005A0CFF">
        <w:rPr>
          <w:rFonts w:ascii="Times New Roman" w:eastAsia="楷体" w:hAnsi="Times New Roman"/>
          <w:sz w:val="24"/>
        </w:rPr>
        <w:br/>
      </w:r>
      <w:r w:rsidRPr="005A0CFF">
        <w:rPr>
          <w:rFonts w:ascii="Times New Roman" w:eastAsia="楷体" w:hAnsi="Times New Roman"/>
          <w:spacing w:val="8"/>
          <w:sz w:val="24"/>
          <w:szCs w:val="23"/>
        </w:rPr>
        <w:t xml:space="preserve">The drop in prices will not immediately feed through to consumers. Wheat and other cereal prices have returned to their pre-invasion levels when priced in dollars, but not in many other currencies. The </w:t>
      </w:r>
      <w:commentRangeStart w:id="24"/>
      <w:r w:rsidRPr="006D1190">
        <w:rPr>
          <w:rFonts w:ascii="Times New Roman" w:eastAsia="楷体" w:hAnsi="Times New Roman"/>
          <w:spacing w:val="8"/>
          <w:sz w:val="24"/>
          <w:szCs w:val="23"/>
          <w:highlight w:val="yellow"/>
        </w:rPr>
        <w:t>greenback</w:t>
      </w:r>
      <w:commentRangeEnd w:id="24"/>
      <w:r w:rsidR="00FF5BB3">
        <w:rPr>
          <w:rStyle w:val="a5"/>
        </w:rPr>
        <w:commentReference w:id="24"/>
      </w:r>
      <w:r w:rsidRPr="005A0CFF">
        <w:rPr>
          <w:rFonts w:ascii="Times New Roman" w:eastAsia="楷体" w:hAnsi="Times New Roman"/>
          <w:spacing w:val="8"/>
          <w:sz w:val="24"/>
          <w:szCs w:val="23"/>
        </w:rPr>
        <w:t xml:space="preserve"> has climbed this year </w:t>
      </w:r>
      <w:r w:rsidRPr="006D1190">
        <w:rPr>
          <w:rFonts w:ascii="Times New Roman" w:eastAsia="楷体" w:hAnsi="Times New Roman"/>
          <w:b/>
          <w:bCs/>
          <w:color w:val="FF0000"/>
          <w:spacing w:val="8"/>
          <w:sz w:val="24"/>
          <w:szCs w:val="23"/>
        </w:rPr>
        <w:t>on the expectation of</w:t>
      </w:r>
      <w:r w:rsidRPr="005A0CFF">
        <w:rPr>
          <w:rFonts w:ascii="Times New Roman" w:eastAsia="楷体" w:hAnsi="Times New Roman"/>
          <w:spacing w:val="8"/>
          <w:sz w:val="24"/>
          <w:szCs w:val="23"/>
        </w:rPr>
        <w:t xml:space="preserve"> more rapid interest-rate rises by the Federal Reserve, leaving some emerging-market economies struggling. The Turkish lira is down by 27% against the dollar this year and the Egyptian pound is down 18%. The countries are two of the three largest wheat importers in the world.</w:t>
      </w:r>
    </w:p>
    <w:p w14:paraId="0049A1C7" w14:textId="77777777" w:rsidR="00155BC0" w:rsidRDefault="00A27E55" w:rsidP="00A27E55">
      <w:pPr>
        <w:rPr>
          <w:rFonts w:ascii="Times New Roman" w:eastAsia="楷体" w:hAnsi="Times New Roman"/>
          <w:spacing w:val="8"/>
          <w:sz w:val="24"/>
          <w:szCs w:val="23"/>
        </w:rPr>
      </w:pPr>
      <w:r w:rsidRPr="005A0CFF">
        <w:rPr>
          <w:rFonts w:ascii="Times New Roman" w:eastAsia="楷体" w:hAnsi="Times New Roman"/>
          <w:sz w:val="24"/>
        </w:rPr>
        <w:br/>
      </w:r>
      <w:r w:rsidRPr="005A0CFF">
        <w:rPr>
          <w:rFonts w:ascii="Times New Roman" w:eastAsia="楷体" w:hAnsi="Times New Roman" w:hint="eastAsia"/>
          <w:spacing w:val="8"/>
          <w:sz w:val="24"/>
          <w:szCs w:val="23"/>
        </w:rPr>
        <w:t>消费者不会立刻感受到价格下降。以美元计价的小麦和其他谷物价格已经恢复到俄乌战争之前水平，但许多以其他货币计价的并没有。由于预期美联</w:t>
      </w:r>
      <w:r w:rsidRPr="005A0CFF">
        <w:rPr>
          <w:rFonts w:ascii="Times New Roman" w:eastAsia="楷体" w:hAnsi="Times New Roman" w:hint="eastAsia"/>
          <w:spacing w:val="8"/>
          <w:sz w:val="24"/>
          <w:szCs w:val="23"/>
        </w:rPr>
        <w:lastRenderedPageBreak/>
        <w:t>储将更快地提高利率，今年以来美元已经升值，这让一些新兴市场经济体陷入困境。土耳其里拉兑美元的汇率今年下跌</w:t>
      </w:r>
      <w:r w:rsidRPr="005A0CFF">
        <w:rPr>
          <w:rFonts w:ascii="Times New Roman" w:eastAsia="楷体" w:hAnsi="Times New Roman"/>
          <w:spacing w:val="8"/>
          <w:sz w:val="24"/>
          <w:szCs w:val="23"/>
        </w:rPr>
        <w:t>27%</w:t>
      </w:r>
      <w:r w:rsidRPr="005A0CFF">
        <w:rPr>
          <w:rFonts w:ascii="Times New Roman" w:eastAsia="楷体" w:hAnsi="Times New Roman" w:hint="eastAsia"/>
          <w:spacing w:val="8"/>
          <w:sz w:val="24"/>
          <w:szCs w:val="23"/>
        </w:rPr>
        <w:t>，埃及镑兑美元汇率则下跌</w:t>
      </w:r>
      <w:r w:rsidRPr="005A0CFF">
        <w:rPr>
          <w:rFonts w:ascii="Times New Roman" w:eastAsia="楷体" w:hAnsi="Times New Roman"/>
          <w:spacing w:val="8"/>
          <w:sz w:val="24"/>
          <w:szCs w:val="23"/>
        </w:rPr>
        <w:t>18%</w:t>
      </w:r>
      <w:r w:rsidRPr="005A0CFF">
        <w:rPr>
          <w:rFonts w:ascii="Times New Roman" w:eastAsia="楷体" w:hAnsi="Times New Roman" w:hint="eastAsia"/>
          <w:spacing w:val="8"/>
          <w:sz w:val="24"/>
          <w:szCs w:val="23"/>
        </w:rPr>
        <w:t>。而这两个</w:t>
      </w:r>
      <w:proofErr w:type="gramStart"/>
      <w:r w:rsidRPr="005A0CFF">
        <w:rPr>
          <w:rFonts w:ascii="Times New Roman" w:eastAsia="楷体" w:hAnsi="Times New Roman" w:hint="eastAsia"/>
          <w:spacing w:val="8"/>
          <w:sz w:val="24"/>
          <w:szCs w:val="23"/>
        </w:rPr>
        <w:t>国家位</w:t>
      </w:r>
      <w:proofErr w:type="gramEnd"/>
      <w:r w:rsidRPr="005A0CFF">
        <w:rPr>
          <w:rFonts w:ascii="Times New Roman" w:eastAsia="楷体" w:hAnsi="Times New Roman" w:hint="eastAsia"/>
          <w:spacing w:val="8"/>
          <w:sz w:val="24"/>
          <w:szCs w:val="23"/>
        </w:rPr>
        <w:t>属世界三大小麦进口国之列。</w:t>
      </w:r>
    </w:p>
    <w:p w14:paraId="7C46A569" w14:textId="4AC6A0C5" w:rsidR="00155BC0" w:rsidRDefault="00A27E55" w:rsidP="00A27E55">
      <w:pPr>
        <w:rPr>
          <w:rFonts w:ascii="Times New Roman" w:eastAsia="楷体" w:hAnsi="Times New Roman"/>
          <w:spacing w:val="8"/>
          <w:sz w:val="24"/>
          <w:szCs w:val="23"/>
        </w:rPr>
      </w:pPr>
      <w:r w:rsidRPr="005A0CFF">
        <w:rPr>
          <w:rFonts w:ascii="Times New Roman" w:eastAsia="楷体" w:hAnsi="Times New Roman"/>
          <w:sz w:val="24"/>
        </w:rPr>
        <w:br/>
      </w:r>
      <w:r w:rsidRPr="005A0CFF">
        <w:rPr>
          <w:rFonts w:ascii="Times New Roman" w:eastAsia="楷体" w:hAnsi="Times New Roman"/>
          <w:spacing w:val="8"/>
          <w:sz w:val="24"/>
          <w:szCs w:val="23"/>
        </w:rPr>
        <w:t xml:space="preserve">Prices were high by historical standards even before the war, and there is no guarantee they will not rise again. Droughts across much of the world will affect crop yields. Meanwhile, </w:t>
      </w:r>
      <w:commentRangeStart w:id="25"/>
      <w:proofErr w:type="spellStart"/>
      <w:r w:rsidRPr="006D1190">
        <w:rPr>
          <w:rFonts w:ascii="Times New Roman" w:eastAsia="楷体" w:hAnsi="Times New Roman"/>
          <w:spacing w:val="8"/>
          <w:sz w:val="24"/>
          <w:szCs w:val="23"/>
          <w:highlight w:val="yellow"/>
        </w:rPr>
        <w:t>fertilisers</w:t>
      </w:r>
      <w:commentRangeEnd w:id="25"/>
      <w:proofErr w:type="spellEnd"/>
      <w:r w:rsidR="00FF5BB3">
        <w:rPr>
          <w:rStyle w:val="a5"/>
        </w:rPr>
        <w:commentReference w:id="25"/>
      </w:r>
      <w:r w:rsidRPr="005A0CFF">
        <w:rPr>
          <w:rFonts w:ascii="Times New Roman" w:eastAsia="楷体" w:hAnsi="Times New Roman"/>
          <w:spacing w:val="8"/>
          <w:sz w:val="24"/>
          <w:szCs w:val="23"/>
        </w:rPr>
        <w:t xml:space="preserve"> are still expensive. Urea, a </w:t>
      </w:r>
      <w:commentRangeStart w:id="26"/>
      <w:r w:rsidRPr="006D1190">
        <w:rPr>
          <w:rFonts w:ascii="Times New Roman" w:eastAsia="楷体" w:hAnsi="Times New Roman"/>
          <w:spacing w:val="8"/>
          <w:sz w:val="24"/>
          <w:szCs w:val="23"/>
          <w:highlight w:val="yellow"/>
        </w:rPr>
        <w:t>compound</w:t>
      </w:r>
      <w:commentRangeEnd w:id="26"/>
      <w:r w:rsidR="00FF5BB3">
        <w:rPr>
          <w:rStyle w:val="a5"/>
        </w:rPr>
        <w:commentReference w:id="26"/>
      </w:r>
      <w:r w:rsidRPr="005A0CFF">
        <w:rPr>
          <w:rFonts w:ascii="Times New Roman" w:eastAsia="楷体" w:hAnsi="Times New Roman"/>
          <w:spacing w:val="8"/>
          <w:sz w:val="24"/>
          <w:szCs w:val="23"/>
        </w:rPr>
        <w:t xml:space="preserve"> used in the production of nitrogen-based ones, currently runs to $680 per </w:t>
      </w:r>
      <w:proofErr w:type="spellStart"/>
      <w:r w:rsidRPr="005A0CFF">
        <w:rPr>
          <w:rFonts w:ascii="Times New Roman" w:eastAsia="楷体" w:hAnsi="Times New Roman"/>
          <w:spacing w:val="8"/>
          <w:sz w:val="24"/>
          <w:szCs w:val="23"/>
        </w:rPr>
        <w:t>tonne</w:t>
      </w:r>
      <w:proofErr w:type="spellEnd"/>
      <w:r w:rsidRPr="005A0CFF">
        <w:rPr>
          <w:rFonts w:ascii="Times New Roman" w:eastAsia="楷体" w:hAnsi="Times New Roman"/>
          <w:spacing w:val="8"/>
          <w:sz w:val="24"/>
          <w:szCs w:val="23"/>
        </w:rPr>
        <w:t xml:space="preserve">—down from $955 in mid-April, but still a lot more than the $400 it cost a year ago. That reflects the surging cost of natural gas, an </w:t>
      </w:r>
      <w:commentRangeStart w:id="27"/>
      <w:r w:rsidRPr="00E36E39">
        <w:rPr>
          <w:rFonts w:ascii="Times New Roman" w:eastAsia="楷体" w:hAnsi="Times New Roman"/>
          <w:spacing w:val="8"/>
          <w:sz w:val="24"/>
          <w:szCs w:val="23"/>
          <w:highlight w:val="yellow"/>
        </w:rPr>
        <w:t>ingredient</w:t>
      </w:r>
      <w:commentRangeEnd w:id="27"/>
      <w:r w:rsidR="00FF5BB3">
        <w:rPr>
          <w:rStyle w:val="a5"/>
        </w:rPr>
        <w:commentReference w:id="27"/>
      </w:r>
      <w:r w:rsidRPr="005A0CFF">
        <w:rPr>
          <w:rFonts w:ascii="Times New Roman" w:eastAsia="楷体" w:hAnsi="Times New Roman"/>
          <w:spacing w:val="8"/>
          <w:sz w:val="24"/>
          <w:szCs w:val="23"/>
        </w:rPr>
        <w:t xml:space="preserve"> in </w:t>
      </w:r>
      <w:proofErr w:type="spellStart"/>
      <w:r w:rsidRPr="005A0CFF">
        <w:rPr>
          <w:rFonts w:ascii="Times New Roman" w:eastAsia="楷体" w:hAnsi="Times New Roman"/>
          <w:spacing w:val="8"/>
          <w:sz w:val="24"/>
          <w:szCs w:val="23"/>
        </w:rPr>
        <w:t>fertilisers</w:t>
      </w:r>
      <w:proofErr w:type="spellEnd"/>
      <w:r w:rsidRPr="005A0CFF">
        <w:rPr>
          <w:rFonts w:ascii="Times New Roman" w:eastAsia="楷体" w:hAnsi="Times New Roman"/>
          <w:spacing w:val="8"/>
          <w:sz w:val="24"/>
          <w:szCs w:val="23"/>
        </w:rPr>
        <w:t xml:space="preserve">. With fuel prices in Europe continuing to hit record highs, there may be </w:t>
      </w:r>
      <w:proofErr w:type="gramStart"/>
      <w:r w:rsidRPr="005A0CFF">
        <w:rPr>
          <w:rFonts w:ascii="Times New Roman" w:eastAsia="楷体" w:hAnsi="Times New Roman"/>
          <w:spacing w:val="8"/>
          <w:sz w:val="24"/>
          <w:szCs w:val="23"/>
        </w:rPr>
        <w:t>more</w:t>
      </w:r>
      <w:r w:rsidR="00C5047C">
        <w:rPr>
          <w:rFonts w:ascii="Times New Roman" w:eastAsia="楷体" w:hAnsi="Times New Roman"/>
          <w:spacing w:val="8"/>
          <w:sz w:val="24"/>
          <w:szCs w:val="23"/>
        </w:rPr>
        <w:t xml:space="preserve"> </w:t>
      </w:r>
      <w:commentRangeStart w:id="28"/>
      <w:r w:rsidRPr="00E36E39">
        <w:rPr>
          <w:rFonts w:ascii="Times New Roman" w:eastAsia="楷体" w:hAnsi="Times New Roman"/>
          <w:spacing w:val="8"/>
          <w:sz w:val="24"/>
          <w:szCs w:val="23"/>
          <w:highlight w:val="yellow"/>
        </w:rPr>
        <w:t>nasty</w:t>
      </w:r>
      <w:commentRangeEnd w:id="28"/>
      <w:proofErr w:type="gramEnd"/>
      <w:r w:rsidR="00FF5BB3">
        <w:rPr>
          <w:rStyle w:val="a5"/>
        </w:rPr>
        <w:commentReference w:id="28"/>
      </w:r>
      <w:r w:rsidRPr="005A0CFF">
        <w:rPr>
          <w:rFonts w:ascii="Times New Roman" w:eastAsia="楷体" w:hAnsi="Times New Roman"/>
          <w:spacing w:val="8"/>
          <w:sz w:val="24"/>
          <w:szCs w:val="23"/>
        </w:rPr>
        <w:t xml:space="preserve"> surprises in store.</w:t>
      </w:r>
    </w:p>
    <w:p w14:paraId="2E0AF1B1" w14:textId="23CFF715" w:rsidR="00A27E55" w:rsidRDefault="00A27E55" w:rsidP="00A27E55">
      <w:r w:rsidRPr="005A0CFF">
        <w:rPr>
          <w:rFonts w:ascii="Times New Roman" w:eastAsia="楷体" w:hAnsi="Times New Roman"/>
          <w:sz w:val="24"/>
        </w:rPr>
        <w:br/>
      </w:r>
      <w:r w:rsidRPr="005A0CFF">
        <w:rPr>
          <w:rFonts w:ascii="Times New Roman" w:eastAsia="楷体" w:hAnsi="Times New Roman" w:hint="eastAsia"/>
          <w:spacing w:val="8"/>
          <w:sz w:val="24"/>
          <w:szCs w:val="23"/>
        </w:rPr>
        <w:t>即使在俄</w:t>
      </w:r>
      <w:proofErr w:type="gramStart"/>
      <w:r w:rsidRPr="005A0CFF">
        <w:rPr>
          <w:rFonts w:ascii="Times New Roman" w:eastAsia="楷体" w:hAnsi="Times New Roman" w:hint="eastAsia"/>
          <w:spacing w:val="8"/>
          <w:sz w:val="24"/>
          <w:szCs w:val="23"/>
        </w:rPr>
        <w:t>乌冲突</w:t>
      </w:r>
      <w:proofErr w:type="gramEnd"/>
      <w:r w:rsidRPr="005A0CFF">
        <w:rPr>
          <w:rFonts w:ascii="Times New Roman" w:eastAsia="楷体" w:hAnsi="Times New Roman" w:hint="eastAsia"/>
          <w:spacing w:val="8"/>
          <w:sz w:val="24"/>
          <w:szCs w:val="23"/>
        </w:rPr>
        <w:t>前，谷物价格也已处于历史高位，而且此后价格或会继续上涨。世界大部分地区出现的干旱会影响作物产量，同时化肥仍旧昂贵。尿素是一种用于生产氮基化肥的化合物，目前每吨价位在</w:t>
      </w:r>
      <w:r w:rsidRPr="005A0CFF">
        <w:rPr>
          <w:rFonts w:ascii="Times New Roman" w:eastAsia="楷体" w:hAnsi="Times New Roman"/>
          <w:spacing w:val="8"/>
          <w:sz w:val="24"/>
          <w:szCs w:val="23"/>
        </w:rPr>
        <w:t>680</w:t>
      </w:r>
      <w:r w:rsidRPr="005A0CFF">
        <w:rPr>
          <w:rFonts w:ascii="Times New Roman" w:eastAsia="楷体" w:hAnsi="Times New Roman" w:hint="eastAsia"/>
          <w:spacing w:val="8"/>
          <w:sz w:val="24"/>
          <w:szCs w:val="23"/>
        </w:rPr>
        <w:t>美元，虽然相比</w:t>
      </w:r>
      <w:r w:rsidRPr="005A0CFF">
        <w:rPr>
          <w:rFonts w:ascii="Times New Roman" w:eastAsia="楷体" w:hAnsi="Times New Roman"/>
          <w:spacing w:val="8"/>
          <w:sz w:val="24"/>
          <w:szCs w:val="23"/>
        </w:rPr>
        <w:t>4</w:t>
      </w:r>
      <w:r w:rsidRPr="005A0CFF">
        <w:rPr>
          <w:rFonts w:ascii="Times New Roman" w:eastAsia="楷体" w:hAnsi="Times New Roman" w:hint="eastAsia"/>
          <w:spacing w:val="8"/>
          <w:sz w:val="24"/>
          <w:szCs w:val="23"/>
        </w:rPr>
        <w:t>月中旬的</w:t>
      </w:r>
      <w:r w:rsidRPr="005A0CFF">
        <w:rPr>
          <w:rFonts w:ascii="Times New Roman" w:eastAsia="楷体" w:hAnsi="Times New Roman"/>
          <w:spacing w:val="8"/>
          <w:sz w:val="24"/>
          <w:szCs w:val="23"/>
        </w:rPr>
        <w:t>955</w:t>
      </w:r>
      <w:r w:rsidRPr="005A0CFF">
        <w:rPr>
          <w:rFonts w:ascii="Times New Roman" w:eastAsia="楷体" w:hAnsi="Times New Roman" w:hint="eastAsia"/>
          <w:spacing w:val="8"/>
          <w:sz w:val="24"/>
          <w:szCs w:val="23"/>
        </w:rPr>
        <w:t>美元有所下降，但仍比一年前的</w:t>
      </w:r>
      <w:r w:rsidRPr="005A0CFF">
        <w:rPr>
          <w:rFonts w:ascii="Times New Roman" w:eastAsia="楷体" w:hAnsi="Times New Roman"/>
          <w:spacing w:val="8"/>
          <w:sz w:val="24"/>
          <w:szCs w:val="23"/>
        </w:rPr>
        <w:t>400</w:t>
      </w:r>
      <w:r w:rsidRPr="005A0CFF">
        <w:rPr>
          <w:rFonts w:ascii="Times New Roman" w:eastAsia="楷体" w:hAnsi="Times New Roman" w:hint="eastAsia"/>
          <w:spacing w:val="8"/>
          <w:sz w:val="24"/>
          <w:szCs w:val="23"/>
        </w:rPr>
        <w:t>美元贵很多。这要归咎于作为化肥原料的天然气成本的飙升。随着欧洲燃料价格继续屡创历史新高，可能会有更多糟糕的意外将要发</w:t>
      </w:r>
      <w:r w:rsidRPr="00D21A8B">
        <w:rPr>
          <w:rFonts w:ascii="Times New Roman" w:eastAsia="楷体" w:hAnsi="Times New Roman" w:hint="eastAsia"/>
          <w:spacing w:val="8"/>
          <w:sz w:val="24"/>
          <w:szCs w:val="23"/>
        </w:rPr>
        <w:t>生。</w:t>
      </w:r>
    </w:p>
    <w:sectPr w:rsidR="00A27E5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李 璇" w:date="2022-09-03T14:59:00Z" w:initials="李">
    <w:p w14:paraId="1B700C7A" w14:textId="77777777" w:rsidR="009F7DD7" w:rsidRPr="009F7DD7" w:rsidRDefault="009F7DD7" w:rsidP="009F7DD7">
      <w:pPr>
        <w:pStyle w:val="a6"/>
        <w:numPr>
          <w:ilvl w:val="0"/>
          <w:numId w:val="1"/>
        </w:numPr>
      </w:pPr>
      <w:r>
        <w:rPr>
          <w:rStyle w:val="a5"/>
        </w:rPr>
        <w:annotationRef/>
      </w:r>
      <w:r w:rsidRPr="009F7DD7">
        <w:rPr>
          <w:i/>
          <w:iCs/>
        </w:rPr>
        <w:t>n.</w:t>
      </w:r>
      <w:r w:rsidRPr="009F7DD7">
        <w:t> 谷粒, 谷物, 谷类</w:t>
      </w:r>
    </w:p>
    <w:p w14:paraId="349B6DFA" w14:textId="77777777" w:rsidR="009F7DD7" w:rsidRPr="009F7DD7" w:rsidRDefault="009F7DD7" w:rsidP="009F7DD7">
      <w:pPr>
        <w:pStyle w:val="a6"/>
        <w:numPr>
          <w:ilvl w:val="0"/>
          <w:numId w:val="1"/>
        </w:numPr>
      </w:pPr>
      <w:r w:rsidRPr="009F7DD7">
        <w:t>小的硬粒</w:t>
      </w:r>
    </w:p>
    <w:p w14:paraId="31B2B5EA" w14:textId="59896A13" w:rsidR="009F7DD7" w:rsidRDefault="009F7DD7" w:rsidP="009F7DD7">
      <w:pPr>
        <w:pStyle w:val="a6"/>
        <w:numPr>
          <w:ilvl w:val="0"/>
          <w:numId w:val="1"/>
        </w:numPr>
        <w:rPr>
          <w:rFonts w:hint="eastAsia"/>
        </w:rPr>
      </w:pPr>
      <w:r w:rsidRPr="009F7DD7">
        <w:t>(天然)纹理</w:t>
      </w:r>
    </w:p>
  </w:comment>
  <w:comment w:id="1" w:author="李 璇" w:date="2022-09-03T15:00:00Z" w:initials="李">
    <w:p w14:paraId="6AD655B1" w14:textId="411294FC" w:rsidR="009F7DD7" w:rsidRDefault="009F7DD7">
      <w:pPr>
        <w:pStyle w:val="a6"/>
      </w:pPr>
      <w:r>
        <w:rPr>
          <w:rStyle w:val="a5"/>
        </w:rPr>
        <w:annotationRef/>
      </w:r>
      <w:hyperlink r:id="rId1" w:history="1">
        <w:r w:rsidRPr="009F7DD7">
          <w:rPr>
            <w:rStyle w:val="aa"/>
          </w:rPr>
          <w:t>英 /tænks/</w:t>
        </w:r>
      </w:hyperlink>
    </w:p>
    <w:p w14:paraId="009BAD91" w14:textId="77777777" w:rsidR="009F7DD7" w:rsidRPr="009F7DD7" w:rsidRDefault="009F7DD7" w:rsidP="009F7DD7">
      <w:pPr>
        <w:pStyle w:val="a6"/>
        <w:numPr>
          <w:ilvl w:val="0"/>
          <w:numId w:val="2"/>
        </w:numPr>
      </w:pPr>
      <w:r w:rsidRPr="009F7DD7">
        <w:t>n. 坦克；贮水池；大容器（tank的复数）</w:t>
      </w:r>
    </w:p>
    <w:p w14:paraId="7AE23BFF" w14:textId="0E40CE9F" w:rsidR="009F7DD7" w:rsidRPr="009F7DD7" w:rsidRDefault="009F7DD7" w:rsidP="009F7DD7">
      <w:pPr>
        <w:pStyle w:val="a6"/>
        <w:numPr>
          <w:ilvl w:val="0"/>
          <w:numId w:val="2"/>
        </w:numPr>
      </w:pPr>
      <w:r w:rsidRPr="009F7DD7">
        <w:t>v. 把…储在容器；打败；乘坦克行进（tank的三单形式）</w:t>
      </w:r>
    </w:p>
  </w:comment>
  <w:comment w:id="2" w:author="李 璇" w:date="2022-09-03T15:01:00Z" w:initials="李">
    <w:p w14:paraId="6575B4F8" w14:textId="77777777" w:rsidR="009F7DD7" w:rsidRDefault="009F7DD7">
      <w:pPr>
        <w:pStyle w:val="a6"/>
      </w:pPr>
      <w:r>
        <w:rPr>
          <w:rStyle w:val="a5"/>
        </w:rPr>
        <w:annotationRef/>
      </w:r>
      <w:hyperlink r:id="rId2" w:history="1">
        <w:r w:rsidRPr="009F7DD7">
          <w:rPr>
            <w:rStyle w:val="aa"/>
          </w:rPr>
          <w:t>英 /</w:t>
        </w:r>
        <w:r w:rsidRPr="009F7DD7">
          <w:rPr>
            <w:rStyle w:val="aa"/>
            <w:rFonts w:ascii="MS Gothic" w:eastAsia="MS Gothic" w:hAnsi="MS Gothic" w:cs="MS Gothic" w:hint="eastAsia"/>
          </w:rPr>
          <w:t>ɪ</w:t>
        </w:r>
        <w:r w:rsidRPr="009F7DD7">
          <w:rPr>
            <w:rStyle w:val="aa"/>
          </w:rPr>
          <w:t>n'fle</w:t>
        </w:r>
        <w:r w:rsidRPr="009F7DD7">
          <w:rPr>
            <w:rStyle w:val="aa"/>
            <w:rFonts w:ascii="MS Gothic" w:eastAsia="MS Gothic" w:hAnsi="MS Gothic" w:cs="MS Gothic" w:hint="eastAsia"/>
          </w:rPr>
          <w:t>ɪʃə</w:t>
        </w:r>
        <w:r w:rsidRPr="009F7DD7">
          <w:rPr>
            <w:rStyle w:val="aa"/>
          </w:rPr>
          <w:t>nr</w:t>
        </w:r>
        <w:r w:rsidRPr="009F7DD7">
          <w:rPr>
            <w:rStyle w:val="aa"/>
            <w:rFonts w:ascii="MS Gothic" w:eastAsia="MS Gothic" w:hAnsi="MS Gothic" w:cs="MS Gothic" w:hint="eastAsia"/>
          </w:rPr>
          <w:t>ɪ</w:t>
        </w:r>
        <w:r w:rsidRPr="009F7DD7">
          <w:rPr>
            <w:rStyle w:val="aa"/>
          </w:rPr>
          <w:t>/</w:t>
        </w:r>
      </w:hyperlink>
    </w:p>
    <w:p w14:paraId="2D401644" w14:textId="4FCC10AC" w:rsidR="009F7DD7" w:rsidRDefault="009F7DD7">
      <w:pPr>
        <w:pStyle w:val="a6"/>
      </w:pPr>
      <w:r w:rsidRPr="009F7DD7">
        <w:rPr>
          <w:i/>
          <w:iCs/>
        </w:rPr>
        <w:t>adj.</w:t>
      </w:r>
      <w:r w:rsidRPr="009F7DD7">
        <w:t> </w:t>
      </w:r>
      <w:proofErr w:type="gramStart"/>
      <w:r w:rsidRPr="009F7DD7">
        <w:t>通货膨胀的,通货膨胀倾向的</w:t>
      </w:r>
      <w:proofErr w:type="gramEnd"/>
    </w:p>
  </w:comment>
  <w:comment w:id="4" w:author="李 璇" w:date="2022-09-03T15:01:00Z" w:initials="李">
    <w:p w14:paraId="24858577" w14:textId="77777777" w:rsidR="009F7DD7" w:rsidRPr="009F7DD7" w:rsidRDefault="009F7DD7" w:rsidP="009F7DD7">
      <w:pPr>
        <w:pStyle w:val="a6"/>
        <w:numPr>
          <w:ilvl w:val="0"/>
          <w:numId w:val="3"/>
        </w:numPr>
      </w:pPr>
      <w:r>
        <w:rPr>
          <w:rStyle w:val="a5"/>
        </w:rPr>
        <w:annotationRef/>
      </w:r>
      <w:proofErr w:type="spellStart"/>
      <w:r w:rsidRPr="009F7DD7">
        <w:t>vt.</w:t>
      </w:r>
      <w:proofErr w:type="spellEnd"/>
      <w:r w:rsidRPr="009F7DD7">
        <w:t xml:space="preserve"> 撕；</w:t>
      </w:r>
      <w:proofErr w:type="gramStart"/>
      <w:r w:rsidRPr="009F7DD7">
        <w:t>锯</w:t>
      </w:r>
      <w:proofErr w:type="gramEnd"/>
    </w:p>
    <w:p w14:paraId="315DE9F8" w14:textId="77777777" w:rsidR="009F7DD7" w:rsidRPr="009F7DD7" w:rsidRDefault="009F7DD7" w:rsidP="009F7DD7">
      <w:pPr>
        <w:pStyle w:val="a6"/>
        <w:numPr>
          <w:ilvl w:val="0"/>
          <w:numId w:val="3"/>
        </w:numPr>
      </w:pPr>
      <w:r w:rsidRPr="009F7DD7">
        <w:t>vi. 裂开，被撕裂</w:t>
      </w:r>
    </w:p>
    <w:p w14:paraId="7ABAA1CC" w14:textId="254E72E6" w:rsidR="009F7DD7" w:rsidRDefault="009F7DD7" w:rsidP="009F7DD7">
      <w:pPr>
        <w:pStyle w:val="a6"/>
        <w:numPr>
          <w:ilvl w:val="0"/>
          <w:numId w:val="3"/>
        </w:numPr>
        <w:rPr>
          <w:rFonts w:hint="eastAsia"/>
        </w:rPr>
      </w:pPr>
      <w:r w:rsidRPr="009F7DD7">
        <w:t>n. 裂口，裂缝</w:t>
      </w:r>
    </w:p>
  </w:comment>
  <w:comment w:id="3" w:author="李 璇" w:date="2022-09-03T08:52:00Z" w:initials="李">
    <w:p w14:paraId="25BD6883" w14:textId="4D7424C0" w:rsidR="00B21572" w:rsidRDefault="00B21572">
      <w:pPr>
        <w:pStyle w:val="a6"/>
      </w:pPr>
      <w:r>
        <w:rPr>
          <w:rStyle w:val="a5"/>
        </w:rPr>
        <w:annotationRef/>
      </w:r>
      <w:r w:rsidRPr="00B21572">
        <w:t>rip through: to move very powerfully through a place or building, destroying it quickly </w:t>
      </w:r>
      <w:r w:rsidRPr="00B21572">
        <w:rPr>
          <w:rFonts w:hint="eastAsia"/>
        </w:rPr>
        <w:t>（快速猛烈地）钻入，穿透，冲过；席卷</w:t>
      </w:r>
    </w:p>
  </w:comment>
  <w:comment w:id="5" w:author="李 璇" w:date="2022-09-03T15:02:00Z" w:initials="李">
    <w:p w14:paraId="5D82F798" w14:textId="77777777" w:rsidR="00974F2A" w:rsidRDefault="00974F2A">
      <w:pPr>
        <w:pStyle w:val="a6"/>
      </w:pPr>
      <w:r>
        <w:rPr>
          <w:rStyle w:val="a5"/>
        </w:rPr>
        <w:annotationRef/>
      </w:r>
      <w:hyperlink r:id="rId3" w:history="1">
        <w:r w:rsidRPr="00974F2A">
          <w:rPr>
            <w:rStyle w:val="aa"/>
          </w:rPr>
          <w:t>英 /'b</w:t>
        </w:r>
        <w:r w:rsidRPr="00974F2A">
          <w:rPr>
            <w:rStyle w:val="aa"/>
            <w:rFonts w:ascii="MS Gothic" w:eastAsia="MS Gothic" w:hAnsi="MS Gothic" w:cs="MS Gothic" w:hint="eastAsia"/>
          </w:rPr>
          <w:t>ɔ</w:t>
        </w:r>
        <w:r w:rsidRPr="00974F2A">
          <w:rPr>
            <w:rStyle w:val="aa"/>
          </w:rPr>
          <w:t>:drum/</w:t>
        </w:r>
      </w:hyperlink>
    </w:p>
    <w:p w14:paraId="66757194" w14:textId="7B2C2312" w:rsidR="00974F2A" w:rsidRDefault="00974F2A">
      <w:pPr>
        <w:pStyle w:val="a6"/>
      </w:pPr>
      <w:r w:rsidRPr="00974F2A">
        <w:rPr>
          <w:i/>
          <w:iCs/>
        </w:rPr>
        <w:t>n.</w:t>
      </w:r>
      <w:r w:rsidRPr="00974F2A">
        <w:t> </w:t>
      </w:r>
      <w:proofErr w:type="gramStart"/>
      <w:r w:rsidRPr="00974F2A">
        <w:t>会议室,交换场所</w:t>
      </w:r>
      <w:proofErr w:type="gramEnd"/>
    </w:p>
  </w:comment>
  <w:comment w:id="6" w:author="李 璇" w:date="2022-09-03T15:02:00Z" w:initials="李">
    <w:p w14:paraId="47573655" w14:textId="77777777" w:rsidR="00974F2A" w:rsidRPr="00974F2A" w:rsidRDefault="00974F2A" w:rsidP="00974F2A">
      <w:pPr>
        <w:pStyle w:val="a6"/>
        <w:numPr>
          <w:ilvl w:val="0"/>
          <w:numId w:val="4"/>
        </w:numPr>
      </w:pPr>
      <w:r>
        <w:rPr>
          <w:rStyle w:val="a5"/>
        </w:rPr>
        <w:annotationRef/>
      </w:r>
      <w:hyperlink r:id="rId4" w:history="1">
        <w:r w:rsidRPr="00974F2A">
          <w:rPr>
            <w:rStyle w:val="aa"/>
          </w:rPr>
          <w:t>英 /'steipl/</w:t>
        </w:r>
      </w:hyperlink>
      <w:hyperlink r:id="rId5" w:history="1">
        <w:r w:rsidRPr="00974F2A">
          <w:rPr>
            <w:rStyle w:val="aa"/>
          </w:rPr>
          <w:br/>
        </w:r>
      </w:hyperlink>
      <w:r w:rsidRPr="00974F2A">
        <w:rPr>
          <w:i/>
          <w:iCs/>
        </w:rPr>
        <w:t>n.</w:t>
      </w:r>
      <w:r w:rsidRPr="00974F2A">
        <w:t> 强大的集团〔组织〕</w:t>
      </w:r>
    </w:p>
    <w:p w14:paraId="36D30D71" w14:textId="665D5ECA" w:rsidR="00974F2A" w:rsidRPr="00974F2A" w:rsidRDefault="00974F2A" w:rsidP="00974F2A">
      <w:pPr>
        <w:pStyle w:val="a6"/>
        <w:numPr>
          <w:ilvl w:val="0"/>
          <w:numId w:val="4"/>
        </w:numPr>
      </w:pPr>
      <w:r w:rsidRPr="00974F2A">
        <w:t>精力充沛的人;身强力壮的人</w:t>
      </w:r>
    </w:p>
  </w:comment>
  <w:comment w:id="7" w:author="李 璇" w:date="2022-09-03T08:53:00Z" w:initials="李">
    <w:p w14:paraId="2B54E3B9" w14:textId="05383CDF" w:rsidR="00B21572" w:rsidRDefault="00B21572">
      <w:pPr>
        <w:pStyle w:val="a6"/>
      </w:pPr>
      <w:r>
        <w:rPr>
          <w:rStyle w:val="a5"/>
        </w:rPr>
        <w:annotationRef/>
      </w:r>
      <w:r w:rsidRPr="00B21572">
        <w:t xml:space="preserve">powerhouse: a country, organization, or person with a lot of </w:t>
      </w:r>
      <w:proofErr w:type="spellStart"/>
      <w:r w:rsidRPr="00B21572">
        <w:t>infuence</w:t>
      </w:r>
      <w:proofErr w:type="spellEnd"/>
      <w:r w:rsidRPr="00B21572">
        <w:t>, power, or energy </w:t>
      </w:r>
      <w:r w:rsidRPr="00B21572">
        <w:rPr>
          <w:rFonts w:hint="eastAsia"/>
        </w:rPr>
        <w:t>强国；权势集团；显贵；身体强壮的人；精力充沛的人</w:t>
      </w:r>
    </w:p>
  </w:comment>
  <w:comment w:id="8" w:author="李 璇" w:date="2022-09-03T15:03:00Z" w:initials="李">
    <w:p w14:paraId="1ED777B3" w14:textId="53AEC077" w:rsidR="00974F2A" w:rsidRDefault="00974F2A">
      <w:pPr>
        <w:pStyle w:val="a6"/>
      </w:pPr>
      <w:r>
        <w:rPr>
          <w:rStyle w:val="a5"/>
        </w:rPr>
        <w:annotationRef/>
      </w:r>
      <w:r w:rsidRPr="00974F2A">
        <w:rPr>
          <w:i/>
          <w:iCs/>
        </w:rPr>
        <w:t>n.</w:t>
      </w:r>
      <w:r w:rsidRPr="00974F2A">
        <w:t> </w:t>
      </w:r>
      <w:r w:rsidRPr="00974F2A">
        <w:t>小麦</w:t>
      </w:r>
    </w:p>
  </w:comment>
  <w:comment w:id="9" w:author="李 璇" w:date="2022-09-03T15:03:00Z" w:initials="李">
    <w:p w14:paraId="469CC402" w14:textId="77777777" w:rsidR="00974F2A" w:rsidRPr="00974F2A" w:rsidRDefault="00974F2A" w:rsidP="00974F2A">
      <w:pPr>
        <w:pStyle w:val="a6"/>
        <w:numPr>
          <w:ilvl w:val="0"/>
          <w:numId w:val="5"/>
        </w:numPr>
      </w:pPr>
      <w:r>
        <w:rPr>
          <w:rStyle w:val="a5"/>
        </w:rPr>
        <w:annotationRef/>
      </w:r>
      <w:r w:rsidRPr="00974F2A">
        <w:rPr>
          <w:i/>
          <w:iCs/>
        </w:rPr>
        <w:t>n.</w:t>
      </w:r>
      <w:r w:rsidRPr="00974F2A">
        <w:t> (</w:t>
      </w:r>
      <w:r w:rsidRPr="00974F2A">
        <w:t>感情等)洋溢, 奔放</w:t>
      </w:r>
    </w:p>
    <w:p w14:paraId="07184956" w14:textId="77777777" w:rsidR="00974F2A" w:rsidRPr="00974F2A" w:rsidRDefault="00974F2A" w:rsidP="00974F2A">
      <w:pPr>
        <w:pStyle w:val="a6"/>
        <w:numPr>
          <w:ilvl w:val="0"/>
          <w:numId w:val="5"/>
        </w:numPr>
      </w:pPr>
      <w:r w:rsidRPr="00974F2A">
        <w:t>浪涛般汹涌奔腾</w:t>
      </w:r>
    </w:p>
    <w:p w14:paraId="49C21C18" w14:textId="77777777" w:rsidR="00974F2A" w:rsidRPr="00974F2A" w:rsidRDefault="00974F2A" w:rsidP="00974F2A">
      <w:pPr>
        <w:pStyle w:val="a6"/>
        <w:numPr>
          <w:ilvl w:val="0"/>
          <w:numId w:val="5"/>
        </w:numPr>
      </w:pPr>
      <w:r w:rsidRPr="00974F2A">
        <w:rPr>
          <w:i/>
          <w:iCs/>
        </w:rPr>
        <w:t>vi.</w:t>
      </w:r>
      <w:r w:rsidRPr="00974F2A">
        <w:t> (人群等)蜂拥而出</w:t>
      </w:r>
    </w:p>
    <w:p w14:paraId="36BC92DF" w14:textId="77777777" w:rsidR="00974F2A" w:rsidRPr="00974F2A" w:rsidRDefault="00974F2A" w:rsidP="00974F2A">
      <w:pPr>
        <w:pStyle w:val="a6"/>
        <w:numPr>
          <w:ilvl w:val="0"/>
          <w:numId w:val="5"/>
        </w:numPr>
      </w:pPr>
      <w:r w:rsidRPr="00974F2A">
        <w:t>(感情等)洋溢, 奔放</w:t>
      </w:r>
    </w:p>
    <w:p w14:paraId="5FCF32A5" w14:textId="2CF189DD" w:rsidR="00974F2A" w:rsidRDefault="00974F2A" w:rsidP="00974F2A">
      <w:pPr>
        <w:pStyle w:val="a6"/>
        <w:numPr>
          <w:ilvl w:val="0"/>
          <w:numId w:val="5"/>
        </w:numPr>
        <w:rPr>
          <w:rFonts w:hint="eastAsia"/>
        </w:rPr>
      </w:pPr>
      <w:r w:rsidRPr="00974F2A">
        <w:t>(波涛等)汹涌, 奔腾</w:t>
      </w:r>
    </w:p>
  </w:comment>
  <w:comment w:id="10" w:author="李 璇" w:date="2022-09-03T08:53:00Z" w:initials="李">
    <w:p w14:paraId="7EC7E1A0" w14:textId="274D1AD7" w:rsidR="00AF2BB8" w:rsidRDefault="00AF2BB8">
      <w:pPr>
        <w:pStyle w:val="a6"/>
      </w:pPr>
      <w:r>
        <w:rPr>
          <w:rStyle w:val="a5"/>
        </w:rPr>
        <w:annotationRef/>
      </w:r>
      <w:r w:rsidRPr="00AF2BB8">
        <w:t>decimate: to kill a large number of something, or to reduce something severely </w:t>
      </w:r>
      <w:r w:rsidRPr="00AF2BB8">
        <w:rPr>
          <w:rFonts w:hint="eastAsia"/>
        </w:rPr>
        <w:t>毁灭，大量杀戮；大幅削减</w:t>
      </w:r>
    </w:p>
  </w:comment>
  <w:comment w:id="11" w:author="李 璇" w:date="2022-09-03T15:03:00Z" w:initials="李">
    <w:p w14:paraId="39150A17" w14:textId="06D69F6D" w:rsidR="00974F2A" w:rsidRDefault="00974F2A">
      <w:pPr>
        <w:pStyle w:val="a6"/>
      </w:pPr>
      <w:r>
        <w:rPr>
          <w:rStyle w:val="a5"/>
        </w:rPr>
        <w:annotationRef/>
      </w:r>
      <w:hyperlink r:id="rId6" w:history="1">
        <w:r w:rsidR="001247FD" w:rsidRPr="001247FD">
          <w:rPr>
            <w:rStyle w:val="aa"/>
          </w:rPr>
          <w:t>英 /pɑ</w:t>
        </w:r>
        <w:r w:rsidR="001247FD" w:rsidRPr="001247FD">
          <w:rPr>
            <w:rStyle w:val="aa"/>
            <w:rFonts w:ascii="Times New Roman" w:hAnsi="Times New Roman" w:cs="Times New Roman"/>
          </w:rPr>
          <w:t>ː</w:t>
        </w:r>
        <w:r w:rsidR="001247FD" w:rsidRPr="001247FD">
          <w:rPr>
            <w:rStyle w:val="aa"/>
          </w:rPr>
          <w:t>m/</w:t>
        </w:r>
      </w:hyperlink>
    </w:p>
    <w:p w14:paraId="078A31B3" w14:textId="77777777" w:rsidR="001247FD" w:rsidRPr="001247FD" w:rsidRDefault="001247FD" w:rsidP="001247FD">
      <w:pPr>
        <w:pStyle w:val="a6"/>
        <w:numPr>
          <w:ilvl w:val="0"/>
          <w:numId w:val="6"/>
        </w:numPr>
      </w:pPr>
      <w:r w:rsidRPr="001247FD">
        <w:t>n. 手掌, 掌状物</w:t>
      </w:r>
    </w:p>
    <w:p w14:paraId="63B49293" w14:textId="5BA142B8" w:rsidR="001247FD" w:rsidRPr="001247FD" w:rsidRDefault="001247FD" w:rsidP="001247FD">
      <w:pPr>
        <w:pStyle w:val="a6"/>
        <w:numPr>
          <w:ilvl w:val="0"/>
          <w:numId w:val="6"/>
        </w:numPr>
        <w:rPr>
          <w:rFonts w:hint="eastAsia"/>
        </w:rPr>
      </w:pPr>
      <w:r w:rsidRPr="001247FD">
        <w:t>(象征胜利的)棕榈叶</w:t>
      </w:r>
    </w:p>
  </w:comment>
  <w:comment w:id="12" w:author="李 璇" w:date="2022-09-03T15:04:00Z" w:initials="李">
    <w:p w14:paraId="454CC5E2" w14:textId="77777777" w:rsidR="001247FD" w:rsidRDefault="001247FD">
      <w:pPr>
        <w:pStyle w:val="a6"/>
      </w:pPr>
      <w:r>
        <w:rPr>
          <w:rStyle w:val="a5"/>
        </w:rPr>
        <w:annotationRef/>
      </w:r>
      <w:hyperlink r:id="rId7" w:history="1">
        <w:r w:rsidRPr="001247FD">
          <w:rPr>
            <w:rStyle w:val="aa"/>
          </w:rPr>
          <w:t>英 /'br</w:t>
        </w:r>
        <w:r w:rsidRPr="001247FD">
          <w:rPr>
            <w:rStyle w:val="aa"/>
            <w:rFonts w:ascii="MS Gothic" w:eastAsia="MS Gothic" w:hAnsi="MS Gothic" w:cs="MS Gothic" w:hint="eastAsia"/>
          </w:rPr>
          <w:t>ə</w:t>
        </w:r>
        <w:r w:rsidRPr="001247FD">
          <w:rPr>
            <w:rStyle w:val="aa"/>
          </w:rPr>
          <w:t>uk</w:t>
        </w:r>
        <w:r w:rsidRPr="001247FD">
          <w:rPr>
            <w:rStyle w:val="aa"/>
            <w:rFonts w:ascii="MS Gothic" w:eastAsia="MS Gothic" w:hAnsi="MS Gothic" w:cs="MS Gothic" w:hint="eastAsia"/>
          </w:rPr>
          <w:t>ə</w:t>
        </w:r>
        <w:r w:rsidRPr="001247FD">
          <w:rPr>
            <w:rStyle w:val="aa"/>
          </w:rPr>
          <w:t>/</w:t>
        </w:r>
      </w:hyperlink>
    </w:p>
    <w:p w14:paraId="27FEEA27" w14:textId="56F11F88" w:rsidR="001247FD" w:rsidRPr="001247FD" w:rsidRDefault="001247FD" w:rsidP="001247FD">
      <w:pPr>
        <w:pStyle w:val="a6"/>
        <w:numPr>
          <w:ilvl w:val="0"/>
          <w:numId w:val="7"/>
        </w:numPr>
        <w:rPr>
          <w:rFonts w:hint="eastAsia"/>
        </w:rPr>
      </w:pPr>
      <w:r w:rsidRPr="001247FD">
        <w:t>adj. 由权力经纪人安排(或控制)的</w:t>
      </w:r>
    </w:p>
  </w:comment>
  <w:comment w:id="13" w:author="李 璇" w:date="2022-09-03T15:06:00Z" w:initials="李">
    <w:p w14:paraId="3AD594FD" w14:textId="77777777" w:rsidR="001247FD" w:rsidRDefault="001247FD">
      <w:pPr>
        <w:pStyle w:val="a6"/>
      </w:pPr>
      <w:r>
        <w:rPr>
          <w:rStyle w:val="a5"/>
        </w:rPr>
        <w:annotationRef/>
      </w:r>
      <w:hyperlink r:id="rId8" w:history="1">
        <w:r w:rsidR="00A0262B" w:rsidRPr="00A0262B">
          <w:rPr>
            <w:rStyle w:val="aa"/>
          </w:rPr>
          <w:t>英 /'fræk</w:t>
        </w:r>
        <w:r w:rsidR="00A0262B" w:rsidRPr="00A0262B">
          <w:rPr>
            <w:rStyle w:val="aa"/>
            <w:rFonts w:ascii="MS Gothic" w:eastAsia="MS Gothic" w:hAnsi="MS Gothic" w:cs="MS Gothic" w:hint="eastAsia"/>
          </w:rPr>
          <w:t>ʃ</w:t>
        </w:r>
        <w:r w:rsidR="00A0262B" w:rsidRPr="00A0262B">
          <w:rPr>
            <w:rStyle w:val="aa"/>
          </w:rPr>
          <w:t>(</w:t>
        </w:r>
        <w:r w:rsidR="00A0262B" w:rsidRPr="00A0262B">
          <w:rPr>
            <w:rStyle w:val="aa"/>
            <w:rFonts w:ascii="MS Gothic" w:eastAsia="MS Gothic" w:hAnsi="MS Gothic" w:cs="MS Gothic" w:hint="eastAsia"/>
          </w:rPr>
          <w:t>ə</w:t>
        </w:r>
        <w:r w:rsidR="00A0262B" w:rsidRPr="00A0262B">
          <w:rPr>
            <w:rStyle w:val="aa"/>
          </w:rPr>
          <w:t>)n/</w:t>
        </w:r>
      </w:hyperlink>
    </w:p>
    <w:p w14:paraId="5CBC6B33" w14:textId="2CE4063F" w:rsidR="00A0262B" w:rsidRDefault="00A0262B">
      <w:pPr>
        <w:pStyle w:val="a6"/>
      </w:pPr>
      <w:r w:rsidRPr="00A0262B">
        <w:t>n. 小部分；部分；稍微；[数]分数</w:t>
      </w:r>
    </w:p>
  </w:comment>
  <w:comment w:id="15" w:author="李 璇" w:date="2022-09-03T15:06:00Z" w:initials="李">
    <w:p w14:paraId="03BE79BC" w14:textId="54A06A2D" w:rsidR="00A0262B" w:rsidRDefault="00A0262B">
      <w:pPr>
        <w:pStyle w:val="a6"/>
      </w:pPr>
      <w:r>
        <w:rPr>
          <w:rStyle w:val="a5"/>
        </w:rPr>
        <w:annotationRef/>
      </w:r>
      <w:r w:rsidRPr="00A0262B">
        <w:rPr>
          <w:i/>
          <w:iCs/>
        </w:rPr>
        <w:t>v.</w:t>
      </w:r>
      <w:r w:rsidRPr="00A0262B">
        <w:t> </w:t>
      </w:r>
      <w:r w:rsidRPr="00A0262B">
        <w:t>记入贷方，信用；记入贷方，信用</w:t>
      </w:r>
    </w:p>
  </w:comment>
  <w:comment w:id="14" w:author="李 璇" w:date="2022-09-03T15:07:00Z" w:initials="李">
    <w:p w14:paraId="30479186" w14:textId="6D428428" w:rsidR="00A0262B" w:rsidRDefault="00A0262B">
      <w:pPr>
        <w:pStyle w:val="a6"/>
      </w:pPr>
      <w:r>
        <w:rPr>
          <w:rStyle w:val="a5"/>
        </w:rPr>
        <w:annotationRef/>
      </w:r>
      <w:r w:rsidRPr="00A0262B">
        <w:t>记入</w:t>
      </w:r>
    </w:p>
  </w:comment>
  <w:comment w:id="16" w:author="李 璇" w:date="2022-09-03T15:07:00Z" w:initials="李">
    <w:p w14:paraId="497092E4" w14:textId="77777777" w:rsidR="00A0262B" w:rsidRDefault="00A0262B">
      <w:pPr>
        <w:pStyle w:val="a6"/>
      </w:pPr>
      <w:r>
        <w:rPr>
          <w:rStyle w:val="a5"/>
        </w:rPr>
        <w:annotationRef/>
      </w:r>
      <w:hyperlink r:id="rId9" w:history="1">
        <w:r w:rsidRPr="00A0262B">
          <w:rPr>
            <w:rStyle w:val="aa"/>
          </w:rPr>
          <w:t>英 /'b</w:t>
        </w:r>
        <w:r w:rsidRPr="00A0262B">
          <w:rPr>
            <w:rStyle w:val="aa"/>
            <w:rFonts w:ascii="MS Gothic" w:eastAsia="MS Gothic" w:hAnsi="MS Gothic" w:cs="MS Gothic" w:hint="eastAsia"/>
          </w:rPr>
          <w:t>ʌ</w:t>
        </w:r>
        <w:r w:rsidRPr="00A0262B">
          <w:rPr>
            <w:rStyle w:val="aa"/>
          </w:rPr>
          <w:t>mp</w:t>
        </w:r>
        <w:r w:rsidRPr="00A0262B">
          <w:rPr>
            <w:rStyle w:val="aa"/>
            <w:rFonts w:ascii="MS Gothic" w:eastAsia="MS Gothic" w:hAnsi="MS Gothic" w:cs="MS Gothic" w:hint="eastAsia"/>
          </w:rPr>
          <w:t>ə</w:t>
        </w:r>
        <w:r w:rsidRPr="00A0262B">
          <w:rPr>
            <w:rStyle w:val="aa"/>
          </w:rPr>
          <w:t>/</w:t>
        </w:r>
      </w:hyperlink>
    </w:p>
    <w:p w14:paraId="604DAD2F" w14:textId="77777777" w:rsidR="00A0262B" w:rsidRPr="00A0262B" w:rsidRDefault="00A0262B" w:rsidP="00A0262B">
      <w:pPr>
        <w:pStyle w:val="a6"/>
        <w:numPr>
          <w:ilvl w:val="0"/>
          <w:numId w:val="8"/>
        </w:numPr>
      </w:pPr>
      <w:r w:rsidRPr="00A0262B">
        <w:t>adj. 丰盛的，丰富的</w:t>
      </w:r>
    </w:p>
    <w:p w14:paraId="1EF9C08A" w14:textId="77777777" w:rsidR="00A0262B" w:rsidRPr="00A0262B" w:rsidRDefault="00A0262B" w:rsidP="00A0262B">
      <w:pPr>
        <w:pStyle w:val="a6"/>
        <w:numPr>
          <w:ilvl w:val="0"/>
          <w:numId w:val="8"/>
        </w:numPr>
      </w:pPr>
      <w:r w:rsidRPr="00A0262B">
        <w:t>n. 缓冲器</w:t>
      </w:r>
    </w:p>
    <w:p w14:paraId="6E5C2727" w14:textId="77777777" w:rsidR="00A0262B" w:rsidRPr="00A0262B" w:rsidRDefault="00A0262B" w:rsidP="00A0262B">
      <w:pPr>
        <w:pStyle w:val="a6"/>
        <w:numPr>
          <w:ilvl w:val="0"/>
          <w:numId w:val="8"/>
        </w:numPr>
      </w:pPr>
      <w:proofErr w:type="spellStart"/>
      <w:r w:rsidRPr="00A0262B">
        <w:t>vt.</w:t>
      </w:r>
      <w:proofErr w:type="spellEnd"/>
      <w:r w:rsidRPr="00A0262B">
        <w:t xml:space="preserve"> 装满；为…祝酒</w:t>
      </w:r>
    </w:p>
    <w:p w14:paraId="5C1B031D" w14:textId="6B44DC50" w:rsidR="00A0262B" w:rsidRDefault="00A0262B" w:rsidP="00A0262B">
      <w:pPr>
        <w:pStyle w:val="a6"/>
        <w:numPr>
          <w:ilvl w:val="0"/>
          <w:numId w:val="8"/>
        </w:numPr>
        <w:rPr>
          <w:rFonts w:hint="eastAsia"/>
        </w:rPr>
      </w:pPr>
      <w:r w:rsidRPr="00A0262B">
        <w:t>vi. 干杯</w:t>
      </w:r>
    </w:p>
  </w:comment>
  <w:comment w:id="17" w:author="李 璇" w:date="2022-09-03T15:08:00Z" w:initials="李">
    <w:p w14:paraId="415774AC" w14:textId="0283CB13" w:rsidR="00A0262B" w:rsidRDefault="00A0262B">
      <w:pPr>
        <w:pStyle w:val="a6"/>
        <w:rPr>
          <w:rFonts w:hint="eastAsia"/>
        </w:rPr>
      </w:pPr>
      <w:r>
        <w:rPr>
          <w:rStyle w:val="a5"/>
        </w:rPr>
        <w:annotationRef/>
      </w:r>
      <w:hyperlink r:id="rId10" w:history="1">
        <w:r w:rsidRPr="00A0262B">
          <w:rPr>
            <w:rStyle w:val="aa"/>
          </w:rPr>
          <w:t>英 /'</w:t>
        </w:r>
        <w:r w:rsidRPr="00A0262B">
          <w:rPr>
            <w:rStyle w:val="aa"/>
            <w:rFonts w:ascii="MS Gothic" w:eastAsia="MS Gothic" w:hAnsi="MS Gothic" w:cs="MS Gothic" w:hint="eastAsia"/>
          </w:rPr>
          <w:t>ʌ</w:t>
        </w:r>
        <w:r w:rsidRPr="00A0262B">
          <w:rPr>
            <w:rStyle w:val="aa"/>
          </w:rPr>
          <w:t>nd</w:t>
        </w:r>
        <w:r w:rsidRPr="00A0262B">
          <w:rPr>
            <w:rStyle w:val="aa"/>
            <w:rFonts w:ascii="MS Gothic" w:eastAsia="MS Gothic" w:hAnsi="MS Gothic" w:cs="MS Gothic" w:hint="eastAsia"/>
          </w:rPr>
          <w:t>ə</w:t>
        </w:r>
        <w:r w:rsidRPr="00A0262B">
          <w:rPr>
            <w:rStyle w:val="aa"/>
          </w:rPr>
          <w:t>'we</w:t>
        </w:r>
        <w:r w:rsidRPr="00A0262B">
          <w:rPr>
            <w:rStyle w:val="aa"/>
            <w:rFonts w:ascii="MS Gothic" w:eastAsia="MS Gothic" w:hAnsi="MS Gothic" w:cs="MS Gothic" w:hint="eastAsia"/>
          </w:rPr>
          <w:t>ɪ</w:t>
        </w:r>
        <w:r w:rsidRPr="00A0262B">
          <w:rPr>
            <w:rStyle w:val="aa"/>
          </w:rPr>
          <w:t>/</w:t>
        </w:r>
      </w:hyperlink>
    </w:p>
    <w:p w14:paraId="62290B57" w14:textId="640DDA7D" w:rsidR="00A0262B" w:rsidRDefault="00066AAA">
      <w:pPr>
        <w:pStyle w:val="a6"/>
        <w:rPr>
          <w:rFonts w:hint="eastAsia"/>
        </w:rPr>
      </w:pPr>
      <w:r w:rsidRPr="00066AAA">
        <w:t>adj. 在进行中的</w:t>
      </w:r>
    </w:p>
  </w:comment>
  <w:comment w:id="18" w:author="李 璇" w:date="2022-09-03T09:02:00Z" w:initials="李">
    <w:p w14:paraId="5068BEF7" w14:textId="48B1283B" w:rsidR="00D21A8B" w:rsidRDefault="00D21A8B">
      <w:pPr>
        <w:pStyle w:val="a6"/>
      </w:pPr>
      <w:r>
        <w:rPr>
          <w:rStyle w:val="a5"/>
        </w:rPr>
        <w:annotationRef/>
      </w:r>
      <w:r w:rsidRPr="00D21A8B">
        <w:t>plausible</w:t>
      </w:r>
      <w:r w:rsidRPr="00D21A8B">
        <w:rPr>
          <w:rFonts w:hint="eastAsia"/>
        </w:rPr>
        <w:t>：</w:t>
      </w:r>
      <w:r w:rsidRPr="00D21A8B">
        <w:t>An explanation or statement that is plausible seems likely to be true or valid. (</w:t>
      </w:r>
      <w:r w:rsidRPr="00D21A8B">
        <w:rPr>
          <w:rFonts w:hint="eastAsia"/>
        </w:rPr>
        <w:t>解释或叙述</w:t>
      </w:r>
      <w:r w:rsidRPr="00D21A8B">
        <w:t>) </w:t>
      </w:r>
      <w:r w:rsidRPr="00D21A8B">
        <w:rPr>
          <w:rFonts w:hint="eastAsia"/>
        </w:rPr>
        <w:t>看似合理的</w:t>
      </w:r>
    </w:p>
  </w:comment>
  <w:comment w:id="19" w:author="李 璇" w:date="2022-09-03T15:09:00Z" w:initials="李">
    <w:p w14:paraId="46090505" w14:textId="77777777" w:rsidR="00066AAA" w:rsidRPr="00066AAA" w:rsidRDefault="00066AAA" w:rsidP="00066AAA">
      <w:pPr>
        <w:widowControl/>
        <w:numPr>
          <w:ilvl w:val="0"/>
          <w:numId w:val="10"/>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Pr>
          <w:rStyle w:val="a5"/>
        </w:rPr>
        <w:annotationRef/>
      </w:r>
      <w:r w:rsidRPr="00066AAA">
        <w:rPr>
          <w:rFonts w:ascii="Segoe UI" w:eastAsia="宋体" w:hAnsi="Segoe UI" w:cs="Segoe UI"/>
          <w:i/>
          <w:iCs/>
          <w:color w:val="202124"/>
          <w:kern w:val="0"/>
          <w:sz w:val="20"/>
          <w:szCs w:val="20"/>
        </w:rPr>
        <w:t>adj.</w:t>
      </w:r>
      <w:r w:rsidRPr="00066AAA">
        <w:rPr>
          <w:rFonts w:ascii="Segoe UI" w:eastAsia="宋体" w:hAnsi="Segoe UI" w:cs="Segoe UI"/>
          <w:color w:val="202124"/>
          <w:kern w:val="0"/>
          <w:sz w:val="20"/>
          <w:szCs w:val="20"/>
        </w:rPr>
        <w:t> </w:t>
      </w:r>
      <w:r w:rsidRPr="00066AAA">
        <w:rPr>
          <w:rFonts w:ascii="Segoe UI" w:eastAsia="宋体" w:hAnsi="Segoe UI" w:cs="Segoe UI"/>
          <w:color w:val="202124"/>
          <w:kern w:val="0"/>
          <w:sz w:val="20"/>
          <w:szCs w:val="20"/>
        </w:rPr>
        <w:t>完全的；十足的</w:t>
      </w:r>
    </w:p>
    <w:p w14:paraId="631275AB" w14:textId="77777777" w:rsidR="00066AAA" w:rsidRPr="00066AAA" w:rsidRDefault="00066AAA" w:rsidP="00066AAA">
      <w:pPr>
        <w:widowControl/>
        <w:numPr>
          <w:ilvl w:val="0"/>
          <w:numId w:val="10"/>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066AAA">
        <w:rPr>
          <w:rFonts w:ascii="Segoe UI" w:eastAsia="宋体" w:hAnsi="Segoe UI" w:cs="Segoe UI"/>
          <w:color w:val="202124"/>
          <w:kern w:val="0"/>
          <w:sz w:val="20"/>
          <w:szCs w:val="20"/>
        </w:rPr>
        <w:t>陡峭的；垂直的</w:t>
      </w:r>
    </w:p>
    <w:p w14:paraId="56390DB1" w14:textId="77777777" w:rsidR="00066AAA" w:rsidRPr="00066AAA" w:rsidRDefault="00066AAA" w:rsidP="00066AAA">
      <w:pPr>
        <w:widowControl/>
        <w:numPr>
          <w:ilvl w:val="0"/>
          <w:numId w:val="10"/>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066AAA">
        <w:rPr>
          <w:rFonts w:ascii="Segoe UI" w:eastAsia="宋体" w:hAnsi="Segoe UI" w:cs="Segoe UI"/>
          <w:color w:val="202124"/>
          <w:kern w:val="0"/>
          <w:sz w:val="20"/>
          <w:szCs w:val="20"/>
        </w:rPr>
        <w:t>极薄的，轻的，透明的</w:t>
      </w:r>
    </w:p>
    <w:p w14:paraId="65CF20B5" w14:textId="77777777" w:rsidR="00066AAA" w:rsidRPr="00066AAA" w:rsidRDefault="00066AAA" w:rsidP="00066AAA">
      <w:pPr>
        <w:widowControl/>
        <w:numPr>
          <w:ilvl w:val="0"/>
          <w:numId w:val="10"/>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066AAA">
        <w:rPr>
          <w:rFonts w:ascii="Segoe UI" w:eastAsia="宋体" w:hAnsi="Segoe UI" w:cs="Segoe UI"/>
          <w:i/>
          <w:iCs/>
          <w:color w:val="202124"/>
          <w:kern w:val="0"/>
          <w:sz w:val="20"/>
          <w:szCs w:val="20"/>
        </w:rPr>
        <w:t>adv.</w:t>
      </w:r>
      <w:r w:rsidRPr="00066AAA">
        <w:rPr>
          <w:rFonts w:ascii="Segoe UI" w:eastAsia="宋体" w:hAnsi="Segoe UI" w:cs="Segoe UI"/>
          <w:color w:val="202124"/>
          <w:kern w:val="0"/>
          <w:sz w:val="20"/>
          <w:szCs w:val="20"/>
        </w:rPr>
        <w:t> </w:t>
      </w:r>
      <w:r w:rsidRPr="00066AAA">
        <w:rPr>
          <w:rFonts w:ascii="Segoe UI" w:eastAsia="宋体" w:hAnsi="Segoe UI" w:cs="Segoe UI"/>
          <w:color w:val="202124"/>
          <w:kern w:val="0"/>
          <w:sz w:val="20"/>
          <w:szCs w:val="20"/>
        </w:rPr>
        <w:t>垂直地，陡峭地</w:t>
      </w:r>
    </w:p>
    <w:p w14:paraId="77339A1C" w14:textId="68B05D63" w:rsidR="00066AAA" w:rsidRPr="00066AAA" w:rsidRDefault="00066AAA" w:rsidP="00066AAA">
      <w:pPr>
        <w:widowControl/>
        <w:numPr>
          <w:ilvl w:val="0"/>
          <w:numId w:val="10"/>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066AAA">
        <w:rPr>
          <w:rFonts w:ascii="Segoe UI" w:eastAsia="宋体" w:hAnsi="Segoe UI" w:cs="Segoe UI"/>
          <w:i/>
          <w:iCs/>
          <w:color w:val="202124"/>
          <w:kern w:val="0"/>
          <w:sz w:val="20"/>
          <w:szCs w:val="20"/>
        </w:rPr>
        <w:t>vi.</w:t>
      </w:r>
      <w:r w:rsidRPr="00066AAA">
        <w:rPr>
          <w:rFonts w:ascii="Segoe UI" w:eastAsia="宋体" w:hAnsi="Segoe UI" w:cs="Segoe UI"/>
          <w:color w:val="202124"/>
          <w:kern w:val="0"/>
          <w:sz w:val="20"/>
          <w:szCs w:val="20"/>
        </w:rPr>
        <w:t> </w:t>
      </w:r>
      <w:r w:rsidRPr="00066AAA">
        <w:rPr>
          <w:rFonts w:ascii="Segoe UI" w:eastAsia="宋体" w:hAnsi="Segoe UI" w:cs="Segoe UI"/>
          <w:color w:val="202124"/>
          <w:kern w:val="0"/>
          <w:sz w:val="20"/>
          <w:szCs w:val="20"/>
        </w:rPr>
        <w:t>避开，突然转向</w:t>
      </w:r>
    </w:p>
  </w:comment>
  <w:comment w:id="20" w:author="李 璇" w:date="2022-09-03T15:10:00Z" w:initials="李">
    <w:p w14:paraId="0967C115" w14:textId="77777777" w:rsidR="00066AAA" w:rsidRDefault="00066AAA">
      <w:pPr>
        <w:pStyle w:val="a6"/>
      </w:pPr>
      <w:r>
        <w:rPr>
          <w:rStyle w:val="a5"/>
        </w:rPr>
        <w:annotationRef/>
      </w:r>
      <w:hyperlink r:id="rId11"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/'vɒljuːm/</w:t>
        </w:r>
      </w:hyperlink>
    </w:p>
    <w:p w14:paraId="2768E556" w14:textId="25153926" w:rsidR="00066AAA" w:rsidRDefault="00066AAA">
      <w:pPr>
        <w:pStyle w:val="a6"/>
      </w:pPr>
      <w:r w:rsidRPr="00066AAA">
        <w:rPr>
          <w:i/>
          <w:iCs/>
        </w:rPr>
        <w:t>n.</w:t>
      </w:r>
      <w:r w:rsidRPr="00066AAA">
        <w:t> 量；体积；卷；音量；大量；册</w:t>
      </w:r>
      <w:r w:rsidRPr="00066AAA">
        <w:br/>
      </w:r>
      <w:r w:rsidRPr="00066AAA">
        <w:rPr>
          <w:i/>
          <w:iCs/>
        </w:rPr>
        <w:t>adj.</w:t>
      </w:r>
      <w:r w:rsidRPr="00066AAA">
        <w:t> 大量的</w:t>
      </w:r>
      <w:r w:rsidRPr="00066AAA">
        <w:br/>
      </w:r>
      <w:r w:rsidRPr="00066AAA">
        <w:rPr>
          <w:i/>
          <w:iCs/>
        </w:rPr>
        <w:t>vi.</w:t>
      </w:r>
      <w:r w:rsidRPr="00066AAA">
        <w:t> 成团卷起</w:t>
      </w:r>
      <w:r w:rsidRPr="00066AAA">
        <w:br/>
      </w:r>
      <w:proofErr w:type="spellStart"/>
      <w:r w:rsidRPr="00066AAA">
        <w:rPr>
          <w:i/>
          <w:iCs/>
        </w:rPr>
        <w:t>vt.</w:t>
      </w:r>
      <w:proofErr w:type="spellEnd"/>
      <w:r w:rsidRPr="00066AAA">
        <w:t>把…收集成卷</w:t>
      </w:r>
    </w:p>
  </w:comment>
  <w:comment w:id="21" w:author="李 璇" w:date="2022-09-03T15:10:00Z" w:initials="李">
    <w:p w14:paraId="0F317FA0" w14:textId="36777179" w:rsidR="00066AAA" w:rsidRDefault="00066AAA">
      <w:pPr>
        <w:pStyle w:val="a6"/>
      </w:pPr>
      <w:r>
        <w:rPr>
          <w:rStyle w:val="a5"/>
        </w:rPr>
        <w:annotationRef/>
      </w:r>
      <w:r>
        <w:rPr>
          <w:rFonts w:ascii="Segoe UI" w:hAnsi="Segoe UI" w:cs="Segoe UI"/>
          <w:color w:val="525252"/>
          <w:sz w:val="20"/>
          <w:szCs w:val="20"/>
          <w:shd w:val="clear" w:color="auto" w:fill="FDF9BF"/>
        </w:rPr>
        <w:t>投机</w:t>
      </w:r>
    </w:p>
  </w:comment>
  <w:comment w:id="22" w:author="李 璇" w:date="2022-09-03T15:10:00Z" w:initials="李">
    <w:p w14:paraId="7D205FB5" w14:textId="085215A1" w:rsidR="00066AAA" w:rsidRDefault="00066AAA">
      <w:pPr>
        <w:pStyle w:val="a6"/>
        <w:rPr>
          <w:i/>
          <w:iCs/>
        </w:rPr>
      </w:pPr>
      <w:r>
        <w:rPr>
          <w:rStyle w:val="a5"/>
        </w:rPr>
        <w:annotationRef/>
      </w:r>
      <w:hyperlink r:id="rId12"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/ˌvɑlə'tɪləti/</w:t>
        </w:r>
      </w:hyperlink>
    </w:p>
    <w:p w14:paraId="70E37A8D" w14:textId="58E8FC35" w:rsidR="00066AAA" w:rsidRDefault="00066AAA">
      <w:pPr>
        <w:pStyle w:val="a6"/>
      </w:pPr>
      <w:r w:rsidRPr="00066AAA">
        <w:rPr>
          <w:i/>
          <w:iCs/>
        </w:rPr>
        <w:t>n.</w:t>
      </w:r>
      <w:r w:rsidRPr="00066AAA">
        <w:t> 挥发性</w:t>
      </w:r>
    </w:p>
  </w:comment>
  <w:comment w:id="23" w:author="李 璇" w:date="2022-09-03T15:11:00Z" w:initials="李">
    <w:p w14:paraId="18CEFCD0" w14:textId="77777777" w:rsidR="00FF5BB3" w:rsidRDefault="00FF5BB3">
      <w:pPr>
        <w:pStyle w:val="a6"/>
      </w:pPr>
      <w:r>
        <w:rPr>
          <w:rStyle w:val="a5"/>
        </w:rPr>
        <w:annotationRef/>
      </w:r>
      <w:hyperlink r:id="rId13"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/'fɔːməlɪ/</w:t>
        </w:r>
      </w:hyperlink>
    </w:p>
    <w:p w14:paraId="2A26C1BD" w14:textId="2AD9A6F7" w:rsidR="00FF5BB3" w:rsidRDefault="00FF5BB3">
      <w:pPr>
        <w:pStyle w:val="a6"/>
      </w:pPr>
      <w:r w:rsidRPr="00FF5BB3">
        <w:t>adv. 以前；原来</w:t>
      </w:r>
    </w:p>
  </w:comment>
  <w:comment w:id="24" w:author="李 璇" w:date="2022-09-03T15:11:00Z" w:initials="李">
    <w:p w14:paraId="3BF1087E" w14:textId="4C06C31D" w:rsidR="00FF5BB3" w:rsidRDefault="00FF5BB3">
      <w:pPr>
        <w:pStyle w:val="a6"/>
      </w:pPr>
      <w:r>
        <w:rPr>
          <w:rStyle w:val="a5"/>
        </w:rPr>
        <w:annotationRef/>
      </w:r>
      <w:r w:rsidRPr="00FF5BB3">
        <w:rPr>
          <w:i/>
          <w:iCs/>
        </w:rPr>
        <w:t>n.</w:t>
      </w:r>
      <w:r w:rsidRPr="00FF5BB3">
        <w:t> &lt;</w:t>
      </w:r>
      <w:proofErr w:type="gramStart"/>
      <w:r w:rsidRPr="00FF5BB3">
        <w:t>美,非正</w:t>
      </w:r>
      <w:proofErr w:type="gramEnd"/>
      <w:r w:rsidRPr="00FF5BB3">
        <w:t>&gt;美钞</w:t>
      </w:r>
    </w:p>
  </w:comment>
  <w:comment w:id="25" w:author="李 璇" w:date="2022-09-03T15:11:00Z" w:initials="李">
    <w:p w14:paraId="0E1CD3A4" w14:textId="465E821E" w:rsidR="00FF5BB3" w:rsidRPr="00FF5BB3" w:rsidRDefault="00FF5BB3">
      <w:pPr>
        <w:pStyle w:val="a6"/>
        <w:rPr>
          <w:b/>
          <w:bCs/>
        </w:rPr>
      </w:pPr>
      <w:r>
        <w:rPr>
          <w:rStyle w:val="a5"/>
        </w:rPr>
        <w:annotationRef/>
      </w:r>
      <w:r>
        <w:rPr>
          <w:rFonts w:ascii="Segoe UI" w:hAnsi="Segoe UI" w:cs="Segoe UI"/>
          <w:color w:val="525252"/>
          <w:sz w:val="20"/>
          <w:szCs w:val="20"/>
          <w:shd w:val="clear" w:color="auto" w:fill="FDF9BF"/>
        </w:rPr>
        <w:t>肥料</w:t>
      </w:r>
    </w:p>
  </w:comment>
  <w:comment w:id="26" w:author="李 璇" w:date="2022-09-03T15:12:00Z" w:initials="李">
    <w:p w14:paraId="1C416D8C" w14:textId="77777777" w:rsidR="00FF5BB3" w:rsidRDefault="00FF5BB3">
      <w:pPr>
        <w:pStyle w:val="a6"/>
      </w:pPr>
      <w:r>
        <w:rPr>
          <w:rStyle w:val="a5"/>
        </w:rPr>
        <w:annotationRef/>
      </w:r>
      <w:hyperlink r:id="rId14"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/'kɒmpaʊnd/</w:t>
        </w:r>
      </w:hyperlink>
    </w:p>
    <w:p w14:paraId="2F68F0C7" w14:textId="77777777" w:rsidR="00FF5BB3" w:rsidRPr="00FF5BB3" w:rsidRDefault="00FF5BB3" w:rsidP="00FF5BB3">
      <w:pPr>
        <w:pStyle w:val="a6"/>
        <w:numPr>
          <w:ilvl w:val="0"/>
          <w:numId w:val="11"/>
        </w:numPr>
      </w:pPr>
      <w:proofErr w:type="spellStart"/>
      <w:r w:rsidRPr="00FF5BB3">
        <w:t>vt.</w:t>
      </w:r>
      <w:proofErr w:type="spellEnd"/>
      <w:r w:rsidRPr="00FF5BB3">
        <w:t xml:space="preserve"> 混合；合成；和解妥协；搀合</w:t>
      </w:r>
    </w:p>
    <w:p w14:paraId="67E9C1D4" w14:textId="77777777" w:rsidR="00FF5BB3" w:rsidRPr="00FF5BB3" w:rsidRDefault="00FF5BB3" w:rsidP="00FF5BB3">
      <w:pPr>
        <w:pStyle w:val="a6"/>
        <w:numPr>
          <w:ilvl w:val="0"/>
          <w:numId w:val="11"/>
        </w:numPr>
      </w:pPr>
      <w:r w:rsidRPr="00FF5BB3">
        <w:t>vi. 妥协；和解</w:t>
      </w:r>
    </w:p>
    <w:p w14:paraId="0DBDE36C" w14:textId="77777777" w:rsidR="00FF5BB3" w:rsidRPr="00FF5BB3" w:rsidRDefault="00FF5BB3" w:rsidP="00FF5BB3">
      <w:pPr>
        <w:pStyle w:val="a6"/>
        <w:numPr>
          <w:ilvl w:val="0"/>
          <w:numId w:val="11"/>
        </w:numPr>
      </w:pPr>
      <w:r w:rsidRPr="00FF5BB3">
        <w:t>n. 化合物；复合词；混合物</w:t>
      </w:r>
    </w:p>
    <w:p w14:paraId="649F5CDE" w14:textId="1E5C4286" w:rsidR="00FF5BB3" w:rsidRDefault="00FF5BB3" w:rsidP="00FF5BB3">
      <w:pPr>
        <w:pStyle w:val="a6"/>
        <w:numPr>
          <w:ilvl w:val="0"/>
          <w:numId w:val="11"/>
        </w:numPr>
        <w:rPr>
          <w:rFonts w:hint="eastAsia"/>
        </w:rPr>
      </w:pPr>
      <w:r w:rsidRPr="00FF5BB3">
        <w:t>adj. 复合的；混合的</w:t>
      </w:r>
    </w:p>
  </w:comment>
  <w:comment w:id="27" w:author="李 璇" w:date="2022-09-03T15:12:00Z" w:initials="李">
    <w:p w14:paraId="118426EC" w14:textId="07F6A8C9" w:rsidR="00FF5BB3" w:rsidRDefault="00FF5BB3">
      <w:pPr>
        <w:pStyle w:val="a6"/>
      </w:pPr>
      <w:r>
        <w:rPr>
          <w:rStyle w:val="a5"/>
        </w:rPr>
        <w:annotationRef/>
      </w:r>
      <w:r w:rsidRPr="00FF5BB3">
        <w:rPr>
          <w:i/>
          <w:iCs/>
        </w:rPr>
        <w:t>n.</w:t>
      </w:r>
      <w:r w:rsidRPr="00FF5BB3">
        <w:t> (</w:t>
      </w:r>
      <w:r w:rsidRPr="00FF5BB3">
        <w:t>混合物的)组成部分; 配料</w:t>
      </w:r>
    </w:p>
  </w:comment>
  <w:comment w:id="28" w:author="李 璇" w:date="2022-09-03T15:12:00Z" w:initials="李">
    <w:p w14:paraId="79F1E0B5" w14:textId="77777777" w:rsidR="00FF5BB3" w:rsidRDefault="00FF5BB3">
      <w:pPr>
        <w:pStyle w:val="a6"/>
      </w:pPr>
      <w:r>
        <w:rPr>
          <w:rStyle w:val="a5"/>
        </w:rPr>
        <w:annotationRef/>
      </w:r>
      <w:hyperlink r:id="rId15" w:history="1">
        <w:r w:rsidRPr="00FF5BB3">
          <w:rPr>
            <w:rStyle w:val="aa"/>
          </w:rPr>
          <w:t>英 /'nɑ</w:t>
        </w:r>
        <w:r w:rsidRPr="00FF5BB3">
          <w:rPr>
            <w:rStyle w:val="aa"/>
            <w:rFonts w:ascii="Times New Roman" w:hAnsi="Times New Roman" w:cs="Times New Roman"/>
          </w:rPr>
          <w:t>ː</w:t>
        </w:r>
        <w:r w:rsidRPr="00FF5BB3">
          <w:rPr>
            <w:rStyle w:val="aa"/>
          </w:rPr>
          <w:t>st</w:t>
        </w:r>
        <w:r w:rsidRPr="00FF5BB3">
          <w:rPr>
            <w:rStyle w:val="aa"/>
            <w:rFonts w:ascii="MS Gothic" w:eastAsia="MS Gothic" w:hAnsi="MS Gothic" w:cs="MS Gothic" w:hint="eastAsia"/>
          </w:rPr>
          <w:t>ɪ</w:t>
        </w:r>
        <w:r w:rsidRPr="00FF5BB3">
          <w:rPr>
            <w:rStyle w:val="aa"/>
          </w:rPr>
          <w:t>/</w:t>
        </w:r>
      </w:hyperlink>
    </w:p>
    <w:p w14:paraId="45CD071D" w14:textId="77777777" w:rsidR="00C5047C" w:rsidRPr="00C5047C" w:rsidRDefault="00C5047C" w:rsidP="00C5047C">
      <w:pPr>
        <w:pStyle w:val="a6"/>
        <w:numPr>
          <w:ilvl w:val="0"/>
          <w:numId w:val="12"/>
        </w:numPr>
      </w:pPr>
      <w:r w:rsidRPr="00C5047C">
        <w:t>adj. 下流的；肮脏的；脾气不好的；险恶的</w:t>
      </w:r>
    </w:p>
    <w:p w14:paraId="6596AD6A" w14:textId="77777777" w:rsidR="00C5047C" w:rsidRPr="00C5047C" w:rsidRDefault="00C5047C" w:rsidP="00C5047C">
      <w:pPr>
        <w:pStyle w:val="a6"/>
        <w:numPr>
          <w:ilvl w:val="0"/>
          <w:numId w:val="12"/>
        </w:numPr>
      </w:pPr>
      <w:r w:rsidRPr="00C5047C">
        <w:t>n. 令人不快的事物</w:t>
      </w:r>
    </w:p>
    <w:p w14:paraId="4EC6940B" w14:textId="27E52F20" w:rsidR="00FF5BB3" w:rsidRDefault="00C5047C" w:rsidP="00C5047C">
      <w:pPr>
        <w:pStyle w:val="a6"/>
        <w:numPr>
          <w:ilvl w:val="0"/>
          <w:numId w:val="12"/>
        </w:numPr>
        <w:rPr>
          <w:rFonts w:hint="eastAsia"/>
        </w:rPr>
      </w:pPr>
      <w:r w:rsidRPr="00C5047C">
        <w:t>性的吸引力</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B2B5EA" w15:done="0"/>
  <w15:commentEx w15:paraId="7AE23BFF" w15:done="0"/>
  <w15:commentEx w15:paraId="2D401644" w15:done="0"/>
  <w15:commentEx w15:paraId="7ABAA1CC" w15:done="0"/>
  <w15:commentEx w15:paraId="25BD6883" w15:done="0"/>
  <w15:commentEx w15:paraId="66757194" w15:done="0"/>
  <w15:commentEx w15:paraId="36D30D71" w15:done="0"/>
  <w15:commentEx w15:paraId="2B54E3B9" w15:done="0"/>
  <w15:commentEx w15:paraId="1ED777B3" w15:done="0"/>
  <w15:commentEx w15:paraId="5FCF32A5" w15:done="0"/>
  <w15:commentEx w15:paraId="7EC7E1A0" w15:done="0"/>
  <w15:commentEx w15:paraId="63B49293" w15:done="0"/>
  <w15:commentEx w15:paraId="27FEEA27" w15:done="0"/>
  <w15:commentEx w15:paraId="5CBC6B33" w15:done="0"/>
  <w15:commentEx w15:paraId="03BE79BC" w15:done="0"/>
  <w15:commentEx w15:paraId="30479186" w15:done="0"/>
  <w15:commentEx w15:paraId="5C1B031D" w15:done="0"/>
  <w15:commentEx w15:paraId="62290B57" w15:done="0"/>
  <w15:commentEx w15:paraId="5068BEF7" w15:done="0"/>
  <w15:commentEx w15:paraId="77339A1C" w15:done="0"/>
  <w15:commentEx w15:paraId="2768E556" w15:done="0"/>
  <w15:commentEx w15:paraId="0F317FA0" w15:done="0"/>
  <w15:commentEx w15:paraId="70E37A8D" w15:done="0"/>
  <w15:commentEx w15:paraId="2A26C1BD" w15:done="0"/>
  <w15:commentEx w15:paraId="3BF1087E" w15:done="0"/>
  <w15:commentEx w15:paraId="0E1CD3A4" w15:done="0"/>
  <w15:commentEx w15:paraId="649F5CDE" w15:done="0"/>
  <w15:commentEx w15:paraId="118426EC" w15:done="0"/>
  <w15:commentEx w15:paraId="4EC694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DEA54" w16cex:dateUtc="2022-09-03T06:59:00Z"/>
  <w16cex:commentExtensible w16cex:durableId="26BDEA7C" w16cex:dateUtc="2022-09-03T07:00:00Z"/>
  <w16cex:commentExtensible w16cex:durableId="26BDEAB0" w16cex:dateUtc="2022-09-03T07:01:00Z"/>
  <w16cex:commentExtensible w16cex:durableId="26BDEAD6" w16cex:dateUtc="2022-09-03T07:01:00Z"/>
  <w16cex:commentExtensible w16cex:durableId="26BD9450" w16cex:dateUtc="2022-09-03T00:52:00Z"/>
  <w16cex:commentExtensible w16cex:durableId="26BDEAEC" w16cex:dateUtc="2022-09-03T07:02:00Z"/>
  <w16cex:commentExtensible w16cex:durableId="26BDEB05" w16cex:dateUtc="2022-09-03T07:02:00Z"/>
  <w16cex:commentExtensible w16cex:durableId="26BD9488" w16cex:dateUtc="2022-09-03T00:53:00Z"/>
  <w16cex:commentExtensible w16cex:durableId="26BDEB32" w16cex:dateUtc="2022-09-03T07:03:00Z"/>
  <w16cex:commentExtensible w16cex:durableId="26BDEB43" w16cex:dateUtc="2022-09-03T07:03:00Z"/>
  <w16cex:commentExtensible w16cex:durableId="26BD949E" w16cex:dateUtc="2022-09-03T00:53:00Z"/>
  <w16cex:commentExtensible w16cex:durableId="26BDEB55" w16cex:dateUtc="2022-09-03T07:03:00Z"/>
  <w16cex:commentExtensible w16cex:durableId="26BDEB6C" w16cex:dateUtc="2022-09-03T07:04:00Z"/>
  <w16cex:commentExtensible w16cex:durableId="26BDEBE2" w16cex:dateUtc="2022-09-03T07:06:00Z"/>
  <w16cex:commentExtensible w16cex:durableId="26BDEC0B" w16cex:dateUtc="2022-09-03T07:06:00Z"/>
  <w16cex:commentExtensible w16cex:durableId="26BDEC21" w16cex:dateUtc="2022-09-03T07:07:00Z"/>
  <w16cex:commentExtensible w16cex:durableId="26BDEC39" w16cex:dateUtc="2022-09-03T07:07:00Z"/>
  <w16cex:commentExtensible w16cex:durableId="26BDEC63" w16cex:dateUtc="2022-09-03T07:08:00Z"/>
  <w16cex:commentExtensible w16cex:durableId="26BD96BB" w16cex:dateUtc="2022-09-03T01:02:00Z"/>
  <w16cex:commentExtensible w16cex:durableId="26BDECB6" w16cex:dateUtc="2022-09-03T07:09:00Z"/>
  <w16cex:commentExtensible w16cex:durableId="26BDECD0" w16cex:dateUtc="2022-09-03T07:10:00Z"/>
  <w16cex:commentExtensible w16cex:durableId="26BDECEC" w16cex:dateUtc="2022-09-03T07:10:00Z"/>
  <w16cex:commentExtensible w16cex:durableId="26BDECF8" w16cex:dateUtc="2022-09-03T07:10:00Z"/>
  <w16cex:commentExtensible w16cex:durableId="26BDED12" w16cex:dateUtc="2022-09-03T07:11:00Z"/>
  <w16cex:commentExtensible w16cex:durableId="26BDED22" w16cex:dateUtc="2022-09-03T07:11:00Z"/>
  <w16cex:commentExtensible w16cex:durableId="26BDED37" w16cex:dateUtc="2022-09-03T07:11:00Z"/>
  <w16cex:commentExtensible w16cex:durableId="26BDED48" w16cex:dateUtc="2022-09-03T07:12:00Z"/>
  <w16cex:commentExtensible w16cex:durableId="26BDED67" w16cex:dateUtc="2022-09-03T07:12:00Z"/>
  <w16cex:commentExtensible w16cex:durableId="26BDED73" w16cex:dateUtc="2022-09-03T07: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B2B5EA" w16cid:durableId="26BDEA54"/>
  <w16cid:commentId w16cid:paraId="7AE23BFF" w16cid:durableId="26BDEA7C"/>
  <w16cid:commentId w16cid:paraId="2D401644" w16cid:durableId="26BDEAB0"/>
  <w16cid:commentId w16cid:paraId="7ABAA1CC" w16cid:durableId="26BDEAD6"/>
  <w16cid:commentId w16cid:paraId="25BD6883" w16cid:durableId="26BD9450"/>
  <w16cid:commentId w16cid:paraId="66757194" w16cid:durableId="26BDEAEC"/>
  <w16cid:commentId w16cid:paraId="36D30D71" w16cid:durableId="26BDEB05"/>
  <w16cid:commentId w16cid:paraId="2B54E3B9" w16cid:durableId="26BD9488"/>
  <w16cid:commentId w16cid:paraId="1ED777B3" w16cid:durableId="26BDEB32"/>
  <w16cid:commentId w16cid:paraId="5FCF32A5" w16cid:durableId="26BDEB43"/>
  <w16cid:commentId w16cid:paraId="7EC7E1A0" w16cid:durableId="26BD949E"/>
  <w16cid:commentId w16cid:paraId="63B49293" w16cid:durableId="26BDEB55"/>
  <w16cid:commentId w16cid:paraId="27FEEA27" w16cid:durableId="26BDEB6C"/>
  <w16cid:commentId w16cid:paraId="5CBC6B33" w16cid:durableId="26BDEBE2"/>
  <w16cid:commentId w16cid:paraId="03BE79BC" w16cid:durableId="26BDEC0B"/>
  <w16cid:commentId w16cid:paraId="30479186" w16cid:durableId="26BDEC21"/>
  <w16cid:commentId w16cid:paraId="5C1B031D" w16cid:durableId="26BDEC39"/>
  <w16cid:commentId w16cid:paraId="62290B57" w16cid:durableId="26BDEC63"/>
  <w16cid:commentId w16cid:paraId="5068BEF7" w16cid:durableId="26BD96BB"/>
  <w16cid:commentId w16cid:paraId="77339A1C" w16cid:durableId="26BDECB6"/>
  <w16cid:commentId w16cid:paraId="2768E556" w16cid:durableId="26BDECD0"/>
  <w16cid:commentId w16cid:paraId="0F317FA0" w16cid:durableId="26BDECEC"/>
  <w16cid:commentId w16cid:paraId="70E37A8D" w16cid:durableId="26BDECF8"/>
  <w16cid:commentId w16cid:paraId="2A26C1BD" w16cid:durableId="26BDED12"/>
  <w16cid:commentId w16cid:paraId="3BF1087E" w16cid:durableId="26BDED22"/>
  <w16cid:commentId w16cid:paraId="0E1CD3A4" w16cid:durableId="26BDED37"/>
  <w16cid:commentId w16cid:paraId="649F5CDE" w16cid:durableId="26BDED48"/>
  <w16cid:commentId w16cid:paraId="118426EC" w16cid:durableId="26BDED67"/>
  <w16cid:commentId w16cid:paraId="4EC6940B" w16cid:durableId="26BDED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D5CC0"/>
    <w:multiLevelType w:val="multilevel"/>
    <w:tmpl w:val="1C543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75289"/>
    <w:multiLevelType w:val="multilevel"/>
    <w:tmpl w:val="1966B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2841CF"/>
    <w:multiLevelType w:val="multilevel"/>
    <w:tmpl w:val="E2265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4A03F0"/>
    <w:multiLevelType w:val="multilevel"/>
    <w:tmpl w:val="597A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A508F6"/>
    <w:multiLevelType w:val="multilevel"/>
    <w:tmpl w:val="CC30F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C916DB"/>
    <w:multiLevelType w:val="multilevel"/>
    <w:tmpl w:val="2BF82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FB6703"/>
    <w:multiLevelType w:val="multilevel"/>
    <w:tmpl w:val="3B929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165348"/>
    <w:multiLevelType w:val="multilevel"/>
    <w:tmpl w:val="516C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E83C7A"/>
    <w:multiLevelType w:val="multilevel"/>
    <w:tmpl w:val="9D541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9339DD"/>
    <w:multiLevelType w:val="multilevel"/>
    <w:tmpl w:val="17B6F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FA321F"/>
    <w:multiLevelType w:val="multilevel"/>
    <w:tmpl w:val="18922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D8231A"/>
    <w:multiLevelType w:val="multilevel"/>
    <w:tmpl w:val="A5D2D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4"/>
  </w:num>
  <w:num w:numId="4">
    <w:abstractNumId w:val="9"/>
  </w:num>
  <w:num w:numId="5">
    <w:abstractNumId w:val="6"/>
  </w:num>
  <w:num w:numId="6">
    <w:abstractNumId w:val="7"/>
  </w:num>
  <w:num w:numId="7">
    <w:abstractNumId w:val="0"/>
  </w:num>
  <w:num w:numId="8">
    <w:abstractNumId w:val="3"/>
  </w:num>
  <w:num w:numId="9">
    <w:abstractNumId w:val="10"/>
  </w:num>
  <w:num w:numId="10">
    <w:abstractNumId w:val="11"/>
  </w:num>
  <w:num w:numId="11">
    <w:abstractNumId w:val="1"/>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李 璇">
    <w15:presenceInfo w15:providerId="Windows Live" w15:userId="b67f9b190f5e91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E55"/>
    <w:rsid w:val="00035698"/>
    <w:rsid w:val="00066AAA"/>
    <w:rsid w:val="000D0DDB"/>
    <w:rsid w:val="001247FD"/>
    <w:rsid w:val="00155BC0"/>
    <w:rsid w:val="00161EF6"/>
    <w:rsid w:val="0032770E"/>
    <w:rsid w:val="003D1F16"/>
    <w:rsid w:val="00521A04"/>
    <w:rsid w:val="005A0CFF"/>
    <w:rsid w:val="006D1190"/>
    <w:rsid w:val="00780F04"/>
    <w:rsid w:val="00815D68"/>
    <w:rsid w:val="00974F2A"/>
    <w:rsid w:val="009F7DD7"/>
    <w:rsid w:val="00A0262B"/>
    <w:rsid w:val="00A27E55"/>
    <w:rsid w:val="00AF2BB8"/>
    <w:rsid w:val="00B21572"/>
    <w:rsid w:val="00C5047C"/>
    <w:rsid w:val="00CD48E0"/>
    <w:rsid w:val="00D21A8B"/>
    <w:rsid w:val="00D956AF"/>
    <w:rsid w:val="00E36E39"/>
    <w:rsid w:val="00FF5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17545"/>
  <w15:chartTrackingRefBased/>
  <w15:docId w15:val="{A3BA398E-11FB-486D-A9C3-03D1A3ACB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27E5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27E55"/>
    <w:rPr>
      <w:b/>
      <w:bCs/>
    </w:rPr>
  </w:style>
  <w:style w:type="character" w:styleId="a5">
    <w:name w:val="annotation reference"/>
    <w:basedOn w:val="a0"/>
    <w:uiPriority w:val="99"/>
    <w:semiHidden/>
    <w:unhideWhenUsed/>
    <w:rsid w:val="00B21572"/>
    <w:rPr>
      <w:sz w:val="21"/>
      <w:szCs w:val="21"/>
    </w:rPr>
  </w:style>
  <w:style w:type="paragraph" w:styleId="a6">
    <w:name w:val="annotation text"/>
    <w:basedOn w:val="a"/>
    <w:link w:val="a7"/>
    <w:uiPriority w:val="99"/>
    <w:semiHidden/>
    <w:unhideWhenUsed/>
    <w:rsid w:val="00B21572"/>
    <w:pPr>
      <w:jc w:val="left"/>
    </w:pPr>
  </w:style>
  <w:style w:type="character" w:customStyle="1" w:styleId="a7">
    <w:name w:val="批注文字 字符"/>
    <w:basedOn w:val="a0"/>
    <w:link w:val="a6"/>
    <w:uiPriority w:val="99"/>
    <w:semiHidden/>
    <w:rsid w:val="00B21572"/>
  </w:style>
  <w:style w:type="paragraph" w:styleId="a8">
    <w:name w:val="annotation subject"/>
    <w:basedOn w:val="a6"/>
    <w:next w:val="a6"/>
    <w:link w:val="a9"/>
    <w:uiPriority w:val="99"/>
    <w:semiHidden/>
    <w:unhideWhenUsed/>
    <w:rsid w:val="00B21572"/>
    <w:rPr>
      <w:b/>
      <w:bCs/>
    </w:rPr>
  </w:style>
  <w:style w:type="character" w:customStyle="1" w:styleId="a9">
    <w:name w:val="批注主题 字符"/>
    <w:basedOn w:val="a7"/>
    <w:link w:val="a8"/>
    <w:uiPriority w:val="99"/>
    <w:semiHidden/>
    <w:rsid w:val="00B21572"/>
    <w:rPr>
      <w:b/>
      <w:bCs/>
    </w:rPr>
  </w:style>
  <w:style w:type="character" w:styleId="aa">
    <w:name w:val="Hyperlink"/>
    <w:basedOn w:val="a0"/>
    <w:uiPriority w:val="99"/>
    <w:unhideWhenUsed/>
    <w:rsid w:val="009F7DD7"/>
    <w:rPr>
      <w:color w:val="0563C1" w:themeColor="hyperlink"/>
      <w:u w:val="single"/>
    </w:rPr>
  </w:style>
  <w:style w:type="character" w:styleId="ab">
    <w:name w:val="Unresolved Mention"/>
    <w:basedOn w:val="a0"/>
    <w:uiPriority w:val="99"/>
    <w:semiHidden/>
    <w:unhideWhenUsed/>
    <w:rsid w:val="009F7DD7"/>
    <w:rPr>
      <w:color w:val="605E5C"/>
      <w:shd w:val="clear" w:color="auto" w:fill="E1DFDD"/>
    </w:rPr>
  </w:style>
  <w:style w:type="character" w:customStyle="1" w:styleId="phonitic">
    <w:name w:val="phonitic"/>
    <w:basedOn w:val="a0"/>
    <w:rsid w:val="00066AAA"/>
  </w:style>
  <w:style w:type="character" w:customStyle="1" w:styleId="phontype">
    <w:name w:val="phontype"/>
    <w:basedOn w:val="a0"/>
    <w:rsid w:val="00066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9464">
      <w:bodyDiv w:val="1"/>
      <w:marLeft w:val="0"/>
      <w:marRight w:val="0"/>
      <w:marTop w:val="0"/>
      <w:marBottom w:val="0"/>
      <w:divBdr>
        <w:top w:val="none" w:sz="0" w:space="0" w:color="auto"/>
        <w:left w:val="none" w:sz="0" w:space="0" w:color="auto"/>
        <w:bottom w:val="none" w:sz="0" w:space="0" w:color="auto"/>
        <w:right w:val="none" w:sz="0" w:space="0" w:color="auto"/>
      </w:divBdr>
    </w:div>
    <w:div w:id="118768041">
      <w:bodyDiv w:val="1"/>
      <w:marLeft w:val="0"/>
      <w:marRight w:val="0"/>
      <w:marTop w:val="0"/>
      <w:marBottom w:val="0"/>
      <w:divBdr>
        <w:top w:val="none" w:sz="0" w:space="0" w:color="auto"/>
        <w:left w:val="none" w:sz="0" w:space="0" w:color="auto"/>
        <w:bottom w:val="none" w:sz="0" w:space="0" w:color="auto"/>
        <w:right w:val="none" w:sz="0" w:space="0" w:color="auto"/>
      </w:divBdr>
    </w:div>
    <w:div w:id="184830059">
      <w:bodyDiv w:val="1"/>
      <w:marLeft w:val="0"/>
      <w:marRight w:val="0"/>
      <w:marTop w:val="0"/>
      <w:marBottom w:val="0"/>
      <w:divBdr>
        <w:top w:val="none" w:sz="0" w:space="0" w:color="auto"/>
        <w:left w:val="none" w:sz="0" w:space="0" w:color="auto"/>
        <w:bottom w:val="none" w:sz="0" w:space="0" w:color="auto"/>
        <w:right w:val="none" w:sz="0" w:space="0" w:color="auto"/>
      </w:divBdr>
    </w:div>
    <w:div w:id="232278335">
      <w:bodyDiv w:val="1"/>
      <w:marLeft w:val="0"/>
      <w:marRight w:val="0"/>
      <w:marTop w:val="0"/>
      <w:marBottom w:val="0"/>
      <w:divBdr>
        <w:top w:val="none" w:sz="0" w:space="0" w:color="auto"/>
        <w:left w:val="none" w:sz="0" w:space="0" w:color="auto"/>
        <w:bottom w:val="none" w:sz="0" w:space="0" w:color="auto"/>
        <w:right w:val="none" w:sz="0" w:space="0" w:color="auto"/>
      </w:divBdr>
    </w:div>
    <w:div w:id="239799377">
      <w:bodyDiv w:val="1"/>
      <w:marLeft w:val="0"/>
      <w:marRight w:val="0"/>
      <w:marTop w:val="0"/>
      <w:marBottom w:val="0"/>
      <w:divBdr>
        <w:top w:val="none" w:sz="0" w:space="0" w:color="auto"/>
        <w:left w:val="none" w:sz="0" w:space="0" w:color="auto"/>
        <w:bottom w:val="none" w:sz="0" w:space="0" w:color="auto"/>
        <w:right w:val="none" w:sz="0" w:space="0" w:color="auto"/>
      </w:divBdr>
    </w:div>
    <w:div w:id="442189823">
      <w:bodyDiv w:val="1"/>
      <w:marLeft w:val="0"/>
      <w:marRight w:val="0"/>
      <w:marTop w:val="0"/>
      <w:marBottom w:val="0"/>
      <w:divBdr>
        <w:top w:val="none" w:sz="0" w:space="0" w:color="auto"/>
        <w:left w:val="none" w:sz="0" w:space="0" w:color="auto"/>
        <w:bottom w:val="none" w:sz="0" w:space="0" w:color="auto"/>
        <w:right w:val="none" w:sz="0" w:space="0" w:color="auto"/>
      </w:divBdr>
    </w:div>
    <w:div w:id="505244549">
      <w:bodyDiv w:val="1"/>
      <w:marLeft w:val="0"/>
      <w:marRight w:val="0"/>
      <w:marTop w:val="0"/>
      <w:marBottom w:val="0"/>
      <w:divBdr>
        <w:top w:val="none" w:sz="0" w:space="0" w:color="auto"/>
        <w:left w:val="none" w:sz="0" w:space="0" w:color="auto"/>
        <w:bottom w:val="none" w:sz="0" w:space="0" w:color="auto"/>
        <w:right w:val="none" w:sz="0" w:space="0" w:color="auto"/>
      </w:divBdr>
    </w:div>
    <w:div w:id="1024669272">
      <w:bodyDiv w:val="1"/>
      <w:marLeft w:val="0"/>
      <w:marRight w:val="0"/>
      <w:marTop w:val="0"/>
      <w:marBottom w:val="0"/>
      <w:divBdr>
        <w:top w:val="none" w:sz="0" w:space="0" w:color="auto"/>
        <w:left w:val="none" w:sz="0" w:space="0" w:color="auto"/>
        <w:bottom w:val="none" w:sz="0" w:space="0" w:color="auto"/>
        <w:right w:val="none" w:sz="0" w:space="0" w:color="auto"/>
      </w:divBdr>
    </w:div>
    <w:div w:id="1025592879">
      <w:bodyDiv w:val="1"/>
      <w:marLeft w:val="0"/>
      <w:marRight w:val="0"/>
      <w:marTop w:val="0"/>
      <w:marBottom w:val="0"/>
      <w:divBdr>
        <w:top w:val="none" w:sz="0" w:space="0" w:color="auto"/>
        <w:left w:val="none" w:sz="0" w:space="0" w:color="auto"/>
        <w:bottom w:val="none" w:sz="0" w:space="0" w:color="auto"/>
        <w:right w:val="none" w:sz="0" w:space="0" w:color="auto"/>
      </w:divBdr>
    </w:div>
    <w:div w:id="1269504605">
      <w:bodyDiv w:val="1"/>
      <w:marLeft w:val="0"/>
      <w:marRight w:val="0"/>
      <w:marTop w:val="0"/>
      <w:marBottom w:val="0"/>
      <w:divBdr>
        <w:top w:val="none" w:sz="0" w:space="0" w:color="auto"/>
        <w:left w:val="none" w:sz="0" w:space="0" w:color="auto"/>
        <w:bottom w:val="none" w:sz="0" w:space="0" w:color="auto"/>
        <w:right w:val="none" w:sz="0" w:space="0" w:color="auto"/>
      </w:divBdr>
    </w:div>
    <w:div w:id="1632979919">
      <w:bodyDiv w:val="1"/>
      <w:marLeft w:val="0"/>
      <w:marRight w:val="0"/>
      <w:marTop w:val="0"/>
      <w:marBottom w:val="0"/>
      <w:divBdr>
        <w:top w:val="none" w:sz="0" w:space="0" w:color="auto"/>
        <w:left w:val="none" w:sz="0" w:space="0" w:color="auto"/>
        <w:bottom w:val="none" w:sz="0" w:space="0" w:color="auto"/>
        <w:right w:val="none" w:sz="0" w:space="0" w:color="auto"/>
      </w:divBdr>
    </w:div>
    <w:div w:id="1753239690">
      <w:bodyDiv w:val="1"/>
      <w:marLeft w:val="0"/>
      <w:marRight w:val="0"/>
      <w:marTop w:val="0"/>
      <w:marBottom w:val="0"/>
      <w:divBdr>
        <w:top w:val="none" w:sz="0" w:space="0" w:color="auto"/>
        <w:left w:val="none" w:sz="0" w:space="0" w:color="auto"/>
        <w:bottom w:val="none" w:sz="0" w:space="0" w:color="auto"/>
        <w:right w:val="none" w:sz="0" w:space="0" w:color="auto"/>
      </w:divBdr>
    </w:div>
    <w:div w:id="1823159329">
      <w:bodyDiv w:val="1"/>
      <w:marLeft w:val="0"/>
      <w:marRight w:val="0"/>
      <w:marTop w:val="0"/>
      <w:marBottom w:val="0"/>
      <w:divBdr>
        <w:top w:val="none" w:sz="0" w:space="0" w:color="auto"/>
        <w:left w:val="none" w:sz="0" w:space="0" w:color="auto"/>
        <w:bottom w:val="none" w:sz="0" w:space="0" w:color="auto"/>
        <w:right w:val="none" w:sz="0" w:space="0" w:color="auto"/>
      </w:divBdr>
    </w:div>
    <w:div w:id="210961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cmd://Speak/_uk_/fraction" TargetMode="External"/><Relationship Id="rId13" Type="http://schemas.openxmlformats.org/officeDocument/2006/relationships/hyperlink" Target="cmd://Speak/_uk_/formerly" TargetMode="External"/><Relationship Id="rId3" Type="http://schemas.openxmlformats.org/officeDocument/2006/relationships/hyperlink" Target="cmd://Speak/_uk_/boardroom" TargetMode="External"/><Relationship Id="rId7" Type="http://schemas.openxmlformats.org/officeDocument/2006/relationships/hyperlink" Target="cmd://Speak/_uk_/brokered" TargetMode="External"/><Relationship Id="rId12" Type="http://schemas.openxmlformats.org/officeDocument/2006/relationships/hyperlink" Target="cmd://Speak/_uk_/volatility" TargetMode="External"/><Relationship Id="rId2" Type="http://schemas.openxmlformats.org/officeDocument/2006/relationships/hyperlink" Target="cmd://Speak/_uk_/inflationary" TargetMode="External"/><Relationship Id="rId1" Type="http://schemas.openxmlformats.org/officeDocument/2006/relationships/hyperlink" Target="cmd://Speak/_uk_/tanks" TargetMode="External"/><Relationship Id="rId6" Type="http://schemas.openxmlformats.org/officeDocument/2006/relationships/hyperlink" Target="cmd://Speak/_uk_/palm" TargetMode="External"/><Relationship Id="rId11" Type="http://schemas.openxmlformats.org/officeDocument/2006/relationships/hyperlink" Target="cmd://Speak/_uk_/volume" TargetMode="External"/><Relationship Id="rId5" Type="http://schemas.openxmlformats.org/officeDocument/2006/relationships/hyperlink" Target="cmd://Speak/_us_/staples" TargetMode="External"/><Relationship Id="rId15" Type="http://schemas.openxmlformats.org/officeDocument/2006/relationships/hyperlink" Target="cmd://Speak/_uk_/nasty" TargetMode="External"/><Relationship Id="rId10" Type="http://schemas.openxmlformats.org/officeDocument/2006/relationships/hyperlink" Target="cmd://Speak/_uk_/underway" TargetMode="External"/><Relationship Id="rId4" Type="http://schemas.openxmlformats.org/officeDocument/2006/relationships/hyperlink" Target="cmd://Speak/_uk_/staples" TargetMode="External"/><Relationship Id="rId9" Type="http://schemas.openxmlformats.org/officeDocument/2006/relationships/hyperlink" Target="cmd://Speak/_uk_/bumper" TargetMode="External"/><Relationship Id="rId14" Type="http://schemas.openxmlformats.org/officeDocument/2006/relationships/hyperlink" Target="cmd://Speak/_uk_/compound"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915</Words>
  <Characters>5219</Characters>
  <Application>Microsoft Office Word</Application>
  <DocSecurity>0</DocSecurity>
  <Lines>43</Lines>
  <Paragraphs>12</Paragraphs>
  <ScaleCrop>false</ScaleCrop>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璇</dc:creator>
  <cp:keywords/>
  <dc:description/>
  <cp:lastModifiedBy>李 璇</cp:lastModifiedBy>
  <cp:revision>6</cp:revision>
  <dcterms:created xsi:type="dcterms:W3CDTF">2022-09-03T00:23:00Z</dcterms:created>
  <dcterms:modified xsi:type="dcterms:W3CDTF">2022-09-03T07:14:00Z</dcterms:modified>
</cp:coreProperties>
</file>