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5D18" w:rsidRPr="00225804" w:rsidRDefault="00225804" w:rsidP="00225804">
      <w:pPr>
        <w:jc w:val="center"/>
        <w:rPr>
          <w:color w:val="FF0000"/>
          <w:sz w:val="56"/>
          <w:szCs w:val="56"/>
          <w:lang w:val="en-US"/>
        </w:rPr>
      </w:pPr>
      <w:r w:rsidRPr="00225804">
        <w:rPr>
          <w:color w:val="FF0000"/>
          <w:sz w:val="56"/>
          <w:szCs w:val="56"/>
          <w:lang w:val="en-US"/>
        </w:rPr>
        <w:t>Lambda expression</w:t>
      </w:r>
    </w:p>
    <w:p w:rsidR="008F21FA" w:rsidRDefault="00225804" w:rsidP="008F21FA">
      <w:r w:rsidRPr="00225804">
        <w:rPr>
          <w:sz w:val="32"/>
          <w:szCs w:val="32"/>
          <w:highlight w:val="yellow"/>
          <w:lang w:val="en-US"/>
        </w:rPr>
        <w:t>Def.:</w:t>
      </w:r>
      <w:r w:rsidRPr="00225804">
        <w:rPr>
          <w:sz w:val="32"/>
          <w:szCs w:val="32"/>
          <w:lang w:val="en-US"/>
        </w:rPr>
        <w:t xml:space="preserve">  </w:t>
      </w:r>
      <w:r w:rsidR="008F21FA" w:rsidRPr="008F21FA">
        <w:rPr>
          <w:sz w:val="40"/>
          <w:szCs w:val="40"/>
        </w:rPr>
        <w:t>lambda expression is a concise way to represent an anonymous function. It helps to reduce boilerplate code when implementing functional interfaces</w:t>
      </w:r>
      <w:r w:rsidR="008F21FA">
        <w:t xml:space="preserve"> </w:t>
      </w:r>
    </w:p>
    <w:p w:rsidR="00225804" w:rsidRPr="00ED17DF" w:rsidRDefault="00225804" w:rsidP="008F21FA">
      <w:pPr>
        <w:rPr>
          <w:sz w:val="40"/>
          <w:szCs w:val="40"/>
          <w:lang w:val="en-US"/>
        </w:rPr>
      </w:pPr>
      <w:r w:rsidRPr="00ED17DF">
        <w:rPr>
          <w:sz w:val="40"/>
          <w:szCs w:val="40"/>
          <w:lang w:val="en-US"/>
        </w:rPr>
        <w:t>Currently we are writing detail code/step by step code is called verbose code.</w:t>
      </w:r>
    </w:p>
    <w:p w:rsidR="00225804" w:rsidRPr="00ED17DF" w:rsidRDefault="00225804" w:rsidP="00225804">
      <w:pPr>
        <w:pStyle w:val="ListParagraph"/>
        <w:numPr>
          <w:ilvl w:val="0"/>
          <w:numId w:val="1"/>
        </w:numPr>
        <w:rPr>
          <w:sz w:val="40"/>
          <w:szCs w:val="40"/>
          <w:lang w:val="en-US"/>
        </w:rPr>
      </w:pPr>
      <w:r w:rsidRPr="00ED17DF">
        <w:rPr>
          <w:sz w:val="40"/>
          <w:szCs w:val="40"/>
          <w:lang w:val="en-US"/>
        </w:rPr>
        <w:t>But in lambda expression we write code in short form but we achieve same operation.</w:t>
      </w:r>
    </w:p>
    <w:p w:rsidR="00225804" w:rsidRPr="00ED17DF" w:rsidRDefault="00225804" w:rsidP="00225804">
      <w:pPr>
        <w:pStyle w:val="ListParagraph"/>
        <w:numPr>
          <w:ilvl w:val="0"/>
          <w:numId w:val="1"/>
        </w:numPr>
        <w:rPr>
          <w:sz w:val="40"/>
          <w:szCs w:val="40"/>
          <w:lang w:val="en-US"/>
        </w:rPr>
      </w:pPr>
      <w:r w:rsidRPr="00ED17DF">
        <w:rPr>
          <w:sz w:val="40"/>
          <w:szCs w:val="40"/>
          <w:lang w:val="en-US"/>
        </w:rPr>
        <w:t>By using lambda expression we create anonymous functions.(it also method)</w:t>
      </w:r>
    </w:p>
    <w:p w:rsidR="00225804" w:rsidRPr="00ED17DF" w:rsidRDefault="00225804" w:rsidP="00225804">
      <w:pPr>
        <w:pStyle w:val="ListParagraph"/>
        <w:numPr>
          <w:ilvl w:val="0"/>
          <w:numId w:val="1"/>
        </w:numPr>
        <w:rPr>
          <w:sz w:val="40"/>
          <w:szCs w:val="40"/>
          <w:lang w:val="en-US"/>
        </w:rPr>
      </w:pPr>
      <w:r w:rsidRPr="00ED17DF">
        <w:rPr>
          <w:sz w:val="40"/>
          <w:szCs w:val="40"/>
          <w:lang w:val="en-US"/>
        </w:rPr>
        <w:t>In functional programing we can pass one function into another function.</w:t>
      </w:r>
    </w:p>
    <w:p w:rsidR="00225804" w:rsidRPr="00ED17DF" w:rsidRDefault="00225804" w:rsidP="00225804">
      <w:pPr>
        <w:pStyle w:val="ListParagraph"/>
        <w:numPr>
          <w:ilvl w:val="0"/>
          <w:numId w:val="1"/>
        </w:numPr>
        <w:rPr>
          <w:sz w:val="40"/>
          <w:szCs w:val="40"/>
          <w:lang w:val="en-US"/>
        </w:rPr>
      </w:pPr>
      <w:r w:rsidRPr="00ED17DF">
        <w:rPr>
          <w:sz w:val="40"/>
          <w:szCs w:val="40"/>
          <w:lang w:val="en-US"/>
        </w:rPr>
        <w:t>Lambda expression are used to implements only functional interface.</w:t>
      </w:r>
    </w:p>
    <w:p w:rsidR="00225804" w:rsidRPr="00ED17DF" w:rsidRDefault="00225804" w:rsidP="00225804">
      <w:pPr>
        <w:rPr>
          <w:color w:val="FF0000"/>
          <w:sz w:val="40"/>
          <w:szCs w:val="40"/>
          <w:lang w:val="en-US"/>
        </w:rPr>
      </w:pPr>
      <w:r w:rsidRPr="00ED17DF">
        <w:rPr>
          <w:color w:val="FF0000"/>
          <w:sz w:val="40"/>
          <w:szCs w:val="40"/>
          <w:lang w:val="en-US"/>
        </w:rPr>
        <w:t xml:space="preserve">Example: </w:t>
      </w:r>
    </w:p>
    <w:p w:rsidR="00225804" w:rsidRPr="00ED17DF" w:rsidRDefault="00225804" w:rsidP="00225804">
      <w:pPr>
        <w:pStyle w:val="ListParagraph"/>
        <w:numPr>
          <w:ilvl w:val="0"/>
          <w:numId w:val="2"/>
        </w:numPr>
        <w:rPr>
          <w:sz w:val="40"/>
          <w:szCs w:val="40"/>
          <w:lang w:val="en-US"/>
        </w:rPr>
      </w:pPr>
      <w:r w:rsidRPr="00ED17DF">
        <w:rPr>
          <w:sz w:val="40"/>
          <w:szCs w:val="40"/>
          <w:lang w:val="en-US"/>
        </w:rPr>
        <w:t xml:space="preserve">In interface if we have many abstract method then while proceeding with lambda expression may get confuse to which abstract method should create anonymous function. </w:t>
      </w:r>
    </w:p>
    <w:p w:rsidR="00225804" w:rsidRPr="00ED17DF" w:rsidRDefault="00225804" w:rsidP="00225804">
      <w:pPr>
        <w:pStyle w:val="ListParagraph"/>
        <w:numPr>
          <w:ilvl w:val="0"/>
          <w:numId w:val="2"/>
        </w:numPr>
        <w:rPr>
          <w:sz w:val="40"/>
          <w:szCs w:val="40"/>
          <w:lang w:val="en-US"/>
        </w:rPr>
      </w:pPr>
      <w:r w:rsidRPr="00ED17DF">
        <w:rPr>
          <w:sz w:val="40"/>
          <w:szCs w:val="40"/>
          <w:lang w:val="en-US"/>
        </w:rPr>
        <w:t>For suppose in functional interface we have only one abstract method and if we write lambda expression know in functional interface have only one abstract method and for that method it create function.</w:t>
      </w:r>
    </w:p>
    <w:p w:rsidR="008F3641" w:rsidRPr="00ED17DF" w:rsidRDefault="008F3641" w:rsidP="008F3641">
      <w:pPr>
        <w:pStyle w:val="ListParagraph"/>
        <w:rPr>
          <w:sz w:val="40"/>
          <w:szCs w:val="40"/>
          <w:lang w:val="en-US"/>
        </w:rPr>
      </w:pPr>
    </w:p>
    <w:p w:rsidR="008F3641" w:rsidRPr="00ED17DF" w:rsidRDefault="008F3641" w:rsidP="00CF1844">
      <w:pPr>
        <w:pStyle w:val="ListParagraph"/>
        <w:numPr>
          <w:ilvl w:val="0"/>
          <w:numId w:val="3"/>
        </w:numPr>
        <w:rPr>
          <w:sz w:val="40"/>
          <w:szCs w:val="40"/>
          <w:shd w:val="clear" w:color="auto" w:fill="FFFFFF"/>
        </w:rPr>
      </w:pPr>
      <w:r w:rsidRPr="00ED17DF">
        <w:rPr>
          <w:sz w:val="40"/>
          <w:szCs w:val="40"/>
          <w:shd w:val="clear" w:color="auto" w:fill="FFFFFF"/>
        </w:rPr>
        <w:t>No need to implement the interface in class while we are proceeding with lambda expression.</w:t>
      </w:r>
    </w:p>
    <w:p w:rsidR="00B17F0B" w:rsidRPr="00ED17DF" w:rsidRDefault="00B17F0B" w:rsidP="00CF1844">
      <w:pPr>
        <w:pStyle w:val="ListParagraph"/>
        <w:numPr>
          <w:ilvl w:val="0"/>
          <w:numId w:val="3"/>
        </w:numPr>
        <w:rPr>
          <w:sz w:val="40"/>
          <w:szCs w:val="40"/>
        </w:rPr>
      </w:pPr>
      <w:r w:rsidRPr="00ED17DF">
        <w:rPr>
          <w:sz w:val="40"/>
          <w:szCs w:val="40"/>
        </w:rPr>
        <w:t>In side main method we can directly write.</w:t>
      </w:r>
    </w:p>
    <w:p w:rsidR="00CF1844" w:rsidRPr="00ED17DF" w:rsidRDefault="00CF1844" w:rsidP="00CF1844">
      <w:pPr>
        <w:pStyle w:val="ListParagraph"/>
        <w:rPr>
          <w:sz w:val="40"/>
          <w:szCs w:val="40"/>
        </w:rPr>
      </w:pPr>
    </w:p>
    <w:p w:rsidR="00B17F0B" w:rsidRPr="00ED17DF" w:rsidRDefault="00B17F0B" w:rsidP="00CF1844">
      <w:pPr>
        <w:pStyle w:val="ListParagraph"/>
        <w:numPr>
          <w:ilvl w:val="0"/>
          <w:numId w:val="4"/>
        </w:numPr>
        <w:rPr>
          <w:sz w:val="40"/>
          <w:szCs w:val="40"/>
        </w:rPr>
      </w:pPr>
      <w:r w:rsidRPr="00ED17DF">
        <w:rPr>
          <w:color w:val="FF0000"/>
          <w:sz w:val="40"/>
          <w:szCs w:val="40"/>
        </w:rPr>
        <w:t>Syntax:</w:t>
      </w:r>
      <w:r w:rsidRPr="00ED17DF">
        <w:rPr>
          <w:sz w:val="40"/>
          <w:szCs w:val="40"/>
        </w:rPr>
        <w:t xml:space="preserve"> (arguments), -&gt; arrow, {method body};</w:t>
      </w:r>
    </w:p>
    <w:p w:rsidR="00B17F0B" w:rsidRPr="00ED17DF" w:rsidRDefault="00B17F0B" w:rsidP="007F1227">
      <w:pPr>
        <w:pStyle w:val="NormalWeb"/>
        <w:numPr>
          <w:ilvl w:val="0"/>
          <w:numId w:val="5"/>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B0F0"/>
          <w:sz w:val="40"/>
          <w:szCs w:val="40"/>
        </w:rPr>
        <w:t>()</w:t>
      </w:r>
      <w:r w:rsidRPr="00ED17DF">
        <w:rPr>
          <w:rFonts w:ascii="Consolas" w:hAnsi="Consolas"/>
          <w:color w:val="000000"/>
          <w:sz w:val="40"/>
          <w:szCs w:val="40"/>
        </w:rPr>
        <w:t xml:space="preserve"> //parentheses </w:t>
      </w:r>
    </w:p>
    <w:p w:rsidR="00B17F0B" w:rsidRPr="00ED17DF" w:rsidRDefault="00B17F0B" w:rsidP="007F1227">
      <w:pPr>
        <w:pStyle w:val="NormalWeb"/>
        <w:numPr>
          <w:ilvl w:val="0"/>
          <w:numId w:val="5"/>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B0F0"/>
          <w:sz w:val="40"/>
          <w:szCs w:val="40"/>
        </w:rPr>
        <w:t>(</w:t>
      </w:r>
      <w:r w:rsidRPr="00ED17DF">
        <w:rPr>
          <w:rFonts w:ascii="Consolas" w:hAnsi="Consolas"/>
          <w:color w:val="00B0F0"/>
          <w:sz w:val="40"/>
          <w:szCs w:val="40"/>
          <w:u w:val="single"/>
        </w:rPr>
        <w:t>Int</w:t>
      </w:r>
      <w:r w:rsidRPr="00ED17DF">
        <w:rPr>
          <w:rFonts w:ascii="Consolas" w:hAnsi="Consolas"/>
          <w:color w:val="00B0F0"/>
          <w:sz w:val="40"/>
          <w:szCs w:val="40"/>
        </w:rPr>
        <w:t xml:space="preserve"> a, </w:t>
      </w:r>
      <w:r w:rsidRPr="00ED17DF">
        <w:rPr>
          <w:rFonts w:ascii="Consolas" w:hAnsi="Consolas"/>
          <w:color w:val="00B0F0"/>
          <w:sz w:val="40"/>
          <w:szCs w:val="40"/>
          <w:u w:val="single"/>
        </w:rPr>
        <w:t>int</w:t>
      </w:r>
      <w:r w:rsidRPr="00ED17DF">
        <w:rPr>
          <w:rFonts w:ascii="Consolas" w:hAnsi="Consolas"/>
          <w:color w:val="00B0F0"/>
          <w:sz w:val="40"/>
          <w:szCs w:val="40"/>
        </w:rPr>
        <w:t xml:space="preserve"> b) </w:t>
      </w:r>
      <w:r w:rsidRPr="00ED17DF">
        <w:rPr>
          <w:rFonts w:ascii="Consolas" w:hAnsi="Consolas"/>
          <w:color w:val="000000"/>
          <w:sz w:val="40"/>
          <w:szCs w:val="40"/>
        </w:rPr>
        <w:t>//a,b are called parameters.</w:t>
      </w:r>
    </w:p>
    <w:p w:rsidR="00B17F0B" w:rsidRPr="00ED17DF" w:rsidRDefault="00B17F0B" w:rsidP="007F1227">
      <w:pPr>
        <w:pStyle w:val="NormalWeb"/>
        <w:numPr>
          <w:ilvl w:val="0"/>
          <w:numId w:val="5"/>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B0F0"/>
          <w:sz w:val="40"/>
          <w:szCs w:val="40"/>
        </w:rPr>
        <w:t xml:space="preserve">(5, 10)  </w:t>
      </w:r>
      <w:r w:rsidRPr="00ED17DF">
        <w:rPr>
          <w:rFonts w:ascii="Consolas" w:hAnsi="Consolas"/>
          <w:color w:val="000000"/>
          <w:sz w:val="40"/>
          <w:szCs w:val="40"/>
        </w:rPr>
        <w:t>//5 and 10 are called arguments.</w:t>
      </w:r>
    </w:p>
    <w:p w:rsidR="00B17F0B" w:rsidRPr="00ED17DF" w:rsidRDefault="00B17F0B" w:rsidP="00B17F0B">
      <w:pPr>
        <w:rPr>
          <w:sz w:val="40"/>
          <w:szCs w:val="40"/>
        </w:rPr>
      </w:pPr>
    </w:p>
    <w:p w:rsidR="00B17F0B" w:rsidRPr="00ED17DF" w:rsidRDefault="00B17F0B" w:rsidP="007F1227">
      <w:pPr>
        <w:pStyle w:val="NormalWeb"/>
        <w:numPr>
          <w:ilvl w:val="0"/>
          <w:numId w:val="6"/>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0000"/>
          <w:sz w:val="40"/>
          <w:szCs w:val="40"/>
        </w:rPr>
        <w:t>If we have only one statement then no need of '{}'.</w:t>
      </w:r>
    </w:p>
    <w:p w:rsidR="00B17F0B" w:rsidRPr="00ED17DF" w:rsidRDefault="00B17F0B" w:rsidP="007F1227">
      <w:pPr>
        <w:pStyle w:val="NormalWeb"/>
        <w:numPr>
          <w:ilvl w:val="0"/>
          <w:numId w:val="6"/>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0000"/>
          <w:sz w:val="40"/>
          <w:szCs w:val="40"/>
        </w:rPr>
        <w:t xml:space="preserve">We have only one parameter then no need of parentheses. </w:t>
      </w:r>
    </w:p>
    <w:p w:rsidR="00B17F0B" w:rsidRPr="00ED17DF" w:rsidRDefault="00B17F0B" w:rsidP="00B17F0B">
      <w:pPr>
        <w:pStyle w:val="NormalWeb"/>
        <w:shd w:val="clear" w:color="auto" w:fill="FFFFFF"/>
        <w:spacing w:before="0" w:beforeAutospacing="0" w:after="0" w:afterAutospacing="0"/>
        <w:rPr>
          <w:rFonts w:ascii="Consolas" w:hAnsi="Consolas"/>
          <w:color w:val="000000"/>
          <w:sz w:val="40"/>
          <w:szCs w:val="40"/>
        </w:rPr>
      </w:pPr>
      <w:r w:rsidRPr="00ED17DF">
        <w:rPr>
          <w:rFonts w:ascii="Consolas" w:hAnsi="Consolas"/>
          <w:color w:val="FF0000"/>
          <w:sz w:val="40"/>
          <w:szCs w:val="40"/>
        </w:rPr>
        <w:t xml:space="preserve">EG: </w:t>
      </w:r>
      <w:r w:rsidRPr="00ED17DF">
        <w:rPr>
          <w:rFonts w:ascii="Consolas" w:hAnsi="Consolas"/>
          <w:color w:val="000000"/>
          <w:sz w:val="40"/>
          <w:szCs w:val="40"/>
        </w:rPr>
        <w:t xml:space="preserve">speed -&gt; {} </w:t>
      </w:r>
    </w:p>
    <w:p w:rsidR="00B17F0B" w:rsidRPr="00ED17DF" w:rsidRDefault="00B17F0B" w:rsidP="007F1227">
      <w:pPr>
        <w:pStyle w:val="NormalWeb"/>
        <w:numPr>
          <w:ilvl w:val="0"/>
          <w:numId w:val="7"/>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0000"/>
          <w:sz w:val="40"/>
          <w:szCs w:val="40"/>
        </w:rPr>
        <w:t>If we have two parameters then we required parentheses.</w:t>
      </w:r>
    </w:p>
    <w:p w:rsidR="00B17F0B" w:rsidRPr="00ED17DF" w:rsidRDefault="00B17F0B" w:rsidP="00B17F0B">
      <w:pPr>
        <w:pStyle w:val="NormalWeb"/>
        <w:shd w:val="clear" w:color="auto" w:fill="FFFFFF"/>
        <w:spacing w:before="0" w:beforeAutospacing="0" w:after="0" w:afterAutospacing="0"/>
        <w:rPr>
          <w:rFonts w:ascii="Consolas" w:hAnsi="Consolas"/>
          <w:color w:val="000000"/>
          <w:sz w:val="40"/>
          <w:szCs w:val="40"/>
        </w:rPr>
      </w:pPr>
      <w:r w:rsidRPr="00ED17DF">
        <w:rPr>
          <w:rFonts w:ascii="Consolas" w:hAnsi="Consolas"/>
          <w:color w:val="FF0000"/>
          <w:sz w:val="40"/>
          <w:szCs w:val="40"/>
          <w:u w:val="single"/>
        </w:rPr>
        <w:t>E.g.</w:t>
      </w:r>
      <w:r w:rsidRPr="00ED17DF">
        <w:rPr>
          <w:rFonts w:ascii="Consolas" w:hAnsi="Consolas"/>
          <w:color w:val="FF0000"/>
          <w:sz w:val="40"/>
          <w:szCs w:val="40"/>
        </w:rPr>
        <w:t xml:space="preserve"> :</w:t>
      </w:r>
      <w:r w:rsidRPr="00ED17DF">
        <w:rPr>
          <w:rFonts w:ascii="Consolas" w:hAnsi="Consolas"/>
          <w:color w:val="00B0F0"/>
          <w:sz w:val="40"/>
          <w:szCs w:val="40"/>
        </w:rPr>
        <w:t>(</w:t>
      </w:r>
      <w:r w:rsidRPr="00ED17DF">
        <w:rPr>
          <w:rFonts w:ascii="Consolas" w:hAnsi="Consolas"/>
          <w:color w:val="000000"/>
          <w:sz w:val="40"/>
          <w:szCs w:val="40"/>
          <w:u w:val="single"/>
        </w:rPr>
        <w:t xml:space="preserve"> </w:t>
      </w:r>
      <w:r w:rsidRPr="00ED17DF">
        <w:rPr>
          <w:rFonts w:ascii="Consolas" w:hAnsi="Consolas"/>
          <w:color w:val="00B0F0"/>
          <w:sz w:val="40"/>
          <w:szCs w:val="40"/>
          <w:u w:val="single"/>
        </w:rPr>
        <w:t>int</w:t>
      </w:r>
      <w:r w:rsidRPr="00ED17DF">
        <w:rPr>
          <w:rFonts w:ascii="Consolas" w:hAnsi="Consolas"/>
          <w:color w:val="00B0F0"/>
          <w:sz w:val="40"/>
          <w:szCs w:val="40"/>
        </w:rPr>
        <w:t xml:space="preserve"> speed, </w:t>
      </w:r>
      <w:r w:rsidRPr="00ED17DF">
        <w:rPr>
          <w:rFonts w:ascii="Consolas" w:hAnsi="Consolas"/>
          <w:color w:val="00B0F0"/>
          <w:sz w:val="40"/>
          <w:szCs w:val="40"/>
          <w:u w:val="single"/>
        </w:rPr>
        <w:t>int</w:t>
      </w:r>
      <w:r w:rsidRPr="00ED17DF">
        <w:rPr>
          <w:rFonts w:ascii="Consolas" w:hAnsi="Consolas"/>
          <w:color w:val="00B0F0"/>
          <w:sz w:val="40"/>
          <w:szCs w:val="40"/>
        </w:rPr>
        <w:t xml:space="preserve"> model) </w:t>
      </w:r>
      <w:r w:rsidRPr="00ED17DF">
        <w:rPr>
          <w:rFonts w:ascii="Consolas" w:hAnsi="Consolas"/>
          <w:color w:val="000000"/>
          <w:sz w:val="40"/>
          <w:szCs w:val="40"/>
        </w:rPr>
        <w:t>-&gt; {}</w:t>
      </w:r>
    </w:p>
    <w:p w:rsidR="00B17F0B" w:rsidRPr="00ED17DF" w:rsidRDefault="00B17F0B" w:rsidP="00E75686">
      <w:pPr>
        <w:pStyle w:val="NormalWeb"/>
        <w:numPr>
          <w:ilvl w:val="0"/>
          <w:numId w:val="7"/>
        </w:numPr>
        <w:shd w:val="clear" w:color="auto" w:fill="FFFFFF"/>
        <w:spacing w:before="0" w:beforeAutospacing="0" w:after="0" w:afterAutospacing="0"/>
        <w:rPr>
          <w:rFonts w:ascii="Consolas" w:hAnsi="Consolas"/>
          <w:color w:val="000000"/>
          <w:sz w:val="40"/>
          <w:szCs w:val="40"/>
        </w:rPr>
      </w:pPr>
      <w:r w:rsidRPr="00ED17DF">
        <w:rPr>
          <w:rFonts w:ascii="Consolas" w:hAnsi="Consolas"/>
          <w:color w:val="000000"/>
          <w:sz w:val="40"/>
          <w:szCs w:val="40"/>
        </w:rPr>
        <w:t>No need to specify data types also. Java can easily identify what type of data type it is.</w:t>
      </w:r>
    </w:p>
    <w:p w:rsidR="00B17F0B" w:rsidRPr="00ED17DF" w:rsidRDefault="00B17F0B" w:rsidP="00B17F0B">
      <w:pPr>
        <w:pStyle w:val="NormalWeb"/>
        <w:shd w:val="clear" w:color="auto" w:fill="FFFFFF"/>
        <w:spacing w:before="0" w:beforeAutospacing="0" w:after="0" w:afterAutospacing="0"/>
        <w:rPr>
          <w:rFonts w:ascii="Consolas" w:hAnsi="Consolas"/>
          <w:color w:val="000000"/>
          <w:sz w:val="40"/>
          <w:szCs w:val="40"/>
        </w:rPr>
      </w:pPr>
      <w:r w:rsidRPr="00ED17DF">
        <w:rPr>
          <w:rFonts w:ascii="Consolas" w:hAnsi="Consolas"/>
          <w:color w:val="FF0000"/>
          <w:sz w:val="40"/>
          <w:szCs w:val="40"/>
          <w:u w:val="single"/>
        </w:rPr>
        <w:t>E.g.</w:t>
      </w:r>
      <w:r w:rsidRPr="00ED17DF">
        <w:rPr>
          <w:rFonts w:ascii="Consolas" w:hAnsi="Consolas"/>
          <w:color w:val="FF0000"/>
          <w:sz w:val="40"/>
          <w:szCs w:val="40"/>
        </w:rPr>
        <w:t xml:space="preserve"> </w:t>
      </w:r>
      <w:r w:rsidRPr="00ED17DF">
        <w:rPr>
          <w:rFonts w:ascii="Consolas" w:hAnsi="Consolas"/>
          <w:color w:val="00B0F0"/>
          <w:sz w:val="40"/>
          <w:szCs w:val="40"/>
        </w:rPr>
        <w:t xml:space="preserve">:( speed, model) </w:t>
      </w:r>
      <w:r w:rsidRPr="00ED17DF">
        <w:rPr>
          <w:rFonts w:ascii="Consolas" w:hAnsi="Consolas"/>
          <w:color w:val="000000"/>
          <w:sz w:val="40"/>
          <w:szCs w:val="40"/>
        </w:rPr>
        <w:t>-&gt; {}</w:t>
      </w:r>
    </w:p>
    <w:p w:rsidR="00B17F0B" w:rsidRDefault="00B17F0B" w:rsidP="00B17F0B"/>
    <w:p w:rsidR="00B17F0B" w:rsidRDefault="00B17F0B" w:rsidP="00B17F0B"/>
    <w:p w:rsidR="00B17F0B" w:rsidRDefault="007755BB" w:rsidP="00B17F0B">
      <w:pPr>
        <w:rPr>
          <w:lang w:val="en-US"/>
        </w:rPr>
      </w:pPr>
      <w:r>
        <w:rPr>
          <w:noProof/>
        </w:rPr>
        <w:lastRenderedPageBreak/>
        <w:drawing>
          <wp:inline distT="0" distB="0" distL="0" distR="0" wp14:anchorId="7A8189EB" wp14:editId="7F72AA31">
            <wp:extent cx="5731510" cy="3223895"/>
            <wp:effectExtent l="0" t="0" r="2540" b="0"/>
            <wp:docPr id="7723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1741" name=""/>
                    <pic:cNvPicPr/>
                  </pic:nvPicPr>
                  <pic:blipFill>
                    <a:blip r:embed="rId5"/>
                    <a:stretch>
                      <a:fillRect/>
                    </a:stretch>
                  </pic:blipFill>
                  <pic:spPr>
                    <a:xfrm>
                      <a:off x="0" y="0"/>
                      <a:ext cx="5731510" cy="3223895"/>
                    </a:xfrm>
                    <a:prstGeom prst="rect">
                      <a:avLst/>
                    </a:prstGeom>
                  </pic:spPr>
                </pic:pic>
              </a:graphicData>
            </a:graphic>
          </wp:inline>
        </w:drawing>
      </w:r>
    </w:p>
    <w:p w:rsidR="007755BB" w:rsidRPr="008F3641" w:rsidRDefault="007755BB" w:rsidP="00B17F0B">
      <w:pPr>
        <w:rPr>
          <w:lang w:val="en-US"/>
        </w:rPr>
      </w:pPr>
      <w:r>
        <w:rPr>
          <w:noProof/>
        </w:rPr>
        <w:drawing>
          <wp:inline distT="0" distB="0" distL="0" distR="0" wp14:anchorId="736DD824" wp14:editId="07FD8A72">
            <wp:extent cx="5731510" cy="3223895"/>
            <wp:effectExtent l="0" t="0" r="2540" b="0"/>
            <wp:docPr id="26318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5661" name=""/>
                    <pic:cNvPicPr/>
                  </pic:nvPicPr>
                  <pic:blipFill>
                    <a:blip r:embed="rId6"/>
                    <a:stretch>
                      <a:fillRect/>
                    </a:stretch>
                  </pic:blipFill>
                  <pic:spPr>
                    <a:xfrm>
                      <a:off x="0" y="0"/>
                      <a:ext cx="5731510" cy="3223895"/>
                    </a:xfrm>
                    <a:prstGeom prst="rect">
                      <a:avLst/>
                    </a:prstGeom>
                  </pic:spPr>
                </pic:pic>
              </a:graphicData>
            </a:graphic>
          </wp:inline>
        </w:drawing>
      </w:r>
    </w:p>
    <w:sectPr w:rsidR="007755BB" w:rsidRPr="008F36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A02AE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568305" o:spid="_x0000_i1025" type="#_x0000_t75" style="width:11pt;height:11pt;visibility:visible;mso-wrap-style:square">
            <v:imagedata r:id="rId1" o:title=""/>
          </v:shape>
        </w:pict>
      </mc:Choice>
      <mc:Fallback>
        <w:drawing>
          <wp:inline distT="0" distB="0" distL="0" distR="0" wp14:anchorId="61601761" wp14:editId="3E6DD1DC">
            <wp:extent cx="139700" cy="139700"/>
            <wp:effectExtent l="0" t="0" r="0" b="0"/>
            <wp:docPr id="159568305" name="Picture 15956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81B1FA8"/>
    <w:multiLevelType w:val="hybridMultilevel"/>
    <w:tmpl w:val="4D6ED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560A24"/>
    <w:multiLevelType w:val="hybridMultilevel"/>
    <w:tmpl w:val="5300B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CF4225"/>
    <w:multiLevelType w:val="hybridMultilevel"/>
    <w:tmpl w:val="7C705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8B5A40"/>
    <w:multiLevelType w:val="hybridMultilevel"/>
    <w:tmpl w:val="41A828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925D86"/>
    <w:multiLevelType w:val="hybridMultilevel"/>
    <w:tmpl w:val="BF50F0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0632D7"/>
    <w:multiLevelType w:val="hybridMultilevel"/>
    <w:tmpl w:val="24F40F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804641"/>
    <w:multiLevelType w:val="hybridMultilevel"/>
    <w:tmpl w:val="C8DAFF7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8223374">
    <w:abstractNumId w:val="3"/>
  </w:num>
  <w:num w:numId="2" w16cid:durableId="1505588071">
    <w:abstractNumId w:val="6"/>
  </w:num>
  <w:num w:numId="3" w16cid:durableId="750661187">
    <w:abstractNumId w:val="1"/>
  </w:num>
  <w:num w:numId="4" w16cid:durableId="1081214751">
    <w:abstractNumId w:val="5"/>
  </w:num>
  <w:num w:numId="5" w16cid:durableId="249432133">
    <w:abstractNumId w:val="2"/>
  </w:num>
  <w:num w:numId="6" w16cid:durableId="271205123">
    <w:abstractNumId w:val="0"/>
  </w:num>
  <w:num w:numId="7" w16cid:durableId="1719208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804"/>
    <w:rsid w:val="00175D18"/>
    <w:rsid w:val="00225804"/>
    <w:rsid w:val="00673069"/>
    <w:rsid w:val="007755BB"/>
    <w:rsid w:val="007F1227"/>
    <w:rsid w:val="008F21FA"/>
    <w:rsid w:val="008F3641"/>
    <w:rsid w:val="00B17F0B"/>
    <w:rsid w:val="00CF1844"/>
    <w:rsid w:val="00DE3170"/>
    <w:rsid w:val="00E75686"/>
    <w:rsid w:val="00ED1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277C"/>
  <w15:chartTrackingRefBased/>
  <w15:docId w15:val="{DF3FD112-87A1-4532-BCEB-2E066DC3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804"/>
    <w:pPr>
      <w:ind w:left="720"/>
      <w:contextualSpacing/>
    </w:pPr>
  </w:style>
  <w:style w:type="paragraph" w:styleId="NormalWeb">
    <w:name w:val="Normal (Web)"/>
    <w:basedOn w:val="Normal"/>
    <w:uiPriority w:val="99"/>
    <w:semiHidden/>
    <w:unhideWhenUsed/>
    <w:rsid w:val="00B17F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17F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949069">
      <w:bodyDiv w:val="1"/>
      <w:marLeft w:val="0"/>
      <w:marRight w:val="0"/>
      <w:marTop w:val="0"/>
      <w:marBottom w:val="0"/>
      <w:divBdr>
        <w:top w:val="none" w:sz="0" w:space="0" w:color="auto"/>
        <w:left w:val="none" w:sz="0" w:space="0" w:color="auto"/>
        <w:bottom w:val="none" w:sz="0" w:space="0" w:color="auto"/>
        <w:right w:val="none" w:sz="0" w:space="0" w:color="auto"/>
      </w:divBdr>
      <w:divsChild>
        <w:div w:id="1429472117">
          <w:marLeft w:val="0"/>
          <w:marRight w:val="0"/>
          <w:marTop w:val="0"/>
          <w:marBottom w:val="0"/>
          <w:divBdr>
            <w:top w:val="none" w:sz="0" w:space="0" w:color="auto"/>
            <w:left w:val="none" w:sz="0" w:space="0" w:color="auto"/>
            <w:bottom w:val="none" w:sz="0" w:space="0" w:color="auto"/>
            <w:right w:val="none" w:sz="0" w:space="0" w:color="auto"/>
          </w:divBdr>
          <w:divsChild>
            <w:div w:id="2455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5874">
      <w:bodyDiv w:val="1"/>
      <w:marLeft w:val="0"/>
      <w:marRight w:val="0"/>
      <w:marTop w:val="0"/>
      <w:marBottom w:val="0"/>
      <w:divBdr>
        <w:top w:val="none" w:sz="0" w:space="0" w:color="auto"/>
        <w:left w:val="none" w:sz="0" w:space="0" w:color="auto"/>
        <w:bottom w:val="none" w:sz="0" w:space="0" w:color="auto"/>
        <w:right w:val="none" w:sz="0" w:space="0" w:color="auto"/>
      </w:divBdr>
      <w:divsChild>
        <w:div w:id="1350333963">
          <w:marLeft w:val="0"/>
          <w:marRight w:val="0"/>
          <w:marTop w:val="0"/>
          <w:marBottom w:val="0"/>
          <w:divBdr>
            <w:top w:val="none" w:sz="0" w:space="0" w:color="auto"/>
            <w:left w:val="none" w:sz="0" w:space="0" w:color="auto"/>
            <w:bottom w:val="none" w:sz="0" w:space="0" w:color="auto"/>
            <w:right w:val="none" w:sz="0" w:space="0" w:color="auto"/>
          </w:divBdr>
          <w:divsChild>
            <w:div w:id="818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5338">
      <w:bodyDiv w:val="1"/>
      <w:marLeft w:val="0"/>
      <w:marRight w:val="0"/>
      <w:marTop w:val="0"/>
      <w:marBottom w:val="0"/>
      <w:divBdr>
        <w:top w:val="none" w:sz="0" w:space="0" w:color="auto"/>
        <w:left w:val="none" w:sz="0" w:space="0" w:color="auto"/>
        <w:bottom w:val="none" w:sz="0" w:space="0" w:color="auto"/>
        <w:right w:val="none" w:sz="0" w:space="0" w:color="auto"/>
      </w:divBdr>
      <w:divsChild>
        <w:div w:id="1098135642">
          <w:marLeft w:val="0"/>
          <w:marRight w:val="0"/>
          <w:marTop w:val="0"/>
          <w:marBottom w:val="0"/>
          <w:divBdr>
            <w:top w:val="none" w:sz="0" w:space="0" w:color="auto"/>
            <w:left w:val="none" w:sz="0" w:space="0" w:color="auto"/>
            <w:bottom w:val="none" w:sz="0" w:space="0" w:color="auto"/>
            <w:right w:val="none" w:sz="0" w:space="0" w:color="auto"/>
          </w:divBdr>
          <w:divsChild>
            <w:div w:id="1928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Lingababu Lb</cp:lastModifiedBy>
  <cp:revision>10</cp:revision>
  <dcterms:created xsi:type="dcterms:W3CDTF">2024-10-03T09:49:00Z</dcterms:created>
  <dcterms:modified xsi:type="dcterms:W3CDTF">2025-04-28T17:19:00Z</dcterms:modified>
</cp:coreProperties>
</file>