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instrText xml:space="preserve"> HYPERLINK "http://blog.csdn.net/u010309756/article/details/67637930"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t>生成词云之python中WordCloud包的用法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分类：</w:t>
      </w:r>
      <w:r>
        <w:rPr>
          <w:rStyle w:val="6"/>
          <w:rFonts w:hint="eastAsia" w:ascii="微软雅黑" w:hAnsi="微软雅黑" w:eastAsia="微软雅黑" w:cs="微软雅黑"/>
          <w:b/>
          <w:i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python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240" w:lineRule="atLeast"/>
        <w:ind w:left="0" w:right="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（1339）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（2）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2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效果图：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4772025" cy="2381250"/>
            <wp:effectExtent l="0" t="0" r="9525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2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这是python中使用wordcloud包生成的词云图。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2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下面来介绍一下wordcloud包的基本用法。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Fonts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wordcloud.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WordCloud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font_path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width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=400,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=200,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margin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=2,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ranks_only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prefer_horizontal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=0.9,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mask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scale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=1,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color_func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max_words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=200,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min_font_size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=4,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stopwords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random_state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background_color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black'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max_font_size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font_step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=1,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mode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RGB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',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relative_scaling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=0.5,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regexp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collocations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colormap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normalize_plurals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vertAlign w:val="baseline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2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这是wordcloud的所有参数，下面具体介绍一下各个参数：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font_path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string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//字体路径，需要展现什么字体就把该字体路径+后缀名写上，如：font_path = '黑体.ttf'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width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400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//输出的画布宽度，默认为400像素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height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200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//输出的画布高度，默认为200像素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prefer_horizontal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float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0.90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//词语水平方向排版出现的频率，默认 0.9 （所以词语垂直方向排版出现频率为 0.1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mask : nd-array or None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=None)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//如果参数为空，则使用二维遮罩绘制词云。如果 mask 非空，设置的宽高值将被忽略，遮罩形状被 mask 取代。除全白（#FFFFFF）的部分将不会绘制，其余部分会用于绘制词云。如：bg_pic = imread('读取一张图片.png')，背景图片的画布一定要设置为白色（#FFFFFF），然后显示的形状为不是白色的其他颜色。可以用ps工具将自己要显示的形状复制到一个纯白色的画布上再保存，就ok了。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scale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float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//按照比例进行放大画布，如设置为1.5，则长和宽都是原来画布的1.5倍。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min_font_size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4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//显示的最小的字体大小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font_step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//字体步长，如果步长大于1，会加快运算但是可能导致结果出现较大的误差。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max_words : number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200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//要显示的词的最大个数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stopwords : set of strings or None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//设置需要屏蔽的词，如果为空，则使用内置的STOPWORDS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background_color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color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value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=”black”)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//背景颜色，如background_color='white',背景颜色为白色。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max_font_size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or None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=None)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//显示的最大的字体大小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mode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string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=”RGB”)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//当参数为“RGBA”并且background_color不为空时，背景为透明。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relative_scaling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float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.5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//词频和字体大小的关联性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color_func : callable,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=None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//生成新颜色的函数，如果为空，则使用 self.color_func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regexp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string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or None (optional)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//使用正则表达式分隔输入的文本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collocations : bool,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=True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//是否包括两个词的搭配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colormap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string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or matplotlib colormap,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default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=”viridis”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//给每个单词随机分配颜色，若指定color_func，则忽略该方法。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fit_words(frequencies)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//根据词频生成词云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generate(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text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//根据文本生成词云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generate_from_frequencies(frequencies[, ...])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//根据词频生成词云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generate_from_text(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text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//根据文本生成词云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process_text(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text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//将长文本分词并去除屏蔽词（此处指英语，中文分词还是需要自己用别的库先行实现，使用上面的 fit_words(frequencies)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recolor([random_state, color_func, colormap])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//对现有输出重新着色。重新上色会比重新生成整个词云快很多。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to_array()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//转化为 numpy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Fonts w:hint="default"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to_file(filename)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vertAlign w:val="baseline"/>
        </w:rPr>
        <w:t>//输出到文件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40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41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42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43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44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45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46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2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例子：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想要生成的词云的形状：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4762500" cy="4762500"/>
            <wp:effectExtent l="0" t="0" r="0" b="0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图中黑色部分就是词云的将要显示的部分，白色部分不显示任何词。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2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下面是一个文本文档：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How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Word Cloud Generator Works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The layout algorithm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for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positioning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without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overlap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available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on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GitHub under an open source license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d3-cloud. Note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this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only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layout algorithm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any code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for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converting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text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into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rendering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final output requires additional development.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As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placement can be quite slow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for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more than a few hundred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layout algorithm can be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run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asynchronously,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 configurable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time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step size. This makes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possible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animate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they are placed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without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stuttering. It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recommended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always use a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time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step even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without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animations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prevents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browser’s event loop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from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blocking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while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placing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The layout algorithm itself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incredibly simple. For each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starting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most “important”: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Attempt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place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some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starting point: usually near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middle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somewhere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on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 central horizontal line.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If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intersects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any previously placed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, move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one step along an increasing spiral. Repeat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until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no intersections are found.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The hard part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making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perform efficiently! According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Jonathan Feinberg, Wordle uses a combination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of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hierarchical bounding boxes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quadtrees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achieve reasonable speeds.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Glyphs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There isn’t a way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retrieve precise glyph shapes via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DOM, except perhaps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for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SVG fonts. Instead, we draw each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 hidden canvas element,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retrieve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pixel data.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Retrieving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pixel data separately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for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each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expensive, so we draw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many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possible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retrieve their pixels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 batch operation.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Sprites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Masks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My initial implementation performed collision detection using sprite masks. Once a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placed,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doesn't move, so we can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copy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appropriate position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 larger sprite representing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whole placement area.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The advantage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of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this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collision detection only involves comparing a candidate sprite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relevant area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of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this larger sprite, rather than comparing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each previous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separately.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Somewhat surprisingly, a simple low-level hack made a tremendous difference: when constructing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sprite I compressed blocks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of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32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-bit pixels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into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32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-bit integers, thus reducing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number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of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checks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memory)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by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32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times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In fact, this turned out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beat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my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hierarchical bounding box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quadtree implementation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on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everything I tried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on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(even very large areas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font sizes). I think this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primarily because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sprite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version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only needs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perform a single collision test per candidate area, whereas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bounding box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version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has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compare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every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other previously placed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overlaps slightly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candidate area.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Fonts w:hint="default"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Another possibility would be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merge a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’s tree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 single large tree once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placed. I think this operation would be fairly expensive though compared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with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the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analagous sprite mask operation, which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 xml:space="preserve"> essentially ORing a whole block.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2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从这个文本中生成一个词云，代码如下：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#!/usr/bin/python# -*- coding: utf-8 -*-#coding=utf-8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#导入wordcloud模块和matplotlib模块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from wordcloud import WordCloud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import matplotlib.pyplot as plt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from scipy.misc import imread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#读取一个txt文件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text = open(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vertAlign w:val="baseline"/>
        </w:rPr>
        <w:t>'test.txt'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vertAlign w:val="baseline"/>
        </w:rPr>
        <w:t>'r'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).read()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#读入背景图片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bg_pic = imread(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vertAlign w:val="baseline"/>
        </w:rPr>
        <w:t>'3.png'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#生成词云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wordcloud = WordCloud(mask=bg_pic,background_color=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vertAlign w:val="baseline"/>
        </w:rPr>
        <w:t>'white'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,scale=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vertAlign w:val="baseline"/>
        </w:rPr>
        <w:t>1.5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).generate(text)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image_colors = ImageColorGenerator(bg_pic)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#显示词云图片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plt.imshow(wordcloud)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plt.axis(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vertAlign w:val="baseline"/>
        </w:rPr>
        <w:t>'off'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plt.show()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  <w:t>#保存图片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2" w:afterAutospacing="0" w:line="22" w:lineRule="atLeast"/>
        <w:ind w:left="0" w:right="0"/>
        <w:textAlignment w:val="baseline"/>
        <w:rPr>
          <w:rFonts w:hint="default"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wordcloud.to_file(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vertAlign w:val="baseline"/>
        </w:rPr>
        <w:t>'test.jpg'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19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29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33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2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运行结果：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16259175" cy="7734300"/>
            <wp:effectExtent l="0" t="0" r="9525" b="0"/>
            <wp:docPr id="8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9175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nprior">
    <w:panose1 w:val="02000400000000000000"/>
    <w:charset w:val="00"/>
    <w:family w:val="auto"/>
    <w:pitch w:val="default"/>
    <w:sig w:usb0="800000A7" w:usb1="0000004A" w:usb2="00000000" w:usb3="00000000" w:csb0="2000001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2177"/>
    <w:multiLevelType w:val="multilevel"/>
    <w:tmpl w:val="59882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882182"/>
    <w:multiLevelType w:val="multilevel"/>
    <w:tmpl w:val="598821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88218D"/>
    <w:multiLevelType w:val="multilevel"/>
    <w:tmpl w:val="59882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882198"/>
    <w:multiLevelType w:val="multilevel"/>
    <w:tmpl w:val="59882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483D36"/>
    <w:rsid w:val="589C6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小白</cp:lastModifiedBy>
  <dcterms:modified xsi:type="dcterms:W3CDTF">2017-08-07T08:11:20Z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