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ROW_NUMBER（）语法如下：</w:t>
      </w:r>
    </w:p>
    <w:p>
      <w:pPr>
        <w:rPr>
          <w:rFonts w:hint="default"/>
        </w:rPr>
      </w:pPr>
      <w:r>
        <w:rPr>
          <w:rFonts w:hint="default"/>
        </w:rPr>
        <w:t>1、row_number() over(order by column asc)先对列column按照升序，再为每条记录返回一个序列号：</w:t>
      </w:r>
    </w:p>
    <w:p>
      <w:pPr>
        <w:rPr>
          <w:rFonts w:hint="default"/>
        </w:rPr>
      </w:pPr>
      <w:r>
        <w:rPr>
          <w:rFonts w:hint="default"/>
        </w:rPr>
        <w:t>select personalid,row_number() over(order by personalid asc) rn from  neogoodsrule</w:t>
      </w:r>
    </w:p>
    <w:p>
      <w:pPr>
        <w:rPr>
          <w:rFonts w:hint="default"/>
        </w:rPr>
      </w:pPr>
      <w:r>
        <w:rPr>
          <w:rFonts w:hint="default"/>
        </w:rPr>
        <w:t>2、row_number() over(partition by column1 order by column2 asc) 先按照column1分组，再对分组后的数据进行以column2升序排列</w:t>
      </w:r>
    </w:p>
    <w:p>
      <w:pPr>
        <w:rPr>
          <w:rFonts w:hint="default"/>
        </w:rPr>
      </w:pPr>
      <w:r>
        <w:rPr>
          <w:rFonts w:hint="default"/>
        </w:rPr>
        <w:t>select personalid,ct_smp_type,row_number() over(partition by personalid order by ct_smp_type asc) rn from neogoodsrule 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由此，开始所提的需求sql代码如下</w:t>
      </w:r>
    </w:p>
    <w:p>
      <w:pPr>
        <w:rPr>
          <w:rFonts w:hint="default"/>
        </w:rPr>
      </w:pPr>
      <w:r>
        <w:rPr>
          <w:rFonts w:hint="default"/>
        </w:rPr>
        <w:t>select * from (select personalid,ct_smp_type,row_number() over(partition by personalid order by ct_smp_type asc) rn from neogoodsrule )</w:t>
      </w:r>
      <w:r>
        <w:rPr>
          <w:rFonts w:hint="default"/>
        </w:rPr>
        <w:br w:type="textWrapping"/>
      </w:r>
      <w:r>
        <w:rPr>
          <w:rFonts w:hint="default"/>
        </w:rPr>
        <w:t>where rn=1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FA6304"/>
    <w:rsid w:val="589C68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2016-11-13T00:32:12Z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