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F5F1" w14:textId="77777777" w:rsidR="002949E5" w:rsidRDefault="002949E5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4F4A0FFE" w14:textId="77777777" w:rsidR="002949E5" w:rsidRDefault="002949E5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67545D43" w14:textId="77777777" w:rsidR="002949E5" w:rsidRDefault="006A164E">
      <w:pPr>
        <w:spacing w:line="360" w:lineRule="auto"/>
        <w:ind w:firstLineChars="500" w:firstLine="2209"/>
        <w:outlineLvl w:val="0"/>
        <w:rPr>
          <w:rFonts w:ascii="黑体" w:eastAsia="黑体" w:hAnsi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ascii="黑体" w:eastAsia="黑体" w:hAnsi="黑体" w:hint="eastAsia"/>
          <w:b/>
          <w:bCs/>
          <w:sz w:val="44"/>
          <w:szCs w:val="44"/>
        </w:rPr>
        <w:t>河北水利电力学院</w:t>
      </w:r>
      <w:bookmarkEnd w:id="0"/>
      <w:bookmarkEnd w:id="1"/>
    </w:p>
    <w:p w14:paraId="2A8AB2F3" w14:textId="6EDE1209" w:rsidR="002949E5" w:rsidRDefault="004C59A1">
      <w:pPr>
        <w:spacing w:line="360" w:lineRule="auto"/>
        <w:jc w:val="center"/>
        <w:outlineLvl w:val="0"/>
        <w:rPr>
          <w:rFonts w:ascii="黑体" w:eastAsia="黑体" w:hAnsi="黑体"/>
          <w:b/>
          <w:sz w:val="32"/>
          <w:szCs w:val="32"/>
        </w:rPr>
      </w:pPr>
      <w:bookmarkStart w:id="2" w:name="_Toc10902"/>
      <w:bookmarkStart w:id="3" w:name="_Toc30268"/>
      <w:r>
        <w:rPr>
          <w:rFonts w:ascii="黑体" w:eastAsia="黑体" w:hAnsi="黑体" w:hint="eastAsia"/>
          <w:b/>
          <w:sz w:val="32"/>
          <w:szCs w:val="32"/>
        </w:rPr>
        <w:t>2019级     计算机应用技术专业</w:t>
      </w:r>
      <w:bookmarkEnd w:id="2"/>
      <w:bookmarkEnd w:id="3"/>
    </w:p>
    <w:p w14:paraId="25FFE56D" w14:textId="77777777" w:rsidR="002949E5" w:rsidRDefault="002949E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65115592" w14:textId="77777777" w:rsidR="002949E5" w:rsidRDefault="002949E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650CAD1C" w14:textId="77777777" w:rsidR="002949E5" w:rsidRDefault="002949E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59FAAB" w14:textId="796E57AF" w:rsidR="002949E5" w:rsidRDefault="006A164E">
      <w:pPr>
        <w:spacing w:line="360" w:lineRule="auto"/>
        <w:ind w:firstLineChars="400" w:firstLine="2080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ascii="黑体" w:eastAsia="黑体" w:hint="eastAsia"/>
          <w:sz w:val="52"/>
          <w:szCs w:val="52"/>
        </w:rPr>
        <w:t xml:space="preserve">《 </w:t>
      </w:r>
      <w:r w:rsidR="005D5B76">
        <w:rPr>
          <w:rFonts w:ascii="黑体" w:eastAsia="黑体" w:hint="eastAsia"/>
          <w:sz w:val="52"/>
          <w:szCs w:val="52"/>
        </w:rPr>
        <w:t>课程安排</w:t>
      </w:r>
      <w:r>
        <w:rPr>
          <w:rFonts w:ascii="黑体" w:eastAsia="黑体" w:hint="eastAsia"/>
          <w:sz w:val="52"/>
          <w:szCs w:val="52"/>
        </w:rPr>
        <w:t>系统</w:t>
      </w:r>
      <w:r w:rsidR="005D5B76">
        <w:rPr>
          <w:rFonts w:ascii="黑体" w:eastAsia="黑体" w:hint="eastAsia"/>
          <w:sz w:val="52"/>
          <w:szCs w:val="52"/>
        </w:rPr>
        <w:t xml:space="preserve"> </w:t>
      </w:r>
      <w:r>
        <w:rPr>
          <w:rFonts w:ascii="黑体" w:eastAsia="黑体" w:hint="eastAsia"/>
          <w:sz w:val="52"/>
          <w:szCs w:val="52"/>
        </w:rPr>
        <w:t>》</w:t>
      </w:r>
      <w:bookmarkEnd w:id="4"/>
      <w:bookmarkEnd w:id="5"/>
    </w:p>
    <w:p w14:paraId="40F23063" w14:textId="77777777" w:rsidR="002949E5" w:rsidRDefault="006A164E">
      <w:pPr>
        <w:spacing w:line="360" w:lineRule="auto"/>
        <w:ind w:firstLineChars="500" w:firstLine="2600"/>
        <w:outlineLvl w:val="0"/>
        <w:rPr>
          <w:sz w:val="24"/>
        </w:rPr>
      </w:pPr>
      <w:bookmarkStart w:id="6" w:name="_Toc31183"/>
      <w:bookmarkStart w:id="7" w:name="_Toc8985"/>
      <w:r>
        <w:rPr>
          <w:rFonts w:ascii="黑体" w:eastAsia="黑体" w:hint="eastAsia"/>
          <w:sz w:val="52"/>
          <w:szCs w:val="52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 w14:paraId="26371DA2" w14:textId="77777777" w:rsidR="002949E5" w:rsidRDefault="002949E5">
      <w:pPr>
        <w:spacing w:line="360" w:lineRule="auto"/>
        <w:rPr>
          <w:sz w:val="24"/>
        </w:rPr>
      </w:pPr>
    </w:p>
    <w:p w14:paraId="2B789743" w14:textId="77777777" w:rsidR="002949E5" w:rsidRDefault="002949E5">
      <w:pPr>
        <w:spacing w:line="360" w:lineRule="auto"/>
        <w:rPr>
          <w:sz w:val="24"/>
        </w:rPr>
      </w:pPr>
    </w:p>
    <w:p w14:paraId="4C4F9CC9" w14:textId="77777777" w:rsidR="002949E5" w:rsidRDefault="002949E5">
      <w:pPr>
        <w:spacing w:line="360" w:lineRule="auto"/>
        <w:rPr>
          <w:sz w:val="24"/>
        </w:rPr>
      </w:pPr>
    </w:p>
    <w:p w14:paraId="253EB4BF" w14:textId="77777777" w:rsidR="002949E5" w:rsidRDefault="002949E5">
      <w:pPr>
        <w:spacing w:line="360" w:lineRule="auto"/>
        <w:ind w:firstLineChars="948" w:firstLine="2654"/>
        <w:rPr>
          <w:sz w:val="28"/>
          <w:szCs w:val="28"/>
        </w:rPr>
      </w:pPr>
    </w:p>
    <w:p w14:paraId="71A8C22D" w14:textId="540503B1" w:rsidR="002949E5" w:rsidRDefault="006A164E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0162F9">
        <w:rPr>
          <w:sz w:val="28"/>
          <w:szCs w:val="28"/>
          <w:u w:val="single"/>
        </w:rPr>
        <w:t xml:space="preserve">    </w:t>
      </w:r>
      <w:r w:rsidR="000162F9">
        <w:rPr>
          <w:rFonts w:hint="eastAsia"/>
          <w:sz w:val="28"/>
          <w:szCs w:val="28"/>
          <w:u w:val="single"/>
        </w:rPr>
        <w:t>胡子轩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 w14:paraId="722E1A6D" w14:textId="64A5E341" w:rsidR="002949E5" w:rsidRDefault="006A164E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</w:rPr>
        <w:t xml:space="preserve"> </w:t>
      </w:r>
      <w:r w:rsidR="000162F9">
        <w:rPr>
          <w:rFonts w:hint="eastAsia"/>
          <w:sz w:val="28"/>
          <w:szCs w:val="28"/>
          <w:u w:val="single"/>
        </w:rPr>
        <w:t>1008519270125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 w:rsidR="000162F9">
        <w:rPr>
          <w:sz w:val="28"/>
          <w:szCs w:val="28"/>
          <w:u w:val="single"/>
        </w:rPr>
        <w:t xml:space="preserve"> </w:t>
      </w:r>
    </w:p>
    <w:p w14:paraId="6DB8BEF5" w14:textId="6A5A6C7C" w:rsidR="002949E5" w:rsidRDefault="006A164E" w:rsidP="006F6411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bookmarkEnd w:id="12"/>
      <w:bookmarkEnd w:id="13"/>
      <w:r w:rsidR="006F6411">
        <w:rPr>
          <w:sz w:val="28"/>
          <w:szCs w:val="28"/>
          <w:u w:val="single"/>
        </w:rPr>
        <w:t xml:space="preserve">  </w:t>
      </w:r>
      <w:r w:rsidR="000162F9">
        <w:rPr>
          <w:rFonts w:hint="eastAsia"/>
          <w:sz w:val="28"/>
          <w:szCs w:val="28"/>
          <w:u w:val="single"/>
        </w:rPr>
        <w:t>尹一鸣</w:t>
      </w:r>
      <w:r w:rsidR="00884B37">
        <w:rPr>
          <w:rFonts w:hint="eastAsia"/>
          <w:sz w:val="28"/>
          <w:szCs w:val="28"/>
          <w:u w:val="single"/>
        </w:rPr>
        <w:t>、邵云凡、王克</w:t>
      </w:r>
      <w:r w:rsidR="006F6411">
        <w:rPr>
          <w:sz w:val="28"/>
          <w:szCs w:val="28"/>
          <w:u w:val="single"/>
        </w:rPr>
        <w:t xml:space="preserve">  </w:t>
      </w:r>
    </w:p>
    <w:p w14:paraId="6382A47A" w14:textId="587D681A" w:rsidR="002949E5" w:rsidRDefault="006A164E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0162F9">
        <w:rPr>
          <w:rFonts w:hint="eastAsia"/>
          <w:sz w:val="28"/>
          <w:szCs w:val="28"/>
          <w:u w:val="single"/>
        </w:rPr>
        <w:t>李亚娟</w:t>
      </w:r>
      <w:r>
        <w:rPr>
          <w:sz w:val="28"/>
          <w:szCs w:val="28"/>
          <w:u w:val="single"/>
        </w:rPr>
        <w:t xml:space="preserve">           </w:t>
      </w:r>
    </w:p>
    <w:p w14:paraId="25ECD6AE" w14:textId="77777777" w:rsidR="002949E5" w:rsidRDefault="002949E5">
      <w:pPr>
        <w:spacing w:line="360" w:lineRule="auto"/>
        <w:ind w:firstLineChars="1399" w:firstLine="3917"/>
        <w:rPr>
          <w:sz w:val="28"/>
          <w:szCs w:val="28"/>
        </w:rPr>
      </w:pPr>
    </w:p>
    <w:p w14:paraId="09F49C71" w14:textId="77777777" w:rsidR="002949E5" w:rsidRDefault="002949E5">
      <w:pPr>
        <w:spacing w:line="360" w:lineRule="auto"/>
        <w:ind w:firstLineChars="1399" w:firstLine="3917"/>
        <w:rPr>
          <w:sz w:val="28"/>
          <w:szCs w:val="28"/>
        </w:rPr>
      </w:pPr>
    </w:p>
    <w:p w14:paraId="08225C9E" w14:textId="77777777" w:rsidR="002949E5" w:rsidRDefault="002949E5">
      <w:pPr>
        <w:spacing w:line="360" w:lineRule="auto"/>
        <w:ind w:firstLineChars="500" w:firstLine="1602"/>
        <w:rPr>
          <w:rFonts w:ascii="华文新魏" w:eastAsia="华文新魏" w:hAnsi="宋体"/>
          <w:b/>
          <w:sz w:val="32"/>
          <w:szCs w:val="32"/>
        </w:rPr>
      </w:pPr>
    </w:p>
    <w:p w14:paraId="2947CA67" w14:textId="77777777" w:rsidR="002949E5" w:rsidRDefault="006A164E">
      <w:pPr>
        <w:spacing w:line="360" w:lineRule="auto"/>
        <w:ind w:firstLineChars="300" w:firstLine="964"/>
        <w:outlineLvl w:val="0"/>
        <w:rPr>
          <w:rFonts w:ascii="黑体" w:eastAsia="黑体" w:hAnsi="黑体"/>
          <w:b/>
          <w:sz w:val="32"/>
          <w:szCs w:val="32"/>
        </w:rPr>
      </w:pPr>
      <w:bookmarkStart w:id="16" w:name="_Toc21620"/>
      <w:bookmarkStart w:id="17" w:name="_Toc10906"/>
      <w:bookmarkStart w:id="18" w:name="_Toc15534"/>
      <w:bookmarkStart w:id="19" w:name="_Toc10009"/>
      <w:r>
        <w:rPr>
          <w:rFonts w:ascii="黑体" w:eastAsia="黑体" w:hAnsi="黑体" w:hint="eastAsia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 w14:paraId="422CA351" w14:textId="0F1FB462" w:rsidR="002949E5" w:rsidRDefault="000162F9">
      <w:pPr>
        <w:spacing w:line="360" w:lineRule="auto"/>
        <w:ind w:firstLineChars="900" w:firstLine="2891"/>
        <w:outlineLvl w:val="0"/>
        <w:rPr>
          <w:rFonts w:ascii="黑体" w:eastAsia="黑体" w:hAnsi="黑体"/>
          <w:b/>
          <w:sz w:val="32"/>
          <w:szCs w:val="32"/>
        </w:rPr>
      </w:pPr>
      <w:bookmarkStart w:id="20" w:name="_Toc16067"/>
      <w:bookmarkStart w:id="21" w:name="_Toc2498"/>
      <w:bookmarkStart w:id="22" w:name="_Toc28939"/>
      <w:bookmarkStart w:id="23" w:name="_Toc5043"/>
      <w:r>
        <w:rPr>
          <w:rFonts w:ascii="黑体" w:eastAsia="黑体" w:hAnsi="黑体" w:hint="eastAsia"/>
          <w:b/>
          <w:sz w:val="32"/>
          <w:szCs w:val="32"/>
        </w:rPr>
        <w:t>2021年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5月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9日</w:t>
      </w:r>
      <w:bookmarkEnd w:id="20"/>
      <w:bookmarkEnd w:id="21"/>
      <w:bookmarkEnd w:id="22"/>
      <w:bookmarkEnd w:id="23"/>
    </w:p>
    <w:p w14:paraId="4582225B" w14:textId="77777777" w:rsidR="002949E5" w:rsidRDefault="002949E5">
      <w:pPr>
        <w:jc w:val="center"/>
        <w:rPr>
          <w:rFonts w:ascii="宋体" w:hAnsi="宋体"/>
        </w:rPr>
        <w:sectPr w:rsidR="002949E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/>
          <w:szCs w:val="30"/>
        </w:rPr>
      </w:sdtEndPr>
      <w:sdtContent>
        <w:p w14:paraId="2C6CE549" w14:textId="77777777" w:rsidR="002949E5" w:rsidRDefault="006A164E">
          <w:pPr>
            <w:jc w:val="center"/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 w14:paraId="68A4EE65" w14:textId="77777777" w:rsidR="002949E5" w:rsidRDefault="006A164E">
          <w:pPr>
            <w:pStyle w:val="TOC1"/>
            <w:tabs>
              <w:tab w:val="right" w:leader="dot" w:pos="8306"/>
            </w:tabs>
          </w:pPr>
          <w:r>
            <w:rPr>
              <w:rFonts w:ascii="宋体" w:hAnsi="宋体" w:hint="eastAsia"/>
              <w:b/>
              <w:sz w:val="30"/>
              <w:szCs w:val="30"/>
            </w:rPr>
            <w:fldChar w:fldCharType="begin"/>
          </w:r>
          <w:r>
            <w:rPr>
              <w:rFonts w:ascii="宋体" w:hAnsi="宋体" w:hint="eastAsia"/>
              <w:b/>
              <w:sz w:val="30"/>
              <w:szCs w:val="30"/>
            </w:rPr>
            <w:instrText xml:space="preserve">TOC \o "1-3" \h \u </w:instrText>
          </w:r>
          <w:r>
            <w:rPr>
              <w:rFonts w:ascii="宋体" w:hAnsi="宋体" w:hint="eastAsia"/>
              <w:b/>
              <w:sz w:val="30"/>
              <w:szCs w:val="30"/>
            </w:rPr>
            <w:fldChar w:fldCharType="separate"/>
          </w:r>
        </w:p>
        <w:p w14:paraId="1A5A8078" w14:textId="77777777" w:rsidR="002949E5" w:rsidRDefault="00267613">
          <w:pPr>
            <w:pStyle w:val="TOC1"/>
            <w:tabs>
              <w:tab w:val="right" w:leader="dot" w:pos="8306"/>
            </w:tabs>
          </w:pPr>
          <w:hyperlink w:anchor="_Toc31183" w:history="1">
            <w:r w:rsidR="006A164E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一、系统功能模块详细设计与实现</w:t>
            </w:r>
            <w:r w:rsidR="006A164E">
              <w:tab/>
            </w:r>
            <w:fldSimple w:instr=" PAGEREF _Toc31183 ">
              <w:r w:rsidR="006A164E">
                <w:t>1</w:t>
              </w:r>
            </w:fldSimple>
          </w:hyperlink>
        </w:p>
        <w:p w14:paraId="1CFF4507" w14:textId="25DBA85C" w:rsidR="002949E5" w:rsidRDefault="00267613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748" w:history="1">
            <w:r w:rsidR="006A164E">
              <w:rPr>
                <w:rFonts w:hint="eastAsia"/>
                <w:sz w:val="28"/>
                <w:szCs w:val="28"/>
              </w:rPr>
              <w:t>1.1</w:t>
            </w:r>
            <w:r w:rsidR="000162F9" w:rsidRPr="007D0248">
              <w:rPr>
                <w:rFonts w:ascii="宋体" w:hAnsi="宋体" w:cs="宋体" w:hint="eastAsia"/>
                <w:color w:val="000000"/>
                <w:sz w:val="28"/>
                <w:szCs w:val="28"/>
              </w:rPr>
              <w:t>课程安排系统</w:t>
            </w:r>
            <w:r w:rsidR="006A164E">
              <w:rPr>
                <w:rFonts w:hint="eastAsia"/>
                <w:sz w:val="28"/>
                <w:szCs w:val="28"/>
              </w:rPr>
              <w:t>功能模块时序图</w:t>
            </w:r>
            <w:r w:rsidR="006A164E">
              <w:rPr>
                <w:sz w:val="28"/>
                <w:szCs w:val="28"/>
              </w:rPr>
              <w:tab/>
            </w:r>
            <w:r w:rsidR="006A164E">
              <w:rPr>
                <w:rFonts w:hint="eastAsia"/>
                <w:sz w:val="28"/>
                <w:szCs w:val="28"/>
              </w:rPr>
              <w:t>1</w:t>
            </w:r>
          </w:hyperlink>
        </w:p>
        <w:p w14:paraId="0807D152" w14:textId="63BC69E1" w:rsidR="002949E5" w:rsidRDefault="00267613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14697" w:history="1">
            <w:r w:rsidR="006A164E">
              <w:rPr>
                <w:rFonts w:hint="eastAsia"/>
                <w:sz w:val="28"/>
                <w:szCs w:val="28"/>
              </w:rPr>
              <w:t>1.2</w:t>
            </w:r>
            <w:r w:rsidR="000162F9" w:rsidRPr="007D0248">
              <w:rPr>
                <w:rFonts w:ascii="宋体" w:hAnsi="宋体" w:cs="宋体" w:hint="eastAsia"/>
                <w:color w:val="000000"/>
                <w:sz w:val="28"/>
                <w:szCs w:val="28"/>
              </w:rPr>
              <w:t>课程安排系统</w:t>
            </w:r>
            <w:r w:rsidR="006A164E">
              <w:rPr>
                <w:rFonts w:hint="eastAsia"/>
                <w:sz w:val="28"/>
                <w:szCs w:val="28"/>
              </w:rPr>
              <w:t>模块设计类图</w:t>
            </w:r>
            <w:r w:rsidR="006A164E">
              <w:rPr>
                <w:sz w:val="28"/>
                <w:szCs w:val="28"/>
              </w:rPr>
              <w:tab/>
            </w:r>
            <w:r w:rsidR="006A164E">
              <w:rPr>
                <w:rFonts w:hint="eastAsia"/>
                <w:sz w:val="28"/>
                <w:szCs w:val="28"/>
              </w:rPr>
              <w:t>2</w:t>
            </w:r>
          </w:hyperlink>
        </w:p>
        <w:p w14:paraId="2EF5FDF9" w14:textId="51BEE61C" w:rsidR="002949E5" w:rsidRDefault="00267613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616" w:history="1">
            <w:r w:rsidR="006A164E">
              <w:rPr>
                <w:rFonts w:hint="eastAsia"/>
                <w:sz w:val="28"/>
                <w:szCs w:val="28"/>
              </w:rPr>
              <w:t>2.1</w:t>
            </w:r>
            <w:r w:rsidR="000162F9" w:rsidRPr="007D0248">
              <w:rPr>
                <w:rFonts w:ascii="宋体" w:hAnsi="宋体" w:cs="宋体" w:hint="eastAsia"/>
                <w:color w:val="000000"/>
                <w:sz w:val="28"/>
                <w:szCs w:val="28"/>
              </w:rPr>
              <w:t>课程安排系统</w:t>
            </w:r>
            <w:r w:rsidR="006A164E">
              <w:rPr>
                <w:rFonts w:hint="eastAsia"/>
                <w:sz w:val="28"/>
                <w:szCs w:val="28"/>
              </w:rPr>
              <w:t>序列图</w:t>
            </w:r>
            <w:r w:rsidR="006A164E">
              <w:rPr>
                <w:sz w:val="28"/>
                <w:szCs w:val="28"/>
              </w:rPr>
              <w:tab/>
            </w:r>
            <w:r w:rsidR="004C59A1">
              <w:rPr>
                <w:rFonts w:hint="eastAsia"/>
                <w:sz w:val="28"/>
                <w:szCs w:val="28"/>
              </w:rPr>
              <w:t>2</w:t>
            </w:r>
          </w:hyperlink>
        </w:p>
        <w:p w14:paraId="2E1D025D" w14:textId="07805792" w:rsidR="002949E5" w:rsidRDefault="006A164E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2.2</w:t>
          </w:r>
          <w:r w:rsidR="000162F9" w:rsidRPr="007D0248">
            <w:rPr>
              <w:rFonts w:ascii="宋体" w:hAnsi="宋体" w:cs="宋体" w:hint="eastAsia"/>
              <w:color w:val="000000"/>
              <w:sz w:val="28"/>
              <w:szCs w:val="28"/>
            </w:rPr>
            <w:t>课程安排系统</w:t>
          </w:r>
          <w:r>
            <w:rPr>
              <w:rFonts w:ascii="宋体" w:hAnsi="宋体" w:hint="eastAsia"/>
              <w:sz w:val="28"/>
              <w:szCs w:val="28"/>
            </w:rPr>
            <w:t>类图</w:t>
          </w:r>
          <w:hyperlink w:anchor="_Toc10906" w:history="1">
            <w:r>
              <w:rPr>
                <w:sz w:val="28"/>
                <w:szCs w:val="28"/>
              </w:rPr>
              <w:tab/>
            </w:r>
            <w:r w:rsidR="005D5B76">
              <w:rPr>
                <w:rFonts w:hint="eastAsia"/>
                <w:sz w:val="28"/>
                <w:szCs w:val="28"/>
              </w:rPr>
              <w:t>3</w:t>
            </w:r>
          </w:hyperlink>
        </w:p>
        <w:p w14:paraId="29F07983" w14:textId="65F37ECF" w:rsidR="002949E5" w:rsidRDefault="00267613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650" w:history="1">
            <w:r w:rsidR="006A164E">
              <w:rPr>
                <w:rFonts w:hint="eastAsia"/>
                <w:sz w:val="28"/>
                <w:szCs w:val="28"/>
              </w:rPr>
              <w:t>3.1</w:t>
            </w:r>
            <w:r w:rsidR="000162F9" w:rsidRPr="007D0248">
              <w:rPr>
                <w:rFonts w:ascii="宋体" w:hAnsi="宋体" w:cs="宋体" w:hint="eastAsia"/>
                <w:color w:val="000000"/>
                <w:sz w:val="28"/>
                <w:szCs w:val="28"/>
              </w:rPr>
              <w:t>课程安排系统</w:t>
            </w:r>
            <w:r w:rsidR="006A164E">
              <w:rPr>
                <w:rFonts w:hint="eastAsia"/>
                <w:sz w:val="28"/>
                <w:szCs w:val="28"/>
              </w:rPr>
              <w:t>流程图</w:t>
            </w:r>
            <w:r w:rsidR="006A164E">
              <w:rPr>
                <w:sz w:val="28"/>
                <w:szCs w:val="28"/>
              </w:rPr>
              <w:tab/>
            </w:r>
            <w:r w:rsidR="004C59A1">
              <w:rPr>
                <w:rFonts w:hint="eastAsia"/>
                <w:sz w:val="28"/>
                <w:szCs w:val="28"/>
              </w:rPr>
              <w:t>3</w:t>
            </w:r>
          </w:hyperlink>
        </w:p>
        <w:p w14:paraId="09725442" w14:textId="5EAFDCA6" w:rsidR="002949E5" w:rsidRDefault="00267613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748" w:history="1">
            <w:r w:rsidR="006A164E">
              <w:rPr>
                <w:rFonts w:hint="eastAsia"/>
                <w:sz w:val="28"/>
                <w:szCs w:val="28"/>
              </w:rPr>
              <w:t>3.2</w:t>
            </w:r>
            <w:r w:rsidR="000162F9" w:rsidRPr="007D0248">
              <w:rPr>
                <w:rFonts w:ascii="宋体" w:hAnsi="宋体" w:cs="宋体" w:hint="eastAsia"/>
                <w:color w:val="000000"/>
                <w:sz w:val="28"/>
                <w:szCs w:val="28"/>
              </w:rPr>
              <w:t>课程安排系统</w:t>
            </w:r>
            <w:r w:rsidR="006A164E">
              <w:rPr>
                <w:rFonts w:hint="eastAsia"/>
                <w:sz w:val="28"/>
                <w:szCs w:val="28"/>
              </w:rPr>
              <w:t>模块序列图</w:t>
            </w:r>
            <w:r w:rsidR="006A164E">
              <w:rPr>
                <w:sz w:val="28"/>
                <w:szCs w:val="28"/>
              </w:rPr>
              <w:tab/>
            </w:r>
            <w:r w:rsidR="004C59A1">
              <w:rPr>
                <w:rFonts w:hint="eastAsia"/>
                <w:sz w:val="28"/>
                <w:szCs w:val="28"/>
              </w:rPr>
              <w:t>4</w:t>
            </w:r>
          </w:hyperlink>
        </w:p>
        <w:p w14:paraId="67D39182" w14:textId="02F6767D" w:rsidR="002949E5" w:rsidRDefault="006A164E">
          <w:pPr>
            <w:pStyle w:val="TOC1"/>
            <w:tabs>
              <w:tab w:val="right" w:leader="dot" w:pos="8306"/>
            </w:tabs>
            <w:rPr>
              <w:rFonts w:ascii="宋体" w:hAnsi="宋体"/>
              <w:szCs w:val="30"/>
            </w:rPr>
            <w:sectPr w:rsidR="002949E5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hAnsi="宋体" w:hint="eastAsia"/>
              <w:szCs w:val="30"/>
            </w:rPr>
            <w:fldChar w:fldCharType="end"/>
          </w:r>
        </w:p>
      </w:sdtContent>
    </w:sdt>
    <w:p w14:paraId="3A821EC4" w14:textId="06F841DD" w:rsidR="002949E5" w:rsidRPr="006A4922" w:rsidRDefault="006A164E" w:rsidP="006A492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30"/>
          <w:szCs w:val="30"/>
        </w:rPr>
      </w:pPr>
      <w:r w:rsidRPr="006A4922">
        <w:rPr>
          <w:rFonts w:ascii="宋体" w:hAnsi="宋体" w:hint="eastAsia"/>
          <w:b/>
          <w:sz w:val="30"/>
          <w:szCs w:val="30"/>
        </w:rPr>
        <w:lastRenderedPageBreak/>
        <w:t>系统功能模块详细设计与实现</w:t>
      </w:r>
    </w:p>
    <w:p w14:paraId="2C92634D" w14:textId="77777777" w:rsidR="006A4922" w:rsidRDefault="006A4922" w:rsidP="006A4922">
      <w:pPr>
        <w:pStyle w:val="a7"/>
        <w:spacing w:line="360" w:lineRule="auto"/>
        <w:ind w:left="620" w:firstLineChars="0" w:firstLine="0"/>
      </w:pPr>
    </w:p>
    <w:p w14:paraId="471946CE" w14:textId="1926CDE3" w:rsidR="002949E5" w:rsidRPr="005D5B76" w:rsidRDefault="006A164E" w:rsidP="005D5B76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1.1</w:t>
      </w:r>
      <w:r w:rsidR="007D0248"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管理功能模块时序图</w:t>
      </w:r>
    </w:p>
    <w:p w14:paraId="6CFDBD12" w14:textId="2A43CB10" w:rsidR="00D25B18" w:rsidRDefault="00D25B1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5D1F417" wp14:editId="3209EBC3">
            <wp:extent cx="5584996" cy="467696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96" cy="4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2CA2" w14:textId="2EB3B6CB" w:rsidR="002949E5" w:rsidRDefault="006A164E">
      <w:pPr>
        <w:pStyle w:val="1"/>
        <w:shd w:val="clear" w:color="auto" w:fill="auto"/>
        <w:spacing w:line="360" w:lineRule="auto"/>
        <w:ind w:firstLine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 w:rsidR="007D0248">
        <w:rPr>
          <w:rFonts w:ascii="宋体" w:eastAsia="宋体" w:hAnsi="宋体" w:cs="宋体" w:hint="eastAsia"/>
          <w:color w:val="000000"/>
          <w:sz w:val="24"/>
          <w:szCs w:val="24"/>
        </w:rPr>
        <w:t>课程安排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管理功能模块时序图</w:t>
      </w:r>
    </w:p>
    <w:p w14:paraId="75B601E1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72FD1E79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1A7CAAD2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33E44AE9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10917ECF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67B6EC34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156AC31A" w14:textId="77777777" w:rsidR="004C59A1" w:rsidRDefault="004C59A1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2DC31247" w14:textId="6F907F26" w:rsidR="002949E5" w:rsidRDefault="006A164E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lastRenderedPageBreak/>
        <w:t>1.2</w:t>
      </w:r>
      <w:r w:rsidR="007D0248"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 w:rsidR="007D0248">
        <w:rPr>
          <w:rFonts w:ascii="宋体" w:eastAsia="宋体" w:hAnsi="宋体" w:cs="宋体" w:hint="eastAsia"/>
          <w:color w:val="000000"/>
          <w:sz w:val="28"/>
          <w:szCs w:val="28"/>
        </w:rPr>
        <w:t>功能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模块设计类图</w:t>
      </w:r>
    </w:p>
    <w:p w14:paraId="2FA0F5F3" w14:textId="10B7F620" w:rsidR="002949E5" w:rsidRDefault="000352F6">
      <w:pPr>
        <w:spacing w:line="360" w:lineRule="auto"/>
        <w:ind w:firstLineChars="200" w:firstLine="420"/>
        <w:rPr>
          <w:rFonts w:ascii="宋体" w:hAnsi="宋体" w:cs="宋体"/>
          <w:sz w:val="30"/>
          <w:szCs w:val="30"/>
        </w:rPr>
      </w:pPr>
      <w:r>
        <w:rPr>
          <w:noProof/>
        </w:rPr>
        <w:drawing>
          <wp:inline distT="0" distB="0" distL="0" distR="0" wp14:anchorId="7C69EB55" wp14:editId="7AFBF29A">
            <wp:extent cx="5444115" cy="387393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113" cy="38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811F" w14:textId="1B4A3F0E" w:rsidR="004C59A1" w:rsidRPr="004C59A1" w:rsidRDefault="006A164E" w:rsidP="004C59A1">
      <w:pPr>
        <w:spacing w:line="360" w:lineRule="auto"/>
        <w:ind w:firstLineChars="200" w:firstLine="480"/>
        <w:jc w:val="center"/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1.2</w:t>
      </w:r>
      <w:r w:rsidR="0075387E">
        <w:rPr>
          <w:rFonts w:ascii="宋体" w:hAnsi="宋体" w:cs="宋体" w:hint="eastAsia"/>
          <w:color w:val="000000"/>
          <w:sz w:val="24"/>
        </w:rPr>
        <w:t>课程安排系统</w:t>
      </w:r>
      <w:r>
        <w:rPr>
          <w:rFonts w:ascii="宋体" w:hAnsi="宋体" w:cs="宋体" w:hint="eastAsia"/>
          <w:color w:val="000000"/>
          <w:sz w:val="24"/>
        </w:rPr>
        <w:t>功能模块类图</w:t>
      </w:r>
    </w:p>
    <w:p w14:paraId="3AB06971" w14:textId="0CF3F7F7" w:rsidR="0075387E" w:rsidRDefault="0075387E" w:rsidP="0075387E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2.1</w:t>
      </w:r>
      <w:r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序列图</w:t>
      </w:r>
    </w:p>
    <w:p w14:paraId="68A6C973" w14:textId="3407948D" w:rsidR="007D0248" w:rsidRDefault="007D0248">
      <w:pPr>
        <w:jc w:val="left"/>
      </w:pPr>
      <w:r>
        <w:rPr>
          <w:noProof/>
        </w:rPr>
        <w:drawing>
          <wp:inline distT="0" distB="0" distL="0" distR="0" wp14:anchorId="3833280F" wp14:editId="02113B71">
            <wp:extent cx="5026557" cy="3445844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50" cy="34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5A2C" w14:textId="1BBDD89C" w:rsidR="0075387E" w:rsidRDefault="0075387E" w:rsidP="0075387E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lastRenderedPageBreak/>
        <w:t>2.2</w:t>
      </w:r>
      <w:r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类图：</w:t>
      </w:r>
    </w:p>
    <w:p w14:paraId="527AA0B4" w14:textId="3DB40A38" w:rsidR="005D5B76" w:rsidRPr="005D5B76" w:rsidRDefault="000352F6" w:rsidP="005D5B76">
      <w:pPr>
        <w:jc w:val="left"/>
      </w:pPr>
      <w:r>
        <w:rPr>
          <w:noProof/>
        </w:rPr>
        <w:drawing>
          <wp:inline distT="0" distB="0" distL="0" distR="0" wp14:anchorId="1D804404" wp14:editId="47136516">
            <wp:extent cx="5555112" cy="3768183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901" cy="37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812" w14:textId="19727E35" w:rsidR="0075387E" w:rsidRPr="005D5B76" w:rsidRDefault="0075387E" w:rsidP="005D5B76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3.1</w:t>
      </w:r>
      <w:r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流程图</w:t>
      </w:r>
    </w:p>
    <w:p w14:paraId="0D205B0B" w14:textId="6ED5C1A3" w:rsidR="000162F9" w:rsidRPr="005D5B76" w:rsidRDefault="0075387E" w:rsidP="005D5B76">
      <w:pPr>
        <w:jc w:val="left"/>
      </w:pPr>
      <w:r>
        <w:rPr>
          <w:noProof/>
        </w:rPr>
        <w:drawing>
          <wp:inline distT="0" distB="0" distL="0" distR="0" wp14:anchorId="697B5506" wp14:editId="335A1177">
            <wp:extent cx="3448050" cy="35477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BE43" w14:textId="77777777" w:rsidR="004C59A1" w:rsidRDefault="004C59A1" w:rsidP="000162F9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</w:p>
    <w:p w14:paraId="2FDD8B5E" w14:textId="4DC55E4E" w:rsidR="000162F9" w:rsidRPr="000162F9" w:rsidRDefault="000162F9" w:rsidP="000162F9">
      <w:pPr>
        <w:pStyle w:val="1"/>
        <w:shd w:val="clear" w:color="auto" w:fill="auto"/>
        <w:spacing w:line="360" w:lineRule="auto"/>
        <w:ind w:firstLine="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lastRenderedPageBreak/>
        <w:t>3.2</w:t>
      </w:r>
      <w:r w:rsidRPr="007D0248">
        <w:rPr>
          <w:rFonts w:ascii="宋体" w:eastAsia="宋体" w:hAnsi="宋体" w:cs="宋体" w:hint="eastAsia"/>
          <w:color w:val="000000"/>
          <w:sz w:val="28"/>
          <w:szCs w:val="28"/>
        </w:rPr>
        <w:t>课程安排系统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模块序列图</w:t>
      </w:r>
    </w:p>
    <w:p w14:paraId="422C61F5" w14:textId="7BA448E2" w:rsidR="000162F9" w:rsidRDefault="000162F9">
      <w:pPr>
        <w:jc w:val="left"/>
      </w:pPr>
      <w:r>
        <w:rPr>
          <w:noProof/>
        </w:rPr>
        <w:drawing>
          <wp:inline distT="0" distB="0" distL="0" distR="0" wp14:anchorId="513B48BD" wp14:editId="19BEF076">
            <wp:extent cx="4216400" cy="4079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74" cy="408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25BD7C" wp14:editId="06A478F6">
            <wp:extent cx="5528764" cy="3670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63" cy="367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240758A" wp14:editId="2264E9CD">
            <wp:extent cx="5270500" cy="42227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79B53E" wp14:editId="6B822A79">
            <wp:extent cx="5270500" cy="39179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2F9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519B" w14:textId="77777777" w:rsidR="00267613" w:rsidRDefault="00267613">
      <w:r>
        <w:separator/>
      </w:r>
    </w:p>
  </w:endnote>
  <w:endnote w:type="continuationSeparator" w:id="0">
    <w:p w14:paraId="01C0DAFA" w14:textId="77777777" w:rsidR="00267613" w:rsidRDefault="0026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8F53" w14:textId="77777777" w:rsidR="002949E5" w:rsidRDefault="006A164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A3F4E" wp14:editId="35CB89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F57BF" w14:textId="77777777" w:rsidR="002949E5" w:rsidRDefault="006A164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A3F4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C6F57BF" w14:textId="77777777" w:rsidR="002949E5" w:rsidRDefault="006A164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258F" w14:textId="77777777" w:rsidR="00267613" w:rsidRDefault="00267613">
      <w:r>
        <w:separator/>
      </w:r>
    </w:p>
  </w:footnote>
  <w:footnote w:type="continuationSeparator" w:id="0">
    <w:p w14:paraId="20CC5175" w14:textId="77777777" w:rsidR="00267613" w:rsidRDefault="0026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0042" w14:textId="77777777" w:rsidR="002949E5" w:rsidRDefault="006A164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 w14:paraId="1ACE9475" w14:textId="77777777" w:rsidR="002949E5" w:rsidRDefault="002949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067"/>
    <w:multiLevelType w:val="hybridMultilevel"/>
    <w:tmpl w:val="72AE055E"/>
    <w:lvl w:ilvl="0" w:tplc="49E2DCA6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041FB1"/>
    <w:rsid w:val="000162F9"/>
    <w:rsid w:val="000352F6"/>
    <w:rsid w:val="00267613"/>
    <w:rsid w:val="002949E5"/>
    <w:rsid w:val="003B0CAC"/>
    <w:rsid w:val="00456849"/>
    <w:rsid w:val="004C59A1"/>
    <w:rsid w:val="005D5B76"/>
    <w:rsid w:val="005F2073"/>
    <w:rsid w:val="00696922"/>
    <w:rsid w:val="006A164E"/>
    <w:rsid w:val="006A4922"/>
    <w:rsid w:val="006F6411"/>
    <w:rsid w:val="0075387E"/>
    <w:rsid w:val="007563A8"/>
    <w:rsid w:val="007D0248"/>
    <w:rsid w:val="00884B37"/>
    <w:rsid w:val="00AA2008"/>
    <w:rsid w:val="00AE1201"/>
    <w:rsid w:val="00BE3703"/>
    <w:rsid w:val="00D25B18"/>
    <w:rsid w:val="00D52C16"/>
    <w:rsid w:val="00E31368"/>
    <w:rsid w:val="00E9552F"/>
    <w:rsid w:val="041623A4"/>
    <w:rsid w:val="0A3E6BE2"/>
    <w:rsid w:val="0DA82368"/>
    <w:rsid w:val="0DFE68FB"/>
    <w:rsid w:val="128A478B"/>
    <w:rsid w:val="144E69E7"/>
    <w:rsid w:val="197514B5"/>
    <w:rsid w:val="1F9C29C5"/>
    <w:rsid w:val="21DB4E16"/>
    <w:rsid w:val="243C0180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941421A"/>
    <w:rsid w:val="7622312A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4A704"/>
  <w15:docId w15:val="{DF135B3C-3239-4574-AE12-EB01AFBA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customStyle="1" w:styleId="1">
    <w:name w:val="正文文本1"/>
    <w:basedOn w:val="a"/>
    <w:qFormat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  <w:lang w:val="zh-CN" w:bidi="zh-CN"/>
    </w:rPr>
  </w:style>
  <w:style w:type="paragraph" w:customStyle="1" w:styleId="a5">
    <w:name w:val="图片标题"/>
    <w:basedOn w:val="a"/>
    <w:qFormat/>
    <w:pPr>
      <w:shd w:val="clear" w:color="auto" w:fill="FFFFFF"/>
    </w:pPr>
    <w:rPr>
      <w:rFonts w:ascii="MingLiU" w:eastAsia="MingLiU" w:hAnsi="MingLiU" w:cs="MingLiU"/>
      <w:sz w:val="19"/>
      <w:szCs w:val="19"/>
      <w:lang w:val="zh-CN" w:bidi="zh-CN"/>
    </w:rPr>
  </w:style>
  <w:style w:type="paragraph" w:customStyle="1" w:styleId="2">
    <w:name w:val="正文文本 (2)"/>
    <w:basedOn w:val="a"/>
    <w:qFormat/>
    <w:pPr>
      <w:shd w:val="clear" w:color="auto" w:fill="FFFFFF"/>
      <w:spacing w:line="360" w:lineRule="auto"/>
    </w:pPr>
    <w:rPr>
      <w:rFonts w:eastAsia="Times New Roman"/>
      <w:sz w:val="22"/>
      <w:szCs w:val="22"/>
    </w:rPr>
  </w:style>
  <w:style w:type="paragraph" w:customStyle="1" w:styleId="a6">
    <w:name w:val="其他"/>
    <w:basedOn w:val="a"/>
    <w:qFormat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7">
    <w:name w:val="List Paragraph"/>
    <w:basedOn w:val="a"/>
    <w:uiPriority w:val="99"/>
    <w:rsid w:val="006A4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胡 子轩</cp:lastModifiedBy>
  <cp:revision>10</cp:revision>
  <dcterms:created xsi:type="dcterms:W3CDTF">2020-12-20T09:24:00Z</dcterms:created>
  <dcterms:modified xsi:type="dcterms:W3CDTF">2021-05-17T03:09:00Z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B2EC050B1CF3472E97C60339DFAE0385</vt:lpwstr>
  </property>
</Properties>
</file>