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1203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1202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u/Tiredmagnolia</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Your COC documentation should give details about a stop date. This doesn't mean they will approve another "like biologic" without the step therapy. Ah, then your doctor will have to very carefully detail why you can't try those others and ultimately step-therapy is a real pain to try and beat. Many will "fake" try and then apply again. Ultimately a lawyer isn't going to help here.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