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Thread_4</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408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400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u/No-Produce-6720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If Carefirst says that the service is experimental, the procedure wouldn't require an authorization because it's a specifically excluded service. They won't authorization something that has no coverage available to begin with. It sounds like you need to focus on the actual procedure, not an authorization. Find out it's true coverage status on your plan. If it's really an exclusion, there's nothing that can be done. An auth won't be issued, and the procedure wouldn't be covered. That's where you'll have to start.</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