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u/throwfarfaraway1818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Assuming you are the patient?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would not recommend using "illegal" to an insurance company. 99% of claims and their denials are guided by policy, not the law, and you might make them shut down and force you to only communicate with legal.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Insurance companies are not legally required to cover any medically necessary care, care being considered medically necessary by a provider or patient doesnt mean its automatically approved.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 pre-authorization is not a guarantee of payment. Did they tell you that it was covered, or that you could move forward with it? Those are vastly different things.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