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u/DishAffectionate892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hospital will appeal this. Medical records are needed. Generally case managers are involved with NICU stays following baby.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