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835AB" w14:textId="5CBD9FFD" w:rsidR="009721B0" w:rsidRDefault="009636C7">
      <w:r>
        <w:rPr>
          <w:rFonts w:ascii="Arial" w:hAnsi="Arial" w:cs="Arial"/>
          <w:color w:val="000000"/>
        </w:rPr>
        <w:t xml:space="preserve">In developmental science, object play refers to the triadic interaction between the infant and the parent who are mutually engaged with one another while exploring and manipulating objects together (Bornstein &amp; Tamis LeMonda, 1989). This type of interaction is shown to be critical to children’s cognitive and language development </w:t>
      </w:r>
      <w:r>
        <w:rPr>
          <w:rFonts w:ascii="Arial" w:hAnsi="Arial" w:cs="Arial"/>
          <w:color w:val="000000"/>
        </w:rPr>
        <w:fldChar w:fldCharType="begin" w:fldLock="1"/>
      </w:r>
      <w:r>
        <w:rPr>
          <w:rFonts w:ascii="Arial" w:hAnsi="Arial" w:cs="Arial"/>
          <w:color w:val="000000"/>
        </w:rPr>
        <w:instrText>ADDIN CSL_CITATION {"citationItems":[{"id":"ITEM-1","itemData":{"author":[{"dropping-particle":"","family":"Iverson","given":"Jana M","non-dropping-particle":"","parse-names":false,"suffix":""},{"dropping-particle":"","family":"Fagan","given":"Mary K","non-dropping-particle":"","parse-names":false,"suffix":""}],"container-title":"Child Development","id":"ITEM-1","issue":"4","issued":{"date-parts":[["2004"]]},"page":"1053-1066","title":"Infant Vocal-Motor Coordination: Precursor to the Gesture – Speech System ?","type":"article-journal","volume":"75"},"uris":["http://www.mendeley.com/documents/?uuid=233bbb7c-d04d-409a-a001-4d76be762b72"]}],"mendeley":{"formattedCitation":"(Iverson &amp; Fagan, 2004)","plainTextFormattedCitation":"(Iverson &amp; Fagan, 2004)"},"properties":{"noteIndex":0},"schema":"https://github.com/citation-style-language/schema/raw/master/csl-citation.json"}</w:instrText>
      </w:r>
      <w:r>
        <w:rPr>
          <w:rFonts w:ascii="Arial" w:hAnsi="Arial" w:cs="Arial"/>
          <w:color w:val="000000"/>
        </w:rPr>
        <w:fldChar w:fldCharType="separate"/>
      </w:r>
      <w:r w:rsidRPr="009636C7">
        <w:rPr>
          <w:rFonts w:ascii="Arial" w:hAnsi="Arial" w:cs="Arial"/>
          <w:noProof/>
          <w:color w:val="000000"/>
        </w:rPr>
        <w:t>(Iverson &amp; Fagan, 2004)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 The mechanism that underlie the link between object play and language development remains </w:t>
      </w:r>
      <w:bookmarkStart w:id="0" w:name="_GoBack"/>
      <w:bookmarkEnd w:id="0"/>
      <w:r>
        <w:rPr>
          <w:rFonts w:ascii="Arial" w:hAnsi="Arial" w:cs="Arial"/>
          <w:color w:val="000000"/>
        </w:rPr>
        <w:t>unclear. This experiment is designed to determine the key element that leads to better language development.</w:t>
      </w:r>
    </w:p>
    <w:sectPr w:rsidR="00972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84"/>
    <w:rsid w:val="00601D08"/>
    <w:rsid w:val="009636C7"/>
    <w:rsid w:val="009721B0"/>
    <w:rsid w:val="00EE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DDBE"/>
  <w15:chartTrackingRefBased/>
  <w15:docId w15:val="{959A6B1B-F89B-40FE-BFB3-C936F0E4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16CE68-4B6D-4B18-9055-0C69502C9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lingerxu</dc:creator>
  <cp:keywords/>
  <dc:description/>
  <cp:lastModifiedBy>lingerxu</cp:lastModifiedBy>
  <cp:revision>2</cp:revision>
  <dcterms:created xsi:type="dcterms:W3CDTF">2019-09-20T16:46:00Z</dcterms:created>
  <dcterms:modified xsi:type="dcterms:W3CDTF">2019-09-20T16:47:00Z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44a21bd6-802e-3197-a7b4-f27f974d9537</vt:lpwstr>
  </property>
  <property fmtid="{D5CDD505-2E9C-101B-9397-08002B2CF9AE}" pid="24" name="Mendeley Citation Style_1">
    <vt:lpwstr>http://www.zotero.org/styles/apa</vt:lpwstr>
  </property>
</Properties>
</file>