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04A67" w:rsidRDefault="00000000">
      <w:pPr>
        <w:rPr>
          <w:rFonts w:ascii="Roboto" w:eastAsia="Roboto" w:hAnsi="Roboto" w:cs="Roboto"/>
          <w:sz w:val="24"/>
          <w:szCs w:val="24"/>
        </w:rPr>
      </w:pPr>
      <w:r>
        <w:rPr>
          <w:rFonts w:ascii="Roboto" w:eastAsia="Roboto" w:hAnsi="Roboto" w:cs="Roboto"/>
          <w:sz w:val="24"/>
          <w:szCs w:val="24"/>
        </w:rPr>
        <w:t>Project: Summarizing and Analyzing Research Papers</w:t>
      </w:r>
      <w:r>
        <w:rPr>
          <w:rFonts w:ascii="Roboto" w:eastAsia="Roboto" w:hAnsi="Roboto" w:cs="Roboto"/>
          <w:sz w:val="24"/>
          <w:szCs w:val="24"/>
        </w:rPr>
        <w:br/>
      </w:r>
    </w:p>
    <w:p w14:paraId="00000002" w14:textId="77777777" w:rsidR="00D04A67" w:rsidRDefault="00000000">
      <w:pPr>
        <w:rPr>
          <w:rFonts w:ascii="Roboto" w:eastAsia="Roboto" w:hAnsi="Roboto" w:cs="Roboto"/>
          <w:sz w:val="24"/>
          <w:szCs w:val="24"/>
        </w:rPr>
      </w:pPr>
      <w:r>
        <w:rPr>
          <w:rFonts w:ascii="Roboto" w:eastAsia="Roboto" w:hAnsi="Roboto" w:cs="Roboto"/>
          <w:sz w:val="24"/>
          <w:szCs w:val="24"/>
        </w:rPr>
        <w:t xml:space="preserve">Learner Name: </w:t>
      </w:r>
      <w:proofErr w:type="spellStart"/>
      <w:r>
        <w:rPr>
          <w:rFonts w:ascii="Roboto" w:eastAsia="Roboto" w:hAnsi="Roboto" w:cs="Roboto"/>
          <w:sz w:val="24"/>
          <w:szCs w:val="24"/>
        </w:rPr>
        <w:t>Lingesh</w:t>
      </w:r>
      <w:proofErr w:type="spellEnd"/>
      <w:r>
        <w:rPr>
          <w:rFonts w:ascii="Roboto" w:eastAsia="Roboto" w:hAnsi="Roboto" w:cs="Roboto"/>
          <w:sz w:val="24"/>
          <w:szCs w:val="24"/>
        </w:rPr>
        <w:t xml:space="preserve"> Kumar Saravanan</w:t>
      </w:r>
    </w:p>
    <w:p w14:paraId="00000003" w14:textId="77777777" w:rsidR="00D04A67" w:rsidRDefault="00000000">
      <w:pPr>
        <w:rPr>
          <w:rFonts w:ascii="Roboto" w:eastAsia="Roboto" w:hAnsi="Roboto" w:cs="Roboto"/>
          <w:sz w:val="24"/>
          <w:szCs w:val="24"/>
        </w:rPr>
      </w:pPr>
      <w:r>
        <w:rPr>
          <w:rFonts w:ascii="Roboto" w:eastAsia="Roboto" w:hAnsi="Roboto" w:cs="Roboto"/>
          <w:sz w:val="24"/>
          <w:szCs w:val="24"/>
        </w:rPr>
        <w:t>Learner Email: lingeshkumar756@gmail.com</w:t>
      </w:r>
    </w:p>
    <w:p w14:paraId="00000004" w14:textId="77777777" w:rsidR="00D04A67" w:rsidRDefault="00000000">
      <w:pPr>
        <w:rPr>
          <w:rFonts w:ascii="Roboto" w:eastAsia="Roboto" w:hAnsi="Roboto" w:cs="Roboto"/>
          <w:sz w:val="24"/>
          <w:szCs w:val="24"/>
        </w:rPr>
      </w:pPr>
      <w:r>
        <w:rPr>
          <w:rFonts w:ascii="Roboto" w:eastAsia="Roboto" w:hAnsi="Roboto" w:cs="Roboto"/>
          <w:sz w:val="24"/>
          <w:szCs w:val="24"/>
        </w:rPr>
        <w:t>Topic: Social Sciences: Summarize and analyze research on the effects of social media on mental health.</w:t>
      </w:r>
    </w:p>
    <w:p w14:paraId="00000005" w14:textId="77777777" w:rsidR="00D04A67" w:rsidRDefault="00000000">
      <w:pPr>
        <w:rPr>
          <w:rFonts w:ascii="Roboto" w:eastAsia="Roboto" w:hAnsi="Roboto" w:cs="Roboto"/>
          <w:sz w:val="24"/>
          <w:szCs w:val="24"/>
        </w:rPr>
      </w:pPr>
      <w:r>
        <w:rPr>
          <w:rFonts w:ascii="Roboto" w:eastAsia="Roboto" w:hAnsi="Roboto" w:cs="Roboto"/>
          <w:sz w:val="24"/>
          <w:szCs w:val="24"/>
        </w:rPr>
        <w:t>Research Paper: "The Impact of Social Media on Mental Health: A Review of the Literature" by Smith et al. (2023)</w:t>
      </w:r>
    </w:p>
    <w:p w14:paraId="00000006" w14:textId="77777777" w:rsidR="00D04A67" w:rsidRDefault="00000000">
      <w:pPr>
        <w:rPr>
          <w:rFonts w:ascii="Roboto" w:eastAsia="Roboto" w:hAnsi="Roboto" w:cs="Roboto"/>
          <w:sz w:val="24"/>
          <w:szCs w:val="24"/>
        </w:rPr>
      </w:pPr>
      <w:r>
        <w:rPr>
          <w:rFonts w:ascii="Roboto" w:eastAsia="Roboto" w:hAnsi="Roboto" w:cs="Roboto"/>
          <w:sz w:val="24"/>
          <w:szCs w:val="24"/>
        </w:rPr>
        <w:t>Initial Prompt</w:t>
      </w:r>
    </w:p>
    <w:p w14:paraId="00000007" w14:textId="77777777" w:rsidR="00D04A67" w:rsidRDefault="00000000">
      <w:pPr>
        <w:rPr>
          <w:rFonts w:ascii="Roboto" w:eastAsia="Roboto" w:hAnsi="Roboto" w:cs="Roboto"/>
          <w:sz w:val="24"/>
          <w:szCs w:val="24"/>
        </w:rPr>
      </w:pPr>
      <w:r>
        <w:rPr>
          <w:rFonts w:ascii="Roboto" w:eastAsia="Roboto" w:hAnsi="Roboto" w:cs="Roboto"/>
          <w:sz w:val="24"/>
          <w:szCs w:val="24"/>
        </w:rPr>
        <w:t>Description: The initial prompt was designed to summarize the research paper, focusing on the main findings regarding social media's impact on mental health.</w:t>
      </w:r>
    </w:p>
    <w:p w14:paraId="00000008" w14:textId="77777777" w:rsidR="00D04A67" w:rsidRDefault="00000000">
      <w:pPr>
        <w:rPr>
          <w:rFonts w:ascii="Roboto" w:eastAsia="Roboto" w:hAnsi="Roboto" w:cs="Roboto"/>
          <w:sz w:val="24"/>
          <w:szCs w:val="24"/>
        </w:rPr>
      </w:pPr>
      <w:r>
        <w:rPr>
          <w:rFonts w:ascii="Roboto" w:eastAsia="Roboto" w:hAnsi="Roboto" w:cs="Roboto"/>
          <w:sz w:val="24"/>
          <w:szCs w:val="24"/>
        </w:rPr>
        <w:t>Generated Summary: The paper reviews literature on social media's effects on mental health, highlighting both positive and negative outcomes. It notes that while social media can foster social connections and support, it also contributes to anxiety, depression, and low self-esteem, particularly among adolescents. The authors emphasize the need for balanced usage and further research into mitigating negative impacts.</w:t>
      </w:r>
    </w:p>
    <w:p w14:paraId="00000009" w14:textId="77777777" w:rsidR="00D04A67" w:rsidRDefault="00000000">
      <w:pPr>
        <w:rPr>
          <w:rFonts w:ascii="Roboto" w:eastAsia="Roboto" w:hAnsi="Roboto" w:cs="Roboto"/>
          <w:sz w:val="24"/>
          <w:szCs w:val="24"/>
        </w:rPr>
      </w:pPr>
      <w:r>
        <w:rPr>
          <w:rFonts w:ascii="Roboto" w:eastAsia="Roboto" w:hAnsi="Roboto" w:cs="Roboto"/>
          <w:sz w:val="24"/>
          <w:szCs w:val="24"/>
        </w:rPr>
        <w:t>Iteration 1</w:t>
      </w:r>
    </w:p>
    <w:p w14:paraId="0000000A" w14:textId="77777777" w:rsidR="00D04A67" w:rsidRDefault="00000000">
      <w:pPr>
        <w:rPr>
          <w:rFonts w:ascii="Roboto" w:eastAsia="Roboto" w:hAnsi="Roboto" w:cs="Roboto"/>
          <w:sz w:val="24"/>
          <w:szCs w:val="24"/>
        </w:rPr>
      </w:pPr>
      <w:r>
        <w:rPr>
          <w:rFonts w:ascii="Roboto" w:eastAsia="Roboto" w:hAnsi="Roboto" w:cs="Roboto"/>
          <w:sz w:val="24"/>
          <w:szCs w:val="24"/>
        </w:rPr>
        <w:t>Description: The first iteration aimed to refine the summary by emphasizing specific mental health conditions linked to social media use.</w:t>
      </w:r>
    </w:p>
    <w:p w14:paraId="0000000B" w14:textId="77777777" w:rsidR="00D04A67" w:rsidRDefault="00000000">
      <w:pPr>
        <w:rPr>
          <w:rFonts w:ascii="Roboto" w:eastAsia="Roboto" w:hAnsi="Roboto" w:cs="Roboto"/>
          <w:sz w:val="24"/>
          <w:szCs w:val="24"/>
        </w:rPr>
      </w:pPr>
      <w:r>
        <w:rPr>
          <w:rFonts w:ascii="Roboto" w:eastAsia="Roboto" w:hAnsi="Roboto" w:cs="Roboto"/>
          <w:sz w:val="24"/>
          <w:szCs w:val="24"/>
        </w:rPr>
        <w:t>Generated Summary: This review examines the dual impact of social media on mental health, identifying significant correlations with anxiety, depression, and body image issues, especially in youth. Positive aspects include enhanced social support and community building. The authors call for strategies to promote healthy social media habits and further investigations into long-term effects.</w:t>
      </w:r>
    </w:p>
    <w:p w14:paraId="0000000C" w14:textId="77777777" w:rsidR="00D04A67" w:rsidRDefault="00000000">
      <w:pPr>
        <w:rPr>
          <w:rFonts w:ascii="Roboto" w:eastAsia="Roboto" w:hAnsi="Roboto" w:cs="Roboto"/>
          <w:sz w:val="24"/>
          <w:szCs w:val="24"/>
        </w:rPr>
      </w:pPr>
      <w:r>
        <w:rPr>
          <w:rFonts w:ascii="Roboto" w:eastAsia="Roboto" w:hAnsi="Roboto" w:cs="Roboto"/>
          <w:sz w:val="24"/>
          <w:szCs w:val="24"/>
        </w:rPr>
        <w:t>Iteration 2</w:t>
      </w:r>
    </w:p>
    <w:p w14:paraId="0000000D" w14:textId="77777777" w:rsidR="00D04A67" w:rsidRDefault="00000000">
      <w:pPr>
        <w:rPr>
          <w:rFonts w:ascii="Roboto" w:eastAsia="Roboto" w:hAnsi="Roboto" w:cs="Roboto"/>
          <w:sz w:val="24"/>
          <w:szCs w:val="24"/>
        </w:rPr>
      </w:pPr>
      <w:r>
        <w:rPr>
          <w:rFonts w:ascii="Roboto" w:eastAsia="Roboto" w:hAnsi="Roboto" w:cs="Roboto"/>
          <w:sz w:val="24"/>
          <w:szCs w:val="24"/>
        </w:rPr>
        <w:t>Description: The second iteration focused on summarizing the methodologies used in the reviewed studies to strengthen the summary's credibility.</w:t>
      </w:r>
    </w:p>
    <w:p w14:paraId="0000000E" w14:textId="77777777" w:rsidR="00D04A67" w:rsidRDefault="00000000">
      <w:pPr>
        <w:rPr>
          <w:rFonts w:ascii="Roboto" w:eastAsia="Roboto" w:hAnsi="Roboto" w:cs="Roboto"/>
          <w:sz w:val="24"/>
          <w:szCs w:val="24"/>
        </w:rPr>
      </w:pPr>
      <w:r>
        <w:rPr>
          <w:rFonts w:ascii="Roboto" w:eastAsia="Roboto" w:hAnsi="Roboto" w:cs="Roboto"/>
          <w:sz w:val="24"/>
          <w:szCs w:val="24"/>
        </w:rPr>
        <w:t>Generated Summary: The literature review analyzes various studies on social media's mental health effects, utilizing quantitative surveys and qualitative interviews. Findings indicate a complex relationship where social media can both alleviate loneliness and exacerbate mental health issues like anxiety and depression. The authors advocate for more comprehensive research methodologies to understand these dynamics.</w:t>
      </w:r>
    </w:p>
    <w:p w14:paraId="0000000F" w14:textId="77777777" w:rsidR="00D04A67" w:rsidRDefault="00000000">
      <w:pPr>
        <w:rPr>
          <w:rFonts w:ascii="Roboto" w:eastAsia="Roboto" w:hAnsi="Roboto" w:cs="Roboto"/>
          <w:sz w:val="24"/>
          <w:szCs w:val="24"/>
        </w:rPr>
      </w:pPr>
      <w:r>
        <w:rPr>
          <w:rFonts w:ascii="Roboto" w:eastAsia="Roboto" w:hAnsi="Roboto" w:cs="Roboto"/>
          <w:sz w:val="24"/>
          <w:szCs w:val="24"/>
        </w:rPr>
        <w:t>Final Prompt</w:t>
      </w:r>
    </w:p>
    <w:p w14:paraId="00000010" w14:textId="77777777" w:rsidR="00D04A67" w:rsidRDefault="00000000">
      <w:pPr>
        <w:rPr>
          <w:rFonts w:ascii="Roboto" w:eastAsia="Roboto" w:hAnsi="Roboto" w:cs="Roboto"/>
          <w:sz w:val="24"/>
          <w:szCs w:val="24"/>
        </w:rPr>
      </w:pPr>
      <w:r>
        <w:rPr>
          <w:rFonts w:ascii="Roboto" w:eastAsia="Roboto" w:hAnsi="Roboto" w:cs="Roboto"/>
          <w:sz w:val="24"/>
          <w:szCs w:val="24"/>
        </w:rPr>
        <w:t>Description: The final prompt was crafted to highlight the implications of the research findings on public health policies.</w:t>
      </w:r>
    </w:p>
    <w:p w14:paraId="00000011" w14:textId="77777777" w:rsidR="00D04A67" w:rsidRDefault="00000000">
      <w:pPr>
        <w:rPr>
          <w:rFonts w:ascii="Roboto" w:eastAsia="Roboto" w:hAnsi="Roboto" w:cs="Roboto"/>
          <w:sz w:val="24"/>
          <w:szCs w:val="24"/>
        </w:rPr>
      </w:pPr>
      <w:r>
        <w:rPr>
          <w:rFonts w:ascii="Roboto" w:eastAsia="Roboto" w:hAnsi="Roboto" w:cs="Roboto"/>
          <w:sz w:val="24"/>
          <w:szCs w:val="24"/>
        </w:rPr>
        <w:t xml:space="preserve">Generated Summary: This literature review assesses the impact of social media on mental health, revealing a nuanced relationship characterized by both benefits and risks. Key findings indicate that while social media can enhance social connections, it </w:t>
      </w:r>
      <w:r>
        <w:rPr>
          <w:rFonts w:ascii="Roboto" w:eastAsia="Roboto" w:hAnsi="Roboto" w:cs="Roboto"/>
          <w:sz w:val="24"/>
          <w:szCs w:val="24"/>
        </w:rPr>
        <w:lastRenderedPageBreak/>
        <w:t>also poses risks for anxiety and depression, particularly among vulnerable populations. Recommendations include public health campaigns to promote responsible social media use and further research into protective factors.</w:t>
      </w:r>
    </w:p>
    <w:p w14:paraId="00000012" w14:textId="77777777" w:rsidR="00D04A67" w:rsidRDefault="00000000">
      <w:pPr>
        <w:rPr>
          <w:rFonts w:ascii="Roboto" w:eastAsia="Roboto" w:hAnsi="Roboto" w:cs="Roboto"/>
          <w:sz w:val="24"/>
          <w:szCs w:val="24"/>
        </w:rPr>
      </w:pPr>
      <w:r>
        <w:rPr>
          <w:rFonts w:ascii="Roboto" w:eastAsia="Roboto" w:hAnsi="Roboto" w:cs="Roboto"/>
          <w:sz w:val="24"/>
          <w:szCs w:val="24"/>
        </w:rPr>
        <w:t>Insights and Applications</w:t>
      </w:r>
    </w:p>
    <w:p w14:paraId="00000013" w14:textId="77777777" w:rsidR="00D04A67" w:rsidRDefault="00000000">
      <w:pPr>
        <w:rPr>
          <w:rFonts w:ascii="Roboto" w:eastAsia="Roboto" w:hAnsi="Roboto" w:cs="Roboto"/>
          <w:sz w:val="24"/>
          <w:szCs w:val="24"/>
        </w:rPr>
      </w:pPr>
      <w:r>
        <w:rPr>
          <w:rFonts w:ascii="Roboto" w:eastAsia="Roboto" w:hAnsi="Roboto" w:cs="Roboto"/>
          <w:sz w:val="24"/>
          <w:szCs w:val="24"/>
        </w:rPr>
        <w:t>Key Insights: The research highlights that social media's impact on mental health is multifaceted, with potential benefits like social support and risks such as increased anxiety and depression. Adolescents are particularly susceptible, necessitating targeted interventions. The findings suggest that understanding individual differences in social media use can inform personalized mental health strategies.</w:t>
      </w:r>
    </w:p>
    <w:p w14:paraId="00000014" w14:textId="77777777" w:rsidR="00D04A67" w:rsidRDefault="00000000">
      <w:pPr>
        <w:rPr>
          <w:rFonts w:ascii="Roboto" w:eastAsia="Roboto" w:hAnsi="Roboto" w:cs="Roboto"/>
          <w:sz w:val="24"/>
          <w:szCs w:val="24"/>
        </w:rPr>
      </w:pPr>
      <w:r>
        <w:rPr>
          <w:rFonts w:ascii="Roboto" w:eastAsia="Roboto" w:hAnsi="Roboto" w:cs="Roboto"/>
          <w:sz w:val="24"/>
          <w:szCs w:val="24"/>
        </w:rPr>
        <w:t>Potential Applications: The insights from this research can inform public health initiatives aimed at promoting healthy social media habits among youth. Schools and community organizations can implement educational programs to raise awareness about the mental health risks associated with excessive social media use. Additionally, mental health professionals can use these findings to tailor therapeutic approaches for clients struggling with social media-related issues.</w:t>
      </w:r>
    </w:p>
    <w:p w14:paraId="00000015" w14:textId="77777777" w:rsidR="00D04A67" w:rsidRDefault="00000000">
      <w:pPr>
        <w:rPr>
          <w:rFonts w:ascii="Roboto" w:eastAsia="Roboto" w:hAnsi="Roboto" w:cs="Roboto"/>
          <w:sz w:val="24"/>
          <w:szCs w:val="24"/>
        </w:rPr>
      </w:pPr>
      <w:r>
        <w:rPr>
          <w:rFonts w:ascii="Roboto" w:eastAsia="Roboto" w:hAnsi="Roboto" w:cs="Roboto"/>
          <w:sz w:val="24"/>
          <w:szCs w:val="24"/>
        </w:rPr>
        <w:t>Evaluation</w:t>
      </w:r>
    </w:p>
    <w:p w14:paraId="00000016" w14:textId="77777777" w:rsidR="00D04A67" w:rsidRDefault="00000000">
      <w:pPr>
        <w:rPr>
          <w:rFonts w:ascii="Roboto" w:eastAsia="Roboto" w:hAnsi="Roboto" w:cs="Roboto"/>
          <w:sz w:val="24"/>
          <w:szCs w:val="24"/>
        </w:rPr>
      </w:pPr>
      <w:r>
        <w:rPr>
          <w:rFonts w:ascii="Roboto" w:eastAsia="Roboto" w:hAnsi="Roboto" w:cs="Roboto"/>
          <w:sz w:val="24"/>
          <w:szCs w:val="24"/>
        </w:rPr>
        <w:t>Clarity: The final summary and insights are clear, effectively communicating the complexities of social media's impact on mental health while providing actionable recommendations.</w:t>
      </w:r>
    </w:p>
    <w:p w14:paraId="00000017" w14:textId="77777777" w:rsidR="00D04A67" w:rsidRDefault="00000000">
      <w:pPr>
        <w:rPr>
          <w:rFonts w:ascii="Roboto" w:eastAsia="Roboto" w:hAnsi="Roboto" w:cs="Roboto"/>
          <w:sz w:val="24"/>
          <w:szCs w:val="24"/>
        </w:rPr>
      </w:pPr>
      <w:r>
        <w:rPr>
          <w:rFonts w:ascii="Roboto" w:eastAsia="Roboto" w:hAnsi="Roboto" w:cs="Roboto"/>
          <w:sz w:val="24"/>
          <w:szCs w:val="24"/>
        </w:rPr>
        <w:t>Accuracy: The summaries accurately reflect the research findings, maintaining fidelity to the original study's conclusions and methodologies.</w:t>
      </w:r>
    </w:p>
    <w:p w14:paraId="00000018" w14:textId="77777777" w:rsidR="00D04A67" w:rsidRDefault="00000000">
      <w:pPr>
        <w:rPr>
          <w:rFonts w:ascii="Roboto" w:eastAsia="Roboto" w:hAnsi="Roboto" w:cs="Roboto"/>
          <w:sz w:val="24"/>
          <w:szCs w:val="24"/>
        </w:rPr>
      </w:pPr>
      <w:r>
        <w:rPr>
          <w:rFonts w:ascii="Roboto" w:eastAsia="Roboto" w:hAnsi="Roboto" w:cs="Roboto"/>
          <w:sz w:val="24"/>
          <w:szCs w:val="24"/>
        </w:rPr>
        <w:t>Relevance: The insights and applications are highly relevant, addressing current concerns about social media's role in mental health, particularly among adolescents.</w:t>
      </w:r>
    </w:p>
    <w:p w14:paraId="00000019" w14:textId="77777777" w:rsidR="00D04A67" w:rsidRDefault="00000000">
      <w:pPr>
        <w:rPr>
          <w:rFonts w:ascii="Roboto" w:eastAsia="Roboto" w:hAnsi="Roboto" w:cs="Roboto"/>
          <w:sz w:val="24"/>
          <w:szCs w:val="24"/>
        </w:rPr>
      </w:pPr>
      <w:r>
        <w:rPr>
          <w:rFonts w:ascii="Roboto" w:eastAsia="Roboto" w:hAnsi="Roboto" w:cs="Roboto"/>
          <w:sz w:val="24"/>
          <w:szCs w:val="24"/>
        </w:rPr>
        <w:t>Reflection: This project enhanced my understanding of prompt engineering and its significance in extracting meaningful insights from research papers. Initially, I faced challenges in crafting prompts that elicited detailed and relevant summaries. Iterative refinement proved crucial, as each iteration allowed me to focus on different aspects of the research, ultimately leading to a comprehensive understanding.</w:t>
      </w:r>
    </w:p>
    <w:p w14:paraId="0000001A" w14:textId="77EA414C" w:rsidR="00D04A67" w:rsidRDefault="00000000">
      <w:r>
        <w:rPr>
          <w:rFonts w:ascii="Roboto" w:eastAsia="Roboto" w:hAnsi="Roboto" w:cs="Roboto"/>
          <w:sz w:val="24"/>
          <w:szCs w:val="24"/>
        </w:rPr>
        <w:t>I learned the importance of specificity in prompts to guide the AI effectively, which improved the clarity and depth of the summaries. Additionally, analyzing the implications of the research findings highlighted the potential for real-world applications, reinforcing the value of academic research in informing public health strategies. Overall, this experience has sharpened my analytical skills and deepened my appreciation for the interplay between technology and research.</w:t>
      </w:r>
    </w:p>
    <w:sectPr w:rsidR="00D04A6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DEB3C11-3393-4608-9637-0B169CB94881}"/>
  </w:font>
  <w:font w:name="Calibri">
    <w:panose1 w:val="020F0502020204030204"/>
    <w:charset w:val="00"/>
    <w:family w:val="swiss"/>
    <w:pitch w:val="variable"/>
    <w:sig w:usb0="E4002EFF" w:usb1="C200247B" w:usb2="00000009" w:usb3="00000000" w:csb0="000001FF" w:csb1="00000000"/>
    <w:embedRegular r:id="rId2" w:fontKey="{F212B9EF-D804-4D1E-AB6C-CBDF81D9E91E}"/>
  </w:font>
  <w:font w:name="Cambria">
    <w:panose1 w:val="02040503050406030204"/>
    <w:charset w:val="00"/>
    <w:family w:val="roman"/>
    <w:pitch w:val="variable"/>
    <w:sig w:usb0="E00006FF" w:usb1="420024FF" w:usb2="02000000" w:usb3="00000000" w:csb0="0000019F" w:csb1="00000000"/>
    <w:embedRegular r:id="rId3" w:fontKey="{11916E95-241C-4A01-B394-6FFB0FC3E00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A67"/>
    <w:rsid w:val="000B4D34"/>
    <w:rsid w:val="006F0F90"/>
    <w:rsid w:val="00D04A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0365"/>
  <w15:docId w15:val="{4B61F981-50FE-4DE9-AC92-1B61BC1C2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741</Words>
  <Characters>4224</Characters>
  <Application>Microsoft Office Word</Application>
  <DocSecurity>0</DocSecurity>
  <Lines>35</Lines>
  <Paragraphs>9</Paragraphs>
  <ScaleCrop>false</ScaleCrop>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LINGESH KUMAR S</cp:lastModifiedBy>
  <cp:revision>2</cp:revision>
  <dcterms:created xsi:type="dcterms:W3CDTF">2024-09-07T21:52:00Z</dcterms:created>
  <dcterms:modified xsi:type="dcterms:W3CDTF">2024-09-07T21:54:00Z</dcterms:modified>
</cp:coreProperties>
</file>