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Avery Quinn</w:t>
      </w:r>
    </w:p>
    <w:p>
      <w:r>
        <w:t>Fictional test resume for automated end-to-end testing.</w:t>
      </w:r>
    </w:p>
    <w:p>
      <w:pPr>
        <w:pStyle w:val="Heading1"/>
      </w:pPr>
      <w:r>
        <w:t>Education</w:t>
      </w:r>
    </w:p>
    <w:p>
      <w:r>
        <w:t>State Test University — B.S. Computer Science, expected May 2030</w:t>
      </w:r>
    </w:p>
    <w:p>
      <w:pPr>
        <w:pStyle w:val="Heading1"/>
      </w:pPr>
      <w:r>
        <w:t>Skills</w:t>
      </w:r>
    </w:p>
    <w:p>
      <w:r>
        <w:t>Python, SQL, React</w:t>
      </w:r>
    </w:p>
    <w:p>
      <w:pPr>
        <w:pStyle w:val="Heading1"/>
      </w:pPr>
      <w:r>
        <w:t>Projects</w:t>
      </w:r>
    </w:p>
    <w:p>
      <w:r>
        <w:t>Built a course-planning web app with React and a Python API.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