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4"/>
        <w:ind w:left="0"/>
        <w:jc w:val="center"/>
      </w:pPr>
      <w:r>
        <w:rPr>
          <w:w w:val="120"/>
        </w:rPr>
        <w:t>Curriculum</w:t>
      </w:r>
      <w:r>
        <w:rPr>
          <w:spacing w:val="57"/>
          <w:w w:val="120"/>
        </w:rPr>
        <w:t> </w:t>
      </w:r>
      <w:r>
        <w:rPr>
          <w:spacing w:val="-2"/>
          <w:w w:val="120"/>
        </w:rPr>
        <w:t>Vitae</w:t>
      </w:r>
    </w:p>
    <w:p>
      <w:pPr>
        <w:spacing w:line="291" w:lineRule="exact" w:before="166"/>
        <w:ind w:left="0" w:right="0" w:firstLine="0"/>
        <w:jc w:val="center"/>
        <w:rPr>
          <w:b/>
          <w:sz w:val="24"/>
        </w:rPr>
      </w:pPr>
      <w:r>
        <w:rPr>
          <w:b/>
          <w:w w:val="120"/>
          <w:sz w:val="24"/>
        </w:rPr>
        <w:t>Alejandro</w:t>
      </w:r>
      <w:r>
        <w:rPr>
          <w:b/>
          <w:spacing w:val="14"/>
          <w:w w:val="120"/>
          <w:sz w:val="24"/>
        </w:rPr>
        <w:t> </w:t>
      </w:r>
      <w:r>
        <w:rPr>
          <w:b/>
          <w:w w:val="120"/>
          <w:sz w:val="24"/>
        </w:rPr>
        <w:t>M.</w:t>
      </w:r>
      <w:r>
        <w:rPr>
          <w:b/>
          <w:spacing w:val="14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Manelli</w:t>
      </w:r>
    </w:p>
    <w:p>
      <w:pPr>
        <w:pStyle w:val="BodyText"/>
        <w:spacing w:line="291" w:lineRule="exact" w:before="0"/>
        <w:ind w:left="0" w:firstLine="0"/>
        <w:jc w:val="center"/>
      </w:pPr>
      <w:r>
        <w:rPr>
          <w:w w:val="105"/>
        </w:rPr>
        <w:t>April</w:t>
      </w:r>
      <w:r>
        <w:rPr>
          <w:spacing w:val="61"/>
          <w:w w:val="105"/>
        </w:rPr>
        <w:t> </w:t>
      </w:r>
      <w:r>
        <w:rPr>
          <w:spacing w:val="-4"/>
          <w:w w:val="105"/>
        </w:rPr>
        <w:t>2021</w:t>
      </w:r>
    </w:p>
    <w:p>
      <w:pPr>
        <w:pStyle w:val="Heading1"/>
        <w:spacing w:before="213"/>
        <w:jc w:val="both"/>
      </w:pPr>
      <w:r>
        <w:rPr>
          <w:w w:val="115"/>
        </w:rPr>
        <w:t>Personal</w:t>
      </w:r>
      <w:r>
        <w:rPr>
          <w:spacing w:val="32"/>
          <w:w w:val="115"/>
        </w:rPr>
        <w:t> </w:t>
      </w:r>
      <w:r>
        <w:rPr>
          <w:spacing w:val="-2"/>
          <w:w w:val="115"/>
        </w:rPr>
        <w:t>Information</w:t>
      </w:r>
    </w:p>
    <w:p>
      <w:pPr>
        <w:pStyle w:val="BodyText"/>
        <w:spacing w:line="291" w:lineRule="exact" w:before="218"/>
        <w:ind w:left="479" w:firstLine="0"/>
      </w:pPr>
      <w:r>
        <w:rPr>
          <w:spacing w:val="-2"/>
          <w:w w:val="105"/>
        </w:rPr>
        <w:t>Address:</w:t>
      </w:r>
    </w:p>
    <w:p>
      <w:pPr>
        <w:pStyle w:val="BodyText"/>
        <w:tabs>
          <w:tab w:pos="5312" w:val="left" w:leader="none"/>
        </w:tabs>
        <w:spacing w:line="289" w:lineRule="exact" w:before="0"/>
        <w:ind w:left="479" w:firstLine="0"/>
      </w:pPr>
      <w:r>
        <w:rPr/>
        <w:t>Department</w:t>
      </w:r>
      <w:r>
        <w:rPr>
          <w:spacing w:val="29"/>
        </w:rPr>
        <w:t> </w:t>
      </w:r>
      <w:r>
        <w:rPr/>
        <w:t>of</w:t>
      </w:r>
      <w:r>
        <w:rPr>
          <w:spacing w:val="30"/>
        </w:rPr>
        <w:t> </w:t>
      </w:r>
      <w:r>
        <w:rPr>
          <w:spacing w:val="-2"/>
        </w:rPr>
        <w:t>Economics</w:t>
      </w:r>
      <w:r>
        <w:rPr/>
        <w:tab/>
        <w:t>Phone</w:t>
      </w:r>
      <w:r>
        <w:rPr>
          <w:spacing w:val="31"/>
        </w:rPr>
        <w:t> </w:t>
      </w:r>
      <w:r>
        <w:rPr/>
        <w:t>Number:</w:t>
      </w:r>
      <w:r>
        <w:rPr>
          <w:spacing w:val="61"/>
        </w:rPr>
        <w:t> </w:t>
      </w:r>
      <w:r>
        <w:rPr/>
        <w:t>(480)</w:t>
      </w:r>
      <w:r>
        <w:rPr>
          <w:spacing w:val="32"/>
        </w:rPr>
        <w:t> </w:t>
      </w:r>
      <w:r>
        <w:rPr/>
        <w:t>965-</w:t>
      </w:r>
      <w:r>
        <w:rPr>
          <w:spacing w:val="-4"/>
        </w:rPr>
        <w:t>4682</w:t>
      </w:r>
    </w:p>
    <w:p>
      <w:pPr>
        <w:pStyle w:val="BodyText"/>
        <w:tabs>
          <w:tab w:pos="5312" w:val="left" w:leader="none"/>
          <w:tab w:pos="6986" w:val="left" w:leader="none"/>
        </w:tabs>
        <w:spacing w:line="289" w:lineRule="exact" w:before="0"/>
        <w:ind w:left="479" w:firstLine="0"/>
      </w:pPr>
      <w:r>
        <w:rPr/>
        <w:t>Arizona</w:t>
      </w:r>
      <w:r>
        <w:rPr>
          <w:spacing w:val="61"/>
        </w:rPr>
        <w:t> </w:t>
      </w:r>
      <w:r>
        <w:rPr/>
        <w:t>State</w:t>
      </w:r>
      <w:r>
        <w:rPr>
          <w:spacing w:val="62"/>
        </w:rPr>
        <w:t> </w:t>
      </w:r>
      <w:r>
        <w:rPr>
          <w:spacing w:val="-2"/>
        </w:rPr>
        <w:t>University</w:t>
      </w:r>
      <w:r>
        <w:rPr/>
        <w:tab/>
        <w:t>Fax</w:t>
      </w:r>
      <w:r>
        <w:rPr>
          <w:spacing w:val="64"/>
        </w:rPr>
        <w:t> </w:t>
      </w:r>
      <w:r>
        <w:rPr>
          <w:spacing w:val="-2"/>
        </w:rPr>
        <w:t>Number:</w:t>
      </w:r>
      <w:r>
        <w:rPr/>
        <w:tab/>
        <w:t>(480)</w:t>
      </w:r>
      <w:r>
        <w:rPr>
          <w:spacing w:val="31"/>
        </w:rPr>
        <w:t> </w:t>
      </w:r>
      <w:r>
        <w:rPr/>
        <w:t>965-</w:t>
      </w:r>
      <w:r>
        <w:rPr>
          <w:spacing w:val="-4"/>
        </w:rPr>
        <w:t>0748</w:t>
      </w:r>
    </w:p>
    <w:p>
      <w:pPr>
        <w:pStyle w:val="BodyText"/>
        <w:tabs>
          <w:tab w:pos="5313" w:val="left" w:leader="none"/>
        </w:tabs>
        <w:spacing w:line="291" w:lineRule="exact" w:before="0"/>
        <w:ind w:left="479" w:firstLine="0"/>
      </w:pPr>
      <w:r>
        <w:rPr/>
        <w:t>Tempe,</w:t>
      </w:r>
      <w:r>
        <w:rPr>
          <w:spacing w:val="59"/>
        </w:rPr>
        <w:t> </w:t>
      </w:r>
      <w:r>
        <w:rPr/>
        <w:t>Arizona</w:t>
      </w:r>
      <w:r>
        <w:rPr>
          <w:spacing w:val="57"/>
        </w:rPr>
        <w:t> </w:t>
      </w:r>
      <w:r>
        <w:rPr>
          <w:spacing w:val="-2"/>
        </w:rPr>
        <w:t>85287</w:t>
      </w:r>
      <w:r>
        <w:rPr/>
        <w:tab/>
        <w:t>e-address:</w:t>
      </w:r>
      <w:r>
        <w:rPr>
          <w:spacing w:val="32"/>
        </w:rPr>
        <w:t> </w:t>
      </w:r>
      <w:hyperlink r:id="rId6">
        <w:r>
          <w:rPr>
            <w:spacing w:val="-2"/>
          </w:rPr>
          <w:t>alejandro.manelli@asu.edu</w:t>
        </w:r>
      </w:hyperlink>
    </w:p>
    <w:p>
      <w:pPr>
        <w:pStyle w:val="Heading1"/>
        <w:spacing w:before="263"/>
        <w:jc w:val="both"/>
      </w:pPr>
      <w:r>
        <w:rPr>
          <w:w w:val="115"/>
        </w:rPr>
        <w:t>Main</w:t>
      </w:r>
      <w:r>
        <w:rPr>
          <w:spacing w:val="30"/>
          <w:w w:val="115"/>
        </w:rPr>
        <w:t> </w:t>
      </w:r>
      <w:r>
        <w:rPr>
          <w:w w:val="115"/>
        </w:rPr>
        <w:t>Areas</w:t>
      </w:r>
      <w:r>
        <w:rPr>
          <w:spacing w:val="31"/>
          <w:w w:val="115"/>
        </w:rPr>
        <w:t> </w:t>
      </w:r>
      <w:r>
        <w:rPr>
          <w:w w:val="115"/>
        </w:rPr>
        <w:t>of</w:t>
      </w:r>
      <w:r>
        <w:rPr>
          <w:spacing w:val="31"/>
          <w:w w:val="115"/>
        </w:rPr>
        <w:t> </w:t>
      </w:r>
      <w:r>
        <w:rPr>
          <w:spacing w:val="-2"/>
          <w:w w:val="115"/>
        </w:rPr>
        <w:t>Interest</w:t>
      </w:r>
    </w:p>
    <w:p>
      <w:pPr>
        <w:pStyle w:val="BodyText"/>
        <w:spacing w:line="237" w:lineRule="auto" w:before="112"/>
        <w:ind w:left="360" w:right="357" w:firstLine="351"/>
        <w:jc w:val="both"/>
      </w:pPr>
      <w:r>
        <w:rPr>
          <w:w w:val="105"/>
        </w:rPr>
        <w:t>Economic</w:t>
      </w:r>
      <w:r>
        <w:rPr>
          <w:w w:val="105"/>
        </w:rPr>
        <w:t> Theory,</w:t>
      </w:r>
      <w:r>
        <w:rPr>
          <w:w w:val="105"/>
        </w:rPr>
        <w:t> Game</w:t>
      </w:r>
      <w:r>
        <w:rPr>
          <w:w w:val="105"/>
        </w:rPr>
        <w:t> Theory,</w:t>
      </w:r>
      <w:r>
        <w:rPr>
          <w:w w:val="105"/>
        </w:rPr>
        <w:t> Microeconomics,</w:t>
      </w:r>
      <w:r>
        <w:rPr>
          <w:w w:val="105"/>
        </w:rPr>
        <w:t> Procurement</w:t>
      </w:r>
      <w:r>
        <w:rPr>
          <w:w w:val="105"/>
        </w:rPr>
        <w:t> and</w:t>
      </w:r>
      <w:r>
        <w:rPr>
          <w:w w:val="105"/>
        </w:rPr>
        <w:t> Auctions, Industrial Organization.</w:t>
      </w:r>
    </w:p>
    <w:p>
      <w:pPr>
        <w:pStyle w:val="Heading1"/>
        <w:spacing w:before="279"/>
        <w:jc w:val="both"/>
      </w:pPr>
      <w:r>
        <w:rPr>
          <w:w w:val="120"/>
        </w:rPr>
        <w:t>Courses</w:t>
      </w:r>
      <w:r>
        <w:rPr>
          <w:w w:val="120"/>
        </w:rPr>
        <w:t> </w:t>
      </w:r>
      <w:r>
        <w:rPr>
          <w:spacing w:val="-2"/>
          <w:w w:val="120"/>
        </w:rPr>
        <w:t>Taught</w:t>
      </w:r>
    </w:p>
    <w:p>
      <w:pPr>
        <w:pStyle w:val="BodyText"/>
        <w:spacing w:line="237" w:lineRule="auto" w:before="111"/>
        <w:ind w:left="360" w:right="286" w:firstLine="351"/>
        <w:jc w:val="both"/>
      </w:pPr>
      <w:r>
        <w:rPr>
          <w:w w:val="105"/>
        </w:rPr>
        <w:t>Auctions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Mechanism</w:t>
      </w:r>
      <w:r>
        <w:rPr>
          <w:spacing w:val="-8"/>
          <w:w w:val="105"/>
        </w:rPr>
        <w:t> </w:t>
      </w:r>
      <w:r>
        <w:rPr>
          <w:w w:val="105"/>
        </w:rPr>
        <w:t>Design</w:t>
      </w:r>
      <w:r>
        <w:rPr>
          <w:spacing w:val="-7"/>
          <w:w w:val="105"/>
        </w:rPr>
        <w:t> </w:t>
      </w:r>
      <w:r>
        <w:rPr>
          <w:w w:val="105"/>
        </w:rPr>
        <w:t>(Ph.D.</w:t>
      </w:r>
      <w:r>
        <w:rPr>
          <w:spacing w:val="-8"/>
          <w:w w:val="105"/>
        </w:rPr>
        <w:t> </w:t>
      </w:r>
      <w:r>
        <w:rPr>
          <w:w w:val="105"/>
        </w:rPr>
        <w:t>course),</w:t>
      </w:r>
      <w:r>
        <w:rPr>
          <w:spacing w:val="-2"/>
          <w:w w:val="105"/>
        </w:rPr>
        <w:t> </w:t>
      </w:r>
      <w:r>
        <w:rPr>
          <w:w w:val="105"/>
        </w:rPr>
        <w:t>Microeconomics</w:t>
      </w:r>
      <w:r>
        <w:rPr>
          <w:spacing w:val="-8"/>
          <w:w w:val="105"/>
        </w:rPr>
        <w:t> </w:t>
      </w:r>
      <w:r>
        <w:rPr>
          <w:w w:val="110"/>
        </w:rPr>
        <w:t>II</w:t>
      </w:r>
      <w:r>
        <w:rPr>
          <w:spacing w:val="-11"/>
          <w:w w:val="110"/>
        </w:rPr>
        <w:t> </w:t>
      </w:r>
      <w:r>
        <w:rPr>
          <w:w w:val="105"/>
        </w:rPr>
        <w:t>(Ph.D.</w:t>
      </w:r>
      <w:r>
        <w:rPr>
          <w:spacing w:val="-8"/>
          <w:w w:val="105"/>
        </w:rPr>
        <w:t> </w:t>
      </w:r>
      <w:r>
        <w:rPr>
          <w:w w:val="105"/>
        </w:rPr>
        <w:t>course), General</w:t>
      </w:r>
      <w:r>
        <w:rPr>
          <w:spacing w:val="40"/>
          <w:w w:val="105"/>
        </w:rPr>
        <w:t> </w:t>
      </w:r>
      <w:r>
        <w:rPr>
          <w:w w:val="105"/>
        </w:rPr>
        <w:t>Equilibrium</w:t>
      </w:r>
      <w:r>
        <w:rPr>
          <w:spacing w:val="40"/>
          <w:w w:val="105"/>
        </w:rPr>
        <w:t> </w:t>
      </w:r>
      <w:r>
        <w:rPr>
          <w:w w:val="105"/>
        </w:rPr>
        <w:t>Theory</w:t>
      </w:r>
      <w:r>
        <w:rPr>
          <w:spacing w:val="40"/>
          <w:w w:val="105"/>
        </w:rPr>
        <w:t> </w:t>
      </w:r>
      <w:r>
        <w:rPr>
          <w:w w:val="105"/>
        </w:rPr>
        <w:t>(Ph.D.</w:t>
      </w:r>
      <w:r>
        <w:rPr>
          <w:spacing w:val="40"/>
          <w:w w:val="105"/>
        </w:rPr>
        <w:t> </w:t>
      </w:r>
      <w:r>
        <w:rPr>
          <w:w w:val="105"/>
        </w:rPr>
        <w:t>course),</w:t>
      </w:r>
      <w:r>
        <w:rPr>
          <w:spacing w:val="40"/>
          <w:w w:val="105"/>
        </w:rPr>
        <w:t> </w:t>
      </w:r>
      <w:r>
        <w:rPr>
          <w:w w:val="105"/>
        </w:rPr>
        <w:t>Dynamic</w:t>
      </w:r>
      <w:r>
        <w:rPr>
          <w:spacing w:val="40"/>
          <w:w w:val="105"/>
        </w:rPr>
        <w:t> </w:t>
      </w:r>
      <w:r>
        <w:rPr>
          <w:w w:val="105"/>
        </w:rPr>
        <w:t>Optimization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Applica- tions</w:t>
      </w:r>
      <w:r>
        <w:rPr>
          <w:w w:val="105"/>
        </w:rPr>
        <w:t> (Ph.D.</w:t>
      </w:r>
      <w:r>
        <w:rPr>
          <w:w w:val="105"/>
        </w:rPr>
        <w:t> course),</w:t>
      </w:r>
      <w:r>
        <w:rPr>
          <w:w w:val="105"/>
        </w:rPr>
        <w:t> Game</w:t>
      </w:r>
      <w:r>
        <w:rPr>
          <w:w w:val="105"/>
        </w:rPr>
        <w:t> Theory</w:t>
      </w:r>
      <w:r>
        <w:rPr>
          <w:w w:val="105"/>
        </w:rPr>
        <w:t> (Ph.D.</w:t>
      </w:r>
      <w:r>
        <w:rPr>
          <w:w w:val="105"/>
        </w:rPr>
        <w:t> course),</w:t>
      </w:r>
      <w:r>
        <w:rPr>
          <w:w w:val="105"/>
        </w:rPr>
        <w:t> Managerial</w:t>
      </w:r>
      <w:r>
        <w:rPr>
          <w:w w:val="105"/>
        </w:rPr>
        <w:t> Economics</w:t>
      </w:r>
      <w:r>
        <w:rPr>
          <w:w w:val="105"/>
        </w:rPr>
        <w:t> (M.B.A. course),</w:t>
      </w:r>
      <w:r>
        <w:rPr>
          <w:w w:val="105"/>
        </w:rPr>
        <w:t> Statistical</w:t>
      </w:r>
      <w:r>
        <w:rPr>
          <w:w w:val="105"/>
        </w:rPr>
        <w:t> Methods</w:t>
      </w:r>
      <w:r>
        <w:rPr>
          <w:w w:val="105"/>
        </w:rPr>
        <w:t> for</w:t>
      </w:r>
      <w:r>
        <w:rPr>
          <w:w w:val="105"/>
        </w:rPr>
        <w:t> Management</w:t>
      </w:r>
      <w:r>
        <w:rPr>
          <w:w w:val="105"/>
        </w:rPr>
        <w:t> (M.B.A.</w:t>
      </w:r>
      <w:r>
        <w:rPr>
          <w:w w:val="105"/>
        </w:rPr>
        <w:t> course),</w:t>
      </w:r>
      <w:r>
        <w:rPr>
          <w:w w:val="105"/>
        </w:rPr>
        <w:t> Mathematical</w:t>
      </w:r>
      <w:r>
        <w:rPr>
          <w:w w:val="105"/>
        </w:rPr>
        <w:t> Meth- ods for Management Decisions (M.B.A. course, mainly Probability, Linear Program- ming, and Decision Theory).</w:t>
      </w:r>
    </w:p>
    <w:p>
      <w:pPr>
        <w:pStyle w:val="Heading1"/>
        <w:spacing w:before="275"/>
      </w:pPr>
      <w:r>
        <w:rPr>
          <w:spacing w:val="-2"/>
          <w:w w:val="120"/>
        </w:rPr>
        <w:t>Education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164" w:after="0"/>
        <w:ind w:left="566" w:right="0" w:hanging="206"/>
        <w:jc w:val="left"/>
        <w:rPr>
          <w:sz w:val="24"/>
        </w:rPr>
      </w:pPr>
      <w:r>
        <w:rPr>
          <w:w w:val="105"/>
          <w:sz w:val="24"/>
        </w:rPr>
        <w:t>Ph.D.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(Economics),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California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Berkeley,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1988.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184" w:after="0"/>
        <w:ind w:left="566" w:right="0" w:hanging="206"/>
        <w:jc w:val="left"/>
        <w:rPr>
          <w:sz w:val="24"/>
        </w:rPr>
      </w:pPr>
      <w:r>
        <w:rPr>
          <w:w w:val="105"/>
          <w:sz w:val="24"/>
        </w:rPr>
        <w:t>M.A.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(Economics),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California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Berkeley,</w:t>
      </w:r>
      <w:r>
        <w:rPr>
          <w:spacing w:val="23"/>
          <w:w w:val="105"/>
          <w:sz w:val="24"/>
        </w:rPr>
        <w:t> </w:t>
      </w:r>
      <w:r>
        <w:rPr>
          <w:spacing w:val="-2"/>
          <w:w w:val="105"/>
          <w:sz w:val="24"/>
        </w:rPr>
        <w:t>1985.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185" w:after="0"/>
        <w:ind w:left="566" w:right="0" w:hanging="206"/>
        <w:jc w:val="left"/>
        <w:rPr>
          <w:sz w:val="24"/>
        </w:rPr>
      </w:pPr>
      <w:r>
        <w:rPr>
          <w:w w:val="105"/>
          <w:sz w:val="24"/>
        </w:rPr>
        <w:t>Licenciatura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(Economics),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Universidad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Nacional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Buenos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Aires,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Argentina,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1981.</w:t>
      </w:r>
    </w:p>
    <w:p>
      <w:pPr>
        <w:pStyle w:val="BodyText"/>
        <w:spacing w:before="41"/>
        <w:ind w:left="0" w:firstLine="0"/>
      </w:pPr>
    </w:p>
    <w:p>
      <w:pPr>
        <w:pStyle w:val="Heading1"/>
      </w:pPr>
      <w:r>
        <w:rPr>
          <w:w w:val="115"/>
        </w:rPr>
        <w:t>Professional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164" w:after="0"/>
        <w:ind w:left="566" w:right="0" w:hanging="206"/>
        <w:jc w:val="left"/>
        <w:rPr>
          <w:sz w:val="24"/>
        </w:rPr>
      </w:pPr>
      <w:r>
        <w:rPr>
          <w:w w:val="105"/>
          <w:sz w:val="24"/>
        </w:rPr>
        <w:t>JPMorgan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Chase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Professor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Arizona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State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University,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2006–present.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945" w:val="left" w:leader="none"/>
        </w:tabs>
        <w:spacing w:line="237" w:lineRule="auto" w:before="187" w:after="0"/>
        <w:ind w:left="945" w:right="355" w:hanging="586"/>
        <w:jc w:val="left"/>
        <w:rPr>
          <w:sz w:val="24"/>
        </w:rPr>
      </w:pPr>
      <w:r>
        <w:rPr>
          <w:w w:val="105"/>
          <w:sz w:val="24"/>
        </w:rPr>
        <w:t>Visiting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Professor,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Universidad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San</w:t>
      </w:r>
      <w:r>
        <w:rPr>
          <w:spacing w:val="39"/>
          <w:w w:val="105"/>
          <w:sz w:val="24"/>
        </w:rPr>
        <w:t> </w:t>
      </w:r>
      <w:r>
        <w:rPr>
          <w:spacing w:val="14"/>
          <w:w w:val="102"/>
          <w:sz w:val="24"/>
        </w:rPr>
        <w:t>And</w:t>
      </w:r>
      <w:r>
        <w:rPr>
          <w:spacing w:val="7"/>
          <w:w w:val="102"/>
          <w:sz w:val="24"/>
        </w:rPr>
        <w:t>r</w:t>
      </w:r>
      <w:r>
        <w:rPr>
          <w:spacing w:val="-97"/>
          <w:w w:val="158"/>
          <w:sz w:val="24"/>
        </w:rPr>
        <w:t>´</w:t>
      </w:r>
      <w:r>
        <w:rPr>
          <w:spacing w:val="14"/>
          <w:w w:val="79"/>
          <w:sz w:val="24"/>
        </w:rPr>
        <w:t>e</w:t>
      </w:r>
      <w:r>
        <w:rPr>
          <w:spacing w:val="14"/>
          <w:w w:val="90"/>
          <w:sz w:val="24"/>
        </w:rPr>
        <w:t>s</w:t>
      </w:r>
      <w:r>
        <w:rPr>
          <w:spacing w:val="14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Buenos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Aires,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Argentina,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Spring </w:t>
      </w:r>
      <w:r>
        <w:rPr>
          <w:spacing w:val="-4"/>
          <w:w w:val="105"/>
          <w:sz w:val="24"/>
        </w:rPr>
        <w:t>2012.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184" w:after="0"/>
        <w:ind w:left="566" w:right="0" w:hanging="206"/>
        <w:jc w:val="left"/>
        <w:rPr>
          <w:sz w:val="24"/>
        </w:rPr>
      </w:pPr>
      <w:r>
        <w:rPr>
          <w:w w:val="105"/>
          <w:sz w:val="24"/>
        </w:rPr>
        <w:t>Bank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One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Professor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Arizona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State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University,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2002–2006.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945" w:val="left" w:leader="none"/>
        </w:tabs>
        <w:spacing w:line="237" w:lineRule="auto" w:before="187" w:after="0"/>
        <w:ind w:left="945" w:right="354" w:hanging="586"/>
        <w:jc w:val="left"/>
        <w:rPr>
          <w:sz w:val="24"/>
        </w:rPr>
      </w:pPr>
      <w:r>
        <w:rPr>
          <w:w w:val="105"/>
          <w:sz w:val="24"/>
        </w:rPr>
        <w:t>Visiting</w:t>
      </w:r>
      <w:r>
        <w:rPr>
          <w:w w:val="105"/>
          <w:sz w:val="24"/>
        </w:rPr>
        <w:t> Professor,</w:t>
      </w:r>
      <w:r>
        <w:rPr>
          <w:w w:val="105"/>
          <w:sz w:val="24"/>
        </w:rPr>
        <w:t> Universidad</w:t>
      </w:r>
      <w:r>
        <w:rPr>
          <w:w w:val="105"/>
          <w:sz w:val="24"/>
        </w:rPr>
        <w:t> de</w:t>
      </w:r>
      <w:r>
        <w:rPr>
          <w:w w:val="105"/>
          <w:sz w:val="24"/>
        </w:rPr>
        <w:t> San</w:t>
      </w:r>
      <w:r>
        <w:rPr>
          <w:w w:val="105"/>
          <w:sz w:val="24"/>
        </w:rPr>
        <w:t> </w:t>
      </w:r>
      <w:r>
        <w:rPr>
          <w:spacing w:val="14"/>
          <w:w w:val="102"/>
          <w:sz w:val="24"/>
        </w:rPr>
        <w:t>And</w:t>
      </w:r>
      <w:r>
        <w:rPr>
          <w:spacing w:val="7"/>
          <w:w w:val="102"/>
          <w:sz w:val="24"/>
        </w:rPr>
        <w:t>r</w:t>
      </w:r>
      <w:r>
        <w:rPr>
          <w:spacing w:val="-97"/>
          <w:w w:val="158"/>
          <w:sz w:val="24"/>
        </w:rPr>
        <w:t>´</w:t>
      </w:r>
      <w:r>
        <w:rPr>
          <w:spacing w:val="14"/>
          <w:w w:val="79"/>
          <w:sz w:val="24"/>
        </w:rPr>
        <w:t>e</w:t>
      </w:r>
      <w:r>
        <w:rPr>
          <w:spacing w:val="14"/>
          <w:w w:val="90"/>
          <w:sz w:val="24"/>
        </w:rPr>
        <w:t>s</w:t>
      </w:r>
      <w:r>
        <w:rPr>
          <w:spacing w:val="14"/>
          <w:sz w:val="24"/>
        </w:rPr>
        <w:t>,</w:t>
      </w:r>
      <w:r>
        <w:rPr>
          <w:w w:val="105"/>
          <w:sz w:val="24"/>
        </w:rPr>
        <w:t> Buenos</w:t>
      </w:r>
      <w:r>
        <w:rPr>
          <w:w w:val="105"/>
          <w:sz w:val="24"/>
        </w:rPr>
        <w:t> Aires,</w:t>
      </w:r>
      <w:r>
        <w:rPr>
          <w:w w:val="105"/>
          <w:sz w:val="24"/>
        </w:rPr>
        <w:t> Argentina,</w:t>
      </w:r>
      <w:r>
        <w:rPr>
          <w:w w:val="105"/>
          <w:sz w:val="24"/>
        </w:rPr>
        <w:t> October </w:t>
      </w:r>
      <w:r>
        <w:rPr>
          <w:spacing w:val="-4"/>
          <w:w w:val="105"/>
          <w:sz w:val="24"/>
        </w:rPr>
        <w:t>2009.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945" w:val="left" w:leader="none"/>
        </w:tabs>
        <w:spacing w:line="237" w:lineRule="auto" w:before="187" w:after="0"/>
        <w:ind w:left="945" w:right="354" w:hanging="586"/>
        <w:jc w:val="left"/>
        <w:rPr>
          <w:sz w:val="24"/>
        </w:rPr>
      </w:pPr>
      <w:r>
        <w:rPr>
          <w:w w:val="105"/>
          <w:sz w:val="24"/>
        </w:rPr>
        <w:t>Visiting Professor, Universidad Torcuato Di Tella, Argentina, May 2005, May 2006, May 2007, May 2009.</w:t>
      </w:r>
    </w:p>
    <w:p>
      <w:pPr>
        <w:pStyle w:val="ListParagraph"/>
        <w:spacing w:after="0" w:line="237" w:lineRule="auto"/>
        <w:jc w:val="left"/>
        <w:rPr>
          <w:sz w:val="24"/>
        </w:rPr>
        <w:sectPr>
          <w:footerReference w:type="default" r:id="rId5"/>
          <w:type w:val="continuous"/>
          <w:pgSz w:w="12240" w:h="15840"/>
          <w:pgMar w:header="0" w:footer="1524" w:top="1300" w:bottom="1720" w:left="1440" w:right="144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24" w:after="0"/>
        <w:ind w:left="566" w:right="0" w:hanging="206"/>
        <w:jc w:val="left"/>
        <w:rPr>
          <w:sz w:val="24"/>
        </w:rPr>
      </w:pPr>
      <w:r>
        <w:rPr>
          <w:w w:val="105"/>
          <w:sz w:val="24"/>
        </w:rPr>
        <w:t>Visiting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Professor,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INSEAD,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Fontainbleu,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France,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Spring</w:t>
      </w:r>
      <w:r>
        <w:rPr>
          <w:spacing w:val="38"/>
          <w:w w:val="105"/>
          <w:sz w:val="24"/>
        </w:rPr>
        <w:t> </w:t>
      </w:r>
      <w:r>
        <w:rPr>
          <w:spacing w:val="-2"/>
          <w:w w:val="105"/>
          <w:sz w:val="24"/>
        </w:rPr>
        <w:t>2004.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191" w:after="0"/>
        <w:ind w:left="566" w:right="0" w:hanging="206"/>
        <w:jc w:val="left"/>
        <w:rPr>
          <w:sz w:val="24"/>
        </w:rPr>
      </w:pPr>
      <w:r>
        <w:rPr>
          <w:w w:val="105"/>
          <w:sz w:val="24"/>
        </w:rPr>
        <w:t>Visiting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Professor,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Economics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Department,</w:t>
      </w:r>
      <w:r>
        <w:rPr>
          <w:spacing w:val="-3"/>
          <w:w w:val="105"/>
          <w:sz w:val="24"/>
        </w:rPr>
        <w:t> </w:t>
      </w:r>
      <w:r>
        <w:rPr>
          <w:spacing w:val="11"/>
          <w:w w:val="106"/>
          <w:sz w:val="24"/>
        </w:rPr>
        <w:t>Uni</w:t>
      </w:r>
      <w:r>
        <w:rPr>
          <w:spacing w:val="4"/>
          <w:w w:val="106"/>
          <w:sz w:val="24"/>
        </w:rPr>
        <w:t>v</w:t>
      </w:r>
      <w:r>
        <w:rPr>
          <w:spacing w:val="11"/>
          <w:w w:val="97"/>
          <w:sz w:val="24"/>
        </w:rPr>
        <w:t>ersi</w:t>
      </w:r>
      <w:r>
        <w:rPr>
          <w:spacing w:val="4"/>
          <w:w w:val="97"/>
          <w:sz w:val="24"/>
        </w:rPr>
        <w:t>t</w:t>
      </w:r>
      <w:r>
        <w:rPr>
          <w:spacing w:val="-100"/>
          <w:w w:val="161"/>
          <w:sz w:val="24"/>
        </w:rPr>
        <w:t>´</w:t>
      </w:r>
      <w:r>
        <w:rPr>
          <w:spacing w:val="11"/>
          <w:w w:val="82"/>
          <w:sz w:val="24"/>
        </w:rPr>
        <w:t>e</w:t>
      </w:r>
      <w:r>
        <w:rPr>
          <w:spacing w:val="-2"/>
          <w:w w:val="104"/>
          <w:sz w:val="24"/>
        </w:rPr>
        <w:t> </w:t>
      </w:r>
      <w:r>
        <w:rPr>
          <w:w w:val="105"/>
          <w:sz w:val="24"/>
        </w:rPr>
        <w:t>de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Toulouse,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2003–2004.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945" w:val="left" w:leader="none"/>
        </w:tabs>
        <w:spacing w:line="237" w:lineRule="auto" w:before="193" w:after="0"/>
        <w:ind w:left="945" w:right="354" w:hanging="586"/>
        <w:jc w:val="left"/>
        <w:rPr>
          <w:sz w:val="24"/>
        </w:rPr>
      </w:pPr>
      <w:r>
        <w:rPr>
          <w:w w:val="105"/>
          <w:sz w:val="24"/>
        </w:rPr>
        <w:t>Rolf R. Mantel Distinguished Professor of Economics, Universidad de San </w:t>
      </w:r>
      <w:r>
        <w:rPr>
          <w:spacing w:val="14"/>
          <w:w w:val="102"/>
          <w:sz w:val="24"/>
        </w:rPr>
        <w:t>And</w:t>
      </w:r>
      <w:r>
        <w:rPr>
          <w:spacing w:val="7"/>
          <w:w w:val="102"/>
          <w:sz w:val="24"/>
        </w:rPr>
        <w:t>r</w:t>
      </w:r>
      <w:r>
        <w:rPr>
          <w:spacing w:val="-97"/>
          <w:w w:val="158"/>
          <w:sz w:val="24"/>
        </w:rPr>
        <w:t>´</w:t>
      </w:r>
      <w:r>
        <w:rPr>
          <w:spacing w:val="14"/>
          <w:w w:val="79"/>
          <w:sz w:val="24"/>
        </w:rPr>
        <w:t>e</w:t>
      </w:r>
      <w:r>
        <w:rPr>
          <w:spacing w:val="14"/>
          <w:w w:val="90"/>
          <w:sz w:val="24"/>
        </w:rPr>
        <w:t>s</w:t>
      </w:r>
      <w:r>
        <w:rPr>
          <w:spacing w:val="14"/>
          <w:sz w:val="24"/>
        </w:rPr>
        <w:t>,</w:t>
      </w:r>
      <w:r>
        <w:rPr>
          <w:spacing w:val="-1"/>
          <w:w w:val="104"/>
          <w:sz w:val="24"/>
        </w:rPr>
        <w:t> </w:t>
      </w:r>
      <w:r>
        <w:rPr>
          <w:w w:val="105"/>
          <w:sz w:val="24"/>
        </w:rPr>
        <w:t>Buenos Aires, Argentina, 2001–2002.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190" w:after="0"/>
        <w:ind w:left="566" w:right="0" w:hanging="206"/>
        <w:jc w:val="left"/>
        <w:rPr>
          <w:sz w:val="24"/>
        </w:rPr>
      </w:pPr>
      <w:r>
        <w:rPr>
          <w:w w:val="105"/>
          <w:sz w:val="24"/>
        </w:rPr>
        <w:t>Visiting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Professor,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Universidad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Torcuato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Di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Tella,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Argentina,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Spring</w:t>
      </w:r>
      <w:r>
        <w:rPr>
          <w:spacing w:val="27"/>
          <w:w w:val="105"/>
          <w:sz w:val="24"/>
        </w:rPr>
        <w:t> </w:t>
      </w:r>
      <w:r>
        <w:rPr>
          <w:spacing w:val="-2"/>
          <w:w w:val="105"/>
          <w:sz w:val="24"/>
        </w:rPr>
        <w:t>2002.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191" w:after="0"/>
        <w:ind w:left="566" w:right="0" w:hanging="206"/>
        <w:jc w:val="left"/>
        <w:rPr>
          <w:sz w:val="24"/>
        </w:rPr>
      </w:pPr>
      <w:r>
        <w:rPr>
          <w:w w:val="105"/>
          <w:sz w:val="24"/>
        </w:rPr>
        <w:t>Dean’s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Council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Professor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Arizona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State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University,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1999–2002.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192" w:after="0"/>
        <w:ind w:left="566" w:right="0" w:hanging="206"/>
        <w:jc w:val="left"/>
        <w:rPr>
          <w:sz w:val="24"/>
        </w:rPr>
      </w:pPr>
      <w:r>
        <w:rPr>
          <w:w w:val="105"/>
          <w:sz w:val="24"/>
        </w:rPr>
        <w:t>Associate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Professor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Arizona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State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University,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1997–1999.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191" w:after="0"/>
        <w:ind w:left="566" w:right="0" w:hanging="206"/>
        <w:jc w:val="left"/>
        <w:rPr>
          <w:sz w:val="24"/>
        </w:rPr>
      </w:pPr>
      <w:r>
        <w:rPr>
          <w:w w:val="105"/>
          <w:sz w:val="24"/>
        </w:rPr>
        <w:t>Associate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Professor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Iowa,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1996–1997.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945" w:val="left" w:leader="none"/>
        </w:tabs>
        <w:spacing w:line="237" w:lineRule="auto" w:before="193" w:after="0"/>
        <w:ind w:left="945" w:right="355" w:hanging="586"/>
        <w:jc w:val="left"/>
        <w:rPr>
          <w:sz w:val="24"/>
        </w:rPr>
      </w:pPr>
      <w:r>
        <w:rPr>
          <w:w w:val="105"/>
          <w:sz w:val="24"/>
        </w:rPr>
        <w:t>Assistant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Professor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Managerial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Economics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Decision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Science,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J.L.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Kellogg Graduate School of Management, Northwestern University, 1988–1996.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945" w:val="left" w:leader="none"/>
        </w:tabs>
        <w:spacing w:line="237" w:lineRule="auto" w:before="193" w:after="0"/>
        <w:ind w:left="945" w:right="231" w:hanging="586"/>
        <w:jc w:val="left"/>
        <w:rPr>
          <w:sz w:val="24"/>
        </w:rPr>
      </w:pPr>
      <w:r>
        <w:rPr>
          <w:spacing w:val="-2"/>
          <w:w w:val="105"/>
          <w:sz w:val="24"/>
        </w:rPr>
        <w:t>Visiting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Research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Associate, Instituto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de</w:t>
      </w:r>
      <w:r>
        <w:rPr>
          <w:spacing w:val="-5"/>
          <w:w w:val="105"/>
          <w:sz w:val="24"/>
        </w:rPr>
        <w:t> </w:t>
      </w:r>
      <w:r>
        <w:rPr>
          <w:spacing w:val="11"/>
          <w:w w:val="105"/>
          <w:sz w:val="24"/>
        </w:rPr>
        <w:t>An</w:t>
      </w:r>
      <w:r>
        <w:rPr>
          <w:spacing w:val="-106"/>
          <w:w w:val="156"/>
          <w:sz w:val="24"/>
        </w:rPr>
        <w:t>´</w:t>
      </w:r>
      <w:r>
        <w:rPr>
          <w:spacing w:val="11"/>
          <w:w w:val="91"/>
          <w:sz w:val="24"/>
        </w:rPr>
        <w:t>a</w:t>
      </w:r>
      <w:r>
        <w:rPr>
          <w:spacing w:val="11"/>
          <w:w w:val="97"/>
          <w:sz w:val="24"/>
        </w:rPr>
        <w:t>lisis</w:t>
      </w:r>
      <w:r>
        <w:rPr>
          <w:spacing w:val="-4"/>
          <w:w w:val="104"/>
          <w:sz w:val="24"/>
        </w:rPr>
        <w:t> </w:t>
      </w:r>
      <w:r>
        <w:rPr>
          <w:spacing w:val="8"/>
          <w:w w:val="104"/>
          <w:sz w:val="24"/>
        </w:rPr>
        <w:t>Econ</w:t>
      </w:r>
      <w:r>
        <w:rPr>
          <w:spacing w:val="-109"/>
          <w:w w:val="162"/>
          <w:sz w:val="24"/>
        </w:rPr>
        <w:t>´</w:t>
      </w:r>
      <w:r>
        <w:rPr>
          <w:spacing w:val="8"/>
          <w:w w:val="88"/>
          <w:sz w:val="24"/>
        </w:rPr>
        <w:t>o</w:t>
      </w:r>
      <w:r>
        <w:rPr>
          <w:spacing w:val="8"/>
          <w:w w:val="97"/>
          <w:sz w:val="24"/>
        </w:rPr>
        <w:t>mico,</w:t>
      </w:r>
      <w:r>
        <w:rPr>
          <w:spacing w:val="-3"/>
          <w:w w:val="104"/>
          <w:sz w:val="24"/>
        </w:rPr>
        <w:t> </w:t>
      </w:r>
      <w:r>
        <w:rPr>
          <w:spacing w:val="-2"/>
          <w:w w:val="105"/>
          <w:sz w:val="24"/>
        </w:rPr>
        <w:t>Universidad</w:t>
      </w:r>
      <w:r>
        <w:rPr>
          <w:spacing w:val="-5"/>
          <w:w w:val="105"/>
          <w:sz w:val="24"/>
        </w:rPr>
        <w:t> </w:t>
      </w:r>
      <w:r>
        <w:rPr>
          <w:spacing w:val="11"/>
          <w:w w:val="108"/>
          <w:sz w:val="24"/>
        </w:rPr>
        <w:t>Aut</w:t>
      </w:r>
      <w:r>
        <w:rPr>
          <w:spacing w:val="-106"/>
          <w:w w:val="86"/>
          <w:sz w:val="24"/>
        </w:rPr>
        <w:t>o</w:t>
      </w:r>
      <w:r>
        <w:rPr>
          <w:spacing w:val="11"/>
          <w:w w:val="160"/>
          <w:sz w:val="24"/>
        </w:rPr>
        <w:t>´</w:t>
      </w:r>
      <w:r>
        <w:rPr>
          <w:spacing w:val="11"/>
          <w:w w:val="96"/>
          <w:sz w:val="24"/>
        </w:rPr>
        <w:t>n</w:t>
      </w:r>
      <w:r>
        <w:rPr>
          <w:spacing w:val="11"/>
          <w:w w:val="92"/>
          <w:sz w:val="24"/>
        </w:rPr>
        <w:t>oma</w:t>
      </w:r>
      <w:r>
        <w:rPr>
          <w:spacing w:val="-2"/>
          <w:w w:val="104"/>
          <w:sz w:val="24"/>
        </w:rPr>
        <w:t> </w:t>
      </w:r>
      <w:r>
        <w:rPr>
          <w:w w:val="105"/>
          <w:sz w:val="24"/>
        </w:rPr>
        <w:t>de Barcelona, Spain, 1992–1993.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190" w:after="0"/>
        <w:ind w:left="566" w:right="0" w:hanging="206"/>
        <w:jc w:val="left"/>
        <w:rPr>
          <w:sz w:val="24"/>
        </w:rPr>
      </w:pPr>
      <w:r>
        <w:rPr>
          <w:w w:val="105"/>
          <w:sz w:val="24"/>
        </w:rPr>
        <w:t>Rapporteur,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NSF-NBER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Conference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Theory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General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Equilibrium,</w:t>
      </w:r>
      <w:r>
        <w:rPr>
          <w:spacing w:val="32"/>
          <w:w w:val="105"/>
          <w:sz w:val="24"/>
        </w:rPr>
        <w:t> </w:t>
      </w:r>
      <w:r>
        <w:rPr>
          <w:spacing w:val="-2"/>
          <w:w w:val="105"/>
          <w:sz w:val="24"/>
        </w:rPr>
        <w:t>1986.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191" w:after="0"/>
        <w:ind w:left="566" w:right="0" w:hanging="206"/>
        <w:jc w:val="left"/>
        <w:rPr>
          <w:sz w:val="24"/>
        </w:rPr>
      </w:pPr>
      <w:r>
        <w:rPr>
          <w:w w:val="105"/>
          <w:sz w:val="24"/>
        </w:rPr>
        <w:t>Economist,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CEMyB,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Central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Bank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Argentina,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Buenos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Aires,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1981-</w:t>
      </w:r>
      <w:r>
        <w:rPr>
          <w:spacing w:val="-2"/>
          <w:w w:val="105"/>
          <w:sz w:val="24"/>
        </w:rPr>
        <w:t>1983.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945" w:val="left" w:leader="none"/>
        </w:tabs>
        <w:spacing w:line="237" w:lineRule="auto" w:before="194" w:after="0"/>
        <w:ind w:left="945" w:right="355" w:hanging="586"/>
        <w:jc w:val="left"/>
        <w:rPr>
          <w:sz w:val="24"/>
        </w:rPr>
      </w:pPr>
      <w:r>
        <w:rPr>
          <w:sz w:val="24"/>
        </w:rPr>
        <w:t>Assistant</w:t>
      </w:r>
      <w:r>
        <w:rPr>
          <w:spacing w:val="40"/>
          <w:sz w:val="24"/>
        </w:rPr>
        <w:t> </w:t>
      </w:r>
      <w:r>
        <w:rPr>
          <w:sz w:val="24"/>
        </w:rPr>
        <w:t>Instructor</w:t>
      </w:r>
      <w:r>
        <w:rPr>
          <w:spacing w:val="40"/>
          <w:sz w:val="24"/>
        </w:rPr>
        <w:t> </w:t>
      </w:r>
      <w:r>
        <w:rPr>
          <w:sz w:val="24"/>
        </w:rPr>
        <w:t>(Microeconomics),</w:t>
      </w:r>
      <w:r>
        <w:rPr>
          <w:spacing w:val="40"/>
          <w:sz w:val="24"/>
        </w:rPr>
        <w:t> </w:t>
      </w:r>
      <w:r>
        <w:rPr>
          <w:sz w:val="24"/>
        </w:rPr>
        <w:t>Universidad</w:t>
      </w:r>
      <w:r>
        <w:rPr>
          <w:spacing w:val="40"/>
          <w:sz w:val="24"/>
        </w:rPr>
        <w:t> </w:t>
      </w:r>
      <w:r>
        <w:rPr>
          <w:sz w:val="24"/>
        </w:rPr>
        <w:t>Nacional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Buenos</w:t>
      </w:r>
      <w:r>
        <w:rPr>
          <w:spacing w:val="40"/>
          <w:sz w:val="24"/>
        </w:rPr>
        <w:t> </w:t>
      </w:r>
      <w:r>
        <w:rPr>
          <w:sz w:val="24"/>
        </w:rPr>
        <w:t>Aires,</w:t>
      </w:r>
      <w:r>
        <w:rPr>
          <w:spacing w:val="40"/>
          <w:sz w:val="24"/>
        </w:rPr>
        <w:t> </w:t>
      </w:r>
      <w:r>
        <w:rPr>
          <w:sz w:val="24"/>
        </w:rPr>
        <w:t>Ar- gentina, 1981-1983.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945" w:val="left" w:leader="none"/>
        </w:tabs>
        <w:spacing w:line="237" w:lineRule="auto" w:before="192" w:after="0"/>
        <w:ind w:left="945" w:right="359" w:hanging="586"/>
        <w:jc w:val="left"/>
        <w:rPr>
          <w:sz w:val="24"/>
        </w:rPr>
      </w:pPr>
      <w:r>
        <w:rPr>
          <w:sz w:val="24"/>
        </w:rPr>
        <w:t>Research</w:t>
      </w:r>
      <w:r>
        <w:rPr>
          <w:spacing w:val="80"/>
          <w:sz w:val="24"/>
        </w:rPr>
        <w:t> </w:t>
      </w:r>
      <w:r>
        <w:rPr>
          <w:sz w:val="24"/>
        </w:rPr>
        <w:t>Associate,</w:t>
      </w:r>
      <w:r>
        <w:rPr>
          <w:spacing w:val="80"/>
          <w:sz w:val="24"/>
        </w:rPr>
        <w:t> </w:t>
      </w:r>
      <w:r>
        <w:rPr>
          <w:spacing w:val="-7"/>
          <w:w w:val="126"/>
          <w:sz w:val="24"/>
        </w:rPr>
        <w:t>F</w:t>
      </w:r>
      <w:r>
        <w:rPr>
          <w:spacing w:val="13"/>
          <w:w w:val="91"/>
          <w:sz w:val="24"/>
        </w:rPr>
        <w:t>undaci</w:t>
      </w:r>
      <w:r>
        <w:rPr>
          <w:spacing w:val="-104"/>
          <w:w w:val="154"/>
          <w:sz w:val="24"/>
        </w:rPr>
        <w:t>´</w:t>
      </w:r>
      <w:r>
        <w:rPr>
          <w:spacing w:val="13"/>
          <w:w w:val="80"/>
          <w:sz w:val="24"/>
        </w:rPr>
        <w:t>o</w:t>
      </w:r>
      <w:r>
        <w:rPr>
          <w:spacing w:val="13"/>
          <w:w w:val="90"/>
          <w:sz w:val="24"/>
        </w:rPr>
        <w:t>n</w:t>
      </w:r>
      <w:r>
        <w:rPr>
          <w:spacing w:val="80"/>
          <w:sz w:val="24"/>
        </w:rPr>
        <w:t> </w:t>
      </w:r>
      <w:r>
        <w:rPr>
          <w:sz w:val="24"/>
        </w:rPr>
        <w:t>de</w:t>
      </w:r>
      <w:r>
        <w:rPr>
          <w:spacing w:val="80"/>
          <w:sz w:val="24"/>
        </w:rPr>
        <w:t> </w:t>
      </w:r>
      <w:r>
        <w:rPr>
          <w:sz w:val="24"/>
        </w:rPr>
        <w:t>Investigaciones</w:t>
      </w:r>
      <w:r>
        <w:rPr>
          <w:spacing w:val="80"/>
          <w:sz w:val="24"/>
        </w:rPr>
        <w:t> </w:t>
      </w:r>
      <w:r>
        <w:rPr>
          <w:spacing w:val="10"/>
          <w:w w:val="98"/>
          <w:sz w:val="24"/>
        </w:rPr>
        <w:t>Econ</w:t>
      </w:r>
      <w:r>
        <w:rPr>
          <w:spacing w:val="-107"/>
          <w:w w:val="82"/>
          <w:sz w:val="24"/>
        </w:rPr>
        <w:t>o</w:t>
      </w:r>
      <w:r>
        <w:rPr>
          <w:spacing w:val="9"/>
          <w:w w:val="156"/>
          <w:sz w:val="24"/>
        </w:rPr>
        <w:t>´</w:t>
      </w:r>
      <w:r>
        <w:rPr>
          <w:spacing w:val="10"/>
          <w:w w:val="91"/>
          <w:sz w:val="24"/>
        </w:rPr>
        <w:t>m</w:t>
      </w:r>
      <w:r>
        <w:rPr>
          <w:spacing w:val="10"/>
          <w:w w:val="93"/>
          <w:sz w:val="24"/>
        </w:rPr>
        <w:t>icas</w:t>
      </w:r>
      <w:r>
        <w:rPr>
          <w:spacing w:val="80"/>
          <w:sz w:val="24"/>
        </w:rPr>
        <w:t> </w:t>
      </w:r>
      <w:r>
        <w:rPr>
          <w:sz w:val="24"/>
        </w:rPr>
        <w:t>Latinoamericana </w:t>
      </w:r>
      <w:r>
        <w:rPr>
          <w:w w:val="110"/>
          <w:sz w:val="24"/>
        </w:rPr>
        <w:t>(FIEL), Buenos Aires, 1980.</w:t>
      </w:r>
    </w:p>
    <w:p>
      <w:pPr>
        <w:pStyle w:val="BodyText"/>
        <w:spacing w:before="60"/>
        <w:ind w:left="0" w:firstLine="0"/>
      </w:pPr>
    </w:p>
    <w:p>
      <w:pPr>
        <w:pStyle w:val="Heading1"/>
      </w:pPr>
      <w:r>
        <w:rPr>
          <w:w w:val="120"/>
        </w:rPr>
        <w:t>Grants</w:t>
      </w:r>
      <w:r>
        <w:rPr>
          <w:spacing w:val="13"/>
          <w:w w:val="120"/>
        </w:rPr>
        <w:t> </w:t>
      </w:r>
      <w:r>
        <w:rPr>
          <w:w w:val="120"/>
        </w:rPr>
        <w:t>and</w:t>
      </w:r>
      <w:r>
        <w:rPr>
          <w:spacing w:val="13"/>
          <w:w w:val="120"/>
        </w:rPr>
        <w:t> </w:t>
      </w:r>
      <w:r>
        <w:rPr>
          <w:spacing w:val="-2"/>
          <w:w w:val="120"/>
        </w:rPr>
        <w:t>Distinctions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183" w:after="0"/>
        <w:ind w:left="566" w:right="0" w:hanging="206"/>
        <w:jc w:val="left"/>
        <w:rPr>
          <w:sz w:val="24"/>
        </w:rPr>
      </w:pPr>
      <w:r>
        <w:rPr>
          <w:sz w:val="24"/>
        </w:rPr>
        <w:t>2015,</w:t>
      </w:r>
      <w:r>
        <w:rPr>
          <w:spacing w:val="27"/>
          <w:sz w:val="24"/>
        </w:rPr>
        <w:t> </w:t>
      </w:r>
      <w:r>
        <w:rPr>
          <w:sz w:val="24"/>
        </w:rPr>
        <w:t>Fellow</w:t>
      </w:r>
      <w:r>
        <w:rPr>
          <w:spacing w:val="27"/>
          <w:sz w:val="24"/>
        </w:rPr>
        <w:t> </w:t>
      </w:r>
      <w:r>
        <w:rPr>
          <w:sz w:val="24"/>
        </w:rPr>
        <w:t>of</w:t>
      </w:r>
      <w:r>
        <w:rPr>
          <w:spacing w:val="28"/>
          <w:sz w:val="24"/>
        </w:rPr>
        <w:t> </w:t>
      </w:r>
      <w:r>
        <w:rPr>
          <w:sz w:val="24"/>
        </w:rPr>
        <w:t>the</w:t>
      </w:r>
      <w:r>
        <w:rPr>
          <w:spacing w:val="27"/>
          <w:sz w:val="24"/>
        </w:rPr>
        <w:t> </w:t>
      </w:r>
      <w:r>
        <w:rPr>
          <w:sz w:val="24"/>
        </w:rPr>
        <w:t>Society</w:t>
      </w:r>
      <w:r>
        <w:rPr>
          <w:spacing w:val="29"/>
          <w:sz w:val="24"/>
        </w:rPr>
        <w:t> </w:t>
      </w:r>
      <w:r>
        <w:rPr>
          <w:sz w:val="24"/>
        </w:rPr>
        <w:t>for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7"/>
          <w:sz w:val="24"/>
        </w:rPr>
        <w:t> </w:t>
      </w:r>
      <w:r>
        <w:rPr>
          <w:sz w:val="24"/>
        </w:rPr>
        <w:t>Advancement</w:t>
      </w:r>
      <w:r>
        <w:rPr>
          <w:spacing w:val="28"/>
          <w:sz w:val="24"/>
        </w:rPr>
        <w:t> </w:t>
      </w:r>
      <w:r>
        <w:rPr>
          <w:sz w:val="24"/>
        </w:rPr>
        <w:t>of</w:t>
      </w:r>
      <w:r>
        <w:rPr>
          <w:spacing w:val="27"/>
          <w:sz w:val="24"/>
        </w:rPr>
        <w:t> </w:t>
      </w:r>
      <w:r>
        <w:rPr>
          <w:sz w:val="24"/>
        </w:rPr>
        <w:t>Economic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Theory.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945" w:val="left" w:leader="none"/>
        </w:tabs>
        <w:spacing w:line="237" w:lineRule="auto" w:before="193" w:after="0"/>
        <w:ind w:left="945" w:right="355" w:hanging="586"/>
        <w:jc w:val="left"/>
        <w:rPr>
          <w:sz w:val="24"/>
        </w:rPr>
      </w:pPr>
      <w:r>
        <w:rPr>
          <w:w w:val="105"/>
          <w:sz w:val="24"/>
        </w:rPr>
        <w:t>2014,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Premio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Ra´ıces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(Argentina)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international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cooperation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science,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technol- ogy and innovation.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945" w:val="left" w:leader="none"/>
        </w:tabs>
        <w:spacing w:line="237" w:lineRule="auto" w:before="193" w:after="0"/>
        <w:ind w:left="945" w:right="355" w:hanging="586"/>
        <w:jc w:val="left"/>
        <w:rPr>
          <w:sz w:val="24"/>
        </w:rPr>
      </w:pPr>
      <w:r>
        <w:rPr>
          <w:w w:val="105"/>
          <w:sz w:val="24"/>
        </w:rPr>
        <w:t>Grant, National Science Foundation, Revenue Maximization in Multi-Object Sales, </w:t>
      </w:r>
      <w:r>
        <w:rPr>
          <w:spacing w:val="-2"/>
          <w:w w:val="105"/>
          <w:sz w:val="24"/>
        </w:rPr>
        <w:t>2003-2006.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190" w:after="0"/>
        <w:ind w:left="566" w:right="0" w:hanging="206"/>
        <w:jc w:val="left"/>
        <w:rPr>
          <w:sz w:val="24"/>
        </w:rPr>
      </w:pPr>
      <w:r>
        <w:rPr>
          <w:w w:val="105"/>
          <w:sz w:val="24"/>
        </w:rPr>
        <w:t>Grant,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National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Science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Foundation,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Information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Policies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Auction,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2001-</w:t>
      </w:r>
      <w:r>
        <w:rPr>
          <w:spacing w:val="-2"/>
          <w:w w:val="105"/>
          <w:sz w:val="24"/>
        </w:rPr>
        <w:t>2003.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945" w:val="left" w:leader="none"/>
        </w:tabs>
        <w:spacing w:line="237" w:lineRule="auto" w:before="194" w:after="0"/>
        <w:ind w:left="945" w:right="356" w:hanging="586"/>
        <w:jc w:val="left"/>
        <w:rPr>
          <w:sz w:val="24"/>
        </w:rPr>
      </w:pPr>
      <w:r>
        <w:rPr>
          <w:w w:val="105"/>
          <w:sz w:val="24"/>
        </w:rPr>
        <w:t>Grant,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National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Science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Foundation,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Experimental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Comparison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Multi-Unit Auctions, 1998-2000.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190" w:after="0"/>
        <w:ind w:left="566" w:right="0" w:hanging="206"/>
        <w:jc w:val="left"/>
        <w:rPr>
          <w:sz w:val="24"/>
        </w:rPr>
      </w:pPr>
      <w:r>
        <w:rPr>
          <w:w w:val="105"/>
          <w:sz w:val="24"/>
        </w:rPr>
        <w:t>Fullbright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Fellowship,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2004.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191" w:after="0"/>
        <w:ind w:left="566" w:right="0" w:hanging="206"/>
        <w:jc w:val="left"/>
        <w:rPr>
          <w:sz w:val="24"/>
        </w:rPr>
      </w:pPr>
      <w:r>
        <w:rPr>
          <w:w w:val="105"/>
          <w:sz w:val="24"/>
        </w:rPr>
        <w:t>Distinguished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Scholar,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Dean’s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Council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100,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Arizona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State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University,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2000-</w:t>
      </w:r>
      <w:r>
        <w:rPr>
          <w:spacing w:val="-2"/>
          <w:w w:val="105"/>
          <w:sz w:val="24"/>
        </w:rPr>
        <w:t>2003.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524" w:top="1300" w:bottom="172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565" w:val="left" w:leader="none"/>
          <w:tab w:pos="945" w:val="left" w:leader="none"/>
        </w:tabs>
        <w:spacing w:line="237" w:lineRule="auto" w:before="26" w:after="0"/>
        <w:ind w:left="945" w:right="357" w:hanging="586"/>
        <w:jc w:val="both"/>
        <w:rPr>
          <w:sz w:val="24"/>
        </w:rPr>
      </w:pPr>
      <w:r>
        <w:rPr>
          <w:w w:val="110"/>
          <w:sz w:val="24"/>
        </w:rPr>
        <w:t>Grant,</w:t>
      </w:r>
      <w:r>
        <w:rPr>
          <w:w w:val="110"/>
          <w:sz w:val="24"/>
        </w:rPr>
        <w:t> </w:t>
      </w:r>
      <w:r>
        <w:rPr>
          <w:spacing w:val="-7"/>
          <w:w w:val="136"/>
          <w:sz w:val="24"/>
        </w:rPr>
        <w:t>F</w:t>
      </w:r>
      <w:r>
        <w:rPr>
          <w:spacing w:val="13"/>
          <w:w w:val="101"/>
          <w:sz w:val="24"/>
        </w:rPr>
        <w:t>undaci</w:t>
      </w:r>
      <w:r>
        <w:rPr>
          <w:spacing w:val="-104"/>
          <w:w w:val="90"/>
          <w:sz w:val="24"/>
        </w:rPr>
        <w:t>o</w:t>
      </w:r>
      <w:r>
        <w:rPr>
          <w:spacing w:val="13"/>
          <w:w w:val="164"/>
          <w:sz w:val="24"/>
        </w:rPr>
        <w:t>´</w:t>
      </w:r>
      <w:r>
        <w:rPr>
          <w:spacing w:val="13"/>
          <w:sz w:val="24"/>
        </w:rPr>
        <w:t>n</w:t>
      </w:r>
      <w:r>
        <w:rPr>
          <w:spacing w:val="-1"/>
          <w:w w:val="109"/>
          <w:sz w:val="24"/>
        </w:rPr>
        <w:t> </w:t>
      </w:r>
      <w:r>
        <w:rPr>
          <w:w w:val="110"/>
          <w:sz w:val="24"/>
        </w:rPr>
        <w:t>de</w:t>
      </w:r>
      <w:r>
        <w:rPr>
          <w:w w:val="110"/>
          <w:sz w:val="24"/>
        </w:rPr>
        <w:t> Estudios</w:t>
      </w:r>
      <w:r>
        <w:rPr>
          <w:w w:val="110"/>
          <w:sz w:val="24"/>
        </w:rPr>
        <w:t> de</w:t>
      </w:r>
      <w:r>
        <w:rPr>
          <w:w w:val="110"/>
          <w:sz w:val="24"/>
        </w:rPr>
        <w:t> Econom´ıa</w:t>
      </w:r>
      <w:r>
        <w:rPr>
          <w:w w:val="110"/>
          <w:sz w:val="24"/>
        </w:rPr>
        <w:t> Aplicada</w:t>
      </w:r>
      <w:r>
        <w:rPr>
          <w:w w:val="110"/>
          <w:sz w:val="24"/>
        </w:rPr>
        <w:t> (FEDEA),</w:t>
      </w:r>
      <w:r>
        <w:rPr>
          <w:w w:val="110"/>
          <w:sz w:val="24"/>
        </w:rPr>
        <w:t> Madrid,</w:t>
      </w:r>
      <w:r>
        <w:rPr>
          <w:w w:val="110"/>
          <w:sz w:val="24"/>
        </w:rPr>
        <w:t> Spain, </w:t>
      </w:r>
      <w:r>
        <w:rPr>
          <w:spacing w:val="-2"/>
          <w:w w:val="110"/>
          <w:sz w:val="24"/>
        </w:rPr>
        <w:t>1995.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195" w:after="0"/>
        <w:ind w:left="566" w:right="0" w:hanging="206"/>
        <w:jc w:val="left"/>
        <w:rPr>
          <w:sz w:val="24"/>
        </w:rPr>
      </w:pPr>
      <w:r>
        <w:rPr>
          <w:w w:val="105"/>
          <w:sz w:val="24"/>
        </w:rPr>
        <w:t>Grant,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Spanish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Ministry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Education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Science,</w:t>
      </w:r>
      <w:r>
        <w:rPr>
          <w:spacing w:val="25"/>
          <w:w w:val="115"/>
          <w:sz w:val="24"/>
        </w:rPr>
        <w:t> </w:t>
      </w:r>
      <w:r>
        <w:rPr>
          <w:w w:val="115"/>
          <w:sz w:val="24"/>
        </w:rPr>
        <w:t>CICYT,</w:t>
      </w:r>
      <w:r>
        <w:rPr>
          <w:spacing w:val="23"/>
          <w:w w:val="115"/>
          <w:sz w:val="24"/>
        </w:rPr>
        <w:t> </w:t>
      </w:r>
      <w:r>
        <w:rPr>
          <w:w w:val="105"/>
          <w:sz w:val="24"/>
        </w:rPr>
        <w:t>1992-</w:t>
      </w:r>
      <w:r>
        <w:rPr>
          <w:spacing w:val="-2"/>
          <w:w w:val="105"/>
          <w:sz w:val="24"/>
        </w:rPr>
        <w:t>1993.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195" w:after="0"/>
        <w:ind w:left="566" w:right="0" w:hanging="206"/>
        <w:jc w:val="left"/>
        <w:rPr>
          <w:sz w:val="24"/>
        </w:rPr>
      </w:pPr>
      <w:r>
        <w:rPr>
          <w:w w:val="105"/>
          <w:sz w:val="24"/>
        </w:rPr>
        <w:t>Alfred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P.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Sloan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Doctoral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Dissertation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Fellowship,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1987.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195" w:after="0"/>
        <w:ind w:left="566" w:right="0" w:hanging="206"/>
        <w:jc w:val="left"/>
        <w:rPr>
          <w:sz w:val="24"/>
        </w:rPr>
      </w:pPr>
      <w:r>
        <w:rPr>
          <w:w w:val="105"/>
          <w:sz w:val="24"/>
        </w:rPr>
        <w:t>Ford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Foundation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Graduate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Fellowship,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1983-</w:t>
      </w:r>
      <w:r>
        <w:rPr>
          <w:spacing w:val="-4"/>
          <w:w w:val="105"/>
          <w:sz w:val="24"/>
        </w:rPr>
        <w:t>1985.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195" w:after="0"/>
        <w:ind w:left="566" w:right="0" w:hanging="206"/>
        <w:jc w:val="left"/>
        <w:rPr>
          <w:sz w:val="24"/>
        </w:rPr>
      </w:pPr>
      <w:r>
        <w:rPr>
          <w:w w:val="105"/>
          <w:sz w:val="24"/>
        </w:rPr>
        <w:t>Silver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Medal,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Universidad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Nacional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Buenos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Aires,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Argentina,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1981.</w:t>
      </w:r>
    </w:p>
    <w:p>
      <w:pPr>
        <w:pStyle w:val="BodyText"/>
        <w:spacing w:before="101"/>
        <w:ind w:left="0" w:firstLine="0"/>
      </w:pPr>
    </w:p>
    <w:p>
      <w:pPr>
        <w:pStyle w:val="Heading1"/>
      </w:pPr>
      <w:r>
        <w:rPr>
          <w:spacing w:val="-2"/>
          <w:w w:val="115"/>
        </w:rPr>
        <w:t>Services</w:t>
      </w:r>
    </w:p>
    <w:p>
      <w:pPr>
        <w:spacing w:line="237" w:lineRule="auto" w:before="111"/>
        <w:ind w:left="359" w:right="357" w:firstLine="351"/>
        <w:jc w:val="both"/>
        <w:rPr>
          <w:sz w:val="24"/>
        </w:rPr>
      </w:pPr>
      <w:r>
        <w:rPr>
          <w:w w:val="105"/>
          <w:sz w:val="24"/>
        </w:rPr>
        <w:t>Referee for </w:t>
      </w:r>
      <w:r>
        <w:rPr>
          <w:i/>
          <w:w w:val="105"/>
          <w:sz w:val="24"/>
        </w:rPr>
        <w:t>Econometrica,</w:t>
      </w:r>
      <w:r>
        <w:rPr>
          <w:i/>
          <w:w w:val="105"/>
          <w:sz w:val="24"/>
        </w:rPr>
        <w:t> Journal of Economic Theory,</w:t>
      </w:r>
      <w:r>
        <w:rPr>
          <w:i/>
          <w:w w:val="105"/>
          <w:sz w:val="24"/>
        </w:rPr>
        <w:t> American Economic </w:t>
      </w:r>
      <w:r>
        <w:rPr>
          <w:i/>
          <w:w w:val="105"/>
          <w:sz w:val="24"/>
        </w:rPr>
        <w:t>Re- view, Journal of Political Economy, Games and Economic Behavior, Economic The- ory, Journal of Mathematical Economics, Review of Economic Studies, Rand Journal of</w:t>
      </w:r>
      <w:r>
        <w:rPr>
          <w:i/>
          <w:w w:val="105"/>
          <w:sz w:val="24"/>
        </w:rPr>
        <w:t> Economics,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Dynamics</w:t>
      </w:r>
      <w:r>
        <w:rPr>
          <w:i/>
          <w:w w:val="105"/>
          <w:sz w:val="24"/>
        </w:rPr>
        <w:t> &amp;</w:t>
      </w:r>
      <w:r>
        <w:rPr>
          <w:i/>
          <w:w w:val="105"/>
          <w:sz w:val="24"/>
        </w:rPr>
        <w:t> Control,</w:t>
      </w:r>
      <w:r>
        <w:rPr>
          <w:i/>
          <w:w w:val="105"/>
          <w:sz w:val="24"/>
        </w:rPr>
        <w:t> Mathematical</w:t>
      </w:r>
      <w:r>
        <w:rPr>
          <w:i/>
          <w:w w:val="105"/>
          <w:sz w:val="24"/>
        </w:rPr>
        <w:t> Social</w:t>
      </w:r>
      <w:r>
        <w:rPr>
          <w:i/>
          <w:w w:val="105"/>
          <w:sz w:val="24"/>
        </w:rPr>
        <w:t> Sci- ences,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Design,</w:t>
      </w:r>
      <w:r>
        <w:rPr>
          <w:i/>
          <w:w w:val="105"/>
          <w:sz w:val="24"/>
        </w:rPr>
        <w:t> Computers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Mathematics,</w:t>
      </w:r>
      <w:r>
        <w:rPr>
          <w:i/>
          <w:w w:val="105"/>
          <w:sz w:val="24"/>
        </w:rPr>
        <w:t> Metroeconomica,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 Economic</w:t>
      </w:r>
      <w:r>
        <w:rPr>
          <w:i/>
          <w:w w:val="105"/>
          <w:sz w:val="24"/>
        </w:rPr>
        <w:t> Behavior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Organization,</w:t>
      </w:r>
      <w:r>
        <w:rPr>
          <w:i/>
          <w:w w:val="105"/>
          <w:sz w:val="24"/>
        </w:rPr>
        <w:t> Management</w:t>
      </w:r>
      <w:r>
        <w:rPr>
          <w:i/>
          <w:w w:val="105"/>
          <w:sz w:val="24"/>
        </w:rPr>
        <w:t> Science,</w:t>
      </w:r>
      <w:r>
        <w:rPr>
          <w:i/>
          <w:w w:val="105"/>
          <w:sz w:val="24"/>
        </w:rPr>
        <w:t> Managerial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Deci- sion</w:t>
      </w:r>
      <w:r>
        <w:rPr>
          <w:i/>
          <w:w w:val="105"/>
          <w:sz w:val="24"/>
        </w:rPr>
        <w:t> Economics </w:t>
      </w:r>
      <w:r>
        <w:rPr>
          <w:w w:val="105"/>
          <w:sz w:val="24"/>
        </w:rPr>
        <w:t>and the National Science Foundation.</w:t>
      </w:r>
    </w:p>
    <w:p>
      <w:pPr>
        <w:pStyle w:val="BodyText"/>
        <w:spacing w:before="264"/>
        <w:ind w:left="0" w:firstLine="0"/>
      </w:pPr>
    </w:p>
    <w:p>
      <w:pPr>
        <w:pStyle w:val="Heading1"/>
      </w:pPr>
      <w:r>
        <w:rPr>
          <w:spacing w:val="-2"/>
          <w:w w:val="120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195" w:after="0"/>
        <w:ind w:left="566" w:right="0" w:hanging="206"/>
        <w:jc w:val="left"/>
        <w:rPr>
          <w:sz w:val="24"/>
        </w:rPr>
      </w:pPr>
      <w:r>
        <w:rPr>
          <w:w w:val="105"/>
          <w:sz w:val="24"/>
        </w:rPr>
        <w:t>Monotonic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Preferences and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Core Equivalence,</w:t>
      </w:r>
      <w:r>
        <w:rPr>
          <w:spacing w:val="2"/>
          <w:w w:val="105"/>
          <w:sz w:val="24"/>
        </w:rPr>
        <w:t> </w:t>
      </w:r>
      <w:r>
        <w:rPr>
          <w:i/>
          <w:w w:val="105"/>
          <w:sz w:val="24"/>
        </w:rPr>
        <w:t>Econometrica </w:t>
      </w:r>
      <w:r>
        <w:rPr>
          <w:w w:val="105"/>
          <w:sz w:val="24"/>
        </w:rPr>
        <w:t>59, January </w:t>
      </w:r>
      <w:r>
        <w:rPr>
          <w:spacing w:val="-2"/>
          <w:w w:val="105"/>
          <w:sz w:val="24"/>
        </w:rPr>
        <w:t>1991.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945" w:val="left" w:leader="none"/>
        </w:tabs>
        <w:spacing w:line="237" w:lineRule="auto" w:before="198" w:after="0"/>
        <w:ind w:left="945" w:right="358" w:hanging="586"/>
        <w:jc w:val="both"/>
        <w:rPr>
          <w:sz w:val="24"/>
        </w:rPr>
      </w:pPr>
      <w:r>
        <w:rPr>
          <w:sz w:val="24"/>
        </w:rPr>
        <w:t>Core Convergence Without Monotone Preferences and Free Disposal, </w:t>
      </w:r>
      <w:r>
        <w:rPr>
          <w:i/>
          <w:sz w:val="24"/>
        </w:rPr>
        <w:t>Journal of Economic Theory </w:t>
      </w:r>
      <w:r>
        <w:rPr>
          <w:sz w:val="24"/>
        </w:rPr>
        <w:t>55, 1991.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945" w:val="left" w:leader="none"/>
        </w:tabs>
        <w:spacing w:line="237" w:lineRule="auto" w:before="197" w:after="0"/>
        <w:ind w:left="945" w:right="355" w:hanging="586"/>
        <w:jc w:val="both"/>
        <w:rPr>
          <w:sz w:val="24"/>
        </w:rPr>
      </w:pPr>
      <w:r>
        <w:rPr>
          <w:w w:val="105"/>
          <w:sz w:val="24"/>
        </w:rPr>
        <w:t>Trademark</w:t>
      </w:r>
      <w:r>
        <w:rPr>
          <w:w w:val="105"/>
          <w:sz w:val="24"/>
        </w:rPr>
        <w:t> Protection</w:t>
      </w:r>
      <w:r>
        <w:rPr>
          <w:w w:val="105"/>
          <w:sz w:val="24"/>
        </w:rPr>
        <w:t> and</w:t>
      </w:r>
      <w:r>
        <w:rPr>
          <w:w w:val="105"/>
          <w:sz w:val="24"/>
        </w:rPr>
        <w:t> Post-Patent</w:t>
      </w:r>
      <w:r>
        <w:rPr>
          <w:w w:val="105"/>
          <w:sz w:val="24"/>
        </w:rPr>
        <w:t> Competition,</w:t>
      </w:r>
      <w:r>
        <w:rPr>
          <w:w w:val="105"/>
          <w:sz w:val="24"/>
        </w:rPr>
        <w:t> with</w:t>
      </w:r>
      <w:r>
        <w:rPr>
          <w:w w:val="105"/>
          <w:sz w:val="24"/>
        </w:rPr>
        <w:t> Pierre</w:t>
      </w:r>
      <w:r>
        <w:rPr>
          <w:w w:val="105"/>
          <w:sz w:val="24"/>
        </w:rPr>
        <w:t> Regibeau</w:t>
      </w:r>
      <w:r>
        <w:rPr>
          <w:w w:val="105"/>
          <w:sz w:val="24"/>
        </w:rPr>
        <w:t> and Katherine</w:t>
      </w:r>
      <w:r>
        <w:rPr>
          <w:w w:val="105"/>
          <w:sz w:val="24"/>
        </w:rPr>
        <w:t> Rockett,</w:t>
      </w:r>
      <w:r>
        <w:rPr>
          <w:w w:val="105"/>
          <w:sz w:val="24"/>
        </w:rPr>
        <w:t> Northwestern</w:t>
      </w:r>
      <w:r>
        <w:rPr>
          <w:w w:val="105"/>
          <w:sz w:val="24"/>
        </w:rPr>
        <w:t> University,</w:t>
      </w:r>
      <w:r>
        <w:rPr>
          <w:w w:val="105"/>
          <w:sz w:val="24"/>
        </w:rPr>
        <w:t> GMRCSM</w:t>
      </w:r>
      <w:r>
        <w:rPr>
          <w:w w:val="105"/>
          <w:sz w:val="24"/>
        </w:rPr>
        <w:t> working</w:t>
      </w:r>
      <w:r>
        <w:rPr>
          <w:w w:val="105"/>
          <w:sz w:val="24"/>
        </w:rPr>
        <w:t> paper</w:t>
      </w:r>
      <w:r>
        <w:rPr>
          <w:w w:val="105"/>
          <w:sz w:val="24"/>
        </w:rPr>
        <w:t> 1994, appeared in Spanish in Cuadernos </w:t>
      </w:r>
      <w:r>
        <w:rPr>
          <w:spacing w:val="10"/>
          <w:w w:val="104"/>
          <w:sz w:val="24"/>
        </w:rPr>
        <w:t>Econ</w:t>
      </w:r>
      <w:r>
        <w:rPr>
          <w:spacing w:val="-107"/>
          <w:w w:val="88"/>
          <w:sz w:val="24"/>
        </w:rPr>
        <w:t>o</w:t>
      </w:r>
      <w:r>
        <w:rPr>
          <w:spacing w:val="9"/>
          <w:w w:val="162"/>
          <w:sz w:val="24"/>
        </w:rPr>
        <w:t>´</w:t>
      </w:r>
      <w:r>
        <w:rPr>
          <w:spacing w:val="10"/>
          <w:w w:val="97"/>
          <w:sz w:val="24"/>
        </w:rPr>
        <w:t>m</w:t>
      </w:r>
      <w:r>
        <w:rPr>
          <w:spacing w:val="10"/>
          <w:w w:val="96"/>
          <w:sz w:val="24"/>
        </w:rPr>
        <w:t>icos</w:t>
      </w:r>
      <w:r>
        <w:rPr>
          <w:spacing w:val="-1"/>
          <w:w w:val="104"/>
          <w:sz w:val="24"/>
        </w:rPr>
        <w:t> </w:t>
      </w:r>
      <w:r>
        <w:rPr>
          <w:w w:val="105"/>
          <w:sz w:val="24"/>
        </w:rPr>
        <w:t>del I.C.E. 57, 1994.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945" w:val="left" w:leader="none"/>
        </w:tabs>
        <w:spacing w:line="237" w:lineRule="auto" w:before="196" w:after="0"/>
        <w:ind w:left="945" w:right="358" w:hanging="586"/>
        <w:jc w:val="both"/>
        <w:rPr>
          <w:sz w:val="24"/>
        </w:rPr>
      </w:pPr>
      <w:r>
        <w:rPr>
          <w:w w:val="105"/>
          <w:sz w:val="24"/>
        </w:rPr>
        <w:t>Optimal</w:t>
      </w:r>
      <w:r>
        <w:rPr>
          <w:w w:val="105"/>
          <w:sz w:val="24"/>
        </w:rPr>
        <w:t> Procurement</w:t>
      </w:r>
      <w:r>
        <w:rPr>
          <w:w w:val="105"/>
          <w:sz w:val="24"/>
        </w:rPr>
        <w:t> Mechanisms,</w:t>
      </w:r>
      <w:r>
        <w:rPr>
          <w:w w:val="105"/>
          <w:sz w:val="24"/>
        </w:rPr>
        <w:t> with</w:t>
      </w:r>
      <w:r>
        <w:rPr>
          <w:w w:val="105"/>
          <w:sz w:val="24"/>
        </w:rPr>
        <w:t> Daniel</w:t>
      </w:r>
      <w:r>
        <w:rPr>
          <w:w w:val="105"/>
          <w:sz w:val="24"/>
        </w:rPr>
        <w:t> Vincent, </w:t>
      </w:r>
      <w:r>
        <w:rPr>
          <w:i/>
          <w:w w:val="105"/>
          <w:sz w:val="24"/>
        </w:rPr>
        <w:t>Econometrica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63,</w:t>
      </w:r>
      <w:r>
        <w:rPr>
          <w:w w:val="105"/>
          <w:sz w:val="24"/>
        </w:rPr>
        <w:t> May </w:t>
      </w:r>
      <w:r>
        <w:rPr>
          <w:spacing w:val="-4"/>
          <w:w w:val="105"/>
          <w:sz w:val="24"/>
        </w:rPr>
        <w:t>1995.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91" w:lineRule="exact" w:before="195" w:after="0"/>
        <w:ind w:left="565" w:right="0" w:hanging="206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51"/>
          <w:w w:val="105"/>
          <w:sz w:val="24"/>
        </w:rPr>
        <w:t> </w:t>
      </w:r>
      <w:r>
        <w:rPr>
          <w:w w:val="105"/>
          <w:sz w:val="24"/>
        </w:rPr>
        <w:t>Convergence</w:t>
      </w:r>
      <w:r>
        <w:rPr>
          <w:spacing w:val="5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51"/>
          <w:w w:val="105"/>
          <w:sz w:val="24"/>
        </w:rPr>
        <w:t> </w:t>
      </w:r>
      <w:r>
        <w:rPr>
          <w:w w:val="105"/>
          <w:sz w:val="24"/>
        </w:rPr>
        <w:t>Equilibrium</w:t>
      </w:r>
      <w:r>
        <w:rPr>
          <w:spacing w:val="52"/>
          <w:w w:val="105"/>
          <w:sz w:val="24"/>
        </w:rPr>
        <w:t> </w:t>
      </w:r>
      <w:r>
        <w:rPr>
          <w:w w:val="105"/>
          <w:sz w:val="24"/>
        </w:rPr>
        <w:t>Strategies</w:t>
      </w:r>
      <w:r>
        <w:rPr>
          <w:spacing w:val="5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51"/>
          <w:w w:val="105"/>
          <w:sz w:val="24"/>
        </w:rPr>
        <w:t> </w:t>
      </w:r>
      <w:r>
        <w:rPr>
          <w:w w:val="105"/>
          <w:sz w:val="24"/>
        </w:rPr>
        <w:t>Approximating</w:t>
      </w:r>
      <w:r>
        <w:rPr>
          <w:spacing w:val="51"/>
          <w:w w:val="105"/>
          <w:sz w:val="24"/>
        </w:rPr>
        <w:t> </w:t>
      </w:r>
      <w:r>
        <w:rPr>
          <w:w w:val="105"/>
          <w:sz w:val="24"/>
        </w:rPr>
        <w:t>Signaling</w:t>
      </w:r>
      <w:r>
        <w:rPr>
          <w:spacing w:val="51"/>
          <w:w w:val="105"/>
          <w:sz w:val="24"/>
        </w:rPr>
        <w:t> </w:t>
      </w:r>
      <w:r>
        <w:rPr>
          <w:spacing w:val="-2"/>
          <w:w w:val="105"/>
          <w:sz w:val="24"/>
        </w:rPr>
        <w:t>Games,</w:t>
      </w:r>
    </w:p>
    <w:p>
      <w:pPr>
        <w:spacing w:line="291" w:lineRule="exact" w:before="0"/>
        <w:ind w:left="945" w:right="0" w:firstLine="0"/>
        <w:jc w:val="left"/>
        <w:rPr>
          <w:sz w:val="24"/>
        </w:rPr>
      </w:pPr>
      <w:r>
        <w:rPr>
          <w:i/>
          <w:w w:val="105"/>
          <w:sz w:val="24"/>
        </w:rPr>
        <w:t>Economic</w:t>
      </w:r>
      <w:r>
        <w:rPr>
          <w:i/>
          <w:spacing w:val="31"/>
          <w:w w:val="105"/>
          <w:sz w:val="24"/>
        </w:rPr>
        <w:t> </w:t>
      </w:r>
      <w:r>
        <w:rPr>
          <w:i/>
          <w:w w:val="105"/>
          <w:sz w:val="24"/>
        </w:rPr>
        <w:t>Theory</w:t>
      </w:r>
      <w:r>
        <w:rPr>
          <w:i/>
          <w:spacing w:val="26"/>
          <w:w w:val="105"/>
          <w:sz w:val="24"/>
        </w:rPr>
        <w:t> </w:t>
      </w:r>
      <w:r>
        <w:rPr>
          <w:w w:val="105"/>
          <w:sz w:val="24"/>
        </w:rPr>
        <w:t>7,</w:t>
      </w:r>
      <w:r>
        <w:rPr>
          <w:spacing w:val="24"/>
          <w:w w:val="105"/>
          <w:sz w:val="24"/>
        </w:rPr>
        <w:t> </w:t>
      </w:r>
      <w:r>
        <w:rPr>
          <w:spacing w:val="-2"/>
          <w:w w:val="105"/>
          <w:sz w:val="24"/>
        </w:rPr>
        <w:t>1996.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945" w:val="left" w:leader="none"/>
        </w:tabs>
        <w:spacing w:line="237" w:lineRule="auto" w:before="197" w:after="0"/>
        <w:ind w:left="945" w:right="357" w:hanging="586"/>
        <w:jc w:val="both"/>
        <w:rPr>
          <w:sz w:val="24"/>
        </w:rPr>
      </w:pPr>
      <w:r>
        <w:rPr>
          <w:w w:val="105"/>
          <w:sz w:val="24"/>
        </w:rPr>
        <w:t>Cheap</w:t>
      </w:r>
      <w:r>
        <w:rPr>
          <w:w w:val="105"/>
          <w:sz w:val="24"/>
        </w:rPr>
        <w:t> Talk</w:t>
      </w:r>
      <w:r>
        <w:rPr>
          <w:w w:val="105"/>
          <w:sz w:val="24"/>
        </w:rPr>
        <w:t> and</w:t>
      </w:r>
      <w:r>
        <w:rPr>
          <w:w w:val="105"/>
          <w:sz w:val="24"/>
        </w:rPr>
        <w:t> Sequential</w:t>
      </w:r>
      <w:r>
        <w:rPr>
          <w:w w:val="105"/>
          <w:sz w:val="24"/>
        </w:rPr>
        <w:t> Equilibria</w:t>
      </w:r>
      <w:r>
        <w:rPr>
          <w:w w:val="105"/>
          <w:sz w:val="24"/>
        </w:rPr>
        <w:t> in</w:t>
      </w:r>
      <w:r>
        <w:rPr>
          <w:w w:val="105"/>
          <w:sz w:val="24"/>
        </w:rPr>
        <w:t> Signaling</w:t>
      </w:r>
      <w:r>
        <w:rPr>
          <w:w w:val="105"/>
          <w:sz w:val="24"/>
        </w:rPr>
        <w:t> Games,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Econometrica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64,</w:t>
      </w:r>
      <w:r>
        <w:rPr>
          <w:w w:val="105"/>
          <w:sz w:val="24"/>
        </w:rPr>
        <w:t> July </w:t>
      </w:r>
      <w:r>
        <w:rPr>
          <w:spacing w:val="-4"/>
          <w:w w:val="105"/>
          <w:sz w:val="24"/>
        </w:rPr>
        <w:t>1996.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945" w:val="left" w:leader="none"/>
        </w:tabs>
        <w:spacing w:line="237" w:lineRule="auto" w:before="197" w:after="0"/>
        <w:ind w:left="945" w:right="358" w:hanging="586"/>
        <w:jc w:val="both"/>
        <w:rPr>
          <w:sz w:val="24"/>
        </w:rPr>
      </w:pPr>
      <w:r>
        <w:rPr>
          <w:w w:val="105"/>
          <w:sz w:val="24"/>
        </w:rPr>
        <w:t>The</w:t>
      </w:r>
      <w:r>
        <w:rPr>
          <w:w w:val="105"/>
          <w:sz w:val="24"/>
        </w:rPr>
        <w:t> Never-a-Weak-Best-Response</w:t>
      </w:r>
      <w:r>
        <w:rPr>
          <w:w w:val="105"/>
          <w:sz w:val="24"/>
        </w:rPr>
        <w:t> Test</w:t>
      </w:r>
      <w:r>
        <w:rPr>
          <w:w w:val="105"/>
          <w:sz w:val="24"/>
        </w:rPr>
        <w:t> in</w:t>
      </w:r>
      <w:r>
        <w:rPr>
          <w:w w:val="105"/>
          <w:sz w:val="24"/>
        </w:rPr>
        <w:t> Signaling</w:t>
      </w:r>
      <w:r>
        <w:rPr>
          <w:w w:val="105"/>
          <w:sz w:val="24"/>
        </w:rPr>
        <w:t> Games,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 Theory</w:t>
      </w:r>
      <w:r>
        <w:rPr>
          <w:w w:val="105"/>
          <w:sz w:val="24"/>
        </w:rPr>
        <w:t>, 74, 1, 1997.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945" w:val="left" w:leader="none"/>
        </w:tabs>
        <w:spacing w:line="237" w:lineRule="auto" w:before="197" w:after="0"/>
        <w:ind w:left="945" w:right="358" w:hanging="586"/>
        <w:jc w:val="both"/>
        <w:rPr>
          <w:sz w:val="24"/>
        </w:rPr>
      </w:pPr>
      <w:r>
        <w:rPr>
          <w:w w:val="105"/>
          <w:sz w:val="24"/>
        </w:rPr>
        <w:t>Approximately</w:t>
      </w:r>
      <w:r>
        <w:rPr>
          <w:w w:val="105"/>
          <w:sz w:val="24"/>
        </w:rPr>
        <w:t> Competitive</w:t>
      </w:r>
      <w:r>
        <w:rPr>
          <w:w w:val="105"/>
          <w:sz w:val="24"/>
        </w:rPr>
        <w:t> Equilibria</w:t>
      </w:r>
      <w:r>
        <w:rPr>
          <w:w w:val="105"/>
          <w:sz w:val="24"/>
        </w:rPr>
        <w:t> in</w:t>
      </w:r>
      <w:r>
        <w:rPr>
          <w:w w:val="105"/>
          <w:sz w:val="24"/>
        </w:rPr>
        <w:t> Large</w:t>
      </w:r>
      <w:r>
        <w:rPr>
          <w:w w:val="105"/>
          <w:sz w:val="24"/>
        </w:rPr>
        <w:t> Finite</w:t>
      </w:r>
      <w:r>
        <w:rPr>
          <w:w w:val="105"/>
          <w:sz w:val="24"/>
        </w:rPr>
        <w:t> Economies,</w:t>
      </w:r>
      <w:r>
        <w:rPr>
          <w:w w:val="105"/>
          <w:sz w:val="24"/>
        </w:rPr>
        <w:t> with</w:t>
      </w:r>
      <w:r>
        <w:rPr>
          <w:w w:val="105"/>
          <w:sz w:val="24"/>
        </w:rPr>
        <w:t> Matthew Jackson,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Theory</w:t>
      </w:r>
      <w:r>
        <w:rPr>
          <w:w w:val="105"/>
          <w:sz w:val="24"/>
        </w:rPr>
        <w:t>, 77, December 1997.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pgSz w:w="12240" w:h="15840"/>
          <w:pgMar w:header="0" w:footer="1524" w:top="1300" w:bottom="172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565" w:val="left" w:leader="none"/>
          <w:tab w:pos="945" w:val="left" w:leader="none"/>
        </w:tabs>
        <w:spacing w:line="237" w:lineRule="auto" w:before="26" w:after="0"/>
        <w:ind w:left="945" w:right="357" w:hanging="586"/>
        <w:jc w:val="both"/>
        <w:rPr>
          <w:sz w:val="24"/>
        </w:rPr>
      </w:pPr>
      <w:r>
        <w:rPr>
          <w:w w:val="105"/>
          <w:sz w:val="24"/>
        </w:rPr>
        <w:t>Subgame</w:t>
      </w:r>
      <w:r>
        <w:rPr>
          <w:w w:val="105"/>
          <w:sz w:val="24"/>
        </w:rPr>
        <w:t> Perfect</w:t>
      </w:r>
      <w:r>
        <w:rPr>
          <w:w w:val="105"/>
          <w:sz w:val="24"/>
        </w:rPr>
        <w:t> Equilibria</w:t>
      </w:r>
      <w:r>
        <w:rPr>
          <w:w w:val="105"/>
          <w:sz w:val="24"/>
        </w:rPr>
        <w:t> in Stage Games,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Theory</w:t>
      </w:r>
      <w:r>
        <w:rPr>
          <w:w w:val="105"/>
          <w:sz w:val="24"/>
        </w:rPr>
        <w:t>,</w:t>
      </w:r>
      <w:r>
        <w:rPr>
          <w:w w:val="105"/>
          <w:sz w:val="24"/>
        </w:rPr>
        <w:t> 102, </w:t>
      </w:r>
      <w:r>
        <w:rPr>
          <w:spacing w:val="-4"/>
          <w:w w:val="105"/>
          <w:sz w:val="24"/>
        </w:rPr>
        <w:t>2002.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945" w:val="left" w:leader="none"/>
        </w:tabs>
        <w:spacing w:line="237" w:lineRule="auto" w:before="187" w:after="0"/>
        <w:ind w:left="945" w:right="358" w:hanging="586"/>
        <w:jc w:val="both"/>
        <w:rPr>
          <w:sz w:val="24"/>
        </w:rPr>
      </w:pPr>
      <w:r>
        <w:rPr>
          <w:sz w:val="24"/>
        </w:rPr>
        <w:t>Duality in Procurement Design, with Daniel Vincent, </w:t>
      </w:r>
      <w:r>
        <w:rPr>
          <w:i/>
          <w:sz w:val="24"/>
        </w:rPr>
        <w:t>Journal of Mathematical Eco- nomics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40</w:t>
      </w:r>
      <w:r>
        <w:rPr>
          <w:spacing w:val="40"/>
          <w:sz w:val="24"/>
        </w:rPr>
        <w:t> </w:t>
      </w:r>
      <w:r>
        <w:rPr>
          <w:sz w:val="24"/>
        </w:rPr>
        <w:t>(3-4),</w:t>
      </w:r>
      <w:r>
        <w:rPr>
          <w:spacing w:val="40"/>
          <w:sz w:val="24"/>
        </w:rPr>
        <w:t> </w:t>
      </w:r>
      <w:r>
        <w:rPr>
          <w:sz w:val="24"/>
        </w:rPr>
        <w:t>pp.</w:t>
      </w:r>
      <w:r>
        <w:rPr>
          <w:spacing w:val="40"/>
          <w:sz w:val="24"/>
        </w:rPr>
        <w:t> </w:t>
      </w:r>
      <w:r>
        <w:rPr>
          <w:sz w:val="24"/>
        </w:rPr>
        <w:t>411-428,</w:t>
      </w:r>
      <w:r>
        <w:rPr>
          <w:spacing w:val="40"/>
          <w:sz w:val="24"/>
        </w:rPr>
        <w:t> </w:t>
      </w:r>
      <w:r>
        <w:rPr>
          <w:sz w:val="24"/>
        </w:rPr>
        <w:t>June</w:t>
      </w:r>
      <w:r>
        <w:rPr>
          <w:spacing w:val="40"/>
          <w:sz w:val="24"/>
        </w:rPr>
        <w:t> </w:t>
      </w:r>
      <w:r>
        <w:rPr>
          <w:sz w:val="24"/>
        </w:rPr>
        <w:t>2004.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945" w:val="left" w:leader="none"/>
        </w:tabs>
        <w:spacing w:line="237" w:lineRule="auto" w:before="188" w:after="0"/>
        <w:ind w:left="945" w:right="358" w:hanging="586"/>
        <w:jc w:val="both"/>
        <w:rPr>
          <w:sz w:val="24"/>
        </w:rPr>
      </w:pPr>
      <w:r>
        <w:rPr>
          <w:w w:val="105"/>
          <w:sz w:val="24"/>
        </w:rPr>
        <w:t>Bundling as an Optimal Selling Mechanism for a Multiple Good Monopolist,</w:t>
      </w:r>
      <w:r>
        <w:rPr>
          <w:w w:val="105"/>
          <w:sz w:val="24"/>
        </w:rPr>
        <w:t> with Daniel Vincent, </w:t>
      </w:r>
      <w:r>
        <w:rPr>
          <w:i/>
          <w:w w:val="105"/>
          <w:sz w:val="24"/>
        </w:rPr>
        <w:t>Journal</w:t>
      </w:r>
      <w:r>
        <w:rPr>
          <w:i/>
          <w:spacing w:val="39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9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39"/>
          <w:w w:val="105"/>
          <w:sz w:val="24"/>
        </w:rPr>
        <w:t> </w:t>
      </w:r>
      <w:r>
        <w:rPr>
          <w:i/>
          <w:w w:val="105"/>
          <w:sz w:val="24"/>
        </w:rPr>
        <w:t>Theory</w:t>
      </w:r>
      <w:r>
        <w:rPr>
          <w:w w:val="105"/>
          <w:sz w:val="24"/>
        </w:rPr>
        <w:t>, 127(1), pp.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1-35, March 2006.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945" w:val="left" w:leader="none"/>
        </w:tabs>
        <w:spacing w:line="237" w:lineRule="auto" w:before="187" w:after="0"/>
        <w:ind w:left="945" w:right="357" w:hanging="586"/>
        <w:jc w:val="both"/>
        <w:rPr>
          <w:sz w:val="24"/>
        </w:rPr>
      </w:pPr>
      <w:r>
        <w:rPr>
          <w:w w:val="105"/>
          <w:sz w:val="24"/>
        </w:rPr>
        <w:t>Multi-Unit</w:t>
      </w:r>
      <w:r>
        <w:rPr>
          <w:w w:val="105"/>
          <w:sz w:val="24"/>
        </w:rPr>
        <w:t> Auctions: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w w:val="105"/>
          <w:sz w:val="24"/>
        </w:rPr>
        <w:t> Comparison</w:t>
      </w:r>
      <w:r>
        <w:rPr>
          <w:w w:val="105"/>
          <w:sz w:val="24"/>
        </w:rPr>
        <w:t> of</w:t>
      </w:r>
      <w:r>
        <w:rPr>
          <w:w w:val="105"/>
          <w:sz w:val="24"/>
        </w:rPr>
        <w:t> Static</w:t>
      </w:r>
      <w:r>
        <w:rPr>
          <w:w w:val="105"/>
          <w:sz w:val="24"/>
        </w:rPr>
        <w:t> and</w:t>
      </w:r>
      <w:r>
        <w:rPr>
          <w:w w:val="105"/>
          <w:sz w:val="24"/>
        </w:rPr>
        <w:t> Dynamic</w:t>
      </w:r>
      <w:r>
        <w:rPr>
          <w:w w:val="105"/>
          <w:sz w:val="24"/>
        </w:rPr>
        <w:t> Mechanisms,</w:t>
      </w:r>
      <w:r>
        <w:rPr>
          <w:w w:val="105"/>
          <w:sz w:val="24"/>
        </w:rPr>
        <w:t> with Martin Sefton and Benjamin Wilner, </w:t>
      </w:r>
      <w:r>
        <w:rPr>
          <w:i/>
          <w:w w:val="105"/>
          <w:sz w:val="24"/>
        </w:rPr>
        <w:t>Journal of Economic Behavior and Orga- nization</w:t>
      </w:r>
      <w:r>
        <w:rPr>
          <w:w w:val="105"/>
          <w:sz w:val="24"/>
        </w:rPr>
        <w:t>, 61(2), pp.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304-323, October 2006.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945" w:val="left" w:leader="none"/>
        </w:tabs>
        <w:spacing w:line="237" w:lineRule="auto" w:before="186" w:after="0"/>
        <w:ind w:left="945" w:right="356" w:hanging="586"/>
        <w:jc w:val="both"/>
        <w:rPr>
          <w:sz w:val="24"/>
        </w:rPr>
      </w:pPr>
      <w:r>
        <w:rPr>
          <w:w w:val="105"/>
          <w:sz w:val="24"/>
        </w:rPr>
        <w:t>Multidimensional</w:t>
      </w:r>
      <w:r>
        <w:rPr>
          <w:w w:val="105"/>
          <w:sz w:val="24"/>
        </w:rPr>
        <w:t> Mechanism</w:t>
      </w:r>
      <w:r>
        <w:rPr>
          <w:w w:val="105"/>
          <w:sz w:val="24"/>
        </w:rPr>
        <w:t> Design: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Revenue</w:t>
      </w:r>
      <w:r>
        <w:rPr>
          <w:w w:val="105"/>
          <w:sz w:val="24"/>
        </w:rPr>
        <w:t> Maximization</w:t>
      </w:r>
      <w:r>
        <w:rPr>
          <w:w w:val="105"/>
          <w:sz w:val="24"/>
        </w:rPr>
        <w:t> and</w:t>
      </w:r>
      <w:r>
        <w:rPr>
          <w:w w:val="105"/>
          <w:sz w:val="24"/>
        </w:rPr>
        <w:t> the</w:t>
      </w:r>
      <w:r>
        <w:rPr>
          <w:w w:val="105"/>
          <w:sz w:val="24"/>
        </w:rPr>
        <w:t> Multiple- Good</w:t>
      </w:r>
      <w:r>
        <w:rPr>
          <w:w w:val="105"/>
          <w:sz w:val="24"/>
        </w:rPr>
        <w:t> Monopoly,</w:t>
      </w:r>
      <w:r>
        <w:rPr>
          <w:w w:val="105"/>
          <w:sz w:val="24"/>
        </w:rPr>
        <w:t> with</w:t>
      </w:r>
      <w:r>
        <w:rPr>
          <w:w w:val="105"/>
          <w:sz w:val="24"/>
        </w:rPr>
        <w:t> Daniel</w:t>
      </w:r>
      <w:r>
        <w:rPr>
          <w:w w:val="105"/>
          <w:sz w:val="24"/>
        </w:rPr>
        <w:t> Vincent,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Theory</w:t>
      </w:r>
      <w:r>
        <w:rPr>
          <w:w w:val="105"/>
          <w:sz w:val="24"/>
        </w:rPr>
        <w:t>,</w:t>
      </w:r>
      <w:r>
        <w:rPr>
          <w:w w:val="105"/>
          <w:sz w:val="24"/>
        </w:rPr>
        <w:t> 137,</w:t>
      </w:r>
      <w:r>
        <w:rPr>
          <w:w w:val="105"/>
          <w:sz w:val="24"/>
        </w:rPr>
        <w:t> pp. 153-185, 2007.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945" w:val="left" w:leader="none"/>
        </w:tabs>
        <w:spacing w:line="237" w:lineRule="auto" w:before="186" w:after="0"/>
        <w:ind w:left="945" w:right="356" w:hanging="586"/>
        <w:jc w:val="both"/>
        <w:rPr>
          <w:sz w:val="24"/>
        </w:rPr>
      </w:pPr>
      <w:r>
        <w:rPr>
          <w:w w:val="105"/>
          <w:sz w:val="24"/>
        </w:rPr>
        <w:t>English Auctions and the Stolper-Samuelson Theorem, with Juan Dubra and Fed- erico Echenique,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Theory</w:t>
      </w:r>
      <w:r>
        <w:rPr>
          <w:w w:val="105"/>
          <w:sz w:val="24"/>
        </w:rPr>
        <w:t>, 144, pp.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825-849, 2009.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945" w:val="left" w:leader="none"/>
        </w:tabs>
        <w:spacing w:line="237" w:lineRule="auto" w:before="188" w:after="0"/>
        <w:ind w:left="945" w:right="331" w:hanging="586"/>
        <w:jc w:val="both"/>
        <w:rPr>
          <w:sz w:val="24"/>
        </w:rPr>
      </w:pPr>
      <w:r>
        <w:rPr>
          <w:sz w:val="24"/>
        </w:rPr>
        <w:t>Bayesian and Dominant Strategy Implementation in the Independent Private-Values Model,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Daniel</w:t>
      </w:r>
      <w:r>
        <w:rPr>
          <w:spacing w:val="40"/>
          <w:sz w:val="24"/>
        </w:rPr>
        <w:t> </w:t>
      </w:r>
      <w:r>
        <w:rPr>
          <w:sz w:val="24"/>
        </w:rPr>
        <w:t>Vincent,</w:t>
      </w:r>
      <w:r>
        <w:rPr>
          <w:spacing w:val="40"/>
          <w:sz w:val="24"/>
        </w:rPr>
        <w:t> </w:t>
      </w:r>
      <w:r>
        <w:rPr>
          <w:i/>
          <w:sz w:val="24"/>
        </w:rPr>
        <w:t>Econometrica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78,</w:t>
      </w:r>
      <w:r>
        <w:rPr>
          <w:spacing w:val="40"/>
          <w:sz w:val="24"/>
        </w:rPr>
        <w:t> </w:t>
      </w:r>
      <w:r>
        <w:rPr>
          <w:sz w:val="24"/>
        </w:rPr>
        <w:t>pp.</w:t>
      </w:r>
      <w:r>
        <w:rPr>
          <w:spacing w:val="80"/>
          <w:sz w:val="24"/>
        </w:rPr>
        <w:t> </w:t>
      </w:r>
      <w:r>
        <w:rPr>
          <w:sz w:val="24"/>
        </w:rPr>
        <w:t>1905-1938,</w:t>
      </w:r>
      <w:r>
        <w:rPr>
          <w:spacing w:val="40"/>
          <w:sz w:val="24"/>
        </w:rPr>
        <w:t> </w:t>
      </w:r>
      <w:r>
        <w:rPr>
          <w:sz w:val="24"/>
        </w:rPr>
        <w:t>2010.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945" w:val="left" w:leader="none"/>
        </w:tabs>
        <w:spacing w:line="237" w:lineRule="auto" w:before="187" w:after="0"/>
        <w:ind w:left="945" w:right="356" w:hanging="586"/>
        <w:jc w:val="both"/>
        <w:rPr>
          <w:sz w:val="24"/>
        </w:rPr>
      </w:pPr>
      <w:r>
        <w:rPr>
          <w:w w:val="105"/>
          <w:sz w:val="24"/>
        </w:rPr>
        <w:t>Multidimensional</w:t>
      </w:r>
      <w:r>
        <w:rPr>
          <w:w w:val="105"/>
          <w:sz w:val="24"/>
        </w:rPr>
        <w:t> Mechanism</w:t>
      </w:r>
      <w:r>
        <w:rPr>
          <w:w w:val="105"/>
          <w:sz w:val="24"/>
        </w:rPr>
        <w:t> Design: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Revenue</w:t>
      </w:r>
      <w:r>
        <w:rPr>
          <w:w w:val="105"/>
          <w:sz w:val="24"/>
        </w:rPr>
        <w:t> Maximization</w:t>
      </w:r>
      <w:r>
        <w:rPr>
          <w:w w:val="105"/>
          <w:sz w:val="24"/>
        </w:rPr>
        <w:t> and</w:t>
      </w:r>
      <w:r>
        <w:rPr>
          <w:w w:val="105"/>
          <w:sz w:val="24"/>
        </w:rPr>
        <w:t> the</w:t>
      </w:r>
      <w:r>
        <w:rPr>
          <w:w w:val="105"/>
          <w:sz w:val="24"/>
        </w:rPr>
        <w:t> Multiple- Good</w:t>
      </w:r>
      <w:r>
        <w:rPr>
          <w:w w:val="105"/>
          <w:sz w:val="24"/>
        </w:rPr>
        <w:t> Monopoly.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w w:val="105"/>
          <w:sz w:val="24"/>
        </w:rPr>
        <w:t> corrigendum.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w w:val="105"/>
          <w:sz w:val="24"/>
        </w:rPr>
        <w:t> Daniel</w:t>
      </w:r>
      <w:r>
        <w:rPr>
          <w:w w:val="105"/>
          <w:sz w:val="24"/>
        </w:rPr>
        <w:t> Vincent,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 Theory </w:t>
      </w:r>
      <w:r>
        <w:rPr>
          <w:w w:val="105"/>
          <w:sz w:val="24"/>
        </w:rPr>
        <w:t>147, 2012.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945" w:val="left" w:leader="none"/>
        </w:tabs>
        <w:spacing w:line="237" w:lineRule="auto" w:before="186" w:after="0"/>
        <w:ind w:left="945" w:right="356" w:hanging="586"/>
        <w:jc w:val="both"/>
        <w:rPr>
          <w:sz w:val="24"/>
        </w:rPr>
      </w:pPr>
      <w:r>
        <w:rPr>
          <w:w w:val="105"/>
          <w:sz w:val="24"/>
        </w:rPr>
        <w:t>Dominant-strategy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Bayesian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incentive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compatibility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multi-object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trading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en- vironments,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Daniel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R.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Vincent,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forthcoming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5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Mathematical Economics</w:t>
      </w:r>
      <w:r>
        <w:rPr>
          <w:w w:val="105"/>
          <w:sz w:val="24"/>
        </w:rPr>
        <w:t>, 82: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213–226, 2019.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945" w:val="left" w:leader="none"/>
        </w:tabs>
        <w:spacing w:line="237" w:lineRule="auto" w:before="187" w:after="0"/>
        <w:ind w:left="945" w:right="358" w:hanging="586"/>
        <w:jc w:val="both"/>
        <w:rPr>
          <w:sz w:val="24"/>
        </w:rPr>
      </w:pPr>
      <w:r>
        <w:rPr>
          <w:w w:val="105"/>
          <w:sz w:val="24"/>
        </w:rPr>
        <w:t>Strong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duality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monopoly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pricing, with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Andreas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Kleiner, </w:t>
      </w:r>
      <w:r>
        <w:rPr>
          <w:i/>
          <w:w w:val="105"/>
          <w:sz w:val="24"/>
        </w:rPr>
        <w:t>Econometrica</w:t>
      </w:r>
      <w:r>
        <w:rPr>
          <w:w w:val="105"/>
          <w:sz w:val="24"/>
        </w:rPr>
        <w:t>, 87: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1391- 1396, 2019.</w:t>
      </w:r>
    </w:p>
    <w:p>
      <w:pPr>
        <w:pStyle w:val="BodyText"/>
        <w:spacing w:before="156"/>
        <w:ind w:left="0" w:firstLine="0"/>
      </w:pPr>
    </w:p>
    <w:p>
      <w:pPr>
        <w:pStyle w:val="Heading1"/>
      </w:pPr>
      <w:r>
        <w:rPr>
          <w:spacing w:val="-4"/>
          <w:w w:val="120"/>
        </w:rPr>
        <w:t>Other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945" w:val="left" w:leader="none"/>
        </w:tabs>
        <w:spacing w:line="237" w:lineRule="auto" w:before="169" w:after="0"/>
        <w:ind w:left="945" w:right="357" w:hanging="586"/>
        <w:jc w:val="both"/>
        <w:rPr>
          <w:sz w:val="24"/>
        </w:rPr>
      </w:pPr>
      <w:r>
        <w:rPr>
          <w:w w:val="105"/>
          <w:sz w:val="24"/>
        </w:rPr>
        <w:t>Sequential Equilibria and Cheap Talk in Infinite Signaling Games, with Karl Iorio, Northwestern University, CMSEMS working paper, December 1990.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945" w:val="left" w:leader="none"/>
        </w:tabs>
        <w:spacing w:line="237" w:lineRule="auto" w:before="187" w:after="0"/>
        <w:ind w:left="945" w:right="355" w:hanging="586"/>
        <w:jc w:val="both"/>
        <w:rPr>
          <w:sz w:val="24"/>
        </w:rPr>
      </w:pPr>
      <w:r>
        <w:rPr>
          <w:w w:val="105"/>
          <w:sz w:val="24"/>
        </w:rPr>
        <w:t>Optimal</w:t>
      </w:r>
      <w:r>
        <w:rPr>
          <w:w w:val="105"/>
          <w:sz w:val="24"/>
        </w:rPr>
        <w:t> Procurement</w:t>
      </w:r>
      <w:r>
        <w:rPr>
          <w:w w:val="105"/>
          <w:sz w:val="24"/>
        </w:rPr>
        <w:t> Mechanisms:</w:t>
      </w:r>
      <w:r>
        <w:rPr>
          <w:w w:val="105"/>
          <w:sz w:val="24"/>
        </w:rPr>
        <w:t> The</w:t>
      </w:r>
      <w:r>
        <w:rPr>
          <w:w w:val="105"/>
          <w:sz w:val="24"/>
        </w:rPr>
        <w:t> case</w:t>
      </w:r>
      <w:r>
        <w:rPr>
          <w:w w:val="105"/>
          <w:sz w:val="24"/>
        </w:rPr>
        <w:t> of</w:t>
      </w:r>
      <w:r>
        <w:rPr>
          <w:w w:val="105"/>
          <w:sz w:val="24"/>
        </w:rPr>
        <w:t> Telecommunications,</w:t>
      </w:r>
      <w:r>
        <w:rPr>
          <w:w w:val="105"/>
          <w:sz w:val="24"/>
        </w:rPr>
        <w:t> with</w:t>
      </w:r>
      <w:r>
        <w:rPr>
          <w:w w:val="105"/>
          <w:sz w:val="24"/>
        </w:rPr>
        <w:t> Daniel Vincent, Northwestern University, 1994.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945" w:val="left" w:leader="none"/>
        </w:tabs>
        <w:spacing w:line="237" w:lineRule="auto" w:before="187" w:after="0"/>
        <w:ind w:left="945" w:right="354" w:hanging="586"/>
        <w:jc w:val="both"/>
        <w:rPr>
          <w:sz w:val="24"/>
        </w:rPr>
      </w:pPr>
      <w:r>
        <w:rPr>
          <w:w w:val="105"/>
          <w:sz w:val="24"/>
        </w:rPr>
        <w:t>Comparative</w:t>
      </w:r>
      <w:r>
        <w:rPr>
          <w:w w:val="105"/>
          <w:sz w:val="24"/>
        </w:rPr>
        <w:t> statics,</w:t>
      </w:r>
      <w:r>
        <w:rPr>
          <w:w w:val="105"/>
          <w:sz w:val="24"/>
        </w:rPr>
        <w:t> English</w:t>
      </w:r>
      <w:r>
        <w:rPr>
          <w:w w:val="105"/>
          <w:sz w:val="24"/>
        </w:rPr>
        <w:t> auctions,</w:t>
      </w:r>
      <w:r>
        <w:rPr>
          <w:w w:val="105"/>
          <w:sz w:val="24"/>
        </w:rPr>
        <w:t> and</w:t>
      </w:r>
      <w:r>
        <w:rPr>
          <w:w w:val="105"/>
          <w:sz w:val="24"/>
        </w:rPr>
        <w:t> the</w:t>
      </w:r>
      <w:r>
        <w:rPr>
          <w:w w:val="105"/>
          <w:sz w:val="24"/>
        </w:rPr>
        <w:t> Stolper-Samuelson</w:t>
      </w:r>
      <w:r>
        <w:rPr>
          <w:w w:val="105"/>
          <w:sz w:val="24"/>
        </w:rPr>
        <w:t> Theorem,</w:t>
      </w:r>
      <w:r>
        <w:rPr>
          <w:w w:val="105"/>
          <w:sz w:val="24"/>
        </w:rPr>
        <w:t> with Federico Echenique, working paper, 2005.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945" w:val="left" w:leader="none"/>
        </w:tabs>
        <w:spacing w:line="237" w:lineRule="auto" w:before="188" w:after="0"/>
        <w:ind w:left="945" w:right="355" w:hanging="586"/>
        <w:jc w:val="both"/>
        <w:rPr>
          <w:sz w:val="24"/>
        </w:rPr>
      </w:pPr>
      <w:r>
        <w:rPr>
          <w:w w:val="105"/>
          <w:sz w:val="24"/>
        </w:rPr>
        <w:t>Information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revelation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seller’s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revenue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auctions,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Daniel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Vincent,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work- ing draft, 2008.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pgSz w:w="12240" w:h="15840"/>
          <w:pgMar w:header="0" w:footer="1524" w:top="1300" w:bottom="172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565" w:val="left" w:leader="none"/>
          <w:tab w:pos="945" w:val="left" w:leader="none"/>
        </w:tabs>
        <w:spacing w:line="237" w:lineRule="auto" w:before="26" w:after="0"/>
        <w:ind w:left="945" w:right="355" w:hanging="586"/>
        <w:jc w:val="left"/>
        <w:rPr>
          <w:sz w:val="24"/>
        </w:rPr>
      </w:pPr>
      <w:r>
        <w:rPr>
          <w:sz w:val="24"/>
        </w:rPr>
        <w:t>Robustness,</w:t>
      </w:r>
      <w:r>
        <w:rPr>
          <w:spacing w:val="80"/>
          <w:sz w:val="24"/>
        </w:rPr>
        <w:t> </w:t>
      </w:r>
      <w:r>
        <w:rPr>
          <w:sz w:val="24"/>
        </w:rPr>
        <w:t>uniqueness,</w:t>
      </w:r>
      <w:r>
        <w:rPr>
          <w:spacing w:val="8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multiple-good</w:t>
      </w:r>
      <w:r>
        <w:rPr>
          <w:spacing w:val="40"/>
          <w:sz w:val="24"/>
        </w:rPr>
        <w:t> </w:t>
      </w:r>
      <w:r>
        <w:rPr>
          <w:sz w:val="24"/>
        </w:rPr>
        <w:t>monopoly,</w:t>
      </w:r>
      <w:r>
        <w:rPr>
          <w:spacing w:val="80"/>
          <w:sz w:val="24"/>
        </w:rPr>
        <w:t> </w:t>
      </w:r>
      <w:r>
        <w:rPr>
          <w:sz w:val="24"/>
        </w:rPr>
        <w:t>with</w:t>
      </w:r>
      <w:r>
        <w:rPr>
          <w:spacing w:val="77"/>
          <w:sz w:val="24"/>
        </w:rPr>
        <w:t> </w:t>
      </w:r>
      <w:r>
        <w:rPr>
          <w:sz w:val="24"/>
        </w:rPr>
        <w:t>Daniel</w:t>
      </w:r>
      <w:r>
        <w:rPr>
          <w:spacing w:val="77"/>
          <w:sz w:val="24"/>
        </w:rPr>
        <w:t> </w:t>
      </w:r>
      <w:r>
        <w:rPr>
          <w:sz w:val="24"/>
        </w:rPr>
        <w:t>Vincent, working draft, 2009.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945" w:val="left" w:leader="none"/>
        </w:tabs>
        <w:spacing w:line="237" w:lineRule="auto" w:before="197" w:after="0"/>
        <w:ind w:left="945" w:right="358" w:hanging="586"/>
        <w:jc w:val="left"/>
        <w:rPr>
          <w:sz w:val="24"/>
        </w:rPr>
      </w:pPr>
      <w:r>
        <w:rPr>
          <w:sz w:val="24"/>
        </w:rPr>
        <w:t>Independent</w:t>
      </w:r>
      <w:r>
        <w:rPr>
          <w:spacing w:val="40"/>
          <w:sz w:val="24"/>
        </w:rPr>
        <w:t> </w:t>
      </w:r>
      <w:r>
        <w:rPr>
          <w:sz w:val="24"/>
        </w:rPr>
        <w:t>auctions</w:t>
      </w:r>
      <w:r>
        <w:rPr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multiple</w:t>
      </w:r>
      <w:r>
        <w:rPr>
          <w:spacing w:val="40"/>
          <w:sz w:val="24"/>
        </w:rPr>
        <w:t> </w:t>
      </w:r>
      <w:r>
        <w:rPr>
          <w:sz w:val="24"/>
        </w:rPr>
        <w:t>goods</w:t>
      </w:r>
      <w:r>
        <w:rPr>
          <w:spacing w:val="40"/>
          <w:sz w:val="24"/>
        </w:rPr>
        <w:t> </w:t>
      </w:r>
      <w:r>
        <w:rPr>
          <w:sz w:val="24"/>
        </w:rPr>
        <w:t>are</w:t>
      </w:r>
      <w:r>
        <w:rPr>
          <w:spacing w:val="40"/>
          <w:sz w:val="24"/>
        </w:rPr>
        <w:t> </w:t>
      </w:r>
      <w:r>
        <w:rPr>
          <w:sz w:val="24"/>
        </w:rPr>
        <w:t>virtually</w:t>
      </w:r>
      <w:r>
        <w:rPr>
          <w:spacing w:val="40"/>
          <w:sz w:val="24"/>
        </w:rPr>
        <w:t> </w:t>
      </w:r>
      <w:r>
        <w:rPr>
          <w:sz w:val="24"/>
        </w:rPr>
        <w:t>never</w:t>
      </w:r>
      <w:r>
        <w:rPr>
          <w:spacing w:val="40"/>
          <w:sz w:val="24"/>
        </w:rPr>
        <w:t> </w:t>
      </w:r>
      <w:r>
        <w:rPr>
          <w:sz w:val="24"/>
        </w:rPr>
        <w:t>optimal,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Daniel Vincent, 2020.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75"/>
        <w:ind w:left="0" w:firstLine="0"/>
      </w:pPr>
    </w:p>
    <w:p>
      <w:pPr>
        <w:pStyle w:val="Heading1"/>
        <w:spacing w:before="1"/>
      </w:pPr>
      <w:r>
        <w:rPr>
          <w:w w:val="120"/>
        </w:rPr>
        <w:t>Ph.D.</w:t>
      </w:r>
      <w:r>
        <w:rPr>
          <w:spacing w:val="67"/>
          <w:w w:val="120"/>
        </w:rPr>
        <w:t> </w:t>
      </w:r>
      <w:r>
        <w:rPr>
          <w:spacing w:val="-2"/>
          <w:w w:val="120"/>
        </w:rPr>
        <w:t>students</w:t>
      </w:r>
    </w:p>
    <w:p>
      <w:pPr>
        <w:pStyle w:val="ListParagraph"/>
        <w:numPr>
          <w:ilvl w:val="1"/>
          <w:numId w:val="1"/>
        </w:numPr>
        <w:tabs>
          <w:tab w:pos="943" w:val="left" w:leader="none"/>
        </w:tabs>
        <w:spacing w:line="240" w:lineRule="auto" w:before="195" w:after="0"/>
        <w:ind w:left="943" w:right="0" w:hanging="235"/>
        <w:jc w:val="left"/>
        <w:rPr>
          <w:sz w:val="24"/>
        </w:rPr>
      </w:pPr>
      <w:r>
        <w:rPr>
          <w:w w:val="110"/>
          <w:sz w:val="24"/>
        </w:rPr>
        <w:t>Xiaolin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Xue,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Ph.D.</w:t>
      </w:r>
      <w:r>
        <w:rPr>
          <w:spacing w:val="29"/>
          <w:w w:val="110"/>
          <w:sz w:val="24"/>
        </w:rPr>
        <w:t> </w:t>
      </w:r>
      <w:r>
        <w:rPr>
          <w:spacing w:val="-4"/>
          <w:w w:val="110"/>
          <w:sz w:val="24"/>
        </w:rPr>
        <w:t>2008.</w:t>
      </w:r>
    </w:p>
    <w:p>
      <w:pPr>
        <w:pStyle w:val="ListParagraph"/>
        <w:numPr>
          <w:ilvl w:val="1"/>
          <w:numId w:val="1"/>
        </w:numPr>
        <w:tabs>
          <w:tab w:pos="943" w:val="left" w:leader="none"/>
        </w:tabs>
        <w:spacing w:line="240" w:lineRule="auto" w:before="195" w:after="0"/>
        <w:ind w:left="943" w:right="0" w:hanging="235"/>
        <w:jc w:val="left"/>
        <w:rPr>
          <w:sz w:val="24"/>
        </w:rPr>
      </w:pPr>
      <w:r>
        <w:rPr>
          <w:w w:val="110"/>
          <w:sz w:val="24"/>
        </w:rPr>
        <w:t>Fangrui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Ouyang,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Ph.D.</w:t>
      </w:r>
      <w:r>
        <w:rPr>
          <w:spacing w:val="6"/>
          <w:w w:val="110"/>
          <w:sz w:val="24"/>
        </w:rPr>
        <w:t> </w:t>
      </w:r>
      <w:r>
        <w:rPr>
          <w:spacing w:val="-4"/>
          <w:w w:val="110"/>
          <w:sz w:val="24"/>
        </w:rPr>
        <w:t>2010.</w:t>
      </w:r>
    </w:p>
    <w:p>
      <w:pPr>
        <w:pStyle w:val="ListParagraph"/>
        <w:numPr>
          <w:ilvl w:val="1"/>
          <w:numId w:val="1"/>
        </w:numPr>
        <w:tabs>
          <w:tab w:pos="943" w:val="left" w:leader="none"/>
        </w:tabs>
        <w:spacing w:line="240" w:lineRule="auto" w:before="195" w:after="0"/>
        <w:ind w:left="943" w:right="0" w:hanging="235"/>
        <w:jc w:val="left"/>
        <w:rPr>
          <w:sz w:val="24"/>
        </w:rPr>
      </w:pPr>
      <w:r>
        <w:rPr>
          <w:w w:val="105"/>
          <w:sz w:val="24"/>
        </w:rPr>
        <w:t>Mian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Wang,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Ph.D.</w:t>
      </w:r>
      <w:r>
        <w:rPr>
          <w:spacing w:val="32"/>
          <w:w w:val="105"/>
          <w:sz w:val="24"/>
        </w:rPr>
        <w:t> </w:t>
      </w:r>
      <w:r>
        <w:rPr>
          <w:spacing w:val="-4"/>
          <w:w w:val="105"/>
          <w:sz w:val="24"/>
        </w:rPr>
        <w:t>2014</w:t>
      </w:r>
    </w:p>
    <w:p>
      <w:pPr>
        <w:pStyle w:val="ListParagraph"/>
        <w:numPr>
          <w:ilvl w:val="1"/>
          <w:numId w:val="1"/>
        </w:numPr>
        <w:tabs>
          <w:tab w:pos="943" w:val="left" w:leader="none"/>
        </w:tabs>
        <w:spacing w:line="240" w:lineRule="auto" w:before="195" w:after="0"/>
        <w:ind w:left="943" w:right="0" w:hanging="235"/>
        <w:jc w:val="left"/>
        <w:rPr>
          <w:sz w:val="24"/>
        </w:rPr>
      </w:pPr>
      <w:r>
        <w:rPr>
          <w:w w:val="105"/>
          <w:sz w:val="24"/>
        </w:rPr>
        <w:t>Allan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Hernandez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Chanto,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Ph.D.</w:t>
      </w:r>
      <w:r>
        <w:rPr>
          <w:spacing w:val="36"/>
          <w:w w:val="105"/>
          <w:sz w:val="24"/>
        </w:rPr>
        <w:t> </w:t>
      </w:r>
      <w:r>
        <w:rPr>
          <w:spacing w:val="-2"/>
          <w:w w:val="105"/>
          <w:sz w:val="24"/>
        </w:rPr>
        <w:t>2017.</w:t>
      </w:r>
    </w:p>
    <w:p>
      <w:pPr>
        <w:pStyle w:val="ListParagraph"/>
        <w:numPr>
          <w:ilvl w:val="1"/>
          <w:numId w:val="1"/>
        </w:numPr>
        <w:tabs>
          <w:tab w:pos="943" w:val="left" w:leader="none"/>
        </w:tabs>
        <w:spacing w:line="240" w:lineRule="auto" w:before="196" w:after="0"/>
        <w:ind w:left="943" w:right="0" w:hanging="235"/>
        <w:jc w:val="left"/>
        <w:rPr>
          <w:sz w:val="24"/>
        </w:rPr>
      </w:pPr>
      <w:r>
        <w:rPr>
          <w:w w:val="105"/>
          <w:sz w:val="24"/>
        </w:rPr>
        <w:t>Eric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Gonzalez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Sanchez,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Ph.D.</w:t>
      </w:r>
      <w:r>
        <w:rPr>
          <w:spacing w:val="35"/>
          <w:w w:val="105"/>
          <w:sz w:val="24"/>
        </w:rPr>
        <w:t> </w:t>
      </w:r>
      <w:r>
        <w:rPr>
          <w:spacing w:val="-2"/>
          <w:w w:val="105"/>
          <w:sz w:val="24"/>
        </w:rPr>
        <w:t>2020.</w:t>
      </w:r>
    </w:p>
    <w:p>
      <w:pPr>
        <w:pStyle w:val="ListParagraph"/>
        <w:numPr>
          <w:ilvl w:val="1"/>
          <w:numId w:val="1"/>
        </w:numPr>
        <w:tabs>
          <w:tab w:pos="943" w:val="left" w:leader="none"/>
        </w:tabs>
        <w:spacing w:line="240" w:lineRule="auto" w:before="195" w:after="0"/>
        <w:ind w:left="943" w:right="0" w:hanging="235"/>
        <w:jc w:val="left"/>
        <w:rPr>
          <w:sz w:val="24"/>
        </w:rPr>
      </w:pPr>
      <w:r>
        <w:rPr>
          <w:w w:val="105"/>
          <w:sz w:val="24"/>
        </w:rPr>
        <w:t>Marco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Eugenio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Escobar,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expected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Ph.D.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2021.</w:t>
      </w:r>
    </w:p>
    <w:sectPr>
      <w:pgSz w:w="12240" w:h="15840"/>
      <w:pgMar w:header="0" w:footer="1524" w:top="1300" w:bottom="172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8720">
              <wp:simplePos x="0" y="0"/>
              <wp:positionH relativeFrom="page">
                <wp:posOffset>3810939</wp:posOffset>
              </wp:positionH>
              <wp:positionV relativeFrom="page">
                <wp:posOffset>8950752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 w:before="0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074005pt;margin-top:704.78363pt;width:12.85pt;height:14pt;mso-position-horizontal-relative:page;mso-position-vertical-relative:page;z-index:-157977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 w:before="0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945" w:hanging="207"/>
      </w:pPr>
      <w:rPr>
        <w:rFonts w:hint="default" w:ascii="Calibri" w:hAnsi="Calibri" w:eastAsia="Calibri" w:cs="Calibri"/>
        <w:b/>
        <w:bCs/>
        <w:i w:val="0"/>
        <w:iCs w:val="0"/>
        <w:spacing w:val="0"/>
        <w:w w:val="12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5" w:hanging="237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4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6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8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2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4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76" w:hanging="23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5"/>
      <w:ind w:left="945" w:hanging="586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5"/>
      <w:ind w:left="945" w:hanging="58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alejandro.manelli@asu.edu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2025-11-27T08:06:33Z</dcterms:created>
  <dcterms:modified xsi:type="dcterms:W3CDTF">2025-11-27T08:06:33Z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2021-04-27T00:00:00Z</vt:filetime>
  </property>
  <property fmtid="{D5CDD505-2E9C-101B-9397-08002B2CF9AE}" pid="3" name="Creator">
    <vt:lpwstr>TeX</vt:lpwstr>
  </property>
  <property fmtid="{D5CDD505-2E9C-101B-9397-08002B2CF9AE}" pid="4" name="LastSaved">
    <vt:filetime>2025-11-27T00:00:00Z</vt:filetime>
  </property>
  <property fmtid="{D5CDD505-2E9C-101B-9397-08002B2CF9AE}" pid="5" name="PTEX.Fullbanner">
    <vt:lpwstr>This is pdfTeX, Version 3.14159265-2.6-1.40.19 (TeX Live 2019/dev/Debian) kpathsea version 6.3.1/dev</vt:lpwstr>
  </property>
  <property fmtid="{D5CDD505-2E9C-101B-9397-08002B2CF9AE}" pid="6" name="Producer">
    <vt:lpwstr>pdfTeX-1.40.19</vt:lpwstr>
  </property>
</Properties>
</file>