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"/>
        <w:ind w:left="0" w:right="1166"/>
        <w:jc w:val="right"/>
      </w:pPr>
      <w:r>
        <w:rPr>
          <w:w w:val="105"/>
        </w:rPr>
        <w:t>January</w:t>
      </w:r>
      <w:r>
        <w:rPr>
          <w:spacing w:val="49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0"/>
        <w:ind w:left="0"/>
      </w:pPr>
    </w:p>
    <w:p>
      <w:pPr>
        <w:spacing w:before="0"/>
        <w:ind w:left="0" w:right="718" w:firstLine="0"/>
        <w:jc w:val="center"/>
        <w:rPr>
          <w:b/>
          <w:sz w:val="24"/>
        </w:rPr>
      </w:pPr>
      <w:r>
        <w:rPr>
          <w:b/>
          <w:w w:val="135"/>
          <w:sz w:val="24"/>
        </w:rPr>
        <w:t>DONALD</w:t>
      </w:r>
      <w:r>
        <w:rPr>
          <w:b/>
          <w:spacing w:val="20"/>
          <w:w w:val="140"/>
          <w:sz w:val="24"/>
        </w:rPr>
        <w:t> </w:t>
      </w:r>
      <w:r>
        <w:rPr>
          <w:b/>
          <w:spacing w:val="-5"/>
          <w:w w:val="140"/>
          <w:sz w:val="24"/>
        </w:rPr>
        <w:t>COX</w:t>
      </w:r>
    </w:p>
    <w:p>
      <w:pPr>
        <w:pStyle w:val="BodyText"/>
        <w:spacing w:before="17"/>
        <w:ind w:left="0" w:right="718"/>
        <w:jc w:val="center"/>
      </w:pPr>
      <w:r>
        <w:rPr>
          <w:w w:val="105"/>
        </w:rPr>
        <w:t>Curriculum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vitae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06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00" w:bottom="280" w:left="1080" w:right="360"/>
        </w:sectPr>
      </w:pPr>
    </w:p>
    <w:p>
      <w:pPr>
        <w:pStyle w:val="Heading1"/>
        <w:spacing w:before="49"/>
        <w:ind w:left="287"/>
      </w:pPr>
      <w:r>
        <w:rPr>
          <w:w w:val="115"/>
        </w:rPr>
        <w:t>Office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address:</w:t>
      </w:r>
    </w:p>
    <w:p>
      <w:pPr>
        <w:pStyle w:val="BodyText"/>
        <w:spacing w:line="254" w:lineRule="auto" w:before="107"/>
        <w:ind w:left="854" w:right="38"/>
      </w:pPr>
      <w:hyperlink r:id="rId5">
        <w:r>
          <w:rPr>
            <w:w w:val="105"/>
          </w:rPr>
          <w:t>Boston College</w:t>
        </w:r>
      </w:hyperlink>
      <w:r>
        <w:rPr>
          <w:w w:val="105"/>
        </w:rPr>
        <w:t> </w:t>
      </w:r>
      <w:r>
        <w:rPr>
          <w:spacing w:val="-2"/>
          <w:w w:val="105"/>
        </w:rPr>
        <w:t>Department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Economics </w:t>
      </w:r>
      <w:r>
        <w:rPr>
          <w:w w:val="105"/>
        </w:rPr>
        <w:t>Maloney Hall</w:t>
      </w:r>
    </w:p>
    <w:p>
      <w:pPr>
        <w:pStyle w:val="BodyText"/>
        <w:spacing w:line="291" w:lineRule="exact" w:before="0"/>
        <w:ind w:left="854"/>
      </w:pPr>
      <w:r>
        <w:rPr>
          <w:w w:val="105"/>
        </w:rPr>
        <w:t>Chestnut</w:t>
      </w:r>
      <w:r>
        <w:rPr>
          <w:spacing w:val="43"/>
          <w:w w:val="105"/>
        </w:rPr>
        <w:t> </w:t>
      </w:r>
      <w:r>
        <w:rPr>
          <w:w w:val="105"/>
        </w:rPr>
        <w:t>Hill,</w:t>
      </w:r>
      <w:r>
        <w:rPr>
          <w:spacing w:val="44"/>
          <w:w w:val="105"/>
        </w:rPr>
        <w:t> </w:t>
      </w:r>
      <w:r>
        <w:rPr>
          <w:w w:val="105"/>
        </w:rPr>
        <w:t>MA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02467</w:t>
      </w:r>
    </w:p>
    <w:p>
      <w:pPr>
        <w:spacing w:line="240" w:lineRule="auto" w:before="20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tabs>
          <w:tab w:pos="1652" w:val="left" w:leader="none"/>
        </w:tabs>
        <w:spacing w:before="0"/>
        <w:ind w:left="287"/>
      </w:pPr>
      <w:r>
        <w:rPr>
          <w:spacing w:val="-2"/>
        </w:rPr>
        <w:t>Phone:</w:t>
      </w:r>
      <w:r>
        <w:rPr/>
        <w:tab/>
        <w:t>(617)</w:t>
      </w:r>
      <w:r>
        <w:rPr>
          <w:spacing w:val="25"/>
        </w:rPr>
        <w:t> </w:t>
      </w:r>
      <w:r>
        <w:rPr/>
        <w:t>552-</w:t>
      </w:r>
      <w:r>
        <w:rPr>
          <w:spacing w:val="-4"/>
        </w:rPr>
        <w:t>3677</w:t>
      </w:r>
    </w:p>
    <w:p>
      <w:pPr>
        <w:pStyle w:val="BodyText"/>
        <w:tabs>
          <w:tab w:pos="1652" w:val="left" w:leader="none"/>
        </w:tabs>
        <w:spacing w:before="17"/>
        <w:ind w:left="287"/>
      </w:pPr>
      <w:r>
        <w:rPr>
          <w:spacing w:val="-4"/>
        </w:rPr>
        <w:t>Fax:</w:t>
      </w:r>
      <w:r>
        <w:rPr/>
        <w:tab/>
        <w:t>(617)</w:t>
      </w:r>
      <w:r>
        <w:rPr>
          <w:spacing w:val="25"/>
        </w:rPr>
        <w:t> </w:t>
      </w:r>
      <w:r>
        <w:rPr/>
        <w:t>552-</w:t>
      </w:r>
      <w:r>
        <w:rPr>
          <w:spacing w:val="-4"/>
        </w:rPr>
        <w:t>2308</w:t>
      </w:r>
    </w:p>
    <w:p>
      <w:pPr>
        <w:pStyle w:val="BodyText"/>
        <w:tabs>
          <w:tab w:pos="1651" w:val="left" w:leader="none"/>
        </w:tabs>
        <w:spacing w:before="17"/>
        <w:ind w:left="287"/>
      </w:pPr>
      <w:r>
        <w:rPr>
          <w:spacing w:val="-2"/>
          <w:w w:val="110"/>
        </w:rPr>
        <w:t>Email:</w:t>
      </w:r>
      <w:r>
        <w:rPr/>
        <w:tab/>
      </w:r>
      <w:hyperlink r:id="rId6">
        <w:r>
          <w:rPr>
            <w:spacing w:val="-2"/>
            <w:w w:val="110"/>
          </w:rPr>
          <w:t>donald.cox@bc.edu</w:t>
        </w:r>
      </w:hyperlink>
    </w:p>
    <w:p>
      <w:pPr>
        <w:pStyle w:val="BodyText"/>
        <w:tabs>
          <w:tab w:pos="1651" w:val="left" w:leader="none"/>
        </w:tabs>
        <w:spacing w:before="16"/>
        <w:ind w:left="287"/>
      </w:pPr>
      <w:r>
        <w:rPr>
          <w:spacing w:val="-2"/>
          <w:w w:val="105"/>
        </w:rPr>
        <w:t>Homepage:</w:t>
      </w:r>
      <w:r>
        <w:rPr/>
        <w:tab/>
      </w:r>
      <w:hyperlink r:id="rId7">
        <w:r>
          <w:rPr>
            <w:spacing w:val="-2"/>
            <w:w w:val="105"/>
          </w:rPr>
          <w:t>http://www2.bc.edu/</w:t>
        </w:r>
        <w:r>
          <w:rPr>
            <w:rFonts w:ascii="Lucida Sans Unicode" w:hAnsi="Lucida Sans Unicode"/>
            <w:spacing w:val="-2"/>
            <w:w w:val="105"/>
            <w:position w:val="2"/>
            <w:sz w:val="16"/>
          </w:rPr>
          <w:t>∼</w:t>
        </w:r>
        <w:r>
          <w:rPr>
            <w:spacing w:val="-2"/>
            <w:w w:val="105"/>
          </w:rPr>
          <w:t>coxdo/</w:t>
        </w:r>
      </w:hyperlink>
    </w:p>
    <w:p>
      <w:pPr>
        <w:pStyle w:val="BodyText"/>
        <w:spacing w:after="0"/>
        <w:sectPr>
          <w:type w:val="continuous"/>
          <w:pgSz w:w="12240" w:h="15840"/>
          <w:pgMar w:top="300" w:bottom="280" w:left="1080" w:right="360"/>
          <w:cols w:num="2" w:equalWidth="0">
            <w:col w:w="3550" w:space="1492"/>
            <w:col w:w="5758"/>
          </w:cols>
        </w:sectPr>
      </w:pPr>
    </w:p>
    <w:p>
      <w:pPr>
        <w:pStyle w:val="BodyText"/>
        <w:spacing w:before="1"/>
        <w:ind w:left="0"/>
        <w:rPr>
          <w:sz w:val="28"/>
        </w:rPr>
      </w:pPr>
    </w:p>
    <w:p>
      <w:pPr>
        <w:pStyle w:val="Heading1"/>
      </w:pPr>
      <w:r>
        <w:rPr>
          <w:w w:val="125"/>
        </w:rPr>
        <w:t>Current/Past</w:t>
      </w:r>
      <w:r>
        <w:rPr>
          <w:spacing w:val="44"/>
          <w:w w:val="125"/>
        </w:rPr>
        <w:t> </w:t>
      </w:r>
      <w:r>
        <w:rPr>
          <w:spacing w:val="-2"/>
          <w:w w:val="125"/>
        </w:rPr>
        <w:t>Positions:</w:t>
      </w:r>
    </w:p>
    <w:p>
      <w:pPr>
        <w:pStyle w:val="BodyText"/>
        <w:spacing w:line="254" w:lineRule="auto" w:before="66"/>
        <w:ind w:left="1046" w:right="2317" w:hanging="362"/>
      </w:pPr>
      <w:r>
        <w:rPr/>
        <w:t>Professor, Department of Economics, Boston College, 1995-present</w:t>
      </w:r>
      <w:r>
        <w:rPr>
          <w:spacing w:val="40"/>
          <w:w w:val="105"/>
        </w:rPr>
        <w:t> </w:t>
      </w:r>
      <w:r>
        <w:rPr>
          <w:w w:val="105"/>
        </w:rPr>
        <w:t>Department Chair, 2012-2015</w:t>
      </w:r>
    </w:p>
    <w:p>
      <w:pPr>
        <w:pStyle w:val="BodyText"/>
        <w:spacing w:line="292" w:lineRule="exact" w:before="0"/>
        <w:ind w:left="1046"/>
      </w:pPr>
      <w:r>
        <w:rPr/>
        <w:t>Director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Undergraduate</w:t>
      </w:r>
      <w:r>
        <w:rPr>
          <w:spacing w:val="45"/>
        </w:rPr>
        <w:t> </w:t>
      </w:r>
      <w:r>
        <w:rPr/>
        <w:t>Studies,</w:t>
      </w:r>
      <w:r>
        <w:rPr>
          <w:spacing w:val="44"/>
        </w:rPr>
        <w:t> </w:t>
      </w:r>
      <w:r>
        <w:rPr>
          <w:spacing w:val="-2"/>
        </w:rPr>
        <w:t>2021-</w:t>
      </w:r>
    </w:p>
    <w:p>
      <w:pPr>
        <w:pStyle w:val="BodyText"/>
        <w:spacing w:line="254" w:lineRule="auto" w:before="17"/>
        <w:ind w:left="684" w:right="1564"/>
      </w:pPr>
      <w:r>
        <w:rPr>
          <w:w w:val="105"/>
        </w:rPr>
        <w:t>Associate Professor, Department of Economics, Boston College, 1987-1995 Assistant</w:t>
      </w:r>
      <w:r>
        <w:rPr>
          <w:spacing w:val="-7"/>
          <w:w w:val="105"/>
        </w:rPr>
        <w:t> </w:t>
      </w:r>
      <w:r>
        <w:rPr>
          <w:w w:val="105"/>
        </w:rPr>
        <w:t>Professor,</w:t>
      </w:r>
      <w:r>
        <w:rPr>
          <w:spacing w:val="-7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Washington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7"/>
          <w:w w:val="105"/>
        </w:rPr>
        <w:t> </w:t>
      </w:r>
      <w:r>
        <w:rPr>
          <w:w w:val="105"/>
        </w:rPr>
        <w:t>1981-1987 Economist, Federal Reserve Bank of New York, 1980-1981</w:t>
      </w:r>
    </w:p>
    <w:p>
      <w:pPr>
        <w:pStyle w:val="BodyText"/>
        <w:spacing w:before="34"/>
        <w:ind w:left="0"/>
      </w:pPr>
    </w:p>
    <w:p>
      <w:pPr>
        <w:pStyle w:val="Heading1"/>
      </w:pPr>
      <w:r>
        <w:rPr>
          <w:spacing w:val="-2"/>
          <w:w w:val="120"/>
        </w:rPr>
        <w:t>Education:</w:t>
      </w:r>
    </w:p>
    <w:p>
      <w:pPr>
        <w:pStyle w:val="BodyText"/>
        <w:tabs>
          <w:tab w:pos="1861" w:val="left" w:leader="none"/>
        </w:tabs>
        <w:spacing w:before="89"/>
        <w:ind w:left="932"/>
      </w:pPr>
      <w:r>
        <w:rPr>
          <w:spacing w:val="-4"/>
          <w:w w:val="105"/>
        </w:rPr>
        <w:t>Ph.D.</w:t>
      </w:r>
      <w:r>
        <w:rPr/>
        <w:tab/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Brown</w:t>
      </w:r>
      <w:r>
        <w:rPr>
          <w:spacing w:val="11"/>
          <w:w w:val="105"/>
        </w:rPr>
        <w:t> </w:t>
      </w:r>
      <w:r>
        <w:rPr>
          <w:w w:val="105"/>
        </w:rPr>
        <w:t>University,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1980</w:t>
      </w:r>
    </w:p>
    <w:p>
      <w:pPr>
        <w:spacing w:line="254" w:lineRule="auto" w:before="17"/>
        <w:ind w:left="1861" w:right="1006" w:firstLine="0"/>
        <w:jc w:val="left"/>
        <w:rPr>
          <w:i/>
          <w:sz w:val="24"/>
        </w:rPr>
      </w:pPr>
      <w:r>
        <w:rPr>
          <w:w w:val="105"/>
          <w:sz w:val="24"/>
        </w:rPr>
        <w:t>Thesis title: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Effects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Career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Interruptions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Earnings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Women: A</w:t>
      </w:r>
      <w:r>
        <w:rPr>
          <w:i/>
          <w:w w:val="105"/>
          <w:sz w:val="24"/>
        </w:rPr>
        <w:t> Longitudinal</w:t>
      </w:r>
      <w:r>
        <w:rPr>
          <w:i/>
          <w:w w:val="105"/>
          <w:sz w:val="24"/>
        </w:rPr>
        <w:t> Study</w:t>
      </w:r>
    </w:p>
    <w:p>
      <w:pPr>
        <w:pStyle w:val="BodyText"/>
        <w:tabs>
          <w:tab w:pos="1861" w:val="left" w:leader="none"/>
        </w:tabs>
        <w:spacing w:line="292" w:lineRule="exact" w:before="0"/>
        <w:ind w:left="932"/>
      </w:pPr>
      <w:r>
        <w:rPr>
          <w:spacing w:val="-4"/>
          <w:w w:val="105"/>
        </w:rPr>
        <w:t>B.S.</w:t>
      </w:r>
      <w:r>
        <w:rPr/>
        <w:tab/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Boston</w:t>
      </w:r>
      <w:r>
        <w:rPr>
          <w:spacing w:val="7"/>
          <w:w w:val="105"/>
        </w:rPr>
        <w:t> </w:t>
      </w:r>
      <w:r>
        <w:rPr>
          <w:w w:val="105"/>
        </w:rPr>
        <w:t>College,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1975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>
          <w:w w:val="120"/>
        </w:rPr>
        <w:t>Research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Interests:</w:t>
      </w:r>
    </w:p>
    <w:p>
      <w:pPr>
        <w:pStyle w:val="BodyText"/>
        <w:spacing w:before="66"/>
        <w:ind w:left="684"/>
      </w:pPr>
      <w:r>
        <w:rPr/>
        <w:t>Economics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Family,</w:t>
      </w:r>
      <w:r>
        <w:rPr>
          <w:spacing w:val="57"/>
        </w:rPr>
        <w:t> </w:t>
      </w:r>
      <w:r>
        <w:rPr/>
        <w:t>Evolutionary</w:t>
      </w:r>
      <w:r>
        <w:rPr>
          <w:spacing w:val="58"/>
        </w:rPr>
        <w:t> </w:t>
      </w:r>
      <w:r>
        <w:rPr/>
        <w:t>Economics,</w:t>
      </w:r>
      <w:r>
        <w:rPr>
          <w:spacing w:val="57"/>
        </w:rPr>
        <w:t> </w:t>
      </w:r>
      <w:r>
        <w:rPr/>
        <w:t>Economic</w:t>
      </w:r>
      <w:r>
        <w:rPr>
          <w:spacing w:val="58"/>
        </w:rPr>
        <w:t> </w:t>
      </w:r>
      <w:r>
        <w:rPr>
          <w:spacing w:val="-2"/>
        </w:rPr>
        <w:t>Development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>
          <w:w w:val="120"/>
        </w:rPr>
        <w:t>Honors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Awards:</w:t>
      </w:r>
    </w:p>
    <w:p>
      <w:pPr>
        <w:pStyle w:val="BodyText"/>
        <w:spacing w:line="254" w:lineRule="auto" w:before="66"/>
        <w:ind w:left="684" w:right="4521"/>
      </w:pPr>
      <w:r>
        <w:rPr>
          <w:w w:val="105"/>
        </w:rPr>
        <w:t>National</w:t>
      </w:r>
      <w:r>
        <w:rPr>
          <w:spacing w:val="-7"/>
          <w:w w:val="105"/>
        </w:rPr>
        <w:t> </w:t>
      </w:r>
      <w:r>
        <w:rPr>
          <w:w w:val="105"/>
        </w:rPr>
        <w:t>Fellowship,</w:t>
      </w:r>
      <w:r>
        <w:rPr>
          <w:spacing w:val="-6"/>
          <w:w w:val="105"/>
        </w:rPr>
        <w:t> </w:t>
      </w:r>
      <w:r>
        <w:rPr>
          <w:w w:val="105"/>
        </w:rPr>
        <w:t>Hoover</w:t>
      </w:r>
      <w:r>
        <w:rPr>
          <w:spacing w:val="-6"/>
          <w:w w:val="105"/>
        </w:rPr>
        <w:t> </w:t>
      </w:r>
      <w:r>
        <w:rPr>
          <w:w w:val="105"/>
        </w:rPr>
        <w:t>Institute,</w:t>
      </w:r>
      <w:r>
        <w:rPr>
          <w:spacing w:val="-7"/>
          <w:w w:val="105"/>
        </w:rPr>
        <w:t> </w:t>
      </w:r>
      <w:r>
        <w:rPr>
          <w:w w:val="105"/>
        </w:rPr>
        <w:t>1984-85 National Science Foundation Grant, 1986-89</w:t>
      </w:r>
    </w:p>
    <w:p>
      <w:pPr>
        <w:pStyle w:val="BodyText"/>
        <w:spacing w:line="292" w:lineRule="exact" w:before="0"/>
        <w:ind w:left="684"/>
      </w:pPr>
      <w:r>
        <w:rPr/>
        <w:t>National</w:t>
      </w:r>
      <w:r>
        <w:rPr>
          <w:spacing w:val="34"/>
        </w:rPr>
        <w:t> </w:t>
      </w:r>
      <w:r>
        <w:rPr/>
        <w:t>Institutes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Health</w:t>
      </w:r>
      <w:r>
        <w:rPr>
          <w:spacing w:val="35"/>
        </w:rPr>
        <w:t> </w:t>
      </w:r>
      <w:r>
        <w:rPr/>
        <w:t>Grants,</w:t>
      </w:r>
      <w:r>
        <w:rPr>
          <w:spacing w:val="35"/>
        </w:rPr>
        <w:t> </w:t>
      </w:r>
      <w:r>
        <w:rPr/>
        <w:t>1989-91,</w:t>
      </w:r>
      <w:r>
        <w:rPr>
          <w:spacing w:val="36"/>
        </w:rPr>
        <w:t> </w:t>
      </w:r>
      <w:r>
        <w:rPr/>
        <w:t>1996-2000,</w:t>
      </w:r>
      <w:r>
        <w:rPr>
          <w:spacing w:val="35"/>
        </w:rPr>
        <w:t> </w:t>
      </w:r>
      <w:r>
        <w:rPr/>
        <w:t>2003-</w:t>
      </w:r>
      <w:r>
        <w:rPr>
          <w:spacing w:val="-5"/>
        </w:rPr>
        <w:t>08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Activities:</w:t>
      </w:r>
    </w:p>
    <w:p>
      <w:pPr>
        <w:pStyle w:val="BodyText"/>
        <w:spacing w:before="66"/>
        <w:ind w:left="684"/>
      </w:pPr>
      <w:r>
        <w:rPr>
          <w:w w:val="105"/>
        </w:rPr>
        <w:t>Consultant,</w:t>
      </w:r>
      <w:r>
        <w:rPr>
          <w:spacing w:val="12"/>
          <w:w w:val="105"/>
        </w:rPr>
        <w:t> </w:t>
      </w:r>
      <w:r>
        <w:rPr>
          <w:w w:val="105"/>
        </w:rPr>
        <w:t>World</w:t>
      </w:r>
      <w:r>
        <w:rPr>
          <w:spacing w:val="12"/>
          <w:w w:val="105"/>
        </w:rPr>
        <w:t> </w:t>
      </w:r>
      <w:r>
        <w:rPr>
          <w:w w:val="105"/>
        </w:rPr>
        <w:t>Bank,</w:t>
      </w:r>
      <w:r>
        <w:rPr>
          <w:spacing w:val="12"/>
          <w:w w:val="105"/>
        </w:rPr>
        <w:t> </w:t>
      </w:r>
      <w:r>
        <w:rPr>
          <w:w w:val="105"/>
        </w:rPr>
        <w:t>1986-</w:t>
      </w:r>
      <w:r>
        <w:rPr>
          <w:spacing w:val="-4"/>
          <w:w w:val="105"/>
        </w:rPr>
        <w:t>2000</w:t>
      </w:r>
    </w:p>
    <w:p>
      <w:pPr>
        <w:pStyle w:val="BodyText"/>
        <w:spacing w:line="254" w:lineRule="auto" w:before="17"/>
        <w:ind w:left="684" w:right="1006"/>
      </w:pPr>
      <w:r>
        <w:rPr>
          <w:w w:val="105"/>
        </w:rPr>
        <w:t>Social Sciences and Population Study Section, National Institutes of Health, 1997-2004 Columnist, EconLib website, 2001-2006</w:t>
      </w:r>
    </w:p>
    <w:p>
      <w:pPr>
        <w:pStyle w:val="BodyText"/>
        <w:spacing w:line="292" w:lineRule="exact" w:before="0"/>
        <w:ind w:left="684"/>
      </w:pPr>
      <w:r>
        <w:rPr>
          <w:w w:val="105"/>
        </w:rPr>
        <w:t>College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CSR</w:t>
      </w:r>
      <w:r>
        <w:rPr>
          <w:spacing w:val="15"/>
          <w:w w:val="105"/>
        </w:rPr>
        <w:t> </w:t>
      </w:r>
      <w:r>
        <w:rPr>
          <w:w w:val="105"/>
        </w:rPr>
        <w:t>Reviewers,</w:t>
      </w:r>
      <w:r>
        <w:rPr>
          <w:spacing w:val="16"/>
          <w:w w:val="105"/>
        </w:rPr>
        <w:t> </w:t>
      </w:r>
      <w:r>
        <w:rPr>
          <w:w w:val="105"/>
        </w:rPr>
        <w:t>Center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Scientific</w:t>
      </w:r>
      <w:r>
        <w:rPr>
          <w:spacing w:val="15"/>
          <w:w w:val="105"/>
        </w:rPr>
        <w:t> </w:t>
      </w:r>
      <w:r>
        <w:rPr>
          <w:w w:val="105"/>
        </w:rPr>
        <w:t>Review,</w:t>
      </w:r>
      <w:r>
        <w:rPr>
          <w:spacing w:val="17"/>
          <w:w w:val="105"/>
        </w:rPr>
        <w:t> </w:t>
      </w:r>
      <w:r>
        <w:rPr>
          <w:w w:val="105"/>
        </w:rPr>
        <w:t>NIH,</w:t>
      </w:r>
      <w:r>
        <w:rPr>
          <w:spacing w:val="15"/>
          <w:w w:val="105"/>
        </w:rPr>
        <w:t> </w:t>
      </w:r>
      <w:r>
        <w:rPr>
          <w:w w:val="105"/>
        </w:rPr>
        <w:t>2010-</w:t>
      </w:r>
      <w:r>
        <w:rPr>
          <w:spacing w:val="-2"/>
          <w:w w:val="105"/>
        </w:rPr>
        <w:t>present</w:t>
      </w:r>
    </w:p>
    <w:p>
      <w:pPr>
        <w:pStyle w:val="BodyText"/>
        <w:spacing w:before="17"/>
        <w:ind w:left="684"/>
      </w:pPr>
      <w:r>
        <w:rPr>
          <w:w w:val="105"/>
        </w:rPr>
        <w:t>Coeditor,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w w:val="105"/>
        </w:rPr>
        <w:t>an</w:t>
      </w:r>
      <w:r>
        <w:rPr>
          <w:spacing w:val="19"/>
          <w:w w:val="105"/>
        </w:rPr>
        <w:t> </w:t>
      </w:r>
      <w:r>
        <w:rPr>
          <w:w w:val="105"/>
        </w:rPr>
        <w:t>Evolutionary</w:t>
      </w:r>
      <w:r>
        <w:rPr>
          <w:spacing w:val="19"/>
          <w:w w:val="105"/>
        </w:rPr>
        <w:t> </w:t>
      </w:r>
      <w:r>
        <w:rPr>
          <w:w w:val="105"/>
        </w:rPr>
        <w:t>Science</w:t>
      </w:r>
      <w:r>
        <w:rPr>
          <w:spacing w:val="19"/>
          <w:w w:val="105"/>
        </w:rPr>
        <w:t> </w:t>
      </w:r>
      <w:r>
        <w:rPr>
          <w:w w:val="105"/>
        </w:rPr>
        <w:t>section</w:t>
      </w:r>
      <w:r>
        <w:rPr>
          <w:spacing w:val="19"/>
          <w:w w:val="105"/>
        </w:rPr>
        <w:t> </w:t>
      </w:r>
      <w:r>
        <w:rPr>
          <w:w w:val="105"/>
        </w:rPr>
        <w:t>(EconEvoSci),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2021-</w:t>
      </w:r>
    </w:p>
    <w:p>
      <w:pPr>
        <w:pStyle w:val="BodyText"/>
        <w:spacing w:after="0"/>
        <w:sectPr>
          <w:type w:val="continuous"/>
          <w:pgSz w:w="12240" w:h="15840"/>
          <w:pgMar w:top="300" w:bottom="280" w:left="1080" w:right="360"/>
        </w:sectPr>
      </w:pPr>
    </w:p>
    <w:p>
      <w:pPr>
        <w:pStyle w:val="Heading1"/>
        <w:spacing w:before="32"/>
      </w:pPr>
      <w:r>
        <w:rPr>
          <w:spacing w:val="-2"/>
          <w:w w:val="120"/>
        </w:rPr>
        <w:t>Publications:</w:t>
      </w:r>
    </w:p>
    <w:p>
      <w:pPr>
        <w:spacing w:line="254" w:lineRule="auto" w:before="208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“Intergenerational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Transfers”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forthcoming,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Encyclopedia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Consumption,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Edward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Elgar Publishing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Labeaga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Molina,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eds.</w:t>
      </w:r>
    </w:p>
    <w:p>
      <w:pPr>
        <w:pStyle w:val="BodyText"/>
        <w:ind w:left="854"/>
        <w:jc w:val="both"/>
      </w:pPr>
      <w:r>
        <w:rPr>
          <w:w w:val="105"/>
        </w:rPr>
        <w:t>“Insights</w:t>
      </w:r>
      <w:r>
        <w:rPr>
          <w:spacing w:val="38"/>
          <w:w w:val="105"/>
        </w:rPr>
        <w:t> </w:t>
      </w:r>
      <w:r>
        <w:rPr>
          <w:w w:val="105"/>
        </w:rPr>
        <w:t>into</w:t>
      </w:r>
      <w:r>
        <w:rPr>
          <w:spacing w:val="39"/>
          <w:w w:val="105"/>
        </w:rPr>
        <w:t> </w:t>
      </w:r>
      <w:r>
        <w:rPr>
          <w:w w:val="105"/>
        </w:rPr>
        <w:t>Social</w:t>
      </w:r>
      <w:r>
        <w:rPr>
          <w:spacing w:val="38"/>
          <w:w w:val="105"/>
        </w:rPr>
        <w:t> </w:t>
      </w:r>
      <w:r>
        <w:rPr>
          <w:w w:val="105"/>
        </w:rPr>
        <w:t>Life</w:t>
      </w:r>
      <w:r>
        <w:rPr>
          <w:spacing w:val="38"/>
          <w:w w:val="105"/>
        </w:rPr>
        <w:t> </w:t>
      </w:r>
      <w:r>
        <w:rPr>
          <w:w w:val="105"/>
        </w:rPr>
        <w:t>Using</w:t>
      </w:r>
      <w:r>
        <w:rPr>
          <w:spacing w:val="39"/>
          <w:w w:val="105"/>
        </w:rPr>
        <w:t> </w:t>
      </w:r>
      <w:r>
        <w:rPr>
          <w:w w:val="105"/>
        </w:rPr>
        <w:t>Evolutionary</w:t>
      </w:r>
      <w:r>
        <w:rPr>
          <w:spacing w:val="38"/>
          <w:w w:val="105"/>
        </w:rPr>
        <w:t> </w:t>
      </w:r>
      <w:r>
        <w:rPr>
          <w:w w:val="105"/>
        </w:rPr>
        <w:t>Basics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Econ</w:t>
      </w:r>
      <w:r>
        <w:rPr>
          <w:spacing w:val="38"/>
          <w:w w:val="105"/>
        </w:rPr>
        <w:t> </w:t>
      </w:r>
      <w:r>
        <w:rPr>
          <w:w w:val="105"/>
        </w:rPr>
        <w:t>101,”</w:t>
      </w:r>
      <w:r>
        <w:rPr>
          <w:spacing w:val="39"/>
          <w:w w:val="105"/>
        </w:rPr>
        <w:t> </w:t>
      </w:r>
      <w:r>
        <w:rPr>
          <w:w w:val="105"/>
        </w:rPr>
        <w:t>September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2023.</w:t>
      </w:r>
    </w:p>
    <w:p>
      <w:pPr>
        <w:spacing w:before="17"/>
        <w:ind w:left="1214" w:right="0" w:firstLine="0"/>
        <w:jc w:val="both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Legal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29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(1-2):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3-</w:t>
      </w:r>
      <w:r>
        <w:rPr>
          <w:spacing w:val="-5"/>
          <w:w w:val="105"/>
          <w:sz w:val="24"/>
        </w:rPr>
        <w:t>34.</w:t>
      </w:r>
    </w:p>
    <w:p>
      <w:pPr>
        <w:spacing w:line="254" w:lineRule="auto" w:before="136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“Paternal Provisioning</w:t>
      </w:r>
      <w:r>
        <w:rPr>
          <w:w w:val="105"/>
          <w:sz w:val="24"/>
        </w:rPr>
        <w:t> Results</w:t>
      </w:r>
      <w:r>
        <w:rPr>
          <w:w w:val="105"/>
          <w:sz w:val="24"/>
        </w:rPr>
        <w:t> from Ecological Change”</w:t>
      </w:r>
      <w:r>
        <w:rPr>
          <w:w w:val="105"/>
          <w:sz w:val="24"/>
        </w:rPr>
        <w:t> (with Ingela</w:t>
      </w:r>
      <w:r>
        <w:rPr>
          <w:w w:val="105"/>
          <w:sz w:val="24"/>
        </w:rPr>
        <w:t> Alger,</w:t>
      </w:r>
      <w:r>
        <w:rPr>
          <w:w w:val="105"/>
          <w:sz w:val="24"/>
        </w:rPr>
        <w:t> Paul L. Hooper,</w:t>
      </w:r>
      <w:r>
        <w:rPr>
          <w:w w:val="105"/>
          <w:sz w:val="24"/>
        </w:rPr>
        <w:t> Jonathan</w:t>
      </w:r>
      <w:r>
        <w:rPr>
          <w:w w:val="105"/>
          <w:sz w:val="24"/>
        </w:rPr>
        <w:t> Stieglitz,</w:t>
      </w:r>
      <w:r>
        <w:rPr>
          <w:w w:val="105"/>
          <w:sz w:val="24"/>
        </w:rPr>
        <w:t> and</w:t>
      </w:r>
      <w:r>
        <w:rPr>
          <w:w w:val="105"/>
          <w:sz w:val="24"/>
        </w:rPr>
        <w:t> Hillard</w:t>
      </w:r>
      <w:r>
        <w:rPr>
          <w:w w:val="105"/>
          <w:sz w:val="24"/>
        </w:rPr>
        <w:t> S.</w:t>
      </w:r>
      <w:r>
        <w:rPr>
          <w:w w:val="105"/>
          <w:sz w:val="24"/>
        </w:rPr>
        <w:t> Kaplan),</w:t>
      </w:r>
      <w:r>
        <w:rPr>
          <w:w w:val="105"/>
          <w:sz w:val="24"/>
        </w:rPr>
        <w:t> May</w:t>
      </w:r>
      <w:r>
        <w:rPr>
          <w:w w:val="105"/>
          <w:sz w:val="24"/>
        </w:rPr>
        <w:t> 2020.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 National</w:t>
      </w:r>
      <w:r>
        <w:rPr>
          <w:i/>
          <w:w w:val="105"/>
          <w:sz w:val="24"/>
        </w:rPr>
        <w:t> Academy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Sciences</w:t>
      </w:r>
      <w:r>
        <w:rPr>
          <w:w w:val="105"/>
          <w:sz w:val="24"/>
        </w:rPr>
        <w:t>, 117 (20):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10746-10754.</w:t>
      </w:r>
    </w:p>
    <w:p>
      <w:pPr>
        <w:spacing w:line="254" w:lineRule="auto" w:before="118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“Evolution of the Family: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 and Implications for Economics” (with Ingela Alger), November 2019.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Oxford</w:t>
      </w:r>
      <w:r>
        <w:rPr>
          <w:i/>
          <w:w w:val="105"/>
          <w:sz w:val="24"/>
        </w:rPr>
        <w:t> Research</w:t>
      </w:r>
      <w:r>
        <w:rPr>
          <w:i/>
          <w:w w:val="105"/>
          <w:sz w:val="24"/>
        </w:rPr>
        <w:t> Encyclopedia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.</w:t>
      </w:r>
    </w:p>
    <w:p>
      <w:pPr>
        <w:spacing w:before="118"/>
        <w:ind w:left="854" w:right="0" w:firstLine="0"/>
        <w:jc w:val="both"/>
        <w:rPr>
          <w:sz w:val="24"/>
        </w:rPr>
      </w:pPr>
      <w:r>
        <w:rPr>
          <w:w w:val="105"/>
          <w:sz w:val="24"/>
        </w:rPr>
        <w:t>“Inheritance,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Bequests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Supply,”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2014.</w:t>
      </w:r>
      <w:r>
        <w:rPr>
          <w:spacing w:val="43"/>
          <w:w w:val="105"/>
          <w:sz w:val="24"/>
        </w:rPr>
        <w:t> </w:t>
      </w:r>
      <w:r>
        <w:rPr>
          <w:i/>
          <w:w w:val="105"/>
          <w:sz w:val="24"/>
        </w:rPr>
        <w:t>IZA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World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Labor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spacing w:val="-5"/>
          <w:w w:val="105"/>
          <w:sz w:val="24"/>
        </w:rPr>
        <w:t>69.</w:t>
      </w:r>
    </w:p>
    <w:p>
      <w:pPr>
        <w:spacing w:line="254" w:lineRule="auto" w:before="137"/>
        <w:ind w:left="1214" w:right="1005" w:hanging="360"/>
        <w:jc w:val="both"/>
        <w:rPr>
          <w:sz w:val="24"/>
        </w:rPr>
      </w:pPr>
      <w:r>
        <w:rPr>
          <w:sz w:val="24"/>
        </w:rPr>
        <w:t>“The Evolution</w:t>
      </w:r>
      <w:r>
        <w:rPr>
          <w:spacing w:val="40"/>
          <w:sz w:val="24"/>
        </w:rPr>
        <w:t> </w:t>
      </w:r>
      <w:r>
        <w:rPr>
          <w:sz w:val="24"/>
        </w:rPr>
        <w:t>of Altruistic</w:t>
      </w:r>
      <w:r>
        <w:rPr>
          <w:spacing w:val="40"/>
          <w:sz w:val="24"/>
        </w:rPr>
        <w:t> </w:t>
      </w:r>
      <w:r>
        <w:rPr>
          <w:sz w:val="24"/>
        </w:rPr>
        <w:t>Preferences:</w:t>
      </w:r>
      <w:r>
        <w:rPr>
          <w:spacing w:val="40"/>
          <w:sz w:val="24"/>
        </w:rPr>
        <w:t> </w:t>
      </w:r>
      <w:r>
        <w:rPr>
          <w:sz w:val="24"/>
        </w:rPr>
        <w:t>Mothers</w:t>
      </w:r>
      <w:r>
        <w:rPr>
          <w:spacing w:val="40"/>
          <w:sz w:val="24"/>
        </w:rPr>
        <w:t> </w:t>
      </w:r>
      <w:r>
        <w:rPr>
          <w:sz w:val="24"/>
        </w:rPr>
        <w:t>versus</w:t>
      </w:r>
      <w:r>
        <w:rPr>
          <w:spacing w:val="40"/>
          <w:sz w:val="24"/>
        </w:rPr>
        <w:t> </w:t>
      </w:r>
      <w:r>
        <w:rPr>
          <w:sz w:val="24"/>
        </w:rPr>
        <w:t>Fathers” (with</w:t>
      </w:r>
      <w:r>
        <w:rPr>
          <w:spacing w:val="40"/>
          <w:sz w:val="24"/>
        </w:rPr>
        <w:t> </w:t>
      </w:r>
      <w:r>
        <w:rPr>
          <w:sz w:val="24"/>
        </w:rPr>
        <w:t>Ingela</w:t>
      </w:r>
      <w:r>
        <w:rPr>
          <w:spacing w:val="40"/>
          <w:sz w:val="24"/>
        </w:rPr>
        <w:t> </w:t>
      </w:r>
      <w:r>
        <w:rPr>
          <w:sz w:val="24"/>
        </w:rPr>
        <w:t>Alger), 2013.</w:t>
      </w:r>
      <w:r>
        <w:rPr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Household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40"/>
          <w:sz w:val="24"/>
        </w:rPr>
        <w:t> </w:t>
      </w:r>
      <w:r>
        <w:rPr>
          <w:sz w:val="24"/>
        </w:rPr>
        <w:t>(3):</w:t>
      </w:r>
      <w:r>
        <w:rPr>
          <w:spacing w:val="40"/>
          <w:sz w:val="24"/>
        </w:rPr>
        <w:t> </w:t>
      </w:r>
      <w:r>
        <w:rPr>
          <w:sz w:val="24"/>
        </w:rPr>
        <w:t>421-446.</w:t>
      </w:r>
    </w:p>
    <w:p>
      <w:pPr>
        <w:spacing w:line="254" w:lineRule="auto" w:before="118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“Motives for Care that Adult Children Provide to Parents: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 from ‘Point Blank’ Survey Questions” (with Beth Soldo), 2013.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Journal of Comparative Family Studies</w:t>
      </w:r>
      <w:r>
        <w:rPr>
          <w:w w:val="105"/>
          <w:sz w:val="24"/>
        </w:rPr>
        <w:t>, 44 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491-517.</w:t>
      </w:r>
    </w:p>
    <w:p>
      <w:pPr>
        <w:spacing w:line="254" w:lineRule="auto" w:before="117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“Integrating Evolutionary and Social Science Approaches to the Family,” 2010.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Behav- ioral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Brain</w:t>
      </w:r>
      <w:r>
        <w:rPr>
          <w:i/>
          <w:w w:val="105"/>
          <w:sz w:val="24"/>
        </w:rPr>
        <w:t> Sciences</w:t>
      </w:r>
      <w:r>
        <w:rPr>
          <w:w w:val="105"/>
          <w:sz w:val="24"/>
        </w:rPr>
        <w:t>, 33 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20-21.</w:t>
      </w:r>
    </w:p>
    <w:p>
      <w:pPr>
        <w:spacing w:line="254" w:lineRule="auto" w:before="119"/>
        <w:ind w:left="1214" w:right="1002" w:hanging="360"/>
        <w:jc w:val="both"/>
        <w:rPr>
          <w:sz w:val="24"/>
        </w:rPr>
      </w:pPr>
      <w:r>
        <w:rPr>
          <w:w w:val="105"/>
          <w:sz w:val="24"/>
        </w:rPr>
        <w:t>“Intergenerational</w:t>
      </w:r>
      <w:r>
        <w:rPr>
          <w:w w:val="105"/>
          <w:sz w:val="24"/>
        </w:rPr>
        <w:t> Transfers,”</w:t>
      </w:r>
      <w:r>
        <w:rPr>
          <w:w w:val="105"/>
          <w:sz w:val="24"/>
        </w:rPr>
        <w:t> 2009.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the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Encyclopedia of Life Course and Human Development</w:t>
      </w:r>
      <w:r>
        <w:rPr>
          <w:w w:val="105"/>
          <w:sz w:val="24"/>
        </w:rPr>
        <w:t>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Hughes,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Pienta,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Crosnoe,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eds.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York: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Macmillan.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“Extended</w:t>
      </w:r>
      <w:r>
        <w:rPr>
          <w:w w:val="105"/>
          <w:sz w:val="24"/>
        </w:rPr>
        <w:t> Family</w:t>
      </w:r>
      <w:r>
        <w:rPr>
          <w:w w:val="105"/>
          <w:sz w:val="24"/>
        </w:rPr>
        <w:t> and</w:t>
      </w:r>
      <w:r>
        <w:rPr>
          <w:w w:val="105"/>
          <w:sz w:val="24"/>
        </w:rPr>
        <w:t> Kinship</w:t>
      </w:r>
      <w:r>
        <w:rPr>
          <w:w w:val="105"/>
          <w:sz w:val="24"/>
        </w:rPr>
        <w:t> Networks: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w w:val="105"/>
          <w:sz w:val="24"/>
        </w:rPr>
        <w:t> Insights</w:t>
      </w:r>
      <w:r>
        <w:rPr>
          <w:w w:val="105"/>
          <w:sz w:val="24"/>
        </w:rPr>
        <w:t> and</w:t>
      </w:r>
      <w:r>
        <w:rPr>
          <w:w w:val="105"/>
          <w:sz w:val="24"/>
        </w:rPr>
        <w:t> Evolutionary</w:t>
      </w:r>
      <w:r>
        <w:rPr>
          <w:w w:val="105"/>
          <w:sz w:val="24"/>
        </w:rPr>
        <w:t> Direc- tions”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Marcel</w:t>
      </w:r>
      <w:r>
        <w:rPr>
          <w:w w:val="105"/>
          <w:sz w:val="24"/>
        </w:rPr>
        <w:t> Fafchamps),</w:t>
      </w:r>
      <w:r>
        <w:rPr>
          <w:w w:val="105"/>
          <w:sz w:val="24"/>
        </w:rPr>
        <w:t> 2008.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Development</w:t>
      </w:r>
      <w:r>
        <w:rPr>
          <w:i/>
          <w:w w:val="105"/>
          <w:sz w:val="24"/>
        </w:rPr>
        <w:t> Economics:</w:t>
      </w:r>
      <w:r>
        <w:rPr>
          <w:i/>
          <w:w w:val="105"/>
          <w:sz w:val="24"/>
        </w:rPr>
        <w:t> Vol- ume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4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Schultz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Strauss,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York: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Elsevier.</w:t>
      </w:r>
    </w:p>
    <w:p>
      <w:pPr>
        <w:pStyle w:val="BodyText"/>
        <w:spacing w:line="254" w:lineRule="auto" w:before="117"/>
        <w:ind w:right="1004" w:hanging="360"/>
        <w:jc w:val="both"/>
      </w:pPr>
      <w:r>
        <w:rPr>
          <w:w w:val="105"/>
        </w:rPr>
        <w:t>“Intergenerational Caregiving and Exchange:</w:t>
      </w:r>
      <w:r>
        <w:rPr>
          <w:spacing w:val="35"/>
          <w:w w:val="105"/>
        </w:rPr>
        <w:t> </w:t>
      </w:r>
      <w:r>
        <w:rPr>
          <w:w w:val="105"/>
        </w:rPr>
        <w:t>Economic and Evolutionary Approaches,” 2008.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</w:t>
      </w:r>
      <w:r>
        <w:rPr>
          <w:i/>
          <w:w w:val="105"/>
        </w:rPr>
        <w:t>Caring</w:t>
      </w:r>
      <w:r>
        <w:rPr>
          <w:i/>
          <w:w w:val="105"/>
        </w:rPr>
        <w:t> and</w:t>
      </w:r>
      <w:r>
        <w:rPr>
          <w:i/>
          <w:w w:val="105"/>
        </w:rPr>
        <w:t> Exchange</w:t>
      </w:r>
      <w:r>
        <w:rPr>
          <w:i/>
          <w:w w:val="105"/>
        </w:rPr>
        <w:t> Within</w:t>
      </w:r>
      <w:r>
        <w:rPr>
          <w:i/>
          <w:w w:val="105"/>
        </w:rPr>
        <w:t> and</w:t>
      </w:r>
      <w:r>
        <w:rPr>
          <w:i/>
          <w:w w:val="105"/>
        </w:rPr>
        <w:t> Across</w:t>
      </w:r>
      <w:r>
        <w:rPr>
          <w:i/>
          <w:w w:val="105"/>
        </w:rPr>
        <w:t> Generations</w:t>
      </w:r>
      <w:r>
        <w:rPr>
          <w:w w:val="105"/>
        </w:rPr>
        <w:t>,</w:t>
      </w:r>
      <w:r>
        <w:rPr>
          <w:w w:val="105"/>
        </w:rPr>
        <w:t> A.</w:t>
      </w:r>
      <w:r>
        <w:rPr>
          <w:w w:val="105"/>
        </w:rPr>
        <w:t> Booth,</w:t>
      </w:r>
      <w:r>
        <w:rPr>
          <w:w w:val="105"/>
        </w:rPr>
        <w:t> A.</w:t>
      </w:r>
      <w:r>
        <w:rPr>
          <w:w w:val="105"/>
        </w:rPr>
        <w:t> C. Crouter,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Bianchi,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J.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40"/>
          <w:w w:val="105"/>
        </w:rPr>
        <w:t> </w:t>
      </w:r>
      <w:r>
        <w:rPr>
          <w:w w:val="105"/>
        </w:rPr>
        <w:t>Seltzer,</w:t>
      </w:r>
      <w:r>
        <w:rPr>
          <w:spacing w:val="40"/>
          <w:w w:val="105"/>
        </w:rPr>
        <w:t> </w:t>
      </w:r>
      <w:r>
        <w:rPr>
          <w:w w:val="105"/>
        </w:rPr>
        <w:t>eds.</w:t>
      </w:r>
      <w:r>
        <w:rPr>
          <w:spacing w:val="80"/>
          <w:w w:val="105"/>
        </w:rPr>
        <w:t> </w:t>
      </w:r>
      <w:r>
        <w:rPr>
          <w:w w:val="105"/>
        </w:rPr>
        <w:t>Washington,</w:t>
      </w:r>
      <w:r>
        <w:rPr>
          <w:spacing w:val="40"/>
          <w:w w:val="105"/>
        </w:rPr>
        <w:t> </w:t>
      </w:r>
      <w:r>
        <w:rPr>
          <w:w w:val="105"/>
        </w:rPr>
        <w:t>D.C.:</w:t>
      </w:r>
      <w:r>
        <w:rPr>
          <w:spacing w:val="8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Institute Press:</w:t>
      </w:r>
      <w:r>
        <w:rPr>
          <w:spacing w:val="40"/>
          <w:w w:val="105"/>
        </w:rPr>
        <w:t> </w:t>
      </w:r>
      <w:r>
        <w:rPr>
          <w:w w:val="105"/>
        </w:rPr>
        <w:t>81-125.</w:t>
      </w:r>
    </w:p>
    <w:p>
      <w:pPr>
        <w:spacing w:line="254" w:lineRule="auto" w:before="117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“Biological</w:t>
      </w:r>
      <w:r>
        <w:rPr>
          <w:w w:val="105"/>
          <w:sz w:val="24"/>
        </w:rPr>
        <w:t> Basics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Family,”</w:t>
      </w:r>
      <w:r>
        <w:rPr>
          <w:w w:val="105"/>
          <w:sz w:val="24"/>
        </w:rPr>
        <w:t> 2007.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Perspec- tives</w:t>
      </w:r>
      <w:r>
        <w:rPr>
          <w:w w:val="105"/>
          <w:sz w:val="24"/>
        </w:rPr>
        <w:t>, 21 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91-108.</w:t>
      </w:r>
    </w:p>
    <w:p>
      <w:pPr>
        <w:pStyle w:val="BodyText"/>
        <w:spacing w:line="254" w:lineRule="auto" w:before="119"/>
        <w:ind w:right="1004" w:hanging="360"/>
        <w:jc w:val="both"/>
      </w:pPr>
      <w:r>
        <w:rPr>
          <w:w w:val="105"/>
        </w:rPr>
        <w:t>“On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Demand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Grandchildren:</w:t>
      </w:r>
      <w:r>
        <w:rPr>
          <w:spacing w:val="25"/>
          <w:w w:val="105"/>
        </w:rPr>
        <w:t> </w:t>
      </w:r>
      <w:r>
        <w:rPr>
          <w:w w:val="105"/>
        </w:rPr>
        <w:t>Tied</w:t>
      </w:r>
      <w:r>
        <w:rPr>
          <w:spacing w:val="-9"/>
          <w:w w:val="105"/>
        </w:rPr>
        <w:t> </w:t>
      </w:r>
      <w:r>
        <w:rPr>
          <w:w w:val="105"/>
        </w:rPr>
        <w:t>Transfers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Demonstration</w:t>
      </w:r>
      <w:r>
        <w:rPr>
          <w:spacing w:val="-9"/>
          <w:w w:val="105"/>
        </w:rPr>
        <w:t> </w:t>
      </w:r>
      <w:r>
        <w:rPr>
          <w:w w:val="105"/>
        </w:rPr>
        <w:t>Effect”</w:t>
      </w:r>
      <w:r>
        <w:rPr>
          <w:spacing w:val="-9"/>
          <w:w w:val="105"/>
        </w:rPr>
        <w:t> </w:t>
      </w:r>
      <w:r>
        <w:rPr>
          <w:w w:val="105"/>
        </w:rPr>
        <w:t>(with Oded</w:t>
      </w:r>
      <w:r>
        <w:rPr>
          <w:w w:val="105"/>
        </w:rPr>
        <w:t> Stark),</w:t>
      </w:r>
      <w:r>
        <w:rPr>
          <w:spacing w:val="25"/>
          <w:w w:val="105"/>
        </w:rPr>
        <w:t> </w:t>
      </w:r>
      <w:r>
        <w:rPr>
          <w:w w:val="105"/>
        </w:rPr>
        <w:t>2005.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Public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25"/>
          <w:w w:val="105"/>
        </w:rPr>
        <w:t> </w:t>
      </w:r>
      <w:r>
        <w:rPr>
          <w:w w:val="105"/>
        </w:rPr>
        <w:t>89</w:t>
      </w:r>
      <w:r>
        <w:rPr>
          <w:w w:val="105"/>
        </w:rPr>
        <w:t> (9-10):</w:t>
      </w:r>
      <w:r>
        <w:rPr>
          <w:spacing w:val="40"/>
          <w:w w:val="105"/>
        </w:rPr>
        <w:t> </w:t>
      </w:r>
      <w:r>
        <w:rPr>
          <w:w w:val="105"/>
        </w:rPr>
        <w:t>1665-1697.</w:t>
      </w:r>
      <w:r>
        <w:rPr>
          <w:spacing w:val="40"/>
          <w:w w:val="105"/>
        </w:rPr>
        <w:t> </w:t>
      </w:r>
      <w:r>
        <w:rPr>
          <w:w w:val="105"/>
        </w:rPr>
        <w:t>Reprinted in</w:t>
      </w:r>
      <w:r>
        <w:rPr>
          <w:w w:val="105"/>
        </w:rPr>
        <w:t> Handbook</w:t>
      </w:r>
      <w:r>
        <w:rPr>
          <w:w w:val="105"/>
        </w:rPr>
        <w:t> on</w:t>
      </w:r>
      <w:r>
        <w:rPr>
          <w:w w:val="105"/>
        </w:rPr>
        <w:t> the Economics of Happiness,</w:t>
      </w:r>
      <w:r>
        <w:rPr>
          <w:w w:val="105"/>
        </w:rPr>
        <w:t> 2007.</w:t>
      </w:r>
      <w:r>
        <w:rPr>
          <w:spacing w:val="40"/>
          <w:w w:val="105"/>
        </w:rPr>
        <w:t> </w:t>
      </w:r>
      <w:r>
        <w:rPr>
          <w:w w:val="105"/>
        </w:rPr>
        <w:t>L.</w:t>
      </w:r>
      <w:r>
        <w:rPr>
          <w:w w:val="105"/>
        </w:rPr>
        <w:t> Bruni</w:t>
      </w:r>
      <w:r>
        <w:rPr>
          <w:w w:val="105"/>
        </w:rPr>
        <w:t> and P.</w:t>
      </w:r>
      <w:r>
        <w:rPr>
          <w:w w:val="105"/>
        </w:rPr>
        <w:t> L. Porta,</w:t>
      </w:r>
      <w:r>
        <w:rPr>
          <w:w w:val="105"/>
        </w:rPr>
        <w:t> eds., Cheltenham,</w:t>
      </w:r>
      <w:r>
        <w:rPr>
          <w:spacing w:val="40"/>
          <w:w w:val="105"/>
        </w:rPr>
        <w:t> </w:t>
      </w:r>
      <w:r>
        <w:rPr>
          <w:w w:val="105"/>
        </w:rPr>
        <w:t>U.K.:</w:t>
      </w:r>
      <w:r>
        <w:rPr>
          <w:spacing w:val="40"/>
          <w:w w:val="105"/>
        </w:rPr>
        <w:t> </w:t>
      </w:r>
      <w:r>
        <w:rPr>
          <w:w w:val="105"/>
        </w:rPr>
        <w:t>Edward</w:t>
      </w:r>
      <w:r>
        <w:rPr>
          <w:spacing w:val="40"/>
          <w:w w:val="105"/>
        </w:rPr>
        <w:t> </w:t>
      </w:r>
      <w:r>
        <w:rPr>
          <w:w w:val="105"/>
        </w:rPr>
        <w:t>Elgar</w:t>
      </w:r>
      <w:r>
        <w:rPr>
          <w:spacing w:val="40"/>
          <w:w w:val="105"/>
        </w:rPr>
        <w:t> </w:t>
      </w:r>
      <w:r>
        <w:rPr>
          <w:w w:val="105"/>
        </w:rPr>
        <w:t>Publishing.</w:t>
      </w:r>
    </w:p>
    <w:p>
      <w:pPr>
        <w:pStyle w:val="BodyText"/>
        <w:spacing w:line="254" w:lineRule="auto" w:before="116"/>
        <w:ind w:right="1006" w:hanging="360"/>
        <w:jc w:val="both"/>
      </w:pPr>
      <w:r>
        <w:rPr>
          <w:w w:val="105"/>
        </w:rPr>
        <w:t>“How Responsive are Private Transfers to Income?</w:t>
      </w:r>
      <w:r>
        <w:rPr>
          <w:spacing w:val="29"/>
          <w:w w:val="105"/>
        </w:rPr>
        <w:t> </w:t>
      </w:r>
      <w:r>
        <w:rPr>
          <w:w w:val="105"/>
        </w:rPr>
        <w:t>Evidence from a Laissez-Faire Econ- omy”</w:t>
      </w:r>
      <w:r>
        <w:rPr>
          <w:w w:val="105"/>
        </w:rPr>
        <w:t> (with</w:t>
      </w:r>
      <w:r>
        <w:rPr>
          <w:w w:val="105"/>
        </w:rPr>
        <w:t> Bruce</w:t>
      </w:r>
      <w:r>
        <w:rPr>
          <w:w w:val="105"/>
        </w:rPr>
        <w:t> Hansen</w:t>
      </w:r>
      <w:r>
        <w:rPr>
          <w:w w:val="105"/>
        </w:rPr>
        <w:t> and</w:t>
      </w:r>
      <w:r>
        <w:rPr>
          <w:w w:val="105"/>
        </w:rPr>
        <w:t> Emmanuel</w:t>
      </w:r>
      <w:r>
        <w:rPr>
          <w:w w:val="105"/>
        </w:rPr>
        <w:t> Jimenez),</w:t>
      </w:r>
      <w:r>
        <w:rPr>
          <w:w w:val="105"/>
        </w:rPr>
        <w:t> 2004.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Public</w:t>
      </w:r>
      <w:r>
        <w:rPr>
          <w:i/>
          <w:w w:val="105"/>
        </w:rPr>
        <w:t> Eco- nomics</w:t>
      </w:r>
      <w:r>
        <w:rPr>
          <w:w w:val="105"/>
        </w:rPr>
        <w:t>, 88 (9-10):</w:t>
      </w:r>
      <w:r>
        <w:rPr>
          <w:spacing w:val="40"/>
          <w:w w:val="105"/>
        </w:rPr>
        <w:t> </w:t>
      </w:r>
      <w:r>
        <w:rPr>
          <w:w w:val="105"/>
        </w:rPr>
        <w:t>2193-2219.</w:t>
      </w:r>
    </w:p>
    <w:p>
      <w:pPr>
        <w:pStyle w:val="BodyText"/>
        <w:spacing w:after="0" w:line="254" w:lineRule="auto"/>
        <w:jc w:val="both"/>
        <w:sectPr>
          <w:footerReference w:type="default" r:id="rId8"/>
          <w:pgSz w:w="12240" w:h="15840"/>
          <w:pgMar w:header="0" w:footer="720" w:top="1340" w:bottom="900" w:left="1080" w:right="360"/>
          <w:pgNumType w:start="2"/>
        </w:sectPr>
      </w:pPr>
    </w:p>
    <w:p>
      <w:pPr>
        <w:pStyle w:val="BodyText"/>
        <w:spacing w:line="254" w:lineRule="auto" w:before="38"/>
        <w:ind w:right="1004" w:hanging="360"/>
        <w:jc w:val="both"/>
      </w:pPr>
      <w:r>
        <w:rPr>
          <w:w w:val="105"/>
        </w:rPr>
        <w:t>“Intergenerational</w:t>
      </w:r>
      <w:r>
        <w:rPr>
          <w:w w:val="105"/>
        </w:rPr>
        <w:t> Linkages</w:t>
      </w:r>
      <w:r>
        <w:rPr>
          <w:w w:val="105"/>
        </w:rPr>
        <w:t> in</w:t>
      </w:r>
      <w:r>
        <w:rPr>
          <w:w w:val="105"/>
        </w:rPr>
        <w:t> Consumption</w:t>
      </w:r>
      <w:r>
        <w:rPr>
          <w:w w:val="105"/>
        </w:rPr>
        <w:t> Behavior”</w:t>
      </w:r>
      <w:r>
        <w:rPr>
          <w:w w:val="105"/>
        </w:rPr>
        <w:t> (with</w:t>
      </w:r>
      <w:r>
        <w:rPr>
          <w:w w:val="105"/>
        </w:rPr>
        <w:t> Serena</w:t>
      </w:r>
      <w:r>
        <w:rPr>
          <w:w w:val="105"/>
        </w:rPr>
        <w:t> Ng</w:t>
      </w:r>
      <w:r>
        <w:rPr>
          <w:w w:val="105"/>
        </w:rPr>
        <w:t> and</w:t>
      </w:r>
      <w:r>
        <w:rPr>
          <w:w w:val="105"/>
        </w:rPr>
        <w:t> Andreas Waldkirch), 2004.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Human</w:t>
      </w:r>
      <w:r>
        <w:rPr>
          <w:i/>
          <w:w w:val="105"/>
        </w:rPr>
        <w:t> Resources</w:t>
      </w:r>
      <w:r>
        <w:rPr>
          <w:w w:val="105"/>
        </w:rPr>
        <w:t>, 39 (2):</w:t>
      </w:r>
      <w:r>
        <w:rPr>
          <w:spacing w:val="40"/>
          <w:w w:val="105"/>
        </w:rPr>
        <w:t> </w:t>
      </w:r>
      <w:r>
        <w:rPr>
          <w:w w:val="105"/>
        </w:rPr>
        <w:t>355-381.</w:t>
      </w:r>
    </w:p>
    <w:p>
      <w:pPr>
        <w:spacing w:line="254" w:lineRule="auto" w:before="119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“Private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Interhousehold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Transfers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Vietnam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Early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1990s,”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2004.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Growth,</w:t>
      </w:r>
      <w:r>
        <w:rPr>
          <w:i/>
          <w:w w:val="105"/>
          <w:sz w:val="24"/>
        </w:rPr>
        <w:t> Poverty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Household</w:t>
      </w:r>
      <w:r>
        <w:rPr>
          <w:i/>
          <w:w w:val="105"/>
          <w:sz w:val="24"/>
        </w:rPr>
        <w:t> Welfare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Vietnam</w:t>
      </w:r>
      <w:r>
        <w:rPr>
          <w:w w:val="105"/>
          <w:sz w:val="24"/>
        </w:rPr>
        <w:t>,</w:t>
      </w:r>
      <w:r>
        <w:rPr>
          <w:w w:val="105"/>
          <w:sz w:val="24"/>
        </w:rPr>
        <w:t> P.</w:t>
      </w:r>
      <w:r>
        <w:rPr>
          <w:w w:val="105"/>
          <w:sz w:val="24"/>
        </w:rPr>
        <w:t> Glewwe,</w:t>
      </w:r>
      <w:r>
        <w:rPr>
          <w:w w:val="105"/>
          <w:sz w:val="24"/>
        </w:rPr>
        <w:t> N. Agrawal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Dollar,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Washington,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DC: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World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Bank.</w:t>
      </w:r>
    </w:p>
    <w:p>
      <w:pPr>
        <w:spacing w:line="254" w:lineRule="auto" w:before="117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“Private Transfers within the Family:</w:t>
      </w:r>
      <w:r>
        <w:rPr>
          <w:w w:val="105"/>
          <w:sz w:val="24"/>
        </w:rPr>
        <w:t> Mothers, Fathers, Sons and Daughters,” 2003.</w:t>
      </w:r>
      <w:r>
        <w:rPr>
          <w:w w:val="105"/>
          <w:sz w:val="24"/>
        </w:rPr>
        <w:t> In </w:t>
      </w:r>
      <w:r>
        <w:rPr>
          <w:i/>
          <w:w w:val="105"/>
          <w:sz w:val="24"/>
        </w:rPr>
        <w:t>Death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Dollars: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Role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Gifts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Bequests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America</w:t>
      </w:r>
      <w:r>
        <w:rPr>
          <w:w w:val="105"/>
          <w:sz w:val="24"/>
        </w:rPr>
        <w:t>,</w:t>
      </w:r>
      <w:r>
        <w:rPr>
          <w:w w:val="105"/>
          <w:sz w:val="24"/>
        </w:rPr>
        <w:t> A.</w:t>
      </w:r>
      <w:r>
        <w:rPr>
          <w:w w:val="105"/>
          <w:sz w:val="24"/>
        </w:rPr>
        <w:t> Munnell</w:t>
      </w:r>
      <w:r>
        <w:rPr>
          <w:w w:val="105"/>
          <w:sz w:val="24"/>
        </w:rPr>
        <w:t> and A. Sunden, 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Washington, DC: Brookings Institution Press: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168-209.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“Risk Sharing and Private Transfers: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What About Urban Households?”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Em- manuel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Jimenez),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1998.</w:t>
      </w:r>
      <w:r>
        <w:rPr>
          <w:spacing w:val="5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Development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Cultural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Change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46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(3):</w:t>
      </w:r>
      <w:r>
        <w:rPr>
          <w:spacing w:val="47"/>
          <w:w w:val="105"/>
          <w:sz w:val="24"/>
        </w:rPr>
        <w:t> </w:t>
      </w:r>
      <w:r>
        <w:rPr>
          <w:spacing w:val="-4"/>
          <w:w w:val="105"/>
          <w:sz w:val="24"/>
        </w:rPr>
        <w:t>621-</w:t>
      </w:r>
    </w:p>
    <w:p>
      <w:pPr>
        <w:pStyle w:val="BodyText"/>
        <w:spacing w:line="292" w:lineRule="exact" w:before="0"/>
      </w:pPr>
      <w:r>
        <w:rPr>
          <w:spacing w:val="-5"/>
        </w:rPr>
        <w:t>37.</w:t>
      </w:r>
    </w:p>
    <w:p>
      <w:pPr>
        <w:pStyle w:val="BodyText"/>
        <w:spacing w:line="254" w:lineRule="auto" w:before="136"/>
        <w:ind w:right="1005" w:hanging="360"/>
        <w:jc w:val="both"/>
      </w:pPr>
      <w:r>
        <w:rPr>
          <w:w w:val="105"/>
        </w:rPr>
        <w:t>“Motives for Private Transfers Over the Life-Cycle:</w:t>
      </w:r>
      <w:r>
        <w:rPr>
          <w:w w:val="105"/>
        </w:rPr>
        <w:t> An Analytical Framework and Ev- idence</w:t>
      </w:r>
      <w:r>
        <w:rPr>
          <w:w w:val="105"/>
        </w:rPr>
        <w:t> for</w:t>
      </w:r>
      <w:r>
        <w:rPr>
          <w:w w:val="105"/>
        </w:rPr>
        <w:t> Peru”</w:t>
      </w:r>
      <w:r>
        <w:rPr>
          <w:w w:val="105"/>
        </w:rPr>
        <w:t> (with</w:t>
      </w:r>
      <w:r>
        <w:rPr>
          <w:w w:val="105"/>
        </w:rPr>
        <w:t> Zekeriya</w:t>
      </w:r>
      <w:r>
        <w:rPr>
          <w:w w:val="105"/>
        </w:rPr>
        <w:t> Eser</w:t>
      </w:r>
      <w:r>
        <w:rPr>
          <w:w w:val="105"/>
        </w:rPr>
        <w:t> and</w:t>
      </w:r>
      <w:r>
        <w:rPr>
          <w:w w:val="105"/>
        </w:rPr>
        <w:t> Emmanuel</w:t>
      </w:r>
      <w:r>
        <w:rPr>
          <w:w w:val="105"/>
        </w:rPr>
        <w:t> Jimenez),</w:t>
      </w:r>
      <w:r>
        <w:rPr>
          <w:w w:val="105"/>
        </w:rPr>
        <w:t> 1998.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 Development</w:t>
      </w:r>
      <w:r>
        <w:rPr>
          <w:i/>
          <w:w w:val="105"/>
        </w:rPr>
        <w:t> Economics</w:t>
      </w:r>
      <w:r>
        <w:rPr>
          <w:w w:val="105"/>
        </w:rPr>
        <w:t>, 55 (1):</w:t>
      </w:r>
      <w:r>
        <w:rPr>
          <w:spacing w:val="40"/>
          <w:w w:val="105"/>
        </w:rPr>
        <w:t> </w:t>
      </w:r>
      <w:r>
        <w:rPr>
          <w:w w:val="105"/>
        </w:rPr>
        <w:t>57-80.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“Private</w:t>
      </w:r>
      <w:r>
        <w:rPr>
          <w:w w:val="105"/>
          <w:sz w:val="24"/>
        </w:rPr>
        <w:t> Transfers</w:t>
      </w:r>
      <w:r>
        <w:rPr>
          <w:w w:val="105"/>
          <w:sz w:val="24"/>
        </w:rPr>
        <w:t> in</w:t>
      </w:r>
      <w:r>
        <w:rPr>
          <w:w w:val="105"/>
          <w:sz w:val="24"/>
        </w:rPr>
        <w:t> Vietnam”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James</w:t>
      </w:r>
      <w:r>
        <w:rPr>
          <w:w w:val="105"/>
          <w:sz w:val="24"/>
        </w:rPr>
        <w:t> Fetzer</w:t>
      </w:r>
      <w:r>
        <w:rPr>
          <w:w w:val="105"/>
          <w:sz w:val="24"/>
        </w:rPr>
        <w:t> and</w:t>
      </w:r>
      <w:r>
        <w:rPr>
          <w:w w:val="105"/>
          <w:sz w:val="24"/>
        </w:rPr>
        <w:t> Emmanuel</w:t>
      </w:r>
      <w:r>
        <w:rPr>
          <w:w w:val="105"/>
          <w:sz w:val="24"/>
        </w:rPr>
        <w:t> Jimenez),</w:t>
      </w:r>
      <w:r>
        <w:rPr>
          <w:w w:val="105"/>
          <w:sz w:val="24"/>
        </w:rPr>
        <w:t> 1998.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</w:t>
      </w:r>
      <w:r>
        <w:rPr>
          <w:i/>
          <w:w w:val="105"/>
          <w:sz w:val="24"/>
        </w:rPr>
        <w:t>Household Welfare and Vietnam’s Transition</w:t>
      </w:r>
      <w:r>
        <w:rPr>
          <w:w w:val="105"/>
          <w:sz w:val="24"/>
        </w:rPr>
        <w:t>, D. Dollar, P. Glewwe, and J. Litvack, 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Washington, DC: The World Bank: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179-200.</w:t>
      </w:r>
    </w:p>
    <w:p>
      <w:pPr>
        <w:pStyle w:val="BodyText"/>
        <w:spacing w:line="254" w:lineRule="auto" w:before="117"/>
        <w:ind w:right="1006" w:hanging="360"/>
        <w:jc w:val="both"/>
      </w:pPr>
      <w:r>
        <w:rPr>
          <w:w w:val="105"/>
        </w:rPr>
        <w:t>“Family</w:t>
      </w:r>
      <w:r>
        <w:rPr>
          <w:spacing w:val="-5"/>
          <w:w w:val="105"/>
        </w:rPr>
        <w:t> </w:t>
      </w:r>
      <w:r>
        <w:rPr>
          <w:w w:val="105"/>
        </w:rPr>
        <w:t>Safety</w:t>
      </w:r>
      <w:r>
        <w:rPr>
          <w:spacing w:val="-5"/>
          <w:w w:val="105"/>
        </w:rPr>
        <w:t> </w:t>
      </w:r>
      <w:r>
        <w:rPr>
          <w:w w:val="105"/>
        </w:rPr>
        <w:t>nets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Transition: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Worker</w:t>
      </w:r>
      <w:r>
        <w:rPr>
          <w:spacing w:val="-5"/>
          <w:w w:val="105"/>
        </w:rPr>
        <w:t> </w:t>
      </w:r>
      <w:r>
        <w:rPr>
          <w:w w:val="105"/>
        </w:rPr>
        <w:t>Households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Poland” (with</w:t>
      </w:r>
      <w:r>
        <w:rPr>
          <w:spacing w:val="-6"/>
          <w:w w:val="105"/>
        </w:rPr>
        <w:t> </w:t>
      </w:r>
      <w:r>
        <w:rPr>
          <w:w w:val="105"/>
        </w:rPr>
        <w:t>Emmanuel</w:t>
      </w:r>
      <w:r>
        <w:rPr>
          <w:spacing w:val="-6"/>
          <w:w w:val="105"/>
        </w:rPr>
        <w:t> </w:t>
      </w:r>
      <w:r>
        <w:rPr>
          <w:w w:val="105"/>
        </w:rPr>
        <w:t>Jimenez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Wlodek</w:t>
      </w:r>
      <w:r>
        <w:rPr>
          <w:spacing w:val="-6"/>
          <w:w w:val="105"/>
        </w:rPr>
        <w:t> </w:t>
      </w:r>
      <w:r>
        <w:rPr>
          <w:w w:val="105"/>
        </w:rPr>
        <w:t>Okrasa),</w:t>
      </w:r>
      <w:r>
        <w:rPr>
          <w:spacing w:val="-4"/>
          <w:w w:val="105"/>
        </w:rPr>
        <w:t> </w:t>
      </w:r>
      <w:r>
        <w:rPr>
          <w:w w:val="105"/>
        </w:rPr>
        <w:t>1997.</w:t>
      </w:r>
      <w:r>
        <w:rPr>
          <w:spacing w:val="21"/>
          <w:w w:val="105"/>
        </w:rPr>
        <w:t> </w:t>
      </w:r>
      <w:r>
        <w:rPr>
          <w:i/>
          <w:w w:val="105"/>
        </w:rPr>
        <w:t>Review of Income and Wealth</w:t>
      </w:r>
      <w:r>
        <w:rPr>
          <w:w w:val="105"/>
        </w:rPr>
        <w:t>, 43 (2):</w:t>
      </w:r>
      <w:r>
        <w:rPr>
          <w:spacing w:val="40"/>
          <w:w w:val="105"/>
        </w:rPr>
        <w:t> </w:t>
      </w:r>
      <w:r>
        <w:rPr>
          <w:w w:val="105"/>
        </w:rPr>
        <w:t>191-209.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sz w:val="24"/>
        </w:rPr>
        <w:t>“Family</w:t>
      </w:r>
      <w:r>
        <w:rPr>
          <w:spacing w:val="40"/>
          <w:sz w:val="24"/>
        </w:rPr>
        <w:t> </w:t>
      </w:r>
      <w:r>
        <w:rPr>
          <w:sz w:val="24"/>
        </w:rPr>
        <w:t>Safety</w:t>
      </w:r>
      <w:r>
        <w:rPr>
          <w:spacing w:val="40"/>
          <w:sz w:val="24"/>
        </w:rPr>
        <w:t> </w:t>
      </w:r>
      <w:r>
        <w:rPr>
          <w:sz w:val="24"/>
        </w:rPr>
        <w:t>Nets</w:t>
      </w:r>
      <w:r>
        <w:rPr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40"/>
          <w:sz w:val="24"/>
        </w:rPr>
        <w:t> </w:t>
      </w:r>
      <w:r>
        <w:rPr>
          <w:sz w:val="24"/>
        </w:rPr>
        <w:t>Transition: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Study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Inter-household</w:t>
      </w:r>
      <w:r>
        <w:rPr>
          <w:spacing w:val="40"/>
          <w:sz w:val="24"/>
        </w:rPr>
        <w:t> </w:t>
      </w:r>
      <w:r>
        <w:rPr>
          <w:sz w:val="24"/>
        </w:rPr>
        <w:t>Transfers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Russia”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Zekeriya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Eser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Emmanuel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Jimenez),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1997.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i/>
          <w:w w:val="110"/>
          <w:sz w:val="24"/>
        </w:rPr>
        <w:t>Poverty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Russia: Public</w:t>
      </w:r>
      <w:r>
        <w:rPr>
          <w:i/>
          <w:w w:val="110"/>
          <w:sz w:val="24"/>
        </w:rPr>
        <w:t> Policy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Private</w:t>
      </w:r>
      <w:r>
        <w:rPr>
          <w:i/>
          <w:w w:val="110"/>
          <w:sz w:val="24"/>
        </w:rPr>
        <w:t> Responses</w:t>
      </w:r>
      <w:r>
        <w:rPr>
          <w:w w:val="110"/>
          <w:sz w:val="24"/>
        </w:rPr>
        <w:t>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Klugman,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ed.</w:t>
      </w:r>
      <w:r>
        <w:rPr>
          <w:w w:val="110"/>
          <w:sz w:val="24"/>
        </w:rPr>
        <w:t> Washington,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DC: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World Bank: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211-248.</w:t>
      </w:r>
    </w:p>
    <w:p>
      <w:pPr>
        <w:pStyle w:val="BodyText"/>
        <w:spacing w:line="254" w:lineRule="auto" w:before="117"/>
        <w:ind w:right="1006" w:hanging="360"/>
        <w:jc w:val="both"/>
      </w:pPr>
      <w:r>
        <w:rPr/>
        <w:t>“Discussion of Davies’ ‘Explaining Intergenerational Transfers’,” 1996.</w:t>
      </w:r>
      <w:r>
        <w:rPr>
          <w:spacing w:val="40"/>
        </w:rPr>
        <w:t> </w:t>
      </w:r>
      <w:r>
        <w:rPr/>
        <w:t>In </w:t>
      </w:r>
      <w:r>
        <w:rPr>
          <w:i/>
        </w:rPr>
        <w:t>Household and Family</w:t>
      </w:r>
      <w:r>
        <w:rPr>
          <w:i/>
          <w:spacing w:val="80"/>
        </w:rPr>
        <w:t> </w:t>
      </w:r>
      <w:r>
        <w:rPr>
          <w:i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Menchik,</w:t>
      </w:r>
      <w:r>
        <w:rPr>
          <w:spacing w:val="40"/>
        </w:rPr>
        <w:t> </w:t>
      </w:r>
      <w:r>
        <w:rPr/>
        <w:t>ed.</w:t>
      </w:r>
      <w:r>
        <w:rPr>
          <w:spacing w:val="80"/>
        </w:rPr>
        <w:t> </w:t>
      </w:r>
      <w:r>
        <w:rPr/>
        <w:t>Boston:</w:t>
      </w:r>
      <w:r>
        <w:rPr>
          <w:spacing w:val="80"/>
        </w:rPr>
        <w:t> </w:t>
      </w:r>
      <w:r>
        <w:rPr/>
        <w:t>Kluwer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Publishers:</w:t>
      </w:r>
      <w:r>
        <w:rPr>
          <w:spacing w:val="80"/>
        </w:rPr>
        <w:t> </w:t>
      </w:r>
      <w:r>
        <w:rPr/>
        <w:t>83-90.</w:t>
      </w:r>
    </w:p>
    <w:p>
      <w:pPr>
        <w:pStyle w:val="BodyText"/>
        <w:spacing w:line="254" w:lineRule="auto"/>
        <w:ind w:right="1005" w:hanging="360"/>
        <w:jc w:val="both"/>
      </w:pPr>
      <w:r>
        <w:rPr>
          <w:w w:val="105"/>
        </w:rPr>
        <w:t>“The</w:t>
      </w:r>
      <w:r>
        <w:rPr>
          <w:w w:val="105"/>
        </w:rPr>
        <w:t> Connection</w:t>
      </w:r>
      <w:r>
        <w:rPr>
          <w:w w:val="105"/>
        </w:rPr>
        <w:t> Between</w:t>
      </w:r>
      <w:r>
        <w:rPr>
          <w:w w:val="105"/>
        </w:rPr>
        <w:t> Public</w:t>
      </w:r>
      <w:r>
        <w:rPr>
          <w:w w:val="105"/>
        </w:rPr>
        <w:t> Transfers</w:t>
      </w:r>
      <w:r>
        <w:rPr>
          <w:w w:val="105"/>
        </w:rPr>
        <w:t> and</w:t>
      </w:r>
      <w:r>
        <w:rPr>
          <w:w w:val="105"/>
        </w:rPr>
        <w:t> Private</w:t>
      </w:r>
      <w:r>
        <w:rPr>
          <w:w w:val="105"/>
        </w:rPr>
        <w:t> Interfamily</w:t>
      </w:r>
      <w:r>
        <w:rPr>
          <w:w w:val="105"/>
        </w:rPr>
        <w:t> Transfers”</w:t>
      </w:r>
      <w:r>
        <w:rPr>
          <w:w w:val="105"/>
        </w:rPr>
        <w:t> (with George Jakubson), 1995.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Public</w:t>
      </w:r>
      <w:r>
        <w:rPr>
          <w:i/>
          <w:w w:val="105"/>
        </w:rPr>
        <w:t> Economics</w:t>
      </w:r>
      <w:r>
        <w:rPr>
          <w:w w:val="105"/>
        </w:rPr>
        <w:t>, 57 (1):</w:t>
      </w:r>
      <w:r>
        <w:rPr>
          <w:spacing w:val="40"/>
          <w:w w:val="105"/>
        </w:rPr>
        <w:t> </w:t>
      </w:r>
      <w:r>
        <w:rPr>
          <w:w w:val="105"/>
        </w:rPr>
        <w:t>129-167.</w:t>
      </w:r>
    </w:p>
    <w:p>
      <w:pPr>
        <w:pStyle w:val="BodyText"/>
        <w:spacing w:line="430" w:lineRule="exact" w:before="3"/>
        <w:ind w:left="854" w:right="1008"/>
        <w:jc w:val="both"/>
      </w:pPr>
      <w:r>
        <w:rPr>
          <w:w w:val="105"/>
        </w:rPr>
        <w:t>“Erratum” (with Mark Rank), 1995.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and</w:t>
      </w:r>
      <w:r>
        <w:rPr>
          <w:i/>
          <w:w w:val="105"/>
        </w:rPr>
        <w:t> Statistics</w:t>
      </w:r>
      <w:r>
        <w:rPr>
          <w:w w:val="105"/>
        </w:rPr>
        <w:t>, 77 (3):</w:t>
      </w:r>
      <w:r>
        <w:rPr>
          <w:w w:val="105"/>
        </w:rPr>
        <w:t> 569. “Private</w:t>
      </w:r>
      <w:r>
        <w:rPr>
          <w:spacing w:val="13"/>
          <w:w w:val="105"/>
        </w:rPr>
        <w:t> </w:t>
      </w:r>
      <w:r>
        <w:rPr>
          <w:w w:val="105"/>
        </w:rPr>
        <w:t>Transfers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Effectiveness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Public</w:t>
      </w:r>
      <w:r>
        <w:rPr>
          <w:spacing w:val="13"/>
          <w:w w:val="105"/>
        </w:rPr>
        <w:t> </w:t>
      </w:r>
      <w:r>
        <w:rPr>
          <w:w w:val="105"/>
        </w:rPr>
        <w:t>Income</w:t>
      </w:r>
      <w:r>
        <w:rPr>
          <w:spacing w:val="13"/>
          <w:w w:val="105"/>
        </w:rPr>
        <w:t> </w:t>
      </w:r>
      <w:r>
        <w:rPr>
          <w:w w:val="105"/>
        </w:rPr>
        <w:t>Redistribution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Philip-</w:t>
      </w:r>
    </w:p>
    <w:p>
      <w:pPr>
        <w:spacing w:line="254" w:lineRule="auto" w:before="0"/>
        <w:ind w:left="1214" w:right="1006" w:firstLine="0"/>
        <w:jc w:val="both"/>
        <w:rPr>
          <w:sz w:val="24"/>
        </w:rPr>
      </w:pPr>
      <w:r>
        <w:rPr>
          <w:w w:val="105"/>
          <w:sz w:val="24"/>
        </w:rPr>
        <w:t>pines”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Emmanuel</w:t>
      </w:r>
      <w:r>
        <w:rPr>
          <w:w w:val="105"/>
          <w:sz w:val="24"/>
        </w:rPr>
        <w:t> Jimenez),</w:t>
      </w:r>
      <w:r>
        <w:rPr>
          <w:w w:val="105"/>
          <w:sz w:val="24"/>
        </w:rPr>
        <w:t> 1995.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w w:val="105"/>
          <w:sz w:val="24"/>
        </w:rPr>
        <w:t> Spending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Poor: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 and</w:t>
      </w:r>
      <w:r>
        <w:rPr>
          <w:i/>
          <w:w w:val="105"/>
          <w:sz w:val="24"/>
        </w:rPr>
        <w:t> Evidence</w:t>
      </w:r>
      <w:r>
        <w:rPr>
          <w:w w:val="105"/>
          <w:sz w:val="24"/>
        </w:rPr>
        <w:t>,</w:t>
      </w:r>
      <w:r>
        <w:rPr>
          <w:w w:val="105"/>
          <w:sz w:val="24"/>
        </w:rPr>
        <w:t> D.</w:t>
      </w:r>
      <w:r>
        <w:rPr>
          <w:w w:val="105"/>
          <w:sz w:val="24"/>
        </w:rPr>
        <w:t> van</w:t>
      </w:r>
      <w:r>
        <w:rPr>
          <w:w w:val="105"/>
          <w:sz w:val="24"/>
        </w:rPr>
        <w:t> de</w:t>
      </w:r>
      <w:r>
        <w:rPr>
          <w:w w:val="105"/>
          <w:sz w:val="24"/>
        </w:rPr>
        <w:t> Walle</w:t>
      </w:r>
      <w:r>
        <w:rPr>
          <w:w w:val="105"/>
          <w:sz w:val="24"/>
        </w:rPr>
        <w:t> and</w:t>
      </w:r>
      <w:r>
        <w:rPr>
          <w:w w:val="105"/>
          <w:sz w:val="24"/>
        </w:rPr>
        <w:t> K.</w:t>
      </w:r>
      <w:r>
        <w:rPr>
          <w:w w:val="105"/>
          <w:sz w:val="24"/>
        </w:rPr>
        <w:t> Nead,</w:t>
      </w:r>
      <w:r>
        <w:rPr>
          <w:w w:val="105"/>
          <w:sz w:val="24"/>
        </w:rPr>
        <w:t> 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Baltimore:</w:t>
      </w:r>
      <w:r>
        <w:rPr>
          <w:w w:val="105"/>
          <w:sz w:val="24"/>
        </w:rPr>
        <w:t> The</w:t>
      </w:r>
      <w:r>
        <w:rPr>
          <w:w w:val="105"/>
          <w:sz w:val="24"/>
        </w:rPr>
        <w:t> Johns</w:t>
      </w:r>
      <w:r>
        <w:rPr>
          <w:w w:val="105"/>
          <w:sz w:val="24"/>
        </w:rPr>
        <w:t> Hopkins University Press: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321-346.</w:t>
      </w:r>
    </w:p>
    <w:p>
      <w:pPr>
        <w:spacing w:line="254" w:lineRule="auto" w:before="112"/>
        <w:ind w:left="1214" w:right="1006" w:hanging="360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Borrowing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Consumer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Liabilities”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Tullio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Jappelli), 1993.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, 25 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199-213.</w:t>
      </w:r>
    </w:p>
    <w:p>
      <w:pPr>
        <w:spacing w:line="254" w:lineRule="auto" w:before="118"/>
        <w:ind w:left="1214" w:right="478" w:hanging="360"/>
        <w:jc w:val="left"/>
        <w:rPr>
          <w:sz w:val="24"/>
        </w:rPr>
      </w:pPr>
      <w:r>
        <w:rPr>
          <w:w w:val="105"/>
          <w:sz w:val="24"/>
        </w:rPr>
        <w:t>“Female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Force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Participation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Earnings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Venezuela”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George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Psacharopou- los),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1992.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Women’s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Employment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Pay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Latin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America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Psacharopoulos</w:t>
      </w:r>
    </w:p>
    <w:p>
      <w:pPr>
        <w:spacing w:after="0" w:line="254" w:lineRule="auto"/>
        <w:jc w:val="left"/>
        <w:rPr>
          <w:sz w:val="24"/>
        </w:rPr>
        <w:sectPr>
          <w:pgSz w:w="12240" w:h="15840"/>
          <w:pgMar w:header="0" w:footer="720" w:top="1300" w:bottom="900" w:left="1080" w:right="360"/>
        </w:sectPr>
      </w:pPr>
    </w:p>
    <w:p>
      <w:pPr>
        <w:pStyle w:val="BodyText"/>
        <w:spacing w:before="38"/>
        <w:jc w:val="both"/>
      </w:pP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Z.</w:t>
      </w:r>
      <w:r>
        <w:rPr>
          <w:spacing w:val="-8"/>
          <w:w w:val="110"/>
        </w:rPr>
        <w:t> </w:t>
      </w:r>
      <w:r>
        <w:rPr>
          <w:w w:val="110"/>
        </w:rPr>
        <w:t>Tzannatos,</w:t>
      </w:r>
      <w:r>
        <w:rPr>
          <w:spacing w:val="-9"/>
          <w:w w:val="110"/>
        </w:rPr>
        <w:t> </w:t>
      </w:r>
      <w:r>
        <w:rPr>
          <w:w w:val="110"/>
        </w:rPr>
        <w:t>eds.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World</w:t>
      </w:r>
      <w:r>
        <w:rPr>
          <w:spacing w:val="-8"/>
          <w:w w:val="110"/>
        </w:rPr>
        <w:t> </w:t>
      </w:r>
      <w:r>
        <w:rPr>
          <w:w w:val="110"/>
        </w:rPr>
        <w:t>Bank:</w:t>
      </w:r>
      <w:r>
        <w:rPr>
          <w:spacing w:val="8"/>
          <w:w w:val="110"/>
        </w:rPr>
        <w:t> </w:t>
      </w:r>
      <w:r>
        <w:rPr>
          <w:w w:val="110"/>
        </w:rPr>
        <w:t>Washington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DC.</w:t>
      </w:r>
    </w:p>
    <w:p>
      <w:pPr>
        <w:spacing w:line="254" w:lineRule="auto" w:before="137"/>
        <w:ind w:left="1214" w:right="1003" w:hanging="360"/>
        <w:jc w:val="both"/>
        <w:rPr>
          <w:sz w:val="24"/>
        </w:rPr>
      </w:pPr>
      <w:r>
        <w:rPr>
          <w:w w:val="105"/>
          <w:sz w:val="24"/>
        </w:rPr>
        <w:t>“Inter-Vivos</w:t>
      </w:r>
      <w:r>
        <w:rPr>
          <w:w w:val="105"/>
          <w:sz w:val="24"/>
        </w:rPr>
        <w:t> Transfers</w:t>
      </w:r>
      <w:r>
        <w:rPr>
          <w:w w:val="105"/>
          <w:sz w:val="24"/>
        </w:rPr>
        <w:t> and</w:t>
      </w:r>
      <w:r>
        <w:rPr>
          <w:w w:val="105"/>
          <w:sz w:val="24"/>
        </w:rPr>
        <w:t> Intergenerational</w:t>
      </w:r>
      <w:r>
        <w:rPr>
          <w:w w:val="105"/>
          <w:sz w:val="24"/>
        </w:rPr>
        <w:t> Exchange”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Mark</w:t>
      </w:r>
      <w:r>
        <w:rPr>
          <w:w w:val="105"/>
          <w:sz w:val="24"/>
        </w:rPr>
        <w:t> Rank),</w:t>
      </w:r>
      <w:r>
        <w:rPr>
          <w:w w:val="105"/>
          <w:sz w:val="24"/>
        </w:rPr>
        <w:t> 1992.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Re- view of Economics and Statistics</w:t>
      </w:r>
      <w:r>
        <w:rPr>
          <w:w w:val="105"/>
          <w:sz w:val="24"/>
        </w:rPr>
        <w:t>, 74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(2):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305-314.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reprinted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The Economics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Distribution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Wealth</w:t>
      </w:r>
      <w:r>
        <w:rPr>
          <w:w w:val="105"/>
          <w:sz w:val="24"/>
        </w:rPr>
        <w:t>,</w:t>
      </w:r>
      <w:r>
        <w:rPr>
          <w:w w:val="105"/>
          <w:sz w:val="24"/>
        </w:rPr>
        <w:t> J.</w:t>
      </w:r>
      <w:r>
        <w:rPr>
          <w:w w:val="105"/>
          <w:sz w:val="24"/>
        </w:rPr>
        <w:t> B.</w:t>
      </w:r>
      <w:r>
        <w:rPr>
          <w:w w:val="105"/>
          <w:sz w:val="24"/>
        </w:rPr>
        <w:t> Davies,</w:t>
      </w:r>
      <w:r>
        <w:rPr>
          <w:w w:val="105"/>
          <w:sz w:val="24"/>
        </w:rPr>
        <w:t> ed.,</w:t>
      </w:r>
      <w:r>
        <w:rPr>
          <w:w w:val="105"/>
          <w:sz w:val="24"/>
        </w:rPr>
        <w:t> Cheltenham,</w:t>
      </w:r>
      <w:r>
        <w:rPr>
          <w:w w:val="105"/>
          <w:sz w:val="24"/>
        </w:rPr>
        <w:t> U.K.: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Edward</w:t>
      </w:r>
      <w:r>
        <w:rPr>
          <w:w w:val="105"/>
          <w:sz w:val="24"/>
        </w:rPr>
        <w:t> Elgar Publishing, Ltd.</w:t>
      </w:r>
    </w:p>
    <w:p>
      <w:pPr>
        <w:pStyle w:val="BodyText"/>
        <w:spacing w:line="254" w:lineRule="auto" w:before="117"/>
        <w:ind w:right="1005" w:hanging="360"/>
        <w:jc w:val="both"/>
      </w:pPr>
      <w:r>
        <w:rPr>
          <w:w w:val="105"/>
        </w:rPr>
        <w:t>“Social Security and Private Transfers in Developing Countries:</w:t>
      </w:r>
      <w:r>
        <w:rPr>
          <w:spacing w:val="38"/>
          <w:w w:val="105"/>
        </w:rPr>
        <w:t> </w:t>
      </w:r>
      <w:r>
        <w:rPr>
          <w:w w:val="105"/>
        </w:rPr>
        <w:t>The Case of Peru” (with Emmanuel Jimenez), 1992.</w:t>
      </w:r>
      <w:r>
        <w:rPr>
          <w:spacing w:val="40"/>
          <w:w w:val="105"/>
        </w:rPr>
        <w:t> </w:t>
      </w:r>
      <w:r>
        <w:rPr>
          <w:i/>
          <w:w w:val="105"/>
        </w:rPr>
        <w:t>World</w:t>
      </w:r>
      <w:r>
        <w:rPr>
          <w:i/>
          <w:w w:val="105"/>
        </w:rPr>
        <w:t> Bank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w w:val="105"/>
        </w:rPr>
        <w:t>, 6 (1):</w:t>
      </w:r>
      <w:r>
        <w:rPr>
          <w:spacing w:val="40"/>
          <w:w w:val="105"/>
        </w:rPr>
        <w:t> </w:t>
      </w:r>
      <w:r>
        <w:rPr>
          <w:w w:val="105"/>
        </w:rPr>
        <w:t>155-169.</w:t>
      </w:r>
    </w:p>
    <w:p>
      <w:pPr>
        <w:spacing w:line="254" w:lineRule="auto" w:before="118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“Selectivity Bias in Assessing Educational Outcomes,” 1992.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International Encyclopedia of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Education</w:t>
      </w:r>
      <w:r>
        <w:rPr>
          <w:w w:val="105"/>
          <w:sz w:val="24"/>
        </w:rPr>
        <w:t>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Husen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Postlehwaite,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Oxford: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Pergamon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Press.</w:t>
      </w:r>
    </w:p>
    <w:p>
      <w:pPr>
        <w:pStyle w:val="BodyText"/>
        <w:spacing w:line="254" w:lineRule="auto"/>
        <w:ind w:right="1004" w:hanging="360"/>
        <w:jc w:val="both"/>
      </w:pPr>
      <w:r>
        <w:rPr/>
        <w:t>“The</w:t>
      </w:r>
      <w:r>
        <w:rPr>
          <w:spacing w:val="40"/>
        </w:rPr>
        <w:t> </w:t>
      </w:r>
      <w:r>
        <w:rPr/>
        <w:t>Relative</w:t>
      </w:r>
      <w:r>
        <w:rPr>
          <w:spacing w:val="40"/>
        </w:rPr>
        <w:t> </w:t>
      </w:r>
      <w:r>
        <w:rPr/>
        <w:t>Effectiveness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Schools: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Devel- oping Countries” (with Emmanuel Jimenez),</w:t>
      </w:r>
      <w:r>
        <w:rPr>
          <w:spacing w:val="40"/>
        </w:rPr>
        <w:t> </w:t>
      </w:r>
      <w:r>
        <w:rPr/>
        <w:t>1990.</w:t>
      </w:r>
      <w:r>
        <w:rPr>
          <w:spacing w:val="40"/>
        </w:rPr>
        <w:t> </w:t>
      </w:r>
      <w:r>
        <w:rPr>
          <w:i/>
        </w:rPr>
        <w:t>Journal of Development Eco-</w:t>
      </w:r>
      <w:r>
        <w:rPr>
          <w:i/>
          <w:spacing w:val="80"/>
        </w:rPr>
        <w:t> </w:t>
      </w:r>
      <w:r>
        <w:rPr>
          <w:i/>
        </w:rPr>
        <w:t>nomics</w:t>
      </w:r>
      <w:r>
        <w:rPr/>
        <w:t>,</w:t>
      </w:r>
      <w:r>
        <w:rPr>
          <w:spacing w:val="40"/>
        </w:rPr>
        <w:t> </w:t>
      </w:r>
      <w:r>
        <w:rPr/>
        <w:t>34</w:t>
      </w:r>
      <w:r>
        <w:rPr>
          <w:spacing w:val="40"/>
        </w:rPr>
        <w:t> </w:t>
      </w:r>
      <w:r>
        <w:rPr/>
        <w:t>(1-2):</w:t>
      </w:r>
      <w:r>
        <w:rPr>
          <w:spacing w:val="40"/>
        </w:rPr>
        <w:t> </w:t>
      </w:r>
      <w:r>
        <w:rPr/>
        <w:t>99-121.</w:t>
      </w:r>
      <w:r>
        <w:rPr>
          <w:spacing w:val="40"/>
        </w:rPr>
        <w:t> </w:t>
      </w:r>
      <w:r>
        <w:rPr/>
        <w:t>Reprinted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Approaches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Education:</w:t>
      </w:r>
      <w:r>
        <w:rPr>
          <w:spacing w:val="40"/>
        </w:rPr>
        <w:t> </w:t>
      </w:r>
      <w:r>
        <w:rPr/>
        <w:t>Vouchers and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Choice,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Cohn,</w:t>
      </w:r>
      <w:r>
        <w:rPr>
          <w:spacing w:val="40"/>
        </w:rPr>
        <w:t> </w:t>
      </w:r>
      <w:r>
        <w:rPr/>
        <w:t>ed.</w:t>
      </w:r>
      <w:r>
        <w:rPr>
          <w:spacing w:val="80"/>
        </w:rPr>
        <w:t> </w:t>
      </w:r>
      <w:r>
        <w:rPr/>
        <w:t>Oxford:</w:t>
      </w:r>
      <w:r>
        <w:rPr>
          <w:spacing w:val="80"/>
        </w:rPr>
        <w:t> </w:t>
      </w:r>
      <w:r>
        <w:rPr/>
        <w:t>Pergamon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1997.</w:t>
      </w:r>
    </w:p>
    <w:p>
      <w:pPr>
        <w:spacing w:line="254" w:lineRule="auto" w:before="117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“Credit</w:t>
      </w:r>
      <w:r>
        <w:rPr>
          <w:w w:val="105"/>
          <w:sz w:val="24"/>
        </w:rPr>
        <w:t> Rationing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Private</w:t>
      </w:r>
      <w:r>
        <w:rPr>
          <w:w w:val="105"/>
          <w:sz w:val="24"/>
        </w:rPr>
        <w:t> Transfers: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Survey</w:t>
      </w:r>
      <w:r>
        <w:rPr>
          <w:w w:val="105"/>
          <w:sz w:val="24"/>
        </w:rPr>
        <w:t> Data”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Tullio Jappelli), 1990.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72 (3):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445-454.</w:t>
      </w:r>
    </w:p>
    <w:p>
      <w:pPr>
        <w:spacing w:line="254" w:lineRule="auto" w:before="118"/>
        <w:ind w:left="1214" w:right="1002" w:hanging="360"/>
        <w:jc w:val="both"/>
        <w:rPr>
          <w:sz w:val="24"/>
        </w:rPr>
      </w:pPr>
      <w:r>
        <w:rPr>
          <w:w w:val="105"/>
          <w:sz w:val="24"/>
        </w:rPr>
        <w:t>“Social</w:t>
      </w:r>
      <w:r>
        <w:rPr>
          <w:w w:val="105"/>
          <w:sz w:val="24"/>
        </w:rPr>
        <w:t> Objectives</w:t>
      </w:r>
      <w:r>
        <w:rPr>
          <w:w w:val="105"/>
          <w:sz w:val="24"/>
        </w:rPr>
        <w:t> Through</w:t>
      </w:r>
      <w:r>
        <w:rPr>
          <w:w w:val="105"/>
          <w:sz w:val="24"/>
        </w:rPr>
        <w:t> Private</w:t>
      </w:r>
      <w:r>
        <w:rPr>
          <w:w w:val="105"/>
          <w:sz w:val="24"/>
        </w:rPr>
        <w:t> Transfers: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Review”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Emmanuel</w:t>
      </w:r>
      <w:r>
        <w:rPr>
          <w:w w:val="105"/>
          <w:sz w:val="24"/>
        </w:rPr>
        <w:t> Jimenez), 1990.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World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Research</w:t>
      </w:r>
      <w:r>
        <w:rPr>
          <w:i/>
          <w:w w:val="105"/>
          <w:sz w:val="24"/>
        </w:rPr>
        <w:t> Observer</w:t>
      </w:r>
      <w:r>
        <w:rPr>
          <w:w w:val="105"/>
          <w:sz w:val="24"/>
        </w:rPr>
        <w:t>, 5 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205-218.</w:t>
      </w:r>
    </w:p>
    <w:p>
      <w:pPr>
        <w:spacing w:line="254" w:lineRule="auto" w:before="119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“Intergenerational</w:t>
      </w:r>
      <w:r>
        <w:rPr>
          <w:w w:val="105"/>
          <w:sz w:val="24"/>
        </w:rPr>
        <w:t> Transfers</w:t>
      </w:r>
      <w:r>
        <w:rPr>
          <w:w w:val="105"/>
          <w:sz w:val="24"/>
        </w:rPr>
        <w:t> and</w:t>
      </w:r>
      <w:r>
        <w:rPr>
          <w:w w:val="105"/>
          <w:sz w:val="24"/>
        </w:rPr>
        <w:t> Liquidity</w:t>
      </w:r>
      <w:r>
        <w:rPr>
          <w:w w:val="105"/>
          <w:sz w:val="24"/>
        </w:rPr>
        <w:t> Constraints,”</w:t>
      </w:r>
      <w:r>
        <w:rPr>
          <w:w w:val="105"/>
          <w:sz w:val="24"/>
        </w:rPr>
        <w:t> 1990.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Economics</w:t>
      </w:r>
      <w:r>
        <w:rPr>
          <w:w w:val="105"/>
          <w:sz w:val="24"/>
        </w:rPr>
        <w:t>, 105 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187-217.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“Male-Female</w:t>
      </w:r>
      <w:r>
        <w:rPr>
          <w:w w:val="105"/>
          <w:sz w:val="24"/>
        </w:rPr>
        <w:t> Wage</w:t>
      </w:r>
      <w:r>
        <w:rPr>
          <w:w w:val="105"/>
          <w:sz w:val="24"/>
        </w:rPr>
        <w:t> Discrimination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Nineteenth-Century</w:t>
      </w:r>
      <w:r>
        <w:rPr>
          <w:w w:val="105"/>
          <w:sz w:val="24"/>
        </w:rPr>
        <w:t> France”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John</w:t>
      </w:r>
      <w:r>
        <w:rPr>
          <w:w w:val="105"/>
          <w:sz w:val="24"/>
        </w:rPr>
        <w:t> Nye), 1989.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History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49 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903-920.</w:t>
      </w:r>
    </w:p>
    <w:p>
      <w:pPr>
        <w:spacing w:line="254" w:lineRule="auto" w:before="118"/>
        <w:ind w:left="1214" w:right="1005" w:hanging="360"/>
        <w:jc w:val="both"/>
        <w:rPr>
          <w:sz w:val="24"/>
        </w:rPr>
      </w:pPr>
      <w:r>
        <w:rPr>
          <w:w w:val="105"/>
          <w:sz w:val="24"/>
        </w:rPr>
        <w:t>“Motives</w:t>
      </w:r>
      <w:r>
        <w:rPr>
          <w:w w:val="105"/>
          <w:sz w:val="24"/>
        </w:rPr>
        <w:t> for</w:t>
      </w:r>
      <w:r>
        <w:rPr>
          <w:w w:val="105"/>
          <w:sz w:val="24"/>
        </w:rPr>
        <w:t> Private</w:t>
      </w:r>
      <w:r>
        <w:rPr>
          <w:w w:val="105"/>
          <w:sz w:val="24"/>
        </w:rPr>
        <w:t> Income</w:t>
      </w:r>
      <w:r>
        <w:rPr>
          <w:w w:val="105"/>
          <w:sz w:val="24"/>
        </w:rPr>
        <w:t> Transfers,”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1987.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95</w:t>
      </w:r>
      <w:r>
        <w:rPr>
          <w:w w:val="105"/>
          <w:sz w:val="24"/>
        </w:rPr>
        <w:t> (3): </w:t>
      </w:r>
      <w:r>
        <w:rPr>
          <w:spacing w:val="-2"/>
          <w:w w:val="105"/>
          <w:sz w:val="24"/>
        </w:rPr>
        <w:t>508-546.</w:t>
      </w:r>
    </w:p>
    <w:p>
      <w:pPr>
        <w:pStyle w:val="BodyText"/>
        <w:ind w:left="854"/>
        <w:jc w:val="both"/>
      </w:pPr>
      <w:r>
        <w:rPr>
          <w:w w:val="105"/>
        </w:rPr>
        <w:t>“Warm</w:t>
      </w:r>
      <w:r>
        <w:rPr>
          <w:spacing w:val="15"/>
          <w:w w:val="105"/>
        </w:rPr>
        <w:t> </w:t>
      </w:r>
      <w:r>
        <w:rPr>
          <w:w w:val="105"/>
        </w:rPr>
        <w:t>Feelings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Cold</w:t>
      </w:r>
      <w:r>
        <w:rPr>
          <w:spacing w:val="16"/>
          <w:w w:val="105"/>
        </w:rPr>
        <w:t> </w:t>
      </w:r>
      <w:r>
        <w:rPr>
          <w:w w:val="105"/>
        </w:rPr>
        <w:t>Calculations: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16"/>
          <w:w w:val="105"/>
        </w:rPr>
        <w:t> </w:t>
      </w:r>
      <w:r>
        <w:rPr>
          <w:w w:val="105"/>
        </w:rPr>
        <w:t>Theories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Private</w:t>
      </w:r>
      <w:r>
        <w:rPr>
          <w:spacing w:val="16"/>
          <w:w w:val="105"/>
        </w:rPr>
        <w:t> </w:t>
      </w:r>
      <w:r>
        <w:rPr>
          <w:w w:val="105"/>
        </w:rPr>
        <w:t>Transfers”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(with</w:t>
      </w:r>
    </w:p>
    <w:p>
      <w:pPr>
        <w:spacing w:line="254" w:lineRule="auto" w:before="17"/>
        <w:ind w:left="1214" w:right="230" w:firstLine="0"/>
        <w:jc w:val="both"/>
        <w:rPr>
          <w:sz w:val="24"/>
        </w:rPr>
      </w:pPr>
      <w:r>
        <w:rPr>
          <w:w w:val="105"/>
          <w:sz w:val="24"/>
        </w:rPr>
        <w:t>Robert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Defina),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1986.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Federal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Reserve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Bank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Philadelphia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(March/April): </w:t>
      </w:r>
      <w:r>
        <w:rPr>
          <w:spacing w:val="-2"/>
          <w:w w:val="105"/>
          <w:sz w:val="24"/>
        </w:rPr>
        <w:t>15-22.</w:t>
      </w:r>
    </w:p>
    <w:p>
      <w:pPr>
        <w:spacing w:line="254" w:lineRule="auto" w:before="118"/>
        <w:ind w:left="1214" w:right="1004" w:hanging="360"/>
        <w:jc w:val="both"/>
        <w:rPr>
          <w:sz w:val="24"/>
        </w:rPr>
      </w:pPr>
      <w:r>
        <w:rPr>
          <w:w w:val="105"/>
          <w:sz w:val="24"/>
        </w:rPr>
        <w:t>“Interfamily Transfers and Income Redistribution” (with Fredric Raines), 1985.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</w:t>
      </w:r>
      <w:r>
        <w:rPr>
          <w:i/>
          <w:w w:val="105"/>
          <w:sz w:val="24"/>
        </w:rPr>
        <w:t>Hor- izontal</w:t>
      </w:r>
      <w:r>
        <w:rPr>
          <w:i/>
          <w:w w:val="105"/>
          <w:sz w:val="24"/>
        </w:rPr>
        <w:t> Equity,</w:t>
      </w:r>
      <w:r>
        <w:rPr>
          <w:i/>
          <w:w w:val="105"/>
          <w:sz w:val="24"/>
        </w:rPr>
        <w:t> Uncertainty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Well-Being</w:t>
      </w:r>
      <w:r>
        <w:rPr>
          <w:w w:val="105"/>
          <w:sz w:val="24"/>
        </w:rPr>
        <w:t>,</w:t>
      </w:r>
      <w:r>
        <w:rPr>
          <w:w w:val="105"/>
          <w:sz w:val="24"/>
        </w:rPr>
        <w:t> M.</w:t>
      </w:r>
      <w:r>
        <w:rPr>
          <w:w w:val="105"/>
          <w:sz w:val="24"/>
        </w:rPr>
        <w:t> David</w:t>
      </w:r>
      <w:r>
        <w:rPr>
          <w:w w:val="105"/>
          <w:sz w:val="24"/>
        </w:rPr>
        <w:t> and</w:t>
      </w:r>
      <w:r>
        <w:rPr>
          <w:w w:val="105"/>
          <w:sz w:val="24"/>
        </w:rPr>
        <w:t> T.</w:t>
      </w:r>
      <w:r>
        <w:rPr>
          <w:w w:val="105"/>
          <w:sz w:val="24"/>
        </w:rPr>
        <w:t> Smeeding, eds.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Chicago: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 of Chicago Press: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393-421.</w:t>
      </w:r>
    </w:p>
    <w:p>
      <w:pPr>
        <w:pStyle w:val="BodyText"/>
        <w:spacing w:line="254" w:lineRule="auto"/>
        <w:ind w:right="1009" w:hanging="360"/>
        <w:jc w:val="both"/>
      </w:pPr>
      <w:r>
        <w:rPr>
          <w:w w:val="105"/>
        </w:rPr>
        <w:t>“Panel</w:t>
      </w:r>
      <w:r>
        <w:rPr>
          <w:w w:val="105"/>
        </w:rPr>
        <w:t> Estimates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Career</w:t>
      </w:r>
      <w:r>
        <w:rPr>
          <w:w w:val="105"/>
        </w:rPr>
        <w:t> Interruptions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Earnings</w:t>
      </w:r>
      <w:r>
        <w:rPr>
          <w:w w:val="105"/>
        </w:rPr>
        <w:t> of</w:t>
      </w:r>
      <w:r>
        <w:rPr>
          <w:w w:val="105"/>
        </w:rPr>
        <w:t> Women,” 1984.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Inquiry</w:t>
      </w:r>
      <w:r>
        <w:rPr>
          <w:w w:val="105"/>
        </w:rPr>
        <w:t>, 22 (3):</w:t>
      </w:r>
      <w:r>
        <w:rPr>
          <w:spacing w:val="40"/>
          <w:w w:val="105"/>
        </w:rPr>
        <w:t> </w:t>
      </w:r>
      <w:r>
        <w:rPr>
          <w:w w:val="105"/>
        </w:rPr>
        <w:t>386-403.</w:t>
      </w:r>
    </w:p>
    <w:p>
      <w:pPr>
        <w:spacing w:line="254" w:lineRule="auto" w:before="118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“Inequality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Lifetime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Earnings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Women,” 1982.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Review of Economics and Statis- tics</w:t>
      </w:r>
      <w:r>
        <w:rPr>
          <w:w w:val="105"/>
          <w:sz w:val="24"/>
        </w:rPr>
        <w:t>, 64 (3):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501-504.</w:t>
      </w:r>
    </w:p>
    <w:p>
      <w:pPr>
        <w:spacing w:line="254" w:lineRule="auto" w:before="118"/>
        <w:ind w:left="1214" w:right="1006" w:hanging="36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Decline</w:t>
      </w:r>
      <w:r>
        <w:rPr>
          <w:w w:val="105"/>
          <w:sz w:val="24"/>
        </w:rPr>
        <w:t> in</w:t>
      </w:r>
      <w:r>
        <w:rPr>
          <w:w w:val="105"/>
          <w:sz w:val="24"/>
        </w:rPr>
        <w:t> Personal</w:t>
      </w:r>
      <w:r>
        <w:rPr>
          <w:w w:val="105"/>
          <w:sz w:val="24"/>
        </w:rPr>
        <w:t> Saving,”</w:t>
      </w:r>
      <w:r>
        <w:rPr>
          <w:w w:val="105"/>
          <w:sz w:val="24"/>
        </w:rPr>
        <w:t> 1981.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Federal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New</w:t>
      </w:r>
      <w:r>
        <w:rPr>
          <w:i/>
          <w:w w:val="105"/>
          <w:sz w:val="24"/>
        </w:rPr>
        <w:t> York</w:t>
      </w:r>
      <w:r>
        <w:rPr>
          <w:i/>
          <w:w w:val="105"/>
          <w:sz w:val="24"/>
        </w:rPr>
        <w:t> Quarterly Review</w:t>
      </w:r>
      <w:r>
        <w:rPr>
          <w:w w:val="105"/>
          <w:sz w:val="24"/>
        </w:rPr>
        <w:t>, 6 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25-32.</w:t>
      </w:r>
    </w:p>
    <w:p>
      <w:pPr>
        <w:spacing w:after="0" w:line="254" w:lineRule="auto"/>
        <w:jc w:val="both"/>
        <w:rPr>
          <w:sz w:val="24"/>
        </w:rPr>
        <w:sectPr>
          <w:pgSz w:w="12240" w:h="15840"/>
          <w:pgMar w:header="0" w:footer="720" w:top="1300" w:bottom="900" w:left="1080" w:right="360"/>
        </w:sectPr>
      </w:pPr>
    </w:p>
    <w:p>
      <w:pPr>
        <w:spacing w:line="254" w:lineRule="auto" w:before="38"/>
        <w:ind w:left="1214" w:right="1006" w:hanging="360"/>
        <w:jc w:val="left"/>
        <w:rPr>
          <w:sz w:val="24"/>
        </w:rPr>
      </w:pPr>
      <w:r>
        <w:rPr>
          <w:w w:val="105"/>
          <w:sz w:val="24"/>
        </w:rPr>
        <w:t>“Workers Ineligible for Retirement Benefits” (with Lucy Mallan), 1978.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w w:val="105"/>
          <w:sz w:val="24"/>
        </w:rPr>
        <w:t> Security Bulletin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41 (12):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3-11.</w:t>
      </w:r>
    </w:p>
    <w:p>
      <w:pPr>
        <w:pStyle w:val="BodyText"/>
        <w:spacing w:before="148"/>
        <w:ind w:left="0"/>
      </w:pPr>
    </w:p>
    <w:p>
      <w:pPr>
        <w:pStyle w:val="Heading1"/>
        <w:spacing w:before="1"/>
        <w:ind w:left="287"/>
      </w:pPr>
      <w:r>
        <w:rPr>
          <w:w w:val="120"/>
        </w:rPr>
        <w:t>Work</w:t>
      </w:r>
      <w:r>
        <w:rPr>
          <w:spacing w:val="34"/>
          <w:w w:val="120"/>
        </w:rPr>
        <w:t> </w:t>
      </w:r>
      <w:r>
        <w:rPr>
          <w:w w:val="120"/>
        </w:rPr>
        <w:t>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progress:</w:t>
      </w:r>
    </w:p>
    <w:p>
      <w:pPr>
        <w:pStyle w:val="BodyText"/>
        <w:spacing w:before="207"/>
        <w:ind w:left="854"/>
      </w:pPr>
      <w:r>
        <w:rPr>
          <w:w w:val="105"/>
        </w:rPr>
        <w:t>“Intergenerational Transfers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 Great</w:t>
      </w:r>
      <w:r>
        <w:rPr>
          <w:spacing w:val="1"/>
          <w:w w:val="105"/>
        </w:rPr>
        <w:t> </w:t>
      </w:r>
      <w:r>
        <w:rPr>
          <w:w w:val="105"/>
        </w:rPr>
        <w:t>Recession”</w:t>
      </w:r>
      <w:r>
        <w:rPr>
          <w:spacing w:val="2"/>
          <w:w w:val="105"/>
        </w:rPr>
        <w:t> </w:t>
      </w:r>
      <w:r>
        <w:rPr>
          <w:w w:val="105"/>
        </w:rPr>
        <w:t>(with Megan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Way).</w:t>
      </w:r>
    </w:p>
    <w:p>
      <w:pPr>
        <w:pStyle w:val="BodyText"/>
        <w:spacing w:line="254" w:lineRule="auto" w:before="137"/>
        <w:ind w:right="1006" w:hanging="360"/>
      </w:pPr>
      <w:r>
        <w:rPr>
          <w:w w:val="105"/>
        </w:rPr>
        <w:t>“Who</w:t>
      </w:r>
      <w:r>
        <w:rPr>
          <w:spacing w:val="40"/>
          <w:w w:val="105"/>
        </w:rPr>
        <w:t> </w:t>
      </w:r>
      <w:r>
        <w:rPr>
          <w:w w:val="105"/>
        </w:rPr>
        <w:t>Does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Baby</w:t>
      </w:r>
      <w:r>
        <w:rPr>
          <w:spacing w:val="40"/>
          <w:w w:val="105"/>
        </w:rPr>
        <w:t> </w:t>
      </w:r>
      <w:r>
        <w:rPr>
          <w:w w:val="105"/>
        </w:rPr>
        <w:t>Look</w:t>
      </w:r>
      <w:r>
        <w:rPr>
          <w:spacing w:val="40"/>
          <w:w w:val="105"/>
        </w:rPr>
        <w:t> </w:t>
      </w:r>
      <w:r>
        <w:rPr>
          <w:w w:val="105"/>
        </w:rPr>
        <w:t>Like?</w:t>
      </w:r>
      <w:r>
        <w:rPr>
          <w:spacing w:val="8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Quality,</w:t>
      </w:r>
      <w:r>
        <w:rPr>
          <w:spacing w:val="40"/>
          <w:w w:val="105"/>
        </w:rPr>
        <w:t> </w:t>
      </w:r>
      <w:r>
        <w:rPr>
          <w:w w:val="105"/>
        </w:rPr>
        <w:t>Perceived</w:t>
      </w:r>
      <w:r>
        <w:rPr>
          <w:spacing w:val="40"/>
          <w:w w:val="105"/>
        </w:rPr>
        <w:t> </w:t>
      </w:r>
      <w:r>
        <w:rPr>
          <w:w w:val="105"/>
        </w:rPr>
        <w:t>Resemblance,</w:t>
      </w:r>
      <w:r>
        <w:rPr>
          <w:spacing w:val="40"/>
          <w:w w:val="105"/>
        </w:rPr>
        <w:t> </w:t>
      </w:r>
      <w:r>
        <w:rPr>
          <w:w w:val="105"/>
        </w:rPr>
        <w:t>and Paternal Solicitude.”</w:t>
      </w:r>
    </w:p>
    <w:p>
      <w:pPr>
        <w:pStyle w:val="BodyText"/>
        <w:ind w:left="854"/>
      </w:pPr>
      <w:r>
        <w:rPr>
          <w:w w:val="105"/>
        </w:rPr>
        <w:t>“The</w:t>
      </w:r>
      <w:r>
        <w:rPr>
          <w:spacing w:val="15"/>
          <w:w w:val="105"/>
        </w:rPr>
        <w:t> </w:t>
      </w:r>
      <w:r>
        <w:rPr>
          <w:w w:val="105"/>
        </w:rPr>
        <w:t>Evolutionary</w:t>
      </w:r>
      <w:r>
        <w:rPr>
          <w:spacing w:val="15"/>
          <w:w w:val="105"/>
        </w:rPr>
        <w:t> </w:t>
      </w:r>
      <w:r>
        <w:rPr>
          <w:w w:val="105"/>
        </w:rPr>
        <w:t>Biology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Sexual</w:t>
      </w:r>
      <w:r>
        <w:rPr>
          <w:spacing w:val="16"/>
          <w:w w:val="105"/>
        </w:rPr>
        <w:t> </w:t>
      </w:r>
      <w:r>
        <w:rPr>
          <w:w w:val="105"/>
        </w:rPr>
        <w:t>Preferences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Infidelity.”</w:t>
      </w:r>
    </w:p>
    <w:p>
      <w:pPr>
        <w:pStyle w:val="BodyText"/>
        <w:spacing w:before="166"/>
        <w:ind w:left="0"/>
      </w:pPr>
    </w:p>
    <w:p>
      <w:pPr>
        <w:pStyle w:val="Heading1"/>
        <w:ind w:left="287"/>
      </w:pPr>
      <w:r>
        <w:rPr>
          <w:w w:val="120"/>
        </w:rPr>
        <w:t>Grants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Awards:</w:t>
      </w:r>
    </w:p>
    <w:p>
      <w:pPr>
        <w:pStyle w:val="BodyText"/>
        <w:spacing w:line="254" w:lineRule="auto" w:before="208"/>
        <w:ind w:right="1004" w:hanging="360"/>
        <w:jc w:val="both"/>
      </w:pPr>
      <w:r>
        <w:rPr/>
        <w:t>“Biological Basics and Intergenerational Transfers,” $1.5 million, National Institutes of Health, 2003-2010.</w:t>
      </w:r>
    </w:p>
    <w:p>
      <w:pPr>
        <w:pStyle w:val="BodyText"/>
        <w:spacing w:line="254" w:lineRule="auto"/>
        <w:ind w:right="1004" w:hanging="360"/>
        <w:jc w:val="both"/>
      </w:pPr>
      <w:r>
        <w:rPr/>
        <w:t>“Income from Household and Government Transfers,” part of a larger project, “Economic </w:t>
      </w:r>
      <w:r>
        <w:rPr>
          <w:w w:val="105"/>
        </w:rPr>
        <w:t>Growth and Household WelfarePolicy Lessons from Vietnam,” funded by the World Bank, Spring, 2001.</w:t>
      </w:r>
    </w:p>
    <w:p>
      <w:pPr>
        <w:pStyle w:val="BodyText"/>
        <w:spacing w:line="254" w:lineRule="auto"/>
        <w:ind w:right="1006" w:hanging="360"/>
        <w:jc w:val="both"/>
      </w:pPr>
      <w:r>
        <w:rPr>
          <w:w w:val="105"/>
        </w:rPr>
        <w:t>“A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Private</w:t>
      </w:r>
      <w:r>
        <w:rPr>
          <w:w w:val="105"/>
        </w:rPr>
        <w:t> Safety</w:t>
      </w:r>
      <w:r>
        <w:rPr>
          <w:w w:val="105"/>
        </w:rPr>
        <w:t> Nets</w:t>
      </w:r>
      <w:r>
        <w:rPr>
          <w:w w:val="105"/>
        </w:rPr>
        <w:t> in</w:t>
      </w:r>
      <w:r>
        <w:rPr>
          <w:w w:val="105"/>
        </w:rPr>
        <w:t> Developing</w:t>
      </w:r>
      <w:r>
        <w:rPr>
          <w:w w:val="105"/>
        </w:rPr>
        <w:t> Countries.”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funded</w:t>
      </w:r>
      <w:r>
        <w:rPr>
          <w:w w:val="105"/>
        </w:rPr>
        <w:t> by</w:t>
      </w:r>
      <w:r>
        <w:rPr>
          <w:w w:val="105"/>
        </w:rPr>
        <w:t> the World Bank, Summer, 1997.</w:t>
      </w:r>
    </w:p>
    <w:p>
      <w:pPr>
        <w:pStyle w:val="BodyText"/>
        <w:spacing w:line="254" w:lineRule="auto"/>
        <w:ind w:right="1002" w:hanging="360"/>
        <w:jc w:val="both"/>
      </w:pPr>
      <w:r>
        <w:rPr/>
        <w:t>“A Study of Private Safety Nets in Developing Countries.”</w:t>
      </w:r>
      <w:r>
        <w:rPr>
          <w:spacing w:val="40"/>
        </w:rPr>
        <w:t> </w:t>
      </w:r>
      <w:r>
        <w:rPr/>
        <w:t>Research funded by the World Bank, Summer, 1998.</w:t>
      </w:r>
      <w:r>
        <w:rPr>
          <w:spacing w:val="40"/>
        </w:rPr>
        <w:t> </w:t>
      </w:r>
      <w:r>
        <w:rPr/>
        <w:t>“The Demonstration Effect in Intergenerational Transfers.” National</w:t>
      </w:r>
      <w:r>
        <w:rPr>
          <w:spacing w:val="40"/>
        </w:rPr>
        <w:t> </w:t>
      </w:r>
      <w:r>
        <w:rPr/>
        <w:t>Institutes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Health,</w:t>
      </w:r>
      <w:r>
        <w:rPr>
          <w:spacing w:val="40"/>
        </w:rPr>
        <w:t> </w:t>
      </w:r>
      <w:r>
        <w:rPr/>
        <w:t>1996-2000.</w:t>
      </w:r>
      <w:r>
        <w:rPr>
          <w:spacing w:val="80"/>
        </w:rPr>
        <w:t> </w:t>
      </w:r>
      <w:r>
        <w:rPr/>
        <w:t>(with</w:t>
      </w:r>
      <w:r>
        <w:rPr>
          <w:spacing w:val="40"/>
        </w:rPr>
        <w:t> </w:t>
      </w:r>
      <w:r>
        <w:rPr/>
        <w:t>Oded</w:t>
      </w:r>
      <w:r>
        <w:rPr>
          <w:spacing w:val="40"/>
        </w:rPr>
        <w:t> </w:t>
      </w:r>
      <w:r>
        <w:rPr/>
        <w:t>Stark).</w:t>
      </w:r>
    </w:p>
    <w:p>
      <w:pPr>
        <w:pStyle w:val="BodyText"/>
        <w:spacing w:line="254" w:lineRule="auto" w:before="117"/>
        <w:ind w:right="1003" w:hanging="360"/>
        <w:jc w:val="both"/>
      </w:pPr>
      <w:r>
        <w:rPr>
          <w:w w:val="105"/>
        </w:rPr>
        <w:t>“Family Safety Nets and Economic Transition in Eastern Europe.”</w:t>
      </w:r>
      <w:r>
        <w:rPr>
          <w:spacing w:val="40"/>
          <w:w w:val="105"/>
        </w:rPr>
        <w:t> </w:t>
      </w:r>
      <w:r>
        <w:rPr>
          <w:w w:val="105"/>
        </w:rPr>
        <w:t>The National Council for Soviet and East European Research, 1995-96.</w:t>
      </w:r>
      <w:r>
        <w:rPr>
          <w:spacing w:val="40"/>
          <w:w w:val="105"/>
        </w:rPr>
        <w:t> </w:t>
      </w:r>
      <w:r>
        <w:rPr>
          <w:w w:val="105"/>
        </w:rPr>
        <w:t>(with Wlodek Okrasa).</w:t>
      </w:r>
    </w:p>
    <w:p>
      <w:pPr>
        <w:pStyle w:val="BodyText"/>
        <w:spacing w:line="254" w:lineRule="auto" w:before="119"/>
        <w:ind w:right="1005" w:hanging="360"/>
        <w:jc w:val="both"/>
      </w:pPr>
      <w:r>
        <w:rPr>
          <w:w w:val="105"/>
        </w:rPr>
        <w:t>“Private Safety Nets and Poverty in Kyrgyzstan.”</w:t>
      </w:r>
      <w:r>
        <w:rPr>
          <w:spacing w:val="40"/>
          <w:w w:val="105"/>
        </w:rPr>
        <w:t> </w:t>
      </w:r>
      <w:r>
        <w:rPr>
          <w:w w:val="105"/>
        </w:rPr>
        <w:t>Research funded by the World Bank, Summer, 1994.</w:t>
      </w:r>
    </w:p>
    <w:p>
      <w:pPr>
        <w:pStyle w:val="BodyText"/>
        <w:spacing w:line="254" w:lineRule="auto"/>
        <w:ind w:right="1007" w:hanging="360"/>
        <w:jc w:val="both"/>
      </w:pPr>
      <w:r>
        <w:rPr>
          <w:w w:val="105"/>
        </w:rPr>
        <w:t>“Private</w:t>
      </w:r>
      <w:r>
        <w:rPr>
          <w:w w:val="105"/>
        </w:rPr>
        <w:t> Transfers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Transition:</w:t>
      </w:r>
      <w:r>
        <w:rPr>
          <w:w w:val="105"/>
        </w:rPr>
        <w:t> An</w:t>
      </w:r>
      <w:r>
        <w:rPr>
          <w:w w:val="105"/>
        </w:rPr>
        <w:t> Investigation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Russian</w:t>
      </w:r>
      <w:r>
        <w:rPr>
          <w:w w:val="105"/>
        </w:rPr>
        <w:t> Longitu- dinal Monitoring Survey.”</w:t>
      </w:r>
      <w:r>
        <w:rPr>
          <w:spacing w:val="40"/>
          <w:w w:val="105"/>
        </w:rPr>
        <w:t> </w:t>
      </w:r>
      <w:r>
        <w:rPr>
          <w:w w:val="105"/>
        </w:rPr>
        <w:t>Research funded by the World Bank, Summer, 1994.</w:t>
      </w:r>
    </w:p>
    <w:p>
      <w:pPr>
        <w:pStyle w:val="BodyText"/>
        <w:spacing w:line="254" w:lineRule="auto"/>
        <w:ind w:right="1006" w:hanging="360"/>
        <w:jc w:val="both"/>
      </w:pPr>
      <w:r>
        <w:rPr>
          <w:w w:val="105"/>
        </w:rPr>
        <w:t>“The</w:t>
      </w:r>
      <w:r>
        <w:rPr>
          <w:w w:val="105"/>
        </w:rPr>
        <w:t> Role</w:t>
      </w:r>
      <w:r>
        <w:rPr>
          <w:w w:val="105"/>
        </w:rPr>
        <w:t> and</w:t>
      </w:r>
      <w:r>
        <w:rPr>
          <w:w w:val="105"/>
        </w:rPr>
        <w:t> Magnitude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Private</w:t>
      </w:r>
      <w:r>
        <w:rPr>
          <w:w w:val="105"/>
        </w:rPr>
        <w:t> Safety</w:t>
      </w:r>
      <w:r>
        <w:rPr>
          <w:w w:val="105"/>
        </w:rPr>
        <w:t> Net</w:t>
      </w:r>
      <w:r>
        <w:rPr>
          <w:w w:val="105"/>
        </w:rPr>
        <w:t> During</w:t>
      </w:r>
      <w:r>
        <w:rPr>
          <w:w w:val="105"/>
        </w:rPr>
        <w:t> Economic</w:t>
      </w:r>
      <w:r>
        <w:rPr>
          <w:w w:val="105"/>
        </w:rPr>
        <w:t> Transition:</w:t>
      </w:r>
      <w:r>
        <w:rPr>
          <w:spacing w:val="40"/>
          <w:w w:val="105"/>
        </w:rPr>
        <w:t> </w:t>
      </w:r>
      <w:r>
        <w:rPr>
          <w:w w:val="105"/>
        </w:rPr>
        <w:t>Pri- vate</w:t>
      </w:r>
      <w:r>
        <w:rPr>
          <w:w w:val="105"/>
        </w:rPr>
        <w:t> Inter-household</w:t>
      </w:r>
      <w:r>
        <w:rPr>
          <w:w w:val="105"/>
        </w:rPr>
        <w:t> Transfers</w:t>
      </w:r>
      <w:r>
        <w:rPr>
          <w:w w:val="105"/>
        </w:rPr>
        <w:t> in</w:t>
      </w:r>
      <w:r>
        <w:rPr>
          <w:w w:val="105"/>
        </w:rPr>
        <w:t> Vietnam.”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funded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World</w:t>
      </w:r>
      <w:r>
        <w:rPr>
          <w:w w:val="105"/>
        </w:rPr>
        <w:t> Bank, Summer, 1994.</w:t>
      </w:r>
    </w:p>
    <w:p>
      <w:pPr>
        <w:pStyle w:val="BodyText"/>
        <w:spacing w:line="254" w:lineRule="auto"/>
        <w:ind w:right="942" w:hanging="360"/>
        <w:jc w:val="both"/>
      </w:pPr>
      <w:r>
        <w:rPr>
          <w:w w:val="110"/>
        </w:rPr>
        <w:t>“Informal</w:t>
      </w:r>
      <w:r>
        <w:rPr>
          <w:w w:val="110"/>
        </w:rPr>
        <w:t> Networks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Transition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Eastern</w:t>
      </w:r>
      <w:r>
        <w:rPr>
          <w:w w:val="110"/>
        </w:rPr>
        <w:t> Bloc.”</w:t>
      </w:r>
      <w:r>
        <w:rPr>
          <w:spacing w:val="40"/>
          <w:w w:val="110"/>
        </w:rPr>
        <w:t> </w:t>
      </w:r>
      <w:r>
        <w:rPr>
          <w:w w:val="110"/>
        </w:rPr>
        <w:t>Research</w:t>
      </w:r>
      <w:r>
        <w:rPr>
          <w:w w:val="110"/>
        </w:rPr>
        <w:t> Grant, </w:t>
      </w:r>
      <w:r>
        <w:rPr/>
        <w:t>IRIS</w:t>
      </w:r>
      <w:r>
        <w:rPr>
          <w:spacing w:val="28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Program,</w:t>
      </w:r>
      <w:r>
        <w:rPr>
          <w:spacing w:val="37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Maryland,</w:t>
      </w:r>
      <w:r>
        <w:rPr>
          <w:spacing w:val="37"/>
        </w:rPr>
        <w:t> </w:t>
      </w:r>
      <w:r>
        <w:rPr/>
        <w:t>Summer,</w:t>
      </w:r>
      <w:r>
        <w:rPr>
          <w:spacing w:val="37"/>
        </w:rPr>
        <w:t> </w:t>
      </w:r>
      <w:r>
        <w:rPr/>
        <w:t>1994,</w:t>
      </w:r>
      <w:r>
        <w:rPr>
          <w:spacing w:val="37"/>
        </w:rPr>
        <w:t> </w:t>
      </w:r>
      <w:r>
        <w:rPr/>
        <w:t>with</w:t>
      </w:r>
      <w:r>
        <w:rPr>
          <w:spacing w:val="29"/>
        </w:rPr>
        <w:t> </w:t>
      </w:r>
      <w:r>
        <w:rPr/>
        <w:t>Wlodek</w:t>
      </w:r>
      <w:r>
        <w:rPr>
          <w:spacing w:val="27"/>
        </w:rPr>
        <w:t> </w:t>
      </w:r>
      <w:r>
        <w:rPr>
          <w:spacing w:val="-2"/>
        </w:rPr>
        <w:t>Okrasa.</w:t>
      </w:r>
    </w:p>
    <w:p>
      <w:pPr>
        <w:pStyle w:val="BodyText"/>
        <w:spacing w:line="254" w:lineRule="auto"/>
        <w:ind w:right="1005" w:hanging="360"/>
        <w:jc w:val="both"/>
      </w:pPr>
      <w:r>
        <w:rPr>
          <w:w w:val="105"/>
        </w:rPr>
        <w:t>“Private</w:t>
      </w:r>
      <w:r>
        <w:rPr>
          <w:w w:val="105"/>
        </w:rPr>
        <w:t> Safety</w:t>
      </w:r>
      <w:r>
        <w:rPr>
          <w:w w:val="105"/>
        </w:rPr>
        <w:t> Nets</w:t>
      </w:r>
      <w:r>
        <w:rPr>
          <w:w w:val="105"/>
        </w:rPr>
        <w:t> and</w:t>
      </w:r>
      <w:r>
        <w:rPr>
          <w:w w:val="105"/>
        </w:rPr>
        <w:t> Poverty</w:t>
      </w:r>
      <w:r>
        <w:rPr>
          <w:w w:val="105"/>
        </w:rPr>
        <w:t> in</w:t>
      </w:r>
      <w:r>
        <w:rPr>
          <w:w w:val="105"/>
        </w:rPr>
        <w:t> Pakistan.”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funded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World</w:t>
      </w:r>
      <w:r>
        <w:rPr>
          <w:w w:val="105"/>
        </w:rPr>
        <w:t> Bank, with Zekeriya Eser, Summer, 1994.</w:t>
      </w:r>
    </w:p>
    <w:p>
      <w:pPr>
        <w:pStyle w:val="BodyText"/>
        <w:spacing w:line="254" w:lineRule="auto"/>
        <w:ind w:right="999" w:hanging="360"/>
        <w:jc w:val="both"/>
      </w:pPr>
      <w:r>
        <w:rPr/>
        <w:t>“Inter-Household</w:t>
      </w:r>
      <w:r>
        <w:rPr>
          <w:spacing w:val="40"/>
        </w:rPr>
        <w:t> </w:t>
      </w:r>
      <w:r>
        <w:rPr/>
        <w:t>Transfers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Shortage</w:t>
      </w:r>
      <w:r>
        <w:rPr>
          <w:spacing w:val="40"/>
        </w:rPr>
        <w:t> </w:t>
      </w:r>
      <w:r>
        <w:rPr/>
        <w:t>Economy: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Poland.”</w:t>
      </w:r>
      <w:r>
        <w:rPr>
          <w:spacing w:val="80"/>
        </w:rPr>
        <w:t> </w:t>
      </w:r>
      <w:r>
        <w:rPr/>
        <w:t>Research funded</w:t>
      </w:r>
      <w:r>
        <w:rPr>
          <w:spacing w:val="8"/>
        </w:rPr>
        <w:t> </w:t>
      </w:r>
      <w:r>
        <w:rPr/>
        <w:t>by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Research</w:t>
      </w:r>
      <w:r>
        <w:rPr>
          <w:spacing w:val="10"/>
        </w:rPr>
        <w:t> </w:t>
      </w:r>
      <w:r>
        <w:rPr/>
        <w:t>Committee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World</w:t>
      </w:r>
      <w:r>
        <w:rPr>
          <w:spacing w:val="9"/>
        </w:rPr>
        <w:t> </w:t>
      </w:r>
      <w:r>
        <w:rPr/>
        <w:t>Bank,</w:t>
      </w:r>
      <w:r>
        <w:rPr>
          <w:spacing w:val="15"/>
        </w:rPr>
        <w:t> </w:t>
      </w:r>
      <w:r>
        <w:rPr/>
        <w:t>1993,</w:t>
      </w:r>
      <w:r>
        <w:rPr>
          <w:spacing w:val="16"/>
        </w:rPr>
        <w:t> </w:t>
      </w:r>
      <w:r>
        <w:rPr/>
        <w:t>with</w:t>
      </w:r>
      <w:r>
        <w:rPr>
          <w:spacing w:val="9"/>
        </w:rPr>
        <w:t> </w:t>
      </w:r>
      <w:r>
        <w:rPr/>
        <w:t>Emmanuel</w:t>
      </w:r>
      <w:r>
        <w:rPr>
          <w:spacing w:val="9"/>
        </w:rPr>
        <w:t> </w:t>
      </w:r>
      <w:r>
        <w:rPr>
          <w:spacing w:val="-2"/>
        </w:rPr>
        <w:t>Jimenez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720" w:top="1300" w:bottom="900" w:left="1080" w:right="360"/>
        </w:sectPr>
      </w:pPr>
    </w:p>
    <w:p>
      <w:pPr>
        <w:pStyle w:val="BodyText"/>
        <w:spacing w:before="38"/>
      </w:pP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Wlodek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Okrasa.</w:t>
      </w:r>
    </w:p>
    <w:p>
      <w:pPr>
        <w:pStyle w:val="BodyText"/>
        <w:spacing w:line="254" w:lineRule="auto" w:before="137"/>
        <w:ind w:right="1006" w:hanging="360"/>
      </w:pPr>
      <w:r>
        <w:rPr>
          <w:w w:val="105"/>
        </w:rPr>
        <w:t>“Non-Market</w:t>
      </w:r>
      <w:r>
        <w:rPr>
          <w:spacing w:val="-2"/>
          <w:w w:val="105"/>
        </w:rPr>
        <w:t> </w:t>
      </w:r>
      <w:r>
        <w:rPr>
          <w:w w:val="105"/>
        </w:rPr>
        <w:t>Transfers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Developing</w:t>
      </w:r>
      <w:r>
        <w:rPr>
          <w:spacing w:val="-2"/>
          <w:w w:val="105"/>
        </w:rPr>
        <w:t> </w:t>
      </w:r>
      <w:r>
        <w:rPr>
          <w:w w:val="105"/>
        </w:rPr>
        <w:t>Countries.”</w:t>
      </w:r>
      <w:r>
        <w:rPr>
          <w:spacing w:val="29"/>
          <w:w w:val="105"/>
        </w:rPr>
        <w:t> </w:t>
      </w:r>
      <w:r>
        <w:rPr>
          <w:w w:val="105"/>
        </w:rPr>
        <w:t>Grant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Research</w:t>
      </w:r>
      <w:r>
        <w:rPr>
          <w:spacing w:val="-2"/>
          <w:w w:val="105"/>
        </w:rPr>
        <w:t> </w:t>
      </w:r>
      <w:r>
        <w:rPr>
          <w:w w:val="105"/>
        </w:rPr>
        <w:t>Budget</w:t>
      </w:r>
      <w:r>
        <w:rPr>
          <w:spacing w:val="-2"/>
          <w:w w:val="105"/>
        </w:rPr>
        <w:t> </w:t>
      </w:r>
      <w:r>
        <w:rPr>
          <w:w w:val="105"/>
        </w:rPr>
        <w:t>Support from the World Bank, 1991, with Emmanuel Jimenez and Oded Stark.</w:t>
      </w:r>
    </w:p>
    <w:p>
      <w:pPr>
        <w:pStyle w:val="BodyText"/>
        <w:tabs>
          <w:tab w:pos="7519" w:val="left" w:leader="none"/>
        </w:tabs>
        <w:spacing w:line="254" w:lineRule="auto"/>
        <w:ind w:right="1006" w:hanging="360"/>
      </w:pPr>
      <w:r>
        <w:rPr>
          <w:w w:val="105"/>
        </w:rPr>
        <w:t>“An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Intergenerational-Transfer</w:t>
      </w:r>
      <w:r>
        <w:rPr>
          <w:spacing w:val="40"/>
          <w:w w:val="105"/>
        </w:rPr>
        <w:t> </w:t>
      </w:r>
      <w:r>
        <w:rPr>
          <w:w w:val="105"/>
        </w:rPr>
        <w:t>Motives.”</w:t>
      </w:r>
      <w:r>
        <w:rPr/>
        <w:tab/>
      </w:r>
      <w:r>
        <w:rPr>
          <w:w w:val="105"/>
        </w:rPr>
        <w:t>National</w:t>
      </w:r>
      <w:r>
        <w:rPr>
          <w:spacing w:val="39"/>
          <w:w w:val="105"/>
        </w:rPr>
        <w:t> </w:t>
      </w:r>
      <w:r>
        <w:rPr>
          <w:w w:val="105"/>
        </w:rPr>
        <w:t>Institutes</w:t>
      </w:r>
      <w:r>
        <w:rPr>
          <w:spacing w:val="39"/>
          <w:w w:val="105"/>
        </w:rPr>
        <w:t> </w:t>
      </w:r>
      <w:r>
        <w:rPr>
          <w:w w:val="105"/>
        </w:rPr>
        <w:t>of Health Grant, 1989-1991.</w:t>
      </w:r>
    </w:p>
    <w:p>
      <w:pPr>
        <w:pStyle w:val="BodyText"/>
        <w:spacing w:line="254" w:lineRule="auto"/>
        <w:ind w:right="1006" w:hanging="360"/>
      </w:pPr>
      <w:r>
        <w:rPr>
          <w:w w:val="105"/>
        </w:rPr>
        <w:t>“Intergenerational</w:t>
      </w:r>
      <w:r>
        <w:rPr>
          <w:spacing w:val="22"/>
          <w:w w:val="105"/>
        </w:rPr>
        <w:t> </w:t>
      </w:r>
      <w:r>
        <w:rPr>
          <w:w w:val="105"/>
        </w:rPr>
        <w:t>Transfer</w:t>
      </w:r>
      <w:r>
        <w:rPr>
          <w:spacing w:val="22"/>
          <w:w w:val="105"/>
        </w:rPr>
        <w:t> </w:t>
      </w:r>
      <w:r>
        <w:rPr>
          <w:w w:val="105"/>
        </w:rPr>
        <w:t>Behavior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Developing</w:t>
      </w:r>
      <w:r>
        <w:rPr>
          <w:spacing w:val="22"/>
          <w:w w:val="105"/>
        </w:rPr>
        <w:t> </w:t>
      </w:r>
      <w:r>
        <w:rPr>
          <w:w w:val="105"/>
        </w:rPr>
        <w:t>Countries.”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22"/>
          <w:w w:val="105"/>
        </w:rPr>
        <w:t> </w:t>
      </w:r>
      <w:r>
        <w:rPr>
          <w:w w:val="105"/>
        </w:rPr>
        <w:t>Bank</w:t>
      </w:r>
      <w:r>
        <w:rPr>
          <w:spacing w:val="22"/>
          <w:w w:val="105"/>
        </w:rPr>
        <w:t> </w:t>
      </w:r>
      <w:r>
        <w:rPr>
          <w:w w:val="105"/>
        </w:rPr>
        <w:t>Research Contract, 1989.</w:t>
      </w:r>
    </w:p>
    <w:p>
      <w:pPr>
        <w:pStyle w:val="BodyText"/>
        <w:spacing w:line="254" w:lineRule="auto" w:before="119"/>
        <w:ind w:right="1006" w:hanging="360"/>
      </w:pPr>
      <w:r>
        <w:rPr>
          <w:w w:val="105"/>
        </w:rPr>
        <w:t>“The Connection Between Public Transfers and Private Interfamily Transfers.”</w:t>
      </w:r>
      <w:r>
        <w:rPr>
          <w:spacing w:val="40"/>
          <w:w w:val="105"/>
        </w:rPr>
        <w:t> </w:t>
      </w:r>
      <w:r>
        <w:rPr>
          <w:w w:val="105"/>
        </w:rPr>
        <w:t>Univer- sity of Wisconsin Institute for Research on Poverty Small Grants Program, 1986.</w:t>
      </w:r>
    </w:p>
    <w:p>
      <w:pPr>
        <w:pStyle w:val="BodyText"/>
        <w:spacing w:line="254" w:lineRule="auto"/>
        <w:ind w:right="1006" w:hanging="360"/>
      </w:pPr>
      <w:r>
        <w:rPr>
          <w:w w:val="105"/>
        </w:rPr>
        <w:t>“The Relative Effectiveness of Private and Public Schools:</w:t>
      </w:r>
      <w:r>
        <w:rPr>
          <w:spacing w:val="32"/>
          <w:w w:val="105"/>
        </w:rPr>
        <w:t> </w:t>
      </w:r>
      <w:r>
        <w:rPr>
          <w:w w:val="105"/>
        </w:rPr>
        <w:t>Evidence from Colombia and Tanzania.”</w:t>
      </w:r>
      <w:r>
        <w:rPr>
          <w:spacing w:val="40"/>
          <w:w w:val="105"/>
        </w:rPr>
        <w:t> </w:t>
      </w:r>
      <w:r>
        <w:rPr>
          <w:w w:val="105"/>
        </w:rPr>
        <w:t>World Bank Research Contract, 1986.</w:t>
      </w:r>
    </w:p>
    <w:p>
      <w:pPr>
        <w:pStyle w:val="BodyText"/>
        <w:ind w:left="854"/>
      </w:pPr>
      <w:r>
        <w:rPr>
          <w:w w:val="105"/>
        </w:rPr>
        <w:t>Washington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Summer</w:t>
      </w:r>
      <w:r>
        <w:rPr>
          <w:spacing w:val="14"/>
          <w:w w:val="105"/>
        </w:rPr>
        <w:t> </w:t>
      </w:r>
      <w:r>
        <w:rPr>
          <w:w w:val="105"/>
        </w:rPr>
        <w:t>Grant,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1986.</w:t>
      </w:r>
    </w:p>
    <w:p>
      <w:pPr>
        <w:pStyle w:val="BodyText"/>
        <w:spacing w:line="254" w:lineRule="auto" w:before="136"/>
        <w:ind w:right="1004" w:hanging="360"/>
      </w:pPr>
      <w:r>
        <w:rPr>
          <w:w w:val="105"/>
        </w:rPr>
        <w:t>“A</w:t>
      </w:r>
      <w:r>
        <w:rPr>
          <w:spacing w:val="39"/>
          <w:w w:val="105"/>
        </w:rPr>
        <w:t> </w:t>
      </w:r>
      <w:r>
        <w:rPr>
          <w:w w:val="105"/>
        </w:rPr>
        <w:t>Study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Motives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Interfamily</w:t>
      </w:r>
      <w:r>
        <w:rPr>
          <w:spacing w:val="39"/>
          <w:w w:val="105"/>
        </w:rPr>
        <w:t> </w:t>
      </w:r>
      <w:r>
        <w:rPr>
          <w:w w:val="105"/>
        </w:rPr>
        <w:t>Transfers.”</w:t>
      </w:r>
      <w:r>
        <w:rPr>
          <w:spacing w:val="80"/>
          <w:w w:val="105"/>
        </w:rPr>
        <w:t> </w:t>
      </w:r>
      <w:r>
        <w:rPr>
          <w:w w:val="105"/>
        </w:rPr>
        <w:t>National</w:t>
      </w:r>
      <w:r>
        <w:rPr>
          <w:spacing w:val="39"/>
          <w:w w:val="105"/>
        </w:rPr>
        <w:t> </w:t>
      </w:r>
      <w:r>
        <w:rPr>
          <w:w w:val="105"/>
        </w:rPr>
        <w:t>Science</w:t>
      </w:r>
      <w:r>
        <w:rPr>
          <w:spacing w:val="39"/>
          <w:w w:val="105"/>
        </w:rPr>
        <w:t> </w:t>
      </w:r>
      <w:r>
        <w:rPr>
          <w:w w:val="105"/>
        </w:rPr>
        <w:t>Foundation</w:t>
      </w:r>
      <w:r>
        <w:rPr>
          <w:spacing w:val="39"/>
          <w:w w:val="105"/>
        </w:rPr>
        <w:t> </w:t>
      </w:r>
      <w:r>
        <w:rPr>
          <w:w w:val="105"/>
        </w:rPr>
        <w:t>Grant, </w:t>
      </w:r>
      <w:r>
        <w:rPr>
          <w:spacing w:val="-2"/>
          <w:w w:val="105"/>
        </w:rPr>
        <w:t>1986-1989.</w:t>
      </w:r>
    </w:p>
    <w:p>
      <w:pPr>
        <w:pStyle w:val="BodyText"/>
        <w:spacing w:before="119"/>
        <w:ind w:left="854"/>
      </w:pPr>
      <w:r>
        <w:rPr>
          <w:w w:val="105"/>
        </w:rPr>
        <w:t>Washington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Summer</w:t>
      </w:r>
      <w:r>
        <w:rPr>
          <w:spacing w:val="14"/>
          <w:w w:val="105"/>
        </w:rPr>
        <w:t> </w:t>
      </w:r>
      <w:r>
        <w:rPr>
          <w:w w:val="105"/>
        </w:rPr>
        <w:t>Grant,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1982.</w:t>
      </w:r>
    </w:p>
    <w:p>
      <w:pPr>
        <w:pStyle w:val="BodyText"/>
        <w:spacing w:line="254" w:lineRule="auto" w:before="136"/>
        <w:ind w:right="1006" w:hanging="360"/>
      </w:pPr>
      <w:r>
        <w:rPr>
          <w:w w:val="105"/>
        </w:rPr>
        <w:t>Doctoral</w:t>
      </w:r>
      <w:r>
        <w:rPr>
          <w:spacing w:val="39"/>
          <w:w w:val="105"/>
        </w:rPr>
        <w:t> </w:t>
      </w:r>
      <w:r>
        <w:rPr>
          <w:w w:val="105"/>
        </w:rPr>
        <w:t>Dissertation</w:t>
      </w:r>
      <w:r>
        <w:rPr>
          <w:spacing w:val="39"/>
          <w:w w:val="105"/>
        </w:rPr>
        <w:t> </w:t>
      </w:r>
      <w:r>
        <w:rPr>
          <w:w w:val="105"/>
        </w:rPr>
        <w:t>Research</w:t>
      </w:r>
      <w:r>
        <w:rPr>
          <w:spacing w:val="39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Employment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Training</w:t>
      </w:r>
      <w:r>
        <w:rPr>
          <w:spacing w:val="39"/>
          <w:w w:val="105"/>
        </w:rPr>
        <w:t> </w:t>
      </w:r>
      <w:r>
        <w:rPr>
          <w:w w:val="105"/>
        </w:rPr>
        <w:t>Administration</w:t>
      </w:r>
      <w:r>
        <w:rPr>
          <w:spacing w:val="39"/>
          <w:w w:val="105"/>
        </w:rPr>
        <w:t> </w:t>
      </w:r>
      <w:r>
        <w:rPr>
          <w:w w:val="105"/>
        </w:rPr>
        <w:t>and Social Science Research Council, 1979.</w:t>
      </w:r>
    </w:p>
    <w:p>
      <w:pPr>
        <w:pStyle w:val="Heading1"/>
        <w:spacing w:before="158"/>
      </w:pPr>
      <w:r>
        <w:rPr>
          <w:w w:val="120"/>
        </w:rPr>
        <w:t>Conferences</w:t>
      </w:r>
      <w:r>
        <w:rPr>
          <w:spacing w:val="3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Presentations:</w:t>
      </w:r>
    </w:p>
    <w:p>
      <w:pPr>
        <w:pStyle w:val="BodyText"/>
        <w:tabs>
          <w:tab w:pos="1526" w:val="left" w:leader="none"/>
        </w:tabs>
        <w:spacing w:line="254" w:lineRule="auto" w:before="207"/>
        <w:ind w:left="1574" w:right="1006" w:hanging="720"/>
      </w:pPr>
      <w:r>
        <w:rPr>
          <w:spacing w:val="-4"/>
          <w:w w:val="105"/>
        </w:rPr>
        <w:t>2023</w:t>
      </w:r>
      <w:r>
        <w:rPr/>
        <w:tab/>
      </w:r>
      <w:r>
        <w:rPr>
          <w:w w:val="105"/>
        </w:rPr>
        <w:t>Keynote</w:t>
      </w:r>
      <w:r>
        <w:rPr>
          <w:spacing w:val="33"/>
          <w:w w:val="105"/>
        </w:rPr>
        <w:t> </w:t>
      </w:r>
      <w:r>
        <w:rPr>
          <w:w w:val="105"/>
        </w:rPr>
        <w:t>address:</w:t>
      </w:r>
      <w:r>
        <w:rPr>
          <w:spacing w:val="77"/>
          <w:w w:val="105"/>
        </w:rPr>
        <w:t> </w:t>
      </w:r>
      <w:r>
        <w:rPr>
          <w:w w:val="105"/>
        </w:rPr>
        <w:t>Annual</w:t>
      </w:r>
      <w:r>
        <w:rPr>
          <w:spacing w:val="33"/>
          <w:w w:val="105"/>
        </w:rPr>
        <w:t> </w:t>
      </w:r>
      <w:r>
        <w:rPr>
          <w:w w:val="105"/>
        </w:rPr>
        <w:t>Meeting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Academy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Financial </w:t>
      </w:r>
      <w:r>
        <w:rPr>
          <w:spacing w:val="-2"/>
          <w:w w:val="105"/>
        </w:rPr>
        <w:t>Experts</w:t>
      </w:r>
    </w:p>
    <w:p>
      <w:pPr>
        <w:pStyle w:val="BodyText"/>
        <w:spacing w:line="254" w:lineRule="auto" w:before="119"/>
        <w:ind w:left="1574" w:right="1006" w:hanging="720"/>
      </w:pP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Toulouse Economics and Biology Workshop, The Evolution and Economics of the </w:t>
      </w:r>
      <w:r>
        <w:rPr>
          <w:spacing w:val="-2"/>
          <w:w w:val="105"/>
        </w:rPr>
        <w:t>Family</w:t>
      </w:r>
    </w:p>
    <w:p>
      <w:pPr>
        <w:pStyle w:val="BodyText"/>
        <w:spacing w:before="8"/>
        <w:ind w:left="0"/>
        <w:rPr>
          <w:sz w:val="13"/>
        </w:rPr>
      </w:pPr>
    </w:p>
    <w:tbl>
      <w:tblPr>
        <w:tblW w:w="0" w:type="auto"/>
        <w:jc w:val="left"/>
        <w:tblInd w:w="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8468"/>
      </w:tblGrid>
      <w:tr>
        <w:trPr>
          <w:trHeight w:val="334" w:hRule="atLeast"/>
        </w:trPr>
        <w:tc>
          <w:tcPr>
            <w:tcW w:w="572" w:type="dxa"/>
          </w:tcPr>
          <w:p>
            <w:pPr>
              <w:pStyle w:val="TableParagraph"/>
              <w:spacing w:line="244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68" w:type="dxa"/>
          </w:tcPr>
          <w:p>
            <w:pPr>
              <w:pStyle w:val="TableParagraph"/>
              <w:spacing w:line="244" w:lineRule="exact" w:before="0"/>
              <w:ind w:left="102" w:right="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World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Bank,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Toulouse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School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</w:t>
            </w:r>
          </w:p>
        </w:tc>
      </w:tr>
      <w:tr>
        <w:trPr>
          <w:trHeight w:val="1049" w:hRule="atLeast"/>
        </w:trPr>
        <w:tc>
          <w:tcPr>
            <w:tcW w:w="5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468" w:type="dxa"/>
          </w:tcPr>
          <w:p>
            <w:pPr>
              <w:pStyle w:val="TableParagraph"/>
              <w:spacing w:line="254" w:lineRule="auto"/>
              <w:ind w:left="198" w:right="47" w:hanging="27"/>
              <w:jc w:val="both"/>
              <w:rPr>
                <w:sz w:val="24"/>
              </w:rPr>
            </w:pPr>
            <w:r>
              <w:rPr>
                <w:sz w:val="24"/>
              </w:rPr>
              <w:t>Population Association of America Meetings,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Human Behavior and Evolution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Meetings,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Gerontological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of America Meetings,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University 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Chicago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Center</w:t>
            </w:r>
          </w:p>
        </w:tc>
      </w:tr>
      <w:tr>
        <w:trPr>
          <w:trHeight w:val="739" w:hRule="atLeast"/>
        </w:trPr>
        <w:tc>
          <w:tcPr>
            <w:tcW w:w="5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468" w:type="dxa"/>
          </w:tcPr>
          <w:p>
            <w:pPr>
              <w:pStyle w:val="TableParagraph"/>
              <w:spacing w:line="254" w:lineRule="auto"/>
              <w:ind w:left="198" w:right="0" w:hanging="9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Human Behavior and Evolution Society Annual Meetings, Gerontological Society of America Meetings</w:t>
            </w:r>
          </w:p>
        </w:tc>
      </w:tr>
      <w:tr>
        <w:trPr>
          <w:trHeight w:val="739" w:hRule="atLeast"/>
        </w:trPr>
        <w:tc>
          <w:tcPr>
            <w:tcW w:w="5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468" w:type="dxa"/>
          </w:tcPr>
          <w:p>
            <w:pPr>
              <w:pStyle w:val="TableParagraph"/>
              <w:spacing w:line="254" w:lineRule="auto"/>
              <w:ind w:left="198" w:right="48" w:hanging="5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American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Association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Meetings,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Max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Planck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Institute,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 </w:t>
            </w:r>
            <w:r>
              <w:rPr>
                <w:spacing w:val="-2"/>
                <w:w w:val="105"/>
                <w:sz w:val="24"/>
              </w:rPr>
              <w:t>IllinoisChampagne-Urbana</w:t>
            </w:r>
          </w:p>
        </w:tc>
      </w:tr>
      <w:tr>
        <w:trPr>
          <w:trHeight w:val="644" w:hRule="atLeast"/>
        </w:trPr>
        <w:tc>
          <w:tcPr>
            <w:tcW w:w="5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468" w:type="dxa"/>
          </w:tcPr>
          <w:p>
            <w:pPr>
              <w:pStyle w:val="TableParagraph"/>
              <w:spacing w:line="310" w:lineRule="atLeast" w:before="4"/>
              <w:ind w:left="198" w:right="0" w:hanging="14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Chicago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Center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Cognitive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Social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Neuroscience,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Boston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College Interdisciplinary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Neuroscience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Seminar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Series,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CaliforniaRiverside,</w:t>
            </w:r>
          </w:p>
        </w:tc>
      </w:tr>
    </w:tbl>
    <w:p>
      <w:pPr>
        <w:pStyle w:val="BodyText"/>
        <w:spacing w:before="22"/>
        <w:ind w:left="1574"/>
      </w:pPr>
      <w:r>
        <w:rPr>
          <w:w w:val="105"/>
        </w:rPr>
        <w:t>Gerontology</w:t>
      </w:r>
      <w:r>
        <w:rPr>
          <w:spacing w:val="4"/>
          <w:w w:val="105"/>
        </w:rPr>
        <w:t> </w:t>
      </w:r>
      <w:r>
        <w:rPr>
          <w:w w:val="105"/>
        </w:rPr>
        <w:t>Society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America</w:t>
      </w:r>
      <w:r>
        <w:rPr>
          <w:spacing w:val="5"/>
          <w:w w:val="105"/>
        </w:rPr>
        <w:t> </w:t>
      </w:r>
      <w:r>
        <w:rPr>
          <w:w w:val="105"/>
        </w:rPr>
        <w:t>Meetings,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World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Bank</w:t>
      </w:r>
    </w:p>
    <w:p>
      <w:pPr>
        <w:pStyle w:val="BodyText"/>
        <w:spacing w:line="254" w:lineRule="auto" w:before="137"/>
        <w:ind w:left="1574" w:right="1006" w:hanging="720"/>
      </w:pPr>
      <w:r>
        <w:rPr>
          <w:w w:val="105"/>
        </w:rPr>
        <w:t>2007</w:t>
      </w:r>
      <w:r>
        <w:rPr>
          <w:spacing w:val="80"/>
          <w:w w:val="105"/>
        </w:rPr>
        <w:t> </w:t>
      </w:r>
      <w:r>
        <w:rPr>
          <w:w w:val="105"/>
        </w:rPr>
        <w:t>University of Maryland, RAND Summer Institute, U. MassBoston, Carleton Uni-</w:t>
      </w:r>
      <w:r>
        <w:rPr>
          <w:spacing w:val="40"/>
          <w:w w:val="105"/>
        </w:rPr>
        <w:t> </w:t>
      </w:r>
      <w:r>
        <w:rPr>
          <w:w w:val="105"/>
        </w:rPr>
        <w:t>versity, Federal Reserve Bank of Boston, Swarthmore College</w:t>
      </w:r>
    </w:p>
    <w:p>
      <w:pPr>
        <w:pStyle w:val="BodyText"/>
        <w:spacing w:after="0" w:line="254" w:lineRule="auto"/>
        <w:sectPr>
          <w:pgSz w:w="12240" w:h="15840"/>
          <w:pgMar w:header="0" w:footer="720" w:top="1300" w:bottom="900" w:left="1080" w:right="360"/>
        </w:sectPr>
      </w:pPr>
    </w:p>
    <w:p>
      <w:pPr>
        <w:pStyle w:val="BodyText"/>
        <w:spacing w:line="254" w:lineRule="auto" w:before="38"/>
        <w:ind w:left="1574" w:right="1003" w:hanging="720"/>
        <w:jc w:val="both"/>
      </w:pPr>
      <w:r>
        <w:rPr>
          <w:w w:val="105"/>
        </w:rPr>
        <w:t>2006</w:t>
      </w:r>
      <w:r>
        <w:rPr>
          <w:spacing w:val="40"/>
          <w:w w:val="105"/>
        </w:rPr>
        <w:t> </w:t>
      </w:r>
      <w:r>
        <w:rPr>
          <w:w w:val="105"/>
        </w:rPr>
        <w:t>Population Association of America Meetings, Stonehill College, Penn State Sym- posium on Family Issues</w:t>
      </w:r>
    </w:p>
    <w:p>
      <w:pPr>
        <w:pStyle w:val="BodyText"/>
        <w:spacing w:line="254" w:lineRule="auto" w:before="119"/>
        <w:ind w:left="1574" w:right="1003" w:hanging="720"/>
        <w:jc w:val="both"/>
      </w:pPr>
      <w:r>
        <w:rPr/>
        <w:t>2005</w:t>
      </w:r>
      <w:r>
        <w:rPr>
          <w:spacing w:val="80"/>
        </w:rPr>
        <w:t> </w:t>
      </w:r>
      <w:r>
        <w:rPr/>
        <w:t>Grantee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Intergenerational</w:t>
      </w:r>
      <w:r>
        <w:rPr>
          <w:spacing w:val="40"/>
        </w:rPr>
        <w:t> </w:t>
      </w:r>
      <w:r>
        <w:rPr/>
        <w:t>Family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Allocation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Na- tional Institutes of Health; Oregon State University; Northeastern University; 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Virginia;</w:t>
      </w:r>
      <w:r>
        <w:rPr>
          <w:spacing w:val="40"/>
        </w:rPr>
        <w:t> </w:t>
      </w:r>
      <w:r>
        <w:rPr/>
        <w:t>Handbook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Agricultural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Bella-</w:t>
      </w:r>
      <w:r>
        <w:rPr>
          <w:spacing w:val="40"/>
        </w:rPr>
        <w:t> </w:t>
      </w:r>
      <w:r>
        <w:rPr/>
        <w:t>gio,</w:t>
      </w:r>
      <w:r>
        <w:rPr>
          <w:spacing w:val="80"/>
        </w:rPr>
        <w:t> </w:t>
      </w:r>
      <w:r>
        <w:rPr/>
        <w:t>Italy;</w:t>
      </w:r>
      <w:r>
        <w:rPr>
          <w:spacing w:val="8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St.</w:t>
      </w:r>
      <w:r>
        <w:rPr>
          <w:spacing w:val="80"/>
          <w:w w:val="150"/>
        </w:rPr>
        <w:t> </w:t>
      </w:r>
      <w:r>
        <w:rPr/>
        <w:t>Louis;</w:t>
      </w:r>
      <w:r>
        <w:rPr>
          <w:spacing w:val="8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Analysis and</w:t>
      </w:r>
      <w:r>
        <w:rPr>
          <w:spacing w:val="40"/>
        </w:rPr>
        <w:t> </w:t>
      </w:r>
      <w:r>
        <w:rPr/>
        <w:t>Management,</w:t>
      </w:r>
      <w:r>
        <w:rPr>
          <w:spacing w:val="40"/>
        </w:rPr>
        <w:t> </w:t>
      </w:r>
      <w:r>
        <w:rPr/>
        <w:t>Cornell</w:t>
      </w:r>
      <w:r>
        <w:rPr>
          <w:spacing w:val="40"/>
        </w:rPr>
        <w:t> </w:t>
      </w:r>
      <w:r>
        <w:rPr/>
        <w:t>University;</w:t>
      </w:r>
      <w:r>
        <w:rPr>
          <w:spacing w:val="40"/>
        </w:rPr>
        <w:t> </w:t>
      </w:r>
      <w:r>
        <w:rPr/>
        <w:t>Evolving</w:t>
      </w:r>
      <w:r>
        <w:rPr>
          <w:spacing w:val="40"/>
        </w:rPr>
        <w:t> </w:t>
      </w:r>
      <w:r>
        <w:rPr/>
        <w:t>Family</w:t>
      </w:r>
      <w:r>
        <w:rPr>
          <w:spacing w:val="40"/>
        </w:rPr>
        <w:t> </w:t>
      </w:r>
      <w:r>
        <w:rPr/>
        <w:t>Project,</w:t>
      </w:r>
      <w:r>
        <w:rPr>
          <w:spacing w:val="40"/>
        </w:rPr>
        <w:t> </w:t>
      </w:r>
      <w:r>
        <w:rPr/>
        <w:t>Cornell</w:t>
      </w:r>
      <w:r>
        <w:rPr>
          <w:spacing w:val="40"/>
        </w:rPr>
        <w:t> </w:t>
      </w:r>
      <w:r>
        <w:rPr/>
        <w:t>Univer- sity;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Intergenerational</w:t>
      </w:r>
      <w:r>
        <w:rPr>
          <w:spacing w:val="40"/>
        </w:rPr>
        <w:t> </w:t>
      </w:r>
      <w:r>
        <w:rPr/>
        <w:t>Relations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Support,</w:t>
      </w:r>
      <w:r>
        <w:rPr>
          <w:spacing w:val="40"/>
        </w:rPr>
        <w:t> </w:t>
      </w:r>
      <w:r>
        <w:rPr/>
        <w:t>Cornell</w:t>
      </w:r>
      <w:r>
        <w:rPr>
          <w:spacing w:val="40"/>
        </w:rPr>
        <w:t> </w:t>
      </w:r>
      <w:r>
        <w:rPr/>
        <w:t>University</w:t>
      </w:r>
    </w:p>
    <w:p>
      <w:pPr>
        <w:pStyle w:val="BodyText"/>
        <w:spacing w:line="254" w:lineRule="auto" w:before="115"/>
        <w:ind w:left="1574" w:right="1005" w:hanging="720"/>
        <w:jc w:val="both"/>
      </w:pPr>
      <w:r>
        <w:rPr>
          <w:w w:val="105"/>
        </w:rPr>
        <w:t>2004</w:t>
      </w:r>
      <w:r>
        <w:rPr>
          <w:spacing w:val="40"/>
          <w:w w:val="105"/>
        </w:rPr>
        <w:t> </w:t>
      </w:r>
      <w:r>
        <w:rPr>
          <w:w w:val="105"/>
        </w:rPr>
        <w:t>Health and Retirement Study Research Conference on Older Families, University of Wisconsin, Madison</w:t>
      </w:r>
    </w:p>
    <w:p>
      <w:pPr>
        <w:pStyle w:val="BodyText"/>
        <w:spacing w:line="254" w:lineRule="auto"/>
        <w:ind w:left="1574" w:right="1003" w:hanging="720"/>
        <w:jc w:val="both"/>
      </w:pPr>
      <w:r>
        <w:rPr>
          <w:w w:val="105"/>
        </w:rPr>
        <w:t>2003</w:t>
      </w:r>
      <w:r>
        <w:rPr>
          <w:spacing w:val="40"/>
          <w:w w:val="105"/>
        </w:rPr>
        <w:t> </w:t>
      </w:r>
      <w:r>
        <w:rPr>
          <w:w w:val="105"/>
        </w:rPr>
        <w:t>American Economic Association Meetings, University of Pennsylvania, University of Washington, Population Association of America Meetings</w:t>
      </w:r>
    </w:p>
    <w:sectPr>
      <w:pgSz w:w="12240" w:h="15840"/>
      <w:pgMar w:header="0" w:footer="720" w:top="1300" w:bottom="90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3816464</wp:posOffset>
              </wp:positionH>
              <wp:positionV relativeFrom="page">
                <wp:posOffset>9461703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5.016052pt;width:12pt;height:12pt;mso-position-horizontal-relative:page;mso-position-vertical-relative:page;z-index:-1583513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8"/>
      <w:ind w:left="121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ind w:right="1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http//www.bc.edu/" TargetMode="External"/><Relationship Id="rId6" Type="http://schemas.openxmlformats.org/officeDocument/2006/relationships/hyperlink" Target="mailto:donald.cox@bc.edu" TargetMode="External"/><Relationship Id="rId7" Type="http://schemas.openxmlformats.org/officeDocument/2006/relationships/hyperlink" Target="http://www2.bc.edu/%7B\raise%20.17ex\hbox%20%7B%24\scriptstyle%20\sim%20%24%7D%7Dcoxdo/" TargetMode="External"/><Relationship Id="rId8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2025-12-06T05:35:21Z</dcterms:created>
  <dcterms:modified xsi:type="dcterms:W3CDTF">2025-12-06T05:35:21Z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