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  <w:sz w:val="28"/>
        </w:rPr>
        <w:t>S</w:t>
      </w:r>
      <w:r>
        <w:rPr>
          <w:w w:val="115"/>
        </w:rPr>
        <w:t>EUNGHO</w:t>
      </w:r>
      <w:r>
        <w:rPr>
          <w:spacing w:val="31"/>
          <w:w w:val="125"/>
        </w:rPr>
        <w:t> </w:t>
      </w:r>
      <w:r>
        <w:rPr>
          <w:spacing w:val="-4"/>
          <w:w w:val="125"/>
          <w:sz w:val="28"/>
        </w:rPr>
        <w:t>B</w:t>
      </w:r>
      <w:r>
        <w:rPr>
          <w:spacing w:val="-4"/>
          <w:w w:val="125"/>
        </w:rPr>
        <w:t>AEK</w:t>
      </w:r>
    </w:p>
    <w:p>
      <w:pPr>
        <w:pStyle w:val="BodyText"/>
        <w:tabs>
          <w:tab w:pos="6659" w:val="left" w:leader="none"/>
          <w:tab w:pos="7532" w:val="left" w:leader="none"/>
        </w:tabs>
        <w:spacing w:line="242" w:lineRule="exact" w:before="213"/>
      </w:pPr>
      <w:r>
        <w:rPr>
          <w:w w:val="105"/>
        </w:rPr>
        <w:t>Department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Finance,</w:t>
      </w:r>
      <w:r>
        <w:rPr>
          <w:spacing w:val="30"/>
          <w:w w:val="105"/>
        </w:rPr>
        <w:t> </w:t>
      </w:r>
      <w:r>
        <w:rPr>
          <w:w w:val="105"/>
        </w:rPr>
        <w:t>Brooklyn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College</w:t>
      </w:r>
      <w:r>
        <w:rPr/>
        <w:tab/>
      </w:r>
      <w:r>
        <w:rPr>
          <w:w w:val="105"/>
        </w:rPr>
        <w:t>E-</w:t>
      </w:r>
      <w:r>
        <w:rPr>
          <w:spacing w:val="-2"/>
          <w:w w:val="105"/>
        </w:rPr>
        <w:t>mail:</w:t>
      </w:r>
      <w:r>
        <w:rPr/>
        <w:tab/>
      </w:r>
      <w:hyperlink r:id="rId5">
        <w:r>
          <w:rPr>
            <w:spacing w:val="-2"/>
            <w:w w:val="105"/>
          </w:rPr>
          <w:t>sbaek@gc.cuny.edu</w:t>
        </w:r>
      </w:hyperlink>
    </w:p>
    <w:p>
      <w:pPr>
        <w:pStyle w:val="BodyText"/>
        <w:tabs>
          <w:tab w:pos="6659" w:val="left" w:leader="none"/>
          <w:tab w:pos="7532" w:val="left" w:leader="none"/>
        </w:tabs>
        <w:spacing w:line="235" w:lineRule="auto" w:before="1"/>
        <w:ind w:right="2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502919</wp:posOffset>
                </wp:positionH>
                <wp:positionV relativeFrom="paragraph">
                  <wp:posOffset>344705</wp:posOffset>
                </wp:positionV>
                <wp:extent cx="65836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3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0">
                              <a:moveTo>
                                <a:pt x="0" y="0"/>
                              </a:moveTo>
                              <a:lnTo>
                                <a:pt x="65836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27.142132pt;width:518.4pt;height:.1pt;mso-position-horizontal-relative:page;mso-position-vertical-relative:paragraph;z-index:-15728640;mso-wrap-distance-left:0;mso-wrap-distance-right:0" id="docshape1" coordorigin="792,543" coordsize="10368,0" path="m792,543l11160,54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Ph.D. Program in Economics, Graduate Center</w:t>
      </w:r>
      <w:r>
        <w:rPr/>
        <w:tab/>
      </w:r>
      <w:r>
        <w:rPr>
          <w:spacing w:val="-2"/>
          <w:w w:val="105"/>
        </w:rPr>
        <w:t>Phone:</w:t>
      </w:r>
      <w:r>
        <w:rPr/>
        <w:tab/>
      </w:r>
      <w:r>
        <w:rPr>
          <w:w w:val="105"/>
        </w:rPr>
        <w:t>212-817-8255</w:t>
      </w:r>
      <w:r>
        <w:rPr>
          <w:spacing w:val="-5"/>
          <w:w w:val="105"/>
        </w:rPr>
        <w:t> </w:t>
      </w:r>
      <w:r>
        <w:rPr>
          <w:w w:val="105"/>
        </w:rPr>
        <w:t>(Manhattan</w:t>
      </w:r>
      <w:r>
        <w:rPr>
          <w:spacing w:val="-4"/>
          <w:w w:val="105"/>
        </w:rPr>
        <w:t> </w:t>
      </w:r>
      <w:r>
        <w:rPr>
          <w:w w:val="105"/>
        </w:rPr>
        <w:t>Office) City University of New York (CUNY)</w:t>
      </w:r>
      <w:r>
        <w:rPr/>
        <w:tab/>
        <w:tab/>
      </w:r>
      <w:r>
        <w:rPr>
          <w:spacing w:val="-44"/>
        </w:rPr>
        <w:t> </w:t>
      </w:r>
      <w:r>
        <w:rPr>
          <w:w w:val="105"/>
        </w:rPr>
        <w:t>718-951-5012 (Brooklyn Office)</w:t>
      </w:r>
    </w:p>
    <w:p>
      <w:pPr>
        <w:pStyle w:val="BodyText"/>
        <w:spacing w:before="3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top="680" w:bottom="280" w:left="708" w:right="566"/>
        </w:sectPr>
      </w:pPr>
    </w:p>
    <w:p>
      <w:pPr>
        <w:pStyle w:val="BodyText"/>
        <w:spacing w:line="235" w:lineRule="auto" w:before="63"/>
        <w:ind w:left="84" w:right="38"/>
      </w:pPr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cademic</w:t>
      </w:r>
      <w:r>
        <w:rPr>
          <w:smallCaps w:val="0"/>
          <w:spacing w:val="-2"/>
          <w:w w:val="135"/>
        </w:rPr>
        <w:t> E</w:t>
      </w:r>
      <w:r>
        <w:rPr>
          <w:smallCaps/>
          <w:spacing w:val="-2"/>
          <w:w w:val="135"/>
        </w:rPr>
        <w:t>xperience</w:t>
      </w:r>
    </w:p>
    <w:p>
      <w:pPr>
        <w:tabs>
          <w:tab w:pos="7295" w:val="left" w:leader="none"/>
        </w:tabs>
        <w:spacing w:line="235" w:lineRule="auto" w:before="63"/>
        <w:ind w:left="150" w:right="177" w:hanging="67"/>
        <w:jc w:val="left"/>
        <w:rPr>
          <w:sz w:val="20"/>
        </w:rPr>
      </w:pPr>
      <w:r>
        <w:rPr/>
        <w:br w:type="column"/>
      </w:r>
      <w:r>
        <w:rPr>
          <w:b/>
          <w:w w:val="115"/>
          <w:sz w:val="20"/>
        </w:rPr>
        <w:t>Graduate</w:t>
      </w:r>
      <w:r>
        <w:rPr>
          <w:b/>
          <w:w w:val="115"/>
          <w:sz w:val="20"/>
        </w:rPr>
        <w:t> Center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the</w:t>
      </w:r>
      <w:r>
        <w:rPr>
          <w:b/>
          <w:w w:val="115"/>
          <w:sz w:val="20"/>
        </w:rPr>
        <w:t> </w:t>
      </w:r>
      <w:r>
        <w:rPr>
          <w:b/>
          <w:w w:val="125"/>
          <w:sz w:val="20"/>
        </w:rPr>
        <w:t>CUNY</w:t>
      </w:r>
      <w:r>
        <w:rPr>
          <w:b/>
          <w:sz w:val="20"/>
        </w:rPr>
        <w:tab/>
      </w:r>
      <w:r>
        <w:rPr>
          <w:w w:val="115"/>
          <w:sz w:val="20"/>
        </w:rPr>
        <w:t>New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York,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NY Ph.D. Program in Economics</w:t>
      </w:r>
    </w:p>
    <w:p>
      <w:pPr>
        <w:pStyle w:val="BodyText"/>
        <w:spacing w:line="20" w:lineRule="exact"/>
        <w:ind w:left="15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2179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621790" cy="5080"/>
                          <a:chExt cx="162179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162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790" h="0">
                                <a:moveTo>
                                  <a:pt x="0" y="0"/>
                                </a:moveTo>
                                <a:lnTo>
                                  <a:pt x="1621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7pt;height:.4pt;mso-position-horizontal-relative:char;mso-position-vertical-relative:line" id="docshapegroup2" coordorigin="0,0" coordsize="2554,8">
                <v:line style="position:absolute" from="0,4" to="255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6890" w:val="left" w:leader="none"/>
        </w:tabs>
        <w:spacing w:before="70"/>
        <w:ind w:left="328"/>
      </w:pPr>
      <w:r>
        <w:rPr>
          <w:spacing w:val="2"/>
          <w:w w:val="120"/>
        </w:rPr>
        <w:t>A</w:t>
      </w:r>
      <w:r>
        <w:rPr>
          <w:smallCaps/>
          <w:spacing w:val="2"/>
          <w:w w:val="120"/>
        </w:rPr>
        <w:t>ssociate</w:t>
      </w:r>
      <w:r>
        <w:rPr>
          <w:smallCaps w:val="0"/>
          <w:spacing w:val="67"/>
          <w:w w:val="150"/>
        </w:rPr>
        <w:t> </w:t>
      </w:r>
      <w:r>
        <w:rPr>
          <w:smallCaps w:val="0"/>
          <w:spacing w:val="2"/>
          <w:w w:val="120"/>
        </w:rPr>
        <w:t>P</w:t>
      </w:r>
      <w:r>
        <w:rPr>
          <w:smallCaps/>
          <w:spacing w:val="2"/>
          <w:w w:val="120"/>
        </w:rPr>
        <w:t>rofessor</w:t>
      </w:r>
      <w:r>
        <w:rPr>
          <w:smallCaps w:val="0"/>
          <w:spacing w:val="67"/>
          <w:w w:val="150"/>
        </w:rPr>
        <w:t> </w:t>
      </w:r>
      <w:r>
        <w:rPr>
          <w:smallCaps/>
          <w:spacing w:val="2"/>
          <w:w w:val="120"/>
        </w:rPr>
        <w:t>of</w:t>
      </w:r>
      <w:r>
        <w:rPr>
          <w:smallCaps w:val="0"/>
          <w:spacing w:val="67"/>
          <w:w w:val="150"/>
        </w:rPr>
        <w:t> </w:t>
      </w:r>
      <w:r>
        <w:rPr>
          <w:smallCaps w:val="0"/>
          <w:spacing w:val="2"/>
          <w:w w:val="120"/>
        </w:rPr>
        <w:t>F</w:t>
      </w:r>
      <w:r>
        <w:rPr>
          <w:smallCaps/>
          <w:spacing w:val="2"/>
          <w:w w:val="120"/>
        </w:rPr>
        <w:t>inancial</w:t>
      </w:r>
      <w:r>
        <w:rPr>
          <w:smallCaps w:val="0"/>
          <w:spacing w:val="67"/>
          <w:w w:val="150"/>
        </w:rPr>
        <w:t> </w:t>
      </w:r>
      <w:r>
        <w:rPr>
          <w:smallCaps w:val="0"/>
          <w:spacing w:val="-2"/>
          <w:w w:val="120"/>
        </w:rPr>
        <w:t>E</w:t>
      </w:r>
      <w:r>
        <w:rPr>
          <w:smallCaps/>
          <w:spacing w:val="-2"/>
          <w:w w:val="120"/>
        </w:rPr>
        <w:t>conomics</w:t>
      </w:r>
      <w:r>
        <w:rPr>
          <w:smallCaps w:val="0"/>
        </w:rPr>
        <w:tab/>
      </w:r>
      <w:r>
        <w:rPr>
          <w:smallCaps w:val="0"/>
          <w:w w:val="105"/>
        </w:rPr>
        <w:t>Dec.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2021–</w:t>
      </w:r>
      <w:r>
        <w:rPr>
          <w:smallCaps w:val="0"/>
          <w:spacing w:val="7"/>
          <w:w w:val="105"/>
        </w:rPr>
        <w:t> </w:t>
      </w:r>
      <w:r>
        <w:rPr>
          <w:smallCaps w:val="0"/>
          <w:spacing w:val="-2"/>
          <w:w w:val="105"/>
        </w:rPr>
        <w:t>Present</w:t>
      </w:r>
    </w:p>
    <w:p>
      <w:pPr>
        <w:tabs>
          <w:tab w:pos="7358" w:val="left" w:leader="none"/>
        </w:tabs>
        <w:spacing w:line="235" w:lineRule="auto" w:before="131"/>
        <w:ind w:left="150" w:right="177" w:hanging="67"/>
        <w:jc w:val="left"/>
        <w:rPr>
          <w:sz w:val="20"/>
        </w:rPr>
      </w:pPr>
      <w:r>
        <w:rPr>
          <w:b/>
          <w:w w:val="115"/>
          <w:sz w:val="20"/>
        </w:rPr>
        <w:t>Brooklyn</w:t>
      </w:r>
      <w:r>
        <w:rPr>
          <w:b/>
          <w:w w:val="115"/>
          <w:sz w:val="20"/>
        </w:rPr>
        <w:t> College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the</w:t>
      </w:r>
      <w:r>
        <w:rPr>
          <w:b/>
          <w:w w:val="115"/>
          <w:sz w:val="20"/>
        </w:rPr>
        <w:t> </w:t>
      </w:r>
      <w:r>
        <w:rPr>
          <w:b/>
          <w:w w:val="125"/>
          <w:sz w:val="20"/>
        </w:rPr>
        <w:t>CUNY</w:t>
      </w:r>
      <w:r>
        <w:rPr>
          <w:b/>
          <w:sz w:val="20"/>
        </w:rPr>
        <w:tab/>
      </w:r>
      <w:r>
        <w:rPr>
          <w:w w:val="115"/>
          <w:sz w:val="20"/>
        </w:rPr>
        <w:t>Brooklyn,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NY Koppelman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School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Business</w:t>
      </w:r>
    </w:p>
    <w:p>
      <w:pPr>
        <w:pStyle w:val="BodyText"/>
        <w:spacing w:line="20" w:lineRule="exact"/>
        <w:ind w:left="15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94814" cy="5080"/>
                <wp:effectExtent l="9525" t="0" r="635" b="444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694814" cy="5080"/>
                          <a:chExt cx="1694814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16948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0">
                                <a:moveTo>
                                  <a:pt x="0" y="0"/>
                                </a:moveTo>
                                <a:lnTo>
                                  <a:pt x="16943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3.450pt;height:.4pt;mso-position-horizontal-relative:char;mso-position-vertical-relative:line" id="docshapegroup3" coordorigin="0,0" coordsize="2669,8">
                <v:line style="position:absolute" from="0,4" to="266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6859" w:val="left" w:leader="none"/>
        </w:tabs>
        <w:spacing w:line="242" w:lineRule="exact" w:before="70"/>
        <w:ind w:left="328"/>
      </w:pPr>
      <w:r>
        <w:rPr>
          <w:w w:val="120"/>
        </w:rPr>
        <w:t>A</w:t>
      </w:r>
      <w:r>
        <w:rPr>
          <w:smallCaps/>
          <w:w w:val="120"/>
        </w:rPr>
        <w:t>ssociate</w:t>
      </w:r>
      <w:r>
        <w:rPr>
          <w:smallCaps w:val="0"/>
          <w:spacing w:val="71"/>
          <w:w w:val="150"/>
        </w:rPr>
        <w:t> </w:t>
      </w:r>
      <w:r>
        <w:rPr>
          <w:smallCaps w:val="0"/>
          <w:w w:val="120"/>
        </w:rPr>
        <w:t>P</w:t>
      </w:r>
      <w:r>
        <w:rPr>
          <w:smallCaps/>
          <w:w w:val="120"/>
        </w:rPr>
        <w:t>rofessor</w:t>
      </w:r>
      <w:r>
        <w:rPr>
          <w:smallCaps w:val="0"/>
          <w:spacing w:val="71"/>
          <w:w w:val="15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71"/>
          <w:w w:val="150"/>
        </w:rPr>
        <w:t> </w:t>
      </w:r>
      <w:r>
        <w:rPr>
          <w:smallCaps w:val="0"/>
          <w:spacing w:val="-2"/>
          <w:w w:val="115"/>
        </w:rPr>
        <w:t>F</w:t>
      </w:r>
      <w:r>
        <w:rPr>
          <w:smallCaps/>
          <w:spacing w:val="-2"/>
          <w:w w:val="115"/>
        </w:rPr>
        <w:t>inance</w:t>
      </w:r>
      <w:r>
        <w:rPr>
          <w:smallCaps w:val="0"/>
        </w:rPr>
        <w:tab/>
      </w:r>
      <w:r>
        <w:rPr>
          <w:smallCaps w:val="0"/>
          <w:w w:val="110"/>
        </w:rPr>
        <w:t>Aug.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2021–</w:t>
      </w:r>
      <w:r>
        <w:rPr>
          <w:smallCaps w:val="0"/>
          <w:spacing w:val="-5"/>
          <w:w w:val="110"/>
        </w:rPr>
        <w:t> </w:t>
      </w:r>
      <w:r>
        <w:rPr>
          <w:smallCaps w:val="0"/>
          <w:spacing w:val="-2"/>
          <w:w w:val="110"/>
        </w:rPr>
        <w:t>Present</w:t>
      </w:r>
    </w:p>
    <w:p>
      <w:pPr>
        <w:pStyle w:val="BodyText"/>
        <w:tabs>
          <w:tab w:pos="6543" w:val="left" w:leader="none"/>
        </w:tabs>
        <w:spacing w:line="242" w:lineRule="exact"/>
        <w:ind w:left="328"/>
      </w:pPr>
      <w:r>
        <w:rPr>
          <w:w w:val="120"/>
        </w:rPr>
        <w:t>A</w:t>
      </w:r>
      <w:r>
        <w:rPr>
          <w:smallCaps/>
          <w:w w:val="120"/>
        </w:rPr>
        <w:t>ssistant</w:t>
      </w:r>
      <w:r>
        <w:rPr>
          <w:smallCaps w:val="0"/>
          <w:spacing w:val="68"/>
          <w:w w:val="150"/>
        </w:rPr>
        <w:t> </w:t>
      </w:r>
      <w:r>
        <w:rPr>
          <w:smallCaps w:val="0"/>
          <w:w w:val="120"/>
        </w:rPr>
        <w:t>P</w:t>
      </w:r>
      <w:r>
        <w:rPr>
          <w:smallCaps/>
          <w:w w:val="120"/>
        </w:rPr>
        <w:t>rofessor</w:t>
      </w:r>
      <w:r>
        <w:rPr>
          <w:smallCaps w:val="0"/>
          <w:spacing w:val="69"/>
          <w:w w:val="15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71"/>
          <w:w w:val="150"/>
        </w:rPr>
        <w:t> </w:t>
      </w:r>
      <w:r>
        <w:rPr>
          <w:smallCaps w:val="0"/>
          <w:spacing w:val="-2"/>
          <w:w w:val="120"/>
        </w:rPr>
        <w:t>F</w:t>
      </w:r>
      <w:r>
        <w:rPr>
          <w:smallCaps/>
          <w:spacing w:val="-2"/>
          <w:w w:val="120"/>
        </w:rPr>
        <w:t>inance</w:t>
      </w:r>
      <w:r>
        <w:rPr>
          <w:smallCaps w:val="0"/>
        </w:rPr>
        <w:tab/>
      </w:r>
      <w:r>
        <w:rPr>
          <w:smallCaps w:val="0"/>
          <w:w w:val="115"/>
        </w:rPr>
        <w:t>Aug.</w:t>
      </w:r>
      <w:r>
        <w:rPr>
          <w:smallCaps w:val="0"/>
          <w:spacing w:val="8"/>
          <w:w w:val="115"/>
        </w:rPr>
        <w:t> </w:t>
      </w:r>
      <w:r>
        <w:rPr>
          <w:smallCaps w:val="0"/>
          <w:w w:val="115"/>
        </w:rPr>
        <w:t>2015</w:t>
      </w:r>
      <w:r>
        <w:rPr>
          <w:smallCaps w:val="0"/>
          <w:spacing w:val="-7"/>
          <w:w w:val="115"/>
        </w:rPr>
        <w:t> </w:t>
      </w:r>
      <w:r>
        <w:rPr>
          <w:smallCaps w:val="0"/>
          <w:w w:val="115"/>
        </w:rPr>
        <w:t>–</w:t>
      </w:r>
      <w:r>
        <w:rPr>
          <w:smallCaps w:val="0"/>
          <w:spacing w:val="-7"/>
          <w:w w:val="115"/>
        </w:rPr>
        <w:t> </w:t>
      </w:r>
      <w:r>
        <w:rPr>
          <w:smallCaps w:val="0"/>
          <w:w w:val="115"/>
        </w:rPr>
        <w:t>Aug.</w:t>
      </w:r>
      <w:r>
        <w:rPr>
          <w:smallCaps w:val="0"/>
          <w:spacing w:val="8"/>
          <w:w w:val="115"/>
        </w:rPr>
        <w:t> </w:t>
      </w:r>
      <w:r>
        <w:rPr>
          <w:smallCaps w:val="0"/>
          <w:spacing w:val="-4"/>
          <w:w w:val="115"/>
        </w:rPr>
        <w:t>2021</w:t>
      </w:r>
    </w:p>
    <w:p>
      <w:pPr>
        <w:tabs>
          <w:tab w:pos="7059" w:val="left" w:leader="none"/>
        </w:tabs>
        <w:spacing w:line="235" w:lineRule="auto" w:before="160"/>
        <w:ind w:left="150" w:right="177" w:hanging="67"/>
        <w:jc w:val="left"/>
        <w:rPr>
          <w:sz w:val="20"/>
        </w:rPr>
      </w:pPr>
      <w:r>
        <w:rPr>
          <w:b/>
          <w:w w:val="115"/>
          <w:sz w:val="20"/>
        </w:rPr>
        <w:t>University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North</w:t>
      </w:r>
      <w:r>
        <w:rPr>
          <w:b/>
          <w:w w:val="115"/>
          <w:sz w:val="20"/>
        </w:rPr>
        <w:t> Dakota</w:t>
      </w:r>
      <w:r>
        <w:rPr>
          <w:b/>
          <w:sz w:val="20"/>
        </w:rPr>
        <w:tab/>
      </w:r>
      <w:r>
        <w:rPr>
          <w:w w:val="115"/>
          <w:sz w:val="20"/>
        </w:rPr>
        <w:t>Grand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Forks,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ND Nistler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College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Business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Public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Administration</w:t>
      </w:r>
    </w:p>
    <w:p>
      <w:pPr>
        <w:pStyle w:val="BodyText"/>
        <w:spacing w:line="20" w:lineRule="exact"/>
        <w:ind w:left="15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95295" cy="5080"/>
                <wp:effectExtent l="9525" t="0" r="0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995295" cy="5080"/>
                          <a:chExt cx="2995295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299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295" h="0">
                                <a:moveTo>
                                  <a:pt x="0" y="0"/>
                                </a:moveTo>
                                <a:lnTo>
                                  <a:pt x="29951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85pt;height:.4pt;mso-position-horizontal-relative:char;mso-position-vertical-relative:line" id="docshapegroup4" coordorigin="0,0" coordsize="4717,8">
                <v:line style="position:absolute" from="0,4" to="4717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6598" w:val="left" w:leader="none"/>
        </w:tabs>
        <w:spacing w:before="70"/>
        <w:ind w:left="328"/>
      </w:pPr>
      <w:r>
        <w:rPr>
          <w:w w:val="120"/>
        </w:rPr>
        <w:t>V</w:t>
      </w:r>
      <w:r>
        <w:rPr>
          <w:smallCaps/>
          <w:w w:val="120"/>
        </w:rPr>
        <w:t>isiting</w:t>
      </w:r>
      <w:r>
        <w:rPr>
          <w:smallCaps w:val="0"/>
          <w:spacing w:val="76"/>
          <w:w w:val="150"/>
        </w:rPr>
        <w:t> </w:t>
      </w:r>
      <w:r>
        <w:rPr>
          <w:smallCaps w:val="0"/>
          <w:w w:val="120"/>
        </w:rPr>
        <w:t>A</w:t>
      </w:r>
      <w:r>
        <w:rPr>
          <w:smallCaps/>
          <w:w w:val="120"/>
        </w:rPr>
        <w:t>ssistant</w:t>
      </w:r>
      <w:r>
        <w:rPr>
          <w:smallCaps w:val="0"/>
          <w:spacing w:val="76"/>
          <w:w w:val="150"/>
        </w:rPr>
        <w:t> </w:t>
      </w:r>
      <w:r>
        <w:rPr>
          <w:smallCaps w:val="0"/>
          <w:w w:val="120"/>
        </w:rPr>
        <w:t>P</w:t>
      </w:r>
      <w:r>
        <w:rPr>
          <w:smallCaps/>
          <w:w w:val="120"/>
        </w:rPr>
        <w:t>rofessor</w:t>
      </w:r>
      <w:r>
        <w:rPr>
          <w:smallCaps w:val="0"/>
          <w:spacing w:val="77"/>
          <w:w w:val="15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76"/>
          <w:w w:val="150"/>
        </w:rPr>
        <w:t> </w:t>
      </w:r>
      <w:r>
        <w:rPr>
          <w:smallCaps w:val="0"/>
          <w:spacing w:val="-2"/>
          <w:w w:val="120"/>
        </w:rPr>
        <w:t>F</w:t>
      </w:r>
      <w:r>
        <w:rPr>
          <w:smallCaps/>
          <w:spacing w:val="-2"/>
          <w:w w:val="120"/>
        </w:rPr>
        <w:t>inance</w:t>
      </w:r>
      <w:r>
        <w:rPr>
          <w:smallCaps w:val="0"/>
        </w:rPr>
        <w:tab/>
      </w:r>
      <w:r>
        <w:rPr>
          <w:smallCaps w:val="0"/>
          <w:w w:val="110"/>
        </w:rPr>
        <w:t>Aug.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2014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May</w:t>
      </w:r>
      <w:r>
        <w:rPr>
          <w:smallCaps w:val="0"/>
          <w:spacing w:val="2"/>
          <w:w w:val="110"/>
        </w:rPr>
        <w:t> </w:t>
      </w:r>
      <w:r>
        <w:rPr>
          <w:smallCaps w:val="0"/>
          <w:spacing w:val="-4"/>
          <w:w w:val="110"/>
        </w:rPr>
        <w:t>2015</w:t>
      </w:r>
    </w:p>
    <w:p>
      <w:pPr>
        <w:tabs>
          <w:tab w:pos="7564" w:val="left" w:leader="none"/>
        </w:tabs>
        <w:spacing w:line="242" w:lineRule="exact" w:before="156"/>
        <w:ind w:left="84" w:right="0" w:firstLine="0"/>
        <w:jc w:val="left"/>
        <w:rPr>
          <w:sz w:val="20"/>
        </w:rPr>
      </w:pPr>
      <w:r>
        <w:rPr>
          <w:b/>
          <w:w w:val="120"/>
          <w:sz w:val="20"/>
        </w:rPr>
        <w:t>Illinois</w:t>
      </w:r>
      <w:r>
        <w:rPr>
          <w:b/>
          <w:spacing w:val="25"/>
          <w:w w:val="120"/>
          <w:sz w:val="20"/>
        </w:rPr>
        <w:t> </w:t>
      </w:r>
      <w:r>
        <w:rPr>
          <w:b/>
          <w:w w:val="120"/>
          <w:sz w:val="20"/>
        </w:rPr>
        <w:t>Institute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2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Technology</w:t>
      </w:r>
      <w:r>
        <w:rPr>
          <w:b/>
          <w:sz w:val="20"/>
        </w:rPr>
        <w:tab/>
      </w:r>
      <w:r>
        <w:rPr>
          <w:w w:val="110"/>
          <w:sz w:val="20"/>
        </w:rPr>
        <w:t>Chicago,</w:t>
      </w:r>
      <w:r>
        <w:rPr>
          <w:spacing w:val="5"/>
          <w:w w:val="120"/>
          <w:sz w:val="20"/>
        </w:rPr>
        <w:t> </w:t>
      </w:r>
      <w:r>
        <w:rPr>
          <w:spacing w:val="-5"/>
          <w:w w:val="120"/>
          <w:sz w:val="20"/>
        </w:rPr>
        <w:t>IL</w:t>
      </w:r>
    </w:p>
    <w:p>
      <w:pPr>
        <w:pStyle w:val="BodyText"/>
        <w:spacing w:line="242" w:lineRule="exact"/>
        <w:ind w:left="150"/>
      </w:pPr>
      <w:r>
        <w:rPr>
          <w:w w:val="105"/>
          <w:u w:val="single"/>
        </w:rPr>
        <w:t>Stuart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School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21"/>
          <w:w w:val="105"/>
          <w:u w:val="single"/>
        </w:rPr>
        <w:t> </w:t>
      </w:r>
      <w:r>
        <w:rPr>
          <w:spacing w:val="-2"/>
          <w:w w:val="105"/>
          <w:u w:val="single"/>
        </w:rPr>
        <w:t>Business</w:t>
      </w:r>
    </w:p>
    <w:p>
      <w:pPr>
        <w:pStyle w:val="BodyText"/>
        <w:tabs>
          <w:tab w:pos="6584" w:val="left" w:leader="none"/>
        </w:tabs>
        <w:spacing w:before="89"/>
        <w:ind w:left="328"/>
      </w:pPr>
      <w:r>
        <w:rPr>
          <w:spacing w:val="6"/>
          <w:w w:val="115"/>
        </w:rPr>
        <w:t>A</w:t>
      </w:r>
      <w:r>
        <w:rPr>
          <w:smallCaps/>
          <w:spacing w:val="6"/>
          <w:w w:val="115"/>
        </w:rPr>
        <w:t>djunct</w:t>
      </w:r>
      <w:r>
        <w:rPr>
          <w:smallCaps w:val="0"/>
          <w:spacing w:val="22"/>
          <w:w w:val="115"/>
        </w:rPr>
        <w:t>  </w:t>
      </w:r>
      <w:r>
        <w:rPr>
          <w:smallCaps w:val="0"/>
          <w:spacing w:val="-2"/>
          <w:w w:val="115"/>
        </w:rPr>
        <w:t>P</w:t>
      </w:r>
      <w:r>
        <w:rPr>
          <w:smallCaps/>
          <w:spacing w:val="-2"/>
          <w:w w:val="115"/>
        </w:rPr>
        <w:t>rofessor</w:t>
      </w:r>
      <w:r>
        <w:rPr>
          <w:smallCaps w:val="0"/>
        </w:rPr>
        <w:tab/>
      </w:r>
      <w:r>
        <w:rPr>
          <w:smallCaps/>
          <w:spacing w:val="-2"/>
          <w:w w:val="115"/>
        </w:rPr>
        <w:t>j</w:t>
      </w:r>
      <w:r>
        <w:rPr>
          <w:smallCaps w:val="0"/>
          <w:spacing w:val="-2"/>
          <w:w w:val="115"/>
        </w:rPr>
        <w:t>an.</w:t>
      </w:r>
      <w:r>
        <w:rPr>
          <w:smallCaps w:val="0"/>
          <w:spacing w:val="9"/>
          <w:w w:val="115"/>
        </w:rPr>
        <w:t> </w:t>
      </w:r>
      <w:r>
        <w:rPr>
          <w:smallCaps w:val="0"/>
          <w:spacing w:val="-2"/>
          <w:w w:val="115"/>
        </w:rPr>
        <w:t>2014</w:t>
      </w:r>
      <w:r>
        <w:rPr>
          <w:smallCaps w:val="0"/>
          <w:spacing w:val="-5"/>
          <w:w w:val="115"/>
        </w:rPr>
        <w:t> </w:t>
      </w:r>
      <w:r>
        <w:rPr>
          <w:smallCaps w:val="0"/>
          <w:spacing w:val="-2"/>
          <w:w w:val="115"/>
        </w:rPr>
        <w:t>–</w:t>
      </w:r>
      <w:r>
        <w:rPr>
          <w:smallCaps w:val="0"/>
          <w:spacing w:val="-6"/>
          <w:w w:val="115"/>
        </w:rPr>
        <w:t> </w:t>
      </w:r>
      <w:r>
        <w:rPr>
          <w:smallCaps w:val="0"/>
          <w:spacing w:val="-2"/>
          <w:w w:val="115"/>
        </w:rPr>
        <w:t>May.</w:t>
      </w:r>
      <w:r>
        <w:rPr>
          <w:smallCaps w:val="0"/>
          <w:spacing w:val="10"/>
          <w:w w:val="115"/>
        </w:rPr>
        <w:t> </w:t>
      </w:r>
      <w:r>
        <w:rPr>
          <w:smallCaps w:val="0"/>
          <w:spacing w:val="-4"/>
          <w:w w:val="115"/>
        </w:rPr>
        <w:t>2014</w:t>
      </w:r>
    </w:p>
    <w:p>
      <w:pPr>
        <w:tabs>
          <w:tab w:pos="7564" w:val="left" w:leader="none"/>
        </w:tabs>
        <w:spacing w:line="242" w:lineRule="exact" w:before="156"/>
        <w:ind w:left="83" w:right="0" w:firstLine="0"/>
        <w:jc w:val="left"/>
        <w:rPr>
          <w:sz w:val="20"/>
        </w:rPr>
      </w:pPr>
      <w:r>
        <w:rPr>
          <w:b/>
          <w:spacing w:val="-2"/>
          <w:w w:val="125"/>
          <w:sz w:val="20"/>
        </w:rPr>
        <w:t>Loyola</w:t>
      </w:r>
      <w:r>
        <w:rPr>
          <w:b/>
          <w:spacing w:val="6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University</w:t>
      </w:r>
      <w:r>
        <w:rPr>
          <w:b/>
          <w:spacing w:val="7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Chicago</w:t>
      </w:r>
      <w:r>
        <w:rPr>
          <w:b/>
          <w:sz w:val="20"/>
        </w:rPr>
        <w:tab/>
      </w:r>
      <w:r>
        <w:rPr>
          <w:w w:val="110"/>
          <w:sz w:val="20"/>
        </w:rPr>
        <w:t>Chicago,</w:t>
      </w:r>
      <w:r>
        <w:rPr>
          <w:spacing w:val="2"/>
          <w:w w:val="125"/>
          <w:sz w:val="20"/>
        </w:rPr>
        <w:t> </w:t>
      </w:r>
      <w:r>
        <w:rPr>
          <w:spacing w:val="-5"/>
          <w:w w:val="125"/>
          <w:sz w:val="20"/>
        </w:rPr>
        <w:t>IL</w:t>
      </w:r>
    </w:p>
    <w:p>
      <w:pPr>
        <w:pStyle w:val="BodyText"/>
        <w:spacing w:line="242" w:lineRule="exact"/>
        <w:ind w:left="150"/>
      </w:pPr>
      <w:r>
        <w:rPr>
          <w:w w:val="105"/>
        </w:rPr>
        <w:t>Quinlan</w:t>
      </w:r>
      <w:r>
        <w:rPr>
          <w:spacing w:val="20"/>
          <w:w w:val="105"/>
        </w:rPr>
        <w:t> </w:t>
      </w:r>
      <w:r>
        <w:rPr>
          <w:w w:val="105"/>
        </w:rPr>
        <w:t>School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Business</w:t>
      </w:r>
    </w:p>
    <w:p>
      <w:pPr>
        <w:pStyle w:val="BodyText"/>
        <w:spacing w:line="20" w:lineRule="exact"/>
        <w:ind w:left="15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01140" cy="5080"/>
                <wp:effectExtent l="9525" t="0" r="0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501140" cy="5080"/>
                          <a:chExt cx="150114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1501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0">
                                <a:moveTo>
                                  <a:pt x="0" y="0"/>
                                </a:moveTo>
                                <a:lnTo>
                                  <a:pt x="150108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.2pt;height:.4pt;mso-position-horizontal-relative:char;mso-position-vertical-relative:line" id="docshapegroup5" coordorigin="0,0" coordsize="2364,8">
                <v:line style="position:absolute" from="0,4" to="236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6601" w:val="left" w:leader="none"/>
        </w:tabs>
        <w:spacing w:before="68"/>
        <w:ind w:left="328"/>
      </w:pPr>
      <w:r>
        <w:rPr>
          <w:spacing w:val="-2"/>
          <w:w w:val="120"/>
        </w:rPr>
        <w:t>L</w:t>
      </w:r>
      <w:r>
        <w:rPr>
          <w:smallCaps/>
          <w:spacing w:val="-2"/>
          <w:w w:val="120"/>
        </w:rPr>
        <w:t>ecturer</w:t>
      </w:r>
      <w:r>
        <w:rPr>
          <w:smallCaps w:val="0"/>
        </w:rPr>
        <w:tab/>
      </w:r>
      <w:r>
        <w:rPr>
          <w:smallCaps w:val="0"/>
          <w:w w:val="110"/>
        </w:rPr>
        <w:t>Nov.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2013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20"/>
        </w:rPr>
        <w:t>–</w:t>
      </w:r>
      <w:r>
        <w:rPr>
          <w:smallCaps w:val="0"/>
          <w:spacing w:val="-8"/>
          <w:w w:val="120"/>
        </w:rPr>
        <w:t> </w:t>
      </w:r>
      <w:r>
        <w:rPr>
          <w:smallCaps w:val="0"/>
          <w:w w:val="110"/>
        </w:rPr>
        <w:t>Feb.</w:t>
      </w:r>
      <w:r>
        <w:rPr>
          <w:smallCaps w:val="0"/>
          <w:spacing w:val="11"/>
          <w:w w:val="110"/>
        </w:rPr>
        <w:t> </w:t>
      </w:r>
      <w:r>
        <w:rPr>
          <w:smallCaps w:val="0"/>
          <w:spacing w:val="-4"/>
          <w:w w:val="110"/>
        </w:rPr>
        <w:t>2014</w:t>
      </w:r>
    </w:p>
    <w:p>
      <w:pPr>
        <w:pStyle w:val="BodyText"/>
        <w:spacing w:after="0"/>
        <w:sectPr>
          <w:type w:val="continuous"/>
          <w:pgSz w:w="11910" w:h="16840"/>
          <w:pgMar w:top="680" w:bottom="280" w:left="708" w:right="566"/>
          <w:cols w:num="2" w:equalWidth="0">
            <w:col w:w="1260" w:space="612"/>
            <w:col w:w="8764"/>
          </w:cols>
        </w:sectPr>
      </w:pPr>
    </w:p>
    <w:p>
      <w:pPr>
        <w:tabs>
          <w:tab w:pos="1955" w:val="left" w:leader="none"/>
          <w:tab w:pos="9436" w:val="left" w:leader="none"/>
          <w:tab w:pos="10451" w:val="right" w:leader="none"/>
        </w:tabs>
        <w:spacing w:line="256" w:lineRule="auto" w:before="362"/>
        <w:ind w:left="2200" w:right="176" w:hanging="2117"/>
        <w:jc w:val="left"/>
        <w:rPr>
          <w:sz w:val="20"/>
        </w:rPr>
      </w:pPr>
      <w:r>
        <w:rPr>
          <w:spacing w:val="-2"/>
          <w:w w:val="115"/>
          <w:sz w:val="20"/>
        </w:rPr>
        <w:t>E</w:t>
      </w:r>
      <w:r>
        <w:rPr>
          <w:smallCaps/>
          <w:spacing w:val="-2"/>
          <w:w w:val="115"/>
          <w:sz w:val="20"/>
        </w:rPr>
        <w:t>ducation</w:t>
      </w:r>
      <w:r>
        <w:rPr>
          <w:smallCaps w:val="0"/>
          <w:sz w:val="20"/>
        </w:rPr>
        <w:tab/>
      </w:r>
      <w:r>
        <w:rPr>
          <w:b/>
          <w:smallCaps w:val="0"/>
          <w:w w:val="115"/>
          <w:sz w:val="20"/>
        </w:rPr>
        <w:t>Illinois</w:t>
      </w:r>
      <w:r>
        <w:rPr>
          <w:b/>
          <w:smallCaps w:val="0"/>
          <w:w w:val="115"/>
          <w:sz w:val="20"/>
        </w:rPr>
        <w:t> Institute</w:t>
      </w:r>
      <w:r>
        <w:rPr>
          <w:b/>
          <w:smallCaps w:val="0"/>
          <w:w w:val="115"/>
          <w:sz w:val="20"/>
        </w:rPr>
        <w:t> of</w:t>
      </w:r>
      <w:r>
        <w:rPr>
          <w:b/>
          <w:smallCaps w:val="0"/>
          <w:w w:val="115"/>
          <w:sz w:val="20"/>
        </w:rPr>
        <w:t> Technology</w:t>
      </w:r>
      <w:r>
        <w:rPr>
          <w:smallCaps w:val="0"/>
          <w:w w:val="115"/>
          <w:sz w:val="20"/>
        </w:rPr>
        <w:t>, Stuart School of Business</w:t>
      </w:r>
      <w:r>
        <w:rPr>
          <w:smallCaps w:val="0"/>
          <w:sz w:val="20"/>
        </w:rPr>
        <w:tab/>
      </w:r>
      <w:r>
        <w:rPr>
          <w:smallCaps w:val="0"/>
          <w:w w:val="115"/>
          <w:sz w:val="20"/>
        </w:rPr>
        <w:t>Chicago,</w:t>
      </w:r>
      <w:r>
        <w:rPr>
          <w:smallCaps w:val="0"/>
          <w:spacing w:val="-9"/>
          <w:w w:val="115"/>
          <w:sz w:val="20"/>
        </w:rPr>
        <w:t> </w:t>
      </w:r>
      <w:r>
        <w:rPr>
          <w:smallCaps w:val="0"/>
          <w:w w:val="115"/>
          <w:sz w:val="20"/>
        </w:rPr>
        <w:t>IL Ph.D.</w:t>
      </w:r>
      <w:r>
        <w:rPr>
          <w:smallCaps w:val="0"/>
          <w:spacing w:val="14"/>
          <w:w w:val="115"/>
          <w:sz w:val="20"/>
        </w:rPr>
        <w:t> </w:t>
      </w:r>
      <w:r>
        <w:rPr>
          <w:smallCaps w:val="0"/>
          <w:w w:val="115"/>
          <w:sz w:val="20"/>
        </w:rPr>
        <w:t>in</w:t>
      </w:r>
      <w:r>
        <w:rPr>
          <w:smallCaps w:val="0"/>
          <w:spacing w:val="1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Finance</w:t>
      </w:r>
      <w:r>
        <w:rPr>
          <w:rFonts w:ascii="Times New Roman"/>
          <w:smallCaps w:val="0"/>
          <w:sz w:val="20"/>
        </w:rPr>
        <w:tab/>
        <w:tab/>
      </w:r>
      <w:r>
        <w:rPr>
          <w:smallCaps w:val="0"/>
          <w:spacing w:val="-4"/>
          <w:w w:val="115"/>
          <w:sz w:val="20"/>
        </w:rPr>
        <w:t>2013</w:t>
      </w:r>
    </w:p>
    <w:p>
      <w:pPr>
        <w:tabs>
          <w:tab w:pos="9436" w:val="left" w:leader="none"/>
        </w:tabs>
        <w:spacing w:before="74"/>
        <w:ind w:left="1956" w:right="0" w:firstLine="0"/>
        <w:jc w:val="left"/>
        <w:rPr>
          <w:sz w:val="20"/>
        </w:rPr>
      </w:pPr>
      <w:r>
        <w:rPr>
          <w:b/>
          <w:w w:val="120"/>
          <w:sz w:val="20"/>
        </w:rPr>
        <w:t>University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19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Chicago</w:t>
      </w:r>
      <w:r>
        <w:rPr>
          <w:b/>
          <w:sz w:val="20"/>
        </w:rPr>
        <w:tab/>
      </w:r>
      <w:r>
        <w:rPr>
          <w:w w:val="110"/>
          <w:sz w:val="20"/>
        </w:rPr>
        <w:t>Chicago,</w:t>
      </w:r>
      <w:r>
        <w:rPr>
          <w:spacing w:val="5"/>
          <w:w w:val="120"/>
          <w:sz w:val="20"/>
        </w:rPr>
        <w:t> </w:t>
      </w:r>
      <w:r>
        <w:rPr>
          <w:spacing w:val="-5"/>
          <w:w w:val="120"/>
          <w:sz w:val="20"/>
        </w:rPr>
        <w:t>IL</w:t>
      </w:r>
    </w:p>
    <w:p>
      <w:pPr>
        <w:pStyle w:val="BodyText"/>
        <w:tabs>
          <w:tab w:pos="10452" w:val="right" w:leader="none"/>
        </w:tabs>
        <w:spacing w:before="18"/>
        <w:ind w:left="2200"/>
      </w:pPr>
      <w:r>
        <w:rPr/>
        <w:t>M.S.</w:t>
      </w:r>
      <w:r>
        <w:rPr>
          <w:spacing w:val="66"/>
        </w:rPr>
        <w:t> </w:t>
      </w:r>
      <w:r>
        <w:rPr/>
        <w:t>in</w:t>
      </w:r>
      <w:r>
        <w:rPr>
          <w:spacing w:val="66"/>
        </w:rPr>
        <w:t> </w:t>
      </w:r>
      <w:r>
        <w:rPr/>
        <w:t>Financial</w:t>
      </w:r>
      <w:r>
        <w:rPr>
          <w:spacing w:val="67"/>
        </w:rPr>
        <w:t> </w:t>
      </w:r>
      <w:r>
        <w:rPr>
          <w:spacing w:val="-2"/>
        </w:rPr>
        <w:t>Mathematics</w:t>
      </w:r>
      <w:r>
        <w:rPr>
          <w:rFonts w:ascii="Times New Roman"/>
        </w:rPr>
        <w:tab/>
      </w:r>
      <w:r>
        <w:rPr>
          <w:spacing w:val="-4"/>
        </w:rPr>
        <w:t>2011</w:t>
      </w:r>
    </w:p>
    <w:p>
      <w:pPr>
        <w:tabs>
          <w:tab w:pos="8768" w:val="left" w:leader="none"/>
        </w:tabs>
        <w:spacing w:before="90"/>
        <w:ind w:left="1955" w:right="0" w:firstLine="0"/>
        <w:jc w:val="left"/>
        <w:rPr>
          <w:sz w:val="20"/>
        </w:rPr>
      </w:pPr>
      <w:r>
        <w:rPr>
          <w:b/>
          <w:w w:val="115"/>
          <w:sz w:val="20"/>
        </w:rPr>
        <w:t>Yonsei</w:t>
      </w:r>
      <w:r>
        <w:rPr>
          <w:b/>
          <w:spacing w:val="4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University</w:t>
      </w:r>
      <w:r>
        <w:rPr>
          <w:b/>
          <w:sz w:val="20"/>
        </w:rPr>
        <w:tab/>
      </w:r>
      <w:r>
        <w:rPr>
          <w:w w:val="110"/>
          <w:sz w:val="20"/>
        </w:rPr>
        <w:t>Seoul,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South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Korea</w:t>
      </w:r>
    </w:p>
    <w:p>
      <w:pPr>
        <w:pStyle w:val="BodyText"/>
        <w:tabs>
          <w:tab w:pos="10451" w:val="right" w:leader="none"/>
        </w:tabs>
        <w:spacing w:line="242" w:lineRule="exact" w:before="18"/>
        <w:ind w:left="2200"/>
      </w:pPr>
      <w:r>
        <w:rPr>
          <w:w w:val="110"/>
        </w:rPr>
        <w:t>M.A.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Applied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Statistics</w:t>
      </w:r>
      <w:r>
        <w:rPr>
          <w:rFonts w:ascii="Times New Roman"/>
        </w:rPr>
        <w:tab/>
      </w:r>
      <w:r>
        <w:rPr>
          <w:spacing w:val="-4"/>
          <w:w w:val="110"/>
        </w:rPr>
        <w:t>2002</w:t>
      </w:r>
    </w:p>
    <w:p>
      <w:pPr>
        <w:pStyle w:val="BodyText"/>
        <w:tabs>
          <w:tab w:pos="10452" w:val="right" w:leader="none"/>
        </w:tabs>
        <w:spacing w:line="242" w:lineRule="exact"/>
        <w:ind w:left="2200"/>
      </w:pPr>
      <w:r>
        <w:rPr>
          <w:w w:val="110"/>
        </w:rPr>
        <w:t>B.A.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spacing w:val="-2"/>
          <w:w w:val="105"/>
        </w:rPr>
        <w:t>Economics</w:t>
      </w:r>
      <w:r>
        <w:rPr>
          <w:rFonts w:ascii="Times New Roman"/>
        </w:rPr>
        <w:tab/>
      </w:r>
      <w:r>
        <w:rPr>
          <w:spacing w:val="-4"/>
          <w:w w:val="110"/>
        </w:rPr>
        <w:t>2000</w:t>
      </w:r>
    </w:p>
    <w:p>
      <w:pPr>
        <w:pStyle w:val="BodyText"/>
        <w:tabs>
          <w:tab w:pos="1955" w:val="left" w:leader="none"/>
        </w:tabs>
        <w:spacing w:line="235" w:lineRule="auto" w:before="299"/>
        <w:ind w:left="1955" w:right="176" w:hanging="1872"/>
      </w:pPr>
      <w:r>
        <w:rPr>
          <w:spacing w:val="-2"/>
          <w:w w:val="115"/>
        </w:rPr>
        <w:t>F</w:t>
      </w:r>
      <w:r>
        <w:rPr>
          <w:smallCaps/>
          <w:spacing w:val="-2"/>
          <w:w w:val="115"/>
        </w:rPr>
        <w:t>ields</w:t>
      </w:r>
      <w:r>
        <w:rPr>
          <w:smallCaps w:val="0"/>
        </w:rPr>
        <w:tab/>
      </w:r>
      <w:r>
        <w:rPr>
          <w:smallCaps w:val="0"/>
          <w:spacing w:val="-2"/>
          <w:w w:val="110"/>
        </w:rPr>
        <w:t>Empirical Asset Pricing, Market Microstructure, Investment and Portfolio Management, Financial </w:t>
      </w:r>
      <w:r>
        <w:rPr>
          <w:smallCaps w:val="0"/>
          <w:w w:val="115"/>
        </w:rPr>
        <w:t>Modeling,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Risk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Management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680" w:bottom="280" w:left="708" w:right="566"/>
        </w:sectPr>
      </w:pPr>
    </w:p>
    <w:p>
      <w:pPr>
        <w:pStyle w:val="BodyText"/>
        <w:spacing w:line="235" w:lineRule="auto" w:before="300"/>
        <w:ind w:right="38"/>
      </w:pPr>
      <w:r>
        <w:rPr>
          <w:spacing w:val="-2"/>
          <w:w w:val="135"/>
        </w:rPr>
        <w:t>F</w:t>
      </w:r>
      <w:r>
        <w:rPr>
          <w:smallCaps/>
          <w:spacing w:val="-2"/>
          <w:w w:val="135"/>
        </w:rPr>
        <w:t>eatured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ublications</w:t>
      </w:r>
    </w:p>
    <w:p>
      <w:pPr>
        <w:spacing w:line="240" w:lineRule="auto" w:before="5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2" w:lineRule="exact" w:before="0"/>
        <w:ind w:left="83" w:right="0" w:firstLine="0"/>
        <w:jc w:val="left"/>
        <w:rPr>
          <w:sz w:val="20"/>
        </w:rPr>
      </w:pPr>
      <w:r>
        <w:rPr>
          <w:w w:val="120"/>
          <w:sz w:val="20"/>
        </w:rPr>
        <w:t>“</w:t>
      </w:r>
      <w:r>
        <w:rPr>
          <w:b/>
          <w:w w:val="120"/>
          <w:sz w:val="20"/>
        </w:rPr>
        <w:t>Market</w:t>
      </w:r>
      <w:r>
        <w:rPr>
          <w:b/>
          <w:spacing w:val="9"/>
          <w:w w:val="120"/>
          <w:sz w:val="20"/>
        </w:rPr>
        <w:t> </w:t>
      </w:r>
      <w:r>
        <w:rPr>
          <w:b/>
          <w:w w:val="120"/>
          <w:sz w:val="20"/>
        </w:rPr>
        <w:t>Leverage,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Debt</w:t>
      </w:r>
      <w:r>
        <w:rPr>
          <w:b/>
          <w:spacing w:val="9"/>
          <w:w w:val="120"/>
          <w:sz w:val="20"/>
        </w:rPr>
        <w:t> </w:t>
      </w:r>
      <w:r>
        <w:rPr>
          <w:b/>
          <w:w w:val="120"/>
          <w:sz w:val="20"/>
        </w:rPr>
        <w:t>Heterogeneity,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10"/>
          <w:w w:val="120"/>
          <w:sz w:val="20"/>
        </w:rPr>
        <w:t> </w:t>
      </w:r>
      <w:r>
        <w:rPr>
          <w:b/>
          <w:w w:val="120"/>
          <w:sz w:val="20"/>
        </w:rPr>
        <w:t>Equity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Returns</w:t>
      </w:r>
      <w:r>
        <w:rPr>
          <w:w w:val="120"/>
          <w:sz w:val="20"/>
        </w:rPr>
        <w:t>”,</w:t>
      </w:r>
      <w:r>
        <w:rPr>
          <w:spacing w:val="2"/>
          <w:w w:val="120"/>
          <w:sz w:val="20"/>
        </w:rPr>
        <w:t> </w:t>
      </w:r>
      <w:r>
        <w:rPr>
          <w:w w:val="120"/>
          <w:sz w:val="20"/>
        </w:rPr>
        <w:t>with</w:t>
      </w:r>
      <w:r>
        <w:rPr>
          <w:spacing w:val="2"/>
          <w:w w:val="120"/>
          <w:sz w:val="20"/>
        </w:rPr>
        <w:t> </w:t>
      </w:r>
      <w:r>
        <w:rPr>
          <w:w w:val="120"/>
          <w:sz w:val="20"/>
        </w:rPr>
        <w:t>M.</w:t>
      </w:r>
      <w:r>
        <w:rPr>
          <w:spacing w:val="2"/>
          <w:w w:val="120"/>
          <w:sz w:val="20"/>
        </w:rPr>
        <w:t> </w:t>
      </w:r>
      <w:r>
        <w:rPr>
          <w:w w:val="120"/>
          <w:sz w:val="20"/>
        </w:rPr>
        <w:t>S.</w:t>
      </w:r>
      <w:r>
        <w:rPr>
          <w:spacing w:val="2"/>
          <w:w w:val="120"/>
          <w:sz w:val="20"/>
        </w:rPr>
        <w:t> </w:t>
      </w:r>
      <w:r>
        <w:rPr>
          <w:w w:val="120"/>
          <w:sz w:val="20"/>
        </w:rPr>
        <w:t>Kang</w:t>
      </w:r>
      <w:r>
        <w:rPr>
          <w:spacing w:val="2"/>
          <w:w w:val="120"/>
          <w:sz w:val="20"/>
        </w:rPr>
        <w:t> </w:t>
      </w:r>
      <w:r>
        <w:rPr>
          <w:spacing w:val="-10"/>
          <w:w w:val="120"/>
          <w:sz w:val="20"/>
        </w:rPr>
        <w:t>.</w:t>
      </w:r>
    </w:p>
    <w:p>
      <w:pPr>
        <w:spacing w:line="242" w:lineRule="exact" w:before="0"/>
        <w:ind w:left="83" w:right="0" w:firstLine="0"/>
        <w:jc w:val="left"/>
        <w:rPr>
          <w:sz w:val="20"/>
        </w:rPr>
      </w:pPr>
      <w:r>
        <w:rPr>
          <w:i/>
          <w:w w:val="105"/>
          <w:sz w:val="20"/>
        </w:rPr>
        <w:t>Financial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forthcoming.</w:t>
      </w:r>
    </w:p>
    <w:p>
      <w:pPr>
        <w:spacing w:line="242" w:lineRule="exact" w:before="110"/>
        <w:ind w:left="83" w:right="0" w:firstLine="0"/>
        <w:jc w:val="left"/>
        <w:rPr>
          <w:sz w:val="20"/>
        </w:rPr>
      </w:pPr>
      <w:r>
        <w:rPr>
          <w:w w:val="115"/>
          <w:sz w:val="20"/>
        </w:rPr>
        <w:t>“</w:t>
      </w:r>
      <w:r>
        <w:rPr>
          <w:b/>
          <w:w w:val="115"/>
          <w:sz w:val="20"/>
        </w:rPr>
        <w:t>Macroeconomic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Shocks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Stock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Market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Returns</w:t>
      </w:r>
      <w:r>
        <w:rPr>
          <w:w w:val="115"/>
          <w:sz w:val="20"/>
        </w:rPr>
        <w:t>”,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Glambosky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S.</w:t>
      </w:r>
      <w:r>
        <w:rPr>
          <w:spacing w:val="3"/>
          <w:w w:val="115"/>
          <w:sz w:val="20"/>
        </w:rPr>
        <w:t> </w:t>
      </w:r>
      <w:r>
        <w:rPr>
          <w:spacing w:val="-2"/>
          <w:w w:val="115"/>
          <w:sz w:val="20"/>
        </w:rPr>
        <w:t>Mohanty.</w:t>
      </w:r>
    </w:p>
    <w:p>
      <w:pPr>
        <w:spacing w:line="242" w:lineRule="exact" w:before="0"/>
        <w:ind w:left="83" w:right="0" w:firstLine="0"/>
        <w:jc w:val="left"/>
        <w:rPr>
          <w:sz w:val="20"/>
        </w:rPr>
      </w:pPr>
      <w:r>
        <w:rPr>
          <w:i/>
          <w:w w:val="105"/>
          <w:sz w:val="20"/>
        </w:rPr>
        <w:t>Applied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Letters</w:t>
      </w:r>
      <w:r>
        <w:rPr>
          <w:w w:val="105"/>
          <w:sz w:val="20"/>
        </w:rPr>
        <w:t>,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forthcoming.</w:t>
      </w:r>
    </w:p>
    <w:p>
      <w:pPr>
        <w:pStyle w:val="Heading1"/>
        <w:spacing w:line="242" w:lineRule="exact" w:before="111"/>
        <w:rPr>
          <w:b w:val="0"/>
        </w:rPr>
      </w:pPr>
      <w:r>
        <w:rPr>
          <w:b w:val="0"/>
          <w:w w:val="120"/>
        </w:rPr>
        <w:t>“</w:t>
      </w:r>
      <w:r>
        <w:rPr>
          <w:w w:val="120"/>
        </w:rPr>
        <w:t>ESG</w:t>
      </w:r>
      <w:r>
        <w:rPr>
          <w:spacing w:val="21"/>
          <w:w w:val="120"/>
        </w:rPr>
        <w:t> </w:t>
      </w:r>
      <w:r>
        <w:rPr>
          <w:w w:val="120"/>
        </w:rPr>
        <w:t>Ratings</w:t>
      </w:r>
      <w:r>
        <w:rPr>
          <w:spacing w:val="22"/>
          <w:w w:val="120"/>
        </w:rPr>
        <w:t> </w:t>
      </w:r>
      <w:r>
        <w:rPr>
          <w:w w:val="120"/>
        </w:rPr>
        <w:t>and</w:t>
      </w:r>
      <w:r>
        <w:rPr>
          <w:spacing w:val="22"/>
          <w:w w:val="120"/>
        </w:rPr>
        <w:t> </w:t>
      </w:r>
      <w:r>
        <w:rPr>
          <w:w w:val="120"/>
        </w:rPr>
        <w:t>Macroeconomic</w:t>
      </w:r>
      <w:r>
        <w:rPr>
          <w:spacing w:val="21"/>
          <w:w w:val="120"/>
        </w:rPr>
        <w:t> </w:t>
      </w:r>
      <w:r>
        <w:rPr>
          <w:w w:val="120"/>
        </w:rPr>
        <w:t>Risks</w:t>
      </w:r>
      <w:r>
        <w:rPr>
          <w:spacing w:val="23"/>
          <w:w w:val="120"/>
        </w:rPr>
        <w:t> </w:t>
      </w:r>
      <w:r>
        <w:rPr>
          <w:w w:val="120"/>
        </w:rPr>
        <w:t>in</w:t>
      </w:r>
      <w:r>
        <w:rPr>
          <w:spacing w:val="21"/>
          <w:w w:val="120"/>
        </w:rPr>
        <w:t> </w:t>
      </w:r>
      <w:r>
        <w:rPr>
          <w:w w:val="120"/>
        </w:rPr>
        <w:t>the</w:t>
      </w:r>
      <w:r>
        <w:rPr>
          <w:spacing w:val="21"/>
          <w:w w:val="120"/>
        </w:rPr>
        <w:t> </w:t>
      </w:r>
      <w:r>
        <w:rPr>
          <w:w w:val="120"/>
        </w:rPr>
        <w:t>Asian</w:t>
      </w:r>
      <w:r>
        <w:rPr>
          <w:spacing w:val="22"/>
          <w:w w:val="120"/>
        </w:rPr>
        <w:t> </w:t>
      </w:r>
      <w:r>
        <w:rPr>
          <w:w w:val="120"/>
        </w:rPr>
        <w:t>Emerging</w:t>
      </w:r>
      <w:r>
        <w:rPr>
          <w:spacing w:val="21"/>
          <w:w w:val="120"/>
        </w:rPr>
        <w:t> </w:t>
      </w:r>
      <w:r>
        <w:rPr>
          <w:w w:val="120"/>
        </w:rPr>
        <w:t>Stock</w:t>
      </w:r>
      <w:r>
        <w:rPr>
          <w:spacing w:val="23"/>
          <w:w w:val="120"/>
        </w:rPr>
        <w:t> </w:t>
      </w:r>
      <w:r>
        <w:rPr>
          <w:w w:val="120"/>
        </w:rPr>
        <w:t>Markets</w:t>
      </w:r>
      <w:r>
        <w:rPr>
          <w:b w:val="0"/>
          <w:w w:val="120"/>
        </w:rPr>
        <w:t>”,</w:t>
      </w:r>
      <w:r>
        <w:rPr>
          <w:b w:val="0"/>
          <w:spacing w:val="13"/>
          <w:w w:val="120"/>
        </w:rPr>
        <w:t> </w:t>
      </w:r>
      <w:r>
        <w:rPr>
          <w:b w:val="0"/>
          <w:spacing w:val="-4"/>
          <w:w w:val="120"/>
        </w:rPr>
        <w:t>with</w:t>
      </w:r>
    </w:p>
    <w:p>
      <w:pPr>
        <w:pStyle w:val="BodyText"/>
        <w:spacing w:line="239" w:lineRule="exact"/>
      </w:pPr>
      <w:r>
        <w:rPr>
          <w:w w:val="105"/>
        </w:rPr>
        <w:t>M.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Song.</w:t>
      </w:r>
    </w:p>
    <w:p>
      <w:pPr>
        <w:spacing w:line="242" w:lineRule="exact" w:before="0"/>
        <w:ind w:left="83" w:right="0" w:firstLine="0"/>
        <w:jc w:val="left"/>
        <w:rPr>
          <w:sz w:val="20"/>
        </w:rPr>
      </w:pPr>
      <w:r>
        <w:rPr>
          <w:i/>
          <w:w w:val="105"/>
          <w:sz w:val="20"/>
        </w:rPr>
        <w:t>Applied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Letters</w:t>
      </w:r>
      <w:r>
        <w:rPr>
          <w:w w:val="105"/>
          <w:sz w:val="20"/>
        </w:rPr>
        <w:t>,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forthcoming.</w:t>
      </w:r>
    </w:p>
    <w:p>
      <w:pPr>
        <w:spacing w:line="242" w:lineRule="exact" w:before="110"/>
        <w:ind w:left="83" w:right="0" w:firstLine="0"/>
        <w:jc w:val="left"/>
        <w:rPr>
          <w:sz w:val="20"/>
        </w:rPr>
      </w:pPr>
      <w:r>
        <w:rPr>
          <w:w w:val="125"/>
          <w:sz w:val="20"/>
        </w:rPr>
        <w:t>“</w:t>
      </w:r>
      <w:r>
        <w:rPr>
          <w:b/>
          <w:w w:val="125"/>
          <w:sz w:val="20"/>
        </w:rPr>
        <w:t>The</w:t>
      </w:r>
      <w:r>
        <w:rPr>
          <w:b/>
          <w:spacing w:val="9"/>
          <w:w w:val="125"/>
          <w:sz w:val="20"/>
        </w:rPr>
        <w:t> </w:t>
      </w:r>
      <w:r>
        <w:rPr>
          <w:b/>
          <w:w w:val="125"/>
          <w:sz w:val="20"/>
        </w:rPr>
        <w:t>Risk</w:t>
      </w:r>
      <w:r>
        <w:rPr>
          <w:b/>
          <w:spacing w:val="10"/>
          <w:w w:val="125"/>
          <w:sz w:val="20"/>
        </w:rPr>
        <w:t> </w:t>
      </w:r>
      <w:r>
        <w:rPr>
          <w:b/>
          <w:w w:val="125"/>
          <w:sz w:val="20"/>
        </w:rPr>
        <w:t>Transmission</w:t>
      </w:r>
      <w:r>
        <w:rPr>
          <w:b/>
          <w:spacing w:val="11"/>
          <w:w w:val="125"/>
          <w:sz w:val="20"/>
        </w:rPr>
        <w:t> </w:t>
      </w:r>
      <w:r>
        <w:rPr>
          <w:b/>
          <w:w w:val="125"/>
          <w:sz w:val="20"/>
        </w:rPr>
        <w:t>of</w:t>
      </w:r>
      <w:r>
        <w:rPr>
          <w:b/>
          <w:spacing w:val="10"/>
          <w:w w:val="125"/>
          <w:sz w:val="20"/>
        </w:rPr>
        <w:t> </w:t>
      </w:r>
      <w:r>
        <w:rPr>
          <w:b/>
          <w:w w:val="125"/>
          <w:sz w:val="20"/>
        </w:rPr>
        <w:t>COVID-19</w:t>
      </w:r>
      <w:r>
        <w:rPr>
          <w:b/>
          <w:spacing w:val="9"/>
          <w:w w:val="125"/>
          <w:sz w:val="20"/>
        </w:rPr>
        <w:t> </w:t>
      </w:r>
      <w:r>
        <w:rPr>
          <w:b/>
          <w:w w:val="125"/>
          <w:sz w:val="20"/>
        </w:rPr>
        <w:t>in</w:t>
      </w:r>
      <w:r>
        <w:rPr>
          <w:b/>
          <w:spacing w:val="11"/>
          <w:w w:val="125"/>
          <w:sz w:val="20"/>
        </w:rPr>
        <w:t> </w:t>
      </w:r>
      <w:r>
        <w:rPr>
          <w:b/>
          <w:w w:val="125"/>
          <w:sz w:val="20"/>
        </w:rPr>
        <w:t>the</w:t>
      </w:r>
      <w:r>
        <w:rPr>
          <w:b/>
          <w:spacing w:val="10"/>
          <w:w w:val="125"/>
          <w:sz w:val="20"/>
        </w:rPr>
        <w:t> </w:t>
      </w:r>
      <w:r>
        <w:rPr>
          <w:b/>
          <w:w w:val="125"/>
          <w:sz w:val="20"/>
        </w:rPr>
        <w:t>US</w:t>
      </w:r>
      <w:r>
        <w:rPr>
          <w:b/>
          <w:spacing w:val="10"/>
          <w:w w:val="125"/>
          <w:sz w:val="20"/>
        </w:rPr>
        <w:t> </w:t>
      </w:r>
      <w:r>
        <w:rPr>
          <w:b/>
          <w:w w:val="125"/>
          <w:sz w:val="20"/>
        </w:rPr>
        <w:t>Stock</w:t>
      </w:r>
      <w:r>
        <w:rPr>
          <w:b/>
          <w:spacing w:val="11"/>
          <w:w w:val="125"/>
          <w:sz w:val="20"/>
        </w:rPr>
        <w:t> </w:t>
      </w:r>
      <w:r>
        <w:rPr>
          <w:b/>
          <w:w w:val="125"/>
          <w:sz w:val="20"/>
        </w:rPr>
        <w:t>Market</w:t>
      </w:r>
      <w:r>
        <w:rPr>
          <w:w w:val="125"/>
          <w:sz w:val="20"/>
        </w:rPr>
        <w:t>”,</w:t>
      </w:r>
      <w:r>
        <w:rPr>
          <w:spacing w:val="1"/>
          <w:w w:val="125"/>
          <w:sz w:val="20"/>
        </w:rPr>
        <w:t> </w:t>
      </w:r>
      <w:r>
        <w:rPr>
          <w:w w:val="125"/>
          <w:sz w:val="20"/>
        </w:rPr>
        <w:t>with</w:t>
      </w:r>
      <w:r>
        <w:rPr>
          <w:spacing w:val="2"/>
          <w:w w:val="125"/>
          <w:sz w:val="20"/>
        </w:rPr>
        <w:t> </w:t>
      </w:r>
      <w:r>
        <w:rPr>
          <w:w w:val="125"/>
          <w:sz w:val="20"/>
        </w:rPr>
        <w:t>K.</w:t>
      </w:r>
      <w:r>
        <w:rPr>
          <w:spacing w:val="1"/>
          <w:w w:val="125"/>
          <w:sz w:val="20"/>
        </w:rPr>
        <w:t> </w:t>
      </w:r>
      <w:r>
        <w:rPr>
          <w:w w:val="125"/>
          <w:sz w:val="20"/>
        </w:rPr>
        <w:t>Y.</w:t>
      </w:r>
      <w:r>
        <w:rPr>
          <w:spacing w:val="2"/>
          <w:w w:val="125"/>
          <w:sz w:val="20"/>
        </w:rPr>
        <w:t> </w:t>
      </w:r>
      <w:r>
        <w:rPr>
          <w:spacing w:val="-5"/>
          <w:w w:val="125"/>
          <w:sz w:val="20"/>
        </w:rPr>
        <w:t>Lee</w:t>
      </w:r>
    </w:p>
    <w:p>
      <w:pPr>
        <w:spacing w:line="242" w:lineRule="exact" w:before="0"/>
        <w:ind w:left="83" w:right="0" w:firstLine="0"/>
        <w:jc w:val="left"/>
        <w:rPr>
          <w:sz w:val="20"/>
        </w:rPr>
      </w:pPr>
      <w:r>
        <w:rPr>
          <w:i/>
          <w:w w:val="105"/>
          <w:sz w:val="20"/>
        </w:rPr>
        <w:t>Applied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53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(17),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1976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1990,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2021.</w:t>
      </w:r>
    </w:p>
    <w:p>
      <w:pPr>
        <w:spacing w:line="242" w:lineRule="exact" w:before="110"/>
        <w:ind w:left="83" w:right="0" w:firstLine="0"/>
        <w:jc w:val="left"/>
        <w:rPr>
          <w:sz w:val="20"/>
        </w:rPr>
      </w:pPr>
      <w:r>
        <w:rPr>
          <w:w w:val="120"/>
          <w:sz w:val="20"/>
        </w:rPr>
        <w:t>“</w:t>
      </w:r>
      <w:r>
        <w:rPr>
          <w:b/>
          <w:w w:val="120"/>
          <w:sz w:val="20"/>
        </w:rPr>
        <w:t>Does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Leveraged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Stock</w:t>
      </w:r>
      <w:r>
        <w:rPr>
          <w:b/>
          <w:spacing w:val="22"/>
          <w:w w:val="120"/>
          <w:sz w:val="20"/>
        </w:rPr>
        <w:t> </w:t>
      </w:r>
      <w:r>
        <w:rPr>
          <w:b/>
          <w:w w:val="120"/>
          <w:sz w:val="20"/>
        </w:rPr>
        <w:t>Buyback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Improve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firms’</w:t>
      </w:r>
      <w:r>
        <w:rPr>
          <w:b/>
          <w:spacing w:val="20"/>
          <w:w w:val="120"/>
          <w:sz w:val="20"/>
        </w:rPr>
        <w:t> </w:t>
      </w:r>
      <w:r>
        <w:rPr>
          <w:b/>
          <w:w w:val="120"/>
          <w:sz w:val="20"/>
        </w:rPr>
        <w:t>Profitability?</w:t>
      </w:r>
      <w:r>
        <w:rPr>
          <w:w w:val="120"/>
          <w:sz w:val="20"/>
        </w:rPr>
        <w:t>”,</w:t>
      </w:r>
      <w:r>
        <w:rPr>
          <w:spacing w:val="12"/>
          <w:w w:val="120"/>
          <w:sz w:val="20"/>
        </w:rPr>
        <w:t> </w:t>
      </w:r>
      <w:r>
        <w:rPr>
          <w:w w:val="120"/>
          <w:sz w:val="20"/>
        </w:rPr>
        <w:t>with</w:t>
      </w:r>
      <w:r>
        <w:rPr>
          <w:spacing w:val="11"/>
          <w:w w:val="120"/>
          <w:sz w:val="20"/>
        </w:rPr>
        <w:t> </w:t>
      </w:r>
      <w:r>
        <w:rPr>
          <w:w w:val="120"/>
          <w:sz w:val="20"/>
        </w:rPr>
        <w:t>Y.T.</w:t>
      </w:r>
      <w:r>
        <w:rPr>
          <w:spacing w:val="12"/>
          <w:w w:val="120"/>
          <w:sz w:val="20"/>
        </w:rPr>
        <w:t> </w:t>
      </w:r>
      <w:r>
        <w:rPr>
          <w:spacing w:val="-5"/>
          <w:w w:val="120"/>
          <w:sz w:val="20"/>
        </w:rPr>
        <w:t>Pae</w:t>
      </w:r>
    </w:p>
    <w:p>
      <w:pPr>
        <w:spacing w:line="242" w:lineRule="exact" w:before="0"/>
        <w:ind w:left="83" w:right="0" w:firstLine="0"/>
        <w:jc w:val="left"/>
        <w:rPr>
          <w:sz w:val="20"/>
        </w:rPr>
      </w:pPr>
      <w:r>
        <w:rPr>
          <w:i/>
          <w:w w:val="105"/>
          <w:sz w:val="20"/>
        </w:rPr>
        <w:t>Applied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Letters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Online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Published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12,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2021.</w:t>
      </w:r>
    </w:p>
    <w:p>
      <w:pPr>
        <w:spacing w:line="235" w:lineRule="auto" w:before="114"/>
        <w:ind w:left="83" w:right="177" w:firstLine="0"/>
        <w:jc w:val="left"/>
        <w:rPr>
          <w:sz w:val="20"/>
        </w:rPr>
      </w:pPr>
      <w:r>
        <w:rPr>
          <w:w w:val="120"/>
          <w:sz w:val="20"/>
        </w:rPr>
        <w:t>“</w:t>
      </w:r>
      <w:r>
        <w:rPr>
          <w:b/>
          <w:w w:val="120"/>
          <w:sz w:val="20"/>
        </w:rPr>
        <w:t>Is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Average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Correlation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Related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to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Expected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Returns:</w:t>
      </w:r>
      <w:r>
        <w:rPr>
          <w:b/>
          <w:spacing w:val="80"/>
          <w:w w:val="120"/>
          <w:sz w:val="20"/>
        </w:rPr>
        <w:t> </w:t>
      </w:r>
      <w:r>
        <w:rPr>
          <w:b/>
          <w:w w:val="120"/>
          <w:sz w:val="20"/>
        </w:rPr>
        <w:t>Evidence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from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Global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Mar- kets</w:t>
      </w:r>
      <w:r>
        <w:rPr>
          <w:w w:val="120"/>
          <w:sz w:val="20"/>
        </w:rPr>
        <w:t>”,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with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S.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Peterburgsky</w:t>
      </w:r>
    </w:p>
    <w:p>
      <w:pPr>
        <w:spacing w:line="240" w:lineRule="exact" w:before="0"/>
        <w:ind w:left="83" w:right="0" w:firstLine="0"/>
        <w:jc w:val="left"/>
        <w:rPr>
          <w:sz w:val="20"/>
        </w:rPr>
      </w:pPr>
      <w:r>
        <w:rPr>
          <w:i/>
          <w:w w:val="110"/>
          <w:sz w:val="20"/>
        </w:rPr>
        <w:t>Applied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Letters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28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(9),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731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736,</w:t>
      </w:r>
      <w:r>
        <w:rPr>
          <w:spacing w:val="-2"/>
          <w:w w:val="110"/>
          <w:sz w:val="20"/>
        </w:rPr>
        <w:t> 2021.</w:t>
      </w:r>
    </w:p>
    <w:p>
      <w:pPr>
        <w:spacing w:before="110"/>
        <w:ind w:left="83" w:right="0" w:firstLine="0"/>
        <w:jc w:val="left"/>
        <w:rPr>
          <w:i/>
          <w:sz w:val="20"/>
        </w:rPr>
      </w:pPr>
      <w:r>
        <w:rPr>
          <w:w w:val="120"/>
          <w:sz w:val="20"/>
        </w:rPr>
        <w:t>“</w:t>
      </w:r>
      <w:r>
        <w:rPr>
          <w:b/>
          <w:w w:val="120"/>
          <w:sz w:val="20"/>
        </w:rPr>
        <w:t>Yield</w:t>
      </w:r>
      <w:r>
        <w:rPr>
          <w:b/>
          <w:spacing w:val="26"/>
          <w:w w:val="120"/>
          <w:sz w:val="20"/>
        </w:rPr>
        <w:t> </w:t>
      </w:r>
      <w:r>
        <w:rPr>
          <w:b/>
          <w:w w:val="120"/>
          <w:sz w:val="20"/>
        </w:rPr>
        <w:t>Curve</w:t>
      </w:r>
      <w:r>
        <w:rPr>
          <w:b/>
          <w:spacing w:val="25"/>
          <w:w w:val="120"/>
          <w:sz w:val="20"/>
        </w:rPr>
        <w:t> </w:t>
      </w:r>
      <w:r>
        <w:rPr>
          <w:b/>
          <w:w w:val="120"/>
          <w:sz w:val="20"/>
        </w:rPr>
        <w:t>Risks</w:t>
      </w:r>
      <w:r>
        <w:rPr>
          <w:b/>
          <w:spacing w:val="25"/>
          <w:w w:val="120"/>
          <w:sz w:val="20"/>
        </w:rPr>
        <w:t> </w:t>
      </w:r>
      <w:r>
        <w:rPr>
          <w:b/>
          <w:w w:val="120"/>
          <w:sz w:val="20"/>
        </w:rPr>
        <w:t>in</w:t>
      </w:r>
      <w:r>
        <w:rPr>
          <w:b/>
          <w:spacing w:val="26"/>
          <w:w w:val="120"/>
          <w:sz w:val="20"/>
        </w:rPr>
        <w:t> </w:t>
      </w:r>
      <w:r>
        <w:rPr>
          <w:b/>
          <w:w w:val="120"/>
          <w:sz w:val="20"/>
        </w:rPr>
        <w:t>Carry</w:t>
      </w:r>
      <w:r>
        <w:rPr>
          <w:b/>
          <w:spacing w:val="26"/>
          <w:w w:val="120"/>
          <w:sz w:val="20"/>
        </w:rPr>
        <w:t> </w:t>
      </w:r>
      <w:r>
        <w:rPr>
          <w:b/>
          <w:w w:val="120"/>
          <w:sz w:val="20"/>
        </w:rPr>
        <w:t>Trades</w:t>
      </w:r>
      <w:r>
        <w:rPr>
          <w:w w:val="120"/>
          <w:sz w:val="20"/>
        </w:rPr>
        <w:t>”,</w:t>
      </w:r>
      <w:r>
        <w:rPr>
          <w:spacing w:val="16"/>
          <w:w w:val="120"/>
          <w:sz w:val="20"/>
        </w:rPr>
        <w:t> </w:t>
      </w:r>
      <w:r>
        <w:rPr>
          <w:w w:val="120"/>
          <w:sz w:val="20"/>
        </w:rPr>
        <w:t>with</w:t>
      </w:r>
      <w:r>
        <w:rPr>
          <w:spacing w:val="14"/>
          <w:w w:val="125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spacing w:val="13"/>
          <w:w w:val="125"/>
          <w:sz w:val="20"/>
        </w:rPr>
        <w:t> </w:t>
      </w:r>
      <w:r>
        <w:rPr>
          <w:smallCaps w:val="0"/>
          <w:w w:val="120"/>
          <w:sz w:val="20"/>
        </w:rPr>
        <w:t>W.</w:t>
      </w:r>
      <w:r>
        <w:rPr>
          <w:smallCaps w:val="0"/>
          <w:spacing w:val="15"/>
          <w:w w:val="120"/>
          <w:sz w:val="20"/>
        </w:rPr>
        <w:t> </w:t>
      </w:r>
      <w:r>
        <w:rPr>
          <w:smallCaps w:val="0"/>
          <w:w w:val="120"/>
          <w:sz w:val="20"/>
        </w:rPr>
        <w:t>Lee,</w:t>
      </w:r>
      <w:r>
        <w:rPr>
          <w:smallCaps w:val="0"/>
          <w:spacing w:val="17"/>
          <w:w w:val="120"/>
          <w:sz w:val="20"/>
        </w:rPr>
        <w:t> </w:t>
      </w:r>
      <w:r>
        <w:rPr>
          <w:smallCaps w:val="0"/>
          <w:w w:val="120"/>
          <w:sz w:val="20"/>
        </w:rPr>
        <w:t>K.</w:t>
      </w:r>
      <w:r>
        <w:rPr>
          <w:smallCaps w:val="0"/>
          <w:spacing w:val="13"/>
          <w:w w:val="125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spacing w:val="13"/>
          <w:w w:val="125"/>
          <w:sz w:val="20"/>
        </w:rPr>
        <w:t> </w:t>
      </w:r>
      <w:r>
        <w:rPr>
          <w:smallCaps w:val="0"/>
          <w:w w:val="120"/>
          <w:sz w:val="20"/>
        </w:rPr>
        <w:t>Oh,</w:t>
      </w:r>
      <w:r>
        <w:rPr>
          <w:smallCaps w:val="0"/>
          <w:spacing w:val="17"/>
          <w:w w:val="120"/>
          <w:sz w:val="20"/>
        </w:rPr>
        <w:t> </w:t>
      </w:r>
      <w:r>
        <w:rPr>
          <w:smallCaps w:val="0"/>
          <w:w w:val="120"/>
          <w:sz w:val="20"/>
        </w:rPr>
        <w:t>and</w:t>
      </w:r>
      <w:r>
        <w:rPr>
          <w:smallCaps w:val="0"/>
          <w:spacing w:val="15"/>
          <w:w w:val="120"/>
          <w:sz w:val="20"/>
        </w:rPr>
        <w:t> </w:t>
      </w:r>
      <w:r>
        <w:rPr>
          <w:smallCaps w:val="0"/>
          <w:w w:val="120"/>
          <w:sz w:val="20"/>
        </w:rPr>
        <w:t>M.</w:t>
      </w:r>
      <w:r>
        <w:rPr>
          <w:smallCaps w:val="0"/>
          <w:spacing w:val="13"/>
          <w:w w:val="125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spacing w:val="14"/>
          <w:w w:val="125"/>
          <w:sz w:val="20"/>
        </w:rPr>
        <w:t> </w:t>
      </w:r>
      <w:r>
        <w:rPr>
          <w:smallCaps w:val="0"/>
          <w:w w:val="120"/>
          <w:sz w:val="20"/>
        </w:rPr>
        <w:t>Lee,</w:t>
      </w:r>
      <w:r>
        <w:rPr>
          <w:smallCaps w:val="0"/>
          <w:spacing w:val="15"/>
          <w:w w:val="120"/>
          <w:sz w:val="20"/>
        </w:rPr>
        <w:t> </w:t>
      </w:r>
      <w:r>
        <w:rPr>
          <w:i/>
          <w:smallCaps w:val="0"/>
          <w:w w:val="120"/>
          <w:sz w:val="20"/>
        </w:rPr>
        <w:t>Journal</w:t>
      </w:r>
      <w:r>
        <w:rPr>
          <w:i/>
          <w:smallCaps w:val="0"/>
          <w:spacing w:val="19"/>
          <w:w w:val="120"/>
          <w:sz w:val="20"/>
        </w:rPr>
        <w:t> </w:t>
      </w:r>
      <w:r>
        <w:rPr>
          <w:i/>
          <w:smallCaps w:val="0"/>
          <w:spacing w:val="-5"/>
          <w:w w:val="120"/>
          <w:sz w:val="20"/>
        </w:rPr>
        <w:t>of</w:t>
      </w:r>
    </w:p>
    <w:p>
      <w:pPr>
        <w:spacing w:after="0"/>
        <w:jc w:val="left"/>
        <w:rPr>
          <w:i/>
          <w:sz w:val="20"/>
        </w:rPr>
        <w:sectPr>
          <w:type w:val="continuous"/>
          <w:pgSz w:w="11910" w:h="16840"/>
          <w:pgMar w:top="680" w:bottom="280" w:left="708" w:right="566"/>
          <w:cols w:num="2" w:equalWidth="0">
            <w:col w:w="1418" w:space="454"/>
            <w:col w:w="8764"/>
          </w:cols>
        </w:sectPr>
      </w:pPr>
    </w:p>
    <w:p>
      <w:pPr>
        <w:spacing w:before="43"/>
        <w:ind w:left="1955" w:right="0" w:firstLine="0"/>
        <w:jc w:val="both"/>
        <w:rPr>
          <w:sz w:val="20"/>
        </w:rPr>
      </w:pPr>
      <w:r>
        <w:rPr>
          <w:i/>
          <w:w w:val="105"/>
          <w:sz w:val="20"/>
        </w:rPr>
        <w:t>Futures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w w:val="105"/>
          <w:sz w:val="20"/>
        </w:rPr>
        <w:t>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40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(4),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651-670,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2020.</w:t>
      </w:r>
    </w:p>
    <w:p>
      <w:pPr>
        <w:spacing w:line="235" w:lineRule="auto" w:before="114"/>
        <w:ind w:left="1955" w:right="177" w:firstLine="0"/>
        <w:jc w:val="both"/>
        <w:rPr>
          <w:sz w:val="20"/>
        </w:rPr>
      </w:pPr>
      <w:r>
        <w:rPr>
          <w:w w:val="115"/>
          <w:sz w:val="20"/>
        </w:rPr>
        <w:t>“</w:t>
      </w:r>
      <w:r>
        <w:rPr>
          <w:b/>
          <w:w w:val="115"/>
          <w:sz w:val="20"/>
        </w:rPr>
        <w:t>COVID-19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Stock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Market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Volatility:</w:t>
      </w:r>
      <w:r>
        <w:rPr>
          <w:b/>
          <w:spacing w:val="80"/>
          <w:w w:val="115"/>
          <w:sz w:val="20"/>
        </w:rPr>
        <w:t> </w:t>
      </w:r>
      <w:r>
        <w:rPr>
          <w:b/>
          <w:w w:val="115"/>
          <w:sz w:val="20"/>
        </w:rPr>
        <w:t>An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Industry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Level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Analysis</w:t>
      </w:r>
      <w:r>
        <w:rPr>
          <w:w w:val="115"/>
          <w:sz w:val="20"/>
        </w:rPr>
        <w:t>”,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Mo- </w:t>
      </w:r>
      <w:r>
        <w:rPr>
          <w:w w:val="110"/>
          <w:sz w:val="20"/>
        </w:rPr>
        <w:t>hanty, and M. Glambosky, </w:t>
      </w:r>
      <w:r>
        <w:rPr>
          <w:i/>
          <w:w w:val="110"/>
          <w:sz w:val="20"/>
        </w:rPr>
        <w:t>Finance</w:t>
      </w:r>
      <w:r>
        <w:rPr>
          <w:i/>
          <w:w w:val="110"/>
          <w:sz w:val="20"/>
        </w:rPr>
        <w:t> Research</w:t>
      </w:r>
      <w:r>
        <w:rPr>
          <w:i/>
          <w:w w:val="110"/>
          <w:sz w:val="20"/>
        </w:rPr>
        <w:t> Letters</w:t>
      </w:r>
      <w:r>
        <w:rPr>
          <w:w w:val="110"/>
          <w:sz w:val="20"/>
        </w:rPr>
        <w:t>, 37, 101748, 2020.</w:t>
      </w:r>
    </w:p>
    <w:p>
      <w:pPr>
        <w:spacing w:line="235" w:lineRule="auto" w:before="115"/>
        <w:ind w:left="1955" w:right="177" w:firstLine="0"/>
        <w:jc w:val="both"/>
        <w:rPr>
          <w:sz w:val="20"/>
        </w:rPr>
      </w:pPr>
      <w:r>
        <w:rPr>
          <w:w w:val="115"/>
          <w:sz w:val="20"/>
        </w:rPr>
        <w:t>“</w:t>
      </w:r>
      <w:r>
        <w:rPr>
          <w:b/>
          <w:w w:val="115"/>
          <w:sz w:val="20"/>
        </w:rPr>
        <w:t>Machine Learning and</w:t>
      </w:r>
      <w:r>
        <w:rPr>
          <w:b/>
          <w:w w:val="115"/>
          <w:sz w:val="20"/>
        </w:rPr>
        <w:t> Algorithmic Pairs</w:t>
      </w:r>
      <w:r>
        <w:rPr>
          <w:b/>
          <w:w w:val="115"/>
          <w:sz w:val="20"/>
        </w:rPr>
        <w:t> Trading in</w:t>
      </w:r>
      <w:r>
        <w:rPr>
          <w:b/>
          <w:w w:val="115"/>
          <w:sz w:val="20"/>
        </w:rPr>
        <w:t> Futures</w:t>
      </w:r>
      <w:r>
        <w:rPr>
          <w:b/>
          <w:w w:val="115"/>
          <w:sz w:val="20"/>
        </w:rPr>
        <w:t> Markets</w:t>
      </w:r>
      <w:r>
        <w:rPr>
          <w:w w:val="115"/>
          <w:sz w:val="20"/>
        </w:rPr>
        <w:t>”, with M. Glam- bosky,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H.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Oh,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spacing w:val="-8"/>
          <w:w w:val="125"/>
          <w:sz w:val="20"/>
        </w:rPr>
        <w:t> </w:t>
      </w:r>
      <w:r>
        <w:rPr>
          <w:smallCaps w:val="0"/>
          <w:w w:val="115"/>
          <w:sz w:val="20"/>
        </w:rPr>
        <w:t>W.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w w:val="115"/>
          <w:sz w:val="20"/>
        </w:rPr>
        <w:t>Lee,</w:t>
      </w:r>
      <w:r>
        <w:rPr>
          <w:smallCaps w:val="0"/>
          <w:spacing w:val="-5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Sustainability</w:t>
      </w:r>
      <w:r>
        <w:rPr>
          <w:smallCaps w:val="0"/>
          <w:w w:val="115"/>
          <w:sz w:val="20"/>
        </w:rPr>
        <w:t>,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w w:val="115"/>
          <w:sz w:val="20"/>
        </w:rPr>
        <w:t>12,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w w:val="115"/>
          <w:sz w:val="20"/>
        </w:rPr>
        <w:t>6791,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w w:val="115"/>
          <w:sz w:val="20"/>
        </w:rPr>
        <w:t>2020.</w:t>
      </w:r>
    </w:p>
    <w:p>
      <w:pPr>
        <w:spacing w:line="235" w:lineRule="auto" w:before="114"/>
        <w:ind w:left="1955" w:right="177" w:firstLine="0"/>
        <w:jc w:val="both"/>
        <w:rPr>
          <w:sz w:val="20"/>
        </w:rPr>
      </w:pPr>
      <w:r>
        <w:rPr>
          <w:w w:val="115"/>
          <w:sz w:val="20"/>
        </w:rPr>
        <w:t>“</w:t>
      </w:r>
      <w:r>
        <w:rPr>
          <w:b/>
          <w:w w:val="115"/>
          <w:sz w:val="20"/>
        </w:rPr>
        <w:t>Robo-Advisors:</w:t>
      </w:r>
      <w:r>
        <w:rPr>
          <w:b/>
          <w:spacing w:val="80"/>
          <w:w w:val="115"/>
          <w:sz w:val="20"/>
        </w:rPr>
        <w:t> </w:t>
      </w:r>
      <w:r>
        <w:rPr>
          <w:b/>
          <w:w w:val="115"/>
          <w:sz w:val="20"/>
        </w:rPr>
        <w:t>Machine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Learning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in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Trend-Following</w:t>
      </w:r>
      <w:r>
        <w:rPr>
          <w:b/>
          <w:spacing w:val="40"/>
          <w:w w:val="130"/>
          <w:sz w:val="20"/>
        </w:rPr>
        <w:t> </w:t>
      </w:r>
      <w:r>
        <w:rPr>
          <w:b/>
          <w:w w:val="130"/>
          <w:sz w:val="20"/>
        </w:rPr>
        <w:t>ETF</w:t>
      </w:r>
      <w:r>
        <w:rPr>
          <w:b/>
          <w:spacing w:val="40"/>
          <w:w w:val="130"/>
          <w:sz w:val="20"/>
        </w:rPr>
        <w:t> </w:t>
      </w:r>
      <w:r>
        <w:rPr>
          <w:b/>
          <w:w w:val="115"/>
          <w:sz w:val="20"/>
        </w:rPr>
        <w:t>Investments</w:t>
      </w:r>
      <w:r>
        <w:rPr>
          <w:w w:val="115"/>
          <w:sz w:val="20"/>
        </w:rPr>
        <w:t>”,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K.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Y. Lee,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Uctum,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S.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H.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Oh,</w:t>
      </w:r>
      <w:r>
        <w:rPr>
          <w:spacing w:val="-9"/>
          <w:w w:val="115"/>
          <w:sz w:val="20"/>
        </w:rPr>
        <w:t> </w:t>
      </w:r>
      <w:r>
        <w:rPr>
          <w:i/>
          <w:w w:val="115"/>
          <w:sz w:val="20"/>
        </w:rPr>
        <w:t>Sustainability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12,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6399,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2020.</w:t>
      </w:r>
    </w:p>
    <w:p>
      <w:pPr>
        <w:spacing w:line="235" w:lineRule="auto" w:before="115"/>
        <w:ind w:left="1955" w:right="177" w:firstLine="0"/>
        <w:jc w:val="both"/>
        <w:rPr>
          <w:sz w:val="20"/>
        </w:rPr>
      </w:pPr>
      <w:r>
        <w:rPr>
          <w:w w:val="115"/>
          <w:sz w:val="20"/>
        </w:rPr>
        <w:t>“</w:t>
      </w:r>
      <w:r>
        <w:rPr>
          <w:b/>
          <w:w w:val="115"/>
          <w:sz w:val="20"/>
        </w:rPr>
        <w:t>Dynamic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Risk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Factors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in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Carry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Trades</w:t>
      </w:r>
      <w:r>
        <w:rPr>
          <w:w w:val="115"/>
          <w:sz w:val="20"/>
        </w:rPr>
        <w:t>”,</w:t>
      </w:r>
      <w:r>
        <w:rPr>
          <w:w w:val="115"/>
          <w:sz w:val="20"/>
        </w:rPr>
        <w:t> with</w:t>
      </w:r>
      <w:r>
        <w:rPr>
          <w:w w:val="115"/>
          <w:sz w:val="20"/>
        </w:rPr>
        <w:t> K.</w:t>
      </w:r>
      <w:r>
        <w:rPr>
          <w:w w:val="115"/>
          <w:sz w:val="20"/>
        </w:rPr>
        <w:t> Y.</w:t>
      </w:r>
      <w:r>
        <w:rPr>
          <w:w w:val="115"/>
          <w:sz w:val="20"/>
        </w:rPr>
        <w:t> Lee,</w:t>
      </w:r>
      <w:r>
        <w:rPr>
          <w:w w:val="115"/>
          <w:sz w:val="20"/>
        </w:rPr>
        <w:t> and</w:t>
      </w:r>
      <w:r>
        <w:rPr>
          <w:w w:val="115"/>
          <w:sz w:val="20"/>
        </w:rPr>
        <w:t> M.</w:t>
      </w:r>
      <w:r>
        <w:rPr>
          <w:w w:val="115"/>
          <w:sz w:val="20"/>
        </w:rPr>
        <w:t> Glambosky,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Journal</w:t>
      </w:r>
      <w:r>
        <w:rPr>
          <w:i/>
          <w:w w:val="115"/>
          <w:sz w:val="20"/>
        </w:rPr>
        <w:t> of Fixed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Income</w:t>
      </w:r>
      <w:r>
        <w:rPr>
          <w:w w:val="115"/>
          <w:sz w:val="20"/>
        </w:rPr>
        <w:t>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29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(1),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55-75,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2019.</w:t>
      </w:r>
    </w:p>
    <w:p>
      <w:pPr>
        <w:spacing w:line="235" w:lineRule="auto" w:before="115"/>
        <w:ind w:left="1955" w:right="176" w:firstLine="0"/>
        <w:jc w:val="both"/>
        <w:rPr>
          <w:sz w:val="20"/>
        </w:rPr>
      </w:pPr>
      <w:r>
        <w:rPr>
          <w:w w:val="115"/>
          <w:sz w:val="20"/>
        </w:rPr>
        <w:t>“</w:t>
      </w:r>
      <w:r>
        <w:rPr>
          <w:b/>
          <w:w w:val="115"/>
          <w:sz w:val="20"/>
        </w:rPr>
        <w:t>Diversification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in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Korean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Banking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Business: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Is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non-interest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income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Financial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Sav- ior?</w:t>
      </w:r>
      <w:r>
        <w:rPr>
          <w:w w:val="115"/>
          <w:sz w:val="20"/>
        </w:rPr>
        <w:t>”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w w:val="115"/>
          <w:sz w:val="20"/>
        </w:rPr>
        <w:t> K.</w:t>
      </w:r>
      <w:r>
        <w:rPr>
          <w:w w:val="115"/>
          <w:sz w:val="20"/>
        </w:rPr>
        <w:t> Y.</w:t>
      </w:r>
      <w:r>
        <w:rPr>
          <w:w w:val="115"/>
          <w:sz w:val="20"/>
        </w:rPr>
        <w:t> Lee,</w:t>
      </w:r>
      <w:r>
        <w:rPr>
          <w:w w:val="115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w w:val="125"/>
          <w:sz w:val="20"/>
        </w:rPr>
        <w:t> </w:t>
      </w:r>
      <w:r>
        <w:rPr>
          <w:smallCaps w:val="0"/>
          <w:w w:val="115"/>
          <w:sz w:val="20"/>
        </w:rPr>
        <w:t>W.</w:t>
      </w:r>
      <w:r>
        <w:rPr>
          <w:smallCaps w:val="0"/>
          <w:w w:val="115"/>
          <w:sz w:val="20"/>
        </w:rPr>
        <w:t> Lee,</w:t>
      </w:r>
      <w:r>
        <w:rPr>
          <w:smallCaps w:val="0"/>
          <w:w w:val="115"/>
          <w:sz w:val="20"/>
        </w:rPr>
        <w:t> S.</w:t>
      </w:r>
      <w:r>
        <w:rPr>
          <w:smallCaps w:val="0"/>
          <w:w w:val="115"/>
          <w:sz w:val="20"/>
        </w:rPr>
        <w:t> Mohanty,</w:t>
      </w:r>
      <w:r>
        <w:rPr>
          <w:smallCaps w:val="0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Journal</w:t>
      </w:r>
      <w:r>
        <w:rPr>
          <w:i/>
          <w:smallCaps w:val="0"/>
          <w:w w:val="115"/>
          <w:sz w:val="20"/>
        </w:rPr>
        <w:t> of</w:t>
      </w:r>
      <w:r>
        <w:rPr>
          <w:i/>
          <w:smallCaps w:val="0"/>
          <w:w w:val="115"/>
          <w:sz w:val="20"/>
        </w:rPr>
        <w:t> Emerging</w:t>
      </w:r>
      <w:r>
        <w:rPr>
          <w:i/>
          <w:smallCaps w:val="0"/>
          <w:w w:val="115"/>
          <w:sz w:val="20"/>
        </w:rPr>
        <w:t> Market</w:t>
      </w:r>
      <w:r>
        <w:rPr>
          <w:i/>
          <w:smallCaps w:val="0"/>
          <w:w w:val="115"/>
          <w:sz w:val="20"/>
        </w:rPr>
        <w:t> Finance</w:t>
      </w:r>
      <w:r>
        <w:rPr>
          <w:smallCaps w:val="0"/>
          <w:w w:val="115"/>
          <w:sz w:val="20"/>
        </w:rPr>
        <w:t>,</w:t>
      </w:r>
      <w:r>
        <w:rPr>
          <w:smallCaps w:val="0"/>
          <w:w w:val="115"/>
          <w:sz w:val="20"/>
        </w:rPr>
        <w:t> 17</w:t>
      </w:r>
      <w:r>
        <w:rPr>
          <w:smallCaps w:val="0"/>
          <w:w w:val="115"/>
          <w:sz w:val="20"/>
        </w:rPr>
        <w:t> (3), 299-326,</w:t>
      </w:r>
      <w:r>
        <w:rPr>
          <w:smallCaps w:val="0"/>
          <w:spacing w:val="-5"/>
          <w:w w:val="115"/>
          <w:sz w:val="20"/>
        </w:rPr>
        <w:t> </w:t>
      </w:r>
      <w:r>
        <w:rPr>
          <w:smallCaps w:val="0"/>
          <w:w w:val="115"/>
          <w:sz w:val="20"/>
        </w:rPr>
        <w:t>2018.</w:t>
      </w:r>
    </w:p>
    <w:p>
      <w:pPr>
        <w:spacing w:line="235" w:lineRule="auto" w:before="115"/>
        <w:ind w:left="1955" w:right="177" w:firstLine="0"/>
        <w:jc w:val="both"/>
        <w:rPr>
          <w:sz w:val="20"/>
        </w:rPr>
      </w:pPr>
      <w:r>
        <w:rPr>
          <w:w w:val="110"/>
          <w:sz w:val="20"/>
        </w:rPr>
        <w:t>“</w:t>
      </w:r>
      <w:r>
        <w:rPr>
          <w:b/>
          <w:w w:val="110"/>
          <w:sz w:val="20"/>
        </w:rPr>
        <w:t>Assessing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Hedge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Fund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Performance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with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Institutional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Constraints</w:t>
      </w:r>
      <w:r>
        <w:rPr>
          <w:w w:val="110"/>
          <w:sz w:val="20"/>
        </w:rPr>
        <w:t>”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Molyboga, and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 </w:t>
      </w:r>
      <w:r>
        <w:rPr>
          <w:smallCaps w:val="0"/>
          <w:w w:val="110"/>
          <w:sz w:val="20"/>
        </w:rPr>
        <w:t>Bilson, </w:t>
      </w:r>
      <w:r>
        <w:rPr>
          <w:i/>
          <w:smallCaps w:val="0"/>
          <w:w w:val="110"/>
          <w:sz w:val="20"/>
        </w:rPr>
        <w:t>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Asset</w:t>
      </w:r>
      <w:r>
        <w:rPr>
          <w:i/>
          <w:smallCaps w:val="0"/>
          <w:w w:val="110"/>
          <w:sz w:val="20"/>
        </w:rPr>
        <w:t> Management</w:t>
      </w:r>
      <w:r>
        <w:rPr>
          <w:smallCaps w:val="0"/>
          <w:w w:val="110"/>
          <w:sz w:val="20"/>
        </w:rPr>
        <w:t>, 18 (7), 547-565, 2017.</w:t>
      </w:r>
    </w:p>
    <w:p>
      <w:pPr>
        <w:spacing w:line="235" w:lineRule="auto" w:before="115"/>
        <w:ind w:left="1955" w:right="177" w:firstLine="0"/>
        <w:jc w:val="both"/>
        <w:rPr>
          <w:sz w:val="20"/>
        </w:rPr>
      </w:pPr>
      <w:r>
        <w:rPr>
          <w:w w:val="115"/>
          <w:sz w:val="20"/>
        </w:rPr>
        <w:t>“</w:t>
      </w:r>
      <w:r>
        <w:rPr>
          <w:b/>
          <w:w w:val="115"/>
          <w:sz w:val="20"/>
        </w:rPr>
        <w:t>Size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Value</w:t>
      </w:r>
      <w:r>
        <w:rPr>
          <w:b/>
          <w:w w:val="115"/>
          <w:sz w:val="20"/>
        </w:rPr>
        <w:t> Risk</w:t>
      </w:r>
      <w:r>
        <w:rPr>
          <w:b/>
          <w:w w:val="115"/>
          <w:sz w:val="20"/>
        </w:rPr>
        <w:t> in</w:t>
      </w:r>
      <w:r>
        <w:rPr>
          <w:b/>
          <w:w w:val="115"/>
          <w:sz w:val="20"/>
        </w:rPr>
        <w:t> Financial</w:t>
      </w:r>
      <w:r>
        <w:rPr>
          <w:b/>
          <w:w w:val="115"/>
          <w:sz w:val="20"/>
        </w:rPr>
        <w:t> Firms</w:t>
      </w:r>
      <w:r>
        <w:rPr>
          <w:w w:val="115"/>
          <w:sz w:val="20"/>
        </w:rPr>
        <w:t>”,</w:t>
      </w:r>
      <w:r>
        <w:rPr>
          <w:w w:val="115"/>
          <w:sz w:val="20"/>
        </w:rPr>
        <w:t> with</w:t>
      </w:r>
      <w:r>
        <w:rPr>
          <w:w w:val="115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w w:val="125"/>
          <w:sz w:val="20"/>
        </w:rPr>
        <w:t> </w:t>
      </w:r>
      <w:r>
        <w:rPr>
          <w:smallCaps w:val="0"/>
          <w:w w:val="115"/>
          <w:sz w:val="20"/>
        </w:rPr>
        <w:t>Bilson,</w:t>
      </w:r>
      <w:r>
        <w:rPr>
          <w:smallCaps w:val="0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Journal</w:t>
      </w:r>
      <w:r>
        <w:rPr>
          <w:i/>
          <w:smallCaps w:val="0"/>
          <w:w w:val="115"/>
          <w:sz w:val="20"/>
        </w:rPr>
        <w:t> of</w:t>
      </w:r>
      <w:r>
        <w:rPr>
          <w:i/>
          <w:smallCaps w:val="0"/>
          <w:w w:val="115"/>
          <w:sz w:val="20"/>
        </w:rPr>
        <w:t> Banking</w:t>
      </w:r>
      <w:r>
        <w:rPr>
          <w:i/>
          <w:smallCaps w:val="0"/>
          <w:w w:val="115"/>
          <w:sz w:val="20"/>
        </w:rPr>
        <w:t> and</w:t>
      </w:r>
      <w:r>
        <w:rPr>
          <w:i/>
          <w:smallCaps w:val="0"/>
          <w:w w:val="115"/>
          <w:sz w:val="20"/>
        </w:rPr>
        <w:t> Finance</w:t>
      </w:r>
      <w:r>
        <w:rPr>
          <w:smallCaps w:val="0"/>
          <w:w w:val="115"/>
          <w:sz w:val="20"/>
        </w:rPr>
        <w:t>, 55(C), 293-326, 2015.</w:t>
      </w:r>
    </w:p>
    <w:p>
      <w:pPr>
        <w:spacing w:line="235" w:lineRule="auto" w:before="115"/>
        <w:ind w:left="1955" w:right="177" w:firstLine="0"/>
        <w:jc w:val="both"/>
        <w:rPr>
          <w:sz w:val="20"/>
        </w:rPr>
      </w:pPr>
      <w:r>
        <w:rPr>
          <w:w w:val="115"/>
          <w:sz w:val="20"/>
        </w:rPr>
        <w:t>“</w:t>
      </w:r>
      <w:r>
        <w:rPr>
          <w:b/>
          <w:w w:val="115"/>
          <w:sz w:val="20"/>
        </w:rPr>
        <w:t>Using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Principal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Component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Analysis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to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develop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Multi-Currencies-Trading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algo- rithms</w:t>
      </w:r>
      <w:r>
        <w:rPr>
          <w:b/>
          <w:w w:val="115"/>
          <w:sz w:val="20"/>
        </w:rPr>
        <w:t> in</w:t>
      </w:r>
      <w:r>
        <w:rPr>
          <w:b/>
          <w:w w:val="115"/>
          <w:sz w:val="20"/>
        </w:rPr>
        <w:t> the</w:t>
      </w:r>
      <w:r>
        <w:rPr>
          <w:b/>
          <w:w w:val="115"/>
          <w:sz w:val="20"/>
        </w:rPr>
        <w:t> </w:t>
      </w:r>
      <w:r>
        <w:rPr>
          <w:b/>
          <w:w w:val="130"/>
          <w:sz w:val="20"/>
        </w:rPr>
        <w:t>FX</w:t>
      </w:r>
      <w:r>
        <w:rPr>
          <w:b/>
          <w:w w:val="130"/>
          <w:sz w:val="20"/>
        </w:rPr>
        <w:t> </w:t>
      </w:r>
      <w:r>
        <w:rPr>
          <w:b/>
          <w:w w:val="115"/>
          <w:sz w:val="20"/>
        </w:rPr>
        <w:t>market</w:t>
      </w:r>
      <w:r>
        <w:rPr>
          <w:w w:val="115"/>
          <w:sz w:val="20"/>
        </w:rPr>
        <w:t>”, with H. W. Byun, </w:t>
      </w:r>
      <w:r>
        <w:rPr>
          <w:smallCaps/>
          <w:w w:val="130"/>
          <w:sz w:val="20"/>
        </w:rPr>
        <w:t>j</w:t>
      </w:r>
      <w:r>
        <w:rPr>
          <w:smallCaps w:val="0"/>
          <w:w w:val="130"/>
          <w:sz w:val="20"/>
        </w:rPr>
        <w:t>. </w:t>
      </w:r>
      <w:r>
        <w:rPr>
          <w:smallCaps/>
          <w:w w:val="130"/>
          <w:sz w:val="20"/>
        </w:rPr>
        <w:t>j</w:t>
      </w:r>
      <w:r>
        <w:rPr>
          <w:smallCaps w:val="0"/>
          <w:w w:val="130"/>
          <w:sz w:val="20"/>
        </w:rPr>
        <w:t>. </w:t>
      </w:r>
      <w:r>
        <w:rPr>
          <w:smallCaps w:val="0"/>
          <w:w w:val="115"/>
          <w:sz w:val="20"/>
        </w:rPr>
        <w:t>Ahn, K. </w:t>
      </w:r>
      <w:r>
        <w:rPr>
          <w:smallCaps/>
          <w:w w:val="130"/>
          <w:sz w:val="20"/>
        </w:rPr>
        <w:t>j</w:t>
      </w:r>
      <w:r>
        <w:rPr>
          <w:smallCaps w:val="0"/>
          <w:w w:val="130"/>
          <w:sz w:val="20"/>
        </w:rPr>
        <w:t>. </w:t>
      </w:r>
      <w:r>
        <w:rPr>
          <w:smallCaps w:val="0"/>
          <w:w w:val="115"/>
          <w:sz w:val="20"/>
        </w:rPr>
        <w:t>Oh, T. Y. Kim, </w:t>
      </w:r>
      <w:r>
        <w:rPr>
          <w:i/>
          <w:smallCaps w:val="0"/>
          <w:w w:val="115"/>
          <w:sz w:val="20"/>
        </w:rPr>
        <w:t>Intelligent Data Analysis</w:t>
      </w:r>
      <w:r>
        <w:rPr>
          <w:smallCaps w:val="0"/>
          <w:w w:val="115"/>
          <w:sz w:val="20"/>
        </w:rPr>
        <w:t>,</w:t>
      </w:r>
      <w:r>
        <w:rPr>
          <w:smallCaps w:val="0"/>
          <w:spacing w:val="-9"/>
          <w:w w:val="115"/>
          <w:sz w:val="20"/>
        </w:rPr>
        <w:t> </w:t>
      </w:r>
      <w:r>
        <w:rPr>
          <w:smallCaps w:val="0"/>
          <w:w w:val="115"/>
          <w:sz w:val="20"/>
        </w:rPr>
        <w:t>19(3),</w:t>
      </w:r>
      <w:r>
        <w:rPr>
          <w:smallCaps w:val="0"/>
          <w:spacing w:val="-9"/>
          <w:w w:val="115"/>
          <w:sz w:val="20"/>
        </w:rPr>
        <w:t> </w:t>
      </w:r>
      <w:r>
        <w:rPr>
          <w:smallCaps w:val="0"/>
          <w:w w:val="115"/>
          <w:sz w:val="20"/>
        </w:rPr>
        <w:t>683-697,</w:t>
      </w:r>
      <w:r>
        <w:rPr>
          <w:smallCaps w:val="0"/>
          <w:spacing w:val="-9"/>
          <w:w w:val="115"/>
          <w:sz w:val="20"/>
        </w:rPr>
        <w:t> </w:t>
      </w:r>
      <w:r>
        <w:rPr>
          <w:smallCaps w:val="0"/>
          <w:w w:val="115"/>
          <w:sz w:val="20"/>
        </w:rPr>
        <w:t>2015.</w:t>
      </w:r>
    </w:p>
    <w:p>
      <w:pPr>
        <w:spacing w:line="235" w:lineRule="auto" w:before="115"/>
        <w:ind w:left="1955" w:right="176" w:firstLine="0"/>
        <w:jc w:val="both"/>
        <w:rPr>
          <w:sz w:val="20"/>
        </w:rPr>
      </w:pPr>
      <w:r>
        <w:rPr>
          <w:w w:val="120"/>
          <w:sz w:val="20"/>
        </w:rPr>
        <w:t>“</w:t>
      </w:r>
      <w:r>
        <w:rPr>
          <w:b/>
          <w:w w:val="120"/>
          <w:sz w:val="20"/>
        </w:rPr>
        <w:t>Nonparametric</w:t>
      </w:r>
      <w:r>
        <w:rPr>
          <w:b/>
          <w:w w:val="120"/>
          <w:sz w:val="20"/>
        </w:rPr>
        <w:t> Factor</w:t>
      </w:r>
      <w:r>
        <w:rPr>
          <w:b/>
          <w:w w:val="120"/>
          <w:sz w:val="20"/>
        </w:rPr>
        <w:t> Analytic</w:t>
      </w:r>
      <w:r>
        <w:rPr>
          <w:b/>
          <w:w w:val="120"/>
          <w:sz w:val="20"/>
        </w:rPr>
        <w:t> Risk</w:t>
      </w:r>
      <w:r>
        <w:rPr>
          <w:b/>
          <w:w w:val="120"/>
          <w:sz w:val="20"/>
        </w:rPr>
        <w:t> Measurement</w:t>
      </w:r>
      <w:r>
        <w:rPr>
          <w:b/>
          <w:w w:val="120"/>
          <w:sz w:val="20"/>
        </w:rPr>
        <w:t> in</w:t>
      </w:r>
      <w:r>
        <w:rPr>
          <w:b/>
          <w:w w:val="120"/>
          <w:sz w:val="20"/>
        </w:rPr>
        <w:t> Common</w:t>
      </w:r>
      <w:r>
        <w:rPr>
          <w:b/>
          <w:w w:val="120"/>
          <w:sz w:val="20"/>
        </w:rPr>
        <w:t> Stocks</w:t>
      </w:r>
      <w:r>
        <w:rPr>
          <w:b/>
          <w:w w:val="120"/>
          <w:sz w:val="20"/>
        </w:rPr>
        <w:t> in</w:t>
      </w:r>
      <w:r>
        <w:rPr>
          <w:b/>
          <w:w w:val="120"/>
          <w:sz w:val="20"/>
        </w:rPr>
        <w:t> Financial Firms: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Evidence</w:t>
      </w:r>
      <w:r>
        <w:rPr>
          <w:b/>
          <w:w w:val="120"/>
          <w:sz w:val="20"/>
        </w:rPr>
        <w:t> from</w:t>
      </w:r>
      <w:r>
        <w:rPr>
          <w:b/>
          <w:w w:val="120"/>
          <w:sz w:val="20"/>
        </w:rPr>
        <w:t> Korean</w:t>
      </w:r>
      <w:r>
        <w:rPr>
          <w:b/>
          <w:w w:val="120"/>
          <w:sz w:val="20"/>
        </w:rPr>
        <w:t> Firms</w:t>
      </w:r>
      <w:r>
        <w:rPr>
          <w:w w:val="120"/>
          <w:sz w:val="20"/>
        </w:rPr>
        <w:t>”,</w:t>
      </w:r>
      <w:r>
        <w:rPr>
          <w:w w:val="120"/>
          <w:sz w:val="20"/>
        </w:rPr>
        <w:t> with</w:t>
      </w:r>
      <w:r>
        <w:rPr>
          <w:w w:val="120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w w:val="125"/>
          <w:sz w:val="20"/>
        </w:rPr>
        <w:t> </w:t>
      </w:r>
      <w:r>
        <w:rPr>
          <w:smallCaps w:val="0"/>
          <w:w w:val="120"/>
          <w:sz w:val="20"/>
        </w:rPr>
        <w:t>Cursio,</w:t>
      </w:r>
      <w:r>
        <w:rPr>
          <w:smallCaps w:val="0"/>
          <w:w w:val="120"/>
          <w:sz w:val="20"/>
        </w:rPr>
        <w:t> and</w:t>
      </w:r>
      <w:r>
        <w:rPr>
          <w:smallCaps w:val="0"/>
          <w:w w:val="120"/>
          <w:sz w:val="20"/>
        </w:rPr>
        <w:t> S.</w:t>
      </w:r>
      <w:r>
        <w:rPr>
          <w:smallCaps w:val="0"/>
          <w:w w:val="120"/>
          <w:sz w:val="20"/>
        </w:rPr>
        <w:t> </w:t>
      </w:r>
      <w:r>
        <w:rPr>
          <w:smallCaps w:val="0"/>
          <w:w w:val="125"/>
          <w:sz w:val="20"/>
        </w:rPr>
        <w:t>Y.</w:t>
      </w:r>
      <w:r>
        <w:rPr>
          <w:smallCaps w:val="0"/>
          <w:w w:val="125"/>
          <w:sz w:val="20"/>
        </w:rPr>
        <w:t> </w:t>
      </w:r>
      <w:r>
        <w:rPr>
          <w:smallCaps w:val="0"/>
          <w:w w:val="120"/>
          <w:sz w:val="20"/>
        </w:rPr>
        <w:t>Cha,</w:t>
      </w:r>
      <w:r>
        <w:rPr>
          <w:smallCaps w:val="0"/>
          <w:w w:val="120"/>
          <w:sz w:val="20"/>
        </w:rPr>
        <w:t> </w:t>
      </w:r>
      <w:r>
        <w:rPr>
          <w:i/>
          <w:smallCaps w:val="0"/>
          <w:w w:val="120"/>
          <w:sz w:val="20"/>
        </w:rPr>
        <w:t>Asia-Pacific</w:t>
      </w:r>
      <w:r>
        <w:rPr>
          <w:i/>
          <w:smallCaps w:val="0"/>
          <w:w w:val="120"/>
          <w:sz w:val="20"/>
        </w:rPr>
        <w:t> Journal </w:t>
      </w:r>
      <w:r>
        <w:rPr>
          <w:i/>
          <w:smallCaps w:val="0"/>
          <w:w w:val="115"/>
          <w:sz w:val="20"/>
        </w:rPr>
        <w:t>of</w:t>
      </w:r>
      <w:r>
        <w:rPr>
          <w:i/>
          <w:smallCaps w:val="0"/>
          <w:spacing w:val="-6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Financial</w:t>
      </w:r>
      <w:r>
        <w:rPr>
          <w:i/>
          <w:smallCaps w:val="0"/>
          <w:spacing w:val="-7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Studies</w:t>
      </w:r>
      <w:r>
        <w:rPr>
          <w:smallCaps w:val="0"/>
          <w:w w:val="115"/>
          <w:sz w:val="20"/>
        </w:rPr>
        <w:t>,</w:t>
      </w:r>
      <w:r>
        <w:rPr>
          <w:smallCaps w:val="0"/>
          <w:spacing w:val="-9"/>
          <w:w w:val="115"/>
          <w:sz w:val="20"/>
        </w:rPr>
        <w:t> </w:t>
      </w:r>
      <w:r>
        <w:rPr>
          <w:smallCaps w:val="0"/>
          <w:w w:val="115"/>
          <w:sz w:val="20"/>
        </w:rPr>
        <w:t>44(4),</w:t>
      </w:r>
      <w:r>
        <w:rPr>
          <w:smallCaps w:val="0"/>
          <w:spacing w:val="-8"/>
          <w:w w:val="115"/>
          <w:sz w:val="20"/>
        </w:rPr>
        <w:t> </w:t>
      </w:r>
      <w:r>
        <w:rPr>
          <w:smallCaps w:val="0"/>
          <w:w w:val="115"/>
          <w:sz w:val="20"/>
        </w:rPr>
        <w:t>497-536,</w:t>
      </w:r>
      <w:r>
        <w:rPr>
          <w:smallCaps w:val="0"/>
          <w:spacing w:val="-9"/>
          <w:w w:val="115"/>
          <w:sz w:val="20"/>
        </w:rPr>
        <w:t> </w:t>
      </w:r>
      <w:r>
        <w:rPr>
          <w:smallCaps w:val="0"/>
          <w:w w:val="115"/>
          <w:sz w:val="20"/>
        </w:rPr>
        <w:t>2015.</w:t>
      </w:r>
    </w:p>
    <w:p>
      <w:pPr>
        <w:spacing w:line="235" w:lineRule="auto" w:before="114"/>
        <w:ind w:left="1955" w:right="177" w:firstLine="0"/>
        <w:jc w:val="both"/>
        <w:rPr>
          <w:sz w:val="20"/>
        </w:rPr>
      </w:pPr>
      <w:r>
        <w:rPr>
          <w:w w:val="130"/>
          <w:sz w:val="20"/>
        </w:rPr>
        <w:t>“</w:t>
      </w:r>
      <w:r>
        <w:rPr>
          <w:b/>
          <w:w w:val="130"/>
          <w:sz w:val="20"/>
        </w:rPr>
        <w:t>CTA</w:t>
      </w:r>
      <w:r>
        <w:rPr>
          <w:b/>
          <w:w w:val="130"/>
          <w:sz w:val="20"/>
        </w:rPr>
        <w:t> </w:t>
      </w:r>
      <w:r>
        <w:rPr>
          <w:b/>
          <w:w w:val="115"/>
          <w:sz w:val="20"/>
        </w:rPr>
        <w:t>(Commodity</w:t>
      </w:r>
      <w:r>
        <w:rPr>
          <w:b/>
          <w:w w:val="115"/>
          <w:sz w:val="20"/>
        </w:rPr>
        <w:t> Trading</w:t>
      </w:r>
      <w:r>
        <w:rPr>
          <w:b/>
          <w:w w:val="115"/>
          <w:sz w:val="20"/>
        </w:rPr>
        <w:t> Advisor)</w:t>
      </w:r>
      <w:r>
        <w:rPr>
          <w:b/>
          <w:w w:val="115"/>
          <w:sz w:val="20"/>
        </w:rPr>
        <w:t> Performance</w:t>
      </w:r>
      <w:r>
        <w:rPr>
          <w:b/>
          <w:w w:val="115"/>
          <w:sz w:val="20"/>
        </w:rPr>
        <w:t> Persistence: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1994-2010</w:t>
      </w:r>
      <w:r>
        <w:rPr>
          <w:w w:val="115"/>
          <w:sz w:val="20"/>
        </w:rPr>
        <w:t>”,</w:t>
      </w:r>
      <w:r>
        <w:rPr>
          <w:w w:val="115"/>
          <w:sz w:val="20"/>
        </w:rPr>
        <w:t> with</w:t>
      </w:r>
      <w:r>
        <w:rPr>
          <w:w w:val="115"/>
          <w:sz w:val="20"/>
        </w:rPr>
        <w:t> M. </w:t>
      </w:r>
      <w:r>
        <w:rPr>
          <w:w w:val="110"/>
          <w:sz w:val="20"/>
        </w:rPr>
        <w:t>Molyboga and </w:t>
      </w:r>
      <w:r>
        <w:rPr>
          <w:smallCaps/>
          <w:w w:val="110"/>
          <w:sz w:val="20"/>
        </w:rPr>
        <w:t>j</w:t>
      </w:r>
      <w:r>
        <w:rPr>
          <w:smallCaps w:val="0"/>
          <w:w w:val="110"/>
          <w:sz w:val="20"/>
        </w:rPr>
        <w:t>. Bilson, </w:t>
      </w:r>
      <w:r>
        <w:rPr>
          <w:i/>
          <w:smallCaps w:val="0"/>
          <w:w w:val="110"/>
          <w:sz w:val="20"/>
        </w:rPr>
        <w:t>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Alternative</w:t>
      </w:r>
      <w:r>
        <w:rPr>
          <w:i/>
          <w:smallCaps w:val="0"/>
          <w:w w:val="110"/>
          <w:sz w:val="20"/>
        </w:rPr>
        <w:t> Investments</w:t>
      </w:r>
      <w:r>
        <w:rPr>
          <w:smallCaps w:val="0"/>
          <w:w w:val="110"/>
          <w:sz w:val="20"/>
        </w:rPr>
        <w:t>, 16 (4), 61-70, 2014.</w:t>
      </w:r>
    </w:p>
    <w:p>
      <w:pPr>
        <w:spacing w:line="235" w:lineRule="auto" w:before="115"/>
        <w:ind w:left="1955" w:right="174" w:firstLine="0"/>
        <w:jc w:val="both"/>
        <w:rPr>
          <w:sz w:val="20"/>
        </w:rPr>
      </w:pPr>
      <w:r>
        <w:rPr>
          <w:b/>
          <w:i/>
          <w:w w:val="115"/>
          <w:sz w:val="20"/>
        </w:rPr>
        <w:t>A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Study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on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Venture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Capitalists’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Ability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to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Measure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Technical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Value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for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Investment </w:t>
      </w:r>
      <w:r>
        <w:rPr>
          <w:w w:val="115"/>
          <w:sz w:val="20"/>
        </w:rPr>
        <w:t>with</w:t>
      </w:r>
      <w:r>
        <w:rPr>
          <w:w w:val="115"/>
          <w:sz w:val="20"/>
        </w:rPr>
        <w:t> C.</w:t>
      </w:r>
      <w:r>
        <w:rPr>
          <w:w w:val="125"/>
          <w:sz w:val="20"/>
        </w:rPr>
        <w:t> Y.</w:t>
      </w:r>
      <w:r>
        <w:rPr>
          <w:w w:val="125"/>
          <w:sz w:val="20"/>
        </w:rPr>
        <w:t> </w:t>
      </w:r>
      <w:r>
        <w:rPr>
          <w:w w:val="115"/>
          <w:sz w:val="20"/>
        </w:rPr>
        <w:t>Lim,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S.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I.</w:t>
      </w:r>
      <w:r>
        <w:rPr>
          <w:w w:val="115"/>
          <w:sz w:val="20"/>
        </w:rPr>
        <w:t> Chung,</w:t>
      </w:r>
      <w:r>
        <w:rPr>
          <w:w w:val="125"/>
          <w:sz w:val="20"/>
        </w:rPr>
        <w:t> K.</w:t>
      </w:r>
      <w:r>
        <w:rPr>
          <w:w w:val="125"/>
          <w:sz w:val="20"/>
        </w:rPr>
        <w:t> </w:t>
      </w:r>
      <w:r>
        <w:rPr>
          <w:w w:val="115"/>
          <w:sz w:val="20"/>
        </w:rPr>
        <w:t>H.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Lee,</w:t>
      </w:r>
      <w:r>
        <w:rPr>
          <w:w w:val="125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w w:val="125"/>
          <w:sz w:val="20"/>
        </w:rPr>
        <w:t> </w:t>
      </w:r>
      <w:r>
        <w:rPr>
          <w:smallCaps w:val="0"/>
          <w:w w:val="115"/>
          <w:sz w:val="20"/>
        </w:rPr>
        <w:t>S.</w:t>
      </w:r>
      <w:r>
        <w:rPr>
          <w:smallCaps w:val="0"/>
          <w:spacing w:val="30"/>
          <w:w w:val="115"/>
          <w:sz w:val="20"/>
        </w:rPr>
        <w:t> </w:t>
      </w:r>
      <w:r>
        <w:rPr>
          <w:smallCaps w:val="0"/>
          <w:w w:val="115"/>
          <w:sz w:val="20"/>
        </w:rPr>
        <w:t>Kim,</w:t>
      </w:r>
      <w:r>
        <w:rPr>
          <w:smallCaps w:val="0"/>
          <w:w w:val="125"/>
          <w:sz w:val="20"/>
        </w:rPr>
        <w:t> </w:t>
      </w:r>
      <w:r>
        <w:rPr>
          <w:smallCaps/>
          <w:w w:val="125"/>
          <w:sz w:val="20"/>
        </w:rPr>
        <w:t>j</w:t>
      </w:r>
      <w:r>
        <w:rPr>
          <w:smallCaps w:val="0"/>
          <w:w w:val="125"/>
          <w:sz w:val="20"/>
        </w:rPr>
        <w:t>.</w:t>
      </w:r>
      <w:r>
        <w:rPr>
          <w:smallCaps w:val="0"/>
          <w:w w:val="125"/>
          <w:sz w:val="20"/>
        </w:rPr>
        <w:t> Y.</w:t>
      </w:r>
      <w:r>
        <w:rPr>
          <w:smallCaps w:val="0"/>
          <w:w w:val="125"/>
          <w:sz w:val="20"/>
        </w:rPr>
        <w:t> </w:t>
      </w:r>
      <w:r>
        <w:rPr>
          <w:smallCaps w:val="0"/>
          <w:w w:val="115"/>
          <w:sz w:val="20"/>
        </w:rPr>
        <w:t>Lee,</w:t>
      </w:r>
      <w:r>
        <w:rPr>
          <w:smallCaps w:val="0"/>
          <w:spacing w:val="33"/>
          <w:w w:val="115"/>
          <w:sz w:val="20"/>
        </w:rPr>
        <w:t> </w:t>
      </w:r>
      <w:r>
        <w:rPr>
          <w:smallCaps w:val="0"/>
          <w:w w:val="115"/>
          <w:sz w:val="20"/>
        </w:rPr>
        <w:t>S.</w:t>
      </w:r>
      <w:r>
        <w:rPr>
          <w:smallCaps w:val="0"/>
          <w:spacing w:val="30"/>
          <w:w w:val="115"/>
          <w:sz w:val="20"/>
        </w:rPr>
        <w:t> </w:t>
      </w:r>
      <w:r>
        <w:rPr>
          <w:smallCaps w:val="0"/>
          <w:w w:val="115"/>
          <w:sz w:val="20"/>
        </w:rPr>
        <w:t>H.</w:t>
      </w:r>
      <w:r>
        <w:rPr>
          <w:smallCaps w:val="0"/>
          <w:w w:val="115"/>
          <w:sz w:val="20"/>
        </w:rPr>
        <w:t> Baek,</w:t>
      </w:r>
      <w:r>
        <w:rPr>
          <w:smallCaps w:val="0"/>
          <w:spacing w:val="33"/>
          <w:w w:val="115"/>
          <w:sz w:val="20"/>
        </w:rPr>
        <w:t> </w:t>
      </w:r>
      <w:r>
        <w:rPr>
          <w:smallCaps w:val="0"/>
          <w:w w:val="115"/>
          <w:sz w:val="20"/>
        </w:rPr>
        <w:t>and</w:t>
      </w:r>
      <w:r>
        <w:rPr>
          <w:smallCaps w:val="0"/>
          <w:w w:val="115"/>
          <w:sz w:val="20"/>
        </w:rPr>
        <w:t> </w:t>
      </w:r>
      <w:r>
        <w:rPr>
          <w:smallCaps w:val="0"/>
          <w:w w:val="125"/>
          <w:sz w:val="20"/>
        </w:rPr>
        <w:t>K.</w:t>
      </w:r>
      <w:r>
        <w:rPr>
          <w:smallCaps w:val="0"/>
          <w:w w:val="125"/>
          <w:sz w:val="20"/>
        </w:rPr>
        <w:t> </w:t>
      </w:r>
      <w:r>
        <w:rPr>
          <w:smallCaps w:val="0"/>
          <w:w w:val="115"/>
          <w:sz w:val="20"/>
        </w:rPr>
        <w:t>H.</w:t>
      </w:r>
      <w:r>
        <w:rPr>
          <w:smallCaps w:val="0"/>
          <w:w w:val="115"/>
          <w:sz w:val="20"/>
        </w:rPr>
        <w:t> Na,</w:t>
      </w:r>
      <w:r>
        <w:rPr>
          <w:smallCaps w:val="0"/>
          <w:spacing w:val="33"/>
          <w:w w:val="115"/>
          <w:sz w:val="20"/>
        </w:rPr>
        <w:t> </w:t>
      </w:r>
      <w:r>
        <w:rPr>
          <w:smallCaps w:val="0"/>
          <w:w w:val="115"/>
          <w:sz w:val="20"/>
        </w:rPr>
        <w:t>The </w:t>
      </w:r>
      <w:r>
        <w:rPr>
          <w:smallCaps w:val="0"/>
          <w:w w:val="110"/>
          <w:sz w:val="20"/>
        </w:rPr>
        <w:t>Korean Ministry of Education, Science and Technology Press, 2005.</w:t>
      </w:r>
    </w:p>
    <w:p>
      <w:pPr>
        <w:pStyle w:val="BodyText"/>
        <w:spacing w:before="79"/>
        <w:ind w:left="0"/>
      </w:pPr>
    </w:p>
    <w:p>
      <w:pPr>
        <w:spacing w:line="235" w:lineRule="auto" w:before="0"/>
        <w:ind w:left="1955" w:right="176" w:hanging="1872"/>
        <w:jc w:val="both"/>
        <w:rPr>
          <w:sz w:val="20"/>
        </w:rPr>
      </w:pPr>
      <w:r>
        <w:rPr>
          <w:w w:val="120"/>
          <w:sz w:val="20"/>
        </w:rPr>
        <w:t>C</w:t>
      </w:r>
      <w:r>
        <w:rPr>
          <w:smallCaps/>
          <w:w w:val="120"/>
          <w:sz w:val="20"/>
        </w:rPr>
        <w:t>reative</w:t>
      </w:r>
      <w:r>
        <w:rPr>
          <w:smallCaps w:val="0"/>
          <w:spacing w:val="40"/>
          <w:w w:val="120"/>
          <w:sz w:val="20"/>
        </w:rPr>
        <w:t> </w:t>
      </w:r>
      <w:r>
        <w:rPr>
          <w:smallCaps w:val="0"/>
          <w:w w:val="110"/>
          <w:sz w:val="20"/>
        </w:rPr>
        <w:t>W</w:t>
      </w:r>
      <w:r>
        <w:rPr>
          <w:smallCaps/>
          <w:w w:val="110"/>
          <w:sz w:val="20"/>
        </w:rPr>
        <w:t>orks</w:t>
      </w:r>
      <w:r>
        <w:rPr>
          <w:smallCaps w:val="0"/>
          <w:spacing w:val="80"/>
          <w:w w:val="150"/>
          <w:sz w:val="20"/>
        </w:rPr>
        <w:t>  </w:t>
      </w:r>
      <w:r>
        <w:rPr>
          <w:smallCaps w:val="0"/>
          <w:w w:val="110"/>
          <w:sz w:val="20"/>
        </w:rPr>
        <w:t>Patent</w:t>
      </w:r>
      <w:r>
        <w:rPr>
          <w:smallCaps w:val="0"/>
          <w:spacing w:val="40"/>
          <w:w w:val="110"/>
          <w:sz w:val="20"/>
        </w:rPr>
        <w:t> </w:t>
      </w:r>
      <w:r>
        <w:rPr>
          <w:smallCaps w:val="0"/>
          <w:w w:val="110"/>
          <w:sz w:val="20"/>
        </w:rPr>
        <w:t>titled</w:t>
      </w:r>
      <w:r>
        <w:rPr>
          <w:smallCaps w:val="0"/>
          <w:spacing w:val="4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Apparatus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and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Method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for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Virtual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Stock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and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Derivatives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Trading</w:t>
      </w:r>
      <w:r>
        <w:rPr>
          <w:b/>
          <w:smallCaps w:val="0"/>
          <w:spacing w:val="8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Simu- lator</w:t>
      </w:r>
      <w:r>
        <w:rPr>
          <w:b/>
          <w:smallCaps w:val="0"/>
          <w:spacing w:val="4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Based</w:t>
      </w:r>
      <w:r>
        <w:rPr>
          <w:b/>
          <w:smallCaps w:val="0"/>
          <w:spacing w:val="4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on</w:t>
      </w:r>
      <w:r>
        <w:rPr>
          <w:b/>
          <w:smallCaps w:val="0"/>
          <w:spacing w:val="4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Virtual</w:t>
      </w:r>
      <w:r>
        <w:rPr>
          <w:b/>
          <w:smallCaps w:val="0"/>
          <w:spacing w:val="40"/>
          <w:w w:val="110"/>
          <w:sz w:val="20"/>
        </w:rPr>
        <w:t> </w:t>
      </w:r>
      <w:r>
        <w:rPr>
          <w:b/>
          <w:smallCaps w:val="0"/>
          <w:w w:val="110"/>
          <w:sz w:val="20"/>
        </w:rPr>
        <w:t>Reality</w:t>
      </w:r>
      <w:r>
        <w:rPr>
          <w:b/>
          <w:smallCaps w:val="0"/>
          <w:spacing w:val="37"/>
          <w:w w:val="110"/>
          <w:sz w:val="20"/>
        </w:rPr>
        <w:t> </w:t>
      </w:r>
      <w:r>
        <w:rPr>
          <w:smallCaps w:val="0"/>
          <w:w w:val="110"/>
          <w:sz w:val="20"/>
        </w:rPr>
        <w:t>registered</w:t>
      </w:r>
      <w:r>
        <w:rPr>
          <w:smallCaps w:val="0"/>
          <w:spacing w:val="35"/>
          <w:w w:val="110"/>
          <w:sz w:val="20"/>
        </w:rPr>
        <w:t> </w:t>
      </w:r>
      <w:r>
        <w:rPr>
          <w:smallCaps w:val="0"/>
          <w:w w:val="110"/>
          <w:sz w:val="20"/>
        </w:rPr>
        <w:t>by</w:t>
      </w:r>
      <w:r>
        <w:rPr>
          <w:smallCaps w:val="0"/>
          <w:spacing w:val="35"/>
          <w:w w:val="110"/>
          <w:sz w:val="20"/>
        </w:rPr>
        <w:t> </w:t>
      </w:r>
      <w:r>
        <w:rPr>
          <w:smallCaps w:val="0"/>
          <w:w w:val="110"/>
          <w:sz w:val="20"/>
        </w:rPr>
        <w:t>Korea</w:t>
      </w:r>
      <w:r>
        <w:rPr>
          <w:smallCaps w:val="0"/>
          <w:spacing w:val="35"/>
          <w:w w:val="110"/>
          <w:sz w:val="20"/>
        </w:rPr>
        <w:t> </w:t>
      </w:r>
      <w:r>
        <w:rPr>
          <w:smallCaps w:val="0"/>
          <w:w w:val="110"/>
          <w:sz w:val="20"/>
        </w:rPr>
        <w:t>Intellectual</w:t>
      </w:r>
      <w:r>
        <w:rPr>
          <w:smallCaps w:val="0"/>
          <w:spacing w:val="35"/>
          <w:w w:val="110"/>
          <w:sz w:val="20"/>
        </w:rPr>
        <w:t> </w:t>
      </w:r>
      <w:r>
        <w:rPr>
          <w:smallCaps w:val="0"/>
          <w:w w:val="110"/>
          <w:sz w:val="20"/>
        </w:rPr>
        <w:t>Property</w:t>
      </w:r>
      <w:r>
        <w:rPr>
          <w:smallCaps w:val="0"/>
          <w:spacing w:val="35"/>
          <w:w w:val="110"/>
          <w:sz w:val="20"/>
        </w:rPr>
        <w:t> </w:t>
      </w:r>
      <w:r>
        <w:rPr>
          <w:smallCaps w:val="0"/>
          <w:w w:val="110"/>
          <w:sz w:val="20"/>
        </w:rPr>
        <w:t>Office</w:t>
      </w:r>
      <w:r>
        <w:rPr>
          <w:smallCaps w:val="0"/>
          <w:spacing w:val="35"/>
          <w:w w:val="110"/>
          <w:sz w:val="20"/>
        </w:rPr>
        <w:t> </w:t>
      </w:r>
      <w:r>
        <w:rPr>
          <w:smallCaps w:val="0"/>
          <w:w w:val="110"/>
          <w:sz w:val="20"/>
        </w:rPr>
        <w:t>(KIPO),</w:t>
      </w:r>
      <w:r>
        <w:rPr>
          <w:smallCaps w:val="0"/>
          <w:spacing w:val="35"/>
          <w:w w:val="110"/>
          <w:sz w:val="20"/>
        </w:rPr>
        <w:t> </w:t>
      </w:r>
      <w:r>
        <w:rPr>
          <w:smallCaps/>
          <w:w w:val="110"/>
          <w:sz w:val="20"/>
        </w:rPr>
        <w:t>j</w:t>
      </w:r>
      <w:r>
        <w:rPr>
          <w:smallCaps w:val="0"/>
          <w:w w:val="110"/>
          <w:sz w:val="20"/>
        </w:rPr>
        <w:t>un. 03,</w:t>
      </w:r>
      <w:r>
        <w:rPr>
          <w:smallCaps w:val="0"/>
          <w:spacing w:val="-7"/>
          <w:w w:val="110"/>
          <w:sz w:val="20"/>
        </w:rPr>
        <w:t> </w:t>
      </w:r>
      <w:r>
        <w:rPr>
          <w:smallCaps w:val="0"/>
          <w:w w:val="110"/>
          <w:sz w:val="20"/>
        </w:rPr>
        <w:t>2021.</w:t>
      </w:r>
      <w:r>
        <w:rPr>
          <w:smallCaps w:val="0"/>
          <w:spacing w:val="7"/>
          <w:w w:val="110"/>
          <w:sz w:val="20"/>
        </w:rPr>
        <w:t> </w:t>
      </w:r>
      <w:r>
        <w:rPr>
          <w:smallCaps w:val="0"/>
          <w:w w:val="110"/>
          <w:sz w:val="20"/>
        </w:rPr>
        <w:t>Number,</w:t>
      </w:r>
      <w:r>
        <w:rPr>
          <w:smallCaps w:val="0"/>
          <w:spacing w:val="-6"/>
          <w:w w:val="110"/>
          <w:sz w:val="20"/>
        </w:rPr>
        <w:t> </w:t>
      </w:r>
      <w:r>
        <w:rPr>
          <w:smallCaps w:val="0"/>
          <w:w w:val="110"/>
          <w:sz w:val="20"/>
        </w:rPr>
        <w:t>1022629430000.</w:t>
      </w:r>
    </w:p>
    <w:p>
      <w:pPr>
        <w:pStyle w:val="BodyText"/>
        <w:spacing w:before="16"/>
        <w:ind w:left="0"/>
      </w:pPr>
    </w:p>
    <w:p>
      <w:pPr>
        <w:pStyle w:val="BodyText"/>
        <w:spacing w:after="0"/>
        <w:sectPr>
          <w:pgSz w:w="11910" w:h="16840"/>
          <w:pgMar w:top="740" w:bottom="280" w:left="708" w:right="566"/>
        </w:sectPr>
      </w:pPr>
    </w:p>
    <w:p>
      <w:pPr>
        <w:pStyle w:val="BodyText"/>
        <w:spacing w:line="235" w:lineRule="auto" w:before="63"/>
        <w:ind w:right="38"/>
      </w:pPr>
      <w:r>
        <w:rPr>
          <w:w w:val="130"/>
        </w:rPr>
        <w:t>W</w:t>
      </w:r>
      <w:r>
        <w:rPr>
          <w:smallCaps/>
          <w:w w:val="130"/>
        </w:rPr>
        <w:t>orks</w:t>
      </w:r>
      <w:r>
        <w:rPr>
          <w:smallCaps w:val="0"/>
          <w:spacing w:val="-11"/>
          <w:w w:val="130"/>
        </w:rPr>
        <w:t> </w:t>
      </w:r>
      <w:r>
        <w:rPr>
          <w:smallCaps/>
          <w:w w:val="130"/>
        </w:rPr>
        <w:t>in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rogress</w:t>
      </w:r>
    </w:p>
    <w:p>
      <w:pPr>
        <w:spacing w:line="348" w:lineRule="auto" w:before="59"/>
        <w:ind w:left="83" w:right="953" w:firstLine="0"/>
        <w:jc w:val="left"/>
        <w:rPr>
          <w:sz w:val="20"/>
        </w:rPr>
      </w:pPr>
      <w:r>
        <w:rPr/>
        <w:br w:type="column"/>
      </w:r>
      <w:r>
        <w:rPr>
          <w:w w:val="120"/>
          <w:sz w:val="20"/>
        </w:rPr>
        <w:t>“</w:t>
      </w:r>
      <w:r>
        <w:rPr>
          <w:b/>
          <w:w w:val="120"/>
          <w:sz w:val="20"/>
        </w:rPr>
        <w:t>Yield</w:t>
      </w:r>
      <w:r>
        <w:rPr>
          <w:b/>
          <w:w w:val="120"/>
          <w:sz w:val="20"/>
        </w:rPr>
        <w:t> Curve</w:t>
      </w:r>
      <w:r>
        <w:rPr>
          <w:b/>
          <w:w w:val="120"/>
          <w:sz w:val="20"/>
        </w:rPr>
        <w:t> and</w:t>
      </w:r>
      <w:r>
        <w:rPr>
          <w:b/>
          <w:w w:val="120"/>
          <w:sz w:val="20"/>
        </w:rPr>
        <w:t> Time-Varying</w:t>
      </w:r>
      <w:r>
        <w:rPr>
          <w:b/>
          <w:w w:val="120"/>
          <w:sz w:val="20"/>
        </w:rPr>
        <w:t> Debt</w:t>
      </w:r>
      <w:r>
        <w:rPr>
          <w:b/>
          <w:w w:val="120"/>
          <w:sz w:val="20"/>
        </w:rPr>
        <w:t> Structure</w:t>
      </w:r>
      <w:r>
        <w:rPr>
          <w:w w:val="120"/>
          <w:sz w:val="20"/>
        </w:rPr>
        <w:t>”, with M. S. Kang and S. </w:t>
      </w:r>
      <w:r>
        <w:rPr>
          <w:smallCaps/>
          <w:w w:val="120"/>
          <w:sz w:val="20"/>
        </w:rPr>
        <w:t>j</w:t>
      </w:r>
      <w:r>
        <w:rPr>
          <w:smallCaps w:val="0"/>
          <w:w w:val="120"/>
          <w:sz w:val="20"/>
        </w:rPr>
        <w:t>i.</w:t>
      </w:r>
      <w:r>
        <w:rPr>
          <w:smallCaps w:val="0"/>
          <w:spacing w:val="40"/>
          <w:w w:val="120"/>
          <w:sz w:val="20"/>
        </w:rPr>
        <w:t> </w:t>
      </w:r>
      <w:r>
        <w:rPr>
          <w:smallCaps w:val="0"/>
          <w:w w:val="120"/>
          <w:sz w:val="20"/>
        </w:rPr>
        <w:t>“</w:t>
      </w:r>
      <w:r>
        <w:rPr>
          <w:b/>
          <w:smallCaps w:val="0"/>
          <w:w w:val="120"/>
          <w:sz w:val="20"/>
        </w:rPr>
        <w:t>Herd</w:t>
      </w:r>
      <w:r>
        <w:rPr>
          <w:b/>
          <w:smallCaps w:val="0"/>
          <w:w w:val="120"/>
          <w:sz w:val="20"/>
        </w:rPr>
        <w:t> Instinct</w:t>
      </w:r>
      <w:r>
        <w:rPr>
          <w:b/>
          <w:smallCaps w:val="0"/>
          <w:w w:val="120"/>
          <w:sz w:val="20"/>
        </w:rPr>
        <w:t> in</w:t>
      </w:r>
      <w:r>
        <w:rPr>
          <w:b/>
          <w:smallCaps w:val="0"/>
          <w:w w:val="120"/>
          <w:sz w:val="20"/>
        </w:rPr>
        <w:t> the</w:t>
      </w:r>
      <w:r>
        <w:rPr>
          <w:b/>
          <w:smallCaps w:val="0"/>
          <w:w w:val="120"/>
          <w:sz w:val="20"/>
        </w:rPr>
        <w:t> Digital</w:t>
      </w:r>
      <w:r>
        <w:rPr>
          <w:b/>
          <w:smallCaps w:val="0"/>
          <w:w w:val="120"/>
          <w:sz w:val="20"/>
        </w:rPr>
        <w:t> Currency</w:t>
      </w:r>
      <w:r>
        <w:rPr>
          <w:b/>
          <w:smallCaps w:val="0"/>
          <w:w w:val="120"/>
          <w:sz w:val="20"/>
        </w:rPr>
        <w:t> Markets</w:t>
      </w:r>
      <w:r>
        <w:rPr>
          <w:smallCaps w:val="0"/>
          <w:w w:val="120"/>
          <w:sz w:val="20"/>
        </w:rPr>
        <w:t>”, with M. W. Song</w:t>
      </w:r>
    </w:p>
    <w:p>
      <w:pPr>
        <w:spacing w:line="242" w:lineRule="exact" w:before="1"/>
        <w:ind w:left="83" w:right="0" w:firstLine="0"/>
        <w:jc w:val="left"/>
        <w:rPr>
          <w:sz w:val="20"/>
        </w:rPr>
      </w:pPr>
      <w:r>
        <w:rPr>
          <w:w w:val="120"/>
          <w:sz w:val="20"/>
        </w:rPr>
        <w:t>“</w:t>
      </w:r>
      <w:r>
        <w:rPr>
          <w:b/>
          <w:w w:val="120"/>
          <w:sz w:val="20"/>
        </w:rPr>
        <w:t>Textual</w:t>
      </w:r>
      <w:r>
        <w:rPr>
          <w:b/>
          <w:spacing w:val="8"/>
          <w:w w:val="120"/>
          <w:sz w:val="20"/>
        </w:rPr>
        <w:t> </w:t>
      </w:r>
      <w:r>
        <w:rPr>
          <w:b/>
          <w:w w:val="120"/>
          <w:sz w:val="20"/>
        </w:rPr>
        <w:t>Mining,</w:t>
      </w:r>
      <w:r>
        <w:rPr>
          <w:b/>
          <w:spacing w:val="10"/>
          <w:w w:val="120"/>
          <w:sz w:val="20"/>
        </w:rPr>
        <w:t> </w:t>
      </w:r>
      <w:r>
        <w:rPr>
          <w:b/>
          <w:w w:val="120"/>
          <w:sz w:val="20"/>
        </w:rPr>
        <w:t>Investment</w:t>
      </w:r>
      <w:r>
        <w:rPr>
          <w:b/>
          <w:spacing w:val="9"/>
          <w:w w:val="120"/>
          <w:sz w:val="20"/>
        </w:rPr>
        <w:t> </w:t>
      </w:r>
      <w:r>
        <w:rPr>
          <w:b/>
          <w:w w:val="120"/>
          <w:sz w:val="20"/>
        </w:rPr>
        <w:t>Sentiment,</w:t>
      </w:r>
      <w:r>
        <w:rPr>
          <w:b/>
          <w:spacing w:val="10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9"/>
          <w:w w:val="120"/>
          <w:sz w:val="20"/>
        </w:rPr>
        <w:t> </w:t>
      </w:r>
      <w:r>
        <w:rPr>
          <w:b/>
          <w:w w:val="120"/>
          <w:sz w:val="20"/>
        </w:rPr>
        <w:t>Bitcoin</w:t>
      </w:r>
      <w:r>
        <w:rPr>
          <w:b/>
          <w:spacing w:val="9"/>
          <w:w w:val="120"/>
          <w:sz w:val="20"/>
        </w:rPr>
        <w:t> </w:t>
      </w:r>
      <w:r>
        <w:rPr>
          <w:b/>
          <w:w w:val="120"/>
          <w:sz w:val="20"/>
        </w:rPr>
        <w:t>Anomalies</w:t>
      </w:r>
      <w:r>
        <w:rPr>
          <w:w w:val="120"/>
          <w:sz w:val="20"/>
        </w:rPr>
        <w:t>”,</w:t>
      </w:r>
      <w:r>
        <w:rPr>
          <w:spacing w:val="2"/>
          <w:w w:val="120"/>
          <w:sz w:val="20"/>
        </w:rPr>
        <w:t> </w:t>
      </w:r>
      <w:r>
        <w:rPr>
          <w:w w:val="120"/>
          <w:sz w:val="20"/>
        </w:rPr>
        <w:t>with</w:t>
      </w:r>
      <w:r>
        <w:rPr>
          <w:w w:val="120"/>
          <w:sz w:val="20"/>
        </w:rPr>
        <w:t> M.</w:t>
      </w:r>
      <w:r>
        <w:rPr>
          <w:spacing w:val="1"/>
          <w:w w:val="120"/>
          <w:sz w:val="20"/>
        </w:rPr>
        <w:t> </w:t>
      </w:r>
      <w:r>
        <w:rPr>
          <w:w w:val="120"/>
          <w:sz w:val="20"/>
        </w:rPr>
        <w:t>S.</w:t>
      </w:r>
      <w:r>
        <w:rPr>
          <w:spacing w:val="1"/>
          <w:w w:val="120"/>
          <w:sz w:val="20"/>
        </w:rPr>
        <w:t> </w:t>
      </w:r>
      <w:r>
        <w:rPr>
          <w:w w:val="120"/>
          <w:sz w:val="20"/>
        </w:rPr>
        <w:t>Kang</w:t>
      </w:r>
      <w:r>
        <w:rPr>
          <w:w w:val="120"/>
          <w:sz w:val="20"/>
        </w:rPr>
        <w:t> </w:t>
      </w:r>
      <w:r>
        <w:rPr>
          <w:spacing w:val="-5"/>
          <w:w w:val="120"/>
          <w:sz w:val="20"/>
        </w:rPr>
        <w:t>and</w:t>
      </w:r>
    </w:p>
    <w:p>
      <w:pPr>
        <w:pStyle w:val="BodyText"/>
        <w:spacing w:line="242" w:lineRule="exact"/>
      </w:pPr>
      <w:r>
        <w:rPr>
          <w:w w:val="110"/>
        </w:rPr>
        <w:t>M.</w:t>
      </w:r>
      <w:r>
        <w:rPr>
          <w:spacing w:val="16"/>
          <w:w w:val="110"/>
        </w:rPr>
        <w:t> </w:t>
      </w:r>
      <w:r>
        <w:rPr>
          <w:w w:val="110"/>
        </w:rPr>
        <w:t>W.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Song</w:t>
      </w:r>
    </w:p>
    <w:p>
      <w:pPr>
        <w:pStyle w:val="Heading1"/>
        <w:spacing w:line="235" w:lineRule="auto" w:before="113"/>
        <w:ind w:right="177"/>
        <w:rPr>
          <w:b w:val="0"/>
        </w:rPr>
      </w:pPr>
      <w:r>
        <w:rPr>
          <w:b w:val="0"/>
          <w:w w:val="120"/>
        </w:rPr>
        <w:t>“</w:t>
      </w:r>
      <w:r>
        <w:rPr>
          <w:w w:val="120"/>
        </w:rPr>
        <w:t>Does ESG Enhance Asset Quality and Funding Cost Management in Banking Diver-</w:t>
      </w:r>
      <w:r>
        <w:rPr>
          <w:spacing w:val="40"/>
          <w:w w:val="120"/>
        </w:rPr>
        <w:t> </w:t>
      </w:r>
      <w:r>
        <w:rPr>
          <w:w w:val="120"/>
        </w:rPr>
        <w:t>sification?</w:t>
      </w:r>
      <w:r>
        <w:rPr>
          <w:b w:val="0"/>
          <w:w w:val="120"/>
        </w:rPr>
        <w:t>”, with M. S. Kang</w:t>
      </w:r>
    </w:p>
    <w:p>
      <w:pPr>
        <w:spacing w:line="235" w:lineRule="auto" w:before="115"/>
        <w:ind w:left="83" w:right="177" w:firstLine="0"/>
        <w:jc w:val="left"/>
        <w:rPr>
          <w:sz w:val="20"/>
        </w:rPr>
      </w:pPr>
      <w:r>
        <w:rPr>
          <w:w w:val="120"/>
          <w:sz w:val="20"/>
        </w:rPr>
        <w:t>“</w:t>
      </w:r>
      <w:r>
        <w:rPr>
          <w:b/>
          <w:w w:val="120"/>
          <w:sz w:val="20"/>
        </w:rPr>
        <w:t>Macroeconomic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Risk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Exposure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Stock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Returns: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The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Case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the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US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Energy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In- dustry</w:t>
      </w:r>
      <w:r>
        <w:rPr>
          <w:w w:val="120"/>
          <w:sz w:val="20"/>
        </w:rPr>
        <w:t>”, with K. Lee.</w:t>
      </w:r>
    </w:p>
    <w:p>
      <w:pPr>
        <w:spacing w:line="235" w:lineRule="auto" w:before="115"/>
        <w:ind w:left="83" w:right="177" w:firstLine="0"/>
        <w:jc w:val="left"/>
        <w:rPr>
          <w:sz w:val="20"/>
        </w:rPr>
      </w:pPr>
      <w:r>
        <w:rPr>
          <w:w w:val="120"/>
          <w:sz w:val="20"/>
        </w:rPr>
        <w:t>“</w:t>
      </w:r>
      <w:r>
        <w:rPr>
          <w:b/>
          <w:w w:val="120"/>
          <w:sz w:val="20"/>
        </w:rPr>
        <w:t>How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Do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We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Value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the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Intangible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Investments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Banks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in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the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Digital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Economy?</w:t>
      </w:r>
      <w:r>
        <w:rPr>
          <w:w w:val="120"/>
          <w:sz w:val="20"/>
        </w:rPr>
        <w:t>”, with H. A. Park.</w:t>
      </w:r>
    </w:p>
    <w:p>
      <w:pPr>
        <w:spacing w:after="0" w:line="235" w:lineRule="auto"/>
        <w:jc w:val="left"/>
        <w:rPr>
          <w:sz w:val="20"/>
        </w:rPr>
        <w:sectPr>
          <w:type w:val="continuous"/>
          <w:pgSz w:w="11910" w:h="16840"/>
          <w:pgMar w:top="680" w:bottom="280" w:left="708" w:right="566"/>
          <w:cols w:num="2" w:equalWidth="0">
            <w:col w:w="1061" w:space="811"/>
            <w:col w:w="8764"/>
          </w:cols>
        </w:sectPr>
      </w:pPr>
    </w:p>
    <w:p>
      <w:pPr>
        <w:pStyle w:val="BodyText"/>
        <w:spacing w:before="11" w:after="1"/>
        <w:ind w:left="0"/>
        <w:rPr>
          <w:sz w:val="9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3"/>
        <w:gridCol w:w="7554"/>
        <w:gridCol w:w="1082"/>
      </w:tblGrid>
      <w:tr>
        <w:trPr>
          <w:trHeight w:val="219" w:hRule="atLeast"/>
        </w:trPr>
        <w:tc>
          <w:tcPr>
            <w:tcW w:w="1833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25"/>
                <w:sz w:val="20"/>
              </w:rPr>
              <w:t>H</w:t>
            </w:r>
            <w:r>
              <w:rPr>
                <w:smallCaps/>
                <w:w w:val="125"/>
                <w:sz w:val="20"/>
              </w:rPr>
              <w:t>onors</w:t>
            </w:r>
            <w:r>
              <w:rPr>
                <w:smallCaps w:val="0"/>
                <w:w w:val="125"/>
                <w:sz w:val="20"/>
              </w:rPr>
              <w:t>,</w:t>
            </w:r>
            <w:r>
              <w:rPr>
                <w:smallCaps w:val="0"/>
                <w:spacing w:val="13"/>
                <w:w w:val="130"/>
                <w:sz w:val="20"/>
              </w:rPr>
              <w:t> </w:t>
            </w:r>
            <w:r>
              <w:rPr>
                <w:smallCaps w:val="0"/>
                <w:spacing w:val="-2"/>
                <w:w w:val="130"/>
                <w:sz w:val="20"/>
              </w:rPr>
              <w:t>G</w:t>
            </w:r>
            <w:r>
              <w:rPr>
                <w:smallCaps/>
                <w:spacing w:val="-2"/>
                <w:w w:val="130"/>
                <w:sz w:val="20"/>
              </w:rPr>
              <w:t>rants</w:t>
            </w:r>
            <w:r>
              <w:rPr>
                <w:smallCaps w:val="0"/>
                <w:spacing w:val="-2"/>
                <w:w w:val="130"/>
                <w:sz w:val="20"/>
              </w:rPr>
              <w:t>,</w:t>
            </w:r>
          </w:p>
        </w:tc>
        <w:tc>
          <w:tcPr>
            <w:tcW w:w="7554" w:type="dxa"/>
          </w:tcPr>
          <w:p>
            <w:pPr>
              <w:pStyle w:val="TableParagraph"/>
              <w:spacing w:line="199" w:lineRule="exact"/>
              <w:ind w:left="88"/>
              <w:rPr>
                <w:sz w:val="20"/>
              </w:rPr>
            </w:pPr>
            <w:r>
              <w:rPr>
                <w:w w:val="105"/>
                <w:sz w:val="20"/>
              </w:rPr>
              <w:t>Koppelman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Faculty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Teaching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Excellence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  <w:tc>
          <w:tcPr>
            <w:tcW w:w="1082" w:type="dxa"/>
          </w:tcPr>
          <w:p>
            <w:pPr>
              <w:pStyle w:val="TableParagraph"/>
              <w:spacing w:line="199" w:lineRule="exact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1833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5"/>
                <w:sz w:val="20"/>
              </w:rPr>
              <w:t>&amp;</w:t>
            </w:r>
            <w:r>
              <w:rPr>
                <w:spacing w:val="14"/>
                <w:w w:val="12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A</w:t>
            </w:r>
            <w:r>
              <w:rPr>
                <w:smallCaps/>
                <w:spacing w:val="-2"/>
                <w:w w:val="125"/>
                <w:sz w:val="20"/>
              </w:rPr>
              <w:t>wards</w:t>
            </w:r>
          </w:p>
        </w:tc>
        <w:tc>
          <w:tcPr>
            <w:tcW w:w="7554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w w:val="105"/>
                <w:sz w:val="20"/>
              </w:rPr>
              <w:t>Koppelman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Dean’s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Special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Recognition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Impact</w:t>
            </w:r>
          </w:p>
        </w:tc>
        <w:tc>
          <w:tcPr>
            <w:tcW w:w="1082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39" w:hRule="atLeast"/>
        </w:trPr>
        <w:tc>
          <w:tcPr>
            <w:tcW w:w="1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554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w w:val="105"/>
                <w:sz w:val="20"/>
              </w:rPr>
              <w:t>Koppelman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Faculty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Excellence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  <w:tc>
          <w:tcPr>
            <w:tcW w:w="1082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1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554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w w:val="105"/>
                <w:sz w:val="20"/>
              </w:rPr>
              <w:t>Koppelman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Faculty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Excellence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  <w:tc>
          <w:tcPr>
            <w:tcW w:w="1082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1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554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w w:val="115"/>
                <w:sz w:val="20"/>
              </w:rPr>
              <w:t>PSC-CUNY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Research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Award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#</w:t>
            </w:r>
            <w:r>
              <w:rPr>
                <w:spacing w:val="-15"/>
                <w:w w:val="135"/>
                <w:sz w:val="20"/>
              </w:rPr>
              <w:t> </w:t>
            </w:r>
            <w:r>
              <w:rPr>
                <w:w w:val="115"/>
                <w:sz w:val="20"/>
              </w:rPr>
              <w:t>66519-00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54</w:t>
            </w:r>
          </w:p>
        </w:tc>
        <w:tc>
          <w:tcPr>
            <w:tcW w:w="108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1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554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w w:val="115"/>
                <w:sz w:val="20"/>
              </w:rPr>
              <w:t>PSC-CUNY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Research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Award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#</w:t>
            </w:r>
            <w:r>
              <w:rPr>
                <w:spacing w:val="-15"/>
                <w:w w:val="135"/>
                <w:sz w:val="20"/>
              </w:rPr>
              <w:t> </w:t>
            </w:r>
            <w:r>
              <w:rPr>
                <w:w w:val="115"/>
                <w:sz w:val="20"/>
              </w:rPr>
              <w:t>62056-00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50</w:t>
            </w:r>
          </w:p>
        </w:tc>
        <w:tc>
          <w:tcPr>
            <w:tcW w:w="108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1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554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w w:val="120"/>
                <w:sz w:val="20"/>
              </w:rPr>
              <w:t>RF-CUNY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Faculty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Travel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Grant</w:t>
            </w:r>
          </w:p>
        </w:tc>
        <w:tc>
          <w:tcPr>
            <w:tcW w:w="1082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1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554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w w:val="105"/>
                <w:sz w:val="20"/>
              </w:rPr>
              <w:t>Koppelman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Faculty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Teaching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Excellence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  <w:tc>
          <w:tcPr>
            <w:tcW w:w="1082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1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554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w w:val="115"/>
                <w:sz w:val="20"/>
              </w:rPr>
              <w:t>PSC-CUNY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Research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Award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35"/>
                <w:sz w:val="20"/>
              </w:rPr>
              <w:t>#</w:t>
            </w:r>
            <w:r>
              <w:rPr>
                <w:spacing w:val="-15"/>
                <w:w w:val="135"/>
                <w:sz w:val="20"/>
              </w:rPr>
              <w:t> </w:t>
            </w:r>
            <w:r>
              <w:rPr>
                <w:w w:val="115"/>
                <w:sz w:val="20"/>
              </w:rPr>
              <w:t>69050-00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47</w:t>
            </w:r>
          </w:p>
        </w:tc>
        <w:tc>
          <w:tcPr>
            <w:tcW w:w="108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19" w:hRule="atLeast"/>
        </w:trPr>
        <w:tc>
          <w:tcPr>
            <w:tcW w:w="1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7554" w:type="dxa"/>
          </w:tcPr>
          <w:p>
            <w:pPr>
              <w:pStyle w:val="TableParagraph"/>
              <w:spacing w:line="199" w:lineRule="exact"/>
              <w:ind w:left="88"/>
              <w:rPr>
                <w:sz w:val="20"/>
              </w:rPr>
            </w:pPr>
            <w:r>
              <w:rPr>
                <w:w w:val="105"/>
                <w:sz w:val="20"/>
              </w:rPr>
              <w:t>Koppelman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Faculty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Excellence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Award</w:t>
            </w:r>
          </w:p>
        </w:tc>
        <w:tc>
          <w:tcPr>
            <w:tcW w:w="1082" w:type="dxa"/>
          </w:tcPr>
          <w:p>
            <w:pPr>
              <w:pStyle w:val="TableParagraph"/>
              <w:spacing w:line="199" w:lineRule="exact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</w:tbl>
    <w:p>
      <w:pPr>
        <w:pStyle w:val="TableParagraph"/>
        <w:spacing w:after="0" w:line="199" w:lineRule="exact"/>
        <w:jc w:val="right"/>
        <w:rPr>
          <w:sz w:val="20"/>
        </w:rPr>
        <w:sectPr>
          <w:type w:val="continuous"/>
          <w:pgSz w:w="11910" w:h="16840"/>
          <w:pgMar w:top="680" w:bottom="280" w:left="708" w:right="566"/>
        </w:sectPr>
      </w:pPr>
    </w:p>
    <w:p>
      <w:pPr>
        <w:pStyle w:val="BodyText"/>
        <w:ind w:left="0"/>
        <w:rPr>
          <w:sz w:val="2"/>
        </w:rPr>
      </w:pPr>
    </w:p>
    <w:tbl>
      <w:tblPr>
        <w:tblW w:w="0" w:type="auto"/>
        <w:jc w:val="left"/>
        <w:tblInd w:w="1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84"/>
        <w:gridCol w:w="1813"/>
      </w:tblGrid>
      <w:tr>
        <w:trPr>
          <w:trHeight w:val="219" w:hRule="atLeast"/>
        </w:trPr>
        <w:tc>
          <w:tcPr>
            <w:tcW w:w="6784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Koppelman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Faculty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Grant</w:t>
            </w:r>
          </w:p>
        </w:tc>
        <w:tc>
          <w:tcPr>
            <w:tcW w:w="1813" w:type="dxa"/>
          </w:tcPr>
          <w:p>
            <w:pPr>
              <w:pStyle w:val="TableParagraph"/>
              <w:spacing w:line="199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67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Beta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Gamma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Sigma</w:t>
            </w:r>
            <w:r>
              <w:rPr>
                <w:spacing w:val="1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(BΓΣ)</w:t>
            </w:r>
            <w:r>
              <w:rPr>
                <w:spacing w:val="14"/>
                <w:w w:val="120"/>
                <w:sz w:val="20"/>
              </w:rPr>
              <w:t> </w:t>
            </w:r>
            <w:r>
              <w:rPr>
                <w:w w:val="110"/>
                <w:sz w:val="20"/>
              </w:rPr>
              <w:t>Honors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Society</w:t>
            </w:r>
          </w:p>
        </w:tc>
        <w:tc>
          <w:tcPr>
            <w:tcW w:w="1813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39" w:hRule="atLeast"/>
        </w:trPr>
        <w:tc>
          <w:tcPr>
            <w:tcW w:w="67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Doctoral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Student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TA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Fellowship,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Illinois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Technology</w:t>
            </w:r>
          </w:p>
        </w:tc>
        <w:tc>
          <w:tcPr>
            <w:tcW w:w="1813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2011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39" w:hRule="atLeast"/>
        </w:trPr>
        <w:tc>
          <w:tcPr>
            <w:tcW w:w="67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Merit-based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Scholarship,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Illinois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Institute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Technology</w:t>
            </w:r>
          </w:p>
        </w:tc>
        <w:tc>
          <w:tcPr>
            <w:tcW w:w="1813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2011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239" w:hRule="atLeast"/>
        </w:trPr>
        <w:tc>
          <w:tcPr>
            <w:tcW w:w="67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TA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Fellowship,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Chicago,</w:t>
            </w:r>
          </w:p>
        </w:tc>
        <w:tc>
          <w:tcPr>
            <w:tcW w:w="1813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2010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2011</w:t>
            </w:r>
          </w:p>
        </w:tc>
      </w:tr>
      <w:tr>
        <w:trPr>
          <w:trHeight w:val="239" w:hRule="atLeast"/>
        </w:trPr>
        <w:tc>
          <w:tcPr>
            <w:tcW w:w="67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Honors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Program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Scholarship,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Yonsei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1813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2000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2002</w:t>
            </w:r>
          </w:p>
        </w:tc>
      </w:tr>
      <w:tr>
        <w:trPr>
          <w:trHeight w:val="219" w:hRule="atLeast"/>
        </w:trPr>
        <w:tc>
          <w:tcPr>
            <w:tcW w:w="6784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National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Merit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Scholarship</w:t>
            </w:r>
          </w:p>
        </w:tc>
        <w:tc>
          <w:tcPr>
            <w:tcW w:w="1813" w:type="dxa"/>
          </w:tcPr>
          <w:p>
            <w:pPr>
              <w:pStyle w:val="TableParagraph"/>
              <w:spacing w:line="199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1992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2000</w:t>
            </w:r>
          </w:p>
        </w:tc>
      </w:tr>
    </w:tbl>
    <w:p>
      <w:pPr>
        <w:pStyle w:val="BodyText"/>
        <w:spacing w:before="19"/>
        <w:ind w:left="0"/>
      </w:pPr>
    </w:p>
    <w:p>
      <w:pPr>
        <w:pStyle w:val="BodyText"/>
        <w:spacing w:after="0"/>
        <w:sectPr>
          <w:pgSz w:w="11910" w:h="16840"/>
          <w:pgMar w:top="800" w:bottom="280" w:left="708" w:right="566"/>
        </w:sectPr>
      </w:pPr>
    </w:p>
    <w:p>
      <w:pPr>
        <w:pStyle w:val="BodyText"/>
        <w:spacing w:line="235" w:lineRule="auto" w:before="63"/>
        <w:ind w:right="38"/>
      </w:pP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elected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BodyText"/>
        <w:spacing w:line="235" w:lineRule="auto" w:before="63"/>
        <w:ind w:right="176"/>
        <w:jc w:val="both"/>
      </w:pPr>
      <w:r>
        <w:rPr/>
        <w:br w:type="column"/>
      </w:r>
      <w:r>
        <w:rPr>
          <w:w w:val="105"/>
        </w:rPr>
        <w:t>“Implication</w:t>
      </w:r>
      <w:r>
        <w:rPr>
          <w:w w:val="105"/>
        </w:rPr>
        <w:t> of</w:t>
      </w:r>
      <w:r>
        <w:rPr>
          <w:w w:val="105"/>
        </w:rPr>
        <w:t> Corporate</w:t>
      </w:r>
      <w:r>
        <w:rPr>
          <w:w w:val="105"/>
        </w:rPr>
        <w:t> Debt</w:t>
      </w:r>
      <w:r>
        <w:rPr>
          <w:w w:val="105"/>
        </w:rPr>
        <w:t> Structure</w:t>
      </w:r>
      <w:r>
        <w:rPr>
          <w:w w:val="105"/>
        </w:rPr>
        <w:t> for</w:t>
      </w:r>
      <w:r>
        <w:rPr>
          <w:w w:val="105"/>
        </w:rPr>
        <w:t> Equity</w:t>
      </w:r>
      <w:r>
        <w:rPr>
          <w:w w:val="105"/>
        </w:rPr>
        <w:t> Return</w:t>
      </w:r>
      <w:r>
        <w:rPr>
          <w:w w:val="105"/>
        </w:rPr>
        <w:t> Performance”, FMA</w:t>
      </w:r>
      <w:r>
        <w:rPr>
          <w:w w:val="105"/>
        </w:rPr>
        <w:t> international</w:t>
      </w:r>
      <w:r>
        <w:rPr>
          <w:spacing w:val="40"/>
          <w:w w:val="105"/>
        </w:rPr>
        <w:t> </w:t>
      </w:r>
      <w:r>
        <w:rPr>
          <w:w w:val="105"/>
        </w:rPr>
        <w:t>annual meeting, Chicago, October 2023.</w:t>
      </w:r>
    </w:p>
    <w:p>
      <w:pPr>
        <w:pStyle w:val="BodyText"/>
        <w:spacing w:line="235" w:lineRule="auto" w:before="115"/>
        <w:ind w:right="174"/>
        <w:jc w:val="both"/>
      </w:pPr>
      <w:r>
        <w:rPr>
          <w:w w:val="105"/>
        </w:rPr>
        <w:t>“Another</w:t>
      </w:r>
      <w:r>
        <w:rPr>
          <w:w w:val="105"/>
        </w:rPr>
        <w:t> Look</w:t>
      </w:r>
      <w:r>
        <w:rPr>
          <w:w w:val="105"/>
        </w:rPr>
        <w:t> at</w:t>
      </w:r>
      <w:r>
        <w:rPr>
          <w:w w:val="105"/>
        </w:rPr>
        <w:t> Levered</w:t>
      </w:r>
      <w:r>
        <w:rPr>
          <w:w w:val="105"/>
        </w:rPr>
        <w:t> Buybacks”,</w:t>
      </w:r>
      <w:r>
        <w:rPr>
          <w:w w:val="105"/>
        </w:rPr>
        <w:t> a</w:t>
      </w:r>
      <w:r>
        <w:rPr>
          <w:w w:val="105"/>
        </w:rPr>
        <w:t> session</w:t>
      </w:r>
      <w:r>
        <w:rPr>
          <w:w w:val="105"/>
        </w:rPr>
        <w:t> on</w:t>
      </w:r>
      <w:r>
        <w:rPr>
          <w:w w:val="105"/>
        </w:rPr>
        <w:t> Corporate</w:t>
      </w:r>
      <w:r>
        <w:rPr>
          <w:w w:val="105"/>
        </w:rPr>
        <w:t> Finance,</w:t>
      </w:r>
      <w:r>
        <w:rPr>
          <w:w w:val="105"/>
        </w:rPr>
        <w:t> Academy</w:t>
      </w:r>
      <w:r>
        <w:rPr>
          <w:w w:val="105"/>
        </w:rPr>
        <w:t> of</w:t>
      </w:r>
      <w:r>
        <w:rPr>
          <w:w w:val="105"/>
        </w:rPr>
        <w:t> Finance,</w:t>
      </w:r>
      <w:r>
        <w:rPr>
          <w:spacing w:val="40"/>
          <w:w w:val="105"/>
        </w:rPr>
        <w:t> </w:t>
      </w:r>
      <w:r>
        <w:rPr>
          <w:w w:val="105"/>
        </w:rPr>
        <w:t>Chicago, March 2020.</w:t>
      </w:r>
    </w:p>
    <w:p>
      <w:pPr>
        <w:pStyle w:val="BodyText"/>
        <w:spacing w:line="235" w:lineRule="auto" w:before="115"/>
        <w:ind w:right="175"/>
        <w:jc w:val="both"/>
      </w:pPr>
      <w:r>
        <w:rPr>
          <w:w w:val="110"/>
        </w:rPr>
        <w:t>“Dynamic</w:t>
      </w:r>
      <w:r>
        <w:rPr>
          <w:w w:val="110"/>
        </w:rPr>
        <w:t> Risk</w:t>
      </w:r>
      <w:r>
        <w:rPr>
          <w:w w:val="110"/>
        </w:rPr>
        <w:t> Factor</w:t>
      </w:r>
      <w:r>
        <w:rPr>
          <w:w w:val="110"/>
        </w:rPr>
        <w:t> in</w:t>
      </w:r>
      <w:r>
        <w:rPr>
          <w:w w:val="110"/>
        </w:rPr>
        <w:t> Carry</w:t>
      </w:r>
      <w:r>
        <w:rPr>
          <w:w w:val="110"/>
        </w:rPr>
        <w:t> Trades”,</w:t>
      </w:r>
      <w:r>
        <w:rPr>
          <w:w w:val="110"/>
        </w:rPr>
        <w:t> a</w:t>
      </w:r>
      <w:r>
        <w:rPr>
          <w:w w:val="110"/>
        </w:rPr>
        <w:t> session</w:t>
      </w:r>
      <w:r>
        <w:rPr>
          <w:w w:val="110"/>
        </w:rPr>
        <w:t> on</w:t>
      </w:r>
      <w:r>
        <w:rPr>
          <w:w w:val="110"/>
        </w:rPr>
        <w:t> </w:t>
      </w:r>
      <w:r>
        <w:rPr>
          <w:w w:val="115"/>
        </w:rPr>
        <w:t>FX</w:t>
      </w:r>
      <w:r>
        <w:rPr>
          <w:w w:val="115"/>
        </w:rPr>
        <w:t> </w:t>
      </w:r>
      <w:r>
        <w:rPr>
          <w:w w:val="110"/>
        </w:rPr>
        <w:t>Markets,</w:t>
      </w:r>
      <w:r>
        <w:rPr>
          <w:w w:val="110"/>
        </w:rPr>
        <w:t> Eastern</w:t>
      </w:r>
      <w:r>
        <w:rPr>
          <w:w w:val="110"/>
        </w:rPr>
        <w:t> Finance</w:t>
      </w:r>
      <w:r>
        <w:rPr>
          <w:w w:val="110"/>
        </w:rPr>
        <w:t> Association, Baltimore, April 2019.</w:t>
      </w:r>
    </w:p>
    <w:p>
      <w:pPr>
        <w:pStyle w:val="BodyText"/>
        <w:spacing w:line="235" w:lineRule="auto" w:before="115"/>
        <w:ind w:right="175"/>
        <w:jc w:val="both"/>
      </w:pPr>
      <w:r>
        <w:rPr>
          <w:w w:val="105"/>
        </w:rPr>
        <w:t>“The Influence of Credit Ratings on Capital Structure”, a session on Capital Structure and Policy, Eastern</w:t>
      </w:r>
      <w:r>
        <w:rPr>
          <w:spacing w:val="40"/>
          <w:w w:val="105"/>
        </w:rPr>
        <w:t> </w:t>
      </w:r>
      <w:r>
        <w:rPr>
          <w:w w:val="105"/>
        </w:rPr>
        <w:t>Finance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Baltimore,</w:t>
      </w:r>
      <w:r>
        <w:rPr>
          <w:spacing w:val="40"/>
          <w:w w:val="105"/>
        </w:rPr>
        <w:t> </w:t>
      </w:r>
      <w:r>
        <w:rPr>
          <w:w w:val="105"/>
        </w:rPr>
        <w:t>April</w:t>
      </w:r>
      <w:r>
        <w:rPr>
          <w:spacing w:val="40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line="235" w:lineRule="auto" w:before="115"/>
        <w:ind w:right="174"/>
        <w:jc w:val="both"/>
      </w:pPr>
      <w:r>
        <w:rPr>
          <w:w w:val="105"/>
        </w:rPr>
        <w:t>“Credit</w:t>
      </w:r>
      <w:r>
        <w:rPr>
          <w:spacing w:val="40"/>
          <w:w w:val="105"/>
        </w:rPr>
        <w:t> </w:t>
      </w:r>
      <w:r>
        <w:rPr>
          <w:w w:val="105"/>
        </w:rPr>
        <w:t>Ratings,</w:t>
      </w:r>
      <w:r>
        <w:rPr>
          <w:spacing w:val="40"/>
          <w:w w:val="105"/>
        </w:rPr>
        <w:t> </w:t>
      </w:r>
      <w:r>
        <w:rPr>
          <w:w w:val="105"/>
        </w:rPr>
        <w:t>Capital</w:t>
      </w:r>
      <w:r>
        <w:rPr>
          <w:spacing w:val="40"/>
          <w:w w:val="105"/>
        </w:rPr>
        <w:t> </w:t>
      </w:r>
      <w:r>
        <w:rPr>
          <w:w w:val="105"/>
        </w:rPr>
        <w:t>Structure,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Credit</w:t>
      </w:r>
      <w:r>
        <w:rPr>
          <w:spacing w:val="40"/>
          <w:w w:val="105"/>
        </w:rPr>
        <w:t> </w:t>
      </w:r>
      <w:r>
        <w:rPr>
          <w:w w:val="105"/>
        </w:rPr>
        <w:t>Spreads”,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session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Housing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Finance,</w:t>
      </w:r>
      <w:r>
        <w:rPr>
          <w:spacing w:val="40"/>
          <w:w w:val="105"/>
        </w:rPr>
        <w:t> </w:t>
      </w:r>
      <w:r>
        <w:rPr>
          <w:w w:val="105"/>
        </w:rPr>
        <w:t>Illi- nois Economics Association, Chicago, October 2014.</w:t>
      </w:r>
    </w:p>
    <w:p>
      <w:pPr>
        <w:pStyle w:val="BodyText"/>
        <w:spacing w:line="235" w:lineRule="auto" w:before="115"/>
        <w:ind w:right="114"/>
        <w:jc w:val="both"/>
      </w:pPr>
      <w:r>
        <w:rPr/>
        <w:t>“Quantitative</w:t>
      </w:r>
      <w:r>
        <w:rPr>
          <w:spacing w:val="39"/>
        </w:rPr>
        <w:t> </w:t>
      </w:r>
      <w:r>
        <w:rPr/>
        <w:t>Edge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Portfolio</w:t>
      </w:r>
      <w:r>
        <w:rPr>
          <w:spacing w:val="39"/>
        </w:rPr>
        <w:t> </w:t>
      </w:r>
      <w:r>
        <w:rPr/>
        <w:t>Management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CTA</w:t>
      </w:r>
      <w:r>
        <w:rPr>
          <w:spacing w:val="39"/>
        </w:rPr>
        <w:t> </w:t>
      </w:r>
      <w:r>
        <w:rPr/>
        <w:t>Investments”,</w:t>
      </w:r>
      <w:r>
        <w:rPr>
          <w:spacing w:val="40"/>
        </w:rPr>
        <w:t> </w:t>
      </w:r>
      <w:r>
        <w:rPr/>
        <w:t>Princeton-University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Chicago </w:t>
      </w:r>
      <w:r>
        <w:rPr>
          <w:w w:val="110"/>
        </w:rPr>
        <w:t>Fall 2013 Quantitative Trading Conference, Chicago, November 2013.</w:t>
      </w:r>
    </w:p>
    <w:p>
      <w:pPr>
        <w:pStyle w:val="BodyText"/>
        <w:spacing w:line="235" w:lineRule="auto" w:before="114"/>
        <w:ind w:right="176"/>
        <w:jc w:val="both"/>
      </w:pPr>
      <w:r>
        <w:rPr>
          <w:w w:val="110"/>
        </w:rPr>
        <w:t>“Assessing</w:t>
      </w:r>
      <w:r>
        <w:rPr>
          <w:w w:val="110"/>
        </w:rPr>
        <w:t> Hedge</w:t>
      </w:r>
      <w:r>
        <w:rPr>
          <w:w w:val="110"/>
        </w:rPr>
        <w:t> Fund</w:t>
      </w:r>
      <w:r>
        <w:rPr>
          <w:w w:val="110"/>
        </w:rPr>
        <w:t> Performance</w:t>
      </w:r>
      <w:r>
        <w:rPr>
          <w:w w:val="110"/>
        </w:rPr>
        <w:t> with</w:t>
      </w:r>
      <w:r>
        <w:rPr>
          <w:w w:val="110"/>
        </w:rPr>
        <w:t> Institutional</w:t>
      </w:r>
      <w:r>
        <w:rPr>
          <w:w w:val="110"/>
        </w:rPr>
        <w:t> Constraints”,</w:t>
      </w:r>
      <w:r>
        <w:rPr>
          <w:w w:val="110"/>
        </w:rPr>
        <w:t> CME</w:t>
      </w:r>
      <w:r>
        <w:rPr>
          <w:w w:val="110"/>
        </w:rPr>
        <w:t> Group,</w:t>
      </w:r>
      <w:r>
        <w:rPr>
          <w:w w:val="110"/>
        </w:rPr>
        <w:t> Chicago,</w:t>
      </w:r>
      <w:r>
        <w:rPr>
          <w:w w:val="110"/>
        </w:rPr>
        <w:t> </w:t>
      </w:r>
      <w:r>
        <w:rPr>
          <w:smallCaps/>
          <w:w w:val="110"/>
        </w:rPr>
        <w:t>j</w:t>
      </w:r>
      <w:r>
        <w:rPr>
          <w:smallCaps w:val="0"/>
          <w:w w:val="110"/>
        </w:rPr>
        <w:t>uly </w:t>
      </w:r>
      <w:r>
        <w:rPr>
          <w:smallCaps w:val="0"/>
          <w:spacing w:val="-2"/>
          <w:w w:val="110"/>
        </w:rPr>
        <w:t>2013.</w:t>
      </w:r>
    </w:p>
    <w:p>
      <w:pPr>
        <w:pStyle w:val="BodyText"/>
        <w:spacing w:line="235" w:lineRule="auto" w:before="115"/>
        <w:ind w:right="174"/>
        <w:jc w:val="both"/>
      </w:pPr>
      <w:r>
        <w:rPr>
          <w:w w:val="105"/>
        </w:rPr>
        <w:t>“Nonparametric</w:t>
      </w:r>
      <w:r>
        <w:rPr>
          <w:spacing w:val="40"/>
          <w:w w:val="105"/>
        </w:rPr>
        <w:t> </w:t>
      </w:r>
      <w:r>
        <w:rPr>
          <w:w w:val="105"/>
        </w:rPr>
        <w:t>Factor</w:t>
      </w:r>
      <w:r>
        <w:rPr>
          <w:spacing w:val="40"/>
          <w:w w:val="105"/>
        </w:rPr>
        <w:t> </w:t>
      </w:r>
      <w:r>
        <w:rPr>
          <w:w w:val="105"/>
        </w:rPr>
        <w:t>Analytic</w:t>
      </w:r>
      <w:r>
        <w:rPr>
          <w:spacing w:val="40"/>
          <w:w w:val="105"/>
        </w:rPr>
        <w:t> </w:t>
      </w:r>
      <w:r>
        <w:rPr>
          <w:w w:val="105"/>
        </w:rPr>
        <w:t>Risk</w:t>
      </w:r>
      <w:r>
        <w:rPr>
          <w:spacing w:val="40"/>
          <w:w w:val="105"/>
        </w:rPr>
        <w:t> </w:t>
      </w:r>
      <w:r>
        <w:rPr>
          <w:w w:val="105"/>
        </w:rPr>
        <w:t>Measurement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Common</w:t>
      </w:r>
      <w:r>
        <w:rPr>
          <w:spacing w:val="40"/>
          <w:w w:val="105"/>
        </w:rPr>
        <w:t> </w:t>
      </w:r>
      <w:r>
        <w:rPr>
          <w:w w:val="105"/>
        </w:rPr>
        <w:t>Stocks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Firms”,</w:t>
      </w:r>
      <w:r>
        <w:rPr>
          <w:spacing w:val="40"/>
          <w:w w:val="105"/>
        </w:rPr>
        <w:t> </w:t>
      </w:r>
      <w:r>
        <w:rPr>
          <w:w w:val="105"/>
        </w:rPr>
        <w:t>Ses- sion</w:t>
      </w:r>
      <w:r>
        <w:rPr>
          <w:w w:val="105"/>
        </w:rPr>
        <w:t> on</w:t>
      </w:r>
      <w:r>
        <w:rPr>
          <w:w w:val="105"/>
        </w:rPr>
        <w:t> Advances</w:t>
      </w:r>
      <w:r>
        <w:rPr>
          <w:w w:val="105"/>
        </w:rPr>
        <w:t> on</w:t>
      </w:r>
      <w:r>
        <w:rPr>
          <w:w w:val="105"/>
        </w:rPr>
        <w:t> Volatility</w:t>
      </w:r>
      <w:r>
        <w:rPr>
          <w:w w:val="105"/>
        </w:rPr>
        <w:t> Modeling,</w:t>
      </w:r>
      <w:r>
        <w:rPr>
          <w:w w:val="105"/>
        </w:rPr>
        <w:t> FMA</w:t>
      </w:r>
      <w:r>
        <w:rPr>
          <w:w w:val="105"/>
        </w:rPr>
        <w:t> international</w:t>
      </w:r>
      <w:r>
        <w:rPr>
          <w:w w:val="105"/>
        </w:rPr>
        <w:t> annual</w:t>
      </w:r>
      <w:r>
        <w:rPr>
          <w:w w:val="105"/>
        </w:rPr>
        <w:t> meeting,</w:t>
      </w:r>
      <w:r>
        <w:rPr>
          <w:w w:val="105"/>
        </w:rPr>
        <w:t> Chicago,</w:t>
      </w:r>
      <w:r>
        <w:rPr>
          <w:w w:val="105"/>
        </w:rPr>
        <w:t> October</w:t>
      </w:r>
      <w:r>
        <w:rPr>
          <w:spacing w:val="40"/>
          <w:w w:val="105"/>
        </w:rPr>
        <w:t> </w:t>
      </w:r>
      <w:r>
        <w:rPr>
          <w:w w:val="105"/>
        </w:rPr>
        <w:t>2013;</w:t>
      </w:r>
      <w:r>
        <w:rPr>
          <w:spacing w:val="40"/>
          <w:w w:val="105"/>
        </w:rPr>
        <w:t> </w:t>
      </w:r>
      <w:r>
        <w:rPr>
          <w:w w:val="105"/>
        </w:rPr>
        <w:t>Korean</w:t>
      </w:r>
      <w:r>
        <w:rPr>
          <w:spacing w:val="40"/>
          <w:w w:val="105"/>
        </w:rPr>
        <w:t> </w:t>
      </w:r>
      <w:r>
        <w:rPr>
          <w:w w:val="105"/>
        </w:rPr>
        <w:t>Finance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Kyungju,</w:t>
      </w:r>
      <w:r>
        <w:rPr>
          <w:spacing w:val="40"/>
          <w:w w:val="105"/>
        </w:rPr>
        <w:t> </w:t>
      </w:r>
      <w:r>
        <w:rPr>
          <w:w w:val="105"/>
        </w:rPr>
        <w:t>August</w:t>
      </w:r>
      <w:r>
        <w:rPr>
          <w:spacing w:val="40"/>
          <w:w w:val="105"/>
        </w:rPr>
        <w:t> </w:t>
      </w:r>
      <w:r>
        <w:rPr>
          <w:w w:val="105"/>
        </w:rPr>
        <w:t>2012.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40"/>
          <w:pgMar w:top="680" w:bottom="280" w:left="708" w:right="566"/>
          <w:cols w:num="2" w:equalWidth="0">
            <w:col w:w="1559" w:space="313"/>
            <w:col w:w="8764"/>
          </w:cols>
        </w:sectPr>
      </w:pPr>
    </w:p>
    <w:p>
      <w:pPr>
        <w:pStyle w:val="BodyText"/>
        <w:spacing w:before="16"/>
        <w:ind w:left="0"/>
      </w:pPr>
    </w:p>
    <w:p>
      <w:pPr>
        <w:pStyle w:val="BodyText"/>
        <w:spacing w:after="0"/>
        <w:sectPr>
          <w:type w:val="continuous"/>
          <w:pgSz w:w="11910" w:h="16840"/>
          <w:pgMar w:top="680" w:bottom="280" w:left="708" w:right="566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rofessional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ctivities</w:t>
      </w:r>
    </w:p>
    <w:p>
      <w:pPr>
        <w:pStyle w:val="Heading1"/>
        <w:spacing w:before="59"/>
      </w:pPr>
      <w:r>
        <w:rPr>
          <w:b w:val="0"/>
        </w:rPr>
        <w:br w:type="column"/>
      </w:r>
      <w:r>
        <w:rPr>
          <w:w w:val="120"/>
        </w:rPr>
        <w:t>Editorial</w:t>
      </w:r>
      <w:r>
        <w:rPr>
          <w:spacing w:val="43"/>
          <w:w w:val="120"/>
        </w:rPr>
        <w:t> </w:t>
      </w:r>
      <w:r>
        <w:rPr>
          <w:w w:val="120"/>
        </w:rPr>
        <w:t>Board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Member</w:t>
      </w:r>
    </w:p>
    <w:p>
      <w:pPr>
        <w:pStyle w:val="BodyText"/>
        <w:tabs>
          <w:tab w:pos="7331" w:val="left" w:leader="none"/>
        </w:tabs>
        <w:spacing w:before="18"/>
        <w:ind w:left="328"/>
      </w:pPr>
      <w:r>
        <w:rPr>
          <w:w w:val="105"/>
        </w:rPr>
        <w:t>International</w:t>
      </w:r>
      <w:r>
        <w:rPr>
          <w:spacing w:val="42"/>
          <w:w w:val="105"/>
        </w:rPr>
        <w:t> </w:t>
      </w:r>
      <w:r>
        <w:rPr>
          <w:smallCaps/>
          <w:w w:val="105"/>
        </w:rPr>
        <w:t>j</w:t>
      </w:r>
      <w:r>
        <w:rPr>
          <w:smallCaps w:val="0"/>
          <w:w w:val="105"/>
        </w:rPr>
        <w:t>ournal</w:t>
      </w:r>
      <w:r>
        <w:rPr>
          <w:smallCaps w:val="0"/>
          <w:spacing w:val="43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3"/>
          <w:w w:val="105"/>
        </w:rPr>
        <w:t> </w:t>
      </w:r>
      <w:r>
        <w:rPr>
          <w:smallCaps w:val="0"/>
          <w:w w:val="105"/>
        </w:rPr>
        <w:t>Financial</w:t>
      </w:r>
      <w:r>
        <w:rPr>
          <w:smallCaps w:val="0"/>
          <w:spacing w:val="43"/>
          <w:w w:val="105"/>
        </w:rPr>
        <w:t> </w:t>
      </w:r>
      <w:r>
        <w:rPr>
          <w:smallCaps w:val="0"/>
          <w:spacing w:val="-2"/>
          <w:w w:val="105"/>
        </w:rPr>
        <w:t>Research,</w:t>
      </w:r>
      <w:r>
        <w:rPr>
          <w:smallCaps w:val="0"/>
        </w:rPr>
        <w:tab/>
      </w:r>
      <w:r>
        <w:rPr>
          <w:smallCaps w:val="0"/>
          <w:w w:val="105"/>
        </w:rPr>
        <w:t>2015</w:t>
      </w:r>
      <w:r>
        <w:rPr>
          <w:smallCaps w:val="0"/>
          <w:spacing w:val="5"/>
          <w:w w:val="105"/>
        </w:rPr>
        <w:t> </w:t>
      </w:r>
      <w:r>
        <w:rPr>
          <w:smallCaps w:val="0"/>
          <w:w w:val="105"/>
        </w:rPr>
        <w:t>-</w:t>
      </w:r>
      <w:r>
        <w:rPr>
          <w:smallCaps w:val="0"/>
          <w:spacing w:val="5"/>
          <w:w w:val="105"/>
        </w:rPr>
        <w:t> </w:t>
      </w:r>
      <w:r>
        <w:rPr>
          <w:smallCaps w:val="0"/>
          <w:spacing w:val="-2"/>
          <w:w w:val="105"/>
        </w:rPr>
        <w:t>Present</w:t>
      </w:r>
    </w:p>
    <w:p>
      <w:pPr>
        <w:pStyle w:val="Heading1"/>
        <w:spacing w:before="90"/>
      </w:pPr>
      <w:r>
        <w:rPr>
          <w:w w:val="120"/>
        </w:rPr>
        <w:t>Journal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Reviewer</w:t>
      </w:r>
    </w:p>
    <w:p>
      <w:pPr>
        <w:pStyle w:val="BodyText"/>
        <w:spacing w:before="10"/>
        <w:ind w:left="0"/>
        <w:rPr>
          <w:b/>
          <w:sz w:val="4"/>
        </w:rPr>
      </w:pPr>
    </w:p>
    <w:tbl>
      <w:tblPr>
        <w:tblW w:w="0" w:type="auto"/>
        <w:jc w:val="left"/>
        <w:tblInd w:w="2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5"/>
        <w:gridCol w:w="2498"/>
      </w:tblGrid>
      <w:tr>
        <w:trPr>
          <w:trHeight w:val="219" w:hRule="atLeast"/>
        </w:trPr>
        <w:tc>
          <w:tcPr>
            <w:tcW w:w="5855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Economics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Letters</w:t>
            </w:r>
          </w:p>
        </w:tc>
        <w:tc>
          <w:tcPr>
            <w:tcW w:w="2498" w:type="dxa"/>
          </w:tcPr>
          <w:p>
            <w:pPr>
              <w:pStyle w:val="TableParagraph"/>
              <w:spacing w:line="199" w:lineRule="exact"/>
              <w:ind w:right="5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2021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Finance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Letters</w:t>
            </w:r>
          </w:p>
        </w:tc>
        <w:tc>
          <w:tcPr>
            <w:tcW w:w="2498" w:type="dxa"/>
          </w:tcPr>
          <w:p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2019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Applied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Letters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2020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Financial</w:t>
            </w:r>
            <w:r>
              <w:rPr>
                <w:spacing w:val="3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Innovation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Research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International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Finance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2019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mallCaps/>
                <w:w w:val="110"/>
                <w:sz w:val="20"/>
              </w:rPr>
              <w:t>j</w:t>
            </w:r>
            <w:r>
              <w:rPr>
                <w:smallCaps w:val="0"/>
                <w:w w:val="110"/>
                <w:sz w:val="20"/>
              </w:rPr>
              <w:t>ournal</w:t>
            </w:r>
            <w:r>
              <w:rPr>
                <w:smallCaps w:val="0"/>
                <w:spacing w:val="6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of</w:t>
            </w:r>
            <w:r>
              <w:rPr>
                <w:smallCaps w:val="0"/>
                <w:spacing w:val="7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Commodity</w:t>
            </w:r>
            <w:r>
              <w:rPr>
                <w:smallCaps w:val="0"/>
                <w:spacing w:val="6"/>
                <w:w w:val="110"/>
                <w:sz w:val="20"/>
              </w:rPr>
              <w:t> </w:t>
            </w:r>
            <w:r>
              <w:rPr>
                <w:smallCaps w:val="0"/>
                <w:spacing w:val="-2"/>
                <w:w w:val="110"/>
                <w:sz w:val="20"/>
              </w:rPr>
              <w:t>Markets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2016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International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mallCaps/>
                <w:w w:val="105"/>
                <w:sz w:val="20"/>
              </w:rPr>
              <w:t>j</w:t>
            </w:r>
            <w:r>
              <w:rPr>
                <w:smallCaps w:val="0"/>
                <w:w w:val="105"/>
                <w:sz w:val="20"/>
              </w:rPr>
              <w:t>ournal</w:t>
            </w:r>
            <w:r>
              <w:rPr>
                <w:smallCaps w:val="0"/>
                <w:spacing w:val="26"/>
                <w:w w:val="105"/>
                <w:sz w:val="20"/>
              </w:rPr>
              <w:t> </w:t>
            </w:r>
            <w:r>
              <w:rPr>
                <w:smallCaps w:val="0"/>
                <w:w w:val="105"/>
                <w:sz w:val="20"/>
              </w:rPr>
              <w:t>of</w:t>
            </w:r>
            <w:r>
              <w:rPr>
                <w:smallCaps w:val="0"/>
                <w:spacing w:val="25"/>
                <w:w w:val="105"/>
                <w:sz w:val="20"/>
              </w:rPr>
              <w:t> </w:t>
            </w:r>
            <w:r>
              <w:rPr>
                <w:smallCaps w:val="0"/>
                <w:w w:val="105"/>
                <w:sz w:val="20"/>
              </w:rPr>
              <w:t>the</w:t>
            </w:r>
            <w:r>
              <w:rPr>
                <w:smallCaps w:val="0"/>
                <w:spacing w:val="26"/>
                <w:w w:val="105"/>
                <w:sz w:val="20"/>
              </w:rPr>
              <w:t> </w:t>
            </w:r>
            <w:r>
              <w:rPr>
                <w:smallCaps w:val="0"/>
                <w:w w:val="105"/>
                <w:sz w:val="20"/>
              </w:rPr>
              <w:t>Economics</w:t>
            </w:r>
            <w:r>
              <w:rPr>
                <w:smallCaps w:val="0"/>
                <w:spacing w:val="25"/>
                <w:w w:val="105"/>
                <w:sz w:val="20"/>
              </w:rPr>
              <w:t> </w:t>
            </w:r>
            <w:r>
              <w:rPr>
                <w:smallCaps w:val="0"/>
                <w:w w:val="105"/>
                <w:sz w:val="20"/>
              </w:rPr>
              <w:t>and</w:t>
            </w:r>
            <w:r>
              <w:rPr>
                <w:smallCaps w:val="0"/>
                <w:spacing w:val="26"/>
                <w:w w:val="105"/>
                <w:sz w:val="20"/>
              </w:rPr>
              <w:t> </w:t>
            </w:r>
            <w:r>
              <w:rPr>
                <w:smallCaps w:val="0"/>
                <w:spacing w:val="-2"/>
                <w:w w:val="105"/>
                <w:sz w:val="20"/>
              </w:rPr>
              <w:t>Business</w:t>
            </w:r>
          </w:p>
        </w:tc>
        <w:tc>
          <w:tcPr>
            <w:tcW w:w="2498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Emerging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Markets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Finance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Trade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2019,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mallCaps/>
                <w:w w:val="110"/>
                <w:sz w:val="20"/>
              </w:rPr>
              <w:t>j</w:t>
            </w:r>
            <w:r>
              <w:rPr>
                <w:smallCaps w:val="0"/>
                <w:w w:val="110"/>
                <w:sz w:val="20"/>
              </w:rPr>
              <w:t>ournal</w:t>
            </w:r>
            <w:r>
              <w:rPr>
                <w:smallCaps w:val="0"/>
                <w:spacing w:val="-5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of</w:t>
            </w:r>
            <w:r>
              <w:rPr>
                <w:smallCaps w:val="0"/>
                <w:spacing w:val="-5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Investment</w:t>
            </w:r>
            <w:r>
              <w:rPr>
                <w:smallCaps w:val="0"/>
                <w:spacing w:val="-4"/>
                <w:w w:val="110"/>
                <w:sz w:val="20"/>
              </w:rPr>
              <w:t> </w:t>
            </w:r>
            <w:r>
              <w:rPr>
                <w:smallCaps w:val="0"/>
                <w:spacing w:val="-2"/>
                <w:w w:val="110"/>
                <w:sz w:val="20"/>
              </w:rPr>
              <w:t>Strategies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mallCaps/>
                <w:w w:val="110"/>
                <w:sz w:val="20"/>
              </w:rPr>
              <w:t>j</w:t>
            </w:r>
            <w:r>
              <w:rPr>
                <w:smallCaps w:val="0"/>
                <w:w w:val="110"/>
                <w:sz w:val="20"/>
              </w:rPr>
              <w:t>ournal</w:t>
            </w:r>
            <w:r>
              <w:rPr>
                <w:smallCaps w:val="0"/>
                <w:spacing w:val="20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of</w:t>
            </w:r>
            <w:r>
              <w:rPr>
                <w:smallCaps w:val="0"/>
                <w:spacing w:val="21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Risk</w:t>
            </w:r>
            <w:r>
              <w:rPr>
                <w:smallCaps w:val="0"/>
                <w:spacing w:val="21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and</w:t>
            </w:r>
            <w:r>
              <w:rPr>
                <w:smallCaps w:val="0"/>
                <w:spacing w:val="20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Financial</w:t>
            </w:r>
            <w:r>
              <w:rPr>
                <w:smallCaps w:val="0"/>
                <w:spacing w:val="21"/>
                <w:w w:val="110"/>
                <w:sz w:val="20"/>
              </w:rPr>
              <w:t> </w:t>
            </w:r>
            <w:r>
              <w:rPr>
                <w:smallCaps w:val="0"/>
                <w:spacing w:val="-2"/>
                <w:w w:val="110"/>
                <w:sz w:val="20"/>
              </w:rPr>
              <w:t>Management</w:t>
            </w:r>
          </w:p>
        </w:tc>
        <w:tc>
          <w:tcPr>
            <w:tcW w:w="2498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Singapore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Review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Investment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Analysts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mallCaps/>
                <w:spacing w:val="-2"/>
                <w:w w:val="110"/>
                <w:sz w:val="20"/>
              </w:rPr>
              <w:t>j</w:t>
            </w:r>
            <w:r>
              <w:rPr>
                <w:smallCaps w:val="0"/>
                <w:spacing w:val="-2"/>
                <w:w w:val="110"/>
                <w:sz w:val="20"/>
              </w:rPr>
              <w:t>ournal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mallCaps/>
                <w:w w:val="110"/>
                <w:sz w:val="20"/>
              </w:rPr>
              <w:t>j</w:t>
            </w:r>
            <w:r>
              <w:rPr>
                <w:smallCaps w:val="0"/>
                <w:w w:val="110"/>
                <w:sz w:val="20"/>
              </w:rPr>
              <w:t>ournal</w:t>
            </w:r>
            <w:r>
              <w:rPr>
                <w:smallCaps w:val="0"/>
                <w:spacing w:val="2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of</w:t>
            </w:r>
            <w:r>
              <w:rPr>
                <w:smallCaps w:val="0"/>
                <w:spacing w:val="3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Behavioral</w:t>
            </w:r>
            <w:r>
              <w:rPr>
                <w:smallCaps w:val="0"/>
                <w:spacing w:val="3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and</w:t>
            </w:r>
            <w:r>
              <w:rPr>
                <w:smallCaps w:val="0"/>
                <w:spacing w:val="2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Experimental</w:t>
            </w:r>
            <w:r>
              <w:rPr>
                <w:smallCaps w:val="0"/>
                <w:spacing w:val="3"/>
                <w:w w:val="110"/>
                <w:sz w:val="20"/>
              </w:rPr>
              <w:t> </w:t>
            </w:r>
            <w:r>
              <w:rPr>
                <w:smallCaps w:val="0"/>
                <w:spacing w:val="-2"/>
                <w:w w:val="110"/>
                <w:sz w:val="20"/>
              </w:rPr>
              <w:t>Finance</w:t>
            </w:r>
          </w:p>
        </w:tc>
        <w:tc>
          <w:tcPr>
            <w:tcW w:w="2498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mallCaps/>
                <w:w w:val="110"/>
                <w:sz w:val="20"/>
              </w:rPr>
              <w:t>j</w:t>
            </w:r>
            <w:r>
              <w:rPr>
                <w:smallCaps w:val="0"/>
                <w:w w:val="110"/>
                <w:sz w:val="20"/>
              </w:rPr>
              <w:t>ournal</w:t>
            </w:r>
            <w:r>
              <w:rPr>
                <w:smallCaps w:val="0"/>
                <w:spacing w:val="10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of</w:t>
            </w:r>
            <w:r>
              <w:rPr>
                <w:smallCaps w:val="0"/>
                <w:spacing w:val="11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Asset</w:t>
            </w:r>
            <w:r>
              <w:rPr>
                <w:smallCaps w:val="0"/>
                <w:spacing w:val="11"/>
                <w:w w:val="110"/>
                <w:sz w:val="20"/>
              </w:rPr>
              <w:t> </w:t>
            </w:r>
            <w:r>
              <w:rPr>
                <w:smallCaps w:val="0"/>
                <w:spacing w:val="-2"/>
                <w:w w:val="110"/>
                <w:sz w:val="20"/>
              </w:rPr>
              <w:t>Managements</w:t>
            </w:r>
          </w:p>
        </w:tc>
        <w:tc>
          <w:tcPr>
            <w:tcW w:w="2498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International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Review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Financial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Studies</w:t>
            </w:r>
          </w:p>
        </w:tc>
        <w:tc>
          <w:tcPr>
            <w:tcW w:w="2498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Managerial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Finance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5855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European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mallCaps/>
                <w:w w:val="110"/>
                <w:sz w:val="20"/>
              </w:rPr>
              <w:t>j</w:t>
            </w:r>
            <w:r>
              <w:rPr>
                <w:smallCaps w:val="0"/>
                <w:w w:val="110"/>
                <w:sz w:val="20"/>
              </w:rPr>
              <w:t>ournal</w:t>
            </w:r>
            <w:r>
              <w:rPr>
                <w:smallCaps w:val="0"/>
                <w:spacing w:val="6"/>
                <w:w w:val="110"/>
                <w:sz w:val="20"/>
              </w:rPr>
              <w:t> </w:t>
            </w:r>
            <w:r>
              <w:rPr>
                <w:smallCaps w:val="0"/>
                <w:w w:val="110"/>
                <w:sz w:val="20"/>
              </w:rPr>
              <w:t>of</w:t>
            </w:r>
            <w:r>
              <w:rPr>
                <w:smallCaps w:val="0"/>
                <w:spacing w:val="6"/>
                <w:w w:val="110"/>
                <w:sz w:val="20"/>
              </w:rPr>
              <w:t> </w:t>
            </w:r>
            <w:r>
              <w:rPr>
                <w:smallCaps w:val="0"/>
                <w:spacing w:val="-2"/>
                <w:w w:val="110"/>
                <w:sz w:val="20"/>
              </w:rPr>
              <w:t>Finance</w:t>
            </w:r>
          </w:p>
        </w:tc>
        <w:tc>
          <w:tcPr>
            <w:tcW w:w="2498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19" w:hRule="atLeast"/>
        </w:trPr>
        <w:tc>
          <w:tcPr>
            <w:tcW w:w="5855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Review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Finance</w:t>
            </w:r>
          </w:p>
        </w:tc>
        <w:tc>
          <w:tcPr>
            <w:tcW w:w="2498" w:type="dxa"/>
          </w:tcPr>
          <w:p>
            <w:pPr>
              <w:pStyle w:val="TableParagraph"/>
              <w:spacing w:line="199" w:lineRule="exact"/>
              <w:ind w:right="5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</w:tbl>
    <w:p>
      <w:pPr>
        <w:spacing w:before="97"/>
        <w:ind w:left="83" w:right="0" w:firstLine="0"/>
        <w:jc w:val="left"/>
        <w:rPr>
          <w:b/>
          <w:sz w:val="20"/>
        </w:rPr>
      </w:pPr>
      <w:r>
        <w:rPr>
          <w:b/>
          <w:spacing w:val="-2"/>
          <w:w w:val="120"/>
          <w:sz w:val="20"/>
        </w:rPr>
        <w:t>Discussant</w:t>
      </w:r>
    </w:p>
    <w:p>
      <w:pPr>
        <w:pStyle w:val="BodyText"/>
        <w:tabs>
          <w:tab w:pos="7361" w:val="left" w:leader="none"/>
        </w:tabs>
        <w:spacing w:line="242" w:lineRule="exact" w:before="18"/>
        <w:ind w:left="328"/>
        <w:jc w:val="both"/>
      </w:pPr>
      <w:r>
        <w:rPr>
          <w:w w:val="105"/>
        </w:rPr>
        <w:t>Academy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Finance</w:t>
      </w:r>
      <w:r>
        <w:rPr>
          <w:spacing w:val="29"/>
          <w:w w:val="105"/>
        </w:rPr>
        <w:t> </w:t>
      </w:r>
      <w:r>
        <w:rPr>
          <w:w w:val="105"/>
        </w:rPr>
        <w:t>Annual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Meeting</w:t>
      </w:r>
      <w:r>
        <w:rPr/>
        <w:tab/>
      </w:r>
      <w:r>
        <w:rPr>
          <w:w w:val="105"/>
        </w:rPr>
        <w:t>Chicago,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tabs>
          <w:tab w:pos="7500" w:val="left" w:leader="none"/>
        </w:tabs>
        <w:spacing w:line="239" w:lineRule="exact"/>
        <w:ind w:left="328"/>
        <w:jc w:val="both"/>
      </w:pPr>
      <w:r>
        <w:rPr>
          <w:w w:val="105"/>
        </w:rPr>
        <w:t>Eastern</w:t>
      </w:r>
      <w:r>
        <w:rPr>
          <w:spacing w:val="38"/>
          <w:w w:val="105"/>
        </w:rPr>
        <w:t> </w:t>
      </w:r>
      <w:r>
        <w:rPr>
          <w:w w:val="105"/>
        </w:rPr>
        <w:t>Finance</w:t>
      </w:r>
      <w:r>
        <w:rPr>
          <w:spacing w:val="39"/>
          <w:w w:val="105"/>
        </w:rPr>
        <w:t> </w:t>
      </w:r>
      <w:r>
        <w:rPr>
          <w:w w:val="105"/>
        </w:rPr>
        <w:t>Association</w:t>
      </w:r>
      <w:r>
        <w:rPr>
          <w:spacing w:val="39"/>
          <w:w w:val="105"/>
        </w:rPr>
        <w:t> </w:t>
      </w:r>
      <w:r>
        <w:rPr>
          <w:w w:val="105"/>
        </w:rPr>
        <w:t>Annual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Meeting</w:t>
      </w:r>
      <w:r>
        <w:rPr/>
        <w:tab/>
      </w:r>
      <w:r>
        <w:rPr>
          <w:w w:val="105"/>
        </w:rPr>
        <w:t>Miami,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tabs>
          <w:tab w:pos="7196" w:val="left" w:leader="none"/>
          <w:tab w:pos="7267" w:val="left" w:leader="none"/>
          <w:tab w:pos="7452" w:val="left" w:leader="none"/>
        </w:tabs>
        <w:spacing w:line="235" w:lineRule="auto" w:before="1"/>
        <w:ind w:left="328" w:right="176"/>
        <w:jc w:val="both"/>
      </w:pPr>
      <w:r>
        <w:rPr>
          <w:w w:val="105"/>
        </w:rPr>
        <w:t>Financial Management Association Annual Meeting</w:t>
      </w:r>
      <w:r>
        <w:rPr/>
        <w:tab/>
        <w:tab/>
        <w:tab/>
      </w:r>
      <w:r>
        <w:rPr>
          <w:w w:val="105"/>
        </w:rPr>
        <w:t>Boston,</w:t>
      </w:r>
      <w:r>
        <w:rPr>
          <w:spacing w:val="-12"/>
          <w:w w:val="105"/>
        </w:rPr>
        <w:t> </w:t>
      </w:r>
      <w:r>
        <w:rPr>
          <w:w w:val="105"/>
        </w:rPr>
        <w:t>2017 Financial Management Association Applied Finance Conference</w:t>
      </w:r>
      <w:r>
        <w:rPr/>
        <w:tab/>
      </w:r>
      <w:r>
        <w:rPr>
          <w:w w:val="105"/>
        </w:rPr>
        <w:t>New York, 2017 Financial</w:t>
      </w:r>
      <w:r>
        <w:rPr>
          <w:spacing w:val="31"/>
          <w:w w:val="105"/>
        </w:rPr>
        <w:t> </w:t>
      </w:r>
      <w:r>
        <w:rPr>
          <w:w w:val="105"/>
        </w:rPr>
        <w:t>Management</w:t>
      </w:r>
      <w:r>
        <w:rPr>
          <w:spacing w:val="32"/>
          <w:w w:val="105"/>
        </w:rPr>
        <w:t> </w:t>
      </w:r>
      <w:r>
        <w:rPr>
          <w:w w:val="105"/>
        </w:rPr>
        <w:t>Association</w:t>
      </w:r>
      <w:r>
        <w:rPr>
          <w:spacing w:val="32"/>
          <w:w w:val="105"/>
        </w:rPr>
        <w:t> </w:t>
      </w:r>
      <w:r>
        <w:rPr>
          <w:w w:val="105"/>
        </w:rPr>
        <w:t>Annual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Meeting</w:t>
      </w:r>
      <w:r>
        <w:rPr/>
        <w:tab/>
        <w:tab/>
      </w:r>
      <w:r>
        <w:rPr>
          <w:w w:val="105"/>
        </w:rPr>
        <w:t>Nashville,</w:t>
      </w:r>
      <w:r>
        <w:rPr>
          <w:spacing w:val="36"/>
          <w:w w:val="105"/>
        </w:rPr>
        <w:t> </w:t>
      </w:r>
      <w:r>
        <w:rPr>
          <w:spacing w:val="-7"/>
          <w:w w:val="105"/>
        </w:rPr>
        <w:t>2014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40"/>
          <w:pgMar w:top="680" w:bottom="280" w:left="708" w:right="566"/>
          <w:cols w:num="2" w:equalWidth="0">
            <w:col w:w="1448" w:space="424"/>
            <w:col w:w="8764"/>
          </w:cols>
        </w:sectPr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top="680" w:bottom="280" w:left="708" w:right="566"/>
        </w:sectPr>
      </w:pPr>
    </w:p>
    <w:p>
      <w:pPr>
        <w:pStyle w:val="BodyText"/>
        <w:spacing w:line="235" w:lineRule="auto" w:before="63"/>
        <w:ind w:right="38"/>
      </w:pPr>
      <w:r>
        <w:rPr>
          <w:spacing w:val="-2"/>
          <w:w w:val="140"/>
        </w:rPr>
        <w:t>V</w:t>
      </w:r>
      <w:r>
        <w:rPr>
          <w:smallCaps/>
          <w:spacing w:val="-2"/>
          <w:w w:val="140"/>
        </w:rPr>
        <w:t>isiting</w:t>
      </w:r>
      <w:r>
        <w:rPr>
          <w:smallCaps w:val="0"/>
          <w:spacing w:val="-2"/>
          <w:w w:val="140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cholarly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40"/>
        </w:rPr>
        <w:t>A</w:t>
      </w:r>
      <w:r>
        <w:rPr>
          <w:smallCaps/>
          <w:spacing w:val="-2"/>
          <w:w w:val="140"/>
        </w:rPr>
        <w:t>ctivity</w:t>
      </w:r>
    </w:p>
    <w:p>
      <w:pPr>
        <w:spacing w:before="59"/>
        <w:ind w:left="83" w:right="0" w:firstLine="0"/>
        <w:jc w:val="left"/>
        <w:rPr>
          <w:sz w:val="20"/>
        </w:rPr>
      </w:pPr>
      <w:r>
        <w:rPr/>
        <w:br w:type="column"/>
      </w:r>
      <w:r>
        <w:rPr>
          <w:b/>
          <w:w w:val="115"/>
          <w:sz w:val="20"/>
        </w:rPr>
        <w:t>University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Shanghai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for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Science</w:t>
      </w:r>
      <w:r>
        <w:rPr>
          <w:b/>
          <w:spacing w:val="31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Technology</w:t>
      </w:r>
      <w:r>
        <w:rPr>
          <w:w w:val="115"/>
          <w:sz w:val="20"/>
        </w:rPr>
        <w:t>,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Shanghai,</w:t>
      </w:r>
      <w:r>
        <w:rPr>
          <w:spacing w:val="21"/>
          <w:w w:val="115"/>
          <w:sz w:val="20"/>
        </w:rPr>
        <w:t> </w:t>
      </w:r>
      <w:r>
        <w:rPr>
          <w:spacing w:val="-2"/>
          <w:w w:val="115"/>
          <w:sz w:val="20"/>
        </w:rPr>
        <w:t>China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680" w:bottom="280" w:left="708" w:right="566"/>
          <w:cols w:num="2" w:equalWidth="0">
            <w:col w:w="1168" w:space="704"/>
            <w:col w:w="8764"/>
          </w:cols>
        </w:sectPr>
      </w:pPr>
    </w:p>
    <w:p>
      <w:pPr>
        <w:pStyle w:val="BodyText"/>
        <w:tabs>
          <w:tab w:pos="8617" w:val="left" w:leader="none"/>
        </w:tabs>
        <w:spacing w:before="42"/>
        <w:ind w:left="2200"/>
      </w:pPr>
      <w:r>
        <w:rPr>
          <w:w w:val="110"/>
        </w:rPr>
        <w:t>Visiting</w:t>
      </w:r>
      <w:r>
        <w:rPr>
          <w:spacing w:val="-3"/>
          <w:w w:val="110"/>
        </w:rPr>
        <w:t> </w:t>
      </w:r>
      <w:r>
        <w:rPr>
          <w:w w:val="110"/>
        </w:rPr>
        <w:t>Professor,</w:t>
      </w:r>
      <w:r>
        <w:rPr>
          <w:spacing w:val="-3"/>
          <w:w w:val="110"/>
        </w:rPr>
        <w:t> </w:t>
      </w:r>
      <w:r>
        <w:rPr>
          <w:w w:val="110"/>
        </w:rPr>
        <w:t>Faculty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School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Business</w:t>
      </w:r>
      <w:r>
        <w:rPr/>
        <w:tab/>
      </w:r>
      <w:r>
        <w:rPr>
          <w:w w:val="110"/>
        </w:rPr>
        <w:t>May</w:t>
      </w:r>
      <w:r>
        <w:rPr>
          <w:spacing w:val="9"/>
          <w:w w:val="110"/>
        </w:rPr>
        <w:t> </w:t>
      </w:r>
      <w:r>
        <w:rPr>
          <w:w w:val="110"/>
        </w:rPr>
        <w:t>2016</w:t>
      </w:r>
      <w:r>
        <w:rPr>
          <w:spacing w:val="9"/>
          <w:w w:val="110"/>
        </w:rPr>
        <w:t> </w:t>
      </w:r>
      <w:r>
        <w:rPr>
          <w:w w:val="110"/>
        </w:rPr>
        <w:t>-</w:t>
      </w:r>
      <w:r>
        <w:rPr>
          <w:spacing w:val="9"/>
          <w:w w:val="110"/>
        </w:rPr>
        <w:t> </w:t>
      </w:r>
      <w:r>
        <w:rPr>
          <w:smallCaps/>
          <w:w w:val="110"/>
        </w:rPr>
        <w:t>j</w:t>
      </w:r>
      <w:r>
        <w:rPr>
          <w:smallCaps w:val="0"/>
          <w:w w:val="110"/>
        </w:rPr>
        <w:t>un</w:t>
      </w:r>
      <w:r>
        <w:rPr>
          <w:smallCaps w:val="0"/>
          <w:spacing w:val="9"/>
          <w:w w:val="110"/>
        </w:rPr>
        <w:t> </w:t>
      </w:r>
      <w:r>
        <w:rPr>
          <w:smallCaps w:val="0"/>
          <w:spacing w:val="-4"/>
          <w:w w:val="110"/>
        </w:rPr>
        <w:t>2016</w:t>
      </w:r>
    </w:p>
    <w:p>
      <w:pPr>
        <w:pStyle w:val="BodyText"/>
        <w:spacing w:before="74"/>
        <w:ind w:left="0"/>
      </w:pPr>
    </w:p>
    <w:p>
      <w:pPr>
        <w:tabs>
          <w:tab w:pos="1955" w:val="left" w:leader="none"/>
        </w:tabs>
        <w:spacing w:before="0"/>
        <w:ind w:left="83" w:right="0" w:firstLine="0"/>
        <w:jc w:val="left"/>
        <w:rPr>
          <w:b/>
          <w:sz w:val="20"/>
        </w:rPr>
      </w:pPr>
      <w:r>
        <w:rPr>
          <w:spacing w:val="-2"/>
          <w:w w:val="125"/>
          <w:sz w:val="20"/>
        </w:rPr>
        <w:t>T</w:t>
      </w:r>
      <w:r>
        <w:rPr>
          <w:smallCaps/>
          <w:spacing w:val="-2"/>
          <w:w w:val="125"/>
          <w:sz w:val="20"/>
        </w:rPr>
        <w:t>eaching</w:t>
      </w:r>
      <w:r>
        <w:rPr>
          <w:smallCaps w:val="0"/>
          <w:sz w:val="20"/>
        </w:rPr>
        <w:tab/>
      </w:r>
      <w:r>
        <w:rPr>
          <w:b/>
          <w:smallCaps w:val="0"/>
          <w:w w:val="120"/>
          <w:sz w:val="20"/>
        </w:rPr>
        <w:t>Graduate</w:t>
      </w:r>
      <w:r>
        <w:rPr>
          <w:b/>
          <w:smallCaps w:val="0"/>
          <w:spacing w:val="26"/>
          <w:w w:val="125"/>
          <w:sz w:val="20"/>
        </w:rPr>
        <w:t> </w:t>
      </w:r>
      <w:r>
        <w:rPr>
          <w:b/>
          <w:smallCaps w:val="0"/>
          <w:spacing w:val="-2"/>
          <w:w w:val="125"/>
          <w:sz w:val="20"/>
        </w:rPr>
        <w:t>Courses</w:t>
      </w:r>
    </w:p>
    <w:p>
      <w:pPr>
        <w:pStyle w:val="BodyText"/>
        <w:spacing w:line="235" w:lineRule="auto" w:before="22"/>
        <w:ind w:left="2200"/>
      </w:pPr>
      <w:r>
        <w:rPr>
          <w:w w:val="105"/>
        </w:rPr>
        <w:t>Econometrics,</w:t>
      </w:r>
      <w:r>
        <w:rPr>
          <w:spacing w:val="37"/>
          <w:w w:val="105"/>
        </w:rPr>
        <w:t> </w:t>
      </w:r>
      <w:r>
        <w:rPr>
          <w:w w:val="105"/>
        </w:rPr>
        <w:t>Financial</w:t>
      </w:r>
      <w:r>
        <w:rPr>
          <w:spacing w:val="37"/>
          <w:w w:val="105"/>
        </w:rPr>
        <w:t> </w:t>
      </w:r>
      <w:r>
        <w:rPr>
          <w:w w:val="105"/>
        </w:rPr>
        <w:t>Econometrics,</w:t>
      </w:r>
      <w:r>
        <w:rPr>
          <w:spacing w:val="37"/>
          <w:w w:val="105"/>
        </w:rPr>
        <w:t> </w:t>
      </w:r>
      <w:r>
        <w:rPr>
          <w:w w:val="105"/>
        </w:rPr>
        <w:t>Derivative</w:t>
      </w:r>
      <w:r>
        <w:rPr>
          <w:spacing w:val="37"/>
          <w:w w:val="105"/>
        </w:rPr>
        <w:t> </w:t>
      </w:r>
      <w:r>
        <w:rPr>
          <w:w w:val="105"/>
        </w:rPr>
        <w:t>Pricing,</w:t>
      </w:r>
      <w:r>
        <w:rPr>
          <w:spacing w:val="37"/>
          <w:w w:val="105"/>
        </w:rPr>
        <w:t> </w:t>
      </w:r>
      <w:r>
        <w:rPr>
          <w:w w:val="105"/>
        </w:rPr>
        <w:t>Multivariate</w:t>
      </w:r>
      <w:r>
        <w:rPr>
          <w:spacing w:val="37"/>
          <w:w w:val="105"/>
        </w:rPr>
        <w:t> </w:t>
      </w:r>
      <w:r>
        <w:rPr>
          <w:w w:val="105"/>
        </w:rPr>
        <w:t>Statistics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Machine Learning Methods</w:t>
      </w:r>
    </w:p>
    <w:p>
      <w:pPr>
        <w:pStyle w:val="Heading1"/>
        <w:spacing w:before="91"/>
        <w:ind w:left="1955"/>
      </w:pPr>
      <w:r>
        <w:rPr>
          <w:w w:val="120"/>
        </w:rPr>
        <w:t>Undergraduate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Courses</w:t>
      </w:r>
    </w:p>
    <w:p>
      <w:pPr>
        <w:pStyle w:val="BodyText"/>
        <w:spacing w:line="235" w:lineRule="auto" w:before="22"/>
        <w:ind w:left="2200"/>
      </w:pPr>
      <w:r>
        <w:rPr>
          <w:w w:val="105"/>
        </w:rPr>
        <w:t>Derivatives,</w:t>
      </w:r>
      <w:r>
        <w:rPr>
          <w:spacing w:val="77"/>
          <w:w w:val="105"/>
        </w:rPr>
        <w:t> </w:t>
      </w:r>
      <w:r>
        <w:rPr>
          <w:w w:val="105"/>
        </w:rPr>
        <w:t>Fixed</w:t>
      </w:r>
      <w:r>
        <w:rPr>
          <w:spacing w:val="40"/>
          <w:w w:val="105"/>
        </w:rPr>
        <w:t> </w:t>
      </w:r>
      <w:r>
        <w:rPr>
          <w:w w:val="105"/>
        </w:rPr>
        <w:t>Income</w:t>
      </w:r>
      <w:r>
        <w:rPr>
          <w:spacing w:val="40"/>
          <w:w w:val="105"/>
        </w:rPr>
        <w:t> </w:t>
      </w:r>
      <w:r>
        <w:rPr>
          <w:w w:val="105"/>
        </w:rPr>
        <w:t>Securities,</w:t>
      </w:r>
      <w:r>
        <w:rPr>
          <w:spacing w:val="77"/>
          <w:w w:val="105"/>
        </w:rPr>
        <w:t> </w:t>
      </w:r>
      <w:r>
        <w:rPr>
          <w:w w:val="105"/>
        </w:rPr>
        <w:t>Security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Valuation,</w:t>
      </w:r>
      <w:r>
        <w:rPr>
          <w:spacing w:val="77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Modeling, Investments,</w:t>
      </w:r>
      <w:r>
        <w:rPr>
          <w:spacing w:val="25"/>
          <w:w w:val="105"/>
        </w:rPr>
        <w:t> </w:t>
      </w:r>
      <w:r>
        <w:rPr>
          <w:w w:val="105"/>
        </w:rPr>
        <w:t>Corporate</w:t>
      </w:r>
      <w:r>
        <w:rPr>
          <w:spacing w:val="27"/>
          <w:w w:val="105"/>
        </w:rPr>
        <w:t> </w:t>
      </w:r>
      <w:r>
        <w:rPr>
          <w:w w:val="105"/>
        </w:rPr>
        <w:t>Finance,</w:t>
      </w:r>
      <w:r>
        <w:rPr>
          <w:spacing w:val="27"/>
          <w:w w:val="105"/>
        </w:rPr>
        <w:t> </w:t>
      </w:r>
      <w:r>
        <w:rPr>
          <w:w w:val="105"/>
        </w:rPr>
        <w:t>Financial</w:t>
      </w:r>
      <w:r>
        <w:rPr>
          <w:spacing w:val="27"/>
          <w:w w:val="105"/>
        </w:rPr>
        <w:t> </w:t>
      </w:r>
      <w:r>
        <w:rPr>
          <w:w w:val="105"/>
        </w:rPr>
        <w:t>Institutions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Markets,</w:t>
      </w:r>
      <w:r>
        <w:rPr>
          <w:spacing w:val="27"/>
          <w:w w:val="105"/>
        </w:rPr>
        <w:t> </w:t>
      </w:r>
      <w:r>
        <w:rPr>
          <w:w w:val="105"/>
        </w:rPr>
        <w:t>Introduction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top="980" w:bottom="280" w:left="708" w:right="566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rofessional</w:t>
      </w:r>
      <w:r>
        <w:rPr>
          <w:smallCaps w:val="0"/>
          <w:spacing w:val="-2"/>
          <w:w w:val="130"/>
        </w:rPr>
        <w:t> M</w:t>
      </w:r>
      <w:r>
        <w:rPr>
          <w:smallCaps/>
          <w:spacing w:val="-2"/>
          <w:w w:val="130"/>
        </w:rPr>
        <w:t>emberships</w:t>
      </w:r>
    </w:p>
    <w:p>
      <w:pPr>
        <w:pStyle w:val="BodyText"/>
        <w:spacing w:line="304" w:lineRule="auto" w:before="59"/>
        <w:ind w:right="1697"/>
      </w:pPr>
      <w:r>
        <w:rPr/>
        <w:br w:type="column"/>
      </w:r>
      <w:r>
        <w:rPr>
          <w:w w:val="105"/>
        </w:rPr>
        <w:t>Korea-America Financial Management Association Member,2016 - Present Eastern Finance Association Member, 2015 - Present</w:t>
      </w:r>
    </w:p>
    <w:p>
      <w:pPr>
        <w:pStyle w:val="BodyText"/>
        <w:spacing w:before="2"/>
      </w:pPr>
      <w:r>
        <w:rPr>
          <w:w w:val="105"/>
        </w:rPr>
        <w:t>Finance</w:t>
      </w:r>
      <w:r>
        <w:rPr>
          <w:spacing w:val="9"/>
          <w:w w:val="105"/>
        </w:rPr>
        <w:t> </w:t>
      </w:r>
      <w:r>
        <w:rPr>
          <w:w w:val="105"/>
        </w:rPr>
        <w:t>Management</w:t>
      </w:r>
      <w:r>
        <w:rPr>
          <w:spacing w:val="9"/>
          <w:w w:val="105"/>
        </w:rPr>
        <w:t> </w:t>
      </w:r>
      <w:r>
        <w:rPr>
          <w:w w:val="105"/>
        </w:rPr>
        <w:t>Association</w:t>
      </w:r>
      <w:r>
        <w:rPr>
          <w:spacing w:val="9"/>
          <w:w w:val="105"/>
        </w:rPr>
        <w:t> </w:t>
      </w:r>
      <w:r>
        <w:rPr>
          <w:w w:val="105"/>
        </w:rPr>
        <w:t>Member,</w:t>
      </w:r>
      <w:r>
        <w:rPr>
          <w:spacing w:val="9"/>
          <w:w w:val="105"/>
        </w:rPr>
        <w:t> </w:t>
      </w:r>
      <w:r>
        <w:rPr>
          <w:w w:val="105"/>
        </w:rPr>
        <w:t>2013</w:t>
      </w:r>
      <w:r>
        <w:rPr>
          <w:spacing w:val="10"/>
          <w:w w:val="105"/>
        </w:rPr>
        <w:t> </w:t>
      </w:r>
      <w:r>
        <w:rPr>
          <w:w w:val="105"/>
        </w:rPr>
        <w:t>-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before="67"/>
      </w:pPr>
      <w:r>
        <w:rPr>
          <w:w w:val="105"/>
        </w:rPr>
        <w:t>American</w:t>
      </w:r>
      <w:r>
        <w:rPr>
          <w:spacing w:val="17"/>
          <w:w w:val="105"/>
        </w:rPr>
        <w:t> </w:t>
      </w:r>
      <w:r>
        <w:rPr>
          <w:w w:val="105"/>
        </w:rPr>
        <w:t>Financial</w:t>
      </w:r>
      <w:r>
        <w:rPr>
          <w:spacing w:val="17"/>
          <w:w w:val="105"/>
        </w:rPr>
        <w:t> </w:t>
      </w:r>
      <w:r>
        <w:rPr>
          <w:w w:val="105"/>
        </w:rPr>
        <w:t>Management</w:t>
      </w:r>
      <w:r>
        <w:rPr>
          <w:spacing w:val="17"/>
          <w:w w:val="105"/>
        </w:rPr>
        <w:t> </w:t>
      </w:r>
      <w:r>
        <w:rPr>
          <w:w w:val="105"/>
        </w:rPr>
        <w:t>Association</w:t>
      </w:r>
      <w:r>
        <w:rPr>
          <w:spacing w:val="18"/>
          <w:w w:val="105"/>
        </w:rPr>
        <w:t> </w:t>
      </w:r>
      <w:r>
        <w:rPr>
          <w:w w:val="105"/>
        </w:rPr>
        <w:t>Member,</w:t>
      </w:r>
      <w:r>
        <w:rPr>
          <w:spacing w:val="17"/>
          <w:w w:val="105"/>
        </w:rPr>
        <w:t> </w:t>
      </w:r>
      <w:r>
        <w:rPr>
          <w:w w:val="105"/>
        </w:rPr>
        <w:t>2012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after="0"/>
        <w:sectPr>
          <w:type w:val="continuous"/>
          <w:pgSz w:w="11910" w:h="16840"/>
          <w:pgMar w:top="680" w:bottom="280" w:left="708" w:right="566"/>
          <w:cols w:num="2" w:equalWidth="0">
            <w:col w:w="1448" w:space="424"/>
            <w:col w:w="8764"/>
          </w:cols>
        </w:sectPr>
      </w:pPr>
    </w:p>
    <w:p>
      <w:pPr>
        <w:pStyle w:val="BodyText"/>
        <w:spacing w:before="15"/>
        <w:ind w:left="0"/>
      </w:pPr>
    </w:p>
    <w:p>
      <w:pPr>
        <w:pStyle w:val="BodyText"/>
        <w:spacing w:after="0"/>
        <w:sectPr>
          <w:type w:val="continuous"/>
          <w:pgSz w:w="11910" w:h="16840"/>
          <w:pgMar w:top="680" w:bottom="280" w:left="708" w:right="566"/>
        </w:sectPr>
      </w:pPr>
    </w:p>
    <w:p>
      <w:pPr>
        <w:pStyle w:val="BodyText"/>
        <w:spacing w:line="235" w:lineRule="auto" w:before="63"/>
        <w:ind w:right="38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ommitment</w:t>
      </w:r>
      <w:r>
        <w:rPr>
          <w:smallCaps w:val="0"/>
          <w:spacing w:val="-11"/>
          <w:w w:val="130"/>
        </w:rPr>
        <w:t> </w:t>
      </w:r>
      <w:r>
        <w:rPr>
          <w:smallCaps/>
          <w:spacing w:val="-2"/>
          <w:w w:val="130"/>
        </w:rPr>
        <w:t>to</w:t>
      </w:r>
      <w:r>
        <w:rPr>
          <w:smallCaps w:val="0"/>
          <w:spacing w:val="-2"/>
          <w:w w:val="130"/>
        </w:rPr>
        <w:t> S</w:t>
      </w:r>
      <w:r>
        <w:rPr>
          <w:smallCaps/>
          <w:spacing w:val="-2"/>
          <w:w w:val="130"/>
        </w:rPr>
        <w:t>erve</w:t>
      </w:r>
    </w:p>
    <w:p>
      <w:pPr>
        <w:pStyle w:val="Heading1"/>
        <w:spacing w:before="59"/>
      </w:pPr>
      <w:r>
        <w:rPr>
          <w:b w:val="0"/>
        </w:rPr>
        <w:br w:type="column"/>
      </w:r>
      <w:r>
        <w:rPr>
          <w:w w:val="130"/>
        </w:rPr>
        <w:t>CUNY-Graduate</w:t>
      </w:r>
      <w:r>
        <w:rPr>
          <w:spacing w:val="16"/>
          <w:w w:val="130"/>
        </w:rPr>
        <w:t> </w:t>
      </w:r>
      <w:r>
        <w:rPr>
          <w:spacing w:val="-2"/>
          <w:w w:val="130"/>
        </w:rPr>
        <w:t>Center</w:t>
      </w:r>
    </w:p>
    <w:p>
      <w:pPr>
        <w:pStyle w:val="BodyText"/>
        <w:spacing w:before="62"/>
        <w:ind w:left="328"/>
      </w:pPr>
      <w:r>
        <w:rPr>
          <w:w w:val="135"/>
          <w:u w:val="single"/>
        </w:rPr>
        <w:t>S</w:t>
      </w:r>
      <w:r>
        <w:rPr>
          <w:smallCaps/>
          <w:w w:val="135"/>
          <w:u w:val="single"/>
        </w:rPr>
        <w:t>ervice</w:t>
      </w:r>
      <w:r>
        <w:rPr>
          <w:smallCaps/>
          <w:spacing w:val="-3"/>
          <w:w w:val="135"/>
          <w:u w:val="single"/>
        </w:rPr>
        <w:t> </w:t>
      </w:r>
      <w:r>
        <w:rPr>
          <w:smallCaps/>
          <w:w w:val="135"/>
          <w:u w:val="single"/>
        </w:rPr>
        <w:t>to</w:t>
      </w:r>
      <w:r>
        <w:rPr>
          <w:smallCaps/>
          <w:spacing w:val="-3"/>
          <w:w w:val="135"/>
          <w:u w:val="single"/>
        </w:rPr>
        <w:t> </w:t>
      </w:r>
      <w:r>
        <w:rPr>
          <w:smallCaps w:val="0"/>
          <w:w w:val="135"/>
          <w:u w:val="single"/>
        </w:rPr>
        <w:t>U</w:t>
      </w:r>
      <w:r>
        <w:rPr>
          <w:smallCaps/>
          <w:w w:val="135"/>
          <w:u w:val="single"/>
        </w:rPr>
        <w:t>niversity</w:t>
      </w:r>
      <w:r>
        <w:rPr>
          <w:smallCaps/>
          <w:spacing w:val="-3"/>
          <w:w w:val="135"/>
          <w:u w:val="single"/>
        </w:rPr>
        <w:t> </w:t>
      </w:r>
      <w:r>
        <w:rPr>
          <w:smallCaps/>
          <w:w w:val="135"/>
          <w:u w:val="single"/>
        </w:rPr>
        <w:t>and</w:t>
      </w:r>
      <w:r>
        <w:rPr>
          <w:smallCaps/>
          <w:spacing w:val="-3"/>
          <w:w w:val="135"/>
          <w:u w:val="single"/>
        </w:rPr>
        <w:t> </w:t>
      </w:r>
      <w:r>
        <w:rPr>
          <w:smallCaps w:val="0"/>
          <w:w w:val="135"/>
          <w:u w:val="single"/>
        </w:rPr>
        <w:t>G</w:t>
      </w:r>
      <w:r>
        <w:rPr>
          <w:smallCaps/>
          <w:w w:val="135"/>
          <w:u w:val="single"/>
        </w:rPr>
        <w:t>raduate</w:t>
      </w:r>
      <w:r>
        <w:rPr>
          <w:smallCaps/>
          <w:spacing w:val="-3"/>
          <w:w w:val="135"/>
          <w:u w:val="single"/>
        </w:rPr>
        <w:t> </w:t>
      </w:r>
      <w:r>
        <w:rPr>
          <w:smallCaps w:val="0"/>
          <w:spacing w:val="-2"/>
          <w:w w:val="135"/>
          <w:u w:val="single"/>
        </w:rPr>
        <w:t>C</w:t>
      </w:r>
      <w:r>
        <w:rPr>
          <w:smallCaps/>
          <w:spacing w:val="-2"/>
          <w:w w:val="135"/>
          <w:u w:val="single"/>
        </w:rPr>
        <w:t>enter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9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Graduate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Council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Services,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2023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Graduate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Council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Library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2023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Faculty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Alternate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Senate,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2022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4"/>
          <w:w w:val="105"/>
          <w:sz w:val="20"/>
        </w:rPr>
        <w:t> </w:t>
      </w:r>
      <w:r>
        <w:rPr>
          <w:spacing w:val="-4"/>
          <w:w w:val="105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Ph.D.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Dissertation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Supervisor,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Minwoo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Song,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2022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2022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Dissertation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Fellowship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Competition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23"/>
          <w:w w:val="105"/>
          <w:sz w:val="20"/>
        </w:rPr>
        <w:t> </w:t>
      </w:r>
      <w:r>
        <w:rPr>
          <w:spacing w:val="-4"/>
          <w:w w:val="105"/>
          <w:sz w:val="20"/>
        </w:rPr>
        <w:t>2022</w:t>
      </w:r>
    </w:p>
    <w:p>
      <w:pPr>
        <w:pStyle w:val="BodyText"/>
        <w:spacing w:before="84"/>
        <w:ind w:left="0"/>
      </w:pPr>
    </w:p>
    <w:p>
      <w:pPr>
        <w:pStyle w:val="Heading1"/>
        <w:ind w:left="0" w:right="6169"/>
        <w:jc w:val="right"/>
      </w:pPr>
      <w:r>
        <w:rPr>
          <w:w w:val="130"/>
        </w:rPr>
        <w:t>CUNY-Brooklyn</w:t>
      </w:r>
      <w:r>
        <w:rPr>
          <w:spacing w:val="43"/>
          <w:w w:val="130"/>
        </w:rPr>
        <w:t> </w:t>
      </w:r>
      <w:r>
        <w:rPr>
          <w:spacing w:val="-2"/>
          <w:w w:val="130"/>
        </w:rPr>
        <w:t>College</w:t>
      </w:r>
    </w:p>
    <w:p>
      <w:pPr>
        <w:pStyle w:val="BodyText"/>
        <w:spacing w:before="61"/>
        <w:ind w:left="0" w:right="6079"/>
        <w:jc w:val="right"/>
      </w:pPr>
      <w:r>
        <w:rPr>
          <w:w w:val="130"/>
          <w:u w:val="single"/>
        </w:rPr>
        <w:t>A</w:t>
      </w:r>
      <w:r>
        <w:rPr>
          <w:smallCaps/>
          <w:w w:val="130"/>
          <w:u w:val="single"/>
        </w:rPr>
        <w:t>dministrative</w:t>
      </w:r>
      <w:r>
        <w:rPr>
          <w:smallCaps/>
          <w:spacing w:val="25"/>
          <w:w w:val="135"/>
          <w:u w:val="single"/>
        </w:rPr>
        <w:t> </w:t>
      </w:r>
      <w:r>
        <w:rPr>
          <w:smallCaps w:val="0"/>
          <w:spacing w:val="-2"/>
          <w:w w:val="135"/>
          <w:u w:val="single"/>
        </w:rPr>
        <w:t>S</w:t>
      </w:r>
      <w:r>
        <w:rPr>
          <w:smallCaps/>
          <w:spacing w:val="-2"/>
          <w:w w:val="135"/>
          <w:u w:val="single"/>
        </w:rPr>
        <w:t>ervice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9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Deputy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Chair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Finance,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2023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15"/>
          <w:sz w:val="20"/>
        </w:rPr>
        <w:t>Beta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Gamma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Sigma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((BΓΣ)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Chapter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Advisor,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2019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-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Acting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Deputy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Chair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Finance,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2019,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2020,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31"/>
          <w:w w:val="105"/>
          <w:sz w:val="20"/>
        </w:rPr>
        <w:t> </w:t>
      </w:r>
      <w:r>
        <w:rPr>
          <w:spacing w:val="-4"/>
          <w:w w:val="105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Department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Representative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2016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Major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Fair,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2016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Department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Representative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Transfer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Evaluation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Day,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2016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2017</w:t>
      </w:r>
    </w:p>
    <w:p>
      <w:pPr>
        <w:pStyle w:val="BodyText"/>
        <w:spacing w:before="90"/>
        <w:ind w:left="328"/>
      </w:pPr>
      <w:r>
        <w:rPr>
          <w:w w:val="130"/>
          <w:u w:val="single"/>
        </w:rPr>
        <w:t>S</w:t>
      </w:r>
      <w:r>
        <w:rPr>
          <w:smallCaps/>
          <w:w w:val="130"/>
          <w:u w:val="single"/>
        </w:rPr>
        <w:t>ervice</w:t>
      </w:r>
      <w:r>
        <w:rPr>
          <w:smallCaps/>
          <w:spacing w:val="10"/>
          <w:w w:val="130"/>
          <w:u w:val="single"/>
        </w:rPr>
        <w:t> </w:t>
      </w:r>
      <w:r>
        <w:rPr>
          <w:smallCaps/>
          <w:w w:val="130"/>
          <w:u w:val="single"/>
        </w:rPr>
        <w:t>on</w:t>
      </w:r>
      <w:r>
        <w:rPr>
          <w:smallCaps/>
          <w:spacing w:val="10"/>
          <w:w w:val="130"/>
          <w:u w:val="single"/>
        </w:rPr>
        <w:t> </w:t>
      </w:r>
      <w:r>
        <w:rPr>
          <w:smallCaps w:val="0"/>
          <w:spacing w:val="-2"/>
          <w:w w:val="130"/>
          <w:u w:val="single"/>
        </w:rPr>
        <w:t>C</w:t>
      </w:r>
      <w:r>
        <w:rPr>
          <w:smallCaps/>
          <w:spacing w:val="-2"/>
          <w:w w:val="130"/>
          <w:u w:val="single"/>
        </w:rPr>
        <w:t>ollege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9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Faculty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Day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2021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Library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2019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8"/>
          <w:w w:val="105"/>
          <w:sz w:val="20"/>
        </w:rPr>
        <w:t> </w:t>
      </w:r>
      <w:r>
        <w:rPr>
          <w:spacing w:val="-4"/>
          <w:w w:val="105"/>
          <w:sz w:val="20"/>
        </w:rPr>
        <w:t>2020</w:t>
      </w:r>
    </w:p>
    <w:p>
      <w:pPr>
        <w:pStyle w:val="ListParagraph"/>
        <w:numPr>
          <w:ilvl w:val="0"/>
          <w:numId w:val="1"/>
        </w:numPr>
        <w:tabs>
          <w:tab w:pos="614" w:val="left" w:leader="none"/>
          <w:tab w:pos="616" w:val="left" w:leader="none"/>
        </w:tabs>
        <w:spacing w:line="235" w:lineRule="auto" w:before="1" w:after="0"/>
        <w:ind w:left="616" w:right="177" w:hanging="200"/>
        <w:jc w:val="left"/>
        <w:rPr>
          <w:sz w:val="20"/>
        </w:rPr>
      </w:pPr>
      <w:r>
        <w:rPr>
          <w:w w:val="105"/>
          <w:sz w:val="20"/>
        </w:rPr>
        <w:t>Committee on Middle States Commission and Higher Education (Working Group 8), 2017 -</w:t>
      </w:r>
      <w:r>
        <w:rPr>
          <w:spacing w:val="80"/>
          <w:w w:val="105"/>
          <w:sz w:val="20"/>
        </w:rPr>
        <w:t> </w:t>
      </w:r>
      <w:r>
        <w:rPr>
          <w:spacing w:val="-4"/>
          <w:w w:val="105"/>
          <w:sz w:val="20"/>
        </w:rPr>
        <w:t>2019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2017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1"/>
          <w:w w:val="105"/>
          <w:sz w:val="20"/>
        </w:rPr>
        <w:t> </w:t>
      </w:r>
      <w:r>
        <w:rPr>
          <w:spacing w:val="-4"/>
          <w:w w:val="105"/>
          <w:sz w:val="20"/>
        </w:rPr>
        <w:t>2019</w:t>
      </w:r>
    </w:p>
    <w:p>
      <w:pPr>
        <w:pStyle w:val="BodyText"/>
        <w:spacing w:before="90"/>
        <w:ind w:left="328"/>
      </w:pPr>
      <w:r>
        <w:rPr>
          <w:w w:val="130"/>
          <w:u w:val="single"/>
        </w:rPr>
        <w:t>S</w:t>
      </w:r>
      <w:r>
        <w:rPr>
          <w:smallCaps/>
          <w:w w:val="130"/>
          <w:u w:val="single"/>
        </w:rPr>
        <w:t>ervice</w:t>
      </w:r>
      <w:r>
        <w:rPr>
          <w:smallCaps/>
          <w:spacing w:val="10"/>
          <w:w w:val="130"/>
          <w:u w:val="single"/>
        </w:rPr>
        <w:t> </w:t>
      </w:r>
      <w:r>
        <w:rPr>
          <w:smallCaps/>
          <w:w w:val="130"/>
          <w:u w:val="single"/>
        </w:rPr>
        <w:t>on</w:t>
      </w:r>
      <w:r>
        <w:rPr>
          <w:smallCaps/>
          <w:spacing w:val="10"/>
          <w:w w:val="130"/>
          <w:u w:val="single"/>
        </w:rPr>
        <w:t> </w:t>
      </w:r>
      <w:r>
        <w:rPr>
          <w:smallCaps w:val="0"/>
          <w:spacing w:val="-2"/>
          <w:w w:val="130"/>
          <w:u w:val="single"/>
        </w:rPr>
        <w:t>S</w:t>
      </w:r>
      <w:r>
        <w:rPr>
          <w:smallCaps/>
          <w:spacing w:val="-2"/>
          <w:w w:val="130"/>
          <w:u w:val="single"/>
        </w:rPr>
        <w:t>chool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90" w:after="0"/>
        <w:ind w:left="615" w:right="0" w:hanging="198"/>
        <w:jc w:val="left"/>
        <w:rPr>
          <w:sz w:val="20"/>
        </w:rPr>
      </w:pPr>
      <w:r>
        <w:rPr>
          <w:w w:val="110"/>
          <w:sz w:val="20"/>
        </w:rPr>
        <w:t>Committee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Chair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WRDS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subscription,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2022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10"/>
          <w:sz w:val="20"/>
        </w:rPr>
        <w:t>Interdisciplinary MS in Financial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Economics Curriculum Committee,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2021 - </w:t>
      </w:r>
      <w:r>
        <w:rPr>
          <w:spacing w:val="-2"/>
          <w:w w:val="110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10"/>
          <w:sz w:val="20"/>
        </w:rPr>
        <w:t>Interdisciplinary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MS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Analytics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Curriculum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Committee,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2020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Assurance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Steering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2018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BodyText"/>
        <w:spacing w:before="91"/>
        <w:ind w:left="328"/>
      </w:pPr>
      <w:r>
        <w:rPr>
          <w:w w:val="130"/>
          <w:u w:val="single"/>
        </w:rPr>
        <w:t>S</w:t>
      </w:r>
      <w:r>
        <w:rPr>
          <w:smallCaps/>
          <w:w w:val="130"/>
          <w:u w:val="single"/>
        </w:rPr>
        <w:t>ervice</w:t>
      </w:r>
      <w:r>
        <w:rPr>
          <w:smallCaps/>
          <w:spacing w:val="10"/>
          <w:w w:val="130"/>
          <w:u w:val="single"/>
        </w:rPr>
        <w:t> </w:t>
      </w:r>
      <w:r>
        <w:rPr>
          <w:smallCaps/>
          <w:w w:val="130"/>
          <w:u w:val="single"/>
        </w:rPr>
        <w:t>on</w:t>
      </w:r>
      <w:r>
        <w:rPr>
          <w:smallCaps/>
          <w:spacing w:val="10"/>
          <w:w w:val="130"/>
          <w:u w:val="single"/>
        </w:rPr>
        <w:t> </w:t>
      </w:r>
      <w:r>
        <w:rPr>
          <w:smallCaps w:val="0"/>
          <w:spacing w:val="-2"/>
          <w:w w:val="130"/>
          <w:u w:val="single"/>
        </w:rPr>
        <w:t>D</w:t>
      </w:r>
      <w:r>
        <w:rPr>
          <w:smallCaps/>
          <w:spacing w:val="-2"/>
          <w:w w:val="130"/>
          <w:u w:val="single"/>
        </w:rPr>
        <w:t>epartment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9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Search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Member,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2018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Appointments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Member,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2016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39" w:lineRule="exact" w:before="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Curriculum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Member,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2015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2" w:lineRule="exact" w:before="0" w:after="0"/>
        <w:ind w:left="615" w:right="0" w:hanging="198"/>
        <w:jc w:val="left"/>
        <w:rPr>
          <w:sz w:val="20"/>
        </w:rPr>
      </w:pPr>
      <w:r>
        <w:rPr>
          <w:w w:val="110"/>
          <w:sz w:val="20"/>
        </w:rPr>
        <w:t>Department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Representative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BC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Library,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2015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Present</w:t>
      </w:r>
    </w:p>
    <w:p>
      <w:pPr>
        <w:pStyle w:val="BodyText"/>
        <w:spacing w:before="156"/>
        <w:ind w:left="0"/>
      </w:pPr>
    </w:p>
    <w:p>
      <w:pPr>
        <w:pStyle w:val="Heading1"/>
        <w:ind w:left="0" w:right="5814"/>
        <w:jc w:val="center"/>
      </w:pPr>
      <w:r>
        <w:rPr>
          <w:w w:val="120"/>
        </w:rPr>
        <w:t>University</w:t>
      </w:r>
      <w:r>
        <w:rPr>
          <w:spacing w:val="26"/>
          <w:w w:val="120"/>
        </w:rPr>
        <w:t> </w:t>
      </w:r>
      <w:r>
        <w:rPr>
          <w:w w:val="120"/>
        </w:rPr>
        <w:t>of</w:t>
      </w:r>
      <w:r>
        <w:rPr>
          <w:spacing w:val="26"/>
          <w:w w:val="120"/>
        </w:rPr>
        <w:t> </w:t>
      </w:r>
      <w:r>
        <w:rPr>
          <w:w w:val="120"/>
        </w:rPr>
        <w:t>North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Dakota</w:t>
      </w:r>
    </w:p>
    <w:p>
      <w:pPr>
        <w:pStyle w:val="BodyText"/>
        <w:spacing w:before="61"/>
        <w:ind w:left="0" w:right="5733"/>
        <w:jc w:val="center"/>
      </w:pPr>
      <w:r>
        <w:rPr>
          <w:w w:val="130"/>
          <w:u w:val="single"/>
        </w:rPr>
        <w:t>S</w:t>
      </w:r>
      <w:r>
        <w:rPr>
          <w:smallCaps/>
          <w:w w:val="130"/>
          <w:u w:val="single"/>
        </w:rPr>
        <w:t>ervice</w:t>
      </w:r>
      <w:r>
        <w:rPr>
          <w:smallCaps/>
          <w:spacing w:val="10"/>
          <w:w w:val="130"/>
          <w:u w:val="single"/>
        </w:rPr>
        <w:t> </w:t>
      </w:r>
      <w:r>
        <w:rPr>
          <w:smallCaps/>
          <w:w w:val="130"/>
          <w:u w:val="single"/>
        </w:rPr>
        <w:t>on</w:t>
      </w:r>
      <w:r>
        <w:rPr>
          <w:smallCaps/>
          <w:spacing w:val="10"/>
          <w:w w:val="130"/>
          <w:u w:val="single"/>
        </w:rPr>
        <w:t> </w:t>
      </w:r>
      <w:r>
        <w:rPr>
          <w:smallCaps w:val="0"/>
          <w:spacing w:val="-2"/>
          <w:w w:val="130"/>
          <w:u w:val="single"/>
        </w:rPr>
        <w:t>D</w:t>
      </w:r>
      <w:r>
        <w:rPr>
          <w:smallCaps/>
          <w:spacing w:val="-2"/>
          <w:w w:val="130"/>
          <w:u w:val="single"/>
        </w:rPr>
        <w:t>epartment</w:t>
      </w: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40" w:lineRule="auto" w:before="90" w:after="0"/>
        <w:ind w:left="615" w:right="0" w:hanging="198"/>
        <w:jc w:val="left"/>
        <w:rPr>
          <w:sz w:val="20"/>
        </w:rPr>
      </w:pPr>
      <w:r>
        <w:rPr>
          <w:w w:val="105"/>
          <w:sz w:val="20"/>
        </w:rPr>
        <w:t>Faculty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Advisor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Investment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Club,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2014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6"/>
          <w:w w:val="105"/>
          <w:sz w:val="20"/>
        </w:rPr>
        <w:t> </w:t>
      </w:r>
      <w:r>
        <w:rPr>
          <w:spacing w:val="-4"/>
          <w:w w:val="105"/>
          <w:sz w:val="20"/>
        </w:rPr>
        <w:t>2015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680" w:bottom="280" w:left="708" w:right="566"/>
          <w:cols w:num="2" w:equalWidth="0">
            <w:col w:w="1702" w:space="170"/>
            <w:col w:w="8764"/>
          </w:cols>
        </w:sectPr>
      </w:pP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top="680" w:bottom="280" w:left="708" w:right="566"/>
        </w:sectPr>
      </w:pPr>
    </w:p>
    <w:p>
      <w:pPr>
        <w:pStyle w:val="BodyText"/>
        <w:spacing w:line="235" w:lineRule="auto" w:before="63"/>
        <w:ind w:left="84" w:right="38"/>
      </w:pPr>
      <w:r>
        <w:rPr>
          <w:spacing w:val="-4"/>
          <w:w w:val="135"/>
        </w:rPr>
        <w:t>O</w:t>
      </w:r>
      <w:r>
        <w:rPr>
          <w:smallCaps/>
          <w:spacing w:val="-4"/>
          <w:w w:val="135"/>
        </w:rPr>
        <w:t>ther</w:t>
      </w:r>
      <w:r>
        <w:rPr>
          <w:smallCaps w:val="0"/>
          <w:spacing w:val="-4"/>
          <w:w w:val="135"/>
        </w:rPr>
        <w:t> </w:t>
      </w:r>
      <w:r>
        <w:rPr>
          <w:smallCaps w:val="0"/>
          <w:spacing w:val="-2"/>
          <w:w w:val="135"/>
        </w:rPr>
        <w:t>E</w:t>
      </w:r>
      <w:r>
        <w:rPr>
          <w:smallCaps/>
          <w:spacing w:val="-2"/>
          <w:w w:val="135"/>
        </w:rPr>
        <w:t>xperiences</w:t>
      </w:r>
    </w:p>
    <w:p>
      <w:pPr>
        <w:spacing w:before="59"/>
        <w:ind w:left="84" w:right="0" w:firstLine="0"/>
        <w:jc w:val="left"/>
        <w:rPr>
          <w:sz w:val="20"/>
        </w:rPr>
      </w:pPr>
      <w:r>
        <w:rPr/>
        <w:br w:type="column"/>
      </w:r>
      <w:r>
        <w:rPr>
          <w:b/>
          <w:w w:val="125"/>
          <w:sz w:val="20"/>
        </w:rPr>
        <w:t>CEMSE,</w:t>
      </w:r>
      <w:r>
        <w:rPr>
          <w:b/>
          <w:spacing w:val="-1"/>
          <w:w w:val="125"/>
          <w:sz w:val="20"/>
        </w:rPr>
        <w:t> </w:t>
      </w:r>
      <w:r>
        <w:rPr>
          <w:b/>
          <w:w w:val="125"/>
          <w:sz w:val="20"/>
        </w:rPr>
        <w:t>University</w:t>
      </w:r>
      <w:r>
        <w:rPr>
          <w:b/>
          <w:w w:val="125"/>
          <w:sz w:val="20"/>
        </w:rPr>
        <w:t> of</w:t>
      </w:r>
      <w:r>
        <w:rPr>
          <w:b/>
          <w:spacing w:val="-1"/>
          <w:w w:val="125"/>
          <w:sz w:val="20"/>
        </w:rPr>
        <w:t> </w:t>
      </w:r>
      <w:r>
        <w:rPr>
          <w:b/>
          <w:w w:val="125"/>
          <w:sz w:val="20"/>
        </w:rPr>
        <w:t>Chicago</w:t>
      </w:r>
      <w:r>
        <w:rPr>
          <w:w w:val="125"/>
          <w:sz w:val="20"/>
        </w:rPr>
        <w:t>,</w:t>
      </w:r>
      <w:r>
        <w:rPr>
          <w:spacing w:val="-7"/>
          <w:w w:val="125"/>
          <w:sz w:val="20"/>
        </w:rPr>
        <w:t> </w:t>
      </w:r>
      <w:r>
        <w:rPr>
          <w:w w:val="125"/>
          <w:sz w:val="20"/>
        </w:rPr>
        <w:t>Chicago,</w:t>
      </w:r>
      <w:r>
        <w:rPr>
          <w:spacing w:val="-8"/>
          <w:w w:val="125"/>
          <w:sz w:val="20"/>
        </w:rPr>
        <w:t> </w:t>
      </w:r>
      <w:r>
        <w:rPr>
          <w:spacing w:val="-5"/>
          <w:w w:val="125"/>
          <w:sz w:val="20"/>
        </w:rPr>
        <w:t>IL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680" w:bottom="280" w:left="708" w:right="566"/>
          <w:cols w:num="2" w:equalWidth="0">
            <w:col w:w="1351" w:space="521"/>
            <w:col w:w="8764"/>
          </w:cols>
        </w:sectPr>
      </w:pPr>
    </w:p>
    <w:p>
      <w:pPr>
        <w:pStyle w:val="BodyText"/>
        <w:tabs>
          <w:tab w:pos="8409" w:val="left" w:leader="none"/>
        </w:tabs>
        <w:spacing w:before="43"/>
        <w:ind w:left="2200"/>
      </w:pPr>
      <w:r>
        <w:rPr>
          <w:spacing w:val="6"/>
          <w:w w:val="115"/>
        </w:rPr>
        <w:t>Q</w:t>
      </w:r>
      <w:r>
        <w:rPr>
          <w:smallCaps/>
          <w:spacing w:val="6"/>
          <w:w w:val="115"/>
        </w:rPr>
        <w:t>uantitative</w:t>
      </w:r>
      <w:r>
        <w:rPr>
          <w:smallCaps w:val="0"/>
          <w:spacing w:val="71"/>
          <w:w w:val="150"/>
        </w:rPr>
        <w:t> </w:t>
      </w:r>
      <w:r>
        <w:rPr>
          <w:smallCaps w:val="0"/>
          <w:spacing w:val="6"/>
          <w:w w:val="115"/>
        </w:rPr>
        <w:t>M</w:t>
      </w:r>
      <w:r>
        <w:rPr>
          <w:smallCaps/>
          <w:spacing w:val="6"/>
          <w:w w:val="115"/>
        </w:rPr>
        <w:t>ethod</w:t>
      </w:r>
      <w:r>
        <w:rPr>
          <w:smallCaps w:val="0"/>
          <w:spacing w:val="71"/>
          <w:w w:val="150"/>
        </w:rPr>
        <w:t> </w:t>
      </w:r>
      <w:r>
        <w:rPr>
          <w:smallCaps w:val="0"/>
          <w:spacing w:val="-2"/>
          <w:w w:val="110"/>
        </w:rPr>
        <w:t>C</w:t>
      </w:r>
      <w:r>
        <w:rPr>
          <w:smallCaps/>
          <w:spacing w:val="-2"/>
          <w:w w:val="110"/>
        </w:rPr>
        <w:t>onsultant</w:t>
      </w:r>
      <w:r>
        <w:rPr>
          <w:smallCaps w:val="0"/>
        </w:rPr>
        <w:tab/>
      </w:r>
      <w:r>
        <w:rPr>
          <w:smallCaps w:val="0"/>
          <w:w w:val="110"/>
        </w:rPr>
        <w:t>Mar.</w:t>
      </w:r>
      <w:r>
        <w:rPr>
          <w:smallCaps w:val="0"/>
          <w:spacing w:val="9"/>
          <w:w w:val="110"/>
        </w:rPr>
        <w:t> </w:t>
      </w:r>
      <w:r>
        <w:rPr>
          <w:smallCaps w:val="0"/>
          <w:w w:val="110"/>
        </w:rPr>
        <w:t>2014</w:t>
      </w:r>
      <w:r>
        <w:rPr>
          <w:smallCaps w:val="0"/>
          <w:spacing w:val="-6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May.</w:t>
      </w:r>
      <w:r>
        <w:rPr>
          <w:smallCaps w:val="0"/>
          <w:spacing w:val="9"/>
          <w:w w:val="110"/>
        </w:rPr>
        <w:t> </w:t>
      </w:r>
      <w:r>
        <w:rPr>
          <w:smallCaps w:val="0"/>
          <w:spacing w:val="-4"/>
          <w:w w:val="110"/>
        </w:rPr>
        <w:t>2014</w:t>
      </w:r>
    </w:p>
    <w:p>
      <w:pPr>
        <w:spacing w:before="156"/>
        <w:ind w:left="1956" w:right="0" w:firstLine="0"/>
        <w:jc w:val="left"/>
        <w:rPr>
          <w:sz w:val="20"/>
        </w:rPr>
      </w:pPr>
      <w:r>
        <w:rPr>
          <w:b/>
          <w:w w:val="120"/>
          <w:sz w:val="20"/>
        </w:rPr>
        <w:t>Efficient</w:t>
      </w:r>
      <w:r>
        <w:rPr>
          <w:b/>
          <w:spacing w:val="7"/>
          <w:w w:val="120"/>
          <w:sz w:val="20"/>
        </w:rPr>
        <w:t> </w:t>
      </w:r>
      <w:r>
        <w:rPr>
          <w:b/>
          <w:w w:val="120"/>
          <w:sz w:val="20"/>
        </w:rPr>
        <w:t>Capital</w:t>
      </w:r>
      <w:r>
        <w:rPr>
          <w:b/>
          <w:spacing w:val="8"/>
          <w:w w:val="120"/>
          <w:sz w:val="20"/>
        </w:rPr>
        <w:t> </w:t>
      </w:r>
      <w:r>
        <w:rPr>
          <w:b/>
          <w:w w:val="120"/>
          <w:sz w:val="20"/>
        </w:rPr>
        <w:t>Management,</w:t>
      </w:r>
      <w:r>
        <w:rPr>
          <w:b/>
          <w:spacing w:val="8"/>
          <w:w w:val="120"/>
          <w:sz w:val="20"/>
        </w:rPr>
        <w:t> </w:t>
      </w:r>
      <w:r>
        <w:rPr>
          <w:b/>
          <w:w w:val="120"/>
          <w:sz w:val="20"/>
        </w:rPr>
        <w:t>LLC.</w:t>
      </w:r>
      <w:r>
        <w:rPr>
          <w:w w:val="120"/>
          <w:sz w:val="20"/>
        </w:rPr>
        <w:t>, Warrenville, </w:t>
      </w:r>
      <w:r>
        <w:rPr>
          <w:spacing w:val="-5"/>
          <w:w w:val="120"/>
          <w:sz w:val="20"/>
        </w:rPr>
        <w:t>IL</w:t>
      </w:r>
    </w:p>
    <w:p>
      <w:pPr>
        <w:pStyle w:val="BodyText"/>
        <w:tabs>
          <w:tab w:pos="10451" w:val="right" w:leader="none"/>
        </w:tabs>
        <w:spacing w:before="61"/>
        <w:ind w:left="2200"/>
      </w:pPr>
      <w:r>
        <w:rPr>
          <w:spacing w:val="8"/>
          <w:w w:val="115"/>
        </w:rPr>
        <w:t>Q</w:t>
      </w:r>
      <w:r>
        <w:rPr>
          <w:smallCaps/>
          <w:spacing w:val="8"/>
          <w:w w:val="115"/>
        </w:rPr>
        <w:t>uantitative</w:t>
      </w:r>
      <w:r>
        <w:rPr>
          <w:smallCaps w:val="0"/>
          <w:spacing w:val="78"/>
          <w:w w:val="150"/>
        </w:rPr>
        <w:t> </w:t>
      </w:r>
      <w:r>
        <w:rPr>
          <w:smallCaps w:val="0"/>
          <w:spacing w:val="-2"/>
          <w:w w:val="115"/>
        </w:rPr>
        <w:t>A</w:t>
      </w:r>
      <w:r>
        <w:rPr>
          <w:smallCaps/>
          <w:spacing w:val="-2"/>
          <w:w w:val="115"/>
        </w:rPr>
        <w:t>nalyst</w:t>
      </w:r>
      <w:r>
        <w:rPr>
          <w:rFonts w:ascii="Times New Roman" w:hAnsi="Times New Roman"/>
          <w:smallCaps w:val="0"/>
        </w:rPr>
        <w:tab/>
      </w:r>
      <w:r>
        <w:rPr>
          <w:smallCaps w:val="0"/>
          <w:spacing w:val="-4"/>
          <w:w w:val="115"/>
        </w:rPr>
        <w:t>2012 </w:t>
      </w:r>
      <w:r>
        <w:rPr>
          <w:smallCaps w:val="0"/>
          <w:w w:val="115"/>
        </w:rPr>
        <w:t>– </w:t>
      </w:r>
      <w:r>
        <w:rPr>
          <w:smallCaps w:val="0"/>
          <w:w w:val="105"/>
        </w:rPr>
        <w:t>2013</w:t>
      </w:r>
    </w:p>
    <w:p>
      <w:pPr>
        <w:spacing w:before="157"/>
        <w:ind w:left="1956" w:right="0" w:firstLine="0"/>
        <w:jc w:val="left"/>
        <w:rPr>
          <w:sz w:val="20"/>
        </w:rPr>
      </w:pPr>
      <w:r>
        <w:rPr>
          <w:b/>
          <w:w w:val="120"/>
          <w:sz w:val="20"/>
        </w:rPr>
        <w:t>UR</w:t>
      </w:r>
      <w:r>
        <w:rPr>
          <w:b/>
          <w:spacing w:val="10"/>
          <w:w w:val="120"/>
          <w:sz w:val="20"/>
        </w:rPr>
        <w:t> </w:t>
      </w:r>
      <w:r>
        <w:rPr>
          <w:b/>
          <w:w w:val="120"/>
          <w:sz w:val="20"/>
        </w:rPr>
        <w:t>Tech</w:t>
      </w:r>
      <w:r>
        <w:rPr>
          <w:w w:val="120"/>
          <w:sz w:val="20"/>
        </w:rPr>
        <w:t>,</w:t>
      </w:r>
      <w:r>
        <w:rPr>
          <w:spacing w:val="3"/>
          <w:w w:val="120"/>
          <w:sz w:val="20"/>
        </w:rPr>
        <w:t> </w:t>
      </w:r>
      <w:r>
        <w:rPr>
          <w:w w:val="120"/>
          <w:sz w:val="20"/>
        </w:rPr>
        <w:t>Chicago,</w:t>
      </w:r>
      <w:r>
        <w:rPr>
          <w:spacing w:val="3"/>
          <w:w w:val="120"/>
          <w:sz w:val="20"/>
        </w:rPr>
        <w:t> </w:t>
      </w:r>
      <w:r>
        <w:rPr>
          <w:spacing w:val="-5"/>
          <w:w w:val="120"/>
          <w:sz w:val="20"/>
        </w:rPr>
        <w:t>IL</w:t>
      </w:r>
    </w:p>
    <w:p>
      <w:pPr>
        <w:pStyle w:val="BodyText"/>
        <w:tabs>
          <w:tab w:pos="10451" w:val="right" w:leader="none"/>
        </w:tabs>
        <w:spacing w:before="61"/>
        <w:ind w:left="2200"/>
      </w:pPr>
      <w:r>
        <w:rPr>
          <w:spacing w:val="8"/>
          <w:w w:val="115"/>
        </w:rPr>
        <w:t>I</w:t>
      </w:r>
      <w:r>
        <w:rPr>
          <w:smallCaps/>
          <w:spacing w:val="8"/>
          <w:w w:val="115"/>
        </w:rPr>
        <w:t>nvestment</w:t>
      </w:r>
      <w:r>
        <w:rPr>
          <w:smallCaps w:val="0"/>
          <w:spacing w:val="79"/>
          <w:w w:val="115"/>
        </w:rPr>
        <w:t> </w:t>
      </w:r>
      <w:r>
        <w:rPr>
          <w:smallCaps w:val="0"/>
          <w:spacing w:val="-2"/>
          <w:w w:val="115"/>
        </w:rPr>
        <w:t>A</w:t>
      </w:r>
      <w:r>
        <w:rPr>
          <w:smallCaps/>
          <w:spacing w:val="-2"/>
          <w:w w:val="115"/>
        </w:rPr>
        <w:t>dvisor</w:t>
      </w:r>
      <w:r>
        <w:rPr>
          <w:rFonts w:ascii="Times New Roman" w:hAnsi="Times New Roman"/>
          <w:smallCaps w:val="0"/>
        </w:rPr>
        <w:tab/>
      </w:r>
      <w:r>
        <w:rPr>
          <w:smallCaps w:val="0"/>
          <w:spacing w:val="-4"/>
          <w:w w:val="110"/>
        </w:rPr>
        <w:t>2009 </w:t>
      </w:r>
      <w:r>
        <w:rPr>
          <w:smallCaps w:val="0"/>
          <w:w w:val="115"/>
        </w:rPr>
        <w:t>– </w:t>
      </w:r>
      <w:r>
        <w:rPr>
          <w:smallCaps w:val="0"/>
          <w:w w:val="105"/>
        </w:rPr>
        <w:t>2011</w:t>
      </w:r>
    </w:p>
    <w:p>
      <w:pPr>
        <w:spacing w:before="185"/>
        <w:ind w:left="1956" w:right="0" w:firstLine="0"/>
        <w:jc w:val="left"/>
        <w:rPr>
          <w:sz w:val="20"/>
        </w:rPr>
      </w:pPr>
      <w:r>
        <w:rPr>
          <w:b/>
          <w:w w:val="120"/>
          <w:sz w:val="20"/>
        </w:rPr>
        <w:t>Science</w:t>
      </w:r>
      <w:r>
        <w:rPr>
          <w:b/>
          <w:spacing w:val="5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7"/>
          <w:w w:val="120"/>
          <w:sz w:val="20"/>
        </w:rPr>
        <w:t> </w:t>
      </w:r>
      <w:r>
        <w:rPr>
          <w:b/>
          <w:w w:val="120"/>
          <w:sz w:val="20"/>
        </w:rPr>
        <w:t>Technology</w:t>
      </w:r>
      <w:r>
        <w:rPr>
          <w:b/>
          <w:spacing w:val="6"/>
          <w:w w:val="120"/>
          <w:sz w:val="20"/>
        </w:rPr>
        <w:t> </w:t>
      </w:r>
      <w:r>
        <w:rPr>
          <w:b/>
          <w:w w:val="120"/>
          <w:sz w:val="20"/>
        </w:rPr>
        <w:t>Policy</w:t>
      </w:r>
      <w:r>
        <w:rPr>
          <w:b/>
          <w:spacing w:val="6"/>
          <w:w w:val="120"/>
          <w:sz w:val="20"/>
        </w:rPr>
        <w:t> </w:t>
      </w:r>
      <w:r>
        <w:rPr>
          <w:b/>
          <w:w w:val="120"/>
          <w:sz w:val="20"/>
        </w:rPr>
        <w:t>Institute</w:t>
      </w:r>
      <w:r>
        <w:rPr>
          <w:w w:val="120"/>
          <w:sz w:val="20"/>
        </w:rPr>
        <w:t>,</w:t>
      </w:r>
      <w:r>
        <w:rPr>
          <w:spacing w:val="-1"/>
          <w:w w:val="120"/>
          <w:sz w:val="20"/>
        </w:rPr>
        <w:t> </w:t>
      </w:r>
      <w:r>
        <w:rPr>
          <w:w w:val="120"/>
          <w:sz w:val="20"/>
        </w:rPr>
        <w:t>Seoul,</w:t>
      </w:r>
      <w:r>
        <w:rPr>
          <w:spacing w:val="-2"/>
          <w:w w:val="120"/>
          <w:sz w:val="20"/>
        </w:rPr>
        <w:t> </w:t>
      </w:r>
      <w:r>
        <w:rPr>
          <w:w w:val="120"/>
          <w:sz w:val="20"/>
        </w:rPr>
        <w:t>S.</w:t>
      </w:r>
      <w:r>
        <w:rPr>
          <w:spacing w:val="-1"/>
          <w:w w:val="120"/>
          <w:sz w:val="20"/>
        </w:rPr>
        <w:t> </w:t>
      </w:r>
      <w:r>
        <w:rPr>
          <w:spacing w:val="-2"/>
          <w:w w:val="120"/>
          <w:sz w:val="20"/>
        </w:rPr>
        <w:t>Korea</w:t>
      </w:r>
    </w:p>
    <w:p>
      <w:pPr>
        <w:pStyle w:val="BodyText"/>
        <w:tabs>
          <w:tab w:pos="10451" w:val="right" w:leader="none"/>
        </w:tabs>
        <w:spacing w:before="61"/>
        <w:ind w:left="2200"/>
      </w:pPr>
      <w:r>
        <w:rPr>
          <w:w w:val="125"/>
        </w:rPr>
        <w:t>R</w:t>
      </w:r>
      <w:r>
        <w:rPr>
          <w:smallCaps/>
          <w:w w:val="125"/>
        </w:rPr>
        <w:t>esearch</w:t>
      </w:r>
      <w:r>
        <w:rPr>
          <w:smallCaps w:val="0"/>
          <w:spacing w:val="75"/>
          <w:w w:val="125"/>
        </w:rPr>
        <w:t> </w:t>
      </w:r>
      <w:r>
        <w:rPr>
          <w:smallCaps w:val="0"/>
          <w:w w:val="125"/>
        </w:rPr>
        <w:t>A</w:t>
      </w:r>
      <w:r>
        <w:rPr>
          <w:smallCaps/>
          <w:w w:val="125"/>
        </w:rPr>
        <w:t>nalyst</w:t>
      </w:r>
      <w:r>
        <w:rPr>
          <w:smallCaps w:val="0"/>
          <w:w w:val="125"/>
        </w:rPr>
        <w:t>,</w:t>
      </w:r>
      <w:r>
        <w:rPr>
          <w:smallCaps w:val="0"/>
          <w:spacing w:val="75"/>
          <w:w w:val="125"/>
        </w:rPr>
        <w:t> </w:t>
      </w:r>
      <w:r>
        <w:rPr>
          <w:smallCaps w:val="0"/>
          <w:w w:val="125"/>
        </w:rPr>
        <w:t>T</w:t>
      </w:r>
      <w:r>
        <w:rPr>
          <w:smallCaps/>
          <w:w w:val="125"/>
        </w:rPr>
        <w:t>echnical</w:t>
      </w:r>
      <w:r>
        <w:rPr>
          <w:smallCaps w:val="0"/>
          <w:spacing w:val="76"/>
          <w:w w:val="125"/>
        </w:rPr>
        <w:t> </w:t>
      </w:r>
      <w:r>
        <w:rPr>
          <w:smallCaps w:val="0"/>
          <w:w w:val="125"/>
        </w:rPr>
        <w:t>M</w:t>
      </w:r>
      <w:r>
        <w:rPr>
          <w:smallCaps/>
          <w:w w:val="125"/>
        </w:rPr>
        <w:t>anagement</w:t>
      </w:r>
      <w:r>
        <w:rPr>
          <w:smallCaps w:val="0"/>
          <w:spacing w:val="75"/>
          <w:w w:val="125"/>
        </w:rPr>
        <w:t> </w:t>
      </w:r>
      <w:r>
        <w:rPr>
          <w:smallCaps w:val="0"/>
          <w:w w:val="125"/>
        </w:rPr>
        <w:t>R</w:t>
      </w:r>
      <w:r>
        <w:rPr>
          <w:smallCaps/>
          <w:w w:val="125"/>
        </w:rPr>
        <w:t>esearch</w:t>
      </w:r>
      <w:r>
        <w:rPr>
          <w:smallCaps w:val="0"/>
          <w:spacing w:val="76"/>
          <w:w w:val="125"/>
        </w:rPr>
        <w:t> </w:t>
      </w:r>
      <w:r>
        <w:rPr>
          <w:smallCaps w:val="0"/>
          <w:spacing w:val="-2"/>
          <w:w w:val="125"/>
        </w:rPr>
        <w:t>D</w:t>
      </w:r>
      <w:r>
        <w:rPr>
          <w:smallCaps/>
          <w:spacing w:val="-2"/>
          <w:w w:val="125"/>
        </w:rPr>
        <w:t>epartment</w:t>
      </w:r>
      <w:r>
        <w:rPr>
          <w:rFonts w:ascii="Times New Roman" w:hAnsi="Times New Roman"/>
          <w:smallCaps w:val="0"/>
        </w:rPr>
        <w:tab/>
      </w:r>
      <w:r>
        <w:rPr>
          <w:smallCaps w:val="0"/>
          <w:spacing w:val="-4"/>
          <w:w w:val="125"/>
        </w:rPr>
        <w:t>2005 </w:t>
      </w:r>
      <w:r>
        <w:rPr>
          <w:smallCaps w:val="0"/>
          <w:w w:val="125"/>
        </w:rPr>
        <w:t>– </w:t>
      </w:r>
      <w:r>
        <w:rPr>
          <w:smallCaps w:val="0"/>
        </w:rPr>
        <w:t>2006</w:t>
      </w:r>
    </w:p>
    <w:p>
      <w:pPr>
        <w:spacing w:before="186"/>
        <w:ind w:left="1956" w:right="0" w:firstLine="0"/>
        <w:jc w:val="left"/>
        <w:rPr>
          <w:sz w:val="20"/>
        </w:rPr>
      </w:pPr>
      <w:r>
        <w:rPr>
          <w:b/>
          <w:w w:val="120"/>
          <w:sz w:val="20"/>
        </w:rPr>
        <w:t>Citibank</w:t>
      </w:r>
      <w:r>
        <w:rPr>
          <w:b/>
          <w:spacing w:val="22"/>
          <w:w w:val="120"/>
          <w:sz w:val="20"/>
        </w:rPr>
        <w:t> </w:t>
      </w:r>
      <w:r>
        <w:rPr>
          <w:b/>
          <w:w w:val="120"/>
          <w:sz w:val="20"/>
        </w:rPr>
        <w:t>N.A</w:t>
      </w:r>
      <w:r>
        <w:rPr>
          <w:w w:val="120"/>
          <w:sz w:val="20"/>
        </w:rPr>
        <w:t>,</w:t>
      </w:r>
      <w:r>
        <w:rPr>
          <w:spacing w:val="13"/>
          <w:w w:val="120"/>
          <w:sz w:val="20"/>
        </w:rPr>
        <w:t> </w:t>
      </w:r>
      <w:r>
        <w:rPr>
          <w:w w:val="120"/>
          <w:sz w:val="20"/>
        </w:rPr>
        <w:t>Seoul,</w:t>
      </w:r>
      <w:r>
        <w:rPr>
          <w:spacing w:val="13"/>
          <w:w w:val="120"/>
          <w:sz w:val="20"/>
        </w:rPr>
        <w:t> </w:t>
      </w:r>
      <w:r>
        <w:rPr>
          <w:w w:val="120"/>
          <w:sz w:val="20"/>
        </w:rPr>
        <w:t>S.</w:t>
      </w:r>
      <w:r>
        <w:rPr>
          <w:spacing w:val="13"/>
          <w:w w:val="120"/>
          <w:sz w:val="20"/>
        </w:rPr>
        <w:t> </w:t>
      </w:r>
      <w:r>
        <w:rPr>
          <w:spacing w:val="-2"/>
          <w:w w:val="120"/>
          <w:sz w:val="20"/>
        </w:rPr>
        <w:t>Korea</w:t>
      </w:r>
    </w:p>
    <w:p>
      <w:pPr>
        <w:pStyle w:val="BodyText"/>
        <w:tabs>
          <w:tab w:pos="10451" w:val="right" w:leader="none"/>
        </w:tabs>
        <w:spacing w:before="61"/>
        <w:ind w:left="2200"/>
      </w:pPr>
      <w:r>
        <w:rPr>
          <w:w w:val="120"/>
        </w:rPr>
        <w:t>A</w:t>
      </w:r>
      <w:r>
        <w:rPr>
          <w:smallCaps/>
          <w:w w:val="120"/>
        </w:rPr>
        <w:t>ssociate</w:t>
      </w:r>
      <w:r>
        <w:rPr>
          <w:smallCaps w:val="0"/>
          <w:spacing w:val="68"/>
          <w:w w:val="150"/>
        </w:rPr>
        <w:t> </w:t>
      </w:r>
      <w:r>
        <w:rPr>
          <w:smallCaps w:val="0"/>
          <w:w w:val="120"/>
        </w:rPr>
        <w:t>M</w:t>
      </w:r>
      <w:r>
        <w:rPr>
          <w:smallCaps/>
          <w:w w:val="120"/>
        </w:rPr>
        <w:t>anager</w:t>
      </w:r>
      <w:r>
        <w:rPr>
          <w:smallCaps w:val="0"/>
          <w:w w:val="120"/>
        </w:rPr>
        <w:t>,</w:t>
      </w:r>
      <w:r>
        <w:rPr>
          <w:smallCaps w:val="0"/>
          <w:spacing w:val="69"/>
          <w:w w:val="150"/>
        </w:rPr>
        <w:t> </w:t>
      </w:r>
      <w:r>
        <w:rPr>
          <w:smallCaps w:val="0"/>
          <w:w w:val="120"/>
        </w:rPr>
        <w:t>R</w:t>
      </w:r>
      <w:r>
        <w:rPr>
          <w:smallCaps/>
          <w:w w:val="120"/>
        </w:rPr>
        <w:t>isk</w:t>
      </w:r>
      <w:r>
        <w:rPr>
          <w:smallCaps w:val="0"/>
          <w:spacing w:val="69"/>
          <w:w w:val="150"/>
        </w:rPr>
        <w:t> </w:t>
      </w:r>
      <w:r>
        <w:rPr>
          <w:smallCaps w:val="0"/>
          <w:w w:val="120"/>
        </w:rPr>
        <w:t>M</w:t>
      </w:r>
      <w:r>
        <w:rPr>
          <w:smallCaps/>
          <w:w w:val="120"/>
        </w:rPr>
        <w:t>anager</w:t>
      </w:r>
      <w:r>
        <w:rPr>
          <w:smallCaps w:val="0"/>
          <w:w w:val="120"/>
        </w:rPr>
        <w:t>,</w:t>
      </w:r>
      <w:r>
        <w:rPr>
          <w:smallCaps w:val="0"/>
          <w:spacing w:val="69"/>
          <w:w w:val="150"/>
        </w:rPr>
        <w:t> </w:t>
      </w:r>
      <w:r>
        <w:rPr>
          <w:smallCaps w:val="0"/>
          <w:w w:val="120"/>
        </w:rPr>
        <w:t>R</w:t>
      </w:r>
      <w:r>
        <w:rPr>
          <w:smallCaps/>
          <w:w w:val="120"/>
        </w:rPr>
        <w:t>isk</w:t>
      </w:r>
      <w:r>
        <w:rPr>
          <w:smallCaps w:val="0"/>
          <w:spacing w:val="69"/>
          <w:w w:val="150"/>
        </w:rPr>
        <w:t> </w:t>
      </w:r>
      <w:r>
        <w:rPr>
          <w:smallCaps w:val="0"/>
          <w:w w:val="120"/>
        </w:rPr>
        <w:t>M</w:t>
      </w:r>
      <w:r>
        <w:rPr>
          <w:smallCaps/>
          <w:w w:val="120"/>
        </w:rPr>
        <w:t>anagement</w:t>
      </w:r>
      <w:r>
        <w:rPr>
          <w:smallCaps w:val="0"/>
          <w:spacing w:val="69"/>
          <w:w w:val="150"/>
        </w:rPr>
        <w:t> </w:t>
      </w:r>
      <w:r>
        <w:rPr>
          <w:smallCaps w:val="0"/>
          <w:spacing w:val="-2"/>
          <w:w w:val="120"/>
        </w:rPr>
        <w:t>G</w:t>
      </w:r>
      <w:r>
        <w:rPr>
          <w:smallCaps/>
          <w:spacing w:val="-2"/>
          <w:w w:val="120"/>
        </w:rPr>
        <w:t>roup</w:t>
      </w:r>
      <w:r>
        <w:rPr>
          <w:rFonts w:ascii="Times New Roman" w:hAnsi="Times New Roman"/>
          <w:smallCaps w:val="0"/>
        </w:rPr>
        <w:tab/>
      </w:r>
      <w:r>
        <w:rPr>
          <w:smallCaps w:val="0"/>
          <w:spacing w:val="-4"/>
          <w:w w:val="120"/>
        </w:rPr>
        <w:t>2003 </w:t>
      </w:r>
      <w:r>
        <w:rPr>
          <w:smallCaps w:val="0"/>
          <w:w w:val="120"/>
        </w:rPr>
        <w:t>– </w:t>
      </w:r>
      <w:r>
        <w:rPr>
          <w:smallCaps w:val="0"/>
        </w:rPr>
        <w:t>2005</w:t>
      </w:r>
    </w:p>
    <w:p>
      <w:pPr>
        <w:pStyle w:val="BodyText"/>
        <w:tabs>
          <w:tab w:pos="10451" w:val="right" w:leader="none"/>
        </w:tabs>
        <w:spacing w:before="61"/>
        <w:ind w:left="2200"/>
      </w:pPr>
      <w:r>
        <w:rPr>
          <w:w w:val="125"/>
        </w:rPr>
        <w:t>A</w:t>
      </w:r>
      <w:r>
        <w:rPr>
          <w:smallCaps/>
          <w:w w:val="125"/>
        </w:rPr>
        <w:t>ssociate</w:t>
      </w:r>
      <w:r>
        <w:rPr>
          <w:smallCaps w:val="0"/>
          <w:w w:val="125"/>
        </w:rPr>
        <w:t>,</w:t>
      </w:r>
      <w:r>
        <w:rPr>
          <w:smallCaps w:val="0"/>
          <w:spacing w:val="44"/>
          <w:w w:val="125"/>
        </w:rPr>
        <w:t> </w:t>
      </w:r>
      <w:r>
        <w:rPr>
          <w:smallCaps w:val="0"/>
          <w:w w:val="125"/>
        </w:rPr>
        <w:t>MIS</w:t>
      </w:r>
      <w:r>
        <w:rPr>
          <w:smallCaps w:val="0"/>
          <w:spacing w:val="45"/>
          <w:w w:val="125"/>
        </w:rPr>
        <w:t> </w:t>
      </w:r>
      <w:r>
        <w:rPr>
          <w:smallCaps w:val="0"/>
          <w:w w:val="125"/>
        </w:rPr>
        <w:t>U</w:t>
      </w:r>
      <w:r>
        <w:rPr>
          <w:smallCaps/>
          <w:w w:val="125"/>
        </w:rPr>
        <w:t>nit</w:t>
      </w:r>
      <w:r>
        <w:rPr>
          <w:smallCaps w:val="0"/>
          <w:spacing w:val="45"/>
          <w:w w:val="125"/>
        </w:rPr>
        <w:t> </w:t>
      </w:r>
      <w:r>
        <w:rPr>
          <w:smallCaps w:val="0"/>
          <w:w w:val="125"/>
        </w:rPr>
        <w:t>H</w:t>
      </w:r>
      <w:r>
        <w:rPr>
          <w:smallCaps/>
          <w:w w:val="125"/>
        </w:rPr>
        <w:t>ead</w:t>
      </w:r>
      <w:r>
        <w:rPr>
          <w:smallCaps w:val="0"/>
          <w:w w:val="125"/>
        </w:rPr>
        <w:t>,</w:t>
      </w:r>
      <w:r>
        <w:rPr>
          <w:smallCaps w:val="0"/>
          <w:spacing w:val="45"/>
          <w:w w:val="125"/>
        </w:rPr>
        <w:t> </w:t>
      </w:r>
      <w:r>
        <w:rPr>
          <w:smallCaps w:val="0"/>
          <w:w w:val="125"/>
        </w:rPr>
        <w:t>R</w:t>
      </w:r>
      <w:r>
        <w:rPr>
          <w:smallCaps/>
          <w:w w:val="125"/>
        </w:rPr>
        <w:t>isk</w:t>
      </w:r>
      <w:r>
        <w:rPr>
          <w:smallCaps w:val="0"/>
          <w:spacing w:val="47"/>
          <w:w w:val="125"/>
        </w:rPr>
        <w:t> </w:t>
      </w:r>
      <w:r>
        <w:rPr>
          <w:smallCaps w:val="0"/>
          <w:w w:val="125"/>
        </w:rPr>
        <w:t>M</w:t>
      </w:r>
      <w:r>
        <w:rPr>
          <w:smallCaps/>
          <w:w w:val="125"/>
        </w:rPr>
        <w:t>anagement</w:t>
      </w:r>
      <w:r>
        <w:rPr>
          <w:smallCaps w:val="0"/>
          <w:spacing w:val="45"/>
          <w:w w:val="125"/>
        </w:rPr>
        <w:t> </w:t>
      </w:r>
      <w:r>
        <w:rPr>
          <w:smallCaps w:val="0"/>
          <w:spacing w:val="-2"/>
          <w:w w:val="125"/>
        </w:rPr>
        <w:t>G</w:t>
      </w:r>
      <w:r>
        <w:rPr>
          <w:smallCaps/>
          <w:spacing w:val="-2"/>
          <w:w w:val="125"/>
        </w:rPr>
        <w:t>roup</w:t>
      </w:r>
      <w:r>
        <w:rPr>
          <w:rFonts w:ascii="Times New Roman" w:hAnsi="Times New Roman"/>
          <w:smallCaps w:val="0"/>
        </w:rPr>
        <w:tab/>
      </w:r>
      <w:r>
        <w:rPr>
          <w:smallCaps w:val="0"/>
          <w:spacing w:val="-4"/>
          <w:w w:val="120"/>
        </w:rPr>
        <w:t>2002 </w:t>
      </w:r>
      <w:r>
        <w:rPr>
          <w:smallCaps w:val="0"/>
          <w:w w:val="125"/>
        </w:rPr>
        <w:t>– </w:t>
      </w:r>
      <w:r>
        <w:rPr>
          <w:smallCaps w:val="0"/>
        </w:rPr>
        <w:t>2003</w:t>
      </w:r>
    </w:p>
    <w:p>
      <w:pPr>
        <w:pStyle w:val="BodyText"/>
        <w:tabs>
          <w:tab w:pos="10451" w:val="right" w:leader="none"/>
        </w:tabs>
        <w:spacing w:before="61"/>
        <w:ind w:left="2200"/>
      </w:pPr>
      <w:r>
        <w:rPr>
          <w:w w:val="125"/>
        </w:rPr>
        <w:t>A</w:t>
      </w:r>
      <w:r>
        <w:rPr>
          <w:smallCaps/>
          <w:w w:val="125"/>
        </w:rPr>
        <w:t>ssociate</w:t>
      </w:r>
      <w:r>
        <w:rPr>
          <w:smallCaps w:val="0"/>
          <w:w w:val="125"/>
        </w:rPr>
        <w:t>,</w:t>
      </w:r>
      <w:r>
        <w:rPr>
          <w:smallCaps w:val="0"/>
          <w:spacing w:val="66"/>
          <w:w w:val="125"/>
        </w:rPr>
        <w:t> </w:t>
      </w:r>
      <w:r>
        <w:rPr>
          <w:smallCaps w:val="0"/>
          <w:w w:val="125"/>
        </w:rPr>
        <w:t>B</w:t>
      </w:r>
      <w:r>
        <w:rPr>
          <w:smallCaps/>
          <w:w w:val="125"/>
        </w:rPr>
        <w:t>usiness</w:t>
      </w:r>
      <w:r>
        <w:rPr>
          <w:smallCaps w:val="0"/>
          <w:spacing w:val="67"/>
          <w:w w:val="125"/>
        </w:rPr>
        <w:t> </w:t>
      </w:r>
      <w:r>
        <w:rPr>
          <w:smallCaps w:val="0"/>
          <w:w w:val="125"/>
        </w:rPr>
        <w:t>A</w:t>
      </w:r>
      <w:r>
        <w:rPr>
          <w:smallCaps/>
          <w:w w:val="125"/>
        </w:rPr>
        <w:t>nalyst</w:t>
      </w:r>
      <w:r>
        <w:rPr>
          <w:smallCaps w:val="0"/>
          <w:w w:val="125"/>
        </w:rPr>
        <w:t>,</w:t>
      </w:r>
      <w:r>
        <w:rPr>
          <w:smallCaps w:val="0"/>
          <w:spacing w:val="67"/>
          <w:w w:val="125"/>
        </w:rPr>
        <w:t> </w:t>
      </w:r>
      <w:r>
        <w:rPr>
          <w:smallCaps w:val="0"/>
          <w:w w:val="125"/>
        </w:rPr>
        <w:t>B</w:t>
      </w:r>
      <w:r>
        <w:rPr>
          <w:smallCaps/>
          <w:w w:val="125"/>
        </w:rPr>
        <w:t>usiness</w:t>
      </w:r>
      <w:r>
        <w:rPr>
          <w:smallCaps w:val="0"/>
          <w:spacing w:val="66"/>
          <w:w w:val="125"/>
        </w:rPr>
        <w:t> </w:t>
      </w:r>
      <w:r>
        <w:rPr>
          <w:smallCaps w:val="0"/>
          <w:w w:val="125"/>
        </w:rPr>
        <w:t>A</w:t>
      </w:r>
      <w:r>
        <w:rPr>
          <w:smallCaps/>
          <w:w w:val="125"/>
        </w:rPr>
        <w:t>nalytics</w:t>
      </w:r>
      <w:r>
        <w:rPr>
          <w:smallCaps w:val="0"/>
          <w:spacing w:val="67"/>
          <w:w w:val="125"/>
        </w:rPr>
        <w:t> </w:t>
      </w:r>
      <w:r>
        <w:rPr>
          <w:smallCaps w:val="0"/>
          <w:spacing w:val="-4"/>
          <w:w w:val="120"/>
        </w:rPr>
        <w:t>G</w:t>
      </w:r>
      <w:r>
        <w:rPr>
          <w:smallCaps/>
          <w:spacing w:val="-4"/>
          <w:w w:val="120"/>
        </w:rPr>
        <w:t>roup</w:t>
      </w:r>
      <w:r>
        <w:rPr>
          <w:rFonts w:ascii="Times New Roman" w:hAnsi="Times New Roman"/>
          <w:smallCaps w:val="0"/>
        </w:rPr>
        <w:tab/>
      </w:r>
      <w:r>
        <w:rPr>
          <w:smallCaps w:val="0"/>
          <w:spacing w:val="-4"/>
          <w:w w:val="120"/>
        </w:rPr>
        <w:t>2001 </w:t>
      </w:r>
      <w:r>
        <w:rPr>
          <w:smallCaps w:val="0"/>
          <w:w w:val="125"/>
        </w:rPr>
        <w:t>– </w:t>
      </w:r>
      <w:r>
        <w:rPr>
          <w:smallCaps w:val="0"/>
        </w:rPr>
        <w:t>2002</w:t>
      </w:r>
    </w:p>
    <w:sectPr>
      <w:pgSz w:w="11910" w:h="16840"/>
      <w:pgMar w:top="74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16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1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9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1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3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54"/>
      <w:jc w:val="center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9" w:lineRule="exact"/>
      <w:ind w:left="615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baek@gc.cuny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2025-12-06T05:46:10Z</dcterms:created>
  <dcterms:modified xsi:type="dcterms:W3CDTF">2025-12-06T05:46:10Z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