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left="1807" w:right="1446"/>
        <w:jc w:val="center"/>
      </w:pPr>
      <w:r>
        <w:rPr/>
        <w:t>Clive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>
          <w:spacing w:val="-2"/>
        </w:rPr>
        <w:t>Belfield</w:t>
      </w:r>
    </w:p>
    <w:p>
      <w:pPr>
        <w:pStyle w:val="BodyText"/>
        <w:spacing w:before="71"/>
        <w:ind w:left="0"/>
        <w:rPr>
          <w:b/>
        </w:rPr>
      </w:pPr>
    </w:p>
    <w:p>
      <w:pPr>
        <w:pStyle w:val="BodyText"/>
        <w:spacing w:line="276" w:lineRule="auto"/>
        <w:ind w:left="2996" w:right="2634" w:hanging="4"/>
        <w:jc w:val="center"/>
      </w:pPr>
      <w:r>
        <w:rPr/>
        <w:t>Associate Professor, Economics Department Queens</w:t>
      </w:r>
      <w:r>
        <w:rPr>
          <w:spacing w:val="-6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City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York Powdermaker Hall 300R</w:t>
      </w:r>
    </w:p>
    <w:p>
      <w:pPr>
        <w:pStyle w:val="BodyText"/>
        <w:spacing w:line="276" w:lineRule="auto" w:before="1"/>
        <w:ind w:left="1807" w:right="1442"/>
        <w:jc w:val="center"/>
      </w:pPr>
      <w:r>
        <w:rPr/>
        <w:t>65-30</w:t>
      </w:r>
      <w:r>
        <w:rPr>
          <w:spacing w:val="-6"/>
        </w:rPr>
        <w:t> </w:t>
      </w:r>
      <w:r>
        <w:rPr/>
        <w:t>Kissena</w:t>
      </w:r>
      <w:r>
        <w:rPr>
          <w:spacing w:val="-6"/>
        </w:rPr>
        <w:t> </w:t>
      </w:r>
      <w:r>
        <w:rPr/>
        <w:t>Boulevard,</w:t>
      </w:r>
      <w:r>
        <w:rPr>
          <w:spacing w:val="-9"/>
        </w:rPr>
        <w:t> </w:t>
      </w:r>
      <w:r>
        <w:rPr/>
        <w:t>Flushing</w:t>
      </w:r>
      <w:r>
        <w:rPr>
          <w:spacing w:val="-9"/>
        </w:rPr>
        <w:t> </w:t>
      </w:r>
      <w:r>
        <w:rPr/>
        <w:t>NY</w:t>
      </w:r>
      <w:r>
        <w:rPr>
          <w:spacing w:val="-7"/>
        </w:rPr>
        <w:t> </w:t>
      </w:r>
      <w:r>
        <w:rPr/>
        <w:t>11367 </w:t>
      </w:r>
      <w:hyperlink r:id="rId5">
        <w:r>
          <w:rPr>
            <w:color w:val="0000FF"/>
            <w:spacing w:val="-2"/>
            <w:u w:val="single" w:color="0000FF"/>
          </w:rPr>
          <w:t>Clive.Belfield@qc.cuny.edu</w:t>
        </w:r>
      </w:hyperlink>
    </w:p>
    <w:p>
      <w:pPr>
        <w:pStyle w:val="BodyText"/>
        <w:ind w:left="0"/>
      </w:pPr>
    </w:p>
    <w:p>
      <w:pPr>
        <w:pStyle w:val="BodyText"/>
        <w:spacing w:before="150"/>
        <w:ind w:left="0"/>
      </w:pPr>
    </w:p>
    <w:p>
      <w:pPr>
        <w:pStyle w:val="Heading1"/>
      </w:pPr>
      <w:r>
        <w:rPr>
          <w:u w:val="single"/>
        </w:rPr>
        <w:t>Other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Positions:</w:t>
      </w:r>
    </w:p>
    <w:p>
      <w:pPr>
        <w:pStyle w:val="BodyText"/>
        <w:spacing w:before="153"/>
      </w:pPr>
      <w:r>
        <w:rPr/>
        <w:t>Faculty</w:t>
      </w:r>
      <w:r>
        <w:rPr>
          <w:spacing w:val="-8"/>
        </w:rPr>
        <w:t> </w:t>
      </w:r>
      <w:r>
        <w:rPr/>
        <w:t>member,</w:t>
      </w:r>
      <w:r>
        <w:rPr>
          <w:spacing w:val="-3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Center,</w:t>
      </w:r>
      <w:r>
        <w:rPr>
          <w:spacing w:val="-3"/>
        </w:rPr>
        <w:t> </w:t>
      </w:r>
      <w:r>
        <w:rPr/>
        <w:t>City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5"/>
        </w:rPr>
        <w:t> </w:t>
      </w:r>
      <w:r>
        <w:rPr>
          <w:spacing w:val="-2"/>
        </w:rPr>
        <w:t>(1/2005–)</w:t>
      </w:r>
    </w:p>
    <w:p>
      <w:pPr>
        <w:spacing w:line="388" w:lineRule="auto" w:before="37"/>
        <w:ind w:left="360" w:right="865" w:firstLine="0"/>
        <w:jc w:val="left"/>
        <w:rPr>
          <w:sz w:val="22"/>
        </w:rPr>
      </w:pPr>
      <w:r>
        <w:rPr>
          <w:sz w:val="22"/>
        </w:rPr>
        <w:t>Co-Director,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Benefit-Cost</w:t>
      </w:r>
      <w:r>
        <w:rPr>
          <w:spacing w:val="-2"/>
          <w:sz w:val="22"/>
        </w:rPr>
        <w:t> </w:t>
      </w:r>
      <w:r>
        <w:rPr>
          <w:sz w:val="22"/>
        </w:rPr>
        <w:t>Studies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Education,</w:t>
      </w:r>
      <w:r>
        <w:rPr>
          <w:spacing w:val="-8"/>
          <w:sz w:val="22"/>
        </w:rPr>
        <w:t> </w:t>
      </w:r>
      <w:r>
        <w:rPr>
          <w:sz w:val="22"/>
        </w:rPr>
        <w:t>Teachers</w:t>
      </w:r>
      <w:r>
        <w:rPr>
          <w:spacing w:val="-3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(1/2007–) Associate Editor, </w:t>
      </w:r>
      <w:r>
        <w:rPr>
          <w:i/>
          <w:sz w:val="22"/>
        </w:rPr>
        <w:t>Economics of Education Review </w:t>
      </w:r>
      <w:r>
        <w:rPr>
          <w:sz w:val="22"/>
        </w:rPr>
        <w:t>(1/2010–)</w:t>
      </w:r>
    </w:p>
    <w:p>
      <w:pPr>
        <w:pStyle w:val="Heading1"/>
        <w:spacing w:before="180"/>
      </w:pPr>
      <w:r>
        <w:rPr>
          <w:spacing w:val="-2"/>
          <w:u w:val="single"/>
        </w:rPr>
        <w:t>Scholarship</w:t>
      </w: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243" w:after="0"/>
        <w:ind w:left="933" w:right="0" w:hanging="573"/>
        <w:jc w:val="both"/>
        <w:rPr>
          <w:b/>
          <w:sz w:val="22"/>
        </w:rPr>
      </w:pPr>
      <w:r>
        <w:rPr>
          <w:b/>
          <w:spacing w:val="-2"/>
          <w:sz w:val="22"/>
        </w:rPr>
        <w:t>Books</w:t>
      </w:r>
    </w:p>
    <w:p>
      <w:pPr>
        <w:spacing w:line="276" w:lineRule="auto" w:before="110"/>
        <w:ind w:left="1080" w:right="393" w:hanging="720"/>
        <w:jc w:val="both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</w:t>
      </w:r>
      <w:r>
        <w:rPr>
          <w:spacing w:val="-3"/>
          <w:sz w:val="22"/>
        </w:rPr>
        <w:t> </w:t>
      </w:r>
      <w:r>
        <w:rPr>
          <w:sz w:val="22"/>
        </w:rPr>
        <w:t>(Editors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lead</w:t>
      </w:r>
      <w:r>
        <w:rPr>
          <w:spacing w:val="-3"/>
          <w:sz w:val="22"/>
        </w:rPr>
        <w:t> </w:t>
      </w:r>
      <w:r>
        <w:rPr>
          <w:sz w:val="22"/>
        </w:rPr>
        <w:t>contributors)</w:t>
      </w:r>
      <w:r>
        <w:rPr>
          <w:spacing w:val="-3"/>
          <w:sz w:val="22"/>
        </w:rPr>
        <w:t> </w:t>
      </w:r>
      <w:r>
        <w:rPr>
          <w:sz w:val="22"/>
        </w:rPr>
        <w:t>2007.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Price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Pay: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Nation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Inadequate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Education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Brookings</w:t>
      </w:r>
      <w:r>
        <w:rPr>
          <w:spacing w:val="-1"/>
          <w:sz w:val="22"/>
        </w:rPr>
        <w:t> </w:t>
      </w:r>
      <w:r>
        <w:rPr>
          <w:sz w:val="22"/>
        </w:rPr>
        <w:t>Institution</w:t>
      </w:r>
      <w:r>
        <w:rPr>
          <w:spacing w:val="-4"/>
          <w:sz w:val="22"/>
        </w:rPr>
        <w:t> </w:t>
      </w:r>
      <w:r>
        <w:rPr>
          <w:sz w:val="22"/>
        </w:rPr>
        <w:t>Press,</w:t>
      </w:r>
      <w:r>
        <w:rPr>
          <w:spacing w:val="-1"/>
          <w:sz w:val="22"/>
        </w:rPr>
        <w:t> </w:t>
      </w:r>
      <w:r>
        <w:rPr>
          <w:sz w:val="22"/>
        </w:rPr>
        <w:t>Washington,</w:t>
      </w:r>
      <w:r>
        <w:rPr>
          <w:spacing w:val="-1"/>
          <w:sz w:val="22"/>
        </w:rPr>
        <w:t> </w:t>
      </w:r>
      <w:r>
        <w:rPr>
          <w:sz w:val="22"/>
        </w:rPr>
        <w:t>DC.</w:t>
      </w:r>
      <w:r>
        <w:rPr>
          <w:spacing w:val="40"/>
          <w:sz w:val="22"/>
        </w:rPr>
        <w:t> </w:t>
      </w:r>
      <w:r>
        <w:rPr>
          <w:sz w:val="22"/>
        </w:rPr>
        <w:t>Ms.,</w:t>
      </w:r>
      <w:r>
        <w:rPr>
          <w:spacing w:val="-1"/>
          <w:sz w:val="22"/>
        </w:rPr>
        <w:t> </w:t>
      </w:r>
      <w:r>
        <w:rPr>
          <w:sz w:val="22"/>
        </w:rPr>
        <w:t>200pps, </w:t>
      </w:r>
      <w:r>
        <w:rPr>
          <w:spacing w:val="-2"/>
          <w:sz w:val="22"/>
        </w:rPr>
        <w:t>forthcoming.</w:t>
      </w:r>
    </w:p>
    <w:p>
      <w:pPr>
        <w:spacing w:line="276" w:lineRule="auto" w:before="1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</w:t>
      </w:r>
      <w:r>
        <w:rPr>
          <w:spacing w:val="-3"/>
          <w:sz w:val="22"/>
        </w:rPr>
        <w:t> </w:t>
      </w:r>
      <w:r>
        <w:rPr>
          <w:sz w:val="22"/>
        </w:rPr>
        <w:t>2005.</w:t>
      </w:r>
      <w:r>
        <w:rPr>
          <w:spacing w:val="40"/>
          <w:sz w:val="22"/>
        </w:rPr>
        <w:t> </w:t>
      </w:r>
      <w:r>
        <w:rPr>
          <w:i/>
          <w:sz w:val="22"/>
        </w:rPr>
        <w:t>Privatizing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Choice.</w:t>
      </w:r>
      <w:r>
        <w:rPr>
          <w:i/>
          <w:spacing w:val="-2"/>
          <w:sz w:val="22"/>
        </w:rPr>
        <w:t> </w:t>
      </w:r>
      <w:r>
        <w:rPr>
          <w:sz w:val="22"/>
        </w:rPr>
        <w:t>Published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Paradigm</w:t>
      </w:r>
      <w:r>
        <w:rPr>
          <w:spacing w:val="-7"/>
          <w:sz w:val="22"/>
        </w:rPr>
        <w:t> </w:t>
      </w:r>
      <w:r>
        <w:rPr>
          <w:sz w:val="22"/>
        </w:rPr>
        <w:t>Publishers, Denver, CO.</w:t>
      </w:r>
    </w:p>
    <w:p>
      <w:pPr>
        <w:spacing w:line="276" w:lineRule="auto" w:before="0"/>
        <w:ind w:left="1080" w:right="71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2000.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Principles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Evidence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Edward Elgar, Cheltenham UK. (Choice Book of the Year).</w:t>
      </w:r>
    </w:p>
    <w:p>
      <w:pPr>
        <w:pStyle w:val="Heading1"/>
        <w:numPr>
          <w:ilvl w:val="0"/>
          <w:numId w:val="1"/>
        </w:numPr>
        <w:tabs>
          <w:tab w:pos="934" w:val="left" w:leader="none"/>
        </w:tabs>
        <w:spacing w:line="240" w:lineRule="auto" w:before="209" w:after="0"/>
        <w:ind w:left="934" w:right="0" w:hanging="574"/>
        <w:jc w:val="both"/>
      </w:pPr>
      <w:r>
        <w:rPr/>
        <w:t>JOURNAL</w:t>
      </w:r>
      <w:r>
        <w:rPr>
          <w:spacing w:val="-7"/>
        </w:rPr>
        <w:t> </w:t>
      </w:r>
      <w:r>
        <w:rPr/>
        <w:t>ARTICLES</w:t>
      </w:r>
      <w:r>
        <w:rPr>
          <w:spacing w:val="-5"/>
        </w:rPr>
        <w:t> </w:t>
      </w:r>
      <w:r>
        <w:rPr/>
        <w:t>(All</w:t>
      </w:r>
      <w:r>
        <w:rPr>
          <w:spacing w:val="-4"/>
        </w:rPr>
        <w:t> </w:t>
      </w:r>
      <w:r>
        <w:rPr/>
        <w:t>Refereed,</w:t>
      </w:r>
      <w:r>
        <w:rPr>
          <w:spacing w:val="-5"/>
        </w:rPr>
        <w:t> </w:t>
      </w:r>
      <w:r>
        <w:rPr/>
        <w:t>Except</w:t>
      </w:r>
      <w:r>
        <w:rPr>
          <w:spacing w:val="-5"/>
        </w:rPr>
        <w:t> *)</w:t>
      </w:r>
    </w:p>
    <w:p>
      <w:pPr>
        <w:pStyle w:val="BodyText"/>
        <w:spacing w:before="110"/>
      </w:pPr>
      <w:r>
        <w:rPr/>
        <w:t>Bailey,</w:t>
      </w:r>
      <w:r>
        <w:rPr>
          <w:spacing w:val="-4"/>
        </w:rPr>
        <w:t> </w:t>
      </w:r>
      <w:r>
        <w:rPr/>
        <w:t>T.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</w:t>
      </w:r>
      <w:r>
        <w:rPr>
          <w:spacing w:val="-3"/>
        </w:rPr>
        <w:t> </w:t>
      </w:r>
      <w:r>
        <w:rPr/>
        <w:t>Belfield.</w:t>
      </w:r>
      <w:r>
        <w:rPr>
          <w:spacing w:val="-4"/>
        </w:rPr>
        <w:t> </w:t>
      </w:r>
      <w:r>
        <w:rPr/>
        <w:t>2011.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attending</w:t>
      </w:r>
      <w:r>
        <w:rPr>
          <w:spacing w:val="-5"/>
        </w:rPr>
        <w:t> </w:t>
      </w:r>
      <w:r>
        <w:rPr/>
        <w:t>community</w:t>
      </w:r>
      <w:r>
        <w:rPr>
          <w:spacing w:val="-5"/>
        </w:rPr>
        <w:t> </w:t>
      </w:r>
      <w:r>
        <w:rPr/>
        <w:t>college: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evidence.</w:t>
      </w:r>
    </w:p>
    <w:p>
      <w:pPr>
        <w:spacing w:before="39"/>
        <w:ind w:left="900" w:right="0" w:firstLine="0"/>
        <w:jc w:val="left"/>
        <w:rPr>
          <w:sz w:val="22"/>
        </w:rPr>
      </w:pPr>
      <w:r>
        <w:rPr>
          <w:i/>
          <w:sz w:val="22"/>
        </w:rPr>
        <w:t>Community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39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46-</w:t>
      </w:r>
      <w:r>
        <w:rPr>
          <w:spacing w:val="-5"/>
          <w:sz w:val="22"/>
        </w:rPr>
        <w:t>68.</w:t>
      </w:r>
    </w:p>
    <w:p>
      <w:pPr>
        <w:pStyle w:val="BodyText"/>
        <w:spacing w:line="276" w:lineRule="auto" w:before="38"/>
        <w:ind w:left="1080" w:hanging="720"/>
      </w:pPr>
      <w:r>
        <w:rPr/>
        <w:t>Belfield,</w:t>
      </w:r>
      <w:r>
        <w:rPr>
          <w:spacing w:val="-2"/>
        </w:rPr>
        <w:t> </w:t>
      </w:r>
      <w:r>
        <w:rPr/>
        <w:t>CR.</w:t>
      </w:r>
      <w:r>
        <w:rPr>
          <w:spacing w:val="-2"/>
        </w:rPr>
        <w:t> </w:t>
      </w:r>
      <w:r>
        <w:rPr/>
        <w:t>2010.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consequences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inadequate</w:t>
      </w:r>
      <w:r>
        <w:rPr>
          <w:spacing w:val="-4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Puerto</w:t>
      </w:r>
      <w:r>
        <w:rPr>
          <w:spacing w:val="-2"/>
        </w:rPr>
        <w:t> </w:t>
      </w:r>
      <w:r>
        <w:rPr/>
        <w:t>Rican</w:t>
      </w:r>
      <w:r>
        <w:rPr>
          <w:spacing w:val="-2"/>
        </w:rPr>
        <w:t> </w:t>
      </w:r>
      <w:r>
        <w:rPr/>
        <w:t>population in the United States. </w:t>
      </w:r>
      <w:r>
        <w:rPr>
          <w:i/>
        </w:rPr>
        <w:t>Centro</w:t>
      </w:r>
      <w:r>
        <w:rPr/>
        <w:t>, XXII, 3-26.</w:t>
      </w:r>
    </w:p>
    <w:p>
      <w:pPr>
        <w:pStyle w:val="BodyText"/>
        <w:spacing w:line="276" w:lineRule="auto"/>
      </w:pPr>
      <w:r>
        <w:rPr/>
        <w:t>Belfield,</w:t>
      </w:r>
      <w:r>
        <w:rPr>
          <w:spacing w:val="-2"/>
        </w:rPr>
        <w:t> </w:t>
      </w:r>
      <w:r>
        <w:rPr/>
        <w:t>CR.</w:t>
      </w:r>
      <w:r>
        <w:rPr>
          <w:spacing w:val="-2"/>
        </w:rPr>
        <w:t> </w:t>
      </w:r>
      <w:r>
        <w:rPr/>
        <w:t>2010.</w:t>
      </w:r>
      <w:r>
        <w:rPr>
          <w:spacing w:val="-5"/>
        </w:rPr>
        <w:t> </w:t>
      </w:r>
      <w:r>
        <w:rPr/>
        <w:t>Over-education: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role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firm</w:t>
      </w:r>
      <w:r>
        <w:rPr>
          <w:spacing w:val="-6"/>
        </w:rPr>
        <w:t> </w:t>
      </w:r>
      <w:r>
        <w:rPr/>
        <w:t>play?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Education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. Addison JT and Belfield CR. 2008. The determinants of performance appraisal systems: A note (Do</w:t>
      </w:r>
    </w:p>
    <w:p>
      <w:pPr>
        <w:spacing w:line="276" w:lineRule="auto" w:before="0"/>
        <w:ind w:left="1080" w:right="0" w:firstLine="0"/>
        <w:jc w:val="left"/>
        <w:rPr>
          <w:sz w:val="22"/>
        </w:rPr>
      </w:pPr>
      <w:r>
        <w:rPr>
          <w:sz w:val="22"/>
        </w:rPr>
        <w:t>Brown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Heywood's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Australia</w:t>
      </w:r>
      <w:r>
        <w:rPr>
          <w:spacing w:val="-3"/>
          <w:sz w:val="22"/>
        </w:rPr>
        <w:t> </w:t>
      </w:r>
      <w:r>
        <w:rPr>
          <w:sz w:val="22"/>
        </w:rPr>
        <w:t>hold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Britain?). </w:t>
      </w:r>
      <w:r>
        <w:rPr>
          <w:i/>
          <w:sz w:val="22"/>
        </w:rPr>
        <w:t>British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Industrial Relations</w:t>
      </w:r>
      <w:r>
        <w:rPr>
          <w:sz w:val="22"/>
        </w:rPr>
        <w:t>, </w:t>
      </w:r>
      <w:r>
        <w:rPr>
          <w:b/>
          <w:sz w:val="22"/>
        </w:rPr>
        <w:t>46</w:t>
      </w:r>
      <w:r>
        <w:rPr>
          <w:sz w:val="22"/>
        </w:rPr>
        <w:t>, 521-531.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Heywood.</w:t>
      </w:r>
      <w:r>
        <w:rPr>
          <w:spacing w:val="-3"/>
          <w:sz w:val="22"/>
        </w:rPr>
        <w:t> </w:t>
      </w:r>
      <w:r>
        <w:rPr>
          <w:sz w:val="22"/>
        </w:rPr>
        <w:t>2008.</w:t>
      </w:r>
      <w:r>
        <w:rPr>
          <w:spacing w:val="40"/>
          <w:sz w:val="22"/>
        </w:rPr>
        <w:t> </w:t>
      </w:r>
      <w:r>
        <w:rPr>
          <w:sz w:val="22"/>
        </w:rPr>
        <w:t>Performance-related</w:t>
      </w:r>
      <w:r>
        <w:rPr>
          <w:spacing w:val="-3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teachers.</w:t>
      </w:r>
      <w:r>
        <w:rPr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 Review, </w:t>
      </w:r>
      <w:r>
        <w:rPr>
          <w:b/>
          <w:sz w:val="22"/>
        </w:rPr>
        <w:t>27</w:t>
      </w:r>
      <w:r>
        <w:rPr>
          <w:sz w:val="22"/>
        </w:rPr>
        <w:t>, 243-252.</w:t>
      </w:r>
    </w:p>
    <w:p>
      <w:pPr>
        <w:spacing w:line="276" w:lineRule="auto" w:before="1"/>
        <w:ind w:left="1080" w:right="0" w:hanging="720"/>
        <w:jc w:val="left"/>
        <w:rPr>
          <w:sz w:val="22"/>
        </w:rPr>
      </w:pPr>
      <w:r>
        <w:rPr>
          <w:sz w:val="22"/>
        </w:rPr>
        <w:t>Addison,</w:t>
      </w:r>
      <w:r>
        <w:rPr>
          <w:spacing w:val="-4"/>
          <w:sz w:val="22"/>
        </w:rPr>
        <w:t> </w:t>
      </w:r>
      <w:r>
        <w:rPr>
          <w:sz w:val="22"/>
        </w:rPr>
        <w:t>JT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CR</w:t>
      </w:r>
      <w:r>
        <w:rPr>
          <w:spacing w:val="-3"/>
          <w:sz w:val="22"/>
        </w:rPr>
        <w:t> </w:t>
      </w:r>
      <w:r>
        <w:rPr>
          <w:sz w:val="22"/>
        </w:rPr>
        <w:t>Belfield.</w:t>
      </w:r>
      <w:r>
        <w:rPr>
          <w:spacing w:val="-3"/>
          <w:sz w:val="22"/>
        </w:rPr>
        <w:t> </w:t>
      </w:r>
      <w:r>
        <w:rPr>
          <w:sz w:val="22"/>
        </w:rPr>
        <w:t>2007.</w:t>
      </w:r>
      <w:r>
        <w:rPr>
          <w:spacing w:val="-3"/>
          <w:sz w:val="22"/>
        </w:rPr>
        <w:t> </w:t>
      </w:r>
      <w:r>
        <w:rPr>
          <w:sz w:val="22"/>
        </w:rPr>
        <w:t>Unions,</w:t>
      </w:r>
      <w:r>
        <w:rPr>
          <w:spacing w:val="-4"/>
          <w:sz w:val="22"/>
        </w:rPr>
        <w:t> </w:t>
      </w:r>
      <w:r>
        <w:rPr>
          <w:sz w:val="22"/>
        </w:rPr>
        <w:t>training,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firm</w:t>
      </w:r>
      <w:r>
        <w:rPr>
          <w:spacing w:val="-6"/>
          <w:sz w:val="22"/>
        </w:rPr>
        <w:t> </w:t>
      </w:r>
      <w:r>
        <w:rPr>
          <w:sz w:val="22"/>
        </w:rPr>
        <w:t>performance.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Market Research</w:t>
      </w:r>
      <w:r>
        <w:rPr>
          <w:sz w:val="22"/>
        </w:rPr>
        <w:t>, 40, 361-381.</w:t>
      </w:r>
    </w:p>
    <w:p>
      <w:pPr>
        <w:pStyle w:val="BodyText"/>
        <w:spacing w:line="252" w:lineRule="exact"/>
      </w:pPr>
      <w:r>
        <w:rPr/>
        <w:t>Belfield</w:t>
      </w:r>
      <w:r>
        <w:rPr>
          <w:spacing w:val="-5"/>
        </w:rPr>
        <w:t> </w:t>
      </w:r>
      <w:r>
        <w:rPr/>
        <w:t>CR,</w:t>
      </w:r>
      <w:r>
        <w:rPr>
          <w:spacing w:val="-3"/>
        </w:rPr>
        <w:t> </w:t>
      </w:r>
      <w:r>
        <w:rPr/>
        <w:t>Levin,</w:t>
      </w:r>
      <w:r>
        <w:rPr>
          <w:spacing w:val="-2"/>
        </w:rPr>
        <w:t> </w:t>
      </w:r>
      <w:r>
        <w:rPr/>
        <w:t>HM,</w:t>
      </w:r>
      <w:r>
        <w:rPr>
          <w:spacing w:val="-5"/>
        </w:rPr>
        <w:t> </w:t>
      </w:r>
      <w:r>
        <w:rPr/>
        <w:t>Muennig,</w:t>
      </w:r>
      <w:r>
        <w:rPr>
          <w:spacing w:val="-2"/>
        </w:rPr>
        <w:t> </w:t>
      </w:r>
      <w:r>
        <w:rPr/>
        <w:t>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</w:t>
      </w:r>
      <w:r>
        <w:rPr>
          <w:spacing w:val="-4"/>
        </w:rPr>
        <w:t> </w:t>
      </w:r>
      <w:r>
        <w:rPr/>
        <w:t>Rouse.</w:t>
      </w:r>
      <w:r>
        <w:rPr>
          <w:spacing w:val="-5"/>
        </w:rPr>
        <w:t> </w:t>
      </w:r>
      <w:r>
        <w:rPr/>
        <w:t>2007.</w:t>
      </w:r>
      <w:r>
        <w:rPr>
          <w:spacing w:val="50"/>
        </w:rPr>
        <w:t> </w:t>
      </w:r>
      <w:r>
        <w:rPr/>
        <w:t>Public</w:t>
      </w:r>
      <w:r>
        <w:rPr>
          <w:spacing w:val="-4"/>
        </w:rPr>
        <w:t> </w:t>
      </w:r>
      <w:r>
        <w:rPr/>
        <w:t>investments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African</w:t>
      </w:r>
      <w:r>
        <w:rPr>
          <w:spacing w:val="-3"/>
        </w:rPr>
        <w:t> </w:t>
      </w:r>
      <w:r>
        <w:rPr/>
        <w:t>American</w:t>
      </w:r>
      <w:r>
        <w:rPr>
          <w:spacing w:val="-2"/>
        </w:rPr>
        <w:t> males.</w:t>
      </w:r>
    </w:p>
    <w:p>
      <w:pPr>
        <w:spacing w:before="37"/>
        <w:ind w:left="1080" w:right="0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26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699-</w:t>
      </w:r>
      <w:r>
        <w:rPr>
          <w:spacing w:val="-4"/>
          <w:sz w:val="22"/>
        </w:rPr>
        <w:t>708.</w:t>
      </w:r>
    </w:p>
    <w:p>
      <w:pPr>
        <w:spacing w:line="278" w:lineRule="auto" w:before="38"/>
        <w:ind w:left="1080" w:right="0" w:hanging="720"/>
        <w:jc w:val="left"/>
        <w:rPr>
          <w:sz w:val="22"/>
        </w:rPr>
      </w:pPr>
      <w:r>
        <w:rPr>
          <w:sz w:val="22"/>
        </w:rPr>
        <w:t>Barnett,</w:t>
      </w:r>
      <w:r>
        <w:rPr>
          <w:spacing w:val="-5"/>
          <w:sz w:val="22"/>
        </w:rPr>
        <w:t> </w:t>
      </w:r>
      <w:r>
        <w:rPr>
          <w:sz w:val="22"/>
        </w:rPr>
        <w:t>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2006.</w:t>
      </w:r>
      <w:r>
        <w:rPr>
          <w:spacing w:val="40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childhood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2"/>
          <w:sz w:val="22"/>
        </w:rPr>
        <w:t> </w:t>
      </w:r>
      <w:r>
        <w:rPr>
          <w:sz w:val="22"/>
        </w:rPr>
        <w:t>mobility.</w:t>
      </w:r>
      <w:r>
        <w:rPr>
          <w:spacing w:val="-3"/>
          <w:sz w:val="22"/>
        </w:rPr>
        <w:t> </w:t>
      </w:r>
      <w:r>
        <w:rPr>
          <w:sz w:val="22"/>
        </w:rPr>
        <w:t>Princeton </w:t>
      </w:r>
      <w:r>
        <w:rPr>
          <w:i/>
          <w:sz w:val="22"/>
        </w:rPr>
        <w:t>Future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Children Series </w:t>
      </w:r>
      <w:r>
        <w:rPr>
          <w:b/>
          <w:sz w:val="22"/>
        </w:rPr>
        <w:t>16 </w:t>
      </w:r>
      <w:r>
        <w:rPr>
          <w:sz w:val="22"/>
        </w:rPr>
        <w:t>(2): 73-98.</w:t>
      </w:r>
    </w:p>
    <w:p>
      <w:pPr>
        <w:spacing w:after="0" w:line="278" w:lineRule="auto"/>
        <w:jc w:val="left"/>
        <w:rPr>
          <w:sz w:val="22"/>
        </w:rPr>
        <w:sectPr>
          <w:type w:val="continuous"/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74"/>
        <w:ind w:left="1080" w:right="357" w:hanging="720"/>
        <w:jc w:val="both"/>
      </w:pPr>
      <w:r>
        <w:rPr/>
        <w:t>Belfield</w:t>
      </w:r>
      <w:r>
        <w:rPr>
          <w:spacing w:val="-3"/>
        </w:rPr>
        <w:t> </w:t>
      </w:r>
      <w:r>
        <w:rPr/>
        <w:t>CR,</w:t>
      </w:r>
      <w:r>
        <w:rPr>
          <w:spacing w:val="-3"/>
        </w:rPr>
        <w:t> </w:t>
      </w:r>
      <w:r>
        <w:rPr/>
        <w:t>Nores,</w:t>
      </w:r>
      <w:r>
        <w:rPr>
          <w:spacing w:val="-3"/>
        </w:rPr>
        <w:t> </w:t>
      </w:r>
      <w:r>
        <w:rPr/>
        <w:t>M,</w:t>
      </w:r>
      <w:r>
        <w:rPr>
          <w:spacing w:val="-5"/>
        </w:rPr>
        <w:t> </w:t>
      </w:r>
      <w:r>
        <w:rPr/>
        <w:t>Barnett,</w:t>
      </w:r>
      <w:r>
        <w:rPr>
          <w:spacing w:val="-3"/>
        </w:rPr>
        <w:t> </w:t>
      </w:r>
      <w:r>
        <w:rPr/>
        <w:t>WS,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Schweinhart.</w:t>
      </w:r>
      <w:r>
        <w:rPr>
          <w:spacing w:val="-3"/>
        </w:rPr>
        <w:t> </w:t>
      </w:r>
      <w:r>
        <w:rPr/>
        <w:t>2006.</w:t>
      </w:r>
      <w:r>
        <w:rPr>
          <w:spacing w:val="-3"/>
        </w:rPr>
        <w:t> </w:t>
      </w:r>
      <w:r>
        <w:rPr/>
        <w:t>Cost-Benefit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randomized field</w:t>
      </w:r>
      <w:r>
        <w:rPr>
          <w:spacing w:val="-5"/>
        </w:rPr>
        <w:t> </w:t>
      </w:r>
      <w:r>
        <w:rPr/>
        <w:t>trial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early</w:t>
      </w:r>
      <w:r>
        <w:rPr>
          <w:spacing w:val="-5"/>
        </w:rPr>
        <w:t> </w:t>
      </w:r>
      <w:r>
        <w:rPr/>
        <w:t>childhood</w:t>
      </w:r>
      <w:r>
        <w:rPr>
          <w:spacing w:val="-2"/>
        </w:rPr>
        <w:t> </w:t>
      </w:r>
      <w:r>
        <w:rPr/>
        <w:t>education: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High/Scope</w:t>
      </w:r>
      <w:r>
        <w:rPr>
          <w:spacing w:val="-2"/>
        </w:rPr>
        <w:t> </w:t>
      </w:r>
      <w:r>
        <w:rPr/>
        <w:t>Perry</w:t>
      </w:r>
      <w:r>
        <w:rPr>
          <w:spacing w:val="-5"/>
        </w:rPr>
        <w:t> </w:t>
      </w:r>
      <w:r>
        <w:rPr/>
        <w:t>Pre-School</w:t>
      </w:r>
      <w:r>
        <w:rPr>
          <w:spacing w:val="-1"/>
        </w:rPr>
        <w:t> </w:t>
      </w:r>
      <w:r>
        <w:rPr/>
        <w:t>Program.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Human Resources </w:t>
      </w:r>
      <w:r>
        <w:rPr>
          <w:b/>
        </w:rPr>
        <w:t>41 </w:t>
      </w:r>
      <w:r>
        <w:rPr/>
        <w:t>(1): 162-190.</w:t>
      </w:r>
    </w:p>
    <w:p>
      <w:pPr>
        <w:spacing w:line="276" w:lineRule="auto" w:before="1"/>
        <w:ind w:left="1080" w:right="0" w:hanging="720"/>
        <w:jc w:val="left"/>
        <w:rPr>
          <w:sz w:val="22"/>
        </w:rPr>
      </w:pPr>
      <w:r>
        <w:rPr>
          <w:sz w:val="22"/>
        </w:rPr>
        <w:t>Nores, M, Belfield CR, CR, Barnett, WS and L Schweinhart. 2005. Updating economic impacts of the High/Scope</w:t>
      </w:r>
      <w:r>
        <w:rPr>
          <w:spacing w:val="-3"/>
          <w:sz w:val="22"/>
        </w:rPr>
        <w:t> </w:t>
      </w:r>
      <w:r>
        <w:rPr>
          <w:sz w:val="22"/>
        </w:rPr>
        <w:t>Perry</w:t>
      </w:r>
      <w:r>
        <w:rPr>
          <w:spacing w:val="-6"/>
          <w:sz w:val="22"/>
        </w:rPr>
        <w:t> </w:t>
      </w:r>
      <w:r>
        <w:rPr>
          <w:sz w:val="22"/>
        </w:rPr>
        <w:t>Pre-School</w:t>
      </w:r>
      <w:r>
        <w:rPr>
          <w:spacing w:val="-2"/>
          <w:sz w:val="22"/>
        </w:rPr>
        <w:t> </w:t>
      </w:r>
      <w:r>
        <w:rPr>
          <w:sz w:val="22"/>
        </w:rPr>
        <w:t>Program.</w:t>
      </w:r>
      <w:r>
        <w:rPr>
          <w:spacing w:val="-3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Evaluation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 </w:t>
      </w:r>
      <w:r>
        <w:rPr>
          <w:b/>
          <w:sz w:val="22"/>
        </w:rPr>
        <w:t>27</w:t>
      </w:r>
      <w:r>
        <w:rPr>
          <w:b/>
          <w:spacing w:val="-3"/>
          <w:sz w:val="22"/>
        </w:rPr>
        <w:t> </w:t>
      </w:r>
      <w:r>
        <w:rPr>
          <w:sz w:val="22"/>
        </w:rPr>
        <w:t>(3):</w:t>
      </w:r>
      <w:r>
        <w:rPr>
          <w:spacing w:val="-5"/>
          <w:sz w:val="22"/>
        </w:rPr>
        <w:t> </w:t>
      </w:r>
      <w:r>
        <w:rPr>
          <w:sz w:val="22"/>
        </w:rPr>
        <w:t>245- </w:t>
      </w:r>
      <w:r>
        <w:rPr>
          <w:spacing w:val="-4"/>
          <w:sz w:val="22"/>
        </w:rPr>
        <w:t>261.</w:t>
      </w:r>
    </w:p>
    <w:p>
      <w:pPr>
        <w:spacing w:line="278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2006.</w:t>
      </w:r>
      <w:r>
        <w:rPr>
          <w:spacing w:val="-6"/>
          <w:sz w:val="22"/>
        </w:rPr>
        <w:t> </w:t>
      </w:r>
      <w:r>
        <w:rPr>
          <w:sz w:val="22"/>
        </w:rPr>
        <w:t>Vouchers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Cleveland</w:t>
      </w:r>
      <w:r>
        <w:rPr>
          <w:spacing w:val="-3"/>
          <w:sz w:val="22"/>
        </w:rPr>
        <w:t> </w:t>
      </w:r>
      <w:r>
        <w:rPr>
          <w:sz w:val="22"/>
        </w:rPr>
        <w:t>Scholarship</w:t>
      </w:r>
      <w:r>
        <w:rPr>
          <w:spacing w:val="-3"/>
          <w:sz w:val="22"/>
        </w:rPr>
        <w:t> </w:t>
      </w:r>
      <w:r>
        <w:rPr>
          <w:sz w:val="22"/>
        </w:rPr>
        <w:t>Program:</w:t>
      </w:r>
      <w:r>
        <w:rPr>
          <w:spacing w:val="-2"/>
          <w:sz w:val="22"/>
        </w:rPr>
        <w:t> </w:t>
      </w:r>
      <w:r>
        <w:rPr>
          <w:sz w:val="22"/>
        </w:rPr>
        <w:t>Little</w:t>
      </w:r>
      <w:r>
        <w:rPr>
          <w:spacing w:val="-3"/>
          <w:sz w:val="22"/>
        </w:rPr>
        <w:t> </w:t>
      </w:r>
      <w:r>
        <w:rPr>
          <w:sz w:val="22"/>
        </w:rPr>
        <w:t>Progress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Far. </w:t>
      </w:r>
      <w:r>
        <w:rPr>
          <w:i/>
          <w:sz w:val="22"/>
        </w:rPr>
        <w:t>Economic Commentary, Federal Reserve Bank of Cleveland</w:t>
      </w:r>
      <w:r>
        <w:rPr>
          <w:i/>
          <w:spacing w:val="40"/>
          <w:sz w:val="22"/>
        </w:rPr>
        <w:t> </w:t>
      </w:r>
      <w:r>
        <w:rPr>
          <w:sz w:val="22"/>
        </w:rPr>
        <w:t>March 1 issue.*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4"/>
          <w:sz w:val="22"/>
        </w:rPr>
        <w:t> </w:t>
      </w:r>
      <w:r>
        <w:rPr>
          <w:sz w:val="22"/>
        </w:rPr>
        <w:t>CR,</w:t>
      </w:r>
      <w:r>
        <w:rPr>
          <w:spacing w:val="-4"/>
          <w:sz w:val="22"/>
        </w:rPr>
        <w:t> </w:t>
      </w:r>
      <w:r>
        <w:rPr>
          <w:sz w:val="22"/>
        </w:rPr>
        <w:t>2005.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Ohio</w:t>
      </w:r>
      <w:r>
        <w:rPr>
          <w:spacing w:val="-4"/>
          <w:sz w:val="22"/>
        </w:rPr>
        <w:t> </w:t>
      </w:r>
      <w:r>
        <w:rPr>
          <w:sz w:val="22"/>
        </w:rPr>
        <w:t>invest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compulsory</w:t>
      </w:r>
      <w:r>
        <w:rPr>
          <w:spacing w:val="-6"/>
          <w:sz w:val="22"/>
        </w:rPr>
        <w:t> </w:t>
      </w:r>
      <w:r>
        <w:rPr>
          <w:sz w:val="22"/>
        </w:rPr>
        <w:t>pre-schooling?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Commentary,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Federal Reserve Bank of Cleveland </w:t>
      </w:r>
      <w:r>
        <w:rPr>
          <w:sz w:val="22"/>
        </w:rPr>
        <w:t>February 15 issue.*</w:t>
      </w:r>
    </w:p>
    <w:p>
      <w:pPr>
        <w:pStyle w:val="BodyText"/>
        <w:spacing w:line="276" w:lineRule="auto"/>
        <w:ind w:left="1080" w:hanging="720"/>
      </w:pPr>
      <w:r>
        <w:rPr/>
        <w:t>Belfield</w:t>
      </w:r>
      <w:r>
        <w:rPr>
          <w:spacing w:val="-2"/>
        </w:rPr>
        <w:t> </w:t>
      </w:r>
      <w:r>
        <w:rPr/>
        <w:t>CR.</w:t>
      </w:r>
      <w:r>
        <w:rPr>
          <w:spacing w:val="-2"/>
        </w:rPr>
        <w:t> </w:t>
      </w:r>
      <w:r>
        <w:rPr/>
        <w:t>2005.</w:t>
      </w:r>
      <w:r>
        <w:rPr>
          <w:spacing w:val="-5"/>
        </w:rPr>
        <w:t> </w:t>
      </w:r>
      <w:r>
        <w:rPr/>
        <w:t>Workforce</w:t>
      </w:r>
      <w:r>
        <w:rPr>
          <w:spacing w:val="-2"/>
        </w:rPr>
        <w:t> </w:t>
      </w:r>
      <w:r>
        <w:rPr/>
        <w:t>Gender</w:t>
      </w:r>
      <w:r>
        <w:rPr>
          <w:spacing w:val="-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Firm</w:t>
      </w:r>
      <w:r>
        <w:rPr>
          <w:spacing w:val="-6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Workers’</w:t>
      </w:r>
      <w:r>
        <w:rPr>
          <w:spacing w:val="-3"/>
        </w:rPr>
        <w:t> </w:t>
      </w:r>
      <w:r>
        <w:rPr/>
        <w:t>Pay:</w:t>
      </w:r>
      <w:r>
        <w:rPr>
          <w:spacing w:val="-1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 United Kingdom. </w:t>
      </w:r>
      <w:r>
        <w:rPr>
          <w:i/>
        </w:rPr>
        <w:t>Applied Economics </w:t>
      </w:r>
      <w:r>
        <w:rPr>
          <w:b/>
        </w:rPr>
        <w:t>37 </w:t>
      </w:r>
      <w:r>
        <w:rPr/>
        <w:t>(8): 885-891.</w:t>
      </w:r>
    </w:p>
    <w:p>
      <w:pPr>
        <w:pStyle w:val="BodyText"/>
      </w:pPr>
      <w:r>
        <w:rPr/>
        <w:t>Belfield</w:t>
      </w:r>
      <w:r>
        <w:rPr>
          <w:spacing w:val="-6"/>
        </w:rPr>
        <w:t> </w:t>
      </w:r>
      <w:r>
        <w:rPr/>
        <w:t>CR,</w:t>
      </w:r>
      <w:r>
        <w:rPr>
          <w:spacing w:val="49"/>
        </w:rPr>
        <w:t> </w:t>
      </w:r>
      <w:r>
        <w:rPr/>
        <w:t>and</w:t>
      </w:r>
      <w:r>
        <w:rPr>
          <w:spacing w:val="-3"/>
        </w:rPr>
        <w:t> </w:t>
      </w:r>
      <w:r>
        <w:rPr/>
        <w:t>HM</w:t>
      </w:r>
      <w:r>
        <w:rPr>
          <w:spacing w:val="-4"/>
        </w:rPr>
        <w:t> </w:t>
      </w:r>
      <w:r>
        <w:rPr/>
        <w:t>Levin.</w:t>
      </w:r>
      <w:r>
        <w:rPr>
          <w:spacing w:val="-3"/>
        </w:rPr>
        <w:t> </w:t>
      </w:r>
      <w:r>
        <w:rPr/>
        <w:t>2005.</w:t>
      </w:r>
      <w:r>
        <w:rPr>
          <w:spacing w:val="-6"/>
        </w:rPr>
        <w:t> </w:t>
      </w:r>
      <w:r>
        <w:rPr/>
        <w:t>Vouchers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policy: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ideology</w:t>
      </w:r>
      <w:r>
        <w:rPr>
          <w:spacing w:val="-6"/>
        </w:rPr>
        <w:t> </w:t>
      </w:r>
      <w:r>
        <w:rPr/>
        <w:t>trumps</w:t>
      </w:r>
      <w:r>
        <w:rPr>
          <w:spacing w:val="-3"/>
        </w:rPr>
        <w:t> </w:t>
      </w:r>
      <w:r>
        <w:rPr>
          <w:spacing w:val="-2"/>
        </w:rPr>
        <w:t>evidence.</w:t>
      </w:r>
    </w:p>
    <w:p>
      <w:pPr>
        <w:spacing w:before="33"/>
        <w:ind w:left="108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4"/>
          <w:sz w:val="22"/>
        </w:rPr>
        <w:t> </w:t>
      </w:r>
      <w:r>
        <w:rPr>
          <w:b/>
          <w:sz w:val="22"/>
        </w:rPr>
        <w:t>111</w:t>
      </w:r>
      <w:r>
        <w:rPr>
          <w:b/>
          <w:spacing w:val="-6"/>
          <w:sz w:val="22"/>
        </w:rPr>
        <w:t> </w:t>
      </w:r>
      <w:r>
        <w:rPr>
          <w:sz w:val="22"/>
        </w:rPr>
        <w:t>(4):</w:t>
      </w:r>
      <w:r>
        <w:rPr>
          <w:spacing w:val="-1"/>
          <w:sz w:val="22"/>
        </w:rPr>
        <w:t> </w:t>
      </w:r>
      <w:r>
        <w:rPr>
          <w:sz w:val="22"/>
        </w:rPr>
        <w:t>548-</w:t>
      </w:r>
      <w:r>
        <w:rPr>
          <w:spacing w:val="-4"/>
          <w:sz w:val="22"/>
        </w:rPr>
        <w:t>567.</w:t>
      </w:r>
    </w:p>
    <w:p>
      <w:pPr>
        <w:spacing w:before="37"/>
        <w:ind w:left="360" w:right="0" w:firstLine="0"/>
        <w:jc w:val="left"/>
        <w:rPr>
          <w:b/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2005.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teacher</w:t>
      </w:r>
      <w:r>
        <w:rPr>
          <w:spacing w:val="-5"/>
          <w:sz w:val="22"/>
        </w:rPr>
        <w:t> </w:t>
      </w:r>
      <w:r>
        <w:rPr>
          <w:sz w:val="22"/>
        </w:rPr>
        <w:t>labor</w:t>
      </w:r>
      <w:r>
        <w:rPr>
          <w:spacing w:val="-2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US:</w:t>
      </w:r>
      <w:r>
        <w:rPr>
          <w:spacing w:val="-2"/>
          <w:sz w:val="22"/>
        </w:rPr>
        <w:t> </w:t>
      </w:r>
      <w:r>
        <w:rPr>
          <w:sz w:val="22"/>
        </w:rPr>
        <w:t>Challenges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reforms.</w:t>
      </w:r>
      <w:r>
        <w:rPr>
          <w:spacing w:val="3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b/>
          <w:spacing w:val="-5"/>
          <w:sz w:val="22"/>
        </w:rPr>
        <w:t>57</w:t>
      </w:r>
    </w:p>
    <w:p>
      <w:pPr>
        <w:pStyle w:val="BodyText"/>
        <w:spacing w:before="38"/>
        <w:ind w:left="1080"/>
      </w:pPr>
      <w:r>
        <w:rPr/>
        <w:t>(2):</w:t>
      </w:r>
      <w:r>
        <w:rPr>
          <w:spacing w:val="-5"/>
        </w:rPr>
        <w:t> </w:t>
      </w:r>
      <w:r>
        <w:rPr/>
        <w:t>175-</w:t>
      </w:r>
      <w:r>
        <w:rPr>
          <w:spacing w:val="-4"/>
        </w:rPr>
        <w:t>191.</w:t>
      </w:r>
    </w:p>
    <w:p>
      <w:pPr>
        <w:spacing w:line="276" w:lineRule="auto" w:before="39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2004.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school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courses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compulsory?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Education Review </w:t>
      </w:r>
      <w:r>
        <w:rPr>
          <w:b/>
          <w:sz w:val="22"/>
        </w:rPr>
        <w:t>23 </w:t>
      </w:r>
      <w:r>
        <w:rPr>
          <w:sz w:val="22"/>
        </w:rPr>
        <w:t>(4): 351-360.</w:t>
      </w:r>
    </w:p>
    <w:p>
      <w:pPr>
        <w:pStyle w:val="BodyText"/>
        <w:spacing w:line="276" w:lineRule="auto"/>
        <w:ind w:left="1080" w:hanging="720"/>
      </w:pPr>
      <w:r>
        <w:rPr/>
        <w:t>Addison,</w:t>
      </w:r>
      <w:r>
        <w:rPr>
          <w:spacing w:val="-5"/>
        </w:rPr>
        <w:t> </w:t>
      </w:r>
      <w:r>
        <w:rPr/>
        <w:t>JT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Belfield</w:t>
      </w:r>
      <w:r>
        <w:rPr>
          <w:spacing w:val="-3"/>
        </w:rPr>
        <w:t> </w:t>
      </w:r>
      <w:r>
        <w:rPr/>
        <w:t>CR.</w:t>
      </w:r>
      <w:r>
        <w:rPr>
          <w:spacing w:val="-3"/>
        </w:rPr>
        <w:t> </w:t>
      </w:r>
      <w:r>
        <w:rPr/>
        <w:t>2004.</w:t>
      </w:r>
      <w:r>
        <w:rPr>
          <w:spacing w:val="-3"/>
        </w:rPr>
        <w:t> </w:t>
      </w:r>
      <w:r>
        <w:rPr/>
        <w:t>Unions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growth: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constant?</w:t>
      </w:r>
      <w:r>
        <w:rPr>
          <w:spacing w:val="-1"/>
        </w:rPr>
        <w:t> </w:t>
      </w:r>
      <w:r>
        <w:rPr>
          <w:i/>
        </w:rPr>
        <w:t>Industrial Relations </w:t>
      </w:r>
      <w:r>
        <w:rPr>
          <w:b/>
        </w:rPr>
        <w:t>43 </w:t>
      </w:r>
      <w:r>
        <w:rPr/>
        <w:t>(2): 305-323.</w:t>
      </w:r>
    </w:p>
    <w:p>
      <w:pPr>
        <w:spacing w:line="252" w:lineRule="exact" w:before="0"/>
        <w:ind w:left="360" w:right="0" w:firstLine="0"/>
        <w:jc w:val="left"/>
        <w:rPr>
          <w:b/>
          <w:sz w:val="22"/>
        </w:rPr>
      </w:pPr>
      <w:r>
        <w:rPr>
          <w:sz w:val="22"/>
        </w:rPr>
        <w:t>Belfield</w:t>
      </w:r>
      <w:r>
        <w:rPr>
          <w:spacing w:val="-5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2004.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marketplace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education.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3"/>
          <w:sz w:val="22"/>
        </w:rPr>
        <w:t> </w:t>
      </w:r>
      <w:r>
        <w:rPr>
          <w:b/>
          <w:spacing w:val="-5"/>
          <w:sz w:val="22"/>
        </w:rPr>
        <w:t>27</w:t>
      </w:r>
    </w:p>
    <w:p>
      <w:pPr>
        <w:spacing w:line="276" w:lineRule="auto" w:before="39"/>
        <w:ind w:left="1080" w:right="71" w:firstLine="0"/>
        <w:jc w:val="left"/>
        <w:rPr>
          <w:sz w:val="22"/>
        </w:rPr>
      </w:pPr>
      <w:r>
        <w:rPr>
          <w:sz w:val="22"/>
        </w:rPr>
        <w:t>(4)183:218.</w:t>
      </w:r>
      <w:r>
        <w:rPr>
          <w:spacing w:val="40"/>
          <w:sz w:val="22"/>
        </w:rPr>
        <w:t> </w:t>
      </w:r>
      <w:r>
        <w:rPr>
          <w:sz w:val="22"/>
        </w:rPr>
        <w:t>Reprinted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Lauder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al.</w:t>
      </w:r>
      <w:r>
        <w:rPr>
          <w:spacing w:val="-6"/>
          <w:sz w:val="22"/>
        </w:rPr>
        <w:t> </w:t>
      </w:r>
      <w:r>
        <w:rPr>
          <w:sz w:val="22"/>
        </w:rPr>
        <w:t>(Eds) </w:t>
      </w:r>
      <w:r>
        <w:rPr>
          <w:i/>
          <w:sz w:val="22"/>
        </w:rPr>
        <w:t>Education,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Globalization,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Change</w:t>
      </w:r>
      <w:r>
        <w:rPr>
          <w:sz w:val="22"/>
        </w:rPr>
        <w:t>. Oxford University Press: Oxford, England.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Addison</w:t>
      </w:r>
      <w:r>
        <w:rPr>
          <w:spacing w:val="-5"/>
          <w:sz w:val="22"/>
        </w:rPr>
        <w:t> </w:t>
      </w:r>
      <w:r>
        <w:rPr>
          <w:sz w:val="22"/>
        </w:rPr>
        <w:t>JT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2004.</w:t>
      </w:r>
      <w:r>
        <w:rPr>
          <w:spacing w:val="-3"/>
          <w:sz w:val="22"/>
        </w:rPr>
        <w:t> </w:t>
      </w:r>
      <w:r>
        <w:rPr>
          <w:sz w:val="22"/>
        </w:rPr>
        <w:t>Union</w:t>
      </w:r>
      <w:r>
        <w:rPr>
          <w:spacing w:val="-3"/>
          <w:sz w:val="22"/>
        </w:rPr>
        <w:t> </w:t>
      </w:r>
      <w:r>
        <w:rPr>
          <w:sz w:val="22"/>
        </w:rPr>
        <w:t>voice.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25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563-</w:t>
      </w:r>
      <w:r>
        <w:rPr>
          <w:spacing w:val="-4"/>
          <w:sz w:val="22"/>
        </w:rPr>
        <w:t>596.</w:t>
      </w:r>
    </w:p>
    <w:p>
      <w:pPr>
        <w:pStyle w:val="BodyText"/>
        <w:spacing w:line="276" w:lineRule="auto" w:before="38"/>
        <w:ind w:left="1080" w:hanging="720"/>
      </w:pPr>
      <w:r>
        <w:rPr/>
        <w:t>Battu,</w:t>
      </w:r>
      <w:r>
        <w:rPr>
          <w:spacing w:val="-5"/>
        </w:rPr>
        <w:t> </w:t>
      </w:r>
      <w:r>
        <w:rPr/>
        <w:t>HR,</w:t>
      </w:r>
      <w:r>
        <w:rPr>
          <w:spacing w:val="-3"/>
        </w:rPr>
        <w:t> </w:t>
      </w:r>
      <w:r>
        <w:rPr/>
        <w:t>Belfield</w:t>
      </w:r>
      <w:r>
        <w:rPr>
          <w:spacing w:val="-3"/>
        </w:rPr>
        <w:t> </w:t>
      </w:r>
      <w:r>
        <w:rPr/>
        <w:t>CR,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PJ</w:t>
      </w:r>
      <w:r>
        <w:rPr>
          <w:spacing w:val="-1"/>
        </w:rPr>
        <w:t> </w:t>
      </w:r>
      <w:r>
        <w:rPr/>
        <w:t>Sloane.</w:t>
      </w:r>
      <w:r>
        <w:rPr>
          <w:spacing w:val="-3"/>
        </w:rPr>
        <w:t> </w:t>
      </w:r>
      <w:r>
        <w:rPr/>
        <w:t>2004.</w:t>
      </w:r>
      <w:r>
        <w:rPr>
          <w:spacing w:val="40"/>
        </w:rPr>
        <w:t> </w:t>
      </w:r>
      <w:r>
        <w:rPr/>
        <w:t>Transfers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capital</w:t>
      </w:r>
      <w:r>
        <w:rPr>
          <w:spacing w:val="-2"/>
        </w:rPr>
        <w:t> </w:t>
      </w:r>
      <w:r>
        <w:rPr/>
        <w:t>across the</w:t>
      </w:r>
      <w:r>
        <w:rPr>
          <w:spacing w:val="-3"/>
        </w:rPr>
        <w:t> </w:t>
      </w:r>
      <w:r>
        <w:rPr/>
        <w:t>workplace:</w:t>
      </w:r>
      <w:r>
        <w:rPr>
          <w:spacing w:val="-5"/>
        </w:rPr>
        <w:t> </w:t>
      </w:r>
      <w:r>
        <w:rPr/>
        <w:t>evidence for the service sector in Great Britain. </w:t>
      </w:r>
      <w:r>
        <w:rPr>
          <w:i/>
        </w:rPr>
        <w:t>International Journal of Manpower </w:t>
      </w:r>
      <w:r>
        <w:rPr>
          <w:b/>
        </w:rPr>
        <w:t>25 </w:t>
      </w:r>
      <w:r>
        <w:rPr/>
        <w:t>(1): 123-138</w:t>
      </w:r>
    </w:p>
    <w:p>
      <w:pPr>
        <w:pStyle w:val="BodyText"/>
        <w:spacing w:line="276" w:lineRule="auto" w:before="1"/>
        <w:ind w:left="1080" w:hanging="720"/>
      </w:pP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XD</w:t>
      </w:r>
      <w:r>
        <w:rPr>
          <w:spacing w:val="-6"/>
        </w:rPr>
        <w:t> </w:t>
      </w:r>
      <w:r>
        <w:rPr/>
        <w:t>Wei.</w:t>
      </w:r>
      <w:r>
        <w:rPr>
          <w:spacing w:val="-7"/>
        </w:rPr>
        <w:t> </w:t>
      </w:r>
      <w:r>
        <w:rPr/>
        <w:t>2003.</w:t>
      </w:r>
      <w:r>
        <w:rPr>
          <w:spacing w:val="-2"/>
        </w:rPr>
        <w:t> </w:t>
      </w:r>
      <w:r>
        <w:rPr/>
        <w:t>Employer</w:t>
      </w:r>
      <w:r>
        <w:rPr>
          <w:spacing w:val="-1"/>
        </w:rPr>
        <w:t> </w:t>
      </w:r>
      <w:r>
        <w:rPr/>
        <w:t>Size-Wage effects:</w:t>
      </w:r>
      <w:r>
        <w:rPr>
          <w:spacing w:val="-1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matched</w:t>
      </w:r>
      <w:r>
        <w:rPr>
          <w:spacing w:val="-2"/>
        </w:rPr>
        <w:t> </w:t>
      </w:r>
      <w:r>
        <w:rPr/>
        <w:t>employer- employee survey data in the UK. </w:t>
      </w:r>
      <w:r>
        <w:rPr>
          <w:i/>
        </w:rPr>
        <w:t>Applied Economics </w:t>
      </w:r>
      <w:r>
        <w:rPr>
          <w:b/>
        </w:rPr>
        <w:t>36 </w:t>
      </w:r>
      <w:r>
        <w:rPr/>
        <w:t>(3): 185-193.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Battu,</w:t>
      </w:r>
      <w:r>
        <w:rPr>
          <w:spacing w:val="-6"/>
          <w:sz w:val="22"/>
        </w:rPr>
        <w:t> </w:t>
      </w:r>
      <w:r>
        <w:rPr>
          <w:sz w:val="22"/>
        </w:rPr>
        <w:t>HR,</w:t>
      </w:r>
      <w:r>
        <w:rPr>
          <w:spacing w:val="-3"/>
          <w:sz w:val="22"/>
        </w:rPr>
        <w:t> </w:t>
      </w: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PJ</w:t>
      </w:r>
      <w:r>
        <w:rPr>
          <w:spacing w:val="-1"/>
          <w:sz w:val="22"/>
        </w:rPr>
        <w:t> </w:t>
      </w:r>
      <w:r>
        <w:rPr>
          <w:sz w:val="22"/>
        </w:rPr>
        <w:t>Sloane.</w:t>
      </w:r>
      <w:r>
        <w:rPr>
          <w:spacing w:val="-3"/>
          <w:sz w:val="22"/>
        </w:rPr>
        <w:t> </w:t>
      </w:r>
      <w:r>
        <w:rPr>
          <w:sz w:val="22"/>
        </w:rPr>
        <w:t>2003.</w:t>
      </w:r>
      <w:r>
        <w:rPr>
          <w:spacing w:val="40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z w:val="22"/>
        </w:rPr>
        <w:t>spillovers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workplace: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for Great Britain. </w:t>
      </w:r>
      <w:r>
        <w:rPr>
          <w:i/>
          <w:sz w:val="22"/>
        </w:rPr>
        <w:t>Oxford Bulletin of Economics and Statistics </w:t>
      </w:r>
      <w:r>
        <w:rPr>
          <w:sz w:val="22"/>
        </w:rPr>
        <w:t>65 (5): 575-594.</w:t>
      </w:r>
    </w:p>
    <w:p>
      <w:pPr>
        <w:spacing w:line="276" w:lineRule="auto" w:before="1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2003.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Tuition</w:t>
      </w:r>
      <w:r>
        <w:rPr>
          <w:spacing w:val="-6"/>
          <w:sz w:val="22"/>
        </w:rPr>
        <w:t> </w:t>
      </w:r>
      <w:r>
        <w:rPr>
          <w:sz w:val="22"/>
        </w:rPr>
        <w:t>Tax Credits.</w:t>
      </w:r>
      <w:r>
        <w:rPr>
          <w:spacing w:val="40"/>
          <w:sz w:val="22"/>
        </w:rPr>
        <w:t> </w:t>
      </w:r>
      <w:r>
        <w:rPr>
          <w:i/>
          <w:sz w:val="22"/>
        </w:rPr>
        <w:t>Proceedings: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Tax Association </w:t>
      </w:r>
      <w:r>
        <w:rPr>
          <w:sz w:val="22"/>
        </w:rPr>
        <w:t>16 (2): 61-68.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2003.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competition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educational</w:t>
      </w:r>
      <w:r>
        <w:rPr>
          <w:spacing w:val="-2"/>
          <w:sz w:val="22"/>
        </w:rPr>
        <w:t> </w:t>
      </w:r>
      <w:r>
        <w:rPr>
          <w:sz w:val="22"/>
        </w:rPr>
        <w:t>outcomes: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US evidence. </w:t>
      </w:r>
      <w:r>
        <w:rPr>
          <w:i/>
          <w:sz w:val="22"/>
        </w:rPr>
        <w:t>Review of Educational Research </w:t>
      </w:r>
      <w:r>
        <w:rPr>
          <w:b/>
          <w:sz w:val="22"/>
        </w:rPr>
        <w:t>72 </w:t>
      </w:r>
      <w:r>
        <w:rPr>
          <w:sz w:val="22"/>
        </w:rPr>
        <w:t>(2): 279-341.</w:t>
      </w:r>
    </w:p>
    <w:p>
      <w:pPr>
        <w:spacing w:line="278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Addison,</w:t>
      </w:r>
      <w:r>
        <w:rPr>
          <w:spacing w:val="-4"/>
          <w:sz w:val="22"/>
        </w:rPr>
        <w:t> </w:t>
      </w:r>
      <w:r>
        <w:rPr>
          <w:sz w:val="22"/>
        </w:rPr>
        <w:t>JT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2002.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European</w:t>
      </w:r>
      <w:r>
        <w:rPr>
          <w:spacing w:val="-2"/>
          <w:sz w:val="22"/>
        </w:rPr>
        <w:t> </w:t>
      </w:r>
      <w:r>
        <w:rPr>
          <w:sz w:val="22"/>
        </w:rPr>
        <w:t>Works</w:t>
      </w:r>
      <w:r>
        <w:rPr>
          <w:spacing w:val="-2"/>
          <w:sz w:val="22"/>
        </w:rPr>
        <w:t> </w:t>
      </w:r>
      <w:r>
        <w:rPr>
          <w:sz w:val="22"/>
        </w:rPr>
        <w:t>Councils? </w:t>
      </w:r>
      <w:r>
        <w:rPr>
          <w:i/>
          <w:sz w:val="22"/>
        </w:rPr>
        <w:t>Scottish Journal of Political Economy </w:t>
      </w:r>
      <w:r>
        <w:rPr>
          <w:b/>
          <w:sz w:val="22"/>
        </w:rPr>
        <w:t>49 </w:t>
      </w:r>
      <w:r>
        <w:rPr>
          <w:sz w:val="22"/>
        </w:rPr>
        <w:t>(4): 418-444.</w:t>
      </w:r>
    </w:p>
    <w:p>
      <w:pPr>
        <w:pStyle w:val="BodyText"/>
        <w:spacing w:line="276" w:lineRule="auto"/>
        <w:ind w:left="1080" w:hanging="720"/>
      </w:pP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RDF</w:t>
      </w:r>
      <w:r>
        <w:rPr>
          <w:spacing w:val="-2"/>
        </w:rPr>
        <w:t> </w:t>
      </w:r>
      <w:r>
        <w:rPr/>
        <w:t>Harris.</w:t>
      </w:r>
      <w:r>
        <w:rPr>
          <w:spacing w:val="-2"/>
        </w:rPr>
        <w:t> </w:t>
      </w:r>
      <w:r>
        <w:rPr/>
        <w:t>2002.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well</w:t>
      </w:r>
      <w:r>
        <w:rPr>
          <w:spacing w:val="-1"/>
        </w:rPr>
        <w:t> </w:t>
      </w:r>
      <w:r>
        <w:rPr/>
        <w:t>do</w:t>
      </w:r>
      <w:r>
        <w:rPr>
          <w:spacing w:val="-5"/>
        </w:rPr>
        <w:t> </w:t>
      </w:r>
      <w:r>
        <w:rPr/>
        <w:t>theories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job</w:t>
      </w:r>
      <w:r>
        <w:rPr>
          <w:spacing w:val="-2"/>
        </w:rPr>
        <w:t> </w:t>
      </w:r>
      <w:r>
        <w:rPr/>
        <w:t>matching</w:t>
      </w:r>
      <w:r>
        <w:rPr>
          <w:spacing w:val="-5"/>
        </w:rPr>
        <w:t> </w:t>
      </w:r>
      <w:r>
        <w:rPr/>
        <w:t>explain</w:t>
      </w:r>
      <w:r>
        <w:rPr>
          <w:spacing w:val="-5"/>
        </w:rPr>
        <w:t> </w:t>
      </w:r>
      <w:r>
        <w:rPr/>
        <w:t>job</w:t>
      </w:r>
      <w:r>
        <w:rPr>
          <w:spacing w:val="-2"/>
        </w:rPr>
        <w:t> </w:t>
      </w:r>
      <w:r>
        <w:rPr/>
        <w:t>satisfaction: evidence for UK graduates. </w:t>
      </w:r>
      <w:r>
        <w:rPr>
          <w:i/>
        </w:rPr>
        <w:t>Applied Economics </w:t>
      </w:r>
      <w:r>
        <w:rPr>
          <w:b/>
        </w:rPr>
        <w:t>34</w:t>
      </w:r>
      <w:r>
        <w:rPr/>
        <w:t>(5): 535-548.</w:t>
      </w:r>
    </w:p>
    <w:p>
      <w:pPr>
        <w:spacing w:line="278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2002.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judgment</w:t>
      </w:r>
      <w:r>
        <w:rPr>
          <w:spacing w:val="-2"/>
          <w:sz w:val="22"/>
        </w:rPr>
        <w:t> </w:t>
      </w:r>
      <w:r>
        <w:rPr>
          <w:sz w:val="22"/>
        </w:rPr>
        <w:t>day.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 Finance </w:t>
      </w:r>
      <w:r>
        <w:rPr>
          <w:b/>
          <w:sz w:val="22"/>
        </w:rPr>
        <w:t>28 </w:t>
      </w:r>
      <w:r>
        <w:rPr>
          <w:sz w:val="22"/>
        </w:rPr>
        <w:t>(Fall): 183-206.</w:t>
      </w:r>
    </w:p>
    <w:p>
      <w:pPr>
        <w:pStyle w:val="BodyText"/>
        <w:spacing w:line="249" w:lineRule="exact"/>
        <w:rPr>
          <w:b/>
        </w:rPr>
      </w:pPr>
      <w:r>
        <w:rPr/>
        <w:t>Belfield</w:t>
      </w:r>
      <w:r>
        <w:rPr>
          <w:spacing w:val="-5"/>
        </w:rPr>
        <w:t> </w:t>
      </w:r>
      <w:r>
        <w:rPr/>
        <w:t>CR,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HM</w:t>
      </w:r>
      <w:r>
        <w:rPr>
          <w:spacing w:val="-3"/>
        </w:rPr>
        <w:t> </w:t>
      </w:r>
      <w:r>
        <w:rPr/>
        <w:t>Levin.</w:t>
      </w:r>
      <w:r>
        <w:rPr>
          <w:spacing w:val="-2"/>
        </w:rPr>
        <w:t> </w:t>
      </w:r>
      <w:r>
        <w:rPr/>
        <w:t>2002.</w:t>
      </w:r>
      <w:r>
        <w:rPr>
          <w:spacing w:val="-3"/>
        </w:rPr>
        <w:t> </w:t>
      </w:r>
      <w:r>
        <w:rPr/>
        <w:t>Families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contractual</w:t>
      </w:r>
      <w:r>
        <w:rPr>
          <w:spacing w:val="-1"/>
        </w:rPr>
        <w:t> </w:t>
      </w:r>
      <w:r>
        <w:rPr/>
        <w:t>partners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education.</w:t>
      </w:r>
      <w:r>
        <w:rPr>
          <w:spacing w:val="-2"/>
        </w:rPr>
        <w:t> </w:t>
      </w:r>
      <w:r>
        <w:rPr>
          <w:i/>
        </w:rPr>
        <w:t>UCLA</w:t>
      </w:r>
      <w:r>
        <w:rPr>
          <w:i/>
          <w:spacing w:val="-3"/>
        </w:rPr>
        <w:t> </w:t>
      </w:r>
      <w:r>
        <w:rPr>
          <w:i/>
        </w:rPr>
        <w:t>Law</w:t>
      </w:r>
      <w:r>
        <w:rPr>
          <w:i/>
          <w:spacing w:val="-5"/>
        </w:rPr>
        <w:t> </w:t>
      </w:r>
      <w:r>
        <w:rPr>
          <w:i/>
        </w:rPr>
        <w:t>Review</w:t>
      </w:r>
      <w:r>
        <w:rPr>
          <w:i/>
          <w:spacing w:val="-2"/>
        </w:rPr>
        <w:t> </w:t>
      </w:r>
      <w:r>
        <w:rPr>
          <w:b/>
          <w:spacing w:val="-5"/>
        </w:rPr>
        <w:t>49</w:t>
      </w:r>
    </w:p>
    <w:p>
      <w:pPr>
        <w:pStyle w:val="BodyText"/>
        <w:spacing w:before="31"/>
        <w:ind w:left="1080"/>
      </w:pPr>
      <w:r>
        <w:rPr/>
        <w:t>(6):</w:t>
      </w:r>
      <w:r>
        <w:rPr>
          <w:spacing w:val="-5"/>
        </w:rPr>
        <w:t> </w:t>
      </w:r>
      <w:r>
        <w:rPr/>
        <w:t>1799-</w:t>
      </w:r>
      <w:r>
        <w:rPr>
          <w:spacing w:val="-2"/>
        </w:rPr>
        <w:t>1824.</w:t>
      </w:r>
    </w:p>
    <w:p>
      <w:pPr>
        <w:pStyle w:val="BodyText"/>
        <w:spacing w:before="37"/>
      </w:pPr>
      <w:r>
        <w:rPr/>
        <w:t>Belfield</w:t>
      </w:r>
      <w:r>
        <w:rPr>
          <w:spacing w:val="-7"/>
        </w:rPr>
        <w:t> </w:t>
      </w:r>
      <w:r>
        <w:rPr/>
        <w:t>CR,</w:t>
      </w:r>
      <w:r>
        <w:rPr>
          <w:spacing w:val="-4"/>
        </w:rPr>
        <w:t> </w:t>
      </w:r>
      <w:r>
        <w:rPr/>
        <w:t>2002.</w:t>
      </w:r>
      <w:r>
        <w:rPr>
          <w:spacing w:val="-4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privatization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5"/>
        </w:rPr>
        <w:t>UK.</w:t>
      </w:r>
    </w:p>
    <w:p>
      <w:pPr>
        <w:spacing w:before="38"/>
        <w:ind w:left="1080" w:right="0" w:firstLine="0"/>
        <w:jc w:val="left"/>
        <w:rPr>
          <w:sz w:val="22"/>
        </w:rPr>
      </w:pPr>
      <w:r>
        <w:rPr>
          <w:i/>
          <w:sz w:val="22"/>
        </w:rPr>
        <w:t>Education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b/>
          <w:sz w:val="22"/>
        </w:rPr>
        <w:t>11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155-</w:t>
      </w:r>
      <w:r>
        <w:rPr>
          <w:spacing w:val="-4"/>
          <w:sz w:val="22"/>
        </w:rPr>
        <w:t>168.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74"/>
        <w:ind w:left="1080" w:hanging="720"/>
      </w:pPr>
      <w:r>
        <w:rPr/>
        <w:t>Brown,</w:t>
      </w:r>
      <w:r>
        <w:rPr>
          <w:spacing w:val="-2"/>
        </w:rPr>
        <w:t> </w:t>
      </w:r>
      <w:r>
        <w:rPr/>
        <w:t>C,</w:t>
      </w:r>
      <w:r>
        <w:rPr>
          <w:spacing w:val="-2"/>
        </w:rPr>
        <w:t> </w:t>
      </w: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SJ</w:t>
      </w:r>
      <w:r>
        <w:rPr>
          <w:spacing w:val="-2"/>
        </w:rPr>
        <w:t> </w:t>
      </w:r>
      <w:r>
        <w:rPr/>
        <w:t>Field.</w:t>
      </w:r>
      <w:r>
        <w:rPr>
          <w:spacing w:val="-2"/>
        </w:rPr>
        <w:t> </w:t>
      </w:r>
      <w:r>
        <w:rPr/>
        <w:t>2002.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effectiveness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continuing</w:t>
      </w:r>
      <w:r>
        <w:rPr>
          <w:spacing w:val="-5"/>
        </w:rPr>
        <w:t> </w:t>
      </w:r>
      <w:r>
        <w:rPr/>
        <w:t>professional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in health care: A critical review of the evidence. </w:t>
      </w:r>
      <w:r>
        <w:rPr>
          <w:i/>
        </w:rPr>
        <w:t>British Medical Journal </w:t>
      </w:r>
      <w:r>
        <w:rPr>
          <w:b/>
        </w:rPr>
        <w:t>324 </w:t>
      </w:r>
      <w:r>
        <w:rPr/>
        <w:t>(March): 624-655.</w:t>
      </w:r>
    </w:p>
    <w:p>
      <w:pPr>
        <w:spacing w:line="278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JS</w:t>
      </w:r>
      <w:r>
        <w:rPr>
          <w:spacing w:val="-2"/>
          <w:sz w:val="22"/>
        </w:rPr>
        <w:t> </w:t>
      </w:r>
      <w:r>
        <w:rPr>
          <w:sz w:val="22"/>
        </w:rPr>
        <w:t>Heywood.</w:t>
      </w:r>
      <w:r>
        <w:rPr>
          <w:spacing w:val="-2"/>
          <w:sz w:val="22"/>
        </w:rPr>
        <w:t> </w:t>
      </w:r>
      <w:r>
        <w:rPr>
          <w:sz w:val="22"/>
        </w:rPr>
        <w:t>2001.</w:t>
      </w:r>
      <w:r>
        <w:rPr>
          <w:spacing w:val="-2"/>
          <w:sz w:val="22"/>
        </w:rPr>
        <w:t> </w:t>
      </w:r>
      <w:r>
        <w:rPr>
          <w:sz w:val="22"/>
        </w:rPr>
        <w:t>Unionization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pattern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non-union</w:t>
      </w:r>
      <w:r>
        <w:rPr>
          <w:spacing w:val="-2"/>
          <w:sz w:val="22"/>
        </w:rPr>
        <w:t> </w:t>
      </w:r>
      <w:r>
        <w:rPr>
          <w:sz w:val="22"/>
        </w:rPr>
        <w:t>wages: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 UK. </w:t>
      </w:r>
      <w:r>
        <w:rPr>
          <w:i/>
          <w:sz w:val="22"/>
        </w:rPr>
        <w:t>Oxford Bulletin of Economics and Statistics </w:t>
      </w:r>
      <w:r>
        <w:rPr>
          <w:b/>
          <w:sz w:val="22"/>
        </w:rPr>
        <w:t>63 </w:t>
      </w:r>
      <w:r>
        <w:rPr>
          <w:sz w:val="22"/>
        </w:rPr>
        <w:t>(5): 577-598.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Addison,</w:t>
      </w:r>
      <w:r>
        <w:rPr>
          <w:spacing w:val="-5"/>
          <w:sz w:val="22"/>
        </w:rPr>
        <w:t> </w:t>
      </w:r>
      <w:r>
        <w:rPr>
          <w:sz w:val="22"/>
        </w:rPr>
        <w:t>JT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2001.</w:t>
      </w:r>
      <w:r>
        <w:rPr>
          <w:spacing w:val="-3"/>
          <w:sz w:val="22"/>
        </w:rPr>
        <w:t> </w:t>
      </w:r>
      <w:r>
        <w:rPr>
          <w:sz w:val="22"/>
        </w:rPr>
        <w:t>Updating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determinants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firm</w:t>
      </w:r>
      <w:r>
        <w:rPr>
          <w:spacing w:val="-7"/>
          <w:sz w:val="22"/>
        </w:rPr>
        <w:t> </w:t>
      </w:r>
      <w:r>
        <w:rPr>
          <w:sz w:val="22"/>
        </w:rPr>
        <w:t>performance. </w:t>
      </w:r>
      <w:r>
        <w:rPr>
          <w:i/>
          <w:sz w:val="22"/>
        </w:rPr>
        <w:t>British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Industrial Relations </w:t>
      </w:r>
      <w:r>
        <w:rPr>
          <w:b/>
          <w:sz w:val="22"/>
        </w:rPr>
        <w:t>39 </w:t>
      </w:r>
      <w:r>
        <w:rPr>
          <w:sz w:val="22"/>
        </w:rPr>
        <w:t>(3): 341-366.</w:t>
      </w:r>
    </w:p>
    <w:p>
      <w:pPr>
        <w:pStyle w:val="BodyText"/>
        <w:spacing w:line="278" w:lineRule="auto"/>
        <w:ind w:left="1080" w:hanging="720"/>
      </w:pPr>
      <w:r>
        <w:rPr/>
        <w:t>Belfield</w:t>
      </w:r>
      <w:r>
        <w:rPr>
          <w:spacing w:val="-3"/>
        </w:rPr>
        <w:t> </w:t>
      </w:r>
      <w:r>
        <w:rPr/>
        <w:t>CR,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Fielding.</w:t>
      </w:r>
      <w:r>
        <w:rPr>
          <w:spacing w:val="-3"/>
        </w:rPr>
        <w:t> </w:t>
      </w:r>
      <w:r>
        <w:rPr/>
        <w:t>2001.</w:t>
      </w:r>
      <w:r>
        <w:rPr>
          <w:spacing w:val="40"/>
        </w:rPr>
        <w:t> </w:t>
      </w:r>
      <w:r>
        <w:rPr/>
        <w:t>Measuring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higher</w:t>
      </w:r>
      <w:r>
        <w:rPr>
          <w:spacing w:val="-2"/>
        </w:rPr>
        <w:t> </w:t>
      </w:r>
      <w:r>
        <w:rPr/>
        <w:t>education outcomes in the UK. </w:t>
      </w:r>
      <w:r>
        <w:rPr>
          <w:i/>
        </w:rPr>
        <w:t>Economics of Education Review </w:t>
      </w:r>
      <w:r>
        <w:rPr>
          <w:b/>
        </w:rPr>
        <w:t>20</w:t>
      </w:r>
      <w:r>
        <w:rPr/>
        <w:t>(6): 589-602.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Addison,</w:t>
      </w:r>
      <w:r>
        <w:rPr>
          <w:spacing w:val="-5"/>
          <w:sz w:val="22"/>
        </w:rPr>
        <w:t> </w:t>
      </w:r>
      <w:r>
        <w:rPr>
          <w:sz w:val="22"/>
        </w:rPr>
        <w:t>JT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2000.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participation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involvement</w:t>
      </w:r>
      <w:r>
        <w:rPr>
          <w:spacing w:val="-2"/>
          <w:sz w:val="22"/>
        </w:rPr>
        <w:t> </w:t>
      </w:r>
      <w:r>
        <w:rPr>
          <w:sz w:val="22"/>
        </w:rPr>
        <w:t>on financial performance. </w:t>
      </w:r>
      <w:r>
        <w:rPr>
          <w:i/>
          <w:sz w:val="22"/>
        </w:rPr>
        <w:t>Scottish Journal of Political Economy </w:t>
      </w:r>
      <w:r>
        <w:rPr>
          <w:b/>
          <w:sz w:val="22"/>
        </w:rPr>
        <w:t>47 </w:t>
      </w:r>
      <w:r>
        <w:rPr>
          <w:sz w:val="22"/>
        </w:rPr>
        <w:t>(5): 571-583.</w:t>
      </w:r>
    </w:p>
    <w:p>
      <w:pPr>
        <w:pStyle w:val="BodyText"/>
        <w:spacing w:line="252" w:lineRule="exact"/>
        <w:rPr>
          <w:i/>
        </w:rPr>
      </w:pPr>
      <w:r>
        <w:rPr/>
        <w:t>Belfield</w:t>
      </w:r>
      <w:r>
        <w:rPr>
          <w:spacing w:val="-3"/>
        </w:rPr>
        <w:t> </w:t>
      </w:r>
      <w:r>
        <w:rPr/>
        <w:t>CR,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Beney.</w:t>
      </w:r>
      <w:r>
        <w:rPr>
          <w:spacing w:val="-3"/>
        </w:rPr>
        <w:t> </w:t>
      </w:r>
      <w:r>
        <w:rPr/>
        <w:t>2000.</w:t>
      </w:r>
      <w:r>
        <w:rPr>
          <w:spacing w:val="50"/>
        </w:rPr>
        <w:t> </w:t>
      </w:r>
      <w:r>
        <w:rPr/>
        <w:t>What</w:t>
      </w:r>
      <w:r>
        <w:rPr>
          <w:spacing w:val="-5"/>
        </w:rPr>
        <w:t> </w:t>
      </w:r>
      <w:r>
        <w:rPr/>
        <w:t>determines</w:t>
      </w:r>
      <w:r>
        <w:rPr>
          <w:spacing w:val="-4"/>
        </w:rPr>
        <w:t> </w:t>
      </w:r>
      <w:r>
        <w:rPr/>
        <w:t>alumni</w:t>
      </w:r>
      <w:r>
        <w:rPr>
          <w:spacing w:val="-2"/>
        </w:rPr>
        <w:t> </w:t>
      </w:r>
      <w:r>
        <w:rPr/>
        <w:t>generosity?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UK</w:t>
      </w:r>
      <w:r>
        <w:rPr>
          <w:spacing w:val="4"/>
        </w:rPr>
        <w:t> </w:t>
      </w:r>
      <w:r>
        <w:rPr>
          <w:i/>
          <w:spacing w:val="-2"/>
        </w:rPr>
        <w:t>Education</w:t>
      </w:r>
    </w:p>
    <w:p>
      <w:pPr>
        <w:pStyle w:val="BodyText"/>
        <w:spacing w:before="28"/>
        <w:ind w:left="1080"/>
      </w:pPr>
      <w:r>
        <w:rPr>
          <w:b/>
        </w:rPr>
        <w:t>8</w:t>
      </w:r>
      <w:r>
        <w:rPr/>
        <w:t>(1):</w:t>
      </w:r>
      <w:r>
        <w:rPr>
          <w:spacing w:val="-5"/>
        </w:rPr>
        <w:t> </w:t>
      </w:r>
      <w:r>
        <w:rPr/>
        <w:t>65-</w:t>
      </w:r>
      <w:r>
        <w:rPr>
          <w:spacing w:val="-5"/>
        </w:rPr>
        <w:t>83.</w:t>
      </w:r>
    </w:p>
    <w:p>
      <w:pPr>
        <w:pStyle w:val="BodyText"/>
        <w:spacing w:before="40"/>
      </w:pPr>
      <w:r>
        <w:rPr/>
        <w:t>Battu,</w:t>
      </w:r>
      <w:r>
        <w:rPr>
          <w:spacing w:val="-6"/>
        </w:rPr>
        <w:t> </w:t>
      </w:r>
      <w:r>
        <w:rPr/>
        <w:t>HR,</w:t>
      </w:r>
      <w:r>
        <w:rPr>
          <w:spacing w:val="-3"/>
        </w:rPr>
        <w:t> </w:t>
      </w:r>
      <w:r>
        <w:rPr/>
        <w:t>Belfield</w:t>
      </w:r>
      <w:r>
        <w:rPr>
          <w:spacing w:val="-3"/>
        </w:rPr>
        <w:t> </w:t>
      </w:r>
      <w:r>
        <w:rPr/>
        <w:t>CR,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PJ</w:t>
      </w:r>
      <w:r>
        <w:rPr>
          <w:spacing w:val="-2"/>
        </w:rPr>
        <w:t> </w:t>
      </w:r>
      <w:r>
        <w:rPr/>
        <w:t>Sloane.</w:t>
      </w:r>
      <w:r>
        <w:rPr>
          <w:spacing w:val="-3"/>
        </w:rPr>
        <w:t> </w:t>
      </w:r>
      <w:r>
        <w:rPr/>
        <w:t>1999.</w:t>
      </w:r>
      <w:r>
        <w:rPr>
          <w:spacing w:val="-3"/>
        </w:rPr>
        <w:t> </w:t>
      </w:r>
      <w:r>
        <w:rPr/>
        <w:t>Over-education</w:t>
      </w:r>
      <w:r>
        <w:rPr>
          <w:spacing w:val="-5"/>
        </w:rPr>
        <w:t> </w:t>
      </w:r>
      <w:r>
        <w:rPr/>
        <w:t>among</w:t>
      </w:r>
      <w:r>
        <w:rPr>
          <w:spacing w:val="-4"/>
        </w:rPr>
        <w:t> </w:t>
      </w:r>
      <w:r>
        <w:rPr/>
        <w:t>graduates: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cohort</w:t>
      </w:r>
      <w:r>
        <w:rPr>
          <w:spacing w:val="-2"/>
        </w:rPr>
        <w:t> view.</w:t>
      </w:r>
    </w:p>
    <w:p>
      <w:pPr>
        <w:spacing w:before="38"/>
        <w:ind w:left="1080" w:right="0" w:firstLine="0"/>
        <w:jc w:val="left"/>
        <w:rPr>
          <w:sz w:val="22"/>
        </w:rPr>
      </w:pPr>
      <w:r>
        <w:rPr>
          <w:i/>
          <w:sz w:val="22"/>
        </w:rPr>
        <w:t>Education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b/>
          <w:sz w:val="22"/>
        </w:rPr>
        <w:t>7</w:t>
      </w:r>
      <w:r>
        <w:rPr>
          <w:sz w:val="22"/>
        </w:rPr>
        <w:t>(1):21-</w:t>
      </w:r>
      <w:r>
        <w:rPr>
          <w:spacing w:val="-5"/>
          <w:sz w:val="22"/>
        </w:rPr>
        <w:t>38.</w:t>
      </w:r>
    </w:p>
    <w:p>
      <w:pPr>
        <w:pStyle w:val="BodyText"/>
        <w:spacing w:before="115"/>
        <w:ind w:left="0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Chapters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Books</w:t>
      </w:r>
    </w:p>
    <w:p>
      <w:pPr>
        <w:spacing w:line="276" w:lineRule="auto" w:before="110"/>
        <w:ind w:left="900" w:right="71" w:hanging="540"/>
        <w:jc w:val="left"/>
        <w:rPr>
          <w:sz w:val="22"/>
        </w:rPr>
      </w:pPr>
      <w:r>
        <w:rPr>
          <w:sz w:val="22"/>
        </w:rPr>
        <w:t>Belfield,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2010.</w:t>
      </w:r>
      <w:r>
        <w:rPr>
          <w:spacing w:val="-5"/>
          <w:sz w:val="22"/>
        </w:rPr>
        <w:t> </w:t>
      </w:r>
      <w:r>
        <w:rPr>
          <w:sz w:val="22"/>
        </w:rPr>
        <w:t>Markets</w:t>
      </w:r>
      <w:r>
        <w:rPr>
          <w:spacing w:val="-2"/>
          <w:sz w:val="22"/>
        </w:rPr>
        <w:t> </w:t>
      </w:r>
      <w:r>
        <w:rPr>
          <w:sz w:val="22"/>
        </w:rPr>
        <w:t>versus</w:t>
      </w:r>
      <w:r>
        <w:rPr>
          <w:spacing w:val="-1"/>
          <w:sz w:val="22"/>
        </w:rPr>
        <w:t> </w:t>
      </w:r>
      <w:r>
        <w:rPr>
          <w:sz w:val="22"/>
        </w:rPr>
        <w:t>monopolies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education.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Welner,</w:t>
      </w:r>
      <w:r>
        <w:rPr>
          <w:spacing w:val="-5"/>
          <w:sz w:val="22"/>
        </w:rPr>
        <w:t> </w:t>
      </w:r>
      <w:r>
        <w:rPr>
          <w:sz w:val="22"/>
        </w:rPr>
        <w:t>K,</w:t>
      </w:r>
      <w:r>
        <w:rPr>
          <w:spacing w:val="-2"/>
          <w:sz w:val="22"/>
        </w:rPr>
        <w:t> </w:t>
      </w:r>
      <w:r>
        <w:rPr>
          <w:sz w:val="22"/>
        </w:rPr>
        <w:t>Hinchey,</w:t>
      </w:r>
      <w:r>
        <w:rPr>
          <w:spacing w:val="-2"/>
          <w:sz w:val="22"/>
        </w:rPr>
        <w:t> </w:t>
      </w:r>
      <w:r>
        <w:rPr>
          <w:sz w:val="22"/>
        </w:rPr>
        <w:t>PH,</w:t>
      </w:r>
      <w:r>
        <w:rPr>
          <w:spacing w:val="-2"/>
          <w:sz w:val="22"/>
        </w:rPr>
        <w:t> </w:t>
      </w:r>
      <w:r>
        <w:rPr>
          <w:sz w:val="22"/>
        </w:rPr>
        <w:t>Molnar,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and D Weitzman (Eds). </w:t>
      </w:r>
      <w:r>
        <w:rPr>
          <w:i/>
          <w:sz w:val="22"/>
        </w:rPr>
        <w:t>Think Tank Research Quality: Lessons for Policymakers, the media, and the public. </w:t>
      </w:r>
      <w:r>
        <w:rPr>
          <w:sz w:val="22"/>
        </w:rPr>
        <w:t>Information Age Publishing, Charlotte, North Carolina.</w:t>
      </w:r>
    </w:p>
    <w:p>
      <w:pPr>
        <w:spacing w:line="276" w:lineRule="auto" w:before="1"/>
        <w:ind w:left="900" w:right="37" w:hanging="540"/>
        <w:jc w:val="left"/>
        <w:rPr>
          <w:sz w:val="22"/>
        </w:rPr>
      </w:pPr>
      <w:r>
        <w:rPr>
          <w:sz w:val="22"/>
        </w:rPr>
        <w:t>Belfield, CR. 2010. A school privatization primer for Michigan school officials, media, and residents. In Welner,</w:t>
      </w:r>
      <w:r>
        <w:rPr>
          <w:spacing w:val="-6"/>
          <w:sz w:val="22"/>
        </w:rPr>
        <w:t> </w:t>
      </w:r>
      <w:r>
        <w:rPr>
          <w:sz w:val="22"/>
        </w:rPr>
        <w:t>K,</w:t>
      </w:r>
      <w:r>
        <w:rPr>
          <w:spacing w:val="-3"/>
          <w:sz w:val="22"/>
        </w:rPr>
        <w:t> </w:t>
      </w:r>
      <w:r>
        <w:rPr>
          <w:sz w:val="22"/>
        </w:rPr>
        <w:t>Hinchey,</w:t>
      </w:r>
      <w:r>
        <w:rPr>
          <w:spacing w:val="-3"/>
          <w:sz w:val="22"/>
        </w:rPr>
        <w:t> </w:t>
      </w:r>
      <w:r>
        <w:rPr>
          <w:sz w:val="22"/>
        </w:rPr>
        <w:t>PH,</w:t>
      </w:r>
      <w:r>
        <w:rPr>
          <w:spacing w:val="-3"/>
          <w:sz w:val="22"/>
        </w:rPr>
        <w:t> </w:t>
      </w:r>
      <w:r>
        <w:rPr>
          <w:sz w:val="22"/>
        </w:rPr>
        <w:t>Molnar,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</w:t>
      </w:r>
      <w:r>
        <w:rPr>
          <w:spacing w:val="-4"/>
          <w:sz w:val="22"/>
        </w:rPr>
        <w:t> </w:t>
      </w:r>
      <w:r>
        <w:rPr>
          <w:sz w:val="22"/>
        </w:rPr>
        <w:t>Weitzman</w:t>
      </w:r>
      <w:r>
        <w:rPr>
          <w:spacing w:val="-3"/>
          <w:sz w:val="22"/>
        </w:rPr>
        <w:t> </w:t>
      </w:r>
      <w:r>
        <w:rPr>
          <w:sz w:val="22"/>
        </w:rPr>
        <w:t>(Eds). </w:t>
      </w:r>
      <w:r>
        <w:rPr>
          <w:i/>
          <w:sz w:val="22"/>
        </w:rPr>
        <w:t>Think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Tank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Quality: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Lessons for Policymakers, the media, and the public. </w:t>
      </w:r>
      <w:r>
        <w:rPr>
          <w:sz w:val="22"/>
        </w:rPr>
        <w:t>Information Age Publishing, Charlotte, North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Carolina.</w:t>
      </w:r>
    </w:p>
    <w:p>
      <w:pPr>
        <w:pStyle w:val="BodyText"/>
        <w:spacing w:line="278" w:lineRule="auto"/>
        <w:ind w:left="900" w:hanging="540"/>
      </w:pPr>
      <w:r>
        <w:rPr/>
        <w:t>Belfield C and Levin H M. 2010. Cost–Benefit Analysis and Cost–Effectiveness Analysis. In: Penelope Peterson,</w:t>
      </w:r>
      <w:r>
        <w:rPr>
          <w:spacing w:val="-4"/>
        </w:rPr>
        <w:t> </w:t>
      </w:r>
      <w:r>
        <w:rPr/>
        <w:t>Eva</w:t>
      </w:r>
      <w:r>
        <w:rPr>
          <w:spacing w:val="-4"/>
        </w:rPr>
        <w:t> </w:t>
      </w:r>
      <w:r>
        <w:rPr/>
        <w:t>Baker,</w:t>
      </w:r>
      <w:r>
        <w:rPr>
          <w:spacing w:val="-4"/>
        </w:rPr>
        <w:t> </w:t>
      </w:r>
      <w:r>
        <w:rPr/>
        <w:t>Barry</w:t>
      </w:r>
      <w:r>
        <w:rPr>
          <w:spacing w:val="-9"/>
        </w:rPr>
        <w:t> </w:t>
      </w:r>
      <w:r>
        <w:rPr/>
        <w:t>McGaw,</w:t>
      </w:r>
      <w:r>
        <w:rPr>
          <w:spacing w:val="-4"/>
        </w:rPr>
        <w:t> </w:t>
      </w:r>
      <w:r>
        <w:rPr/>
        <w:t>(Editors),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Encyclopedia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Education.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2,</w:t>
      </w:r>
    </w:p>
    <w:p>
      <w:pPr>
        <w:pStyle w:val="BodyText"/>
        <w:spacing w:line="250" w:lineRule="exact"/>
        <w:ind w:left="900"/>
      </w:pPr>
      <w:r>
        <w:rPr/>
        <w:t>pp.</w:t>
      </w:r>
      <w:r>
        <w:rPr>
          <w:spacing w:val="-4"/>
        </w:rPr>
        <w:t> </w:t>
      </w:r>
      <w:r>
        <w:rPr/>
        <w:t>199-203.</w:t>
      </w:r>
      <w:r>
        <w:rPr>
          <w:spacing w:val="-3"/>
        </w:rPr>
        <w:t> </w:t>
      </w:r>
      <w:r>
        <w:rPr/>
        <w:t>Oxford:</w:t>
      </w:r>
      <w:r>
        <w:rPr>
          <w:spacing w:val="-2"/>
        </w:rPr>
        <w:t> Elsevier.</w:t>
      </w:r>
    </w:p>
    <w:p>
      <w:pPr>
        <w:spacing w:line="276" w:lineRule="auto" w:before="35"/>
        <w:ind w:left="900" w:right="0" w:hanging="540"/>
        <w:jc w:val="left"/>
        <w:rPr>
          <w:i/>
          <w:sz w:val="22"/>
        </w:rPr>
      </w:pPr>
      <w:r>
        <w:rPr>
          <w:sz w:val="22"/>
        </w:rPr>
        <w:t>Belfield,</w:t>
      </w:r>
      <w:r>
        <w:rPr>
          <w:spacing w:val="-3"/>
          <w:sz w:val="22"/>
        </w:rPr>
        <w:t> </w:t>
      </w:r>
      <w:r>
        <w:rPr>
          <w:sz w:val="22"/>
        </w:rPr>
        <w:t>CR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2010.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marketplace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education.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Encyclopaedia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 </w:t>
      </w:r>
      <w:r>
        <w:rPr>
          <w:i/>
          <w:spacing w:val="-2"/>
          <w:sz w:val="22"/>
        </w:rPr>
        <w:t>Research.</w:t>
      </w:r>
    </w:p>
    <w:p>
      <w:pPr>
        <w:spacing w:line="276" w:lineRule="auto" w:before="1"/>
        <w:ind w:left="900" w:right="0" w:hanging="540"/>
        <w:jc w:val="left"/>
        <w:rPr>
          <w:sz w:val="22"/>
        </w:rPr>
      </w:pPr>
      <w:r>
        <w:rPr>
          <w:sz w:val="22"/>
        </w:rPr>
        <w:t>Belfield,</w:t>
      </w:r>
      <w:r>
        <w:rPr>
          <w:spacing w:val="-3"/>
          <w:sz w:val="22"/>
        </w:rPr>
        <w:t> </w:t>
      </w:r>
      <w:r>
        <w:rPr>
          <w:sz w:val="22"/>
        </w:rPr>
        <w:t>CR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Levin.</w:t>
      </w:r>
      <w:r>
        <w:rPr>
          <w:spacing w:val="-3"/>
          <w:sz w:val="22"/>
        </w:rPr>
        <w:t> </w:t>
      </w:r>
      <w:r>
        <w:rPr>
          <w:sz w:val="22"/>
        </w:rPr>
        <w:t>2009.</w:t>
      </w:r>
      <w:r>
        <w:rPr>
          <w:spacing w:val="-3"/>
          <w:sz w:val="22"/>
        </w:rPr>
        <w:t> </w:t>
      </w:r>
      <w:r>
        <w:rPr>
          <w:sz w:val="22"/>
        </w:rPr>
        <w:t>Investments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k-12</w:t>
      </w:r>
      <w:r>
        <w:rPr>
          <w:spacing w:val="-3"/>
          <w:sz w:val="22"/>
        </w:rPr>
        <w:t> </w:t>
      </w:r>
      <w:r>
        <w:rPr>
          <w:sz w:val="22"/>
        </w:rPr>
        <w:t>education: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works?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Reynolds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al. </w:t>
      </w:r>
      <w:r>
        <w:rPr>
          <w:i/>
          <w:sz w:val="22"/>
        </w:rPr>
        <w:t>Cost- effective early childhood programs in the first decade: A human capital integration</w:t>
      </w:r>
      <w:r>
        <w:rPr>
          <w:sz w:val="22"/>
        </w:rPr>
        <w:t>. New York: Cambridge University Press.</w:t>
      </w:r>
    </w:p>
    <w:p>
      <w:pPr>
        <w:spacing w:line="276" w:lineRule="auto" w:before="0"/>
        <w:ind w:left="900" w:right="0" w:hanging="540"/>
        <w:jc w:val="left"/>
        <w:rPr>
          <w:sz w:val="22"/>
        </w:rPr>
      </w:pPr>
      <w:r>
        <w:rPr>
          <w:sz w:val="22"/>
        </w:rPr>
        <w:t>Belfield CR. 2008.</w:t>
      </w:r>
      <w:r>
        <w:rPr>
          <w:spacing w:val="40"/>
          <w:sz w:val="22"/>
        </w:rPr>
        <w:t> </w:t>
      </w:r>
      <w:r>
        <w:rPr>
          <w:sz w:val="22"/>
        </w:rPr>
        <w:t>Can pre-school improve life in America’s cities? In Turner,</w:t>
      </w:r>
      <w:r>
        <w:rPr>
          <w:spacing w:val="-1"/>
          <w:sz w:val="22"/>
        </w:rPr>
        <w:t> </w:t>
      </w:r>
      <w:r>
        <w:rPr>
          <w:sz w:val="22"/>
        </w:rPr>
        <w:t>M, Wial, H and H Wolman.</w:t>
      </w:r>
      <w:r>
        <w:rPr>
          <w:spacing w:val="-4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Regional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Effects.</w:t>
      </w:r>
      <w:r>
        <w:rPr>
          <w:i/>
          <w:spacing w:val="-5"/>
          <w:sz w:val="22"/>
        </w:rPr>
        <w:t> </w:t>
      </w:r>
      <w:r>
        <w:rPr>
          <w:sz w:val="22"/>
        </w:rPr>
        <w:t>Brookings</w:t>
      </w:r>
      <w:r>
        <w:rPr>
          <w:spacing w:val="-4"/>
          <w:sz w:val="22"/>
        </w:rPr>
        <w:t> </w:t>
      </w:r>
      <w:r>
        <w:rPr>
          <w:sz w:val="22"/>
        </w:rPr>
        <w:t>Institution:</w:t>
      </w:r>
      <w:r>
        <w:rPr>
          <w:spacing w:val="-3"/>
          <w:sz w:val="22"/>
        </w:rPr>
        <w:t> </w:t>
      </w:r>
      <w:r>
        <w:rPr>
          <w:sz w:val="22"/>
        </w:rPr>
        <w:t>Washington</w:t>
      </w:r>
      <w:r>
        <w:rPr>
          <w:spacing w:val="-4"/>
          <w:sz w:val="22"/>
        </w:rPr>
        <w:t> </w:t>
      </w:r>
      <w:r>
        <w:rPr>
          <w:sz w:val="22"/>
        </w:rPr>
        <w:t>DC.</w:t>
      </w:r>
    </w:p>
    <w:p>
      <w:pPr>
        <w:spacing w:line="276" w:lineRule="auto" w:before="0"/>
        <w:ind w:left="900" w:right="50" w:hanging="540"/>
        <w:jc w:val="both"/>
        <w:rPr>
          <w:sz w:val="22"/>
        </w:rPr>
      </w:pPr>
      <w:r>
        <w:rPr>
          <w:sz w:val="22"/>
        </w:rPr>
        <w:t>Belfield</w:t>
      </w:r>
      <w:r>
        <w:rPr>
          <w:spacing w:val="-1"/>
          <w:sz w:val="22"/>
        </w:rPr>
        <w:t> </w:t>
      </w:r>
      <w:r>
        <w:rPr>
          <w:sz w:val="22"/>
        </w:rPr>
        <w:t>CR.</w:t>
      </w:r>
      <w:r>
        <w:rPr>
          <w:spacing w:val="-1"/>
          <w:sz w:val="22"/>
        </w:rPr>
        <w:t> </w:t>
      </w:r>
      <w:r>
        <w:rPr>
          <w:sz w:val="22"/>
        </w:rPr>
        <w:t>2008.</w:t>
      </w:r>
      <w:r>
        <w:rPr>
          <w:spacing w:val="-1"/>
          <w:sz w:val="22"/>
        </w:rPr>
        <w:t> </w:t>
      </w:r>
      <w:r>
        <w:rPr>
          <w:sz w:val="22"/>
        </w:rPr>
        <w:t>Effective</w:t>
      </w:r>
      <w:r>
        <w:rPr>
          <w:spacing w:val="-1"/>
          <w:sz w:val="22"/>
        </w:rPr>
        <w:t> </w:t>
      </w:r>
      <w:r>
        <w:rPr>
          <w:sz w:val="22"/>
        </w:rPr>
        <w:t>investments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raise</w:t>
      </w:r>
      <w:r>
        <w:rPr>
          <w:spacing w:val="-1"/>
          <w:sz w:val="22"/>
        </w:rPr>
        <w:t> </w:t>
      </w:r>
      <w:r>
        <w:rPr>
          <w:sz w:val="22"/>
        </w:rPr>
        <w:t>human</w:t>
      </w:r>
      <w:r>
        <w:rPr>
          <w:spacing w:val="-1"/>
          <w:sz w:val="22"/>
        </w:rPr>
        <w:t> </w:t>
      </w:r>
      <w:r>
        <w:rPr>
          <w:sz w:val="22"/>
        </w:rPr>
        <w:t>capital.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</w:t>
      </w:r>
      <w:r>
        <w:rPr>
          <w:spacing w:val="-2"/>
          <w:sz w:val="22"/>
        </w:rPr>
        <w:t> </w:t>
      </w:r>
      <w:r>
        <w:rPr>
          <w:sz w:val="22"/>
        </w:rPr>
        <w:t>Weimer. </w:t>
      </w:r>
      <w:r>
        <w:rPr>
          <w:i/>
          <w:sz w:val="22"/>
        </w:rPr>
        <w:t>Investing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 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Disadvantaged: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What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know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about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efficiency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pulic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policies. </w:t>
      </w:r>
      <w:r>
        <w:rPr>
          <w:sz w:val="22"/>
        </w:rPr>
        <w:t>Georgetown</w:t>
      </w:r>
      <w:r>
        <w:rPr>
          <w:spacing w:val="-3"/>
          <w:sz w:val="22"/>
        </w:rPr>
        <w:t> </w:t>
      </w:r>
      <w:r>
        <w:rPr>
          <w:sz w:val="22"/>
        </w:rPr>
        <w:t>University </w:t>
      </w:r>
      <w:r>
        <w:rPr>
          <w:spacing w:val="-2"/>
          <w:sz w:val="22"/>
        </w:rPr>
        <w:t>Press.</w:t>
      </w:r>
    </w:p>
    <w:p>
      <w:pPr>
        <w:spacing w:line="278" w:lineRule="auto" w:before="0"/>
        <w:ind w:left="900" w:right="333" w:hanging="540"/>
        <w:jc w:val="both"/>
        <w:rPr>
          <w:sz w:val="22"/>
        </w:rPr>
      </w:pP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2008.</w:t>
      </w:r>
      <w:r>
        <w:rPr>
          <w:spacing w:val="40"/>
          <w:sz w:val="22"/>
        </w:rPr>
        <w:t> </w:t>
      </w:r>
      <w:r>
        <w:rPr>
          <w:sz w:val="22"/>
        </w:rPr>
        <w:t>Home-schooling.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Choice</w:t>
      </w:r>
      <w:r>
        <w:rPr>
          <w:i/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Behrendts,</w:t>
      </w:r>
      <w:r>
        <w:rPr>
          <w:spacing w:val="-2"/>
          <w:sz w:val="22"/>
        </w:rPr>
        <w:t> </w:t>
      </w:r>
      <w:r>
        <w:rPr>
          <w:sz w:val="22"/>
        </w:rPr>
        <w:t>Ballou and Goldring (forthcoming).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HM</w:t>
      </w:r>
      <w:r>
        <w:rPr>
          <w:spacing w:val="-2"/>
          <w:sz w:val="22"/>
        </w:rPr>
        <w:t> </w:t>
      </w:r>
      <w:r>
        <w:rPr>
          <w:sz w:val="22"/>
        </w:rPr>
        <w:t>Levin.</w:t>
      </w:r>
      <w:r>
        <w:rPr>
          <w:spacing w:val="-2"/>
          <w:sz w:val="22"/>
        </w:rPr>
        <w:t> </w:t>
      </w:r>
      <w:r>
        <w:rPr>
          <w:sz w:val="22"/>
        </w:rPr>
        <w:t>2007.</w:t>
      </w:r>
      <w:r>
        <w:rPr>
          <w:spacing w:val="40"/>
          <w:sz w:val="22"/>
        </w:rPr>
        <w:t> </w:t>
      </w:r>
      <w:r>
        <w:rPr>
          <w:sz w:val="22"/>
        </w:rPr>
        <w:t>Chapters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Price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Pay: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Inadequate Education</w:t>
      </w:r>
      <w:r>
        <w:rPr>
          <w:sz w:val="22"/>
        </w:rPr>
        <w:t>, Brookings Institution Press, Washington, DC.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CR,</w:t>
      </w:r>
      <w:r>
        <w:rPr>
          <w:spacing w:val="-2"/>
          <w:sz w:val="22"/>
        </w:rPr>
        <w:t> </w:t>
      </w:r>
      <w:r>
        <w:rPr>
          <w:sz w:val="22"/>
        </w:rPr>
        <w:t>2007.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sz w:val="22"/>
        </w:rPr>
        <w:t>10: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promise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pre-school.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Price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Pay: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Nation of Inadequate Education</w:t>
      </w:r>
      <w:r>
        <w:rPr>
          <w:sz w:val="22"/>
        </w:rPr>
        <w:t>, Brookings Institution Press, Washington, DC.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spacing w:line="276" w:lineRule="auto" w:before="74"/>
        <w:ind w:left="1080" w:right="0" w:hanging="720"/>
        <w:jc w:val="left"/>
        <w:rPr>
          <w:sz w:val="22"/>
        </w:rPr>
      </w:pPr>
      <w:r>
        <w:rPr>
          <w:sz w:val="22"/>
        </w:rPr>
        <w:t>Addison, JT and Belfield CR. 2007. Union voice. In </w:t>
      </w:r>
      <w:r>
        <w:rPr>
          <w:i/>
          <w:sz w:val="22"/>
        </w:rPr>
        <w:t>What Do Unions Do? The Evidence Twenty Years Later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Bennett,</w:t>
      </w:r>
      <w:r>
        <w:rPr>
          <w:spacing w:val="-6"/>
          <w:sz w:val="22"/>
        </w:rPr>
        <w:t> </w:t>
      </w:r>
      <w:r>
        <w:rPr>
          <w:sz w:val="22"/>
        </w:rPr>
        <w:t>JT and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Kaufman</w:t>
      </w:r>
      <w:r>
        <w:rPr>
          <w:spacing w:val="-2"/>
          <w:sz w:val="22"/>
        </w:rPr>
        <w:t> </w:t>
      </w:r>
      <w:r>
        <w:rPr>
          <w:sz w:val="22"/>
        </w:rPr>
        <w:t>(Eds).</w:t>
      </w:r>
      <w:r>
        <w:rPr>
          <w:spacing w:val="40"/>
          <w:sz w:val="22"/>
        </w:rPr>
        <w:t> </w:t>
      </w:r>
      <w:r>
        <w:rPr>
          <w:sz w:val="22"/>
        </w:rPr>
        <w:t>Published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Transactions</w:t>
      </w:r>
      <w:r>
        <w:rPr>
          <w:spacing w:val="-2"/>
          <w:sz w:val="22"/>
        </w:rPr>
        <w:t> </w:t>
      </w:r>
      <w:r>
        <w:rPr>
          <w:sz w:val="22"/>
        </w:rPr>
        <w:t>Press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2007,</w:t>
      </w:r>
      <w:r>
        <w:rPr>
          <w:spacing w:val="-2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238- </w:t>
      </w:r>
      <w:r>
        <w:rPr>
          <w:spacing w:val="-4"/>
          <w:sz w:val="22"/>
        </w:rPr>
        <w:t>274.</w:t>
      </w:r>
    </w:p>
    <w:p>
      <w:pPr>
        <w:pStyle w:val="BodyText"/>
        <w:spacing w:before="1"/>
      </w:pPr>
      <w:r>
        <w:rPr/>
        <w:t>Belfield</w:t>
      </w:r>
      <w:r>
        <w:rPr>
          <w:spacing w:val="-6"/>
        </w:rPr>
        <w:t> </w:t>
      </w:r>
      <w:r>
        <w:rPr/>
        <w:t>CR.</w:t>
      </w:r>
      <w:r>
        <w:rPr>
          <w:spacing w:val="-4"/>
        </w:rPr>
        <w:t> </w:t>
      </w:r>
      <w:r>
        <w:rPr/>
        <w:t>2007.</w:t>
      </w:r>
      <w:r>
        <w:rPr>
          <w:spacing w:val="-3"/>
        </w:rPr>
        <w:t> </w:t>
      </w:r>
      <w:r>
        <w:rPr/>
        <w:t>Introduction.</w:t>
      </w:r>
      <w:r>
        <w:rPr>
          <w:spacing w:val="-4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‘The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Childhood</w:t>
      </w:r>
      <w:r>
        <w:rPr>
          <w:spacing w:val="-3"/>
        </w:rPr>
        <w:t> </w:t>
      </w:r>
      <w:r>
        <w:rPr>
          <w:spacing w:val="-2"/>
        </w:rPr>
        <w:t>Education’,</w:t>
      </w:r>
    </w:p>
    <w:p>
      <w:pPr>
        <w:spacing w:before="37"/>
        <w:ind w:left="1080" w:right="0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2"/>
          <w:sz w:val="22"/>
        </w:rPr>
        <w:t> </w:t>
      </w:r>
      <w:r>
        <w:rPr>
          <w:b/>
          <w:sz w:val="22"/>
        </w:rPr>
        <w:t>26</w:t>
      </w:r>
      <w:r>
        <w:rPr>
          <w:b/>
          <w:spacing w:val="-6"/>
          <w:sz w:val="22"/>
        </w:rPr>
        <w:t> </w:t>
      </w:r>
      <w:r>
        <w:rPr>
          <w:sz w:val="22"/>
        </w:rPr>
        <w:t>(1):</w:t>
      </w:r>
      <w:r>
        <w:rPr>
          <w:spacing w:val="-2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2.</w:t>
      </w:r>
    </w:p>
    <w:p>
      <w:pPr>
        <w:spacing w:line="276" w:lineRule="auto" w:before="38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2007.</w:t>
      </w:r>
      <w:r>
        <w:rPr>
          <w:spacing w:val="40"/>
          <w:sz w:val="22"/>
        </w:rPr>
        <w:t> </w:t>
      </w:r>
      <w:r>
        <w:rPr>
          <w:sz w:val="22"/>
        </w:rPr>
        <w:t>Home-schooling.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Finance</w:t>
      </w:r>
      <w:r>
        <w:rPr>
          <w:i/>
          <w:spacing w:val="-2"/>
          <w:sz w:val="22"/>
        </w:rPr>
        <w:t> </w:t>
      </w:r>
      <w:r>
        <w:rPr>
          <w:sz w:val="22"/>
        </w:rPr>
        <w:t>(Fiske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Ladd,</w:t>
      </w:r>
      <w:r>
        <w:rPr>
          <w:spacing w:val="-3"/>
          <w:sz w:val="22"/>
        </w:rPr>
        <w:t> </w:t>
      </w:r>
      <w:r>
        <w:rPr>
          <w:sz w:val="22"/>
        </w:rPr>
        <w:t>Eds) </w:t>
      </w:r>
      <w:r>
        <w:rPr>
          <w:spacing w:val="-2"/>
          <w:sz w:val="22"/>
        </w:rPr>
        <w:t>Forthcoming.</w:t>
      </w:r>
    </w:p>
    <w:p>
      <w:pPr>
        <w:spacing w:line="276" w:lineRule="auto" w:before="1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</w:t>
      </w:r>
      <w:r>
        <w:rPr>
          <w:spacing w:val="-3"/>
          <w:sz w:val="22"/>
        </w:rPr>
        <w:t> </w:t>
      </w:r>
      <w:r>
        <w:rPr>
          <w:sz w:val="22"/>
        </w:rPr>
        <w:t>Samson.</w:t>
      </w:r>
      <w:r>
        <w:rPr>
          <w:spacing w:val="40"/>
          <w:sz w:val="22"/>
        </w:rPr>
        <w:t> </w:t>
      </w:r>
      <w:r>
        <w:rPr>
          <w:sz w:val="22"/>
        </w:rPr>
        <w:t>2005.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6"/>
          <w:sz w:val="22"/>
        </w:rPr>
        <w:t> </w:t>
      </w:r>
      <w:r>
        <w:rPr>
          <w:sz w:val="22"/>
        </w:rPr>
        <w:t>privatization.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</w:t>
      </w:r>
      <w:r>
        <w:rPr>
          <w:spacing w:val="-4"/>
          <w:sz w:val="22"/>
        </w:rPr>
        <w:t> </w:t>
      </w:r>
      <w:r>
        <w:rPr>
          <w:sz w:val="22"/>
        </w:rPr>
        <w:t>Johnson</w:t>
      </w:r>
      <w:r>
        <w:rPr>
          <w:spacing w:val="-3"/>
          <w:sz w:val="22"/>
        </w:rPr>
        <w:t> </w:t>
      </w:r>
      <w:r>
        <w:rPr>
          <w:sz w:val="22"/>
        </w:rPr>
        <w:t>(Ed.) </w:t>
      </w:r>
      <w:r>
        <w:rPr>
          <w:i/>
          <w:sz w:val="22"/>
        </w:rPr>
        <w:t>Authentic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 Reform. </w:t>
      </w:r>
      <w:r>
        <w:rPr>
          <w:sz w:val="22"/>
        </w:rPr>
        <w:t>Erlbaum Publishers, pages 25-52.</w:t>
      </w:r>
    </w:p>
    <w:p>
      <w:pPr>
        <w:pStyle w:val="BodyText"/>
        <w:spacing w:line="276" w:lineRule="auto"/>
        <w:ind w:left="1080" w:hanging="720"/>
      </w:pPr>
      <w:r>
        <w:rPr/>
        <w:t>Belfield</w:t>
      </w:r>
      <w:r>
        <w:rPr>
          <w:spacing w:val="-3"/>
        </w:rPr>
        <w:t> </w:t>
      </w:r>
      <w:r>
        <w:rPr/>
        <w:t>CR,</w:t>
      </w:r>
      <w:r>
        <w:rPr>
          <w:spacing w:val="-3"/>
        </w:rPr>
        <w:t> </w:t>
      </w:r>
      <w:r>
        <w:rPr/>
        <w:t>2005.</w:t>
      </w:r>
      <w:r>
        <w:rPr>
          <w:spacing w:val="-3"/>
        </w:rPr>
        <w:t> </w:t>
      </w:r>
      <w:r>
        <w:rPr/>
        <w:t>Home-schoolers’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SAT.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BS</w:t>
      </w:r>
      <w:r>
        <w:rPr>
          <w:spacing w:val="-3"/>
        </w:rPr>
        <w:t> </w:t>
      </w:r>
      <w:r>
        <w:rPr/>
        <w:t>Cooper</w:t>
      </w:r>
      <w:r>
        <w:rPr>
          <w:spacing w:val="-2"/>
        </w:rPr>
        <w:t> </w:t>
      </w:r>
      <w:r>
        <w:rPr/>
        <w:t>(Editor). </w:t>
      </w:r>
      <w:r>
        <w:rPr>
          <w:i/>
        </w:rPr>
        <w:t>Home</w:t>
      </w:r>
      <w:r>
        <w:rPr>
          <w:i/>
          <w:spacing w:val="-3"/>
        </w:rPr>
        <w:t> </w:t>
      </w:r>
      <w:r>
        <w:rPr>
          <w:i/>
        </w:rPr>
        <w:t>Schooling</w:t>
      </w:r>
      <w:r>
        <w:rPr>
          <w:i/>
          <w:spacing w:val="-6"/>
        </w:rPr>
        <w:t> </w:t>
      </w:r>
      <w:r>
        <w:rPr>
          <w:i/>
        </w:rPr>
        <w:t>in Full View</w:t>
      </w:r>
      <w:r>
        <w:rPr/>
        <w:t>. Information Age Publishing, pages 167-177.</w:t>
      </w:r>
    </w:p>
    <w:p>
      <w:pPr>
        <w:spacing w:line="276" w:lineRule="auto" w:before="0"/>
        <w:ind w:left="1080" w:right="71" w:hanging="720"/>
        <w:jc w:val="left"/>
        <w:rPr>
          <w:sz w:val="22"/>
        </w:rPr>
      </w:pPr>
      <w:r>
        <w:rPr>
          <w:sz w:val="22"/>
        </w:rPr>
        <w:t>Belfield CR, and JS Heywood. 2004. Wage discrimination in competitive markets: evidence for the United</w:t>
      </w:r>
      <w:r>
        <w:rPr>
          <w:spacing w:val="-5"/>
          <w:sz w:val="22"/>
        </w:rPr>
        <w:t> </w:t>
      </w:r>
      <w:r>
        <w:rPr>
          <w:sz w:val="22"/>
        </w:rPr>
        <w:t>Kingdom.</w:t>
      </w:r>
      <w:r>
        <w:rPr>
          <w:spacing w:val="-3"/>
          <w:sz w:val="22"/>
        </w:rPr>
        <w:t> </w:t>
      </w:r>
      <w:r>
        <w:rPr>
          <w:sz w:val="22"/>
        </w:rPr>
        <w:t>Chapter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JS</w:t>
      </w:r>
      <w:r>
        <w:rPr>
          <w:spacing w:val="-3"/>
          <w:sz w:val="22"/>
        </w:rPr>
        <w:t> </w:t>
      </w:r>
      <w:r>
        <w:rPr>
          <w:sz w:val="22"/>
        </w:rPr>
        <w:t>Heywood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1"/>
          <w:sz w:val="22"/>
        </w:rPr>
        <w:t> </w:t>
      </w:r>
      <w:r>
        <w:rPr>
          <w:sz w:val="22"/>
        </w:rPr>
        <w:t>Peoples</w:t>
      </w:r>
      <w:r>
        <w:rPr>
          <w:spacing w:val="-3"/>
          <w:sz w:val="22"/>
        </w:rPr>
        <w:t> </w:t>
      </w:r>
      <w:r>
        <w:rPr>
          <w:sz w:val="22"/>
        </w:rPr>
        <w:t>(Eds.) </w:t>
      </w:r>
      <w:r>
        <w:rPr>
          <w:i/>
          <w:sz w:val="22"/>
        </w:rPr>
        <w:t>Product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Structure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Labor Market Treatment </w:t>
      </w:r>
      <w:r>
        <w:rPr>
          <w:sz w:val="22"/>
        </w:rPr>
        <w:t>(SUNY Press 2006) Chapter 3, pages 39-58.</w:t>
      </w:r>
    </w:p>
    <w:p>
      <w:pPr>
        <w:pStyle w:val="BodyText"/>
      </w:pPr>
      <w:r>
        <w:rPr/>
        <w:t>Belfield</w:t>
      </w:r>
      <w:r>
        <w:rPr>
          <w:spacing w:val="-5"/>
        </w:rPr>
        <w:t> </w:t>
      </w:r>
      <w:r>
        <w:rPr/>
        <w:t>CR,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JS</w:t>
      </w:r>
      <w:r>
        <w:rPr>
          <w:spacing w:val="-3"/>
        </w:rPr>
        <w:t> </w:t>
      </w:r>
      <w:r>
        <w:rPr/>
        <w:t>Heywood.</w:t>
      </w:r>
      <w:r>
        <w:rPr>
          <w:spacing w:val="-2"/>
        </w:rPr>
        <w:t> </w:t>
      </w:r>
      <w:r>
        <w:rPr/>
        <w:t>2003.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desire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unionization,</w:t>
      </w:r>
      <w:r>
        <w:rPr>
          <w:spacing w:val="-3"/>
        </w:rPr>
        <w:t> </w:t>
      </w:r>
      <w:r>
        <w:rPr/>
        <w:t>HRM</w:t>
      </w:r>
      <w:r>
        <w:rPr>
          <w:spacing w:val="-3"/>
        </w:rPr>
        <w:t> </w:t>
      </w:r>
      <w:r>
        <w:rPr/>
        <w:t>practices,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coworkers.</w:t>
      </w:r>
    </w:p>
    <w:p>
      <w:pPr>
        <w:spacing w:before="37"/>
        <w:ind w:left="1080" w:right="0" w:firstLine="0"/>
        <w:jc w:val="left"/>
        <w:rPr>
          <w:sz w:val="22"/>
        </w:rPr>
      </w:pP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PV</w:t>
      </w:r>
      <w:r>
        <w:rPr>
          <w:spacing w:val="-4"/>
          <w:sz w:val="22"/>
        </w:rPr>
        <w:t> </w:t>
      </w:r>
      <w:r>
        <w:rPr>
          <w:sz w:val="22"/>
        </w:rPr>
        <w:t>Wunnava</w:t>
      </w:r>
      <w:r>
        <w:rPr>
          <w:spacing w:val="-3"/>
          <w:sz w:val="22"/>
        </w:rPr>
        <w:t> </w:t>
      </w:r>
      <w:r>
        <w:rPr>
          <w:sz w:val="22"/>
        </w:rPr>
        <w:t>(Ed.)</w:t>
      </w:r>
      <w:r>
        <w:rPr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Role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Unions</w:t>
      </w:r>
      <w:r>
        <w:rPr>
          <w:i/>
          <w:spacing w:val="-4"/>
          <w:sz w:val="22"/>
        </w:rPr>
        <w:t> </w:t>
      </w:r>
      <w:r>
        <w:rPr>
          <w:sz w:val="22"/>
        </w:rPr>
        <w:t>(ME</w:t>
      </w:r>
      <w:r>
        <w:rPr>
          <w:spacing w:val="-2"/>
          <w:sz w:val="22"/>
        </w:rPr>
        <w:t> </w:t>
      </w:r>
      <w:r>
        <w:rPr>
          <w:sz w:val="22"/>
        </w:rPr>
        <w:t>Sharpe,</w:t>
      </w:r>
      <w:r>
        <w:rPr>
          <w:spacing w:val="-3"/>
          <w:sz w:val="22"/>
        </w:rPr>
        <w:t> </w:t>
      </w:r>
      <w:r>
        <w:rPr>
          <w:sz w:val="22"/>
        </w:rPr>
        <w:t>Inc.)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z w:val="22"/>
        </w:rPr>
        <w:t>9,</w:t>
      </w:r>
      <w:r>
        <w:rPr>
          <w:spacing w:val="-6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251-</w:t>
      </w:r>
      <w:r>
        <w:rPr>
          <w:spacing w:val="-4"/>
          <w:sz w:val="22"/>
        </w:rPr>
        <w:t>279.</w:t>
      </w:r>
    </w:p>
    <w:p>
      <w:pPr>
        <w:pStyle w:val="BodyText"/>
        <w:spacing w:line="276" w:lineRule="auto" w:before="39"/>
        <w:ind w:left="1080" w:hanging="720"/>
      </w:pPr>
      <w:r>
        <w:rPr/>
        <w:t>Addison,</w:t>
      </w:r>
      <w:r>
        <w:rPr>
          <w:spacing w:val="-4"/>
        </w:rPr>
        <w:t> </w:t>
      </w:r>
      <w:r>
        <w:rPr/>
        <w:t>JT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2"/>
        </w:rPr>
        <w:t> </w:t>
      </w:r>
      <w:r>
        <w:rPr/>
        <w:t>2003.</w:t>
      </w:r>
      <w:r>
        <w:rPr>
          <w:spacing w:val="-2"/>
        </w:rPr>
        <w:t> </w:t>
      </w:r>
      <w:r>
        <w:rPr/>
        <w:t>Updating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unions.</w:t>
      </w:r>
      <w:r>
        <w:rPr>
          <w:spacing w:val="40"/>
        </w:rPr>
        <w:t> </w:t>
      </w:r>
      <w:r>
        <w:rPr/>
        <w:t>Chapter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PV Wunnava (Ed.) </w:t>
      </w:r>
      <w:r>
        <w:rPr>
          <w:i/>
        </w:rPr>
        <w:t>The Role of Unions </w:t>
      </w:r>
      <w:r>
        <w:rPr/>
        <w:t>(ME Sharpe, Inc.) Chapter 10, pages 281-319.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 CR, and CA Brown. 2002. The cost-effectiveness of lectures: what does the experimental evidence</w:t>
      </w:r>
      <w:r>
        <w:rPr>
          <w:spacing w:val="-4"/>
          <w:sz w:val="22"/>
        </w:rPr>
        <w:t> </w:t>
      </w:r>
      <w:r>
        <w:rPr>
          <w:sz w:val="22"/>
        </w:rPr>
        <w:t>say?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HM</w:t>
      </w:r>
      <w:r>
        <w:rPr>
          <w:spacing w:val="-2"/>
          <w:sz w:val="22"/>
        </w:rPr>
        <w:t> </w:t>
      </w:r>
      <w:r>
        <w:rPr>
          <w:sz w:val="22"/>
        </w:rPr>
        <w:t>Levin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PJ</w:t>
      </w:r>
      <w:r>
        <w:rPr>
          <w:spacing w:val="-2"/>
          <w:sz w:val="22"/>
        </w:rPr>
        <w:t> </w:t>
      </w:r>
      <w:r>
        <w:rPr>
          <w:sz w:val="22"/>
        </w:rPr>
        <w:t>McEwan</w:t>
      </w:r>
      <w:r>
        <w:rPr>
          <w:spacing w:val="-4"/>
          <w:sz w:val="22"/>
        </w:rPr>
        <w:t> </w:t>
      </w:r>
      <w:r>
        <w:rPr>
          <w:sz w:val="22"/>
        </w:rPr>
        <w:t>(Editors).</w:t>
      </w:r>
      <w:r>
        <w:rPr>
          <w:spacing w:val="-1"/>
          <w:sz w:val="22"/>
        </w:rPr>
        <w:t> </w:t>
      </w:r>
      <w:r>
        <w:rPr>
          <w:i/>
          <w:sz w:val="22"/>
        </w:rPr>
        <w:t>2002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Yearbook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 Finance Association</w:t>
      </w:r>
      <w:r>
        <w:rPr>
          <w:sz w:val="22"/>
        </w:rPr>
        <w:t>. (Eye on Education: New York) Chapter 8, pages 139-156.</w:t>
      </w:r>
    </w:p>
    <w:p>
      <w:pPr>
        <w:pStyle w:val="Heading1"/>
        <w:numPr>
          <w:ilvl w:val="0"/>
          <w:numId w:val="1"/>
        </w:numPr>
        <w:tabs>
          <w:tab w:pos="717" w:val="left" w:leader="none"/>
        </w:tabs>
        <w:spacing w:line="240" w:lineRule="auto" w:before="209" w:after="0"/>
        <w:ind w:left="717" w:right="0" w:hanging="357"/>
        <w:jc w:val="left"/>
      </w:pPr>
      <w:r>
        <w:rPr/>
        <w:t>Book</w:t>
      </w:r>
      <w:r>
        <w:rPr>
          <w:spacing w:val="1"/>
        </w:rPr>
        <w:t> </w:t>
      </w:r>
      <w:r>
        <w:rPr>
          <w:spacing w:val="-2"/>
        </w:rPr>
        <w:t>Reviews</w:t>
      </w:r>
    </w:p>
    <w:p>
      <w:pPr>
        <w:spacing w:line="278" w:lineRule="auto" w:before="109"/>
        <w:ind w:left="900" w:right="0" w:hanging="540"/>
        <w:jc w:val="left"/>
        <w:rPr>
          <w:sz w:val="22"/>
        </w:rPr>
      </w:pPr>
      <w:r>
        <w:rPr>
          <w:sz w:val="22"/>
        </w:rPr>
        <w:t>Belfield,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2011.</w:t>
      </w:r>
      <w:r>
        <w:rPr>
          <w:spacing w:val="-5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i/>
          <w:sz w:val="22"/>
        </w:rPr>
        <w:t>Multiple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Account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Cost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Analysis.</w:t>
      </w:r>
      <w:r>
        <w:rPr>
          <w:i/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Evaluation </w:t>
      </w:r>
      <w:r>
        <w:rPr>
          <w:sz w:val="22"/>
        </w:rPr>
        <w:t>(forthcoming).</w:t>
      </w:r>
    </w:p>
    <w:p>
      <w:pPr>
        <w:spacing w:line="276" w:lineRule="auto" w:before="0"/>
        <w:ind w:left="900" w:right="865" w:hanging="540"/>
        <w:jc w:val="left"/>
        <w:rPr>
          <w:sz w:val="22"/>
        </w:rPr>
      </w:pPr>
      <w:r>
        <w:rPr>
          <w:sz w:val="22"/>
        </w:rPr>
        <w:t>Belfield,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2010.</w:t>
      </w:r>
      <w:r>
        <w:rPr>
          <w:spacing w:val="-6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i/>
          <w:sz w:val="22"/>
        </w:rPr>
        <w:t>Statehouses,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Courthouses,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Schoolhouses.</w:t>
      </w:r>
      <w:r>
        <w:rPr>
          <w:i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Education Economics </w:t>
      </w:r>
      <w:r>
        <w:rPr>
          <w:sz w:val="22"/>
        </w:rPr>
        <w:t>(forthcoming).</w:t>
      </w:r>
    </w:p>
    <w:p>
      <w:pPr>
        <w:spacing w:line="278" w:lineRule="auto" w:before="0"/>
        <w:ind w:left="360" w:right="74" w:firstLine="0"/>
        <w:jc w:val="left"/>
        <w:rPr>
          <w:i/>
          <w:sz w:val="22"/>
        </w:rPr>
      </w:pP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2006.</w:t>
      </w:r>
      <w:r>
        <w:rPr>
          <w:spacing w:val="-2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i/>
          <w:sz w:val="22"/>
        </w:rPr>
        <w:t>What’s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Good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Education?</w:t>
      </w:r>
      <w:r>
        <w:rPr>
          <w:i/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b/>
          <w:sz w:val="22"/>
        </w:rPr>
        <w:t>58</w:t>
      </w:r>
      <w:r>
        <w:rPr>
          <w:sz w:val="22"/>
        </w:rPr>
        <w:t>(3):370-371 Belfield</w:t>
      </w:r>
      <w:r>
        <w:rPr>
          <w:spacing w:val="-4"/>
          <w:sz w:val="22"/>
        </w:rPr>
        <w:t> </w:t>
      </w:r>
      <w:r>
        <w:rPr>
          <w:sz w:val="22"/>
        </w:rPr>
        <w:t>CR.</w:t>
      </w:r>
      <w:r>
        <w:rPr>
          <w:spacing w:val="-4"/>
          <w:sz w:val="22"/>
        </w:rPr>
        <w:t> </w:t>
      </w:r>
      <w:r>
        <w:rPr>
          <w:sz w:val="22"/>
        </w:rPr>
        <w:t>2004.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i/>
          <w:sz w:val="22"/>
        </w:rPr>
        <w:t>Incentive-based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budgeting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universities.</w:t>
      </w:r>
      <w:r>
        <w:rPr>
          <w:i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Economic</w:t>
      </w:r>
    </w:p>
    <w:p>
      <w:pPr>
        <w:spacing w:line="249" w:lineRule="exact" w:before="0"/>
        <w:ind w:left="90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b/>
          <w:sz w:val="22"/>
        </w:rPr>
        <w:t>114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F158-</w:t>
      </w:r>
      <w:r>
        <w:rPr>
          <w:spacing w:val="-2"/>
          <w:sz w:val="22"/>
        </w:rPr>
        <w:t>F159.</w:t>
      </w:r>
    </w:p>
    <w:p>
      <w:pPr>
        <w:spacing w:line="276" w:lineRule="auto" w:before="34"/>
        <w:ind w:left="900" w:right="0" w:hanging="54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2004.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Ideology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Commonwealth,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Market,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 America’s Schools </w:t>
      </w:r>
      <w:r>
        <w:rPr>
          <w:sz w:val="22"/>
        </w:rPr>
        <w:t>In </w:t>
      </w:r>
      <w:r>
        <w:rPr>
          <w:i/>
          <w:sz w:val="22"/>
        </w:rPr>
        <w:t>Educational Review </w:t>
      </w:r>
      <w:r>
        <w:rPr>
          <w:b/>
          <w:sz w:val="22"/>
        </w:rPr>
        <w:t>56 </w:t>
      </w:r>
      <w:r>
        <w:rPr>
          <w:sz w:val="22"/>
        </w:rPr>
        <w:t>(2): 224-225</w:t>
      </w:r>
    </w:p>
    <w:p>
      <w:pPr>
        <w:spacing w:line="278" w:lineRule="auto" w:before="0"/>
        <w:ind w:left="900" w:right="0" w:hanging="54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CR.</w:t>
      </w:r>
      <w:r>
        <w:rPr>
          <w:spacing w:val="-3"/>
          <w:sz w:val="22"/>
        </w:rPr>
        <w:t> </w:t>
      </w:r>
      <w:r>
        <w:rPr>
          <w:sz w:val="22"/>
        </w:rPr>
        <w:t>2002.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i/>
          <w:sz w:val="22"/>
        </w:rPr>
        <w:t>High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Career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Academies.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Pathway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Reform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 Urban School Districts? </w:t>
      </w:r>
      <w:r>
        <w:rPr>
          <w:sz w:val="22"/>
        </w:rPr>
        <w:t>In </w:t>
      </w:r>
      <w:r>
        <w:rPr>
          <w:i/>
          <w:sz w:val="22"/>
        </w:rPr>
        <w:t>Economics of Education Review </w:t>
      </w:r>
      <w:r>
        <w:rPr>
          <w:b/>
          <w:sz w:val="22"/>
        </w:rPr>
        <w:t>21</w:t>
      </w:r>
      <w:r>
        <w:rPr>
          <w:sz w:val="22"/>
        </w:rPr>
        <w:t>: 297.</w:t>
      </w:r>
    </w:p>
    <w:p>
      <w:pPr>
        <w:pStyle w:val="Heading1"/>
        <w:numPr>
          <w:ilvl w:val="0"/>
          <w:numId w:val="1"/>
        </w:numPr>
        <w:tabs>
          <w:tab w:pos="936" w:val="left" w:leader="none"/>
        </w:tabs>
        <w:spacing w:line="240" w:lineRule="auto" w:before="204" w:after="0"/>
        <w:ind w:left="936" w:right="0" w:hanging="576"/>
        <w:jc w:val="left"/>
      </w:pPr>
      <w:r>
        <w:rPr/>
        <w:t>Oral</w:t>
      </w:r>
      <w:r>
        <w:rPr>
          <w:spacing w:val="-6"/>
        </w:rPr>
        <w:t> </w:t>
      </w:r>
      <w:r>
        <w:rPr/>
        <w:t>Papers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(*</w:t>
      </w:r>
      <w:r>
        <w:rPr>
          <w:spacing w:val="-3"/>
        </w:rPr>
        <w:t> </w:t>
      </w:r>
      <w:r>
        <w:rPr/>
        <w:t>Denotes</w:t>
      </w:r>
      <w:r>
        <w:rPr>
          <w:spacing w:val="-3"/>
        </w:rPr>
        <w:t> </w:t>
      </w:r>
      <w:r>
        <w:rPr>
          <w:spacing w:val="-2"/>
        </w:rPr>
        <w:t>Invited)</w:t>
      </w:r>
    </w:p>
    <w:p>
      <w:pPr>
        <w:pStyle w:val="BodyText"/>
        <w:spacing w:line="276" w:lineRule="auto" w:before="111"/>
        <w:ind w:right="1781"/>
      </w:pP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for-profit</w:t>
      </w:r>
      <w:r>
        <w:rPr>
          <w:spacing w:val="-2"/>
        </w:rPr>
        <w:t> </w:t>
      </w:r>
      <w:r>
        <w:rPr/>
        <w:t>colleges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student</w:t>
      </w:r>
      <w:r>
        <w:rPr>
          <w:spacing w:val="-2"/>
        </w:rPr>
        <w:t> </w:t>
      </w:r>
      <w:r>
        <w:rPr/>
        <w:t>default.</w:t>
      </w:r>
      <w:r>
        <w:rPr>
          <w:spacing w:val="40"/>
        </w:rPr>
        <w:t> </w:t>
      </w:r>
      <w:r>
        <w:rPr/>
        <w:t>Teachers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seminar</w:t>
      </w:r>
      <w:r>
        <w:rPr>
          <w:spacing w:val="-5"/>
        </w:rPr>
        <w:t> </w:t>
      </w:r>
      <w:r>
        <w:rPr/>
        <w:t>(3/11). The returns to breastfeeding.</w:t>
      </w:r>
      <w:r>
        <w:rPr>
          <w:spacing w:val="40"/>
        </w:rPr>
        <w:t> </w:t>
      </w:r>
      <w:r>
        <w:rPr/>
        <w:t>Columbia University seminar, QMMS (11/10).</w:t>
      </w:r>
    </w:p>
    <w:p>
      <w:pPr>
        <w:pStyle w:val="BodyText"/>
        <w:spacing w:line="276" w:lineRule="auto"/>
        <w:ind w:left="1080" w:hanging="720"/>
      </w:pPr>
      <w:r>
        <w:rPr/>
        <w:t>Cost-benefit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policy.</w:t>
      </w:r>
      <w:r>
        <w:rPr>
          <w:spacing w:val="40"/>
        </w:rPr>
        <w:t> </w:t>
      </w:r>
      <w:r>
        <w:rPr/>
        <w:t>MacArthur</w:t>
      </w:r>
      <w:r>
        <w:rPr>
          <w:spacing w:val="-5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Seminar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Cost-Benefit</w:t>
      </w:r>
      <w:r>
        <w:rPr>
          <w:spacing w:val="-5"/>
        </w:rPr>
        <w:t> </w:t>
      </w:r>
      <w:r>
        <w:rPr/>
        <w:t>Analysis, Washington, DC (9/2010).*</w:t>
      </w:r>
    </w:p>
    <w:p>
      <w:pPr>
        <w:pStyle w:val="BodyText"/>
        <w:spacing w:before="1"/>
      </w:pPr>
      <w:r>
        <w:rPr/>
        <w:t>The</w:t>
      </w:r>
      <w:r>
        <w:rPr>
          <w:spacing w:val="-7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early</w:t>
      </w:r>
      <w:r>
        <w:rPr>
          <w:spacing w:val="-5"/>
        </w:rPr>
        <w:t> </w:t>
      </w:r>
      <w:r>
        <w:rPr/>
        <w:t>education.</w:t>
      </w:r>
      <w:r>
        <w:rPr>
          <w:spacing w:val="49"/>
        </w:rPr>
        <w:t> </w:t>
      </w:r>
      <w:r>
        <w:rPr/>
        <w:t>AEFA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Richmond,</w:t>
      </w:r>
      <w:r>
        <w:rPr>
          <w:spacing w:val="-3"/>
        </w:rPr>
        <w:t> </w:t>
      </w:r>
      <w:r>
        <w:rPr/>
        <w:t>VA</w:t>
      </w:r>
      <w:r>
        <w:rPr>
          <w:spacing w:val="-3"/>
        </w:rPr>
        <w:t> </w:t>
      </w:r>
      <w:r>
        <w:rPr>
          <w:spacing w:val="-2"/>
        </w:rPr>
        <w:t>(3/2010).</w:t>
      </w:r>
    </w:p>
    <w:p>
      <w:pPr>
        <w:pStyle w:val="BodyText"/>
        <w:spacing w:line="276" w:lineRule="auto" w:before="38"/>
        <w:ind w:left="1080" w:hanging="720"/>
      </w:pPr>
      <w:r>
        <w:rPr/>
        <w:t>Comment:</w:t>
      </w:r>
      <w:r>
        <w:rPr>
          <w:spacing w:val="-3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immigrants.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Symposium,</w:t>
      </w:r>
      <w:r>
        <w:rPr>
          <w:spacing w:val="-2"/>
        </w:rPr>
        <w:t> </w:t>
      </w:r>
      <w:r>
        <w:rPr/>
        <w:t>Princeton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NJ </w:t>
      </w:r>
      <w:r>
        <w:rPr>
          <w:spacing w:val="-2"/>
        </w:rPr>
        <w:t>(3/2010).*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74"/>
        <w:ind w:left="1080" w:hanging="720"/>
      </w:pPr>
      <w:r>
        <w:rPr/>
        <w:t>Costs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education.</w:t>
      </w:r>
      <w:r>
        <w:rPr>
          <w:spacing w:val="40"/>
        </w:rPr>
        <w:t> </w:t>
      </w:r>
      <w:r>
        <w:rPr/>
        <w:t>MacArthur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Seminar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Cost-Benefit</w:t>
      </w:r>
      <w:r>
        <w:rPr>
          <w:spacing w:val="-2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DC </w:t>
      </w:r>
      <w:r>
        <w:rPr>
          <w:spacing w:val="-2"/>
        </w:rPr>
        <w:t>(9/2009).*</w:t>
      </w:r>
    </w:p>
    <w:p>
      <w:pPr>
        <w:pStyle w:val="BodyText"/>
        <w:spacing w:line="278" w:lineRule="auto"/>
        <w:ind w:left="1080" w:hanging="720"/>
      </w:pP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pre-school.</w:t>
      </w:r>
      <w:r>
        <w:rPr>
          <w:spacing w:val="-2"/>
        </w:rPr>
        <w:t> </w:t>
      </w:r>
      <w:r>
        <w:rPr/>
        <w:t>Equity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Forum,</w:t>
      </w:r>
      <w:r>
        <w:rPr>
          <w:spacing w:val="-2"/>
        </w:rPr>
        <w:t> </w:t>
      </w:r>
      <w:r>
        <w:rPr/>
        <w:t>Teachers</w:t>
      </w:r>
      <w:r>
        <w:rPr>
          <w:spacing w:val="-2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Columbia</w:t>
      </w:r>
      <w:r>
        <w:rPr>
          <w:spacing w:val="-2"/>
        </w:rPr>
        <w:t> </w:t>
      </w:r>
      <w:r>
        <w:rPr/>
        <w:t>University </w:t>
      </w:r>
      <w:r>
        <w:rPr>
          <w:spacing w:val="-2"/>
        </w:rPr>
        <w:t>(4/2009).*</w:t>
      </w:r>
    </w:p>
    <w:p>
      <w:pPr>
        <w:pStyle w:val="BodyText"/>
        <w:spacing w:line="276" w:lineRule="auto"/>
        <w:ind w:left="1080" w:right="71" w:hanging="720"/>
      </w:pP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graduation.</w:t>
      </w:r>
      <w:r>
        <w:rPr>
          <w:spacing w:val="40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6"/>
        </w:rPr>
        <w:t> </w:t>
      </w:r>
      <w:r>
        <w:rPr/>
        <w:t>York,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 </w:t>
      </w:r>
      <w:r>
        <w:rPr>
          <w:spacing w:val="-2"/>
        </w:rPr>
        <w:t>(6/2007)</w:t>
      </w:r>
    </w:p>
    <w:p>
      <w:pPr>
        <w:pStyle w:val="BodyText"/>
        <w:spacing w:line="252" w:lineRule="exact"/>
      </w:pPr>
      <w:r>
        <w:rPr/>
        <w:t>Investments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graduation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York. </w:t>
      </w:r>
      <w:r>
        <w:rPr>
          <w:i/>
        </w:rPr>
        <w:t>Somos</w:t>
      </w:r>
      <w:r>
        <w:rPr>
          <w:i/>
          <w:spacing w:val="-3"/>
        </w:rPr>
        <w:t> </w:t>
      </w:r>
      <w:r>
        <w:rPr>
          <w:i/>
        </w:rPr>
        <w:t>El</w:t>
      </w:r>
      <w:r>
        <w:rPr>
          <w:i/>
          <w:spacing w:val="-3"/>
        </w:rPr>
        <w:t> </w:t>
      </w:r>
      <w:r>
        <w:rPr>
          <w:i/>
        </w:rPr>
        <w:t>Futuro</w:t>
      </w:r>
      <w:r>
        <w:rPr>
          <w:i/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Albany,</w:t>
      </w:r>
      <w:r>
        <w:rPr>
          <w:spacing w:val="-3"/>
        </w:rPr>
        <w:t> </w:t>
      </w:r>
      <w:r>
        <w:rPr/>
        <w:t>NY</w:t>
      </w:r>
      <w:r>
        <w:rPr>
          <w:spacing w:val="-4"/>
        </w:rPr>
        <w:t> </w:t>
      </w:r>
      <w:r>
        <w:rPr>
          <w:spacing w:val="-2"/>
        </w:rPr>
        <w:t>(4/2007)</w:t>
      </w:r>
    </w:p>
    <w:p>
      <w:pPr>
        <w:pStyle w:val="BodyText"/>
        <w:spacing w:line="276" w:lineRule="auto" w:before="35"/>
        <w:ind w:left="1080" w:hanging="720"/>
      </w:pPr>
      <w:r>
        <w:rPr/>
        <w:t>Early</w:t>
      </w:r>
      <w:r>
        <w:rPr>
          <w:spacing w:val="-6"/>
        </w:rPr>
        <w:t> </w:t>
      </w:r>
      <w:r>
        <w:rPr/>
        <w:t>childhood</w:t>
      </w:r>
      <w:r>
        <w:rPr>
          <w:spacing w:val="-3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urban</w:t>
      </w:r>
      <w:r>
        <w:rPr>
          <w:spacing w:val="-1"/>
        </w:rPr>
        <w:t> </w:t>
      </w:r>
      <w:r>
        <w:rPr/>
        <w:t>policy.</w:t>
      </w:r>
      <w:r>
        <w:rPr>
          <w:spacing w:val="-3"/>
        </w:rPr>
        <w:t> </w:t>
      </w:r>
      <w:r>
        <w:rPr/>
        <w:t>Brookings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Life,</w:t>
      </w:r>
      <w:r>
        <w:rPr>
          <w:spacing w:val="-3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DC (3/2007) *</w:t>
      </w:r>
    </w:p>
    <w:p>
      <w:pPr>
        <w:pStyle w:val="BodyText"/>
        <w:spacing w:line="252" w:lineRule="exact"/>
      </w:pPr>
      <w:r>
        <w:rPr/>
        <w:t>Adam</w:t>
      </w:r>
      <w:r>
        <w:rPr>
          <w:spacing w:val="-8"/>
        </w:rPr>
        <w:t> </w:t>
      </w:r>
      <w:r>
        <w:rPr/>
        <w:t>Smith</w:t>
      </w:r>
      <w:r>
        <w:rPr>
          <w:spacing w:val="-3"/>
        </w:rPr>
        <w:t> </w:t>
      </w:r>
      <w:r>
        <w:rPr/>
        <w:t>goes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college.</w:t>
      </w:r>
      <w:r>
        <w:rPr>
          <w:spacing w:val="-3"/>
        </w:rPr>
        <w:t> </w:t>
      </w:r>
      <w:r>
        <w:rPr/>
        <w:t>Seminar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Honors</w:t>
      </w:r>
      <w:r>
        <w:rPr>
          <w:spacing w:val="-4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QC.</w:t>
      </w:r>
      <w:r>
        <w:rPr>
          <w:spacing w:val="-3"/>
        </w:rPr>
        <w:t> </w:t>
      </w:r>
      <w:r>
        <w:rPr>
          <w:spacing w:val="-2"/>
        </w:rPr>
        <w:t>(9/2006)</w:t>
      </w:r>
    </w:p>
    <w:p>
      <w:pPr>
        <w:pStyle w:val="BodyText"/>
        <w:spacing w:line="276" w:lineRule="auto" w:before="37"/>
        <w:ind w:left="1080" w:hanging="720"/>
      </w:pPr>
      <w:r>
        <w:rPr/>
        <w:t>The</w:t>
      </w:r>
      <w:r>
        <w:rPr>
          <w:spacing w:val="-4"/>
        </w:rPr>
        <w:t> </w:t>
      </w:r>
      <w:r>
        <w:rPr/>
        <w:t>link</w:t>
      </w:r>
      <w:r>
        <w:rPr>
          <w:spacing w:val="-5"/>
        </w:rPr>
        <w:t> </w:t>
      </w:r>
      <w:r>
        <w:rPr/>
        <w:t>between</w:t>
      </w:r>
      <w:r>
        <w:rPr>
          <w:spacing w:val="-2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crime.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education,</w:t>
      </w:r>
      <w:r>
        <w:rPr>
          <w:spacing w:val="-5"/>
        </w:rPr>
        <w:t> </w:t>
      </w:r>
      <w:r>
        <w:rPr/>
        <w:t>Dijon, France (6/2006)</w:t>
      </w:r>
    </w:p>
    <w:p>
      <w:pPr>
        <w:pStyle w:val="BodyText"/>
        <w:spacing w:line="276" w:lineRule="auto" w:before="2"/>
        <w:ind w:left="1080" w:hanging="720"/>
      </w:pPr>
      <w:r>
        <w:rPr/>
        <w:t>The</w:t>
      </w:r>
      <w:r>
        <w:rPr>
          <w:spacing w:val="-5"/>
        </w:rPr>
        <w:t> </w:t>
      </w:r>
      <w:r>
        <w:rPr/>
        <w:t>future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vouchers: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Cleveland</w:t>
      </w:r>
      <w:r>
        <w:rPr>
          <w:spacing w:val="-3"/>
        </w:rPr>
        <w:t> </w:t>
      </w:r>
      <w:r>
        <w:rPr/>
        <w:t>Scholarship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Tutoring</w:t>
      </w:r>
      <w:r>
        <w:rPr>
          <w:spacing w:val="-6"/>
        </w:rPr>
        <w:t> </w:t>
      </w:r>
      <w:r>
        <w:rPr/>
        <w:t>Program.</w:t>
      </w:r>
      <w:r>
        <w:rPr>
          <w:spacing w:val="-3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 Economic Development Conference, Federal Reserve Bank, Cleveland, OH (11/2005) *</w:t>
      </w:r>
    </w:p>
    <w:p>
      <w:pPr>
        <w:pStyle w:val="BodyText"/>
        <w:spacing w:line="276" w:lineRule="auto"/>
        <w:ind w:left="1080" w:hanging="720"/>
      </w:pPr>
      <w:r>
        <w:rPr/>
        <w:t>Selling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sizzle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steak: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among</w:t>
      </w:r>
      <w:r>
        <w:rPr>
          <w:spacing w:val="-5"/>
        </w:rPr>
        <w:t> </w:t>
      </w:r>
      <w:r>
        <w:rPr/>
        <w:t>restaurants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Manhattan.</w:t>
      </w:r>
      <w:r>
        <w:rPr>
          <w:spacing w:val="-2"/>
        </w:rPr>
        <w:t> </w:t>
      </w:r>
      <w:r>
        <w:rPr/>
        <w:t>CUNY Graduate School Seminar (11/2005)</w:t>
      </w:r>
    </w:p>
    <w:p>
      <w:pPr>
        <w:pStyle w:val="BodyText"/>
        <w:spacing w:line="276" w:lineRule="auto" w:before="1"/>
        <w:ind w:left="1080" w:hanging="720"/>
      </w:pPr>
      <w:r>
        <w:rPr/>
        <w:t>Early</w:t>
      </w:r>
      <w:r>
        <w:rPr>
          <w:spacing w:val="-6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opportunity.</w:t>
      </w:r>
      <w:r>
        <w:rPr>
          <w:spacing w:val="-6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Symposium,</w:t>
      </w:r>
      <w:r>
        <w:rPr>
          <w:spacing w:val="-4"/>
        </w:rPr>
        <w:t> </w:t>
      </w:r>
      <w:r>
        <w:rPr/>
        <w:t>Princeton University, NJ (10/2005) *</w:t>
      </w:r>
    </w:p>
    <w:p>
      <w:pPr>
        <w:pStyle w:val="BodyText"/>
        <w:spacing w:line="276" w:lineRule="auto"/>
        <w:ind w:left="1080" w:hanging="720"/>
      </w:pPr>
      <w:r>
        <w:rPr/>
        <w:t>The</w:t>
      </w:r>
      <w:r>
        <w:rPr>
          <w:spacing w:val="-5"/>
        </w:rPr>
        <w:t> </w:t>
      </w:r>
      <w:r>
        <w:rPr/>
        <w:t>consequences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inequities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universal</w:t>
      </w:r>
      <w:r>
        <w:rPr>
          <w:spacing w:val="-5"/>
        </w:rPr>
        <w:t> </w:t>
      </w:r>
      <w:r>
        <w:rPr/>
        <w:t>pre-schooling.</w:t>
      </w:r>
      <w:r>
        <w:rPr>
          <w:spacing w:val="-3"/>
        </w:rPr>
        <w:t> </w:t>
      </w:r>
      <w:r>
        <w:rPr/>
        <w:t>Equity</w:t>
      </w:r>
      <w:r>
        <w:rPr>
          <w:spacing w:val="-6"/>
        </w:rPr>
        <w:t> </w:t>
      </w:r>
      <w:r>
        <w:rPr/>
        <w:t>Symposium,</w:t>
      </w:r>
      <w:r>
        <w:rPr>
          <w:spacing w:val="-3"/>
        </w:rPr>
        <w:t> </w:t>
      </w:r>
      <w:r>
        <w:rPr/>
        <w:t>Teachers College, Columbia University (10/2005) *</w:t>
      </w:r>
    </w:p>
    <w:p>
      <w:pPr>
        <w:pStyle w:val="BodyText"/>
        <w:spacing w:line="278" w:lineRule="auto"/>
        <w:ind w:left="1080" w:hanging="720"/>
      </w:pPr>
      <w:r>
        <w:rPr/>
        <w:t>Intergenerational</w:t>
      </w:r>
      <w:r>
        <w:rPr>
          <w:spacing w:val="-3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pre-K</w:t>
      </w:r>
      <w:r>
        <w:rPr>
          <w:spacing w:val="-3"/>
        </w:rPr>
        <w:t> </w:t>
      </w:r>
      <w:r>
        <w:rPr/>
        <w:t>investments.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Invest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Kids Program, Washington, DC (4/2005) *</w:t>
      </w:r>
    </w:p>
    <w:p>
      <w:pPr>
        <w:pStyle w:val="BodyText"/>
        <w:spacing w:line="276" w:lineRule="auto"/>
        <w:ind w:left="1080" w:hanging="720"/>
      </w:pPr>
      <w:r>
        <w:rPr/>
        <w:t>Cost-Benefit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 a</w:t>
      </w:r>
      <w:r>
        <w:rPr>
          <w:spacing w:val="-4"/>
        </w:rPr>
        <w:t> </w:t>
      </w:r>
      <w:r>
        <w:rPr/>
        <w:t>randomized</w:t>
      </w:r>
      <w:r>
        <w:rPr>
          <w:spacing w:val="-2"/>
        </w:rPr>
        <w:t> </w:t>
      </w:r>
      <w:r>
        <w:rPr/>
        <w:t>field</w:t>
      </w:r>
      <w:r>
        <w:rPr>
          <w:spacing w:val="-5"/>
        </w:rPr>
        <w:t> </w:t>
      </w:r>
      <w:r>
        <w:rPr/>
        <w:t>trial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early</w:t>
      </w:r>
      <w:r>
        <w:rPr>
          <w:spacing w:val="-5"/>
        </w:rPr>
        <w:t> </w:t>
      </w:r>
      <w:r>
        <w:rPr/>
        <w:t>childhood</w:t>
      </w:r>
      <w:r>
        <w:rPr>
          <w:spacing w:val="-2"/>
        </w:rPr>
        <w:t> </w:t>
      </w:r>
      <w:r>
        <w:rPr/>
        <w:t>education: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High/Scope</w:t>
      </w:r>
      <w:r>
        <w:rPr>
          <w:spacing w:val="-2"/>
        </w:rPr>
        <w:t> </w:t>
      </w:r>
      <w:r>
        <w:rPr/>
        <w:t>Perry</w:t>
      </w:r>
      <w:r>
        <w:rPr>
          <w:spacing w:val="-5"/>
        </w:rPr>
        <w:t> </w:t>
      </w:r>
      <w:r>
        <w:rPr/>
        <w:t>Pre- School Program. School of Social Work, Columbia University (2/2005) *</w:t>
      </w:r>
    </w:p>
    <w:p>
      <w:pPr>
        <w:pStyle w:val="BodyText"/>
        <w:spacing w:line="276" w:lineRule="auto"/>
        <w:ind w:left="1080" w:hanging="720"/>
      </w:pPr>
      <w:r>
        <w:rPr/>
        <w:t>Micro-economic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pre-school.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Washington, DC (12/2004) *</w:t>
      </w:r>
    </w:p>
    <w:p>
      <w:pPr>
        <w:pStyle w:val="BodyText"/>
        <w:spacing w:line="276" w:lineRule="auto"/>
        <w:ind w:left="1080" w:hanging="720"/>
      </w:pPr>
      <w:r>
        <w:rPr/>
        <w:t>Cost-Benefit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randomized</w:t>
      </w:r>
      <w:r>
        <w:rPr>
          <w:spacing w:val="-2"/>
        </w:rPr>
        <w:t> </w:t>
      </w:r>
      <w:r>
        <w:rPr/>
        <w:t>field</w:t>
      </w:r>
      <w:r>
        <w:rPr>
          <w:spacing w:val="-5"/>
        </w:rPr>
        <w:t> </w:t>
      </w:r>
      <w:r>
        <w:rPr/>
        <w:t>trial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early</w:t>
      </w:r>
      <w:r>
        <w:rPr>
          <w:spacing w:val="-5"/>
        </w:rPr>
        <w:t> </w:t>
      </w:r>
      <w:r>
        <w:rPr/>
        <w:t>childhood</w:t>
      </w:r>
      <w:r>
        <w:rPr>
          <w:spacing w:val="-2"/>
        </w:rPr>
        <w:t> </w:t>
      </w:r>
      <w:r>
        <w:rPr/>
        <w:t>education: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High/Scope</w:t>
      </w:r>
      <w:r>
        <w:rPr>
          <w:spacing w:val="-2"/>
        </w:rPr>
        <w:t> </w:t>
      </w:r>
      <w:r>
        <w:rPr/>
        <w:t>Perry</w:t>
      </w:r>
      <w:r>
        <w:rPr>
          <w:spacing w:val="-5"/>
        </w:rPr>
        <w:t> </w:t>
      </w:r>
      <w:r>
        <w:rPr/>
        <w:t>Pre- School Program. QC Economics Dept. Seminar (11/2004)</w:t>
      </w:r>
    </w:p>
    <w:p>
      <w:pPr>
        <w:pStyle w:val="BodyText"/>
        <w:spacing w:line="276" w:lineRule="auto"/>
        <w:ind w:left="1080" w:hanging="720"/>
      </w:pPr>
      <w:r>
        <w:rPr/>
        <w:t>Cost-Benefit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 a</w:t>
      </w:r>
      <w:r>
        <w:rPr>
          <w:spacing w:val="-4"/>
        </w:rPr>
        <w:t> </w:t>
      </w:r>
      <w:r>
        <w:rPr/>
        <w:t>randomized</w:t>
      </w:r>
      <w:r>
        <w:rPr>
          <w:spacing w:val="-2"/>
        </w:rPr>
        <w:t> </w:t>
      </w:r>
      <w:r>
        <w:rPr/>
        <w:t>field</w:t>
      </w:r>
      <w:r>
        <w:rPr>
          <w:spacing w:val="-5"/>
        </w:rPr>
        <w:t> </w:t>
      </w:r>
      <w:r>
        <w:rPr/>
        <w:t>trial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early</w:t>
      </w:r>
      <w:r>
        <w:rPr>
          <w:spacing w:val="-5"/>
        </w:rPr>
        <w:t> </w:t>
      </w:r>
      <w:r>
        <w:rPr/>
        <w:t>childhood</w:t>
      </w:r>
      <w:r>
        <w:rPr>
          <w:spacing w:val="-2"/>
        </w:rPr>
        <w:t> </w:t>
      </w:r>
      <w:r>
        <w:rPr/>
        <w:t>education: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High/Scope</w:t>
      </w:r>
      <w:r>
        <w:rPr>
          <w:spacing w:val="-2"/>
        </w:rPr>
        <w:t> </w:t>
      </w:r>
      <w:r>
        <w:rPr/>
        <w:t>Perry</w:t>
      </w:r>
      <w:r>
        <w:rPr>
          <w:spacing w:val="-5"/>
        </w:rPr>
        <w:t> </w:t>
      </w:r>
      <w:r>
        <w:rPr/>
        <w:t>Pre- School Program. Federal Reserve Bank of Cleveland Conference on Economics and Education, Cleveland, OH (11/2004)</w:t>
      </w:r>
    </w:p>
    <w:p>
      <w:pPr>
        <w:pStyle w:val="BodyText"/>
        <w:spacing w:line="276" w:lineRule="auto"/>
        <w:ind w:left="1080" w:hanging="720"/>
      </w:pPr>
      <w:r>
        <w:rPr/>
        <w:t>The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inadequate</w:t>
      </w:r>
      <w:r>
        <w:rPr>
          <w:spacing w:val="-4"/>
        </w:rPr>
        <w:t> </w:t>
      </w:r>
      <w:r>
        <w:rPr/>
        <w:t>education.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 Conference, Atlanta, GA (10/2004)</w:t>
      </w:r>
    </w:p>
    <w:p>
      <w:pPr>
        <w:pStyle w:val="BodyText"/>
        <w:spacing w:line="276" w:lineRule="auto"/>
        <w:ind w:right="681"/>
      </w:pPr>
      <w:r>
        <w:rPr/>
        <w:t>Education privatization. Education Writers Association. San Francisco, CA (4/2004) * Investments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early</w:t>
      </w:r>
      <w:r>
        <w:rPr>
          <w:spacing w:val="-6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6"/>
        </w:rPr>
        <w:t> </w:t>
      </w:r>
      <w:r>
        <w:rPr/>
        <w:t>state.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legislature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room</w:t>
      </w:r>
      <w:r>
        <w:rPr>
          <w:spacing w:val="-7"/>
        </w:rPr>
        <w:t> </w:t>
      </w:r>
      <w:r>
        <w:rPr/>
        <w:t>presentation,</w:t>
      </w:r>
    </w:p>
    <w:p>
      <w:pPr>
        <w:pStyle w:val="BodyText"/>
        <w:ind w:left="1080"/>
      </w:pPr>
      <w:r>
        <w:rPr/>
        <w:t>Albany,</w:t>
      </w:r>
      <w:r>
        <w:rPr>
          <w:spacing w:val="-4"/>
        </w:rPr>
        <w:t> </w:t>
      </w:r>
      <w:r>
        <w:rPr/>
        <w:t>NY</w:t>
      </w:r>
      <w:r>
        <w:rPr>
          <w:spacing w:val="-3"/>
        </w:rPr>
        <w:t> </w:t>
      </w:r>
      <w:r>
        <w:rPr/>
        <w:t>(3/2004)</w:t>
      </w:r>
      <w:r>
        <w:rPr>
          <w:spacing w:val="-3"/>
        </w:rPr>
        <w:t> </w:t>
      </w:r>
      <w:r>
        <w:rPr>
          <w:spacing w:val="-10"/>
        </w:rPr>
        <w:t>*</w:t>
      </w:r>
    </w:p>
    <w:p>
      <w:pPr>
        <w:pStyle w:val="BodyText"/>
        <w:spacing w:before="32"/>
      </w:pPr>
      <w:r>
        <w:rPr/>
        <w:t>Peer</w:t>
      </w:r>
      <w:r>
        <w:rPr>
          <w:spacing w:val="-8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SAT</w:t>
      </w:r>
      <w:r>
        <w:rPr>
          <w:spacing w:val="-5"/>
        </w:rPr>
        <w:t> </w:t>
      </w:r>
      <w:r>
        <w:rPr/>
        <w:t>scores.</w:t>
      </w:r>
      <w:r>
        <w:rPr>
          <w:spacing w:val="-6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Denver,</w:t>
      </w:r>
      <w:r>
        <w:rPr>
          <w:spacing w:val="-3"/>
        </w:rPr>
        <w:t> </w:t>
      </w:r>
      <w:r>
        <w:rPr/>
        <w:t>CO</w:t>
      </w:r>
      <w:r>
        <w:rPr>
          <w:spacing w:val="-4"/>
        </w:rPr>
        <w:t> </w:t>
      </w:r>
      <w:r>
        <w:rPr>
          <w:spacing w:val="-2"/>
        </w:rPr>
        <w:t>(3/2004)</w:t>
      </w:r>
    </w:p>
    <w:p>
      <w:pPr>
        <w:pStyle w:val="BodyText"/>
        <w:spacing w:line="276" w:lineRule="auto" w:before="38"/>
        <w:ind w:left="1080" w:hanging="720"/>
      </w:pPr>
      <w:r>
        <w:rPr/>
        <w:t>Vouchers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education.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Cologne,</w:t>
      </w:r>
      <w:r>
        <w:rPr>
          <w:spacing w:val="-3"/>
        </w:rPr>
        <w:t> </w:t>
      </w:r>
      <w:r>
        <w:rPr/>
        <w:t>Germany </w:t>
      </w:r>
      <w:r>
        <w:rPr>
          <w:spacing w:val="-2"/>
        </w:rPr>
        <w:t>(5/2004).</w:t>
      </w:r>
    </w:p>
    <w:p>
      <w:pPr>
        <w:pStyle w:val="BodyText"/>
        <w:spacing w:line="276" w:lineRule="auto" w:before="1"/>
      </w:pPr>
      <w:r>
        <w:rPr/>
        <w:t>The economics of tuition tax credits. National Tax Association conference, Orlando, FL (3/2004) Vouchers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education.</w:t>
      </w:r>
      <w:r>
        <w:rPr>
          <w:spacing w:val="-2"/>
        </w:rPr>
        <w:t> </w:t>
      </w:r>
      <w:r>
        <w:rPr/>
        <w:t>Portuguese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Lisbon,</w:t>
      </w:r>
      <w:r>
        <w:rPr>
          <w:spacing w:val="-4"/>
        </w:rPr>
        <w:t> </w:t>
      </w:r>
      <w:r>
        <w:rPr/>
        <w:t>Portugal</w:t>
      </w:r>
      <w:r>
        <w:rPr>
          <w:spacing w:val="-3"/>
        </w:rPr>
        <w:t> </w:t>
      </w:r>
      <w:r>
        <w:rPr/>
        <w:t>(5/2003) Vouchers after the Supreme Court decision. ECS Annual Conference, Denver, CO (7/2003)</w:t>
      </w:r>
    </w:p>
    <w:p>
      <w:pPr>
        <w:pStyle w:val="BodyText"/>
        <w:spacing w:line="276" w:lineRule="auto"/>
        <w:ind w:left="1080" w:hanging="720"/>
      </w:pP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compulsory</w:t>
      </w:r>
      <w:r>
        <w:rPr>
          <w:spacing w:val="-6"/>
        </w:rPr>
        <w:t> </w:t>
      </w:r>
      <w:r>
        <w:rPr/>
        <w:t>curriculum.</w:t>
      </w:r>
      <w:r>
        <w:rPr>
          <w:spacing w:val="-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Salt Lake City, UT (3/2003)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74"/>
        <w:ind w:left="1080" w:hanging="720"/>
      </w:pPr>
      <w:r>
        <w:rPr/>
        <w:t>School</w:t>
      </w:r>
      <w:r>
        <w:rPr>
          <w:spacing w:val="-6"/>
        </w:rPr>
        <w:t> </w:t>
      </w:r>
      <w:r>
        <w:rPr/>
        <w:t>finance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judgment</w:t>
      </w:r>
      <w:r>
        <w:rPr>
          <w:spacing w:val="-3"/>
        </w:rPr>
        <w:t> </w:t>
      </w:r>
      <w:r>
        <w:rPr/>
        <w:t>day.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Albuquerque,</w:t>
      </w:r>
      <w:r>
        <w:rPr>
          <w:spacing w:val="-4"/>
        </w:rPr>
        <w:t> </w:t>
      </w:r>
      <w:r>
        <w:rPr/>
        <w:t>NM </w:t>
      </w:r>
      <w:r>
        <w:rPr>
          <w:spacing w:val="-2"/>
        </w:rPr>
        <w:t>(3/2002)</w:t>
      </w:r>
    </w:p>
    <w:p>
      <w:pPr>
        <w:pStyle w:val="BodyText"/>
        <w:spacing w:line="252" w:lineRule="exact"/>
      </w:pPr>
      <w:r>
        <w:rPr/>
        <w:t>Contractual</w:t>
      </w:r>
      <w:r>
        <w:rPr>
          <w:spacing w:val="-8"/>
        </w:rPr>
        <w:t> </w:t>
      </w:r>
      <w:r>
        <w:rPr/>
        <w:t>partners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education.</w:t>
      </w:r>
      <w:r>
        <w:rPr>
          <w:spacing w:val="-3"/>
        </w:rPr>
        <w:t> </w:t>
      </w:r>
      <w:r>
        <w:rPr/>
        <w:t>UCLA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6"/>
        </w:rPr>
        <w:t> </w:t>
      </w:r>
      <w:r>
        <w:rPr/>
        <w:t>CA</w:t>
      </w:r>
      <w:r>
        <w:rPr>
          <w:spacing w:val="-4"/>
        </w:rPr>
        <w:t> </w:t>
      </w:r>
      <w:r>
        <w:rPr>
          <w:spacing w:val="-2"/>
        </w:rPr>
        <w:t>(3/2002)</w:t>
      </w:r>
    </w:p>
    <w:p>
      <w:pPr>
        <w:pStyle w:val="BodyText"/>
        <w:spacing w:before="60"/>
        <w:ind w:left="0"/>
      </w:pPr>
    </w:p>
    <w:p>
      <w:pPr>
        <w:pStyle w:val="Heading1"/>
        <w:numPr>
          <w:ilvl w:val="0"/>
          <w:numId w:val="1"/>
        </w:numPr>
        <w:tabs>
          <w:tab w:pos="936" w:val="left" w:leader="none"/>
        </w:tabs>
        <w:spacing w:line="240" w:lineRule="auto" w:before="0" w:after="0"/>
        <w:ind w:left="936" w:right="0" w:hanging="576"/>
        <w:jc w:val="left"/>
      </w:pPr>
      <w:r>
        <w:rPr/>
        <w:t>Reports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4"/>
        </w:rPr>
        <w:t>Works</w:t>
      </w:r>
    </w:p>
    <w:p>
      <w:pPr>
        <w:pStyle w:val="BodyText"/>
        <w:spacing w:before="109"/>
        <w:ind w:left="900" w:hanging="540"/>
      </w:pPr>
      <w:r>
        <w:rPr/>
        <w:t>Belfield,</w:t>
      </w:r>
      <w:r>
        <w:rPr>
          <w:spacing w:val="-3"/>
        </w:rPr>
        <w:t> </w:t>
      </w:r>
      <w:r>
        <w:rPr/>
        <w:t>CR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HM</w:t>
      </w:r>
      <w:r>
        <w:rPr>
          <w:spacing w:val="-3"/>
        </w:rPr>
        <w:t> </w:t>
      </w:r>
      <w:r>
        <w:rPr/>
        <w:t>Levin.</w:t>
      </w:r>
      <w:r>
        <w:rPr>
          <w:spacing w:val="-3"/>
        </w:rPr>
        <w:t> </w:t>
      </w:r>
      <w:r>
        <w:rPr/>
        <w:t>2009.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Dropouts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Losses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Juvenile</w:t>
      </w:r>
      <w:r>
        <w:rPr>
          <w:spacing w:val="-3"/>
        </w:rPr>
        <w:t> </w:t>
      </w:r>
      <w:r>
        <w:rPr/>
        <w:t>Crime in California.</w:t>
      </w:r>
      <w:r>
        <w:rPr>
          <w:spacing w:val="40"/>
        </w:rPr>
        <w:t> </w:t>
      </w:r>
      <w:r>
        <w:rPr/>
        <w:t>California Dropout Research Project, University of California, Santa Barbara.</w:t>
      </w:r>
    </w:p>
    <w:p>
      <w:pPr>
        <w:pStyle w:val="BodyText"/>
        <w:spacing w:before="1"/>
        <w:ind w:left="900" w:hanging="540"/>
      </w:pPr>
      <w:r>
        <w:rPr/>
        <w:t>Belfield, CR</w:t>
      </w:r>
      <w:r>
        <w:rPr>
          <w:spacing w:val="-1"/>
        </w:rPr>
        <w:t> </w:t>
      </w:r>
      <w:r>
        <w:rPr/>
        <w:t>and HM Levin. 2008.</w:t>
      </w:r>
      <w:r>
        <w:rPr>
          <w:spacing w:val="-3"/>
        </w:rPr>
        <w:t> </w:t>
      </w:r>
      <w:r>
        <w:rPr/>
        <w:t>The Return on Investment for Improving</w:t>
      </w:r>
      <w:r>
        <w:rPr>
          <w:spacing w:val="-3"/>
        </w:rPr>
        <w:t> </w:t>
      </w:r>
      <w:r>
        <w:rPr/>
        <w:t>California's High School Graduation</w:t>
      </w:r>
      <w:r>
        <w:rPr>
          <w:spacing w:val="-7"/>
        </w:rPr>
        <w:t> </w:t>
      </w:r>
      <w:r>
        <w:rPr/>
        <w:t>Rate.</w:t>
      </w:r>
      <w:r>
        <w:rPr>
          <w:spacing w:val="46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Dropout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Project,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Santa</w:t>
      </w:r>
      <w:r>
        <w:rPr>
          <w:spacing w:val="-4"/>
        </w:rPr>
        <w:t> </w:t>
      </w:r>
      <w:r>
        <w:rPr>
          <w:spacing w:val="-2"/>
        </w:rPr>
        <w:t>Barbara.</w:t>
      </w:r>
    </w:p>
    <w:p>
      <w:pPr>
        <w:pStyle w:val="BodyText"/>
        <w:ind w:left="900" w:hanging="540"/>
      </w:pPr>
      <w:r>
        <w:rPr/>
        <w:t>Belfield, CR. 2009. Editor of a Festschrift Special Issue on ‘Economics of education’, </w:t>
      </w:r>
      <w:r>
        <w:rPr>
          <w:i/>
        </w:rPr>
        <w:t>Economics of Education</w:t>
      </w:r>
      <w:r>
        <w:rPr>
          <w:i/>
          <w:spacing w:val="-3"/>
        </w:rPr>
        <w:t> </w:t>
      </w:r>
      <w:r>
        <w:rPr>
          <w:i/>
        </w:rPr>
        <w:t>Review</w:t>
      </w:r>
      <w:r>
        <w:rPr/>
        <w:t>.</w:t>
      </w:r>
      <w:r>
        <w:rPr>
          <w:spacing w:val="-3"/>
        </w:rPr>
        <w:t> </w:t>
      </w:r>
      <w:r>
        <w:rPr/>
        <w:t>Articles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Rutgers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Northwestern,</w:t>
      </w:r>
      <w:r>
        <w:rPr>
          <w:spacing w:val="-6"/>
        </w:rPr>
        <w:t> </w:t>
      </w:r>
      <w:r>
        <w:rPr/>
        <w:t>Wellesley,</w:t>
      </w:r>
      <w:r>
        <w:rPr>
          <w:spacing w:val="-3"/>
        </w:rPr>
        <w:t> </w:t>
      </w:r>
      <w:r>
        <w:rPr/>
        <w:t>UCSB, Teachers College.</w:t>
      </w:r>
    </w:p>
    <w:p>
      <w:pPr>
        <w:pStyle w:val="BodyText"/>
        <w:tabs>
          <w:tab w:pos="3240" w:val="left" w:leader="none"/>
        </w:tabs>
        <w:ind w:left="900" w:right="13" w:hanging="540"/>
      </w:pPr>
      <w:r>
        <w:rPr/>
        <w:t>Belfield</w:t>
      </w:r>
      <w:r>
        <w:rPr>
          <w:spacing w:val="-3"/>
        </w:rPr>
        <w:t> </w:t>
      </w:r>
      <w:r>
        <w:rPr/>
        <w:t>CR.</w:t>
      </w:r>
      <w:r>
        <w:rPr>
          <w:spacing w:val="-3"/>
        </w:rPr>
        <w:t> </w:t>
      </w:r>
      <w:r>
        <w:rPr/>
        <w:t>2007.</w:t>
      </w:r>
      <w:r>
        <w:rPr>
          <w:spacing w:val="-3"/>
        </w:rPr>
        <w:t> </w:t>
      </w:r>
      <w:r>
        <w:rPr/>
        <w:t>Editor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‘The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Early</w:t>
      </w:r>
      <w:r>
        <w:rPr>
          <w:spacing w:val="-6"/>
        </w:rPr>
        <w:t> </w:t>
      </w:r>
      <w:r>
        <w:rPr/>
        <w:t>Childhood</w:t>
      </w:r>
      <w:r>
        <w:rPr>
          <w:spacing w:val="-7"/>
        </w:rPr>
        <w:t> </w:t>
      </w:r>
      <w:r>
        <w:rPr/>
        <w:t>Education’, </w:t>
      </w:r>
      <w:r>
        <w:rPr>
          <w:i/>
        </w:rPr>
        <w:t>Economics of Education Review.</w:t>
        <w:tab/>
      </w:r>
      <w:r>
        <w:rPr/>
        <w:t>Articles by Levin and Schwartz (Teachers College), Currie and Neidell (Columbia University), Reynolds (Wisconsin- Madison), Loeb (Stanford University), Barnett (Rutgers), Chang (University of North Carolina), Henry (Georgia State).</w:t>
      </w:r>
    </w:p>
    <w:p>
      <w:pPr>
        <w:pStyle w:val="BodyText"/>
        <w:spacing w:line="276" w:lineRule="auto" w:before="1"/>
        <w:ind w:left="900" w:hanging="540"/>
      </w:pP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</w:t>
      </w:r>
      <w:r>
        <w:rPr>
          <w:spacing w:val="-2"/>
        </w:rPr>
        <w:t> </w:t>
      </w:r>
      <w:r>
        <w:rPr/>
        <w:t>Schwartz.</w:t>
      </w:r>
      <w:r>
        <w:rPr>
          <w:spacing w:val="-2"/>
        </w:rPr>
        <w:t> </w:t>
      </w:r>
      <w:r>
        <w:rPr/>
        <w:t>2007.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pre-school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school</w:t>
      </w:r>
      <w:r>
        <w:rPr>
          <w:spacing w:val="-1"/>
        </w:rPr>
        <w:t> </w:t>
      </w:r>
      <w:r>
        <w:rPr/>
        <w:t>system.</w:t>
      </w:r>
      <w:r>
        <w:rPr>
          <w:spacing w:val="40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paper, National Institute for Early Education Research, Rutgers University.</w:t>
      </w:r>
    </w:p>
    <w:p>
      <w:pPr>
        <w:pStyle w:val="BodyText"/>
        <w:spacing w:line="276" w:lineRule="auto"/>
        <w:ind w:left="900" w:hanging="540"/>
      </w:pP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Neveu.</w:t>
      </w:r>
      <w:r>
        <w:rPr>
          <w:spacing w:val="-4"/>
        </w:rPr>
        <w:t> </w:t>
      </w:r>
      <w:r>
        <w:rPr/>
        <w:t>2006.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consequences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pre-school.</w:t>
      </w:r>
      <w:r>
        <w:rPr>
          <w:spacing w:val="40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paper, National Institute for Early Education Research, Rutgers University.</w:t>
      </w:r>
    </w:p>
    <w:p>
      <w:pPr>
        <w:pStyle w:val="BodyText"/>
        <w:spacing w:line="276" w:lineRule="auto" w:before="1"/>
        <w:ind w:left="900" w:hanging="540"/>
      </w:pPr>
      <w:r>
        <w:rPr/>
        <w:t>Belfield</w:t>
      </w:r>
      <w:r>
        <w:rPr>
          <w:spacing w:val="-4"/>
        </w:rPr>
        <w:t> </w:t>
      </w:r>
      <w:r>
        <w:rPr/>
        <w:t>CR.</w:t>
      </w:r>
      <w:r>
        <w:rPr>
          <w:spacing w:val="-4"/>
        </w:rPr>
        <w:t> </w:t>
      </w:r>
      <w:r>
        <w:rPr/>
        <w:t>2006.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early</w:t>
      </w:r>
      <w:r>
        <w:rPr>
          <w:spacing w:val="-6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policies.</w:t>
      </w:r>
      <w:r>
        <w:rPr>
          <w:spacing w:val="-4"/>
        </w:rPr>
        <w:t> </w:t>
      </w:r>
      <w:r>
        <w:rPr/>
        <w:t>OECD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Report, background paper.</w:t>
      </w:r>
    </w:p>
    <w:p>
      <w:pPr>
        <w:spacing w:line="276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2005.</w:t>
      </w:r>
      <w:r>
        <w:rPr>
          <w:spacing w:val="-5"/>
          <w:sz w:val="22"/>
        </w:rPr>
        <w:t> </w:t>
      </w:r>
      <w:r>
        <w:rPr>
          <w:sz w:val="22"/>
        </w:rPr>
        <w:t>(Editor).</w:t>
      </w:r>
      <w:r>
        <w:rPr>
          <w:spacing w:val="-1"/>
          <w:sz w:val="22"/>
        </w:rPr>
        <w:t> </w:t>
      </w:r>
      <w:r>
        <w:rPr>
          <w:i/>
          <w:sz w:val="22"/>
        </w:rPr>
        <w:t>Modern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Classics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Education: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Edited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Volume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Pre- published Papers</w:t>
      </w:r>
      <w:r>
        <w:rPr>
          <w:sz w:val="22"/>
        </w:rPr>
        <w:t>, pp500, published by Edward Elgar, Cheltenham.</w:t>
      </w:r>
    </w:p>
    <w:p>
      <w:pPr>
        <w:pStyle w:val="BodyText"/>
      </w:pPr>
      <w:r>
        <w:rPr/>
        <w:t>Belfield</w:t>
      </w:r>
      <w:r>
        <w:rPr>
          <w:spacing w:val="-6"/>
        </w:rPr>
        <w:t> </w:t>
      </w:r>
      <w:r>
        <w:rPr/>
        <w:t>CR,</w:t>
      </w:r>
      <w:r>
        <w:rPr>
          <w:spacing w:val="-3"/>
        </w:rPr>
        <w:t> </w:t>
      </w:r>
      <w:r>
        <w:rPr/>
        <w:t>2004.</w:t>
      </w:r>
      <w:r>
        <w:rPr>
          <w:spacing w:val="-3"/>
        </w:rPr>
        <w:t> </w:t>
      </w:r>
      <w:r>
        <w:rPr/>
        <w:t>Democratic</w:t>
      </w:r>
      <w:r>
        <w:rPr>
          <w:spacing w:val="-3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across</w:t>
      </w:r>
      <w:r>
        <w:rPr>
          <w:spacing w:val="-5"/>
        </w:rPr>
        <w:t> </w:t>
      </w:r>
      <w:r>
        <w:rPr/>
        <w:t>school</w:t>
      </w:r>
      <w:r>
        <w:rPr>
          <w:spacing w:val="-3"/>
        </w:rPr>
        <w:t> </w:t>
      </w:r>
      <w:r>
        <w:rPr/>
        <w:t>types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US:</w:t>
      </w:r>
      <w:r>
        <w:rPr>
          <w:spacing w:val="-2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NHES</w:t>
      </w:r>
      <w:r>
        <w:rPr>
          <w:spacing w:val="-4"/>
        </w:rPr>
        <w:t> </w:t>
      </w:r>
      <w:r>
        <w:rPr>
          <w:spacing w:val="-2"/>
        </w:rPr>
        <w:t>1999.</w:t>
      </w:r>
    </w:p>
    <w:p>
      <w:pPr>
        <w:spacing w:before="37"/>
        <w:ind w:left="900" w:right="0" w:firstLine="0"/>
        <w:jc w:val="left"/>
        <w:rPr>
          <w:sz w:val="22"/>
        </w:rPr>
      </w:pPr>
      <w:r>
        <w:rPr>
          <w:i/>
          <w:sz w:val="22"/>
        </w:rPr>
        <w:t>Educational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Archives</w:t>
      </w:r>
      <w:r>
        <w:rPr>
          <w:spacing w:val="-2"/>
          <w:sz w:val="22"/>
        </w:rPr>
        <w:t>.</w:t>
      </w:r>
    </w:p>
    <w:p>
      <w:pPr>
        <w:spacing w:line="276" w:lineRule="auto" w:before="38"/>
        <w:ind w:left="900" w:right="0" w:hanging="540"/>
        <w:jc w:val="left"/>
        <w:rPr>
          <w:i/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2004.</w:t>
      </w:r>
      <w:r>
        <w:rPr>
          <w:spacing w:val="-5"/>
          <w:sz w:val="22"/>
        </w:rPr>
        <w:t> </w:t>
      </w:r>
      <w:r>
        <w:rPr>
          <w:sz w:val="22"/>
        </w:rPr>
        <w:t>Modelling</w:t>
      </w:r>
      <w:r>
        <w:rPr>
          <w:spacing w:val="-5"/>
          <w:sz w:val="22"/>
        </w:rPr>
        <w:t> </w:t>
      </w:r>
      <w:r>
        <w:rPr>
          <w:sz w:val="22"/>
        </w:rPr>
        <w:t>school</w:t>
      </w:r>
      <w:r>
        <w:rPr>
          <w:spacing w:val="-2"/>
          <w:sz w:val="22"/>
        </w:rPr>
        <w:t> </w:t>
      </w:r>
      <w:r>
        <w:rPr>
          <w:sz w:val="22"/>
        </w:rPr>
        <w:t>choice: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comparison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public,</w:t>
      </w:r>
      <w:r>
        <w:rPr>
          <w:spacing w:val="-4"/>
          <w:sz w:val="22"/>
        </w:rPr>
        <w:t> </w:t>
      </w:r>
      <w:r>
        <w:rPr>
          <w:sz w:val="22"/>
        </w:rPr>
        <w:t>private–independent,</w:t>
      </w:r>
      <w:r>
        <w:rPr>
          <w:spacing w:val="-3"/>
          <w:sz w:val="22"/>
        </w:rPr>
        <w:t> </w:t>
      </w:r>
      <w:r>
        <w:rPr>
          <w:sz w:val="22"/>
        </w:rPr>
        <w:t>private– religious and home-schooled students. </w:t>
      </w:r>
      <w:r>
        <w:rPr>
          <w:i/>
          <w:sz w:val="22"/>
        </w:rPr>
        <w:t>Educational Policy Analysis Archives.</w:t>
      </w:r>
    </w:p>
    <w:p>
      <w:pPr>
        <w:spacing w:line="278" w:lineRule="auto" w:before="0"/>
        <w:ind w:left="1080" w:right="0" w:hanging="720"/>
        <w:jc w:val="left"/>
        <w:rPr>
          <w:sz w:val="22"/>
        </w:rPr>
      </w:pPr>
      <w:r>
        <w:rPr>
          <w:sz w:val="22"/>
        </w:rPr>
        <w:t>Belfield</w:t>
      </w:r>
      <w:r>
        <w:rPr>
          <w:spacing w:val="-3"/>
          <w:sz w:val="22"/>
        </w:rPr>
        <w:t> </w:t>
      </w:r>
      <w:r>
        <w:rPr>
          <w:sz w:val="22"/>
        </w:rPr>
        <w:t>CR,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HM</w:t>
      </w:r>
      <w:r>
        <w:rPr>
          <w:spacing w:val="-3"/>
          <w:sz w:val="22"/>
        </w:rPr>
        <w:t> </w:t>
      </w:r>
      <w:r>
        <w:rPr>
          <w:sz w:val="22"/>
        </w:rPr>
        <w:t>Levin</w:t>
      </w:r>
      <w:r>
        <w:rPr>
          <w:spacing w:val="-3"/>
          <w:sz w:val="22"/>
        </w:rPr>
        <w:t> </w:t>
      </w:r>
      <w:r>
        <w:rPr>
          <w:sz w:val="22"/>
        </w:rPr>
        <w:t>(Editors)</w:t>
      </w:r>
      <w:r>
        <w:rPr>
          <w:spacing w:val="-5"/>
          <w:sz w:val="22"/>
        </w:rPr>
        <w:t> </w:t>
      </w:r>
      <w:r>
        <w:rPr>
          <w:sz w:val="22"/>
        </w:rPr>
        <w:t>2002.</w:t>
      </w:r>
      <w:r>
        <w:rPr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Higher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Edited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Volume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Pre- published Papers</w:t>
      </w:r>
      <w:r>
        <w:rPr>
          <w:sz w:val="22"/>
        </w:rPr>
        <w:t>, pp500, published by Edward Elgar, Cheltenham.</w:t>
      </w:r>
    </w:p>
    <w:p>
      <w:pPr>
        <w:spacing w:line="276" w:lineRule="auto" w:before="0"/>
        <w:ind w:left="900" w:right="0" w:hanging="540"/>
        <w:jc w:val="left"/>
        <w:rPr>
          <w:sz w:val="22"/>
        </w:rPr>
      </w:pPr>
      <w:r>
        <w:rPr>
          <w:sz w:val="22"/>
        </w:rPr>
        <w:t>Belfield CR, and HM Levin 2002. </w:t>
      </w:r>
      <w:r>
        <w:rPr>
          <w:i/>
          <w:sz w:val="22"/>
        </w:rPr>
        <w:t>Educational Privatization: Causes, Consequences, and Planning Implications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(Outline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Fundamentals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Planning,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IIEP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Series)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UNESCO,</w:t>
      </w:r>
      <w:r>
        <w:rPr>
          <w:spacing w:val="-4"/>
          <w:sz w:val="22"/>
        </w:rPr>
        <w:t> </w:t>
      </w:r>
      <w:r>
        <w:rPr>
          <w:sz w:val="22"/>
        </w:rPr>
        <w:t>Paris.</w:t>
      </w:r>
    </w:p>
    <w:p>
      <w:pPr>
        <w:pStyle w:val="BodyText"/>
        <w:spacing w:line="278" w:lineRule="auto"/>
        <w:ind w:left="900" w:hanging="540"/>
      </w:pPr>
      <w:r>
        <w:rPr/>
        <w:t>Belfield</w:t>
      </w:r>
      <w:r>
        <w:rPr>
          <w:spacing w:val="-2"/>
        </w:rPr>
        <w:t> </w:t>
      </w:r>
      <w:r>
        <w:rPr/>
        <w:t>CR,</w:t>
      </w:r>
      <w:r>
        <w:rPr>
          <w:spacing w:val="-2"/>
        </w:rPr>
        <w:t> </w:t>
      </w:r>
      <w:r>
        <w:rPr/>
        <w:t>1997.</w:t>
      </w:r>
      <w:r>
        <w:rPr>
          <w:spacing w:val="-2"/>
        </w:rPr>
        <w:t> </w:t>
      </w:r>
      <w:r>
        <w:rPr/>
        <w:t>PhD</w:t>
      </w:r>
      <w:r>
        <w:rPr>
          <w:spacing w:val="-6"/>
        </w:rPr>
        <w:t> </w:t>
      </w:r>
      <w:r>
        <w:rPr/>
        <w:t>Thesis.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Banking and</w:t>
      </w:r>
      <w:r>
        <w:rPr>
          <w:spacing w:val="-2"/>
        </w:rPr>
        <w:t> </w:t>
      </w:r>
      <w:r>
        <w:rPr/>
        <w:t>Currency</w:t>
      </w:r>
      <w:r>
        <w:rPr>
          <w:spacing w:val="-5"/>
        </w:rPr>
        <w:t> </w:t>
      </w:r>
      <w:r>
        <w:rPr/>
        <w:t>School</w:t>
      </w:r>
      <w:r>
        <w:rPr>
          <w:spacing w:val="-1"/>
        </w:rPr>
        <w:t> </w:t>
      </w:r>
      <w:r>
        <w:rPr/>
        <w:t>Debate</w:t>
      </w:r>
      <w:r>
        <w:rPr>
          <w:spacing w:val="-4"/>
        </w:rPr>
        <w:t> </w:t>
      </w:r>
      <w:r>
        <w:rPr/>
        <w:t>in British Monetary Thought.</w:t>
      </w:r>
      <w:r>
        <w:rPr>
          <w:spacing w:val="40"/>
        </w:rPr>
        <w:t> </w:t>
      </w:r>
      <w:r>
        <w:rPr/>
        <w:t>Exeter University, England.</w:t>
      </w:r>
      <w:r>
        <w:rPr>
          <w:spacing w:val="40"/>
        </w:rPr>
        <w:t> </w:t>
      </w:r>
      <w:r>
        <w:rPr/>
        <w:t>Unpublished.</w:t>
      </w: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72" w:after="0"/>
        <w:ind w:left="731" w:right="0" w:hanging="371"/>
        <w:jc w:val="left"/>
      </w:pPr>
      <w:r>
        <w:rPr/>
        <w:t>Works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spacing w:line="213" w:lineRule="auto" w:before="94"/>
        <w:ind w:left="900" w:right="0" w:hanging="540"/>
        <w:jc w:val="left"/>
        <w:rPr>
          <w:i/>
          <w:sz w:val="22"/>
        </w:rPr>
      </w:pPr>
      <w:r>
        <w:rPr>
          <w:sz w:val="22"/>
        </w:rPr>
        <w:t>Belfield,</w:t>
      </w:r>
      <w:r>
        <w:rPr>
          <w:spacing w:val="-2"/>
          <w:sz w:val="22"/>
        </w:rPr>
        <w:t> </w:t>
      </w:r>
      <w:r>
        <w:rPr>
          <w:sz w:val="22"/>
        </w:rPr>
        <w:t>CR.</w:t>
      </w:r>
      <w:r>
        <w:rPr>
          <w:spacing w:val="-2"/>
          <w:sz w:val="22"/>
        </w:rPr>
        <w:t> </w:t>
      </w:r>
      <w:r>
        <w:rPr>
          <w:sz w:val="22"/>
        </w:rPr>
        <w:t>2010.</w:t>
      </w:r>
      <w:r>
        <w:rPr>
          <w:spacing w:val="-5"/>
          <w:sz w:val="22"/>
        </w:rPr>
        <w:t> </w:t>
      </w:r>
      <w:r>
        <w:rPr>
          <w:sz w:val="22"/>
        </w:rPr>
        <w:t>Family</w:t>
      </w:r>
      <w:r>
        <w:rPr>
          <w:spacing w:val="-5"/>
          <w:sz w:val="22"/>
        </w:rPr>
        <w:t> </w:t>
      </w:r>
      <w:r>
        <w:rPr>
          <w:sz w:val="22"/>
        </w:rPr>
        <w:t>expenditures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education: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evaluation</w:t>
      </w:r>
      <w:r>
        <w:rPr>
          <w:spacing w:val="-2"/>
          <w:sz w:val="22"/>
        </w:rPr>
        <w:t> </w:t>
      </w:r>
      <w:r>
        <w:rPr>
          <w:sz w:val="22"/>
        </w:rPr>
        <w:t>over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decade.</w:t>
      </w:r>
      <w:r>
        <w:rPr>
          <w:spacing w:val="-2"/>
          <w:sz w:val="22"/>
        </w:rPr>
        <w:t> </w:t>
      </w:r>
      <w:r>
        <w:rPr>
          <w:sz w:val="22"/>
        </w:rPr>
        <w:t>Revise</w:t>
      </w:r>
      <w:r>
        <w:rPr>
          <w:spacing w:val="-2"/>
          <w:sz w:val="22"/>
        </w:rPr>
        <w:t> </w:t>
      </w:r>
      <w:r>
        <w:rPr>
          <w:sz w:val="22"/>
        </w:rPr>
        <w:t>and Resubmit, </w:t>
      </w:r>
      <w:r>
        <w:rPr>
          <w:i/>
          <w:sz w:val="22"/>
        </w:rPr>
        <w:t>Early Childhood Research Quality.</w:t>
      </w:r>
    </w:p>
    <w:p>
      <w:pPr>
        <w:pStyle w:val="BodyText"/>
        <w:spacing w:line="219" w:lineRule="exact"/>
      </w:pPr>
      <w:r>
        <w:rPr/>
        <w:t>Belfield,</w:t>
      </w:r>
      <w:r>
        <w:rPr>
          <w:spacing w:val="-3"/>
        </w:rPr>
        <w:t> </w:t>
      </w:r>
      <w:r>
        <w:rPr/>
        <w:t>CR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</w:t>
      </w:r>
      <w:r>
        <w:rPr>
          <w:spacing w:val="-2"/>
        </w:rPr>
        <w:t> </w:t>
      </w:r>
      <w:r>
        <w:rPr/>
        <w:t>Bailey.</w:t>
      </w:r>
      <w:r>
        <w:rPr>
          <w:spacing w:val="-2"/>
        </w:rPr>
        <w:t> </w:t>
      </w:r>
      <w:r>
        <w:rPr/>
        <w:t>2010.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investments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college</w:t>
      </w:r>
      <w:r>
        <w:rPr>
          <w:spacing w:val="-2"/>
        </w:rPr>
        <w:t> education.</w:t>
      </w:r>
    </w:p>
    <w:p>
      <w:pPr>
        <w:spacing w:line="227" w:lineRule="exact" w:before="0"/>
        <w:ind w:left="900" w:right="0" w:firstLine="0"/>
        <w:jc w:val="left"/>
        <w:rPr>
          <w:i/>
          <w:sz w:val="22"/>
        </w:rPr>
      </w:pPr>
      <w:r>
        <w:rPr>
          <w:sz w:val="22"/>
        </w:rPr>
        <w:t>Submission,</w:t>
      </w:r>
      <w:r>
        <w:rPr>
          <w:spacing w:val="-6"/>
          <w:sz w:val="22"/>
        </w:rPr>
        <w:t> </w:t>
      </w:r>
      <w:r>
        <w:rPr>
          <w:i/>
          <w:sz w:val="22"/>
        </w:rPr>
        <w:t>Community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Review.</w:t>
      </w:r>
    </w:p>
    <w:p>
      <w:pPr>
        <w:pStyle w:val="BodyText"/>
        <w:spacing w:line="216" w:lineRule="auto" w:before="7"/>
        <w:ind w:left="900" w:right="290" w:hanging="540"/>
      </w:pPr>
      <w:r>
        <w:rPr/>
        <w:t>Belfield,</w:t>
      </w:r>
      <w:r>
        <w:rPr>
          <w:spacing w:val="-2"/>
        </w:rPr>
        <w:t> </w:t>
      </w:r>
      <w:r>
        <w:rPr/>
        <w:t>CR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6"/>
        </w:rPr>
        <w:t> </w:t>
      </w:r>
      <w:r>
        <w:rPr/>
        <w:t>Kelly.</w:t>
      </w:r>
      <w:r>
        <w:rPr>
          <w:spacing w:val="-2"/>
        </w:rPr>
        <w:t> </w:t>
      </w:r>
      <w:r>
        <w:rPr/>
        <w:t>2010.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breastfeeding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child</w:t>
      </w:r>
      <w:r>
        <w:rPr>
          <w:spacing w:val="-2"/>
        </w:rPr>
        <w:t> </w:t>
      </w:r>
      <w:r>
        <w:rPr/>
        <w:t>outcomes:</w:t>
      </w:r>
      <w:r>
        <w:rPr>
          <w:spacing w:val="-1"/>
        </w:rPr>
        <w:t> </w:t>
      </w:r>
      <w:r>
        <w:rPr/>
        <w:t>An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 ECLS-B.</w:t>
      </w:r>
      <w:r>
        <w:rPr>
          <w:spacing w:val="40"/>
        </w:rPr>
        <w:t> </w:t>
      </w:r>
      <w:r>
        <w:rPr/>
        <w:t>Working paper.</w:t>
      </w:r>
    </w:p>
    <w:p>
      <w:pPr>
        <w:pStyle w:val="BodyText"/>
        <w:spacing w:line="216" w:lineRule="auto"/>
      </w:pPr>
      <w:r>
        <w:rPr/>
        <w:t>Belfield,</w:t>
      </w:r>
      <w:r>
        <w:rPr>
          <w:spacing w:val="-2"/>
        </w:rPr>
        <w:t> </w:t>
      </w:r>
      <w:r>
        <w:rPr/>
        <w:t>CR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J</w:t>
      </w:r>
      <w:r>
        <w:rPr>
          <w:spacing w:val="-2"/>
        </w:rPr>
        <w:t> </w:t>
      </w:r>
      <w:r>
        <w:rPr/>
        <w:t>Heywood.</w:t>
      </w:r>
      <w:r>
        <w:rPr>
          <w:spacing w:val="-2"/>
        </w:rPr>
        <w:t> </w:t>
      </w:r>
      <w:r>
        <w:rPr/>
        <w:t>2010.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wage</w:t>
      </w:r>
      <w:r>
        <w:rPr>
          <w:spacing w:val="-2"/>
        </w:rPr>
        <w:t> </w:t>
      </w:r>
      <w:r>
        <w:rPr/>
        <w:t>returns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early</w:t>
      </w:r>
      <w:r>
        <w:rPr>
          <w:spacing w:val="-5"/>
        </w:rPr>
        <w:t> </w:t>
      </w:r>
      <w:r>
        <w:rPr/>
        <w:t>childhood</w:t>
      </w:r>
      <w:r>
        <w:rPr>
          <w:spacing w:val="-5"/>
        </w:rPr>
        <w:t> </w:t>
      </w:r>
      <w:r>
        <w:rPr/>
        <w:t>credentials.</w:t>
      </w:r>
      <w:r>
        <w:rPr>
          <w:spacing w:val="40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paper. Belfield, CR. 2010. The advantages of early education. Working paper.</w:t>
      </w:r>
    </w:p>
    <w:p>
      <w:pPr>
        <w:pStyle w:val="Heading1"/>
        <w:spacing w:before="206"/>
      </w:pPr>
      <w:r>
        <w:rPr>
          <w:spacing w:val="-2"/>
          <w:u w:val="single"/>
        </w:rPr>
        <w:t>Grants: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  <w:tab w:pos="7597" w:val="left" w:leader="none"/>
        </w:tabs>
        <w:spacing w:line="216" w:lineRule="auto" w:before="89" w:after="0"/>
        <w:ind w:left="936" w:right="1368" w:hanging="576"/>
        <w:jc w:val="left"/>
        <w:rPr>
          <w:sz w:val="22"/>
        </w:rPr>
      </w:pPr>
      <w:r>
        <w:rPr>
          <w:sz w:val="22"/>
        </w:rPr>
        <w:t>Performance-Related Pay for Teachers: Determinants and Consequences (2005) PSC-CUNY Award</w:t>
        <w:tab/>
      </w:r>
      <w:r>
        <w:rPr>
          <w:spacing w:val="-2"/>
          <w:sz w:val="22"/>
        </w:rPr>
        <w:t>[$3,700]</w:t>
      </w:r>
    </w:p>
    <w:p>
      <w:pPr>
        <w:pStyle w:val="ListParagraph"/>
        <w:spacing w:after="0" w:line="216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39" w:lineRule="exact" w:before="72" w:after="0"/>
        <w:ind w:left="936" w:right="0" w:hanging="576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Macroeconomics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Pre-schooling</w:t>
      </w:r>
      <w:r>
        <w:rPr>
          <w:spacing w:val="-7"/>
          <w:sz w:val="22"/>
        </w:rPr>
        <w:t> </w:t>
      </w:r>
      <w:r>
        <w:rPr>
          <w:sz w:val="22"/>
        </w:rPr>
        <w:t>(2005-</w:t>
      </w:r>
      <w:r>
        <w:rPr>
          <w:spacing w:val="-5"/>
          <w:sz w:val="22"/>
        </w:rPr>
        <w:t>06)</w:t>
      </w:r>
    </w:p>
    <w:p>
      <w:pPr>
        <w:pStyle w:val="BodyText"/>
        <w:tabs>
          <w:tab w:pos="7597" w:val="left" w:leader="none"/>
        </w:tabs>
        <w:spacing w:line="216" w:lineRule="auto" w:before="7"/>
        <w:ind w:left="936" w:right="322"/>
      </w:pPr>
      <w:r>
        <w:rPr/>
        <w:t>National Institute for Early Education Research, Rutgers University</w:t>
        <w:tab/>
      </w:r>
      <w:r>
        <w:rPr>
          <w:spacing w:val="-2"/>
        </w:rPr>
        <w:t>[$29,613] </w:t>
      </w:r>
      <w:r>
        <w:rPr/>
        <w:t>Employment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QC</w:t>
      </w:r>
      <w:r>
        <w:rPr>
          <w:spacing w:val="-5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(Adina</w:t>
      </w:r>
      <w:r>
        <w:rPr>
          <w:spacing w:val="-4"/>
        </w:rPr>
        <w:t> </w:t>
      </w:r>
      <w:r>
        <w:rPr/>
        <w:t>Goldstein);</w:t>
      </w:r>
      <w:r>
        <w:rPr>
          <w:spacing w:val="-3"/>
        </w:rPr>
        <w:t> </w:t>
      </w:r>
      <w:r>
        <w:rPr/>
        <w:t>CUNY</w:t>
      </w:r>
      <w:r>
        <w:rPr>
          <w:spacing w:val="-5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(Andre</w:t>
      </w:r>
      <w:r>
        <w:rPr>
          <w:spacing w:val="-4"/>
        </w:rPr>
        <w:t> </w:t>
      </w:r>
      <w:r>
        <w:rPr/>
        <w:t>Neveu, Molly Sherlock).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17" w:lineRule="exact" w:before="0" w:after="0"/>
        <w:ind w:left="936" w:right="0" w:hanging="576"/>
        <w:jc w:val="left"/>
        <w:rPr>
          <w:sz w:val="22"/>
        </w:rPr>
      </w:pPr>
      <w:r>
        <w:rPr>
          <w:sz w:val="22"/>
        </w:rPr>
        <w:t>State-level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6"/>
          <w:sz w:val="22"/>
        </w:rPr>
        <w:t> </w:t>
      </w:r>
      <w:r>
        <w:rPr>
          <w:sz w:val="22"/>
        </w:rPr>
        <w:t>Modelling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Pre-school</w:t>
      </w:r>
      <w:r>
        <w:rPr>
          <w:spacing w:val="-4"/>
          <w:sz w:val="22"/>
        </w:rPr>
        <w:t> </w:t>
      </w:r>
      <w:r>
        <w:rPr>
          <w:sz w:val="22"/>
        </w:rPr>
        <w:t>(2006-</w:t>
      </w:r>
      <w:r>
        <w:rPr>
          <w:spacing w:val="-5"/>
          <w:sz w:val="22"/>
        </w:rPr>
        <w:t>07)</w:t>
      </w:r>
    </w:p>
    <w:p>
      <w:pPr>
        <w:pStyle w:val="BodyText"/>
        <w:tabs>
          <w:tab w:pos="7597" w:val="left" w:leader="none"/>
        </w:tabs>
        <w:spacing w:line="216" w:lineRule="auto" w:before="7"/>
        <w:ind w:left="936" w:right="1257"/>
      </w:pPr>
      <w:r>
        <w:rPr/>
        <w:t>National Institute for Early Education Research, Rutgers University</w:t>
        <w:tab/>
      </w:r>
      <w:r>
        <w:rPr>
          <w:spacing w:val="-2"/>
        </w:rPr>
        <w:t>[$42,308] </w:t>
      </w:r>
      <w:r>
        <w:rPr/>
        <w:t>Employment for CUNY graduate students (Andre Neveu, Molly Sherlock).</w:t>
      </w:r>
    </w:p>
    <w:p>
      <w:pPr>
        <w:pStyle w:val="BodyText"/>
        <w:spacing w:before="41"/>
        <w:ind w:left="0"/>
      </w:pPr>
    </w:p>
    <w:p>
      <w:pPr>
        <w:pStyle w:val="Heading1"/>
      </w:pPr>
      <w:r>
        <w:rPr>
          <w:u w:val="single"/>
        </w:rPr>
        <w:t>Higher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Education:</w:t>
      </w:r>
    </w:p>
    <w:p>
      <w:pPr>
        <w:pStyle w:val="BodyText"/>
        <w:spacing w:after="1"/>
        <w:ind w:left="0"/>
        <w:rPr>
          <w:b/>
          <w:sz w:val="14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2600"/>
        <w:gridCol w:w="3710"/>
      </w:tblGrid>
      <w:tr>
        <w:trPr>
          <w:trHeight w:val="268" w:hRule="atLeast"/>
        </w:trPr>
        <w:tc>
          <w:tcPr>
            <w:tcW w:w="631" w:type="dxa"/>
          </w:tcPr>
          <w:p>
            <w:pPr>
              <w:pStyle w:val="TableParagraph"/>
              <w:spacing w:line="244" w:lineRule="exact"/>
              <w:ind w:right="8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1990</w:t>
            </w:r>
          </w:p>
        </w:tc>
        <w:tc>
          <w:tcPr>
            <w:tcW w:w="2600" w:type="dxa"/>
          </w:tcPr>
          <w:p>
            <w:pPr>
              <w:pStyle w:val="TableParagraph"/>
              <w:spacing w:line="244" w:lineRule="exact"/>
              <w:ind w:left="138"/>
              <w:rPr>
                <w:sz w:val="22"/>
              </w:rPr>
            </w:pPr>
            <w:r>
              <w:rPr>
                <w:sz w:val="22"/>
              </w:rPr>
              <w:t>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Honors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3710" w:type="dxa"/>
          </w:tcPr>
          <w:p>
            <w:pPr>
              <w:pStyle w:val="TableParagraph"/>
              <w:spacing w:line="244" w:lineRule="exact"/>
              <w:ind w:left="419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Durham,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UK</w:t>
            </w:r>
          </w:p>
        </w:tc>
      </w:tr>
      <w:tr>
        <w:trPr>
          <w:trHeight w:val="291" w:hRule="atLeast"/>
        </w:trPr>
        <w:tc>
          <w:tcPr>
            <w:tcW w:w="631" w:type="dxa"/>
          </w:tcPr>
          <w:p>
            <w:pPr>
              <w:pStyle w:val="TableParagraph"/>
              <w:spacing w:before="15"/>
              <w:ind w:right="8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2600" w:type="dxa"/>
          </w:tcPr>
          <w:p>
            <w:pPr>
              <w:pStyle w:val="TableParagraph"/>
              <w:spacing w:before="15"/>
              <w:ind w:left="138"/>
              <w:rPr>
                <w:sz w:val="22"/>
              </w:rPr>
            </w:pPr>
            <w:r>
              <w:rPr>
                <w:sz w:val="22"/>
              </w:rPr>
              <w:t>MA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3710" w:type="dxa"/>
          </w:tcPr>
          <w:p>
            <w:pPr>
              <w:pStyle w:val="TableParagraph"/>
              <w:spacing w:before="15"/>
              <w:ind w:left="419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Saskatchewan,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267" w:hRule="atLeast"/>
        </w:trPr>
        <w:tc>
          <w:tcPr>
            <w:tcW w:w="631" w:type="dxa"/>
          </w:tcPr>
          <w:p>
            <w:pPr>
              <w:pStyle w:val="TableParagraph"/>
              <w:spacing w:line="233" w:lineRule="exact" w:before="14"/>
              <w:ind w:right="8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600" w:type="dxa"/>
          </w:tcPr>
          <w:p>
            <w:pPr>
              <w:pStyle w:val="TableParagraph"/>
              <w:spacing w:line="233" w:lineRule="exact" w:before="14"/>
              <w:ind w:left="138"/>
              <w:rPr>
                <w:sz w:val="22"/>
              </w:rPr>
            </w:pPr>
            <w:r>
              <w:rPr>
                <w:sz w:val="22"/>
              </w:rPr>
              <w:t>PhD</w:t>
            </w:r>
            <w:r>
              <w:rPr>
                <w:spacing w:val="-2"/>
                <w:sz w:val="22"/>
              </w:rPr>
              <w:t> Economics</w:t>
            </w:r>
          </w:p>
        </w:tc>
        <w:tc>
          <w:tcPr>
            <w:tcW w:w="3710" w:type="dxa"/>
          </w:tcPr>
          <w:p>
            <w:pPr>
              <w:pStyle w:val="TableParagraph"/>
              <w:spacing w:line="233" w:lineRule="exact" w:before="14"/>
              <w:ind w:left="419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Exeter,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UK</w:t>
            </w:r>
          </w:p>
        </w:tc>
      </w:tr>
    </w:tbl>
    <w:p>
      <w:pPr>
        <w:pStyle w:val="BodyText"/>
        <w:spacing w:before="201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Teaching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BodyText"/>
        <w:spacing w:before="156"/>
      </w:pPr>
      <w:r>
        <w:rPr/>
        <w:t>Courses</w:t>
      </w:r>
      <w:r>
        <w:rPr>
          <w:spacing w:val="-3"/>
        </w:rPr>
        <w:t> </w:t>
      </w:r>
      <w:r>
        <w:rPr/>
        <w:t>taught</w:t>
      </w:r>
      <w:r>
        <w:rPr>
          <w:spacing w:val="-1"/>
        </w:rPr>
        <w:t> </w:t>
      </w:r>
      <w:r>
        <w:rPr/>
        <w:t>since</w:t>
      </w:r>
      <w:r>
        <w:rPr>
          <w:spacing w:val="-4"/>
        </w:rPr>
        <w:t> 2004:</w:t>
      </w:r>
    </w:p>
    <w:p>
      <w:pPr>
        <w:pStyle w:val="BodyText"/>
        <w:tabs>
          <w:tab w:pos="1800" w:val="left" w:leader="none"/>
          <w:tab w:pos="2520" w:val="left" w:leader="none"/>
        </w:tabs>
        <w:spacing w:line="276" w:lineRule="auto" w:before="37"/>
        <w:ind w:right="5129"/>
      </w:pPr>
      <w:r>
        <w:rPr>
          <w:spacing w:val="-2"/>
        </w:rPr>
        <w:t>ECO100</w:t>
      </w:r>
      <w:r>
        <w:rPr/>
        <w:tab/>
        <w:tab/>
        <w:t>Economics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Society </w:t>
      </w:r>
      <w:r>
        <w:rPr>
          <w:spacing w:val="-2"/>
        </w:rPr>
        <w:t>ECO102</w:t>
      </w:r>
      <w:r>
        <w:rPr/>
        <w:tab/>
      </w:r>
      <w:r>
        <w:rPr>
          <w:spacing w:val="-2"/>
        </w:rPr>
        <w:t>Microeconomics</w:t>
      </w:r>
    </w:p>
    <w:p>
      <w:pPr>
        <w:pStyle w:val="BodyText"/>
        <w:tabs>
          <w:tab w:pos="1800" w:val="left" w:leader="none"/>
        </w:tabs>
        <w:spacing w:line="252" w:lineRule="exact"/>
      </w:pPr>
      <w:r>
        <w:rPr>
          <w:spacing w:val="-2"/>
        </w:rPr>
        <w:t>ECO205</w:t>
      </w:r>
      <w:r>
        <w:rPr/>
        <w:tab/>
        <w:t>Price</w:t>
      </w:r>
      <w:r>
        <w:rPr>
          <w:spacing w:val="-3"/>
        </w:rPr>
        <w:t> </w:t>
      </w:r>
      <w:r>
        <w:rPr>
          <w:spacing w:val="-2"/>
        </w:rPr>
        <w:t>Theory</w:t>
      </w:r>
    </w:p>
    <w:p>
      <w:pPr>
        <w:pStyle w:val="BodyText"/>
        <w:tabs>
          <w:tab w:pos="1800" w:val="left" w:leader="none"/>
        </w:tabs>
        <w:spacing w:line="278" w:lineRule="auto" w:before="37"/>
        <w:ind w:right="3018"/>
      </w:pPr>
      <w:r>
        <w:rPr>
          <w:spacing w:val="-2"/>
        </w:rPr>
        <w:t>ECO228W</w:t>
      </w:r>
      <w:r>
        <w:rPr/>
        <w:tab/>
        <w:t>Economics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(developed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course) </w:t>
      </w:r>
      <w:r>
        <w:rPr>
          <w:spacing w:val="-2"/>
        </w:rPr>
        <w:t>ECO391</w:t>
      </w:r>
      <w:r>
        <w:rPr/>
        <w:tab/>
        <w:t>Independent Study</w:t>
      </w:r>
    </w:p>
    <w:p>
      <w:pPr>
        <w:pStyle w:val="BodyText"/>
        <w:tabs>
          <w:tab w:pos="1800" w:val="left" w:leader="none"/>
        </w:tabs>
        <w:spacing w:line="249" w:lineRule="exact"/>
      </w:pPr>
      <w:r>
        <w:rPr>
          <w:spacing w:val="-2"/>
        </w:rPr>
        <w:t>ECO392W</w:t>
      </w:r>
      <w:r>
        <w:rPr/>
        <w:tab/>
        <w:t>Honors</w:t>
      </w:r>
      <w:r>
        <w:rPr>
          <w:spacing w:val="-4"/>
        </w:rPr>
        <w:t> </w:t>
      </w:r>
      <w:r>
        <w:rPr/>
        <w:t>Seminar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(developed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course)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/>
        <w:ind w:right="13"/>
      </w:pPr>
      <w:r>
        <w:rPr/>
        <w:t>In addition, I teach Cost-Benefit Analysis, a graduate class at the School of International and Public Affairs, Columbia University.</w:t>
      </w:r>
      <w:r>
        <w:rPr>
          <w:spacing w:val="40"/>
        </w:rPr>
        <w:t> </w:t>
      </w:r>
      <w:r>
        <w:rPr/>
        <w:t>Previously, I have taught at Teachers College; the Bloustein School of Public Policy, Rutgers University; the Economics Depts of the University of Birmingham, England and the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Saskatchewan.</w:t>
      </w:r>
      <w:r>
        <w:rPr>
          <w:spacing w:val="40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courses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Cost- Benefit Analysis for the undergraduate level at Queens College.</w:t>
      </w:r>
    </w:p>
    <w:p>
      <w:pPr>
        <w:pStyle w:val="BodyText"/>
        <w:spacing w:before="143"/>
        <w:ind w:left="0"/>
      </w:pPr>
    </w:p>
    <w:p>
      <w:pPr>
        <w:pStyle w:val="Heading1"/>
        <w:ind w:left="377"/>
      </w:pPr>
      <w:r>
        <w:rPr>
          <w:u w:val="single"/>
        </w:rPr>
        <w:t>Service</w:t>
      </w:r>
      <w:r>
        <w:rPr>
          <w:spacing w:val="-3"/>
          <w:u w:val="single"/>
        </w:rPr>
        <w:t> </w:t>
      </w:r>
      <w:r>
        <w:rPr>
          <w:u w:val="single"/>
        </w:rPr>
        <w:t>At</w:t>
      </w:r>
      <w:r>
        <w:rPr>
          <w:spacing w:val="-4"/>
          <w:u w:val="single"/>
        </w:rPr>
        <w:t> </w:t>
      </w:r>
      <w:r>
        <w:rPr>
          <w:u w:val="single"/>
        </w:rPr>
        <w:t>Queens</w:t>
      </w:r>
      <w:r>
        <w:rPr>
          <w:spacing w:val="-2"/>
          <w:u w:val="single"/>
        </w:rPr>
        <w:t> College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74" w:after="0"/>
        <w:ind w:left="71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College/University</w:t>
      </w:r>
    </w:p>
    <w:p>
      <w:pPr>
        <w:pStyle w:val="BodyText"/>
        <w:spacing w:before="90"/>
      </w:pPr>
      <w:r>
        <w:rPr/>
        <w:t>Assistant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BBA</w:t>
      </w:r>
      <w:r>
        <w:rPr>
          <w:spacing w:val="-5"/>
        </w:rPr>
        <w:t> </w:t>
      </w:r>
      <w:r>
        <w:rPr/>
        <w:t>program</w:t>
      </w:r>
      <w:r>
        <w:rPr>
          <w:spacing w:val="-8"/>
        </w:rPr>
        <w:t> </w:t>
      </w:r>
      <w:r>
        <w:rPr>
          <w:spacing w:val="-2"/>
        </w:rPr>
        <w:t>(1/2007–present)</w:t>
      </w:r>
    </w:p>
    <w:p>
      <w:pPr>
        <w:pStyle w:val="BodyText"/>
        <w:spacing w:line="276" w:lineRule="auto" w:before="37"/>
        <w:ind w:right="1781"/>
      </w:pPr>
      <w:r>
        <w:rPr/>
        <w:t>Chair,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Outcomes</w:t>
      </w:r>
      <w:r>
        <w:rPr>
          <w:spacing w:val="-6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(4/2006–present) Member, Graduate Center faculty, Economics (1/2005–present)</w:t>
      </w:r>
    </w:p>
    <w:p>
      <w:pPr>
        <w:pStyle w:val="BodyText"/>
        <w:spacing w:line="252" w:lineRule="exact"/>
      </w:pPr>
      <w:r>
        <w:rPr/>
        <w:t>Chair,</w:t>
      </w:r>
      <w:r>
        <w:rPr>
          <w:spacing w:val="-5"/>
        </w:rPr>
        <w:t> </w:t>
      </w:r>
      <w:r>
        <w:rPr/>
        <w:t>Barham</w:t>
      </w:r>
      <w:r>
        <w:rPr>
          <w:spacing w:val="-7"/>
        </w:rPr>
        <w:t> </w:t>
      </w:r>
      <w:r>
        <w:rPr/>
        <w:t>Scholarship</w:t>
      </w:r>
      <w:r>
        <w:rPr>
          <w:spacing w:val="-7"/>
        </w:rPr>
        <w:t> </w:t>
      </w:r>
      <w:r>
        <w:rPr/>
        <w:t>Committee</w:t>
      </w:r>
      <w:r>
        <w:rPr>
          <w:spacing w:val="-4"/>
        </w:rPr>
        <w:t> </w:t>
      </w:r>
      <w:r>
        <w:rPr>
          <w:spacing w:val="-2"/>
        </w:rPr>
        <w:t>(4/2006–present)</w:t>
      </w:r>
    </w:p>
    <w:p>
      <w:pPr>
        <w:pStyle w:val="BodyText"/>
        <w:spacing w:line="276" w:lineRule="auto" w:before="139"/>
      </w:pPr>
      <w:r>
        <w:rPr/>
        <w:t>Prior positions include: Member, Personnel and Budget Committee, Economics Dept (9/2007-12/2009); Chair, Summer program (1/2007–2009); Economics Department Representative, Academic Senate (9/2006–2008); Chair, Economics Department Curriculum Committee (1/2007–2009); Department representative,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Interdisciplinary</w:t>
      </w:r>
      <w:r>
        <w:rPr>
          <w:spacing w:val="-7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(2006);</w:t>
      </w:r>
      <w:r>
        <w:rPr>
          <w:spacing w:val="-7"/>
        </w:rPr>
        <w:t> </w:t>
      </w:r>
      <w:r>
        <w:rPr/>
        <w:t>Member,</w:t>
      </w:r>
      <w:r>
        <w:rPr>
          <w:spacing w:val="-5"/>
        </w:rPr>
        <w:t> </w:t>
      </w:r>
      <w:r>
        <w:rPr/>
        <w:t>Honors</w:t>
      </w:r>
      <w:r>
        <w:rPr>
          <w:spacing w:val="-5"/>
        </w:rPr>
        <w:t> </w:t>
      </w:r>
      <w:r>
        <w:rPr/>
        <w:t>program, Queens College (1/2005–2008).</w:t>
      </w:r>
    </w:p>
    <w:p>
      <w:pPr>
        <w:pStyle w:val="Heading1"/>
        <w:numPr>
          <w:ilvl w:val="0"/>
          <w:numId w:val="3"/>
        </w:numPr>
        <w:tabs>
          <w:tab w:pos="706" w:val="left" w:leader="none"/>
        </w:tabs>
        <w:spacing w:line="240" w:lineRule="auto" w:before="84" w:after="0"/>
        <w:ind w:left="706" w:right="0" w:hanging="346"/>
        <w:jc w:val="left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spacing w:before="90"/>
        <w:ind w:left="360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7"/>
          <w:sz w:val="22"/>
        </w:rPr>
        <w:t> </w:t>
      </w:r>
      <w:r>
        <w:rPr>
          <w:sz w:val="22"/>
        </w:rPr>
        <w:t>Editor,</w:t>
      </w:r>
      <w:r>
        <w:rPr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(1/2010–present)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1080" w:right="1440"/>
        </w:sectPr>
      </w:pPr>
    </w:p>
    <w:p>
      <w:pPr>
        <w:pStyle w:val="BodyText"/>
        <w:spacing w:line="276" w:lineRule="auto" w:before="74"/>
        <w:ind w:left="811" w:hanging="452"/>
      </w:pPr>
      <w:r>
        <w:rPr/>
        <w:t>Member, Editorial Board, </w:t>
      </w:r>
      <w:r>
        <w:rPr>
          <w:i/>
        </w:rPr>
        <w:t>Education Review </w:t>
      </w:r>
      <w:r>
        <w:rPr/>
        <w:t>(2001–present).</w:t>
      </w:r>
      <w:r>
        <w:rPr>
          <w:spacing w:val="40"/>
        </w:rPr>
        <w:t> </w:t>
      </w:r>
      <w:r>
        <w:rPr/>
        <w:t>Membership of: American Economic Association</w:t>
      </w:r>
      <w:r>
        <w:rPr>
          <w:spacing w:val="-7"/>
        </w:rPr>
        <w:t> </w:t>
      </w:r>
      <w:r>
        <w:rPr/>
        <w:t>(1997–);</w:t>
      </w:r>
      <w:r>
        <w:rPr>
          <w:spacing w:val="-3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(2000–2003);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American Educational Finance Association (2001–2004, 2007-).</w:t>
      </w:r>
    </w:p>
    <w:p>
      <w:pPr>
        <w:pStyle w:val="BodyText"/>
        <w:spacing w:line="276" w:lineRule="auto" w:before="99"/>
        <w:ind w:left="811" w:right="74" w:hanging="452"/>
      </w:pPr>
      <w:r>
        <w:rPr/>
        <w:t>Review</w:t>
      </w:r>
      <w:r>
        <w:rPr>
          <w:spacing w:val="-3"/>
        </w:rPr>
        <w:t> </w:t>
      </w:r>
      <w:r>
        <w:rPr/>
        <w:t>panellist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funded</w:t>
      </w:r>
      <w:r>
        <w:rPr>
          <w:spacing w:val="-5"/>
        </w:rPr>
        <w:t> </w:t>
      </w:r>
      <w:r>
        <w:rPr/>
        <w:t>projects: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 (2003–2009); Pew Charitable Trusts (4/2006); Center for Benefit-Cost Analysis, University of Washington; Social Sciences and Humanities Research Council, Canada.</w:t>
      </w:r>
    </w:p>
    <w:p>
      <w:pPr>
        <w:pStyle w:val="BodyText"/>
        <w:spacing w:line="276" w:lineRule="auto" w:before="102"/>
        <w:ind w:left="811" w:right="71" w:hanging="452"/>
      </w:pPr>
      <w:r>
        <w:rPr/>
        <w:t>Workshops:</w:t>
      </w:r>
      <w:r>
        <w:rPr>
          <w:spacing w:val="-2"/>
        </w:rPr>
        <w:t> </w:t>
      </w:r>
      <w:r>
        <w:rPr/>
        <w:t>Costs</w:t>
      </w:r>
      <w:r>
        <w:rPr>
          <w:spacing w:val="-5"/>
        </w:rPr>
        <w:t> </w:t>
      </w:r>
      <w:r>
        <w:rPr/>
        <w:t>analysis.</w:t>
      </w:r>
      <w:r>
        <w:rPr>
          <w:spacing w:val="-5"/>
        </w:rPr>
        <w:t> </w:t>
      </w:r>
      <w:r>
        <w:rPr/>
        <w:t>Ford</w:t>
      </w:r>
      <w:r>
        <w:rPr>
          <w:spacing w:val="-3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6"/>
        </w:rPr>
        <w:t> </w:t>
      </w:r>
      <w:r>
        <w:rPr/>
        <w:t>(10/2009);</w:t>
      </w:r>
      <w:r>
        <w:rPr>
          <w:spacing w:val="-2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privatization.</w:t>
      </w:r>
      <w:r>
        <w:rPr>
          <w:spacing w:val="-6"/>
        </w:rPr>
        <w:t> </w:t>
      </w:r>
      <w:r>
        <w:rPr/>
        <w:t>Authentic Education</w:t>
      </w:r>
      <w:r>
        <w:rPr>
          <w:spacing w:val="-2"/>
        </w:rPr>
        <w:t> </w:t>
      </w:r>
      <w:r>
        <w:rPr/>
        <w:t>Reform,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Education,</w:t>
      </w:r>
      <w:r>
        <w:rPr>
          <w:spacing w:val="-2"/>
        </w:rPr>
        <w:t> </w:t>
      </w:r>
      <w:r>
        <w:rPr/>
        <w:t>QC</w:t>
      </w:r>
      <w:r>
        <w:rPr>
          <w:spacing w:val="-3"/>
        </w:rPr>
        <w:t> </w:t>
      </w:r>
      <w:r>
        <w:rPr/>
        <w:t>(10/2004);</w:t>
      </w:r>
      <w:r>
        <w:rPr>
          <w:spacing w:val="-1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privatization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urban</w:t>
      </w:r>
      <w:r>
        <w:rPr>
          <w:spacing w:val="-2"/>
        </w:rPr>
        <w:t> </w:t>
      </w:r>
      <w:r>
        <w:rPr/>
        <w:t>school reform. Ford Foundation, New York (10/2004); Early childcare education: Lessons from the research. Rose Tremaine Foundation, Washington, DC, (11/2004); Special education and pre- schooling. Rose Tremaine Foundation, Washington, DC, (1/2006);</w:t>
      </w:r>
    </w:p>
    <w:p>
      <w:pPr>
        <w:spacing w:line="276" w:lineRule="auto" w:before="98"/>
        <w:ind w:left="811" w:right="0" w:hanging="452"/>
        <w:jc w:val="left"/>
        <w:rPr>
          <w:sz w:val="22"/>
        </w:rPr>
      </w:pPr>
      <w:r>
        <w:rPr>
          <w:sz w:val="22"/>
        </w:rPr>
        <w:t>Article</w:t>
      </w:r>
      <w:r>
        <w:rPr>
          <w:spacing w:val="-4"/>
          <w:sz w:val="22"/>
        </w:rPr>
        <w:t> </w:t>
      </w:r>
      <w:r>
        <w:rPr>
          <w:sz w:val="22"/>
        </w:rPr>
        <w:t>refereeing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peer-reviewed</w:t>
      </w:r>
      <w:r>
        <w:rPr>
          <w:spacing w:val="-5"/>
          <w:sz w:val="22"/>
        </w:rPr>
        <w:t> </w:t>
      </w:r>
      <w:r>
        <w:rPr>
          <w:sz w:val="22"/>
        </w:rPr>
        <w:t>journals.</w:t>
      </w:r>
      <w:r>
        <w:rPr>
          <w:spacing w:val="40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include: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Southern Economic Journal</w:t>
      </w:r>
      <w:r>
        <w:rPr>
          <w:sz w:val="22"/>
        </w:rPr>
        <w:t>, </w:t>
      </w:r>
      <w:r>
        <w:rPr>
          <w:i/>
          <w:sz w:val="22"/>
        </w:rPr>
        <w:t>Applied Economics</w:t>
      </w:r>
      <w:r>
        <w:rPr>
          <w:sz w:val="22"/>
        </w:rPr>
        <w:t>, </w:t>
      </w:r>
      <w:r>
        <w:rPr>
          <w:i/>
          <w:sz w:val="22"/>
        </w:rPr>
        <w:t>Economics of Education Review </w:t>
      </w:r>
      <w:r>
        <w:rPr>
          <w:sz w:val="22"/>
        </w:rPr>
        <w:t>and </w:t>
      </w:r>
      <w:r>
        <w:rPr>
          <w:i/>
          <w:sz w:val="22"/>
        </w:rPr>
        <w:t>Journal of Policy Analysis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Australian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 of Economics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i/>
          <w:sz w:val="22"/>
        </w:rPr>
        <w:t>Educational 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.</w:t>
      </w:r>
    </w:p>
    <w:p>
      <w:pPr>
        <w:pStyle w:val="BodyText"/>
        <w:spacing w:before="102"/>
        <w:ind w:left="811" w:right="74" w:hanging="452"/>
      </w:pPr>
      <w:r>
        <w:rPr/>
        <w:t>Manuscript/proposal</w:t>
      </w:r>
      <w:r>
        <w:rPr>
          <w:spacing w:val="-5"/>
        </w:rPr>
        <w:t> </w:t>
      </w:r>
      <w:r>
        <w:rPr/>
        <w:t>reviewing</w:t>
      </w:r>
      <w:r>
        <w:rPr>
          <w:spacing w:val="-6"/>
        </w:rPr>
        <w:t> </w:t>
      </w:r>
      <w:r>
        <w:rPr/>
        <w:t>for:</w:t>
      </w:r>
      <w:r>
        <w:rPr>
          <w:spacing w:val="-2"/>
        </w:rPr>
        <w:t> </w:t>
      </w:r>
      <w:r>
        <w:rPr/>
        <w:t>Oxford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Press;</w:t>
      </w:r>
      <w:r>
        <w:rPr>
          <w:spacing w:val="-2"/>
        </w:rPr>
        <w:t> </w:t>
      </w:r>
      <w:r>
        <w:rPr/>
        <w:t>Yale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Press;</w:t>
      </w:r>
      <w:r>
        <w:rPr>
          <w:spacing w:val="-4"/>
        </w:rPr>
        <w:t> </w:t>
      </w:r>
      <w:r>
        <w:rPr/>
        <w:t>Smith</w:t>
      </w:r>
      <w:r>
        <w:rPr>
          <w:spacing w:val="-3"/>
        </w:rPr>
        <w:t> </w:t>
      </w:r>
      <w:r>
        <w:rPr/>
        <w:t>Richardson Foundation; Edward Elgar Publishing; U.S. Department of Education; and the National Science </w:t>
      </w:r>
      <w:r>
        <w:rPr>
          <w:spacing w:val="-2"/>
        </w:rPr>
        <w:t>Foundation</w:t>
      </w:r>
    </w:p>
    <w:p>
      <w:pPr>
        <w:pStyle w:val="BodyText"/>
        <w:spacing w:line="213" w:lineRule="auto" w:before="101"/>
        <w:ind w:left="811" w:hanging="452"/>
      </w:pP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expert</w:t>
      </w:r>
      <w:r>
        <w:rPr>
          <w:spacing w:val="-1"/>
        </w:rPr>
        <w:t> </w:t>
      </w:r>
      <w:r>
        <w:rPr/>
        <w:t>witness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school</w:t>
      </w:r>
      <w:r>
        <w:rPr>
          <w:spacing w:val="-1"/>
        </w:rPr>
        <w:t> </w:t>
      </w:r>
      <w:r>
        <w:rPr/>
        <w:t>choice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legal </w:t>
      </w:r>
      <w:r>
        <w:rPr>
          <w:spacing w:val="-2"/>
        </w:rPr>
        <w:t>cases.</w:t>
      </w:r>
    </w:p>
    <w:p>
      <w:pPr>
        <w:pStyle w:val="Heading1"/>
        <w:numPr>
          <w:ilvl w:val="0"/>
          <w:numId w:val="3"/>
        </w:numPr>
        <w:tabs>
          <w:tab w:pos="936" w:val="left" w:leader="none"/>
        </w:tabs>
        <w:spacing w:line="240" w:lineRule="auto" w:before="84" w:after="0"/>
        <w:ind w:left="936" w:right="0" w:hanging="576"/>
        <w:jc w:val="left"/>
      </w:pPr>
      <w:r>
        <w:rPr/>
        <w:t>Community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spacing w:before="91"/>
      </w:pPr>
      <w:r>
        <w:rPr/>
        <w:t>Public</w:t>
      </w:r>
      <w:r>
        <w:rPr>
          <w:spacing w:val="-1"/>
        </w:rPr>
        <w:t> </w:t>
      </w:r>
      <w:r>
        <w:rPr>
          <w:spacing w:val="-2"/>
        </w:rPr>
        <w:t>presentations:</w:t>
      </w:r>
    </w:p>
    <w:p>
      <w:pPr>
        <w:pStyle w:val="BodyText"/>
        <w:spacing w:line="276" w:lineRule="auto" w:before="37"/>
        <w:ind w:right="12"/>
      </w:pPr>
      <w:r>
        <w:rPr/>
        <w:t>The</w:t>
      </w:r>
      <w:r>
        <w:rPr>
          <w:spacing w:val="-3"/>
        </w:rPr>
        <w:t> </w:t>
      </w:r>
      <w:r>
        <w:rPr/>
        <w:t>costs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school dropouts.</w:t>
      </w:r>
      <w:r>
        <w:rPr>
          <w:spacing w:val="-1"/>
        </w:rPr>
        <w:t> </w:t>
      </w:r>
      <w:r>
        <w:rPr/>
        <w:t>Connecticut Advisory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Civil</w:t>
      </w:r>
      <w:r>
        <w:rPr>
          <w:spacing w:val="-3"/>
        </w:rPr>
        <w:t> </w:t>
      </w:r>
      <w:r>
        <w:rPr/>
        <w:t>Rights</w:t>
      </w:r>
      <w:r>
        <w:rPr>
          <w:spacing w:val="-3"/>
        </w:rPr>
        <w:t> </w:t>
      </w:r>
      <w:r>
        <w:rPr/>
        <w:t>(4/2010)</w:t>
      </w:r>
      <w:r>
        <w:rPr>
          <w:spacing w:val="-3"/>
        </w:rPr>
        <w:t> </w:t>
      </w:r>
      <w:r>
        <w:rPr/>
        <w:t>; Education research. Benefit-Cost Analysis Conference, Washington, DC (11/2009); The Costs of Inadequate Education. Host: Congressman Charles Rangel, Chairman, Ways &amp; Means Committee, Capitol Building, US Congress, Washington, DC. (4/2007); Open Forum on Educational Investments, Englewood Public School</w:t>
      </w:r>
      <w:r>
        <w:rPr>
          <w:spacing w:val="-2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(3/2007);</w:t>
      </w:r>
      <w:r>
        <w:rPr>
          <w:spacing w:val="-2"/>
        </w:rPr>
        <w:t> </w:t>
      </w:r>
      <w:r>
        <w:rPr/>
        <w:t>Investing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Universal</w:t>
      </w:r>
      <w:r>
        <w:rPr>
          <w:spacing w:val="-2"/>
        </w:rPr>
        <w:t> </w:t>
      </w:r>
      <w:r>
        <w:rPr/>
        <w:t>Pre-School,</w:t>
      </w:r>
      <w:r>
        <w:rPr>
          <w:spacing w:val="-6"/>
        </w:rPr>
        <w:t> </w:t>
      </w:r>
      <w:r>
        <w:rPr/>
        <w:t>Maryland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Dept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(12/2006); Early childcare education: Economic analysis for Massachusetts. Strategies for Children Advocacy</w:t>
      </w:r>
      <w:r>
        <w:rPr>
          <w:spacing w:val="40"/>
        </w:rPr>
        <w:t> </w:t>
      </w:r>
      <w:r>
        <w:rPr/>
        <w:t>Group, Boston, MA (1/2005); The educational effects of school start times. New Canaan League of Women Voters, New Canaan, CT, (1/2005); Home-schooling. Education Writers Assoc. Conference, St. Petersburg, FL (5/2005); The economic impacts of pre-schooling. Grantmakers for Children, Youth and Families Conference, Denver, CO, (9/2005); Pre-schooling in Washington DC. Seminar, National Press Club (6/2006); Early childcare education: Economic analysis. Childcare Circuit Network of Childcare Workers, Boston, MA (12/2004).</w:t>
      </w:r>
    </w:p>
    <w:p>
      <w:pPr>
        <w:pStyle w:val="BodyText"/>
        <w:spacing w:line="276" w:lineRule="auto" w:before="102"/>
      </w:pPr>
      <w:r>
        <w:rPr/>
        <w:t>Working</w:t>
      </w:r>
      <w:r>
        <w:rPr>
          <w:spacing w:val="-7"/>
        </w:rPr>
        <w:t> </w:t>
      </w:r>
      <w:r>
        <w:rPr/>
        <w:t>dinner,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Administration</w:t>
      </w:r>
      <w:r>
        <w:rPr>
          <w:spacing w:val="-4"/>
        </w:rPr>
        <w:t> </w:t>
      </w:r>
      <w:r>
        <w:rPr/>
        <w:t>Select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British</w:t>
      </w:r>
      <w:r>
        <w:rPr>
          <w:spacing w:val="-4"/>
        </w:rPr>
        <w:t> </w:t>
      </w:r>
      <w:r>
        <w:rPr/>
        <w:t>House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Commons,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York </w:t>
      </w:r>
      <w:r>
        <w:rPr>
          <w:spacing w:val="-2"/>
        </w:rPr>
        <w:t>(11/2006)</w:t>
      </w:r>
    </w:p>
    <w:p>
      <w:pPr>
        <w:pStyle w:val="BodyText"/>
        <w:spacing w:line="253" w:lineRule="exact"/>
      </w:pPr>
      <w:r>
        <w:rPr/>
        <w:t>Testimony,</w:t>
      </w:r>
      <w:r>
        <w:rPr>
          <w:spacing w:val="-6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early</w:t>
      </w:r>
      <w:r>
        <w:rPr>
          <w:spacing w:val="-6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NY</w:t>
      </w:r>
      <w:r>
        <w:rPr>
          <w:spacing w:val="-4"/>
        </w:rPr>
        <w:t> </w:t>
      </w:r>
      <w:r>
        <w:rPr/>
        <w:t>City</w:t>
      </w:r>
      <w:r>
        <w:rPr>
          <w:spacing w:val="-6"/>
        </w:rPr>
        <w:t> </w:t>
      </w:r>
      <w:r>
        <w:rPr/>
        <w:t>Council</w:t>
      </w:r>
      <w:r>
        <w:rPr>
          <w:spacing w:val="-5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i/>
          <w:sz w:val="22"/>
        </w:rPr>
        <w:t>Campaign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Fiscal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Equity</w:t>
      </w:r>
      <w:r>
        <w:rPr>
          <w:i/>
          <w:spacing w:val="-3"/>
          <w:sz w:val="22"/>
        </w:rPr>
        <w:t> </w:t>
      </w:r>
      <w:r>
        <w:rPr>
          <w:sz w:val="22"/>
        </w:rPr>
        <w:t>lawsuit,</w:t>
      </w:r>
      <w:r>
        <w:rPr>
          <w:spacing w:val="-3"/>
          <w:sz w:val="22"/>
        </w:rPr>
        <w:t> </w:t>
      </w:r>
      <w:r>
        <w:rPr>
          <w:sz w:val="22"/>
        </w:rPr>
        <w:t>Baruch</w:t>
      </w:r>
      <w:r>
        <w:rPr>
          <w:spacing w:val="-4"/>
          <w:sz w:val="22"/>
        </w:rPr>
        <w:t> </w:t>
      </w:r>
      <w:r>
        <w:rPr>
          <w:sz w:val="22"/>
        </w:rPr>
        <w:t>College,</w:t>
      </w:r>
      <w:r>
        <w:rPr>
          <w:spacing w:val="-6"/>
          <w:sz w:val="22"/>
        </w:rPr>
        <w:t> </w:t>
      </w:r>
      <w:r>
        <w:rPr>
          <w:sz w:val="22"/>
        </w:rPr>
        <w:t>NY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(12/2004)</w:t>
      </w:r>
    </w:p>
    <w:p>
      <w:pPr>
        <w:pStyle w:val="BodyText"/>
        <w:spacing w:line="278" w:lineRule="auto" w:before="139"/>
        <w:ind w:right="608"/>
      </w:pPr>
      <w:r>
        <w:rPr/>
        <w:t>Member,</w:t>
      </w:r>
      <w:r>
        <w:rPr>
          <w:spacing w:val="-3"/>
        </w:rPr>
        <w:t> </w:t>
      </w:r>
      <w:r>
        <w:rPr>
          <w:i/>
        </w:rPr>
        <w:t>Invest</w:t>
      </w:r>
      <w:r>
        <w:rPr>
          <w:i/>
          <w:spacing w:val="-2"/>
        </w:rPr>
        <w:t> </w:t>
      </w:r>
      <w:r>
        <w:rPr>
          <w:i/>
        </w:rPr>
        <w:t>in</w:t>
      </w:r>
      <w:r>
        <w:rPr>
          <w:i/>
          <w:spacing w:val="-6"/>
        </w:rPr>
        <w:t> </w:t>
      </w:r>
      <w:r>
        <w:rPr>
          <w:i/>
        </w:rPr>
        <w:t>Kids</w:t>
      </w:r>
      <w:r>
        <w:rPr>
          <w:i/>
          <w:spacing w:val="-4"/>
        </w:rPr>
        <w:t> </w:t>
      </w:r>
      <w:r>
        <w:rPr/>
        <w:t>Working</w:t>
      </w:r>
      <w:r>
        <w:rPr>
          <w:spacing w:val="-6"/>
        </w:rPr>
        <w:t> </w:t>
      </w:r>
      <w:r>
        <w:rPr/>
        <w:t>Group,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DC, </w:t>
      </w:r>
      <w:r>
        <w:rPr>
          <w:spacing w:val="-2"/>
        </w:rPr>
        <w:t>(2004-2008)</w:t>
      </w:r>
    </w:p>
    <w:p>
      <w:pPr>
        <w:pStyle w:val="Heading1"/>
        <w:numPr>
          <w:ilvl w:val="0"/>
          <w:numId w:val="3"/>
        </w:numPr>
        <w:tabs>
          <w:tab w:pos="1080" w:val="left" w:leader="none"/>
        </w:tabs>
        <w:spacing w:line="240" w:lineRule="auto" w:before="99" w:after="0"/>
        <w:ind w:left="1080" w:right="0" w:hanging="720"/>
        <w:jc w:val="left"/>
      </w:pPr>
      <w:r>
        <w:rPr/>
        <w:t>Media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>
          <w:spacing w:val="-2"/>
        </w:rPr>
        <w:t>Outreach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080" w:right="1440"/>
        </w:sectPr>
      </w:pPr>
    </w:p>
    <w:p>
      <w:pPr>
        <w:spacing w:line="276" w:lineRule="auto" w:before="74"/>
        <w:ind w:left="720" w:right="74" w:hanging="360"/>
        <w:jc w:val="left"/>
        <w:rPr>
          <w:sz w:val="22"/>
        </w:rPr>
      </w:pPr>
      <w:r>
        <w:rPr>
          <w:sz w:val="22"/>
        </w:rPr>
        <w:t>Research on</w:t>
      </w:r>
      <w:r>
        <w:rPr>
          <w:spacing w:val="-1"/>
          <w:sz w:val="22"/>
        </w:rPr>
        <w:t> </w:t>
      </w:r>
      <w:r>
        <w:rPr>
          <w:sz w:val="22"/>
        </w:rPr>
        <w:t>the costs of dropping</w:t>
      </w:r>
      <w:r>
        <w:rPr>
          <w:spacing w:val="-1"/>
          <w:sz w:val="22"/>
        </w:rPr>
        <w:t> </w:t>
      </w:r>
      <w:r>
        <w:rPr>
          <w:sz w:val="22"/>
        </w:rPr>
        <w:t>out of high school profiled and mentioned in various media, including </w:t>
      </w:r>
      <w:r>
        <w:rPr>
          <w:i/>
          <w:sz w:val="22"/>
        </w:rPr>
        <w:t>Education Week</w:t>
      </w:r>
      <w:r>
        <w:rPr>
          <w:sz w:val="22"/>
        </w:rPr>
        <w:t>, </w:t>
      </w:r>
      <w:r>
        <w:rPr>
          <w:i/>
          <w:sz w:val="22"/>
        </w:rPr>
        <w:t>Diverse</w:t>
      </w:r>
      <w:r>
        <w:rPr>
          <w:sz w:val="22"/>
        </w:rPr>
        <w:t>, </w:t>
      </w:r>
      <w:r>
        <w:rPr>
          <w:i/>
          <w:sz w:val="22"/>
        </w:rPr>
        <w:t>Newswise.com</w:t>
      </w:r>
      <w:r>
        <w:rPr>
          <w:sz w:val="22"/>
        </w:rPr>
        <w:t>, </w:t>
      </w:r>
      <w:r>
        <w:rPr>
          <w:i/>
          <w:sz w:val="22"/>
        </w:rPr>
        <w:t>Times Herald Record, Paducah Sun</w:t>
      </w:r>
      <w:r>
        <w:rPr>
          <w:sz w:val="22"/>
        </w:rPr>
        <w:t>, </w:t>
      </w:r>
      <w:r>
        <w:rPr>
          <w:i/>
          <w:sz w:val="22"/>
        </w:rPr>
        <w:t>Los Angeles Times </w:t>
      </w:r>
      <w:r>
        <w:rPr>
          <w:sz w:val="22"/>
        </w:rPr>
        <w:t>(1/2007-).</w:t>
      </w:r>
      <w:r>
        <w:rPr>
          <w:spacing w:val="40"/>
          <w:sz w:val="22"/>
        </w:rPr>
        <w:t> </w:t>
      </w:r>
      <w:r>
        <w:rPr>
          <w:sz w:val="22"/>
        </w:rPr>
        <w:t>Interview, NPR ‘Marketplace’ (6/2006). Research mentioned in Op-ed by Richard Riley, </w:t>
      </w:r>
      <w:r>
        <w:rPr>
          <w:i/>
          <w:sz w:val="22"/>
        </w:rPr>
        <w:t>New York Times </w:t>
      </w:r>
      <w:r>
        <w:rPr>
          <w:sz w:val="22"/>
        </w:rPr>
        <w:t>(1/2006). Research mentioned in news article by Pat Healey, </w:t>
      </w:r>
      <w:r>
        <w:rPr>
          <w:i/>
          <w:sz w:val="22"/>
        </w:rPr>
        <w:t>New York Times </w:t>
      </w:r>
      <w:r>
        <w:rPr>
          <w:sz w:val="22"/>
        </w:rPr>
        <w:t>(5/2007). Review of work as an Editorial in </w:t>
      </w:r>
      <w:r>
        <w:rPr>
          <w:i/>
          <w:sz w:val="22"/>
        </w:rPr>
        <w:t>Boston Globe </w:t>
      </w:r>
      <w:r>
        <w:rPr>
          <w:sz w:val="22"/>
        </w:rPr>
        <w:t>(1/2005). Review of work in </w:t>
      </w:r>
      <w:r>
        <w:rPr>
          <w:i/>
          <w:sz w:val="22"/>
        </w:rPr>
        <w:t>Milwaukee Journal Sentinel </w:t>
      </w:r>
      <w:r>
        <w:rPr>
          <w:sz w:val="22"/>
        </w:rPr>
        <w:t>(9/2005), </w:t>
      </w:r>
      <w:r>
        <w:rPr>
          <w:i/>
          <w:sz w:val="22"/>
        </w:rPr>
        <w:t>Cleveland Plain Dealer </w:t>
      </w:r>
      <w:r>
        <w:rPr>
          <w:sz w:val="22"/>
        </w:rPr>
        <w:t>(11/2005), </w:t>
      </w:r>
      <w:r>
        <w:rPr>
          <w:i/>
          <w:sz w:val="22"/>
        </w:rPr>
        <w:t>Louisiana Advocate </w:t>
      </w:r>
      <w:r>
        <w:rPr>
          <w:sz w:val="22"/>
        </w:rPr>
        <w:t>(11/2005), </w:t>
      </w:r>
      <w:r>
        <w:rPr>
          <w:i/>
          <w:sz w:val="22"/>
        </w:rPr>
        <w:t>Akron Beacon Journal </w:t>
      </w:r>
      <w:r>
        <w:rPr>
          <w:sz w:val="22"/>
        </w:rPr>
        <w:t>(9/2005). The costs of home-schooling.</w:t>
      </w:r>
      <w:r>
        <w:rPr>
          <w:spacing w:val="40"/>
          <w:sz w:val="22"/>
        </w:rPr>
        <w:t> </w:t>
      </w:r>
      <w:r>
        <w:rPr>
          <w:sz w:val="22"/>
        </w:rPr>
        <w:t>Posted on </w:t>
      </w:r>
      <w:hyperlink r:id="rId6">
        <w:r>
          <w:rPr>
            <w:color w:val="0000FF"/>
            <w:sz w:val="22"/>
            <w:u w:val="single" w:color="0000FF"/>
          </w:rPr>
          <w:t>www.bankrate.com</w:t>
        </w:r>
      </w:hyperlink>
      <w:r>
        <w:rPr>
          <w:color w:val="0000FF"/>
          <w:sz w:val="22"/>
        </w:rPr>
        <w:t> </w:t>
      </w:r>
      <w:r>
        <w:rPr>
          <w:sz w:val="22"/>
        </w:rPr>
        <w:t>website (3/2005).</w:t>
      </w:r>
      <w:r>
        <w:rPr>
          <w:spacing w:val="-3"/>
          <w:sz w:val="22"/>
        </w:rPr>
        <w:t> </w:t>
      </w:r>
      <w:r>
        <w:rPr>
          <w:sz w:val="22"/>
        </w:rPr>
        <w:t>Interview,</w:t>
      </w:r>
      <w:r>
        <w:rPr>
          <w:spacing w:val="-3"/>
          <w:sz w:val="22"/>
        </w:rPr>
        <w:t> </w:t>
      </w:r>
      <w:r>
        <w:rPr>
          <w:sz w:val="22"/>
        </w:rPr>
        <w:t>Cleveland</w:t>
      </w:r>
      <w:r>
        <w:rPr>
          <w:spacing w:val="-3"/>
          <w:sz w:val="22"/>
        </w:rPr>
        <w:t> </w:t>
      </w:r>
      <w:r>
        <w:rPr>
          <w:sz w:val="22"/>
        </w:rPr>
        <w:t>NPR</w:t>
      </w:r>
      <w:r>
        <w:rPr>
          <w:spacing w:val="-4"/>
          <w:sz w:val="22"/>
        </w:rPr>
        <w:t> </w:t>
      </w:r>
      <w:r>
        <w:rPr>
          <w:sz w:val="22"/>
        </w:rPr>
        <w:t>radio</w:t>
      </w:r>
      <w:r>
        <w:rPr>
          <w:spacing w:val="-6"/>
          <w:sz w:val="22"/>
        </w:rPr>
        <w:t> </w:t>
      </w:r>
      <w:r>
        <w:rPr>
          <w:sz w:val="22"/>
        </w:rPr>
        <w:t>(3/2005).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1"/>
          <w:sz w:val="22"/>
        </w:rPr>
        <w:t> </w:t>
      </w:r>
      <w:r>
        <w:rPr>
          <w:sz w:val="22"/>
        </w:rPr>
        <w:t>tuition</w:t>
      </w:r>
      <w:r>
        <w:rPr>
          <w:spacing w:val="-3"/>
          <w:sz w:val="22"/>
        </w:rPr>
        <w:t> </w:t>
      </w:r>
      <w:r>
        <w:rPr>
          <w:sz w:val="22"/>
        </w:rPr>
        <w:t>tax</w:t>
      </w:r>
      <w:r>
        <w:rPr>
          <w:spacing w:val="-5"/>
          <w:sz w:val="22"/>
        </w:rPr>
        <w:t> </w:t>
      </w:r>
      <w:r>
        <w:rPr>
          <w:sz w:val="22"/>
        </w:rPr>
        <w:t>credits</w:t>
      </w:r>
      <w:r>
        <w:rPr>
          <w:spacing w:val="-3"/>
          <w:sz w:val="22"/>
        </w:rPr>
        <w:t> </w:t>
      </w:r>
      <w:r>
        <w:rPr>
          <w:sz w:val="22"/>
        </w:rPr>
        <w:t>cited</w:t>
      </w:r>
      <w:r>
        <w:rPr>
          <w:spacing w:val="-5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Salt Lake Tribune </w:t>
      </w:r>
      <w:r>
        <w:rPr>
          <w:sz w:val="22"/>
        </w:rPr>
        <w:t>(1/2005). Research on early childhood education mentioned (but not attributed) in </w:t>
      </w:r>
      <w:r>
        <w:rPr>
          <w:i/>
          <w:sz w:val="22"/>
        </w:rPr>
        <w:t>New York Times</w:t>
      </w:r>
      <w:r>
        <w:rPr>
          <w:sz w:val="22"/>
        </w:rPr>
        <w:t>, </w:t>
      </w:r>
      <w:r>
        <w:rPr>
          <w:i/>
          <w:sz w:val="22"/>
        </w:rPr>
        <w:t>Salt Lake Tribune</w:t>
      </w:r>
      <w:r>
        <w:rPr>
          <w:sz w:val="22"/>
        </w:rPr>
        <w:t>, </w:t>
      </w:r>
      <w:r>
        <w:rPr>
          <w:i/>
          <w:sz w:val="22"/>
        </w:rPr>
        <w:t>Dallas Morning News, Wall Street Journal</w:t>
      </w:r>
      <w:r>
        <w:rPr>
          <w:sz w:val="22"/>
        </w:rPr>
        <w:t>.</w:t>
      </w:r>
    </w:p>
    <w:p>
      <w:pPr>
        <w:pStyle w:val="Heading1"/>
        <w:spacing w:before="232"/>
      </w:pPr>
      <w:r>
        <w:rPr>
          <w:u w:val="single"/>
        </w:rPr>
        <w:t>Past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Employment:</w:t>
      </w:r>
    </w:p>
    <w:p>
      <w:pPr>
        <w:pStyle w:val="BodyText"/>
        <w:spacing w:line="276" w:lineRule="auto" w:before="153"/>
      </w:pP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(9/2004–8/2008),</w:t>
      </w:r>
      <w:r>
        <w:rPr>
          <w:spacing w:val="-4"/>
        </w:rPr>
        <w:t> </w:t>
      </w:r>
      <w:r>
        <w:rPr/>
        <w:t>Queens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City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New </w:t>
      </w:r>
      <w:r>
        <w:rPr>
          <w:spacing w:val="-4"/>
        </w:rPr>
        <w:t>York</w:t>
      </w:r>
    </w:p>
    <w:p>
      <w:pPr>
        <w:pStyle w:val="BodyText"/>
        <w:spacing w:line="391" w:lineRule="auto" w:before="119"/>
        <w:ind w:right="1781"/>
      </w:pPr>
      <w:r>
        <w:rPr/>
        <w:t>Research</w:t>
      </w:r>
      <w:r>
        <w:rPr>
          <w:spacing w:val="-5"/>
        </w:rPr>
        <w:t> </w:t>
      </w:r>
      <w:r>
        <w:rPr/>
        <w:t>Fellow</w:t>
      </w:r>
      <w:r>
        <w:rPr>
          <w:spacing w:val="-6"/>
        </w:rPr>
        <w:t> </w:t>
      </w:r>
      <w:r>
        <w:rPr/>
        <w:t>[part-time]</w:t>
      </w:r>
      <w:r>
        <w:rPr>
          <w:spacing w:val="-5"/>
        </w:rPr>
        <w:t> </w:t>
      </w:r>
      <w:r>
        <w:rPr/>
        <w:t>(9/2004-4/07),</w:t>
      </w:r>
      <w:r>
        <w:rPr>
          <w:spacing w:val="-8"/>
        </w:rPr>
        <w:t> </w:t>
      </w:r>
      <w:r>
        <w:rPr/>
        <w:t>Teachers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Columbia</w:t>
      </w:r>
      <w:r>
        <w:rPr>
          <w:spacing w:val="-5"/>
        </w:rPr>
        <w:t> </w:t>
      </w:r>
      <w:r>
        <w:rPr/>
        <w:t>University Research Fellow [full-time] (2001-04), Teachers College, Columbia University Adjunct faculty, Public Policy school (2003), Rutgers University, NJ</w:t>
      </w:r>
    </w:p>
    <w:p>
      <w:pPr>
        <w:pStyle w:val="BodyText"/>
        <w:spacing w:line="250" w:lineRule="exact"/>
      </w:pPr>
      <w:r>
        <w:rPr/>
        <w:t>Adjunct</w:t>
      </w:r>
      <w:r>
        <w:rPr>
          <w:spacing w:val="-8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(2001-03),</w:t>
      </w:r>
      <w:r>
        <w:rPr>
          <w:spacing w:val="-6"/>
        </w:rPr>
        <w:t> </w:t>
      </w:r>
      <w:r>
        <w:rPr/>
        <w:t>Teachers</w:t>
      </w:r>
      <w:r>
        <w:rPr>
          <w:spacing w:val="-6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Columbia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spacing w:line="276" w:lineRule="auto" w:before="158"/>
      </w:pPr>
      <w:r>
        <w:rPr/>
        <w:t>Honorary</w:t>
      </w:r>
      <w:r>
        <w:rPr>
          <w:spacing w:val="-7"/>
        </w:rPr>
        <w:t> </w:t>
      </w:r>
      <w:r>
        <w:rPr/>
        <w:t>Senior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Fellow</w:t>
      </w:r>
      <w:r>
        <w:rPr>
          <w:spacing w:val="-5"/>
        </w:rPr>
        <w:t> </w:t>
      </w:r>
      <w:r>
        <w:rPr/>
        <w:t>(8/2000-4/2006),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Birmingham, Birmingham, England B15 2TT</w:t>
      </w:r>
    </w:p>
    <w:p>
      <w:pPr>
        <w:pStyle w:val="BodyText"/>
        <w:spacing w:line="388" w:lineRule="auto" w:before="121"/>
        <w:ind w:right="3153"/>
      </w:pPr>
      <w:r>
        <w:rPr/>
        <w:t>Research</w:t>
      </w:r>
      <w:r>
        <w:rPr>
          <w:spacing w:val="-8"/>
        </w:rPr>
        <w:t> </w:t>
      </w:r>
      <w:r>
        <w:rPr/>
        <w:t>fellow</w:t>
      </w:r>
      <w:r>
        <w:rPr>
          <w:spacing w:val="-7"/>
        </w:rPr>
        <w:t> </w:t>
      </w:r>
      <w:r>
        <w:rPr/>
        <w:t>(1996-2001),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Birmingham,</w:t>
      </w:r>
      <w:r>
        <w:rPr>
          <w:spacing w:val="-6"/>
        </w:rPr>
        <w:t> </w:t>
      </w:r>
      <w:r>
        <w:rPr/>
        <w:t>UK Teaching assistant (1995-96), University of Exeter, UK</w:t>
      </w:r>
    </w:p>
    <w:p>
      <w:pPr>
        <w:pStyle w:val="BodyText"/>
        <w:spacing w:before="2"/>
      </w:pPr>
      <w:r>
        <w:rPr/>
        <w:t>Full-time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(1994-95),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Saskatchewan,</w:t>
      </w:r>
      <w:r>
        <w:rPr>
          <w:spacing w:val="-5"/>
        </w:rPr>
        <w:t> </w:t>
      </w:r>
      <w:r>
        <w:rPr>
          <w:spacing w:val="-2"/>
        </w:rPr>
        <w:t>Canada</w:t>
      </w:r>
    </w:p>
    <w:p>
      <w:pPr>
        <w:pStyle w:val="BodyText"/>
        <w:spacing w:before="79"/>
        <w:ind w:left="0"/>
      </w:pPr>
    </w:p>
    <w:p>
      <w:pPr>
        <w:pStyle w:val="Heading1"/>
      </w:pPr>
      <w:r>
        <w:rPr>
          <w:spacing w:val="-2"/>
          <w:u w:val="single"/>
        </w:rPr>
        <w:t>References:</w:t>
      </w:r>
    </w:p>
    <w:p>
      <w:pPr>
        <w:pStyle w:val="BodyText"/>
        <w:spacing w:before="73"/>
        <w:ind w:left="0"/>
        <w:rPr>
          <w:b/>
        </w:rPr>
      </w:pPr>
    </w:p>
    <w:p>
      <w:pPr>
        <w:pStyle w:val="BodyText"/>
      </w:pPr>
      <w:r>
        <w:rPr/>
        <w:t>References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request.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(%1)"/>
      <w:lvlJc w:val="left"/>
      <w:pPr>
        <w:ind w:left="722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936" w:hanging="5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5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5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5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5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5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5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5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5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(%1)"/>
      <w:lvlJc w:val="left"/>
      <w:pPr>
        <w:ind w:left="936" w:hanging="5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5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5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5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5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5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5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5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57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6" w:hanging="57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live.Belfield@qc.cuny.edu" TargetMode="External"/><Relationship Id="rId6" Type="http://schemas.openxmlformats.org/officeDocument/2006/relationships/hyperlink" Target="http://www.bankrat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 Belfield</dc:creator>
  <dc:title>CV</dc:title>
  <dcterms:created xsi:type="dcterms:W3CDTF">2025-12-06T05:50:07Z</dcterms:created>
  <dcterms:modified xsi:type="dcterms:W3CDTF">2025-12-06T05:50:07Z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2011-09-21T00:00:00Z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2010</vt:lpwstr>
  </property>
</Properties>
</file>