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6"/>
        </w:rPr>
        <w:t>TARA</w:t>
      </w:r>
      <w:r>
        <w:rPr>
          <w:spacing w:val="-16"/>
        </w:rPr>
        <w:t> </w:t>
      </w:r>
      <w:r>
        <w:rPr>
          <w:spacing w:val="-6"/>
        </w:rPr>
        <w:t>M.</w:t>
      </w:r>
      <w:r>
        <w:rPr>
          <w:spacing w:val="-16"/>
        </w:rPr>
        <w:t> </w:t>
      </w:r>
      <w:r>
        <w:rPr>
          <w:spacing w:val="-6"/>
        </w:rPr>
        <w:t>SINCLAIR</w:t>
      </w:r>
    </w:p>
    <w:p>
      <w:pPr>
        <w:pStyle w:val="BodyText"/>
        <w:spacing w:line="235" w:lineRule="auto" w:before="125"/>
        <w:ind w:right="454" w:hanging="1"/>
      </w:pPr>
      <w:r>
        <w:rPr>
          <w:spacing w:val="-2"/>
        </w:rPr>
        <w:t>Department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Economics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Elliott</w:t>
      </w:r>
      <w:r>
        <w:rPr>
          <w:spacing w:val="-5"/>
        </w:rPr>
        <w:t> </w:t>
      </w:r>
      <w:r>
        <w:rPr>
          <w:spacing w:val="-2"/>
        </w:rPr>
        <w:t>School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International</w:t>
      </w:r>
      <w:r>
        <w:rPr>
          <w:spacing w:val="-5"/>
        </w:rPr>
        <w:t> </w:t>
      </w:r>
      <w:r>
        <w:rPr>
          <w:spacing w:val="-2"/>
        </w:rPr>
        <w:t>Affairs </w:t>
      </w:r>
      <w:r>
        <w:rPr/>
        <w:t>The George Washington University</w:t>
      </w:r>
    </w:p>
    <w:p>
      <w:pPr>
        <w:pStyle w:val="BodyText"/>
        <w:spacing w:line="237" w:lineRule="exact"/>
      </w:pPr>
      <w:r>
        <w:rPr>
          <w:spacing w:val="-2"/>
        </w:rPr>
        <w:t>2115</w:t>
      </w:r>
      <w:r>
        <w:rPr>
          <w:spacing w:val="-9"/>
        </w:rPr>
        <w:t> </w:t>
      </w:r>
      <w:r>
        <w:rPr>
          <w:spacing w:val="-2"/>
        </w:rPr>
        <w:t>G</w:t>
      </w:r>
      <w:r>
        <w:rPr>
          <w:spacing w:val="-8"/>
        </w:rPr>
        <w:t> </w:t>
      </w:r>
      <w:r>
        <w:rPr>
          <w:spacing w:val="-2"/>
        </w:rPr>
        <w:t>Street</w:t>
      </w:r>
      <w:r>
        <w:rPr>
          <w:spacing w:val="-10"/>
        </w:rPr>
        <w:t> </w:t>
      </w:r>
      <w:r>
        <w:rPr>
          <w:spacing w:val="-5"/>
        </w:rPr>
        <w:t>NW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106"/>
        <w:ind w:left="0"/>
      </w:pPr>
    </w:p>
    <w:p>
      <w:pPr>
        <w:pStyle w:val="BodyText"/>
        <w:spacing w:line="239" w:lineRule="exact"/>
        <w:ind w:left="0" w:right="356"/>
        <w:jc w:val="right"/>
      </w:pPr>
      <w:r>
        <w:rPr>
          <w:spacing w:val="-6"/>
        </w:rPr>
        <w:t>Tel:</w:t>
      </w:r>
      <w:r>
        <w:rPr>
          <w:spacing w:val="37"/>
        </w:rPr>
        <w:t> </w:t>
      </w:r>
      <w:r>
        <w:rPr>
          <w:spacing w:val="-6"/>
        </w:rPr>
        <w:t>(202)</w:t>
      </w:r>
      <w:r>
        <w:rPr>
          <w:spacing w:val="-7"/>
        </w:rPr>
        <w:t> </w:t>
      </w:r>
      <w:r>
        <w:rPr>
          <w:spacing w:val="-6"/>
        </w:rPr>
        <w:t>994-7988</w:t>
      </w:r>
    </w:p>
    <w:p>
      <w:pPr>
        <w:pStyle w:val="BodyText"/>
        <w:spacing w:line="236" w:lineRule="exact"/>
        <w:ind w:left="0" w:right="356"/>
        <w:jc w:val="right"/>
      </w:pPr>
      <w:r>
        <w:rPr>
          <w:spacing w:val="-6"/>
        </w:rPr>
        <w:t>Fax:</w:t>
      </w:r>
      <w:r>
        <w:rPr>
          <w:spacing w:val="36"/>
        </w:rPr>
        <w:t> </w:t>
      </w:r>
      <w:r>
        <w:rPr>
          <w:spacing w:val="-6"/>
        </w:rPr>
        <w:t>(202)</w:t>
      </w:r>
      <w:r>
        <w:rPr>
          <w:spacing w:val="-7"/>
        </w:rPr>
        <w:t> </w:t>
      </w:r>
      <w:r>
        <w:rPr>
          <w:spacing w:val="-6"/>
        </w:rPr>
        <w:t>994-6147</w:t>
      </w:r>
    </w:p>
    <w:p>
      <w:pPr>
        <w:pStyle w:val="BodyText"/>
        <w:spacing w:line="239" w:lineRule="exact"/>
        <w:ind w:left="0" w:right="355"/>
        <w:jc w:val="right"/>
      </w:pPr>
      <w:r>
        <w:rPr/>
        <w:t>Email:</w:t>
      </w:r>
      <w:r>
        <w:rPr>
          <w:spacing w:val="17"/>
        </w:rPr>
        <w:t> </w:t>
      </w:r>
      <w:hyperlink r:id="rId6">
        <w:r>
          <w:rPr>
            <w:spacing w:val="-2"/>
          </w:rPr>
          <w:t>tsinc@gwu.edu</w:t>
        </w:r>
      </w:hyperlink>
    </w:p>
    <w:p>
      <w:pPr>
        <w:pStyle w:val="BodyText"/>
        <w:spacing w:after="0" w:line="239" w:lineRule="exact"/>
        <w:jc w:val="right"/>
        <w:sectPr>
          <w:footerReference w:type="default" r:id="rId5"/>
          <w:type w:val="continuous"/>
          <w:pgSz w:w="12240" w:h="15840"/>
          <w:pgMar w:header="0" w:footer="746" w:top="1360" w:bottom="940" w:left="1080" w:right="1080"/>
          <w:pgNumType w:start="1"/>
          <w:cols w:num="2" w:equalWidth="0">
            <w:col w:w="6735" w:space="744"/>
            <w:col w:w="2601"/>
          </w:cols>
        </w:sectPr>
      </w:pPr>
    </w:p>
    <w:p>
      <w:pPr>
        <w:pStyle w:val="BodyText"/>
        <w:tabs>
          <w:tab w:pos="6196" w:val="left" w:leader="none"/>
        </w:tabs>
        <w:spacing w:line="237" w:lineRule="exact"/>
      </w:pPr>
      <w:r>
        <w:rPr>
          <w:spacing w:val="-2"/>
        </w:rPr>
        <w:t>Washington,</w:t>
      </w:r>
      <w:r>
        <w:rPr>
          <w:spacing w:val="-9"/>
        </w:rPr>
        <w:t> </w:t>
      </w:r>
      <w:r>
        <w:rPr>
          <w:spacing w:val="-2"/>
        </w:rPr>
        <w:t>DC</w:t>
      </w:r>
      <w:r>
        <w:rPr>
          <w:spacing w:val="36"/>
        </w:rPr>
        <w:t> </w:t>
      </w:r>
      <w:r>
        <w:rPr>
          <w:spacing w:val="-4"/>
        </w:rPr>
        <w:t>20052</w:t>
      </w:r>
      <w:r>
        <w:rPr/>
        <w:tab/>
      </w:r>
      <w:hyperlink r:id="rId7">
        <w:r>
          <w:rPr>
            <w:spacing w:val="-2"/>
            <w:u w:val="single"/>
          </w:rPr>
          <w:t>https://sites.google.com/site/taramsinclair</w:t>
        </w:r>
      </w:hyperlink>
    </w:p>
    <w:p>
      <w:pPr>
        <w:pStyle w:val="BodyText"/>
        <w:spacing w:before="5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895350</wp:posOffset>
                </wp:positionH>
                <wp:positionV relativeFrom="paragraph">
                  <wp:posOffset>157717</wp:posOffset>
                </wp:positionV>
                <wp:extent cx="5982335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23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18415">
                              <a:moveTo>
                                <a:pt x="5981712" y="12204"/>
                              </a:moveTo>
                              <a:lnTo>
                                <a:pt x="0" y="12204"/>
                              </a:lnTo>
                              <a:lnTo>
                                <a:pt x="0" y="18300"/>
                              </a:lnTo>
                              <a:lnTo>
                                <a:pt x="5981712" y="18300"/>
                              </a:lnTo>
                              <a:lnTo>
                                <a:pt x="5981712" y="12204"/>
                              </a:lnTo>
                              <a:close/>
                            </a:path>
                            <a:path w="5982335" h="18415">
                              <a:moveTo>
                                <a:pt x="5981712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5981712" y="6108"/>
                              </a:lnTo>
                              <a:lnTo>
                                <a:pt x="5981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2.418706pt;width:471.05pt;height:1.45pt;mso-position-horizontal-relative:page;mso-position-vertical-relative:paragraph;z-index:-15728640;mso-wrap-distance-left:0;mso-wrap-distance-right:0" id="docshape2" coordorigin="1410,248" coordsize="9421,29" path="m10830,268l1410,268,1410,277,10830,277,10830,268xm10830,248l1410,248,1410,258,10830,258,10830,2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spacing w:before="239"/>
      </w:pPr>
      <w:r>
        <w:rPr/>
        <w:t>THE</w:t>
      </w:r>
      <w:r>
        <w:rPr>
          <w:spacing w:val="9"/>
        </w:rPr>
        <w:t> </w:t>
      </w:r>
      <w:r>
        <w:rPr/>
        <w:t>GEORGE</w:t>
      </w:r>
      <w:r>
        <w:rPr>
          <w:spacing w:val="9"/>
        </w:rPr>
        <w:t> </w:t>
      </w:r>
      <w:r>
        <w:rPr/>
        <w:t>WASHINGTON</w:t>
      </w:r>
      <w:r>
        <w:rPr>
          <w:spacing w:val="8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8157" w:val="left" w:leader="none"/>
        </w:tabs>
        <w:spacing w:line="236" w:lineRule="exact"/>
      </w:pPr>
      <w:r>
        <w:rPr>
          <w:spacing w:val="-2"/>
        </w:rPr>
        <w:t>Chair,</w:t>
      </w:r>
      <w:r>
        <w:rPr>
          <w:spacing w:val="-4"/>
        </w:rPr>
        <w:t> </w:t>
      </w:r>
      <w:r>
        <w:rPr>
          <w:spacing w:val="-2"/>
        </w:rPr>
        <w:t>Department of</w:t>
      </w:r>
      <w:r>
        <w:rPr>
          <w:spacing w:val="-3"/>
        </w:rPr>
        <w:t> </w:t>
      </w:r>
      <w:r>
        <w:rPr>
          <w:spacing w:val="-2"/>
        </w:rPr>
        <w:t>Economics</w:t>
      </w:r>
      <w:r>
        <w:rPr/>
        <w:tab/>
      </w:r>
      <w:r>
        <w:rPr>
          <w:spacing w:val="-8"/>
        </w:rPr>
        <w:t>July</w:t>
      </w:r>
      <w:r>
        <w:rPr>
          <w:spacing w:val="-2"/>
        </w:rPr>
        <w:t> </w:t>
      </w:r>
      <w:r>
        <w:rPr>
          <w:spacing w:val="-8"/>
        </w:rPr>
        <w:t>2025</w:t>
      </w:r>
      <w:r>
        <w:rPr>
          <w:spacing w:val="-1"/>
        </w:rPr>
        <w:t> </w:t>
      </w:r>
      <w:r>
        <w:rPr>
          <w:spacing w:val="-8"/>
        </w:rPr>
        <w:t>–</w:t>
      </w:r>
      <w:r>
        <w:rPr>
          <w:spacing w:val="-2"/>
        </w:rPr>
        <w:t> </w:t>
      </w:r>
      <w:r>
        <w:rPr>
          <w:spacing w:val="-8"/>
        </w:rPr>
        <w:t>present</w:t>
      </w:r>
    </w:p>
    <w:p>
      <w:pPr>
        <w:pStyle w:val="BodyText"/>
        <w:tabs>
          <w:tab w:pos="7596" w:val="left" w:leader="none"/>
        </w:tabs>
        <w:spacing w:line="236" w:lineRule="exact"/>
      </w:pPr>
      <w:r>
        <w:rPr>
          <w:spacing w:val="-2"/>
        </w:rPr>
        <w:t>Professor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Economics</w:t>
      </w:r>
      <w:r>
        <w:rPr>
          <w:spacing w:val="-3"/>
        </w:rPr>
        <w:t> </w:t>
      </w:r>
      <w:r>
        <w:rPr>
          <w:spacing w:val="-2"/>
        </w:rPr>
        <w:t>and International</w:t>
      </w:r>
      <w:r>
        <w:rPr>
          <w:spacing w:val="-3"/>
        </w:rPr>
        <w:t> </w:t>
      </w:r>
      <w:r>
        <w:rPr>
          <w:spacing w:val="-2"/>
        </w:rPr>
        <w:t>Affairs</w:t>
      </w:r>
      <w:r>
        <w:rPr/>
        <w:tab/>
      </w:r>
      <w:r>
        <w:rPr>
          <w:spacing w:val="-4"/>
        </w:rPr>
        <w:t>September</w:t>
      </w:r>
      <w:r>
        <w:rPr>
          <w:spacing w:val="-6"/>
        </w:rPr>
        <w:t> </w:t>
      </w:r>
      <w:r>
        <w:rPr>
          <w:spacing w:val="-4"/>
        </w:rPr>
        <w:t>2021 </w:t>
      </w:r>
      <w:r>
        <w:rPr>
          <w:i/>
          <w:spacing w:val="-4"/>
        </w:rPr>
        <w:t>–</w:t>
      </w:r>
      <w:r>
        <w:rPr>
          <w:i/>
          <w:spacing w:val="-5"/>
        </w:rPr>
        <w:t> </w:t>
      </w:r>
      <w:r>
        <w:rPr>
          <w:spacing w:val="-4"/>
        </w:rPr>
        <w:t>present</w:t>
      </w:r>
    </w:p>
    <w:p>
      <w:pPr>
        <w:pStyle w:val="BodyText"/>
        <w:tabs>
          <w:tab w:pos="7167" w:val="left" w:leader="none"/>
          <w:tab w:pos="7882" w:val="left" w:leader="none"/>
        </w:tabs>
        <w:spacing w:line="235" w:lineRule="auto" w:before="2"/>
        <w:ind w:right="357"/>
      </w:pPr>
      <w:r>
        <w:rPr/>
        <w:t>Director of the GW Center for Economic Research</w:t>
        <w:tab/>
        <w:tab/>
      </w:r>
      <w:r>
        <w:rPr>
          <w:spacing w:val="-4"/>
        </w:rPr>
        <w:t>June</w:t>
      </w:r>
      <w:r>
        <w:rPr>
          <w:spacing w:val="-10"/>
        </w:rPr>
        <w:t> </w:t>
      </w:r>
      <w:r>
        <w:rPr>
          <w:spacing w:val="-4"/>
        </w:rPr>
        <w:t>2024</w:t>
      </w:r>
      <w:r>
        <w:rPr>
          <w:spacing w:val="-9"/>
        </w:rPr>
        <w:t> </w:t>
      </w:r>
      <w:r>
        <w:rPr>
          <w:spacing w:val="-4"/>
        </w:rPr>
        <w:t>–</w:t>
      </w:r>
      <w:r>
        <w:rPr>
          <w:spacing w:val="-9"/>
        </w:rPr>
        <w:t> </w:t>
      </w:r>
      <w:r>
        <w:rPr>
          <w:spacing w:val="-4"/>
        </w:rPr>
        <w:t>June</w:t>
      </w:r>
      <w:r>
        <w:rPr>
          <w:spacing w:val="-9"/>
        </w:rPr>
        <w:t> </w:t>
      </w:r>
      <w:r>
        <w:rPr>
          <w:spacing w:val="-4"/>
        </w:rPr>
        <w:t>2025 </w:t>
      </w:r>
      <w:r>
        <w:rPr>
          <w:spacing w:val="-2"/>
        </w:rPr>
        <w:t>Associate</w:t>
      </w:r>
      <w:r>
        <w:rPr>
          <w:spacing w:val="-9"/>
        </w:rPr>
        <w:t> </w:t>
      </w:r>
      <w:r>
        <w:rPr>
          <w:spacing w:val="-2"/>
        </w:rPr>
        <w:t>Professor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Economics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International</w:t>
      </w:r>
      <w:r>
        <w:rPr>
          <w:spacing w:val="-8"/>
        </w:rPr>
        <w:t> </w:t>
      </w:r>
      <w:r>
        <w:rPr>
          <w:spacing w:val="-2"/>
        </w:rPr>
        <w:t>Affairs</w:t>
      </w:r>
      <w:r>
        <w:rPr/>
        <w:tab/>
      </w:r>
      <w:r>
        <w:rPr>
          <w:spacing w:val="-4"/>
        </w:rPr>
        <w:t>September</w:t>
      </w:r>
      <w:r>
        <w:rPr>
          <w:spacing w:val="-7"/>
        </w:rPr>
        <w:t> </w:t>
      </w:r>
      <w:r>
        <w:rPr>
          <w:spacing w:val="-4"/>
        </w:rPr>
        <w:t>2011</w:t>
      </w:r>
      <w:r>
        <w:rPr>
          <w:spacing w:val="-6"/>
        </w:rPr>
        <w:t> </w:t>
      </w:r>
      <w:r>
        <w:rPr>
          <w:i/>
          <w:spacing w:val="-4"/>
        </w:rPr>
        <w:t>–</w:t>
      </w:r>
      <w:r>
        <w:rPr>
          <w:i/>
          <w:spacing w:val="-5"/>
        </w:rPr>
        <w:t> </w:t>
      </w:r>
      <w:r>
        <w:rPr>
          <w:spacing w:val="-4"/>
        </w:rPr>
        <w:t>August</w:t>
      </w:r>
      <w:r>
        <w:rPr>
          <w:spacing w:val="-5"/>
        </w:rPr>
        <w:t> </w:t>
      </w:r>
      <w:r>
        <w:rPr>
          <w:spacing w:val="-4"/>
        </w:rPr>
        <w:t>2021</w:t>
      </w:r>
    </w:p>
    <w:p>
      <w:pPr>
        <w:pStyle w:val="BodyText"/>
        <w:tabs>
          <w:tab w:pos="7458" w:val="left" w:leader="none"/>
        </w:tabs>
        <w:spacing w:line="237" w:lineRule="exact"/>
      </w:pPr>
      <w:r>
        <w:rPr>
          <w:spacing w:val="-2"/>
        </w:rPr>
        <w:t>Assistant</w:t>
      </w:r>
      <w:r>
        <w:rPr>
          <w:spacing w:val="-7"/>
        </w:rPr>
        <w:t> </w:t>
      </w:r>
      <w:r>
        <w:rPr>
          <w:spacing w:val="-2"/>
        </w:rPr>
        <w:t>Professor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Economics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International</w:t>
      </w:r>
      <w:r>
        <w:rPr>
          <w:spacing w:val="-7"/>
        </w:rPr>
        <w:t> </w:t>
      </w:r>
      <w:r>
        <w:rPr>
          <w:spacing w:val="-2"/>
        </w:rPr>
        <w:t>Affairs</w:t>
      </w:r>
      <w:r>
        <w:rPr/>
        <w:tab/>
      </w:r>
      <w:r>
        <w:rPr>
          <w:spacing w:val="-4"/>
        </w:rPr>
        <w:t>August</w:t>
      </w:r>
      <w:r>
        <w:rPr>
          <w:spacing w:val="-7"/>
        </w:rPr>
        <w:t> </w:t>
      </w:r>
      <w:r>
        <w:rPr>
          <w:spacing w:val="-4"/>
        </w:rPr>
        <w:t>2005</w:t>
      </w:r>
      <w:r>
        <w:rPr>
          <w:spacing w:val="-9"/>
        </w:rPr>
        <w:t> </w:t>
      </w:r>
      <w:r>
        <w:rPr>
          <w:i/>
          <w:spacing w:val="-4"/>
        </w:rPr>
        <w:t>–</w:t>
      </w:r>
      <w:r>
        <w:rPr>
          <w:i/>
          <w:spacing w:val="-8"/>
        </w:rPr>
        <w:t> </w:t>
      </w:r>
      <w:r>
        <w:rPr>
          <w:spacing w:val="-4"/>
        </w:rPr>
        <w:t>August</w:t>
      </w:r>
      <w:r>
        <w:rPr>
          <w:spacing w:val="-7"/>
        </w:rPr>
        <w:t> </w:t>
      </w:r>
      <w:r>
        <w:rPr>
          <w:spacing w:val="-4"/>
        </w:rPr>
        <w:t>2011</w:t>
      </w:r>
    </w:p>
    <w:p>
      <w:pPr>
        <w:pStyle w:val="Heading1"/>
      </w:pPr>
      <w:r>
        <w:rPr/>
        <w:t>FEDERAL</w:t>
      </w:r>
      <w:r>
        <w:rPr>
          <w:spacing w:val="-7"/>
        </w:rPr>
        <w:t> </w:t>
      </w:r>
      <w:r>
        <w:rPr/>
        <w:t>RESERVE</w:t>
      </w:r>
      <w:r>
        <w:rPr>
          <w:spacing w:val="-6"/>
        </w:rPr>
        <w:t> </w:t>
      </w:r>
      <w:r>
        <w:rPr/>
        <w:t>BANK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ATLANTA</w:t>
      </w:r>
    </w:p>
    <w:p>
      <w:pPr>
        <w:pStyle w:val="BodyText"/>
        <w:tabs>
          <w:tab w:pos="8906" w:val="left" w:leader="none"/>
        </w:tabs>
        <w:spacing w:line="239" w:lineRule="exact"/>
      </w:pPr>
      <w:r>
        <w:rPr>
          <w:spacing w:val="-6"/>
        </w:rPr>
        <w:t>Visiting</w:t>
      </w:r>
      <w:r>
        <w:rPr>
          <w:spacing w:val="-5"/>
        </w:rPr>
        <w:t> </w:t>
      </w:r>
      <w:r>
        <w:rPr>
          <w:spacing w:val="-6"/>
        </w:rPr>
        <w:t>Scholar,</w:t>
      </w:r>
      <w:r>
        <w:rPr>
          <w:spacing w:val="-4"/>
        </w:rPr>
        <w:t> </w:t>
      </w:r>
      <w:r>
        <w:rPr>
          <w:spacing w:val="-6"/>
        </w:rPr>
        <w:t>Research</w:t>
      </w:r>
      <w:r>
        <w:rPr>
          <w:spacing w:val="-5"/>
        </w:rPr>
        <w:t> </w:t>
      </w:r>
      <w:r>
        <w:rPr>
          <w:spacing w:val="-6"/>
        </w:rPr>
        <w:t>Department</w:t>
      </w:r>
      <w:r>
        <w:rPr/>
        <w:tab/>
      </w:r>
      <w:r>
        <w:rPr>
          <w:spacing w:val="-4"/>
        </w:rPr>
        <w:t>June</w:t>
      </w:r>
      <w:r>
        <w:rPr>
          <w:spacing w:val="-5"/>
        </w:rPr>
        <w:t> </w:t>
      </w:r>
      <w:r>
        <w:rPr>
          <w:spacing w:val="-4"/>
        </w:rPr>
        <w:t>2025</w:t>
      </w:r>
    </w:p>
    <w:p>
      <w:pPr>
        <w:pStyle w:val="Heading1"/>
        <w:spacing w:before="231"/>
      </w:pPr>
      <w:r>
        <w:rPr/>
        <w:t>U.S.</w:t>
      </w:r>
      <w:r>
        <w:rPr>
          <w:spacing w:val="14"/>
        </w:rPr>
        <w:t> </w:t>
      </w:r>
      <w:r>
        <w:rPr/>
        <w:t>DEPARTMENT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2"/>
        </w:rPr>
        <w:t>TREASURY</w:t>
      </w:r>
    </w:p>
    <w:p>
      <w:pPr>
        <w:pStyle w:val="BodyText"/>
        <w:tabs>
          <w:tab w:pos="7566" w:val="left" w:leader="none"/>
        </w:tabs>
        <w:spacing w:line="235" w:lineRule="auto" w:before="2"/>
        <w:ind w:left="1080" w:right="356" w:hanging="721"/>
      </w:pPr>
      <w:r>
        <w:rPr/>
        <w:t>Deputy Assistant Secretary for Macroeconomics, Office of Economic Policy</w:t>
        <w:tab/>
      </w:r>
      <w:r>
        <w:rPr>
          <w:spacing w:val="-2"/>
        </w:rPr>
        <w:t>October</w:t>
      </w:r>
      <w:r>
        <w:rPr>
          <w:spacing w:val="-12"/>
        </w:rPr>
        <w:t> </w:t>
      </w:r>
      <w:r>
        <w:rPr>
          <w:spacing w:val="-2"/>
        </w:rPr>
        <w:t>2022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1"/>
        </w:rPr>
        <w:t> </w:t>
      </w:r>
      <w:r>
        <w:rPr>
          <w:spacing w:val="-2"/>
        </w:rPr>
        <w:t>June</w:t>
      </w:r>
      <w:r>
        <w:rPr>
          <w:spacing w:val="-11"/>
        </w:rPr>
        <w:t> </w:t>
      </w:r>
      <w:r>
        <w:rPr>
          <w:spacing w:val="-2"/>
        </w:rPr>
        <w:t>2024 Led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10-person</w:t>
      </w:r>
      <w:r>
        <w:rPr>
          <w:spacing w:val="-6"/>
        </w:rPr>
        <w:t> </w:t>
      </w:r>
      <w:r>
        <w:rPr>
          <w:spacing w:val="-2"/>
        </w:rPr>
        <w:t>office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macroeconomists</w:t>
      </w:r>
      <w:r>
        <w:rPr>
          <w:spacing w:val="-4"/>
        </w:rPr>
        <w:t> </w:t>
      </w:r>
      <w:r>
        <w:rPr>
          <w:spacing w:val="-2"/>
        </w:rPr>
        <w:t>preparing</w:t>
      </w:r>
      <w:r>
        <w:rPr>
          <w:spacing w:val="-6"/>
        </w:rPr>
        <w:t> </w:t>
      </w:r>
      <w:r>
        <w:rPr>
          <w:spacing w:val="-2"/>
        </w:rPr>
        <w:t>forecasts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analysis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Secretary</w:t>
      </w:r>
      <w:r>
        <w:rPr>
          <w:spacing w:val="-5"/>
        </w:rPr>
        <w:t> </w:t>
      </w:r>
      <w:r>
        <w:rPr>
          <w:spacing w:val="-2"/>
        </w:rPr>
        <w:t>Janet</w:t>
      </w:r>
      <w:r>
        <w:rPr>
          <w:spacing w:val="-5"/>
        </w:rPr>
        <w:t> </w:t>
      </w:r>
      <w:r>
        <w:rPr>
          <w:spacing w:val="-2"/>
        </w:rPr>
        <w:t>Yellen.</w:t>
      </w:r>
    </w:p>
    <w:p>
      <w:pPr>
        <w:pStyle w:val="BodyText"/>
        <w:spacing w:line="235" w:lineRule="auto"/>
        <w:ind w:left="1080" w:right="359"/>
      </w:pPr>
      <w:r>
        <w:rPr>
          <w:spacing w:val="-2"/>
        </w:rPr>
        <w:t>Prepared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presented</w:t>
      </w:r>
      <w:r>
        <w:rPr>
          <w:spacing w:val="-11"/>
        </w:rPr>
        <w:t> </w:t>
      </w:r>
      <w:r>
        <w:rPr>
          <w:spacing w:val="-2"/>
        </w:rPr>
        <w:t>research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macroeconomic</w:t>
      </w:r>
      <w:r>
        <w:rPr>
          <w:spacing w:val="-11"/>
        </w:rPr>
        <w:t> </w:t>
      </w:r>
      <w:r>
        <w:rPr>
          <w:spacing w:val="-2"/>
        </w:rPr>
        <w:t>impacts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AI,</w:t>
      </w:r>
      <w:r>
        <w:rPr>
          <w:spacing w:val="-11"/>
        </w:rPr>
        <w:t> </w:t>
      </w:r>
      <w:r>
        <w:rPr>
          <w:spacing w:val="-2"/>
        </w:rPr>
        <w:t>banking</w:t>
      </w:r>
      <w:r>
        <w:rPr>
          <w:spacing w:val="-11"/>
        </w:rPr>
        <w:t> </w:t>
      </w:r>
      <w:r>
        <w:rPr>
          <w:spacing w:val="-2"/>
        </w:rPr>
        <w:t>stress,</w:t>
      </w:r>
      <w:r>
        <w:rPr>
          <w:spacing w:val="-12"/>
        </w:rPr>
        <w:t> </w:t>
      </w:r>
      <w:r>
        <w:rPr>
          <w:spacing w:val="-2"/>
        </w:rPr>
        <w:t>climate</w:t>
      </w:r>
      <w:r>
        <w:rPr>
          <w:spacing w:val="-10"/>
        </w:rPr>
        <w:t> </w:t>
      </w:r>
      <w:r>
        <w:rPr>
          <w:spacing w:val="-2"/>
        </w:rPr>
        <w:t>change,</w:t>
      </w:r>
      <w:r>
        <w:rPr>
          <w:spacing w:val="-11"/>
        </w:rPr>
        <w:t> </w:t>
      </w:r>
      <w:r>
        <w:rPr>
          <w:spacing w:val="-2"/>
        </w:rPr>
        <w:t>etc. </w:t>
      </w:r>
      <w:r>
        <w:rPr/>
        <w:t>Served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part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strategic</w:t>
      </w:r>
      <w:r>
        <w:rPr>
          <w:spacing w:val="-9"/>
        </w:rPr>
        <w:t> </w:t>
      </w:r>
      <w:r>
        <w:rPr/>
        <w:t>steering</w:t>
      </w:r>
      <w:r>
        <w:rPr>
          <w:spacing w:val="-9"/>
        </w:rPr>
        <w:t> </w:t>
      </w:r>
      <w:r>
        <w:rPr/>
        <w:t>team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30-person</w:t>
      </w:r>
      <w:r>
        <w:rPr>
          <w:spacing w:val="-9"/>
        </w:rPr>
        <w:t> </w:t>
      </w:r>
      <w:r>
        <w:rPr/>
        <w:t>office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Policy.</w:t>
      </w:r>
    </w:p>
    <w:p>
      <w:pPr>
        <w:pStyle w:val="Heading1"/>
      </w:pPr>
      <w:r>
        <w:rPr>
          <w:spacing w:val="-4"/>
        </w:rPr>
        <w:t>WORLD BANK</w:t>
      </w:r>
    </w:p>
    <w:p>
      <w:pPr>
        <w:pStyle w:val="BodyText"/>
        <w:tabs>
          <w:tab w:pos="8906" w:val="left" w:leader="none"/>
        </w:tabs>
        <w:spacing w:line="236" w:lineRule="exact"/>
      </w:pPr>
      <w:r>
        <w:rPr/>
        <w:t>Short</w:t>
      </w:r>
      <w:r>
        <w:rPr>
          <w:spacing w:val="-12"/>
        </w:rPr>
        <w:t> </w:t>
      </w:r>
      <w:r>
        <w:rPr/>
        <w:t>Term</w:t>
      </w:r>
      <w:r>
        <w:rPr>
          <w:spacing w:val="-11"/>
        </w:rPr>
        <w:t> </w:t>
      </w:r>
      <w:r>
        <w:rPr>
          <w:spacing w:val="-2"/>
        </w:rPr>
        <w:t>Consultant</w:t>
      </w:r>
      <w:r>
        <w:rPr/>
        <w:tab/>
      </w:r>
      <w:r>
        <w:rPr>
          <w:spacing w:val="-4"/>
        </w:rPr>
        <w:t>June</w:t>
      </w:r>
      <w:r>
        <w:rPr>
          <w:spacing w:val="-6"/>
        </w:rPr>
        <w:t> </w:t>
      </w:r>
      <w:r>
        <w:rPr>
          <w:spacing w:val="-4"/>
        </w:rPr>
        <w:t>2020</w:t>
      </w:r>
    </w:p>
    <w:p>
      <w:pPr>
        <w:pStyle w:val="BodyText"/>
        <w:spacing w:line="239" w:lineRule="exact"/>
        <w:ind w:left="1080"/>
      </w:pPr>
      <w:r>
        <w:rPr>
          <w:spacing w:val="-4"/>
        </w:rPr>
        <w:t>Provided</w:t>
      </w:r>
      <w:r>
        <w:rPr>
          <w:spacing w:val="-2"/>
        </w:rPr>
        <w:t> </w:t>
      </w:r>
      <w:r>
        <w:rPr>
          <w:spacing w:val="-4"/>
        </w:rPr>
        <w:t>key</w:t>
      </w:r>
      <w:r>
        <w:rPr>
          <w:spacing w:val="-2"/>
        </w:rPr>
        <w:t> </w:t>
      </w:r>
      <w:r>
        <w:rPr>
          <w:spacing w:val="-4"/>
        </w:rPr>
        <w:t>input</w:t>
      </w:r>
      <w:r>
        <w:rPr>
          <w:spacing w:val="-2"/>
        </w:rPr>
        <w:t> </w:t>
      </w:r>
      <w:r>
        <w:rPr>
          <w:spacing w:val="-4"/>
        </w:rPr>
        <w:t>on</w:t>
      </w:r>
      <w:r>
        <w:rPr>
          <w:spacing w:val="-3"/>
        </w:rPr>
        <w:t> </w:t>
      </w:r>
      <w:r>
        <w:rPr>
          <w:spacing w:val="-4"/>
        </w:rPr>
        <w:t>World</w:t>
      </w:r>
      <w:r>
        <w:rPr/>
        <w:t> </w:t>
      </w:r>
      <w:r>
        <w:rPr>
          <w:spacing w:val="-4"/>
        </w:rPr>
        <w:t>Bank</w:t>
      </w:r>
      <w:r>
        <w:rPr>
          <w:spacing w:val="-2"/>
        </w:rPr>
        <w:t> </w:t>
      </w:r>
      <w:r>
        <w:rPr>
          <w:spacing w:val="-4"/>
        </w:rPr>
        <w:t>economic</w:t>
      </w:r>
      <w:r>
        <w:rPr>
          <w:spacing w:val="-2"/>
        </w:rPr>
        <w:t> </w:t>
      </w:r>
      <w:r>
        <w:rPr>
          <w:spacing w:val="-4"/>
        </w:rPr>
        <w:t>forecasting</w:t>
      </w:r>
      <w:r>
        <w:rPr>
          <w:spacing w:val="-3"/>
        </w:rPr>
        <w:t> </w:t>
      </w:r>
      <w:r>
        <w:rPr>
          <w:spacing w:val="-4"/>
        </w:rPr>
        <w:t>research.</w:t>
      </w:r>
    </w:p>
    <w:p>
      <w:pPr>
        <w:pStyle w:val="Heading1"/>
        <w:spacing w:before="231"/>
      </w:pPr>
      <w:r>
        <w:rPr/>
        <w:t>U.S.</w:t>
      </w:r>
      <w:r>
        <w:rPr>
          <w:spacing w:val="-8"/>
        </w:rPr>
        <w:t> </w:t>
      </w:r>
      <w:r>
        <w:rPr/>
        <w:t>BUREAU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LABOR</w:t>
      </w:r>
      <w:r>
        <w:rPr>
          <w:spacing w:val="-7"/>
        </w:rPr>
        <w:t> </w:t>
      </w:r>
      <w:r>
        <w:rPr>
          <w:spacing w:val="-2"/>
        </w:rPr>
        <w:t>STATISTICS</w:t>
      </w:r>
    </w:p>
    <w:p>
      <w:pPr>
        <w:pStyle w:val="BodyText"/>
        <w:tabs>
          <w:tab w:pos="7331" w:val="left" w:leader="none"/>
        </w:tabs>
        <w:spacing w:line="239" w:lineRule="exact"/>
      </w:pPr>
      <w:r>
        <w:rPr>
          <w:spacing w:val="-4"/>
        </w:rPr>
        <w:t>Member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Technical</w:t>
      </w:r>
      <w:r>
        <w:rPr>
          <w:spacing w:val="-7"/>
        </w:rPr>
        <w:t> </w:t>
      </w:r>
      <w:r>
        <w:rPr>
          <w:spacing w:val="-4"/>
        </w:rPr>
        <w:t>Advisory</w:t>
      </w:r>
      <w:r>
        <w:rPr>
          <w:spacing w:val="-8"/>
        </w:rPr>
        <w:t> </w:t>
      </w:r>
      <w:r>
        <w:rPr>
          <w:spacing w:val="-4"/>
        </w:rPr>
        <w:t>Committee</w:t>
      </w:r>
      <w:r>
        <w:rPr>
          <w:spacing w:val="-7"/>
        </w:rPr>
        <w:t> </w:t>
      </w:r>
      <w:r>
        <w:rPr>
          <w:spacing w:val="-4"/>
        </w:rPr>
        <w:t>(BLS</w:t>
      </w:r>
      <w:r>
        <w:rPr>
          <w:spacing w:val="-8"/>
        </w:rPr>
        <w:t> </w:t>
      </w:r>
      <w:r>
        <w:rPr>
          <w:spacing w:val="-4"/>
        </w:rPr>
        <w:t>TAC)</w:t>
      </w:r>
      <w:r>
        <w:rPr/>
        <w:tab/>
      </w:r>
      <w:r>
        <w:rPr>
          <w:spacing w:val="-4"/>
        </w:rPr>
        <w:t>April</w:t>
      </w:r>
      <w:r>
        <w:rPr>
          <w:spacing w:val="-7"/>
        </w:rPr>
        <w:t> </w:t>
      </w:r>
      <w:r>
        <w:rPr>
          <w:spacing w:val="-4"/>
        </w:rPr>
        <w:t>2019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September</w:t>
      </w:r>
      <w:r>
        <w:rPr>
          <w:spacing w:val="-7"/>
        </w:rPr>
        <w:t> </w:t>
      </w:r>
      <w:r>
        <w:rPr>
          <w:spacing w:val="-4"/>
        </w:rPr>
        <w:t>2022</w:t>
      </w:r>
    </w:p>
    <w:p>
      <w:pPr>
        <w:pStyle w:val="Heading1"/>
      </w:pPr>
      <w:r>
        <w:rPr/>
        <w:t>THE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TEXAS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>
          <w:spacing w:val="-2"/>
        </w:rPr>
        <w:t>AUSTIN</w:t>
      </w:r>
    </w:p>
    <w:p>
      <w:pPr>
        <w:pStyle w:val="BodyText"/>
        <w:tabs>
          <w:tab w:pos="7661" w:val="left" w:leader="none"/>
        </w:tabs>
        <w:spacing w:line="239" w:lineRule="exact"/>
      </w:pPr>
      <w:r>
        <w:rPr>
          <w:spacing w:val="-4"/>
        </w:rPr>
        <w:t>Visiting</w:t>
      </w:r>
      <w:r>
        <w:rPr>
          <w:spacing w:val="-8"/>
        </w:rPr>
        <w:t> </w:t>
      </w:r>
      <w:r>
        <w:rPr>
          <w:spacing w:val="-4"/>
        </w:rPr>
        <w:t>Associate</w:t>
      </w:r>
      <w:r>
        <w:rPr>
          <w:spacing w:val="-6"/>
        </w:rPr>
        <w:t> </w:t>
      </w:r>
      <w:r>
        <w:rPr>
          <w:spacing w:val="-4"/>
        </w:rPr>
        <w:t>Professor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Economics</w:t>
      </w:r>
      <w:r>
        <w:rPr/>
        <w:tab/>
      </w:r>
      <w:r>
        <w:rPr>
          <w:spacing w:val="-8"/>
        </w:rPr>
        <w:t>January</w:t>
      </w:r>
      <w:r>
        <w:rPr>
          <w:spacing w:val="-1"/>
        </w:rPr>
        <w:t> </w:t>
      </w:r>
      <w:r>
        <w:rPr>
          <w:spacing w:val="-8"/>
        </w:rPr>
        <w:t>2016</w:t>
      </w:r>
      <w:r>
        <w:rPr/>
        <w:t> </w:t>
      </w:r>
      <w:r>
        <w:rPr>
          <w:spacing w:val="-8"/>
        </w:rPr>
        <w:t>–</w:t>
      </w:r>
      <w:r>
        <w:rPr/>
        <w:t> </w:t>
      </w:r>
      <w:r>
        <w:rPr>
          <w:spacing w:val="-8"/>
        </w:rPr>
        <w:t>May</w:t>
      </w:r>
      <w:r>
        <w:rPr/>
        <w:t> </w:t>
      </w:r>
      <w:r>
        <w:rPr>
          <w:spacing w:val="-8"/>
        </w:rPr>
        <w:t>2016</w:t>
      </w:r>
    </w:p>
    <w:p>
      <w:pPr>
        <w:pStyle w:val="Heading1"/>
        <w:spacing w:before="231"/>
        <w:ind w:left="359"/>
      </w:pPr>
      <w:r>
        <w:rPr>
          <w:spacing w:val="-2"/>
          <w:w w:val="110"/>
        </w:rPr>
        <w:t>INDEED</w:t>
      </w:r>
    </w:p>
    <w:p>
      <w:pPr>
        <w:pStyle w:val="BodyText"/>
        <w:tabs>
          <w:tab w:pos="7062" w:val="left" w:leader="none"/>
        </w:tabs>
        <w:spacing w:line="236" w:lineRule="exact"/>
        <w:ind w:left="359"/>
      </w:pPr>
      <w:r>
        <w:rPr>
          <w:spacing w:val="-5"/>
        </w:rPr>
        <w:t>Senior</w:t>
      </w:r>
      <w:r>
        <w:rPr>
          <w:spacing w:val="-4"/>
        </w:rPr>
        <w:t> </w:t>
      </w:r>
      <w:r>
        <w:rPr>
          <w:spacing w:val="-2"/>
        </w:rPr>
        <w:t>Fellow</w:t>
      </w:r>
      <w:r>
        <w:rPr/>
        <w:tab/>
      </w:r>
      <w:r>
        <w:rPr>
          <w:spacing w:val="-2"/>
        </w:rPr>
        <w:t>September</w:t>
      </w:r>
      <w:r>
        <w:rPr>
          <w:spacing w:val="-6"/>
        </w:rPr>
        <w:t> </w:t>
      </w:r>
      <w:r>
        <w:rPr>
          <w:spacing w:val="-2"/>
        </w:rPr>
        <w:t>2016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5"/>
        </w:rPr>
        <w:t> </w:t>
      </w:r>
      <w:r>
        <w:rPr>
          <w:spacing w:val="-2"/>
        </w:rPr>
        <w:t>October</w:t>
      </w:r>
      <w:r>
        <w:rPr>
          <w:spacing w:val="-6"/>
        </w:rPr>
        <w:t> </w:t>
      </w:r>
      <w:r>
        <w:rPr>
          <w:spacing w:val="-4"/>
        </w:rPr>
        <w:t>2022</w:t>
      </w:r>
    </w:p>
    <w:p>
      <w:pPr>
        <w:pStyle w:val="BodyText"/>
        <w:tabs>
          <w:tab w:pos="6876" w:val="left" w:leader="none"/>
        </w:tabs>
        <w:spacing w:line="236" w:lineRule="exact"/>
        <w:ind w:left="359"/>
      </w:pPr>
      <w:r>
        <w:rPr>
          <w:spacing w:val="-4"/>
        </w:rPr>
        <w:t>Chief</w:t>
      </w:r>
      <w:r>
        <w:rPr>
          <w:spacing w:val="-8"/>
        </w:rPr>
        <w:t> </w:t>
      </w:r>
      <w:r>
        <w:rPr>
          <w:spacing w:val="-2"/>
        </w:rPr>
        <w:t>Economist</w:t>
      </w:r>
      <w:r>
        <w:rPr/>
        <w:tab/>
      </w:r>
      <w:r>
        <w:rPr>
          <w:spacing w:val="-4"/>
        </w:rPr>
        <w:t>September</w:t>
      </w:r>
      <w:r>
        <w:rPr>
          <w:spacing w:val="-5"/>
        </w:rPr>
        <w:t> </w:t>
      </w:r>
      <w:r>
        <w:rPr>
          <w:spacing w:val="-4"/>
        </w:rPr>
        <w:t>2014 – September</w:t>
      </w:r>
      <w:r>
        <w:rPr>
          <w:spacing w:val="-5"/>
        </w:rPr>
        <w:t> </w:t>
      </w:r>
      <w:r>
        <w:rPr>
          <w:spacing w:val="-4"/>
        </w:rPr>
        <w:t>2016</w:t>
      </w:r>
    </w:p>
    <w:p>
      <w:pPr>
        <w:pStyle w:val="BodyText"/>
        <w:tabs>
          <w:tab w:pos="7167" w:val="left" w:leader="none"/>
        </w:tabs>
        <w:spacing w:line="236" w:lineRule="exact"/>
        <w:ind w:left="359"/>
      </w:pPr>
      <w:r>
        <w:rPr>
          <w:spacing w:val="-2"/>
        </w:rPr>
        <w:t>Consultant</w:t>
      </w:r>
      <w:r>
        <w:rPr/>
        <w:tab/>
      </w:r>
      <w:r>
        <w:rPr>
          <w:spacing w:val="-4"/>
        </w:rPr>
        <w:t>August</w:t>
      </w:r>
      <w:r>
        <w:rPr>
          <w:spacing w:val="-6"/>
        </w:rPr>
        <w:t> </w:t>
      </w:r>
      <w:r>
        <w:rPr>
          <w:spacing w:val="-4"/>
        </w:rPr>
        <w:t>2013</w:t>
      </w:r>
      <w:r>
        <w:rPr>
          <w:spacing w:val="-7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September</w:t>
      </w:r>
      <w:r>
        <w:rPr>
          <w:spacing w:val="-6"/>
        </w:rPr>
        <w:t> </w:t>
      </w:r>
      <w:r>
        <w:rPr>
          <w:spacing w:val="-4"/>
        </w:rPr>
        <w:t>2014</w:t>
      </w:r>
    </w:p>
    <w:p>
      <w:pPr>
        <w:pStyle w:val="BodyText"/>
        <w:spacing w:line="235" w:lineRule="auto" w:before="2"/>
        <w:ind w:left="1080" w:right="515" w:hanging="1"/>
      </w:pPr>
      <w:r>
        <w:rPr>
          <w:spacing w:val="-2"/>
        </w:rPr>
        <w:t>Founded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hyperlink r:id="rId8">
        <w:r>
          <w:rPr>
            <w:spacing w:val="-2"/>
            <w:u w:val="single"/>
          </w:rPr>
          <w:t>Indeed</w:t>
        </w:r>
        <w:r>
          <w:rPr>
            <w:spacing w:val="-7"/>
            <w:u w:val="single"/>
          </w:rPr>
          <w:t> </w:t>
        </w:r>
        <w:r>
          <w:rPr>
            <w:spacing w:val="-2"/>
            <w:u w:val="single"/>
          </w:rPr>
          <w:t>Hiring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Lab</w:t>
        </w:r>
        <w:r>
          <w:rPr>
            <w:spacing w:val="-2"/>
          </w:rPr>
          <w:t>,</w:t>
        </w:r>
      </w:hyperlink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research</w:t>
      </w:r>
      <w:r>
        <w:rPr>
          <w:spacing w:val="-8"/>
        </w:rPr>
        <w:t> </w:t>
      </w:r>
      <w:r>
        <w:rPr>
          <w:spacing w:val="-2"/>
        </w:rPr>
        <w:t>arm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global</w:t>
      </w:r>
      <w:r>
        <w:rPr>
          <w:spacing w:val="-7"/>
        </w:rPr>
        <w:t> </w:t>
      </w:r>
      <w:r>
        <w:rPr>
          <w:spacing w:val="-2"/>
        </w:rPr>
        <w:t>job</w:t>
      </w:r>
      <w:r>
        <w:rPr>
          <w:spacing w:val="-8"/>
        </w:rPr>
        <w:t> </w:t>
      </w:r>
      <w:r>
        <w:rPr>
          <w:spacing w:val="-2"/>
        </w:rPr>
        <w:t>site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economists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six</w:t>
      </w:r>
      <w:r>
        <w:rPr>
          <w:spacing w:val="-8"/>
        </w:rPr>
        <w:t> </w:t>
      </w:r>
      <w:r>
        <w:rPr>
          <w:spacing w:val="-2"/>
        </w:rPr>
        <w:t>countries. </w:t>
      </w:r>
      <w:r>
        <w:rPr/>
        <w:t>Conducted</w:t>
      </w:r>
      <w:r>
        <w:rPr>
          <w:spacing w:val="-14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Indeed’s</w:t>
      </w:r>
      <w:r>
        <w:rPr>
          <w:spacing w:val="-13"/>
        </w:rPr>
        <w:t> </w:t>
      </w:r>
      <w:r>
        <w:rPr/>
        <w:t>unique</w:t>
      </w:r>
      <w:r>
        <w:rPr>
          <w:spacing w:val="-13"/>
        </w:rPr>
        <w:t> </w:t>
      </w:r>
      <w:r>
        <w:rPr/>
        <w:t>labor</w:t>
      </w:r>
      <w:r>
        <w:rPr>
          <w:spacing w:val="-13"/>
        </w:rPr>
        <w:t> </w:t>
      </w:r>
      <w:r>
        <w:rPr/>
        <w:t>market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served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spokesperson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media. </w:t>
      </w:r>
      <w:r>
        <w:rPr>
          <w:spacing w:val="-2"/>
        </w:rPr>
        <w:t>Established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hyperlink r:id="rId9">
        <w:r>
          <w:rPr>
            <w:spacing w:val="-2"/>
            <w:u w:val="single"/>
          </w:rPr>
          <w:t>Policy</w:t>
        </w:r>
        <w:r>
          <w:rPr>
            <w:spacing w:val="-6"/>
            <w:u w:val="single"/>
          </w:rPr>
          <w:t> </w:t>
        </w:r>
        <w:r>
          <w:rPr>
            <w:spacing w:val="-2"/>
            <w:u w:val="single"/>
          </w:rPr>
          <w:t>Partners</w:t>
        </w:r>
        <w:r>
          <w:rPr>
            <w:spacing w:val="-6"/>
            <w:u w:val="single"/>
          </w:rPr>
          <w:t> </w:t>
        </w:r>
        <w:r>
          <w:rPr>
            <w:spacing w:val="-2"/>
            <w:u w:val="single"/>
          </w:rPr>
          <w:t>Program</w:t>
        </w:r>
      </w:hyperlink>
      <w:r>
        <w:rPr>
          <w:spacing w:val="-6"/>
        </w:rPr>
        <w:t> </w:t>
      </w:r>
      <w:r>
        <w:rPr>
          <w:spacing w:val="-2"/>
        </w:rPr>
        <w:t>which</w:t>
      </w:r>
      <w:r>
        <w:rPr>
          <w:spacing w:val="-7"/>
        </w:rPr>
        <w:t> </w:t>
      </w:r>
      <w:r>
        <w:rPr>
          <w:spacing w:val="-2"/>
        </w:rPr>
        <w:t>provides</w:t>
      </w:r>
      <w:r>
        <w:rPr>
          <w:spacing w:val="-6"/>
        </w:rPr>
        <w:t> </w:t>
      </w:r>
      <w:r>
        <w:rPr>
          <w:spacing w:val="-2"/>
        </w:rPr>
        <w:t>Indeed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policymakers</w:t>
      </w:r>
      <w:r>
        <w:rPr>
          <w:spacing w:val="-6"/>
        </w:rPr>
        <w:t> </w:t>
      </w:r>
      <w:r>
        <w:rPr>
          <w:spacing w:val="-2"/>
        </w:rPr>
        <w:t>around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world.</w:t>
      </w:r>
    </w:p>
    <w:p>
      <w:pPr>
        <w:pStyle w:val="Heading1"/>
      </w:pPr>
      <w:r>
        <w:rPr/>
        <w:t>FEDERAL</w:t>
      </w:r>
      <w:r>
        <w:rPr>
          <w:spacing w:val="-7"/>
        </w:rPr>
        <w:t> </w:t>
      </w:r>
      <w:r>
        <w:rPr/>
        <w:t>RESERVE</w:t>
      </w:r>
      <w:r>
        <w:rPr>
          <w:spacing w:val="-7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ST.</w:t>
      </w:r>
      <w:r>
        <w:rPr>
          <w:spacing w:val="-6"/>
        </w:rPr>
        <w:t> </w:t>
      </w:r>
      <w:r>
        <w:rPr>
          <w:spacing w:val="-4"/>
        </w:rPr>
        <w:t>LOUIS</w:t>
      </w:r>
    </w:p>
    <w:p>
      <w:pPr>
        <w:pStyle w:val="BodyText"/>
        <w:tabs>
          <w:tab w:pos="8925" w:val="left" w:leader="none"/>
        </w:tabs>
        <w:spacing w:line="236" w:lineRule="exact"/>
        <w:ind w:left="359"/>
      </w:pPr>
      <w:r>
        <w:rPr>
          <w:w w:val="95"/>
        </w:rPr>
        <w:t>Visiting</w:t>
      </w:r>
      <w:r>
        <w:rPr>
          <w:spacing w:val="-2"/>
        </w:rPr>
        <w:t> </w:t>
      </w:r>
      <w:r>
        <w:rPr>
          <w:w w:val="95"/>
        </w:rPr>
        <w:t>Economist,</w:t>
      </w:r>
      <w:r>
        <w:rPr>
          <w:spacing w:val="-1"/>
        </w:rPr>
        <w:t> </w:t>
      </w:r>
      <w:r>
        <w:rPr>
          <w:w w:val="95"/>
        </w:rPr>
        <w:t>Research</w:t>
      </w:r>
      <w:r>
        <w:rPr>
          <w:spacing w:val="-1"/>
        </w:rPr>
        <w:t> </w:t>
      </w:r>
      <w:r>
        <w:rPr>
          <w:spacing w:val="-2"/>
          <w:w w:val="95"/>
        </w:rPr>
        <w:t>Department</w:t>
      </w:r>
      <w:r>
        <w:rPr/>
        <w:tab/>
      </w:r>
      <w:r>
        <w:rPr>
          <w:w w:val="90"/>
        </w:rPr>
        <w:t>May</w:t>
      </w:r>
      <w:r>
        <w:rPr>
          <w:spacing w:val="-1"/>
        </w:rPr>
        <w:t> </w:t>
      </w:r>
      <w:r>
        <w:rPr>
          <w:spacing w:val="-4"/>
        </w:rPr>
        <w:t>2004</w:t>
      </w:r>
    </w:p>
    <w:p>
      <w:pPr>
        <w:pStyle w:val="BodyText"/>
        <w:tabs>
          <w:tab w:pos="8973" w:val="left" w:leader="none"/>
        </w:tabs>
        <w:spacing w:line="239" w:lineRule="exact"/>
        <w:ind w:left="359"/>
      </w:pPr>
      <w:r>
        <w:rPr>
          <w:spacing w:val="-6"/>
        </w:rPr>
        <w:t>Visiting</w:t>
      </w:r>
      <w:r>
        <w:rPr>
          <w:spacing w:val="-5"/>
        </w:rPr>
        <w:t> </w:t>
      </w:r>
      <w:r>
        <w:rPr>
          <w:spacing w:val="-6"/>
        </w:rPr>
        <w:t>Scholar,</w:t>
      </w:r>
      <w:r>
        <w:rPr>
          <w:spacing w:val="-4"/>
        </w:rPr>
        <w:t> </w:t>
      </w:r>
      <w:r>
        <w:rPr>
          <w:spacing w:val="-6"/>
        </w:rPr>
        <w:t>Research</w:t>
      </w:r>
      <w:r>
        <w:rPr>
          <w:spacing w:val="-5"/>
        </w:rPr>
        <w:t> </w:t>
      </w:r>
      <w:r>
        <w:rPr>
          <w:spacing w:val="-6"/>
        </w:rPr>
        <w:t>Department</w:t>
      </w:r>
      <w:r>
        <w:rPr/>
        <w:tab/>
      </w:r>
      <w:r>
        <w:rPr>
          <w:spacing w:val="-6"/>
        </w:rPr>
        <w:t>Fall </w:t>
      </w:r>
      <w:r>
        <w:rPr>
          <w:spacing w:val="-4"/>
        </w:rPr>
        <w:t>2002</w:t>
      </w:r>
    </w:p>
    <w:p>
      <w:pPr>
        <w:pStyle w:val="BodyText"/>
        <w:spacing w:before="1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895350</wp:posOffset>
                </wp:positionH>
                <wp:positionV relativeFrom="paragraph">
                  <wp:posOffset>168390</wp:posOffset>
                </wp:positionV>
                <wp:extent cx="5982335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823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6350">
                              <a:moveTo>
                                <a:pt x="5981712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5981712" y="6108"/>
                              </a:lnTo>
                              <a:lnTo>
                                <a:pt x="5981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3.259132pt;width:471.001pt;height:.481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21"/>
      </w:pPr>
      <w:r>
        <w:rPr>
          <w:spacing w:val="-2"/>
          <w:w w:val="105"/>
        </w:rPr>
        <w:t>EDUCATION</w:t>
      </w:r>
    </w:p>
    <w:p>
      <w:pPr>
        <w:pStyle w:val="BodyText"/>
        <w:spacing w:line="236" w:lineRule="exact"/>
      </w:pPr>
      <w:r>
        <w:rPr>
          <w:spacing w:val="-6"/>
        </w:rPr>
        <w:t>Washington</w:t>
      </w:r>
      <w:r>
        <w:rPr>
          <w:spacing w:val="1"/>
        </w:rPr>
        <w:t> </w:t>
      </w:r>
      <w:r>
        <w:rPr>
          <w:spacing w:val="-6"/>
        </w:rPr>
        <w:t>University,</w:t>
      </w:r>
      <w:r>
        <w:rPr>
          <w:spacing w:val="2"/>
        </w:rPr>
        <w:t> </w:t>
      </w:r>
      <w:r>
        <w:rPr>
          <w:spacing w:val="-6"/>
        </w:rPr>
        <w:t>St.</w:t>
      </w:r>
      <w:r>
        <w:rPr>
          <w:spacing w:val="2"/>
        </w:rPr>
        <w:t> </w:t>
      </w:r>
      <w:r>
        <w:rPr>
          <w:spacing w:val="-6"/>
        </w:rPr>
        <w:t>Louis,</w:t>
      </w:r>
      <w:r>
        <w:rPr>
          <w:spacing w:val="1"/>
        </w:rPr>
        <w:t> </w:t>
      </w:r>
      <w:r>
        <w:rPr>
          <w:spacing w:val="-6"/>
        </w:rPr>
        <w:t>Missouri</w:t>
      </w:r>
    </w:p>
    <w:p>
      <w:pPr>
        <w:tabs>
          <w:tab w:pos="8925" w:val="left" w:leader="none"/>
        </w:tabs>
        <w:spacing w:line="235" w:lineRule="auto" w:before="2"/>
        <w:ind w:left="1080" w:right="357" w:firstLine="0"/>
        <w:jc w:val="left"/>
        <w:rPr>
          <w:sz w:val="21"/>
        </w:rPr>
      </w:pPr>
      <w:r>
        <w:rPr>
          <w:sz w:val="21"/>
        </w:rPr>
        <w:t>Ph.D., Economics, </w:t>
      </w:r>
      <w:r>
        <w:rPr>
          <w:i/>
          <w:sz w:val="21"/>
        </w:rPr>
        <w:t>Essays on Macroeconomics and the Labor Market</w:t>
        <w:tab/>
      </w:r>
      <w:r>
        <w:rPr>
          <w:spacing w:val="-10"/>
          <w:sz w:val="21"/>
        </w:rPr>
        <w:t>May</w:t>
      </w:r>
      <w:r>
        <w:rPr>
          <w:spacing w:val="-4"/>
          <w:sz w:val="21"/>
        </w:rPr>
        <w:t> </w:t>
      </w:r>
      <w:r>
        <w:rPr>
          <w:spacing w:val="-10"/>
          <w:sz w:val="21"/>
        </w:rPr>
        <w:t>2005 </w:t>
      </w:r>
      <w:r>
        <w:rPr>
          <w:spacing w:val="-2"/>
          <w:sz w:val="21"/>
        </w:rPr>
        <w:t>Committee:</w:t>
      </w:r>
      <w:r>
        <w:rPr>
          <w:spacing w:val="65"/>
          <w:sz w:val="21"/>
        </w:rPr>
        <w:t> </w:t>
      </w:r>
      <w:r>
        <w:rPr>
          <w:spacing w:val="-2"/>
          <w:sz w:val="21"/>
        </w:rPr>
        <w:t>James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Morley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(chair),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Gaetano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Antinolfi,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Steven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Fazzari,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Edward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Greenberg,</w:t>
      </w:r>
    </w:p>
    <w:p>
      <w:pPr>
        <w:pStyle w:val="BodyText"/>
        <w:spacing w:line="235" w:lineRule="exact"/>
        <w:ind w:left="2160"/>
      </w:pPr>
      <w:r>
        <w:rPr>
          <w:spacing w:val="-4"/>
        </w:rPr>
        <w:t>Siddhartha</w:t>
      </w:r>
      <w:r>
        <w:rPr>
          <w:spacing w:val="-7"/>
        </w:rPr>
        <w:t> </w:t>
      </w:r>
      <w:r>
        <w:rPr>
          <w:spacing w:val="-4"/>
        </w:rPr>
        <w:t>Chib,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Angela</w:t>
      </w:r>
      <w:r>
        <w:rPr>
          <w:spacing w:val="-7"/>
        </w:rPr>
        <w:t> </w:t>
      </w:r>
      <w:r>
        <w:rPr>
          <w:spacing w:val="-4"/>
        </w:rPr>
        <w:t>Davis</w:t>
      </w:r>
    </w:p>
    <w:p>
      <w:pPr>
        <w:pStyle w:val="BodyText"/>
        <w:tabs>
          <w:tab w:pos="9720" w:val="right" w:leader="none"/>
        </w:tabs>
        <w:spacing w:line="236" w:lineRule="exact"/>
        <w:ind w:left="1080"/>
      </w:pPr>
      <w:r>
        <w:rPr>
          <w:w w:val="90"/>
        </w:rPr>
        <w:t>A.M.,</w:t>
      </w:r>
      <w:r>
        <w:rPr>
          <w:spacing w:val="3"/>
        </w:rPr>
        <w:t> </w:t>
      </w:r>
      <w:r>
        <w:rPr>
          <w:spacing w:val="-2"/>
        </w:rPr>
        <w:t>Economics</w:t>
      </w:r>
      <w:r>
        <w:rPr/>
        <w:tab/>
      </w:r>
      <w:r>
        <w:rPr>
          <w:spacing w:val="-4"/>
        </w:rPr>
        <w:t>2001</w:t>
      </w:r>
    </w:p>
    <w:p>
      <w:pPr>
        <w:pStyle w:val="BodyText"/>
        <w:tabs>
          <w:tab w:pos="9720" w:val="right" w:leader="none"/>
        </w:tabs>
        <w:spacing w:line="239" w:lineRule="exact"/>
      </w:pPr>
      <w:r>
        <w:rPr>
          <w:spacing w:val="-6"/>
        </w:rPr>
        <w:t>Wheaton</w:t>
      </w:r>
      <w:r>
        <w:rPr>
          <w:spacing w:val="3"/>
        </w:rPr>
        <w:t> </w:t>
      </w:r>
      <w:r>
        <w:rPr>
          <w:spacing w:val="-6"/>
        </w:rPr>
        <w:t>College,</w:t>
      </w:r>
      <w:r>
        <w:rPr>
          <w:spacing w:val="4"/>
        </w:rPr>
        <w:t> </w:t>
      </w:r>
      <w:r>
        <w:rPr>
          <w:spacing w:val="-6"/>
        </w:rPr>
        <w:t>Wheaton,</w:t>
      </w:r>
      <w:r>
        <w:rPr>
          <w:spacing w:val="3"/>
        </w:rPr>
        <w:t> </w:t>
      </w:r>
      <w:r>
        <w:rPr>
          <w:spacing w:val="-6"/>
        </w:rPr>
        <w:t>Illinois</w:t>
      </w:r>
      <w:r>
        <w:rPr>
          <w:spacing w:val="5"/>
        </w:rPr>
        <w:t> </w:t>
      </w:r>
      <w:r>
        <w:rPr>
          <w:spacing w:val="-6"/>
        </w:rPr>
        <w:t>B.A.,</w:t>
      </w:r>
      <w:r>
        <w:rPr>
          <w:spacing w:val="4"/>
        </w:rPr>
        <w:t> </w:t>
      </w:r>
      <w:r>
        <w:rPr>
          <w:spacing w:val="-6"/>
        </w:rPr>
        <w:t>Foreign</w:t>
      </w:r>
      <w:r>
        <w:rPr>
          <w:spacing w:val="3"/>
        </w:rPr>
        <w:t> </w:t>
      </w:r>
      <w:r>
        <w:rPr>
          <w:spacing w:val="-6"/>
        </w:rPr>
        <w:t>Languages</w:t>
      </w:r>
      <w:r>
        <w:rPr/>
        <w:tab/>
      </w:r>
      <w:r>
        <w:rPr>
          <w:spacing w:val="-4"/>
        </w:rPr>
        <w:t>1996</w:t>
      </w:r>
    </w:p>
    <w:p>
      <w:pPr>
        <w:pStyle w:val="BodyText"/>
        <w:spacing w:after="0" w:line="239" w:lineRule="exact"/>
        <w:sectPr>
          <w:type w:val="continuous"/>
          <w:pgSz w:w="12240" w:h="15840"/>
          <w:pgMar w:header="0" w:footer="746" w:top="1360" w:bottom="940" w:left="1080" w:right="1080"/>
        </w:sectPr>
      </w:pPr>
    </w:p>
    <w:p>
      <w:pPr>
        <w:pStyle w:val="Heading1"/>
        <w:spacing w:before="221"/>
        <w:jc w:val="both"/>
      </w:pPr>
      <w:r>
        <w:rPr>
          <w:spacing w:val="-4"/>
        </w:rPr>
        <w:t>JOURNAL</w:t>
      </w:r>
      <w:r>
        <w:rPr>
          <w:spacing w:val="1"/>
        </w:rPr>
        <w:t> </w:t>
      </w:r>
      <w:r>
        <w:rPr>
          <w:spacing w:val="-4"/>
        </w:rPr>
        <w:t>ARTICLE</w:t>
      </w:r>
      <w:r>
        <w:rPr>
          <w:spacing w:val="2"/>
        </w:rPr>
        <w:t> </w:t>
      </w:r>
      <w:r>
        <w:rPr>
          <w:spacing w:val="-4"/>
        </w:rPr>
        <w:t>PUBLICATIONS</w:t>
      </w:r>
    </w:p>
    <w:p>
      <w:pPr>
        <w:pStyle w:val="BodyText"/>
        <w:spacing w:line="235" w:lineRule="auto" w:before="2"/>
        <w:ind w:right="357"/>
        <w:jc w:val="both"/>
      </w:pPr>
      <w:r>
        <w:rPr>
          <w:spacing w:val="-6"/>
        </w:rPr>
        <w:t>Adrjan, Pawel, Gabriele Ciminelli, Alexandre Judes, Michael Koelle, Cyrille Schwellnus, and Tara M. Sinclair (2025) </w:t>
      </w:r>
      <w:r>
        <w:rPr>
          <w:spacing w:val="-2"/>
        </w:rPr>
        <w:t>“</w:t>
      </w:r>
      <w:hyperlink r:id="rId12">
        <w:r>
          <w:rPr>
            <w:spacing w:val="-2"/>
            <w:u w:val="single"/>
          </w:rPr>
          <w:t>Working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from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Home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after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COVID-19: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Evidence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from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Job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Postings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in</w:t>
        </w:r>
        <w:r>
          <w:rPr>
            <w:spacing w:val="-9"/>
            <w:u w:val="single"/>
          </w:rPr>
          <w:t> </w:t>
        </w:r>
        <w:r>
          <w:rPr>
            <w:spacing w:val="-2"/>
            <w:u w:val="single"/>
          </w:rPr>
          <w:t>20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Countries</w:t>
        </w:r>
      </w:hyperlink>
      <w:r>
        <w:rPr>
          <w:spacing w:val="-2"/>
        </w:rPr>
        <w:t>”</w:t>
      </w:r>
      <w:r>
        <w:rPr>
          <w:spacing w:val="-9"/>
        </w:rPr>
        <w:t> </w:t>
      </w:r>
      <w:r>
        <w:rPr>
          <w:spacing w:val="-2"/>
        </w:rPr>
        <w:t>Labour</w:t>
      </w:r>
      <w:r>
        <w:rPr>
          <w:spacing w:val="-10"/>
        </w:rPr>
        <w:t> </w:t>
      </w:r>
      <w:r>
        <w:rPr>
          <w:spacing w:val="-2"/>
        </w:rPr>
        <w:t>Economics,</w:t>
      </w:r>
      <w:r>
        <w:rPr>
          <w:spacing w:val="-10"/>
        </w:rPr>
        <w:t> </w:t>
      </w:r>
      <w:r>
        <w:rPr>
          <w:spacing w:val="-2"/>
        </w:rPr>
        <w:t>Volume </w:t>
      </w:r>
      <w:r>
        <w:rPr>
          <w:spacing w:val="-4"/>
        </w:rPr>
        <w:t>96.</w:t>
      </w:r>
    </w:p>
    <w:p>
      <w:pPr>
        <w:pStyle w:val="BodyText"/>
        <w:spacing w:line="235" w:lineRule="auto" w:before="119"/>
        <w:ind w:right="360"/>
        <w:jc w:val="both"/>
      </w:pPr>
      <w:r>
        <w:rPr/>
        <w:t>Goto,</w:t>
      </w:r>
      <w:r>
        <w:rPr>
          <w:spacing w:val="-9"/>
        </w:rPr>
        <w:t> </w:t>
      </w:r>
      <w:r>
        <w:rPr/>
        <w:t>Eiji,</w:t>
      </w:r>
      <w:r>
        <w:rPr>
          <w:spacing w:val="-9"/>
        </w:rPr>
        <w:t> </w:t>
      </w:r>
      <w:r>
        <w:rPr/>
        <w:t>Jan</w:t>
      </w:r>
      <w:r>
        <w:rPr>
          <w:spacing w:val="-8"/>
        </w:rPr>
        <w:t> </w:t>
      </w:r>
      <w:r>
        <w:rPr/>
        <w:t>P.A.M.</w:t>
      </w:r>
      <w:r>
        <w:rPr>
          <w:spacing w:val="-9"/>
        </w:rPr>
        <w:t> </w:t>
      </w:r>
      <w:r>
        <w:rPr/>
        <w:t>Jacobs,</w:t>
      </w:r>
      <w:r>
        <w:rPr>
          <w:spacing w:val="-9"/>
        </w:rPr>
        <w:t> </w:t>
      </w:r>
      <w:r>
        <w:rPr/>
        <w:t>Tara</w:t>
      </w:r>
      <w:r>
        <w:rPr>
          <w:spacing w:val="-9"/>
        </w:rPr>
        <w:t> </w:t>
      </w:r>
      <w:r>
        <w:rPr/>
        <w:t>M.</w:t>
      </w:r>
      <w:r>
        <w:rPr>
          <w:spacing w:val="-9"/>
        </w:rPr>
        <w:t> </w:t>
      </w:r>
      <w:r>
        <w:rPr/>
        <w:t>Sinclair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Simon</w:t>
      </w:r>
      <w:r>
        <w:rPr>
          <w:spacing w:val="-9"/>
        </w:rPr>
        <w:t> </w:t>
      </w:r>
      <w:r>
        <w:rPr/>
        <w:t>van</w:t>
      </w:r>
      <w:r>
        <w:rPr>
          <w:spacing w:val="-9"/>
        </w:rPr>
        <w:t> </w:t>
      </w:r>
      <w:r>
        <w:rPr/>
        <w:t>Norden</w:t>
      </w:r>
      <w:r>
        <w:rPr>
          <w:spacing w:val="-8"/>
        </w:rPr>
        <w:t> </w:t>
      </w:r>
      <w:r>
        <w:rPr/>
        <w:t>(2023)</w:t>
      </w:r>
      <w:r>
        <w:rPr>
          <w:spacing w:val="-9"/>
        </w:rPr>
        <w:t> </w:t>
      </w:r>
      <w:r>
        <w:rPr/>
        <w:t>“</w:t>
      </w:r>
      <w:hyperlink r:id="rId13">
        <w:r>
          <w:rPr>
            <w:u w:val="single"/>
          </w:rPr>
          <w:t>Employment</w:t>
        </w:r>
        <w:r>
          <w:rPr>
            <w:spacing w:val="-9"/>
            <w:u w:val="single"/>
          </w:rPr>
          <w:t> </w:t>
        </w:r>
        <w:r>
          <w:rPr>
            <w:u w:val="single"/>
          </w:rPr>
          <w:t>Reconciliation</w:t>
        </w:r>
        <w:r>
          <w:rPr>
            <w:spacing w:val="-9"/>
            <w:u w:val="single"/>
          </w:rPr>
          <w:t> </w:t>
        </w:r>
        <w:r>
          <w:rPr>
            <w:u w:val="single"/>
          </w:rPr>
          <w:t>and</w:t>
        </w:r>
      </w:hyperlink>
      <w:r>
        <w:rPr/>
        <w:t> </w:t>
      </w:r>
      <w:hyperlink r:id="rId13">
        <w:r>
          <w:rPr>
            <w:u w:val="single"/>
          </w:rPr>
          <w:t>Nowcasting</w:t>
        </w:r>
      </w:hyperlink>
      <w:r>
        <w:rPr/>
        <w:t>”</w:t>
      </w:r>
      <w:r>
        <w:rPr>
          <w:spacing w:val="-14"/>
        </w:rPr>
        <w:t> </w:t>
      </w:r>
      <w:r>
        <w:rPr/>
        <w:t>Journal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Applied</w:t>
      </w:r>
      <w:r>
        <w:rPr>
          <w:spacing w:val="-13"/>
        </w:rPr>
        <w:t> </w:t>
      </w:r>
      <w:r>
        <w:rPr/>
        <w:t>Econometrics,</w:t>
      </w:r>
      <w:r>
        <w:rPr>
          <w:spacing w:val="-13"/>
        </w:rPr>
        <w:t> </w:t>
      </w:r>
      <w:r>
        <w:rPr/>
        <w:t>Volume</w:t>
      </w:r>
      <w:r>
        <w:rPr>
          <w:spacing w:val="-13"/>
        </w:rPr>
        <w:t> </w:t>
      </w:r>
      <w:r>
        <w:rPr/>
        <w:t>38,</w:t>
      </w:r>
      <w:r>
        <w:rPr>
          <w:spacing w:val="-13"/>
        </w:rPr>
        <w:t> </w:t>
      </w:r>
      <w:r>
        <w:rPr/>
        <w:t>Issue</w:t>
      </w:r>
      <w:r>
        <w:rPr>
          <w:spacing w:val="-13"/>
        </w:rPr>
        <w:t> </w:t>
      </w:r>
      <w:r>
        <w:rPr/>
        <w:t>7,</w:t>
      </w:r>
      <w:r>
        <w:rPr>
          <w:spacing w:val="-14"/>
        </w:rPr>
        <w:t> </w:t>
      </w:r>
      <w:r>
        <w:rPr/>
        <w:t>Pages</w:t>
      </w:r>
      <w:r>
        <w:rPr>
          <w:spacing w:val="-13"/>
        </w:rPr>
        <w:t> </w:t>
      </w:r>
      <w:r>
        <w:rPr/>
        <w:t>1007-1017.</w:t>
      </w:r>
    </w:p>
    <w:p>
      <w:pPr>
        <w:pStyle w:val="BodyText"/>
        <w:spacing w:line="235" w:lineRule="auto" w:before="118"/>
        <w:ind w:left="359" w:right="357"/>
        <w:jc w:val="both"/>
      </w:pPr>
      <w:r>
        <w:rPr>
          <w:spacing w:val="-2"/>
        </w:rPr>
        <w:t>Adrjan,</w:t>
      </w:r>
      <w:r>
        <w:rPr>
          <w:spacing w:val="-11"/>
        </w:rPr>
        <w:t> </w:t>
      </w:r>
      <w:r>
        <w:rPr>
          <w:spacing w:val="-2"/>
        </w:rPr>
        <w:t>Pawel,</w:t>
      </w:r>
      <w:r>
        <w:rPr>
          <w:spacing w:val="-11"/>
        </w:rPr>
        <w:t> </w:t>
      </w:r>
      <w:r>
        <w:rPr>
          <w:spacing w:val="-2"/>
        </w:rPr>
        <w:t>Gabriele</w:t>
      </w:r>
      <w:r>
        <w:rPr>
          <w:spacing w:val="-10"/>
        </w:rPr>
        <w:t> </w:t>
      </w:r>
      <w:r>
        <w:rPr>
          <w:spacing w:val="-2"/>
        </w:rPr>
        <w:t>Ciminelli,</w:t>
      </w:r>
      <w:r>
        <w:rPr>
          <w:spacing w:val="-11"/>
        </w:rPr>
        <w:t> </w:t>
      </w:r>
      <w:r>
        <w:rPr>
          <w:spacing w:val="-2"/>
        </w:rPr>
        <w:t>Alexandre</w:t>
      </w:r>
      <w:r>
        <w:rPr>
          <w:spacing w:val="-10"/>
        </w:rPr>
        <w:t> </w:t>
      </w:r>
      <w:r>
        <w:rPr>
          <w:spacing w:val="-2"/>
        </w:rPr>
        <w:t>Judes,</w:t>
      </w:r>
      <w:r>
        <w:rPr>
          <w:spacing w:val="-11"/>
        </w:rPr>
        <w:t> </w:t>
      </w:r>
      <w:r>
        <w:rPr>
          <w:spacing w:val="-2"/>
        </w:rPr>
        <w:t>Michael</w:t>
      </w:r>
      <w:r>
        <w:rPr>
          <w:spacing w:val="-10"/>
        </w:rPr>
        <w:t> </w:t>
      </w:r>
      <w:r>
        <w:rPr>
          <w:spacing w:val="-2"/>
        </w:rPr>
        <w:t>Koelle,</w:t>
      </w:r>
      <w:r>
        <w:rPr>
          <w:spacing w:val="-11"/>
        </w:rPr>
        <w:t> </w:t>
      </w:r>
      <w:r>
        <w:rPr>
          <w:spacing w:val="-2"/>
        </w:rPr>
        <w:t>Cyrille</w:t>
      </w:r>
      <w:r>
        <w:rPr>
          <w:spacing w:val="-10"/>
        </w:rPr>
        <w:t> </w:t>
      </w:r>
      <w:r>
        <w:rPr>
          <w:spacing w:val="-2"/>
        </w:rPr>
        <w:t>Schwellnus,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Tara</w:t>
      </w:r>
      <w:r>
        <w:rPr>
          <w:spacing w:val="-10"/>
        </w:rPr>
        <w:t> </w:t>
      </w:r>
      <w:r>
        <w:rPr>
          <w:spacing w:val="-2"/>
        </w:rPr>
        <w:t>Sinclair</w:t>
      </w:r>
      <w:r>
        <w:rPr>
          <w:spacing w:val="-11"/>
        </w:rPr>
        <w:t> </w:t>
      </w:r>
      <w:r>
        <w:rPr>
          <w:spacing w:val="-2"/>
        </w:rPr>
        <w:t>(2023) </w:t>
      </w:r>
      <w:r>
        <w:rPr/>
        <w:t>“</w:t>
      </w:r>
      <w:hyperlink r:id="rId14">
        <w:r>
          <w:rPr>
            <w:u w:val="single"/>
          </w:rPr>
          <w:t>Unlocked Potential: Work-from-Home Job Postings in 20 OECD Countries</w:t>
        </w:r>
      </w:hyperlink>
      <w:r>
        <w:rPr/>
        <w:t>.” AEA Papers and Proceedings, Volume 113, Pages 604-08.</w:t>
      </w:r>
    </w:p>
    <w:p>
      <w:pPr>
        <w:pStyle w:val="BodyText"/>
        <w:spacing w:line="235" w:lineRule="auto" w:before="119"/>
        <w:ind w:right="358"/>
        <w:jc w:val="both"/>
      </w:pPr>
      <w:r>
        <w:rPr/>
        <w:t>Larson, William D. and Tara M. Sinclair (2022) “</w:t>
      </w:r>
      <w:hyperlink r:id="rId15">
        <w:r>
          <w:rPr>
            <w:u w:val="single"/>
          </w:rPr>
          <w:t>Nowcasting Unemployment Insurance Claims in the Time of</w:t>
        </w:r>
      </w:hyperlink>
      <w:r>
        <w:rPr/>
        <w:t> </w:t>
      </w:r>
      <w:hyperlink r:id="rId15">
        <w:r>
          <w:rPr>
            <w:u w:val="single"/>
          </w:rPr>
          <w:t>COVID-19</w:t>
        </w:r>
      </w:hyperlink>
      <w:r>
        <w:rPr/>
        <w:t>”</w:t>
      </w:r>
      <w:r>
        <w:rPr>
          <w:spacing w:val="-14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Journal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Forecasting,</w:t>
      </w:r>
      <w:r>
        <w:rPr>
          <w:spacing w:val="-13"/>
        </w:rPr>
        <w:t> </w:t>
      </w:r>
      <w:r>
        <w:rPr/>
        <w:t>Volume</w:t>
      </w:r>
      <w:r>
        <w:rPr>
          <w:spacing w:val="-13"/>
        </w:rPr>
        <w:t> </w:t>
      </w:r>
      <w:r>
        <w:rPr/>
        <w:t>38,</w:t>
      </w:r>
      <w:r>
        <w:rPr>
          <w:spacing w:val="-13"/>
        </w:rPr>
        <w:t> </w:t>
      </w:r>
      <w:r>
        <w:rPr/>
        <w:t>Issue</w:t>
      </w:r>
      <w:r>
        <w:rPr>
          <w:spacing w:val="-13"/>
        </w:rPr>
        <w:t> </w:t>
      </w:r>
      <w:r>
        <w:rPr/>
        <w:t>2,</w:t>
      </w:r>
      <w:r>
        <w:rPr>
          <w:spacing w:val="-14"/>
        </w:rPr>
        <w:t> </w:t>
      </w:r>
      <w:r>
        <w:rPr/>
        <w:t>Pages</w:t>
      </w:r>
      <w:r>
        <w:rPr>
          <w:spacing w:val="-13"/>
        </w:rPr>
        <w:t> </w:t>
      </w:r>
      <w:r>
        <w:rPr/>
        <w:t>635-647.</w:t>
      </w:r>
    </w:p>
    <w:p>
      <w:pPr>
        <w:pStyle w:val="BodyText"/>
        <w:spacing w:line="235" w:lineRule="auto" w:before="120"/>
        <w:ind w:right="358"/>
        <w:jc w:val="both"/>
      </w:pPr>
      <w:r>
        <w:rPr>
          <w:spacing w:val="-2"/>
        </w:rPr>
        <w:t>Tien,</w:t>
      </w:r>
      <w:r>
        <w:rPr>
          <w:spacing w:val="-11"/>
        </w:rPr>
        <w:t> </w:t>
      </w:r>
      <w:r>
        <w:rPr>
          <w:spacing w:val="-2"/>
        </w:rPr>
        <w:t>Pao-Lin,</w:t>
      </w:r>
      <w:r>
        <w:rPr>
          <w:spacing w:val="-10"/>
        </w:rPr>
        <w:t> </w:t>
      </w:r>
      <w:r>
        <w:rPr>
          <w:spacing w:val="-2"/>
        </w:rPr>
        <w:t>Tara</w:t>
      </w:r>
      <w:r>
        <w:rPr>
          <w:spacing w:val="-10"/>
        </w:rPr>
        <w:t> </w:t>
      </w:r>
      <w:r>
        <w:rPr>
          <w:spacing w:val="-2"/>
        </w:rPr>
        <w:t>M.</w:t>
      </w:r>
      <w:r>
        <w:rPr>
          <w:spacing w:val="-11"/>
        </w:rPr>
        <w:t> </w:t>
      </w:r>
      <w:r>
        <w:rPr>
          <w:spacing w:val="-2"/>
        </w:rPr>
        <w:t>Sinclair,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Edward</w:t>
      </w:r>
      <w:r>
        <w:rPr>
          <w:spacing w:val="-11"/>
        </w:rPr>
        <w:t> </w:t>
      </w:r>
      <w:r>
        <w:rPr>
          <w:spacing w:val="-2"/>
        </w:rPr>
        <w:t>N.</w:t>
      </w:r>
      <w:r>
        <w:rPr>
          <w:spacing w:val="-11"/>
        </w:rPr>
        <w:t> </w:t>
      </w:r>
      <w:r>
        <w:rPr>
          <w:spacing w:val="-2"/>
        </w:rPr>
        <w:t>Gamber</w:t>
      </w:r>
      <w:r>
        <w:rPr>
          <w:spacing w:val="-11"/>
        </w:rPr>
        <w:t> </w:t>
      </w:r>
      <w:r>
        <w:rPr>
          <w:spacing w:val="-2"/>
        </w:rPr>
        <w:t>(2021)</w:t>
      </w:r>
      <w:r>
        <w:rPr>
          <w:spacing w:val="-10"/>
        </w:rPr>
        <w:t> </w:t>
      </w:r>
      <w:r>
        <w:rPr>
          <w:spacing w:val="-2"/>
        </w:rPr>
        <w:t>“</w:t>
      </w:r>
      <w:hyperlink r:id="rId16">
        <w:r>
          <w:rPr>
            <w:spacing w:val="-2"/>
            <w:u w:val="single"/>
          </w:rPr>
          <w:t>Do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Fed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Forecast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Errors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Matter?</w:t>
        </w:r>
      </w:hyperlink>
      <w:r>
        <w:rPr>
          <w:spacing w:val="-2"/>
        </w:rPr>
        <w:t>”</w:t>
      </w:r>
      <w:r>
        <w:rPr>
          <w:spacing w:val="-11"/>
        </w:rPr>
        <w:t> </w:t>
      </w:r>
      <w:r>
        <w:rPr>
          <w:spacing w:val="-2"/>
        </w:rPr>
        <w:t>Oxford</w:t>
      </w:r>
      <w:r>
        <w:rPr>
          <w:spacing w:val="-10"/>
        </w:rPr>
        <w:t> </w:t>
      </w:r>
      <w:r>
        <w:rPr>
          <w:spacing w:val="-2"/>
        </w:rPr>
        <w:t>Bulletin </w:t>
      </w:r>
      <w:r>
        <w:rPr/>
        <w:t>of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Statistics,</w:t>
      </w:r>
      <w:r>
        <w:rPr>
          <w:spacing w:val="-12"/>
        </w:rPr>
        <w:t> </w:t>
      </w:r>
      <w:r>
        <w:rPr/>
        <w:t>Volume</w:t>
      </w:r>
      <w:r>
        <w:rPr>
          <w:spacing w:val="-10"/>
        </w:rPr>
        <w:t> </w:t>
      </w:r>
      <w:r>
        <w:rPr/>
        <w:t>83,</w:t>
      </w:r>
      <w:r>
        <w:rPr>
          <w:spacing w:val="-11"/>
        </w:rPr>
        <w:t> </w:t>
      </w:r>
      <w:r>
        <w:rPr/>
        <w:t>Issue</w:t>
      </w:r>
      <w:r>
        <w:rPr>
          <w:spacing w:val="-10"/>
        </w:rPr>
        <w:t> </w:t>
      </w:r>
      <w:r>
        <w:rPr/>
        <w:t>3,</w:t>
      </w:r>
      <w:r>
        <w:rPr>
          <w:spacing w:val="-11"/>
        </w:rPr>
        <w:t> </w:t>
      </w:r>
      <w:r>
        <w:rPr/>
        <w:t>Pages</w:t>
      </w:r>
      <w:r>
        <w:rPr>
          <w:spacing w:val="-10"/>
        </w:rPr>
        <w:t> </w:t>
      </w:r>
      <w:r>
        <w:rPr/>
        <w:t>686-712.</w:t>
      </w:r>
    </w:p>
    <w:p>
      <w:pPr>
        <w:pStyle w:val="BodyText"/>
        <w:spacing w:line="235" w:lineRule="auto" w:before="119"/>
        <w:ind w:right="356"/>
        <w:jc w:val="both"/>
      </w:pPr>
      <w:r>
        <w:rPr>
          <w:spacing w:val="-2"/>
        </w:rPr>
        <w:t>Bürgi,</w:t>
      </w:r>
      <w:r>
        <w:rPr>
          <w:spacing w:val="-8"/>
        </w:rPr>
        <w:t> </w:t>
      </w:r>
      <w:r>
        <w:rPr>
          <w:spacing w:val="-2"/>
        </w:rPr>
        <w:t>Constantin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Tara</w:t>
      </w:r>
      <w:r>
        <w:rPr>
          <w:spacing w:val="-9"/>
        </w:rPr>
        <w:t> </w:t>
      </w:r>
      <w:r>
        <w:rPr>
          <w:spacing w:val="-2"/>
        </w:rPr>
        <w:t>M.</w:t>
      </w:r>
      <w:r>
        <w:rPr>
          <w:spacing w:val="-8"/>
        </w:rPr>
        <w:t> </w:t>
      </w:r>
      <w:r>
        <w:rPr>
          <w:spacing w:val="-2"/>
        </w:rPr>
        <w:t>Sinclair</w:t>
      </w:r>
      <w:r>
        <w:rPr>
          <w:spacing w:val="-8"/>
        </w:rPr>
        <w:t> </w:t>
      </w:r>
      <w:r>
        <w:rPr>
          <w:spacing w:val="-2"/>
        </w:rPr>
        <w:t>(2021)</w:t>
      </w:r>
      <w:r>
        <w:rPr>
          <w:spacing w:val="-8"/>
        </w:rPr>
        <w:t> </w:t>
      </w:r>
      <w:r>
        <w:rPr>
          <w:spacing w:val="-2"/>
        </w:rPr>
        <w:t>“</w:t>
      </w:r>
      <w:hyperlink r:id="rId17">
        <w:r>
          <w:rPr>
            <w:spacing w:val="-2"/>
            <w:u w:val="single"/>
          </w:rPr>
          <w:t>What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Does</w:t>
        </w:r>
        <w:r>
          <w:rPr>
            <w:spacing w:val="-9"/>
            <w:u w:val="single"/>
          </w:rPr>
          <w:t> </w:t>
        </w:r>
        <w:r>
          <w:rPr>
            <w:spacing w:val="-2"/>
            <w:u w:val="single"/>
          </w:rPr>
          <w:t>Forecaster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Disagreement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Tell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Us</w:t>
        </w:r>
        <w:r>
          <w:rPr>
            <w:spacing w:val="-7"/>
            <w:u w:val="single"/>
          </w:rPr>
          <w:t> </w:t>
        </w:r>
        <w:r>
          <w:rPr>
            <w:spacing w:val="-2"/>
            <w:u w:val="single"/>
          </w:rPr>
          <w:t>about</w:t>
        </w:r>
        <w:r>
          <w:rPr>
            <w:spacing w:val="-9"/>
            <w:u w:val="single"/>
          </w:rPr>
          <w:t> </w:t>
        </w:r>
        <w:r>
          <w:rPr>
            <w:spacing w:val="-2"/>
            <w:u w:val="single"/>
          </w:rPr>
          <w:t>the</w:t>
        </w:r>
        <w:r>
          <w:rPr>
            <w:spacing w:val="-9"/>
            <w:u w:val="single"/>
          </w:rPr>
          <w:t> </w:t>
        </w:r>
        <w:r>
          <w:rPr>
            <w:spacing w:val="-2"/>
            <w:u w:val="single"/>
          </w:rPr>
          <w:t>State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of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the</w:t>
        </w:r>
      </w:hyperlink>
      <w:r>
        <w:rPr>
          <w:spacing w:val="-2"/>
        </w:rPr>
        <w:t> </w:t>
      </w:r>
      <w:hyperlink r:id="rId17">
        <w:r>
          <w:rPr>
            <w:u w:val="single"/>
          </w:rPr>
          <w:t>Economy</w:t>
        </w:r>
      </w:hyperlink>
      <w:r>
        <w:rPr/>
        <w:t>?”</w:t>
      </w:r>
      <w:r>
        <w:rPr>
          <w:spacing w:val="-12"/>
        </w:rPr>
        <w:t> </w:t>
      </w:r>
      <w:r>
        <w:rPr/>
        <w:t>Applied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Letters,</w:t>
      </w:r>
      <w:r>
        <w:rPr>
          <w:spacing w:val="-12"/>
        </w:rPr>
        <w:t> </w:t>
      </w:r>
      <w:r>
        <w:rPr/>
        <w:t>Volume</w:t>
      </w:r>
      <w:r>
        <w:rPr>
          <w:spacing w:val="-11"/>
        </w:rPr>
        <w:t> </w:t>
      </w:r>
      <w:r>
        <w:rPr/>
        <w:t>28,</w:t>
      </w:r>
      <w:r>
        <w:rPr>
          <w:spacing w:val="-12"/>
        </w:rPr>
        <w:t> </w:t>
      </w:r>
      <w:r>
        <w:rPr/>
        <w:t>Issue</w:t>
      </w:r>
      <w:r>
        <w:rPr>
          <w:spacing w:val="-11"/>
        </w:rPr>
        <w:t> </w:t>
      </w:r>
      <w:r>
        <w:rPr/>
        <w:t>1,</w:t>
      </w:r>
      <w:r>
        <w:rPr>
          <w:spacing w:val="-12"/>
        </w:rPr>
        <w:t> </w:t>
      </w:r>
      <w:r>
        <w:rPr/>
        <w:t>Pages</w:t>
      </w:r>
      <w:r>
        <w:rPr>
          <w:spacing w:val="-11"/>
        </w:rPr>
        <w:t> </w:t>
      </w:r>
      <w:r>
        <w:rPr/>
        <w:t>49-53.</w:t>
      </w:r>
    </w:p>
    <w:p>
      <w:pPr>
        <w:pStyle w:val="BodyText"/>
        <w:spacing w:line="235" w:lineRule="auto" w:before="119"/>
        <w:ind w:right="357"/>
        <w:jc w:val="both"/>
      </w:pPr>
      <w:r>
        <w:rPr>
          <w:spacing w:val="-2"/>
        </w:rPr>
        <w:t>Jones,</w:t>
      </w:r>
      <w:r>
        <w:rPr>
          <w:spacing w:val="-6"/>
        </w:rPr>
        <w:t> </w:t>
      </w:r>
      <w:r>
        <w:rPr>
          <w:spacing w:val="-2"/>
        </w:rPr>
        <w:t>Jacob</w:t>
      </w:r>
      <w:r>
        <w:rPr>
          <w:spacing w:val="-6"/>
        </w:rPr>
        <w:t> </w:t>
      </w:r>
      <w:r>
        <w:rPr>
          <w:spacing w:val="-2"/>
        </w:rPr>
        <w:t>T.,</w:t>
      </w:r>
      <w:r>
        <w:rPr>
          <w:spacing w:val="-6"/>
        </w:rPr>
        <w:t> </w:t>
      </w:r>
      <w:r>
        <w:rPr>
          <w:spacing w:val="-2"/>
        </w:rPr>
        <w:t>Tara</w:t>
      </w:r>
      <w:r>
        <w:rPr>
          <w:spacing w:val="-6"/>
        </w:rPr>
        <w:t> </w:t>
      </w:r>
      <w:r>
        <w:rPr>
          <w:spacing w:val="-2"/>
        </w:rPr>
        <w:t>M.</w:t>
      </w:r>
      <w:r>
        <w:rPr>
          <w:spacing w:val="-6"/>
        </w:rPr>
        <w:t> </w:t>
      </w:r>
      <w:r>
        <w:rPr>
          <w:spacing w:val="-2"/>
        </w:rPr>
        <w:t>Sinclair,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Herman</w:t>
      </w:r>
      <w:r>
        <w:rPr>
          <w:spacing w:val="-6"/>
        </w:rPr>
        <w:t> </w:t>
      </w:r>
      <w:r>
        <w:rPr>
          <w:spacing w:val="-2"/>
        </w:rPr>
        <w:t>O.</w:t>
      </w:r>
      <w:r>
        <w:rPr>
          <w:spacing w:val="-6"/>
        </w:rPr>
        <w:t> </w:t>
      </w:r>
      <w:r>
        <w:rPr>
          <w:spacing w:val="-2"/>
        </w:rPr>
        <w:t>Stekler</w:t>
      </w:r>
      <w:r>
        <w:rPr>
          <w:spacing w:val="-7"/>
        </w:rPr>
        <w:t> </w:t>
      </w:r>
      <w:r>
        <w:rPr>
          <w:spacing w:val="-2"/>
        </w:rPr>
        <w:t>(2020)</w:t>
      </w:r>
      <w:r>
        <w:rPr>
          <w:spacing w:val="-4"/>
        </w:rPr>
        <w:t> </w:t>
      </w:r>
      <w:r>
        <w:rPr>
          <w:spacing w:val="-2"/>
        </w:rPr>
        <w:t>“</w:t>
      </w:r>
      <w:hyperlink r:id="rId18">
        <w:r>
          <w:rPr>
            <w:spacing w:val="-2"/>
            <w:u w:val="single"/>
          </w:rPr>
          <w:t>A</w:t>
        </w:r>
        <w:r>
          <w:rPr>
            <w:spacing w:val="-6"/>
            <w:u w:val="single"/>
          </w:rPr>
          <w:t> </w:t>
        </w:r>
        <w:r>
          <w:rPr>
            <w:spacing w:val="-2"/>
            <w:u w:val="single"/>
          </w:rPr>
          <w:t>Textual</w:t>
        </w:r>
        <w:r>
          <w:rPr>
            <w:spacing w:val="-6"/>
            <w:u w:val="single"/>
          </w:rPr>
          <w:t> </w:t>
        </w:r>
        <w:r>
          <w:rPr>
            <w:spacing w:val="-2"/>
            <w:u w:val="single"/>
          </w:rPr>
          <w:t>Analysis</w:t>
        </w:r>
        <w:r>
          <w:rPr>
            <w:spacing w:val="-7"/>
            <w:u w:val="single"/>
          </w:rPr>
          <w:t> </w:t>
        </w:r>
        <w:r>
          <w:rPr>
            <w:spacing w:val="-2"/>
            <w:u w:val="single"/>
          </w:rPr>
          <w:t>of</w:t>
        </w:r>
        <w:r>
          <w:rPr>
            <w:spacing w:val="-6"/>
            <w:u w:val="single"/>
          </w:rPr>
          <w:t> </w:t>
        </w:r>
        <w:r>
          <w:rPr>
            <w:spacing w:val="-2"/>
            <w:u w:val="single"/>
          </w:rPr>
          <w:t>Bank</w:t>
        </w:r>
        <w:r>
          <w:rPr>
            <w:spacing w:val="-6"/>
            <w:u w:val="single"/>
          </w:rPr>
          <w:t> </w:t>
        </w:r>
        <w:r>
          <w:rPr>
            <w:spacing w:val="-2"/>
            <w:u w:val="single"/>
          </w:rPr>
          <w:t>of</w:t>
        </w:r>
        <w:r>
          <w:rPr>
            <w:spacing w:val="-5"/>
            <w:u w:val="single"/>
          </w:rPr>
          <w:t> </w:t>
        </w:r>
        <w:r>
          <w:rPr>
            <w:spacing w:val="-2"/>
            <w:u w:val="single"/>
          </w:rPr>
          <w:t>England</w:t>
        </w:r>
        <w:r>
          <w:rPr>
            <w:spacing w:val="-5"/>
            <w:u w:val="single"/>
          </w:rPr>
          <w:t> </w:t>
        </w:r>
        <w:r>
          <w:rPr>
            <w:spacing w:val="-2"/>
            <w:u w:val="single"/>
          </w:rPr>
          <w:t>Growth</w:t>
        </w:r>
      </w:hyperlink>
      <w:r>
        <w:rPr>
          <w:spacing w:val="-2"/>
        </w:rPr>
        <w:t> </w:t>
      </w:r>
      <w:hyperlink r:id="rId18">
        <w:r>
          <w:rPr>
            <w:spacing w:val="-4"/>
            <w:u w:val="single"/>
          </w:rPr>
          <w:t>Forecasts</w:t>
        </w:r>
      </w:hyperlink>
      <w:r>
        <w:rPr>
          <w:spacing w:val="-4"/>
        </w:rPr>
        <w:t>” International Journal of Forecasting, Volume 36, Issue 4, Pages 1478-1487, Special Section: Text-Based </w:t>
      </w:r>
      <w:r>
        <w:rPr>
          <w:spacing w:val="-2"/>
        </w:rPr>
        <w:t>Forecasting.</w:t>
      </w:r>
    </w:p>
    <w:p>
      <w:pPr>
        <w:pStyle w:val="BodyText"/>
        <w:spacing w:line="235" w:lineRule="auto" w:before="119"/>
        <w:ind w:right="358"/>
        <w:jc w:val="both"/>
      </w:pPr>
      <w:r>
        <w:rPr>
          <w:spacing w:val="-2"/>
        </w:rPr>
        <w:t>Mamertino,</w:t>
      </w:r>
      <w:r>
        <w:rPr>
          <w:spacing w:val="-8"/>
        </w:rPr>
        <w:t> </w:t>
      </w:r>
      <w:r>
        <w:rPr>
          <w:spacing w:val="-2"/>
        </w:rPr>
        <w:t>Mariano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Tara</w:t>
      </w:r>
      <w:r>
        <w:rPr>
          <w:spacing w:val="-8"/>
        </w:rPr>
        <w:t> </w:t>
      </w:r>
      <w:r>
        <w:rPr>
          <w:spacing w:val="-2"/>
        </w:rPr>
        <w:t>M.</w:t>
      </w:r>
      <w:r>
        <w:rPr>
          <w:spacing w:val="-8"/>
        </w:rPr>
        <w:t> </w:t>
      </w:r>
      <w:r>
        <w:rPr>
          <w:spacing w:val="-2"/>
        </w:rPr>
        <w:t>Sinclair</w:t>
      </w:r>
      <w:r>
        <w:rPr>
          <w:spacing w:val="-8"/>
        </w:rPr>
        <w:t> </w:t>
      </w:r>
      <w:r>
        <w:rPr>
          <w:spacing w:val="-2"/>
        </w:rPr>
        <w:t>(2019)</w:t>
      </w:r>
      <w:r>
        <w:rPr>
          <w:spacing w:val="-8"/>
        </w:rPr>
        <w:t> </w:t>
      </w:r>
      <w:r>
        <w:rPr>
          <w:spacing w:val="-2"/>
        </w:rPr>
        <w:t>“</w:t>
      </w:r>
      <w:hyperlink r:id="rId19">
        <w:r>
          <w:rPr>
            <w:spacing w:val="-2"/>
            <w:u w:val="single"/>
          </w:rPr>
          <w:t>Migration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and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Online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Job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Search: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A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Gravity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Model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Approach</w:t>
        </w:r>
      </w:hyperlink>
      <w:r>
        <w:rPr>
          <w:spacing w:val="-2"/>
        </w:rPr>
        <w:t>” </w:t>
      </w:r>
      <w:r>
        <w:rPr/>
        <w:t>Economics</w:t>
      </w:r>
      <w:r>
        <w:rPr>
          <w:spacing w:val="-10"/>
        </w:rPr>
        <w:t> </w:t>
      </w:r>
      <w:r>
        <w:rPr/>
        <w:t>Letters</w:t>
      </w:r>
      <w:r>
        <w:rPr>
          <w:spacing w:val="-11"/>
        </w:rPr>
        <w:t> </w:t>
      </w:r>
      <w:r>
        <w:rPr/>
        <w:t>Volume</w:t>
      </w:r>
      <w:r>
        <w:rPr>
          <w:spacing w:val="-10"/>
        </w:rPr>
        <w:t> </w:t>
      </w:r>
      <w:r>
        <w:rPr/>
        <w:t>181,</w:t>
      </w:r>
      <w:r>
        <w:rPr>
          <w:spacing w:val="-11"/>
        </w:rPr>
        <w:t> </w:t>
      </w:r>
      <w:r>
        <w:rPr/>
        <w:t>August</w:t>
      </w:r>
      <w:r>
        <w:rPr>
          <w:spacing w:val="-10"/>
        </w:rPr>
        <w:t> </w:t>
      </w:r>
      <w:r>
        <w:rPr/>
        <w:t>2019,</w:t>
      </w:r>
      <w:r>
        <w:rPr>
          <w:spacing w:val="-11"/>
        </w:rPr>
        <w:t> </w:t>
      </w:r>
      <w:r>
        <w:rPr/>
        <w:t>Pages</w:t>
      </w:r>
      <w:r>
        <w:rPr>
          <w:spacing w:val="-10"/>
        </w:rPr>
        <w:t> </w:t>
      </w:r>
      <w:r>
        <w:rPr/>
        <w:t>51-53.</w:t>
      </w:r>
    </w:p>
    <w:p>
      <w:pPr>
        <w:pStyle w:val="BodyText"/>
        <w:spacing w:line="235" w:lineRule="auto" w:before="121"/>
        <w:ind w:left="359" w:right="359"/>
        <w:jc w:val="both"/>
      </w:pPr>
      <w:r>
        <w:rPr>
          <w:spacing w:val="-4"/>
        </w:rPr>
        <w:t>Sinclair,</w:t>
      </w:r>
      <w:r>
        <w:rPr>
          <w:spacing w:val="-9"/>
        </w:rPr>
        <w:t> </w:t>
      </w:r>
      <w:r>
        <w:rPr>
          <w:spacing w:val="-4"/>
        </w:rPr>
        <w:t>Tara</w:t>
      </w:r>
      <w:r>
        <w:rPr>
          <w:spacing w:val="-7"/>
        </w:rPr>
        <w:t> </w:t>
      </w:r>
      <w:r>
        <w:rPr>
          <w:spacing w:val="-4"/>
        </w:rPr>
        <w:t>M.</w:t>
      </w:r>
      <w:r>
        <w:rPr>
          <w:spacing w:val="-8"/>
        </w:rPr>
        <w:t> </w:t>
      </w:r>
      <w:r>
        <w:rPr>
          <w:spacing w:val="-4"/>
        </w:rPr>
        <w:t>(2019)</w:t>
      </w:r>
      <w:r>
        <w:rPr>
          <w:spacing w:val="-8"/>
        </w:rPr>
        <w:t> </w:t>
      </w:r>
      <w:r>
        <w:rPr>
          <w:spacing w:val="-4"/>
        </w:rPr>
        <w:t>“</w:t>
      </w:r>
      <w:hyperlink r:id="rId20">
        <w:r>
          <w:rPr>
            <w:spacing w:val="-4"/>
            <w:u w:val="single"/>
          </w:rPr>
          <w:t>Characteristics</w:t>
        </w:r>
        <w:r>
          <w:rPr>
            <w:spacing w:val="-8"/>
            <w:u w:val="single"/>
          </w:rPr>
          <w:t> </w:t>
        </w:r>
        <w:r>
          <w:rPr>
            <w:spacing w:val="-4"/>
            <w:u w:val="single"/>
          </w:rPr>
          <w:t>and</w:t>
        </w:r>
        <w:r>
          <w:rPr>
            <w:spacing w:val="-8"/>
            <w:u w:val="single"/>
          </w:rPr>
          <w:t> </w:t>
        </w:r>
        <w:r>
          <w:rPr>
            <w:spacing w:val="-4"/>
            <w:u w:val="single"/>
          </w:rPr>
          <w:t>Implications</w:t>
        </w:r>
        <w:r>
          <w:rPr>
            <w:spacing w:val="-7"/>
            <w:u w:val="single"/>
          </w:rPr>
          <w:t> </w:t>
        </w:r>
        <w:r>
          <w:rPr>
            <w:spacing w:val="-4"/>
            <w:u w:val="single"/>
          </w:rPr>
          <w:t>of</w:t>
        </w:r>
        <w:r>
          <w:rPr>
            <w:spacing w:val="-8"/>
            <w:u w:val="single"/>
          </w:rPr>
          <w:t> </w:t>
        </w:r>
        <w:r>
          <w:rPr>
            <w:spacing w:val="-4"/>
            <w:u w:val="single"/>
          </w:rPr>
          <w:t>Chinese</w:t>
        </w:r>
        <w:r>
          <w:rPr>
            <w:spacing w:val="-8"/>
            <w:u w:val="single"/>
          </w:rPr>
          <w:t> </w:t>
        </w:r>
        <w:r>
          <w:rPr>
            <w:spacing w:val="-4"/>
            <w:u w:val="single"/>
          </w:rPr>
          <w:t>Macroeconomic</w:t>
        </w:r>
        <w:r>
          <w:rPr>
            <w:spacing w:val="-7"/>
            <w:u w:val="single"/>
          </w:rPr>
          <w:t> </w:t>
        </w:r>
        <w:r>
          <w:rPr>
            <w:spacing w:val="-4"/>
            <w:u w:val="single"/>
          </w:rPr>
          <w:t>Data</w:t>
        </w:r>
        <w:r>
          <w:rPr>
            <w:spacing w:val="-8"/>
            <w:u w:val="single"/>
          </w:rPr>
          <w:t> </w:t>
        </w:r>
        <w:r>
          <w:rPr>
            <w:spacing w:val="-4"/>
            <w:u w:val="single"/>
          </w:rPr>
          <w:t>Revisions</w:t>
        </w:r>
      </w:hyperlink>
      <w:r>
        <w:rPr>
          <w:spacing w:val="-4"/>
        </w:rPr>
        <w:t>”</w:t>
      </w:r>
      <w:r>
        <w:rPr>
          <w:spacing w:val="-9"/>
        </w:rPr>
        <w:t> </w:t>
      </w:r>
      <w:r>
        <w:rPr>
          <w:spacing w:val="-4"/>
        </w:rPr>
        <w:t>International </w:t>
      </w:r>
      <w:r>
        <w:rPr/>
        <w:t>Journal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Forecasting.</w:t>
      </w:r>
      <w:r>
        <w:rPr>
          <w:spacing w:val="-12"/>
        </w:rPr>
        <w:t> </w:t>
      </w:r>
      <w:r>
        <w:rPr/>
        <w:t>Volume</w:t>
      </w:r>
      <w:r>
        <w:rPr>
          <w:spacing w:val="-12"/>
        </w:rPr>
        <w:t> </w:t>
      </w:r>
      <w:r>
        <w:rPr/>
        <w:t>35,</w:t>
      </w:r>
      <w:r>
        <w:rPr>
          <w:spacing w:val="-12"/>
        </w:rPr>
        <w:t> </w:t>
      </w:r>
      <w:r>
        <w:rPr/>
        <w:t>Issue</w:t>
      </w:r>
      <w:r>
        <w:rPr>
          <w:spacing w:val="-13"/>
        </w:rPr>
        <w:t> </w:t>
      </w:r>
      <w:r>
        <w:rPr/>
        <w:t>3,</w:t>
      </w:r>
      <w:r>
        <w:rPr>
          <w:spacing w:val="-12"/>
        </w:rPr>
        <w:t> </w:t>
      </w:r>
      <w:r>
        <w:rPr/>
        <w:t>Pages</w:t>
      </w:r>
      <w:r>
        <w:rPr>
          <w:spacing w:val="-12"/>
        </w:rPr>
        <w:t> </w:t>
      </w:r>
      <w:r>
        <w:rPr/>
        <w:t>1108-1117,</w:t>
      </w:r>
      <w:r>
        <w:rPr>
          <w:spacing w:val="-12"/>
        </w:rPr>
        <w:t> </w:t>
      </w:r>
      <w:r>
        <w:rPr/>
        <w:t>Special</w:t>
      </w:r>
      <w:r>
        <w:rPr>
          <w:spacing w:val="-11"/>
        </w:rPr>
        <w:t> </w:t>
      </w:r>
      <w:r>
        <w:rPr/>
        <w:t>Section:</w:t>
      </w:r>
      <w:r>
        <w:rPr>
          <w:spacing w:val="-12"/>
        </w:rPr>
        <w:t> </w:t>
      </w:r>
      <w:r>
        <w:rPr/>
        <w:t>Forecasting</w:t>
      </w:r>
      <w:r>
        <w:rPr>
          <w:spacing w:val="-12"/>
        </w:rPr>
        <w:t> </w:t>
      </w:r>
      <w:r>
        <w:rPr/>
        <w:t>Issues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Developing </w:t>
      </w:r>
      <w:r>
        <w:rPr>
          <w:spacing w:val="-2"/>
        </w:rPr>
        <w:t>Economies.</w:t>
      </w:r>
    </w:p>
    <w:p>
      <w:pPr>
        <w:pStyle w:val="BodyText"/>
        <w:spacing w:line="235" w:lineRule="auto" w:before="116"/>
        <w:ind w:right="356"/>
        <w:jc w:val="both"/>
      </w:pPr>
      <w:r>
        <w:rPr/>
        <w:t>Guisinger,</w:t>
      </w:r>
      <w:r>
        <w:rPr>
          <w:spacing w:val="-13"/>
        </w:rPr>
        <w:t> </w:t>
      </w:r>
      <w:r>
        <w:rPr/>
        <w:t>Amy</w:t>
      </w:r>
      <w:r>
        <w:rPr>
          <w:spacing w:val="-13"/>
        </w:rPr>
        <w:t> </w:t>
      </w:r>
      <w:r>
        <w:rPr/>
        <w:t>Y.,</w:t>
      </w:r>
      <w:r>
        <w:rPr>
          <w:spacing w:val="-13"/>
        </w:rPr>
        <w:t> </w:t>
      </w:r>
      <w:r>
        <w:rPr/>
        <w:t>Rubén</w:t>
      </w:r>
      <w:r>
        <w:rPr>
          <w:spacing w:val="-13"/>
        </w:rPr>
        <w:t> </w:t>
      </w:r>
      <w:r>
        <w:rPr/>
        <w:t>Hernández-Murillo,</w:t>
      </w:r>
      <w:r>
        <w:rPr>
          <w:spacing w:val="-13"/>
        </w:rPr>
        <w:t> </w:t>
      </w:r>
      <w:r>
        <w:rPr/>
        <w:t>Michael</w:t>
      </w:r>
      <w:r>
        <w:rPr>
          <w:spacing w:val="-12"/>
        </w:rPr>
        <w:t> </w:t>
      </w:r>
      <w:r>
        <w:rPr/>
        <w:t>T.</w:t>
      </w:r>
      <w:r>
        <w:rPr>
          <w:spacing w:val="-13"/>
        </w:rPr>
        <w:t> </w:t>
      </w:r>
      <w:r>
        <w:rPr/>
        <w:t>Owyang,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Tara</w:t>
      </w:r>
      <w:r>
        <w:rPr>
          <w:spacing w:val="-13"/>
        </w:rPr>
        <w:t> </w:t>
      </w:r>
      <w:r>
        <w:rPr/>
        <w:t>M.</w:t>
      </w:r>
      <w:r>
        <w:rPr>
          <w:spacing w:val="-13"/>
        </w:rPr>
        <w:t> </w:t>
      </w:r>
      <w:r>
        <w:rPr/>
        <w:t>Sinclair</w:t>
      </w:r>
      <w:r>
        <w:rPr>
          <w:spacing w:val="-14"/>
        </w:rPr>
        <w:t> </w:t>
      </w:r>
      <w:r>
        <w:rPr/>
        <w:t>(2018)</w:t>
      </w:r>
      <w:r>
        <w:rPr>
          <w:spacing w:val="-13"/>
        </w:rPr>
        <w:t> </w:t>
      </w:r>
      <w:r>
        <w:rPr/>
        <w:t>“</w:t>
      </w:r>
      <w:hyperlink r:id="rId21">
        <w:r>
          <w:rPr>
            <w:u w:val="single"/>
          </w:rPr>
          <w:t>A</w:t>
        </w:r>
        <w:r>
          <w:rPr>
            <w:spacing w:val="-12"/>
            <w:u w:val="single"/>
          </w:rPr>
          <w:t> </w:t>
        </w:r>
        <w:r>
          <w:rPr>
            <w:u w:val="single"/>
          </w:rPr>
          <w:t>State-Level</w:t>
        </w:r>
      </w:hyperlink>
      <w:r>
        <w:rPr/>
        <w:t> </w:t>
      </w:r>
      <w:hyperlink r:id="rId21">
        <w:r>
          <w:rPr>
            <w:spacing w:val="-2"/>
            <w:u w:val="single"/>
          </w:rPr>
          <w:t>Analysis</w:t>
        </w:r>
        <w:r>
          <w:rPr>
            <w:spacing w:val="-5"/>
            <w:u w:val="single"/>
          </w:rPr>
          <w:t> </w:t>
        </w:r>
        <w:r>
          <w:rPr>
            <w:spacing w:val="-2"/>
            <w:u w:val="single"/>
          </w:rPr>
          <w:t>of</w:t>
        </w:r>
        <w:r>
          <w:rPr>
            <w:spacing w:val="-5"/>
            <w:u w:val="single"/>
          </w:rPr>
          <w:t> </w:t>
        </w:r>
        <w:r>
          <w:rPr>
            <w:spacing w:val="-2"/>
            <w:u w:val="single"/>
          </w:rPr>
          <w:t>Okun’s</w:t>
        </w:r>
        <w:r>
          <w:rPr>
            <w:spacing w:val="-5"/>
            <w:u w:val="single"/>
          </w:rPr>
          <w:t> </w:t>
        </w:r>
        <w:r>
          <w:rPr>
            <w:spacing w:val="-2"/>
            <w:u w:val="single"/>
          </w:rPr>
          <w:t>Law</w:t>
        </w:r>
      </w:hyperlink>
      <w:r>
        <w:rPr>
          <w:spacing w:val="-2"/>
        </w:rPr>
        <w:t>”</w:t>
      </w:r>
      <w:r>
        <w:rPr>
          <w:spacing w:val="-6"/>
        </w:rPr>
        <w:t> </w:t>
      </w:r>
      <w:r>
        <w:rPr>
          <w:spacing w:val="-2"/>
        </w:rPr>
        <w:t>Regional</w:t>
      </w:r>
      <w:r>
        <w:rPr>
          <w:spacing w:val="-5"/>
        </w:rPr>
        <w:t> </w:t>
      </w:r>
      <w:r>
        <w:rPr>
          <w:spacing w:val="-2"/>
        </w:rPr>
        <w:t>Science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Urban</w:t>
      </w:r>
      <w:r>
        <w:rPr>
          <w:spacing w:val="-6"/>
        </w:rPr>
        <w:t> </w:t>
      </w:r>
      <w:r>
        <w:rPr>
          <w:spacing w:val="-2"/>
        </w:rPr>
        <w:t>Economics</w:t>
      </w:r>
      <w:r>
        <w:rPr>
          <w:spacing w:val="-5"/>
        </w:rPr>
        <w:t> </w:t>
      </w:r>
      <w:r>
        <w:rPr>
          <w:spacing w:val="-2"/>
        </w:rPr>
        <w:t>68,</w:t>
      </w:r>
      <w:r>
        <w:rPr>
          <w:spacing w:val="-6"/>
        </w:rPr>
        <w:t> </w:t>
      </w:r>
      <w:r>
        <w:rPr>
          <w:spacing w:val="-2"/>
        </w:rPr>
        <w:t>pp.</w:t>
      </w:r>
      <w:r>
        <w:rPr>
          <w:spacing w:val="-4"/>
        </w:rPr>
        <w:t> </w:t>
      </w:r>
      <w:r>
        <w:rPr>
          <w:spacing w:val="-2"/>
        </w:rPr>
        <w:t>239-248.</w:t>
      </w:r>
    </w:p>
    <w:p>
      <w:pPr>
        <w:pStyle w:val="BodyText"/>
        <w:spacing w:line="235" w:lineRule="auto" w:before="120"/>
        <w:ind w:right="358"/>
        <w:jc w:val="both"/>
      </w:pPr>
      <w:r>
        <w:rPr>
          <w:spacing w:val="-2"/>
        </w:rPr>
        <w:t>Bürgi,</w:t>
      </w:r>
      <w:r>
        <w:rPr>
          <w:spacing w:val="-5"/>
        </w:rPr>
        <w:t> </w:t>
      </w:r>
      <w:r>
        <w:rPr>
          <w:spacing w:val="-2"/>
        </w:rPr>
        <w:t>Constantin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Tara</w:t>
      </w:r>
      <w:r>
        <w:rPr>
          <w:spacing w:val="-6"/>
        </w:rPr>
        <w:t> </w:t>
      </w:r>
      <w:r>
        <w:rPr>
          <w:spacing w:val="-2"/>
        </w:rPr>
        <w:t>M.</w:t>
      </w:r>
      <w:r>
        <w:rPr>
          <w:spacing w:val="-5"/>
        </w:rPr>
        <w:t> </w:t>
      </w:r>
      <w:r>
        <w:rPr>
          <w:spacing w:val="-2"/>
        </w:rPr>
        <w:t>Sinclair</w:t>
      </w:r>
      <w:r>
        <w:rPr>
          <w:spacing w:val="-5"/>
        </w:rPr>
        <w:t> </w:t>
      </w:r>
      <w:r>
        <w:rPr>
          <w:spacing w:val="-2"/>
        </w:rPr>
        <w:t>(2017)</w:t>
      </w:r>
      <w:r>
        <w:rPr>
          <w:spacing w:val="-5"/>
        </w:rPr>
        <w:t> </w:t>
      </w:r>
      <w:hyperlink r:id="rId22">
        <w:r>
          <w:rPr>
            <w:spacing w:val="-2"/>
          </w:rPr>
          <w:t>“</w:t>
        </w:r>
      </w:hyperlink>
      <w:hyperlink r:id="rId23">
        <w:r>
          <w:rPr>
            <w:spacing w:val="-2"/>
            <w:u w:val="single"/>
          </w:rPr>
          <w:t>A</w:t>
        </w:r>
        <w:r>
          <w:rPr>
            <w:spacing w:val="-4"/>
            <w:u w:val="single"/>
          </w:rPr>
          <w:t> </w:t>
        </w:r>
        <w:r>
          <w:rPr>
            <w:spacing w:val="-2"/>
            <w:u w:val="single"/>
          </w:rPr>
          <w:t>Nonparametric</w:t>
        </w:r>
        <w:r>
          <w:rPr>
            <w:spacing w:val="-5"/>
            <w:u w:val="single"/>
          </w:rPr>
          <w:t> </w:t>
        </w:r>
        <w:r>
          <w:rPr>
            <w:spacing w:val="-2"/>
            <w:u w:val="single"/>
          </w:rPr>
          <w:t>Approach</w:t>
        </w:r>
        <w:r>
          <w:rPr>
            <w:spacing w:val="-5"/>
            <w:u w:val="single"/>
          </w:rPr>
          <w:t> </w:t>
        </w:r>
        <w:r>
          <w:rPr>
            <w:spacing w:val="-2"/>
            <w:u w:val="single"/>
          </w:rPr>
          <w:t>to</w:t>
        </w:r>
        <w:r>
          <w:rPr>
            <w:spacing w:val="-5"/>
            <w:u w:val="single"/>
          </w:rPr>
          <w:t> </w:t>
        </w:r>
        <w:r>
          <w:rPr>
            <w:spacing w:val="-2"/>
            <w:u w:val="single"/>
          </w:rPr>
          <w:t>Identifying</w:t>
        </w:r>
        <w:r>
          <w:rPr>
            <w:spacing w:val="-5"/>
            <w:u w:val="single"/>
          </w:rPr>
          <w:t> </w:t>
        </w:r>
        <w:r>
          <w:rPr>
            <w:spacing w:val="-2"/>
            <w:u w:val="single"/>
          </w:rPr>
          <w:t>a</w:t>
        </w:r>
        <w:r>
          <w:rPr>
            <w:spacing w:val="-5"/>
            <w:u w:val="single"/>
          </w:rPr>
          <w:t> </w:t>
        </w:r>
        <w:r>
          <w:rPr>
            <w:spacing w:val="-2"/>
            <w:u w:val="single"/>
          </w:rPr>
          <w:t>Subset</w:t>
        </w:r>
        <w:r>
          <w:rPr>
            <w:spacing w:val="-7"/>
            <w:u w:val="single"/>
          </w:rPr>
          <w:t> </w:t>
        </w:r>
        <w:r>
          <w:rPr>
            <w:spacing w:val="-2"/>
            <w:u w:val="single"/>
          </w:rPr>
          <w:t>of</w:t>
        </w:r>
        <w:r>
          <w:rPr>
            <w:spacing w:val="-4"/>
            <w:u w:val="single"/>
          </w:rPr>
          <w:t> </w:t>
        </w:r>
        <w:r>
          <w:rPr>
            <w:spacing w:val="-2"/>
            <w:u w:val="single"/>
          </w:rPr>
          <w:t>Forecasters</w:t>
        </w:r>
      </w:hyperlink>
      <w:r>
        <w:rPr>
          <w:spacing w:val="-2"/>
        </w:rPr>
        <w:t> </w:t>
      </w:r>
      <w:hyperlink r:id="rId23">
        <w:r>
          <w:rPr>
            <w:spacing w:val="-2"/>
            <w:u w:val="single"/>
          </w:rPr>
          <w:t>that</w:t>
        </w:r>
        <w:r>
          <w:rPr>
            <w:spacing w:val="-7"/>
            <w:u w:val="single"/>
          </w:rPr>
          <w:t> </w:t>
        </w:r>
        <w:r>
          <w:rPr>
            <w:spacing w:val="-2"/>
            <w:u w:val="single"/>
          </w:rPr>
          <w:t>Outperforms</w:t>
        </w:r>
        <w:r>
          <w:rPr>
            <w:spacing w:val="-7"/>
            <w:u w:val="single"/>
          </w:rPr>
          <w:t> </w:t>
        </w:r>
        <w:r>
          <w:rPr>
            <w:spacing w:val="-2"/>
            <w:u w:val="single"/>
          </w:rPr>
          <w:t>the</w:t>
        </w:r>
        <w:r>
          <w:rPr>
            <w:spacing w:val="-7"/>
            <w:u w:val="single"/>
          </w:rPr>
          <w:t> </w:t>
        </w:r>
        <w:r>
          <w:rPr>
            <w:spacing w:val="-2"/>
            <w:u w:val="single"/>
          </w:rPr>
          <w:t>Simple</w:t>
        </w:r>
        <w:r>
          <w:rPr>
            <w:spacing w:val="-7"/>
            <w:u w:val="single"/>
          </w:rPr>
          <w:t> </w:t>
        </w:r>
        <w:r>
          <w:rPr>
            <w:spacing w:val="-2"/>
            <w:u w:val="single"/>
          </w:rPr>
          <w:t>Average</w:t>
        </w:r>
        <w:r>
          <w:rPr>
            <w:spacing w:val="-2"/>
          </w:rPr>
          <w:t>.</w:t>
        </w:r>
      </w:hyperlink>
      <w:r>
        <w:rPr>
          <w:spacing w:val="-2"/>
        </w:rPr>
        <w:t>”</w:t>
      </w:r>
      <w:r>
        <w:rPr>
          <w:spacing w:val="-8"/>
        </w:rPr>
        <w:t> </w:t>
      </w:r>
      <w:r>
        <w:rPr>
          <w:spacing w:val="-2"/>
        </w:rPr>
        <w:t>Empirical</w:t>
      </w:r>
      <w:r>
        <w:rPr>
          <w:spacing w:val="-7"/>
        </w:rPr>
        <w:t> </w:t>
      </w:r>
      <w:r>
        <w:rPr>
          <w:spacing w:val="-2"/>
        </w:rPr>
        <w:t>Economics,</w:t>
      </w:r>
      <w:r>
        <w:rPr>
          <w:spacing w:val="-8"/>
        </w:rPr>
        <w:t> </w:t>
      </w:r>
      <w:r>
        <w:rPr>
          <w:spacing w:val="-2"/>
        </w:rPr>
        <w:t>Vol</w:t>
      </w:r>
      <w:r>
        <w:rPr>
          <w:spacing w:val="-7"/>
        </w:rPr>
        <w:t> </w:t>
      </w:r>
      <w:r>
        <w:rPr>
          <w:spacing w:val="-2"/>
        </w:rPr>
        <w:t>53,</w:t>
      </w:r>
      <w:r>
        <w:rPr>
          <w:spacing w:val="-8"/>
        </w:rPr>
        <w:t> </w:t>
      </w:r>
      <w:r>
        <w:rPr>
          <w:spacing w:val="-2"/>
        </w:rPr>
        <w:t>Issue</w:t>
      </w:r>
      <w:r>
        <w:rPr>
          <w:spacing w:val="-7"/>
        </w:rPr>
        <w:t> </w:t>
      </w:r>
      <w:r>
        <w:rPr>
          <w:spacing w:val="-2"/>
        </w:rPr>
        <w:t>1,</w:t>
      </w:r>
      <w:r>
        <w:rPr>
          <w:spacing w:val="-8"/>
        </w:rPr>
        <w:t> </w:t>
      </w:r>
      <w:r>
        <w:rPr>
          <w:spacing w:val="-2"/>
        </w:rPr>
        <w:t>pp.</w:t>
      </w:r>
      <w:r>
        <w:rPr>
          <w:spacing w:val="-8"/>
        </w:rPr>
        <w:t> </w:t>
      </w:r>
      <w:r>
        <w:rPr>
          <w:spacing w:val="-2"/>
        </w:rPr>
        <w:t>101-115.</w:t>
      </w:r>
      <w:r>
        <w:rPr>
          <w:spacing w:val="-8"/>
        </w:rPr>
        <w:t> </w:t>
      </w:r>
      <w:r>
        <w:rPr>
          <w:spacing w:val="-2"/>
        </w:rPr>
        <w:t>Special</w:t>
      </w:r>
      <w:r>
        <w:rPr>
          <w:spacing w:val="-7"/>
        </w:rPr>
        <w:t> </w:t>
      </w:r>
      <w:r>
        <w:rPr>
          <w:spacing w:val="-2"/>
        </w:rPr>
        <w:t>issue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honor </w:t>
      </w:r>
      <w:r>
        <w:rPr/>
        <w:t>of Kajal Lahiri.</w:t>
      </w:r>
    </w:p>
    <w:p>
      <w:pPr>
        <w:pStyle w:val="BodyText"/>
        <w:spacing w:line="235" w:lineRule="auto" w:before="119"/>
        <w:ind w:right="359"/>
        <w:jc w:val="both"/>
      </w:pPr>
      <w:r>
        <w:rPr/>
        <w:t>Morley,</w:t>
      </w:r>
      <w:r>
        <w:rPr>
          <w:spacing w:val="-12"/>
        </w:rPr>
        <w:t> </w:t>
      </w:r>
      <w:r>
        <w:rPr/>
        <w:t>James,</w:t>
      </w:r>
      <w:r>
        <w:rPr>
          <w:spacing w:val="-11"/>
        </w:rPr>
        <w:t> </w:t>
      </w:r>
      <w:r>
        <w:rPr/>
        <w:t>Irina</w:t>
      </w:r>
      <w:r>
        <w:rPr>
          <w:spacing w:val="-11"/>
        </w:rPr>
        <w:t> </w:t>
      </w:r>
      <w:r>
        <w:rPr/>
        <w:t>Panovska,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Tara</w:t>
      </w:r>
      <w:r>
        <w:rPr>
          <w:spacing w:val="-11"/>
        </w:rPr>
        <w:t> </w:t>
      </w:r>
      <w:r>
        <w:rPr/>
        <w:t>M.</w:t>
      </w:r>
      <w:r>
        <w:rPr>
          <w:spacing w:val="-12"/>
        </w:rPr>
        <w:t> </w:t>
      </w:r>
      <w:r>
        <w:rPr/>
        <w:t>Sinclair</w:t>
      </w:r>
      <w:r>
        <w:rPr>
          <w:spacing w:val="-12"/>
        </w:rPr>
        <w:t> </w:t>
      </w:r>
      <w:r>
        <w:rPr/>
        <w:t>(2017)</w:t>
      </w:r>
      <w:r>
        <w:rPr>
          <w:spacing w:val="-11"/>
        </w:rPr>
        <w:t> </w:t>
      </w:r>
      <w:r>
        <w:rPr/>
        <w:t>“</w:t>
      </w:r>
      <w:hyperlink r:id="rId24">
        <w:r>
          <w:rPr>
            <w:u w:val="single"/>
          </w:rPr>
          <w:t>Testing</w:t>
        </w:r>
        <w:r>
          <w:rPr>
            <w:spacing w:val="-12"/>
            <w:u w:val="single"/>
          </w:rPr>
          <w:t> </w:t>
        </w:r>
        <w:r>
          <w:rPr>
            <w:u w:val="single"/>
          </w:rPr>
          <w:t>Stationarity</w:t>
        </w:r>
        <w:r>
          <w:rPr>
            <w:spacing w:val="-11"/>
            <w:u w:val="single"/>
          </w:rPr>
          <w:t> </w:t>
        </w:r>
        <w:r>
          <w:rPr>
            <w:u w:val="single"/>
          </w:rPr>
          <w:t>with</w:t>
        </w:r>
        <w:r>
          <w:rPr>
            <w:spacing w:val="-11"/>
            <w:u w:val="single"/>
          </w:rPr>
          <w:t> </w:t>
        </w:r>
        <w:r>
          <w:rPr>
            <w:u w:val="single"/>
          </w:rPr>
          <w:t>Unobserved</w:t>
        </w:r>
        <w:r>
          <w:rPr>
            <w:spacing w:val="-11"/>
            <w:u w:val="single"/>
          </w:rPr>
          <w:t> </w:t>
        </w:r>
        <w:r>
          <w:rPr>
            <w:u w:val="single"/>
          </w:rPr>
          <w:t>Components</w:t>
        </w:r>
      </w:hyperlink>
      <w:r>
        <w:rPr/>
        <w:t> </w:t>
      </w:r>
      <w:hyperlink r:id="rId24">
        <w:r>
          <w:rPr>
            <w:spacing w:val="-2"/>
            <w:u w:val="single"/>
          </w:rPr>
          <w:t>Models</w:t>
        </w:r>
      </w:hyperlink>
      <w:r>
        <w:rPr>
          <w:spacing w:val="-2"/>
        </w:rPr>
        <w:t>,”</w:t>
      </w:r>
      <w:r>
        <w:rPr>
          <w:spacing w:val="-7"/>
        </w:rPr>
        <w:t> </w:t>
      </w:r>
      <w:r>
        <w:rPr>
          <w:spacing w:val="-2"/>
        </w:rPr>
        <w:t>Macroeconomic</w:t>
      </w:r>
      <w:r>
        <w:rPr>
          <w:spacing w:val="-6"/>
        </w:rPr>
        <w:t> </w:t>
      </w:r>
      <w:r>
        <w:rPr>
          <w:spacing w:val="-2"/>
        </w:rPr>
        <w:t>Dynamics,</w:t>
      </w:r>
      <w:r>
        <w:rPr>
          <w:spacing w:val="-7"/>
        </w:rPr>
        <w:t> </w:t>
      </w:r>
      <w:r>
        <w:rPr>
          <w:spacing w:val="-2"/>
        </w:rPr>
        <w:t>Vol</w:t>
      </w:r>
      <w:r>
        <w:rPr>
          <w:spacing w:val="-6"/>
        </w:rPr>
        <w:t> </w:t>
      </w:r>
      <w:r>
        <w:rPr>
          <w:spacing w:val="-2"/>
        </w:rPr>
        <w:t>21,</w:t>
      </w:r>
      <w:r>
        <w:rPr>
          <w:spacing w:val="-7"/>
        </w:rPr>
        <w:t> </w:t>
      </w:r>
      <w:r>
        <w:rPr>
          <w:spacing w:val="-2"/>
        </w:rPr>
        <w:t>Issue</w:t>
      </w:r>
      <w:r>
        <w:rPr>
          <w:spacing w:val="-6"/>
        </w:rPr>
        <w:t> </w:t>
      </w:r>
      <w:r>
        <w:rPr>
          <w:spacing w:val="-2"/>
        </w:rPr>
        <w:t>1,</w:t>
      </w:r>
      <w:r>
        <w:rPr>
          <w:spacing w:val="-7"/>
        </w:rPr>
        <w:t> </w:t>
      </w:r>
      <w:r>
        <w:rPr>
          <w:spacing w:val="-2"/>
        </w:rPr>
        <w:t>January</w:t>
      </w:r>
      <w:r>
        <w:rPr>
          <w:spacing w:val="-6"/>
        </w:rPr>
        <w:t> </w:t>
      </w:r>
      <w:r>
        <w:rPr>
          <w:spacing w:val="-2"/>
        </w:rPr>
        <w:t>2017,</w:t>
      </w:r>
      <w:r>
        <w:rPr>
          <w:spacing w:val="-7"/>
        </w:rPr>
        <w:t> </w:t>
      </w:r>
      <w:r>
        <w:rPr>
          <w:spacing w:val="-2"/>
        </w:rPr>
        <w:t>pp.</w:t>
      </w:r>
      <w:r>
        <w:rPr>
          <w:spacing w:val="-7"/>
        </w:rPr>
        <w:t> </w:t>
      </w:r>
      <w:r>
        <w:rPr>
          <w:spacing w:val="-2"/>
        </w:rPr>
        <w:t>160-182.</w:t>
      </w:r>
    </w:p>
    <w:p>
      <w:pPr>
        <w:pStyle w:val="BodyText"/>
        <w:spacing w:line="235" w:lineRule="auto" w:before="118"/>
        <w:ind w:right="359"/>
        <w:jc w:val="both"/>
      </w:pPr>
      <w:r>
        <w:rPr/>
        <w:t>Sinclair, Tara, Hans Christian Müller-Dröge, and Herman Stekler (2016). “</w:t>
      </w:r>
      <w:hyperlink r:id="rId25">
        <w:r>
          <w:rPr>
            <w:u w:val="single"/>
          </w:rPr>
          <w:t>Evaluating Forecasts of a Vector of</w:t>
        </w:r>
      </w:hyperlink>
      <w:r>
        <w:rPr/>
        <w:t> </w:t>
      </w:r>
      <w:hyperlink r:id="rId25">
        <w:r>
          <w:rPr>
            <w:spacing w:val="-2"/>
            <w:u w:val="single"/>
          </w:rPr>
          <w:t>Variables:</w:t>
        </w:r>
        <w:r>
          <w:rPr>
            <w:spacing w:val="-5"/>
            <w:u w:val="single"/>
          </w:rPr>
          <w:t> </w:t>
        </w:r>
        <w:r>
          <w:rPr>
            <w:spacing w:val="-2"/>
            <w:u w:val="single"/>
          </w:rPr>
          <w:t>A</w:t>
        </w:r>
        <w:r>
          <w:rPr>
            <w:spacing w:val="-4"/>
            <w:u w:val="single"/>
          </w:rPr>
          <w:t> </w:t>
        </w:r>
        <w:r>
          <w:rPr>
            <w:spacing w:val="-2"/>
            <w:u w:val="single"/>
          </w:rPr>
          <w:t>German</w:t>
        </w:r>
        <w:r>
          <w:rPr>
            <w:spacing w:val="-5"/>
            <w:u w:val="single"/>
          </w:rPr>
          <w:t> </w:t>
        </w:r>
        <w:r>
          <w:rPr>
            <w:spacing w:val="-2"/>
            <w:u w:val="single"/>
          </w:rPr>
          <w:t>Forecasting</w:t>
        </w:r>
        <w:r>
          <w:rPr>
            <w:spacing w:val="-5"/>
            <w:u w:val="single"/>
          </w:rPr>
          <w:t> </w:t>
        </w:r>
        <w:r>
          <w:rPr>
            <w:spacing w:val="-2"/>
            <w:u w:val="single"/>
          </w:rPr>
          <w:t>Competition</w:t>
        </w:r>
      </w:hyperlink>
      <w:r>
        <w:rPr>
          <w:spacing w:val="-2"/>
        </w:rPr>
        <w:t>,”</w:t>
      </w:r>
      <w:r>
        <w:rPr>
          <w:spacing w:val="-5"/>
        </w:rPr>
        <w:t> </w:t>
      </w:r>
      <w:r>
        <w:rPr>
          <w:spacing w:val="-2"/>
        </w:rPr>
        <w:t>Journal</w:t>
      </w:r>
      <w:r>
        <w:rPr>
          <w:spacing w:val="-4"/>
        </w:rPr>
        <w:t> </w:t>
      </w:r>
      <w:r>
        <w:rPr>
          <w:spacing w:val="-2"/>
        </w:rPr>
        <w:t>of Forecasting,</w:t>
      </w:r>
      <w:r>
        <w:rPr>
          <w:spacing w:val="-5"/>
        </w:rPr>
        <w:t> </w:t>
      </w:r>
      <w:r>
        <w:rPr>
          <w:spacing w:val="-2"/>
        </w:rPr>
        <w:t>Vol</w:t>
      </w:r>
      <w:r>
        <w:rPr>
          <w:spacing w:val="-4"/>
        </w:rPr>
        <w:t> </w:t>
      </w:r>
      <w:r>
        <w:rPr>
          <w:spacing w:val="-2"/>
        </w:rPr>
        <w:t>35,</w:t>
      </w:r>
      <w:r>
        <w:rPr>
          <w:spacing w:val="-5"/>
        </w:rPr>
        <w:t> </w:t>
      </w:r>
      <w:r>
        <w:rPr>
          <w:spacing w:val="-2"/>
        </w:rPr>
        <w:t>Issue</w:t>
      </w:r>
      <w:r>
        <w:rPr>
          <w:spacing w:val="-4"/>
        </w:rPr>
        <w:t> </w:t>
      </w:r>
      <w:r>
        <w:rPr>
          <w:spacing w:val="-2"/>
        </w:rPr>
        <w:t>6,</w:t>
      </w:r>
      <w:r>
        <w:rPr>
          <w:spacing w:val="-5"/>
        </w:rPr>
        <w:t> </w:t>
      </w:r>
      <w:r>
        <w:rPr>
          <w:spacing w:val="-2"/>
        </w:rPr>
        <w:t>pp.</w:t>
      </w:r>
      <w:r>
        <w:rPr>
          <w:spacing w:val="-5"/>
        </w:rPr>
        <w:t> </w:t>
      </w:r>
      <w:r>
        <w:rPr>
          <w:spacing w:val="-2"/>
        </w:rPr>
        <w:t>493-503.</w:t>
      </w:r>
    </w:p>
    <w:p>
      <w:pPr>
        <w:pStyle w:val="BodyText"/>
        <w:spacing w:line="235" w:lineRule="auto" w:before="120"/>
        <w:ind w:right="359"/>
        <w:jc w:val="both"/>
      </w:pPr>
      <w:r>
        <w:rPr/>
        <w:t>Messina,</w:t>
      </w:r>
      <w:r>
        <w:rPr>
          <w:spacing w:val="-14"/>
        </w:rPr>
        <w:t> </w:t>
      </w:r>
      <w:r>
        <w:rPr/>
        <w:t>Jeffrey</w:t>
      </w:r>
      <w:r>
        <w:rPr>
          <w:spacing w:val="-13"/>
        </w:rPr>
        <w:t> </w:t>
      </w:r>
      <w:r>
        <w:rPr/>
        <w:t>D.,</w:t>
      </w:r>
      <w:r>
        <w:rPr>
          <w:spacing w:val="-13"/>
        </w:rPr>
        <w:t> </w:t>
      </w:r>
      <w:r>
        <w:rPr/>
        <w:t>Tara</w:t>
      </w:r>
      <w:r>
        <w:rPr>
          <w:spacing w:val="-13"/>
        </w:rPr>
        <w:t> </w:t>
      </w:r>
      <w:r>
        <w:rPr/>
        <w:t>M.</w:t>
      </w:r>
      <w:r>
        <w:rPr>
          <w:spacing w:val="-13"/>
        </w:rPr>
        <w:t> </w:t>
      </w:r>
      <w:r>
        <w:rPr/>
        <w:t>Sinclair,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Herman</w:t>
      </w:r>
      <w:r>
        <w:rPr>
          <w:spacing w:val="-13"/>
        </w:rPr>
        <w:t> </w:t>
      </w:r>
      <w:r>
        <w:rPr/>
        <w:t>O.</w:t>
      </w:r>
      <w:r>
        <w:rPr>
          <w:spacing w:val="-14"/>
        </w:rPr>
        <w:t> </w:t>
      </w:r>
      <w:r>
        <w:rPr/>
        <w:t>Stekler</w:t>
      </w:r>
      <w:r>
        <w:rPr>
          <w:spacing w:val="-13"/>
        </w:rPr>
        <w:t> </w:t>
      </w:r>
      <w:r>
        <w:rPr/>
        <w:t>(2015).</w:t>
      </w:r>
      <w:r>
        <w:rPr>
          <w:spacing w:val="-13"/>
        </w:rPr>
        <w:t> </w:t>
      </w:r>
      <w:r>
        <w:rPr/>
        <w:t>“</w:t>
      </w:r>
      <w:hyperlink r:id="rId26">
        <w:r>
          <w:rPr>
            <w:u w:val="single"/>
          </w:rPr>
          <w:t>What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Can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We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Learn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from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Revisions</w:t>
        </w:r>
        <w:r>
          <w:rPr>
            <w:spacing w:val="-14"/>
            <w:u w:val="single"/>
          </w:rPr>
          <w:t> </w:t>
        </w:r>
        <w:r>
          <w:rPr>
            <w:u w:val="single"/>
          </w:rPr>
          <w:t>to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the</w:t>
        </w:r>
      </w:hyperlink>
      <w:r>
        <w:rPr/>
        <w:t> </w:t>
      </w:r>
      <w:hyperlink r:id="rId26">
        <w:r>
          <w:rPr>
            <w:spacing w:val="-2"/>
            <w:u w:val="single"/>
          </w:rPr>
          <w:t>Greenbook Forecasts?”</w:t>
        </w:r>
      </w:hyperlink>
      <w:r>
        <w:rPr>
          <w:spacing w:val="-3"/>
        </w:rPr>
        <w:t> </w:t>
      </w:r>
      <w:r>
        <w:rPr>
          <w:spacing w:val="-2"/>
        </w:rPr>
        <w:t>Journal of Macroeconomics,</w:t>
      </w:r>
      <w:r>
        <w:rPr>
          <w:spacing w:val="-3"/>
        </w:rPr>
        <w:t> </w:t>
      </w:r>
      <w:r>
        <w:rPr>
          <w:spacing w:val="-2"/>
        </w:rPr>
        <w:t>Vol.</w:t>
      </w:r>
      <w:r>
        <w:rPr>
          <w:spacing w:val="-3"/>
        </w:rPr>
        <w:t> </w:t>
      </w:r>
      <w:r>
        <w:rPr>
          <w:spacing w:val="-2"/>
        </w:rPr>
        <w:t>45,</w:t>
      </w:r>
      <w:r>
        <w:rPr>
          <w:spacing w:val="-3"/>
        </w:rPr>
        <w:t> </w:t>
      </w:r>
      <w:r>
        <w:rPr>
          <w:spacing w:val="-2"/>
        </w:rPr>
        <w:t>September</w:t>
      </w:r>
      <w:r>
        <w:rPr>
          <w:spacing w:val="-3"/>
        </w:rPr>
        <w:t> </w:t>
      </w:r>
      <w:r>
        <w:rPr>
          <w:spacing w:val="-2"/>
        </w:rPr>
        <w:t>2015,</w:t>
      </w:r>
      <w:r>
        <w:rPr>
          <w:spacing w:val="-3"/>
        </w:rPr>
        <w:t> </w:t>
      </w:r>
      <w:r>
        <w:rPr>
          <w:spacing w:val="-2"/>
        </w:rPr>
        <w:t>Pages 54-62.</w:t>
      </w:r>
    </w:p>
    <w:p>
      <w:pPr>
        <w:pStyle w:val="BodyText"/>
        <w:spacing w:line="235" w:lineRule="auto" w:before="119"/>
        <w:ind w:right="359"/>
      </w:pPr>
      <w:r>
        <w:rPr>
          <w:spacing w:val="-4"/>
        </w:rPr>
        <w:t>Bradley,</w:t>
      </w:r>
      <w:r>
        <w:rPr>
          <w:spacing w:val="-6"/>
        </w:rPr>
        <w:t> </w:t>
      </w:r>
      <w:r>
        <w:rPr>
          <w:spacing w:val="-4"/>
        </w:rPr>
        <w:t>Michael</w:t>
      </w:r>
      <w:r>
        <w:rPr>
          <w:spacing w:val="-5"/>
        </w:rPr>
        <w:t> </w:t>
      </w:r>
      <w:r>
        <w:rPr>
          <w:spacing w:val="-4"/>
        </w:rPr>
        <w:t>D.,</w:t>
      </w:r>
      <w:r>
        <w:rPr>
          <w:spacing w:val="-6"/>
        </w:rPr>
        <w:t> </w:t>
      </w:r>
      <w:r>
        <w:rPr>
          <w:spacing w:val="-4"/>
        </w:rPr>
        <w:t>Dennis</w:t>
      </w:r>
      <w:r>
        <w:rPr>
          <w:spacing w:val="-5"/>
        </w:rPr>
        <w:t> </w:t>
      </w:r>
      <w:r>
        <w:rPr>
          <w:spacing w:val="-4"/>
        </w:rPr>
        <w:t>W.</w:t>
      </w:r>
      <w:r>
        <w:rPr>
          <w:spacing w:val="-6"/>
        </w:rPr>
        <w:t> </w:t>
      </w:r>
      <w:r>
        <w:rPr>
          <w:spacing w:val="-4"/>
        </w:rPr>
        <w:t>Jansen,</w:t>
      </w:r>
      <w:r>
        <w:rPr>
          <w:spacing w:val="-6"/>
        </w:rPr>
        <w:t> </w:t>
      </w:r>
      <w:r>
        <w:rPr>
          <w:spacing w:val="-4"/>
        </w:rPr>
        <w:t>and Tara</w:t>
      </w:r>
      <w:r>
        <w:rPr>
          <w:spacing w:val="-5"/>
        </w:rPr>
        <w:t> </w:t>
      </w:r>
      <w:r>
        <w:rPr>
          <w:spacing w:val="-4"/>
        </w:rPr>
        <w:t>M.</w:t>
      </w:r>
      <w:r>
        <w:rPr>
          <w:spacing w:val="-6"/>
        </w:rPr>
        <w:t> </w:t>
      </w:r>
      <w:r>
        <w:rPr>
          <w:spacing w:val="-4"/>
        </w:rPr>
        <w:t>Sinclair,</w:t>
      </w:r>
      <w:r>
        <w:rPr>
          <w:spacing w:val="-6"/>
        </w:rPr>
        <w:t> </w:t>
      </w:r>
      <w:r>
        <w:rPr>
          <w:spacing w:val="-4"/>
        </w:rPr>
        <w:t>(2015)</w:t>
      </w:r>
      <w:r>
        <w:rPr>
          <w:spacing w:val="-5"/>
        </w:rPr>
        <w:t> </w:t>
      </w:r>
      <w:r>
        <w:rPr>
          <w:spacing w:val="-4"/>
        </w:rPr>
        <w:t>“</w:t>
      </w:r>
      <w:hyperlink r:id="rId27">
        <w:r>
          <w:rPr>
            <w:spacing w:val="-4"/>
            <w:u w:val="single"/>
          </w:rPr>
          <w:t>How</w:t>
        </w:r>
        <w:r>
          <w:rPr>
            <w:spacing w:val="-5"/>
            <w:u w:val="single"/>
          </w:rPr>
          <w:t> </w:t>
        </w:r>
        <w:r>
          <w:rPr>
            <w:spacing w:val="-4"/>
            <w:u w:val="single"/>
          </w:rPr>
          <w:t>Well</w:t>
        </w:r>
        <w:r>
          <w:rPr>
            <w:spacing w:val="-5"/>
            <w:u w:val="single"/>
          </w:rPr>
          <w:t> </w:t>
        </w:r>
        <w:r>
          <w:rPr>
            <w:spacing w:val="-4"/>
            <w:u w:val="single"/>
          </w:rPr>
          <w:t>Does</w:t>
        </w:r>
        <w:r>
          <w:rPr>
            <w:spacing w:val="-5"/>
            <w:u w:val="single"/>
          </w:rPr>
          <w:t> </w:t>
        </w:r>
        <w:r>
          <w:rPr>
            <w:spacing w:val="-4"/>
            <w:u w:val="single"/>
          </w:rPr>
          <w:t>“Core”</w:t>
        </w:r>
        <w:r>
          <w:rPr>
            <w:spacing w:val="-6"/>
            <w:u w:val="single"/>
          </w:rPr>
          <w:t> </w:t>
        </w:r>
        <w:r>
          <w:rPr>
            <w:spacing w:val="-4"/>
            <w:u w:val="single"/>
          </w:rPr>
          <w:t>Inflation</w:t>
        </w:r>
        <w:r>
          <w:rPr>
            <w:spacing w:val="-6"/>
            <w:u w:val="single"/>
          </w:rPr>
          <w:t> </w:t>
        </w:r>
        <w:r>
          <w:rPr>
            <w:spacing w:val="-4"/>
            <w:u w:val="single"/>
          </w:rPr>
          <w:t>Capture</w:t>
        </w:r>
      </w:hyperlink>
      <w:r>
        <w:rPr>
          <w:spacing w:val="-4"/>
        </w:rPr>
        <w:t> </w:t>
      </w:r>
      <w:hyperlink r:id="rId27">
        <w:r>
          <w:rPr>
            <w:spacing w:val="-2"/>
            <w:u w:val="single"/>
          </w:rPr>
          <w:t>Permanent</w:t>
        </w:r>
        <w:r>
          <w:rPr>
            <w:spacing w:val="-12"/>
            <w:u w:val="single"/>
          </w:rPr>
          <w:t> </w:t>
        </w:r>
        <w:r>
          <w:rPr>
            <w:spacing w:val="-2"/>
            <w:u w:val="single"/>
          </w:rPr>
          <w:t>Price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Changes?</w:t>
        </w:r>
      </w:hyperlink>
      <w:r>
        <w:rPr>
          <w:spacing w:val="-2"/>
        </w:rPr>
        <w:t>”</w:t>
      </w:r>
      <w:r>
        <w:rPr>
          <w:spacing w:val="-11"/>
        </w:rPr>
        <w:t> </w:t>
      </w:r>
      <w:r>
        <w:rPr>
          <w:spacing w:val="-2"/>
        </w:rPr>
        <w:t>Macroeconomic</w:t>
      </w:r>
      <w:r>
        <w:rPr>
          <w:spacing w:val="-11"/>
        </w:rPr>
        <w:t> </w:t>
      </w:r>
      <w:r>
        <w:rPr>
          <w:spacing w:val="-2"/>
        </w:rPr>
        <w:t>Dynamics,</w:t>
      </w:r>
      <w:r>
        <w:rPr>
          <w:spacing w:val="-11"/>
        </w:rPr>
        <w:t> </w:t>
      </w:r>
      <w:r>
        <w:rPr>
          <w:spacing w:val="-2"/>
        </w:rPr>
        <w:t>Volume</w:t>
      </w:r>
      <w:r>
        <w:rPr>
          <w:spacing w:val="-11"/>
        </w:rPr>
        <w:t> </w:t>
      </w:r>
      <w:r>
        <w:rPr>
          <w:spacing w:val="-2"/>
        </w:rPr>
        <w:t>19,</w:t>
      </w:r>
      <w:r>
        <w:rPr>
          <w:spacing w:val="-11"/>
        </w:rPr>
        <w:t> </w:t>
      </w:r>
      <w:r>
        <w:rPr>
          <w:spacing w:val="-2"/>
        </w:rPr>
        <w:t>Special</w:t>
      </w:r>
      <w:r>
        <w:rPr>
          <w:spacing w:val="-11"/>
        </w:rPr>
        <w:t> </w:t>
      </w:r>
      <w:r>
        <w:rPr>
          <w:spacing w:val="-2"/>
        </w:rPr>
        <w:t>Issue</w:t>
      </w:r>
      <w:r>
        <w:rPr>
          <w:spacing w:val="-12"/>
        </w:rPr>
        <w:t> </w:t>
      </w:r>
      <w:r>
        <w:rPr>
          <w:spacing w:val="-2"/>
        </w:rPr>
        <w:t>04,</w:t>
      </w:r>
      <w:r>
        <w:rPr>
          <w:spacing w:val="-11"/>
        </w:rPr>
        <w:t> </w:t>
      </w:r>
      <w:r>
        <w:rPr>
          <w:spacing w:val="-2"/>
        </w:rPr>
        <w:t>June</w:t>
      </w:r>
      <w:r>
        <w:rPr>
          <w:spacing w:val="-11"/>
        </w:rPr>
        <w:t> </w:t>
      </w:r>
      <w:r>
        <w:rPr>
          <w:spacing w:val="-2"/>
        </w:rPr>
        <w:t>2015,</w:t>
      </w:r>
      <w:r>
        <w:rPr>
          <w:spacing w:val="-11"/>
        </w:rPr>
        <w:t> </w:t>
      </w:r>
      <w:r>
        <w:rPr>
          <w:spacing w:val="-2"/>
        </w:rPr>
        <w:t>pp</w:t>
      </w:r>
      <w:r>
        <w:rPr>
          <w:spacing w:val="-11"/>
        </w:rPr>
        <w:t> </w:t>
      </w:r>
      <w:r>
        <w:rPr>
          <w:spacing w:val="-2"/>
        </w:rPr>
        <w:t>791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1"/>
        </w:rPr>
        <w:t> </w:t>
      </w:r>
      <w:r>
        <w:rPr>
          <w:spacing w:val="-2"/>
        </w:rPr>
        <w:t>815.</w:t>
      </w:r>
    </w:p>
    <w:p>
      <w:pPr>
        <w:pStyle w:val="BodyText"/>
        <w:spacing w:line="235" w:lineRule="auto" w:before="120"/>
        <w:ind w:right="515"/>
      </w:pPr>
      <w:r>
        <w:rPr>
          <w:spacing w:val="-4"/>
        </w:rPr>
        <w:t>Guisinger,</w:t>
      </w:r>
      <w:r>
        <w:rPr>
          <w:spacing w:val="-6"/>
        </w:rPr>
        <w:t> </w:t>
      </w:r>
      <w:r>
        <w:rPr>
          <w:spacing w:val="-4"/>
        </w:rPr>
        <w:t>Amy</w:t>
      </w:r>
      <w:r>
        <w:rPr>
          <w:spacing w:val="-5"/>
        </w:rPr>
        <w:t> </w:t>
      </w:r>
      <w:r>
        <w:rPr>
          <w:spacing w:val="-4"/>
        </w:rPr>
        <w:t>Y.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Tara</w:t>
      </w:r>
      <w:r>
        <w:rPr>
          <w:spacing w:val="-6"/>
        </w:rPr>
        <w:t> </w:t>
      </w:r>
      <w:r>
        <w:rPr>
          <w:spacing w:val="-4"/>
        </w:rPr>
        <w:t>M.</w:t>
      </w:r>
      <w:r>
        <w:rPr>
          <w:spacing w:val="-6"/>
        </w:rPr>
        <w:t> </w:t>
      </w:r>
      <w:r>
        <w:rPr>
          <w:spacing w:val="-4"/>
        </w:rPr>
        <w:t>Sinclair</w:t>
      </w:r>
      <w:r>
        <w:rPr>
          <w:spacing w:val="-6"/>
        </w:rPr>
        <w:t> </w:t>
      </w:r>
      <w:r>
        <w:rPr>
          <w:spacing w:val="-4"/>
        </w:rPr>
        <w:t>(2015)</w:t>
      </w:r>
      <w:r>
        <w:rPr>
          <w:spacing w:val="-5"/>
        </w:rPr>
        <w:t> </w:t>
      </w:r>
      <w:r>
        <w:rPr>
          <w:spacing w:val="-4"/>
        </w:rPr>
        <w:t>“</w:t>
      </w:r>
      <w:hyperlink r:id="rId28">
        <w:r>
          <w:rPr>
            <w:spacing w:val="-4"/>
            <w:u w:val="single"/>
          </w:rPr>
          <w:t>Okun’s</w:t>
        </w:r>
        <w:r>
          <w:rPr>
            <w:spacing w:val="-5"/>
            <w:u w:val="single"/>
          </w:rPr>
          <w:t> </w:t>
        </w:r>
        <w:r>
          <w:rPr>
            <w:spacing w:val="-4"/>
            <w:u w:val="single"/>
          </w:rPr>
          <w:t>Law</w:t>
        </w:r>
        <w:r>
          <w:rPr>
            <w:spacing w:val="-5"/>
            <w:u w:val="single"/>
          </w:rPr>
          <w:t> </w:t>
        </w:r>
        <w:r>
          <w:rPr>
            <w:spacing w:val="-4"/>
            <w:u w:val="single"/>
          </w:rPr>
          <w:t>in</w:t>
        </w:r>
        <w:r>
          <w:rPr>
            <w:spacing w:val="-6"/>
            <w:u w:val="single"/>
          </w:rPr>
          <w:t> </w:t>
        </w:r>
        <w:r>
          <w:rPr>
            <w:spacing w:val="-4"/>
            <w:u w:val="single"/>
          </w:rPr>
          <w:t>Real</w:t>
        </w:r>
        <w:r>
          <w:rPr>
            <w:spacing w:val="-5"/>
            <w:u w:val="single"/>
          </w:rPr>
          <w:t> </w:t>
        </w:r>
        <w:r>
          <w:rPr>
            <w:spacing w:val="-4"/>
            <w:u w:val="single"/>
          </w:rPr>
          <w:t>Time</w:t>
        </w:r>
      </w:hyperlink>
      <w:r>
        <w:rPr>
          <w:spacing w:val="-4"/>
        </w:rPr>
        <w:t>,”</w:t>
      </w:r>
      <w:r>
        <w:rPr>
          <w:spacing w:val="-6"/>
        </w:rPr>
        <w:t> </w:t>
      </w:r>
      <w:r>
        <w:rPr>
          <w:spacing w:val="-4"/>
        </w:rPr>
        <w:t>special</w:t>
      </w:r>
      <w:r>
        <w:rPr>
          <w:spacing w:val="-5"/>
        </w:rPr>
        <w:t> </w:t>
      </w:r>
      <w:r>
        <w:rPr>
          <w:spacing w:val="-4"/>
        </w:rPr>
        <w:t>section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honor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Herman </w:t>
      </w:r>
      <w:r>
        <w:rPr>
          <w:spacing w:val="-2"/>
        </w:rPr>
        <w:t>Stekler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International</w:t>
      </w:r>
      <w:r>
        <w:rPr>
          <w:spacing w:val="-7"/>
        </w:rPr>
        <w:t> </w:t>
      </w:r>
      <w:r>
        <w:rPr>
          <w:spacing w:val="-2"/>
        </w:rPr>
        <w:t>Journal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Forecasting,</w:t>
      </w:r>
      <w:r>
        <w:rPr>
          <w:spacing w:val="-8"/>
        </w:rPr>
        <w:t> </w:t>
      </w:r>
      <w:r>
        <w:rPr>
          <w:spacing w:val="-2"/>
        </w:rPr>
        <w:t>Volume</w:t>
      </w:r>
      <w:r>
        <w:rPr>
          <w:spacing w:val="-7"/>
        </w:rPr>
        <w:t> </w:t>
      </w:r>
      <w:r>
        <w:rPr>
          <w:spacing w:val="-2"/>
        </w:rPr>
        <w:t>31,</w:t>
      </w:r>
      <w:r>
        <w:rPr>
          <w:spacing w:val="-8"/>
        </w:rPr>
        <w:t> </w:t>
      </w:r>
      <w:r>
        <w:rPr>
          <w:spacing w:val="-2"/>
        </w:rPr>
        <w:t>Issue</w:t>
      </w:r>
      <w:r>
        <w:rPr>
          <w:spacing w:val="-7"/>
        </w:rPr>
        <w:t> </w:t>
      </w:r>
      <w:r>
        <w:rPr>
          <w:spacing w:val="-2"/>
        </w:rPr>
        <w:t>1,</w:t>
      </w:r>
      <w:r>
        <w:rPr>
          <w:spacing w:val="-8"/>
        </w:rPr>
        <w:t> </w:t>
      </w:r>
      <w:r>
        <w:rPr>
          <w:spacing w:val="-2"/>
        </w:rPr>
        <w:t>January–March</w:t>
      </w:r>
      <w:r>
        <w:rPr>
          <w:spacing w:val="-8"/>
        </w:rPr>
        <w:t> </w:t>
      </w:r>
      <w:r>
        <w:rPr>
          <w:spacing w:val="-2"/>
        </w:rPr>
        <w:t>2015,</w:t>
      </w:r>
      <w:r>
        <w:rPr>
          <w:spacing w:val="-8"/>
        </w:rPr>
        <w:t> </w:t>
      </w:r>
      <w:r>
        <w:rPr>
          <w:spacing w:val="-2"/>
        </w:rPr>
        <w:t>Pages</w:t>
      </w:r>
      <w:r>
        <w:rPr>
          <w:spacing w:val="-7"/>
        </w:rPr>
        <w:t> </w:t>
      </w:r>
      <w:r>
        <w:rPr>
          <w:spacing w:val="-2"/>
        </w:rPr>
        <w:t>185-187.</w:t>
      </w:r>
    </w:p>
    <w:p>
      <w:pPr>
        <w:pStyle w:val="BodyText"/>
        <w:spacing w:line="235" w:lineRule="auto" w:before="118"/>
        <w:ind w:right="357"/>
        <w:jc w:val="both"/>
      </w:pPr>
      <w:r>
        <w:rPr/>
        <w:t>Sinclair,</w:t>
      </w:r>
      <w:r>
        <w:rPr>
          <w:spacing w:val="-8"/>
        </w:rPr>
        <w:t> </w:t>
      </w:r>
      <w:r>
        <w:rPr/>
        <w:t>Tara</w:t>
      </w:r>
      <w:r>
        <w:rPr>
          <w:spacing w:val="-8"/>
        </w:rPr>
        <w:t> </w:t>
      </w:r>
      <w:r>
        <w:rPr/>
        <w:t>M.,</w:t>
      </w:r>
      <w:r>
        <w:rPr>
          <w:spacing w:val="-8"/>
        </w:rPr>
        <w:t> </w:t>
      </w:r>
      <w:r>
        <w:rPr/>
        <w:t>H.O.</w:t>
      </w:r>
      <w:r>
        <w:rPr>
          <w:spacing w:val="-8"/>
        </w:rPr>
        <w:t> </w:t>
      </w:r>
      <w:r>
        <w:rPr/>
        <w:t>Stekler,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Warren</w:t>
      </w:r>
      <w:r>
        <w:rPr>
          <w:spacing w:val="-8"/>
        </w:rPr>
        <w:t> </w:t>
      </w:r>
      <w:r>
        <w:rPr/>
        <w:t>Carnow</w:t>
      </w:r>
      <w:r>
        <w:rPr>
          <w:spacing w:val="-8"/>
        </w:rPr>
        <w:t> </w:t>
      </w:r>
      <w:r>
        <w:rPr/>
        <w:t>(2015)</w:t>
      </w:r>
      <w:r>
        <w:rPr>
          <w:spacing w:val="-8"/>
        </w:rPr>
        <w:t> </w:t>
      </w:r>
      <w:r>
        <w:rPr/>
        <w:t>“</w:t>
      </w:r>
      <w:hyperlink r:id="rId29">
        <w:r>
          <w:rPr>
            <w:u w:val="single"/>
          </w:rPr>
          <w:t>Evaluating</w:t>
        </w:r>
        <w:r>
          <w:rPr>
            <w:spacing w:val="-8"/>
            <w:u w:val="single"/>
          </w:rPr>
          <w:t> </w:t>
        </w:r>
        <w:r>
          <w:rPr>
            <w:u w:val="single"/>
          </w:rPr>
          <w:t>a</w:t>
        </w:r>
        <w:r>
          <w:rPr>
            <w:spacing w:val="-8"/>
            <w:u w:val="single"/>
          </w:rPr>
          <w:t> </w:t>
        </w:r>
        <w:r>
          <w:rPr>
            <w:u w:val="single"/>
          </w:rPr>
          <w:t>Vector</w:t>
        </w:r>
        <w:r>
          <w:rPr>
            <w:spacing w:val="-8"/>
            <w:u w:val="single"/>
          </w:rPr>
          <w:t> </w:t>
        </w:r>
        <w:r>
          <w:rPr>
            <w:u w:val="single"/>
          </w:rPr>
          <w:t>of</w:t>
        </w:r>
        <w:r>
          <w:rPr>
            <w:spacing w:val="-9"/>
            <w:u w:val="single"/>
          </w:rPr>
          <w:t> </w:t>
        </w:r>
        <w:r>
          <w:rPr>
            <w:u w:val="single"/>
          </w:rPr>
          <w:t>the</w:t>
        </w:r>
        <w:r>
          <w:rPr>
            <w:spacing w:val="-8"/>
            <w:u w:val="single"/>
          </w:rPr>
          <w:t> </w:t>
        </w:r>
        <w:r>
          <w:rPr>
            <w:u w:val="single"/>
          </w:rPr>
          <w:t>Fed's</w:t>
        </w:r>
        <w:r>
          <w:rPr>
            <w:spacing w:val="-8"/>
            <w:u w:val="single"/>
          </w:rPr>
          <w:t> </w:t>
        </w:r>
        <w:r>
          <w:rPr>
            <w:u w:val="single"/>
          </w:rPr>
          <w:t>Forecasts</w:t>
        </w:r>
      </w:hyperlink>
      <w:r>
        <w:rPr/>
        <w:t>”</w:t>
      </w:r>
      <w:r>
        <w:rPr>
          <w:spacing w:val="-8"/>
        </w:rPr>
        <w:t> </w:t>
      </w:r>
      <w:r>
        <w:rPr/>
        <w:t>special </w:t>
      </w:r>
      <w:r>
        <w:rPr>
          <w:spacing w:val="-2"/>
        </w:rPr>
        <w:t>section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honor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Herman</w:t>
      </w:r>
      <w:r>
        <w:rPr>
          <w:spacing w:val="-11"/>
        </w:rPr>
        <w:t> </w:t>
      </w:r>
      <w:r>
        <w:rPr>
          <w:spacing w:val="-2"/>
        </w:rPr>
        <w:t>Stekler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International</w:t>
      </w:r>
      <w:r>
        <w:rPr>
          <w:spacing w:val="-12"/>
        </w:rPr>
        <w:t> </w:t>
      </w:r>
      <w:r>
        <w:rPr>
          <w:spacing w:val="-2"/>
        </w:rPr>
        <w:t>Journal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Forecasting,</w:t>
      </w:r>
      <w:r>
        <w:rPr>
          <w:spacing w:val="-11"/>
        </w:rPr>
        <w:t> </w:t>
      </w:r>
      <w:r>
        <w:rPr>
          <w:spacing w:val="-2"/>
        </w:rPr>
        <w:t>Volume</w:t>
      </w:r>
      <w:r>
        <w:rPr>
          <w:spacing w:val="-11"/>
        </w:rPr>
        <w:t> </w:t>
      </w:r>
      <w:r>
        <w:rPr>
          <w:spacing w:val="-2"/>
        </w:rPr>
        <w:t>31,</w:t>
      </w:r>
      <w:r>
        <w:rPr>
          <w:spacing w:val="-11"/>
        </w:rPr>
        <w:t> </w:t>
      </w:r>
      <w:r>
        <w:rPr>
          <w:spacing w:val="-2"/>
        </w:rPr>
        <w:t>Issue</w:t>
      </w:r>
      <w:r>
        <w:rPr>
          <w:spacing w:val="-11"/>
        </w:rPr>
        <w:t> </w:t>
      </w:r>
      <w:r>
        <w:rPr>
          <w:spacing w:val="-2"/>
        </w:rPr>
        <w:t>1,</w:t>
      </w:r>
      <w:r>
        <w:rPr>
          <w:spacing w:val="-11"/>
        </w:rPr>
        <w:t> </w:t>
      </w:r>
      <w:r>
        <w:rPr>
          <w:spacing w:val="-2"/>
        </w:rPr>
        <w:t>January–March </w:t>
      </w:r>
      <w:r>
        <w:rPr/>
        <w:t>2015, Pages 157–164.</w:t>
      </w:r>
    </w:p>
    <w:p>
      <w:pPr>
        <w:pStyle w:val="BodyText"/>
        <w:spacing w:line="235" w:lineRule="auto" w:before="120"/>
        <w:ind w:right="351"/>
      </w:pPr>
      <w:r>
        <w:rPr/>
        <w:t>Culbertson,</w:t>
      </w:r>
      <w:r>
        <w:rPr>
          <w:spacing w:val="-10"/>
        </w:rPr>
        <w:t> </w:t>
      </w:r>
      <w:r>
        <w:rPr/>
        <w:t>Daniel</w:t>
      </w:r>
      <w:r>
        <w:rPr>
          <w:spacing w:val="-9"/>
        </w:rPr>
        <w:t> </w:t>
      </w:r>
      <w:r>
        <w:rPr/>
        <w:t>S.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Tara</w:t>
      </w:r>
      <w:r>
        <w:rPr>
          <w:spacing w:val="-9"/>
        </w:rPr>
        <w:t> </w:t>
      </w:r>
      <w:r>
        <w:rPr/>
        <w:t>M.</w:t>
      </w:r>
      <w:r>
        <w:rPr>
          <w:spacing w:val="-9"/>
        </w:rPr>
        <w:t> </w:t>
      </w:r>
      <w:r>
        <w:rPr/>
        <w:t>Sinclair</w:t>
      </w:r>
      <w:r>
        <w:rPr>
          <w:spacing w:val="-9"/>
        </w:rPr>
        <w:t> </w:t>
      </w:r>
      <w:r>
        <w:rPr/>
        <w:t>(2014)</w:t>
      </w:r>
      <w:r>
        <w:rPr>
          <w:spacing w:val="-9"/>
        </w:rPr>
        <w:t> </w:t>
      </w:r>
      <w:r>
        <w:rPr/>
        <w:t>“</w:t>
      </w:r>
      <w:hyperlink r:id="rId30">
        <w:r>
          <w:rPr>
            <w:u w:val="single"/>
          </w:rPr>
          <w:t>The</w:t>
        </w:r>
        <w:r>
          <w:rPr>
            <w:spacing w:val="-10"/>
            <w:u w:val="single"/>
          </w:rPr>
          <w:t> </w:t>
        </w:r>
        <w:r>
          <w:rPr>
            <w:u w:val="single"/>
          </w:rPr>
          <w:t>Failure</w:t>
        </w:r>
        <w:r>
          <w:rPr>
            <w:spacing w:val="-10"/>
            <w:u w:val="single"/>
          </w:rPr>
          <w:t> </w:t>
        </w:r>
        <w:r>
          <w:rPr>
            <w:u w:val="single"/>
          </w:rPr>
          <w:t>of</w:t>
        </w:r>
        <w:r>
          <w:rPr>
            <w:spacing w:val="-8"/>
            <w:u w:val="single"/>
          </w:rPr>
          <w:t> </w:t>
        </w:r>
        <w:r>
          <w:rPr>
            <w:u w:val="single"/>
          </w:rPr>
          <w:t>Forecasts</w:t>
        </w:r>
        <w:r>
          <w:rPr>
            <w:spacing w:val="-9"/>
            <w:u w:val="single"/>
          </w:rPr>
          <w:t> </w:t>
        </w:r>
        <w:r>
          <w:rPr>
            <w:u w:val="single"/>
          </w:rPr>
          <w:t>in</w:t>
        </w:r>
        <w:r>
          <w:rPr>
            <w:spacing w:val="-10"/>
            <w:u w:val="single"/>
          </w:rPr>
          <w:t> </w:t>
        </w:r>
        <w:r>
          <w:rPr>
            <w:u w:val="single"/>
          </w:rPr>
          <w:t>the</w:t>
        </w:r>
        <w:r>
          <w:rPr>
            <w:spacing w:val="-10"/>
            <w:u w:val="single"/>
          </w:rPr>
          <w:t> </w:t>
        </w:r>
        <w:r>
          <w:rPr>
            <w:u w:val="single"/>
          </w:rPr>
          <w:t>Great</w:t>
        </w:r>
        <w:r>
          <w:rPr>
            <w:spacing w:val="-9"/>
            <w:u w:val="single"/>
          </w:rPr>
          <w:t> </w:t>
        </w:r>
        <w:r>
          <w:rPr>
            <w:u w:val="single"/>
          </w:rPr>
          <w:t>Recession</w:t>
        </w:r>
      </w:hyperlink>
      <w:r>
        <w:rPr/>
        <w:t>”.</w:t>
      </w:r>
      <w:r>
        <w:rPr>
          <w:spacing w:val="34"/>
        </w:rPr>
        <w:t> </w:t>
      </w:r>
      <w:r>
        <w:rPr/>
        <w:t>Challenge, Vol. 57 No. 6 pp. 34-45.</w:t>
      </w:r>
    </w:p>
    <w:p>
      <w:pPr>
        <w:pStyle w:val="BodyText"/>
        <w:spacing w:after="0" w:line="235" w:lineRule="auto"/>
        <w:sectPr>
          <w:headerReference w:type="default" r:id="rId10"/>
          <w:footerReference w:type="default" r:id="rId11"/>
          <w:pgSz w:w="12240" w:h="15840"/>
          <w:pgMar w:header="1441" w:footer="746" w:top="1980" w:bottom="940" w:left="1080" w:right="1080"/>
          <w:pgNumType w:start="2"/>
        </w:sectPr>
      </w:pPr>
    </w:p>
    <w:p>
      <w:pPr>
        <w:pStyle w:val="Heading2"/>
        <w:spacing w:line="239" w:lineRule="exact" w:before="221"/>
        <w:ind w:left="359"/>
        <w:jc w:val="both"/>
      </w:pPr>
      <w:r>
        <w:rPr>
          <w:spacing w:val="-2"/>
        </w:rPr>
        <w:t>JOURNAL</w:t>
      </w:r>
      <w:r>
        <w:rPr>
          <w:spacing w:val="-3"/>
        </w:rPr>
        <w:t> </w:t>
      </w:r>
      <w:r>
        <w:rPr>
          <w:spacing w:val="-2"/>
        </w:rPr>
        <w:t>ARTICLE</w:t>
      </w:r>
      <w:r>
        <w:rPr>
          <w:spacing w:val="-3"/>
        </w:rPr>
        <w:t> </w:t>
      </w:r>
      <w:r>
        <w:rPr>
          <w:spacing w:val="-2"/>
        </w:rPr>
        <w:t>PUBLICATIONS</w:t>
      </w:r>
      <w:r>
        <w:rPr>
          <w:spacing w:val="-3"/>
        </w:rPr>
        <w:t> </w:t>
      </w:r>
      <w:r>
        <w:rPr>
          <w:spacing w:val="-2"/>
        </w:rPr>
        <w:t>(continued)</w:t>
      </w:r>
    </w:p>
    <w:p>
      <w:pPr>
        <w:pStyle w:val="BodyText"/>
        <w:spacing w:line="235" w:lineRule="auto" w:before="2"/>
        <w:ind w:right="358"/>
        <w:jc w:val="both"/>
      </w:pPr>
      <w:r>
        <w:rPr/>
        <w:t>Bersch, Julia and Tara M. Sinclair (2014) “</w:t>
      </w:r>
      <w:hyperlink r:id="rId31">
        <w:r>
          <w:rPr>
            <w:u w:val="single"/>
          </w:rPr>
          <w:t>Statistical versus economic output gap measures: evidence from</w:t>
        </w:r>
      </w:hyperlink>
      <w:r>
        <w:rPr/>
        <w:t> </w:t>
      </w:r>
      <w:hyperlink r:id="rId31">
        <w:r>
          <w:rPr>
            <w:u w:val="single"/>
          </w:rPr>
          <w:t>Mongolia</w:t>
        </w:r>
      </w:hyperlink>
      <w:r>
        <w:rPr/>
        <w:t>,”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Bulletin,</w:t>
      </w:r>
      <w:r>
        <w:rPr>
          <w:spacing w:val="-6"/>
        </w:rPr>
        <w:t> </w:t>
      </w:r>
      <w:r>
        <w:rPr/>
        <w:t>Vol.</w:t>
      </w:r>
      <w:r>
        <w:rPr>
          <w:spacing w:val="-6"/>
        </w:rPr>
        <w:t> </w:t>
      </w:r>
      <w:r>
        <w:rPr/>
        <w:t>34</w:t>
      </w:r>
      <w:r>
        <w:rPr>
          <w:spacing w:val="-6"/>
        </w:rPr>
        <w:t> </w:t>
      </w:r>
      <w:r>
        <w:rPr/>
        <w:t>No.</w:t>
      </w:r>
      <w:r>
        <w:rPr>
          <w:spacing w:val="-6"/>
        </w:rPr>
        <w:t> </w:t>
      </w:r>
      <w:r>
        <w:rPr/>
        <w:t>3</w:t>
      </w:r>
      <w:r>
        <w:rPr>
          <w:spacing w:val="-6"/>
        </w:rPr>
        <w:t> </w:t>
      </w:r>
      <w:r>
        <w:rPr/>
        <w:t>pp.</w:t>
      </w:r>
      <w:r>
        <w:rPr>
          <w:spacing w:val="-6"/>
        </w:rPr>
        <w:t> </w:t>
      </w:r>
      <w:r>
        <w:rPr/>
        <w:t>1864-1874.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previous</w:t>
      </w:r>
      <w:r>
        <w:rPr>
          <w:spacing w:val="-6"/>
        </w:rPr>
        <w:t> </w:t>
      </w:r>
      <w:r>
        <w:rPr/>
        <w:t>version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IMF</w:t>
      </w:r>
      <w:r>
        <w:rPr>
          <w:spacing w:val="-6"/>
        </w:rPr>
        <w:t> </w:t>
      </w:r>
      <w:r>
        <w:rPr/>
        <w:t>Working</w:t>
      </w:r>
      <w:r>
        <w:rPr>
          <w:spacing w:val="-6"/>
        </w:rPr>
        <w:t> </w:t>
      </w:r>
      <w:r>
        <w:rPr/>
        <w:t>Paper</w:t>
      </w:r>
      <w:r>
        <w:rPr>
          <w:spacing w:val="-6"/>
        </w:rPr>
        <w:t> </w:t>
      </w:r>
      <w:r>
        <w:rPr/>
        <w:t>No. </w:t>
      </w:r>
      <w:r>
        <w:rPr>
          <w:spacing w:val="-2"/>
        </w:rPr>
        <w:t>11/79.</w:t>
      </w:r>
    </w:p>
    <w:p>
      <w:pPr>
        <w:pStyle w:val="BodyText"/>
        <w:spacing w:line="235" w:lineRule="auto" w:before="119"/>
        <w:ind w:right="356"/>
        <w:jc w:val="both"/>
      </w:pPr>
      <w:r>
        <w:rPr/>
        <w:t>Sinclair,</w:t>
      </w:r>
      <w:r>
        <w:rPr>
          <w:spacing w:val="-13"/>
        </w:rPr>
        <w:t> </w:t>
      </w:r>
      <w:r>
        <w:rPr/>
        <w:t>Tara</w:t>
      </w:r>
      <w:r>
        <w:rPr>
          <w:spacing w:val="-12"/>
        </w:rPr>
        <w:t> </w:t>
      </w:r>
      <w:r>
        <w:rPr/>
        <w:t>M.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H.O.</w:t>
      </w:r>
      <w:r>
        <w:rPr>
          <w:spacing w:val="-13"/>
        </w:rPr>
        <w:t> </w:t>
      </w:r>
      <w:r>
        <w:rPr/>
        <w:t>Stekler</w:t>
      </w:r>
      <w:r>
        <w:rPr>
          <w:spacing w:val="-14"/>
        </w:rPr>
        <w:t> </w:t>
      </w:r>
      <w:r>
        <w:rPr/>
        <w:t>(2013).</w:t>
      </w:r>
      <w:r>
        <w:rPr>
          <w:spacing w:val="-12"/>
        </w:rPr>
        <w:t> </w:t>
      </w:r>
      <w:r>
        <w:rPr/>
        <w:t>“Examining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Quality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Early</w:t>
      </w:r>
      <w:r>
        <w:rPr>
          <w:spacing w:val="-13"/>
        </w:rPr>
        <w:t> </w:t>
      </w:r>
      <w:r>
        <w:rPr/>
        <w:t>GDP</w:t>
      </w:r>
      <w:r>
        <w:rPr>
          <w:spacing w:val="-14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Estimates,”</w:t>
      </w:r>
      <w:r>
        <w:rPr>
          <w:spacing w:val="-14"/>
        </w:rPr>
        <w:t> </w:t>
      </w:r>
      <w:r>
        <w:rPr/>
        <w:t>special </w:t>
      </w:r>
      <w:r>
        <w:rPr>
          <w:spacing w:val="-2"/>
        </w:rPr>
        <w:t>issue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Flash</w:t>
      </w:r>
      <w:r>
        <w:rPr>
          <w:spacing w:val="-11"/>
        </w:rPr>
        <w:t> </w:t>
      </w:r>
      <w:r>
        <w:rPr>
          <w:spacing w:val="-2"/>
        </w:rPr>
        <w:t>Indicators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International</w:t>
      </w:r>
      <w:r>
        <w:rPr>
          <w:spacing w:val="-11"/>
        </w:rPr>
        <w:t> </w:t>
      </w:r>
      <w:r>
        <w:rPr>
          <w:spacing w:val="-2"/>
        </w:rPr>
        <w:t>Journal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Forecasting,</w:t>
      </w:r>
      <w:r>
        <w:rPr>
          <w:spacing w:val="-11"/>
        </w:rPr>
        <w:t> </w:t>
      </w:r>
      <w:r>
        <w:rPr>
          <w:spacing w:val="-2"/>
        </w:rPr>
        <w:t>Volume</w:t>
      </w:r>
      <w:r>
        <w:rPr>
          <w:spacing w:val="-11"/>
        </w:rPr>
        <w:t> </w:t>
      </w:r>
      <w:r>
        <w:rPr>
          <w:spacing w:val="-2"/>
        </w:rPr>
        <w:t>29,</w:t>
      </w:r>
      <w:r>
        <w:rPr>
          <w:spacing w:val="-11"/>
        </w:rPr>
        <w:t> </w:t>
      </w:r>
      <w:r>
        <w:rPr>
          <w:spacing w:val="-2"/>
        </w:rPr>
        <w:t>Issue</w:t>
      </w:r>
      <w:r>
        <w:rPr>
          <w:spacing w:val="-11"/>
        </w:rPr>
        <w:t> </w:t>
      </w:r>
      <w:r>
        <w:rPr>
          <w:spacing w:val="-2"/>
        </w:rPr>
        <w:t>4,</w:t>
      </w:r>
      <w:r>
        <w:rPr>
          <w:spacing w:val="-11"/>
        </w:rPr>
        <w:t> </w:t>
      </w:r>
      <w:r>
        <w:rPr>
          <w:spacing w:val="-2"/>
        </w:rPr>
        <w:t>October–December</w:t>
      </w:r>
      <w:r>
        <w:rPr>
          <w:spacing w:val="-11"/>
        </w:rPr>
        <w:t> </w:t>
      </w:r>
      <w:r>
        <w:rPr>
          <w:spacing w:val="-2"/>
        </w:rPr>
        <w:t>2013, </w:t>
      </w:r>
      <w:r>
        <w:rPr/>
        <w:t>Pages 736-750.</w:t>
      </w:r>
    </w:p>
    <w:p>
      <w:pPr>
        <w:pStyle w:val="BodyText"/>
        <w:spacing w:line="235" w:lineRule="auto" w:before="118"/>
        <w:ind w:left="359" w:right="357"/>
        <w:jc w:val="both"/>
      </w:pPr>
      <w:r>
        <w:rPr>
          <w:spacing w:val="-2"/>
        </w:rPr>
        <w:t>Sinclair,</w:t>
      </w:r>
      <w:r>
        <w:rPr>
          <w:spacing w:val="-12"/>
        </w:rPr>
        <w:t> </w:t>
      </w:r>
      <w:r>
        <w:rPr>
          <w:spacing w:val="-2"/>
        </w:rPr>
        <w:t>Tara</w:t>
      </w:r>
      <w:r>
        <w:rPr>
          <w:spacing w:val="-11"/>
        </w:rPr>
        <w:t> </w:t>
      </w:r>
      <w:r>
        <w:rPr>
          <w:spacing w:val="-2"/>
        </w:rPr>
        <w:t>M.</w:t>
      </w:r>
      <w:r>
        <w:rPr>
          <w:spacing w:val="-11"/>
        </w:rPr>
        <w:t> </w:t>
      </w:r>
      <w:r>
        <w:rPr>
          <w:spacing w:val="-2"/>
        </w:rPr>
        <w:t>(2013).</w:t>
      </w:r>
      <w:r>
        <w:rPr>
          <w:spacing w:val="-11"/>
        </w:rPr>
        <w:t> </w:t>
      </w:r>
      <w:r>
        <w:rPr>
          <w:spacing w:val="-2"/>
        </w:rPr>
        <w:t>“Forecasting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Vintages,”</w:t>
      </w:r>
      <w:r>
        <w:rPr>
          <w:spacing w:val="-11"/>
        </w:rPr>
        <w:t> </w:t>
      </w:r>
      <w:r>
        <w:rPr>
          <w:spacing w:val="-2"/>
        </w:rPr>
        <w:t>special</w:t>
      </w:r>
      <w:r>
        <w:rPr>
          <w:spacing w:val="-11"/>
        </w:rPr>
        <w:t> </w:t>
      </w:r>
      <w:r>
        <w:rPr>
          <w:spacing w:val="-2"/>
        </w:rPr>
        <w:t>issue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Flash</w:t>
      </w:r>
      <w:r>
        <w:rPr>
          <w:spacing w:val="-11"/>
        </w:rPr>
        <w:t> </w:t>
      </w:r>
      <w:r>
        <w:rPr>
          <w:spacing w:val="-2"/>
        </w:rPr>
        <w:t>Indicators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International</w:t>
      </w:r>
      <w:r>
        <w:rPr>
          <w:spacing w:val="-11"/>
        </w:rPr>
        <w:t> </w:t>
      </w:r>
      <w:r>
        <w:rPr>
          <w:spacing w:val="-2"/>
        </w:rPr>
        <w:t>Journal </w:t>
      </w:r>
      <w:r>
        <w:rPr/>
        <w:t>of</w:t>
      </w:r>
      <w:r>
        <w:rPr>
          <w:spacing w:val="-12"/>
        </w:rPr>
        <w:t> </w:t>
      </w:r>
      <w:r>
        <w:rPr/>
        <w:t>Forecasting,</w:t>
      </w:r>
      <w:r>
        <w:rPr>
          <w:spacing w:val="-12"/>
        </w:rPr>
        <w:t> </w:t>
      </w:r>
      <w:r>
        <w:rPr/>
        <w:t>Volume</w:t>
      </w:r>
      <w:r>
        <w:rPr>
          <w:spacing w:val="-12"/>
        </w:rPr>
        <w:t> </w:t>
      </w:r>
      <w:r>
        <w:rPr/>
        <w:t>29,</w:t>
      </w:r>
      <w:r>
        <w:rPr>
          <w:spacing w:val="-13"/>
        </w:rPr>
        <w:t> </w:t>
      </w:r>
      <w:r>
        <w:rPr/>
        <w:t>Issue</w:t>
      </w:r>
      <w:r>
        <w:rPr>
          <w:spacing w:val="-12"/>
        </w:rPr>
        <w:t> </w:t>
      </w:r>
      <w:r>
        <w:rPr/>
        <w:t>4,</w:t>
      </w:r>
      <w:r>
        <w:rPr>
          <w:spacing w:val="-13"/>
        </w:rPr>
        <w:t> </w:t>
      </w:r>
      <w:r>
        <w:rPr/>
        <w:t>October–December</w:t>
      </w:r>
      <w:r>
        <w:rPr>
          <w:spacing w:val="-13"/>
        </w:rPr>
        <w:t> </w:t>
      </w:r>
      <w:r>
        <w:rPr/>
        <w:t>2013,</w:t>
      </w:r>
      <w:r>
        <w:rPr>
          <w:spacing w:val="-13"/>
        </w:rPr>
        <w:t> </w:t>
      </w:r>
      <w:r>
        <w:rPr/>
        <w:t>Pages</w:t>
      </w:r>
      <w:r>
        <w:rPr>
          <w:spacing w:val="-12"/>
        </w:rPr>
        <w:t> </w:t>
      </w:r>
      <w:r>
        <w:rPr/>
        <w:t>715-717.</w:t>
      </w:r>
    </w:p>
    <w:p>
      <w:pPr>
        <w:pStyle w:val="BodyText"/>
        <w:spacing w:line="235" w:lineRule="auto" w:before="119"/>
        <w:ind w:left="359" w:right="358"/>
        <w:jc w:val="both"/>
      </w:pPr>
      <w:r>
        <w:rPr>
          <w:spacing w:val="-4"/>
        </w:rPr>
        <w:t>Sinclair, Tara M. H.O. Stekler, and Warren</w:t>
      </w:r>
      <w:r>
        <w:rPr>
          <w:spacing w:val="-5"/>
        </w:rPr>
        <w:t> </w:t>
      </w:r>
      <w:r>
        <w:rPr>
          <w:spacing w:val="-4"/>
        </w:rPr>
        <w:t>Carnow (2012) “A New Approach for Evaluating Economic Forecasts,” </w:t>
      </w:r>
      <w:r>
        <w:rPr/>
        <w:t>Economics</w:t>
      </w:r>
      <w:r>
        <w:rPr>
          <w:spacing w:val="-12"/>
        </w:rPr>
        <w:t> </w:t>
      </w:r>
      <w:r>
        <w:rPr/>
        <w:t>Bulletin,</w:t>
      </w:r>
      <w:r>
        <w:rPr>
          <w:spacing w:val="-13"/>
        </w:rPr>
        <w:t> </w:t>
      </w:r>
      <w:r>
        <w:rPr/>
        <w:t>Vol.</w:t>
      </w:r>
      <w:r>
        <w:rPr>
          <w:spacing w:val="-13"/>
        </w:rPr>
        <w:t> </w:t>
      </w:r>
      <w:r>
        <w:rPr/>
        <w:t>32,</w:t>
      </w:r>
      <w:r>
        <w:rPr>
          <w:spacing w:val="-13"/>
        </w:rPr>
        <w:t> </w:t>
      </w:r>
      <w:r>
        <w:rPr/>
        <w:t>Issue</w:t>
      </w:r>
      <w:r>
        <w:rPr>
          <w:spacing w:val="-12"/>
        </w:rPr>
        <w:t> </w:t>
      </w:r>
      <w:r>
        <w:rPr/>
        <w:t>3,</w:t>
      </w:r>
      <w:r>
        <w:rPr>
          <w:spacing w:val="-13"/>
        </w:rPr>
        <w:t> </w:t>
      </w:r>
      <w:r>
        <w:rPr/>
        <w:t>pages</w:t>
      </w:r>
      <w:r>
        <w:rPr>
          <w:spacing w:val="-13"/>
        </w:rPr>
        <w:t> </w:t>
      </w:r>
      <w:r>
        <w:rPr/>
        <w:t>2332-2342.</w:t>
      </w:r>
    </w:p>
    <w:p>
      <w:pPr>
        <w:pStyle w:val="BodyText"/>
        <w:spacing w:line="235" w:lineRule="auto" w:before="120"/>
        <w:ind w:left="359" w:right="358"/>
        <w:jc w:val="both"/>
      </w:pPr>
      <w:r>
        <w:rPr/>
        <w:t>Sinclair,</w:t>
      </w:r>
      <w:r>
        <w:rPr>
          <w:spacing w:val="-1"/>
        </w:rPr>
        <w:t> </w:t>
      </w:r>
      <w:r>
        <w:rPr/>
        <w:t>Tara M.,</w:t>
      </w:r>
      <w:r>
        <w:rPr>
          <w:spacing w:val="-1"/>
        </w:rPr>
        <w:t> </w:t>
      </w:r>
      <w:r>
        <w:rPr/>
        <w:t>Edward N.</w:t>
      </w:r>
      <w:r>
        <w:rPr>
          <w:spacing w:val="-1"/>
        </w:rPr>
        <w:t> </w:t>
      </w:r>
      <w:r>
        <w:rPr/>
        <w:t>Gamber, H.O.</w:t>
      </w:r>
      <w:r>
        <w:rPr>
          <w:spacing w:val="-1"/>
        </w:rPr>
        <w:t> </w:t>
      </w:r>
      <w:r>
        <w:rPr/>
        <w:t>Stekler and Elizabeth</w:t>
      </w:r>
      <w:r>
        <w:rPr>
          <w:spacing w:val="-1"/>
        </w:rPr>
        <w:t> </w:t>
      </w:r>
      <w:r>
        <w:rPr/>
        <w:t>Reid (2012).</w:t>
      </w:r>
      <w:r>
        <w:rPr>
          <w:spacing w:val="-1"/>
        </w:rPr>
        <w:t> </w:t>
      </w:r>
      <w:r>
        <w:rPr/>
        <w:t>“Jointly Evaluating the Federal </w:t>
      </w:r>
      <w:r>
        <w:rPr>
          <w:spacing w:val="-4"/>
        </w:rPr>
        <w:t>Reserve’s</w:t>
      </w:r>
      <w:r>
        <w:rPr>
          <w:spacing w:val="-6"/>
        </w:rPr>
        <w:t> </w:t>
      </w:r>
      <w:r>
        <w:rPr>
          <w:spacing w:val="-4"/>
        </w:rPr>
        <w:t>Forecasts</w:t>
      </w:r>
      <w:r>
        <w:rPr>
          <w:spacing w:val="-6"/>
        </w:rPr>
        <w:t> </w:t>
      </w:r>
      <w:r>
        <w:rPr>
          <w:spacing w:val="-4"/>
        </w:rPr>
        <w:t>of GDP</w:t>
      </w:r>
      <w:r>
        <w:rPr>
          <w:spacing w:val="-8"/>
        </w:rPr>
        <w:t> </w:t>
      </w:r>
      <w:r>
        <w:rPr>
          <w:spacing w:val="-4"/>
        </w:rPr>
        <w:t>Growth</w:t>
      </w:r>
      <w:r>
        <w:rPr>
          <w:spacing w:val="-6"/>
        </w:rPr>
        <w:t> </w:t>
      </w:r>
      <w:r>
        <w:rPr>
          <w:spacing w:val="-4"/>
        </w:rPr>
        <w:t>and Inflation,”</w:t>
      </w:r>
      <w:r>
        <w:rPr>
          <w:spacing w:val="-6"/>
        </w:rPr>
        <w:t> </w:t>
      </w:r>
      <w:r>
        <w:rPr>
          <w:spacing w:val="-4"/>
        </w:rPr>
        <w:t>International</w:t>
      </w:r>
      <w:r>
        <w:rPr>
          <w:spacing w:val="-6"/>
        </w:rPr>
        <w:t> </w:t>
      </w:r>
      <w:r>
        <w:rPr>
          <w:spacing w:val="-4"/>
        </w:rPr>
        <w:t>Journal</w:t>
      </w:r>
      <w:r>
        <w:rPr>
          <w:spacing w:val="-6"/>
        </w:rPr>
        <w:t> </w:t>
      </w:r>
      <w:r>
        <w:rPr>
          <w:spacing w:val="-4"/>
        </w:rPr>
        <w:t>of Forecasting, Volume</w:t>
      </w:r>
      <w:r>
        <w:rPr>
          <w:spacing w:val="-6"/>
        </w:rPr>
        <w:t> </w:t>
      </w:r>
      <w:r>
        <w:rPr>
          <w:spacing w:val="-4"/>
        </w:rPr>
        <w:t>28,</w:t>
      </w:r>
      <w:r>
        <w:rPr>
          <w:spacing w:val="-6"/>
        </w:rPr>
        <w:t> </w:t>
      </w:r>
      <w:r>
        <w:rPr>
          <w:spacing w:val="-4"/>
        </w:rPr>
        <w:t>Issue</w:t>
      </w:r>
      <w:r>
        <w:rPr>
          <w:spacing w:val="-6"/>
        </w:rPr>
        <w:t> </w:t>
      </w:r>
      <w:r>
        <w:rPr>
          <w:spacing w:val="-4"/>
        </w:rPr>
        <w:t>2,</w:t>
      </w:r>
      <w:r>
        <w:rPr>
          <w:spacing w:val="-6"/>
        </w:rPr>
        <w:t> </w:t>
      </w:r>
      <w:r>
        <w:rPr>
          <w:spacing w:val="-4"/>
        </w:rPr>
        <w:t>April– </w:t>
      </w:r>
      <w:r>
        <w:rPr/>
        <w:t>June 2012, Pages 309–314.</w:t>
      </w:r>
    </w:p>
    <w:p>
      <w:pPr>
        <w:pStyle w:val="BodyText"/>
        <w:spacing w:line="235" w:lineRule="auto" w:before="118"/>
        <w:ind w:left="359" w:right="357"/>
        <w:jc w:val="both"/>
      </w:pPr>
      <w:r>
        <w:rPr/>
        <w:t>Mitra, Sinchan and Tara M. Sinclair (2012). “Output Fluctuations in the G-7:</w:t>
      </w:r>
      <w:r>
        <w:rPr>
          <w:spacing w:val="40"/>
        </w:rPr>
        <w:t> </w:t>
      </w:r>
      <w:r>
        <w:rPr/>
        <w:t>An Unobserved Components </w:t>
      </w:r>
      <w:r>
        <w:rPr>
          <w:spacing w:val="-4"/>
        </w:rPr>
        <w:t>Approach,” Macroeconomic Dynamics, Volume 16, Issue 03, pp. 396-422.Sinclair, Tara M. (2010) “</w:t>
      </w:r>
      <w:hyperlink r:id="rId32">
        <w:r>
          <w:rPr>
            <w:spacing w:val="-4"/>
            <w:u w:val="single"/>
          </w:rPr>
          <w:t>Asymmetry in</w:t>
        </w:r>
      </w:hyperlink>
      <w:r>
        <w:rPr>
          <w:spacing w:val="-4"/>
        </w:rPr>
        <w:t> </w:t>
      </w:r>
      <w:hyperlink r:id="rId32">
        <w:r>
          <w:rPr>
            <w:spacing w:val="-2"/>
            <w:u w:val="single"/>
          </w:rPr>
          <w:t>the</w:t>
        </w:r>
        <w:r>
          <w:rPr>
            <w:spacing w:val="-12"/>
            <w:u w:val="single"/>
          </w:rPr>
          <w:t> </w:t>
        </w:r>
        <w:r>
          <w:rPr>
            <w:spacing w:val="-2"/>
            <w:u w:val="single"/>
          </w:rPr>
          <w:t>Business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Cycle: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Friedman’s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Plucking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Model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with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Correlated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Innovations</w:t>
        </w:r>
      </w:hyperlink>
      <w:r>
        <w:rPr>
          <w:spacing w:val="-2"/>
        </w:rPr>
        <w:t>,”</w:t>
      </w:r>
      <w:r>
        <w:rPr>
          <w:spacing w:val="-11"/>
        </w:rPr>
        <w:t> </w:t>
      </w:r>
      <w:r>
        <w:rPr>
          <w:spacing w:val="-2"/>
        </w:rPr>
        <w:t>Studies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Nonlinear</w:t>
      </w:r>
      <w:r>
        <w:rPr>
          <w:spacing w:val="-11"/>
        </w:rPr>
        <w:t> </w:t>
      </w:r>
      <w:r>
        <w:rPr>
          <w:spacing w:val="-2"/>
        </w:rPr>
        <w:t>Dynamics</w:t>
      </w:r>
      <w:r>
        <w:rPr>
          <w:spacing w:val="-11"/>
        </w:rPr>
        <w:t> </w:t>
      </w:r>
      <w:r>
        <w:rPr>
          <w:spacing w:val="-2"/>
        </w:rPr>
        <w:t>and </w:t>
      </w:r>
      <w:r>
        <w:rPr/>
        <w:t>Econometrics Vol.</w:t>
      </w:r>
      <w:r>
        <w:rPr>
          <w:spacing w:val="-1"/>
        </w:rPr>
        <w:t> </w:t>
      </w:r>
      <w:r>
        <w:rPr/>
        <w:t>14:</w:t>
      </w:r>
      <w:r>
        <w:rPr>
          <w:spacing w:val="-1"/>
        </w:rPr>
        <w:t> </w:t>
      </w:r>
      <w:r>
        <w:rPr/>
        <w:t>Iss.</w:t>
      </w:r>
      <w:r>
        <w:rPr>
          <w:spacing w:val="-1"/>
        </w:rPr>
        <w:t> </w:t>
      </w:r>
      <w:r>
        <w:rPr/>
        <w:t>1,</w:t>
      </w:r>
      <w:r>
        <w:rPr>
          <w:spacing w:val="-1"/>
        </w:rPr>
        <w:t> </w:t>
      </w:r>
      <w:r>
        <w:rPr/>
        <w:t>Article 3.</w:t>
      </w:r>
    </w:p>
    <w:p>
      <w:pPr>
        <w:pStyle w:val="BodyText"/>
        <w:spacing w:line="235" w:lineRule="auto" w:before="119"/>
        <w:ind w:right="358"/>
        <w:jc w:val="both"/>
      </w:pPr>
      <w:r>
        <w:rPr>
          <w:spacing w:val="-4"/>
        </w:rPr>
        <w:t>Sinclair,</w:t>
      </w:r>
      <w:r>
        <w:rPr>
          <w:spacing w:val="-7"/>
        </w:rPr>
        <w:t> </w:t>
      </w:r>
      <w:r>
        <w:rPr>
          <w:spacing w:val="-4"/>
        </w:rPr>
        <w:t>Tara</w:t>
      </w:r>
      <w:r>
        <w:rPr>
          <w:spacing w:val="-5"/>
        </w:rPr>
        <w:t> </w:t>
      </w:r>
      <w:r>
        <w:rPr>
          <w:spacing w:val="-4"/>
        </w:rPr>
        <w:t>M.,</w:t>
      </w:r>
      <w:r>
        <w:rPr>
          <w:spacing w:val="-7"/>
        </w:rPr>
        <w:t> </w:t>
      </w:r>
      <w:r>
        <w:rPr>
          <w:spacing w:val="-4"/>
        </w:rPr>
        <w:t>Fred</w:t>
      </w:r>
      <w:r>
        <w:rPr>
          <w:spacing w:val="-6"/>
        </w:rPr>
        <w:t> </w:t>
      </w:r>
      <w:r>
        <w:rPr>
          <w:spacing w:val="-4"/>
        </w:rPr>
        <w:t>Joutz,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H.</w:t>
      </w:r>
      <w:r>
        <w:rPr>
          <w:spacing w:val="-7"/>
        </w:rPr>
        <w:t> </w:t>
      </w:r>
      <w:r>
        <w:rPr>
          <w:spacing w:val="-4"/>
        </w:rPr>
        <w:t>O.</w:t>
      </w:r>
      <w:r>
        <w:rPr>
          <w:spacing w:val="-7"/>
        </w:rPr>
        <w:t> </w:t>
      </w:r>
      <w:r>
        <w:rPr>
          <w:spacing w:val="-4"/>
        </w:rPr>
        <w:t>Stekler</w:t>
      </w:r>
      <w:r>
        <w:rPr>
          <w:spacing w:val="-7"/>
        </w:rPr>
        <w:t> </w:t>
      </w:r>
      <w:r>
        <w:rPr>
          <w:spacing w:val="-4"/>
        </w:rPr>
        <w:t>(2010).</w:t>
      </w:r>
      <w:r>
        <w:rPr>
          <w:spacing w:val="-7"/>
        </w:rPr>
        <w:t> </w:t>
      </w:r>
      <w:r>
        <w:rPr>
          <w:spacing w:val="-4"/>
        </w:rPr>
        <w:t>“</w:t>
      </w:r>
      <w:hyperlink r:id="rId33">
        <w:r>
          <w:rPr>
            <w:spacing w:val="-4"/>
            <w:u w:val="single"/>
          </w:rPr>
          <w:t>Can</w:t>
        </w:r>
        <w:r>
          <w:rPr>
            <w:spacing w:val="-7"/>
            <w:u w:val="single"/>
          </w:rPr>
          <w:t> </w:t>
        </w:r>
        <w:r>
          <w:rPr>
            <w:spacing w:val="-4"/>
            <w:u w:val="single"/>
          </w:rPr>
          <w:t>the</w:t>
        </w:r>
        <w:r>
          <w:rPr>
            <w:spacing w:val="-6"/>
            <w:u w:val="single"/>
          </w:rPr>
          <w:t> </w:t>
        </w:r>
        <w:r>
          <w:rPr>
            <w:spacing w:val="-4"/>
            <w:u w:val="single"/>
          </w:rPr>
          <w:t>Fed</w:t>
        </w:r>
        <w:r>
          <w:rPr>
            <w:spacing w:val="-6"/>
            <w:u w:val="single"/>
          </w:rPr>
          <w:t> </w:t>
        </w:r>
        <w:r>
          <w:rPr>
            <w:spacing w:val="-4"/>
            <w:u w:val="single"/>
          </w:rPr>
          <w:t>Predict</w:t>
        </w:r>
        <w:r>
          <w:rPr>
            <w:spacing w:val="-6"/>
            <w:u w:val="single"/>
          </w:rPr>
          <w:t> </w:t>
        </w:r>
        <w:r>
          <w:rPr>
            <w:spacing w:val="-4"/>
            <w:u w:val="single"/>
          </w:rPr>
          <w:t>the</w:t>
        </w:r>
        <w:r>
          <w:rPr>
            <w:spacing w:val="-6"/>
            <w:u w:val="single"/>
          </w:rPr>
          <w:t> </w:t>
        </w:r>
        <w:r>
          <w:rPr>
            <w:spacing w:val="-4"/>
            <w:u w:val="single"/>
          </w:rPr>
          <w:t>State</w:t>
        </w:r>
        <w:r>
          <w:rPr>
            <w:spacing w:val="-6"/>
            <w:u w:val="single"/>
          </w:rPr>
          <w:t> </w:t>
        </w:r>
        <w:r>
          <w:rPr>
            <w:spacing w:val="-4"/>
            <w:u w:val="single"/>
          </w:rPr>
          <w:t>of</w:t>
        </w:r>
        <w:r>
          <w:rPr>
            <w:spacing w:val="-6"/>
            <w:u w:val="single"/>
          </w:rPr>
          <w:t> </w:t>
        </w:r>
        <w:r>
          <w:rPr>
            <w:spacing w:val="-4"/>
            <w:u w:val="single"/>
          </w:rPr>
          <w:t>the</w:t>
        </w:r>
        <w:r>
          <w:rPr>
            <w:spacing w:val="-6"/>
            <w:u w:val="single"/>
          </w:rPr>
          <w:t> </w:t>
        </w:r>
        <w:r>
          <w:rPr>
            <w:spacing w:val="-4"/>
            <w:u w:val="single"/>
          </w:rPr>
          <w:t>Economy?</w:t>
        </w:r>
      </w:hyperlink>
      <w:r>
        <w:rPr>
          <w:spacing w:val="-4"/>
        </w:rPr>
        <w:t>”</w:t>
      </w:r>
      <w:r>
        <w:rPr>
          <w:spacing w:val="-7"/>
        </w:rPr>
        <w:t> </w:t>
      </w:r>
      <w:r>
        <w:rPr>
          <w:spacing w:val="-4"/>
        </w:rPr>
        <w:t>Economics </w:t>
      </w:r>
      <w:r>
        <w:rPr/>
        <w:t>Letters</w:t>
      </w:r>
      <w:r>
        <w:rPr>
          <w:spacing w:val="-13"/>
        </w:rPr>
        <w:t> </w:t>
      </w:r>
      <w:r>
        <w:rPr/>
        <w:t>Volume</w:t>
      </w:r>
      <w:r>
        <w:rPr>
          <w:spacing w:val="-12"/>
        </w:rPr>
        <w:t> </w:t>
      </w:r>
      <w:r>
        <w:rPr/>
        <w:t>108,</w:t>
      </w:r>
      <w:r>
        <w:rPr>
          <w:spacing w:val="-13"/>
        </w:rPr>
        <w:t> </w:t>
      </w:r>
      <w:r>
        <w:rPr/>
        <w:t>Issue</w:t>
      </w:r>
      <w:r>
        <w:rPr>
          <w:spacing w:val="-12"/>
        </w:rPr>
        <w:t> </w:t>
      </w:r>
      <w:r>
        <w:rPr/>
        <w:t>1,</w:t>
      </w:r>
      <w:r>
        <w:rPr>
          <w:spacing w:val="-14"/>
        </w:rPr>
        <w:t> </w:t>
      </w:r>
      <w:r>
        <w:rPr/>
        <w:t>July</w:t>
      </w:r>
      <w:r>
        <w:rPr>
          <w:spacing w:val="-12"/>
        </w:rPr>
        <w:t> </w:t>
      </w:r>
      <w:r>
        <w:rPr/>
        <w:t>2010,</w:t>
      </w:r>
      <w:r>
        <w:rPr>
          <w:spacing w:val="-13"/>
        </w:rPr>
        <w:t> </w:t>
      </w:r>
      <w:r>
        <w:rPr/>
        <w:t>Pages</w:t>
      </w:r>
      <w:r>
        <w:rPr>
          <w:spacing w:val="-12"/>
        </w:rPr>
        <w:t> </w:t>
      </w:r>
      <w:r>
        <w:rPr/>
        <w:t>28-32.</w:t>
      </w:r>
    </w:p>
    <w:p>
      <w:pPr>
        <w:pStyle w:val="BodyText"/>
        <w:spacing w:line="235" w:lineRule="auto" w:before="119"/>
        <w:ind w:right="357"/>
        <w:jc w:val="both"/>
      </w:pPr>
      <w:r>
        <w:rPr>
          <w:spacing w:val="-2"/>
        </w:rPr>
        <w:t>Sinclair,</w:t>
      </w:r>
      <w:r>
        <w:rPr>
          <w:spacing w:val="-10"/>
        </w:rPr>
        <w:t> </w:t>
      </w:r>
      <w:r>
        <w:rPr>
          <w:spacing w:val="-2"/>
        </w:rPr>
        <w:t>Tara</w:t>
      </w:r>
      <w:r>
        <w:rPr>
          <w:spacing w:val="-10"/>
        </w:rPr>
        <w:t> </w:t>
      </w:r>
      <w:r>
        <w:rPr>
          <w:spacing w:val="-2"/>
        </w:rPr>
        <w:t>M.,</w:t>
      </w:r>
      <w:r>
        <w:rPr>
          <w:spacing w:val="-10"/>
        </w:rPr>
        <w:t> </w:t>
      </w:r>
      <w:r>
        <w:rPr>
          <w:spacing w:val="-2"/>
        </w:rPr>
        <w:t>H.O.</w:t>
      </w:r>
      <w:r>
        <w:rPr>
          <w:spacing w:val="-10"/>
        </w:rPr>
        <w:t> </w:t>
      </w:r>
      <w:r>
        <w:rPr>
          <w:spacing w:val="-2"/>
        </w:rPr>
        <w:t>Stekler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Lindsay</w:t>
      </w:r>
      <w:r>
        <w:rPr>
          <w:spacing w:val="-11"/>
        </w:rPr>
        <w:t> </w:t>
      </w:r>
      <w:r>
        <w:rPr>
          <w:spacing w:val="-2"/>
        </w:rPr>
        <w:t>Kitzinger</w:t>
      </w:r>
      <w:r>
        <w:rPr>
          <w:spacing w:val="-10"/>
        </w:rPr>
        <w:t> </w:t>
      </w:r>
      <w:r>
        <w:rPr>
          <w:spacing w:val="-2"/>
        </w:rPr>
        <w:t>(2010)</w:t>
      </w:r>
      <w:r>
        <w:rPr>
          <w:spacing w:val="-10"/>
        </w:rPr>
        <w:t> </w:t>
      </w:r>
      <w:r>
        <w:rPr>
          <w:spacing w:val="-2"/>
        </w:rPr>
        <w:t>“</w:t>
      </w:r>
      <w:hyperlink r:id="rId34">
        <w:r>
          <w:rPr>
            <w:spacing w:val="-2"/>
            <w:u w:val="single"/>
          </w:rPr>
          <w:t>Directional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Forecasts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of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GDP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and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Inflation:</w:t>
        </w:r>
        <w:r>
          <w:rPr>
            <w:spacing w:val="33"/>
            <w:u w:val="single"/>
          </w:rPr>
          <w:t> </w:t>
        </w:r>
        <w:r>
          <w:rPr>
            <w:spacing w:val="-2"/>
            <w:u w:val="single"/>
          </w:rPr>
          <w:t>A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Joint</w:t>
        </w:r>
      </w:hyperlink>
      <w:r>
        <w:rPr>
          <w:spacing w:val="-2"/>
        </w:rPr>
        <w:t> </w:t>
      </w:r>
      <w:hyperlink r:id="rId34">
        <w:r>
          <w:rPr>
            <w:spacing w:val="-6"/>
            <w:u w:val="single"/>
          </w:rPr>
          <w:t>Evaluation with an Application to Federal Reserve Predictions</w:t>
        </w:r>
        <w:r>
          <w:rPr>
            <w:spacing w:val="-6"/>
          </w:rPr>
          <w:t>,</w:t>
        </w:r>
      </w:hyperlink>
      <w:r>
        <w:rPr>
          <w:spacing w:val="-6"/>
        </w:rPr>
        <w:t>” Applied Economics. Volume 42, Issue 18 July 2010, </w:t>
      </w:r>
      <w:r>
        <w:rPr/>
        <w:t>pages 2289 - 2297.</w:t>
      </w:r>
    </w:p>
    <w:p>
      <w:pPr>
        <w:pStyle w:val="BodyText"/>
        <w:spacing w:line="235" w:lineRule="auto" w:before="119"/>
        <w:ind w:right="359"/>
        <w:jc w:val="both"/>
      </w:pPr>
      <w:r>
        <w:rPr>
          <w:spacing w:val="-2"/>
        </w:rPr>
        <w:t>Sinclair,</w:t>
      </w:r>
      <w:r>
        <w:rPr>
          <w:spacing w:val="-12"/>
        </w:rPr>
        <w:t> </w:t>
      </w:r>
      <w:r>
        <w:rPr>
          <w:spacing w:val="-2"/>
        </w:rPr>
        <w:t>Tara</w:t>
      </w:r>
      <w:r>
        <w:rPr>
          <w:spacing w:val="-11"/>
        </w:rPr>
        <w:t> </w:t>
      </w:r>
      <w:r>
        <w:rPr>
          <w:spacing w:val="-2"/>
        </w:rPr>
        <w:t>M.</w:t>
      </w:r>
      <w:r>
        <w:rPr>
          <w:spacing w:val="-11"/>
        </w:rPr>
        <w:t> </w:t>
      </w:r>
      <w:r>
        <w:rPr>
          <w:spacing w:val="-2"/>
        </w:rPr>
        <w:t>(2009)</w:t>
      </w:r>
      <w:r>
        <w:rPr>
          <w:spacing w:val="-11"/>
        </w:rPr>
        <w:t> </w:t>
      </w:r>
      <w:r>
        <w:rPr>
          <w:spacing w:val="-2"/>
        </w:rPr>
        <w:t>“</w:t>
      </w:r>
      <w:hyperlink r:id="rId35">
        <w:r>
          <w:rPr>
            <w:spacing w:val="-2"/>
            <w:u w:val="single"/>
          </w:rPr>
          <w:t>The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Relationships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between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Permanent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and</w:t>
        </w:r>
        <w:r>
          <w:rPr>
            <w:spacing w:val="-12"/>
            <w:u w:val="single"/>
          </w:rPr>
          <w:t> </w:t>
        </w:r>
        <w:r>
          <w:rPr>
            <w:spacing w:val="-2"/>
            <w:u w:val="single"/>
          </w:rPr>
          <w:t>Transitory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Movements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in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U.S.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Output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and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the</w:t>
        </w:r>
      </w:hyperlink>
      <w:r>
        <w:rPr>
          <w:spacing w:val="-2"/>
        </w:rPr>
        <w:t> </w:t>
      </w:r>
      <w:hyperlink r:id="rId35">
        <w:r>
          <w:rPr>
            <w:spacing w:val="-2"/>
            <w:u w:val="single"/>
          </w:rPr>
          <w:t>Unemployment</w:t>
        </w:r>
        <w:r>
          <w:rPr>
            <w:spacing w:val="-6"/>
            <w:u w:val="single"/>
          </w:rPr>
          <w:t> </w:t>
        </w:r>
        <w:r>
          <w:rPr>
            <w:spacing w:val="-2"/>
            <w:u w:val="single"/>
          </w:rPr>
          <w:t>Rate</w:t>
        </w:r>
      </w:hyperlink>
      <w:r>
        <w:rPr>
          <w:spacing w:val="-2"/>
        </w:rPr>
        <w:t>,”</w:t>
      </w:r>
      <w:r>
        <w:rPr>
          <w:spacing w:val="-7"/>
        </w:rPr>
        <w:t> </w:t>
      </w:r>
      <w:r>
        <w:rPr>
          <w:spacing w:val="-2"/>
        </w:rPr>
        <w:t>Journal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Money,</w:t>
      </w:r>
      <w:r>
        <w:rPr>
          <w:spacing w:val="-7"/>
        </w:rPr>
        <w:t> </w:t>
      </w:r>
      <w:r>
        <w:rPr>
          <w:spacing w:val="-2"/>
        </w:rPr>
        <w:t>Credit,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Banking</w:t>
      </w:r>
      <w:r>
        <w:rPr>
          <w:spacing w:val="-7"/>
        </w:rPr>
        <w:t> </w:t>
      </w:r>
      <w:r>
        <w:rPr>
          <w:spacing w:val="-2"/>
        </w:rPr>
        <w:t>Vol.</w:t>
      </w:r>
      <w:r>
        <w:rPr>
          <w:spacing w:val="-7"/>
        </w:rPr>
        <w:t> </w:t>
      </w:r>
      <w:r>
        <w:rPr>
          <w:spacing w:val="-2"/>
        </w:rPr>
        <w:t>41,</w:t>
      </w:r>
      <w:r>
        <w:rPr>
          <w:spacing w:val="-7"/>
        </w:rPr>
        <w:t> </w:t>
      </w:r>
      <w:r>
        <w:rPr>
          <w:spacing w:val="-2"/>
        </w:rPr>
        <w:t>No.</w:t>
      </w:r>
      <w:r>
        <w:rPr>
          <w:spacing w:val="-7"/>
        </w:rPr>
        <w:t> </w:t>
      </w:r>
      <w:r>
        <w:rPr>
          <w:spacing w:val="-2"/>
        </w:rPr>
        <w:t>2–3</w:t>
      </w:r>
      <w:r>
        <w:rPr>
          <w:spacing w:val="-6"/>
        </w:rPr>
        <w:t> </w:t>
      </w:r>
      <w:r>
        <w:rPr>
          <w:spacing w:val="-2"/>
        </w:rPr>
        <w:t>(March–April</w:t>
      </w:r>
      <w:r>
        <w:rPr>
          <w:spacing w:val="-6"/>
        </w:rPr>
        <w:t> </w:t>
      </w:r>
      <w:r>
        <w:rPr>
          <w:spacing w:val="-2"/>
        </w:rPr>
        <w:t>2009).</w:t>
      </w:r>
    </w:p>
    <w:p>
      <w:pPr>
        <w:pStyle w:val="BodyText"/>
        <w:spacing w:line="235" w:lineRule="auto" w:before="119"/>
        <w:ind w:right="357"/>
        <w:jc w:val="both"/>
      </w:pPr>
      <w:r>
        <w:rPr>
          <w:spacing w:val="-2"/>
        </w:rPr>
        <w:t>Sinclair,</w:t>
      </w:r>
      <w:r>
        <w:rPr>
          <w:spacing w:val="-12"/>
        </w:rPr>
        <w:t> </w:t>
      </w:r>
      <w:r>
        <w:rPr>
          <w:spacing w:val="-2"/>
        </w:rPr>
        <w:t>Tara</w:t>
      </w:r>
      <w:r>
        <w:rPr>
          <w:spacing w:val="-11"/>
        </w:rPr>
        <w:t> </w:t>
      </w:r>
      <w:r>
        <w:rPr>
          <w:spacing w:val="-2"/>
        </w:rPr>
        <w:t>M.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H.</w:t>
      </w:r>
      <w:r>
        <w:rPr>
          <w:spacing w:val="-11"/>
        </w:rPr>
        <w:t> </w:t>
      </w:r>
      <w:r>
        <w:rPr>
          <w:spacing w:val="-2"/>
        </w:rPr>
        <w:t>O.</w:t>
      </w:r>
      <w:r>
        <w:rPr>
          <w:spacing w:val="-11"/>
        </w:rPr>
        <w:t> </w:t>
      </w:r>
      <w:r>
        <w:rPr>
          <w:spacing w:val="-2"/>
        </w:rPr>
        <w:t>Stekler</w:t>
      </w:r>
      <w:r>
        <w:rPr>
          <w:spacing w:val="-11"/>
        </w:rPr>
        <w:t> </w:t>
      </w:r>
      <w:r>
        <w:rPr>
          <w:spacing w:val="-2"/>
        </w:rPr>
        <w:t>(2009)</w:t>
      </w:r>
      <w:r>
        <w:rPr>
          <w:spacing w:val="-11"/>
        </w:rPr>
        <w:t> </w:t>
      </w:r>
      <w:r>
        <w:rPr>
          <w:spacing w:val="-2"/>
        </w:rPr>
        <w:t>“</w:t>
      </w:r>
      <w:hyperlink r:id="rId36">
        <w:r>
          <w:rPr>
            <w:spacing w:val="-2"/>
            <w:u w:val="single"/>
          </w:rPr>
          <w:t>Forecast</w:t>
        </w:r>
        <w:r>
          <w:rPr>
            <w:spacing w:val="-12"/>
            <w:u w:val="single"/>
          </w:rPr>
          <w:t> </w:t>
        </w:r>
        <w:r>
          <w:rPr>
            <w:spacing w:val="-2"/>
            <w:u w:val="single"/>
          </w:rPr>
          <w:t>Evaluation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of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AveAve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Forecasts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in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the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Global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VAR</w:t>
        </w:r>
        <w:r>
          <w:rPr>
            <w:spacing w:val="-12"/>
            <w:u w:val="single"/>
          </w:rPr>
          <w:t> </w:t>
        </w:r>
        <w:r>
          <w:rPr>
            <w:spacing w:val="-2"/>
            <w:u w:val="single"/>
          </w:rPr>
          <w:t>Context</w:t>
        </w:r>
      </w:hyperlink>
      <w:r>
        <w:rPr>
          <w:spacing w:val="-2"/>
        </w:rPr>
        <w:t>,” </w:t>
      </w:r>
      <w:r>
        <w:rPr/>
        <w:t>International</w:t>
      </w:r>
      <w:r>
        <w:rPr>
          <w:spacing w:val="-12"/>
        </w:rPr>
        <w:t> </w:t>
      </w:r>
      <w:r>
        <w:rPr/>
        <w:t>Journal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Forecasting</w:t>
      </w:r>
      <w:r>
        <w:rPr>
          <w:spacing w:val="-13"/>
        </w:rPr>
        <w:t> </w:t>
      </w:r>
      <w:r>
        <w:rPr/>
        <w:t>Vol.</w:t>
      </w:r>
      <w:r>
        <w:rPr>
          <w:spacing w:val="-13"/>
        </w:rPr>
        <w:t> </w:t>
      </w:r>
      <w:r>
        <w:rPr/>
        <w:t>25</w:t>
      </w:r>
      <w:r>
        <w:rPr>
          <w:spacing w:val="-12"/>
        </w:rPr>
        <w:t> </w:t>
      </w:r>
      <w:r>
        <w:rPr/>
        <w:t>(2009),</w:t>
      </w:r>
      <w:r>
        <w:rPr>
          <w:spacing w:val="-13"/>
        </w:rPr>
        <w:t> </w:t>
      </w:r>
      <w:r>
        <w:rPr/>
        <w:t>pp.</w:t>
      </w:r>
      <w:r>
        <w:rPr>
          <w:spacing w:val="-13"/>
        </w:rPr>
        <w:t> </w:t>
      </w:r>
      <w:r>
        <w:rPr/>
        <w:t>693-696.</w:t>
      </w:r>
    </w:p>
    <w:p>
      <w:pPr>
        <w:pStyle w:val="BodyText"/>
        <w:spacing w:line="235" w:lineRule="auto" w:before="120"/>
        <w:ind w:right="357"/>
        <w:jc w:val="both"/>
      </w:pPr>
      <w:r>
        <w:rPr/>
        <w:t>Friedberg,</w:t>
      </w:r>
      <w:r>
        <w:rPr>
          <w:spacing w:val="-14"/>
        </w:rPr>
        <w:t> </w:t>
      </w:r>
      <w:r>
        <w:rPr/>
        <w:t>Leora,</w:t>
      </w:r>
      <w:r>
        <w:rPr>
          <w:spacing w:val="-13"/>
        </w:rPr>
        <w:t> </w:t>
      </w:r>
      <w:r>
        <w:rPr/>
        <w:t>Michael</w:t>
      </w:r>
      <w:r>
        <w:rPr>
          <w:spacing w:val="-13"/>
        </w:rPr>
        <w:t> </w:t>
      </w:r>
      <w:r>
        <w:rPr/>
        <w:t>Owyang,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Tara</w:t>
      </w:r>
      <w:r>
        <w:rPr>
          <w:spacing w:val="-13"/>
        </w:rPr>
        <w:t> </w:t>
      </w:r>
      <w:r>
        <w:rPr/>
        <w:t>M.</w:t>
      </w:r>
      <w:r>
        <w:rPr>
          <w:spacing w:val="-13"/>
        </w:rPr>
        <w:t> </w:t>
      </w:r>
      <w:r>
        <w:rPr/>
        <w:t>Sinclair</w:t>
      </w:r>
      <w:r>
        <w:rPr>
          <w:spacing w:val="-13"/>
        </w:rPr>
        <w:t> </w:t>
      </w:r>
      <w:r>
        <w:rPr/>
        <w:t>(2006).</w:t>
      </w:r>
      <w:r>
        <w:rPr>
          <w:spacing w:val="-14"/>
        </w:rPr>
        <w:t> </w:t>
      </w:r>
      <w:r>
        <w:rPr/>
        <w:t>“</w:t>
      </w:r>
      <w:hyperlink r:id="rId37">
        <w:r>
          <w:rPr>
            <w:u w:val="single"/>
          </w:rPr>
          <w:t>Searching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for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Better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Prospects:</w:t>
        </w:r>
        <w:r>
          <w:rPr>
            <w:spacing w:val="22"/>
            <w:u w:val="single"/>
          </w:rPr>
          <w:t> </w:t>
        </w:r>
        <w:r>
          <w:rPr>
            <w:u w:val="single"/>
          </w:rPr>
          <w:t>Endogenizing</w:t>
        </w:r>
      </w:hyperlink>
      <w:r>
        <w:rPr/>
        <w:t> </w:t>
      </w:r>
      <w:hyperlink r:id="rId37">
        <w:r>
          <w:rPr>
            <w:spacing w:val="-2"/>
            <w:u w:val="single"/>
          </w:rPr>
          <w:t>Falling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Job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Tenure</w:t>
        </w:r>
        <w:r>
          <w:rPr>
            <w:spacing w:val="-7"/>
            <w:u w:val="single"/>
          </w:rPr>
          <w:t> </w:t>
        </w:r>
        <w:r>
          <w:rPr>
            <w:spacing w:val="-2"/>
            <w:u w:val="single"/>
          </w:rPr>
          <w:t>and</w:t>
        </w:r>
        <w:r>
          <w:rPr>
            <w:spacing w:val="-7"/>
            <w:u w:val="single"/>
          </w:rPr>
          <w:t> </w:t>
        </w:r>
        <w:r>
          <w:rPr>
            <w:spacing w:val="-2"/>
            <w:u w:val="single"/>
          </w:rPr>
          <w:t>Pension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Coverage</w:t>
        </w:r>
      </w:hyperlink>
      <w:r>
        <w:rPr>
          <w:spacing w:val="-2"/>
        </w:rPr>
        <w:t>,”</w:t>
      </w:r>
      <w:r>
        <w:rPr>
          <w:spacing w:val="-6"/>
        </w:rPr>
        <w:t> </w:t>
      </w:r>
      <w:r>
        <w:rPr>
          <w:spacing w:val="-2"/>
        </w:rPr>
        <w:t>Topics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Analysis</w:t>
      </w:r>
      <w:r>
        <w:rPr>
          <w:spacing w:val="-7"/>
        </w:rPr>
        <w:t> </w:t>
      </w:r>
      <w:r>
        <w:rPr>
          <w:spacing w:val="-2"/>
        </w:rPr>
        <w:t>&amp;</w:t>
      </w:r>
      <w:r>
        <w:rPr>
          <w:spacing w:val="-7"/>
        </w:rPr>
        <w:t> </w:t>
      </w:r>
      <w:r>
        <w:rPr>
          <w:spacing w:val="-2"/>
        </w:rPr>
        <w:t>Policy:</w:t>
      </w:r>
      <w:r>
        <w:rPr>
          <w:spacing w:val="-8"/>
        </w:rPr>
        <w:t> </w:t>
      </w:r>
      <w:r>
        <w:rPr>
          <w:spacing w:val="-2"/>
        </w:rPr>
        <w:t>Vol.</w:t>
      </w:r>
      <w:r>
        <w:rPr>
          <w:spacing w:val="-8"/>
        </w:rPr>
        <w:t> </w:t>
      </w:r>
      <w:r>
        <w:rPr>
          <w:spacing w:val="-2"/>
        </w:rPr>
        <w:t>6:</w:t>
      </w:r>
      <w:r>
        <w:rPr>
          <w:spacing w:val="-8"/>
        </w:rPr>
        <w:t> </w:t>
      </w:r>
      <w:r>
        <w:rPr>
          <w:spacing w:val="-2"/>
        </w:rPr>
        <w:t>No.</w:t>
      </w:r>
      <w:r>
        <w:rPr>
          <w:spacing w:val="-8"/>
        </w:rPr>
        <w:t> </w:t>
      </w:r>
      <w:r>
        <w:rPr>
          <w:spacing w:val="-2"/>
        </w:rPr>
        <w:t>1,</w:t>
      </w:r>
      <w:r>
        <w:rPr>
          <w:spacing w:val="-8"/>
        </w:rPr>
        <w:t> </w:t>
      </w:r>
      <w:r>
        <w:rPr>
          <w:spacing w:val="-2"/>
        </w:rPr>
        <w:t>Article</w:t>
      </w:r>
      <w:r>
        <w:rPr>
          <w:spacing w:val="-7"/>
        </w:rPr>
        <w:t> </w:t>
      </w:r>
      <w:r>
        <w:rPr>
          <w:spacing w:val="-2"/>
        </w:rPr>
        <w:t>14.</w:t>
      </w:r>
    </w:p>
    <w:p>
      <w:pPr>
        <w:pStyle w:val="BodyText"/>
        <w:spacing w:line="232" w:lineRule="auto" w:before="121"/>
        <w:ind w:right="359"/>
        <w:jc w:val="both"/>
      </w:pPr>
      <w:r>
        <w:rPr>
          <w:spacing w:val="-2"/>
        </w:rPr>
        <w:t>Barnett,</w:t>
      </w:r>
      <w:r>
        <w:rPr>
          <w:spacing w:val="-8"/>
        </w:rPr>
        <w:t> </w:t>
      </w:r>
      <w:r>
        <w:rPr>
          <w:spacing w:val="-2"/>
        </w:rPr>
        <w:t>William</w:t>
      </w:r>
      <w:r>
        <w:rPr>
          <w:spacing w:val="-8"/>
        </w:rPr>
        <w:t> </w:t>
      </w:r>
      <w:r>
        <w:rPr>
          <w:spacing w:val="-2"/>
        </w:rPr>
        <w:t>A.,</w:t>
      </w:r>
      <w:r>
        <w:rPr>
          <w:spacing w:val="-8"/>
        </w:rPr>
        <w:t> </w:t>
      </w:r>
      <w:r>
        <w:rPr>
          <w:spacing w:val="-2"/>
        </w:rPr>
        <w:t>Ki-Hong</w:t>
      </w:r>
      <w:r>
        <w:rPr>
          <w:spacing w:val="-8"/>
        </w:rPr>
        <w:t> </w:t>
      </w:r>
      <w:r>
        <w:rPr>
          <w:spacing w:val="-2"/>
        </w:rPr>
        <w:t>Choi,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Tara</w:t>
      </w:r>
      <w:r>
        <w:rPr>
          <w:spacing w:val="-8"/>
        </w:rPr>
        <w:t> </w:t>
      </w:r>
      <w:r>
        <w:rPr>
          <w:spacing w:val="-2"/>
        </w:rPr>
        <w:t>M.</w:t>
      </w:r>
      <w:r>
        <w:rPr>
          <w:spacing w:val="-8"/>
        </w:rPr>
        <w:t> </w:t>
      </w:r>
      <w:r>
        <w:rPr>
          <w:spacing w:val="-2"/>
        </w:rPr>
        <w:t>Sinclair</w:t>
      </w:r>
      <w:r>
        <w:rPr>
          <w:spacing w:val="-8"/>
        </w:rPr>
        <w:t> </w:t>
      </w:r>
      <w:r>
        <w:rPr>
          <w:spacing w:val="-2"/>
        </w:rPr>
        <w:t>(2002).</w:t>
      </w:r>
      <w:r>
        <w:rPr>
          <w:spacing w:val="-8"/>
        </w:rPr>
        <w:t> </w:t>
      </w:r>
      <w:r>
        <w:rPr>
          <w:spacing w:val="-2"/>
        </w:rPr>
        <w:t>“</w:t>
      </w:r>
      <w:hyperlink r:id="rId38">
        <w:r>
          <w:rPr>
            <w:spacing w:val="-2"/>
            <w:u w:val="single"/>
          </w:rPr>
          <w:t>The</w:t>
        </w:r>
        <w:r>
          <w:rPr>
            <w:spacing w:val="-7"/>
            <w:u w:val="single"/>
          </w:rPr>
          <w:t> </w:t>
        </w:r>
        <w:r>
          <w:rPr>
            <w:spacing w:val="-2"/>
            <w:u w:val="single"/>
          </w:rPr>
          <w:t>Differential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Approach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to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Superlative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Index</w:t>
        </w:r>
      </w:hyperlink>
      <w:r>
        <w:rPr>
          <w:spacing w:val="-2"/>
        </w:rPr>
        <w:t> </w:t>
      </w:r>
      <w:hyperlink r:id="rId38">
        <w:r>
          <w:rPr>
            <w:spacing w:val="-2"/>
            <w:u w:val="single"/>
          </w:rPr>
          <w:t>Number Theory</w:t>
        </w:r>
      </w:hyperlink>
      <w:r>
        <w:rPr>
          <w:spacing w:val="-2"/>
        </w:rPr>
        <w:t>,” Journal of Agricultural and Applied Economics, 2003 Supplement (December, 2002).</w:t>
      </w:r>
    </w:p>
    <w:p>
      <w:pPr>
        <w:pStyle w:val="Heading1"/>
        <w:spacing w:before="234"/>
        <w:jc w:val="both"/>
      </w:pPr>
      <w:r>
        <w:rPr>
          <w:spacing w:val="2"/>
        </w:rPr>
        <w:t>CONFERENCE</w:t>
      </w:r>
      <w:r>
        <w:rPr>
          <w:spacing w:val="24"/>
        </w:rPr>
        <w:t> </w:t>
      </w:r>
      <w:r>
        <w:rPr>
          <w:spacing w:val="2"/>
        </w:rPr>
        <w:t>VOLUME/PROCEEDINGS</w:t>
      </w:r>
      <w:r>
        <w:rPr>
          <w:spacing w:val="23"/>
        </w:rPr>
        <w:t> </w:t>
      </w:r>
      <w:r>
        <w:rPr>
          <w:spacing w:val="-2"/>
        </w:rPr>
        <w:t>ARTICLES</w:t>
      </w:r>
    </w:p>
    <w:p>
      <w:pPr>
        <w:pStyle w:val="BodyText"/>
        <w:spacing w:line="235" w:lineRule="auto" w:before="1"/>
        <w:ind w:right="359" w:hanging="1"/>
        <w:jc w:val="both"/>
      </w:pPr>
      <w:r>
        <w:rPr/>
        <w:t>Gimbel,</w:t>
      </w:r>
      <w:r>
        <w:rPr>
          <w:spacing w:val="-14"/>
        </w:rPr>
        <w:t> </w:t>
      </w:r>
      <w:r>
        <w:rPr/>
        <w:t>Martha</w:t>
      </w:r>
      <w:r>
        <w:rPr>
          <w:spacing w:val="-13"/>
        </w:rPr>
        <w:t> </w:t>
      </w:r>
      <w:r>
        <w:rPr/>
        <w:t>E.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Tara</w:t>
      </w:r>
      <w:r>
        <w:rPr>
          <w:spacing w:val="-13"/>
        </w:rPr>
        <w:t> </w:t>
      </w:r>
      <w:r>
        <w:rPr/>
        <w:t>M.</w:t>
      </w:r>
      <w:r>
        <w:rPr>
          <w:spacing w:val="-13"/>
        </w:rPr>
        <w:t> </w:t>
      </w:r>
      <w:r>
        <w:rPr/>
        <w:t>Sinclair</w:t>
      </w:r>
      <w:r>
        <w:rPr>
          <w:spacing w:val="-13"/>
        </w:rPr>
        <w:t> </w:t>
      </w:r>
      <w:r>
        <w:rPr/>
        <w:t>(2021).</w:t>
      </w:r>
      <w:r>
        <w:rPr>
          <w:spacing w:val="8"/>
        </w:rPr>
        <w:t> </w:t>
      </w:r>
      <w:r>
        <w:rPr/>
        <w:t>“</w:t>
      </w:r>
      <w:hyperlink r:id="rId39">
        <w:r>
          <w:rPr>
            <w:u w:val="single"/>
          </w:rPr>
          <w:t>Mismatch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in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Online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Job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Searches</w:t>
        </w:r>
      </w:hyperlink>
      <w:r>
        <w:rPr/>
        <w:t>”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hyperlink r:id="rId40">
        <w:r>
          <w:rPr>
            <w:u w:val="single"/>
          </w:rPr>
          <w:t>Proceedings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of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the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LERA</w:t>
        </w:r>
      </w:hyperlink>
      <w:r>
        <w:rPr/>
        <w:t> </w:t>
      </w:r>
      <w:hyperlink r:id="rId40">
        <w:r>
          <w:rPr>
            <w:spacing w:val="-2"/>
            <w:u w:val="single"/>
          </w:rPr>
          <w:t>2020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Meetings</w:t>
        </w:r>
      </w:hyperlink>
      <w:r>
        <w:rPr>
          <w:spacing w:val="-10"/>
        </w:rPr>
        <w:t> </w:t>
      </w:r>
      <w:r>
        <w:rPr>
          <w:spacing w:val="-2"/>
        </w:rPr>
        <w:t>(March,</w:t>
      </w:r>
      <w:r>
        <w:rPr>
          <w:spacing w:val="-10"/>
        </w:rPr>
        <w:t> </w:t>
      </w:r>
      <w:r>
        <w:rPr>
          <w:spacing w:val="-2"/>
        </w:rPr>
        <w:t>2021),</w:t>
      </w:r>
      <w:r>
        <w:rPr>
          <w:spacing w:val="-10"/>
        </w:rPr>
        <w:t> </w:t>
      </w:r>
      <w:r>
        <w:rPr>
          <w:spacing w:val="-2"/>
        </w:rPr>
        <w:t>pages</w:t>
      </w:r>
      <w:r>
        <w:rPr>
          <w:spacing w:val="-10"/>
        </w:rPr>
        <w:t> </w:t>
      </w:r>
      <w:r>
        <w:rPr>
          <w:spacing w:val="-2"/>
        </w:rPr>
        <w:t>93-107.</w:t>
      </w:r>
      <w:r>
        <w:rPr>
          <w:spacing w:val="-10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available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hyperlink r:id="rId41">
        <w:r>
          <w:rPr>
            <w:spacing w:val="-2"/>
            <w:u w:val="single"/>
          </w:rPr>
          <w:t>IIEP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Working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Paper</w:t>
        </w:r>
        <w:r>
          <w:rPr>
            <w:spacing w:val="-10"/>
            <w:u w:val="single"/>
          </w:rPr>
          <w:t> </w:t>
        </w:r>
        <w:r>
          <w:rPr>
            <w:spacing w:val="-2"/>
            <w:u w:val="single"/>
          </w:rPr>
          <w:t>2020-1</w:t>
        </w:r>
      </w:hyperlink>
    </w:p>
    <w:p>
      <w:pPr>
        <w:pStyle w:val="BodyText"/>
        <w:spacing w:line="235" w:lineRule="auto" w:before="119"/>
        <w:ind w:right="3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5552">
                <wp:simplePos x="0" y="0"/>
                <wp:positionH relativeFrom="page">
                  <wp:posOffset>914400</wp:posOffset>
                </wp:positionH>
                <wp:positionV relativeFrom="paragraph">
                  <wp:posOffset>358086</wp:posOffset>
                </wp:positionV>
                <wp:extent cx="2083435" cy="698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08343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3435" h="6985">
                              <a:moveTo>
                                <a:pt x="2083308" y="0"/>
                              </a:moveTo>
                              <a:lnTo>
                                <a:pt x="0" y="0"/>
                              </a:lnTo>
                              <a:lnTo>
                                <a:pt x="0" y="6857"/>
                              </a:lnTo>
                              <a:lnTo>
                                <a:pt x="2083308" y="6857"/>
                              </a:lnTo>
                              <a:lnTo>
                                <a:pt x="2083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8.195751pt;width:164.04pt;height:.54pt;mso-position-horizontal-relative:page;mso-position-vertical-relative:paragraph;z-index:-16060928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Sinclair,</w:t>
      </w:r>
      <w:r>
        <w:rPr>
          <w:spacing w:val="-3"/>
        </w:rPr>
        <w:t> </w:t>
      </w:r>
      <w:r>
        <w:rPr>
          <w:spacing w:val="-2"/>
        </w:rPr>
        <w:t>Tara M.</w:t>
      </w:r>
      <w:r>
        <w:rPr>
          <w:spacing w:val="-3"/>
        </w:rPr>
        <w:t> </w:t>
      </w:r>
      <w:r>
        <w:rPr>
          <w:spacing w:val="-2"/>
        </w:rPr>
        <w:t>(2020).</w:t>
      </w:r>
      <w:r>
        <w:rPr>
          <w:spacing w:val="-3"/>
        </w:rPr>
        <w:t> </w:t>
      </w:r>
      <w:r>
        <w:rPr>
          <w:spacing w:val="-2"/>
        </w:rPr>
        <w:t>“</w:t>
      </w:r>
      <w:hyperlink r:id="rId42">
        <w:r>
          <w:rPr>
            <w:spacing w:val="-2"/>
            <w:u w:val="single"/>
          </w:rPr>
          <w:t>Continuities and Discontinuities in</w:t>
        </w:r>
        <w:r>
          <w:rPr>
            <w:spacing w:val="-3"/>
            <w:u w:val="single"/>
          </w:rPr>
          <w:t> </w:t>
        </w:r>
        <w:r>
          <w:rPr>
            <w:spacing w:val="-2"/>
            <w:u w:val="single"/>
          </w:rPr>
          <w:t>Economic Forecasting</w:t>
        </w:r>
      </w:hyperlink>
      <w:r>
        <w:rPr>
          <w:spacing w:val="-2"/>
        </w:rPr>
        <w:t>”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“</w:t>
      </w:r>
      <w:hyperlink r:id="rId43">
        <w:r>
          <w:rPr>
            <w:spacing w:val="-2"/>
            <w:u w:val="single"/>
          </w:rPr>
          <w:t>Futures Past.</w:t>
        </w:r>
        <w:r>
          <w:rPr>
            <w:spacing w:val="-3"/>
            <w:u w:val="single"/>
          </w:rPr>
          <w:t> </w:t>
        </w:r>
        <w:r>
          <w:rPr>
            <w:spacing w:val="-2"/>
            <w:u w:val="single"/>
          </w:rPr>
          <w:t>Economic</w:t>
        </w:r>
      </w:hyperlink>
      <w:r>
        <w:rPr>
          <w:spacing w:val="-2"/>
        </w:rPr>
        <w:t> </w:t>
      </w:r>
      <w:hyperlink r:id="rId43">
        <w:r>
          <w:rPr/>
          <w:t>Forecasting</w:t>
        </w:r>
        <w:r>
          <w:rPr>
            <w:spacing w:val="-10"/>
          </w:rPr>
          <w:t> </w:t>
        </w:r>
        <w:r>
          <w:rPr/>
          <w:t>in</w:t>
        </w:r>
        <w:r>
          <w:rPr>
            <w:spacing w:val="-9"/>
          </w:rPr>
          <w:t> </w:t>
        </w:r>
        <w:r>
          <w:rPr/>
          <w:t>the</w:t>
        </w:r>
        <w:r>
          <w:rPr>
            <w:spacing w:val="-9"/>
          </w:rPr>
          <w:t> </w:t>
        </w:r>
        <w:r>
          <w:rPr/>
          <w:t>20</w:t>
        </w:r>
        <w:r>
          <w:rPr>
            <w:position w:val="5"/>
            <w:sz w:val="14"/>
          </w:rPr>
          <w:t>th</w:t>
        </w:r>
        <w:r>
          <w:rPr>
            <w:spacing w:val="9"/>
            <w:position w:val="5"/>
            <w:sz w:val="14"/>
          </w:rPr>
          <w:t> </w:t>
        </w:r>
        <w:r>
          <w:rPr/>
          <w:t>and</w:t>
        </w:r>
        <w:r>
          <w:rPr>
            <w:spacing w:val="-9"/>
          </w:rPr>
          <w:t> </w:t>
        </w:r>
        <w:r>
          <w:rPr/>
          <w:t>21</w:t>
        </w:r>
        <w:r>
          <w:rPr>
            <w:position w:val="5"/>
            <w:sz w:val="14"/>
          </w:rPr>
          <w:t>st</w:t>
        </w:r>
        <w:r>
          <w:rPr>
            <w:spacing w:val="8"/>
            <w:position w:val="5"/>
            <w:sz w:val="14"/>
          </w:rPr>
          <w:t> </w:t>
        </w:r>
        <w:r>
          <w:rPr/>
          <w:t>Century</w:t>
        </w:r>
      </w:hyperlink>
      <w:r>
        <w:rPr/>
        <w:t>”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peer-reviewed</w:t>
      </w:r>
      <w:r>
        <w:rPr>
          <w:spacing w:val="-9"/>
        </w:rPr>
        <w:t> </w:t>
      </w:r>
      <w:r>
        <w:rPr/>
        <w:t>series</w:t>
      </w:r>
      <w:r>
        <w:rPr>
          <w:spacing w:val="-9"/>
        </w:rPr>
        <w:t> </w:t>
      </w:r>
      <w:r>
        <w:rPr/>
        <w:t>“Literature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Culture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Economy”</w:t>
      </w:r>
      <w:r>
        <w:rPr>
          <w:spacing w:val="-10"/>
        </w:rPr>
        <w:t> </w:t>
      </w:r>
      <w:r>
        <w:rPr/>
        <w:t>edited</w:t>
      </w:r>
      <w:r>
        <w:rPr>
          <w:spacing w:val="-9"/>
        </w:rPr>
        <w:t> </w:t>
      </w:r>
      <w:r>
        <w:rPr/>
        <w:t>by Ulrich</w:t>
      </w:r>
      <w:r>
        <w:rPr>
          <w:spacing w:val="-14"/>
        </w:rPr>
        <w:t> </w:t>
      </w:r>
      <w:r>
        <w:rPr/>
        <w:t>Fritsche,</w:t>
      </w:r>
      <w:r>
        <w:rPr>
          <w:spacing w:val="-13"/>
        </w:rPr>
        <w:t> </w:t>
      </w:r>
      <w:r>
        <w:rPr/>
        <w:t>Roman</w:t>
      </w:r>
      <w:r>
        <w:rPr>
          <w:spacing w:val="-13"/>
        </w:rPr>
        <w:t> </w:t>
      </w:r>
      <w:r>
        <w:rPr/>
        <w:t>Köster,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Laetitia</w:t>
      </w:r>
      <w:r>
        <w:rPr>
          <w:spacing w:val="-13"/>
        </w:rPr>
        <w:t> </w:t>
      </w:r>
      <w:r>
        <w:rPr/>
        <w:t>Lenel</w:t>
      </w:r>
      <w:r>
        <w:rPr>
          <w:spacing w:val="-13"/>
        </w:rPr>
        <w:t> </w:t>
      </w:r>
      <w:r>
        <w:rPr/>
        <w:t>(publisher:</w:t>
      </w:r>
      <w:r>
        <w:rPr>
          <w:spacing w:val="-13"/>
        </w:rPr>
        <w:t> </w:t>
      </w:r>
      <w:r>
        <w:rPr/>
        <w:t>Peter</w:t>
      </w:r>
      <w:r>
        <w:rPr>
          <w:spacing w:val="-14"/>
        </w:rPr>
        <w:t> </w:t>
      </w:r>
      <w:r>
        <w:rPr/>
        <w:t>Lang).</w:t>
      </w:r>
    </w:p>
    <w:p>
      <w:pPr>
        <w:pStyle w:val="BodyText"/>
        <w:spacing w:line="235" w:lineRule="auto" w:before="119"/>
        <w:ind w:right="358"/>
        <w:jc w:val="both"/>
      </w:pPr>
      <w:r>
        <w:rPr>
          <w:spacing w:val="-4"/>
        </w:rPr>
        <w:t>Jia,</w:t>
      </w:r>
      <w:r>
        <w:rPr>
          <w:spacing w:val="-5"/>
        </w:rPr>
        <w:t> </w:t>
      </w:r>
      <w:r>
        <w:rPr>
          <w:spacing w:val="-4"/>
        </w:rPr>
        <w:t>Yueqing</w:t>
      </w:r>
      <w:r>
        <w:rPr>
          <w:spacing w:val="-5"/>
        </w:rPr>
        <w:t> </w:t>
      </w:r>
      <w:r>
        <w:rPr>
          <w:spacing w:val="-4"/>
        </w:rPr>
        <w:t>and Tara</w:t>
      </w:r>
      <w:r>
        <w:rPr>
          <w:spacing w:val="-5"/>
        </w:rPr>
        <w:t> </w:t>
      </w:r>
      <w:r>
        <w:rPr>
          <w:spacing w:val="-4"/>
        </w:rPr>
        <w:t>M.</w:t>
      </w:r>
      <w:r>
        <w:rPr>
          <w:spacing w:val="-5"/>
        </w:rPr>
        <w:t> </w:t>
      </w:r>
      <w:r>
        <w:rPr>
          <w:spacing w:val="-4"/>
        </w:rPr>
        <w:t>Sinclair</w:t>
      </w:r>
      <w:r>
        <w:rPr>
          <w:spacing w:val="-5"/>
        </w:rPr>
        <w:t> </w:t>
      </w:r>
      <w:r>
        <w:rPr>
          <w:spacing w:val="-4"/>
        </w:rPr>
        <w:t>(2013).</w:t>
      </w:r>
      <w:r>
        <w:rPr>
          <w:spacing w:val="-5"/>
        </w:rPr>
        <w:t> </w:t>
      </w:r>
      <w:r>
        <w:rPr>
          <w:spacing w:val="-4"/>
        </w:rPr>
        <w:t>“</w:t>
      </w:r>
      <w:hyperlink r:id="rId44">
        <w:r>
          <w:rPr>
            <w:spacing w:val="-4"/>
            <w:u w:val="single"/>
          </w:rPr>
          <w:t>Permanent</w:t>
        </w:r>
        <w:r>
          <w:rPr>
            <w:spacing w:val="-5"/>
            <w:u w:val="single"/>
          </w:rPr>
          <w:t> </w:t>
        </w:r>
        <w:r>
          <w:rPr>
            <w:spacing w:val="-4"/>
            <w:u w:val="single"/>
          </w:rPr>
          <w:t>and Transitory</w:t>
        </w:r>
        <w:r>
          <w:rPr>
            <w:spacing w:val="-5"/>
            <w:u w:val="single"/>
          </w:rPr>
          <w:t> </w:t>
        </w:r>
        <w:r>
          <w:rPr>
            <w:spacing w:val="-4"/>
            <w:u w:val="single"/>
          </w:rPr>
          <w:t>Macroeconomic Relationships</w:t>
        </w:r>
        <w:r>
          <w:rPr>
            <w:spacing w:val="-5"/>
            <w:u w:val="single"/>
          </w:rPr>
          <w:t> </w:t>
        </w:r>
        <w:r>
          <w:rPr>
            <w:spacing w:val="-4"/>
            <w:u w:val="single"/>
          </w:rPr>
          <w:t>between</w:t>
        </w:r>
        <w:r>
          <w:rPr>
            <w:spacing w:val="-5"/>
            <w:u w:val="single"/>
          </w:rPr>
          <w:t> </w:t>
        </w:r>
        <w:r>
          <w:rPr>
            <w:spacing w:val="-4"/>
            <w:u w:val="single"/>
          </w:rPr>
          <w:t>China</w:t>
        </w:r>
      </w:hyperlink>
      <w:r>
        <w:rPr>
          <w:spacing w:val="-4"/>
        </w:rPr>
        <w:t> </w:t>
      </w:r>
      <w:hyperlink r:id="rId44">
        <w:r>
          <w:rPr>
            <w:w w:val="90"/>
            <w:u w:val="single"/>
          </w:rPr>
          <w:t>and the Developed World</w:t>
        </w:r>
      </w:hyperlink>
      <w:r>
        <w:rPr>
          <w:w w:val="90"/>
        </w:rPr>
        <w:t>,”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i/>
          <w:w w:val="90"/>
        </w:rPr>
        <w:t>The Evolving Role of China in the Global Economy</w:t>
      </w:r>
      <w:r>
        <w:rPr>
          <w:w w:val="90"/>
        </w:rPr>
        <w:t>,</w:t>
      </w:r>
      <w:r>
        <w:rPr>
          <w:spacing w:val="-1"/>
          <w:w w:val="90"/>
        </w:rPr>
        <w:t> </w:t>
      </w:r>
      <w:r>
        <w:rPr>
          <w:w w:val="90"/>
        </w:rPr>
        <w:t>edited by Yin-Wong</w:t>
      </w:r>
      <w:r>
        <w:rPr>
          <w:spacing w:val="-1"/>
          <w:w w:val="90"/>
        </w:rPr>
        <w:t> </w:t>
      </w:r>
      <w:r>
        <w:rPr>
          <w:w w:val="90"/>
        </w:rPr>
        <w:t>Cheung</w:t>
      </w:r>
      <w:r>
        <w:rPr>
          <w:spacing w:val="-1"/>
          <w:w w:val="90"/>
        </w:rPr>
        <w:t> </w:t>
      </w:r>
      <w:r>
        <w:rPr>
          <w:w w:val="90"/>
        </w:rPr>
        <w:t>and Jakob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Haan,</w:t>
      </w:r>
      <w:r>
        <w:rPr>
          <w:spacing w:val="-5"/>
        </w:rPr>
        <w:t> </w:t>
      </w:r>
      <w:r>
        <w:rPr>
          <w:spacing w:val="-2"/>
        </w:rPr>
        <w:t>83-106,</w:t>
      </w:r>
      <w:r>
        <w:rPr>
          <w:spacing w:val="-5"/>
        </w:rPr>
        <w:t> </w:t>
      </w:r>
      <w:r>
        <w:rPr>
          <w:spacing w:val="-2"/>
        </w:rPr>
        <w:t>CESifo</w:t>
      </w:r>
      <w:r>
        <w:rPr>
          <w:spacing w:val="-5"/>
        </w:rPr>
        <w:t> </w:t>
      </w:r>
      <w:r>
        <w:rPr>
          <w:spacing w:val="-2"/>
        </w:rPr>
        <w:t>Seminar</w:t>
      </w:r>
      <w:r>
        <w:rPr>
          <w:spacing w:val="-5"/>
        </w:rPr>
        <w:t> </w:t>
      </w:r>
      <w:r>
        <w:rPr>
          <w:spacing w:val="-2"/>
        </w:rPr>
        <w:t>Series,</w:t>
      </w:r>
      <w:r>
        <w:rPr>
          <w:spacing w:val="-5"/>
        </w:rPr>
        <w:t> </w:t>
      </w:r>
      <w:r>
        <w:rPr>
          <w:spacing w:val="-2"/>
        </w:rPr>
        <w:t>MIT</w:t>
      </w:r>
      <w:r>
        <w:rPr>
          <w:spacing w:val="-4"/>
        </w:rPr>
        <w:t> </w:t>
      </w:r>
      <w:r>
        <w:rPr>
          <w:spacing w:val="-2"/>
        </w:rPr>
        <w:t>Press,</w:t>
      </w:r>
      <w:r>
        <w:rPr>
          <w:spacing w:val="-5"/>
        </w:rPr>
        <w:t> </w:t>
      </w:r>
      <w:r>
        <w:rPr>
          <w:spacing w:val="-2"/>
        </w:rPr>
        <w:t>Cambridge,</w:t>
      </w:r>
      <w:r>
        <w:rPr>
          <w:spacing w:val="-5"/>
        </w:rPr>
        <w:t> </w:t>
      </w:r>
      <w:r>
        <w:rPr>
          <w:spacing w:val="-2"/>
        </w:rPr>
        <w:t>MA.</w:t>
      </w:r>
    </w:p>
    <w:p>
      <w:pPr>
        <w:pStyle w:val="BodyText"/>
        <w:spacing w:line="235" w:lineRule="auto" w:before="119"/>
        <w:ind w:right="358"/>
        <w:jc w:val="both"/>
      </w:pPr>
      <w:r>
        <w:rPr/>
        <w:t>Neil R. Ericsson, Stedman B. Hood, Frederick Joutz, Tara M. Sinclair and Herman O. Stekler (2015). “</w:t>
      </w:r>
      <w:hyperlink r:id="rId45">
        <w:r>
          <w:rPr>
            <w:u w:val="single"/>
          </w:rPr>
          <w:t>Time-</w:t>
        </w:r>
      </w:hyperlink>
      <w:r>
        <w:rPr/>
        <w:t> </w:t>
      </w:r>
      <w:hyperlink r:id="rId45">
        <w:r>
          <w:rPr>
            <w:spacing w:val="-2"/>
            <w:u w:val="single"/>
          </w:rPr>
          <w:t>dependent</w:t>
        </w:r>
        <w:r>
          <w:rPr>
            <w:spacing w:val="-12"/>
            <w:u w:val="single"/>
          </w:rPr>
          <w:t> </w:t>
        </w:r>
        <w:r>
          <w:rPr>
            <w:spacing w:val="-2"/>
            <w:u w:val="single"/>
          </w:rPr>
          <w:t>Bias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in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the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Fed's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Greenbook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Forecasts,</w:t>
        </w:r>
      </w:hyperlink>
      <w:r>
        <w:rPr>
          <w:spacing w:val="-2"/>
        </w:rPr>
        <w:t>”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i/>
          <w:spacing w:val="-2"/>
        </w:rPr>
        <w:t>JSM</w:t>
      </w:r>
      <w:r>
        <w:rPr>
          <w:i/>
          <w:spacing w:val="-12"/>
        </w:rPr>
        <w:t> </w:t>
      </w:r>
      <w:r>
        <w:rPr>
          <w:i/>
          <w:spacing w:val="-2"/>
        </w:rPr>
        <w:t>Proceedings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Business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Statistics</w:t>
      </w:r>
      <w:r>
        <w:rPr>
          <w:spacing w:val="-11"/>
        </w:rPr>
        <w:t> </w:t>
      </w:r>
      <w:r>
        <w:rPr>
          <w:spacing w:val="-2"/>
        </w:rPr>
        <w:t>Section. Alexandria,</w:t>
      </w:r>
      <w:r>
        <w:rPr>
          <w:spacing w:val="-12"/>
        </w:rPr>
        <w:t> </w:t>
      </w:r>
      <w:r>
        <w:rPr>
          <w:spacing w:val="-2"/>
        </w:rPr>
        <w:t>VA:</w:t>
      </w:r>
      <w:r>
        <w:rPr>
          <w:spacing w:val="-11"/>
        </w:rPr>
        <w:t> </w:t>
      </w:r>
      <w:r>
        <w:rPr>
          <w:spacing w:val="-2"/>
        </w:rPr>
        <w:t>American</w:t>
      </w:r>
      <w:r>
        <w:rPr>
          <w:spacing w:val="-11"/>
        </w:rPr>
        <w:t> </w:t>
      </w:r>
      <w:r>
        <w:rPr>
          <w:spacing w:val="-2"/>
        </w:rPr>
        <w:t>Statistical</w:t>
      </w:r>
      <w:r>
        <w:rPr>
          <w:spacing w:val="-11"/>
        </w:rPr>
        <w:t> </w:t>
      </w:r>
      <w:r>
        <w:rPr>
          <w:spacing w:val="-2"/>
        </w:rPr>
        <w:t>Association.</w:t>
      </w:r>
      <w:r>
        <w:rPr>
          <w:spacing w:val="-11"/>
        </w:rPr>
        <w:t> </w:t>
      </w:r>
      <w:r>
        <w:rPr>
          <w:spacing w:val="-2"/>
        </w:rPr>
        <w:t>1568—1582.</w:t>
      </w:r>
    </w:p>
    <w:p>
      <w:pPr>
        <w:pStyle w:val="BodyText"/>
        <w:spacing w:after="0" w:line="235" w:lineRule="auto"/>
        <w:jc w:val="both"/>
        <w:sectPr>
          <w:pgSz w:w="12240" w:h="15840"/>
          <w:pgMar w:header="1441" w:footer="746" w:top="1980" w:bottom="940" w:left="1080" w:right="1080"/>
        </w:sectPr>
      </w:pPr>
    </w:p>
    <w:p>
      <w:pPr>
        <w:pStyle w:val="Heading1"/>
        <w:spacing w:before="221"/>
        <w:ind w:left="359"/>
      </w:pPr>
      <w:r>
        <w:rPr>
          <w:spacing w:val="-2"/>
        </w:rPr>
        <w:t>SELECTED</w:t>
      </w:r>
      <w:r>
        <w:rPr>
          <w:spacing w:val="-1"/>
        </w:rPr>
        <w:t> </w:t>
      </w:r>
      <w:r>
        <w:rPr>
          <w:spacing w:val="-2"/>
        </w:rPr>
        <w:t>WORKING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pStyle w:val="BodyText"/>
        <w:spacing w:line="235" w:lineRule="auto" w:before="2"/>
        <w:ind w:right="515" w:hanging="1"/>
      </w:pPr>
      <w:hyperlink r:id="rId46">
        <w:r>
          <w:rPr>
            <w:spacing w:val="-4"/>
            <w:u w:val="single"/>
          </w:rPr>
          <w:t>FOMC</w:t>
        </w:r>
        <w:r>
          <w:rPr>
            <w:spacing w:val="-7"/>
            <w:u w:val="single"/>
          </w:rPr>
          <w:t> </w:t>
        </w:r>
        <w:r>
          <w:rPr>
            <w:spacing w:val="-4"/>
            <w:u w:val="single"/>
          </w:rPr>
          <w:t>In</w:t>
        </w:r>
        <w:r>
          <w:rPr>
            <w:spacing w:val="-8"/>
            <w:u w:val="single"/>
          </w:rPr>
          <w:t> </w:t>
        </w:r>
        <w:r>
          <w:rPr>
            <w:spacing w:val="-4"/>
            <w:u w:val="single"/>
          </w:rPr>
          <w:t>Silico:</w:t>
        </w:r>
        <w:r>
          <w:rPr>
            <w:spacing w:val="-8"/>
            <w:u w:val="single"/>
          </w:rPr>
          <w:t> </w:t>
        </w:r>
        <w:r>
          <w:rPr>
            <w:spacing w:val="-4"/>
            <w:u w:val="single"/>
          </w:rPr>
          <w:t>A</w:t>
        </w:r>
        <w:r>
          <w:rPr>
            <w:spacing w:val="-7"/>
            <w:u w:val="single"/>
          </w:rPr>
          <w:t> </w:t>
        </w:r>
        <w:r>
          <w:rPr>
            <w:spacing w:val="-4"/>
            <w:u w:val="single"/>
          </w:rPr>
          <w:t>Multi-Agent</w:t>
        </w:r>
        <w:r>
          <w:rPr>
            <w:spacing w:val="-7"/>
            <w:u w:val="single"/>
          </w:rPr>
          <w:t> </w:t>
        </w:r>
        <w:r>
          <w:rPr>
            <w:spacing w:val="-4"/>
            <w:u w:val="single"/>
          </w:rPr>
          <w:t>System</w:t>
        </w:r>
        <w:r>
          <w:rPr>
            <w:spacing w:val="-7"/>
            <w:u w:val="single"/>
          </w:rPr>
          <w:t> </w:t>
        </w:r>
        <w:r>
          <w:rPr>
            <w:spacing w:val="-4"/>
            <w:u w:val="single"/>
          </w:rPr>
          <w:t>for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Monetary</w:t>
        </w:r>
        <w:r>
          <w:rPr>
            <w:spacing w:val="-7"/>
            <w:u w:val="single"/>
          </w:rPr>
          <w:t> </w:t>
        </w:r>
        <w:r>
          <w:rPr>
            <w:spacing w:val="-4"/>
            <w:u w:val="single"/>
          </w:rPr>
          <w:t>Policy</w:t>
        </w:r>
        <w:r>
          <w:rPr>
            <w:spacing w:val="-7"/>
            <w:u w:val="single"/>
          </w:rPr>
          <w:t> </w:t>
        </w:r>
        <w:r>
          <w:rPr>
            <w:spacing w:val="-4"/>
            <w:u w:val="single"/>
          </w:rPr>
          <w:t>Decision</w:t>
        </w:r>
        <w:r>
          <w:rPr>
            <w:spacing w:val="-8"/>
            <w:u w:val="single"/>
          </w:rPr>
          <w:t> </w:t>
        </w:r>
        <w:r>
          <w:rPr>
            <w:spacing w:val="-4"/>
            <w:u w:val="single"/>
          </w:rPr>
          <w:t>Modeling</w:t>
        </w:r>
      </w:hyperlink>
      <w:r>
        <w:rPr>
          <w:spacing w:val="-7"/>
        </w:rPr>
        <w:t> </w:t>
      </w:r>
      <w:r>
        <w:rPr>
          <w:spacing w:val="-4"/>
        </w:rPr>
        <w:t>Sophia</w:t>
      </w:r>
      <w:r>
        <w:rPr>
          <w:spacing w:val="-6"/>
        </w:rPr>
        <w:t> </w:t>
      </w:r>
      <w:r>
        <w:rPr>
          <w:spacing w:val="-4"/>
        </w:rPr>
        <w:t>Kazinnik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Tara</w:t>
      </w:r>
      <w:r>
        <w:rPr>
          <w:spacing w:val="-7"/>
        </w:rPr>
        <w:t> </w:t>
      </w:r>
      <w:r>
        <w:rPr>
          <w:spacing w:val="-4"/>
        </w:rPr>
        <w:t>M. </w:t>
      </w:r>
      <w:r>
        <w:rPr>
          <w:spacing w:val="-2"/>
        </w:rPr>
        <w:t>Sinclair</w:t>
      </w:r>
    </w:p>
    <w:p>
      <w:pPr>
        <w:pStyle w:val="BodyText"/>
        <w:spacing w:line="355" w:lineRule="auto" w:before="115"/>
      </w:pPr>
      <w:r>
        <w:rPr>
          <w:spacing w:val="-4"/>
        </w:rPr>
        <w:t>When the Fed Reveals Its Hand: The SEP and Monetary Policy Surprises Andrew B.</w:t>
      </w:r>
      <w:r>
        <w:rPr>
          <w:spacing w:val="-5"/>
        </w:rPr>
        <w:t> </w:t>
      </w:r>
      <w:r>
        <w:rPr>
          <w:spacing w:val="-4"/>
        </w:rPr>
        <w:t>Martinez and Tara M. Sinclair </w:t>
      </w:r>
      <w:r>
        <w:rPr>
          <w:spacing w:val="-6"/>
        </w:rPr>
        <w:t>Central</w:t>
      </w:r>
      <w:r>
        <w:rPr>
          <w:spacing w:val="-7"/>
        </w:rPr>
        <w:t> </w:t>
      </w:r>
      <w:r>
        <w:rPr>
          <w:spacing w:val="-6"/>
        </w:rPr>
        <w:t>Bank Reviews</w:t>
      </w:r>
      <w:r>
        <w:rPr>
          <w:spacing w:val="-7"/>
        </w:rPr>
        <w:t> </w:t>
      </w:r>
      <w:r>
        <w:rPr>
          <w:spacing w:val="-6"/>
        </w:rPr>
        <w:t>Renee</w:t>
      </w:r>
      <w:r>
        <w:rPr>
          <w:spacing w:val="-7"/>
        </w:rPr>
        <w:t> </w:t>
      </w:r>
      <w:r>
        <w:rPr>
          <w:spacing w:val="-6"/>
        </w:rPr>
        <w:t>Fry-McKibbin, Hans Genberg,</w:t>
      </w:r>
      <w:r>
        <w:rPr>
          <w:spacing w:val="-8"/>
        </w:rPr>
        <w:t> </w:t>
      </w:r>
      <w:r>
        <w:rPr>
          <w:spacing w:val="-6"/>
        </w:rPr>
        <w:t>Ozer</w:t>
      </w:r>
      <w:r>
        <w:rPr>
          <w:spacing w:val="-7"/>
        </w:rPr>
        <w:t> </w:t>
      </w:r>
      <w:r>
        <w:rPr>
          <w:spacing w:val="-6"/>
        </w:rPr>
        <w:t>Karagedikli,</w:t>
      </w:r>
      <w:r>
        <w:rPr>
          <w:spacing w:val="-8"/>
        </w:rPr>
        <w:t> </w:t>
      </w:r>
      <w:r>
        <w:rPr>
          <w:spacing w:val="-6"/>
        </w:rPr>
        <w:t>Warwick McKibbin,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Tara</w:t>
      </w:r>
      <w:r>
        <w:rPr>
          <w:spacing w:val="-7"/>
        </w:rPr>
        <w:t> </w:t>
      </w:r>
      <w:r>
        <w:rPr>
          <w:spacing w:val="-6"/>
        </w:rPr>
        <w:t>Sinclair</w:t>
      </w:r>
    </w:p>
    <w:p>
      <w:pPr>
        <w:pStyle w:val="BodyText"/>
        <w:spacing w:line="235" w:lineRule="auto" w:before="2"/>
        <w:ind w:right="515"/>
      </w:pPr>
      <w:hyperlink r:id="rId47">
        <w:r>
          <w:rPr>
            <w:spacing w:val="-2"/>
            <w:u w:val="single"/>
          </w:rPr>
          <w:t>Occupational</w:t>
        </w:r>
        <w:r>
          <w:rPr>
            <w:spacing w:val="-12"/>
            <w:u w:val="single"/>
          </w:rPr>
          <w:t> </w:t>
        </w:r>
        <w:r>
          <w:rPr>
            <w:spacing w:val="-2"/>
            <w:u w:val="single"/>
          </w:rPr>
          <w:t>reallocation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and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mismatch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in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the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wake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of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the</w:t>
        </w:r>
        <w:r>
          <w:rPr>
            <w:spacing w:val="-12"/>
            <w:u w:val="single"/>
          </w:rPr>
          <w:t> </w:t>
        </w:r>
        <w:r>
          <w:rPr>
            <w:spacing w:val="-2"/>
            <w:u w:val="single"/>
          </w:rPr>
          <w:t>Covid-19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pandemic: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Cross-country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evidence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from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an</w:t>
        </w:r>
      </w:hyperlink>
      <w:r>
        <w:rPr>
          <w:spacing w:val="-2"/>
        </w:rPr>
        <w:t> </w:t>
      </w:r>
      <w:hyperlink r:id="rId47">
        <w:r>
          <w:rPr>
            <w:spacing w:val="-2"/>
            <w:u w:val="single"/>
          </w:rPr>
          <w:t>online</w:t>
        </w:r>
        <w:r>
          <w:rPr>
            <w:spacing w:val="-12"/>
            <w:u w:val="single"/>
          </w:rPr>
          <w:t> </w:t>
        </w:r>
        <w:r>
          <w:rPr>
            <w:spacing w:val="-2"/>
            <w:u w:val="single"/>
          </w:rPr>
          <w:t>job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site</w:t>
        </w:r>
      </w:hyperlink>
      <w:r>
        <w:rPr>
          <w:spacing w:val="-11"/>
        </w:rPr>
        <w:t> </w:t>
      </w:r>
      <w:r>
        <w:rPr>
          <w:spacing w:val="-2"/>
        </w:rPr>
        <w:t>Gabriele</w:t>
      </w:r>
      <w:r>
        <w:rPr>
          <w:spacing w:val="-11"/>
        </w:rPr>
        <w:t> </w:t>
      </w:r>
      <w:r>
        <w:rPr>
          <w:spacing w:val="-2"/>
        </w:rPr>
        <w:t>Ciminelli,</w:t>
      </w:r>
      <w:r>
        <w:rPr>
          <w:spacing w:val="-11"/>
        </w:rPr>
        <w:t> </w:t>
      </w:r>
      <w:r>
        <w:rPr>
          <w:spacing w:val="-2"/>
        </w:rPr>
        <w:t>Antton</w:t>
      </w:r>
      <w:r>
        <w:rPr>
          <w:spacing w:val="-11"/>
        </w:rPr>
        <w:t> </w:t>
      </w:r>
      <w:r>
        <w:rPr>
          <w:spacing w:val="-2"/>
        </w:rPr>
        <w:t>Haramboure,</w:t>
      </w:r>
      <w:r>
        <w:rPr>
          <w:spacing w:val="-11"/>
        </w:rPr>
        <w:t> </w:t>
      </w:r>
      <w:r>
        <w:rPr>
          <w:spacing w:val="-2"/>
        </w:rPr>
        <w:t>Lea</w:t>
      </w:r>
      <w:r>
        <w:rPr>
          <w:spacing w:val="-11"/>
        </w:rPr>
        <w:t> </w:t>
      </w:r>
      <w:r>
        <w:rPr>
          <w:spacing w:val="-2"/>
        </w:rPr>
        <w:t>Samek,</w:t>
      </w:r>
      <w:r>
        <w:rPr>
          <w:spacing w:val="-12"/>
        </w:rPr>
        <w:t> </w:t>
      </w:r>
      <w:r>
        <w:rPr>
          <w:spacing w:val="-2"/>
        </w:rPr>
        <w:t>Cyrille</w:t>
      </w:r>
      <w:r>
        <w:rPr>
          <w:spacing w:val="-11"/>
        </w:rPr>
        <w:t> </w:t>
      </w:r>
      <w:r>
        <w:rPr>
          <w:spacing w:val="-2"/>
        </w:rPr>
        <w:t>Schwellnus,</w:t>
      </w:r>
      <w:r>
        <w:rPr>
          <w:spacing w:val="-11"/>
        </w:rPr>
        <w:t> </w:t>
      </w:r>
      <w:r>
        <w:rPr>
          <w:spacing w:val="-2"/>
        </w:rPr>
        <w:t>Allison</w:t>
      </w:r>
      <w:r>
        <w:rPr>
          <w:spacing w:val="-11"/>
        </w:rPr>
        <w:t> </w:t>
      </w:r>
      <w:r>
        <w:rPr>
          <w:spacing w:val="-2"/>
        </w:rPr>
        <w:t>Shrivastava</w:t>
      </w:r>
      <w:r>
        <w:rPr>
          <w:spacing w:val="-11"/>
        </w:rPr>
        <w:t> </w:t>
      </w:r>
      <w:r>
        <w:rPr>
          <w:spacing w:val="-2"/>
        </w:rPr>
        <w:t>and </w:t>
      </w:r>
      <w:r>
        <w:rPr/>
        <w:t>Tara</w:t>
      </w:r>
      <w:r>
        <w:rPr>
          <w:spacing w:val="-10"/>
        </w:rPr>
        <w:t> </w:t>
      </w:r>
      <w:r>
        <w:rPr/>
        <w:t>Sinclair.</w:t>
      </w:r>
      <w:r>
        <w:rPr>
          <w:spacing w:val="-9"/>
        </w:rPr>
        <w:t> </w:t>
      </w:r>
      <w:r>
        <w:rPr/>
        <w:t>OECD</w:t>
      </w:r>
      <w:r>
        <w:rPr>
          <w:spacing w:val="-10"/>
        </w:rPr>
        <w:t> </w:t>
      </w:r>
      <w:r>
        <w:rPr/>
        <w:t>Productivity</w:t>
      </w:r>
      <w:r>
        <w:rPr>
          <w:spacing w:val="-10"/>
        </w:rPr>
        <w:t> </w:t>
      </w:r>
      <w:r>
        <w:rPr/>
        <w:t>Working</w:t>
      </w:r>
      <w:r>
        <w:rPr>
          <w:spacing w:val="-11"/>
        </w:rPr>
        <w:t> </w:t>
      </w:r>
      <w:r>
        <w:rPr/>
        <w:t>Papers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2024</w:t>
      </w:r>
      <w:r>
        <w:rPr>
          <w:spacing w:val="-10"/>
        </w:rPr>
        <w:t> </w:t>
      </w:r>
      <w:r>
        <w:rPr/>
        <w:t>No.</w:t>
      </w:r>
      <w:r>
        <w:rPr>
          <w:spacing w:val="-11"/>
        </w:rPr>
        <w:t> </w:t>
      </w:r>
      <w:r>
        <w:rPr/>
        <w:t>35</w:t>
      </w:r>
    </w:p>
    <w:p>
      <w:pPr>
        <w:pStyle w:val="BodyText"/>
        <w:spacing w:before="114"/>
      </w:pPr>
      <w:r>
        <w:rPr>
          <w:spacing w:val="-4"/>
        </w:rPr>
        <w:t>“</w:t>
      </w:r>
      <w:hyperlink r:id="rId48">
        <w:r>
          <w:rPr>
            <w:spacing w:val="-4"/>
            <w:u w:val="single"/>
          </w:rPr>
          <w:t>Sentiment</w:t>
        </w:r>
        <w:r>
          <w:rPr>
            <w:spacing w:val="-3"/>
            <w:u w:val="single"/>
          </w:rPr>
          <w:t> </w:t>
        </w:r>
        <w:r>
          <w:rPr>
            <w:spacing w:val="-4"/>
            <w:u w:val="single"/>
          </w:rPr>
          <w:t>and</w:t>
        </w:r>
        <w:r>
          <w:rPr>
            <w:spacing w:val="-2"/>
            <w:u w:val="single"/>
          </w:rPr>
          <w:t> </w:t>
        </w:r>
        <w:r>
          <w:rPr>
            <w:spacing w:val="-4"/>
            <w:u w:val="single"/>
          </w:rPr>
          <w:t>Uncertainty</w:t>
        </w:r>
        <w:r>
          <w:rPr>
            <w:spacing w:val="-2"/>
            <w:u w:val="single"/>
          </w:rPr>
          <w:t> </w:t>
        </w:r>
        <w:r>
          <w:rPr>
            <w:spacing w:val="-4"/>
            <w:u w:val="single"/>
          </w:rPr>
          <w:t>about</w:t>
        </w:r>
        <w:r>
          <w:rPr>
            <w:spacing w:val="-2"/>
            <w:u w:val="single"/>
          </w:rPr>
          <w:t> </w:t>
        </w:r>
        <w:r>
          <w:rPr>
            <w:spacing w:val="-4"/>
            <w:u w:val="single"/>
          </w:rPr>
          <w:t>Regulation</w:t>
        </w:r>
      </w:hyperlink>
      <w:r>
        <w:rPr>
          <w:spacing w:val="-4"/>
        </w:rPr>
        <w:t>”</w:t>
      </w:r>
      <w:r>
        <w:rPr>
          <w:spacing w:val="-3"/>
        </w:rPr>
        <w:t> </w:t>
      </w:r>
      <w:r>
        <w:rPr>
          <w:spacing w:val="-4"/>
        </w:rPr>
        <w:t>Tara</w:t>
      </w:r>
      <w:r>
        <w:rPr>
          <w:spacing w:val="-2"/>
        </w:rPr>
        <w:t> </w:t>
      </w:r>
      <w:r>
        <w:rPr>
          <w:spacing w:val="-4"/>
        </w:rPr>
        <w:t>M.</w:t>
      </w:r>
      <w:r>
        <w:rPr>
          <w:spacing w:val="-3"/>
        </w:rPr>
        <w:t> </w:t>
      </w:r>
      <w:r>
        <w:rPr>
          <w:spacing w:val="-4"/>
        </w:rPr>
        <w:t>Sinclair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Zhoudan</w:t>
      </w:r>
      <w:r>
        <w:rPr>
          <w:spacing w:val="-3"/>
        </w:rPr>
        <w:t> </w:t>
      </w:r>
      <w:r>
        <w:rPr>
          <w:spacing w:val="-5"/>
        </w:rPr>
        <w:t>Xie</w:t>
      </w:r>
    </w:p>
    <w:p>
      <w:pPr>
        <w:pStyle w:val="BodyText"/>
        <w:spacing w:before="16" w:after="1"/>
        <w:ind w:left="0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43"/>
        <w:gridCol w:w="1418"/>
      </w:tblGrid>
      <w:tr>
        <w:trPr>
          <w:trHeight w:val="236" w:hRule="atLeast"/>
        </w:trPr>
        <w:tc>
          <w:tcPr>
            <w:tcW w:w="8043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OTHER</w:t>
            </w:r>
            <w:r>
              <w:rPr>
                <w:b/>
                <w:spacing w:val="3"/>
                <w:sz w:val="21"/>
              </w:rPr>
              <w:t> </w:t>
            </w:r>
            <w:r>
              <w:rPr>
                <w:b/>
                <w:sz w:val="21"/>
              </w:rPr>
              <w:t>PROFESSIONAL</w:t>
            </w:r>
            <w:r>
              <w:rPr>
                <w:b/>
                <w:spacing w:val="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EXPERIENCE</w:t>
            </w:r>
          </w:p>
        </w:tc>
        <w:tc>
          <w:tcPr>
            <w:tcW w:w="1418" w:type="dxa"/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  <w:tr>
        <w:trPr>
          <w:trHeight w:val="276" w:hRule="atLeast"/>
        </w:trPr>
        <w:tc>
          <w:tcPr>
            <w:tcW w:w="8043" w:type="dxa"/>
          </w:tcPr>
          <w:p>
            <w:pPr>
              <w:pStyle w:val="TableParagraph"/>
              <w:spacing w:line="227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Affiliated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Faculty,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Institute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for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International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4"/>
                <w:sz w:val="21"/>
              </w:rPr>
              <w:t>Economic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Policy,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ESIA</w:t>
            </w:r>
          </w:p>
        </w:tc>
        <w:tc>
          <w:tcPr>
            <w:tcW w:w="1418" w:type="dxa"/>
          </w:tcPr>
          <w:p>
            <w:pPr>
              <w:pStyle w:val="TableParagraph"/>
              <w:spacing w:line="227" w:lineRule="exact"/>
              <w:ind w:left="0" w:right="4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2007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–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present</w:t>
            </w:r>
          </w:p>
        </w:tc>
      </w:tr>
      <w:tr>
        <w:trPr>
          <w:trHeight w:val="322" w:hRule="atLeast"/>
        </w:trPr>
        <w:tc>
          <w:tcPr>
            <w:tcW w:w="8043" w:type="dxa"/>
          </w:tcPr>
          <w:p>
            <w:pPr>
              <w:pStyle w:val="TableParagraph"/>
              <w:spacing w:line="240" w:lineRule="auto" w:before="24"/>
              <w:rPr>
                <w:sz w:val="21"/>
              </w:rPr>
            </w:pPr>
            <w:r>
              <w:rPr>
                <w:spacing w:val="-2"/>
                <w:sz w:val="21"/>
              </w:rPr>
              <w:t>Co-Director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of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the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H.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O.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Stekler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Research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Program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Forecasting</w:t>
            </w:r>
          </w:p>
        </w:tc>
        <w:tc>
          <w:tcPr>
            <w:tcW w:w="1418" w:type="dxa"/>
          </w:tcPr>
          <w:p>
            <w:pPr>
              <w:pStyle w:val="TableParagraph"/>
              <w:spacing w:line="240" w:lineRule="auto" w:before="24"/>
              <w:ind w:left="0" w:right="47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2008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–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2024</w:t>
            </w:r>
          </w:p>
        </w:tc>
      </w:tr>
      <w:tr>
        <w:trPr>
          <w:trHeight w:val="323" w:hRule="atLeast"/>
        </w:trPr>
        <w:tc>
          <w:tcPr>
            <w:tcW w:w="8043" w:type="dxa"/>
          </w:tcPr>
          <w:p>
            <w:pPr>
              <w:pStyle w:val="TableParagraph"/>
              <w:spacing w:line="240" w:lineRule="auto" w:before="31"/>
              <w:rPr>
                <w:sz w:val="21"/>
              </w:rPr>
            </w:pPr>
            <w:r>
              <w:rPr>
                <w:spacing w:val="-4"/>
                <w:sz w:val="21"/>
              </w:rPr>
              <w:t>Research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Professor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at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the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Halle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Institute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for Economic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Research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(IWH),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Halle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(Saale),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Germany</w:t>
            </w:r>
          </w:p>
        </w:tc>
        <w:tc>
          <w:tcPr>
            <w:tcW w:w="1418" w:type="dxa"/>
          </w:tcPr>
          <w:p>
            <w:pPr>
              <w:pStyle w:val="TableParagraph"/>
              <w:spacing w:line="240" w:lineRule="auto" w:before="31"/>
              <w:ind w:left="0" w:right="47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2016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–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2022</w:t>
            </w:r>
          </w:p>
        </w:tc>
      </w:tr>
      <w:tr>
        <w:trPr>
          <w:trHeight w:val="316" w:hRule="atLeast"/>
        </w:trPr>
        <w:tc>
          <w:tcPr>
            <w:tcW w:w="8043" w:type="dxa"/>
          </w:tcPr>
          <w:p>
            <w:pPr>
              <w:pStyle w:val="TableParagraph"/>
              <w:spacing w:line="240" w:lineRule="auto" w:before="25"/>
              <w:rPr>
                <w:sz w:val="21"/>
              </w:rPr>
            </w:pPr>
            <w:r>
              <w:rPr>
                <w:spacing w:val="-4"/>
                <w:sz w:val="21"/>
              </w:rPr>
              <w:t>Research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Associate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at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the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Center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for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Applied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Macroeconomic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Analysis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(CAMA)</w:t>
            </w:r>
          </w:p>
        </w:tc>
        <w:tc>
          <w:tcPr>
            <w:tcW w:w="1418" w:type="dxa"/>
          </w:tcPr>
          <w:p>
            <w:pPr>
              <w:pStyle w:val="TableParagraph"/>
              <w:spacing w:line="240" w:lineRule="auto" w:before="25"/>
              <w:ind w:left="0" w:right="47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2013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–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2022</w:t>
            </w:r>
          </w:p>
        </w:tc>
      </w:tr>
      <w:tr>
        <w:trPr>
          <w:trHeight w:val="316" w:hRule="atLeast"/>
        </w:trPr>
        <w:tc>
          <w:tcPr>
            <w:tcW w:w="8043" w:type="dxa"/>
          </w:tcPr>
          <w:p>
            <w:pPr>
              <w:pStyle w:val="TableParagraph"/>
              <w:spacing w:line="240" w:lineRule="auto" w:before="25"/>
              <w:rPr>
                <w:sz w:val="21"/>
              </w:rPr>
            </w:pPr>
            <w:r>
              <w:rPr>
                <w:spacing w:val="-4"/>
                <w:sz w:val="21"/>
              </w:rPr>
              <w:t>Council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4"/>
                <w:sz w:val="21"/>
              </w:rPr>
              <w:t>Member,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4"/>
                <w:sz w:val="21"/>
              </w:rPr>
              <w:t>Gerson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4"/>
                <w:sz w:val="21"/>
              </w:rPr>
              <w:t>Lehrman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4"/>
                <w:sz w:val="21"/>
              </w:rPr>
              <w:t>Group</w:t>
            </w:r>
          </w:p>
        </w:tc>
        <w:tc>
          <w:tcPr>
            <w:tcW w:w="1418" w:type="dxa"/>
          </w:tcPr>
          <w:p>
            <w:pPr>
              <w:pStyle w:val="TableParagraph"/>
              <w:spacing w:line="240" w:lineRule="auto" w:before="25"/>
              <w:ind w:left="0" w:right="47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2007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–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2019</w:t>
            </w:r>
          </w:p>
        </w:tc>
      </w:tr>
      <w:tr>
        <w:trPr>
          <w:trHeight w:val="316" w:hRule="atLeast"/>
        </w:trPr>
        <w:tc>
          <w:tcPr>
            <w:tcW w:w="8043" w:type="dxa"/>
          </w:tcPr>
          <w:p>
            <w:pPr>
              <w:pStyle w:val="TableParagraph"/>
              <w:spacing w:line="240" w:lineRule="auto" w:before="24"/>
              <w:rPr>
                <w:sz w:val="21"/>
              </w:rPr>
            </w:pPr>
            <w:r>
              <w:rPr>
                <w:spacing w:val="-6"/>
                <w:sz w:val="21"/>
              </w:rPr>
              <w:t>Academic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6"/>
                <w:sz w:val="21"/>
              </w:rPr>
              <w:t>Visitor,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6"/>
                <w:sz w:val="21"/>
              </w:rPr>
              <w:t>Australia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6"/>
                <w:sz w:val="21"/>
              </w:rPr>
              <w:t>National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6"/>
                <w:sz w:val="21"/>
              </w:rPr>
              <w:t>University</w:t>
            </w:r>
          </w:p>
        </w:tc>
        <w:tc>
          <w:tcPr>
            <w:tcW w:w="1418" w:type="dxa"/>
          </w:tcPr>
          <w:p>
            <w:pPr>
              <w:pStyle w:val="TableParagraph"/>
              <w:spacing w:line="240" w:lineRule="auto" w:before="24"/>
              <w:ind w:left="0" w:right="47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August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2017</w:t>
            </w:r>
          </w:p>
        </w:tc>
      </w:tr>
      <w:tr>
        <w:trPr>
          <w:trHeight w:val="276" w:hRule="atLeast"/>
        </w:trPr>
        <w:tc>
          <w:tcPr>
            <w:tcW w:w="8043" w:type="dxa"/>
          </w:tcPr>
          <w:p>
            <w:pPr>
              <w:pStyle w:val="TableParagraph"/>
              <w:spacing w:line="231" w:lineRule="exact" w:before="25"/>
              <w:rPr>
                <w:sz w:val="21"/>
              </w:rPr>
            </w:pPr>
            <w:r>
              <w:rPr>
                <w:spacing w:val="-2"/>
                <w:sz w:val="21"/>
              </w:rPr>
              <w:t>Independent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2"/>
                <w:sz w:val="21"/>
              </w:rPr>
              <w:t>Contractor,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2"/>
                <w:sz w:val="21"/>
              </w:rPr>
              <w:t>LMI</w:t>
            </w:r>
            <w:r>
              <w:rPr>
                <w:spacing w:val="3"/>
                <w:sz w:val="21"/>
              </w:rPr>
              <w:t> </w:t>
            </w:r>
            <w:r>
              <w:rPr>
                <w:spacing w:val="-2"/>
                <w:sz w:val="21"/>
              </w:rPr>
              <w:t>Government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2"/>
                <w:sz w:val="21"/>
              </w:rPr>
              <w:t>Consulting</w:t>
            </w:r>
          </w:p>
        </w:tc>
        <w:tc>
          <w:tcPr>
            <w:tcW w:w="1418" w:type="dxa"/>
          </w:tcPr>
          <w:p>
            <w:pPr>
              <w:pStyle w:val="TableParagraph"/>
              <w:spacing w:line="231" w:lineRule="exact" w:before="25"/>
              <w:ind w:left="0" w:right="47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2008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–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2011</w:t>
            </w:r>
          </w:p>
        </w:tc>
      </w:tr>
    </w:tbl>
    <w:p>
      <w:pPr>
        <w:pStyle w:val="BodyText"/>
        <w:tabs>
          <w:tab w:pos="7063" w:val="left" w:leader="none"/>
          <w:tab w:pos="9721" w:val="right" w:leader="none"/>
        </w:tabs>
        <w:spacing w:line="314" w:lineRule="auto" w:before="67"/>
        <w:ind w:right="356"/>
      </w:pPr>
      <w:r>
        <w:rPr/>
        <w:t>Academic Visitor, University of New South Wales, Sydney, Australia</w:t>
        <w:tab/>
      </w:r>
      <w:r>
        <w:rPr>
          <w:spacing w:val="-2"/>
        </w:rPr>
        <w:t>September</w:t>
      </w:r>
      <w:r>
        <w:rPr>
          <w:spacing w:val="-12"/>
        </w:rPr>
        <w:t> </w:t>
      </w:r>
      <w:r>
        <w:rPr>
          <w:spacing w:val="-2"/>
        </w:rPr>
        <w:t>2012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1"/>
        </w:rPr>
        <w:t> </w:t>
      </w:r>
      <w:r>
        <w:rPr>
          <w:spacing w:val="-2"/>
        </w:rPr>
        <w:t>October</w:t>
      </w:r>
      <w:r>
        <w:rPr>
          <w:spacing w:val="-11"/>
        </w:rPr>
        <w:t> </w:t>
      </w:r>
      <w:r>
        <w:rPr>
          <w:spacing w:val="-2"/>
        </w:rPr>
        <w:t>2012 </w:t>
      </w:r>
      <w:r>
        <w:rPr/>
        <w:t>Real Estate Appraisal Analyst, Prime Appraisal, LLC, Chicago, Illinois</w:t>
        <w:tab/>
        <w:t>1996 – 2000</w:t>
      </w:r>
    </w:p>
    <w:p>
      <w:pPr>
        <w:pStyle w:val="Heading1"/>
        <w:spacing w:before="237"/>
      </w:pPr>
      <w:r>
        <w:rPr>
          <w:spacing w:val="4"/>
        </w:rPr>
        <w:t>CONFERENCE/SEMINAR</w:t>
      </w:r>
      <w:r>
        <w:rPr>
          <w:spacing w:val="20"/>
        </w:rPr>
        <w:t> </w:t>
      </w:r>
      <w:r>
        <w:rPr>
          <w:spacing w:val="-2"/>
        </w:rPr>
        <w:t>PRESENTATIONS</w:t>
      </w:r>
    </w:p>
    <w:p>
      <w:pPr>
        <w:pStyle w:val="BodyText"/>
        <w:spacing w:line="236" w:lineRule="exact"/>
      </w:pPr>
      <w:r>
        <w:rPr>
          <w:spacing w:val="-4"/>
        </w:rPr>
        <w:t>“U.S.</w:t>
      </w:r>
      <w:r>
        <w:rPr>
          <w:spacing w:val="1"/>
        </w:rPr>
        <w:t> </w:t>
      </w:r>
      <w:r>
        <w:rPr>
          <w:spacing w:val="-4"/>
        </w:rPr>
        <w:t>Economic</w:t>
      </w:r>
      <w:r>
        <w:rPr>
          <w:spacing w:val="2"/>
        </w:rPr>
        <w:t> </w:t>
      </w:r>
      <w:r>
        <w:rPr>
          <w:spacing w:val="-4"/>
        </w:rPr>
        <w:t>Outlook”</w:t>
      </w:r>
    </w:p>
    <w:p>
      <w:pPr>
        <w:pStyle w:val="BodyText"/>
        <w:tabs>
          <w:tab w:pos="8346" w:val="left" w:leader="none"/>
        </w:tabs>
        <w:spacing w:line="236" w:lineRule="exact"/>
        <w:ind w:left="720"/>
      </w:pPr>
      <w:r>
        <w:rPr>
          <w:spacing w:val="-4"/>
        </w:rPr>
        <w:t>Arkansas</w:t>
      </w:r>
      <w:r>
        <w:rPr>
          <w:spacing w:val="2"/>
        </w:rPr>
        <w:t> </w:t>
      </w:r>
      <w:r>
        <w:rPr>
          <w:spacing w:val="-4"/>
        </w:rPr>
        <w:t>Economic</w:t>
      </w:r>
      <w:r>
        <w:rPr>
          <w:spacing w:val="3"/>
        </w:rPr>
        <w:t> </w:t>
      </w:r>
      <w:r>
        <w:rPr>
          <w:spacing w:val="-4"/>
        </w:rPr>
        <w:t>Forecast</w:t>
      </w:r>
      <w:r>
        <w:rPr>
          <w:spacing w:val="3"/>
        </w:rPr>
        <w:t> </w:t>
      </w:r>
      <w:r>
        <w:rPr>
          <w:spacing w:val="-4"/>
        </w:rPr>
        <w:t>Conference</w:t>
      </w:r>
      <w:r>
        <w:rPr/>
        <w:tab/>
      </w:r>
      <w:r>
        <w:rPr>
          <w:spacing w:val="-2"/>
        </w:rPr>
        <w:t>November,</w:t>
      </w:r>
      <w:r>
        <w:rPr>
          <w:spacing w:val="-9"/>
        </w:rPr>
        <w:t> </w:t>
      </w:r>
      <w:r>
        <w:rPr>
          <w:spacing w:val="-4"/>
        </w:rPr>
        <w:t>2024</w:t>
      </w:r>
    </w:p>
    <w:p>
      <w:pPr>
        <w:pStyle w:val="BodyText"/>
        <w:tabs>
          <w:tab w:pos="8542" w:val="left" w:leader="none"/>
        </w:tabs>
        <w:spacing w:line="236" w:lineRule="exact"/>
        <w:ind w:left="720"/>
      </w:pPr>
      <w:r>
        <w:rPr>
          <w:spacing w:val="-6"/>
        </w:rPr>
        <w:t>Arizona</w:t>
      </w:r>
      <w:r>
        <w:rPr>
          <w:spacing w:val="4"/>
        </w:rPr>
        <w:t> </w:t>
      </w:r>
      <w:r>
        <w:rPr>
          <w:spacing w:val="-6"/>
        </w:rPr>
        <w:t>Bankers</w:t>
      </w:r>
      <w:r>
        <w:rPr>
          <w:spacing w:val="4"/>
        </w:rPr>
        <w:t> </w:t>
      </w:r>
      <w:r>
        <w:rPr>
          <w:spacing w:val="-6"/>
        </w:rPr>
        <w:t>Association</w:t>
      </w:r>
      <w:r>
        <w:rPr/>
        <w:tab/>
        <w:t>October,</w:t>
      </w:r>
      <w:r>
        <w:rPr>
          <w:spacing w:val="-7"/>
        </w:rPr>
        <w:t> </w:t>
      </w:r>
      <w:r>
        <w:rPr>
          <w:spacing w:val="-4"/>
        </w:rPr>
        <w:t>2024</w:t>
      </w:r>
    </w:p>
    <w:p>
      <w:pPr>
        <w:pStyle w:val="BodyText"/>
        <w:spacing w:line="236" w:lineRule="exact"/>
      </w:pPr>
      <w:r>
        <w:rPr>
          <w:spacing w:val="-4"/>
        </w:rPr>
        <w:t>“Real</w:t>
      </w:r>
      <w:r>
        <w:rPr>
          <w:spacing w:val="-2"/>
        </w:rPr>
        <w:t> </w:t>
      </w:r>
      <w:r>
        <w:rPr>
          <w:spacing w:val="-4"/>
        </w:rPr>
        <w:t>Time</w:t>
      </w:r>
      <w:r>
        <w:rPr>
          <w:spacing w:val="-2"/>
        </w:rPr>
        <w:t> </w:t>
      </w:r>
      <w:r>
        <w:rPr>
          <w:spacing w:val="-4"/>
        </w:rPr>
        <w:t>Economics:</w:t>
      </w:r>
      <w:r>
        <w:rPr>
          <w:spacing w:val="-3"/>
        </w:rPr>
        <w:t> </w:t>
      </w:r>
      <w:r>
        <w:rPr>
          <w:spacing w:val="-4"/>
        </w:rPr>
        <w:t>Tales</w:t>
      </w:r>
      <w:r>
        <w:rPr>
          <w:spacing w:val="-1"/>
        </w:rPr>
        <w:t> </w:t>
      </w:r>
      <w:r>
        <w:rPr>
          <w:spacing w:val="-4"/>
        </w:rPr>
        <w:t>from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Trenches”</w:t>
      </w:r>
    </w:p>
    <w:p>
      <w:pPr>
        <w:pStyle w:val="BodyText"/>
        <w:tabs>
          <w:tab w:pos="8542" w:val="left" w:leader="none"/>
        </w:tabs>
        <w:spacing w:line="235" w:lineRule="auto" w:before="1"/>
        <w:ind w:right="358" w:firstLine="359"/>
      </w:pPr>
      <w:r>
        <w:rPr/>
        <w:t>Keynote for the 2024 Conference on Real-Time Data Analysis, Methods, and Applications</w:t>
        <w:tab/>
      </w:r>
      <w:r>
        <w:rPr>
          <w:spacing w:val="-2"/>
        </w:rPr>
        <w:t>October,</w:t>
      </w:r>
      <w:r>
        <w:rPr>
          <w:spacing w:val="-12"/>
        </w:rPr>
        <w:t> </w:t>
      </w:r>
      <w:r>
        <w:rPr>
          <w:spacing w:val="-2"/>
        </w:rPr>
        <w:t>2024 </w:t>
      </w:r>
      <w:r>
        <w:rPr/>
        <w:t>"The</w:t>
      </w:r>
      <w:r>
        <w:rPr>
          <w:spacing w:val="-1"/>
        </w:rPr>
        <w:t> </w:t>
      </w:r>
      <w:r>
        <w:rPr/>
        <w:t>United</w:t>
      </w:r>
      <w:r>
        <w:rPr>
          <w:spacing w:val="-1"/>
        </w:rPr>
        <w:t> </w:t>
      </w:r>
      <w:r>
        <w:rPr/>
        <w:t>States'</w:t>
      </w:r>
      <w:r>
        <w:rPr>
          <w:spacing w:val="-1"/>
        </w:rPr>
        <w:t> </w:t>
      </w:r>
      <w:r>
        <w:rPr/>
        <w:t>Role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Current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Global</w:t>
      </w:r>
      <w:r>
        <w:rPr>
          <w:spacing w:val="-1"/>
        </w:rPr>
        <w:t> </w:t>
      </w:r>
      <w:r>
        <w:rPr/>
        <w:t>Economy"</w:t>
      </w:r>
    </w:p>
    <w:p>
      <w:pPr>
        <w:pStyle w:val="BodyText"/>
        <w:tabs>
          <w:tab w:pos="8358" w:val="left" w:leader="none"/>
        </w:tabs>
        <w:spacing w:line="235" w:lineRule="auto"/>
        <w:ind w:right="358" w:firstLine="360"/>
      </w:pPr>
      <w:r>
        <w:rPr/>
        <w:t>Keynote for the FY Washington Summit</w:t>
        <w:tab/>
      </w:r>
      <w:r>
        <w:rPr>
          <w:spacing w:val="-6"/>
        </w:rPr>
        <w:t>September,</w:t>
      </w:r>
      <w:r>
        <w:rPr>
          <w:spacing w:val="-8"/>
        </w:rPr>
        <w:t> </w:t>
      </w:r>
      <w:r>
        <w:rPr>
          <w:spacing w:val="-6"/>
        </w:rPr>
        <w:t>2024 </w:t>
      </w:r>
      <w:r>
        <w:rPr/>
        <w:t>“Job Creation in the Short and Long Run”</w:t>
      </w:r>
    </w:p>
    <w:p>
      <w:pPr>
        <w:pStyle w:val="BodyText"/>
        <w:tabs>
          <w:tab w:pos="8499" w:val="left" w:leader="none"/>
          <w:tab w:pos="8812" w:val="left" w:leader="none"/>
        </w:tabs>
        <w:spacing w:line="235" w:lineRule="auto"/>
        <w:ind w:left="719" w:right="357"/>
      </w:pPr>
      <w:r>
        <w:rPr/>
        <w:t>Keynote speaker at the Society of Government Economists 2024 Annual Conference</w:t>
        <w:tab/>
        <w:tab/>
      </w:r>
      <w:r>
        <w:rPr>
          <w:spacing w:val="-8"/>
        </w:rPr>
        <w:t>April,</w:t>
      </w:r>
      <w:r>
        <w:rPr>
          <w:spacing w:val="-6"/>
        </w:rPr>
        <w:t> </w:t>
      </w:r>
      <w:r>
        <w:rPr>
          <w:spacing w:val="-8"/>
        </w:rPr>
        <w:t>2024 </w:t>
      </w:r>
      <w:r>
        <w:rPr>
          <w:spacing w:val="-4"/>
        </w:rPr>
        <w:t>Federal</w:t>
      </w:r>
      <w:r>
        <w:rPr>
          <w:spacing w:val="-6"/>
        </w:rPr>
        <w:t> </w:t>
      </w:r>
      <w:r>
        <w:rPr>
          <w:spacing w:val="-4"/>
        </w:rPr>
        <w:t>Reserve</w:t>
      </w:r>
      <w:r>
        <w:rPr>
          <w:spacing w:val="-6"/>
        </w:rPr>
        <w:t> </w:t>
      </w:r>
      <w:r>
        <w:rPr>
          <w:spacing w:val="-4"/>
        </w:rPr>
        <w:t>Bank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Kansas</w:t>
      </w:r>
      <w:r>
        <w:rPr>
          <w:spacing w:val="-5"/>
        </w:rPr>
        <w:t> </w:t>
      </w:r>
      <w:r>
        <w:rPr>
          <w:spacing w:val="-4"/>
        </w:rPr>
        <w:t>City</w:t>
      </w:r>
      <w:r>
        <w:rPr/>
        <w:tab/>
      </w:r>
      <w:r>
        <w:rPr>
          <w:spacing w:val="-5"/>
        </w:rPr>
        <w:t>February,</w:t>
      </w:r>
      <w:r>
        <w:rPr>
          <w:spacing w:val="-1"/>
        </w:rPr>
        <w:t> </w:t>
      </w:r>
      <w:r>
        <w:rPr>
          <w:spacing w:val="-7"/>
        </w:rPr>
        <w:t>2024</w:t>
      </w:r>
    </w:p>
    <w:p>
      <w:pPr>
        <w:pStyle w:val="BodyText"/>
        <w:tabs>
          <w:tab w:pos="8499" w:val="left" w:leader="none"/>
        </w:tabs>
        <w:spacing w:line="234" w:lineRule="exact"/>
        <w:ind w:left="719"/>
      </w:pPr>
      <w:r>
        <w:rPr>
          <w:spacing w:val="-4"/>
        </w:rPr>
        <w:t>University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Kansas</w:t>
      </w:r>
      <w:r>
        <w:rPr/>
        <w:tab/>
      </w:r>
      <w:r>
        <w:rPr>
          <w:spacing w:val="-5"/>
        </w:rPr>
        <w:t>February,</w:t>
      </w:r>
      <w:r>
        <w:rPr>
          <w:spacing w:val="-1"/>
        </w:rPr>
        <w:t> </w:t>
      </w:r>
      <w:r>
        <w:rPr>
          <w:spacing w:val="-4"/>
        </w:rPr>
        <w:t>2024</w:t>
      </w:r>
    </w:p>
    <w:p>
      <w:pPr>
        <w:pStyle w:val="BodyText"/>
        <w:tabs>
          <w:tab w:pos="8812" w:val="left" w:leader="none"/>
        </w:tabs>
        <w:spacing w:line="235" w:lineRule="auto"/>
        <w:ind w:right="357" w:firstLine="359"/>
      </w:pPr>
      <w:r>
        <w:rPr/>
        <w:t>University of Wisconsin Grainger Institute for Economic Research</w:t>
        <w:tab/>
      </w:r>
      <w:r>
        <w:rPr>
          <w:spacing w:val="-8"/>
        </w:rPr>
        <w:t>April,</w:t>
      </w:r>
      <w:r>
        <w:rPr>
          <w:spacing w:val="-6"/>
        </w:rPr>
        <w:t> </w:t>
      </w:r>
      <w:r>
        <w:rPr>
          <w:spacing w:val="-8"/>
        </w:rPr>
        <w:t>2023 </w:t>
      </w:r>
      <w:r>
        <w:rPr/>
        <w:t>“U.S. Treasury Economic Outlook”</w:t>
      </w:r>
    </w:p>
    <w:p>
      <w:pPr>
        <w:pStyle w:val="BodyText"/>
        <w:tabs>
          <w:tab w:pos="8377" w:val="left" w:leader="none"/>
        </w:tabs>
        <w:spacing w:line="235" w:lineRule="auto"/>
        <w:ind w:right="358" w:firstLine="359"/>
      </w:pPr>
      <w:r>
        <w:rPr/>
        <w:t>Panelist for the Economic Roundtable at the AICPA &amp; CIMA Conference</w:t>
        <w:tab/>
      </w:r>
      <w:r>
        <w:rPr>
          <w:spacing w:val="-4"/>
        </w:rPr>
        <w:t>December,</w:t>
      </w:r>
      <w:r>
        <w:rPr>
          <w:spacing w:val="-10"/>
        </w:rPr>
        <w:t> </w:t>
      </w:r>
      <w:r>
        <w:rPr>
          <w:spacing w:val="-4"/>
        </w:rPr>
        <w:t>2023 </w:t>
      </w:r>
      <w:r>
        <w:rPr/>
        <w:t>“The Unequal Burden of Inflation”</w:t>
      </w:r>
    </w:p>
    <w:p>
      <w:pPr>
        <w:pStyle w:val="BodyText"/>
        <w:tabs>
          <w:tab w:pos="8345" w:val="left" w:leader="none"/>
        </w:tabs>
        <w:spacing w:line="235" w:lineRule="auto"/>
        <w:ind w:right="358" w:firstLine="360"/>
      </w:pPr>
      <w:r>
        <w:rPr/>
        <w:t>Cleveland Fed Conversations on Central Banking panel</w:t>
        <w:tab/>
      </w:r>
      <w:r>
        <w:rPr>
          <w:spacing w:val="-4"/>
        </w:rPr>
        <w:t>November,</w:t>
      </w:r>
      <w:r>
        <w:rPr>
          <w:spacing w:val="-10"/>
        </w:rPr>
        <w:t> </w:t>
      </w:r>
      <w:r>
        <w:rPr>
          <w:spacing w:val="-4"/>
        </w:rPr>
        <w:t>2023 </w:t>
      </w:r>
      <w:r>
        <w:rPr/>
        <w:t>“Climate Conversations: The Macroeconomy”</w:t>
      </w:r>
    </w:p>
    <w:p>
      <w:pPr>
        <w:pStyle w:val="BodyText"/>
        <w:tabs>
          <w:tab w:pos="8357" w:val="left" w:leader="none"/>
        </w:tabs>
        <w:spacing w:line="235" w:lineRule="auto"/>
        <w:ind w:left="359" w:right="358" w:firstLine="360"/>
      </w:pPr>
      <w:r>
        <w:rPr/>
        <w:t>Webinar panel hosted by the National Academies</w:t>
        <w:tab/>
      </w:r>
      <w:r>
        <w:rPr>
          <w:spacing w:val="-6"/>
        </w:rPr>
        <w:t>September,</w:t>
      </w:r>
      <w:r>
        <w:rPr>
          <w:spacing w:val="-8"/>
        </w:rPr>
        <w:t> </w:t>
      </w:r>
      <w:r>
        <w:rPr>
          <w:spacing w:val="-6"/>
        </w:rPr>
        <w:t>2023 </w:t>
      </w:r>
      <w:r>
        <w:rPr/>
        <w:t>“Observations from the Treasury on the U.S. Economy”</w:t>
      </w:r>
    </w:p>
    <w:p>
      <w:pPr>
        <w:pStyle w:val="BodyText"/>
        <w:tabs>
          <w:tab w:pos="8357" w:val="left" w:leader="none"/>
        </w:tabs>
        <w:spacing w:line="235" w:lineRule="auto"/>
        <w:ind w:left="359" w:right="360" w:firstLine="360"/>
      </w:pPr>
      <w:r>
        <w:rPr/>
        <w:t>2023 Economic &amp; Payments Forum in Plano, Texas</w:t>
        <w:tab/>
      </w:r>
      <w:r>
        <w:rPr>
          <w:spacing w:val="-6"/>
        </w:rPr>
        <w:t>September,</w:t>
      </w:r>
      <w:r>
        <w:rPr>
          <w:spacing w:val="-8"/>
        </w:rPr>
        <w:t> </w:t>
      </w:r>
      <w:r>
        <w:rPr>
          <w:spacing w:val="-6"/>
        </w:rPr>
        <w:t>2023 </w:t>
      </w:r>
      <w:r>
        <w:rPr/>
        <w:t>“SHE-CESSION: The Pandemics' Impact on Gender Equality.”</w:t>
      </w:r>
    </w:p>
    <w:p>
      <w:pPr>
        <w:pStyle w:val="BodyText"/>
        <w:tabs>
          <w:tab w:pos="8879" w:val="left" w:leader="none"/>
        </w:tabs>
        <w:spacing w:line="235" w:lineRule="auto"/>
        <w:ind w:left="359" w:right="358" w:firstLine="359"/>
      </w:pPr>
      <w:r>
        <w:rPr/>
        <w:t>Salesforce Trailblazing Women Summit Panel</w:t>
        <w:tab/>
      </w:r>
      <w:r>
        <w:rPr>
          <w:spacing w:val="-10"/>
        </w:rPr>
        <w:t>May,</w:t>
      </w:r>
      <w:r>
        <w:rPr>
          <w:spacing w:val="-4"/>
        </w:rPr>
        <w:t> </w:t>
      </w:r>
      <w:r>
        <w:rPr>
          <w:spacing w:val="-10"/>
        </w:rPr>
        <w:t>2022 </w:t>
      </w:r>
      <w:r>
        <w:rPr/>
        <w:t>“Inflation</w:t>
      </w:r>
      <w:r>
        <w:rPr>
          <w:spacing w:val="-3"/>
        </w:rPr>
        <w:t> </w:t>
      </w:r>
      <w:r>
        <w:rPr/>
        <w:t>Scares:</w:t>
      </w:r>
      <w:r>
        <w:rPr>
          <w:spacing w:val="-3"/>
        </w:rPr>
        <w:t> </w:t>
      </w:r>
      <w:r>
        <w:rPr/>
        <w:t>Brief</w:t>
      </w:r>
      <w:r>
        <w:rPr>
          <w:spacing w:val="-2"/>
        </w:rPr>
        <w:t> </w:t>
      </w:r>
      <w:r>
        <w:rPr/>
        <w:t>Fright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Long</w:t>
      </w:r>
      <w:r>
        <w:rPr>
          <w:spacing w:val="-3"/>
        </w:rPr>
        <w:t> </w:t>
      </w:r>
      <w:r>
        <w:rPr/>
        <w:t>Nightmare”</w:t>
      </w:r>
    </w:p>
    <w:p>
      <w:pPr>
        <w:pStyle w:val="BodyText"/>
        <w:tabs>
          <w:tab w:pos="8588" w:val="left" w:leader="none"/>
        </w:tabs>
        <w:spacing w:line="235" w:lineRule="auto"/>
        <w:ind w:left="359" w:right="358" w:firstLine="360"/>
      </w:pPr>
      <w:r>
        <w:rPr/>
        <w:t>IIEP discussion of IMF’s October 2021 World Economic Outlook</w:t>
        <w:tab/>
      </w:r>
      <w:r>
        <w:rPr>
          <w:spacing w:val="-2"/>
        </w:rPr>
        <w:t>October</w:t>
      </w:r>
      <w:r>
        <w:rPr>
          <w:spacing w:val="-12"/>
        </w:rPr>
        <w:t> </w:t>
      </w:r>
      <w:r>
        <w:rPr>
          <w:spacing w:val="-2"/>
        </w:rPr>
        <w:t>2021 </w:t>
      </w:r>
      <w:r>
        <w:rPr/>
        <w:t>“Sentiment and Uncertainty about Regulation”</w:t>
      </w:r>
    </w:p>
    <w:p>
      <w:pPr>
        <w:pStyle w:val="BodyText"/>
        <w:tabs>
          <w:tab w:pos="8588" w:val="left" w:leader="none"/>
        </w:tabs>
        <w:spacing w:line="237" w:lineRule="exact"/>
        <w:ind w:left="719"/>
      </w:pPr>
      <w:r>
        <w:rPr>
          <w:spacing w:val="-2"/>
        </w:rPr>
        <w:t>Penn</w:t>
      </w:r>
      <w:r>
        <w:rPr>
          <w:spacing w:val="-3"/>
        </w:rPr>
        <w:t> </w:t>
      </w:r>
      <w:r>
        <w:rPr>
          <w:spacing w:val="-2"/>
        </w:rPr>
        <w:t>State Department</w:t>
      </w:r>
      <w:r>
        <w:rPr>
          <w:spacing w:val="-1"/>
        </w:rPr>
        <w:t> </w:t>
      </w:r>
      <w:r>
        <w:rPr>
          <w:spacing w:val="-2"/>
        </w:rPr>
        <w:t>of Economics</w:t>
      </w:r>
      <w:r>
        <w:rPr>
          <w:spacing w:val="-1"/>
        </w:rPr>
        <w:t> </w:t>
      </w:r>
      <w:r>
        <w:rPr>
          <w:spacing w:val="-2"/>
        </w:rPr>
        <w:t>Seminar</w:t>
      </w:r>
      <w:r>
        <w:rPr/>
        <w:tab/>
        <w:t>October</w:t>
      </w:r>
      <w:r>
        <w:rPr>
          <w:spacing w:val="1"/>
        </w:rPr>
        <w:t> </w:t>
      </w:r>
      <w:r>
        <w:rPr>
          <w:spacing w:val="-4"/>
        </w:rPr>
        <w:t>2021</w:t>
      </w:r>
    </w:p>
    <w:p>
      <w:pPr>
        <w:pStyle w:val="BodyText"/>
        <w:spacing w:after="0" w:line="237" w:lineRule="exact"/>
        <w:sectPr>
          <w:pgSz w:w="12240" w:h="15840"/>
          <w:pgMar w:header="1441" w:footer="746" w:top="1980" w:bottom="940" w:left="1080" w:right="1080"/>
        </w:sectPr>
      </w:pPr>
    </w:p>
    <w:p>
      <w:pPr>
        <w:pStyle w:val="BodyText"/>
        <w:spacing w:line="224" w:lineRule="exact"/>
        <w:ind w:left="359"/>
        <w:jc w:val="both"/>
      </w:pPr>
      <w:r>
        <w:rPr>
          <w:spacing w:val="-2"/>
        </w:rPr>
        <w:t>“Mismatch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Online</w:t>
      </w:r>
      <w:r>
        <w:rPr>
          <w:spacing w:val="-10"/>
        </w:rPr>
        <w:t> </w:t>
      </w:r>
      <w:r>
        <w:rPr>
          <w:spacing w:val="-2"/>
        </w:rPr>
        <w:t>Job</w:t>
      </w:r>
      <w:r>
        <w:rPr>
          <w:spacing w:val="-11"/>
        </w:rPr>
        <w:t> </w:t>
      </w:r>
      <w:r>
        <w:rPr>
          <w:spacing w:val="-2"/>
        </w:rPr>
        <w:t>Search”</w:t>
      </w:r>
    </w:p>
    <w:p>
      <w:pPr>
        <w:pStyle w:val="BodyText"/>
        <w:tabs>
          <w:tab w:pos="8544" w:val="left" w:leader="none"/>
          <w:tab w:pos="8589" w:val="left" w:leader="none"/>
          <w:tab w:pos="8664" w:val="left" w:leader="none"/>
          <w:tab w:pos="8857" w:val="left" w:leader="none"/>
        </w:tabs>
        <w:spacing w:line="235" w:lineRule="auto" w:before="1"/>
        <w:ind w:left="719" w:right="358"/>
        <w:jc w:val="both"/>
      </w:pPr>
      <w:r>
        <w:rPr/>
        <w:t>Northeastern University Economics Department</w:t>
        <w:tab/>
      </w:r>
      <w:r>
        <w:rPr>
          <w:spacing w:val="-6"/>
        </w:rPr>
        <w:t>February</w:t>
      </w:r>
      <w:r>
        <w:rPr>
          <w:spacing w:val="-8"/>
        </w:rPr>
        <w:t> </w:t>
      </w:r>
      <w:r>
        <w:rPr>
          <w:spacing w:val="-6"/>
        </w:rPr>
        <w:t>2021 </w:t>
      </w:r>
      <w:r>
        <w:rPr/>
        <w:t>Washington Area Labor Economics Symposium (WALES) poster presentation</w:t>
        <w:tab/>
      </w:r>
      <w:r>
        <w:rPr>
          <w:spacing w:val="-6"/>
        </w:rPr>
        <w:t>February</w:t>
      </w:r>
      <w:r>
        <w:rPr>
          <w:spacing w:val="-8"/>
        </w:rPr>
        <w:t> </w:t>
      </w:r>
      <w:r>
        <w:rPr>
          <w:spacing w:val="-6"/>
        </w:rPr>
        <w:t>2020 </w:t>
      </w:r>
      <w:r>
        <w:rPr/>
        <w:t>LERA@ASSA Conference Presentation, San Diego, CA</w:t>
        <w:tab/>
        <w:tab/>
        <w:tab/>
      </w:r>
      <w:r>
        <w:rPr>
          <w:spacing w:val="-8"/>
        </w:rPr>
        <w:t>January</w:t>
      </w:r>
      <w:r>
        <w:rPr>
          <w:spacing w:val="-6"/>
        </w:rPr>
        <w:t> </w:t>
      </w:r>
      <w:r>
        <w:rPr>
          <w:spacing w:val="-8"/>
        </w:rPr>
        <w:t>2020 </w:t>
      </w:r>
      <w:r>
        <w:rPr/>
        <w:t>Nontraditional Data, Machine Learning, and Natural Language Processing Conference</w:t>
        <w:tab/>
        <w:tab/>
      </w:r>
      <w:r>
        <w:rPr>
          <w:spacing w:val="-2"/>
        </w:rPr>
        <w:t>October</w:t>
      </w:r>
      <w:r>
        <w:rPr>
          <w:spacing w:val="-12"/>
        </w:rPr>
        <w:t> </w:t>
      </w:r>
      <w:r>
        <w:rPr>
          <w:spacing w:val="-2"/>
        </w:rPr>
        <w:t>2019 </w:t>
      </w:r>
      <w:r>
        <w:rPr>
          <w:spacing w:val="-4"/>
        </w:rPr>
        <w:t>First</w:t>
      </w:r>
      <w:r>
        <w:rPr>
          <w:spacing w:val="-3"/>
        </w:rPr>
        <w:t> </w:t>
      </w:r>
      <w:r>
        <w:rPr>
          <w:spacing w:val="-4"/>
        </w:rPr>
        <w:t>DC</w:t>
      </w:r>
      <w:r>
        <w:rPr>
          <w:spacing w:val="-2"/>
        </w:rPr>
        <w:t> </w:t>
      </w:r>
      <w:r>
        <w:rPr>
          <w:spacing w:val="-4"/>
        </w:rPr>
        <w:t>Search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Matching</w:t>
      </w:r>
      <w:r>
        <w:rPr>
          <w:spacing w:val="-3"/>
        </w:rPr>
        <w:t> </w:t>
      </w:r>
      <w:r>
        <w:rPr>
          <w:spacing w:val="-4"/>
        </w:rPr>
        <w:t>Workshop,</w:t>
      </w:r>
      <w:r>
        <w:rPr>
          <w:spacing w:val="-3"/>
        </w:rPr>
        <w:t> </w:t>
      </w:r>
      <w:r>
        <w:rPr>
          <w:spacing w:val="-4"/>
        </w:rPr>
        <w:t>Washington, </w:t>
      </w:r>
      <w:r>
        <w:rPr>
          <w:spacing w:val="-5"/>
        </w:rPr>
        <w:t>DC</w:t>
      </w:r>
      <w:r>
        <w:rPr/>
        <w:tab/>
        <w:tab/>
        <w:tab/>
        <w:tab/>
      </w:r>
      <w:r>
        <w:rPr>
          <w:spacing w:val="-5"/>
        </w:rPr>
        <w:t>April</w:t>
      </w:r>
      <w:r>
        <w:rPr>
          <w:spacing w:val="-7"/>
        </w:rPr>
        <w:t> </w:t>
      </w:r>
      <w:r>
        <w:rPr>
          <w:spacing w:val="-9"/>
        </w:rPr>
        <w:t>2019</w:t>
      </w:r>
    </w:p>
    <w:p>
      <w:pPr>
        <w:pStyle w:val="BodyText"/>
        <w:tabs>
          <w:tab w:pos="8857" w:val="left" w:leader="none"/>
        </w:tabs>
        <w:spacing w:line="235" w:lineRule="auto"/>
        <w:ind w:right="358" w:firstLine="359"/>
      </w:pPr>
      <w:r>
        <w:rPr/>
        <w:t>Upjohn-Chicago Fed Workshop on Job Search and Vacancies</w:t>
        <w:tab/>
      </w:r>
      <w:r>
        <w:rPr>
          <w:spacing w:val="-6"/>
        </w:rPr>
        <w:t>April</w:t>
      </w:r>
      <w:r>
        <w:rPr>
          <w:spacing w:val="-8"/>
        </w:rPr>
        <w:t> </w:t>
      </w:r>
      <w:r>
        <w:rPr>
          <w:spacing w:val="-6"/>
        </w:rPr>
        <w:t>2018 </w:t>
      </w:r>
      <w:r>
        <w:rPr/>
        <w:t>“Coronanomics</w:t>
      </w:r>
      <w:r>
        <w:rPr>
          <w:spacing w:val="-5"/>
        </w:rPr>
        <w:t> </w:t>
      </w:r>
      <w:r>
        <w:rPr/>
        <w:t>Challenges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unequal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labour</w:t>
      </w:r>
      <w:r>
        <w:rPr>
          <w:spacing w:val="-6"/>
        </w:rPr>
        <w:t> </w:t>
      </w:r>
      <w:r>
        <w:rPr/>
        <w:t>market”</w:t>
      </w:r>
    </w:p>
    <w:p>
      <w:pPr>
        <w:pStyle w:val="BodyText"/>
        <w:tabs>
          <w:tab w:pos="8422" w:val="left" w:leader="none"/>
        </w:tabs>
        <w:spacing w:line="235" w:lineRule="auto"/>
        <w:ind w:right="357" w:firstLine="359"/>
      </w:pPr>
      <w:r>
        <w:rPr/>
        <w:t>Resolution Foundation Coronanomics webinar series</w:t>
        <w:tab/>
      </w:r>
      <w:r>
        <w:rPr>
          <w:spacing w:val="-4"/>
        </w:rPr>
        <w:t>December</w:t>
      </w:r>
      <w:r>
        <w:rPr>
          <w:spacing w:val="-10"/>
        </w:rPr>
        <w:t> </w:t>
      </w:r>
      <w:r>
        <w:rPr>
          <w:spacing w:val="-4"/>
        </w:rPr>
        <w:t>2020 </w:t>
      </w:r>
      <w:r>
        <w:rPr/>
        <w:t>“Nowcasting</w:t>
      </w:r>
      <w:r>
        <w:rPr>
          <w:spacing w:val="-5"/>
        </w:rPr>
        <w:t> </w:t>
      </w:r>
      <w:r>
        <w:rPr/>
        <w:t>Unemployment</w:t>
      </w:r>
      <w:r>
        <w:rPr>
          <w:spacing w:val="-4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Claims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COVID-19”</w:t>
      </w:r>
    </w:p>
    <w:p>
      <w:pPr>
        <w:pStyle w:val="BodyText"/>
        <w:tabs>
          <w:tab w:pos="8589" w:val="left" w:leader="none"/>
        </w:tabs>
        <w:spacing w:line="235" w:lineRule="auto"/>
        <w:ind w:right="358" w:firstLine="359"/>
      </w:pPr>
      <w:r>
        <w:rPr/>
        <w:t>Conference on Real-Time Data Analysis, Methods, and Applications</w:t>
        <w:tab/>
      </w:r>
      <w:r>
        <w:rPr>
          <w:spacing w:val="-2"/>
        </w:rPr>
        <w:t>October</w:t>
      </w:r>
      <w:r>
        <w:rPr>
          <w:spacing w:val="-12"/>
        </w:rPr>
        <w:t> </w:t>
      </w:r>
      <w:r>
        <w:rPr>
          <w:spacing w:val="-2"/>
        </w:rPr>
        <w:t>2020 </w:t>
      </w:r>
      <w:r>
        <w:rPr/>
        <w:t>“Private Data Insights in a Crisis”</w:t>
      </w:r>
    </w:p>
    <w:p>
      <w:pPr>
        <w:pStyle w:val="BodyText"/>
        <w:tabs>
          <w:tab w:pos="8392" w:val="left" w:leader="none"/>
          <w:tab w:pos="8422" w:val="left" w:leader="none"/>
          <w:tab w:pos="8589" w:val="left" w:leader="none"/>
        </w:tabs>
        <w:spacing w:line="235" w:lineRule="auto"/>
        <w:ind w:left="719" w:right="358"/>
        <w:jc w:val="both"/>
      </w:pPr>
      <w:r>
        <w:rPr/>
        <w:t>International Monetary Funds’ Let’s talk: Statistical Innovation Talks</w:t>
        <w:tab/>
        <w:tab/>
      </w:r>
      <w:r>
        <w:rPr>
          <w:spacing w:val="-4"/>
        </w:rPr>
        <w:t>December</w:t>
      </w:r>
      <w:r>
        <w:rPr>
          <w:spacing w:val="-10"/>
        </w:rPr>
        <w:t> </w:t>
      </w:r>
      <w:r>
        <w:rPr>
          <w:spacing w:val="-4"/>
        </w:rPr>
        <w:t>2020 </w:t>
      </w:r>
      <w:r>
        <w:rPr/>
        <w:t>Banca d'Italia and FRB Conference on Nontraditional Data &amp; Statistical Learning</w:t>
        <w:tab/>
      </w:r>
      <w:r>
        <w:rPr>
          <w:spacing w:val="-4"/>
        </w:rPr>
        <w:t>November</w:t>
      </w:r>
      <w:r>
        <w:rPr>
          <w:spacing w:val="-10"/>
        </w:rPr>
        <w:t> </w:t>
      </w:r>
      <w:r>
        <w:rPr>
          <w:spacing w:val="-4"/>
        </w:rPr>
        <w:t>2020 ECB</w:t>
      </w:r>
      <w:r>
        <w:rPr>
          <w:spacing w:val="-2"/>
        </w:rPr>
        <w:t> </w:t>
      </w:r>
      <w:r>
        <w:rPr>
          <w:spacing w:val="-4"/>
        </w:rPr>
        <w:t>workshop</w:t>
      </w:r>
      <w:r>
        <w:rPr>
          <w:spacing w:val="-3"/>
        </w:rPr>
        <w:t> </w:t>
      </w:r>
      <w:r>
        <w:rPr>
          <w:spacing w:val="-4"/>
        </w:rPr>
        <w:t>“Tracking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economy</w:t>
      </w:r>
      <w:r>
        <w:rPr>
          <w:spacing w:val="-1"/>
        </w:rPr>
        <w:t> </w:t>
      </w:r>
      <w:r>
        <w:rPr>
          <w:spacing w:val="-4"/>
        </w:rPr>
        <w:t>with</w:t>
      </w:r>
      <w:r>
        <w:rPr>
          <w:spacing w:val="-3"/>
        </w:rPr>
        <w:t> </w:t>
      </w:r>
      <w:r>
        <w:rPr>
          <w:spacing w:val="-4"/>
        </w:rPr>
        <w:t>high</w:t>
      </w:r>
      <w:r>
        <w:rPr>
          <w:spacing w:val="-2"/>
        </w:rPr>
        <w:t> </w:t>
      </w:r>
      <w:r>
        <w:rPr>
          <w:spacing w:val="-4"/>
        </w:rPr>
        <w:t>frequency</w:t>
      </w:r>
      <w:r>
        <w:rPr>
          <w:spacing w:val="-2"/>
        </w:rPr>
        <w:t> </w:t>
      </w:r>
      <w:r>
        <w:rPr>
          <w:spacing w:val="-4"/>
        </w:rPr>
        <w:t>data”</w:t>
      </w:r>
      <w:r>
        <w:rPr/>
        <w:tab/>
        <w:tab/>
        <w:tab/>
        <w:t>October</w:t>
      </w:r>
      <w:r>
        <w:rPr>
          <w:spacing w:val="1"/>
        </w:rPr>
        <w:t> </w:t>
      </w:r>
      <w:r>
        <w:rPr>
          <w:spacing w:val="-8"/>
        </w:rPr>
        <w:t>2020</w:t>
      </w:r>
    </w:p>
    <w:p>
      <w:pPr>
        <w:pStyle w:val="BodyText"/>
        <w:tabs>
          <w:tab w:pos="8965" w:val="left" w:leader="none"/>
        </w:tabs>
        <w:spacing w:line="235" w:lineRule="auto"/>
        <w:ind w:right="357" w:firstLine="359"/>
      </w:pPr>
      <w:r>
        <w:rPr/>
        <w:t>Centre for Applied Macroeconomic Analysis (CAMA) webinar panel</w:t>
        <w:tab/>
      </w:r>
      <w:r>
        <w:rPr>
          <w:spacing w:val="-10"/>
        </w:rPr>
        <w:t>July</w:t>
      </w:r>
      <w:r>
        <w:rPr>
          <w:spacing w:val="-4"/>
        </w:rPr>
        <w:t> </w:t>
      </w:r>
      <w:r>
        <w:rPr>
          <w:spacing w:val="-10"/>
        </w:rPr>
        <w:t>2020 </w:t>
      </w:r>
      <w:r>
        <w:rPr/>
        <w:t>“The Novel Recession”</w:t>
      </w:r>
    </w:p>
    <w:p>
      <w:pPr>
        <w:pStyle w:val="BodyText"/>
        <w:tabs>
          <w:tab w:pos="8693" w:val="left" w:leader="none"/>
        </w:tabs>
        <w:spacing w:line="235" w:lineRule="auto"/>
        <w:ind w:right="356" w:firstLine="359"/>
      </w:pPr>
      <w:r>
        <w:rPr/>
        <w:t>Midwest Economics Research Group (MERG) keynote panel</w:t>
        <w:tab/>
      </w:r>
      <w:r>
        <w:rPr>
          <w:spacing w:val="-6"/>
        </w:rPr>
        <w:t>August</w:t>
      </w:r>
      <w:r>
        <w:rPr>
          <w:spacing w:val="-8"/>
        </w:rPr>
        <w:t> </w:t>
      </w:r>
      <w:r>
        <w:rPr>
          <w:spacing w:val="-6"/>
        </w:rPr>
        <w:t>2020 </w:t>
      </w:r>
      <w:r>
        <w:rPr/>
        <w:t>“AI and the Labor Market”</w:t>
      </w:r>
    </w:p>
    <w:p>
      <w:pPr>
        <w:pStyle w:val="BodyText"/>
        <w:tabs>
          <w:tab w:pos="8906" w:val="left" w:leader="none"/>
        </w:tabs>
        <w:spacing w:line="235" w:lineRule="auto"/>
        <w:ind w:left="359" w:right="357" w:firstLine="359"/>
      </w:pPr>
      <w:r>
        <w:rPr/>
        <w:t>Human Impacts of Artificial Intelligence Symposium</w:t>
        <w:tab/>
      </w:r>
      <w:r>
        <w:rPr>
          <w:spacing w:val="-6"/>
        </w:rPr>
        <w:t>June</w:t>
      </w:r>
      <w:r>
        <w:rPr>
          <w:spacing w:val="-8"/>
        </w:rPr>
        <w:t> </w:t>
      </w:r>
      <w:r>
        <w:rPr>
          <w:spacing w:val="-6"/>
        </w:rPr>
        <w:t>2020 </w:t>
      </w:r>
      <w:r>
        <w:rPr/>
        <w:t>“Recession 2020?”</w:t>
      </w:r>
    </w:p>
    <w:p>
      <w:pPr>
        <w:pStyle w:val="BodyText"/>
        <w:tabs>
          <w:tab w:pos="8589" w:val="left" w:leader="none"/>
        </w:tabs>
        <w:spacing w:line="235" w:lineRule="auto"/>
        <w:ind w:left="359" w:right="358" w:firstLine="360"/>
      </w:pPr>
      <w:r>
        <w:rPr/>
        <w:t>Society of Government Economists Panel on Recession 2020 Probabilities</w:t>
        <w:tab/>
      </w:r>
      <w:r>
        <w:rPr>
          <w:spacing w:val="-2"/>
        </w:rPr>
        <w:t>October</w:t>
      </w:r>
      <w:r>
        <w:rPr>
          <w:spacing w:val="-12"/>
        </w:rPr>
        <w:t> </w:t>
      </w:r>
      <w:r>
        <w:rPr>
          <w:spacing w:val="-2"/>
        </w:rPr>
        <w:t>2019 </w:t>
      </w:r>
      <w:r>
        <w:rPr/>
        <w:t>“Ambiguous Figures in the US Economy”</w:t>
      </w:r>
    </w:p>
    <w:p>
      <w:pPr>
        <w:pStyle w:val="BodyText"/>
        <w:tabs>
          <w:tab w:pos="8589" w:val="left" w:leader="none"/>
        </w:tabs>
        <w:spacing w:line="235" w:lineRule="auto"/>
        <w:ind w:left="359" w:right="358" w:firstLine="360"/>
      </w:pPr>
      <w:r>
        <w:rPr/>
        <w:t>Beer Institute Annual Membership Meeting Keynote, St. Louis, MO</w:t>
        <w:tab/>
      </w:r>
      <w:r>
        <w:rPr>
          <w:spacing w:val="-2"/>
        </w:rPr>
        <w:t>October</w:t>
      </w:r>
      <w:r>
        <w:rPr>
          <w:spacing w:val="-12"/>
        </w:rPr>
        <w:t> </w:t>
      </w:r>
      <w:r>
        <w:rPr>
          <w:spacing w:val="-2"/>
        </w:rPr>
        <w:t>2019 </w:t>
      </w:r>
      <w:r>
        <w:rPr/>
        <w:t>“Navigating Private Data for Public Insights”</w:t>
      </w:r>
    </w:p>
    <w:p>
      <w:pPr>
        <w:pStyle w:val="BodyText"/>
        <w:tabs>
          <w:tab w:pos="8924" w:val="left" w:leader="none"/>
        </w:tabs>
        <w:spacing w:line="235" w:lineRule="auto"/>
        <w:ind w:left="359" w:right="358" w:firstLine="359"/>
      </w:pPr>
      <w:r>
        <w:rPr/>
        <w:t>Federal Reserve Bank of Atlanta 2019 Financial Markets Conference, Amelia Island, Florida</w:t>
        <w:tab/>
      </w:r>
      <w:r>
        <w:rPr>
          <w:spacing w:val="-10"/>
        </w:rPr>
        <w:t>May</w:t>
      </w:r>
      <w:r>
        <w:rPr>
          <w:spacing w:val="-4"/>
        </w:rPr>
        <w:t> </w:t>
      </w:r>
      <w:r>
        <w:rPr>
          <w:spacing w:val="-10"/>
        </w:rPr>
        <w:t>2019 </w:t>
      </w:r>
      <w:r>
        <w:rPr/>
        <w:t>“Forecast Evaluation</w:t>
      </w:r>
      <w:r>
        <w:rPr>
          <w:spacing w:val="-1"/>
        </w:rPr>
        <w:t> </w:t>
      </w:r>
      <w:r>
        <w:rPr/>
        <w:t>and Macroeconomic Policy”</w:t>
      </w:r>
    </w:p>
    <w:p>
      <w:pPr>
        <w:pStyle w:val="BodyText"/>
        <w:tabs>
          <w:tab w:pos="8392" w:val="left" w:leader="none"/>
          <w:tab w:pos="8422" w:val="left" w:leader="none"/>
        </w:tabs>
        <w:spacing w:line="235" w:lineRule="auto"/>
        <w:ind w:left="719" w:right="359"/>
      </w:pPr>
      <w:r>
        <w:rPr/>
        <w:t>Keynote Speaker, macroeconomic modelling workshop, University of Tasmania, AU</w:t>
        <w:tab/>
        <w:tab/>
      </w:r>
      <w:r>
        <w:rPr>
          <w:spacing w:val="-4"/>
        </w:rPr>
        <w:t>December</w:t>
      </w:r>
      <w:r>
        <w:rPr>
          <w:spacing w:val="-10"/>
        </w:rPr>
        <w:t> </w:t>
      </w:r>
      <w:r>
        <w:rPr>
          <w:spacing w:val="-4"/>
        </w:rPr>
        <w:t>2018 School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Economics</w:t>
      </w:r>
      <w:r>
        <w:rPr>
          <w:spacing w:val="-1"/>
        </w:rPr>
        <w:t> </w:t>
      </w:r>
      <w:r>
        <w:rPr>
          <w:spacing w:val="-4"/>
        </w:rPr>
        <w:t>Seminar</w:t>
      </w:r>
      <w:r>
        <w:rPr>
          <w:spacing w:val="-2"/>
        </w:rPr>
        <w:t> </w:t>
      </w:r>
      <w:r>
        <w:rPr>
          <w:spacing w:val="-4"/>
        </w:rPr>
        <w:t>at</w:t>
      </w:r>
      <w:r>
        <w:rPr>
          <w:spacing w:val="-1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University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Sydney</w:t>
      </w:r>
      <w:r>
        <w:rPr/>
        <w:tab/>
      </w:r>
      <w:r>
        <w:rPr>
          <w:spacing w:val="-2"/>
        </w:rPr>
        <w:t>November</w:t>
      </w:r>
      <w:r>
        <w:rPr>
          <w:spacing w:val="-3"/>
        </w:rPr>
        <w:t> </w:t>
      </w:r>
      <w:r>
        <w:rPr>
          <w:spacing w:val="-7"/>
        </w:rPr>
        <w:t>2018</w:t>
      </w:r>
    </w:p>
    <w:p>
      <w:pPr>
        <w:pStyle w:val="BodyText"/>
        <w:spacing w:line="233" w:lineRule="exact"/>
        <w:ind w:left="359"/>
      </w:pPr>
      <w:r>
        <w:rPr>
          <w:spacing w:val="-4"/>
        </w:rPr>
        <w:t>“Continuities</w:t>
      </w:r>
      <w:r>
        <w:rPr>
          <w:spacing w:val="2"/>
        </w:rPr>
        <w:t> </w:t>
      </w:r>
      <w:r>
        <w:rPr>
          <w:spacing w:val="-4"/>
        </w:rPr>
        <w:t>and</w:t>
      </w:r>
      <w:r>
        <w:rPr>
          <w:spacing w:val="2"/>
        </w:rPr>
        <w:t> </w:t>
      </w:r>
      <w:r>
        <w:rPr>
          <w:spacing w:val="-4"/>
        </w:rPr>
        <w:t>Discontinuities</w:t>
      </w:r>
      <w:r>
        <w:rPr>
          <w:spacing w:val="3"/>
        </w:rPr>
        <w:t> </w:t>
      </w:r>
      <w:r>
        <w:rPr>
          <w:spacing w:val="-4"/>
        </w:rPr>
        <w:t>in</w:t>
      </w:r>
      <w:r>
        <w:rPr>
          <w:spacing w:val="1"/>
        </w:rPr>
        <w:t> </w:t>
      </w:r>
      <w:r>
        <w:rPr>
          <w:spacing w:val="-4"/>
        </w:rPr>
        <w:t>Forecasting”</w:t>
      </w:r>
    </w:p>
    <w:p>
      <w:pPr>
        <w:pStyle w:val="BodyText"/>
        <w:tabs>
          <w:tab w:pos="8392" w:val="left" w:leader="none"/>
          <w:tab w:pos="8588" w:val="left" w:leader="none"/>
        </w:tabs>
        <w:spacing w:line="235" w:lineRule="auto"/>
        <w:ind w:left="719" w:right="358"/>
        <w:jc w:val="both"/>
      </w:pPr>
      <w:r>
        <w:rPr/>
        <w:t>Speaker for the Economics Alumni Lecture at the George Washington University</w:t>
        <w:tab/>
      </w:r>
      <w:r>
        <w:rPr>
          <w:spacing w:val="-4"/>
        </w:rPr>
        <w:t>November</w:t>
      </w:r>
      <w:r>
        <w:rPr>
          <w:spacing w:val="-10"/>
        </w:rPr>
        <w:t> </w:t>
      </w:r>
      <w:r>
        <w:rPr>
          <w:spacing w:val="-4"/>
        </w:rPr>
        <w:t>2018 </w:t>
      </w:r>
      <w:r>
        <w:rPr/>
        <w:t>“Futures Past, Economic Forecasting in the 20</w:t>
      </w:r>
      <w:r>
        <w:rPr>
          <w:position w:val="5"/>
          <w:sz w:val="14"/>
        </w:rPr>
        <w:t>th</w:t>
      </w:r>
      <w:r>
        <w:rPr>
          <w:spacing w:val="40"/>
          <w:position w:val="5"/>
          <w:sz w:val="14"/>
        </w:rPr>
        <w:t> </w:t>
      </w:r>
      <w:r>
        <w:rPr/>
        <w:t>and 21</w:t>
      </w:r>
      <w:r>
        <w:rPr>
          <w:position w:val="5"/>
          <w:sz w:val="14"/>
        </w:rPr>
        <w:t>st</w:t>
      </w:r>
      <w:r>
        <w:rPr>
          <w:spacing w:val="40"/>
          <w:position w:val="5"/>
          <w:sz w:val="14"/>
        </w:rPr>
        <w:t> </w:t>
      </w:r>
      <w:r>
        <w:rPr/>
        <w:t>Century” Keynote, Germany</w:t>
        <w:tab/>
        <w:tab/>
      </w:r>
      <w:r>
        <w:rPr>
          <w:spacing w:val="-14"/>
        </w:rPr>
        <w:t> </w:t>
      </w:r>
      <w:r>
        <w:rPr>
          <w:spacing w:val="-6"/>
        </w:rPr>
        <w:t>October</w:t>
      </w:r>
      <w:r>
        <w:rPr>
          <w:spacing w:val="-7"/>
        </w:rPr>
        <w:t> </w:t>
      </w:r>
      <w:r>
        <w:rPr>
          <w:spacing w:val="-6"/>
        </w:rPr>
        <w:t>2018 </w:t>
      </w:r>
      <w:r>
        <w:rPr>
          <w:spacing w:val="-4"/>
        </w:rPr>
        <w:t>IWH</w:t>
      </w:r>
      <w:r>
        <w:rPr/>
        <w:t> </w:t>
      </w:r>
      <w:r>
        <w:rPr>
          <w:spacing w:val="-4"/>
        </w:rPr>
        <w:t>Halle</w:t>
      </w:r>
      <w:r>
        <w:rPr/>
        <w:t> </w:t>
      </w:r>
      <w:r>
        <w:rPr>
          <w:spacing w:val="-4"/>
        </w:rPr>
        <w:t>Institute</w:t>
      </w:r>
      <w:r>
        <w:rPr/>
        <w:t> </w:t>
      </w:r>
      <w:r>
        <w:rPr>
          <w:spacing w:val="-4"/>
        </w:rPr>
        <w:t>for</w:t>
      </w:r>
      <w:r>
        <w:rPr>
          <w:spacing w:val="-1"/>
        </w:rPr>
        <w:t> </w:t>
      </w:r>
      <w:r>
        <w:rPr>
          <w:spacing w:val="-4"/>
        </w:rPr>
        <w:t>Economic</w:t>
      </w:r>
      <w:r>
        <w:rPr/>
        <w:t> </w:t>
      </w:r>
      <w:r>
        <w:rPr>
          <w:spacing w:val="-4"/>
        </w:rPr>
        <w:t>Research</w:t>
      </w:r>
      <w:r>
        <w:rPr>
          <w:spacing w:val="1"/>
        </w:rPr>
        <w:t> </w:t>
      </w:r>
      <w:r>
        <w:rPr>
          <w:spacing w:val="-4"/>
        </w:rPr>
        <w:t>Seminar,</w:t>
      </w:r>
      <w:r>
        <w:rPr/>
        <w:t> </w:t>
      </w:r>
      <w:r>
        <w:rPr>
          <w:spacing w:val="-4"/>
        </w:rPr>
        <w:t>Halle,</w:t>
      </w:r>
      <w:r>
        <w:rPr>
          <w:spacing w:val="-1"/>
        </w:rPr>
        <w:t> </w:t>
      </w:r>
      <w:r>
        <w:rPr>
          <w:spacing w:val="-4"/>
        </w:rPr>
        <w:t>Germany</w:t>
      </w:r>
      <w:r>
        <w:rPr/>
        <w:tab/>
        <w:tab/>
        <w:t>October</w:t>
      </w:r>
      <w:r>
        <w:rPr>
          <w:spacing w:val="1"/>
        </w:rPr>
        <w:t> </w:t>
      </w:r>
      <w:r>
        <w:rPr>
          <w:spacing w:val="-8"/>
        </w:rPr>
        <w:t>2018</w:t>
      </w:r>
    </w:p>
    <w:p>
      <w:pPr>
        <w:pStyle w:val="BodyText"/>
        <w:spacing w:line="234" w:lineRule="exact"/>
        <w:ind w:left="359"/>
        <w:jc w:val="both"/>
      </w:pPr>
      <w:r>
        <w:rPr>
          <w:spacing w:val="-4"/>
        </w:rPr>
        <w:t>“Macroeconomic</w:t>
      </w:r>
      <w:r>
        <w:rPr/>
        <w:t> </w:t>
      </w:r>
      <w:r>
        <w:rPr>
          <w:spacing w:val="-4"/>
        </w:rPr>
        <w:t>Data</w:t>
      </w:r>
      <w:r>
        <w:rPr>
          <w:spacing w:val="3"/>
        </w:rPr>
        <w:t> </w:t>
      </w:r>
      <w:r>
        <w:rPr>
          <w:spacing w:val="-4"/>
        </w:rPr>
        <w:t>and</w:t>
      </w:r>
      <w:r>
        <w:rPr>
          <w:spacing w:val="2"/>
        </w:rPr>
        <w:t> </w:t>
      </w:r>
      <w:r>
        <w:rPr>
          <w:spacing w:val="-4"/>
        </w:rPr>
        <w:t>Forecasts”</w:t>
      </w:r>
    </w:p>
    <w:p>
      <w:pPr>
        <w:pStyle w:val="BodyText"/>
        <w:tabs>
          <w:tab w:pos="5461" w:val="left" w:leader="none"/>
        </w:tabs>
        <w:spacing w:line="235" w:lineRule="auto"/>
        <w:ind w:left="359" w:right="358" w:firstLine="359"/>
      </w:pPr>
      <w:r>
        <w:rPr/>
        <w:t>Weidenbaum Center Media Retreat, Cape Cod, MA</w:t>
        <w:tab/>
      </w:r>
      <w:r>
        <w:rPr>
          <w:spacing w:val="-6"/>
        </w:rPr>
        <w:t>June 2011,</w:t>
      </w:r>
      <w:r>
        <w:rPr>
          <w:spacing w:val="-7"/>
        </w:rPr>
        <w:t> </w:t>
      </w:r>
      <w:r>
        <w:rPr>
          <w:spacing w:val="-6"/>
        </w:rPr>
        <w:t>2012,</w:t>
      </w:r>
      <w:r>
        <w:rPr>
          <w:spacing w:val="-7"/>
        </w:rPr>
        <w:t> </w:t>
      </w:r>
      <w:r>
        <w:rPr>
          <w:spacing w:val="-6"/>
        </w:rPr>
        <w:t>2013,</w:t>
      </w:r>
      <w:r>
        <w:rPr>
          <w:spacing w:val="-7"/>
        </w:rPr>
        <w:t> </w:t>
      </w:r>
      <w:r>
        <w:rPr>
          <w:spacing w:val="-6"/>
        </w:rPr>
        <w:t>2014,</w:t>
      </w:r>
      <w:r>
        <w:rPr>
          <w:spacing w:val="-7"/>
        </w:rPr>
        <w:t> </w:t>
      </w:r>
      <w:r>
        <w:rPr>
          <w:spacing w:val="-6"/>
        </w:rPr>
        <w:t>2015,</w:t>
      </w:r>
      <w:r>
        <w:rPr>
          <w:spacing w:val="-7"/>
        </w:rPr>
        <w:t> </w:t>
      </w:r>
      <w:r>
        <w:rPr>
          <w:spacing w:val="-6"/>
        </w:rPr>
        <w:t>2016,</w:t>
      </w:r>
      <w:r>
        <w:rPr>
          <w:spacing w:val="-7"/>
        </w:rPr>
        <w:t> </w:t>
      </w:r>
      <w:r>
        <w:rPr>
          <w:spacing w:val="-6"/>
        </w:rPr>
        <w:t>2017,</w:t>
      </w:r>
      <w:r>
        <w:rPr>
          <w:spacing w:val="-7"/>
        </w:rPr>
        <w:t> </w:t>
      </w:r>
      <w:r>
        <w:rPr>
          <w:spacing w:val="-6"/>
        </w:rPr>
        <w:t>2018 </w:t>
      </w:r>
      <w:r>
        <w:rPr/>
        <w:t>“The Internet Economy and its Implications for Policy”</w:t>
      </w:r>
    </w:p>
    <w:p>
      <w:pPr>
        <w:pStyle w:val="BodyText"/>
        <w:tabs>
          <w:tab w:pos="8905" w:val="left" w:leader="none"/>
        </w:tabs>
        <w:spacing w:line="234" w:lineRule="exact"/>
        <w:ind w:left="719"/>
      </w:pPr>
      <w:r>
        <w:rPr>
          <w:spacing w:val="-4"/>
        </w:rPr>
        <w:t>Internet</w:t>
      </w:r>
      <w:r>
        <w:rPr>
          <w:spacing w:val="8"/>
        </w:rPr>
        <w:t> </w:t>
      </w:r>
      <w:r>
        <w:rPr>
          <w:spacing w:val="-4"/>
        </w:rPr>
        <w:t>Association</w:t>
      </w:r>
      <w:r>
        <w:rPr>
          <w:spacing w:val="7"/>
        </w:rPr>
        <w:t> </w:t>
      </w:r>
      <w:r>
        <w:rPr>
          <w:spacing w:val="-4"/>
        </w:rPr>
        <w:t>Panel</w:t>
      </w:r>
      <w:r>
        <w:rPr/>
        <w:tab/>
      </w:r>
      <w:r>
        <w:rPr>
          <w:spacing w:val="-4"/>
        </w:rPr>
        <w:t>June</w:t>
      </w:r>
      <w:r>
        <w:rPr>
          <w:spacing w:val="-6"/>
        </w:rPr>
        <w:t> </w:t>
      </w:r>
      <w:r>
        <w:rPr>
          <w:spacing w:val="-4"/>
        </w:rPr>
        <w:t>2018</w:t>
      </w:r>
    </w:p>
    <w:p>
      <w:pPr>
        <w:pStyle w:val="BodyText"/>
        <w:spacing w:line="236" w:lineRule="exact"/>
        <w:ind w:left="359"/>
      </w:pPr>
      <w:r>
        <w:rPr>
          <w:spacing w:val="-2"/>
        </w:rPr>
        <w:t>“Gender</w:t>
      </w:r>
      <w:r>
        <w:rPr>
          <w:spacing w:val="-11"/>
        </w:rPr>
        <w:t> </w:t>
      </w:r>
      <w:r>
        <w:rPr>
          <w:spacing w:val="-2"/>
        </w:rPr>
        <w:t>Composition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Changing</w:t>
      </w:r>
      <w:r>
        <w:rPr>
          <w:spacing w:val="-10"/>
        </w:rPr>
        <w:t> </w:t>
      </w:r>
      <w:r>
        <w:rPr>
          <w:spacing w:val="-2"/>
        </w:rPr>
        <w:t>Unemployment</w:t>
      </w:r>
      <w:r>
        <w:rPr>
          <w:spacing w:val="-9"/>
        </w:rPr>
        <w:t> </w:t>
      </w:r>
      <w:r>
        <w:rPr>
          <w:spacing w:val="-2"/>
        </w:rPr>
        <w:t>Dynamics”</w:t>
      </w:r>
    </w:p>
    <w:p>
      <w:pPr>
        <w:pStyle w:val="BodyText"/>
        <w:tabs>
          <w:tab w:pos="8748" w:val="left" w:leader="none"/>
        </w:tabs>
        <w:spacing w:line="235" w:lineRule="auto"/>
        <w:ind w:left="359" w:right="358" w:firstLine="360"/>
      </w:pPr>
      <w:r>
        <w:rPr/>
        <w:t>Society for Nonlinear Dynamics and Econometrics Conference, Japan</w:t>
        <w:tab/>
      </w:r>
      <w:r>
        <w:rPr>
          <w:spacing w:val="-6"/>
        </w:rPr>
        <w:t>March</w:t>
      </w:r>
      <w:r>
        <w:rPr>
          <w:spacing w:val="-8"/>
        </w:rPr>
        <w:t> </w:t>
      </w:r>
      <w:r>
        <w:rPr>
          <w:spacing w:val="-6"/>
        </w:rPr>
        <w:t>2018 </w:t>
      </w:r>
      <w:r>
        <w:rPr/>
        <w:t>“Do Fed Forecast Errors Matter?”</w:t>
      </w:r>
    </w:p>
    <w:p>
      <w:pPr>
        <w:pStyle w:val="BodyText"/>
        <w:tabs>
          <w:tab w:pos="8402" w:val="left" w:leader="none"/>
          <w:tab w:pos="8664" w:val="left" w:leader="none"/>
        </w:tabs>
        <w:spacing w:line="235" w:lineRule="auto"/>
        <w:ind w:left="719" w:right="359" w:hanging="1"/>
      </w:pPr>
      <w:r>
        <w:rPr/>
        <w:t>American Economic Association Annual Meetings Poster Presentation</w:t>
        <w:tab/>
        <w:tab/>
      </w:r>
      <w:r>
        <w:rPr>
          <w:spacing w:val="-8"/>
        </w:rPr>
        <w:t>January</w:t>
      </w:r>
      <w:r>
        <w:rPr>
          <w:spacing w:val="-6"/>
        </w:rPr>
        <w:t> </w:t>
      </w:r>
      <w:r>
        <w:rPr>
          <w:spacing w:val="-8"/>
        </w:rPr>
        <w:t>2018 </w:t>
      </w:r>
      <w:r>
        <w:rPr>
          <w:spacing w:val="-4"/>
        </w:rPr>
        <w:t>Lafayette College Economics Department Research</w:t>
      </w:r>
      <w:r>
        <w:rPr>
          <w:spacing w:val="-5"/>
        </w:rPr>
        <w:t> </w:t>
      </w:r>
      <w:r>
        <w:rPr>
          <w:spacing w:val="-4"/>
        </w:rPr>
        <w:t>Seminar</w:t>
      </w:r>
      <w:r>
        <w:rPr/>
        <w:tab/>
      </w:r>
      <w:r>
        <w:rPr>
          <w:spacing w:val="-4"/>
        </w:rPr>
        <w:t>September </w:t>
      </w:r>
      <w:r>
        <w:rPr>
          <w:spacing w:val="-7"/>
        </w:rPr>
        <w:t>2017</w:t>
      </w:r>
    </w:p>
    <w:p>
      <w:pPr>
        <w:pStyle w:val="BodyText"/>
        <w:tabs>
          <w:tab w:pos="8588" w:val="left" w:leader="none"/>
        </w:tabs>
        <w:spacing w:line="235" w:lineRule="exact"/>
        <w:ind w:left="719"/>
      </w:pPr>
      <w:r>
        <w:rPr>
          <w:spacing w:val="-4"/>
        </w:rPr>
        <w:t>University</w:t>
      </w:r>
      <w:r>
        <w:rPr/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Houston</w:t>
      </w:r>
      <w:r>
        <w:rPr/>
        <w:t> </w:t>
      </w:r>
      <w:r>
        <w:rPr>
          <w:spacing w:val="-4"/>
        </w:rPr>
        <w:t>Macroeconomics</w:t>
      </w:r>
      <w:r>
        <w:rPr>
          <w:spacing w:val="1"/>
        </w:rPr>
        <w:t> </w:t>
      </w:r>
      <w:r>
        <w:rPr>
          <w:spacing w:val="-4"/>
        </w:rPr>
        <w:t>Seminar</w:t>
      </w:r>
      <w:r>
        <w:rPr/>
        <w:tab/>
        <w:t>October</w:t>
      </w:r>
      <w:r>
        <w:rPr>
          <w:spacing w:val="1"/>
        </w:rPr>
        <w:t> </w:t>
      </w:r>
      <w:r>
        <w:rPr>
          <w:spacing w:val="-4"/>
        </w:rPr>
        <w:t>2016</w:t>
      </w:r>
    </w:p>
    <w:p>
      <w:pPr>
        <w:pStyle w:val="BodyText"/>
        <w:tabs>
          <w:tab w:pos="8693" w:val="left" w:leader="none"/>
        </w:tabs>
        <w:spacing w:line="236" w:lineRule="exact"/>
        <w:ind w:left="719"/>
      </w:pPr>
      <w:r>
        <w:rPr>
          <w:w w:val="90"/>
        </w:rPr>
        <w:t>Joint</w:t>
      </w:r>
      <w:r>
        <w:rPr>
          <w:spacing w:val="16"/>
        </w:rPr>
        <w:t> </w:t>
      </w:r>
      <w:r>
        <w:rPr>
          <w:w w:val="90"/>
        </w:rPr>
        <w:t>Statistical</w:t>
      </w:r>
      <w:r>
        <w:rPr>
          <w:spacing w:val="17"/>
        </w:rPr>
        <w:t> </w:t>
      </w:r>
      <w:r>
        <w:rPr>
          <w:w w:val="90"/>
        </w:rPr>
        <w:t>Meetings,</w:t>
      </w:r>
      <w:r>
        <w:rPr>
          <w:spacing w:val="15"/>
        </w:rPr>
        <w:t> </w:t>
      </w:r>
      <w:r>
        <w:rPr>
          <w:w w:val="90"/>
        </w:rPr>
        <w:t>Seattle,</w:t>
      </w:r>
      <w:r>
        <w:rPr>
          <w:spacing w:val="14"/>
        </w:rPr>
        <w:t> </w:t>
      </w:r>
      <w:r>
        <w:rPr>
          <w:spacing w:val="-5"/>
          <w:w w:val="90"/>
        </w:rPr>
        <w:t>WA</w:t>
      </w:r>
      <w:r>
        <w:rPr/>
        <w:tab/>
      </w:r>
      <w:r>
        <w:rPr>
          <w:w w:val="95"/>
        </w:rPr>
        <w:t>August</w:t>
      </w:r>
      <w:r>
        <w:rPr>
          <w:spacing w:val="-3"/>
        </w:rPr>
        <w:t> </w:t>
      </w:r>
      <w:r>
        <w:rPr>
          <w:spacing w:val="-4"/>
        </w:rPr>
        <w:t>2015</w:t>
      </w:r>
    </w:p>
    <w:p>
      <w:pPr>
        <w:pStyle w:val="BodyText"/>
        <w:tabs>
          <w:tab w:pos="8544" w:val="left" w:leader="none"/>
        </w:tabs>
        <w:spacing w:line="236" w:lineRule="exact"/>
        <w:ind w:left="719"/>
      </w:pPr>
      <w:r>
        <w:rPr>
          <w:spacing w:val="-4"/>
        </w:rPr>
        <w:t>UT</w:t>
      </w:r>
      <w:r>
        <w:rPr>
          <w:spacing w:val="-2"/>
        </w:rPr>
        <w:t> </w:t>
      </w:r>
      <w:r>
        <w:rPr>
          <w:spacing w:val="-4"/>
        </w:rPr>
        <w:t>Austin</w:t>
      </w:r>
      <w:r>
        <w:rPr>
          <w:spacing w:val="-3"/>
        </w:rPr>
        <w:t> </w:t>
      </w:r>
      <w:r>
        <w:rPr>
          <w:spacing w:val="-4"/>
        </w:rPr>
        <w:t>Macroeconomics</w:t>
      </w:r>
      <w:r>
        <w:rPr/>
        <w:t> </w:t>
      </w:r>
      <w:r>
        <w:rPr>
          <w:spacing w:val="-4"/>
        </w:rPr>
        <w:t>Seminar</w:t>
      </w:r>
      <w:r>
        <w:rPr/>
        <w:tab/>
      </w:r>
      <w:r>
        <w:rPr>
          <w:spacing w:val="-5"/>
        </w:rPr>
        <w:t>February</w:t>
      </w:r>
      <w:r>
        <w:rPr>
          <w:spacing w:val="2"/>
        </w:rPr>
        <w:t> </w:t>
      </w:r>
      <w:r>
        <w:rPr>
          <w:spacing w:val="-4"/>
        </w:rPr>
        <w:t>2016</w:t>
      </w:r>
    </w:p>
    <w:p>
      <w:pPr>
        <w:pStyle w:val="BodyText"/>
        <w:tabs>
          <w:tab w:pos="8588" w:val="left" w:leader="none"/>
        </w:tabs>
        <w:spacing w:line="236" w:lineRule="exact"/>
        <w:ind w:left="719"/>
      </w:pPr>
      <w:r>
        <w:rPr>
          <w:spacing w:val="-4"/>
        </w:rPr>
        <w:t>University</w:t>
      </w:r>
      <w:r>
        <w:rPr>
          <w:spacing w:val="-7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Albany</w:t>
      </w:r>
      <w:r>
        <w:rPr>
          <w:spacing w:val="-6"/>
        </w:rPr>
        <w:t> </w:t>
      </w:r>
      <w:r>
        <w:rPr>
          <w:spacing w:val="-4"/>
        </w:rPr>
        <w:t>Economics</w:t>
      </w:r>
      <w:r>
        <w:rPr>
          <w:spacing w:val="-6"/>
        </w:rPr>
        <w:t> </w:t>
      </w:r>
      <w:r>
        <w:rPr>
          <w:spacing w:val="-4"/>
        </w:rPr>
        <w:t>Seminar</w:t>
      </w:r>
      <w:r>
        <w:rPr/>
        <w:tab/>
        <w:t>October</w:t>
      </w:r>
      <w:r>
        <w:rPr>
          <w:spacing w:val="1"/>
        </w:rPr>
        <w:t> </w:t>
      </w:r>
      <w:r>
        <w:rPr>
          <w:spacing w:val="-4"/>
        </w:rPr>
        <w:t>2015</w:t>
      </w:r>
    </w:p>
    <w:p>
      <w:pPr>
        <w:pStyle w:val="BodyText"/>
        <w:spacing w:line="236" w:lineRule="exact"/>
        <w:ind w:left="412"/>
      </w:pPr>
      <w:r>
        <w:rPr>
          <w:spacing w:val="-2"/>
        </w:rPr>
        <w:t>“Evaluating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Quality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New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Sources”</w:t>
      </w:r>
    </w:p>
    <w:p>
      <w:pPr>
        <w:pStyle w:val="BodyText"/>
        <w:tabs>
          <w:tab w:pos="8391" w:val="left" w:leader="none"/>
        </w:tabs>
        <w:spacing w:line="235" w:lineRule="auto"/>
        <w:ind w:left="359" w:right="359" w:firstLine="359"/>
      </w:pPr>
      <w:r>
        <w:rPr/>
        <w:t>Panelist at NABE Tech Conference, Seattle, WA</w:t>
        <w:tab/>
      </w:r>
      <w:r>
        <w:rPr>
          <w:spacing w:val="-4"/>
        </w:rPr>
        <w:t>November</w:t>
      </w:r>
      <w:r>
        <w:rPr>
          <w:spacing w:val="-10"/>
        </w:rPr>
        <w:t> </w:t>
      </w:r>
      <w:r>
        <w:rPr>
          <w:spacing w:val="-4"/>
        </w:rPr>
        <w:t>2017 </w:t>
      </w:r>
      <w:r>
        <w:rPr/>
        <w:t>“Using Big Data to Drive HR Decision-Making”</w:t>
      </w:r>
    </w:p>
    <w:p>
      <w:pPr>
        <w:pStyle w:val="BodyText"/>
        <w:tabs>
          <w:tab w:pos="8588" w:val="left" w:leader="none"/>
        </w:tabs>
        <w:spacing w:line="237" w:lineRule="exact"/>
        <w:ind w:left="719"/>
      </w:pPr>
      <w:r>
        <w:rPr>
          <w:spacing w:val="-4"/>
        </w:rPr>
        <w:t>Panelist</w:t>
      </w:r>
      <w:r>
        <w:rPr>
          <w:spacing w:val="-7"/>
        </w:rPr>
        <w:t> </w:t>
      </w:r>
      <w:r>
        <w:rPr>
          <w:spacing w:val="-4"/>
        </w:rPr>
        <w:t>at</w:t>
      </w:r>
      <w:r>
        <w:rPr>
          <w:spacing w:val="-7"/>
        </w:rPr>
        <w:t> </w:t>
      </w:r>
      <w:r>
        <w:rPr>
          <w:spacing w:val="-4"/>
        </w:rPr>
        <w:t>HR</w:t>
      </w:r>
      <w:r>
        <w:rPr>
          <w:spacing w:val="-7"/>
        </w:rPr>
        <w:t> </w:t>
      </w:r>
      <w:r>
        <w:rPr>
          <w:spacing w:val="-4"/>
        </w:rPr>
        <w:t>Tech,</w:t>
      </w:r>
      <w:r>
        <w:rPr>
          <w:spacing w:val="-8"/>
        </w:rPr>
        <w:t> </w:t>
      </w:r>
      <w:r>
        <w:rPr>
          <w:spacing w:val="-4"/>
        </w:rPr>
        <w:t>Las</w:t>
      </w:r>
      <w:r>
        <w:rPr>
          <w:spacing w:val="-6"/>
        </w:rPr>
        <w:t> </w:t>
      </w:r>
      <w:r>
        <w:rPr>
          <w:spacing w:val="-4"/>
        </w:rPr>
        <w:t>Vegas,</w:t>
      </w:r>
      <w:r>
        <w:rPr>
          <w:spacing w:val="-8"/>
        </w:rPr>
        <w:t> </w:t>
      </w:r>
      <w:r>
        <w:rPr>
          <w:spacing w:val="-5"/>
        </w:rPr>
        <w:t>NV</w:t>
      </w:r>
      <w:r>
        <w:rPr/>
        <w:tab/>
        <w:t>October</w:t>
      </w:r>
      <w:r>
        <w:rPr>
          <w:spacing w:val="1"/>
        </w:rPr>
        <w:t> </w:t>
      </w:r>
      <w:r>
        <w:rPr>
          <w:spacing w:val="-4"/>
        </w:rPr>
        <w:t>2017</w:t>
      </w:r>
    </w:p>
    <w:p>
      <w:pPr>
        <w:pStyle w:val="BodyText"/>
        <w:spacing w:after="0" w:line="237" w:lineRule="exact"/>
        <w:sectPr>
          <w:headerReference w:type="default" r:id="rId49"/>
          <w:footerReference w:type="default" r:id="rId50"/>
          <w:pgSz w:w="12240" w:h="15840"/>
          <w:pgMar w:header="1441" w:footer="746" w:top="2460" w:bottom="940" w:left="1080" w:right="1080"/>
        </w:sectPr>
      </w:pPr>
    </w:p>
    <w:p>
      <w:pPr>
        <w:pStyle w:val="BodyText"/>
        <w:spacing w:line="224" w:lineRule="exact"/>
        <w:ind w:left="359"/>
      </w:pPr>
      <w:r>
        <w:rPr>
          <w:w w:val="90"/>
        </w:rPr>
        <w:t>“Global</w:t>
      </w:r>
      <w:r>
        <w:rPr>
          <w:spacing w:val="17"/>
        </w:rPr>
        <w:t> </w:t>
      </w:r>
      <w:r>
        <w:rPr>
          <w:w w:val="90"/>
        </w:rPr>
        <w:t>Labor</w:t>
      </w:r>
      <w:r>
        <w:rPr>
          <w:spacing w:val="17"/>
        </w:rPr>
        <w:t> </w:t>
      </w:r>
      <w:r>
        <w:rPr>
          <w:w w:val="90"/>
        </w:rPr>
        <w:t>Markets:</w:t>
      </w:r>
      <w:r>
        <w:rPr>
          <w:spacing w:val="15"/>
        </w:rPr>
        <w:t> </w:t>
      </w:r>
      <w:r>
        <w:rPr>
          <w:w w:val="90"/>
        </w:rPr>
        <w:t>What’s</w:t>
      </w:r>
      <w:r>
        <w:rPr>
          <w:spacing w:val="18"/>
        </w:rPr>
        <w:t> </w:t>
      </w:r>
      <w:r>
        <w:rPr>
          <w:w w:val="90"/>
        </w:rPr>
        <w:t>Cyclical?</w:t>
      </w:r>
      <w:r>
        <w:rPr>
          <w:spacing w:val="17"/>
        </w:rPr>
        <w:t> </w:t>
      </w:r>
      <w:r>
        <w:rPr>
          <w:w w:val="90"/>
        </w:rPr>
        <w:t>What’s</w:t>
      </w:r>
      <w:r>
        <w:rPr>
          <w:spacing w:val="17"/>
        </w:rPr>
        <w:t> </w:t>
      </w:r>
      <w:r>
        <w:rPr>
          <w:w w:val="90"/>
        </w:rPr>
        <w:t>Structural?</w:t>
      </w:r>
      <w:r>
        <w:rPr>
          <w:spacing w:val="17"/>
        </w:rPr>
        <w:t> </w:t>
      </w:r>
      <w:r>
        <w:rPr>
          <w:w w:val="90"/>
        </w:rPr>
        <w:t>What’s</w:t>
      </w:r>
      <w:r>
        <w:rPr>
          <w:spacing w:val="17"/>
        </w:rPr>
        <w:t> </w:t>
      </w:r>
      <w:r>
        <w:rPr>
          <w:w w:val="90"/>
        </w:rPr>
        <w:t>New?</w:t>
      </w:r>
      <w:r>
        <w:rPr>
          <w:spacing w:val="16"/>
        </w:rPr>
        <w:t> </w:t>
      </w:r>
      <w:r>
        <w:rPr>
          <w:w w:val="90"/>
        </w:rPr>
        <w:t>What’s</w:t>
      </w:r>
      <w:r>
        <w:rPr>
          <w:spacing w:val="17"/>
        </w:rPr>
        <w:t> </w:t>
      </w:r>
      <w:r>
        <w:rPr>
          <w:spacing w:val="-2"/>
          <w:w w:val="90"/>
        </w:rPr>
        <w:t>Next?”</w:t>
      </w:r>
    </w:p>
    <w:p>
      <w:pPr>
        <w:pStyle w:val="BodyText"/>
        <w:tabs>
          <w:tab w:pos="8693" w:val="left" w:leader="none"/>
        </w:tabs>
        <w:spacing w:line="235" w:lineRule="auto" w:before="1"/>
        <w:ind w:left="359" w:right="356" w:firstLine="359"/>
      </w:pPr>
      <w:r>
        <w:rPr/>
        <w:t>Structural Changes in the Global Economy Conference, Australian Treasury</w:t>
        <w:tab/>
      </w:r>
      <w:r>
        <w:rPr>
          <w:spacing w:val="-6"/>
        </w:rPr>
        <w:t>August</w:t>
      </w:r>
      <w:r>
        <w:rPr>
          <w:spacing w:val="-8"/>
        </w:rPr>
        <w:t> </w:t>
      </w:r>
      <w:r>
        <w:rPr>
          <w:spacing w:val="-6"/>
        </w:rPr>
        <w:t>2017 </w:t>
      </w:r>
      <w:r>
        <w:rPr/>
        <w:t>“The Economics of Hiring”</w:t>
      </w:r>
    </w:p>
    <w:p>
      <w:pPr>
        <w:pStyle w:val="BodyText"/>
        <w:tabs>
          <w:tab w:pos="8925" w:val="left" w:leader="none"/>
        </w:tabs>
        <w:spacing w:line="235" w:lineRule="auto"/>
        <w:ind w:left="359" w:right="357" w:firstLine="359"/>
      </w:pPr>
      <w:r>
        <w:rPr/>
        <w:t>Panelist at Indeed Interactive in Austin, Texas</w:t>
        <w:tab/>
      </w:r>
      <w:r>
        <w:rPr>
          <w:spacing w:val="-10"/>
        </w:rPr>
        <w:t>May</w:t>
      </w:r>
      <w:r>
        <w:rPr>
          <w:spacing w:val="-4"/>
        </w:rPr>
        <w:t> </w:t>
      </w:r>
      <w:r>
        <w:rPr>
          <w:spacing w:val="-10"/>
        </w:rPr>
        <w:t>2017 </w:t>
      </w:r>
      <w:r>
        <w:rPr/>
        <w:t>“Where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Big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Revolution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Forecasting?”</w:t>
      </w:r>
    </w:p>
    <w:p>
      <w:pPr>
        <w:pStyle w:val="BodyText"/>
        <w:tabs>
          <w:tab w:pos="8858" w:val="left" w:leader="none"/>
        </w:tabs>
        <w:spacing w:line="235" w:lineRule="auto"/>
        <w:ind w:left="359" w:right="357" w:firstLine="360"/>
      </w:pPr>
      <w:r>
        <w:rPr/>
        <w:t>Morning Panelist for the Federal Forecasters Conference at the BLS in Washington, DC</w:t>
        <w:tab/>
      </w:r>
      <w:r>
        <w:rPr>
          <w:spacing w:val="-6"/>
        </w:rPr>
        <w:t>April</w:t>
      </w:r>
      <w:r>
        <w:rPr>
          <w:spacing w:val="-8"/>
        </w:rPr>
        <w:t> </w:t>
      </w:r>
      <w:r>
        <w:rPr>
          <w:spacing w:val="-6"/>
        </w:rPr>
        <w:t>2017 </w:t>
      </w:r>
      <w:r>
        <w:rPr/>
        <w:t>“Opportunities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Challenges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Constructing</w:t>
      </w:r>
      <w:r>
        <w:rPr>
          <w:spacing w:val="-7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Indicators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Online</w:t>
      </w:r>
      <w:r>
        <w:rPr>
          <w:spacing w:val="-6"/>
        </w:rPr>
        <w:t> </w:t>
      </w:r>
      <w:r>
        <w:rPr/>
        <w:t>Labor</w:t>
      </w:r>
      <w:r>
        <w:rPr>
          <w:spacing w:val="-7"/>
        </w:rPr>
        <w:t> </w:t>
      </w:r>
      <w:r>
        <w:rPr/>
        <w:t>Market”</w:t>
      </w:r>
    </w:p>
    <w:p>
      <w:pPr>
        <w:pStyle w:val="BodyText"/>
        <w:tabs>
          <w:tab w:pos="8857" w:val="left" w:leader="none"/>
        </w:tabs>
        <w:spacing w:line="235" w:lineRule="auto"/>
        <w:ind w:left="359" w:right="358" w:firstLine="360"/>
      </w:pPr>
      <w:r>
        <w:rPr/>
        <w:t>Bureau of Labor Statistics Office of Employment and Unemployment Statistics Panel</w:t>
        <w:tab/>
      </w:r>
      <w:r>
        <w:rPr>
          <w:spacing w:val="-6"/>
        </w:rPr>
        <w:t>April</w:t>
      </w:r>
      <w:r>
        <w:rPr>
          <w:spacing w:val="-8"/>
        </w:rPr>
        <w:t> </w:t>
      </w:r>
      <w:r>
        <w:rPr>
          <w:spacing w:val="-6"/>
        </w:rPr>
        <w:t>2017 </w:t>
      </w:r>
      <w:r>
        <w:rPr/>
        <w:t>“Improving Real-Time Employment Estimates”</w:t>
      </w:r>
    </w:p>
    <w:p>
      <w:pPr>
        <w:pStyle w:val="BodyText"/>
        <w:tabs>
          <w:tab w:pos="8748" w:val="left" w:leader="none"/>
        </w:tabs>
        <w:spacing w:line="235" w:lineRule="auto"/>
        <w:ind w:left="719" w:right="358"/>
      </w:pPr>
      <w:r>
        <w:rPr/>
        <w:t>Society for Nonlinear Dynamics and Econometrics Conference, Paris, France</w:t>
        <w:tab/>
      </w:r>
      <w:r>
        <w:rPr>
          <w:spacing w:val="-6"/>
        </w:rPr>
        <w:t>March</w:t>
      </w:r>
      <w:r>
        <w:rPr>
          <w:spacing w:val="-8"/>
        </w:rPr>
        <w:t> </w:t>
      </w:r>
      <w:r>
        <w:rPr>
          <w:spacing w:val="-6"/>
        </w:rPr>
        <w:t>2017 </w:t>
      </w:r>
      <w:r>
        <w:rPr>
          <w:spacing w:val="-4"/>
        </w:rPr>
        <w:t>Society</w:t>
      </w:r>
      <w:r>
        <w:rPr>
          <w:spacing w:val="3"/>
        </w:rPr>
        <w:t> </w:t>
      </w:r>
      <w:r>
        <w:rPr>
          <w:spacing w:val="-4"/>
        </w:rPr>
        <w:t>for</w:t>
      </w:r>
      <w:r>
        <w:rPr>
          <w:spacing w:val="2"/>
        </w:rPr>
        <w:t> </w:t>
      </w:r>
      <w:r>
        <w:rPr>
          <w:spacing w:val="-4"/>
        </w:rPr>
        <w:t>Nonlinear</w:t>
      </w:r>
      <w:r>
        <w:rPr>
          <w:spacing w:val="2"/>
        </w:rPr>
        <w:t> </w:t>
      </w:r>
      <w:r>
        <w:rPr>
          <w:spacing w:val="-4"/>
        </w:rPr>
        <w:t>Dynamics</w:t>
      </w:r>
      <w:r>
        <w:rPr>
          <w:spacing w:val="3"/>
        </w:rPr>
        <w:t> </w:t>
      </w:r>
      <w:r>
        <w:rPr>
          <w:spacing w:val="-4"/>
        </w:rPr>
        <w:t>and</w:t>
      </w:r>
      <w:r>
        <w:rPr>
          <w:spacing w:val="3"/>
        </w:rPr>
        <w:t> </w:t>
      </w:r>
      <w:r>
        <w:rPr>
          <w:spacing w:val="-4"/>
        </w:rPr>
        <w:t>Econometrics</w:t>
      </w:r>
      <w:r>
        <w:rPr>
          <w:spacing w:val="3"/>
        </w:rPr>
        <w:t> </w:t>
      </w:r>
      <w:r>
        <w:rPr>
          <w:spacing w:val="-4"/>
        </w:rPr>
        <w:t>Conference,</w:t>
      </w:r>
      <w:r>
        <w:rPr>
          <w:spacing w:val="2"/>
        </w:rPr>
        <w:t> </w:t>
      </w:r>
      <w:r>
        <w:rPr>
          <w:spacing w:val="-4"/>
        </w:rPr>
        <w:t>Oslo</w:t>
      </w:r>
      <w:r>
        <w:rPr>
          <w:spacing w:val="2"/>
        </w:rPr>
        <w:t> </w:t>
      </w:r>
      <w:r>
        <w:rPr>
          <w:spacing w:val="-4"/>
        </w:rPr>
        <w:t>Norway</w:t>
      </w:r>
      <w:r>
        <w:rPr/>
        <w:tab/>
      </w:r>
      <w:r>
        <w:rPr>
          <w:spacing w:val="-5"/>
        </w:rPr>
        <w:t>March </w:t>
      </w:r>
      <w:r>
        <w:rPr>
          <w:spacing w:val="-8"/>
        </w:rPr>
        <w:t>2015</w:t>
      </w:r>
    </w:p>
    <w:p>
      <w:pPr>
        <w:pStyle w:val="BodyText"/>
        <w:spacing w:line="235" w:lineRule="exact"/>
        <w:ind w:left="359"/>
      </w:pPr>
      <w:r>
        <w:rPr>
          <w:spacing w:val="-4"/>
        </w:rPr>
        <w:t>“Economic Policy in</w:t>
      </w:r>
      <w:r>
        <w:rPr>
          <w:spacing w:val="-5"/>
        </w:rPr>
        <w:t> </w:t>
      </w:r>
      <w:r>
        <w:rPr>
          <w:spacing w:val="-4"/>
        </w:rPr>
        <w:t>the Age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Big</w:t>
      </w:r>
      <w:r>
        <w:rPr>
          <w:spacing w:val="-5"/>
        </w:rPr>
        <w:t> </w:t>
      </w:r>
      <w:r>
        <w:rPr>
          <w:spacing w:val="-4"/>
        </w:rPr>
        <w:t>Data”</w:t>
      </w:r>
    </w:p>
    <w:p>
      <w:pPr>
        <w:pStyle w:val="BodyText"/>
        <w:tabs>
          <w:tab w:pos="8665" w:val="left" w:leader="none"/>
        </w:tabs>
        <w:spacing w:line="232" w:lineRule="auto" w:before="1"/>
        <w:ind w:left="359" w:right="358" w:firstLine="359"/>
      </w:pPr>
      <w:r>
        <w:rPr/>
        <w:t>Washington University in St. Louis Weidenbaum Center Public Policy Breakfast Meeting</w:t>
        <w:tab/>
      </w:r>
      <w:r>
        <w:rPr>
          <w:spacing w:val="-8"/>
        </w:rPr>
        <w:t>January</w:t>
      </w:r>
      <w:r>
        <w:rPr>
          <w:spacing w:val="-6"/>
        </w:rPr>
        <w:t> </w:t>
      </w:r>
      <w:r>
        <w:rPr>
          <w:spacing w:val="-8"/>
        </w:rPr>
        <w:t>2017 </w:t>
      </w:r>
      <w:r>
        <w:rPr/>
        <w:t>“Real Time Economic Indicators from the Online Labor Market”</w:t>
      </w:r>
    </w:p>
    <w:p>
      <w:pPr>
        <w:pStyle w:val="BodyText"/>
        <w:tabs>
          <w:tab w:pos="8421" w:val="left" w:leader="none"/>
          <w:tab w:pos="8905" w:val="left" w:leader="none"/>
        </w:tabs>
        <w:spacing w:line="235" w:lineRule="auto" w:before="1"/>
        <w:ind w:left="719" w:right="358"/>
      </w:pPr>
      <w:r>
        <w:rPr/>
        <w:t>FCSM Statistical Policy Seminar Panelist in Washington, DC</w:t>
        <w:tab/>
      </w:r>
      <w:r>
        <w:rPr>
          <w:spacing w:val="-4"/>
        </w:rPr>
        <w:t>December</w:t>
      </w:r>
      <w:r>
        <w:rPr>
          <w:spacing w:val="-10"/>
        </w:rPr>
        <w:t> </w:t>
      </w:r>
      <w:r>
        <w:rPr>
          <w:spacing w:val="-4"/>
        </w:rPr>
        <w:t>2016 </w:t>
      </w:r>
      <w:r>
        <w:rPr>
          <w:spacing w:val="-2"/>
        </w:rPr>
        <w:t>NABE</w:t>
      </w:r>
      <w:r>
        <w:rPr>
          <w:spacing w:val="-11"/>
        </w:rPr>
        <w:t> </w:t>
      </w:r>
      <w:r>
        <w:rPr>
          <w:spacing w:val="-2"/>
        </w:rPr>
        <w:t>Big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Conference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Federal</w:t>
      </w:r>
      <w:r>
        <w:rPr>
          <w:spacing w:val="-10"/>
        </w:rPr>
        <w:t> </w:t>
      </w:r>
      <w:r>
        <w:rPr>
          <w:spacing w:val="-2"/>
        </w:rPr>
        <w:t>Reserve</w:t>
      </w:r>
      <w:r>
        <w:rPr>
          <w:spacing w:val="-10"/>
        </w:rPr>
        <w:t> </w:t>
      </w:r>
      <w:r>
        <w:rPr>
          <w:spacing w:val="-2"/>
        </w:rPr>
        <w:t>Bank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Boston</w:t>
      </w:r>
      <w:r>
        <w:rPr>
          <w:spacing w:val="-11"/>
        </w:rPr>
        <w:t> </w:t>
      </w:r>
      <w:r>
        <w:rPr>
          <w:spacing w:val="-2"/>
        </w:rPr>
        <w:t>Keynote</w:t>
      </w:r>
      <w:r>
        <w:rPr/>
        <w:tab/>
        <w:tab/>
      </w:r>
      <w:r>
        <w:rPr>
          <w:spacing w:val="-4"/>
        </w:rPr>
        <w:t>June</w:t>
      </w:r>
      <w:r>
        <w:rPr>
          <w:spacing w:val="-6"/>
        </w:rPr>
        <w:t> </w:t>
      </w:r>
      <w:r>
        <w:rPr>
          <w:spacing w:val="-9"/>
        </w:rPr>
        <w:t>2016</w:t>
      </w:r>
    </w:p>
    <w:p>
      <w:pPr>
        <w:pStyle w:val="BodyText"/>
        <w:spacing w:line="235" w:lineRule="exact"/>
        <w:ind w:left="359"/>
      </w:pPr>
      <w:r>
        <w:rPr>
          <w:spacing w:val="-2"/>
        </w:rPr>
        <w:t>“Taking</w:t>
      </w:r>
      <w:r>
        <w:rPr>
          <w:spacing w:val="-12"/>
        </w:rPr>
        <w:t> </w:t>
      </w:r>
      <w:r>
        <w:rPr>
          <w:spacing w:val="-2"/>
        </w:rPr>
        <w:t>Advantage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Transformation: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Economist</w:t>
      </w:r>
      <w:r>
        <w:rPr>
          <w:spacing w:val="-10"/>
        </w:rPr>
        <w:t> </w:t>
      </w:r>
      <w:r>
        <w:rPr>
          <w:spacing w:val="-2"/>
        </w:rPr>
        <w:t>Reveals</w:t>
      </w:r>
      <w:r>
        <w:rPr>
          <w:spacing w:val="-10"/>
        </w:rPr>
        <w:t> </w: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Find</w:t>
      </w:r>
      <w:r>
        <w:rPr>
          <w:spacing w:val="-10"/>
        </w:rPr>
        <w:t> </w:t>
      </w:r>
      <w:r>
        <w:rPr>
          <w:spacing w:val="-2"/>
        </w:rPr>
        <w:t>Opportunity</w:t>
      </w:r>
      <w:r>
        <w:rPr>
          <w:spacing w:val="-11"/>
        </w:rPr>
        <w:t> </w:t>
      </w:r>
      <w:r>
        <w:rPr>
          <w:spacing w:val="-2"/>
        </w:rPr>
        <w:t>Amidst</w:t>
      </w:r>
      <w:r>
        <w:rPr>
          <w:spacing w:val="-10"/>
        </w:rPr>
        <w:t> </w:t>
      </w:r>
      <w:r>
        <w:rPr>
          <w:spacing w:val="-2"/>
        </w:rPr>
        <w:t>Change”</w:t>
      </w:r>
    </w:p>
    <w:p>
      <w:pPr>
        <w:pStyle w:val="BodyText"/>
        <w:tabs>
          <w:tab w:pos="8391" w:val="left" w:leader="none"/>
        </w:tabs>
        <w:spacing w:line="236" w:lineRule="exact"/>
        <w:ind w:left="719"/>
      </w:pPr>
      <w:r>
        <w:rPr>
          <w:spacing w:val="-4"/>
        </w:rPr>
        <w:t>Indeed</w:t>
      </w:r>
      <w:r>
        <w:rPr>
          <w:spacing w:val="-6"/>
        </w:rPr>
        <w:t> </w:t>
      </w:r>
      <w:r>
        <w:rPr>
          <w:spacing w:val="-4"/>
        </w:rPr>
        <w:t>Interactive</w:t>
      </w:r>
      <w:r>
        <w:rPr>
          <w:spacing w:val="-6"/>
        </w:rPr>
        <w:t> </w:t>
      </w:r>
      <w:r>
        <w:rPr>
          <w:spacing w:val="-4"/>
        </w:rPr>
        <w:t>Europe</w:t>
      </w:r>
      <w:r>
        <w:rPr>
          <w:spacing w:val="-5"/>
        </w:rPr>
        <w:t> </w:t>
      </w:r>
      <w:r>
        <w:rPr>
          <w:spacing w:val="-4"/>
        </w:rPr>
        <w:t>Main</w:t>
      </w:r>
      <w:r>
        <w:rPr>
          <w:spacing w:val="-7"/>
        </w:rPr>
        <w:t> </w:t>
      </w:r>
      <w:r>
        <w:rPr>
          <w:spacing w:val="-4"/>
        </w:rPr>
        <w:t>Stage</w:t>
      </w:r>
      <w:r>
        <w:rPr>
          <w:spacing w:val="-5"/>
        </w:rPr>
        <w:t> </w:t>
      </w:r>
      <w:r>
        <w:rPr>
          <w:spacing w:val="-4"/>
        </w:rPr>
        <w:t>Speaker,</w:t>
      </w:r>
      <w:r>
        <w:rPr>
          <w:spacing w:val="-7"/>
        </w:rPr>
        <w:t> </w:t>
      </w:r>
      <w:r>
        <w:rPr>
          <w:spacing w:val="-4"/>
        </w:rPr>
        <w:t>Barcelona,</w:t>
      </w:r>
      <w:r>
        <w:rPr>
          <w:spacing w:val="-5"/>
        </w:rPr>
        <w:t> </w:t>
      </w:r>
      <w:r>
        <w:rPr>
          <w:spacing w:val="-4"/>
        </w:rPr>
        <w:t>Spain</w:t>
      </w:r>
      <w:r>
        <w:rPr/>
        <w:tab/>
      </w:r>
      <w:r>
        <w:rPr>
          <w:spacing w:val="-2"/>
        </w:rPr>
        <w:t>November</w:t>
      </w:r>
      <w:r>
        <w:rPr>
          <w:spacing w:val="-3"/>
        </w:rPr>
        <w:t> </w:t>
      </w:r>
      <w:r>
        <w:rPr>
          <w:spacing w:val="-4"/>
        </w:rPr>
        <w:t>2016</w:t>
      </w:r>
    </w:p>
    <w:p>
      <w:pPr>
        <w:pStyle w:val="BodyText"/>
        <w:tabs>
          <w:tab w:pos="8402" w:val="left" w:leader="none"/>
          <w:tab w:pos="8924" w:val="left" w:leader="none"/>
        </w:tabs>
        <w:spacing w:line="235" w:lineRule="auto" w:before="1"/>
        <w:ind w:left="718" w:right="358"/>
      </w:pPr>
      <w:r>
        <w:rPr/>
        <w:t>Indeed Explore Chicago Closing Keynote</w:t>
        <w:tab/>
      </w:r>
      <w:r>
        <w:rPr>
          <w:spacing w:val="-4"/>
        </w:rPr>
        <w:t>September</w:t>
      </w:r>
      <w:r>
        <w:rPr>
          <w:spacing w:val="-10"/>
        </w:rPr>
        <w:t> </w:t>
      </w:r>
      <w:r>
        <w:rPr>
          <w:spacing w:val="-4"/>
        </w:rPr>
        <w:t>2016 </w:t>
      </w:r>
      <w:r>
        <w:rPr>
          <w:w w:val="95"/>
        </w:rPr>
        <w:t>Indeed</w:t>
      </w:r>
      <w:r>
        <w:rPr>
          <w:spacing w:val="-3"/>
          <w:w w:val="95"/>
        </w:rPr>
        <w:t> </w:t>
      </w:r>
      <w:r>
        <w:rPr>
          <w:w w:val="95"/>
        </w:rPr>
        <w:t>Interactive</w:t>
      </w:r>
      <w:r>
        <w:rPr>
          <w:spacing w:val="-2"/>
          <w:w w:val="95"/>
        </w:rPr>
        <w:t> </w:t>
      </w:r>
      <w:r>
        <w:rPr>
          <w:w w:val="95"/>
        </w:rPr>
        <w:t>Main</w:t>
      </w:r>
      <w:r>
        <w:rPr>
          <w:spacing w:val="-4"/>
          <w:w w:val="95"/>
        </w:rPr>
        <w:t> </w:t>
      </w:r>
      <w:r>
        <w:rPr>
          <w:w w:val="95"/>
        </w:rPr>
        <w:t>Stage</w:t>
      </w:r>
      <w:r>
        <w:rPr>
          <w:spacing w:val="-2"/>
          <w:w w:val="95"/>
        </w:rPr>
        <w:t> </w:t>
      </w:r>
      <w:r>
        <w:rPr>
          <w:w w:val="95"/>
        </w:rPr>
        <w:t>Speaker,</w:t>
      </w:r>
      <w:r>
        <w:rPr>
          <w:spacing w:val="-3"/>
          <w:w w:val="95"/>
        </w:rPr>
        <w:t> </w:t>
      </w:r>
      <w:r>
        <w:rPr>
          <w:w w:val="95"/>
        </w:rPr>
        <w:t>Austin,</w:t>
      </w:r>
      <w:r>
        <w:rPr>
          <w:spacing w:val="-4"/>
          <w:w w:val="95"/>
        </w:rPr>
        <w:t> Texas</w:t>
      </w:r>
      <w:r>
        <w:rPr/>
        <w:tab/>
        <w:tab/>
      </w:r>
      <w:r>
        <w:rPr>
          <w:w w:val="90"/>
        </w:rPr>
        <w:t>May</w:t>
      </w:r>
      <w:r>
        <w:rPr>
          <w:spacing w:val="-1"/>
        </w:rPr>
        <w:t> </w:t>
      </w:r>
      <w:r>
        <w:rPr>
          <w:spacing w:val="-4"/>
          <w:w w:val="95"/>
        </w:rPr>
        <w:t>2016</w:t>
      </w:r>
    </w:p>
    <w:p>
      <w:pPr>
        <w:pStyle w:val="BodyText"/>
        <w:spacing w:line="234" w:lineRule="exact"/>
        <w:ind w:left="358"/>
      </w:pPr>
      <w:r>
        <w:rPr>
          <w:spacing w:val="-2"/>
        </w:rPr>
        <w:t>“Big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Economic</w:t>
      </w:r>
      <w:r>
        <w:rPr>
          <w:spacing w:val="-9"/>
        </w:rPr>
        <w:t> </w:t>
      </w:r>
      <w:r>
        <w:rPr>
          <w:spacing w:val="-2"/>
        </w:rPr>
        <w:t>Research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Perspective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Labor</w:t>
      </w:r>
      <w:r>
        <w:rPr>
          <w:spacing w:val="-10"/>
        </w:rPr>
        <w:t> </w:t>
      </w:r>
      <w:r>
        <w:rPr>
          <w:spacing w:val="-2"/>
        </w:rPr>
        <w:t>Market</w:t>
      </w:r>
      <w:r>
        <w:rPr>
          <w:spacing w:val="-9"/>
        </w:rPr>
        <w:t> </w:t>
      </w:r>
      <w:r>
        <w:rPr>
          <w:spacing w:val="-2"/>
        </w:rPr>
        <w:t>Economist”</w:t>
      </w:r>
    </w:p>
    <w:p>
      <w:pPr>
        <w:pStyle w:val="BodyText"/>
        <w:tabs>
          <w:tab w:pos="8963" w:val="left" w:leader="none"/>
        </w:tabs>
        <w:spacing w:line="235" w:lineRule="auto" w:before="1"/>
        <w:ind w:left="358" w:right="359" w:firstLine="359"/>
      </w:pPr>
      <w:r>
        <w:rPr/>
        <w:t>Techweek Toronto Summit Stage Opening Speaker</w:t>
        <w:tab/>
      </w:r>
      <w:r>
        <w:rPr>
          <w:spacing w:val="-10"/>
        </w:rPr>
        <w:t>July</w:t>
      </w:r>
      <w:r>
        <w:rPr>
          <w:spacing w:val="-4"/>
        </w:rPr>
        <w:t> </w:t>
      </w:r>
      <w:r>
        <w:rPr>
          <w:spacing w:val="-10"/>
        </w:rPr>
        <w:t>2016 </w:t>
      </w:r>
      <w:r>
        <w:rPr/>
        <w:t>“Tapping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Australia’s</w:t>
      </w:r>
      <w:r>
        <w:rPr>
          <w:spacing w:val="-7"/>
        </w:rPr>
        <w:t> </w:t>
      </w:r>
      <w:r>
        <w:rPr/>
        <w:t>High</w:t>
      </w:r>
      <w:r>
        <w:rPr>
          <w:spacing w:val="-8"/>
        </w:rPr>
        <w:t> </w:t>
      </w:r>
      <w:r>
        <w:rPr/>
        <w:t>Potential</w:t>
      </w:r>
      <w:r>
        <w:rPr>
          <w:spacing w:val="-7"/>
        </w:rPr>
        <w:t> </w:t>
      </w:r>
      <w:r>
        <w:rPr/>
        <w:t>Workforce”</w:t>
      </w:r>
    </w:p>
    <w:p>
      <w:pPr>
        <w:pStyle w:val="BodyText"/>
        <w:tabs>
          <w:tab w:pos="8904" w:val="left" w:leader="none"/>
        </w:tabs>
        <w:spacing w:line="235" w:lineRule="exact"/>
        <w:ind w:left="718"/>
      </w:pPr>
      <w:r>
        <w:rPr>
          <w:spacing w:val="-4"/>
        </w:rPr>
        <w:t>Vivid</w:t>
      </w:r>
      <w:r>
        <w:rPr>
          <w:spacing w:val="-6"/>
        </w:rPr>
        <w:t> </w:t>
      </w:r>
      <w:r>
        <w:rPr>
          <w:spacing w:val="-4"/>
        </w:rPr>
        <w:t>Ideals</w:t>
      </w:r>
      <w:r>
        <w:rPr>
          <w:spacing w:val="-5"/>
        </w:rPr>
        <w:t> </w:t>
      </w:r>
      <w:r>
        <w:rPr>
          <w:spacing w:val="-4"/>
        </w:rPr>
        <w:t>Luncheon</w:t>
      </w:r>
      <w:r>
        <w:rPr>
          <w:spacing w:val="-6"/>
        </w:rPr>
        <w:t> </w:t>
      </w:r>
      <w:r>
        <w:rPr>
          <w:spacing w:val="-4"/>
        </w:rPr>
        <w:t>Keynote</w:t>
      </w:r>
      <w:r>
        <w:rPr/>
        <w:tab/>
      </w:r>
      <w:r>
        <w:rPr>
          <w:spacing w:val="-4"/>
        </w:rPr>
        <w:t>June</w:t>
      </w:r>
      <w:r>
        <w:rPr>
          <w:spacing w:val="-6"/>
        </w:rPr>
        <w:t> </w:t>
      </w:r>
      <w:r>
        <w:rPr>
          <w:spacing w:val="-4"/>
        </w:rPr>
        <w:t>2016</w:t>
      </w:r>
    </w:p>
    <w:p>
      <w:pPr>
        <w:pStyle w:val="BodyText"/>
        <w:spacing w:line="236" w:lineRule="exact"/>
        <w:ind w:left="358"/>
      </w:pPr>
      <w:r>
        <w:rPr>
          <w:spacing w:val="-4"/>
        </w:rPr>
        <w:t>“Old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New</w:t>
      </w:r>
      <w:r>
        <w:rPr>
          <w:spacing w:val="-5"/>
        </w:rPr>
        <w:t> </w:t>
      </w:r>
      <w:r>
        <w:rPr>
          <w:spacing w:val="-4"/>
        </w:rPr>
        <w:t>Challenges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Forecasting:</w:t>
      </w:r>
      <w:r>
        <w:rPr>
          <w:spacing w:val="-6"/>
        </w:rPr>
        <w:t> </w:t>
      </w:r>
      <w:r>
        <w:rPr>
          <w:spacing w:val="-4"/>
        </w:rPr>
        <w:t>Recessions,</w:t>
      </w:r>
      <w:r>
        <w:rPr>
          <w:spacing w:val="-6"/>
        </w:rPr>
        <w:t> </w:t>
      </w:r>
      <w:r>
        <w:rPr>
          <w:spacing w:val="-4"/>
        </w:rPr>
        <w:t>Booms,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Big</w:t>
      </w:r>
      <w:r>
        <w:rPr>
          <w:spacing w:val="-6"/>
        </w:rPr>
        <w:t> </w:t>
      </w:r>
      <w:r>
        <w:rPr>
          <w:spacing w:val="-4"/>
        </w:rPr>
        <w:t>Data”</w:t>
      </w:r>
    </w:p>
    <w:p>
      <w:pPr>
        <w:pStyle w:val="BodyText"/>
        <w:tabs>
          <w:tab w:pos="8422" w:val="left" w:leader="none"/>
        </w:tabs>
        <w:spacing w:line="235" w:lineRule="auto" w:before="1"/>
        <w:ind w:right="358" w:firstLine="359"/>
      </w:pPr>
      <w:r>
        <w:rPr/>
        <w:t>Keynote Speaker 16th IWH-CIREQ Macroeconometric Workshop, Halle, Germany</w:t>
        <w:tab/>
      </w:r>
      <w:r>
        <w:rPr>
          <w:spacing w:val="-4"/>
        </w:rPr>
        <w:t>December</w:t>
      </w:r>
      <w:r>
        <w:rPr>
          <w:spacing w:val="-10"/>
        </w:rPr>
        <w:t> </w:t>
      </w:r>
      <w:r>
        <w:rPr>
          <w:spacing w:val="-4"/>
        </w:rPr>
        <w:t>2015 </w:t>
      </w:r>
      <w:r>
        <w:rPr/>
        <w:t>“The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Against</w:t>
      </w:r>
      <w:r>
        <w:rPr>
          <w:spacing w:val="-4"/>
        </w:rPr>
        <w:t> </w:t>
      </w:r>
      <w:r>
        <w:rPr/>
        <w:t>Secular</w:t>
      </w:r>
      <w:r>
        <w:rPr>
          <w:spacing w:val="-5"/>
        </w:rPr>
        <w:t> </w:t>
      </w:r>
      <w:r>
        <w:rPr/>
        <w:t>Stagnation”</w:t>
      </w:r>
    </w:p>
    <w:p>
      <w:pPr>
        <w:pStyle w:val="BodyText"/>
        <w:tabs>
          <w:tab w:pos="8422" w:val="left" w:leader="none"/>
        </w:tabs>
        <w:spacing w:line="235" w:lineRule="auto"/>
        <w:ind w:left="359" w:right="358" w:firstLine="359"/>
      </w:pPr>
      <w:r>
        <w:rPr/>
        <w:t>Washington University in St. Louis Weidenbaum Center Public Policy Breakfast Meeting</w:t>
        <w:tab/>
      </w:r>
      <w:r>
        <w:rPr>
          <w:spacing w:val="-4"/>
        </w:rPr>
        <w:t>December</w:t>
      </w:r>
      <w:r>
        <w:rPr>
          <w:spacing w:val="-10"/>
        </w:rPr>
        <w:t> </w:t>
      </w:r>
      <w:r>
        <w:rPr>
          <w:spacing w:val="-4"/>
        </w:rPr>
        <w:t>2014 </w:t>
      </w:r>
      <w:r>
        <w:rPr/>
        <w:t>“Evaluating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Vector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Variables: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German</w:t>
      </w:r>
      <w:r>
        <w:rPr>
          <w:spacing w:val="-10"/>
        </w:rPr>
        <w:t> </w:t>
      </w:r>
      <w:r>
        <w:rPr/>
        <w:t>Forecasting</w:t>
      </w:r>
      <w:r>
        <w:rPr>
          <w:spacing w:val="-10"/>
        </w:rPr>
        <w:t> </w:t>
      </w:r>
      <w:r>
        <w:rPr/>
        <w:t>Competition”</w:t>
      </w:r>
    </w:p>
    <w:p>
      <w:pPr>
        <w:pStyle w:val="BodyText"/>
        <w:tabs>
          <w:tab w:pos="8750" w:val="left" w:leader="none"/>
        </w:tabs>
        <w:spacing w:line="235" w:lineRule="auto"/>
        <w:ind w:left="359" w:right="358" w:firstLine="360"/>
      </w:pPr>
      <w:r>
        <w:rPr/>
        <w:t>BOE, EABCN, and CAMA conference on Judgement and Combination in Forecasting</w:t>
        <w:tab/>
      </w:r>
      <w:r>
        <w:rPr>
          <w:spacing w:val="-6"/>
        </w:rPr>
        <w:t>March</w:t>
      </w:r>
      <w:r>
        <w:rPr>
          <w:spacing w:val="-8"/>
        </w:rPr>
        <w:t> </w:t>
      </w:r>
      <w:r>
        <w:rPr>
          <w:spacing w:val="-6"/>
        </w:rPr>
        <w:t>2014 </w:t>
      </w:r>
      <w:r>
        <w:rPr/>
        <w:t>“Characteristics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Implications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Chinese</w:t>
      </w:r>
      <w:r>
        <w:rPr>
          <w:spacing w:val="-13"/>
        </w:rPr>
        <w:t> </w:t>
      </w:r>
      <w:r>
        <w:rPr/>
        <w:t>Macroeconomic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Revisions”</w:t>
      </w:r>
    </w:p>
    <w:p>
      <w:pPr>
        <w:pStyle w:val="BodyText"/>
        <w:tabs>
          <w:tab w:pos="8544" w:val="left" w:leader="none"/>
          <w:tab w:pos="8664" w:val="left" w:leader="none"/>
        </w:tabs>
        <w:spacing w:line="235" w:lineRule="auto"/>
        <w:ind w:left="719" w:right="358"/>
        <w:jc w:val="both"/>
      </w:pPr>
      <w:r>
        <w:rPr/>
        <w:t>American Economic Association Annual Meetings Contributed Session</w:t>
        <w:tab/>
        <w:tab/>
      </w:r>
      <w:r>
        <w:rPr>
          <w:spacing w:val="-8"/>
        </w:rPr>
        <w:t>January</w:t>
      </w:r>
      <w:r>
        <w:rPr>
          <w:spacing w:val="-6"/>
        </w:rPr>
        <w:t> </w:t>
      </w:r>
      <w:r>
        <w:rPr>
          <w:spacing w:val="-8"/>
        </w:rPr>
        <w:t>2014 </w:t>
      </w:r>
      <w:r>
        <w:rPr/>
        <w:t>9</w:t>
      </w:r>
      <w:r>
        <w:rPr>
          <w:position w:val="5"/>
          <w:sz w:val="14"/>
        </w:rPr>
        <w:t>th </w:t>
      </w:r>
      <w:r>
        <w:rPr/>
        <w:t>Annual</w:t>
      </w:r>
      <w:r>
        <w:rPr>
          <w:spacing w:val="-13"/>
        </w:rPr>
        <w:t> </w:t>
      </w:r>
      <w:r>
        <w:rPr/>
        <w:t>CIRANO-CIREQ</w:t>
      </w:r>
      <w:r>
        <w:rPr>
          <w:spacing w:val="-13"/>
        </w:rPr>
        <w:t> </w:t>
      </w:r>
      <w:r>
        <w:rPr/>
        <w:t>Workshop</w:t>
      </w:r>
      <w:r>
        <w:rPr>
          <w:spacing w:val="-12"/>
        </w:rPr>
        <w:t> </w:t>
      </w:r>
      <w:r>
        <w:rPr/>
        <w:t>on</w:t>
      </w:r>
      <w:r>
        <w:rPr>
          <w:spacing w:val="-14"/>
        </w:rPr>
        <w:t> </w:t>
      </w:r>
      <w:r>
        <w:rPr/>
        <w:t>Data</w:t>
      </w:r>
      <w:r>
        <w:rPr>
          <w:spacing w:val="-12"/>
        </w:rPr>
        <w:t> </w:t>
      </w:r>
      <w:r>
        <w:rPr/>
        <w:t>Revisions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Macroeconomic</w:t>
      </w:r>
      <w:r>
        <w:rPr>
          <w:spacing w:val="-12"/>
        </w:rPr>
        <w:t> </w:t>
      </w:r>
      <w:r>
        <w:rPr/>
        <w:t>Forecasting</w:t>
      </w:r>
      <w:r>
        <w:rPr>
          <w:spacing w:val="80"/>
        </w:rPr>
        <w:t>  </w:t>
      </w:r>
      <w:r>
        <w:rPr/>
        <w:t>October</w:t>
      </w:r>
      <w:r>
        <w:rPr>
          <w:spacing w:val="-14"/>
        </w:rPr>
        <w:t> </w:t>
      </w:r>
      <w:r>
        <w:rPr/>
        <w:t>2013 Asia Pacific Department (APD) Seminar at the International Monetary Fund (IMF)</w:t>
        <w:tab/>
      </w:r>
      <w:r>
        <w:rPr>
          <w:spacing w:val="-6"/>
        </w:rPr>
        <w:t>February</w:t>
      </w:r>
      <w:r>
        <w:rPr>
          <w:spacing w:val="-8"/>
        </w:rPr>
        <w:t> </w:t>
      </w:r>
      <w:r>
        <w:rPr>
          <w:spacing w:val="-6"/>
        </w:rPr>
        <w:t>2013 </w:t>
      </w:r>
      <w:r>
        <w:rPr>
          <w:spacing w:val="-4"/>
        </w:rPr>
        <w:t>GW</w:t>
      </w:r>
      <w:r>
        <w:rPr/>
        <w:t> </w:t>
      </w:r>
      <w:r>
        <w:rPr>
          <w:spacing w:val="-4"/>
        </w:rPr>
        <w:t>Research</w:t>
      </w:r>
      <w:r>
        <w:rPr>
          <w:spacing w:val="-1"/>
        </w:rPr>
        <w:t> </w:t>
      </w:r>
      <w:r>
        <w:rPr>
          <w:spacing w:val="-4"/>
        </w:rPr>
        <w:t>Program</w:t>
      </w:r>
      <w:r>
        <w:rPr>
          <w:spacing w:val="1"/>
        </w:rPr>
        <w:t> </w:t>
      </w:r>
      <w:r>
        <w:rPr>
          <w:spacing w:val="-4"/>
        </w:rPr>
        <w:t>on</w:t>
      </w:r>
      <w:r>
        <w:rPr>
          <w:spacing w:val="-1"/>
        </w:rPr>
        <w:t> </w:t>
      </w:r>
      <w:r>
        <w:rPr>
          <w:spacing w:val="-4"/>
        </w:rPr>
        <w:t>Forecasting</w:t>
      </w:r>
      <w:r>
        <w:rPr/>
        <w:t> </w:t>
      </w:r>
      <w:r>
        <w:rPr>
          <w:spacing w:val="-4"/>
        </w:rPr>
        <w:t>Seminar</w:t>
      </w:r>
      <w:r>
        <w:rPr/>
        <w:tab/>
      </w:r>
      <w:r>
        <w:rPr>
          <w:spacing w:val="-52"/>
        </w:rPr>
        <w:t> </w:t>
      </w:r>
      <w:r>
        <w:rPr>
          <w:spacing w:val="-5"/>
        </w:rPr>
        <w:t>February</w:t>
      </w:r>
      <w:r>
        <w:rPr>
          <w:spacing w:val="2"/>
        </w:rPr>
        <w:t> </w:t>
      </w:r>
      <w:r>
        <w:rPr>
          <w:spacing w:val="-8"/>
        </w:rPr>
        <w:t>2013</w:t>
      </w:r>
    </w:p>
    <w:p>
      <w:pPr>
        <w:pStyle w:val="BodyText"/>
        <w:spacing w:line="234" w:lineRule="exact"/>
        <w:ind w:left="359"/>
        <w:jc w:val="both"/>
      </w:pPr>
      <w:r>
        <w:rPr>
          <w:spacing w:val="-2"/>
        </w:rPr>
        <w:t>“The</w:t>
      </w:r>
      <w:r>
        <w:rPr>
          <w:spacing w:val="-10"/>
        </w:rPr>
        <w:t> </w:t>
      </w:r>
      <w:r>
        <w:rPr>
          <w:spacing w:val="-2"/>
        </w:rPr>
        <w:t>U.S.</w:t>
      </w:r>
      <w:r>
        <w:rPr>
          <w:spacing w:val="-10"/>
        </w:rPr>
        <w:t> </w:t>
      </w:r>
      <w:r>
        <w:rPr>
          <w:spacing w:val="-2"/>
        </w:rPr>
        <w:t>Economy</w:t>
      </w:r>
      <w:r>
        <w:rPr>
          <w:spacing w:val="-10"/>
        </w:rPr>
        <w:t> </w:t>
      </w:r>
      <w:r>
        <w:rPr>
          <w:spacing w:val="-2"/>
        </w:rPr>
        <w:t>After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Election:</w:t>
      </w:r>
      <w:r>
        <w:rPr>
          <w:spacing w:val="-11"/>
        </w:rPr>
        <w:t> </w:t>
      </w:r>
      <w:r>
        <w:rPr>
          <w:spacing w:val="-2"/>
        </w:rPr>
        <w:t>Paradoxes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Possibilities”</w:t>
      </w:r>
    </w:p>
    <w:p>
      <w:pPr>
        <w:pStyle w:val="BodyText"/>
        <w:tabs>
          <w:tab w:pos="8422" w:val="left" w:leader="none"/>
        </w:tabs>
        <w:spacing w:line="232" w:lineRule="auto" w:before="1"/>
        <w:ind w:left="359" w:right="359" w:firstLine="359"/>
      </w:pPr>
      <w:r>
        <w:rPr/>
        <w:t>Washington University in St. Louis Weidenbaum Center Eliot Society Breakfast</w:t>
        <w:tab/>
      </w:r>
      <w:r>
        <w:rPr>
          <w:spacing w:val="-4"/>
        </w:rPr>
        <w:t>December</w:t>
      </w:r>
      <w:r>
        <w:rPr>
          <w:spacing w:val="-10"/>
        </w:rPr>
        <w:t> </w:t>
      </w:r>
      <w:r>
        <w:rPr>
          <w:spacing w:val="-4"/>
        </w:rPr>
        <w:t>2014 </w:t>
      </w:r>
      <w:r>
        <w:rPr/>
        <w:t>“Wages –</w:t>
      </w:r>
      <w:r>
        <w:rPr>
          <w:spacing w:val="-1"/>
        </w:rPr>
        <w:t> </w:t>
      </w:r>
      <w:r>
        <w:rPr/>
        <w:t>Posed to</w:t>
      </w:r>
      <w:r>
        <w:rPr>
          <w:spacing w:val="-2"/>
        </w:rPr>
        <w:t> </w:t>
      </w:r>
      <w:r>
        <w:rPr/>
        <w:t>Accelerate or</w:t>
      </w:r>
      <w:r>
        <w:rPr>
          <w:spacing w:val="-2"/>
        </w:rPr>
        <w:t> </w:t>
      </w:r>
      <w:r>
        <w:rPr/>
        <w:t>Doomed to</w:t>
      </w:r>
      <w:r>
        <w:rPr>
          <w:spacing w:val="-2"/>
        </w:rPr>
        <w:t> </w:t>
      </w:r>
      <w:r>
        <w:rPr/>
        <w:t>Stagnate?”</w:t>
      </w:r>
    </w:p>
    <w:p>
      <w:pPr>
        <w:pStyle w:val="BodyText"/>
        <w:tabs>
          <w:tab w:pos="8925" w:val="left" w:leader="none"/>
        </w:tabs>
        <w:spacing w:line="235" w:lineRule="auto" w:before="1"/>
        <w:ind w:right="357" w:firstLine="359"/>
      </w:pPr>
      <w:r>
        <w:rPr/>
        <w:t>Society of American Business Editors and Writers (</w:t>
      </w:r>
      <w:hyperlink r:id="rId51">
        <w:r>
          <w:rPr>
            <w:u w:val="single"/>
          </w:rPr>
          <w:t>SABEW</w:t>
        </w:r>
      </w:hyperlink>
      <w:r>
        <w:rPr/>
        <w:t>) Conference Panelist</w:t>
        <w:tab/>
      </w:r>
      <w:r>
        <w:rPr>
          <w:spacing w:val="-10"/>
        </w:rPr>
        <w:t>May</w:t>
      </w:r>
      <w:r>
        <w:rPr>
          <w:spacing w:val="-4"/>
        </w:rPr>
        <w:t> </w:t>
      </w:r>
      <w:r>
        <w:rPr>
          <w:spacing w:val="-10"/>
        </w:rPr>
        <w:t>2016 </w:t>
      </w:r>
      <w:r>
        <w:rPr/>
        <w:t>“How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Science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Help</w:t>
      </w:r>
      <w:r>
        <w:rPr>
          <w:spacing w:val="-2"/>
        </w:rPr>
        <w:t> </w:t>
      </w:r>
      <w:r>
        <w:rPr/>
        <w:t>Avoid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Next</w:t>
      </w:r>
      <w:r>
        <w:rPr>
          <w:spacing w:val="-1"/>
        </w:rPr>
        <w:t> </w:t>
      </w:r>
      <w:r>
        <w:rPr/>
        <w:t>Recession”</w:t>
      </w:r>
    </w:p>
    <w:p>
      <w:pPr>
        <w:pStyle w:val="BodyText"/>
        <w:tabs>
          <w:tab w:pos="8748" w:val="left" w:leader="none"/>
        </w:tabs>
        <w:spacing w:line="234" w:lineRule="exact"/>
        <w:ind w:left="719"/>
      </w:pPr>
      <w:r>
        <w:rPr>
          <w:spacing w:val="-6"/>
        </w:rPr>
        <w:t>SXSW</w:t>
      </w:r>
      <w:r>
        <w:rPr/>
        <w:t> </w:t>
      </w:r>
      <w:r>
        <w:rPr>
          <w:spacing w:val="-6"/>
        </w:rPr>
        <w:t>Interactive,</w:t>
      </w:r>
      <w:r>
        <w:rPr/>
        <w:t> </w:t>
      </w:r>
      <w:r>
        <w:rPr>
          <w:spacing w:val="-6"/>
        </w:rPr>
        <w:t>Austin,</w:t>
      </w:r>
      <w:r>
        <w:rPr/>
        <w:t> </w:t>
      </w:r>
      <w:r>
        <w:rPr>
          <w:spacing w:val="-6"/>
        </w:rPr>
        <w:t>TX</w:t>
      </w:r>
      <w:r>
        <w:rPr/>
        <w:tab/>
      </w:r>
      <w:r>
        <w:rPr>
          <w:spacing w:val="-5"/>
        </w:rPr>
        <w:t>March </w:t>
      </w:r>
      <w:r>
        <w:rPr>
          <w:spacing w:val="-4"/>
        </w:rPr>
        <w:t>2016</w:t>
      </w:r>
    </w:p>
    <w:p>
      <w:pPr>
        <w:pStyle w:val="BodyText"/>
        <w:spacing w:line="236" w:lineRule="exact"/>
        <w:ind w:left="359"/>
      </w:pPr>
      <w:r>
        <w:rPr>
          <w:spacing w:val="-6"/>
        </w:rPr>
        <w:t>“Skilled</w:t>
      </w:r>
      <w:r>
        <w:rPr>
          <w:spacing w:val="-4"/>
        </w:rPr>
        <w:t> </w:t>
      </w:r>
      <w:r>
        <w:rPr>
          <w:spacing w:val="-6"/>
        </w:rPr>
        <w:t>Labor</w:t>
      </w:r>
      <w:r>
        <w:rPr>
          <w:spacing w:val="-3"/>
        </w:rPr>
        <w:t> </w:t>
      </w:r>
      <w:r>
        <w:rPr>
          <w:spacing w:val="-6"/>
        </w:rPr>
        <w:t>Shortages”</w:t>
      </w:r>
    </w:p>
    <w:p>
      <w:pPr>
        <w:pStyle w:val="BodyText"/>
        <w:tabs>
          <w:tab w:pos="8544" w:val="left" w:leader="none"/>
        </w:tabs>
        <w:spacing w:line="235" w:lineRule="auto" w:before="1"/>
        <w:ind w:left="359" w:right="359" w:firstLine="359"/>
      </w:pPr>
      <w:r>
        <w:rPr/>
        <w:t>HomeAdvisor Insights Forum at the National Press Club Panelist</w:t>
        <w:tab/>
      </w:r>
      <w:r>
        <w:rPr>
          <w:spacing w:val="-6"/>
        </w:rPr>
        <w:t>February</w:t>
      </w:r>
      <w:r>
        <w:rPr>
          <w:spacing w:val="-8"/>
        </w:rPr>
        <w:t> </w:t>
      </w:r>
      <w:r>
        <w:rPr>
          <w:spacing w:val="-6"/>
        </w:rPr>
        <w:t>2016 </w:t>
      </w:r>
      <w:r>
        <w:rPr/>
        <w:t>“Forecast Error Monetary Policy Shocks”</w:t>
      </w:r>
    </w:p>
    <w:p>
      <w:pPr>
        <w:pStyle w:val="BodyText"/>
        <w:tabs>
          <w:tab w:pos="8748" w:val="left" w:leader="none"/>
        </w:tabs>
        <w:spacing w:line="234" w:lineRule="exact"/>
        <w:ind w:left="719"/>
      </w:pPr>
      <w:r>
        <w:rPr>
          <w:spacing w:val="-4"/>
        </w:rPr>
        <w:t>Pomona College</w:t>
      </w:r>
      <w:r>
        <w:rPr>
          <w:spacing w:val="-3"/>
        </w:rPr>
        <w:t> </w:t>
      </w:r>
      <w:r>
        <w:rPr>
          <w:spacing w:val="-4"/>
        </w:rPr>
        <w:t>Colloquium</w:t>
      </w:r>
      <w:r>
        <w:rPr/>
        <w:tab/>
      </w:r>
      <w:r>
        <w:rPr>
          <w:spacing w:val="-5"/>
        </w:rPr>
        <w:t>March </w:t>
      </w:r>
      <w:r>
        <w:rPr>
          <w:spacing w:val="-4"/>
        </w:rPr>
        <w:t>2015</w:t>
      </w:r>
    </w:p>
    <w:p>
      <w:pPr>
        <w:pStyle w:val="BodyText"/>
        <w:tabs>
          <w:tab w:pos="8544" w:val="left" w:leader="none"/>
        </w:tabs>
        <w:spacing w:line="235" w:lineRule="auto" w:before="1"/>
        <w:ind w:left="359" w:right="359" w:firstLine="359"/>
      </w:pPr>
      <w:r>
        <w:rPr/>
        <w:t>Texas A&amp;M University Economics Department Seminar</w:t>
        <w:tab/>
      </w:r>
      <w:r>
        <w:rPr>
          <w:spacing w:val="-6"/>
        </w:rPr>
        <w:t>February</w:t>
      </w:r>
      <w:r>
        <w:rPr>
          <w:spacing w:val="-8"/>
        </w:rPr>
        <w:t> </w:t>
      </w:r>
      <w:r>
        <w:rPr>
          <w:spacing w:val="-6"/>
        </w:rPr>
        <w:t>2015 </w:t>
      </w:r>
      <w:r>
        <w:rPr/>
        <w:t>“What</w:t>
      </w:r>
      <w:r>
        <w:rPr>
          <w:spacing w:val="-14"/>
        </w:rPr>
        <w:t> </w:t>
      </w:r>
      <w:r>
        <w:rPr/>
        <w:t>Job</w:t>
      </w:r>
      <w:r>
        <w:rPr>
          <w:spacing w:val="-13"/>
        </w:rPr>
        <w:t> </w:t>
      </w:r>
      <w:r>
        <w:rPr/>
        <w:t>Seekers</w:t>
      </w:r>
      <w:r>
        <w:rPr>
          <w:spacing w:val="-13"/>
        </w:rPr>
        <w:t> </w:t>
      </w:r>
      <w:r>
        <w:rPr/>
        <w:t>Want:</w:t>
      </w:r>
      <w:r>
        <w:rPr>
          <w:spacing w:val="-13"/>
        </w:rPr>
        <w:t> </w:t>
      </w:r>
      <w:r>
        <w:rPr/>
        <w:t>Occupation</w:t>
      </w:r>
      <w:r>
        <w:rPr>
          <w:spacing w:val="-13"/>
        </w:rPr>
        <w:t> </w:t>
      </w:r>
      <w:r>
        <w:rPr/>
        <w:t>Satisfaction</w:t>
      </w:r>
      <w:r>
        <w:rPr>
          <w:spacing w:val="-13"/>
        </w:rPr>
        <w:t> </w:t>
      </w:r>
      <w:r>
        <w:rPr/>
        <w:t>&amp;</w:t>
      </w:r>
      <w:r>
        <w:rPr>
          <w:spacing w:val="-13"/>
        </w:rPr>
        <w:t> </w:t>
      </w:r>
      <w:r>
        <w:rPr/>
        <w:t>Desirability”</w:t>
      </w:r>
    </w:p>
    <w:p>
      <w:pPr>
        <w:pStyle w:val="BodyText"/>
        <w:spacing w:line="235" w:lineRule="auto"/>
        <w:ind w:left="359" w:right="5094" w:firstLine="360"/>
      </w:pPr>
      <w:r>
        <w:rPr>
          <w:spacing w:val="-4"/>
        </w:rPr>
        <w:t>U.S.</w:t>
      </w:r>
      <w:r>
        <w:rPr>
          <w:spacing w:val="-7"/>
        </w:rPr>
        <w:t> </w:t>
      </w:r>
      <w:r>
        <w:rPr>
          <w:spacing w:val="-4"/>
        </w:rPr>
        <w:t>Bureau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Labor</w:t>
      </w:r>
      <w:r>
        <w:rPr>
          <w:spacing w:val="-6"/>
        </w:rPr>
        <w:t> </w:t>
      </w:r>
      <w:r>
        <w:rPr>
          <w:spacing w:val="-4"/>
        </w:rPr>
        <w:t>Statistics</w:t>
      </w:r>
      <w:r>
        <w:rPr>
          <w:spacing w:val="-34"/>
        </w:rPr>
        <w:t> </w:t>
      </w:r>
      <w:r>
        <w:rPr>
          <w:spacing w:val="-4"/>
        </w:rPr>
        <w:t>October</w:t>
      </w:r>
      <w:r>
        <w:rPr>
          <w:spacing w:val="-6"/>
        </w:rPr>
        <w:t> </w:t>
      </w:r>
      <w:r>
        <w:rPr>
          <w:spacing w:val="-4"/>
        </w:rPr>
        <w:t>2014 </w:t>
      </w:r>
      <w:r>
        <w:rPr/>
        <w:t>“Trends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Cycles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U.S.</w:t>
      </w:r>
      <w:r>
        <w:rPr>
          <w:spacing w:val="-2"/>
        </w:rPr>
        <w:t> </w:t>
      </w:r>
      <w:r>
        <w:rPr/>
        <w:t>Labor</w:t>
      </w:r>
      <w:r>
        <w:rPr>
          <w:spacing w:val="-2"/>
        </w:rPr>
        <w:t> </w:t>
      </w:r>
      <w:r>
        <w:rPr/>
        <w:t>Market”</w:t>
      </w:r>
    </w:p>
    <w:p>
      <w:pPr>
        <w:pStyle w:val="BodyText"/>
        <w:tabs>
          <w:tab w:pos="8391" w:val="left" w:leader="none"/>
        </w:tabs>
        <w:spacing w:line="237" w:lineRule="exact"/>
        <w:ind w:left="719"/>
      </w:pPr>
      <w:r>
        <w:rPr>
          <w:spacing w:val="-4"/>
        </w:rPr>
        <w:t>Lehigh</w:t>
      </w:r>
      <w:r>
        <w:rPr>
          <w:spacing w:val="-7"/>
        </w:rPr>
        <w:t> </w:t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Economics</w:t>
      </w:r>
      <w:r>
        <w:rPr>
          <w:spacing w:val="-6"/>
        </w:rPr>
        <w:t> </w:t>
      </w:r>
      <w:r>
        <w:rPr>
          <w:spacing w:val="-4"/>
        </w:rPr>
        <w:t>Seminar</w:t>
      </w:r>
      <w:r>
        <w:rPr/>
        <w:tab/>
      </w:r>
      <w:r>
        <w:rPr>
          <w:spacing w:val="-2"/>
        </w:rPr>
        <w:t>November</w:t>
      </w:r>
      <w:r>
        <w:rPr>
          <w:spacing w:val="-3"/>
        </w:rPr>
        <w:t> </w:t>
      </w:r>
      <w:r>
        <w:rPr>
          <w:spacing w:val="-4"/>
        </w:rPr>
        <w:t>2013</w:t>
      </w:r>
    </w:p>
    <w:p>
      <w:pPr>
        <w:pStyle w:val="BodyText"/>
        <w:spacing w:after="0" w:line="237" w:lineRule="exact"/>
        <w:sectPr>
          <w:pgSz w:w="12240" w:h="15840"/>
          <w:pgMar w:header="1441" w:footer="746" w:top="2460" w:bottom="940" w:left="1080" w:right="1080"/>
        </w:sectPr>
      </w:pPr>
    </w:p>
    <w:p>
      <w:pPr>
        <w:pStyle w:val="BodyText"/>
        <w:spacing w:line="224" w:lineRule="exact"/>
        <w:ind w:left="359"/>
      </w:pPr>
      <w:r>
        <w:rPr>
          <w:spacing w:val="-4"/>
        </w:rPr>
        <w:t>“Testing</w:t>
      </w:r>
      <w:r>
        <w:rPr>
          <w:spacing w:val="3"/>
        </w:rPr>
        <w:t> </w:t>
      </w:r>
      <w:r>
        <w:rPr>
          <w:spacing w:val="-4"/>
        </w:rPr>
        <w:t>Stationarity</w:t>
      </w:r>
      <w:r>
        <w:rPr>
          <w:spacing w:val="5"/>
        </w:rPr>
        <w:t> </w:t>
      </w:r>
      <w:r>
        <w:rPr>
          <w:spacing w:val="-4"/>
        </w:rPr>
        <w:t>for</w:t>
      </w:r>
      <w:r>
        <w:rPr>
          <w:spacing w:val="4"/>
        </w:rPr>
        <w:t> </w:t>
      </w:r>
      <w:r>
        <w:rPr>
          <w:spacing w:val="-4"/>
        </w:rPr>
        <w:t>Unobserved</w:t>
      </w:r>
      <w:r>
        <w:rPr>
          <w:spacing w:val="5"/>
        </w:rPr>
        <w:t> </w:t>
      </w:r>
      <w:r>
        <w:rPr>
          <w:spacing w:val="-4"/>
        </w:rPr>
        <w:t>Components</w:t>
      </w:r>
      <w:r>
        <w:rPr>
          <w:spacing w:val="4"/>
        </w:rPr>
        <w:t> </w:t>
      </w:r>
      <w:r>
        <w:rPr>
          <w:spacing w:val="-4"/>
        </w:rPr>
        <w:t>Models”</w:t>
      </w:r>
    </w:p>
    <w:p>
      <w:pPr>
        <w:pStyle w:val="BodyText"/>
        <w:tabs>
          <w:tab w:pos="8403" w:val="left" w:leader="none"/>
        </w:tabs>
        <w:spacing w:line="236" w:lineRule="exact"/>
        <w:ind w:left="737"/>
      </w:pPr>
      <w:r>
        <w:rPr>
          <w:spacing w:val="-4"/>
        </w:rPr>
        <w:t>NBER-NSF</w:t>
      </w:r>
      <w:r>
        <w:rPr>
          <w:spacing w:val="-3"/>
        </w:rPr>
        <w:t> </w:t>
      </w:r>
      <w:r>
        <w:rPr>
          <w:spacing w:val="-4"/>
        </w:rPr>
        <w:t>Time</w:t>
      </w:r>
      <w:r>
        <w:rPr>
          <w:spacing w:val="-1"/>
        </w:rPr>
        <w:t> </w:t>
      </w:r>
      <w:r>
        <w:rPr>
          <w:spacing w:val="-4"/>
        </w:rPr>
        <w:t>Series</w:t>
      </w:r>
      <w:r>
        <w:rPr>
          <w:spacing w:val="-1"/>
        </w:rPr>
        <w:t> </w:t>
      </w:r>
      <w:r>
        <w:rPr>
          <w:spacing w:val="-4"/>
        </w:rPr>
        <w:t>Poster</w:t>
      </w:r>
      <w:r>
        <w:rPr>
          <w:spacing w:val="-3"/>
        </w:rPr>
        <w:t> </w:t>
      </w:r>
      <w:r>
        <w:rPr>
          <w:spacing w:val="-4"/>
        </w:rPr>
        <w:t>Presentation,</w:t>
      </w:r>
      <w:r>
        <w:rPr>
          <w:spacing w:val="-2"/>
        </w:rPr>
        <w:t> </w:t>
      </w:r>
      <w:r>
        <w:rPr>
          <w:spacing w:val="-4"/>
        </w:rPr>
        <w:t>Federal</w:t>
      </w:r>
      <w:r>
        <w:rPr>
          <w:spacing w:val="-1"/>
        </w:rPr>
        <w:t> </w:t>
      </w:r>
      <w:r>
        <w:rPr>
          <w:spacing w:val="-4"/>
        </w:rPr>
        <w:t>Reserve</w:t>
      </w:r>
      <w:r>
        <w:rPr>
          <w:spacing w:val="-1"/>
        </w:rPr>
        <w:t> </w:t>
      </w:r>
      <w:r>
        <w:rPr>
          <w:spacing w:val="-4"/>
        </w:rPr>
        <w:t>Board</w:t>
      </w:r>
      <w:r>
        <w:rPr/>
        <w:tab/>
      </w:r>
      <w:r>
        <w:rPr>
          <w:spacing w:val="-4"/>
        </w:rPr>
        <w:t>September 2013</w:t>
      </w:r>
    </w:p>
    <w:p>
      <w:pPr>
        <w:pStyle w:val="BodyText"/>
        <w:tabs>
          <w:tab w:pos="8589" w:val="left" w:leader="none"/>
        </w:tabs>
        <w:spacing w:line="236" w:lineRule="exact"/>
        <w:ind w:left="737"/>
      </w:pPr>
      <w:r>
        <w:rPr>
          <w:spacing w:val="-4"/>
        </w:rPr>
        <w:t>Midwest</w:t>
      </w:r>
      <w:r>
        <w:rPr>
          <w:spacing w:val="1"/>
        </w:rPr>
        <w:t> </w:t>
      </w:r>
      <w:r>
        <w:rPr>
          <w:spacing w:val="-4"/>
        </w:rPr>
        <w:t>Econometrics</w:t>
      </w:r>
      <w:r>
        <w:rPr>
          <w:spacing w:val="3"/>
        </w:rPr>
        <w:t> </w:t>
      </w:r>
      <w:r>
        <w:rPr>
          <w:spacing w:val="-4"/>
        </w:rPr>
        <w:t>Group</w:t>
      </w:r>
      <w:r>
        <w:rPr/>
        <w:tab/>
        <w:t>October</w:t>
      </w:r>
      <w:r>
        <w:rPr>
          <w:spacing w:val="1"/>
        </w:rPr>
        <w:t> </w:t>
      </w:r>
      <w:r>
        <w:rPr>
          <w:spacing w:val="-4"/>
        </w:rPr>
        <w:t>2013</w:t>
      </w:r>
    </w:p>
    <w:p>
      <w:pPr>
        <w:pStyle w:val="BodyText"/>
        <w:spacing w:line="236" w:lineRule="exact"/>
        <w:ind w:left="359"/>
      </w:pPr>
      <w:r>
        <w:rPr>
          <w:spacing w:val="-6"/>
        </w:rPr>
        <w:t>“A</w:t>
      </w:r>
      <w:r>
        <w:rPr>
          <w:spacing w:val="-3"/>
        </w:rPr>
        <w:t> </w:t>
      </w:r>
      <w:r>
        <w:rPr>
          <w:spacing w:val="-6"/>
        </w:rPr>
        <w:t>State-Level</w:t>
      </w:r>
      <w:r>
        <w:rPr>
          <w:spacing w:val="-4"/>
        </w:rPr>
        <w:t> </w:t>
      </w:r>
      <w:r>
        <w:rPr>
          <w:spacing w:val="-6"/>
        </w:rPr>
        <w:t>Analysis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Okun’s</w:t>
      </w:r>
      <w:r>
        <w:rPr>
          <w:spacing w:val="-3"/>
        </w:rPr>
        <w:t> </w:t>
      </w:r>
      <w:r>
        <w:rPr>
          <w:spacing w:val="-6"/>
        </w:rPr>
        <w:t>Law”</w:t>
      </w:r>
    </w:p>
    <w:p>
      <w:pPr>
        <w:pStyle w:val="BodyText"/>
        <w:tabs>
          <w:tab w:pos="8857" w:val="left" w:leader="none"/>
        </w:tabs>
        <w:spacing w:line="232" w:lineRule="auto" w:before="3"/>
        <w:ind w:left="359" w:right="358" w:firstLine="378"/>
      </w:pPr>
      <w:r>
        <w:rPr/>
        <w:t>Society for Nonlinear Dynamics and Econometrics, New York, NY</w:t>
        <w:tab/>
      </w:r>
      <w:r>
        <w:rPr>
          <w:spacing w:val="-6"/>
        </w:rPr>
        <w:t>April</w:t>
      </w:r>
      <w:r>
        <w:rPr>
          <w:spacing w:val="-8"/>
        </w:rPr>
        <w:t> </w:t>
      </w:r>
      <w:r>
        <w:rPr>
          <w:spacing w:val="-6"/>
        </w:rPr>
        <w:t>2014 </w:t>
      </w:r>
      <w:r>
        <w:rPr/>
        <w:t>“A</w:t>
      </w:r>
      <w:r>
        <w:rPr>
          <w:spacing w:val="-8"/>
        </w:rPr>
        <w:t> </w:t>
      </w:r>
      <w:r>
        <w:rPr/>
        <w:t>Recruiting</w:t>
      </w:r>
      <w:r>
        <w:rPr>
          <w:spacing w:val="-9"/>
        </w:rPr>
        <w:t> </w:t>
      </w:r>
      <w:r>
        <w:rPr/>
        <w:t>Leader’s</w:t>
      </w:r>
      <w:r>
        <w:rPr>
          <w:spacing w:val="-8"/>
        </w:rPr>
        <w:t> </w:t>
      </w:r>
      <w:r>
        <w:rPr/>
        <w:t>Guide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Key</w:t>
      </w:r>
      <w:r>
        <w:rPr>
          <w:spacing w:val="-8"/>
        </w:rPr>
        <w:t> </w:t>
      </w:r>
      <w:r>
        <w:rPr/>
        <w:t>Workforce</w:t>
      </w:r>
      <w:r>
        <w:rPr>
          <w:spacing w:val="-8"/>
        </w:rPr>
        <w:t> </w:t>
      </w:r>
      <w:r>
        <w:rPr/>
        <w:t>Trends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Indicators”</w:t>
      </w:r>
    </w:p>
    <w:p>
      <w:pPr>
        <w:pStyle w:val="BodyText"/>
        <w:tabs>
          <w:tab w:pos="8857" w:val="left" w:leader="none"/>
        </w:tabs>
        <w:spacing w:line="235" w:lineRule="auto" w:before="1"/>
        <w:ind w:left="359" w:right="358" w:firstLine="378"/>
      </w:pPr>
      <w:r>
        <w:rPr/>
        <w:t>ERE Recruiting Conference Keynote Speaker</w:t>
        <w:tab/>
      </w:r>
      <w:r>
        <w:rPr>
          <w:spacing w:val="-6"/>
        </w:rPr>
        <w:t>April</w:t>
      </w:r>
      <w:r>
        <w:rPr>
          <w:spacing w:val="-8"/>
        </w:rPr>
        <w:t> </w:t>
      </w:r>
      <w:r>
        <w:rPr>
          <w:spacing w:val="-6"/>
        </w:rPr>
        <w:t>2014 </w:t>
      </w:r>
      <w:r>
        <w:rPr/>
        <w:t>“Evaluating a Vector of the Fed’s Forecasts”</w:t>
      </w:r>
    </w:p>
    <w:p>
      <w:pPr>
        <w:pStyle w:val="BodyText"/>
        <w:tabs>
          <w:tab w:pos="8925" w:val="left" w:leader="none"/>
        </w:tabs>
        <w:spacing w:line="235" w:lineRule="auto"/>
        <w:ind w:left="359" w:right="358" w:firstLine="377"/>
      </w:pPr>
      <w:r>
        <w:rPr/>
        <w:t>Eastern Economics Association Annual Conference in New York City</w:t>
        <w:tab/>
      </w:r>
      <w:r>
        <w:rPr>
          <w:spacing w:val="-10"/>
        </w:rPr>
        <w:t>May</w:t>
      </w:r>
      <w:r>
        <w:rPr>
          <w:spacing w:val="-4"/>
        </w:rPr>
        <w:t> </w:t>
      </w:r>
      <w:r>
        <w:rPr>
          <w:spacing w:val="-10"/>
        </w:rPr>
        <w:t>2013 </w:t>
      </w:r>
      <w:r>
        <w:rPr/>
        <w:t>“Trends and Cycles in U.S. Output and Unemployment”</w:t>
      </w:r>
    </w:p>
    <w:p>
      <w:pPr>
        <w:pStyle w:val="BodyText"/>
        <w:tabs>
          <w:tab w:pos="8403" w:val="left" w:leader="none"/>
          <w:tab w:pos="8748" w:val="left" w:leader="none"/>
          <w:tab w:pos="8906" w:val="left" w:leader="none"/>
        </w:tabs>
        <w:spacing w:line="235" w:lineRule="auto"/>
        <w:ind w:left="737" w:right="359"/>
        <w:jc w:val="both"/>
      </w:pPr>
      <w:r>
        <w:rPr/>
        <w:t>Society for Nonlinear Dynamics and Econometrics, Milan, Italy</w:t>
        <w:tab/>
        <w:tab/>
      </w:r>
      <w:r>
        <w:rPr>
          <w:spacing w:val="-6"/>
        </w:rPr>
        <w:t>March</w:t>
      </w:r>
      <w:r>
        <w:rPr>
          <w:spacing w:val="-8"/>
        </w:rPr>
        <w:t> </w:t>
      </w:r>
      <w:r>
        <w:rPr>
          <w:spacing w:val="-6"/>
        </w:rPr>
        <w:t>2013 </w:t>
      </w:r>
      <w:r>
        <w:rPr/>
        <w:t>Reserve Bank of New Zealand Economics Seminar</w:t>
        <w:tab/>
      </w:r>
      <w:r>
        <w:rPr>
          <w:spacing w:val="-6"/>
        </w:rPr>
        <w:t>September</w:t>
      </w:r>
      <w:r>
        <w:rPr>
          <w:spacing w:val="-8"/>
        </w:rPr>
        <w:t> </w:t>
      </w:r>
      <w:r>
        <w:rPr>
          <w:spacing w:val="-6"/>
        </w:rPr>
        <w:t>2012 </w:t>
      </w:r>
      <w:r>
        <w:rPr>
          <w:spacing w:val="-4"/>
        </w:rPr>
        <w:t>University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Nuremberg,</w:t>
      </w:r>
      <w:r>
        <w:rPr>
          <w:spacing w:val="-3"/>
        </w:rPr>
        <w:t> </w:t>
      </w:r>
      <w:r>
        <w:rPr>
          <w:spacing w:val="-4"/>
        </w:rPr>
        <w:t>Germany,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IAB</w:t>
      </w:r>
      <w:r>
        <w:rPr>
          <w:spacing w:val="-1"/>
        </w:rPr>
        <w:t> </w:t>
      </w:r>
      <w:r>
        <w:rPr>
          <w:spacing w:val="-4"/>
        </w:rPr>
        <w:t>Joint</w:t>
      </w:r>
      <w:r>
        <w:rPr>
          <w:spacing w:val="-2"/>
        </w:rPr>
        <w:t> </w:t>
      </w:r>
      <w:r>
        <w:rPr>
          <w:spacing w:val="-4"/>
        </w:rPr>
        <w:t>Seminar</w:t>
      </w:r>
      <w:r>
        <w:rPr/>
        <w:tab/>
        <w:tab/>
        <w:tab/>
      </w:r>
      <w:r>
        <w:rPr>
          <w:spacing w:val="-4"/>
        </w:rPr>
        <w:t>June</w:t>
      </w:r>
      <w:r>
        <w:rPr>
          <w:spacing w:val="-6"/>
        </w:rPr>
        <w:t> </w:t>
      </w:r>
      <w:r>
        <w:rPr>
          <w:spacing w:val="-9"/>
        </w:rPr>
        <w:t>2012</w:t>
      </w:r>
    </w:p>
    <w:p>
      <w:pPr>
        <w:pStyle w:val="BodyText"/>
        <w:spacing w:line="233" w:lineRule="exact"/>
        <w:ind w:left="359"/>
        <w:jc w:val="both"/>
      </w:pPr>
      <w:r>
        <w:rPr>
          <w:spacing w:val="-4"/>
        </w:rPr>
        <w:t>“Real Time Data</w:t>
      </w:r>
      <w:r>
        <w:rPr>
          <w:spacing w:val="-3"/>
        </w:rPr>
        <w:t> </w:t>
      </w:r>
      <w:r>
        <w:rPr>
          <w:spacing w:val="-4"/>
        </w:rPr>
        <w:t>versus Nowcasts”</w:t>
      </w:r>
    </w:p>
    <w:p>
      <w:pPr>
        <w:pStyle w:val="BodyText"/>
        <w:tabs>
          <w:tab w:pos="8589" w:val="left" w:leader="none"/>
        </w:tabs>
        <w:spacing w:line="235" w:lineRule="auto" w:before="1"/>
        <w:ind w:left="359" w:right="358" w:firstLine="378"/>
        <w:jc w:val="both"/>
      </w:pPr>
      <w:r>
        <w:rPr/>
        <w:t>Real Time Analysis and Forecasting Workshop, University of Melbourne, Australia</w:t>
        <w:tab/>
      </w:r>
      <w:r>
        <w:rPr>
          <w:spacing w:val="-2"/>
        </w:rPr>
        <w:t>October</w:t>
      </w:r>
      <w:r>
        <w:rPr>
          <w:spacing w:val="-12"/>
        </w:rPr>
        <w:t> </w:t>
      </w:r>
      <w:r>
        <w:rPr>
          <w:spacing w:val="-2"/>
        </w:rPr>
        <w:t>2012 </w:t>
      </w:r>
      <w:r>
        <w:rPr/>
        <w:t>“Examining the Quality of Early GDP Component Estimates”</w:t>
      </w:r>
    </w:p>
    <w:p>
      <w:pPr>
        <w:pStyle w:val="BodyText"/>
        <w:tabs>
          <w:tab w:pos="8392" w:val="left" w:leader="none"/>
          <w:tab w:pos="8589" w:val="left" w:leader="none"/>
        </w:tabs>
        <w:spacing w:line="235" w:lineRule="auto"/>
        <w:ind w:left="737" w:right="358"/>
        <w:jc w:val="both"/>
      </w:pPr>
      <w:r>
        <w:rPr/>
        <w:t>American University Economics Department Seminar</w:t>
        <w:tab/>
      </w:r>
      <w:r>
        <w:rPr>
          <w:spacing w:val="-4"/>
        </w:rPr>
        <w:t>November</w:t>
      </w:r>
      <w:r>
        <w:rPr>
          <w:spacing w:val="-10"/>
        </w:rPr>
        <w:t> </w:t>
      </w:r>
      <w:r>
        <w:rPr>
          <w:spacing w:val="-4"/>
        </w:rPr>
        <w:t>2011 </w:t>
      </w:r>
      <w:r>
        <w:rPr/>
        <w:t>Zicklin School of Business Economics and Finance Seminar, Baruch College, NY</w:t>
        <w:tab/>
        <w:tab/>
      </w:r>
      <w:r>
        <w:rPr>
          <w:spacing w:val="-2"/>
        </w:rPr>
        <w:t>October</w:t>
      </w:r>
      <w:r>
        <w:rPr>
          <w:spacing w:val="-12"/>
        </w:rPr>
        <w:t> </w:t>
      </w:r>
      <w:r>
        <w:rPr>
          <w:spacing w:val="-2"/>
        </w:rPr>
        <w:t>2011 7th</w:t>
      </w:r>
      <w:r>
        <w:rPr>
          <w:spacing w:val="-8"/>
        </w:rPr>
        <w:t> </w:t>
      </w:r>
      <w:r>
        <w:rPr>
          <w:spacing w:val="-2"/>
        </w:rPr>
        <w:t>Annual</w:t>
      </w:r>
      <w:r>
        <w:rPr>
          <w:spacing w:val="-6"/>
        </w:rPr>
        <w:t> </w:t>
      </w:r>
      <w:r>
        <w:rPr>
          <w:spacing w:val="-2"/>
        </w:rPr>
        <w:t>CIRANO</w:t>
      </w:r>
      <w:r>
        <w:rPr>
          <w:spacing w:val="-6"/>
        </w:rPr>
        <w:t> </w:t>
      </w:r>
      <w:r>
        <w:rPr>
          <w:spacing w:val="-2"/>
        </w:rPr>
        <w:t>Workshop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Revisions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4"/>
        </w:rPr>
        <w:t>Macro</w:t>
      </w:r>
      <w:r>
        <w:rPr/>
        <w:tab/>
        <w:tab/>
        <w:t>October</w:t>
      </w:r>
      <w:r>
        <w:rPr>
          <w:spacing w:val="1"/>
        </w:rPr>
        <w:t> </w:t>
      </w:r>
      <w:r>
        <w:rPr>
          <w:spacing w:val="-8"/>
        </w:rPr>
        <w:t>2011</w:t>
      </w:r>
    </w:p>
    <w:p>
      <w:pPr>
        <w:pStyle w:val="BodyText"/>
        <w:tabs>
          <w:tab w:pos="8403" w:val="left" w:leader="none"/>
        </w:tabs>
        <w:spacing w:line="235" w:lineRule="auto"/>
        <w:ind w:left="359" w:right="359" w:firstLine="378"/>
      </w:pPr>
      <w:r>
        <w:rPr/>
        <w:t>Howard University Economics Department Seminar</w:t>
        <w:tab/>
      </w:r>
      <w:r>
        <w:rPr>
          <w:spacing w:val="-6"/>
        </w:rPr>
        <w:t>September</w:t>
      </w:r>
      <w:r>
        <w:rPr>
          <w:spacing w:val="-8"/>
        </w:rPr>
        <w:t> </w:t>
      </w:r>
      <w:r>
        <w:rPr>
          <w:spacing w:val="-6"/>
        </w:rPr>
        <w:t>2011 </w:t>
      </w:r>
      <w:r>
        <w:rPr/>
        <w:t>“The</w:t>
      </w:r>
      <w:r>
        <w:rPr>
          <w:spacing w:val="-14"/>
        </w:rPr>
        <w:t> </w:t>
      </w:r>
      <w:r>
        <w:rPr/>
        <w:t>Regional</w:t>
      </w:r>
      <w:r>
        <w:rPr>
          <w:spacing w:val="-13"/>
        </w:rPr>
        <w:t> </w:t>
      </w:r>
      <w:r>
        <w:rPr/>
        <w:t>Effects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Fiscal</w:t>
      </w:r>
      <w:r>
        <w:rPr>
          <w:spacing w:val="-13"/>
        </w:rPr>
        <w:t> </w:t>
      </w:r>
      <w:r>
        <w:rPr/>
        <w:t>Policy:</w:t>
      </w:r>
      <w:r>
        <w:rPr>
          <w:spacing w:val="-13"/>
        </w:rPr>
        <w:t> </w:t>
      </w:r>
      <w:r>
        <w:rPr/>
        <w:t>Evidence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American</w:t>
      </w:r>
      <w:r>
        <w:rPr>
          <w:spacing w:val="-13"/>
        </w:rPr>
        <w:t> </w:t>
      </w:r>
      <w:r>
        <w:rPr/>
        <w:t>Recovery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Reinvestment</w:t>
      </w:r>
      <w:r>
        <w:rPr>
          <w:spacing w:val="-13"/>
        </w:rPr>
        <w:t> </w:t>
      </w:r>
      <w:r>
        <w:rPr/>
        <w:t>Act”</w:t>
      </w:r>
    </w:p>
    <w:p>
      <w:pPr>
        <w:pStyle w:val="BodyText"/>
        <w:tabs>
          <w:tab w:pos="8589" w:val="left" w:leader="none"/>
        </w:tabs>
        <w:spacing w:line="235" w:lineRule="auto"/>
        <w:ind w:left="359" w:right="358" w:firstLine="378"/>
      </w:pPr>
      <w:r>
        <w:rPr/>
        <w:t>The Ohio State University Department of Economics Brownbag Seminar</w:t>
        <w:tab/>
      </w:r>
      <w:r>
        <w:rPr>
          <w:spacing w:val="-2"/>
        </w:rPr>
        <w:t>October</w:t>
      </w:r>
      <w:r>
        <w:rPr>
          <w:spacing w:val="-12"/>
        </w:rPr>
        <w:t> </w:t>
      </w:r>
      <w:r>
        <w:rPr>
          <w:spacing w:val="-2"/>
        </w:rPr>
        <w:t>2011 </w:t>
      </w:r>
      <w:r>
        <w:rPr/>
        <w:t>“A</w:t>
      </w:r>
      <w:r>
        <w:rPr>
          <w:spacing w:val="-12"/>
        </w:rPr>
        <w:t> </w:t>
      </w:r>
      <w:r>
        <w:rPr/>
        <w:t>Likelihood</w:t>
      </w:r>
      <w:r>
        <w:rPr>
          <w:spacing w:val="-12"/>
        </w:rPr>
        <w:t> </w:t>
      </w:r>
      <w:r>
        <w:rPr/>
        <w:t>Ratio</w:t>
      </w:r>
      <w:r>
        <w:rPr>
          <w:spacing w:val="-13"/>
        </w:rPr>
        <w:t> </w:t>
      </w:r>
      <w:r>
        <w:rPr/>
        <w:t>Test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Stationarity</w:t>
      </w:r>
      <w:r>
        <w:rPr>
          <w:spacing w:val="-12"/>
        </w:rPr>
        <w:t> </w:t>
      </w:r>
      <w:r>
        <w:rPr/>
        <w:t>Based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Correlated</w:t>
      </w:r>
      <w:r>
        <w:rPr>
          <w:spacing w:val="-12"/>
        </w:rPr>
        <w:t> </w:t>
      </w:r>
      <w:r>
        <w:rPr/>
        <w:t>Unobserved</w:t>
      </w:r>
      <w:r>
        <w:rPr>
          <w:spacing w:val="-12"/>
        </w:rPr>
        <w:t> </w:t>
      </w:r>
      <w:r>
        <w:rPr/>
        <w:t>Components</w:t>
      </w:r>
      <w:r>
        <w:rPr>
          <w:spacing w:val="-12"/>
        </w:rPr>
        <w:t> </w:t>
      </w:r>
      <w:r>
        <w:rPr/>
        <w:t>Model”</w:t>
      </w:r>
    </w:p>
    <w:p>
      <w:pPr>
        <w:pStyle w:val="BodyText"/>
        <w:tabs>
          <w:tab w:pos="8422" w:val="left" w:leader="none"/>
        </w:tabs>
        <w:spacing w:line="235" w:lineRule="auto"/>
        <w:ind w:left="359" w:right="358" w:firstLine="377"/>
      </w:pPr>
      <w:r>
        <w:rPr/>
        <w:t>2011 Greater New York Metropolitan Econometrics Colloquium</w:t>
        <w:tab/>
      </w:r>
      <w:r>
        <w:rPr>
          <w:spacing w:val="-4"/>
        </w:rPr>
        <w:t>December</w:t>
      </w:r>
      <w:r>
        <w:rPr>
          <w:spacing w:val="-10"/>
        </w:rPr>
        <w:t> </w:t>
      </w:r>
      <w:r>
        <w:rPr>
          <w:spacing w:val="-4"/>
        </w:rPr>
        <w:t>2011 </w:t>
      </w:r>
      <w:r>
        <w:rPr/>
        <w:t>“Why</w:t>
      </w:r>
      <w:r>
        <w:rPr>
          <w:spacing w:val="-14"/>
        </w:rPr>
        <w:t> </w:t>
      </w:r>
      <w:r>
        <w:rPr/>
        <w:t>are</w:t>
      </w:r>
      <w:r>
        <w:rPr>
          <w:spacing w:val="-13"/>
        </w:rPr>
        <w:t> </w:t>
      </w:r>
      <w:r>
        <w:rPr/>
        <w:t>Shocks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Trend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Cycle</w:t>
      </w:r>
      <w:r>
        <w:rPr>
          <w:spacing w:val="-13"/>
        </w:rPr>
        <w:t> </w:t>
      </w:r>
      <w:r>
        <w:rPr/>
        <w:t>So</w:t>
      </w:r>
      <w:r>
        <w:rPr>
          <w:spacing w:val="-13"/>
        </w:rPr>
        <w:t> </w:t>
      </w:r>
      <w:r>
        <w:rPr/>
        <w:t>Commonly</w:t>
      </w:r>
      <w:r>
        <w:rPr>
          <w:spacing w:val="-14"/>
        </w:rPr>
        <w:t> </w:t>
      </w:r>
      <w:r>
        <w:rPr/>
        <w:t>Negatively</w:t>
      </w:r>
      <w:r>
        <w:rPr>
          <w:spacing w:val="-13"/>
        </w:rPr>
        <w:t> </w:t>
      </w:r>
      <w:r>
        <w:rPr/>
        <w:t>Correlated?”</w:t>
      </w:r>
    </w:p>
    <w:p>
      <w:pPr>
        <w:pStyle w:val="BodyText"/>
        <w:tabs>
          <w:tab w:pos="8858" w:val="left" w:leader="none"/>
        </w:tabs>
        <w:spacing w:line="235" w:lineRule="auto"/>
        <w:ind w:right="357" w:firstLine="377"/>
      </w:pPr>
      <w:r>
        <w:rPr/>
        <w:t>Society for Nonlinear Dynamics and Econometrics, Istanbul, Turkey</w:t>
        <w:tab/>
      </w:r>
      <w:r>
        <w:rPr>
          <w:spacing w:val="-6"/>
        </w:rPr>
        <w:t>April</w:t>
      </w:r>
      <w:r>
        <w:rPr>
          <w:spacing w:val="-8"/>
        </w:rPr>
        <w:t> </w:t>
      </w:r>
      <w:r>
        <w:rPr>
          <w:spacing w:val="-6"/>
        </w:rPr>
        <w:t>2012 </w:t>
      </w:r>
      <w:r>
        <w:rPr/>
        <w:t>“How</w:t>
      </w:r>
      <w:r>
        <w:rPr>
          <w:spacing w:val="-9"/>
        </w:rPr>
        <w:t> </w:t>
      </w:r>
      <w:r>
        <w:rPr/>
        <w:t>Well</w:t>
      </w:r>
      <w:r>
        <w:rPr>
          <w:spacing w:val="-9"/>
        </w:rPr>
        <w:t> </w:t>
      </w:r>
      <w:r>
        <w:rPr/>
        <w:t>Does</w:t>
      </w:r>
      <w:r>
        <w:rPr>
          <w:spacing w:val="-9"/>
        </w:rPr>
        <w:t> </w:t>
      </w:r>
      <w:r>
        <w:rPr/>
        <w:t>‘Core’</w:t>
      </w:r>
      <w:r>
        <w:rPr>
          <w:spacing w:val="-9"/>
        </w:rPr>
        <w:t> </w:t>
      </w:r>
      <w:r>
        <w:rPr/>
        <w:t>CPI</w:t>
      </w:r>
      <w:r>
        <w:rPr>
          <w:spacing w:val="-8"/>
        </w:rPr>
        <w:t> </w:t>
      </w:r>
      <w:r>
        <w:rPr/>
        <w:t>Measure</w:t>
      </w:r>
      <w:r>
        <w:rPr>
          <w:spacing w:val="-9"/>
        </w:rPr>
        <w:t> </w:t>
      </w:r>
      <w:r>
        <w:rPr/>
        <w:t>Long-Run</w:t>
      </w:r>
      <w:r>
        <w:rPr>
          <w:spacing w:val="-10"/>
        </w:rPr>
        <w:t> </w:t>
      </w:r>
      <w:r>
        <w:rPr/>
        <w:t>Inflation?”</w:t>
      </w:r>
    </w:p>
    <w:p>
      <w:pPr>
        <w:pStyle w:val="BodyText"/>
        <w:tabs>
          <w:tab w:pos="8749" w:val="left" w:leader="none"/>
        </w:tabs>
        <w:spacing w:line="235" w:lineRule="exact"/>
        <w:ind w:left="738"/>
      </w:pPr>
      <w:r>
        <w:rPr>
          <w:spacing w:val="-4"/>
        </w:rPr>
        <w:t>The University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Alabama Economics</w:t>
      </w:r>
      <w:r>
        <w:rPr>
          <w:spacing w:val="-3"/>
        </w:rPr>
        <w:t> </w:t>
      </w:r>
      <w:r>
        <w:rPr>
          <w:spacing w:val="-4"/>
        </w:rPr>
        <w:t>Seminar</w:t>
      </w:r>
      <w:r>
        <w:rPr/>
        <w:tab/>
      </w:r>
      <w:r>
        <w:rPr>
          <w:spacing w:val="-5"/>
        </w:rPr>
        <w:t>March </w:t>
      </w:r>
      <w:r>
        <w:rPr>
          <w:spacing w:val="-4"/>
        </w:rPr>
        <w:t>2013</w:t>
      </w:r>
    </w:p>
    <w:p>
      <w:pPr>
        <w:pStyle w:val="BodyText"/>
        <w:tabs>
          <w:tab w:pos="8589" w:val="left" w:leader="none"/>
        </w:tabs>
        <w:spacing w:line="236" w:lineRule="exact"/>
        <w:ind w:left="738"/>
      </w:pPr>
      <w:r>
        <w:rPr>
          <w:spacing w:val="-6"/>
        </w:rPr>
        <w:t>Reserve</w:t>
      </w:r>
      <w:r>
        <w:rPr/>
        <w:t> </w:t>
      </w:r>
      <w:r>
        <w:rPr>
          <w:spacing w:val="-6"/>
        </w:rPr>
        <w:t>Bank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Australia</w:t>
      </w:r>
      <w:r>
        <w:rPr/>
        <w:t> </w:t>
      </w:r>
      <w:r>
        <w:rPr>
          <w:spacing w:val="-6"/>
        </w:rPr>
        <w:t>Seminar</w:t>
      </w:r>
      <w:r>
        <w:rPr/>
        <w:tab/>
        <w:t>October</w:t>
      </w:r>
      <w:r>
        <w:rPr>
          <w:spacing w:val="1"/>
        </w:rPr>
        <w:t> </w:t>
      </w:r>
      <w:r>
        <w:rPr>
          <w:spacing w:val="-4"/>
        </w:rPr>
        <w:t>2012</w:t>
      </w:r>
    </w:p>
    <w:p>
      <w:pPr>
        <w:pStyle w:val="BodyText"/>
        <w:tabs>
          <w:tab w:pos="8589" w:val="left" w:leader="none"/>
        </w:tabs>
        <w:spacing w:line="235" w:lineRule="auto"/>
        <w:ind w:left="737" w:right="358"/>
      </w:pPr>
      <w:r>
        <w:rPr/>
        <w:t>Monash University, Melbourne, Australia, Econometrics and Business Statistics Seminar</w:t>
        <w:tab/>
      </w:r>
      <w:r>
        <w:rPr>
          <w:spacing w:val="-2"/>
        </w:rPr>
        <w:t>October</w:t>
      </w:r>
      <w:r>
        <w:rPr>
          <w:spacing w:val="-12"/>
        </w:rPr>
        <w:t> </w:t>
      </w:r>
      <w:r>
        <w:rPr>
          <w:spacing w:val="-2"/>
        </w:rPr>
        <w:t>2012 </w:t>
      </w: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Queensland,</w:t>
      </w:r>
      <w:r>
        <w:rPr>
          <w:spacing w:val="-6"/>
        </w:rPr>
        <w:t> </w:t>
      </w:r>
      <w:r>
        <w:rPr>
          <w:spacing w:val="-4"/>
        </w:rPr>
        <w:t>Brisbane,</w:t>
      </w:r>
      <w:r>
        <w:rPr>
          <w:spacing w:val="-5"/>
        </w:rPr>
        <w:t> </w:t>
      </w:r>
      <w:r>
        <w:rPr>
          <w:spacing w:val="-4"/>
        </w:rPr>
        <w:t>Australia,</w:t>
      </w:r>
      <w:r>
        <w:rPr>
          <w:spacing w:val="-6"/>
        </w:rPr>
        <w:t> </w:t>
      </w:r>
      <w:r>
        <w:rPr>
          <w:spacing w:val="-4"/>
        </w:rPr>
        <w:t>Economics Seminar</w:t>
      </w:r>
      <w:r>
        <w:rPr/>
        <w:tab/>
        <w:t>October</w:t>
      </w:r>
      <w:r>
        <w:rPr>
          <w:spacing w:val="1"/>
        </w:rPr>
        <w:t> </w:t>
      </w:r>
      <w:r>
        <w:rPr>
          <w:spacing w:val="-8"/>
        </w:rPr>
        <w:t>2012</w:t>
      </w:r>
    </w:p>
    <w:p>
      <w:pPr>
        <w:pStyle w:val="BodyText"/>
        <w:tabs>
          <w:tab w:pos="8589" w:val="left" w:leader="none"/>
        </w:tabs>
        <w:spacing w:line="235" w:lineRule="exact"/>
        <w:ind w:left="737"/>
      </w:pPr>
      <w:r>
        <w:rPr>
          <w:spacing w:val="-6"/>
        </w:rPr>
        <w:t>University</w:t>
      </w:r>
      <w:r>
        <w:rPr>
          <w:spacing w:val="3"/>
        </w:rPr>
        <w:t> </w:t>
      </w:r>
      <w:r>
        <w:rPr>
          <w:spacing w:val="-6"/>
        </w:rPr>
        <w:t>of</w:t>
      </w:r>
      <w:r>
        <w:rPr>
          <w:spacing w:val="3"/>
        </w:rPr>
        <w:t> </w:t>
      </w:r>
      <w:r>
        <w:rPr>
          <w:spacing w:val="-6"/>
        </w:rPr>
        <w:t>New</w:t>
      </w:r>
      <w:r>
        <w:rPr>
          <w:spacing w:val="3"/>
        </w:rPr>
        <w:t> </w:t>
      </w:r>
      <w:r>
        <w:rPr>
          <w:spacing w:val="-6"/>
        </w:rPr>
        <w:t>South</w:t>
      </w:r>
      <w:r>
        <w:rPr>
          <w:spacing w:val="3"/>
        </w:rPr>
        <w:t> </w:t>
      </w:r>
      <w:r>
        <w:rPr>
          <w:spacing w:val="-6"/>
        </w:rPr>
        <w:t>Wales,</w:t>
      </w:r>
      <w:r>
        <w:rPr>
          <w:spacing w:val="2"/>
        </w:rPr>
        <w:t> </w:t>
      </w:r>
      <w:r>
        <w:rPr>
          <w:spacing w:val="-6"/>
        </w:rPr>
        <w:t>Sydney,</w:t>
      </w:r>
      <w:r>
        <w:rPr>
          <w:spacing w:val="2"/>
        </w:rPr>
        <w:t> </w:t>
      </w:r>
      <w:r>
        <w:rPr>
          <w:spacing w:val="-6"/>
        </w:rPr>
        <w:t>Australia,</w:t>
      </w:r>
      <w:r>
        <w:rPr>
          <w:spacing w:val="2"/>
        </w:rPr>
        <w:t> </w:t>
      </w:r>
      <w:r>
        <w:rPr>
          <w:spacing w:val="-6"/>
        </w:rPr>
        <w:t>Economics</w:t>
      </w:r>
      <w:r>
        <w:rPr>
          <w:spacing w:val="4"/>
        </w:rPr>
        <w:t> </w:t>
      </w:r>
      <w:r>
        <w:rPr>
          <w:spacing w:val="-6"/>
        </w:rPr>
        <w:t>Seminar</w:t>
      </w:r>
      <w:r>
        <w:rPr/>
        <w:tab/>
        <w:t>October</w:t>
      </w:r>
      <w:r>
        <w:rPr>
          <w:spacing w:val="1"/>
        </w:rPr>
        <w:t> </w:t>
      </w:r>
      <w:r>
        <w:rPr>
          <w:spacing w:val="-4"/>
        </w:rPr>
        <w:t>2012</w:t>
      </w:r>
    </w:p>
    <w:p>
      <w:pPr>
        <w:pStyle w:val="BodyText"/>
        <w:tabs>
          <w:tab w:pos="8589" w:val="left" w:leader="none"/>
        </w:tabs>
        <w:spacing w:line="236" w:lineRule="exact"/>
        <w:ind w:left="737"/>
      </w:pPr>
      <w:r>
        <w:rPr>
          <w:spacing w:val="-4"/>
        </w:rPr>
        <w:t>Australian</w:t>
      </w:r>
      <w:r>
        <w:rPr>
          <w:spacing w:val="-6"/>
        </w:rPr>
        <w:t> </w:t>
      </w:r>
      <w:r>
        <w:rPr>
          <w:spacing w:val="-4"/>
        </w:rPr>
        <w:t>National</w:t>
      </w:r>
      <w:r>
        <w:rPr>
          <w:spacing w:val="-5"/>
        </w:rPr>
        <w:t> </w:t>
      </w:r>
      <w:r>
        <w:rPr>
          <w:spacing w:val="-4"/>
        </w:rPr>
        <w:t>University,</w:t>
      </w:r>
      <w:r>
        <w:rPr>
          <w:spacing w:val="-6"/>
        </w:rPr>
        <w:t> </w:t>
      </w:r>
      <w:r>
        <w:rPr>
          <w:spacing w:val="-4"/>
        </w:rPr>
        <w:t>Canberra,</w:t>
      </w:r>
      <w:r>
        <w:rPr>
          <w:spacing w:val="-5"/>
        </w:rPr>
        <w:t> </w:t>
      </w:r>
      <w:r>
        <w:rPr>
          <w:spacing w:val="-4"/>
        </w:rPr>
        <w:t>Economics</w:t>
      </w:r>
      <w:r>
        <w:rPr>
          <w:spacing w:val="-5"/>
        </w:rPr>
        <w:t> </w:t>
      </w:r>
      <w:r>
        <w:rPr>
          <w:spacing w:val="-4"/>
        </w:rPr>
        <w:t>Seminar</w:t>
      </w:r>
      <w:r>
        <w:rPr/>
        <w:tab/>
        <w:t>October</w:t>
      </w:r>
      <w:r>
        <w:rPr>
          <w:spacing w:val="1"/>
        </w:rPr>
        <w:t> </w:t>
      </w:r>
      <w:r>
        <w:rPr>
          <w:spacing w:val="-4"/>
        </w:rPr>
        <w:t>2012</w:t>
      </w:r>
    </w:p>
    <w:p>
      <w:pPr>
        <w:pStyle w:val="BodyText"/>
        <w:tabs>
          <w:tab w:pos="8403" w:val="left" w:leader="none"/>
        </w:tabs>
        <w:spacing w:line="236" w:lineRule="exact"/>
        <w:ind w:left="737"/>
      </w:pPr>
      <w:r>
        <w:rPr>
          <w:spacing w:val="-4"/>
        </w:rPr>
        <w:t>Victoria</w:t>
      </w:r>
      <w:r>
        <w:rPr>
          <w:spacing w:val="-8"/>
        </w:rPr>
        <w:t> </w:t>
      </w:r>
      <w:r>
        <w:rPr>
          <w:spacing w:val="-4"/>
        </w:rPr>
        <w:t>University</w:t>
      </w:r>
      <w:r>
        <w:rPr>
          <w:spacing w:val="-7"/>
        </w:rPr>
        <w:t> </w:t>
      </w:r>
      <w:r>
        <w:rPr>
          <w:spacing w:val="-4"/>
        </w:rPr>
        <w:t>Wellington,</w:t>
      </w:r>
      <w:r>
        <w:rPr>
          <w:spacing w:val="-8"/>
        </w:rPr>
        <w:t> </w:t>
      </w:r>
      <w:r>
        <w:rPr>
          <w:spacing w:val="-4"/>
        </w:rPr>
        <w:t>New</w:t>
      </w:r>
      <w:r>
        <w:rPr>
          <w:spacing w:val="-7"/>
        </w:rPr>
        <w:t> </w:t>
      </w:r>
      <w:r>
        <w:rPr>
          <w:spacing w:val="-4"/>
        </w:rPr>
        <w:t>Zealand,</w:t>
      </w:r>
      <w:r>
        <w:rPr>
          <w:spacing w:val="-8"/>
        </w:rPr>
        <w:t> </w:t>
      </w:r>
      <w:r>
        <w:rPr>
          <w:spacing w:val="-4"/>
        </w:rPr>
        <w:t>Economics</w:t>
      </w:r>
      <w:r>
        <w:rPr>
          <w:spacing w:val="-7"/>
        </w:rPr>
        <w:t> </w:t>
      </w:r>
      <w:r>
        <w:rPr>
          <w:spacing w:val="-4"/>
        </w:rPr>
        <w:t>Seminar</w:t>
      </w:r>
      <w:r>
        <w:rPr/>
        <w:tab/>
      </w:r>
      <w:r>
        <w:rPr>
          <w:spacing w:val="-4"/>
        </w:rPr>
        <w:t>September 2012</w:t>
      </w:r>
    </w:p>
    <w:p>
      <w:pPr>
        <w:pStyle w:val="BodyText"/>
        <w:tabs>
          <w:tab w:pos="8403" w:val="left" w:leader="none"/>
          <w:tab w:pos="8905" w:val="left" w:leader="none"/>
        </w:tabs>
        <w:spacing w:line="235" w:lineRule="auto"/>
        <w:ind w:left="737" w:right="358"/>
      </w:pPr>
      <w:r>
        <w:rPr/>
        <w:t>University of Melbourne, Australia, Macroeconomic Workshop Seminar</w:t>
        <w:tab/>
      </w:r>
      <w:r>
        <w:rPr>
          <w:spacing w:val="-6"/>
        </w:rPr>
        <w:t>September</w:t>
      </w:r>
      <w:r>
        <w:rPr>
          <w:spacing w:val="-8"/>
        </w:rPr>
        <w:t> </w:t>
      </w:r>
      <w:r>
        <w:rPr>
          <w:spacing w:val="-6"/>
        </w:rPr>
        <w:t>2012 University</w:t>
      </w:r>
      <w:r>
        <w:rPr>
          <w:spacing w:val="6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Regensburg,</w:t>
      </w:r>
      <w:r>
        <w:rPr>
          <w:spacing w:val="5"/>
        </w:rPr>
        <w:t> </w:t>
      </w:r>
      <w:r>
        <w:rPr>
          <w:spacing w:val="-6"/>
        </w:rPr>
        <w:t>Germany,</w:t>
      </w:r>
      <w:r>
        <w:rPr>
          <w:spacing w:val="6"/>
        </w:rPr>
        <w:t> </w:t>
      </w:r>
      <w:r>
        <w:rPr>
          <w:spacing w:val="-6"/>
        </w:rPr>
        <w:t>Seminar</w:t>
      </w:r>
      <w:r>
        <w:rPr/>
        <w:tab/>
        <w:tab/>
      </w:r>
      <w:r>
        <w:rPr>
          <w:spacing w:val="-4"/>
        </w:rPr>
        <w:t>June</w:t>
      </w:r>
      <w:r>
        <w:rPr>
          <w:spacing w:val="-6"/>
        </w:rPr>
        <w:t> </w:t>
      </w:r>
      <w:r>
        <w:rPr>
          <w:spacing w:val="-9"/>
        </w:rPr>
        <w:t>2012</w:t>
      </w:r>
    </w:p>
    <w:p>
      <w:pPr>
        <w:pStyle w:val="BodyText"/>
        <w:tabs>
          <w:tab w:pos="8905" w:val="left" w:leader="none"/>
        </w:tabs>
        <w:spacing w:line="234" w:lineRule="exact"/>
        <w:ind w:left="737"/>
      </w:pPr>
      <w:r>
        <w:rPr>
          <w:spacing w:val="-2"/>
        </w:rPr>
        <w:t>Conference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Honor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Charles</w:t>
      </w:r>
      <w:r>
        <w:rPr>
          <w:spacing w:val="-8"/>
        </w:rPr>
        <w:t> </w:t>
      </w:r>
      <w:r>
        <w:rPr>
          <w:spacing w:val="-2"/>
        </w:rPr>
        <w:t>Nelson,</w:t>
      </w:r>
      <w:r>
        <w:rPr>
          <w:spacing w:val="-10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Washington</w:t>
      </w:r>
      <w:r>
        <w:rPr/>
        <w:tab/>
      </w:r>
      <w:r>
        <w:rPr>
          <w:spacing w:val="-4"/>
        </w:rPr>
        <w:t>June</w:t>
      </w:r>
      <w:r>
        <w:rPr>
          <w:spacing w:val="-6"/>
        </w:rPr>
        <w:t> </w:t>
      </w:r>
      <w:r>
        <w:rPr>
          <w:spacing w:val="-4"/>
        </w:rPr>
        <w:t>2012</w:t>
      </w:r>
    </w:p>
    <w:p>
      <w:pPr>
        <w:pStyle w:val="BodyText"/>
        <w:tabs>
          <w:tab w:pos="8925" w:val="left" w:leader="none"/>
        </w:tabs>
        <w:spacing w:line="236" w:lineRule="exact"/>
        <w:ind w:left="737"/>
      </w:pPr>
      <w:r>
        <w:rPr>
          <w:w w:val="95"/>
        </w:rPr>
        <w:t>Bank</w:t>
      </w:r>
      <w:r>
        <w:rPr/>
        <w:t> </w:t>
      </w:r>
      <w:r>
        <w:rPr>
          <w:w w:val="95"/>
        </w:rPr>
        <w:t>of</w:t>
      </w:r>
      <w:r>
        <w:rPr/>
        <w:t> </w:t>
      </w:r>
      <w:r>
        <w:rPr>
          <w:w w:val="95"/>
        </w:rPr>
        <w:t>Canada</w:t>
      </w:r>
      <w:r>
        <w:rPr/>
        <w:t> </w:t>
      </w:r>
      <w:r>
        <w:rPr>
          <w:spacing w:val="-2"/>
          <w:w w:val="95"/>
        </w:rPr>
        <w:t>Seminar</w:t>
      </w:r>
      <w:r>
        <w:rPr/>
        <w:tab/>
      </w:r>
      <w:r>
        <w:rPr>
          <w:w w:val="90"/>
        </w:rPr>
        <w:t>May</w:t>
      </w:r>
      <w:r>
        <w:rPr>
          <w:spacing w:val="-1"/>
        </w:rPr>
        <w:t> </w:t>
      </w:r>
      <w:r>
        <w:rPr>
          <w:spacing w:val="-4"/>
        </w:rPr>
        <w:t>2012</w:t>
      </w:r>
    </w:p>
    <w:p>
      <w:pPr>
        <w:pStyle w:val="BodyText"/>
        <w:tabs>
          <w:tab w:pos="8925" w:val="left" w:leader="none"/>
        </w:tabs>
        <w:spacing w:line="236" w:lineRule="exact"/>
        <w:ind w:left="737"/>
      </w:pPr>
      <w:r>
        <w:rPr>
          <w:w w:val="95"/>
        </w:rPr>
        <w:t>Bureau</w:t>
      </w:r>
      <w:r>
        <w:rPr>
          <w:spacing w:val="-1"/>
        </w:rPr>
        <w:t> </w:t>
      </w:r>
      <w:r>
        <w:rPr>
          <w:w w:val="95"/>
        </w:rPr>
        <w:t>of</w:t>
      </w:r>
      <w:r>
        <w:rPr>
          <w:spacing w:val="-1"/>
        </w:rPr>
        <w:t> </w:t>
      </w:r>
      <w:r>
        <w:rPr>
          <w:w w:val="95"/>
        </w:rPr>
        <w:t>Economic</w:t>
      </w:r>
      <w:r>
        <w:rPr/>
        <w:t> </w:t>
      </w:r>
      <w:r>
        <w:rPr>
          <w:w w:val="95"/>
        </w:rPr>
        <w:t>Analysis</w:t>
      </w:r>
      <w:r>
        <w:rPr/>
        <w:t> </w:t>
      </w:r>
      <w:r>
        <w:rPr>
          <w:spacing w:val="-2"/>
          <w:w w:val="95"/>
        </w:rPr>
        <w:t>Seminar</w:t>
      </w:r>
      <w:r>
        <w:rPr/>
        <w:tab/>
      </w:r>
      <w:r>
        <w:rPr>
          <w:w w:val="90"/>
        </w:rPr>
        <w:t>May</w:t>
      </w:r>
      <w:r>
        <w:rPr>
          <w:spacing w:val="-1"/>
        </w:rPr>
        <w:t> </w:t>
      </w:r>
      <w:r>
        <w:rPr>
          <w:spacing w:val="-4"/>
        </w:rPr>
        <w:t>2012</w:t>
      </w:r>
    </w:p>
    <w:p>
      <w:pPr>
        <w:pStyle w:val="BodyText"/>
        <w:tabs>
          <w:tab w:pos="8858" w:val="left" w:leader="none"/>
        </w:tabs>
        <w:spacing w:line="236" w:lineRule="exact"/>
        <w:ind w:left="737"/>
      </w:pP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Pennsylvania Econometrics</w:t>
      </w:r>
      <w:r>
        <w:rPr>
          <w:spacing w:val="-5"/>
        </w:rPr>
        <w:t> </w:t>
      </w:r>
      <w:r>
        <w:rPr>
          <w:spacing w:val="-4"/>
        </w:rPr>
        <w:t>Seminar</w:t>
      </w:r>
      <w:r>
        <w:rPr/>
        <w:tab/>
      </w:r>
      <w:r>
        <w:rPr>
          <w:spacing w:val="-5"/>
        </w:rPr>
        <w:t>April</w:t>
      </w:r>
      <w:r>
        <w:rPr>
          <w:spacing w:val="-7"/>
        </w:rPr>
        <w:t> </w:t>
      </w:r>
      <w:r>
        <w:rPr>
          <w:spacing w:val="-4"/>
        </w:rPr>
        <w:t>2012</w:t>
      </w:r>
    </w:p>
    <w:p>
      <w:pPr>
        <w:pStyle w:val="BodyText"/>
        <w:tabs>
          <w:tab w:pos="8403" w:val="left" w:leader="none"/>
          <w:tab w:pos="8544" w:val="left" w:leader="none"/>
          <w:tab w:pos="8588" w:val="left" w:leader="none"/>
          <w:tab w:pos="8857" w:val="left" w:leader="none"/>
        </w:tabs>
        <w:spacing w:line="235" w:lineRule="auto"/>
        <w:ind w:left="737" w:right="358"/>
        <w:jc w:val="both"/>
      </w:pPr>
      <w:r>
        <w:rPr/>
        <w:t>George Mason School of Public Policy Seminar</w:t>
        <w:tab/>
      </w:r>
      <w:r>
        <w:rPr>
          <w:spacing w:val="-6"/>
        </w:rPr>
        <w:t>September</w:t>
      </w:r>
      <w:r>
        <w:rPr>
          <w:spacing w:val="-8"/>
        </w:rPr>
        <w:t> </w:t>
      </w:r>
      <w:r>
        <w:rPr>
          <w:spacing w:val="-6"/>
        </w:rPr>
        <w:t>2010 </w:t>
      </w:r>
      <w:r>
        <w:rPr/>
        <w:t>NBER/NSF Time Series Conference Poster Presentation, Duke University</w:t>
        <w:tab/>
        <w:tab/>
        <w:tab/>
      </w:r>
      <w:r>
        <w:rPr>
          <w:spacing w:val="-2"/>
        </w:rPr>
        <w:t>October</w:t>
      </w:r>
      <w:r>
        <w:rPr>
          <w:spacing w:val="-12"/>
        </w:rPr>
        <w:t> </w:t>
      </w:r>
      <w:r>
        <w:rPr>
          <w:spacing w:val="-2"/>
        </w:rPr>
        <w:t>2010 </w:t>
      </w:r>
      <w:r>
        <w:rPr/>
        <w:t>Heritage Foundation Academic Seminar Series Presentation, Washington, DC</w:t>
        <w:tab/>
        <w:tab/>
        <w:tab/>
      </w:r>
      <w:r>
        <w:rPr>
          <w:spacing w:val="-14"/>
        </w:rPr>
        <w:t> </w:t>
      </w:r>
      <w:r>
        <w:rPr>
          <w:spacing w:val="-6"/>
        </w:rPr>
        <w:t>October</w:t>
      </w:r>
      <w:r>
        <w:rPr>
          <w:spacing w:val="-7"/>
        </w:rPr>
        <w:t> </w:t>
      </w:r>
      <w:r>
        <w:rPr>
          <w:spacing w:val="-6"/>
        </w:rPr>
        <w:t>2010 </w:t>
      </w:r>
      <w:r>
        <w:rPr/>
        <w:t>Loyola University Maryland, Department of Economics Seminar</w:t>
        <w:tab/>
        <w:tab/>
        <w:tab/>
        <w:tab/>
      </w:r>
      <w:r>
        <w:rPr>
          <w:spacing w:val="-6"/>
        </w:rPr>
        <w:t>April</w:t>
      </w:r>
      <w:r>
        <w:rPr>
          <w:spacing w:val="-8"/>
        </w:rPr>
        <w:t> </w:t>
      </w:r>
      <w:r>
        <w:rPr>
          <w:spacing w:val="-6"/>
        </w:rPr>
        <w:t>2010 </w:t>
      </w:r>
      <w:r>
        <w:rPr>
          <w:spacing w:val="-4"/>
        </w:rPr>
        <w:t>William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Mary,</w:t>
      </w:r>
      <w:r>
        <w:rPr>
          <w:spacing w:val="-3"/>
        </w:rPr>
        <w:t> </w:t>
      </w:r>
      <w:r>
        <w:rPr>
          <w:spacing w:val="-4"/>
        </w:rPr>
        <w:t>Department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Economics</w:t>
      </w:r>
      <w:r>
        <w:rPr>
          <w:spacing w:val="-2"/>
        </w:rPr>
        <w:t> </w:t>
      </w:r>
      <w:r>
        <w:rPr>
          <w:spacing w:val="-4"/>
        </w:rPr>
        <w:t>Seminar</w:t>
      </w:r>
      <w:r>
        <w:rPr/>
        <w:tab/>
        <w:tab/>
      </w:r>
      <w:r>
        <w:rPr>
          <w:spacing w:val="-5"/>
        </w:rPr>
        <w:t>February</w:t>
      </w:r>
      <w:r>
        <w:rPr>
          <w:spacing w:val="2"/>
        </w:rPr>
        <w:t> </w:t>
      </w:r>
      <w:r>
        <w:rPr>
          <w:spacing w:val="-8"/>
        </w:rPr>
        <w:t>2010</w:t>
      </w:r>
    </w:p>
    <w:p>
      <w:pPr>
        <w:pStyle w:val="BodyText"/>
        <w:tabs>
          <w:tab w:pos="8392" w:val="left" w:leader="none"/>
        </w:tabs>
        <w:spacing w:line="233" w:lineRule="exact"/>
        <w:ind w:left="737"/>
        <w:jc w:val="both"/>
      </w:pPr>
      <w:r>
        <w:rPr>
          <w:spacing w:val="-2"/>
        </w:rPr>
        <w:t>Macro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International</w:t>
      </w:r>
      <w:r>
        <w:rPr>
          <w:spacing w:val="-9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Workshop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Texas</w:t>
      </w:r>
      <w:r>
        <w:rPr>
          <w:spacing w:val="-10"/>
        </w:rPr>
        <w:t> </w:t>
      </w:r>
      <w:r>
        <w:rPr>
          <w:spacing w:val="-5"/>
        </w:rPr>
        <w:t>A&amp;M</w:t>
      </w:r>
      <w:r>
        <w:rPr/>
        <w:tab/>
      </w:r>
      <w:r>
        <w:rPr>
          <w:spacing w:val="-2"/>
        </w:rPr>
        <w:t>November</w:t>
      </w:r>
      <w:r>
        <w:rPr>
          <w:spacing w:val="-3"/>
        </w:rPr>
        <w:t> </w:t>
      </w:r>
      <w:r>
        <w:rPr>
          <w:spacing w:val="-4"/>
        </w:rPr>
        <w:t>2009</w:t>
      </w:r>
    </w:p>
    <w:p>
      <w:pPr>
        <w:pStyle w:val="BodyText"/>
        <w:tabs>
          <w:tab w:pos="8392" w:val="left" w:leader="none"/>
        </w:tabs>
        <w:spacing w:line="236" w:lineRule="exact"/>
        <w:ind w:left="737"/>
        <w:jc w:val="both"/>
      </w:pP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Kansas,</w:t>
      </w:r>
      <w:r>
        <w:rPr>
          <w:spacing w:val="-9"/>
        </w:rPr>
        <w:t> </w:t>
      </w:r>
      <w:r>
        <w:rPr>
          <w:spacing w:val="-2"/>
        </w:rPr>
        <w:t>Department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Economics</w:t>
      </w:r>
      <w:r>
        <w:rPr>
          <w:spacing w:val="-9"/>
        </w:rPr>
        <w:t> </w:t>
      </w:r>
      <w:r>
        <w:rPr>
          <w:spacing w:val="-2"/>
        </w:rPr>
        <w:t>Seminar</w:t>
      </w:r>
      <w:r>
        <w:rPr/>
        <w:tab/>
      </w:r>
      <w:r>
        <w:rPr>
          <w:spacing w:val="-2"/>
        </w:rPr>
        <w:t>November</w:t>
      </w:r>
      <w:r>
        <w:rPr>
          <w:spacing w:val="-3"/>
        </w:rPr>
        <w:t> </w:t>
      </w:r>
      <w:r>
        <w:rPr>
          <w:spacing w:val="-4"/>
        </w:rPr>
        <w:t>2009</w:t>
      </w:r>
    </w:p>
    <w:p>
      <w:pPr>
        <w:pStyle w:val="BodyText"/>
        <w:tabs>
          <w:tab w:pos="8392" w:val="left" w:leader="none"/>
          <w:tab w:pos="8905" w:val="left" w:leader="none"/>
        </w:tabs>
        <w:spacing w:line="235" w:lineRule="auto" w:before="2"/>
        <w:ind w:left="737" w:right="358" w:hanging="1"/>
        <w:jc w:val="both"/>
      </w:pPr>
      <w:r>
        <w:rPr/>
        <w:t>Federal Reserve Bank of Kansas City Economics Seminar</w:t>
        <w:tab/>
      </w:r>
      <w:r>
        <w:rPr>
          <w:spacing w:val="-4"/>
        </w:rPr>
        <w:t>November</w:t>
      </w:r>
      <w:r>
        <w:rPr>
          <w:spacing w:val="-10"/>
        </w:rPr>
        <w:t> </w:t>
      </w:r>
      <w:r>
        <w:rPr>
          <w:spacing w:val="-4"/>
        </w:rPr>
        <w:t>2009 Challenges</w:t>
      </w:r>
      <w:r>
        <w:rPr>
          <w:spacing w:val="-3"/>
        </w:rPr>
        <w:t> </w:t>
      </w:r>
      <w:r>
        <w:rPr>
          <w:spacing w:val="-4"/>
        </w:rPr>
        <w:t>to Inflation in an</w:t>
      </w:r>
      <w:r>
        <w:rPr>
          <w:spacing w:val="-2"/>
        </w:rPr>
        <w:t> </w:t>
      </w:r>
      <w:r>
        <w:rPr>
          <w:spacing w:val="-4"/>
        </w:rPr>
        <w:t>Era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Relative</w:t>
      </w:r>
      <w:r>
        <w:rPr>
          <w:spacing w:val="-3"/>
        </w:rPr>
        <w:t> </w:t>
      </w:r>
      <w:r>
        <w:rPr>
          <w:spacing w:val="-4"/>
        </w:rPr>
        <w:t>Price</w:t>
      </w:r>
      <w:r>
        <w:rPr>
          <w:spacing w:val="-3"/>
        </w:rPr>
        <w:t> </w:t>
      </w:r>
      <w:r>
        <w:rPr>
          <w:spacing w:val="-4"/>
        </w:rPr>
        <w:t>Shocks</w:t>
      </w:r>
      <w:r>
        <w:rPr>
          <w:spacing w:val="-3"/>
        </w:rPr>
        <w:t> </w:t>
      </w:r>
      <w:r>
        <w:rPr>
          <w:spacing w:val="-4"/>
        </w:rPr>
        <w:t>Conference,</w:t>
      </w:r>
      <w:r>
        <w:rPr>
          <w:spacing w:val="-3"/>
        </w:rPr>
        <w:t> </w:t>
      </w:r>
      <w:r>
        <w:rPr>
          <w:spacing w:val="-4"/>
        </w:rPr>
        <w:t>Münster, Germany</w:t>
      </w:r>
      <w:r>
        <w:rPr/>
        <w:tab/>
        <w:tab/>
      </w:r>
      <w:r>
        <w:rPr>
          <w:spacing w:val="-4"/>
        </w:rPr>
        <w:t>June</w:t>
      </w:r>
      <w:r>
        <w:rPr>
          <w:spacing w:val="-6"/>
        </w:rPr>
        <w:t> </w:t>
      </w:r>
      <w:r>
        <w:rPr>
          <w:spacing w:val="-9"/>
        </w:rPr>
        <w:t>2009</w:t>
      </w:r>
    </w:p>
    <w:p>
      <w:pPr>
        <w:pStyle w:val="BodyText"/>
        <w:spacing w:line="235" w:lineRule="exact"/>
        <w:ind w:left="359"/>
        <w:jc w:val="both"/>
      </w:pPr>
      <w:r>
        <w:rPr>
          <w:spacing w:val="-4"/>
        </w:rPr>
        <w:t>“What</w:t>
      </w:r>
      <w:r>
        <w:rPr>
          <w:spacing w:val="-3"/>
        </w:rPr>
        <w:t> </w:t>
      </w:r>
      <w:r>
        <w:rPr>
          <w:spacing w:val="-4"/>
        </w:rPr>
        <w:t>Can We</w:t>
      </w:r>
      <w:r>
        <w:rPr>
          <w:spacing w:val="-3"/>
        </w:rPr>
        <w:t> </w:t>
      </w:r>
      <w:r>
        <w:rPr>
          <w:spacing w:val="-4"/>
        </w:rPr>
        <w:t>Learn from</w:t>
      </w:r>
      <w:r>
        <w:rPr>
          <w:spacing w:val="-3"/>
        </w:rPr>
        <w:t> </w:t>
      </w:r>
      <w:r>
        <w:rPr>
          <w:spacing w:val="-4"/>
        </w:rPr>
        <w:t>Chinese</w:t>
      </w:r>
      <w:r>
        <w:rPr>
          <w:spacing w:val="-3"/>
        </w:rPr>
        <w:t> </w:t>
      </w:r>
      <w:r>
        <w:rPr>
          <w:spacing w:val="-4"/>
        </w:rPr>
        <w:t>Macroeconomic</w:t>
      </w:r>
      <w:r>
        <w:rPr>
          <w:spacing w:val="-3"/>
        </w:rPr>
        <w:t> </w:t>
      </w:r>
      <w:r>
        <w:rPr>
          <w:spacing w:val="-4"/>
        </w:rPr>
        <w:t>Data?”</w:t>
      </w:r>
    </w:p>
    <w:p>
      <w:pPr>
        <w:pStyle w:val="BodyText"/>
        <w:tabs>
          <w:tab w:pos="8403" w:val="left" w:leader="none"/>
        </w:tabs>
        <w:spacing w:line="239" w:lineRule="exact"/>
        <w:ind w:left="737"/>
        <w:jc w:val="both"/>
      </w:pPr>
      <w:r>
        <w:rPr>
          <w:spacing w:val="-2"/>
        </w:rPr>
        <w:t>4th</w:t>
      </w:r>
      <w:r>
        <w:rPr>
          <w:spacing w:val="-6"/>
        </w:rPr>
        <w:t> </w:t>
      </w:r>
      <w:r>
        <w:rPr>
          <w:spacing w:val="-2"/>
        </w:rPr>
        <w:t>Annual</w:t>
      </w:r>
      <w:r>
        <w:rPr>
          <w:spacing w:val="-5"/>
        </w:rPr>
        <w:t> </w:t>
      </w:r>
      <w:r>
        <w:rPr>
          <w:spacing w:val="-2"/>
        </w:rPr>
        <w:t>G2</w:t>
      </w:r>
      <w:r>
        <w:rPr>
          <w:spacing w:val="-5"/>
        </w:rPr>
        <w:t> </w:t>
      </w:r>
      <w:r>
        <w:rPr>
          <w:spacing w:val="-2"/>
        </w:rPr>
        <w:t>at</w:t>
      </w:r>
      <w:r>
        <w:rPr>
          <w:spacing w:val="-4"/>
        </w:rPr>
        <w:t> </w:t>
      </w:r>
      <w:r>
        <w:rPr>
          <w:spacing w:val="-2"/>
        </w:rPr>
        <w:t>GW</w:t>
      </w:r>
      <w:r>
        <w:rPr>
          <w:spacing w:val="-5"/>
        </w:rPr>
        <w:t> </w:t>
      </w:r>
      <w:r>
        <w:rPr>
          <w:spacing w:val="-2"/>
        </w:rPr>
        <w:t>conference</w:t>
      </w:r>
      <w:r>
        <w:rPr>
          <w:spacing w:val="-5"/>
        </w:rPr>
        <w:t> </w:t>
      </w:r>
      <w:r>
        <w:rPr>
          <w:spacing w:val="-2"/>
        </w:rPr>
        <w:t>sponsored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4"/>
        </w:rPr>
        <w:t> IIEP</w:t>
      </w:r>
      <w:r>
        <w:rPr/>
        <w:tab/>
      </w:r>
      <w:r>
        <w:rPr>
          <w:spacing w:val="-4"/>
        </w:rPr>
        <w:t>September 2011</w:t>
      </w:r>
    </w:p>
    <w:p>
      <w:pPr>
        <w:pStyle w:val="BodyText"/>
        <w:spacing w:after="0" w:line="239" w:lineRule="exact"/>
        <w:jc w:val="both"/>
        <w:sectPr>
          <w:pgSz w:w="12240" w:h="15840"/>
          <w:pgMar w:header="1441" w:footer="746" w:top="2460" w:bottom="940" w:left="1080" w:right="1080"/>
        </w:sectPr>
      </w:pPr>
    </w:p>
    <w:p>
      <w:pPr>
        <w:pStyle w:val="BodyText"/>
        <w:spacing w:line="224" w:lineRule="exact"/>
        <w:ind w:left="359"/>
      </w:pPr>
      <w:r>
        <w:rPr>
          <w:spacing w:val="-4"/>
        </w:rPr>
        <w:t>“Permanent</w:t>
      </w:r>
      <w:r>
        <w:rPr>
          <w:spacing w:val="1"/>
        </w:rPr>
        <w:t> </w:t>
      </w:r>
      <w:r>
        <w:rPr>
          <w:spacing w:val="-4"/>
        </w:rPr>
        <w:t>and</w:t>
      </w:r>
      <w:r>
        <w:rPr>
          <w:spacing w:val="2"/>
        </w:rPr>
        <w:t> </w:t>
      </w:r>
      <w:r>
        <w:rPr>
          <w:spacing w:val="-4"/>
        </w:rPr>
        <w:t>Transitory</w:t>
      </w:r>
      <w:r>
        <w:rPr>
          <w:spacing w:val="1"/>
        </w:rPr>
        <w:t> </w:t>
      </w:r>
      <w:r>
        <w:rPr>
          <w:spacing w:val="-4"/>
        </w:rPr>
        <w:t>Macroeconomic</w:t>
      </w:r>
      <w:r>
        <w:rPr>
          <w:spacing w:val="3"/>
        </w:rPr>
        <w:t> </w:t>
      </w:r>
      <w:r>
        <w:rPr>
          <w:spacing w:val="-4"/>
        </w:rPr>
        <w:t>Relationships</w:t>
      </w:r>
      <w:r>
        <w:rPr>
          <w:spacing w:val="2"/>
        </w:rPr>
        <w:t> </w:t>
      </w:r>
      <w:r>
        <w:rPr>
          <w:spacing w:val="-4"/>
        </w:rPr>
        <w:t>between</w:t>
      </w:r>
      <w:r>
        <w:rPr/>
        <w:t> </w:t>
      </w:r>
      <w:r>
        <w:rPr>
          <w:spacing w:val="-4"/>
        </w:rPr>
        <w:t>China</w:t>
      </w:r>
      <w:r>
        <w:rPr>
          <w:spacing w:val="3"/>
        </w:rPr>
        <w:t> </w:t>
      </w:r>
      <w:r>
        <w:rPr>
          <w:spacing w:val="-4"/>
        </w:rPr>
        <w:t>and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Developed</w:t>
      </w:r>
      <w:r>
        <w:rPr>
          <w:spacing w:val="2"/>
        </w:rPr>
        <w:t> </w:t>
      </w:r>
      <w:r>
        <w:rPr>
          <w:spacing w:val="-4"/>
        </w:rPr>
        <w:t>World”</w:t>
      </w:r>
    </w:p>
    <w:p>
      <w:pPr>
        <w:pStyle w:val="BodyText"/>
        <w:tabs>
          <w:tab w:pos="8964" w:val="left" w:leader="none"/>
        </w:tabs>
        <w:spacing w:line="236" w:lineRule="exact"/>
        <w:ind w:left="711"/>
      </w:pPr>
      <w:r>
        <w:rPr>
          <w:w w:val="95"/>
        </w:rPr>
        <w:t>CESifo</w:t>
      </w:r>
      <w:r>
        <w:rPr>
          <w:spacing w:val="2"/>
        </w:rPr>
        <w:t> </w:t>
      </w:r>
      <w:r>
        <w:rPr>
          <w:w w:val="95"/>
        </w:rPr>
        <w:t>Venice</w:t>
      </w:r>
      <w:r>
        <w:rPr>
          <w:spacing w:val="2"/>
        </w:rPr>
        <w:t> </w:t>
      </w:r>
      <w:r>
        <w:rPr>
          <w:w w:val="95"/>
        </w:rPr>
        <w:t>Summer</w:t>
      </w:r>
      <w:r>
        <w:rPr>
          <w:spacing w:val="3"/>
        </w:rPr>
        <w:t> </w:t>
      </w:r>
      <w:r>
        <w:rPr>
          <w:w w:val="95"/>
        </w:rPr>
        <w:t>Institute</w:t>
      </w:r>
      <w:r>
        <w:rPr>
          <w:spacing w:val="3"/>
        </w:rPr>
        <w:t> </w:t>
      </w:r>
      <w:r>
        <w:rPr>
          <w:spacing w:val="-2"/>
          <w:w w:val="95"/>
        </w:rPr>
        <w:t>Workshop</w:t>
      </w:r>
      <w:r>
        <w:rPr/>
        <w:tab/>
      </w:r>
      <w:r>
        <w:rPr>
          <w:w w:val="90"/>
        </w:rPr>
        <w:t>July</w:t>
      </w:r>
      <w:r>
        <w:rPr>
          <w:spacing w:val="-6"/>
          <w:w w:val="90"/>
        </w:rPr>
        <w:t> </w:t>
      </w:r>
      <w:r>
        <w:rPr>
          <w:spacing w:val="-4"/>
        </w:rPr>
        <w:t>2010</w:t>
      </w:r>
    </w:p>
    <w:p>
      <w:pPr>
        <w:pStyle w:val="BodyText"/>
        <w:spacing w:line="236" w:lineRule="exact"/>
        <w:ind w:left="359"/>
      </w:pPr>
      <w:r>
        <w:rPr>
          <w:spacing w:val="-4"/>
        </w:rPr>
        <w:t>“Are Early</w:t>
      </w:r>
      <w:r>
        <w:rPr>
          <w:spacing w:val="-3"/>
        </w:rPr>
        <w:t> </w:t>
      </w:r>
      <w:r>
        <w:rPr>
          <w:spacing w:val="-4"/>
        </w:rPr>
        <w:t>Data</w:t>
      </w:r>
      <w:r>
        <w:rPr>
          <w:spacing w:val="-3"/>
        </w:rPr>
        <w:t> </w:t>
      </w:r>
      <w:r>
        <w:rPr>
          <w:spacing w:val="-4"/>
        </w:rPr>
        <w:t>Valuable to</w:t>
      </w:r>
      <w:r>
        <w:rPr>
          <w:spacing w:val="-5"/>
        </w:rPr>
        <w:t> </w:t>
      </w:r>
      <w:r>
        <w:rPr>
          <w:spacing w:val="-4"/>
        </w:rPr>
        <w:t>Forecasters?”</w:t>
      </w:r>
    </w:p>
    <w:p>
      <w:pPr>
        <w:pStyle w:val="BodyText"/>
        <w:tabs>
          <w:tab w:pos="8392" w:val="left" w:leader="none"/>
        </w:tabs>
        <w:spacing w:line="235" w:lineRule="auto" w:before="1"/>
        <w:ind w:left="359" w:right="358" w:firstLine="351"/>
      </w:pPr>
      <w:r>
        <w:rPr/>
        <w:t>Society of Government Economics Annual Meeting, Washington, DC</w:t>
        <w:tab/>
      </w:r>
      <w:r>
        <w:rPr>
          <w:spacing w:val="-4"/>
        </w:rPr>
        <w:t>November</w:t>
      </w:r>
      <w:r>
        <w:rPr>
          <w:spacing w:val="-10"/>
        </w:rPr>
        <w:t> </w:t>
      </w:r>
      <w:r>
        <w:rPr>
          <w:spacing w:val="-4"/>
        </w:rPr>
        <w:t>2010 </w:t>
      </w:r>
      <w:r>
        <w:rPr/>
        <w:t>“Jointly</w:t>
      </w:r>
      <w:r>
        <w:rPr>
          <w:spacing w:val="-8"/>
        </w:rPr>
        <w:t> </w:t>
      </w:r>
      <w:r>
        <w:rPr/>
        <w:t>Evaluating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Federal</w:t>
      </w:r>
      <w:r>
        <w:rPr>
          <w:spacing w:val="-8"/>
        </w:rPr>
        <w:t> </w:t>
      </w:r>
      <w:r>
        <w:rPr/>
        <w:t>Reserve’s</w:t>
      </w:r>
      <w:r>
        <w:rPr>
          <w:spacing w:val="-8"/>
        </w:rPr>
        <w:t> </w:t>
      </w:r>
      <w:r>
        <w:rPr/>
        <w:t>Forecasts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GDP</w:t>
      </w:r>
      <w:r>
        <w:rPr>
          <w:spacing w:val="-9"/>
        </w:rPr>
        <w:t> </w:t>
      </w:r>
      <w:r>
        <w:rPr/>
        <w:t>Growth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Inflation”</w:t>
      </w:r>
    </w:p>
    <w:p>
      <w:pPr>
        <w:pStyle w:val="BodyText"/>
        <w:tabs>
          <w:tab w:pos="8858" w:val="left" w:leader="none"/>
        </w:tabs>
        <w:spacing w:line="235" w:lineRule="auto"/>
        <w:ind w:left="359" w:right="357" w:firstLine="351"/>
      </w:pPr>
      <w:r>
        <w:rPr/>
        <w:t>California State University, Long Beach economics seminar</w:t>
        <w:tab/>
      </w:r>
      <w:r>
        <w:rPr>
          <w:spacing w:val="-6"/>
        </w:rPr>
        <w:t>April</w:t>
      </w:r>
      <w:r>
        <w:rPr>
          <w:spacing w:val="-8"/>
        </w:rPr>
        <w:t> </w:t>
      </w:r>
      <w:r>
        <w:rPr>
          <w:spacing w:val="-6"/>
        </w:rPr>
        <w:t>2011 </w:t>
      </w:r>
      <w:r>
        <w:rPr/>
        <w:t>“Differences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Early</w:t>
      </w:r>
      <w:r>
        <w:rPr>
          <w:spacing w:val="-5"/>
        </w:rPr>
        <w:t> </w:t>
      </w:r>
      <w:r>
        <w:rPr/>
        <w:t>GDP</w:t>
      </w:r>
      <w:r>
        <w:rPr>
          <w:spacing w:val="-6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Estimates</w:t>
      </w:r>
      <w:r>
        <w:rPr>
          <w:spacing w:val="-5"/>
        </w:rPr>
        <w:t> </w:t>
      </w:r>
      <w:r>
        <w:rPr/>
        <w:t>Between</w:t>
      </w:r>
      <w:r>
        <w:rPr>
          <w:spacing w:val="-6"/>
        </w:rPr>
        <w:t> </w:t>
      </w:r>
      <w:r>
        <w:rPr/>
        <w:t>Recessions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Expansions”</w:t>
      </w:r>
    </w:p>
    <w:p>
      <w:pPr>
        <w:pStyle w:val="BodyText"/>
        <w:tabs>
          <w:tab w:pos="8858" w:val="left" w:leader="none"/>
        </w:tabs>
        <w:spacing w:line="235" w:lineRule="auto"/>
        <w:ind w:left="359" w:right="357" w:firstLine="351"/>
      </w:pPr>
      <w:r>
        <w:rPr/>
        <w:t>18</w:t>
      </w:r>
      <w:r>
        <w:rPr>
          <w:position w:val="5"/>
          <w:sz w:val="14"/>
        </w:rPr>
        <w:t>th</w:t>
      </w:r>
      <w:r>
        <w:rPr>
          <w:spacing w:val="40"/>
          <w:position w:val="5"/>
          <w:sz w:val="14"/>
        </w:rPr>
        <w:t> </w:t>
      </w:r>
      <w:r>
        <w:rPr/>
        <w:t>Federal Forecasters Conference, Washington, DC</w:t>
        <w:tab/>
      </w:r>
      <w:r>
        <w:rPr>
          <w:spacing w:val="-6"/>
        </w:rPr>
        <w:t>April</w:t>
      </w:r>
      <w:r>
        <w:rPr>
          <w:spacing w:val="-8"/>
        </w:rPr>
        <w:t> </w:t>
      </w:r>
      <w:r>
        <w:rPr>
          <w:spacing w:val="-6"/>
        </w:rPr>
        <w:t>2011 </w:t>
      </w:r>
      <w:r>
        <w:rPr/>
        <w:t>“Permanent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Transitory</w:t>
      </w:r>
      <w:r>
        <w:rPr>
          <w:spacing w:val="-6"/>
        </w:rPr>
        <w:t> </w:t>
      </w:r>
      <w:r>
        <w:rPr/>
        <w:t>Relationships</w:t>
      </w:r>
      <w:r>
        <w:rPr>
          <w:spacing w:val="-6"/>
        </w:rPr>
        <w:t> </w:t>
      </w:r>
      <w:r>
        <w:rPr/>
        <w:t>between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US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China”</w:t>
      </w:r>
    </w:p>
    <w:p>
      <w:pPr>
        <w:pStyle w:val="BodyText"/>
        <w:tabs>
          <w:tab w:pos="8858" w:val="left" w:leader="none"/>
        </w:tabs>
        <w:spacing w:line="235" w:lineRule="auto"/>
        <w:ind w:left="359" w:right="357" w:firstLine="351"/>
      </w:pPr>
      <w:r>
        <w:rPr/>
        <w:t>Society for Nonlinear Dynamics and Econometrics, Novara Italy</w:t>
        <w:tab/>
      </w:r>
      <w:r>
        <w:rPr>
          <w:spacing w:val="-6"/>
        </w:rPr>
        <w:t>April</w:t>
      </w:r>
      <w:r>
        <w:rPr>
          <w:spacing w:val="-8"/>
        </w:rPr>
        <w:t> </w:t>
      </w:r>
      <w:r>
        <w:rPr>
          <w:spacing w:val="-6"/>
        </w:rPr>
        <w:t>2010 </w:t>
      </w:r>
      <w:r>
        <w:rPr/>
        <w:t>“Evaluating</w:t>
      </w:r>
      <w:r>
        <w:rPr>
          <w:spacing w:val="-14"/>
        </w:rPr>
        <w:t> </w:t>
      </w:r>
      <w:r>
        <w:rPr/>
        <w:t>Forecasts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Two</w:t>
      </w:r>
      <w:r>
        <w:rPr>
          <w:spacing w:val="-13"/>
        </w:rPr>
        <w:t> </w:t>
      </w:r>
      <w:r>
        <w:rPr/>
        <w:t>Variables</w:t>
      </w:r>
      <w:r>
        <w:rPr>
          <w:spacing w:val="-13"/>
        </w:rPr>
        <w:t> </w:t>
      </w:r>
      <w:r>
        <w:rPr/>
        <w:t>Simultaneously”</w:t>
      </w:r>
    </w:p>
    <w:p>
      <w:pPr>
        <w:pStyle w:val="BodyText"/>
        <w:tabs>
          <w:tab w:pos="8589" w:val="left" w:leader="none"/>
        </w:tabs>
        <w:spacing w:line="235" w:lineRule="exact"/>
        <w:ind w:left="711"/>
      </w:pPr>
      <w:r>
        <w:rPr>
          <w:spacing w:val="-6"/>
        </w:rPr>
        <w:t>University</w:t>
      </w:r>
      <w:r>
        <w:rPr>
          <w:spacing w:val="-3"/>
        </w:rPr>
        <w:t> </w:t>
      </w:r>
      <w:r>
        <w:rPr>
          <w:spacing w:val="-6"/>
        </w:rPr>
        <w:t>at</w:t>
      </w:r>
      <w:r>
        <w:rPr>
          <w:spacing w:val="-2"/>
        </w:rPr>
        <w:t> </w:t>
      </w:r>
      <w:r>
        <w:rPr>
          <w:spacing w:val="-6"/>
        </w:rPr>
        <w:t>Albany</w:t>
      </w:r>
      <w:r>
        <w:rPr>
          <w:spacing w:val="-3"/>
        </w:rPr>
        <w:t> </w:t>
      </w:r>
      <w:r>
        <w:rPr>
          <w:spacing w:val="-6"/>
        </w:rPr>
        <w:t>Seminar</w:t>
      </w:r>
      <w:r>
        <w:rPr/>
        <w:tab/>
        <w:t>October</w:t>
      </w:r>
      <w:r>
        <w:rPr>
          <w:spacing w:val="1"/>
        </w:rPr>
        <w:t> </w:t>
      </w:r>
      <w:r>
        <w:rPr>
          <w:spacing w:val="-4"/>
        </w:rPr>
        <w:t>2009</w:t>
      </w:r>
    </w:p>
    <w:p>
      <w:pPr>
        <w:pStyle w:val="BodyText"/>
        <w:spacing w:line="236" w:lineRule="exact"/>
        <w:ind w:left="359"/>
      </w:pPr>
      <w:r>
        <w:rPr>
          <w:spacing w:val="-2"/>
        </w:rPr>
        <w:t>“Output Fluctuations in the G-7: An</w:t>
      </w:r>
      <w:r>
        <w:rPr>
          <w:spacing w:val="-3"/>
        </w:rPr>
        <w:t> </w:t>
      </w:r>
      <w:r>
        <w:rPr>
          <w:spacing w:val="-2"/>
        </w:rPr>
        <w:t>Unobserved</w:t>
      </w:r>
      <w:r>
        <w:rPr>
          <w:spacing w:val="-1"/>
        </w:rPr>
        <w:t> </w:t>
      </w:r>
      <w:r>
        <w:rPr>
          <w:spacing w:val="-2"/>
        </w:rPr>
        <w:t>Components Approach”</w:t>
      </w:r>
    </w:p>
    <w:p>
      <w:pPr>
        <w:pStyle w:val="BodyText"/>
        <w:tabs>
          <w:tab w:pos="8392" w:val="left" w:leader="none"/>
          <w:tab w:pos="8905" w:val="left" w:leader="none"/>
        </w:tabs>
        <w:spacing w:line="235" w:lineRule="auto"/>
        <w:ind w:left="711" w:right="358"/>
        <w:jc w:val="both"/>
      </w:pPr>
      <w:r>
        <w:rPr/>
        <w:t>Research Seminar, Centre for European Economic Research (ZEW), Germany</w:t>
        <w:tab/>
        <w:tab/>
      </w:r>
      <w:r>
        <w:rPr>
          <w:spacing w:val="-6"/>
        </w:rPr>
        <w:t>June</w:t>
      </w:r>
      <w:r>
        <w:rPr>
          <w:spacing w:val="-8"/>
        </w:rPr>
        <w:t> </w:t>
      </w:r>
      <w:r>
        <w:rPr>
          <w:spacing w:val="-6"/>
        </w:rPr>
        <w:t>2009 </w:t>
      </w:r>
      <w:r>
        <w:rPr/>
        <w:t>Southern Economic Association Annual Meetings</w:t>
        <w:tab/>
      </w:r>
      <w:r>
        <w:rPr>
          <w:spacing w:val="-4"/>
        </w:rPr>
        <w:t>November</w:t>
      </w:r>
      <w:r>
        <w:rPr>
          <w:spacing w:val="-10"/>
        </w:rPr>
        <w:t> </w:t>
      </w:r>
      <w:r>
        <w:rPr>
          <w:spacing w:val="-4"/>
        </w:rPr>
        <w:t>2008 </w:t>
      </w:r>
      <w:r>
        <w:rPr/>
        <w:t>Eurostat</w:t>
      </w:r>
      <w:r>
        <w:rPr>
          <w:spacing w:val="-14"/>
        </w:rPr>
        <w:t> </w:t>
      </w:r>
      <w:r>
        <w:rPr/>
        <w:t>Colloquium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Modern</w:t>
      </w:r>
      <w:r>
        <w:rPr>
          <w:spacing w:val="-13"/>
        </w:rPr>
        <w:t> </w:t>
      </w:r>
      <w:r>
        <w:rPr/>
        <w:t>Tools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Business</w:t>
      </w:r>
      <w:r>
        <w:rPr>
          <w:spacing w:val="-13"/>
        </w:rPr>
        <w:t> </w:t>
      </w:r>
      <w:r>
        <w:rPr/>
        <w:t>Cycle</w:t>
      </w:r>
      <w:r>
        <w:rPr>
          <w:spacing w:val="-13"/>
        </w:rPr>
        <w:t> </w:t>
      </w:r>
      <w:r>
        <w:rPr/>
        <w:t>Analysis</w:t>
      </w:r>
      <w:r>
        <w:rPr>
          <w:spacing w:val="-14"/>
        </w:rPr>
        <w:t> </w:t>
      </w:r>
      <w:r>
        <w:rPr/>
        <w:t>Luxembourg,</w:t>
      </w:r>
      <w:r>
        <w:rPr>
          <w:spacing w:val="-13"/>
        </w:rPr>
        <w:t> </w:t>
      </w:r>
      <w:r>
        <w:rPr/>
        <w:t>Poster</w:t>
      </w:r>
      <w:r>
        <w:rPr>
          <w:spacing w:val="80"/>
        </w:rPr>
        <w:t>  </w:t>
      </w:r>
      <w:r>
        <w:rPr/>
        <w:t>September</w:t>
      </w:r>
      <w:r>
        <w:rPr>
          <w:spacing w:val="-14"/>
        </w:rPr>
        <w:t> </w:t>
      </w:r>
      <w:r>
        <w:rPr/>
        <w:t>2008 </w:t>
      </w:r>
      <w:r>
        <w:rPr>
          <w:w w:val="90"/>
        </w:rPr>
        <w:t>Ludwig-Maximilians-University</w:t>
      </w:r>
      <w:r>
        <w:rPr>
          <w:spacing w:val="46"/>
        </w:rPr>
        <w:t> </w:t>
      </w:r>
      <w:r>
        <w:rPr>
          <w:w w:val="90"/>
        </w:rPr>
        <w:t>Munich</w:t>
      </w:r>
      <w:r>
        <w:rPr>
          <w:spacing w:val="45"/>
        </w:rPr>
        <w:t> </w:t>
      </w:r>
      <w:r>
        <w:rPr>
          <w:spacing w:val="-2"/>
          <w:w w:val="90"/>
        </w:rPr>
        <w:t>Seminar</w:t>
      </w:r>
      <w:r>
        <w:rPr/>
        <w:tab/>
        <w:tab/>
      </w:r>
      <w:r>
        <w:rPr>
          <w:w w:val="95"/>
        </w:rPr>
        <w:t>June</w:t>
      </w:r>
      <w:r>
        <w:rPr>
          <w:spacing w:val="-3"/>
        </w:rPr>
        <w:t> </w:t>
      </w:r>
      <w:r>
        <w:rPr>
          <w:spacing w:val="-4"/>
          <w:w w:val="95"/>
        </w:rPr>
        <w:t>2008</w:t>
      </w:r>
    </w:p>
    <w:p>
      <w:pPr>
        <w:pStyle w:val="BodyText"/>
        <w:tabs>
          <w:tab w:pos="8905" w:val="left" w:leader="none"/>
        </w:tabs>
        <w:spacing w:line="234" w:lineRule="exact"/>
        <w:ind w:left="711"/>
        <w:jc w:val="both"/>
      </w:pPr>
      <w:r>
        <w:rPr>
          <w:spacing w:val="-4"/>
        </w:rPr>
        <w:t>Universidad</w:t>
      </w:r>
      <w:r>
        <w:rPr>
          <w:spacing w:val="-3"/>
        </w:rPr>
        <w:t> </w:t>
      </w:r>
      <w:r>
        <w:rPr>
          <w:spacing w:val="-4"/>
        </w:rPr>
        <w:t>Complutense</w:t>
      </w:r>
      <w:r>
        <w:rPr>
          <w:spacing w:val="-3"/>
        </w:rPr>
        <w:t> </w:t>
      </w:r>
      <w:r>
        <w:rPr>
          <w:spacing w:val="-4"/>
        </w:rPr>
        <w:t>de Madrid</w:t>
      </w:r>
      <w:r>
        <w:rPr>
          <w:spacing w:val="-3"/>
        </w:rPr>
        <w:t> </w:t>
      </w:r>
      <w:r>
        <w:rPr>
          <w:spacing w:val="-4"/>
        </w:rPr>
        <w:t>Seminar</w:t>
      </w:r>
      <w:r>
        <w:rPr/>
        <w:tab/>
      </w:r>
      <w:r>
        <w:rPr>
          <w:spacing w:val="-4"/>
        </w:rPr>
        <w:t>June</w:t>
      </w:r>
      <w:r>
        <w:rPr>
          <w:spacing w:val="-6"/>
        </w:rPr>
        <w:t> </w:t>
      </w:r>
      <w:r>
        <w:rPr>
          <w:spacing w:val="-4"/>
        </w:rPr>
        <w:t>2008</w:t>
      </w:r>
    </w:p>
    <w:p>
      <w:pPr>
        <w:pStyle w:val="BodyText"/>
        <w:tabs>
          <w:tab w:pos="8748" w:val="left" w:leader="none"/>
        </w:tabs>
        <w:spacing w:line="236" w:lineRule="exact"/>
        <w:ind w:left="711"/>
        <w:jc w:val="both"/>
      </w:pPr>
      <w:r>
        <w:rPr>
          <w:spacing w:val="-4"/>
        </w:rPr>
        <w:t>Federal</w:t>
      </w:r>
      <w:r>
        <w:rPr>
          <w:spacing w:val="-2"/>
        </w:rPr>
        <w:t> </w:t>
      </w:r>
      <w:r>
        <w:rPr>
          <w:spacing w:val="-4"/>
        </w:rPr>
        <w:t>Reserve</w:t>
      </w:r>
      <w:r>
        <w:rPr>
          <w:spacing w:val="-1"/>
        </w:rPr>
        <w:t> </w:t>
      </w:r>
      <w:r>
        <w:rPr>
          <w:spacing w:val="-4"/>
        </w:rPr>
        <w:t>Board,</w:t>
      </w:r>
      <w:r>
        <w:rPr>
          <w:spacing w:val="-3"/>
        </w:rPr>
        <w:t> </w:t>
      </w:r>
      <w:r>
        <w:rPr>
          <w:spacing w:val="-4"/>
        </w:rPr>
        <w:t>International</w:t>
      </w:r>
      <w:r>
        <w:rPr>
          <w:spacing w:val="-1"/>
        </w:rPr>
        <w:t> </w:t>
      </w:r>
      <w:r>
        <w:rPr>
          <w:spacing w:val="-4"/>
        </w:rPr>
        <w:t>Finance</w:t>
      </w:r>
      <w:r>
        <w:rPr>
          <w:spacing w:val="-2"/>
        </w:rPr>
        <w:t> </w:t>
      </w:r>
      <w:r>
        <w:rPr>
          <w:spacing w:val="-4"/>
        </w:rPr>
        <w:t>Division</w:t>
      </w:r>
      <w:r>
        <w:rPr>
          <w:spacing w:val="-2"/>
        </w:rPr>
        <w:t> </w:t>
      </w:r>
      <w:r>
        <w:rPr>
          <w:spacing w:val="-4"/>
        </w:rPr>
        <w:t>Seminar</w:t>
      </w:r>
      <w:r>
        <w:rPr/>
        <w:tab/>
      </w:r>
      <w:r>
        <w:rPr>
          <w:spacing w:val="-5"/>
        </w:rPr>
        <w:t>March </w:t>
      </w:r>
      <w:r>
        <w:rPr>
          <w:spacing w:val="-4"/>
        </w:rPr>
        <w:t>2008</w:t>
      </w:r>
    </w:p>
    <w:p>
      <w:pPr>
        <w:pStyle w:val="BodyText"/>
        <w:tabs>
          <w:tab w:pos="8905" w:val="left" w:leader="none"/>
        </w:tabs>
        <w:spacing w:line="235" w:lineRule="auto"/>
        <w:ind w:left="359" w:right="358" w:firstLine="351"/>
      </w:pPr>
      <w:r>
        <w:rPr/>
        <w:t>Conference on Computing in Economics and Finance, Montreal, Canada</w:t>
        <w:tab/>
      </w:r>
      <w:r>
        <w:rPr>
          <w:spacing w:val="-6"/>
        </w:rPr>
        <w:t>June</w:t>
      </w:r>
      <w:r>
        <w:rPr>
          <w:spacing w:val="-8"/>
        </w:rPr>
        <w:t> </w:t>
      </w:r>
      <w:r>
        <w:rPr>
          <w:spacing w:val="-6"/>
        </w:rPr>
        <w:t>2007 </w:t>
      </w:r>
      <w:r>
        <w:rPr/>
        <w:t>“Bootstrap Tests of Stationarity”</w:t>
      </w:r>
    </w:p>
    <w:p>
      <w:pPr>
        <w:pStyle w:val="BodyText"/>
        <w:tabs>
          <w:tab w:pos="8692" w:val="left" w:leader="none"/>
        </w:tabs>
        <w:spacing w:line="233" w:lineRule="exact"/>
        <w:ind w:left="710"/>
      </w:pPr>
      <w:r>
        <w:rPr>
          <w:spacing w:val="-6"/>
        </w:rPr>
        <w:t>Joint</w:t>
      </w:r>
      <w:r>
        <w:rPr>
          <w:spacing w:val="2"/>
        </w:rPr>
        <w:t> </w:t>
      </w:r>
      <w:r>
        <w:rPr>
          <w:spacing w:val="-6"/>
        </w:rPr>
        <w:t>Statistical</w:t>
      </w:r>
      <w:r>
        <w:rPr>
          <w:spacing w:val="4"/>
        </w:rPr>
        <w:t> </w:t>
      </w:r>
      <w:r>
        <w:rPr>
          <w:spacing w:val="-6"/>
        </w:rPr>
        <w:t>Meetings,</w:t>
      </w:r>
      <w:r>
        <w:rPr>
          <w:spacing w:val="2"/>
        </w:rPr>
        <w:t> </w:t>
      </w:r>
      <w:r>
        <w:rPr>
          <w:spacing w:val="-6"/>
        </w:rPr>
        <w:t>Washington,</w:t>
      </w:r>
      <w:r>
        <w:rPr>
          <w:spacing w:val="2"/>
        </w:rPr>
        <w:t> </w:t>
      </w:r>
      <w:r>
        <w:rPr>
          <w:spacing w:val="-6"/>
        </w:rPr>
        <w:t>DC</w:t>
      </w:r>
      <w:r>
        <w:rPr/>
        <w:tab/>
      </w:r>
      <w:r>
        <w:rPr>
          <w:spacing w:val="-5"/>
        </w:rPr>
        <w:t>August</w:t>
      </w:r>
      <w:r>
        <w:rPr>
          <w:spacing w:val="-3"/>
        </w:rPr>
        <w:t> </w:t>
      </w:r>
      <w:r>
        <w:rPr>
          <w:spacing w:val="-4"/>
        </w:rPr>
        <w:t>2009</w:t>
      </w:r>
    </w:p>
    <w:p>
      <w:pPr>
        <w:pStyle w:val="BodyText"/>
        <w:tabs>
          <w:tab w:pos="8905" w:val="left" w:leader="none"/>
        </w:tabs>
        <w:spacing w:line="236" w:lineRule="exact"/>
        <w:ind w:left="710"/>
      </w:pPr>
      <w:r>
        <w:rPr>
          <w:spacing w:val="-2"/>
        </w:rPr>
        <w:t>Conference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Computing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Economics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Finance,</w:t>
      </w:r>
      <w:r>
        <w:rPr>
          <w:spacing w:val="-8"/>
        </w:rPr>
        <w:t> </w:t>
      </w:r>
      <w:r>
        <w:rPr>
          <w:spacing w:val="-4"/>
        </w:rPr>
        <w:t>Paris</w:t>
      </w:r>
      <w:r>
        <w:rPr/>
        <w:tab/>
      </w:r>
      <w:r>
        <w:rPr>
          <w:spacing w:val="-4"/>
        </w:rPr>
        <w:t>June</w:t>
      </w:r>
      <w:r>
        <w:rPr>
          <w:spacing w:val="-6"/>
        </w:rPr>
        <w:t> </w:t>
      </w:r>
      <w:r>
        <w:rPr>
          <w:spacing w:val="-4"/>
        </w:rPr>
        <w:t>2008</w:t>
      </w:r>
    </w:p>
    <w:p>
      <w:pPr>
        <w:pStyle w:val="BodyText"/>
        <w:tabs>
          <w:tab w:pos="8857" w:val="left" w:leader="none"/>
        </w:tabs>
        <w:spacing w:line="236" w:lineRule="exact"/>
        <w:ind w:left="710"/>
      </w:pPr>
      <w:r>
        <w:rPr>
          <w:spacing w:val="-4"/>
        </w:rPr>
        <w:t>Society</w:t>
      </w:r>
      <w:r>
        <w:rPr>
          <w:spacing w:val="-1"/>
        </w:rPr>
        <w:t> </w:t>
      </w:r>
      <w:r>
        <w:rPr>
          <w:spacing w:val="-4"/>
        </w:rPr>
        <w:t>for</w:t>
      </w:r>
      <w:r>
        <w:rPr>
          <w:spacing w:val="-1"/>
        </w:rPr>
        <w:t> </w:t>
      </w:r>
      <w:r>
        <w:rPr>
          <w:spacing w:val="-4"/>
        </w:rPr>
        <w:t>Nonlinear</w:t>
      </w:r>
      <w:r>
        <w:rPr>
          <w:spacing w:val="-2"/>
        </w:rPr>
        <w:t> </w:t>
      </w:r>
      <w:r>
        <w:rPr>
          <w:spacing w:val="-4"/>
        </w:rPr>
        <w:t>Dynamics</w:t>
      </w:r>
      <w:r>
        <w:rPr/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Econometrics,</w:t>
      </w:r>
      <w:r>
        <w:rPr>
          <w:spacing w:val="-1"/>
        </w:rPr>
        <w:t> </w:t>
      </w:r>
      <w:r>
        <w:rPr>
          <w:spacing w:val="-4"/>
        </w:rPr>
        <w:t>Atlanta</w:t>
      </w:r>
      <w:r>
        <w:rPr/>
        <w:t> </w:t>
      </w:r>
      <w:r>
        <w:rPr>
          <w:spacing w:val="-5"/>
        </w:rPr>
        <w:t>Fed</w:t>
      </w:r>
      <w:r>
        <w:rPr/>
        <w:tab/>
      </w:r>
      <w:r>
        <w:rPr>
          <w:spacing w:val="-5"/>
        </w:rPr>
        <w:t>April</w:t>
      </w:r>
      <w:r>
        <w:rPr>
          <w:spacing w:val="-8"/>
        </w:rPr>
        <w:t> </w:t>
      </w:r>
      <w:r>
        <w:rPr>
          <w:spacing w:val="-4"/>
        </w:rPr>
        <w:t>2009</w:t>
      </w:r>
    </w:p>
    <w:p>
      <w:pPr>
        <w:pStyle w:val="BodyText"/>
        <w:tabs>
          <w:tab w:pos="8857" w:val="left" w:leader="none"/>
        </w:tabs>
        <w:spacing w:line="235" w:lineRule="auto" w:before="1"/>
        <w:ind w:left="358" w:right="358" w:firstLine="351"/>
      </w:pPr>
      <w:r>
        <w:rPr/>
        <w:t>GW Institute for Integrating Statistics in Decision Sciences Seminar</w:t>
        <w:tab/>
      </w:r>
      <w:r>
        <w:rPr>
          <w:spacing w:val="-6"/>
        </w:rPr>
        <w:t>April</w:t>
      </w:r>
      <w:r>
        <w:rPr>
          <w:spacing w:val="-8"/>
        </w:rPr>
        <w:t> </w:t>
      </w:r>
      <w:r>
        <w:rPr>
          <w:spacing w:val="-6"/>
        </w:rPr>
        <w:t>2009 </w:t>
      </w:r>
      <w:r>
        <w:rPr>
          <w:spacing w:val="-2"/>
        </w:rPr>
        <w:t>“Asymmetry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Business</w:t>
      </w:r>
      <w:r>
        <w:rPr>
          <w:spacing w:val="-8"/>
        </w:rPr>
        <w:t> </w:t>
      </w:r>
      <w:r>
        <w:rPr>
          <w:spacing w:val="-2"/>
        </w:rPr>
        <w:t>Cycle:</w:t>
      </w:r>
      <w:r>
        <w:rPr>
          <w:spacing w:val="-8"/>
        </w:rPr>
        <w:t> </w:t>
      </w:r>
      <w:r>
        <w:rPr>
          <w:spacing w:val="-2"/>
        </w:rPr>
        <w:t>Friedman’s</w:t>
      </w:r>
      <w:r>
        <w:rPr>
          <w:spacing w:val="-7"/>
        </w:rPr>
        <w:t> </w:t>
      </w:r>
      <w:r>
        <w:rPr>
          <w:spacing w:val="-2"/>
        </w:rPr>
        <w:t>Plucking</w:t>
      </w:r>
      <w:r>
        <w:rPr>
          <w:spacing w:val="-8"/>
        </w:rPr>
        <w:t> </w:t>
      </w:r>
      <w:r>
        <w:rPr>
          <w:spacing w:val="-2"/>
        </w:rPr>
        <w:t>Model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Correlated</w:t>
      </w:r>
      <w:r>
        <w:rPr>
          <w:spacing w:val="-7"/>
        </w:rPr>
        <w:t> </w:t>
      </w:r>
      <w:r>
        <w:rPr>
          <w:spacing w:val="-2"/>
        </w:rPr>
        <w:t>Innovations”</w:t>
      </w:r>
    </w:p>
    <w:p>
      <w:pPr>
        <w:pStyle w:val="BodyText"/>
        <w:tabs>
          <w:tab w:pos="8391" w:val="left" w:leader="none"/>
          <w:tab w:pos="8905" w:val="left" w:leader="none"/>
        </w:tabs>
        <w:spacing w:line="235" w:lineRule="auto"/>
        <w:ind w:left="710" w:right="359"/>
      </w:pPr>
      <w:r>
        <w:rPr/>
        <w:t>The Long Run Impacts of Short Run Fluctuations, Brookings Institution</w:t>
        <w:tab/>
      </w:r>
      <w:r>
        <w:rPr>
          <w:spacing w:val="-4"/>
        </w:rPr>
        <w:t>November</w:t>
      </w:r>
      <w:r>
        <w:rPr>
          <w:spacing w:val="-10"/>
        </w:rPr>
        <w:t> </w:t>
      </w:r>
      <w:r>
        <w:rPr>
          <w:spacing w:val="-4"/>
        </w:rPr>
        <w:t>2009 Economics</w:t>
      </w:r>
      <w:r>
        <w:rPr>
          <w:spacing w:val="-6"/>
        </w:rPr>
        <w:t> </w:t>
      </w:r>
      <w:r>
        <w:rPr>
          <w:spacing w:val="-4"/>
        </w:rPr>
        <w:t>Research</w:t>
      </w:r>
      <w:r>
        <w:rPr>
          <w:spacing w:val="-6"/>
        </w:rPr>
        <w:t> </w:t>
      </w:r>
      <w:r>
        <w:rPr>
          <w:spacing w:val="-4"/>
        </w:rPr>
        <w:t>Seminar,</w:t>
      </w:r>
      <w:r>
        <w:rPr>
          <w:spacing w:val="-7"/>
        </w:rPr>
        <w:t> </w:t>
      </w:r>
      <w:r>
        <w:rPr>
          <w:spacing w:val="-4"/>
        </w:rPr>
        <w:t>Universität</w:t>
      </w:r>
      <w:r>
        <w:rPr>
          <w:spacing w:val="-5"/>
        </w:rPr>
        <w:t> </w:t>
      </w:r>
      <w:r>
        <w:rPr>
          <w:spacing w:val="-4"/>
        </w:rPr>
        <w:t>Münster,</w:t>
      </w:r>
      <w:r>
        <w:rPr>
          <w:spacing w:val="-7"/>
        </w:rPr>
        <w:t> </w:t>
      </w:r>
      <w:r>
        <w:rPr>
          <w:spacing w:val="-4"/>
        </w:rPr>
        <w:t>Germany</w:t>
      </w:r>
      <w:r>
        <w:rPr/>
        <w:tab/>
        <w:tab/>
      </w:r>
      <w:r>
        <w:rPr>
          <w:spacing w:val="-4"/>
        </w:rPr>
        <w:t>June</w:t>
      </w:r>
      <w:r>
        <w:rPr>
          <w:spacing w:val="-6"/>
        </w:rPr>
        <w:t> </w:t>
      </w:r>
      <w:r>
        <w:rPr>
          <w:spacing w:val="-9"/>
        </w:rPr>
        <w:t>2009</w:t>
      </w:r>
    </w:p>
    <w:p>
      <w:pPr>
        <w:pStyle w:val="BodyText"/>
        <w:tabs>
          <w:tab w:pos="8857" w:val="left" w:leader="none"/>
        </w:tabs>
        <w:spacing w:line="234" w:lineRule="exact"/>
        <w:ind w:left="710"/>
      </w:pPr>
      <w:r>
        <w:rPr>
          <w:w w:val="90"/>
        </w:rPr>
        <w:t>UC-Riverside</w:t>
      </w:r>
      <w:r>
        <w:rPr>
          <w:spacing w:val="21"/>
        </w:rPr>
        <w:t> </w:t>
      </w:r>
      <w:r>
        <w:rPr>
          <w:w w:val="90"/>
        </w:rPr>
        <w:t>Business</w:t>
      </w:r>
      <w:r>
        <w:rPr>
          <w:spacing w:val="22"/>
        </w:rPr>
        <w:t> </w:t>
      </w:r>
      <w:r>
        <w:rPr>
          <w:w w:val="90"/>
        </w:rPr>
        <w:t>Cycles</w:t>
      </w:r>
      <w:r>
        <w:rPr>
          <w:spacing w:val="21"/>
        </w:rPr>
        <w:t> </w:t>
      </w:r>
      <w:r>
        <w:rPr>
          <w:spacing w:val="-2"/>
          <w:w w:val="90"/>
        </w:rPr>
        <w:t>Conference</w:t>
      </w:r>
      <w:r>
        <w:rPr/>
        <w:tab/>
      </w:r>
      <w:r>
        <w:rPr>
          <w:w w:val="95"/>
        </w:rPr>
        <w:t>April</w:t>
      </w:r>
      <w:r>
        <w:rPr>
          <w:spacing w:val="-7"/>
          <w:w w:val="95"/>
        </w:rPr>
        <w:t> </w:t>
      </w:r>
      <w:r>
        <w:rPr>
          <w:spacing w:val="-4"/>
        </w:rPr>
        <w:t>2009</w:t>
      </w:r>
    </w:p>
    <w:p>
      <w:pPr>
        <w:pStyle w:val="BodyText"/>
        <w:tabs>
          <w:tab w:pos="8963" w:val="left" w:leader="none"/>
        </w:tabs>
        <w:spacing w:line="235" w:lineRule="auto"/>
        <w:ind w:left="358" w:right="359" w:firstLine="351"/>
      </w:pPr>
      <w:r>
        <w:rPr/>
        <w:t>Centre for International Macroeconomics and Finance, Cambridge, UK, UC Workshop</w:t>
        <w:tab/>
      </w:r>
      <w:r>
        <w:rPr>
          <w:spacing w:val="-10"/>
        </w:rPr>
        <w:t>July</w:t>
      </w:r>
      <w:r>
        <w:rPr>
          <w:spacing w:val="-4"/>
        </w:rPr>
        <w:t> </w:t>
      </w:r>
      <w:r>
        <w:rPr>
          <w:spacing w:val="-10"/>
        </w:rPr>
        <w:t>2008 </w:t>
      </w:r>
      <w:r>
        <w:rPr/>
        <w:t>“Can the Fed Predict the State of the Economy?”</w:t>
      </w:r>
    </w:p>
    <w:p>
      <w:pPr>
        <w:pStyle w:val="BodyText"/>
        <w:tabs>
          <w:tab w:pos="8401" w:val="left" w:leader="none"/>
        </w:tabs>
        <w:spacing w:line="235" w:lineRule="auto"/>
        <w:ind w:left="358" w:right="360" w:firstLine="351"/>
      </w:pPr>
      <w:r>
        <w:rPr/>
        <w:t>Federal Forecasters Conference, Washington, DC</w:t>
        <w:tab/>
      </w:r>
      <w:r>
        <w:rPr>
          <w:spacing w:val="-6"/>
        </w:rPr>
        <w:t>September</w:t>
      </w:r>
      <w:r>
        <w:rPr>
          <w:spacing w:val="-8"/>
        </w:rPr>
        <w:t> </w:t>
      </w:r>
      <w:r>
        <w:rPr>
          <w:spacing w:val="-6"/>
        </w:rPr>
        <w:t>2009 </w:t>
      </w:r>
      <w:r>
        <w:rPr/>
        <w:t>“Multivariate</w:t>
      </w:r>
      <w:r>
        <w:rPr>
          <w:spacing w:val="-1"/>
        </w:rPr>
        <w:t> </w:t>
      </w:r>
      <w:r>
        <w:rPr/>
        <w:t>Forecast</w:t>
      </w:r>
      <w:r>
        <w:rPr>
          <w:spacing w:val="-1"/>
        </w:rPr>
        <w:t> </w:t>
      </w:r>
      <w:r>
        <w:rPr/>
        <w:t>Errors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Taylor</w:t>
      </w:r>
      <w:r>
        <w:rPr>
          <w:spacing w:val="-2"/>
        </w:rPr>
        <w:t> </w:t>
      </w:r>
      <w:r>
        <w:rPr/>
        <w:t>Rule”</w:t>
      </w:r>
    </w:p>
    <w:p>
      <w:pPr>
        <w:pStyle w:val="BodyText"/>
        <w:tabs>
          <w:tab w:pos="8543" w:val="left" w:leader="none"/>
          <w:tab w:pos="8747" w:val="left" w:leader="none"/>
        </w:tabs>
        <w:spacing w:line="235" w:lineRule="auto"/>
        <w:ind w:left="710" w:right="359" w:hanging="1"/>
      </w:pPr>
      <w:r>
        <w:rPr/>
        <w:t>First Macroeconomics Conference in Rome, Italy</w:t>
        <w:tab/>
        <w:tab/>
      </w:r>
      <w:r>
        <w:rPr>
          <w:spacing w:val="-6"/>
        </w:rPr>
        <w:t>March</w:t>
      </w:r>
      <w:r>
        <w:rPr>
          <w:spacing w:val="-8"/>
        </w:rPr>
        <w:t> </w:t>
      </w:r>
      <w:r>
        <w:rPr>
          <w:spacing w:val="-6"/>
        </w:rPr>
        <w:t>2009 </w:t>
      </w:r>
      <w:r>
        <w:rPr>
          <w:spacing w:val="-4"/>
        </w:rPr>
        <w:t>University</w:t>
      </w:r>
      <w:r>
        <w:rPr>
          <w:spacing w:val="3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Memphis</w:t>
      </w:r>
      <w:r>
        <w:rPr>
          <w:spacing w:val="3"/>
        </w:rPr>
        <w:t> </w:t>
      </w:r>
      <w:r>
        <w:rPr>
          <w:spacing w:val="-4"/>
        </w:rPr>
        <w:t>Economics</w:t>
      </w:r>
      <w:r>
        <w:rPr>
          <w:spacing w:val="3"/>
        </w:rPr>
        <w:t> </w:t>
      </w:r>
      <w:r>
        <w:rPr>
          <w:spacing w:val="-4"/>
        </w:rPr>
        <w:t>Department</w:t>
      </w:r>
      <w:r>
        <w:rPr>
          <w:spacing w:val="3"/>
        </w:rPr>
        <w:t> </w:t>
      </w:r>
      <w:r>
        <w:rPr>
          <w:spacing w:val="-4"/>
        </w:rPr>
        <w:t>Seminar</w:t>
      </w:r>
      <w:r>
        <w:rPr/>
        <w:tab/>
      </w:r>
      <w:r>
        <w:rPr>
          <w:spacing w:val="-5"/>
        </w:rPr>
        <w:t>February</w:t>
      </w:r>
      <w:r>
        <w:rPr>
          <w:spacing w:val="2"/>
        </w:rPr>
        <w:t> </w:t>
      </w:r>
      <w:r>
        <w:rPr>
          <w:spacing w:val="-8"/>
        </w:rPr>
        <w:t>2009</w:t>
      </w:r>
    </w:p>
    <w:p>
      <w:pPr>
        <w:pStyle w:val="BodyText"/>
        <w:tabs>
          <w:tab w:pos="8391" w:val="left" w:leader="none"/>
        </w:tabs>
        <w:spacing w:line="235" w:lineRule="exact"/>
        <w:ind w:left="710"/>
      </w:pPr>
      <w:r>
        <w:rPr>
          <w:spacing w:val="-2"/>
        </w:rPr>
        <w:t>Richmond</w:t>
      </w:r>
      <w:r>
        <w:rPr>
          <w:spacing w:val="-10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Department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Seminar</w:t>
      </w:r>
      <w:r>
        <w:rPr/>
        <w:tab/>
      </w:r>
      <w:r>
        <w:rPr>
          <w:spacing w:val="-2"/>
        </w:rPr>
        <w:t>November</w:t>
      </w:r>
      <w:r>
        <w:rPr>
          <w:spacing w:val="-3"/>
        </w:rPr>
        <w:t> </w:t>
      </w:r>
      <w:r>
        <w:rPr>
          <w:spacing w:val="-4"/>
        </w:rPr>
        <w:t>2008</w:t>
      </w:r>
    </w:p>
    <w:p>
      <w:pPr>
        <w:pStyle w:val="BodyText"/>
        <w:tabs>
          <w:tab w:pos="8588" w:val="left" w:leader="none"/>
        </w:tabs>
        <w:spacing w:line="236" w:lineRule="exact"/>
        <w:ind w:left="710"/>
      </w:pPr>
      <w:r>
        <w:rPr>
          <w:spacing w:val="-4"/>
        </w:rPr>
        <w:t>Wesleyan</w:t>
      </w:r>
      <w:r>
        <w:rPr>
          <w:spacing w:val="-6"/>
        </w:rPr>
        <w:t> </w:t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Economics</w:t>
      </w:r>
      <w:r>
        <w:rPr>
          <w:spacing w:val="-5"/>
        </w:rPr>
        <w:t> </w:t>
      </w:r>
      <w:r>
        <w:rPr>
          <w:spacing w:val="-4"/>
        </w:rPr>
        <w:t>Department Seminar</w:t>
      </w:r>
      <w:r>
        <w:rPr/>
        <w:tab/>
        <w:t>October</w:t>
      </w:r>
      <w:r>
        <w:rPr>
          <w:spacing w:val="1"/>
        </w:rPr>
        <w:t> </w:t>
      </w:r>
      <w:r>
        <w:rPr>
          <w:spacing w:val="-4"/>
        </w:rPr>
        <w:t>2008</w:t>
      </w:r>
    </w:p>
    <w:p>
      <w:pPr>
        <w:pStyle w:val="BodyText"/>
        <w:tabs>
          <w:tab w:pos="8691" w:val="left" w:leader="none"/>
        </w:tabs>
        <w:spacing w:line="235" w:lineRule="auto"/>
        <w:ind w:left="358" w:right="359" w:firstLine="351"/>
      </w:pPr>
      <w:r>
        <w:rPr/>
        <w:t>West Virginia University, Department of Economics Seminar</w:t>
        <w:tab/>
      </w:r>
      <w:r>
        <w:rPr>
          <w:spacing w:val="-6"/>
        </w:rPr>
        <w:t>August</w:t>
      </w:r>
      <w:r>
        <w:rPr>
          <w:spacing w:val="-8"/>
        </w:rPr>
        <w:t> </w:t>
      </w:r>
      <w:r>
        <w:rPr>
          <w:spacing w:val="-6"/>
        </w:rPr>
        <w:t>2008 </w:t>
      </w:r>
      <w:r>
        <w:rPr>
          <w:spacing w:val="-2"/>
        </w:rPr>
        <w:t>“Asymmetry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Business</w:t>
      </w:r>
      <w:r>
        <w:rPr>
          <w:spacing w:val="-8"/>
        </w:rPr>
        <w:t> </w:t>
      </w:r>
      <w:r>
        <w:rPr>
          <w:spacing w:val="-2"/>
        </w:rPr>
        <w:t>Cycle:</w:t>
      </w:r>
      <w:r>
        <w:rPr>
          <w:spacing w:val="-8"/>
        </w:rPr>
        <w:t> </w:t>
      </w:r>
      <w:r>
        <w:rPr>
          <w:spacing w:val="-2"/>
        </w:rPr>
        <w:t>Revisiting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Friedman</w:t>
      </w:r>
      <w:r>
        <w:rPr>
          <w:spacing w:val="-8"/>
        </w:rPr>
        <w:t> </w:t>
      </w:r>
      <w:r>
        <w:rPr>
          <w:spacing w:val="-2"/>
        </w:rPr>
        <w:t>Plucking</w:t>
      </w:r>
      <w:r>
        <w:rPr>
          <w:spacing w:val="-8"/>
        </w:rPr>
        <w:t> </w:t>
      </w:r>
      <w:r>
        <w:rPr>
          <w:spacing w:val="-2"/>
        </w:rPr>
        <w:t>Model”</w:t>
      </w:r>
    </w:p>
    <w:p>
      <w:pPr>
        <w:pStyle w:val="BodyText"/>
        <w:tabs>
          <w:tab w:pos="8856" w:val="left" w:leader="none"/>
        </w:tabs>
        <w:spacing w:line="235" w:lineRule="exact"/>
        <w:ind w:left="709"/>
      </w:pPr>
      <w:r>
        <w:rPr>
          <w:spacing w:val="-4"/>
        </w:rPr>
        <w:t>Lafayette</w:t>
      </w:r>
      <w:r>
        <w:rPr>
          <w:spacing w:val="-7"/>
        </w:rPr>
        <w:t> </w:t>
      </w:r>
      <w:r>
        <w:rPr>
          <w:spacing w:val="-4"/>
        </w:rPr>
        <w:t>College</w:t>
      </w:r>
      <w:r>
        <w:rPr>
          <w:spacing w:val="-7"/>
        </w:rPr>
        <w:t> </w:t>
      </w:r>
      <w:r>
        <w:rPr>
          <w:spacing w:val="-4"/>
        </w:rPr>
        <w:t>New</w:t>
      </w:r>
      <w:r>
        <w:rPr>
          <w:spacing w:val="-7"/>
        </w:rPr>
        <w:t> </w:t>
      </w:r>
      <w:r>
        <w:rPr>
          <w:spacing w:val="-4"/>
        </w:rPr>
        <w:t>Economic</w:t>
      </w:r>
      <w:r>
        <w:rPr>
          <w:spacing w:val="-7"/>
        </w:rPr>
        <w:t> </w:t>
      </w:r>
      <w:r>
        <w:rPr>
          <w:spacing w:val="-4"/>
        </w:rPr>
        <w:t>Research</w:t>
      </w:r>
      <w:r>
        <w:rPr>
          <w:spacing w:val="-8"/>
        </w:rPr>
        <w:t> </w:t>
      </w:r>
      <w:r>
        <w:rPr>
          <w:spacing w:val="-4"/>
        </w:rPr>
        <w:t>Development</w:t>
      </w:r>
      <w:r>
        <w:rPr>
          <w:spacing w:val="-7"/>
        </w:rPr>
        <w:t> </w:t>
      </w:r>
      <w:r>
        <w:rPr>
          <w:spacing w:val="-4"/>
        </w:rPr>
        <w:t>Series</w:t>
      </w:r>
      <w:r>
        <w:rPr>
          <w:spacing w:val="-7"/>
        </w:rPr>
        <w:t> </w:t>
      </w:r>
      <w:r>
        <w:rPr>
          <w:spacing w:val="-4"/>
        </w:rPr>
        <w:t>Seminar</w:t>
      </w:r>
      <w:r>
        <w:rPr/>
        <w:tab/>
      </w:r>
      <w:r>
        <w:rPr>
          <w:spacing w:val="-5"/>
        </w:rPr>
        <w:t>April</w:t>
      </w:r>
      <w:r>
        <w:rPr>
          <w:spacing w:val="-7"/>
        </w:rPr>
        <w:t> </w:t>
      </w:r>
      <w:r>
        <w:rPr>
          <w:spacing w:val="-4"/>
        </w:rPr>
        <w:t>2008</w:t>
      </w:r>
    </w:p>
    <w:p>
      <w:pPr>
        <w:pStyle w:val="BodyText"/>
        <w:tabs>
          <w:tab w:pos="8747" w:val="left" w:leader="none"/>
        </w:tabs>
        <w:spacing w:line="236" w:lineRule="exact"/>
        <w:ind w:left="709"/>
      </w:pPr>
      <w:r>
        <w:rPr>
          <w:spacing w:val="-4"/>
        </w:rPr>
        <w:t>Federal</w:t>
      </w:r>
      <w:r>
        <w:rPr>
          <w:spacing w:val="-8"/>
        </w:rPr>
        <w:t> </w:t>
      </w:r>
      <w:r>
        <w:rPr>
          <w:spacing w:val="-4"/>
        </w:rPr>
        <w:t>Reserve</w:t>
      </w:r>
      <w:r>
        <w:rPr>
          <w:spacing w:val="-8"/>
        </w:rPr>
        <w:t> </w:t>
      </w:r>
      <w:r>
        <w:rPr>
          <w:spacing w:val="-4"/>
        </w:rPr>
        <w:t>Bank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Dallas</w:t>
      </w:r>
      <w:r>
        <w:rPr>
          <w:spacing w:val="-8"/>
        </w:rPr>
        <w:t> </w:t>
      </w:r>
      <w:r>
        <w:rPr>
          <w:spacing w:val="-4"/>
        </w:rPr>
        <w:t>Seminar</w:t>
      </w:r>
      <w:r>
        <w:rPr/>
        <w:tab/>
      </w:r>
      <w:r>
        <w:rPr>
          <w:spacing w:val="-5"/>
        </w:rPr>
        <w:t>March </w:t>
      </w:r>
      <w:r>
        <w:rPr>
          <w:spacing w:val="-4"/>
        </w:rPr>
        <w:t>2008</w:t>
      </w:r>
    </w:p>
    <w:p>
      <w:pPr>
        <w:pStyle w:val="BodyText"/>
        <w:tabs>
          <w:tab w:pos="8747" w:val="left" w:leader="none"/>
        </w:tabs>
        <w:spacing w:line="236" w:lineRule="exact"/>
        <w:ind w:left="709"/>
      </w:pPr>
      <w:r>
        <w:rPr>
          <w:spacing w:val="-2"/>
        </w:rPr>
        <w:t>Tinbergen</w:t>
      </w:r>
      <w:r>
        <w:rPr>
          <w:spacing w:val="-12"/>
        </w:rPr>
        <w:t> </w:t>
      </w:r>
      <w:r>
        <w:rPr>
          <w:spacing w:val="-2"/>
        </w:rPr>
        <w:t>Institute</w:t>
      </w:r>
      <w:r>
        <w:rPr>
          <w:spacing w:val="-8"/>
        </w:rPr>
        <w:t> </w:t>
      </w:r>
      <w:r>
        <w:rPr>
          <w:spacing w:val="-2"/>
        </w:rPr>
        <w:t>Amsterdam</w:t>
      </w:r>
      <w:r>
        <w:rPr>
          <w:spacing w:val="-9"/>
        </w:rPr>
        <w:t> </w:t>
      </w:r>
      <w:r>
        <w:rPr>
          <w:spacing w:val="-2"/>
        </w:rPr>
        <w:t>Econometrics</w:t>
      </w:r>
      <w:r>
        <w:rPr>
          <w:spacing w:val="-8"/>
        </w:rPr>
        <w:t> </w:t>
      </w:r>
      <w:r>
        <w:rPr>
          <w:spacing w:val="-2"/>
        </w:rPr>
        <w:t>Seminar</w:t>
      </w:r>
      <w:r>
        <w:rPr/>
        <w:tab/>
      </w:r>
      <w:r>
        <w:rPr>
          <w:spacing w:val="-5"/>
        </w:rPr>
        <w:t>March </w:t>
      </w:r>
      <w:r>
        <w:rPr>
          <w:spacing w:val="-4"/>
        </w:rPr>
        <w:t>2008</w:t>
      </w:r>
    </w:p>
    <w:p>
      <w:pPr>
        <w:pStyle w:val="BodyText"/>
        <w:tabs>
          <w:tab w:pos="8587" w:val="left" w:leader="none"/>
        </w:tabs>
        <w:spacing w:line="236" w:lineRule="exact"/>
        <w:ind w:left="709"/>
      </w:pPr>
      <w:r>
        <w:rPr>
          <w:spacing w:val="-4"/>
        </w:rPr>
        <w:t>Midwest</w:t>
      </w:r>
      <w:r>
        <w:rPr>
          <w:spacing w:val="1"/>
        </w:rPr>
        <w:t> </w:t>
      </w:r>
      <w:r>
        <w:rPr>
          <w:spacing w:val="-4"/>
        </w:rPr>
        <w:t>Econometrics</w:t>
      </w:r>
      <w:r>
        <w:rPr>
          <w:spacing w:val="3"/>
        </w:rPr>
        <w:t> </w:t>
      </w:r>
      <w:r>
        <w:rPr>
          <w:spacing w:val="-4"/>
        </w:rPr>
        <w:t>Group</w:t>
      </w:r>
      <w:r>
        <w:rPr/>
        <w:tab/>
        <w:t>October</w:t>
      </w:r>
      <w:r>
        <w:rPr>
          <w:spacing w:val="1"/>
        </w:rPr>
        <w:t> </w:t>
      </w:r>
      <w:r>
        <w:rPr>
          <w:spacing w:val="-4"/>
        </w:rPr>
        <w:t>2007</w:t>
      </w:r>
    </w:p>
    <w:p>
      <w:pPr>
        <w:pStyle w:val="BodyText"/>
        <w:tabs>
          <w:tab w:pos="8587" w:val="left" w:leader="none"/>
        </w:tabs>
        <w:spacing w:line="236" w:lineRule="exact"/>
        <w:ind w:left="709"/>
      </w:pP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Vermont</w:t>
      </w:r>
      <w:r>
        <w:rPr>
          <w:spacing w:val="-8"/>
        </w:rPr>
        <w:t> </w:t>
      </w:r>
      <w:r>
        <w:rPr>
          <w:spacing w:val="-2"/>
        </w:rPr>
        <w:t>Economics</w:t>
      </w:r>
      <w:r>
        <w:rPr>
          <w:spacing w:val="-9"/>
        </w:rPr>
        <w:t> </w:t>
      </w:r>
      <w:r>
        <w:rPr>
          <w:spacing w:val="-2"/>
        </w:rPr>
        <w:t>Dept.</w:t>
      </w:r>
      <w:r>
        <w:rPr>
          <w:spacing w:val="-9"/>
        </w:rPr>
        <w:t> </w:t>
      </w:r>
      <w:r>
        <w:rPr>
          <w:spacing w:val="-2"/>
        </w:rPr>
        <w:t>Seminar</w:t>
      </w:r>
      <w:r>
        <w:rPr/>
        <w:tab/>
        <w:t>October</w:t>
      </w:r>
      <w:r>
        <w:rPr>
          <w:spacing w:val="1"/>
        </w:rPr>
        <w:t> </w:t>
      </w:r>
      <w:r>
        <w:rPr>
          <w:spacing w:val="-4"/>
        </w:rPr>
        <w:t>2007</w:t>
      </w:r>
    </w:p>
    <w:p>
      <w:pPr>
        <w:pStyle w:val="BodyText"/>
        <w:tabs>
          <w:tab w:pos="8401" w:val="left" w:leader="none"/>
        </w:tabs>
        <w:spacing w:line="236" w:lineRule="exact"/>
        <w:ind w:left="709"/>
      </w:pP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at Albany (SUNY),</w:t>
      </w:r>
      <w:r>
        <w:rPr>
          <w:spacing w:val="-6"/>
        </w:rPr>
        <w:t> </w:t>
      </w:r>
      <w:r>
        <w:rPr>
          <w:spacing w:val="-4"/>
        </w:rPr>
        <w:t>Dept.</w:t>
      </w:r>
      <w:r>
        <w:rPr>
          <w:spacing w:val="-5"/>
        </w:rPr>
        <w:t> </w:t>
      </w:r>
      <w:r>
        <w:rPr>
          <w:spacing w:val="-4"/>
        </w:rPr>
        <w:t>of Economics Seminar</w:t>
      </w:r>
      <w:r>
        <w:rPr/>
        <w:tab/>
      </w:r>
      <w:r>
        <w:rPr>
          <w:spacing w:val="-4"/>
        </w:rPr>
        <w:t>September 2007</w:t>
      </w:r>
    </w:p>
    <w:p>
      <w:pPr>
        <w:pStyle w:val="BodyText"/>
        <w:tabs>
          <w:tab w:pos="8401" w:val="left" w:leader="none"/>
        </w:tabs>
        <w:spacing w:line="236" w:lineRule="exact"/>
        <w:ind w:left="709"/>
      </w:pPr>
      <w:r>
        <w:rPr>
          <w:spacing w:val="-4"/>
        </w:rPr>
        <w:t>College</w:t>
      </w:r>
      <w:r>
        <w:rPr>
          <w:spacing w:val="-1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Charleston</w:t>
      </w:r>
      <w:r>
        <w:rPr>
          <w:spacing w:val="-2"/>
        </w:rPr>
        <w:t> </w:t>
      </w:r>
      <w:r>
        <w:rPr>
          <w:spacing w:val="-4"/>
        </w:rPr>
        <w:t>(SC),</w:t>
      </w:r>
      <w:r>
        <w:rPr>
          <w:spacing w:val="-1"/>
        </w:rPr>
        <w:t> </w:t>
      </w:r>
      <w:r>
        <w:rPr>
          <w:spacing w:val="-4"/>
        </w:rPr>
        <w:t>Dept.</w:t>
      </w:r>
      <w:r>
        <w:rPr>
          <w:spacing w:val="-2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Economics</w:t>
      </w:r>
      <w:r>
        <w:rPr>
          <w:spacing w:val="-1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Finance</w:t>
      </w:r>
      <w:r>
        <w:rPr>
          <w:spacing w:val="-1"/>
        </w:rPr>
        <w:t> </w:t>
      </w:r>
      <w:r>
        <w:rPr>
          <w:spacing w:val="-4"/>
        </w:rPr>
        <w:t>Seminar</w:t>
      </w:r>
      <w:r>
        <w:rPr/>
        <w:tab/>
      </w:r>
      <w:r>
        <w:rPr>
          <w:spacing w:val="-4"/>
        </w:rPr>
        <w:t>September 2007</w:t>
      </w:r>
    </w:p>
    <w:p>
      <w:pPr>
        <w:pStyle w:val="BodyText"/>
        <w:tabs>
          <w:tab w:pos="8401" w:val="left" w:leader="none"/>
        </w:tabs>
        <w:spacing w:line="235" w:lineRule="auto" w:before="2"/>
        <w:ind w:left="358" w:right="360" w:firstLine="351"/>
      </w:pPr>
      <w:r>
        <w:rPr/>
        <w:t>Macro-International Seminar, GW Department of Economics</w:t>
        <w:tab/>
      </w:r>
      <w:r>
        <w:rPr>
          <w:spacing w:val="-6"/>
        </w:rPr>
        <w:t>September</w:t>
      </w:r>
      <w:r>
        <w:rPr>
          <w:spacing w:val="-8"/>
        </w:rPr>
        <w:t> </w:t>
      </w:r>
      <w:r>
        <w:rPr>
          <w:spacing w:val="-6"/>
        </w:rPr>
        <w:t>2007 </w:t>
      </w:r>
      <w:r>
        <w:rPr/>
        <w:t>“Multivariate</w:t>
      </w:r>
      <w:r>
        <w:rPr>
          <w:spacing w:val="-14"/>
        </w:rPr>
        <w:t> </w:t>
      </w:r>
      <w:r>
        <w:rPr/>
        <w:t>Forecast</w:t>
      </w:r>
      <w:r>
        <w:rPr>
          <w:spacing w:val="-13"/>
        </w:rPr>
        <w:t> </w:t>
      </w:r>
      <w:r>
        <w:rPr/>
        <w:t>Evaluation</w:t>
      </w:r>
      <w:r>
        <w:rPr>
          <w:spacing w:val="-13"/>
        </w:rPr>
        <w:t> </w:t>
      </w:r>
      <w:r>
        <w:rPr/>
        <w:t>Based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Linear</w:t>
      </w:r>
      <w:r>
        <w:rPr>
          <w:spacing w:val="-13"/>
        </w:rPr>
        <w:t> </w:t>
      </w:r>
      <w:r>
        <w:rPr/>
        <w:t>Policy</w:t>
      </w:r>
      <w:r>
        <w:rPr>
          <w:spacing w:val="-13"/>
        </w:rPr>
        <w:t> </w:t>
      </w:r>
      <w:r>
        <w:rPr/>
        <w:t>Rules”</w:t>
      </w:r>
    </w:p>
    <w:p>
      <w:pPr>
        <w:pStyle w:val="BodyText"/>
        <w:tabs>
          <w:tab w:pos="8856" w:val="left" w:leader="none"/>
        </w:tabs>
        <w:spacing w:line="235" w:lineRule="exact"/>
        <w:ind w:left="709"/>
      </w:pPr>
      <w:r>
        <w:rPr>
          <w:spacing w:val="-4"/>
        </w:rPr>
        <w:t>Federal</w:t>
      </w:r>
      <w:r>
        <w:rPr>
          <w:spacing w:val="-1"/>
        </w:rPr>
        <w:t> </w:t>
      </w:r>
      <w:r>
        <w:rPr>
          <w:spacing w:val="-4"/>
        </w:rPr>
        <w:t>Forecasters</w:t>
      </w:r>
      <w:r>
        <w:rPr/>
        <w:t> </w:t>
      </w:r>
      <w:r>
        <w:rPr>
          <w:spacing w:val="-4"/>
        </w:rPr>
        <w:t>Conference</w:t>
      </w:r>
      <w:r>
        <w:rPr/>
        <w:tab/>
      </w:r>
      <w:r>
        <w:rPr>
          <w:spacing w:val="-5"/>
        </w:rPr>
        <w:t>April</w:t>
      </w:r>
      <w:r>
        <w:rPr>
          <w:spacing w:val="-7"/>
        </w:rPr>
        <w:t> </w:t>
      </w:r>
      <w:r>
        <w:rPr>
          <w:spacing w:val="-4"/>
        </w:rPr>
        <w:t>2008</w:t>
      </w:r>
    </w:p>
    <w:p>
      <w:pPr>
        <w:pStyle w:val="BodyText"/>
        <w:tabs>
          <w:tab w:pos="8587" w:val="left" w:leader="none"/>
        </w:tabs>
        <w:spacing w:line="239" w:lineRule="exact"/>
        <w:ind w:left="709"/>
      </w:pPr>
      <w:r>
        <w:rPr>
          <w:spacing w:val="-4"/>
        </w:rPr>
        <w:t>GW</w:t>
      </w:r>
      <w:r>
        <w:rPr>
          <w:spacing w:val="-8"/>
        </w:rPr>
        <w:t> </w:t>
      </w:r>
      <w:r>
        <w:rPr>
          <w:spacing w:val="-4"/>
        </w:rPr>
        <w:t>Brownbag</w:t>
      </w:r>
      <w:r>
        <w:rPr>
          <w:spacing w:val="-8"/>
        </w:rPr>
        <w:t> </w:t>
      </w:r>
      <w:r>
        <w:rPr>
          <w:spacing w:val="-4"/>
        </w:rPr>
        <w:t>Seminar</w:t>
      </w:r>
      <w:r>
        <w:rPr>
          <w:spacing w:val="-7"/>
        </w:rPr>
        <w:t> </w:t>
      </w:r>
      <w:r>
        <w:rPr>
          <w:spacing w:val="-4"/>
        </w:rPr>
        <w:t>Series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Forecasting,</w:t>
      </w:r>
      <w:r>
        <w:rPr>
          <w:spacing w:val="-8"/>
        </w:rPr>
        <w:t> </w:t>
      </w:r>
      <w:r>
        <w:rPr>
          <w:spacing w:val="-4"/>
        </w:rPr>
        <w:t>Washington,</w:t>
      </w:r>
      <w:r>
        <w:rPr>
          <w:spacing w:val="-8"/>
        </w:rPr>
        <w:t> </w:t>
      </w:r>
      <w:r>
        <w:rPr>
          <w:spacing w:val="-7"/>
        </w:rPr>
        <w:t>DC</w:t>
      </w:r>
      <w:r>
        <w:rPr/>
        <w:tab/>
        <w:t>October</w:t>
      </w:r>
      <w:r>
        <w:rPr>
          <w:spacing w:val="1"/>
        </w:rPr>
        <w:t> </w:t>
      </w:r>
      <w:r>
        <w:rPr>
          <w:spacing w:val="-4"/>
        </w:rPr>
        <w:t>2007</w:t>
      </w:r>
    </w:p>
    <w:p>
      <w:pPr>
        <w:pStyle w:val="BodyText"/>
        <w:spacing w:after="0" w:line="239" w:lineRule="exact"/>
        <w:sectPr>
          <w:pgSz w:w="12240" w:h="15840"/>
          <w:pgMar w:header="1441" w:footer="746" w:top="2460" w:bottom="940" w:left="1080" w:right="1080"/>
        </w:sectPr>
      </w:pPr>
    </w:p>
    <w:p>
      <w:pPr>
        <w:pStyle w:val="BodyText"/>
        <w:spacing w:line="224" w:lineRule="exact"/>
        <w:ind w:left="359"/>
      </w:pPr>
      <w:r>
        <w:rPr>
          <w:spacing w:val="-4"/>
        </w:rPr>
        <w:t>“Macroeconomic</w:t>
      </w:r>
      <w:r>
        <w:rPr>
          <w:spacing w:val="-1"/>
        </w:rPr>
        <w:t> </w:t>
      </w:r>
      <w:r>
        <w:rPr>
          <w:spacing w:val="-4"/>
        </w:rPr>
        <w:t>Fluctuations</w:t>
      </w:r>
      <w:r>
        <w:rPr>
          <w:spacing w:val="-1"/>
        </w:rPr>
        <w:t> </w:t>
      </w:r>
      <w:r>
        <w:rPr>
          <w:spacing w:val="-4"/>
        </w:rPr>
        <w:t>in</w:t>
      </w:r>
      <w:r>
        <w:rPr>
          <w:spacing w:val="-1"/>
        </w:rPr>
        <w:t> </w:t>
      </w:r>
      <w:r>
        <w:rPr>
          <w:spacing w:val="-4"/>
        </w:rPr>
        <w:t>Emerging</w:t>
      </w:r>
      <w:r>
        <w:rPr>
          <w:spacing w:val="-2"/>
        </w:rPr>
        <w:t> </w:t>
      </w:r>
      <w:r>
        <w:rPr>
          <w:spacing w:val="-4"/>
        </w:rPr>
        <w:t>Economies”</w:t>
      </w:r>
    </w:p>
    <w:p>
      <w:pPr>
        <w:pStyle w:val="BodyText"/>
        <w:tabs>
          <w:tab w:pos="8392" w:val="left" w:leader="none"/>
        </w:tabs>
        <w:spacing w:line="235" w:lineRule="auto" w:before="1"/>
        <w:ind w:right="358" w:firstLine="351"/>
      </w:pPr>
      <w:r>
        <w:rPr/>
        <w:t>GW Trade and Development Workshop, Department of Economics</w:t>
        <w:tab/>
      </w:r>
      <w:r>
        <w:rPr>
          <w:spacing w:val="-4"/>
        </w:rPr>
        <w:t>November</w:t>
      </w:r>
      <w:r>
        <w:rPr>
          <w:spacing w:val="-10"/>
        </w:rPr>
        <w:t> </w:t>
      </w:r>
      <w:r>
        <w:rPr>
          <w:spacing w:val="-4"/>
        </w:rPr>
        <w:t>2007 </w:t>
      </w:r>
      <w:r>
        <w:rPr>
          <w:spacing w:val="-2"/>
        </w:rPr>
        <w:t>“Why</w:t>
      </w:r>
      <w:r>
        <w:rPr>
          <w:spacing w:val="-4"/>
        </w:rPr>
        <w:t> </w:t>
      </w:r>
      <w:r>
        <w:rPr>
          <w:spacing w:val="-2"/>
        </w:rPr>
        <w:t>do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Results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Rationality</w:t>
      </w:r>
      <w:r>
        <w:rPr>
          <w:spacing w:val="-4"/>
        </w:rPr>
        <w:t> </w:t>
      </w:r>
      <w:r>
        <w:rPr>
          <w:spacing w:val="-2"/>
        </w:rPr>
        <w:t>Tests</w:t>
      </w:r>
      <w:r>
        <w:rPr>
          <w:spacing w:val="-5"/>
        </w:rPr>
        <w:t> </w:t>
      </w:r>
      <w:r>
        <w:rPr>
          <w:spacing w:val="-2"/>
        </w:rPr>
        <w:t>Differ?</w:t>
      </w:r>
      <w:r>
        <w:rPr>
          <w:spacing w:val="-4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Vintage,</w:t>
      </w:r>
      <w:r>
        <w:rPr>
          <w:spacing w:val="-5"/>
        </w:rPr>
        <w:t> </w:t>
      </w:r>
      <w:r>
        <w:rPr>
          <w:spacing w:val="-2"/>
        </w:rPr>
        <w:t>Sample</w:t>
      </w:r>
      <w:r>
        <w:rPr>
          <w:spacing w:val="-3"/>
        </w:rPr>
        <w:t> </w:t>
      </w:r>
      <w:r>
        <w:rPr>
          <w:spacing w:val="-2"/>
        </w:rPr>
        <w:t>Choice,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Methodological</w:t>
      </w:r>
      <w:r>
        <w:rPr>
          <w:spacing w:val="-3"/>
        </w:rPr>
        <w:t> </w:t>
      </w:r>
      <w:r>
        <w:rPr>
          <w:spacing w:val="-2"/>
        </w:rPr>
        <w:t>Effect”</w:t>
      </w:r>
    </w:p>
    <w:p>
      <w:pPr>
        <w:pStyle w:val="BodyText"/>
        <w:tabs>
          <w:tab w:pos="8906" w:val="left" w:leader="none"/>
        </w:tabs>
        <w:spacing w:line="235" w:lineRule="auto"/>
        <w:ind w:right="357" w:firstLine="359"/>
      </w:pPr>
      <w:r>
        <w:rPr/>
        <w:t>International Symposium on Forecasting, New York</w:t>
        <w:tab/>
      </w:r>
      <w:r>
        <w:rPr>
          <w:spacing w:val="-6"/>
        </w:rPr>
        <w:t>June</w:t>
      </w:r>
      <w:r>
        <w:rPr>
          <w:spacing w:val="-8"/>
        </w:rPr>
        <w:t> </w:t>
      </w:r>
      <w:r>
        <w:rPr>
          <w:spacing w:val="-6"/>
        </w:rPr>
        <w:t>2007 </w:t>
      </w:r>
      <w:r>
        <w:rPr/>
        <w:t>“International</w:t>
      </w:r>
      <w:r>
        <w:rPr>
          <w:spacing w:val="-7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Cycles: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Unobserved</w:t>
      </w:r>
      <w:r>
        <w:rPr>
          <w:spacing w:val="-8"/>
        </w:rPr>
        <w:t> </w:t>
      </w:r>
      <w:r>
        <w:rPr/>
        <w:t>Components</w:t>
      </w:r>
      <w:r>
        <w:rPr>
          <w:spacing w:val="-8"/>
        </w:rPr>
        <w:t> </w:t>
      </w:r>
      <w:r>
        <w:rPr/>
        <w:t>Approach”</w:t>
      </w:r>
    </w:p>
    <w:p>
      <w:pPr>
        <w:pStyle w:val="BodyText"/>
        <w:tabs>
          <w:tab w:pos="9720" w:val="right" w:leader="none"/>
        </w:tabs>
        <w:spacing w:line="233" w:lineRule="exact"/>
        <w:ind w:left="720"/>
      </w:pPr>
      <w:r>
        <w:rPr>
          <w:spacing w:val="-4"/>
        </w:rPr>
        <w:t>Society</w:t>
      </w:r>
      <w:r>
        <w:rPr>
          <w:spacing w:val="-3"/>
        </w:rPr>
        <w:t> </w:t>
      </w:r>
      <w:r>
        <w:rPr>
          <w:spacing w:val="-4"/>
        </w:rPr>
        <w:t>for Nonlinear Dynamics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Econometrics</w:t>
      </w:r>
      <w:r>
        <w:rPr/>
        <w:tab/>
      </w:r>
      <w:r>
        <w:rPr>
          <w:spacing w:val="-4"/>
        </w:rPr>
        <w:t>2007</w:t>
      </w:r>
    </w:p>
    <w:p>
      <w:pPr>
        <w:pStyle w:val="BodyText"/>
        <w:tabs>
          <w:tab w:pos="8544" w:val="left" w:leader="none"/>
          <w:tab w:pos="8749" w:val="left" w:leader="none"/>
        </w:tabs>
        <w:spacing w:line="235" w:lineRule="auto" w:before="1"/>
        <w:ind w:left="719" w:right="358"/>
      </w:pPr>
      <w:r>
        <w:rPr/>
        <w:t>SHERPPA Seminar at the University of Ghent, Belgium</w:t>
        <w:tab/>
        <w:tab/>
      </w:r>
      <w:r>
        <w:rPr>
          <w:spacing w:val="-6"/>
        </w:rPr>
        <w:t>March</w:t>
      </w:r>
      <w:r>
        <w:rPr>
          <w:spacing w:val="-8"/>
        </w:rPr>
        <w:t> </w:t>
      </w:r>
      <w:r>
        <w:rPr>
          <w:spacing w:val="-6"/>
        </w:rPr>
        <w:t>2007 </w:t>
      </w:r>
      <w:r>
        <w:rPr>
          <w:spacing w:val="-4"/>
        </w:rPr>
        <w:t>Eastern</w:t>
      </w:r>
      <w:r>
        <w:rPr>
          <w:spacing w:val="2"/>
        </w:rPr>
        <w:t> </w:t>
      </w:r>
      <w:r>
        <w:rPr>
          <w:spacing w:val="-4"/>
        </w:rPr>
        <w:t>Economics</w:t>
      </w:r>
      <w:r>
        <w:rPr>
          <w:spacing w:val="4"/>
        </w:rPr>
        <w:t> </w:t>
      </w:r>
      <w:r>
        <w:rPr>
          <w:spacing w:val="-4"/>
        </w:rPr>
        <w:t>Association</w:t>
      </w:r>
      <w:r>
        <w:rPr>
          <w:spacing w:val="3"/>
        </w:rPr>
        <w:t> </w:t>
      </w:r>
      <w:r>
        <w:rPr>
          <w:spacing w:val="-4"/>
        </w:rPr>
        <w:t>Annual</w:t>
      </w:r>
      <w:r>
        <w:rPr>
          <w:spacing w:val="4"/>
        </w:rPr>
        <w:t> </w:t>
      </w:r>
      <w:r>
        <w:rPr>
          <w:spacing w:val="-4"/>
        </w:rPr>
        <w:t>Conference</w:t>
      </w:r>
      <w:r>
        <w:rPr/>
        <w:tab/>
      </w:r>
      <w:r>
        <w:rPr>
          <w:spacing w:val="-5"/>
        </w:rPr>
        <w:t>February</w:t>
      </w:r>
      <w:r>
        <w:rPr>
          <w:spacing w:val="2"/>
        </w:rPr>
        <w:t> </w:t>
      </w:r>
      <w:r>
        <w:rPr>
          <w:spacing w:val="-8"/>
        </w:rPr>
        <w:t>2007</w:t>
      </w:r>
    </w:p>
    <w:p>
      <w:pPr>
        <w:pStyle w:val="BodyText"/>
        <w:tabs>
          <w:tab w:pos="8589" w:val="left" w:leader="none"/>
        </w:tabs>
        <w:spacing w:line="235" w:lineRule="auto"/>
        <w:ind w:left="359" w:right="358" w:firstLine="360"/>
      </w:pPr>
      <w:r>
        <w:rPr/>
        <w:t>GW Macro-International Seminar, Department of Economics</w:t>
        <w:tab/>
      </w:r>
      <w:r>
        <w:rPr>
          <w:spacing w:val="-2"/>
        </w:rPr>
        <w:t>October</w:t>
      </w:r>
      <w:r>
        <w:rPr>
          <w:spacing w:val="-12"/>
        </w:rPr>
        <w:t> </w:t>
      </w:r>
      <w:r>
        <w:rPr>
          <w:spacing w:val="-2"/>
        </w:rPr>
        <w:t>2005 “Asymmetry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Business</w:t>
      </w:r>
      <w:r>
        <w:rPr>
          <w:spacing w:val="-5"/>
        </w:rPr>
        <w:t> </w:t>
      </w:r>
      <w:r>
        <w:rPr>
          <w:spacing w:val="-2"/>
        </w:rPr>
        <w:t>Cycle:</w:t>
      </w:r>
      <w:r>
        <w:rPr>
          <w:spacing w:val="-5"/>
        </w:rPr>
        <w:t> </w:t>
      </w:r>
      <w:r>
        <w:rPr>
          <w:spacing w:val="-2"/>
        </w:rPr>
        <w:t>New</w:t>
      </w:r>
      <w:r>
        <w:rPr>
          <w:spacing w:val="-4"/>
        </w:rPr>
        <w:t> </w:t>
      </w:r>
      <w:r>
        <w:rPr>
          <w:spacing w:val="-2"/>
        </w:rPr>
        <w:t>Support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Friedman’s</w:t>
      </w:r>
      <w:r>
        <w:rPr>
          <w:spacing w:val="-4"/>
        </w:rPr>
        <w:t> </w:t>
      </w:r>
      <w:r>
        <w:rPr>
          <w:spacing w:val="-2"/>
        </w:rPr>
        <w:t>Plucking</w:t>
      </w:r>
      <w:r>
        <w:rPr>
          <w:spacing w:val="-5"/>
        </w:rPr>
        <w:t> </w:t>
      </w:r>
      <w:r>
        <w:rPr>
          <w:spacing w:val="-2"/>
        </w:rPr>
        <w:t>Model”</w:t>
      </w:r>
    </w:p>
    <w:p>
      <w:pPr>
        <w:pStyle w:val="BodyText"/>
        <w:tabs>
          <w:tab w:pos="8392" w:val="left" w:leader="none"/>
          <w:tab w:pos="8857" w:val="left" w:leader="none"/>
        </w:tabs>
        <w:spacing w:line="235" w:lineRule="auto"/>
        <w:ind w:left="719" w:right="358"/>
      </w:pPr>
      <w:r>
        <w:rPr/>
        <w:t>Southern Economic Association Annual Meetings, Washington, DC</w:t>
        <w:tab/>
      </w:r>
      <w:r>
        <w:rPr>
          <w:spacing w:val="-4"/>
        </w:rPr>
        <w:t>November</w:t>
      </w:r>
      <w:r>
        <w:rPr>
          <w:spacing w:val="-10"/>
        </w:rPr>
        <w:t> </w:t>
      </w:r>
      <w:r>
        <w:rPr>
          <w:spacing w:val="-4"/>
        </w:rPr>
        <w:t>2005 Federal</w:t>
      </w:r>
      <w:r>
        <w:rPr>
          <w:spacing w:val="-8"/>
        </w:rPr>
        <w:t> </w:t>
      </w:r>
      <w:r>
        <w:rPr>
          <w:spacing w:val="-4"/>
        </w:rPr>
        <w:t>Reserve</w:t>
      </w:r>
      <w:r>
        <w:rPr>
          <w:spacing w:val="-8"/>
        </w:rPr>
        <w:t> </w:t>
      </w:r>
      <w:r>
        <w:rPr>
          <w:spacing w:val="-4"/>
        </w:rPr>
        <w:t>Board</w:t>
      </w:r>
      <w:r>
        <w:rPr>
          <w:spacing w:val="-8"/>
        </w:rPr>
        <w:t> </w:t>
      </w:r>
      <w:r>
        <w:rPr>
          <w:spacing w:val="-4"/>
        </w:rPr>
        <w:t>Seminar</w:t>
      </w:r>
      <w:r>
        <w:rPr/>
        <w:tab/>
        <w:tab/>
      </w:r>
      <w:r>
        <w:rPr>
          <w:spacing w:val="-5"/>
        </w:rPr>
        <w:t>April</w:t>
      </w:r>
      <w:r>
        <w:rPr>
          <w:spacing w:val="-7"/>
        </w:rPr>
        <w:t> </w:t>
      </w:r>
      <w:r>
        <w:rPr>
          <w:spacing w:val="-9"/>
        </w:rPr>
        <w:t>2006</w:t>
      </w:r>
    </w:p>
    <w:p>
      <w:pPr>
        <w:pStyle w:val="BodyText"/>
        <w:tabs>
          <w:tab w:pos="8748" w:val="left" w:leader="none"/>
        </w:tabs>
        <w:spacing w:line="234" w:lineRule="exact"/>
        <w:ind w:left="719"/>
      </w:pPr>
      <w:r>
        <w:rPr>
          <w:spacing w:val="-4"/>
        </w:rPr>
        <w:t>Econometrics Seminar, University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Houston</w:t>
      </w:r>
      <w:r>
        <w:rPr/>
        <w:tab/>
      </w:r>
      <w:r>
        <w:rPr>
          <w:spacing w:val="-5"/>
        </w:rPr>
        <w:t>March </w:t>
      </w:r>
      <w:r>
        <w:rPr>
          <w:spacing w:val="-4"/>
        </w:rPr>
        <w:t>2006</w:t>
      </w:r>
    </w:p>
    <w:p>
      <w:pPr>
        <w:pStyle w:val="BodyText"/>
        <w:tabs>
          <w:tab w:pos="8748" w:val="left" w:leader="none"/>
        </w:tabs>
        <w:spacing w:line="235" w:lineRule="auto"/>
        <w:ind w:left="359" w:right="358" w:firstLine="360"/>
      </w:pPr>
      <w:r>
        <w:rPr/>
        <w:t>Society for Nonlinear Dynamics and Econometrics, St. Louis, MO</w:t>
        <w:tab/>
      </w:r>
      <w:r>
        <w:rPr>
          <w:spacing w:val="-6"/>
        </w:rPr>
        <w:t>March</w:t>
      </w:r>
      <w:r>
        <w:rPr>
          <w:spacing w:val="-8"/>
        </w:rPr>
        <w:t> </w:t>
      </w:r>
      <w:r>
        <w:rPr>
          <w:spacing w:val="-6"/>
        </w:rPr>
        <w:t>2006 </w:t>
      </w:r>
      <w:r>
        <w:rPr/>
        <w:t>“Testing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Stationarity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Cointegration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Unobserved</w:t>
      </w:r>
      <w:r>
        <w:rPr>
          <w:spacing w:val="-8"/>
        </w:rPr>
        <w:t> </w:t>
      </w:r>
      <w:r>
        <w:rPr/>
        <w:t>Components</w:t>
      </w:r>
      <w:r>
        <w:rPr>
          <w:spacing w:val="-8"/>
        </w:rPr>
        <w:t> </w:t>
      </w:r>
      <w:r>
        <w:rPr/>
        <w:t>Framework”</w:t>
      </w:r>
    </w:p>
    <w:p>
      <w:pPr>
        <w:pStyle w:val="BodyText"/>
        <w:tabs>
          <w:tab w:pos="8905" w:val="left" w:leader="none"/>
        </w:tabs>
        <w:spacing w:line="237" w:lineRule="exact"/>
        <w:ind w:left="719"/>
      </w:pPr>
      <w:r>
        <w:rPr>
          <w:spacing w:val="-2"/>
        </w:rPr>
        <w:t>Conference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Computing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Finance,</w:t>
      </w:r>
      <w:r>
        <w:rPr>
          <w:spacing w:val="-11"/>
        </w:rPr>
        <w:t> </w:t>
      </w:r>
      <w:r>
        <w:rPr>
          <w:spacing w:val="-2"/>
        </w:rPr>
        <w:t>Washington,</w:t>
      </w:r>
      <w:r>
        <w:rPr>
          <w:spacing w:val="-11"/>
        </w:rPr>
        <w:t> </w:t>
      </w:r>
      <w:r>
        <w:rPr>
          <w:spacing w:val="-5"/>
        </w:rPr>
        <w:t>DC</w:t>
      </w:r>
      <w:r>
        <w:rPr/>
        <w:tab/>
      </w:r>
      <w:r>
        <w:rPr>
          <w:spacing w:val="-4"/>
        </w:rPr>
        <w:t>June</w:t>
      </w:r>
      <w:r>
        <w:rPr>
          <w:spacing w:val="-6"/>
        </w:rPr>
        <w:t> </w:t>
      </w:r>
      <w:r>
        <w:rPr>
          <w:spacing w:val="-4"/>
        </w:rPr>
        <w:t>2005</w:t>
      </w:r>
    </w:p>
    <w:p>
      <w:pPr>
        <w:pStyle w:val="Heading1"/>
        <w:spacing w:line="238" w:lineRule="exact" w:before="232"/>
        <w:ind w:left="359"/>
      </w:pPr>
      <w:r>
        <w:rPr>
          <w:spacing w:val="-2"/>
        </w:rPr>
        <w:t>AWARDS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GRANTS</w:t>
      </w:r>
    </w:p>
    <w:p>
      <w:pPr>
        <w:pStyle w:val="BodyText"/>
        <w:tabs>
          <w:tab w:pos="8403" w:val="left" w:leader="none"/>
          <w:tab w:pos="9326" w:val="left" w:leader="none"/>
        </w:tabs>
        <w:spacing w:line="235" w:lineRule="auto"/>
        <w:ind w:right="357"/>
      </w:pPr>
      <w:r>
        <w:rPr>
          <w:color w:val="050505"/>
        </w:rPr>
        <w:t>Inaugural winner of the Debra Gerald Founder’s Award, Federal Forecasters Consortium</w:t>
        <w:tab/>
      </w:r>
      <w:r>
        <w:rPr>
          <w:color w:val="050505"/>
          <w:spacing w:val="-4"/>
        </w:rPr>
        <w:t>September</w:t>
      </w:r>
      <w:r>
        <w:rPr>
          <w:color w:val="050505"/>
          <w:spacing w:val="-10"/>
        </w:rPr>
        <w:t> </w:t>
      </w:r>
      <w:r>
        <w:rPr>
          <w:color w:val="050505"/>
          <w:spacing w:val="-4"/>
        </w:rPr>
        <w:t>2022 </w:t>
      </w:r>
      <w:r>
        <w:rPr>
          <w:spacing w:val="-4"/>
        </w:rPr>
        <w:t>Inaugural</w:t>
      </w:r>
      <w:r>
        <w:rPr>
          <w:spacing w:val="-1"/>
        </w:rPr>
        <w:t> </w:t>
      </w:r>
      <w:r>
        <w:rPr>
          <w:spacing w:val="-4"/>
        </w:rPr>
        <w:t>winner</w:t>
      </w:r>
      <w:r>
        <w:rPr>
          <w:spacing w:val="-2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Columbian</w:t>
      </w:r>
      <w:r>
        <w:rPr>
          <w:spacing w:val="-2"/>
        </w:rPr>
        <w:t> </w:t>
      </w:r>
      <w:r>
        <w:rPr>
          <w:spacing w:val="-4"/>
        </w:rPr>
        <w:t>Prize</w:t>
      </w:r>
      <w:r>
        <w:rPr/>
        <w:t> </w:t>
      </w:r>
      <w:r>
        <w:rPr>
          <w:spacing w:val="-4"/>
        </w:rPr>
        <w:t>for</w:t>
      </w:r>
      <w:r>
        <w:rPr>
          <w:spacing w:val="-2"/>
        </w:rPr>
        <w:t> </w:t>
      </w:r>
      <w:r>
        <w:rPr>
          <w:spacing w:val="-4"/>
        </w:rPr>
        <w:t>Teaching</w:t>
      </w:r>
      <w:r>
        <w:rPr>
          <w:spacing w:val="-2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Mentoring</w:t>
      </w:r>
      <w:r>
        <w:rPr>
          <w:spacing w:val="-2"/>
        </w:rPr>
        <w:t> </w:t>
      </w:r>
      <w:r>
        <w:rPr>
          <w:spacing w:val="-4"/>
        </w:rPr>
        <w:t>Advanced</w:t>
      </w:r>
      <w:r>
        <w:rPr>
          <w:spacing w:val="-1"/>
        </w:rPr>
        <w:t> </w:t>
      </w:r>
      <w:r>
        <w:rPr>
          <w:spacing w:val="-4"/>
        </w:rPr>
        <w:t>Undergraduate</w:t>
      </w:r>
      <w:r>
        <w:rPr/>
        <w:t> </w:t>
      </w:r>
      <w:r>
        <w:rPr>
          <w:spacing w:val="-4"/>
        </w:rPr>
        <w:t>Students</w:t>
      </w:r>
      <w:r>
        <w:rPr/>
        <w:tab/>
      </w:r>
      <w:r>
        <w:rPr>
          <w:spacing w:val="-10"/>
        </w:rPr>
        <w:t>2015</w:t>
      </w:r>
    </w:p>
    <w:p>
      <w:pPr>
        <w:pStyle w:val="BodyText"/>
        <w:tabs>
          <w:tab w:pos="8866" w:val="left" w:leader="none"/>
        </w:tabs>
        <w:spacing w:line="234" w:lineRule="exact"/>
      </w:pPr>
      <w:r>
        <w:rPr>
          <w:w w:val="95"/>
        </w:rPr>
        <w:t>University</w:t>
      </w:r>
      <w:r>
        <w:rPr>
          <w:spacing w:val="-10"/>
          <w:w w:val="95"/>
        </w:rPr>
        <w:t> </w:t>
      </w:r>
      <w:r>
        <w:rPr>
          <w:w w:val="95"/>
        </w:rPr>
        <w:t>Seminar</w:t>
      </w:r>
      <w:r>
        <w:rPr>
          <w:spacing w:val="-10"/>
          <w:w w:val="95"/>
        </w:rPr>
        <w:t> </w:t>
      </w:r>
      <w:r>
        <w:rPr>
          <w:w w:val="95"/>
        </w:rPr>
        <w:t>Special</w:t>
      </w:r>
      <w:r>
        <w:rPr>
          <w:spacing w:val="-9"/>
          <w:w w:val="95"/>
        </w:rPr>
        <w:t> </w:t>
      </w:r>
      <w:r>
        <w:rPr>
          <w:w w:val="95"/>
        </w:rPr>
        <w:t>Project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Grant</w:t>
      </w:r>
      <w:r>
        <w:rPr/>
        <w:tab/>
      </w:r>
      <w:r>
        <w:rPr>
          <w:w w:val="90"/>
        </w:rPr>
        <w:t>2016-</w:t>
      </w:r>
      <w:r>
        <w:rPr>
          <w:spacing w:val="-4"/>
        </w:rPr>
        <w:t>2017</w:t>
      </w:r>
    </w:p>
    <w:p>
      <w:pPr>
        <w:pStyle w:val="BodyText"/>
        <w:tabs>
          <w:tab w:pos="7915" w:val="left" w:leader="none"/>
        </w:tabs>
        <w:spacing w:line="236" w:lineRule="exact"/>
      </w:pPr>
      <w:r>
        <w:rPr>
          <w:w w:val="95"/>
        </w:rPr>
        <w:t>University</w:t>
      </w:r>
      <w:r>
        <w:rPr>
          <w:spacing w:val="-5"/>
          <w:w w:val="95"/>
        </w:rPr>
        <w:t> </w:t>
      </w:r>
      <w:r>
        <w:rPr>
          <w:w w:val="95"/>
        </w:rPr>
        <w:t>Seminar</w:t>
      </w:r>
      <w:r>
        <w:rPr>
          <w:spacing w:val="-5"/>
          <w:w w:val="95"/>
        </w:rPr>
        <w:t> </w:t>
      </w:r>
      <w:r>
        <w:rPr>
          <w:w w:val="95"/>
        </w:rPr>
        <w:t>3</w:t>
      </w:r>
      <w:r>
        <w:rPr>
          <w:spacing w:val="-4"/>
          <w:w w:val="95"/>
        </w:rPr>
        <w:t> </w:t>
      </w:r>
      <w:r>
        <w:rPr>
          <w:w w:val="95"/>
        </w:rPr>
        <w:t>years</w:t>
      </w:r>
      <w:r>
        <w:rPr>
          <w:spacing w:val="-4"/>
          <w:w w:val="95"/>
        </w:rPr>
        <w:t> </w:t>
      </w:r>
      <w:r>
        <w:rPr>
          <w:w w:val="95"/>
        </w:rPr>
        <w:t>renewed</w:t>
      </w:r>
      <w:r>
        <w:rPr>
          <w:spacing w:val="-5"/>
          <w:w w:val="95"/>
        </w:rPr>
        <w:t> </w:t>
      </w:r>
      <w:r>
        <w:rPr>
          <w:w w:val="95"/>
        </w:rPr>
        <w:t>funding,</w:t>
      </w:r>
      <w:r>
        <w:rPr>
          <w:spacing w:val="-5"/>
          <w:w w:val="95"/>
        </w:rPr>
        <w:t> </w:t>
      </w:r>
      <w:r>
        <w:rPr>
          <w:w w:val="95"/>
        </w:rPr>
        <w:t>2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rounds</w:t>
      </w:r>
      <w:r>
        <w:rPr/>
        <w:tab/>
      </w:r>
      <w:r>
        <w:rPr>
          <w:w w:val="90"/>
        </w:rPr>
        <w:t>2009-2012,</w:t>
      </w:r>
      <w:r>
        <w:rPr>
          <w:spacing w:val="36"/>
        </w:rPr>
        <w:t> </w:t>
      </w:r>
      <w:r>
        <w:rPr>
          <w:w w:val="90"/>
        </w:rPr>
        <w:t>2013-</w:t>
      </w:r>
      <w:r>
        <w:rPr>
          <w:spacing w:val="-4"/>
          <w:w w:val="90"/>
        </w:rPr>
        <w:t>2016</w:t>
      </w:r>
    </w:p>
    <w:p>
      <w:pPr>
        <w:pStyle w:val="BodyText"/>
        <w:tabs>
          <w:tab w:pos="6130" w:val="left" w:leader="none"/>
        </w:tabs>
        <w:spacing w:line="236" w:lineRule="exact"/>
      </w:pPr>
      <w:r>
        <w:rPr>
          <w:spacing w:val="-4"/>
        </w:rPr>
        <w:t>CCFF</w:t>
      </w:r>
      <w:r>
        <w:rPr>
          <w:spacing w:val="-2"/>
        </w:rPr>
        <w:t> </w:t>
      </w:r>
      <w:r>
        <w:rPr>
          <w:spacing w:val="-4"/>
        </w:rPr>
        <w:t>research</w:t>
      </w:r>
      <w:r>
        <w:rPr>
          <w:spacing w:val="1"/>
        </w:rPr>
        <w:t> </w:t>
      </w:r>
      <w:r>
        <w:rPr>
          <w:spacing w:val="-4"/>
        </w:rPr>
        <w:t>grant</w:t>
      </w:r>
      <w:r>
        <w:rPr/>
        <w:tab/>
      </w:r>
      <w:r>
        <w:rPr>
          <w:spacing w:val="-6"/>
        </w:rPr>
        <w:t>Summer</w:t>
      </w:r>
      <w:r>
        <w:rPr>
          <w:spacing w:val="-2"/>
        </w:rPr>
        <w:t> </w:t>
      </w:r>
      <w:r>
        <w:rPr>
          <w:spacing w:val="-6"/>
        </w:rPr>
        <w:t>2008,</w:t>
      </w:r>
      <w:r>
        <w:rPr>
          <w:spacing w:val="-2"/>
        </w:rPr>
        <w:t> </w:t>
      </w:r>
      <w:r>
        <w:rPr>
          <w:spacing w:val="-6"/>
        </w:rPr>
        <w:t>Summer</w:t>
      </w:r>
      <w:r>
        <w:rPr>
          <w:spacing w:val="-2"/>
        </w:rPr>
        <w:t> </w:t>
      </w:r>
      <w:r>
        <w:rPr>
          <w:spacing w:val="-6"/>
        </w:rPr>
        <w:t>2009,</w:t>
      </w:r>
      <w:r>
        <w:rPr>
          <w:spacing w:val="-2"/>
        </w:rPr>
        <w:t> </w:t>
      </w:r>
      <w:r>
        <w:rPr>
          <w:spacing w:val="-6"/>
        </w:rPr>
        <w:t>Summer</w:t>
      </w:r>
      <w:r>
        <w:rPr>
          <w:spacing w:val="-2"/>
        </w:rPr>
        <w:t> </w:t>
      </w:r>
      <w:r>
        <w:rPr>
          <w:spacing w:val="-6"/>
        </w:rPr>
        <w:t>2011</w:t>
      </w:r>
    </w:p>
    <w:p>
      <w:pPr>
        <w:pStyle w:val="BodyText"/>
        <w:tabs>
          <w:tab w:pos="7771" w:val="left" w:leader="none"/>
        </w:tabs>
        <w:spacing w:line="236" w:lineRule="exact"/>
      </w:pPr>
      <w:r>
        <w:rPr>
          <w:spacing w:val="-4"/>
        </w:rPr>
        <w:t>CIBER</w:t>
      </w:r>
      <w:r>
        <w:rPr>
          <w:spacing w:val="-1"/>
        </w:rPr>
        <w:t> </w:t>
      </w:r>
      <w:r>
        <w:rPr>
          <w:spacing w:val="-4"/>
        </w:rPr>
        <w:t>research</w:t>
      </w:r>
      <w:r>
        <w:rPr/>
        <w:t> </w:t>
      </w:r>
      <w:r>
        <w:rPr>
          <w:spacing w:val="-4"/>
        </w:rPr>
        <w:t>grant</w:t>
      </w:r>
      <w:r>
        <w:rPr/>
        <w:tab/>
      </w:r>
      <w:r>
        <w:rPr>
          <w:spacing w:val="-6"/>
        </w:rPr>
        <w:t>2008</w:t>
      </w:r>
      <w:r>
        <w:rPr>
          <w:spacing w:val="-5"/>
        </w:rPr>
        <w:t> </w:t>
      </w:r>
      <w:r>
        <w:rPr>
          <w:spacing w:val="-6"/>
        </w:rPr>
        <w:t>–</w:t>
      </w:r>
      <w:r>
        <w:rPr>
          <w:spacing w:val="-5"/>
        </w:rPr>
        <w:t> </w:t>
      </w:r>
      <w:r>
        <w:rPr>
          <w:spacing w:val="-6"/>
        </w:rPr>
        <w:t>2009, 2011-2012</w:t>
      </w:r>
    </w:p>
    <w:p>
      <w:pPr>
        <w:pStyle w:val="BodyText"/>
        <w:tabs>
          <w:tab w:pos="9326" w:val="left" w:leader="none"/>
        </w:tabs>
        <w:spacing w:line="236" w:lineRule="exact"/>
      </w:pPr>
      <w:r>
        <w:rPr>
          <w:spacing w:val="-2"/>
        </w:rPr>
        <w:t>Nominated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GW</w:t>
      </w:r>
      <w:r>
        <w:rPr>
          <w:spacing w:val="-7"/>
        </w:rPr>
        <w:t> </w:t>
      </w:r>
      <w:r>
        <w:rPr>
          <w:spacing w:val="-2"/>
        </w:rPr>
        <w:t>Bender</w:t>
      </w:r>
      <w:r>
        <w:rPr>
          <w:spacing w:val="-9"/>
        </w:rPr>
        <w:t> </w:t>
      </w:r>
      <w:r>
        <w:rPr>
          <w:spacing w:val="-2"/>
        </w:rPr>
        <w:t>Teaching</w:t>
      </w:r>
      <w:r>
        <w:rPr>
          <w:spacing w:val="-8"/>
        </w:rPr>
        <w:t> </w:t>
      </w:r>
      <w:r>
        <w:rPr>
          <w:spacing w:val="-4"/>
        </w:rPr>
        <w:t>Award</w:t>
      </w:r>
      <w:r>
        <w:rPr/>
        <w:tab/>
      </w:r>
      <w:r>
        <w:rPr>
          <w:spacing w:val="-4"/>
        </w:rPr>
        <w:t>2010</w:t>
      </w:r>
    </w:p>
    <w:p>
      <w:pPr>
        <w:pStyle w:val="BodyText"/>
        <w:tabs>
          <w:tab w:pos="8589" w:val="left" w:leader="none"/>
          <w:tab w:pos="9326" w:val="left" w:leader="none"/>
        </w:tabs>
        <w:spacing w:line="235" w:lineRule="auto" w:before="2"/>
        <w:ind w:right="356" w:hanging="1"/>
      </w:pPr>
      <w:r>
        <w:rPr/>
        <w:t>Econ 102 Student runner-up in the National Economics Insider contest</w:t>
        <w:tab/>
      </w:r>
      <w:r>
        <w:rPr>
          <w:spacing w:val="-6"/>
        </w:rPr>
        <w:t>Summer</w:t>
      </w:r>
      <w:r>
        <w:rPr>
          <w:spacing w:val="-8"/>
        </w:rPr>
        <w:t> </w:t>
      </w:r>
      <w:r>
        <w:rPr>
          <w:spacing w:val="-6"/>
        </w:rPr>
        <w:t>2010 </w:t>
      </w:r>
      <w:r>
        <w:rPr>
          <w:spacing w:val="-4"/>
        </w:rPr>
        <w:t>Student Choice</w:t>
      </w:r>
      <w:r>
        <w:rPr>
          <w:spacing w:val="-3"/>
        </w:rPr>
        <w:t> </w:t>
      </w:r>
      <w:r>
        <w:rPr>
          <w:spacing w:val="-4"/>
        </w:rPr>
        <w:t>Nominee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-3"/>
        </w:rPr>
        <w:t> </w:t>
      </w:r>
      <w:r>
        <w:rPr>
          <w:spacing w:val="-4"/>
        </w:rPr>
        <w:t>GW</w:t>
      </w:r>
      <w:r>
        <w:rPr>
          <w:spacing w:val="-3"/>
        </w:rPr>
        <w:t> </w:t>
      </w:r>
      <w:r>
        <w:rPr>
          <w:spacing w:val="-4"/>
        </w:rPr>
        <w:t>Service</w:t>
      </w:r>
      <w:r>
        <w:rPr>
          <w:spacing w:val="-3"/>
        </w:rPr>
        <w:t> </w:t>
      </w:r>
      <w:r>
        <w:rPr>
          <w:spacing w:val="-4"/>
        </w:rPr>
        <w:t>Excellence Award</w:t>
      </w:r>
      <w:r>
        <w:rPr/>
        <w:tab/>
        <w:tab/>
      </w:r>
      <w:r>
        <w:rPr>
          <w:spacing w:val="-10"/>
        </w:rPr>
        <w:t>2008</w:t>
      </w:r>
    </w:p>
    <w:p>
      <w:pPr>
        <w:pStyle w:val="BodyText"/>
        <w:tabs>
          <w:tab w:pos="8867" w:val="left" w:leader="none"/>
        </w:tabs>
        <w:spacing w:line="235" w:lineRule="exact"/>
      </w:pPr>
      <w:r>
        <w:rPr>
          <w:w w:val="95"/>
        </w:rPr>
        <w:t>GW</w:t>
      </w:r>
      <w:r>
        <w:rPr>
          <w:spacing w:val="-1"/>
        </w:rPr>
        <w:t> </w:t>
      </w:r>
      <w:r>
        <w:rPr>
          <w:w w:val="95"/>
        </w:rPr>
        <w:t>Institute</w:t>
      </w:r>
      <w:r>
        <w:rPr/>
        <w:t> </w:t>
      </w:r>
      <w:r>
        <w:rPr>
          <w:w w:val="95"/>
        </w:rPr>
        <w:t>of</w:t>
      </w:r>
      <w:r>
        <w:rPr>
          <w:spacing w:val="1"/>
        </w:rPr>
        <w:t> </w:t>
      </w:r>
      <w:r>
        <w:rPr>
          <w:w w:val="95"/>
        </w:rPr>
        <w:t>Public</w:t>
      </w:r>
      <w:r>
        <w:rPr>
          <w:spacing w:val="1"/>
        </w:rPr>
        <w:t> </w:t>
      </w:r>
      <w:r>
        <w:rPr>
          <w:w w:val="95"/>
        </w:rPr>
        <w:t>Policy</w:t>
      </w:r>
      <w:r>
        <w:rPr>
          <w:spacing w:val="1"/>
        </w:rPr>
        <w:t> </w:t>
      </w:r>
      <w:r>
        <w:rPr>
          <w:w w:val="95"/>
        </w:rPr>
        <w:t>Research</w:t>
      </w:r>
      <w:r>
        <w:rPr/>
        <w:t> </w:t>
      </w:r>
      <w:r>
        <w:rPr>
          <w:spacing w:val="-2"/>
          <w:w w:val="95"/>
        </w:rPr>
        <w:t>Scholar</w:t>
      </w:r>
      <w:r>
        <w:rPr/>
        <w:tab/>
      </w:r>
      <w:r>
        <w:rPr>
          <w:w w:val="90"/>
        </w:rPr>
        <w:t>2008-</w:t>
      </w:r>
      <w:r>
        <w:rPr>
          <w:spacing w:val="-4"/>
        </w:rPr>
        <w:t>2009</w:t>
      </w:r>
    </w:p>
    <w:p>
      <w:pPr>
        <w:pStyle w:val="BodyText"/>
        <w:tabs>
          <w:tab w:pos="7189" w:val="left" w:leader="none"/>
          <w:tab w:pos="9326" w:val="left" w:leader="none"/>
        </w:tabs>
        <w:spacing w:line="232" w:lineRule="auto" w:before="3"/>
        <w:ind w:right="357"/>
      </w:pPr>
      <w:r>
        <w:rPr/>
        <w:t>Weidenbaum Center Competitive Research Grants</w:t>
        <w:tab/>
      </w:r>
      <w:r>
        <w:rPr>
          <w:spacing w:val="-4"/>
        </w:rPr>
        <w:t>Summer</w:t>
      </w:r>
      <w:r>
        <w:rPr>
          <w:spacing w:val="-10"/>
        </w:rPr>
        <w:t> </w:t>
      </w:r>
      <w:r>
        <w:rPr>
          <w:spacing w:val="-4"/>
        </w:rPr>
        <w:t>2005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2005</w:t>
      </w:r>
      <w:r>
        <w:rPr>
          <w:spacing w:val="-9"/>
        </w:rPr>
        <w:t> </w:t>
      </w:r>
      <w:r>
        <w:rPr>
          <w:spacing w:val="-4"/>
        </w:rPr>
        <w:t>–</w:t>
      </w:r>
      <w:r>
        <w:rPr>
          <w:spacing w:val="-9"/>
        </w:rPr>
        <w:t> </w:t>
      </w:r>
      <w:r>
        <w:rPr>
          <w:spacing w:val="-4"/>
        </w:rPr>
        <w:t>2006 Association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Women</w:t>
      </w:r>
      <w:r>
        <w:rPr>
          <w:spacing w:val="-1"/>
        </w:rPr>
        <w:t> </w:t>
      </w:r>
      <w:r>
        <w:rPr>
          <w:spacing w:val="-4"/>
        </w:rPr>
        <w:t>Faculty</w:t>
      </w:r>
      <w:r>
        <w:rPr/>
        <w:t> </w:t>
      </w:r>
      <w:r>
        <w:rPr>
          <w:spacing w:val="-4"/>
        </w:rPr>
        <w:t>Graduate</w:t>
      </w:r>
      <w:r>
        <w:rPr/>
        <w:t> </w:t>
      </w:r>
      <w:r>
        <w:rPr>
          <w:spacing w:val="-4"/>
        </w:rPr>
        <w:t>Student</w:t>
      </w:r>
      <w:r>
        <w:rPr/>
        <w:t> </w:t>
      </w:r>
      <w:r>
        <w:rPr>
          <w:spacing w:val="-4"/>
        </w:rPr>
        <w:t>Award</w:t>
      </w:r>
      <w:r>
        <w:rPr/>
        <w:tab/>
        <w:tab/>
      </w:r>
      <w:r>
        <w:rPr>
          <w:spacing w:val="-10"/>
        </w:rPr>
        <w:t>2005</w:t>
      </w:r>
    </w:p>
    <w:p>
      <w:pPr>
        <w:pStyle w:val="BodyText"/>
        <w:tabs>
          <w:tab w:pos="8723" w:val="left" w:leader="none"/>
        </w:tabs>
        <w:spacing w:line="236" w:lineRule="exact"/>
      </w:pPr>
      <w:r>
        <w:rPr>
          <w:spacing w:val="-4"/>
        </w:rPr>
        <w:t>Dean’s</w:t>
      </w:r>
      <w:r>
        <w:rPr>
          <w:spacing w:val="-7"/>
        </w:rPr>
        <w:t> </w:t>
      </w:r>
      <w:r>
        <w:rPr>
          <w:spacing w:val="-4"/>
        </w:rPr>
        <w:t>Award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Teaching</w:t>
      </w:r>
      <w:r>
        <w:rPr>
          <w:spacing w:val="-8"/>
        </w:rPr>
        <w:t> </w:t>
      </w:r>
      <w:r>
        <w:rPr>
          <w:spacing w:val="-4"/>
        </w:rPr>
        <w:t>Excellence</w:t>
      </w:r>
      <w:r>
        <w:rPr/>
        <w:tab/>
      </w:r>
      <w:r>
        <w:rPr>
          <w:spacing w:val="-2"/>
        </w:rPr>
        <w:t>2004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4"/>
        </w:rPr>
        <w:t>2005</w:t>
      </w:r>
    </w:p>
    <w:p>
      <w:pPr>
        <w:pStyle w:val="BodyText"/>
        <w:tabs>
          <w:tab w:pos="8723" w:val="left" w:leader="none"/>
        </w:tabs>
        <w:spacing w:line="236" w:lineRule="exact"/>
      </w:pPr>
      <w:r>
        <w:rPr>
          <w:spacing w:val="-2"/>
        </w:rPr>
        <w:t>Dissertation</w:t>
      </w:r>
      <w:r>
        <w:rPr>
          <w:spacing w:val="-11"/>
        </w:rPr>
        <w:t> </w:t>
      </w:r>
      <w:r>
        <w:rPr>
          <w:spacing w:val="-2"/>
        </w:rPr>
        <w:t>Fellowship</w:t>
      </w:r>
      <w:r>
        <w:rPr/>
        <w:tab/>
      </w:r>
      <w:r>
        <w:rPr>
          <w:spacing w:val="-2"/>
        </w:rPr>
        <w:t>2004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4"/>
        </w:rPr>
        <w:t>2005</w:t>
      </w:r>
    </w:p>
    <w:p>
      <w:pPr>
        <w:pStyle w:val="BodyText"/>
        <w:tabs>
          <w:tab w:pos="8974" w:val="left" w:leader="none"/>
        </w:tabs>
        <w:spacing w:line="236" w:lineRule="exact"/>
      </w:pPr>
      <w:r>
        <w:rPr>
          <w:spacing w:val="-6"/>
        </w:rPr>
        <w:t>Senior</w:t>
      </w:r>
      <w:r>
        <w:rPr>
          <w:spacing w:val="3"/>
        </w:rPr>
        <w:t> </w:t>
      </w:r>
      <w:r>
        <w:rPr>
          <w:spacing w:val="-6"/>
        </w:rPr>
        <w:t>Teaching</w:t>
      </w:r>
      <w:r>
        <w:rPr>
          <w:spacing w:val="4"/>
        </w:rPr>
        <w:t> </w:t>
      </w:r>
      <w:r>
        <w:rPr>
          <w:spacing w:val="-6"/>
        </w:rPr>
        <w:t>Fellow,</w:t>
      </w:r>
      <w:r>
        <w:rPr>
          <w:spacing w:val="3"/>
        </w:rPr>
        <w:t> </w:t>
      </w:r>
      <w:r>
        <w:rPr>
          <w:spacing w:val="-6"/>
        </w:rPr>
        <w:t>Washington</w:t>
      </w:r>
      <w:r>
        <w:rPr>
          <w:spacing w:val="4"/>
        </w:rPr>
        <w:t> </w:t>
      </w:r>
      <w:r>
        <w:rPr>
          <w:spacing w:val="-6"/>
        </w:rPr>
        <w:t>University</w:t>
      </w:r>
      <w:r>
        <w:rPr/>
        <w:tab/>
      </w:r>
      <w:r>
        <w:rPr>
          <w:spacing w:val="-6"/>
        </w:rPr>
        <w:t>Fall </w:t>
      </w:r>
      <w:r>
        <w:rPr>
          <w:spacing w:val="-4"/>
        </w:rPr>
        <w:t>2003</w:t>
      </w:r>
    </w:p>
    <w:p>
      <w:pPr>
        <w:pStyle w:val="BodyText"/>
        <w:tabs>
          <w:tab w:pos="8343" w:val="left" w:leader="none"/>
          <w:tab w:pos="9327" w:val="left" w:leader="none"/>
        </w:tabs>
        <w:spacing w:line="235" w:lineRule="auto" w:before="2"/>
        <w:ind w:right="356"/>
      </w:pPr>
      <w:r>
        <w:rPr/>
        <w:t>Competitive Summer Research Grants, Washington University</w:t>
        <w:tab/>
      </w:r>
      <w:r>
        <w:rPr>
          <w:spacing w:val="-8"/>
        </w:rPr>
        <w:t>2002,</w:t>
      </w:r>
      <w:r>
        <w:rPr>
          <w:spacing w:val="-6"/>
        </w:rPr>
        <w:t> </w:t>
      </w:r>
      <w:r>
        <w:rPr>
          <w:spacing w:val="-8"/>
        </w:rPr>
        <w:t>2003,</w:t>
      </w:r>
      <w:r>
        <w:rPr>
          <w:spacing w:val="-5"/>
        </w:rPr>
        <w:t> </w:t>
      </w:r>
      <w:r>
        <w:rPr>
          <w:spacing w:val="-8"/>
        </w:rPr>
        <w:t>2004 </w:t>
      </w:r>
      <w:r>
        <w:rPr>
          <w:spacing w:val="-4"/>
        </w:rPr>
        <w:t>Competitive</w:t>
      </w:r>
      <w:r>
        <w:rPr>
          <w:spacing w:val="5"/>
        </w:rPr>
        <w:t> </w:t>
      </w:r>
      <w:r>
        <w:rPr>
          <w:spacing w:val="-4"/>
        </w:rPr>
        <w:t>International</w:t>
      </w:r>
      <w:r>
        <w:rPr>
          <w:spacing w:val="6"/>
        </w:rPr>
        <w:t> </w:t>
      </w:r>
      <w:r>
        <w:rPr>
          <w:spacing w:val="-4"/>
        </w:rPr>
        <w:t>Pre-Dissertation</w:t>
      </w:r>
      <w:r>
        <w:rPr>
          <w:spacing w:val="4"/>
        </w:rPr>
        <w:t> </w:t>
      </w:r>
      <w:r>
        <w:rPr>
          <w:spacing w:val="-4"/>
        </w:rPr>
        <w:t>Research</w:t>
      </w:r>
      <w:r>
        <w:rPr>
          <w:spacing w:val="5"/>
        </w:rPr>
        <w:t> </w:t>
      </w:r>
      <w:r>
        <w:rPr>
          <w:spacing w:val="-4"/>
        </w:rPr>
        <w:t>Grant,</w:t>
      </w:r>
      <w:r>
        <w:rPr>
          <w:spacing w:val="4"/>
        </w:rPr>
        <w:t> </w:t>
      </w:r>
      <w:r>
        <w:rPr>
          <w:spacing w:val="-4"/>
        </w:rPr>
        <w:t>Washington</w:t>
      </w:r>
      <w:r>
        <w:rPr>
          <w:spacing w:val="7"/>
        </w:rPr>
        <w:t> </w:t>
      </w:r>
      <w:r>
        <w:rPr>
          <w:spacing w:val="-4"/>
        </w:rPr>
        <w:t>University</w:t>
      </w:r>
      <w:r>
        <w:rPr/>
        <w:tab/>
        <w:tab/>
      </w:r>
      <w:r>
        <w:rPr>
          <w:spacing w:val="-10"/>
        </w:rPr>
        <w:t>2002</w:t>
      </w:r>
    </w:p>
    <w:p>
      <w:pPr>
        <w:pStyle w:val="BodyText"/>
        <w:tabs>
          <w:tab w:pos="8723" w:val="left" w:leader="none"/>
        </w:tabs>
        <w:spacing w:line="237" w:lineRule="exact"/>
      </w:pPr>
      <w:r>
        <w:rPr>
          <w:spacing w:val="-6"/>
        </w:rPr>
        <w:t>University</w:t>
      </w:r>
      <w:r>
        <w:rPr>
          <w:spacing w:val="7"/>
        </w:rPr>
        <w:t> </w:t>
      </w:r>
      <w:r>
        <w:rPr>
          <w:spacing w:val="-6"/>
        </w:rPr>
        <w:t>Fellowship,</w:t>
      </w:r>
      <w:r>
        <w:rPr>
          <w:spacing w:val="6"/>
        </w:rPr>
        <w:t> </w:t>
      </w:r>
      <w:r>
        <w:rPr>
          <w:spacing w:val="-6"/>
        </w:rPr>
        <w:t>Washington</w:t>
      </w:r>
      <w:r>
        <w:rPr>
          <w:spacing w:val="6"/>
        </w:rPr>
        <w:t> </w:t>
      </w:r>
      <w:r>
        <w:rPr>
          <w:spacing w:val="-6"/>
        </w:rPr>
        <w:t>University</w:t>
      </w:r>
      <w:r>
        <w:rPr/>
        <w:tab/>
      </w:r>
      <w:r>
        <w:rPr>
          <w:spacing w:val="-2"/>
        </w:rPr>
        <w:t>2000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4"/>
        </w:rPr>
        <w:t>2001</w:t>
      </w:r>
    </w:p>
    <w:p>
      <w:pPr>
        <w:spacing w:line="239" w:lineRule="exact" w:before="230"/>
        <w:ind w:left="361" w:right="0" w:firstLine="0"/>
        <w:jc w:val="left"/>
        <w:rPr>
          <w:b/>
          <w:sz w:val="21"/>
        </w:rPr>
      </w:pPr>
      <w:r>
        <w:rPr>
          <w:b/>
          <w:sz w:val="21"/>
        </w:rPr>
        <w:t>SERVICE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2"/>
          <w:sz w:val="21"/>
        </w:rPr>
        <w:t> MEMBERSHIPS</w:t>
      </w:r>
    </w:p>
    <w:p>
      <w:pPr>
        <w:pStyle w:val="BodyText"/>
        <w:tabs>
          <w:tab w:pos="8519" w:val="left" w:leader="none"/>
        </w:tabs>
        <w:spacing w:line="236" w:lineRule="exact"/>
        <w:ind w:left="361"/>
        <w:jc w:val="both"/>
      </w:pPr>
      <w:r>
        <w:rPr>
          <w:spacing w:val="-4"/>
        </w:rPr>
        <w:t>Member</w:t>
      </w:r>
      <w:r>
        <w:rPr/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Real-time</w:t>
      </w:r>
      <w:r>
        <w:rPr>
          <w:spacing w:val="2"/>
        </w:rPr>
        <w:t> </w:t>
      </w:r>
      <w:r>
        <w:rPr>
          <w:spacing w:val="-4"/>
        </w:rPr>
        <w:t>Economics</w:t>
      </w:r>
      <w:r>
        <w:rPr>
          <w:spacing w:val="2"/>
        </w:rPr>
        <w:t> </w:t>
      </w:r>
      <w:r>
        <w:rPr>
          <w:spacing w:val="-4"/>
        </w:rPr>
        <w:t>Conference</w:t>
      </w:r>
      <w:r>
        <w:rPr>
          <w:spacing w:val="2"/>
        </w:rPr>
        <w:t> </w:t>
      </w:r>
      <w:r>
        <w:rPr>
          <w:spacing w:val="-4"/>
        </w:rPr>
        <w:t>Committee</w:t>
      </w:r>
      <w:r>
        <w:rPr/>
        <w:tab/>
      </w:r>
      <w:r>
        <w:rPr>
          <w:spacing w:val="-2"/>
        </w:rPr>
        <w:t>2022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present</w:t>
      </w:r>
    </w:p>
    <w:p>
      <w:pPr>
        <w:pStyle w:val="BodyText"/>
        <w:tabs>
          <w:tab w:pos="8519" w:val="left" w:leader="none"/>
        </w:tabs>
        <w:spacing w:line="235" w:lineRule="auto" w:before="1"/>
        <w:ind w:left="361" w:right="356" w:hanging="1"/>
        <w:jc w:val="both"/>
      </w:pPr>
      <w:r>
        <w:rPr/>
        <w:t>Member of the Conference on Research in Income and Wealth (CRIW)</w:t>
        <w:tab/>
      </w:r>
      <w:r>
        <w:rPr>
          <w:spacing w:val="-2"/>
        </w:rPr>
        <w:t>2022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11"/>
        </w:rPr>
        <w:t> </w:t>
      </w:r>
      <w:r>
        <w:rPr>
          <w:spacing w:val="-2"/>
        </w:rPr>
        <w:t>present </w:t>
      </w:r>
      <w:r>
        <w:rPr/>
        <w:t>Affiliated Faculty, Institute for European, Russian, and Eurasian Studies, ESIA</w:t>
        <w:tab/>
      </w:r>
      <w:r>
        <w:rPr>
          <w:spacing w:val="-2"/>
        </w:rPr>
        <w:t>2007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11"/>
        </w:rPr>
        <w:t> </w:t>
      </w:r>
      <w:r>
        <w:rPr>
          <w:spacing w:val="-2"/>
        </w:rPr>
        <w:t>present </w:t>
      </w:r>
      <w:r>
        <w:rPr>
          <w:spacing w:val="-4"/>
        </w:rPr>
        <w:t>Research</w:t>
      </w:r>
      <w:r>
        <w:rPr>
          <w:spacing w:val="-5"/>
        </w:rPr>
        <w:t> </w:t>
      </w:r>
      <w:r>
        <w:rPr>
          <w:spacing w:val="-4"/>
        </w:rPr>
        <w:t>Affiliate, GW Institute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Public Policy</w:t>
      </w:r>
      <w:r>
        <w:rPr/>
        <w:tab/>
      </w:r>
      <w:r>
        <w:rPr>
          <w:spacing w:val="-52"/>
        </w:rPr>
        <w:t> </w:t>
      </w:r>
      <w:r>
        <w:rPr>
          <w:spacing w:val="-2"/>
        </w:rPr>
        <w:t>2008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present</w:t>
      </w:r>
    </w:p>
    <w:p>
      <w:pPr>
        <w:pStyle w:val="BodyText"/>
        <w:tabs>
          <w:tab w:pos="8520" w:val="left" w:leader="none"/>
        </w:tabs>
        <w:spacing w:line="234" w:lineRule="exact"/>
        <w:ind w:left="361"/>
      </w:pPr>
      <w:r>
        <w:rPr>
          <w:spacing w:val="-6"/>
        </w:rPr>
        <w:t>Scholar,</w:t>
      </w:r>
      <w:r>
        <w:rPr>
          <w:spacing w:val="5"/>
        </w:rPr>
        <w:t> </w:t>
      </w:r>
      <w:r>
        <w:rPr>
          <w:spacing w:val="-6"/>
        </w:rPr>
        <w:t>GW-CIBER</w:t>
      </w:r>
      <w:r>
        <w:rPr/>
        <w:tab/>
      </w:r>
      <w:r>
        <w:rPr>
          <w:spacing w:val="-2"/>
        </w:rPr>
        <w:t>2009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present</w:t>
      </w:r>
    </w:p>
    <w:p>
      <w:pPr>
        <w:pStyle w:val="BodyText"/>
        <w:tabs>
          <w:tab w:pos="8520" w:val="left" w:leader="none"/>
        </w:tabs>
        <w:spacing w:line="236" w:lineRule="exact"/>
        <w:ind w:left="361"/>
      </w:pPr>
      <w:r>
        <w:rPr>
          <w:spacing w:val="-6"/>
        </w:rPr>
        <w:t>Scholar,</w:t>
      </w:r>
      <w:r>
        <w:rPr>
          <w:spacing w:val="-3"/>
        </w:rPr>
        <w:t> </w:t>
      </w:r>
      <w:r>
        <w:rPr>
          <w:spacing w:val="-6"/>
        </w:rPr>
        <w:t>GW</w:t>
      </w:r>
      <w:r>
        <w:rPr>
          <w:spacing w:val="-1"/>
        </w:rPr>
        <w:t> </w:t>
      </w:r>
      <w:r>
        <w:rPr>
          <w:spacing w:val="-6"/>
        </w:rPr>
        <w:t>Regulatory</w:t>
      </w:r>
      <w:r>
        <w:rPr>
          <w:spacing w:val="-1"/>
        </w:rPr>
        <w:t> </w:t>
      </w:r>
      <w:r>
        <w:rPr>
          <w:spacing w:val="-6"/>
        </w:rPr>
        <w:t>Studies</w:t>
      </w:r>
      <w:r>
        <w:rPr>
          <w:spacing w:val="-1"/>
        </w:rPr>
        <w:t> </w:t>
      </w:r>
      <w:r>
        <w:rPr>
          <w:spacing w:val="-6"/>
        </w:rPr>
        <w:t>Center</w:t>
      </w:r>
      <w:r>
        <w:rPr/>
        <w:tab/>
      </w:r>
      <w:r>
        <w:rPr>
          <w:spacing w:val="-2"/>
        </w:rPr>
        <w:t>2011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present</w:t>
      </w:r>
    </w:p>
    <w:p>
      <w:pPr>
        <w:pStyle w:val="BodyText"/>
        <w:tabs>
          <w:tab w:pos="8520" w:val="left" w:leader="none"/>
        </w:tabs>
        <w:spacing w:line="236" w:lineRule="exact"/>
        <w:ind w:left="361"/>
      </w:pPr>
      <w:r>
        <w:rPr>
          <w:spacing w:val="-4"/>
        </w:rPr>
        <w:t>Member,</w:t>
      </w:r>
      <w:r>
        <w:rPr>
          <w:spacing w:val="2"/>
        </w:rPr>
        <w:t> </w:t>
      </w:r>
      <w:r>
        <w:rPr>
          <w:spacing w:val="-4"/>
        </w:rPr>
        <w:t>Federal</w:t>
      </w:r>
      <w:r>
        <w:rPr>
          <w:spacing w:val="3"/>
        </w:rPr>
        <w:t> </w:t>
      </w:r>
      <w:r>
        <w:rPr>
          <w:spacing w:val="-4"/>
        </w:rPr>
        <w:t>Forecasters</w:t>
      </w:r>
      <w:r>
        <w:rPr>
          <w:spacing w:val="4"/>
        </w:rPr>
        <w:t> </w:t>
      </w:r>
      <w:r>
        <w:rPr>
          <w:spacing w:val="-4"/>
        </w:rPr>
        <w:t>Consortium</w:t>
      </w:r>
      <w:r>
        <w:rPr>
          <w:spacing w:val="3"/>
        </w:rPr>
        <w:t> </w:t>
      </w:r>
      <w:r>
        <w:rPr>
          <w:spacing w:val="-4"/>
        </w:rPr>
        <w:t>Governing</w:t>
      </w:r>
      <w:r>
        <w:rPr>
          <w:spacing w:val="2"/>
        </w:rPr>
        <w:t> </w:t>
      </w:r>
      <w:r>
        <w:rPr>
          <w:spacing w:val="-4"/>
        </w:rPr>
        <w:t>Board</w:t>
      </w:r>
      <w:r>
        <w:rPr/>
        <w:tab/>
      </w:r>
      <w:r>
        <w:rPr>
          <w:spacing w:val="-2"/>
        </w:rPr>
        <w:t>2008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present</w:t>
      </w:r>
    </w:p>
    <w:p>
      <w:pPr>
        <w:pStyle w:val="BodyText"/>
        <w:tabs>
          <w:tab w:pos="6533" w:val="left" w:leader="none"/>
          <w:tab w:pos="8520" w:val="left" w:leader="none"/>
        </w:tabs>
        <w:spacing w:line="235" w:lineRule="auto" w:before="1"/>
        <w:ind w:left="361" w:right="354" w:hanging="1"/>
        <w:jc w:val="both"/>
      </w:pPr>
      <w:r>
        <w:rPr/>
        <w:t>Member, Steering Committee of the MS-Data Science Program</w:t>
        <w:tab/>
        <w:tab/>
      </w:r>
      <w:r>
        <w:rPr>
          <w:spacing w:val="-2"/>
        </w:rPr>
        <w:t>2015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11"/>
        </w:rPr>
        <w:t> </w:t>
      </w:r>
      <w:r>
        <w:rPr>
          <w:spacing w:val="-2"/>
        </w:rPr>
        <w:t>present </w:t>
      </w:r>
      <w:r>
        <w:rPr/>
        <w:t>Department of Economics Advisory Committee Member (elected)</w:t>
        <w:tab/>
      </w:r>
      <w:r>
        <w:rPr>
          <w:spacing w:val="-4"/>
        </w:rPr>
        <w:t>2013</w:t>
      </w:r>
      <w:r>
        <w:rPr>
          <w:spacing w:val="-10"/>
        </w:rPr>
        <w:t> </w:t>
      </w:r>
      <w:r>
        <w:rPr>
          <w:spacing w:val="-4"/>
        </w:rPr>
        <w:t>–</w:t>
      </w:r>
      <w:r>
        <w:rPr>
          <w:spacing w:val="-9"/>
        </w:rPr>
        <w:t> </w:t>
      </w:r>
      <w:r>
        <w:rPr>
          <w:spacing w:val="-4"/>
        </w:rPr>
        <w:t>2015,</w:t>
      </w:r>
      <w:r>
        <w:rPr>
          <w:spacing w:val="-9"/>
        </w:rPr>
        <w:t> </w:t>
      </w:r>
      <w:r>
        <w:rPr>
          <w:spacing w:val="-4"/>
        </w:rPr>
        <w:t>2017</w:t>
      </w:r>
      <w:r>
        <w:rPr>
          <w:spacing w:val="-9"/>
        </w:rPr>
        <w:t> </w:t>
      </w:r>
      <w:r>
        <w:rPr>
          <w:spacing w:val="-4"/>
        </w:rPr>
        <w:t>–</w:t>
      </w:r>
      <w:r>
        <w:rPr>
          <w:spacing w:val="-9"/>
        </w:rPr>
        <w:t> </w:t>
      </w:r>
      <w:r>
        <w:rPr>
          <w:spacing w:val="-4"/>
        </w:rPr>
        <w:t>2018,</w:t>
      </w:r>
      <w:r>
        <w:rPr>
          <w:spacing w:val="-9"/>
        </w:rPr>
        <w:t> </w:t>
      </w:r>
      <w:r>
        <w:rPr>
          <w:spacing w:val="-4"/>
        </w:rPr>
        <w:t>2019</w:t>
      </w:r>
      <w:r>
        <w:rPr>
          <w:spacing w:val="-9"/>
        </w:rPr>
        <w:t> </w:t>
      </w:r>
      <w:r>
        <w:rPr>
          <w:spacing w:val="-4"/>
        </w:rPr>
        <w:t>–</w:t>
      </w:r>
      <w:r>
        <w:rPr>
          <w:spacing w:val="-9"/>
        </w:rPr>
        <w:t> </w:t>
      </w:r>
      <w:r>
        <w:rPr>
          <w:spacing w:val="-4"/>
        </w:rPr>
        <w:t>2023 </w:t>
      </w:r>
      <w:r>
        <w:rPr>
          <w:spacing w:val="-2"/>
        </w:rPr>
        <w:t>Member,</w:t>
      </w:r>
      <w:r>
        <w:rPr>
          <w:spacing w:val="-9"/>
        </w:rPr>
        <w:t> </w:t>
      </w:r>
      <w:r>
        <w:rPr>
          <w:spacing w:val="-2"/>
        </w:rPr>
        <w:t>Organizing</w:t>
      </w:r>
      <w:r>
        <w:rPr>
          <w:spacing w:val="-9"/>
        </w:rPr>
        <w:t> </w:t>
      </w:r>
      <w:r>
        <w:rPr>
          <w:spacing w:val="-2"/>
        </w:rPr>
        <w:t>Committee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annual</w:t>
      </w:r>
      <w:r>
        <w:rPr>
          <w:spacing w:val="-8"/>
        </w:rPr>
        <w:t> </w:t>
      </w:r>
      <w:r>
        <w:rPr>
          <w:spacing w:val="-2"/>
        </w:rPr>
        <w:t>IWH-CIREQ-GWU</w:t>
      </w:r>
      <w:r>
        <w:rPr>
          <w:spacing w:val="-8"/>
        </w:rPr>
        <w:t> </w:t>
      </w:r>
      <w:r>
        <w:rPr>
          <w:spacing w:val="-2"/>
        </w:rPr>
        <w:t>Macroeconometric</w:t>
      </w:r>
      <w:r>
        <w:rPr>
          <w:spacing w:val="-8"/>
        </w:rPr>
        <w:t> </w:t>
      </w:r>
      <w:r>
        <w:rPr>
          <w:spacing w:val="-2"/>
        </w:rPr>
        <w:t>Workshop</w:t>
      </w:r>
      <w:r>
        <w:rPr>
          <w:spacing w:val="62"/>
        </w:rPr>
        <w:t>  </w:t>
      </w:r>
      <w:r>
        <w:rPr>
          <w:spacing w:val="-2"/>
        </w:rPr>
        <w:t>2016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4"/>
        </w:rPr>
        <w:t>2022</w:t>
      </w:r>
    </w:p>
    <w:p>
      <w:pPr>
        <w:pStyle w:val="BodyText"/>
        <w:tabs>
          <w:tab w:pos="8724" w:val="left" w:leader="none"/>
        </w:tabs>
        <w:spacing w:line="234" w:lineRule="exact"/>
        <w:ind w:left="362"/>
      </w:pPr>
      <w:r>
        <w:rPr>
          <w:spacing w:val="-2"/>
        </w:rPr>
        <w:t>Contributor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FT-IGM</w:t>
      </w:r>
      <w:r>
        <w:rPr>
          <w:spacing w:val="-5"/>
        </w:rPr>
        <w:t> </w:t>
      </w:r>
      <w:r>
        <w:rPr>
          <w:spacing w:val="-2"/>
        </w:rPr>
        <w:t>US</w:t>
      </w:r>
      <w:r>
        <w:rPr>
          <w:spacing w:val="-3"/>
        </w:rPr>
        <w:t> </w:t>
      </w:r>
      <w:r>
        <w:rPr>
          <w:spacing w:val="-2"/>
        </w:rPr>
        <w:t>Macroeconomists</w:t>
      </w:r>
      <w:r>
        <w:rPr>
          <w:spacing w:val="-4"/>
        </w:rPr>
        <w:t> </w:t>
      </w:r>
      <w:r>
        <w:rPr>
          <w:spacing w:val="-2"/>
        </w:rPr>
        <w:t>Survey</w:t>
      </w:r>
      <w:r>
        <w:rPr/>
        <w:tab/>
      </w:r>
      <w:r>
        <w:rPr>
          <w:spacing w:val="-2"/>
        </w:rPr>
        <w:t>2021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4"/>
        </w:rPr>
        <w:t>2022</w:t>
      </w:r>
    </w:p>
    <w:p>
      <w:pPr>
        <w:pStyle w:val="BodyText"/>
        <w:tabs>
          <w:tab w:pos="8764" w:val="left" w:leader="none"/>
        </w:tabs>
        <w:spacing w:line="236" w:lineRule="exact"/>
        <w:ind w:left="362"/>
      </w:pPr>
      <w:r>
        <w:rPr>
          <w:spacing w:val="-4"/>
        </w:rPr>
        <w:t>Diversity</w:t>
      </w:r>
      <w:r>
        <w:rPr>
          <w:spacing w:val="-3"/>
        </w:rPr>
        <w:t> </w:t>
      </w:r>
      <w:r>
        <w:rPr>
          <w:spacing w:val="-4"/>
        </w:rPr>
        <w:t>Advocate, Data</w:t>
      </w:r>
      <w:r>
        <w:rPr>
          <w:spacing w:val="-3"/>
        </w:rPr>
        <w:t> </w:t>
      </w:r>
      <w:r>
        <w:rPr>
          <w:spacing w:val="-4"/>
        </w:rPr>
        <w:t>Science</w:t>
      </w:r>
      <w:r>
        <w:rPr>
          <w:spacing w:val="-3"/>
        </w:rPr>
        <w:t> </w:t>
      </w:r>
      <w:r>
        <w:rPr>
          <w:spacing w:val="-4"/>
        </w:rPr>
        <w:t>Program</w:t>
      </w:r>
      <w:r>
        <w:rPr>
          <w:spacing w:val="-3"/>
        </w:rPr>
        <w:t> </w:t>
      </w:r>
      <w:r>
        <w:rPr>
          <w:spacing w:val="-4"/>
        </w:rPr>
        <w:t>Director search committee</w:t>
      </w:r>
      <w:r>
        <w:rPr/>
        <w:tab/>
      </w:r>
      <w:r>
        <w:rPr>
          <w:spacing w:val="-4"/>
        </w:rPr>
        <w:t>2021</w:t>
      </w:r>
      <w:r>
        <w:rPr>
          <w:spacing w:val="-8"/>
        </w:rPr>
        <w:t> </w:t>
      </w:r>
      <w:r>
        <w:rPr>
          <w:spacing w:val="-4"/>
        </w:rPr>
        <w:t>-</w:t>
      </w:r>
      <w:r>
        <w:rPr>
          <w:spacing w:val="-8"/>
        </w:rPr>
        <w:t> </w:t>
      </w:r>
      <w:r>
        <w:rPr>
          <w:spacing w:val="-4"/>
        </w:rPr>
        <w:t>2022</w:t>
      </w:r>
    </w:p>
    <w:p>
      <w:pPr>
        <w:pStyle w:val="BodyText"/>
        <w:tabs>
          <w:tab w:pos="8724" w:val="left" w:leader="none"/>
        </w:tabs>
        <w:spacing w:line="236" w:lineRule="exact"/>
        <w:ind w:left="362"/>
      </w:pPr>
      <w:r>
        <w:rPr/>
        <w:t>Contributor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FiveThirtyEight/IGM</w:t>
      </w:r>
      <w:r>
        <w:rPr>
          <w:spacing w:val="-10"/>
        </w:rPr>
        <w:t> </w:t>
      </w:r>
      <w:r>
        <w:rPr/>
        <w:t>COVID-19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Outlook</w:t>
      </w:r>
      <w:r>
        <w:rPr>
          <w:spacing w:val="-10"/>
        </w:rPr>
        <w:t> </w:t>
      </w:r>
      <w:r>
        <w:rPr>
          <w:spacing w:val="-2"/>
        </w:rPr>
        <w:t>Survey</w:t>
      </w:r>
      <w:r>
        <w:rPr/>
        <w:tab/>
      </w:r>
      <w:r>
        <w:rPr>
          <w:spacing w:val="-2"/>
        </w:rPr>
        <w:t>2020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4"/>
        </w:rPr>
        <w:t>2021</w:t>
      </w:r>
    </w:p>
    <w:p>
      <w:pPr>
        <w:pStyle w:val="BodyText"/>
        <w:tabs>
          <w:tab w:pos="8724" w:val="left" w:leader="none"/>
        </w:tabs>
        <w:spacing w:line="239" w:lineRule="exact"/>
        <w:ind w:left="362"/>
      </w:pPr>
      <w:r>
        <w:rPr>
          <w:spacing w:val="-4"/>
        </w:rPr>
        <w:t>Member,</w:t>
      </w:r>
      <w:r>
        <w:rPr>
          <w:spacing w:val="-6"/>
        </w:rPr>
        <w:t> </w:t>
      </w:r>
      <w:r>
        <w:rPr>
          <w:spacing w:val="-4"/>
        </w:rPr>
        <w:t>Organizing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Mardi</w:t>
      </w:r>
      <w:r>
        <w:rPr>
          <w:spacing w:val="-5"/>
        </w:rPr>
        <w:t> </w:t>
      </w:r>
      <w:r>
        <w:rPr>
          <w:spacing w:val="-4"/>
        </w:rPr>
        <w:t>Dungey Memorial</w:t>
      </w:r>
      <w:r>
        <w:rPr>
          <w:spacing w:val="-5"/>
        </w:rPr>
        <w:t> </w:t>
      </w:r>
      <w:r>
        <w:rPr>
          <w:spacing w:val="-4"/>
        </w:rPr>
        <w:t>Research</w:t>
      </w:r>
      <w:r>
        <w:rPr>
          <w:spacing w:val="-5"/>
        </w:rPr>
        <w:t> </w:t>
      </w:r>
      <w:r>
        <w:rPr>
          <w:spacing w:val="-4"/>
        </w:rPr>
        <w:t>Conference</w:t>
      </w:r>
      <w:r>
        <w:rPr/>
        <w:tab/>
      </w:r>
      <w:r>
        <w:rPr>
          <w:spacing w:val="-2"/>
        </w:rPr>
        <w:t>2019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4"/>
        </w:rPr>
        <w:t>2020</w:t>
      </w:r>
    </w:p>
    <w:p>
      <w:pPr>
        <w:pStyle w:val="BodyText"/>
        <w:spacing w:after="0" w:line="239" w:lineRule="exact"/>
        <w:sectPr>
          <w:pgSz w:w="12240" w:h="15840"/>
          <w:pgMar w:header="1441" w:footer="746" w:top="2460" w:bottom="940" w:left="1080" w:right="1080"/>
        </w:sectPr>
      </w:pPr>
    </w:p>
    <w:p>
      <w:pPr>
        <w:pStyle w:val="BodyText"/>
        <w:spacing w:before="6"/>
        <w:ind w:left="0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26"/>
        <w:gridCol w:w="1010"/>
        <w:gridCol w:w="1428"/>
      </w:tblGrid>
      <w:tr>
        <w:trPr>
          <w:trHeight w:val="236" w:hRule="atLeast"/>
        </w:trPr>
        <w:tc>
          <w:tcPr>
            <w:tcW w:w="8036" w:type="dxa"/>
            <w:gridSpan w:val="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SERVICE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MEMBERSHIPS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(continued)</w:t>
            </w:r>
          </w:p>
        </w:tc>
        <w:tc>
          <w:tcPr>
            <w:tcW w:w="1428" w:type="dxa"/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8036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Member,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Organizing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Committee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for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the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NABE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Tech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Economics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Conference</w:t>
            </w:r>
          </w:p>
        </w:tc>
        <w:tc>
          <w:tcPr>
            <w:tcW w:w="1428" w:type="dxa"/>
          </w:tcPr>
          <w:p>
            <w:pPr>
              <w:pStyle w:val="TableParagraph"/>
              <w:ind w:left="0" w:right="50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2017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–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2018</w:t>
            </w:r>
          </w:p>
        </w:tc>
      </w:tr>
      <w:tr>
        <w:trPr>
          <w:trHeight w:val="236" w:hRule="atLeast"/>
        </w:trPr>
        <w:tc>
          <w:tcPr>
            <w:tcW w:w="8036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Member,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Organizing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Committee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Society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for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Nonlinear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Dynamics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and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Econometrics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4"/>
                <w:sz w:val="21"/>
              </w:rPr>
              <w:t>(SNDE)</w:t>
            </w:r>
          </w:p>
        </w:tc>
        <w:tc>
          <w:tcPr>
            <w:tcW w:w="1428" w:type="dxa"/>
          </w:tcPr>
          <w:p>
            <w:pPr>
              <w:pStyle w:val="TableParagraph"/>
              <w:ind w:left="0" w:right="50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2017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–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2018</w:t>
            </w:r>
          </w:p>
        </w:tc>
      </w:tr>
      <w:tr>
        <w:trPr>
          <w:trHeight w:val="236" w:hRule="atLeast"/>
        </w:trPr>
        <w:tc>
          <w:tcPr>
            <w:tcW w:w="8036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Advisor,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Economics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PhD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Unit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1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member,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PhD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Committee</w:t>
            </w:r>
          </w:p>
        </w:tc>
        <w:tc>
          <w:tcPr>
            <w:tcW w:w="1428" w:type="dxa"/>
          </w:tcPr>
          <w:p>
            <w:pPr>
              <w:pStyle w:val="TableParagraph"/>
              <w:ind w:left="0" w:right="50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2016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–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2018</w:t>
            </w:r>
          </w:p>
        </w:tc>
      </w:tr>
      <w:tr>
        <w:trPr>
          <w:trHeight w:val="236" w:hRule="atLeast"/>
        </w:trPr>
        <w:tc>
          <w:tcPr>
            <w:tcW w:w="8036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Member,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4"/>
                <w:sz w:val="21"/>
              </w:rPr>
              <w:t>Organizing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4"/>
                <w:sz w:val="21"/>
              </w:rPr>
              <w:t>Committee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4"/>
                <w:sz w:val="21"/>
              </w:rPr>
              <w:t>of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4"/>
                <w:sz w:val="21"/>
              </w:rPr>
              <w:t>the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4"/>
                <w:sz w:val="21"/>
              </w:rPr>
              <w:t>Forecasting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4"/>
                <w:sz w:val="21"/>
              </w:rPr>
              <w:t>in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4"/>
                <w:sz w:val="21"/>
              </w:rPr>
              <w:t>Developing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4"/>
                <w:sz w:val="21"/>
              </w:rPr>
              <w:t>Economies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4"/>
                <w:sz w:val="21"/>
              </w:rPr>
              <w:t>Workshop</w:t>
            </w:r>
          </w:p>
        </w:tc>
        <w:tc>
          <w:tcPr>
            <w:tcW w:w="1428" w:type="dxa"/>
          </w:tcPr>
          <w:p>
            <w:pPr>
              <w:pStyle w:val="TableParagraph"/>
              <w:ind w:left="0" w:right="51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2017</w:t>
            </w:r>
          </w:p>
        </w:tc>
      </w:tr>
      <w:tr>
        <w:trPr>
          <w:trHeight w:val="235" w:hRule="atLeast"/>
        </w:trPr>
        <w:tc>
          <w:tcPr>
            <w:tcW w:w="8036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Executive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Committee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Member,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Society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for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Nonlinear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Dynamics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and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Econometrics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(SNDE)</w:t>
            </w:r>
          </w:p>
        </w:tc>
        <w:tc>
          <w:tcPr>
            <w:tcW w:w="1428" w:type="dxa"/>
          </w:tcPr>
          <w:p>
            <w:pPr>
              <w:pStyle w:val="TableParagraph"/>
              <w:ind w:left="0" w:right="50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2011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–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2017</w:t>
            </w:r>
          </w:p>
        </w:tc>
      </w:tr>
      <w:tr>
        <w:trPr>
          <w:trHeight w:val="235" w:hRule="atLeast"/>
        </w:trPr>
        <w:tc>
          <w:tcPr>
            <w:tcW w:w="8036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Member,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GW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Department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of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Economics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MA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Committee</w:t>
            </w:r>
          </w:p>
        </w:tc>
        <w:tc>
          <w:tcPr>
            <w:tcW w:w="1428" w:type="dxa"/>
          </w:tcPr>
          <w:p>
            <w:pPr>
              <w:pStyle w:val="TableParagraph"/>
              <w:ind w:left="0" w:right="49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2010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–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2016</w:t>
            </w:r>
          </w:p>
        </w:tc>
      </w:tr>
      <w:tr>
        <w:trPr>
          <w:trHeight w:val="236" w:hRule="atLeast"/>
        </w:trPr>
        <w:tc>
          <w:tcPr>
            <w:tcW w:w="8036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Member,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Organizing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Committee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for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the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Society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for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Economic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Measurement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Conferences</w:t>
            </w:r>
          </w:p>
        </w:tc>
        <w:tc>
          <w:tcPr>
            <w:tcW w:w="1428" w:type="dxa"/>
          </w:tcPr>
          <w:p>
            <w:pPr>
              <w:pStyle w:val="TableParagraph"/>
              <w:ind w:left="0" w:right="50"/>
              <w:jc w:val="right"/>
              <w:rPr>
                <w:sz w:val="21"/>
              </w:rPr>
            </w:pPr>
            <w:r>
              <w:rPr>
                <w:w w:val="90"/>
                <w:sz w:val="21"/>
              </w:rPr>
              <w:t>2014,</w:t>
            </w:r>
            <w:r>
              <w:rPr>
                <w:spacing w:val="9"/>
                <w:sz w:val="21"/>
              </w:rPr>
              <w:t> </w:t>
            </w:r>
            <w:r>
              <w:rPr>
                <w:spacing w:val="-4"/>
                <w:w w:val="95"/>
                <w:sz w:val="21"/>
              </w:rPr>
              <w:t>2015</w:t>
            </w:r>
          </w:p>
        </w:tc>
      </w:tr>
      <w:tr>
        <w:trPr>
          <w:trHeight w:val="236" w:hRule="atLeast"/>
        </w:trPr>
        <w:tc>
          <w:tcPr>
            <w:tcW w:w="9464" w:type="dxa"/>
            <w:gridSpan w:val="3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Member,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GW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Department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of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Economics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Undergraduate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Committee</w:t>
            </w:r>
            <w:r>
              <w:rPr>
                <w:spacing w:val="54"/>
                <w:w w:val="150"/>
                <w:sz w:val="21"/>
              </w:rPr>
              <w:t> </w:t>
            </w:r>
            <w:r>
              <w:rPr>
                <w:spacing w:val="-2"/>
                <w:sz w:val="21"/>
              </w:rPr>
              <w:t>2015Guest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Co-Editor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of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the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Special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Issue</w:t>
            </w:r>
            <w:r>
              <w:rPr>
                <w:spacing w:val="-7"/>
                <w:sz w:val="21"/>
              </w:rPr>
              <w:t> in</w:t>
            </w:r>
          </w:p>
        </w:tc>
      </w:tr>
      <w:tr>
        <w:trPr>
          <w:trHeight w:val="236" w:hRule="atLeast"/>
        </w:trPr>
        <w:tc>
          <w:tcPr>
            <w:tcW w:w="7026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w w:val="90"/>
                <w:sz w:val="21"/>
              </w:rPr>
              <w:t>Honor</w:t>
            </w:r>
            <w:r>
              <w:rPr>
                <w:spacing w:val="-5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of</w:t>
            </w:r>
            <w:r>
              <w:rPr>
                <w:spacing w:val="-3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Herman</w:t>
            </w:r>
            <w:r>
              <w:rPr>
                <w:spacing w:val="-4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Stekler,</w:t>
            </w:r>
            <w:r>
              <w:rPr>
                <w:spacing w:val="-4"/>
                <w:w w:val="90"/>
                <w:sz w:val="21"/>
              </w:rPr>
              <w:t> </w:t>
            </w:r>
            <w:r>
              <w:rPr>
                <w:i/>
                <w:w w:val="90"/>
                <w:sz w:val="21"/>
              </w:rPr>
              <w:t>International</w:t>
            </w:r>
            <w:r>
              <w:rPr>
                <w:i/>
                <w:spacing w:val="-4"/>
                <w:w w:val="90"/>
                <w:sz w:val="21"/>
              </w:rPr>
              <w:t> </w:t>
            </w:r>
            <w:r>
              <w:rPr>
                <w:i/>
                <w:w w:val="90"/>
                <w:sz w:val="21"/>
              </w:rPr>
              <w:t>Journal</w:t>
            </w:r>
            <w:r>
              <w:rPr>
                <w:i/>
                <w:spacing w:val="-4"/>
                <w:w w:val="90"/>
                <w:sz w:val="21"/>
              </w:rPr>
              <w:t> </w:t>
            </w:r>
            <w:r>
              <w:rPr>
                <w:i/>
                <w:w w:val="90"/>
                <w:sz w:val="21"/>
              </w:rPr>
              <w:t>of</w:t>
            </w:r>
            <w:r>
              <w:rPr>
                <w:i/>
                <w:spacing w:val="-4"/>
                <w:w w:val="90"/>
                <w:sz w:val="21"/>
              </w:rPr>
              <w:t> </w:t>
            </w:r>
            <w:r>
              <w:rPr>
                <w:i/>
                <w:spacing w:val="-2"/>
                <w:w w:val="90"/>
                <w:sz w:val="21"/>
              </w:rPr>
              <w:t>Forecasting</w:t>
            </w:r>
          </w:p>
        </w:tc>
        <w:tc>
          <w:tcPr>
            <w:tcW w:w="2438" w:type="dxa"/>
            <w:gridSpan w:val="2"/>
          </w:tcPr>
          <w:p>
            <w:pPr>
              <w:pStyle w:val="TableParagraph"/>
              <w:ind w:left="1387"/>
              <w:rPr>
                <w:sz w:val="21"/>
              </w:rPr>
            </w:pPr>
            <w:r>
              <w:rPr>
                <w:spacing w:val="-2"/>
                <w:sz w:val="21"/>
              </w:rPr>
              <w:t>2013</w:t>
            </w:r>
            <w:r>
              <w:rPr>
                <w:spacing w:val="-11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–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2014</w:t>
            </w:r>
          </w:p>
        </w:tc>
      </w:tr>
      <w:tr>
        <w:trPr>
          <w:trHeight w:val="236" w:hRule="atLeast"/>
        </w:trPr>
        <w:tc>
          <w:tcPr>
            <w:tcW w:w="7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Acting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GW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Department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of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Economics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MA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Program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Graduate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Advisor</w:t>
            </w:r>
          </w:p>
        </w:tc>
        <w:tc>
          <w:tcPr>
            <w:tcW w:w="2438" w:type="dxa"/>
            <w:gridSpan w:val="2"/>
          </w:tcPr>
          <w:p>
            <w:pPr>
              <w:pStyle w:val="TableParagraph"/>
              <w:ind w:left="0" w:right="51"/>
              <w:jc w:val="right"/>
              <w:rPr>
                <w:sz w:val="21"/>
              </w:rPr>
            </w:pPr>
            <w:r>
              <w:rPr>
                <w:spacing w:val="-6"/>
                <w:sz w:val="21"/>
              </w:rPr>
              <w:t>Fall </w:t>
            </w:r>
            <w:r>
              <w:rPr>
                <w:spacing w:val="-4"/>
                <w:sz w:val="21"/>
              </w:rPr>
              <w:t>2013</w:t>
            </w:r>
          </w:p>
        </w:tc>
      </w:tr>
      <w:tr>
        <w:trPr>
          <w:trHeight w:val="236" w:hRule="atLeast"/>
        </w:trPr>
        <w:tc>
          <w:tcPr>
            <w:tcW w:w="7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Member,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GW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Macroeconomics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Comprehensive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Exam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Committee</w:t>
            </w:r>
          </w:p>
        </w:tc>
        <w:tc>
          <w:tcPr>
            <w:tcW w:w="2438" w:type="dxa"/>
            <w:gridSpan w:val="2"/>
          </w:tcPr>
          <w:p>
            <w:pPr>
              <w:pStyle w:val="TableParagraph"/>
              <w:ind w:left="1387"/>
              <w:rPr>
                <w:sz w:val="21"/>
              </w:rPr>
            </w:pPr>
            <w:r>
              <w:rPr>
                <w:spacing w:val="-2"/>
                <w:sz w:val="21"/>
              </w:rPr>
              <w:t>2014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–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2015</w:t>
            </w:r>
          </w:p>
        </w:tc>
      </w:tr>
      <w:tr>
        <w:trPr>
          <w:trHeight w:val="236" w:hRule="atLeast"/>
        </w:trPr>
        <w:tc>
          <w:tcPr>
            <w:tcW w:w="702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Organizer,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SIG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on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Time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Series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Analysis,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Society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for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Computational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Economics</w:t>
            </w:r>
          </w:p>
        </w:tc>
        <w:tc>
          <w:tcPr>
            <w:tcW w:w="2438" w:type="dxa"/>
            <w:gridSpan w:val="2"/>
          </w:tcPr>
          <w:p>
            <w:pPr>
              <w:pStyle w:val="TableParagraph"/>
              <w:ind w:left="1387"/>
              <w:rPr>
                <w:sz w:val="21"/>
              </w:rPr>
            </w:pPr>
            <w:r>
              <w:rPr>
                <w:spacing w:val="-2"/>
                <w:sz w:val="21"/>
              </w:rPr>
              <w:t>2007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–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2012</w:t>
            </w:r>
          </w:p>
        </w:tc>
      </w:tr>
      <w:tr>
        <w:trPr>
          <w:trHeight w:val="235" w:hRule="atLeast"/>
        </w:trPr>
        <w:tc>
          <w:tcPr>
            <w:tcW w:w="7026" w:type="dxa"/>
          </w:tcPr>
          <w:p>
            <w:pPr>
              <w:pStyle w:val="TableParagraph"/>
              <w:ind w:left="51"/>
              <w:rPr>
                <w:sz w:val="21"/>
              </w:rPr>
            </w:pPr>
            <w:r>
              <w:rPr>
                <w:spacing w:val="-4"/>
                <w:sz w:val="21"/>
              </w:rPr>
              <w:t>Contributor,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Philadelphia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Fed’s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Survey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of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Professional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Forecasters</w:t>
            </w:r>
          </w:p>
        </w:tc>
        <w:tc>
          <w:tcPr>
            <w:tcW w:w="2438" w:type="dxa"/>
            <w:gridSpan w:val="2"/>
          </w:tcPr>
          <w:p>
            <w:pPr>
              <w:pStyle w:val="TableParagraph"/>
              <w:ind w:left="1387"/>
              <w:rPr>
                <w:sz w:val="21"/>
              </w:rPr>
            </w:pPr>
            <w:r>
              <w:rPr>
                <w:spacing w:val="-2"/>
                <w:sz w:val="21"/>
              </w:rPr>
              <w:t>2006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–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2014</w:t>
            </w:r>
          </w:p>
        </w:tc>
      </w:tr>
      <w:tr>
        <w:trPr>
          <w:trHeight w:val="235" w:hRule="atLeast"/>
        </w:trPr>
        <w:tc>
          <w:tcPr>
            <w:tcW w:w="7026" w:type="dxa"/>
          </w:tcPr>
          <w:p>
            <w:pPr>
              <w:pStyle w:val="TableParagraph"/>
              <w:ind w:left="51"/>
              <w:rPr>
                <w:sz w:val="21"/>
              </w:rPr>
            </w:pPr>
            <w:r>
              <w:rPr>
                <w:spacing w:val="-2"/>
                <w:sz w:val="21"/>
              </w:rPr>
              <w:t>Co-Organizer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GW-IMF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Forecasting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Forum in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Honor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Herman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Stekler</w:t>
            </w:r>
          </w:p>
        </w:tc>
        <w:tc>
          <w:tcPr>
            <w:tcW w:w="2438" w:type="dxa"/>
            <w:gridSpan w:val="2"/>
          </w:tcPr>
          <w:p>
            <w:pPr>
              <w:pStyle w:val="TableParagraph"/>
              <w:ind w:left="0" w:right="50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2012</w:t>
            </w:r>
          </w:p>
        </w:tc>
      </w:tr>
      <w:tr>
        <w:trPr>
          <w:trHeight w:val="236" w:hRule="atLeast"/>
        </w:trPr>
        <w:tc>
          <w:tcPr>
            <w:tcW w:w="7026" w:type="dxa"/>
          </w:tcPr>
          <w:p>
            <w:pPr>
              <w:pStyle w:val="TableParagraph"/>
              <w:ind w:left="51"/>
              <w:rPr>
                <w:sz w:val="21"/>
              </w:rPr>
            </w:pPr>
            <w:r>
              <w:rPr>
                <w:spacing w:val="-4"/>
                <w:sz w:val="21"/>
              </w:rPr>
              <w:t>Search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Officer,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Econometrics</w:t>
            </w:r>
          </w:p>
        </w:tc>
        <w:tc>
          <w:tcPr>
            <w:tcW w:w="2438" w:type="dxa"/>
            <w:gridSpan w:val="2"/>
          </w:tcPr>
          <w:p>
            <w:pPr>
              <w:pStyle w:val="TableParagraph"/>
              <w:ind w:left="1387"/>
              <w:rPr>
                <w:sz w:val="21"/>
              </w:rPr>
            </w:pPr>
            <w:r>
              <w:rPr>
                <w:spacing w:val="-2"/>
                <w:sz w:val="21"/>
              </w:rPr>
              <w:t>2011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–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2012</w:t>
            </w:r>
          </w:p>
        </w:tc>
      </w:tr>
      <w:tr>
        <w:trPr>
          <w:trHeight w:val="236" w:hRule="atLeast"/>
        </w:trPr>
        <w:tc>
          <w:tcPr>
            <w:tcW w:w="7026" w:type="dxa"/>
          </w:tcPr>
          <w:p>
            <w:pPr>
              <w:pStyle w:val="TableParagraph"/>
              <w:ind w:left="51"/>
              <w:rPr>
                <w:sz w:val="21"/>
              </w:rPr>
            </w:pPr>
            <w:r>
              <w:rPr>
                <w:spacing w:val="-4"/>
                <w:sz w:val="21"/>
              </w:rPr>
              <w:t>Library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4"/>
                <w:sz w:val="21"/>
              </w:rPr>
              <w:t>Representative,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4"/>
                <w:sz w:val="21"/>
              </w:rPr>
              <w:t>GW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4"/>
                <w:sz w:val="21"/>
              </w:rPr>
              <w:t>Department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4"/>
                <w:sz w:val="21"/>
              </w:rPr>
              <w:t>of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4"/>
                <w:sz w:val="21"/>
              </w:rPr>
              <w:t>Economics</w:t>
            </w:r>
          </w:p>
        </w:tc>
        <w:tc>
          <w:tcPr>
            <w:tcW w:w="2438" w:type="dxa"/>
            <w:gridSpan w:val="2"/>
          </w:tcPr>
          <w:p>
            <w:pPr>
              <w:pStyle w:val="TableParagraph"/>
              <w:ind w:left="1387"/>
              <w:rPr>
                <w:sz w:val="21"/>
              </w:rPr>
            </w:pPr>
            <w:r>
              <w:rPr>
                <w:spacing w:val="-2"/>
                <w:sz w:val="21"/>
              </w:rPr>
              <w:t>2006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–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2012</w:t>
            </w:r>
          </w:p>
        </w:tc>
      </w:tr>
      <w:tr>
        <w:trPr>
          <w:trHeight w:val="236" w:hRule="atLeast"/>
        </w:trPr>
        <w:tc>
          <w:tcPr>
            <w:tcW w:w="7026" w:type="dxa"/>
          </w:tcPr>
          <w:p>
            <w:pPr>
              <w:pStyle w:val="TableParagraph"/>
              <w:ind w:left="51"/>
              <w:rPr>
                <w:sz w:val="21"/>
              </w:rPr>
            </w:pPr>
            <w:r>
              <w:rPr>
                <w:spacing w:val="-2"/>
                <w:sz w:val="21"/>
              </w:rPr>
              <w:t>Local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Organizer,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SNDE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Symposium</w:t>
            </w:r>
          </w:p>
        </w:tc>
        <w:tc>
          <w:tcPr>
            <w:tcW w:w="2438" w:type="dxa"/>
            <w:gridSpan w:val="2"/>
          </w:tcPr>
          <w:p>
            <w:pPr>
              <w:pStyle w:val="TableParagraph"/>
              <w:ind w:left="1388"/>
              <w:rPr>
                <w:sz w:val="21"/>
              </w:rPr>
            </w:pPr>
            <w:r>
              <w:rPr>
                <w:spacing w:val="-2"/>
                <w:sz w:val="21"/>
              </w:rPr>
              <w:t>2010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–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2011</w:t>
            </w:r>
          </w:p>
        </w:tc>
      </w:tr>
      <w:tr>
        <w:trPr>
          <w:trHeight w:val="236" w:hRule="atLeast"/>
        </w:trPr>
        <w:tc>
          <w:tcPr>
            <w:tcW w:w="7026" w:type="dxa"/>
          </w:tcPr>
          <w:p>
            <w:pPr>
              <w:pStyle w:val="TableParagraph"/>
              <w:ind w:left="51"/>
              <w:rPr>
                <w:sz w:val="21"/>
              </w:rPr>
            </w:pPr>
            <w:r>
              <w:rPr>
                <w:spacing w:val="-2"/>
                <w:sz w:val="21"/>
              </w:rPr>
              <w:t>Member,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Program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Committee,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SNDE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Symposium</w:t>
            </w:r>
          </w:p>
        </w:tc>
        <w:tc>
          <w:tcPr>
            <w:tcW w:w="2438" w:type="dxa"/>
            <w:gridSpan w:val="2"/>
          </w:tcPr>
          <w:p>
            <w:pPr>
              <w:pStyle w:val="TableParagraph"/>
              <w:ind w:left="515"/>
              <w:rPr>
                <w:sz w:val="21"/>
              </w:rPr>
            </w:pPr>
            <w:r>
              <w:rPr>
                <w:w w:val="90"/>
                <w:sz w:val="21"/>
              </w:rPr>
              <w:t>2010,</w:t>
            </w:r>
            <w:r>
              <w:rPr>
                <w:spacing w:val="9"/>
                <w:sz w:val="21"/>
              </w:rPr>
              <w:t> </w:t>
            </w:r>
            <w:r>
              <w:rPr>
                <w:w w:val="90"/>
                <w:sz w:val="21"/>
              </w:rPr>
              <w:t>2011,</w:t>
            </w:r>
            <w:r>
              <w:rPr>
                <w:spacing w:val="9"/>
                <w:sz w:val="21"/>
              </w:rPr>
              <w:t> </w:t>
            </w:r>
            <w:r>
              <w:rPr>
                <w:w w:val="90"/>
                <w:sz w:val="21"/>
              </w:rPr>
              <w:t>2012,</w:t>
            </w:r>
            <w:r>
              <w:rPr>
                <w:spacing w:val="9"/>
                <w:sz w:val="21"/>
              </w:rPr>
              <w:t> </w:t>
            </w:r>
            <w:r>
              <w:rPr>
                <w:spacing w:val="-4"/>
                <w:w w:val="90"/>
                <w:sz w:val="21"/>
              </w:rPr>
              <w:t>2013</w:t>
            </w:r>
          </w:p>
        </w:tc>
      </w:tr>
      <w:tr>
        <w:trPr>
          <w:trHeight w:val="236" w:hRule="atLeast"/>
        </w:trPr>
        <w:tc>
          <w:tcPr>
            <w:tcW w:w="7026" w:type="dxa"/>
          </w:tcPr>
          <w:p>
            <w:pPr>
              <w:pStyle w:val="TableParagraph"/>
              <w:ind w:left="51"/>
              <w:rPr>
                <w:sz w:val="21"/>
              </w:rPr>
            </w:pPr>
            <w:r>
              <w:rPr>
                <w:spacing w:val="-4"/>
                <w:sz w:val="21"/>
              </w:rPr>
              <w:t>Member,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Organizing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Committee,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4"/>
                <w:sz w:val="21"/>
              </w:rPr>
              <w:t>CEF</w:t>
            </w:r>
            <w:r>
              <w:rPr>
                <w:sz w:val="21"/>
              </w:rPr>
              <w:t> </w:t>
            </w:r>
            <w:r>
              <w:rPr>
                <w:spacing w:val="-4"/>
                <w:sz w:val="21"/>
              </w:rPr>
              <w:t>Conference</w:t>
            </w:r>
          </w:p>
        </w:tc>
        <w:tc>
          <w:tcPr>
            <w:tcW w:w="2438" w:type="dxa"/>
            <w:gridSpan w:val="2"/>
          </w:tcPr>
          <w:p>
            <w:pPr>
              <w:pStyle w:val="TableParagraph"/>
              <w:ind w:left="1007"/>
              <w:rPr>
                <w:sz w:val="21"/>
              </w:rPr>
            </w:pPr>
            <w:r>
              <w:rPr>
                <w:w w:val="90"/>
                <w:sz w:val="21"/>
              </w:rPr>
              <w:t>2008,</w:t>
            </w:r>
            <w:r>
              <w:rPr>
                <w:spacing w:val="9"/>
                <w:sz w:val="21"/>
              </w:rPr>
              <w:t> </w:t>
            </w:r>
            <w:r>
              <w:rPr>
                <w:w w:val="90"/>
                <w:sz w:val="21"/>
              </w:rPr>
              <w:t>2011,</w:t>
            </w:r>
            <w:r>
              <w:rPr>
                <w:spacing w:val="9"/>
                <w:sz w:val="21"/>
              </w:rPr>
              <w:t> </w:t>
            </w:r>
            <w:r>
              <w:rPr>
                <w:spacing w:val="-4"/>
                <w:w w:val="90"/>
                <w:sz w:val="21"/>
              </w:rPr>
              <w:t>2012</w:t>
            </w:r>
          </w:p>
        </w:tc>
      </w:tr>
      <w:tr>
        <w:trPr>
          <w:trHeight w:val="236" w:hRule="atLeast"/>
        </w:trPr>
        <w:tc>
          <w:tcPr>
            <w:tcW w:w="7026" w:type="dxa"/>
          </w:tcPr>
          <w:p>
            <w:pPr>
              <w:pStyle w:val="TableParagraph"/>
              <w:ind w:left="51"/>
              <w:rPr>
                <w:sz w:val="21"/>
              </w:rPr>
            </w:pPr>
            <w:r>
              <w:rPr>
                <w:sz w:val="21"/>
              </w:rPr>
              <w:t>Member,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GW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Department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Economics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PhD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Committee</w:t>
            </w:r>
          </w:p>
        </w:tc>
        <w:tc>
          <w:tcPr>
            <w:tcW w:w="2438" w:type="dxa"/>
            <w:gridSpan w:val="2"/>
          </w:tcPr>
          <w:p>
            <w:pPr>
              <w:pStyle w:val="TableParagraph"/>
              <w:ind w:left="1388"/>
              <w:rPr>
                <w:sz w:val="21"/>
              </w:rPr>
            </w:pPr>
            <w:r>
              <w:rPr>
                <w:spacing w:val="-2"/>
                <w:sz w:val="21"/>
              </w:rPr>
              <w:t>2006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–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2009</w:t>
            </w:r>
          </w:p>
        </w:tc>
      </w:tr>
      <w:tr>
        <w:trPr>
          <w:trHeight w:val="355" w:hRule="atLeast"/>
        </w:trPr>
        <w:tc>
          <w:tcPr>
            <w:tcW w:w="9464" w:type="dxa"/>
            <w:gridSpan w:val="3"/>
          </w:tcPr>
          <w:p>
            <w:pPr>
              <w:pStyle w:val="TableParagraph"/>
              <w:tabs>
                <w:tab w:pos="1850" w:val="left" w:leader="none"/>
              </w:tabs>
              <w:spacing w:line="231" w:lineRule="exact" w:before="104"/>
              <w:rPr>
                <w:i/>
                <w:sz w:val="21"/>
              </w:rPr>
            </w:pPr>
            <w:r>
              <w:rPr>
                <w:spacing w:val="-2"/>
                <w:w w:val="95"/>
                <w:sz w:val="21"/>
              </w:rPr>
              <w:t>Referee:</w:t>
            </w:r>
            <w:r>
              <w:rPr>
                <w:sz w:val="21"/>
              </w:rPr>
              <w:tab/>
            </w:r>
            <w:r>
              <w:rPr>
                <w:i/>
                <w:w w:val="80"/>
                <w:sz w:val="21"/>
              </w:rPr>
              <w:t>Review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w w:val="80"/>
                <w:sz w:val="21"/>
              </w:rPr>
              <w:t>of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w w:val="80"/>
                <w:sz w:val="21"/>
              </w:rPr>
              <w:t>Economics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w w:val="80"/>
                <w:sz w:val="21"/>
              </w:rPr>
              <w:t>and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w w:val="80"/>
                <w:sz w:val="21"/>
              </w:rPr>
              <w:t>Statistics,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w w:val="80"/>
                <w:sz w:val="21"/>
              </w:rPr>
              <w:t>Journal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w w:val="80"/>
                <w:sz w:val="21"/>
              </w:rPr>
              <w:t>of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w w:val="80"/>
                <w:sz w:val="21"/>
              </w:rPr>
              <w:t>Money,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w w:val="80"/>
                <w:sz w:val="21"/>
              </w:rPr>
              <w:t>Credit,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w w:val="80"/>
                <w:sz w:val="21"/>
              </w:rPr>
              <w:t>and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w w:val="80"/>
                <w:sz w:val="21"/>
              </w:rPr>
              <w:t>Banking,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w w:val="80"/>
                <w:sz w:val="21"/>
              </w:rPr>
              <w:t>Journal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w w:val="80"/>
                <w:sz w:val="21"/>
              </w:rPr>
              <w:t>of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w w:val="80"/>
                <w:sz w:val="21"/>
              </w:rPr>
              <w:t>Business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w w:val="80"/>
                <w:sz w:val="21"/>
              </w:rPr>
              <w:t>&amp;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pacing w:val="-2"/>
                <w:w w:val="80"/>
                <w:sz w:val="21"/>
              </w:rPr>
              <w:t>Economic</w:t>
            </w:r>
          </w:p>
        </w:tc>
      </w:tr>
    </w:tbl>
    <w:p>
      <w:pPr>
        <w:spacing w:line="235" w:lineRule="auto" w:before="0"/>
        <w:ind w:left="2160" w:right="356" w:firstLine="0"/>
        <w:jc w:val="both"/>
        <w:rPr>
          <w:i/>
          <w:sz w:val="18"/>
        </w:rPr>
      </w:pPr>
      <w:r>
        <w:rPr>
          <w:i/>
          <w:w w:val="85"/>
          <w:sz w:val="21"/>
        </w:rPr>
        <w:t>Statistics,</w:t>
      </w:r>
      <w:r>
        <w:rPr>
          <w:i/>
          <w:spacing w:val="-6"/>
          <w:w w:val="85"/>
          <w:sz w:val="21"/>
        </w:rPr>
        <w:t> </w:t>
      </w:r>
      <w:r>
        <w:rPr>
          <w:i/>
          <w:w w:val="85"/>
          <w:sz w:val="21"/>
        </w:rPr>
        <w:t>Journal</w:t>
      </w:r>
      <w:r>
        <w:rPr>
          <w:i/>
          <w:spacing w:val="-5"/>
          <w:w w:val="85"/>
          <w:sz w:val="21"/>
        </w:rPr>
        <w:t> </w:t>
      </w:r>
      <w:r>
        <w:rPr>
          <w:i/>
          <w:w w:val="85"/>
          <w:sz w:val="21"/>
        </w:rPr>
        <w:t>of</w:t>
      </w:r>
      <w:r>
        <w:rPr>
          <w:i/>
          <w:spacing w:val="-5"/>
          <w:w w:val="85"/>
          <w:sz w:val="21"/>
        </w:rPr>
        <w:t> </w:t>
      </w:r>
      <w:r>
        <w:rPr>
          <w:i/>
          <w:w w:val="85"/>
          <w:sz w:val="21"/>
        </w:rPr>
        <w:t>Applied</w:t>
      </w:r>
      <w:r>
        <w:rPr>
          <w:i/>
          <w:spacing w:val="-4"/>
          <w:w w:val="85"/>
          <w:sz w:val="21"/>
        </w:rPr>
        <w:t> </w:t>
      </w:r>
      <w:r>
        <w:rPr>
          <w:i/>
          <w:w w:val="85"/>
          <w:sz w:val="21"/>
        </w:rPr>
        <w:t>Econometrics,</w:t>
      </w:r>
      <w:r>
        <w:rPr>
          <w:i/>
          <w:spacing w:val="-5"/>
          <w:w w:val="85"/>
          <w:sz w:val="21"/>
        </w:rPr>
        <w:t> </w:t>
      </w:r>
      <w:r>
        <w:rPr>
          <w:i/>
          <w:w w:val="85"/>
          <w:sz w:val="21"/>
        </w:rPr>
        <w:t>Studies</w:t>
      </w:r>
      <w:r>
        <w:rPr>
          <w:i/>
          <w:spacing w:val="-5"/>
          <w:w w:val="85"/>
          <w:sz w:val="21"/>
        </w:rPr>
        <w:t> </w:t>
      </w:r>
      <w:r>
        <w:rPr>
          <w:i/>
          <w:w w:val="85"/>
          <w:sz w:val="21"/>
        </w:rPr>
        <w:t>in</w:t>
      </w:r>
      <w:r>
        <w:rPr>
          <w:i/>
          <w:spacing w:val="-5"/>
          <w:w w:val="85"/>
          <w:sz w:val="21"/>
        </w:rPr>
        <w:t> </w:t>
      </w:r>
      <w:r>
        <w:rPr>
          <w:i/>
          <w:w w:val="85"/>
          <w:sz w:val="21"/>
        </w:rPr>
        <w:t>Nonlinear</w:t>
      </w:r>
      <w:r>
        <w:rPr>
          <w:i/>
          <w:spacing w:val="-5"/>
          <w:w w:val="85"/>
          <w:sz w:val="21"/>
        </w:rPr>
        <w:t> </w:t>
      </w:r>
      <w:r>
        <w:rPr>
          <w:i/>
          <w:w w:val="85"/>
          <w:sz w:val="21"/>
        </w:rPr>
        <w:t>Dynamics</w:t>
      </w:r>
      <w:r>
        <w:rPr>
          <w:i/>
          <w:spacing w:val="-5"/>
          <w:w w:val="85"/>
          <w:sz w:val="21"/>
        </w:rPr>
        <w:t> </w:t>
      </w:r>
      <w:r>
        <w:rPr>
          <w:i/>
          <w:w w:val="85"/>
          <w:sz w:val="21"/>
        </w:rPr>
        <w:t>and</w:t>
      </w:r>
      <w:r>
        <w:rPr>
          <w:i/>
          <w:spacing w:val="-5"/>
          <w:w w:val="85"/>
          <w:sz w:val="21"/>
        </w:rPr>
        <w:t> </w:t>
      </w:r>
      <w:r>
        <w:rPr>
          <w:i/>
          <w:w w:val="85"/>
          <w:sz w:val="21"/>
        </w:rPr>
        <w:t>Econometrics,</w:t>
      </w:r>
      <w:r>
        <w:rPr>
          <w:i/>
          <w:spacing w:val="-5"/>
          <w:w w:val="85"/>
          <w:sz w:val="21"/>
        </w:rPr>
        <w:t> </w:t>
      </w:r>
      <w:r>
        <w:rPr>
          <w:i/>
          <w:w w:val="85"/>
          <w:sz w:val="21"/>
        </w:rPr>
        <w:t>Journal</w:t>
      </w:r>
      <w:r>
        <w:rPr>
          <w:i/>
          <w:spacing w:val="-5"/>
          <w:w w:val="85"/>
          <w:sz w:val="21"/>
        </w:rPr>
        <w:t> </w:t>
      </w:r>
      <w:r>
        <w:rPr>
          <w:i/>
          <w:w w:val="85"/>
          <w:sz w:val="21"/>
        </w:rPr>
        <w:t>of </w:t>
      </w:r>
      <w:r>
        <w:rPr>
          <w:i/>
          <w:w w:val="80"/>
          <w:sz w:val="21"/>
        </w:rPr>
        <w:t>Economic Dynamics and Control, Macroeconomic Dynamics, Oxford Bulletin of Economics and Statistics, </w:t>
      </w:r>
      <w:r>
        <w:rPr>
          <w:i/>
          <w:spacing w:val="-2"/>
          <w:w w:val="90"/>
          <w:sz w:val="21"/>
        </w:rPr>
        <w:t>International</w:t>
      </w:r>
      <w:r>
        <w:rPr>
          <w:i/>
          <w:spacing w:val="-2"/>
          <w:w w:val="90"/>
          <w:sz w:val="21"/>
        </w:rPr>
        <w:t> Journal</w:t>
      </w:r>
      <w:r>
        <w:rPr>
          <w:i/>
          <w:spacing w:val="-2"/>
          <w:w w:val="90"/>
          <w:sz w:val="21"/>
        </w:rPr>
        <w:t> of</w:t>
      </w:r>
      <w:r>
        <w:rPr>
          <w:i/>
          <w:spacing w:val="-2"/>
          <w:w w:val="90"/>
          <w:sz w:val="21"/>
        </w:rPr>
        <w:t> Forecasting,</w:t>
      </w:r>
      <w:r>
        <w:rPr>
          <w:i/>
          <w:spacing w:val="-2"/>
          <w:w w:val="90"/>
          <w:sz w:val="21"/>
        </w:rPr>
        <w:t> Applied</w:t>
      </w:r>
      <w:r>
        <w:rPr>
          <w:i/>
          <w:spacing w:val="-2"/>
          <w:w w:val="90"/>
          <w:sz w:val="21"/>
        </w:rPr>
        <w:t> Economics,</w:t>
      </w:r>
      <w:r>
        <w:rPr>
          <w:i/>
          <w:spacing w:val="-2"/>
          <w:w w:val="90"/>
          <w:sz w:val="21"/>
        </w:rPr>
        <w:t> Journal</w:t>
      </w:r>
      <w:r>
        <w:rPr>
          <w:i/>
          <w:spacing w:val="-2"/>
          <w:w w:val="90"/>
          <w:sz w:val="21"/>
        </w:rPr>
        <w:t> of</w:t>
      </w:r>
      <w:r>
        <w:rPr>
          <w:i/>
          <w:spacing w:val="-2"/>
          <w:w w:val="90"/>
          <w:sz w:val="21"/>
        </w:rPr>
        <w:t> Population</w:t>
      </w:r>
      <w:r>
        <w:rPr>
          <w:i/>
          <w:spacing w:val="-2"/>
          <w:w w:val="90"/>
          <w:sz w:val="21"/>
        </w:rPr>
        <w:t> Economics,</w:t>
      </w:r>
      <w:r>
        <w:rPr>
          <w:i/>
          <w:spacing w:val="-2"/>
          <w:w w:val="90"/>
          <w:sz w:val="21"/>
        </w:rPr>
        <w:t> Eastern </w:t>
      </w:r>
      <w:r>
        <w:rPr>
          <w:i/>
          <w:spacing w:val="-2"/>
          <w:w w:val="85"/>
          <w:sz w:val="21"/>
        </w:rPr>
        <w:t>Economic Journal, The Quarterly Review of Economics and Finance, World Development, IMF Economic </w:t>
      </w:r>
      <w:r>
        <w:rPr>
          <w:i/>
          <w:w w:val="85"/>
          <w:sz w:val="21"/>
        </w:rPr>
        <w:t>Review,</w:t>
      </w:r>
      <w:r>
        <w:rPr>
          <w:i/>
          <w:w w:val="85"/>
          <w:sz w:val="21"/>
        </w:rPr>
        <w:t> Economic</w:t>
      </w:r>
      <w:r>
        <w:rPr>
          <w:i/>
          <w:w w:val="85"/>
          <w:sz w:val="21"/>
        </w:rPr>
        <w:t> Modelling,</w:t>
      </w:r>
      <w:r>
        <w:rPr>
          <w:i/>
          <w:w w:val="85"/>
          <w:sz w:val="21"/>
        </w:rPr>
        <w:t> Economics</w:t>
      </w:r>
      <w:r>
        <w:rPr>
          <w:i/>
          <w:w w:val="85"/>
          <w:sz w:val="21"/>
        </w:rPr>
        <w:t> Bulletin,</w:t>
      </w:r>
      <w:r>
        <w:rPr>
          <w:i/>
          <w:w w:val="85"/>
          <w:sz w:val="21"/>
        </w:rPr>
        <w:t> Empirical</w:t>
      </w:r>
      <w:r>
        <w:rPr>
          <w:i/>
          <w:w w:val="85"/>
          <w:sz w:val="21"/>
        </w:rPr>
        <w:t> Economics,</w:t>
      </w:r>
      <w:r>
        <w:rPr>
          <w:i/>
          <w:w w:val="85"/>
          <w:sz w:val="21"/>
        </w:rPr>
        <w:t> North</w:t>
      </w:r>
      <w:r>
        <w:rPr>
          <w:i/>
          <w:w w:val="85"/>
          <w:sz w:val="21"/>
        </w:rPr>
        <w:t> Holland</w:t>
      </w:r>
      <w:r>
        <w:rPr>
          <w:i/>
          <w:w w:val="85"/>
          <w:sz w:val="21"/>
        </w:rPr>
        <w:t> Handbook</w:t>
      </w:r>
      <w:r>
        <w:rPr>
          <w:i/>
          <w:w w:val="85"/>
          <w:sz w:val="21"/>
        </w:rPr>
        <w:t> of </w:t>
      </w:r>
      <w:r>
        <w:rPr>
          <w:i/>
          <w:w w:val="80"/>
          <w:sz w:val="21"/>
        </w:rPr>
        <w:t>Economic Forecasting, Southern Economic Journal, International Review of Economics and Finance, Journal of</w:t>
      </w:r>
      <w:r>
        <w:rPr>
          <w:i/>
          <w:sz w:val="21"/>
        </w:rPr>
        <w:t> </w:t>
      </w:r>
      <w:r>
        <w:rPr>
          <w:i/>
          <w:w w:val="80"/>
          <w:sz w:val="21"/>
        </w:rPr>
        <w:t>Economic</w:t>
      </w:r>
      <w:r>
        <w:rPr>
          <w:i/>
          <w:sz w:val="21"/>
        </w:rPr>
        <w:t> </w:t>
      </w:r>
      <w:r>
        <w:rPr>
          <w:i/>
          <w:w w:val="80"/>
          <w:sz w:val="21"/>
        </w:rPr>
        <w:t>Studies,</w:t>
      </w:r>
      <w:r>
        <w:rPr>
          <w:i/>
          <w:sz w:val="21"/>
        </w:rPr>
        <w:t> </w:t>
      </w:r>
      <w:r>
        <w:rPr>
          <w:i/>
          <w:w w:val="80"/>
          <w:sz w:val="21"/>
        </w:rPr>
        <w:t>The</w:t>
      </w:r>
      <w:r>
        <w:rPr>
          <w:i/>
          <w:sz w:val="21"/>
        </w:rPr>
        <w:t> </w:t>
      </w:r>
      <w:r>
        <w:rPr>
          <w:i/>
          <w:w w:val="80"/>
          <w:sz w:val="21"/>
        </w:rPr>
        <w:t>Manchester</w:t>
      </w:r>
      <w:r>
        <w:rPr>
          <w:i/>
          <w:sz w:val="21"/>
        </w:rPr>
        <w:t> </w:t>
      </w:r>
      <w:r>
        <w:rPr>
          <w:i/>
          <w:w w:val="80"/>
          <w:sz w:val="21"/>
        </w:rPr>
        <w:t>School,</w:t>
      </w:r>
      <w:r>
        <w:rPr>
          <w:i/>
          <w:sz w:val="21"/>
        </w:rPr>
        <w:t> </w:t>
      </w:r>
      <w:r>
        <w:rPr>
          <w:i/>
          <w:w w:val="80"/>
          <w:sz w:val="18"/>
        </w:rPr>
        <w:t>Computational</w:t>
      </w:r>
      <w:r>
        <w:rPr>
          <w:i/>
          <w:sz w:val="18"/>
        </w:rPr>
        <w:t> </w:t>
      </w:r>
      <w:r>
        <w:rPr>
          <w:i/>
          <w:w w:val="80"/>
          <w:sz w:val="18"/>
        </w:rPr>
        <w:t>Statistics</w:t>
      </w:r>
      <w:r>
        <w:rPr>
          <w:i/>
          <w:sz w:val="18"/>
        </w:rPr>
        <w:t> </w:t>
      </w:r>
      <w:r>
        <w:rPr>
          <w:i/>
          <w:w w:val="80"/>
          <w:sz w:val="18"/>
        </w:rPr>
        <w:t>and</w:t>
      </w:r>
      <w:r>
        <w:rPr>
          <w:i/>
          <w:sz w:val="18"/>
        </w:rPr>
        <w:t> </w:t>
      </w:r>
      <w:r>
        <w:rPr>
          <w:i/>
          <w:w w:val="80"/>
          <w:sz w:val="18"/>
        </w:rPr>
        <w:t>Data</w:t>
      </w:r>
      <w:r>
        <w:rPr>
          <w:i/>
          <w:sz w:val="18"/>
        </w:rPr>
        <w:t> </w:t>
      </w:r>
      <w:r>
        <w:rPr>
          <w:i/>
          <w:w w:val="80"/>
          <w:sz w:val="18"/>
        </w:rPr>
        <w:t>Analysis,</w:t>
      </w:r>
      <w:r>
        <w:rPr>
          <w:i/>
          <w:sz w:val="18"/>
        </w:rPr>
        <w:t> </w:t>
      </w:r>
      <w:r>
        <w:rPr>
          <w:i/>
          <w:w w:val="80"/>
          <w:sz w:val="18"/>
        </w:rPr>
        <w:t>Economics</w:t>
      </w:r>
      <w:r>
        <w:rPr>
          <w:i/>
          <w:sz w:val="18"/>
        </w:rPr>
        <w:t> </w:t>
      </w:r>
      <w:r>
        <w:rPr>
          <w:i/>
          <w:w w:val="80"/>
          <w:sz w:val="18"/>
        </w:rPr>
        <w:t>Letters,</w:t>
      </w:r>
      <w:r>
        <w:rPr>
          <w:i/>
          <w:sz w:val="18"/>
        </w:rPr>
        <w:t> </w:t>
      </w:r>
      <w:r>
        <w:rPr>
          <w:i/>
          <w:w w:val="80"/>
          <w:sz w:val="18"/>
        </w:rPr>
        <w:t>Journal</w:t>
      </w:r>
      <w:r>
        <w:rPr>
          <w:i/>
          <w:spacing w:val="40"/>
          <w:sz w:val="18"/>
        </w:rPr>
        <w:t> </w:t>
      </w:r>
      <w:r>
        <w:rPr>
          <w:i/>
          <w:spacing w:val="-2"/>
          <w:w w:val="85"/>
          <w:sz w:val="18"/>
        </w:rPr>
        <w:t>of Econometrics, Journal of Forecasting, Journal of the Royal Statistical Society, BE Journal of Macroeconomics, Journal of</w:t>
      </w:r>
      <w:r>
        <w:rPr>
          <w:i/>
          <w:sz w:val="18"/>
        </w:rPr>
        <w:t> </w:t>
      </w:r>
      <w:r>
        <w:rPr>
          <w:i/>
          <w:w w:val="85"/>
          <w:sz w:val="18"/>
        </w:rPr>
        <w:t>International</w:t>
      </w:r>
      <w:r>
        <w:rPr>
          <w:i/>
          <w:spacing w:val="-5"/>
          <w:w w:val="85"/>
          <w:sz w:val="18"/>
        </w:rPr>
        <w:t> </w:t>
      </w:r>
      <w:r>
        <w:rPr>
          <w:i/>
          <w:w w:val="85"/>
          <w:sz w:val="18"/>
        </w:rPr>
        <w:t>Economics,</w:t>
      </w:r>
      <w:r>
        <w:rPr>
          <w:i/>
          <w:spacing w:val="-4"/>
          <w:w w:val="85"/>
          <w:sz w:val="18"/>
        </w:rPr>
        <w:t> </w:t>
      </w:r>
      <w:r>
        <w:rPr>
          <w:i/>
          <w:w w:val="85"/>
          <w:sz w:val="18"/>
        </w:rPr>
        <w:t>Journal</w:t>
      </w:r>
      <w:r>
        <w:rPr>
          <w:i/>
          <w:spacing w:val="-5"/>
          <w:w w:val="85"/>
          <w:sz w:val="18"/>
        </w:rPr>
        <w:t> </w:t>
      </w:r>
      <w:r>
        <w:rPr>
          <w:i/>
          <w:w w:val="85"/>
          <w:sz w:val="18"/>
        </w:rPr>
        <w:t>of</w:t>
      </w:r>
      <w:r>
        <w:rPr>
          <w:i/>
          <w:spacing w:val="-4"/>
          <w:w w:val="85"/>
          <w:sz w:val="18"/>
        </w:rPr>
        <w:t> </w:t>
      </w:r>
      <w:r>
        <w:rPr>
          <w:i/>
          <w:w w:val="85"/>
          <w:sz w:val="18"/>
        </w:rPr>
        <w:t>Banking</w:t>
      </w:r>
      <w:r>
        <w:rPr>
          <w:i/>
          <w:spacing w:val="-5"/>
          <w:w w:val="85"/>
          <w:sz w:val="18"/>
        </w:rPr>
        <w:t> </w:t>
      </w:r>
      <w:r>
        <w:rPr>
          <w:i/>
          <w:w w:val="85"/>
          <w:sz w:val="18"/>
        </w:rPr>
        <w:t>and</w:t>
      </w:r>
      <w:r>
        <w:rPr>
          <w:i/>
          <w:spacing w:val="-4"/>
          <w:w w:val="85"/>
          <w:sz w:val="18"/>
        </w:rPr>
        <w:t> </w:t>
      </w:r>
      <w:r>
        <w:rPr>
          <w:i/>
          <w:w w:val="85"/>
          <w:sz w:val="18"/>
        </w:rPr>
        <w:t>Finance,</w:t>
      </w:r>
      <w:r>
        <w:rPr>
          <w:i/>
          <w:spacing w:val="-5"/>
          <w:w w:val="85"/>
          <w:sz w:val="18"/>
        </w:rPr>
        <w:t> </w:t>
      </w:r>
      <w:r>
        <w:rPr>
          <w:i/>
          <w:w w:val="85"/>
          <w:sz w:val="18"/>
        </w:rPr>
        <w:t>Journal</w:t>
      </w:r>
      <w:r>
        <w:rPr>
          <w:i/>
          <w:spacing w:val="-4"/>
          <w:w w:val="85"/>
          <w:sz w:val="18"/>
        </w:rPr>
        <w:t> </w:t>
      </w:r>
      <w:r>
        <w:rPr>
          <w:i/>
          <w:w w:val="85"/>
          <w:sz w:val="18"/>
        </w:rPr>
        <w:t>of</w:t>
      </w:r>
      <w:r>
        <w:rPr>
          <w:i/>
          <w:spacing w:val="-5"/>
          <w:w w:val="85"/>
          <w:sz w:val="18"/>
        </w:rPr>
        <w:t> </w:t>
      </w:r>
      <w:r>
        <w:rPr>
          <w:i/>
          <w:w w:val="85"/>
          <w:sz w:val="18"/>
        </w:rPr>
        <w:t>Empirical</w:t>
      </w:r>
      <w:r>
        <w:rPr>
          <w:i/>
          <w:spacing w:val="-4"/>
          <w:w w:val="85"/>
          <w:sz w:val="18"/>
        </w:rPr>
        <w:t> </w:t>
      </w:r>
      <w:r>
        <w:rPr>
          <w:i/>
          <w:w w:val="85"/>
          <w:sz w:val="18"/>
        </w:rPr>
        <w:t>Finance,</w:t>
      </w:r>
      <w:r>
        <w:rPr>
          <w:i/>
          <w:spacing w:val="-5"/>
          <w:w w:val="85"/>
          <w:sz w:val="18"/>
        </w:rPr>
        <w:t> </w:t>
      </w:r>
      <w:r>
        <w:rPr>
          <w:i/>
          <w:w w:val="85"/>
          <w:sz w:val="18"/>
        </w:rPr>
        <w:t>Quantitative</w:t>
      </w:r>
      <w:r>
        <w:rPr>
          <w:i/>
          <w:spacing w:val="-4"/>
          <w:w w:val="85"/>
          <w:sz w:val="18"/>
        </w:rPr>
        <w:t> </w:t>
      </w:r>
      <w:r>
        <w:rPr>
          <w:i/>
          <w:w w:val="85"/>
          <w:sz w:val="18"/>
        </w:rPr>
        <w:t>Economics,</w:t>
      </w:r>
      <w:r>
        <w:rPr>
          <w:i/>
          <w:spacing w:val="-5"/>
          <w:w w:val="85"/>
          <w:sz w:val="18"/>
        </w:rPr>
        <w:t> </w:t>
      </w:r>
      <w:r>
        <w:rPr>
          <w:i/>
          <w:w w:val="85"/>
          <w:sz w:val="18"/>
        </w:rPr>
        <w:t>Scottish</w:t>
      </w:r>
      <w:r>
        <w:rPr>
          <w:i/>
          <w:sz w:val="18"/>
        </w:rPr>
        <w:t> </w:t>
      </w:r>
      <w:r>
        <w:rPr>
          <w:i/>
          <w:spacing w:val="-2"/>
          <w:w w:val="85"/>
          <w:sz w:val="18"/>
        </w:rPr>
        <w:t>Journal of Political Economy, Energy Policy, International Migration Review, Journal of African Business, Open Economies</w:t>
      </w:r>
      <w:r>
        <w:rPr>
          <w:i/>
          <w:sz w:val="18"/>
        </w:rPr>
        <w:t> </w:t>
      </w:r>
      <w:r>
        <w:rPr>
          <w:i/>
          <w:w w:val="85"/>
          <w:sz w:val="18"/>
        </w:rPr>
        <w:t>Review, Singapore Economic Review</w:t>
      </w:r>
    </w:p>
    <w:p>
      <w:pPr>
        <w:pStyle w:val="BodyText"/>
        <w:spacing w:before="112"/>
        <w:jc w:val="both"/>
      </w:pPr>
      <w:r>
        <w:rPr>
          <w:spacing w:val="-4"/>
        </w:rPr>
        <w:t>Textbook</w:t>
      </w:r>
      <w:r>
        <w:rPr>
          <w:spacing w:val="-7"/>
        </w:rPr>
        <w:t> </w:t>
      </w:r>
      <w:r>
        <w:rPr>
          <w:spacing w:val="-4"/>
        </w:rPr>
        <w:t>Reviewer:</w:t>
      </w:r>
      <w:r>
        <w:rPr>
          <w:spacing w:val="38"/>
        </w:rPr>
        <w:t> </w:t>
      </w:r>
      <w:r>
        <w:rPr>
          <w:spacing w:val="-4"/>
        </w:rPr>
        <w:t>McGraw-Hill/Irwin,</w:t>
      </w:r>
      <w:r>
        <w:rPr>
          <w:spacing w:val="-8"/>
        </w:rPr>
        <w:t> </w:t>
      </w:r>
      <w:r>
        <w:rPr>
          <w:spacing w:val="-4"/>
        </w:rPr>
        <w:t>Blackwell</w:t>
      </w:r>
      <w:r>
        <w:rPr>
          <w:spacing w:val="-7"/>
        </w:rPr>
        <w:t> </w:t>
      </w:r>
      <w:r>
        <w:rPr>
          <w:spacing w:val="-4"/>
        </w:rPr>
        <w:t>Publishing,</w:t>
      </w:r>
      <w:r>
        <w:rPr>
          <w:spacing w:val="-8"/>
        </w:rPr>
        <w:t> </w:t>
      </w:r>
      <w:r>
        <w:rPr>
          <w:spacing w:val="-4"/>
        </w:rPr>
        <w:t>Oxford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7"/>
        </w:rPr>
        <w:t> </w:t>
      </w:r>
      <w:r>
        <w:rPr>
          <w:spacing w:val="-4"/>
        </w:rPr>
        <w:t>Press</w:t>
      </w:r>
    </w:p>
    <w:p>
      <w:pPr>
        <w:pStyle w:val="BodyText"/>
        <w:tabs>
          <w:tab w:pos="2160" w:val="left" w:leader="none"/>
        </w:tabs>
        <w:spacing w:line="235" w:lineRule="auto" w:before="117"/>
        <w:ind w:left="2160" w:right="356" w:hanging="1801"/>
        <w:jc w:val="both"/>
      </w:pPr>
      <w:r>
        <w:rPr>
          <w:spacing w:val="-2"/>
        </w:rPr>
        <w:t>Member:</w:t>
      </w:r>
      <w:r>
        <w:rPr/>
        <w:tab/>
      </w:r>
      <w:r>
        <w:rPr>
          <w:spacing w:val="-4"/>
        </w:rPr>
        <w:t>American</w:t>
      </w:r>
      <w:r>
        <w:rPr>
          <w:spacing w:val="-8"/>
        </w:rPr>
        <w:t> </w:t>
      </w:r>
      <w:r>
        <w:rPr>
          <w:spacing w:val="-4"/>
        </w:rPr>
        <w:t>Economic</w:t>
      </w:r>
      <w:r>
        <w:rPr>
          <w:spacing w:val="-7"/>
        </w:rPr>
        <w:t> </w:t>
      </w:r>
      <w:r>
        <w:rPr>
          <w:spacing w:val="-4"/>
        </w:rPr>
        <w:t>Association,</w:t>
      </w:r>
      <w:r>
        <w:rPr>
          <w:spacing w:val="-8"/>
        </w:rPr>
        <w:t> </w:t>
      </w:r>
      <w:r>
        <w:rPr>
          <w:spacing w:val="-4"/>
        </w:rPr>
        <w:t>AEA</w:t>
      </w:r>
      <w:r>
        <w:rPr>
          <w:spacing w:val="-7"/>
        </w:rPr>
        <w:t> </w:t>
      </w:r>
      <w:r>
        <w:rPr>
          <w:spacing w:val="-4"/>
        </w:rPr>
        <w:t>Committee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Status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Women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Economics </w:t>
      </w:r>
      <w:r>
        <w:rPr>
          <w:spacing w:val="-2"/>
        </w:rPr>
        <w:t>Profession</w:t>
      </w:r>
      <w:r>
        <w:rPr>
          <w:spacing w:val="-4"/>
        </w:rPr>
        <w:t> </w:t>
      </w:r>
      <w:r>
        <w:rPr>
          <w:spacing w:val="-2"/>
        </w:rPr>
        <w:t>(CSWEP),</w:t>
      </w:r>
      <w:r>
        <w:rPr>
          <w:spacing w:val="-4"/>
        </w:rPr>
        <w:t> </w:t>
      </w:r>
      <w:r>
        <w:rPr>
          <w:spacing w:val="-2"/>
        </w:rPr>
        <w:t>Euro</w:t>
      </w:r>
      <w:r>
        <w:rPr>
          <w:spacing w:val="-5"/>
        </w:rPr>
        <w:t> </w:t>
      </w:r>
      <w:r>
        <w:rPr>
          <w:spacing w:val="-2"/>
        </w:rPr>
        <w:t>Area</w:t>
      </w:r>
      <w:r>
        <w:rPr>
          <w:spacing w:val="-4"/>
        </w:rPr>
        <w:t> </w:t>
      </w:r>
      <w:r>
        <w:rPr>
          <w:spacing w:val="-2"/>
        </w:rPr>
        <w:t>Business</w:t>
      </w:r>
      <w:r>
        <w:rPr>
          <w:spacing w:val="-5"/>
        </w:rPr>
        <w:t> </w:t>
      </w:r>
      <w:r>
        <w:rPr>
          <w:spacing w:val="-2"/>
        </w:rPr>
        <w:t>Cycle</w:t>
      </w:r>
      <w:r>
        <w:rPr>
          <w:spacing w:val="-4"/>
        </w:rPr>
        <w:t> </w:t>
      </w:r>
      <w:r>
        <w:rPr>
          <w:spacing w:val="-2"/>
        </w:rPr>
        <w:t>Network,</w:t>
      </w:r>
      <w:r>
        <w:rPr>
          <w:spacing w:val="-4"/>
        </w:rPr>
        <w:t> </w:t>
      </w:r>
      <w:r>
        <w:rPr>
          <w:spacing w:val="-2"/>
        </w:rPr>
        <w:t>Society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Nonlinear</w:t>
      </w:r>
      <w:r>
        <w:rPr>
          <w:spacing w:val="-4"/>
        </w:rPr>
        <w:t> </w:t>
      </w:r>
      <w:r>
        <w:rPr>
          <w:spacing w:val="-2"/>
        </w:rPr>
        <w:t>Dynamics </w:t>
      </w:r>
      <w:r>
        <w:rPr/>
        <w:t>and</w:t>
      </w:r>
      <w:r>
        <w:rPr>
          <w:spacing w:val="-7"/>
        </w:rPr>
        <w:t> </w:t>
      </w:r>
      <w:r>
        <w:rPr/>
        <w:t>Econometrics,</w:t>
      </w:r>
      <w:r>
        <w:rPr>
          <w:spacing w:val="-7"/>
        </w:rPr>
        <w:t> </w:t>
      </w:r>
      <w:r>
        <w:rPr/>
        <w:t>Central</w:t>
      </w:r>
      <w:r>
        <w:rPr>
          <w:spacing w:val="-7"/>
        </w:rPr>
        <w:t> </w:t>
      </w:r>
      <w:r>
        <w:rPr/>
        <w:t>Bank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(CEBRA),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of Business Economists</w:t>
      </w:r>
    </w:p>
    <w:p>
      <w:pPr>
        <w:pStyle w:val="Heading1"/>
        <w:spacing w:before="232"/>
        <w:jc w:val="both"/>
      </w:pPr>
      <w:r>
        <w:rPr/>
        <w:t>PHD</w:t>
      </w:r>
      <w:r>
        <w:rPr>
          <w:spacing w:val="27"/>
        </w:rPr>
        <w:t> </w:t>
      </w:r>
      <w:r>
        <w:rPr>
          <w:spacing w:val="-2"/>
        </w:rPr>
        <w:t>SUPERVISOR</w:t>
      </w:r>
    </w:p>
    <w:p>
      <w:pPr>
        <w:pStyle w:val="BodyText"/>
        <w:tabs>
          <w:tab w:pos="8746" w:val="left" w:leader="none"/>
        </w:tabs>
        <w:spacing w:line="239" w:lineRule="exact"/>
        <w:jc w:val="both"/>
      </w:pPr>
      <w:r>
        <w:rPr>
          <w:spacing w:val="-4"/>
        </w:rPr>
        <w:t>Eiji</w:t>
      </w:r>
      <w:r>
        <w:rPr>
          <w:spacing w:val="-7"/>
        </w:rPr>
        <w:t> </w:t>
      </w:r>
      <w:r>
        <w:rPr>
          <w:spacing w:val="-4"/>
        </w:rPr>
        <w:t>Goto,</w:t>
      </w:r>
      <w:r>
        <w:rPr>
          <w:spacing w:val="-6"/>
        </w:rPr>
        <w:t> </w:t>
      </w:r>
      <w:r>
        <w:rPr>
          <w:spacing w:val="-4"/>
        </w:rPr>
        <w:t>“Essays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Time</w:t>
      </w:r>
      <w:r>
        <w:rPr>
          <w:spacing w:val="-6"/>
        </w:rPr>
        <w:t> </w:t>
      </w:r>
      <w:r>
        <w:rPr>
          <w:spacing w:val="-4"/>
        </w:rPr>
        <w:t>Series</w:t>
      </w:r>
      <w:r>
        <w:rPr>
          <w:spacing w:val="-6"/>
        </w:rPr>
        <w:t> </w:t>
      </w:r>
      <w:r>
        <w:rPr>
          <w:spacing w:val="-4"/>
        </w:rPr>
        <w:t>Analysis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Monetary</w:t>
      </w:r>
      <w:r>
        <w:rPr>
          <w:spacing w:val="-6"/>
        </w:rPr>
        <w:t> </w:t>
      </w:r>
      <w:r>
        <w:rPr>
          <w:spacing w:val="-4"/>
        </w:rPr>
        <w:t>Policy”</w:t>
      </w:r>
      <w:r>
        <w:rPr/>
        <w:tab/>
      </w:r>
      <w:r>
        <w:rPr>
          <w:spacing w:val="-6"/>
        </w:rPr>
        <w:t>Spring</w:t>
      </w:r>
      <w:r>
        <w:rPr>
          <w:spacing w:val="-5"/>
        </w:rPr>
        <w:t> </w:t>
      </w:r>
      <w:r>
        <w:rPr>
          <w:spacing w:val="-4"/>
        </w:rPr>
        <w:t>2020</w:t>
      </w:r>
    </w:p>
    <w:p>
      <w:pPr>
        <w:pStyle w:val="BodyText"/>
        <w:tabs>
          <w:tab w:pos="8589" w:val="left" w:leader="none"/>
          <w:tab w:pos="8746" w:val="left" w:leader="none"/>
          <w:tab w:pos="8973" w:val="left" w:leader="none"/>
        </w:tabs>
        <w:spacing w:line="352" w:lineRule="auto" w:before="115"/>
        <w:ind w:right="357"/>
        <w:jc w:val="both"/>
      </w:pPr>
      <w:r>
        <w:rPr/>
        <w:t>Xudong Guo, “Essays on Forecast Evaluation”</w:t>
        <w:tab/>
      </w:r>
      <w:r>
        <w:rPr>
          <w:spacing w:val="-6"/>
        </w:rPr>
        <w:t>Summer</w:t>
      </w:r>
      <w:r>
        <w:rPr>
          <w:spacing w:val="-8"/>
        </w:rPr>
        <w:t> </w:t>
      </w:r>
      <w:r>
        <w:rPr>
          <w:spacing w:val="-6"/>
        </w:rPr>
        <w:t>2019 </w:t>
      </w:r>
      <w:r>
        <w:rPr/>
        <w:t>Amy Guisinger, “Beneath the Surface: Disaggregated Data in Macroeconomic Applications”</w:t>
        <w:tab/>
        <w:tab/>
      </w:r>
      <w:r>
        <w:rPr>
          <w:spacing w:val="-6"/>
        </w:rPr>
        <w:t>Spring</w:t>
      </w:r>
      <w:r>
        <w:rPr>
          <w:spacing w:val="-8"/>
        </w:rPr>
        <w:t> </w:t>
      </w:r>
      <w:r>
        <w:rPr>
          <w:spacing w:val="-6"/>
        </w:rPr>
        <w:t>2016 </w:t>
      </w:r>
      <w:r>
        <w:rPr/>
        <w:t>Sebastian Acevedo, “Three Essays on Macroeconomic Vulnerabilities in the Caribbean”</w:t>
        <w:tab/>
        <w:tab/>
        <w:tab/>
      </w:r>
      <w:r>
        <w:rPr>
          <w:spacing w:val="-8"/>
        </w:rPr>
        <w:t>Fall</w:t>
      </w:r>
      <w:r>
        <w:rPr>
          <w:spacing w:val="-6"/>
        </w:rPr>
        <w:t> </w:t>
      </w:r>
      <w:r>
        <w:rPr>
          <w:spacing w:val="-8"/>
        </w:rPr>
        <w:t>2015 </w:t>
      </w:r>
      <w:r>
        <w:rPr>
          <w:spacing w:val="-4"/>
        </w:rPr>
        <w:t>Yueqing Jia, “Essays</w:t>
      </w:r>
      <w:r>
        <w:rPr>
          <w:spacing w:val="-3"/>
        </w:rPr>
        <w:t> </w:t>
      </w:r>
      <w:r>
        <w:rPr>
          <w:spacing w:val="-4"/>
        </w:rPr>
        <w:t>on Economic</w:t>
      </w:r>
      <w:r>
        <w:rPr>
          <w:spacing w:val="-3"/>
        </w:rPr>
        <w:t> </w:t>
      </w:r>
      <w:r>
        <w:rPr>
          <w:spacing w:val="-4"/>
        </w:rPr>
        <w:t>Structure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Growth”</w:t>
      </w:r>
      <w:r>
        <w:rPr/>
        <w:tab/>
        <w:tab/>
        <w:tab/>
      </w:r>
      <w:r>
        <w:rPr>
          <w:spacing w:val="-6"/>
        </w:rPr>
        <w:t>Fall </w:t>
      </w:r>
      <w:r>
        <w:rPr>
          <w:spacing w:val="-9"/>
        </w:rPr>
        <w:t>2011</w:t>
      </w:r>
    </w:p>
    <w:p>
      <w:pPr>
        <w:pStyle w:val="BodyText"/>
        <w:spacing w:after="0" w:line="352" w:lineRule="auto"/>
        <w:jc w:val="both"/>
        <w:sectPr>
          <w:headerReference w:type="default" r:id="rId52"/>
          <w:footerReference w:type="default" r:id="rId53"/>
          <w:pgSz w:w="12240" w:h="15840"/>
          <w:pgMar w:header="1441" w:footer="746" w:top="1980" w:bottom="940" w:left="1080" w:right="1080"/>
        </w:sectPr>
      </w:pPr>
    </w:p>
    <w:p>
      <w:pPr>
        <w:pStyle w:val="Heading1"/>
        <w:spacing w:before="221"/>
        <w:jc w:val="both"/>
      </w:pPr>
      <w:r>
        <w:rPr/>
        <w:t>SELECTED</w:t>
      </w:r>
      <w:r>
        <w:rPr>
          <w:spacing w:val="4"/>
        </w:rPr>
        <w:t> </w:t>
      </w:r>
      <w:r>
        <w:rPr/>
        <w:t>PRESS</w:t>
      </w:r>
      <w:r>
        <w:rPr>
          <w:spacing w:val="4"/>
        </w:rPr>
        <w:t> </w:t>
      </w:r>
      <w:r>
        <w:rPr/>
        <w:t>QUOTES</w:t>
      </w:r>
      <w:r>
        <w:rPr>
          <w:spacing w:val="3"/>
        </w:rPr>
        <w:t> </w:t>
      </w:r>
      <w:r>
        <w:rPr/>
        <w:t>AND</w:t>
      </w:r>
      <w:r>
        <w:rPr>
          <w:spacing w:val="5"/>
        </w:rPr>
        <w:t> </w:t>
      </w:r>
      <w:r>
        <w:rPr>
          <w:spacing w:val="-2"/>
        </w:rPr>
        <w:t>APPEARANCES</w:t>
      </w:r>
    </w:p>
    <w:p>
      <w:pPr>
        <w:spacing w:line="235" w:lineRule="auto" w:before="2"/>
        <w:ind w:left="360" w:right="356" w:firstLine="0"/>
        <w:jc w:val="both"/>
        <w:rPr>
          <w:sz w:val="21"/>
        </w:rPr>
      </w:pPr>
      <w:r>
        <w:rPr>
          <w:i/>
          <w:w w:val="85"/>
          <w:sz w:val="21"/>
        </w:rPr>
        <w:t>New York Times</w:t>
      </w:r>
      <w:r>
        <w:rPr>
          <w:w w:val="85"/>
          <w:sz w:val="21"/>
        </w:rPr>
        <w:t>, </w:t>
      </w:r>
      <w:r>
        <w:rPr>
          <w:i/>
          <w:w w:val="85"/>
          <w:sz w:val="21"/>
        </w:rPr>
        <w:t>Wall Street Journal, Washington Post, Financial</w:t>
      </w:r>
      <w:r>
        <w:rPr>
          <w:i/>
          <w:spacing w:val="-1"/>
          <w:w w:val="85"/>
          <w:sz w:val="21"/>
        </w:rPr>
        <w:t> </w:t>
      </w:r>
      <w:r>
        <w:rPr>
          <w:i/>
          <w:w w:val="85"/>
          <w:sz w:val="21"/>
        </w:rPr>
        <w:t>Times, International Business Times, Chicago Tribune, Nature, </w:t>
      </w:r>
      <w:r>
        <w:rPr>
          <w:i/>
          <w:w w:val="90"/>
          <w:sz w:val="21"/>
        </w:rPr>
        <w:t>Seattle</w:t>
      </w:r>
      <w:r>
        <w:rPr>
          <w:i/>
          <w:w w:val="90"/>
          <w:sz w:val="21"/>
        </w:rPr>
        <w:t> Times,</w:t>
      </w:r>
      <w:r>
        <w:rPr>
          <w:i/>
          <w:w w:val="90"/>
          <w:sz w:val="21"/>
        </w:rPr>
        <w:t> San</w:t>
      </w:r>
      <w:r>
        <w:rPr>
          <w:i/>
          <w:w w:val="90"/>
          <w:sz w:val="21"/>
        </w:rPr>
        <w:t> Francisco</w:t>
      </w:r>
      <w:r>
        <w:rPr>
          <w:i/>
          <w:w w:val="90"/>
          <w:sz w:val="21"/>
        </w:rPr>
        <w:t> Chronicle,</w:t>
      </w:r>
      <w:r>
        <w:rPr>
          <w:i/>
          <w:w w:val="90"/>
          <w:sz w:val="21"/>
        </w:rPr>
        <w:t> Los</w:t>
      </w:r>
      <w:r>
        <w:rPr>
          <w:i/>
          <w:w w:val="90"/>
          <w:sz w:val="21"/>
        </w:rPr>
        <w:t> Angeles</w:t>
      </w:r>
      <w:r>
        <w:rPr>
          <w:i/>
          <w:w w:val="90"/>
          <w:sz w:val="21"/>
        </w:rPr>
        <w:t> Times,</w:t>
      </w:r>
      <w:r>
        <w:rPr>
          <w:i/>
          <w:w w:val="90"/>
          <w:sz w:val="21"/>
        </w:rPr>
        <w:t> Houston</w:t>
      </w:r>
      <w:r>
        <w:rPr>
          <w:i/>
          <w:w w:val="90"/>
          <w:sz w:val="21"/>
        </w:rPr>
        <w:t> Chronicle,</w:t>
      </w:r>
      <w:r>
        <w:rPr>
          <w:i/>
          <w:w w:val="90"/>
          <w:sz w:val="21"/>
        </w:rPr>
        <w:t> </w:t>
      </w:r>
      <w:r>
        <w:rPr>
          <w:w w:val="90"/>
          <w:sz w:val="21"/>
        </w:rPr>
        <w:t>CNN,</w:t>
      </w:r>
      <w:r>
        <w:rPr>
          <w:w w:val="90"/>
          <w:sz w:val="21"/>
        </w:rPr>
        <w:t> CNBC,</w:t>
      </w:r>
      <w:r>
        <w:rPr>
          <w:w w:val="90"/>
          <w:sz w:val="21"/>
        </w:rPr>
        <w:t> Associated</w:t>
      </w:r>
      <w:r>
        <w:rPr>
          <w:w w:val="90"/>
          <w:sz w:val="21"/>
        </w:rPr>
        <w:t> Press,</w:t>
      </w:r>
      <w:r>
        <w:rPr>
          <w:w w:val="90"/>
          <w:sz w:val="21"/>
        </w:rPr>
        <w:t> C-Span </w:t>
      </w:r>
      <w:r>
        <w:rPr>
          <w:w w:val="95"/>
          <w:sz w:val="21"/>
        </w:rPr>
        <w:t>Washington Journal, NPR, Marketplace Morning Report, Fox Business, CBC Canadian National TV News, CCTV,</w:t>
      </w:r>
    </w:p>
    <w:p>
      <w:pPr>
        <w:spacing w:line="235" w:lineRule="auto" w:before="0"/>
        <w:ind w:left="360" w:right="356" w:hanging="1"/>
        <w:jc w:val="both"/>
        <w:rPr>
          <w:sz w:val="21"/>
        </w:rPr>
      </w:pPr>
      <w:r>
        <w:rPr>
          <w:i/>
          <w:w w:val="90"/>
          <w:sz w:val="21"/>
        </w:rPr>
        <w:t>U.S.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News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&amp;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World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Report,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Washington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Examiner</w:t>
      </w:r>
      <w:r>
        <w:rPr>
          <w:w w:val="90"/>
          <w:sz w:val="21"/>
        </w:rPr>
        <w:t>,</w:t>
      </w:r>
      <w:r>
        <w:rPr>
          <w:spacing w:val="-8"/>
          <w:w w:val="90"/>
          <w:sz w:val="21"/>
        </w:rPr>
        <w:t> </w:t>
      </w:r>
      <w:r>
        <w:rPr>
          <w:i/>
          <w:w w:val="90"/>
          <w:sz w:val="21"/>
        </w:rPr>
        <w:t>The</w:t>
      </w:r>
      <w:r>
        <w:rPr>
          <w:i/>
          <w:spacing w:val="-7"/>
          <w:w w:val="90"/>
          <w:sz w:val="21"/>
        </w:rPr>
        <w:t> </w:t>
      </w:r>
      <w:r>
        <w:rPr>
          <w:i/>
          <w:w w:val="90"/>
          <w:sz w:val="21"/>
        </w:rPr>
        <w:t>Huffington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Post</w:t>
      </w:r>
      <w:r>
        <w:rPr>
          <w:w w:val="90"/>
          <w:sz w:val="21"/>
        </w:rPr>
        <w:t>,</w:t>
      </w:r>
      <w:r>
        <w:rPr>
          <w:spacing w:val="-8"/>
          <w:w w:val="90"/>
          <w:sz w:val="21"/>
        </w:rPr>
        <w:t> </w:t>
      </w:r>
      <w:r>
        <w:rPr>
          <w:i/>
          <w:w w:val="90"/>
          <w:sz w:val="21"/>
        </w:rPr>
        <w:t>Fast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Company,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Mashable,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Wired,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Fortune,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Forbes, </w:t>
      </w:r>
      <w:r>
        <w:rPr>
          <w:spacing w:val="-2"/>
          <w:sz w:val="21"/>
        </w:rPr>
        <w:t>Politico,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CNN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Radio,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Yahoo!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Finance,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Swedish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Broadcasting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TV,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Dutch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Public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TV,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Minnesota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Public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Radio,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Fox </w:t>
      </w:r>
      <w:r>
        <w:rPr>
          <w:w w:val="90"/>
          <w:sz w:val="21"/>
        </w:rPr>
        <w:t>5 News, NBC 4 News, News Channel 8, BBC TV and Radio, </w:t>
      </w:r>
      <w:r>
        <w:rPr>
          <w:i/>
          <w:w w:val="90"/>
          <w:sz w:val="21"/>
        </w:rPr>
        <w:t>Congressional Quarterly</w:t>
      </w:r>
      <w:r>
        <w:rPr>
          <w:w w:val="90"/>
          <w:sz w:val="21"/>
        </w:rPr>
        <w:t>, </w:t>
      </w:r>
      <w:r>
        <w:rPr>
          <w:i/>
          <w:w w:val="90"/>
          <w:sz w:val="21"/>
        </w:rPr>
        <w:t>Benzinga</w:t>
      </w:r>
      <w:r>
        <w:rPr>
          <w:w w:val="90"/>
          <w:sz w:val="21"/>
        </w:rPr>
        <w:t>, PolitiFact, Dow Jones </w:t>
      </w:r>
      <w:r>
        <w:rPr>
          <w:spacing w:val="-2"/>
          <w:sz w:val="21"/>
        </w:rPr>
        <w:t>Newswire,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Bloomberg.com,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Bloomberg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TV,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Sinclair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Broadcast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Group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(syndicated).</w:t>
      </w:r>
    </w:p>
    <w:p>
      <w:pPr>
        <w:pStyle w:val="Heading1"/>
        <w:jc w:val="both"/>
      </w:pPr>
      <w:r>
        <w:rPr/>
        <w:t>SELECTED</w:t>
      </w:r>
      <w:r>
        <w:rPr>
          <w:spacing w:val="1"/>
        </w:rPr>
        <w:t> </w:t>
      </w:r>
      <w:r>
        <w:rPr/>
        <w:t>OP-EDS,</w:t>
      </w:r>
      <w:r>
        <w:rPr>
          <w:spacing w:val="1"/>
        </w:rPr>
        <w:t> </w:t>
      </w:r>
      <w:r>
        <w:rPr/>
        <w:t>BLOG POSTS,</w:t>
      </w:r>
      <w:r>
        <w:rPr>
          <w:spacing w:val="1"/>
        </w:rPr>
        <w:t> </w:t>
      </w:r>
      <w:r>
        <w:rPr/>
        <w:t>AND </w:t>
      </w:r>
      <w:r>
        <w:rPr>
          <w:spacing w:val="-2"/>
        </w:rPr>
        <w:t>COMMENTARIES</w:t>
      </w:r>
    </w:p>
    <w:p>
      <w:pPr>
        <w:pStyle w:val="BodyText"/>
        <w:spacing w:line="235" w:lineRule="auto" w:before="1"/>
        <w:ind w:right="588"/>
      </w:pPr>
      <w:hyperlink r:id="rId54">
        <w:r>
          <w:rPr>
            <w:spacing w:val="-2"/>
            <w:u w:val="single"/>
          </w:rPr>
          <w:t>Weathering</w:t>
        </w:r>
        <w:r>
          <w:rPr>
            <w:spacing w:val="-4"/>
            <w:u w:val="single"/>
          </w:rPr>
          <w:t> </w:t>
        </w:r>
        <w:r>
          <w:rPr>
            <w:spacing w:val="-2"/>
            <w:u w:val="single"/>
          </w:rPr>
          <w:t>the</w:t>
        </w:r>
        <w:r>
          <w:rPr>
            <w:spacing w:val="-3"/>
            <w:u w:val="single"/>
          </w:rPr>
          <w:t> </w:t>
        </w:r>
        <w:r>
          <w:rPr>
            <w:spacing w:val="-2"/>
            <w:u w:val="single"/>
          </w:rPr>
          <w:t>Storm:</w:t>
        </w:r>
        <w:r>
          <w:rPr>
            <w:spacing w:val="-4"/>
            <w:u w:val="single"/>
          </w:rPr>
          <w:t> </w:t>
        </w:r>
        <w:r>
          <w:rPr>
            <w:spacing w:val="-2"/>
            <w:u w:val="single"/>
          </w:rPr>
          <w:t>How</w:t>
        </w:r>
        <w:r>
          <w:rPr>
            <w:spacing w:val="-3"/>
            <w:u w:val="single"/>
          </w:rPr>
          <w:t> </w:t>
        </w:r>
        <w:r>
          <w:rPr>
            <w:spacing w:val="-2"/>
            <w:u w:val="single"/>
          </w:rPr>
          <w:t>Some</w:t>
        </w:r>
        <w:r>
          <w:rPr>
            <w:spacing w:val="-3"/>
            <w:u w:val="single"/>
          </w:rPr>
          <w:t> </w:t>
        </w:r>
        <w:r>
          <w:rPr>
            <w:spacing w:val="-2"/>
            <w:u w:val="single"/>
          </w:rPr>
          <w:t>Job</w:t>
        </w:r>
        <w:r>
          <w:rPr>
            <w:spacing w:val="-4"/>
            <w:u w:val="single"/>
          </w:rPr>
          <w:t> </w:t>
        </w:r>
        <w:r>
          <w:rPr>
            <w:spacing w:val="-2"/>
            <w:u w:val="single"/>
          </w:rPr>
          <w:t>Retention</w:t>
        </w:r>
        <w:r>
          <w:rPr>
            <w:spacing w:val="-4"/>
            <w:u w:val="single"/>
          </w:rPr>
          <w:t> </w:t>
        </w:r>
        <w:r>
          <w:rPr>
            <w:spacing w:val="-2"/>
            <w:u w:val="single"/>
          </w:rPr>
          <w:t>Policies</w:t>
        </w:r>
        <w:r>
          <w:rPr>
            <w:spacing w:val="-3"/>
            <w:u w:val="single"/>
          </w:rPr>
          <w:t> </w:t>
        </w:r>
        <w:r>
          <w:rPr>
            <w:spacing w:val="-2"/>
            <w:u w:val="single"/>
          </w:rPr>
          <w:t>May</w:t>
        </w:r>
        <w:r>
          <w:rPr>
            <w:spacing w:val="-3"/>
            <w:u w:val="single"/>
          </w:rPr>
          <w:t> </w:t>
        </w:r>
        <w:r>
          <w:rPr>
            <w:spacing w:val="-2"/>
            <w:u w:val="single"/>
          </w:rPr>
          <w:t>Have</w:t>
        </w:r>
        <w:r>
          <w:rPr>
            <w:spacing w:val="-3"/>
            <w:u w:val="single"/>
          </w:rPr>
          <w:t> </w:t>
        </w:r>
        <w:r>
          <w:rPr>
            <w:spacing w:val="-2"/>
            <w:u w:val="single"/>
          </w:rPr>
          <w:t>Delayed</w:t>
        </w:r>
        <w:r>
          <w:rPr>
            <w:spacing w:val="-3"/>
            <w:u w:val="single"/>
          </w:rPr>
          <w:t> </w:t>
        </w:r>
        <w:r>
          <w:rPr>
            <w:spacing w:val="-2"/>
            <w:u w:val="single"/>
          </w:rPr>
          <w:t>Post-Pandemic</w:t>
        </w:r>
        <w:r>
          <w:rPr>
            <w:spacing w:val="-3"/>
            <w:u w:val="single"/>
          </w:rPr>
          <w:t> </w:t>
        </w:r>
        <w:r>
          <w:rPr>
            <w:spacing w:val="-2"/>
            <w:u w:val="single"/>
          </w:rPr>
          <w:t>Labor</w:t>
        </w:r>
        <w:r>
          <w:rPr>
            <w:spacing w:val="-4"/>
            <w:u w:val="single"/>
          </w:rPr>
          <w:t> </w:t>
        </w:r>
        <w:r>
          <w:rPr>
            <w:spacing w:val="-2"/>
            <w:u w:val="single"/>
          </w:rPr>
          <w:t>Market</w:t>
        </w:r>
      </w:hyperlink>
      <w:r>
        <w:rPr>
          <w:spacing w:val="-2"/>
        </w:rPr>
        <w:t> </w:t>
      </w:r>
      <w:hyperlink r:id="rId54">
        <w:r>
          <w:rPr>
            <w:spacing w:val="-4"/>
            <w:u w:val="single"/>
          </w:rPr>
          <w:t>Adjustment</w:t>
        </w:r>
      </w:hyperlink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Allison</w:t>
      </w:r>
      <w:r>
        <w:rPr>
          <w:spacing w:val="-9"/>
        </w:rPr>
        <w:t> </w:t>
      </w:r>
      <w:r>
        <w:rPr>
          <w:spacing w:val="-4"/>
        </w:rPr>
        <w:t>Shrivastava,</w:t>
      </w:r>
      <w:r>
        <w:rPr>
          <w:spacing w:val="-9"/>
        </w:rPr>
        <w:t> </w:t>
      </w:r>
      <w:r>
        <w:rPr>
          <w:spacing w:val="-4"/>
        </w:rPr>
        <w:t>Antton</w:t>
      </w:r>
      <w:r>
        <w:rPr>
          <w:spacing w:val="-9"/>
        </w:rPr>
        <w:t> </w:t>
      </w:r>
      <w:r>
        <w:rPr>
          <w:spacing w:val="-4"/>
        </w:rPr>
        <w:t>Haramboure,</w:t>
      </w:r>
      <w:r>
        <w:rPr>
          <w:spacing w:val="-9"/>
        </w:rPr>
        <w:t> </w:t>
      </w:r>
      <w:r>
        <w:rPr>
          <w:spacing w:val="-4"/>
        </w:rPr>
        <w:t>Cyrille</w:t>
      </w:r>
      <w:r>
        <w:rPr>
          <w:spacing w:val="-9"/>
        </w:rPr>
        <w:t> </w:t>
      </w:r>
      <w:r>
        <w:rPr>
          <w:spacing w:val="-4"/>
        </w:rPr>
        <w:t>Schwellnus,</w:t>
      </w:r>
      <w:r>
        <w:rPr>
          <w:spacing w:val="-9"/>
        </w:rPr>
        <w:t> </w:t>
      </w:r>
      <w:r>
        <w:rPr>
          <w:spacing w:val="-4"/>
        </w:rPr>
        <w:t>Gabriele</w:t>
      </w:r>
      <w:r>
        <w:rPr>
          <w:spacing w:val="-10"/>
        </w:rPr>
        <w:t> </w:t>
      </w:r>
      <w:r>
        <w:rPr>
          <w:spacing w:val="-4"/>
        </w:rPr>
        <w:t>Ciminelli,</w:t>
      </w:r>
      <w:r>
        <w:rPr>
          <w:spacing w:val="-9"/>
        </w:rPr>
        <w:t> </w:t>
      </w:r>
      <w:r>
        <w:rPr>
          <w:spacing w:val="-4"/>
        </w:rPr>
        <w:t>Lea</w:t>
      </w:r>
      <w:r>
        <w:rPr>
          <w:spacing w:val="-9"/>
        </w:rPr>
        <w:t> </w:t>
      </w:r>
      <w:r>
        <w:rPr>
          <w:spacing w:val="-4"/>
        </w:rPr>
        <w:t>Samek,</w:t>
      </w:r>
      <w:r>
        <w:rPr>
          <w:spacing w:val="-9"/>
        </w:rPr>
        <w:t> </w:t>
      </w:r>
      <w:r>
        <w:rPr>
          <w:spacing w:val="-4"/>
        </w:rPr>
        <w:t>and </w:t>
      </w:r>
      <w:r>
        <w:rPr/>
        <w:t>Tara</w:t>
      </w:r>
      <w:r>
        <w:rPr>
          <w:spacing w:val="-14"/>
        </w:rPr>
        <w:t> </w:t>
      </w:r>
      <w:r>
        <w:rPr/>
        <w:t>Sinclair.</w:t>
      </w:r>
      <w:r>
        <w:rPr>
          <w:spacing w:val="25"/>
        </w:rPr>
        <w:t> </w:t>
      </w:r>
      <w:r>
        <w:rPr/>
        <w:t>Indeed</w:t>
      </w:r>
      <w:r>
        <w:rPr>
          <w:spacing w:val="-13"/>
        </w:rPr>
        <w:t> </w:t>
      </w:r>
      <w:r>
        <w:rPr/>
        <w:t>Hiring</w:t>
      </w:r>
      <w:r>
        <w:rPr>
          <w:spacing w:val="-13"/>
        </w:rPr>
        <w:t> </w:t>
      </w:r>
      <w:r>
        <w:rPr/>
        <w:t>Lab</w:t>
      </w:r>
      <w:r>
        <w:rPr>
          <w:spacing w:val="-13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Research,</w:t>
      </w:r>
      <w:r>
        <w:rPr>
          <w:spacing w:val="-14"/>
        </w:rPr>
        <w:t> </w:t>
      </w:r>
      <w:r>
        <w:rPr/>
        <w:t>May</w:t>
      </w:r>
      <w:r>
        <w:rPr>
          <w:spacing w:val="-13"/>
        </w:rPr>
        <w:t> </w:t>
      </w:r>
      <w:r>
        <w:rPr/>
        <w:t>17,</w:t>
      </w:r>
      <w:r>
        <w:rPr>
          <w:spacing w:val="-13"/>
        </w:rPr>
        <w:t> </w:t>
      </w:r>
      <w:r>
        <w:rPr/>
        <w:t>2024.</w:t>
      </w:r>
    </w:p>
    <w:p>
      <w:pPr>
        <w:pStyle w:val="BodyText"/>
        <w:spacing w:line="235" w:lineRule="auto" w:before="119"/>
        <w:ind w:right="515"/>
      </w:pPr>
      <w:hyperlink r:id="rId55">
        <w:r>
          <w:rPr>
            <w:spacing w:val="-2"/>
            <w:u w:val="single"/>
          </w:rPr>
          <w:t>State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and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Local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Governments</w:t>
        </w:r>
        <w:r>
          <w:rPr>
            <w:spacing w:val="-7"/>
            <w:u w:val="single"/>
          </w:rPr>
          <w:t> </w:t>
        </w:r>
        <w:r>
          <w:rPr>
            <w:spacing w:val="-2"/>
            <w:u w:val="single"/>
          </w:rPr>
          <w:t>in</w:t>
        </w:r>
        <w:r>
          <w:rPr>
            <w:spacing w:val="-9"/>
            <w:u w:val="single"/>
          </w:rPr>
          <w:t> </w:t>
        </w:r>
        <w:r>
          <w:rPr>
            <w:spacing w:val="-2"/>
            <w:u w:val="single"/>
          </w:rPr>
          <w:t>the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Post-COVID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Recovery</w:t>
        </w:r>
      </w:hyperlink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Eric</w:t>
      </w:r>
      <w:r>
        <w:rPr>
          <w:spacing w:val="-8"/>
        </w:rPr>
        <w:t> </w:t>
      </w:r>
      <w:r>
        <w:rPr>
          <w:spacing w:val="-2"/>
        </w:rPr>
        <w:t>Van</w:t>
      </w:r>
      <w:r>
        <w:rPr>
          <w:spacing w:val="-10"/>
        </w:rPr>
        <w:t> </w:t>
      </w:r>
      <w:r>
        <w:rPr>
          <w:spacing w:val="-2"/>
        </w:rPr>
        <w:t>Nostrand,</w:t>
      </w:r>
      <w:r>
        <w:rPr>
          <w:spacing w:val="-9"/>
        </w:rPr>
        <w:t> </w:t>
      </w:r>
      <w:r>
        <w:rPr>
          <w:spacing w:val="-2"/>
        </w:rPr>
        <w:t>Laura</w:t>
      </w:r>
      <w:r>
        <w:rPr>
          <w:spacing w:val="-8"/>
        </w:rPr>
        <w:t> </w:t>
      </w:r>
      <w:r>
        <w:rPr>
          <w:spacing w:val="-2"/>
        </w:rPr>
        <w:t>Feiveson,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Tara </w:t>
      </w:r>
      <w:r>
        <w:rPr/>
        <w:t>Sinclair.</w:t>
      </w:r>
      <w:r>
        <w:rPr>
          <w:spacing w:val="-11"/>
        </w:rPr>
        <w:t> </w:t>
      </w:r>
      <w:r>
        <w:rPr/>
        <w:t>U.S.</w:t>
      </w:r>
      <w:r>
        <w:rPr>
          <w:spacing w:val="-10"/>
        </w:rPr>
        <w:t> </w:t>
      </w:r>
      <w:r>
        <w:rPr/>
        <w:t>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Treasury,</w:t>
      </w:r>
      <w:r>
        <w:rPr>
          <w:spacing w:val="-12"/>
        </w:rPr>
        <w:t> </w:t>
      </w:r>
      <w:r>
        <w:rPr/>
        <w:t>March</w:t>
      </w:r>
      <w:r>
        <w:rPr>
          <w:spacing w:val="-11"/>
        </w:rPr>
        <w:t> </w:t>
      </w:r>
      <w:r>
        <w:rPr/>
        <w:t>11,</w:t>
      </w:r>
      <w:r>
        <w:rPr>
          <w:spacing w:val="-11"/>
        </w:rPr>
        <w:t> </w:t>
      </w:r>
      <w:r>
        <w:rPr/>
        <w:t>2024.</w:t>
      </w:r>
    </w:p>
    <w:p>
      <w:pPr>
        <w:pStyle w:val="BodyText"/>
        <w:spacing w:line="235" w:lineRule="auto" w:before="118"/>
      </w:pP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Update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“The</w:t>
      </w:r>
      <w:r>
        <w:rPr>
          <w:spacing w:val="-7"/>
        </w:rPr>
        <w:t> </w:t>
      </w:r>
      <w:r>
        <w:rPr>
          <w:spacing w:val="-2"/>
        </w:rPr>
        <w:t>Purchasing</w:t>
      </w:r>
      <w:r>
        <w:rPr>
          <w:spacing w:val="-8"/>
        </w:rPr>
        <w:t> </w:t>
      </w:r>
      <w:r>
        <w:rPr>
          <w:spacing w:val="-2"/>
        </w:rPr>
        <w:t>Power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American</w:t>
      </w:r>
      <w:r>
        <w:rPr>
          <w:spacing w:val="-8"/>
        </w:rPr>
        <w:t> </w:t>
      </w:r>
      <w:r>
        <w:rPr>
          <w:spacing w:val="-2"/>
        </w:rPr>
        <w:t>Households”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Eric</w:t>
      </w:r>
      <w:r>
        <w:rPr>
          <w:spacing w:val="-7"/>
        </w:rPr>
        <w:t> </w:t>
      </w:r>
      <w:r>
        <w:rPr>
          <w:spacing w:val="-2"/>
        </w:rPr>
        <w:t>Van</w:t>
      </w:r>
      <w:r>
        <w:rPr>
          <w:spacing w:val="-8"/>
        </w:rPr>
        <w:t> </w:t>
      </w:r>
      <w:r>
        <w:rPr>
          <w:spacing w:val="-2"/>
        </w:rPr>
        <w:t>Nostrand,</w:t>
      </w:r>
      <w:r>
        <w:rPr>
          <w:spacing w:val="-8"/>
        </w:rPr>
        <w:t> </w:t>
      </w:r>
      <w:r>
        <w:rPr>
          <w:spacing w:val="-2"/>
        </w:rPr>
        <w:t>Laura</w:t>
      </w:r>
      <w:r>
        <w:rPr>
          <w:spacing w:val="-7"/>
        </w:rPr>
        <w:t> </w:t>
      </w:r>
      <w:r>
        <w:rPr>
          <w:spacing w:val="-2"/>
        </w:rPr>
        <w:t>Feiveson,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Tara </w:t>
      </w:r>
      <w:r>
        <w:rPr/>
        <w:t>Sinclair.</w:t>
      </w:r>
      <w:r>
        <w:rPr>
          <w:spacing w:val="-14"/>
        </w:rPr>
        <w:t> </w:t>
      </w:r>
      <w:r>
        <w:rPr/>
        <w:t>U.S.</w:t>
      </w:r>
      <w:r>
        <w:rPr>
          <w:spacing w:val="-13"/>
        </w:rPr>
        <w:t> </w:t>
      </w:r>
      <w:r>
        <w:rPr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Treasury,</w:t>
      </w:r>
      <w:r>
        <w:rPr>
          <w:spacing w:val="-13"/>
        </w:rPr>
        <w:t> </w:t>
      </w:r>
      <w:r>
        <w:rPr/>
        <w:t>January</w:t>
      </w:r>
      <w:r>
        <w:rPr>
          <w:spacing w:val="-13"/>
        </w:rPr>
        <w:t> </w:t>
      </w:r>
      <w:r>
        <w:rPr/>
        <w:t>25,</w:t>
      </w:r>
      <w:r>
        <w:rPr>
          <w:spacing w:val="-13"/>
        </w:rPr>
        <w:t> </w:t>
      </w:r>
      <w:r>
        <w:rPr/>
        <w:t>2024.</w:t>
      </w:r>
    </w:p>
    <w:p>
      <w:pPr>
        <w:pStyle w:val="BodyText"/>
        <w:spacing w:line="235" w:lineRule="auto" w:before="120"/>
        <w:ind w:right="634"/>
      </w:pPr>
      <w:hyperlink r:id="rId56">
        <w:r>
          <w:rPr>
            <w:spacing w:val="-2"/>
            <w:u w:val="single"/>
          </w:rPr>
          <w:t>The</w:t>
        </w:r>
        <w:r>
          <w:rPr>
            <w:spacing w:val="-12"/>
            <w:u w:val="single"/>
          </w:rPr>
          <w:t> </w:t>
        </w:r>
        <w:r>
          <w:rPr>
            <w:spacing w:val="-2"/>
            <w:u w:val="single"/>
          </w:rPr>
          <w:t>Purchasing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Power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of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American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Households</w:t>
        </w:r>
      </w:hyperlink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Eric</w:t>
      </w:r>
      <w:r>
        <w:rPr>
          <w:spacing w:val="-11"/>
        </w:rPr>
        <w:t> </w:t>
      </w:r>
      <w:r>
        <w:rPr>
          <w:spacing w:val="-2"/>
        </w:rPr>
        <w:t>Van</w:t>
      </w:r>
      <w:r>
        <w:rPr>
          <w:spacing w:val="-12"/>
        </w:rPr>
        <w:t> </w:t>
      </w:r>
      <w:r>
        <w:rPr>
          <w:spacing w:val="-2"/>
        </w:rPr>
        <w:t>Nostrand,</w:t>
      </w:r>
      <w:r>
        <w:rPr>
          <w:spacing w:val="-11"/>
        </w:rPr>
        <w:t> </w:t>
      </w:r>
      <w:r>
        <w:rPr>
          <w:spacing w:val="-2"/>
        </w:rPr>
        <w:t>Laura</w:t>
      </w:r>
      <w:r>
        <w:rPr>
          <w:spacing w:val="-11"/>
        </w:rPr>
        <w:t> </w:t>
      </w:r>
      <w:r>
        <w:rPr>
          <w:spacing w:val="-2"/>
        </w:rPr>
        <w:t>Feiveson,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Tara</w:t>
      </w:r>
      <w:r>
        <w:rPr>
          <w:spacing w:val="-11"/>
        </w:rPr>
        <w:t> </w:t>
      </w:r>
      <w:r>
        <w:rPr>
          <w:spacing w:val="-2"/>
        </w:rPr>
        <w:t>Sinclair.</w:t>
      </w:r>
      <w:r>
        <w:rPr>
          <w:spacing w:val="-11"/>
        </w:rPr>
        <w:t> </w:t>
      </w:r>
      <w:r>
        <w:rPr>
          <w:spacing w:val="-2"/>
        </w:rPr>
        <w:t>U.S. </w:t>
      </w:r>
      <w:r>
        <w:rPr/>
        <w:t>Department of the Treasury, December 14, 2023.</w:t>
      </w:r>
    </w:p>
    <w:p>
      <w:pPr>
        <w:pStyle w:val="BodyText"/>
        <w:spacing w:line="235" w:lineRule="auto" w:before="119"/>
      </w:pPr>
      <w:hyperlink r:id="rId57">
        <w:r>
          <w:rPr>
            <w:spacing w:val="-2"/>
            <w:u w:val="single"/>
          </w:rPr>
          <w:t>The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U.S.</w:t>
        </w:r>
        <w:r>
          <w:rPr>
            <w:spacing w:val="-9"/>
            <w:u w:val="single"/>
          </w:rPr>
          <w:t> </w:t>
        </w:r>
        <w:r>
          <w:rPr>
            <w:spacing w:val="-2"/>
            <w:u w:val="single"/>
          </w:rPr>
          <w:t>Economy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in</w:t>
        </w:r>
        <w:r>
          <w:rPr>
            <w:spacing w:val="-9"/>
            <w:u w:val="single"/>
          </w:rPr>
          <w:t> </w:t>
        </w:r>
        <w:r>
          <w:rPr>
            <w:spacing w:val="-2"/>
            <w:u w:val="single"/>
          </w:rPr>
          <w:t>Global</w:t>
        </w:r>
        <w:r>
          <w:rPr>
            <w:spacing w:val="-8"/>
            <w:u w:val="single"/>
          </w:rPr>
          <w:t> </w:t>
        </w:r>
        <w:r>
          <w:rPr>
            <w:spacing w:val="-2"/>
            <w:u w:val="single"/>
          </w:rPr>
          <w:t>Context</w:t>
        </w:r>
      </w:hyperlink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Eric</w:t>
      </w:r>
      <w:r>
        <w:rPr>
          <w:spacing w:val="-8"/>
        </w:rPr>
        <w:t> </w:t>
      </w:r>
      <w:r>
        <w:rPr>
          <w:spacing w:val="-2"/>
        </w:rPr>
        <w:t>Van</w:t>
      </w:r>
      <w:r>
        <w:rPr>
          <w:spacing w:val="-9"/>
        </w:rPr>
        <w:t> </w:t>
      </w:r>
      <w:r>
        <w:rPr>
          <w:spacing w:val="-2"/>
        </w:rPr>
        <w:t>Nostrand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Tara</w:t>
      </w:r>
      <w:r>
        <w:rPr>
          <w:spacing w:val="-8"/>
        </w:rPr>
        <w:t> </w:t>
      </w:r>
      <w:r>
        <w:rPr>
          <w:spacing w:val="-2"/>
        </w:rPr>
        <w:t>Sinclair.</w:t>
      </w:r>
      <w:r>
        <w:rPr>
          <w:spacing w:val="37"/>
        </w:rPr>
        <w:t> </w:t>
      </w:r>
      <w:r>
        <w:rPr>
          <w:spacing w:val="-2"/>
        </w:rPr>
        <w:t>U.S.</w:t>
      </w:r>
      <w:r>
        <w:rPr>
          <w:spacing w:val="-9"/>
        </w:rPr>
        <w:t> </w:t>
      </w:r>
      <w:r>
        <w:rPr>
          <w:spacing w:val="-2"/>
        </w:rPr>
        <w:t>Department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Treasury, </w:t>
      </w:r>
      <w:r>
        <w:rPr/>
        <w:t>October 26, 2023.</w:t>
      </w:r>
    </w:p>
    <w:p>
      <w:pPr>
        <w:pStyle w:val="BodyText"/>
        <w:spacing w:line="235" w:lineRule="auto" w:before="120"/>
        <w:ind w:right="515"/>
      </w:pPr>
      <w:hyperlink r:id="rId58">
        <w:r>
          <w:rPr>
            <w:spacing w:val="-4"/>
            <w:u w:val="single"/>
          </w:rPr>
          <w:t>Unpacking the Boom in U.S. Construction of Manufacturing Facilities</w:t>
        </w:r>
      </w:hyperlink>
      <w:r>
        <w:rPr>
          <w:spacing w:val="-4"/>
        </w:rPr>
        <w:t> By Eric Van Nostrand, Tara Sinclair, and </w:t>
      </w:r>
      <w:r>
        <w:rPr/>
        <w:t>Samarth</w:t>
      </w:r>
      <w:r>
        <w:rPr>
          <w:spacing w:val="-5"/>
        </w:rPr>
        <w:t> </w:t>
      </w:r>
      <w:r>
        <w:rPr/>
        <w:t>Gupta.</w:t>
      </w:r>
      <w:r>
        <w:rPr>
          <w:spacing w:val="40"/>
        </w:rPr>
        <w:t> </w:t>
      </w:r>
      <w:r>
        <w:rPr/>
        <w:t>U.S.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Treasury,</w:t>
      </w:r>
      <w:r>
        <w:rPr>
          <w:spacing w:val="-5"/>
        </w:rPr>
        <w:t> </w:t>
      </w:r>
      <w:r>
        <w:rPr/>
        <w:t>June</w:t>
      </w:r>
      <w:r>
        <w:rPr>
          <w:spacing w:val="-5"/>
        </w:rPr>
        <w:t> </w:t>
      </w:r>
      <w:r>
        <w:rPr/>
        <w:t>27,</w:t>
      </w:r>
      <w:r>
        <w:rPr>
          <w:spacing w:val="-5"/>
        </w:rPr>
        <w:t> </w:t>
      </w:r>
      <w:r>
        <w:rPr/>
        <w:t>2023.</w:t>
      </w:r>
    </w:p>
    <w:p>
      <w:pPr>
        <w:pStyle w:val="BodyText"/>
        <w:spacing w:line="235" w:lineRule="auto" w:before="118"/>
        <w:ind w:right="488"/>
      </w:pPr>
      <w:hyperlink r:id="rId59">
        <w:r>
          <w:rPr>
            <w:spacing w:val="-2"/>
            <w:u w:val="single"/>
          </w:rPr>
          <w:t>The</w:t>
        </w:r>
        <w:r>
          <w:rPr>
            <w:spacing w:val="-12"/>
            <w:u w:val="single"/>
          </w:rPr>
          <w:t> </w:t>
        </w:r>
        <w:r>
          <w:rPr>
            <w:spacing w:val="-2"/>
            <w:u w:val="single"/>
          </w:rPr>
          <w:t>U.S.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Economic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Recovery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in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International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Context</w:t>
        </w:r>
      </w:hyperlink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Benjamin</w:t>
      </w:r>
      <w:r>
        <w:rPr>
          <w:spacing w:val="-12"/>
        </w:rPr>
        <w:t> </w:t>
      </w:r>
      <w:r>
        <w:rPr>
          <w:spacing w:val="-2"/>
        </w:rPr>
        <w:t>Harris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Tara</w:t>
      </w:r>
      <w:r>
        <w:rPr>
          <w:spacing w:val="-11"/>
        </w:rPr>
        <w:t> </w:t>
      </w:r>
      <w:r>
        <w:rPr>
          <w:spacing w:val="-2"/>
        </w:rPr>
        <w:t>Sinclair.</w:t>
      </w:r>
      <w:r>
        <w:rPr>
          <w:spacing w:val="-11"/>
        </w:rPr>
        <w:t> </w:t>
      </w:r>
      <w:r>
        <w:rPr>
          <w:spacing w:val="-2"/>
        </w:rPr>
        <w:t>U.S.</w:t>
      </w:r>
      <w:r>
        <w:rPr>
          <w:spacing w:val="-11"/>
        </w:rPr>
        <w:t> </w:t>
      </w:r>
      <w:r>
        <w:rPr>
          <w:spacing w:val="-2"/>
        </w:rPr>
        <w:t>Department</w:t>
      </w:r>
      <w:r>
        <w:rPr>
          <w:spacing w:val="-11"/>
        </w:rPr>
        <w:t> </w:t>
      </w:r>
      <w:r>
        <w:rPr>
          <w:spacing w:val="-2"/>
        </w:rPr>
        <w:t>of </w:t>
      </w:r>
      <w:r>
        <w:rPr/>
        <w:t>the Treasury, June 5, 2023.</w:t>
      </w:r>
    </w:p>
    <w:p>
      <w:pPr>
        <w:pStyle w:val="BodyText"/>
        <w:spacing w:line="235" w:lineRule="auto" w:before="120"/>
        <w:ind w:right="1014"/>
      </w:pPr>
      <w:hyperlink r:id="rId8">
        <w:r>
          <w:rPr>
            <w:spacing w:val="-2"/>
            <w:u w:val="single"/>
          </w:rPr>
          <w:t>Is</w:t>
        </w:r>
        <w:r>
          <w:rPr>
            <w:spacing w:val="-12"/>
            <w:u w:val="single"/>
          </w:rPr>
          <w:t> </w:t>
        </w:r>
        <w:r>
          <w:rPr>
            <w:spacing w:val="-2"/>
            <w:u w:val="single"/>
          </w:rPr>
          <w:t>Employer-Job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Seeker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Mismatch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Making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Hiring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Harder?</w:t>
        </w:r>
      </w:hyperlink>
      <w:r>
        <w:rPr>
          <w:spacing w:val="16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Tara</w:t>
      </w:r>
      <w:r>
        <w:rPr>
          <w:spacing w:val="-11"/>
        </w:rPr>
        <w:t> </w:t>
      </w:r>
      <w:r>
        <w:rPr>
          <w:spacing w:val="-2"/>
        </w:rPr>
        <w:t>Sinclair.</w:t>
      </w:r>
      <w:r>
        <w:rPr>
          <w:spacing w:val="16"/>
        </w:rPr>
        <w:t> </w:t>
      </w:r>
      <w:r>
        <w:rPr>
          <w:spacing w:val="-2"/>
        </w:rPr>
        <w:t>Indeed</w:t>
      </w:r>
      <w:r>
        <w:rPr>
          <w:spacing w:val="-11"/>
        </w:rPr>
        <w:t> </w:t>
      </w:r>
      <w:r>
        <w:rPr>
          <w:spacing w:val="-2"/>
        </w:rPr>
        <w:t>Hiring</w:t>
      </w:r>
      <w:r>
        <w:rPr>
          <w:spacing w:val="-11"/>
        </w:rPr>
        <w:t> </w:t>
      </w:r>
      <w:r>
        <w:rPr>
          <w:spacing w:val="-2"/>
        </w:rPr>
        <w:t>Lab</w:t>
      </w:r>
      <w:r>
        <w:rPr>
          <w:spacing w:val="-11"/>
        </w:rPr>
        <w:t> </w:t>
      </w:r>
      <w:r>
        <w:rPr>
          <w:spacing w:val="-2"/>
        </w:rPr>
        <w:t>Economic </w:t>
      </w:r>
      <w:r>
        <w:rPr/>
        <w:t>Research, February 24, 2022.</w:t>
      </w:r>
    </w:p>
    <w:p>
      <w:pPr>
        <w:pStyle w:val="BodyText"/>
        <w:spacing w:line="235" w:lineRule="auto" w:before="119"/>
      </w:pPr>
      <w:hyperlink r:id="rId60">
        <w:r>
          <w:rPr>
            <w:spacing w:val="-2"/>
            <w:u w:val="single"/>
          </w:rPr>
          <w:t>Teleworking</w:t>
        </w:r>
        <w:r>
          <w:rPr>
            <w:spacing w:val="-12"/>
            <w:u w:val="single"/>
          </w:rPr>
          <w:t> </w:t>
        </w:r>
        <w:r>
          <w:rPr>
            <w:spacing w:val="-2"/>
            <w:u w:val="single"/>
          </w:rPr>
          <w:t>is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here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to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stay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and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may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raise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productivity</w:t>
        </w:r>
        <w:r>
          <w:rPr>
            <w:spacing w:val="-12"/>
            <w:u w:val="single"/>
          </w:rPr>
          <w:t> </w:t>
        </w:r>
        <w:r>
          <w:rPr>
            <w:spacing w:val="-2"/>
            <w:u w:val="single"/>
          </w:rPr>
          <w:t>if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implemented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appropriately</w:t>
        </w:r>
      </w:hyperlink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Cyrille</w:t>
      </w:r>
      <w:r>
        <w:rPr>
          <w:spacing w:val="-11"/>
        </w:rPr>
        <w:t> </w:t>
      </w:r>
      <w:r>
        <w:rPr>
          <w:spacing w:val="-2"/>
        </w:rPr>
        <w:t>Schwellnus,</w:t>
      </w:r>
      <w:r>
        <w:rPr>
          <w:spacing w:val="-11"/>
        </w:rPr>
        <w:t> </w:t>
      </w:r>
      <w:r>
        <w:rPr>
          <w:spacing w:val="-2"/>
        </w:rPr>
        <w:t>Tara </w:t>
      </w:r>
      <w:r>
        <w:rPr>
          <w:spacing w:val="-4"/>
        </w:rPr>
        <w:t>Sinclair,</w:t>
      </w:r>
      <w:r>
        <w:rPr>
          <w:spacing w:val="-6"/>
        </w:rPr>
        <w:t> </w:t>
      </w:r>
      <w:r>
        <w:rPr>
          <w:spacing w:val="-4"/>
        </w:rPr>
        <w:t>Francesco</w:t>
      </w:r>
      <w:r>
        <w:rPr>
          <w:spacing w:val="-6"/>
        </w:rPr>
        <w:t> </w:t>
      </w:r>
      <w:r>
        <w:rPr>
          <w:spacing w:val="-4"/>
        </w:rPr>
        <w:t>Losma,</w:t>
      </w:r>
      <w:r>
        <w:rPr>
          <w:spacing w:val="-6"/>
        </w:rPr>
        <w:t> </w:t>
      </w:r>
      <w:r>
        <w:rPr>
          <w:spacing w:val="-4"/>
        </w:rPr>
        <w:t>Giuseppe</w:t>
      </w:r>
      <w:r>
        <w:rPr>
          <w:spacing w:val="-6"/>
        </w:rPr>
        <w:t> </w:t>
      </w:r>
      <w:r>
        <w:rPr>
          <w:spacing w:val="-4"/>
        </w:rPr>
        <w:t>Nicoletti,</w:t>
      </w:r>
      <w:r>
        <w:rPr>
          <w:spacing w:val="-6"/>
        </w:rPr>
        <w:t> </w:t>
      </w:r>
      <w:r>
        <w:rPr>
          <w:spacing w:val="-4"/>
        </w:rPr>
        <w:t>Michael</w:t>
      </w:r>
      <w:r>
        <w:rPr>
          <w:spacing w:val="-6"/>
        </w:rPr>
        <w:t> </w:t>
      </w:r>
      <w:r>
        <w:rPr>
          <w:spacing w:val="-4"/>
        </w:rPr>
        <w:t>Koelle,</w:t>
      </w:r>
      <w:r>
        <w:rPr>
          <w:spacing w:val="-6"/>
        </w:rPr>
        <w:t> </w:t>
      </w:r>
      <w:r>
        <w:rPr>
          <w:spacing w:val="-4"/>
        </w:rPr>
        <w:t>Timo</w:t>
      </w:r>
      <w:r>
        <w:rPr>
          <w:spacing w:val="-6"/>
        </w:rPr>
        <w:t> </w:t>
      </w:r>
      <w:r>
        <w:rPr>
          <w:spacing w:val="-4"/>
        </w:rPr>
        <w:t>Leidecker,</w:t>
      </w:r>
      <w:r>
        <w:rPr>
          <w:spacing w:val="-6"/>
        </w:rPr>
        <w:t> </w:t>
      </w:r>
      <w:r>
        <w:rPr>
          <w:spacing w:val="-4"/>
        </w:rPr>
        <w:t>Alexandre</w:t>
      </w:r>
      <w:r>
        <w:rPr>
          <w:spacing w:val="-6"/>
        </w:rPr>
        <w:t> </w:t>
      </w:r>
      <w:r>
        <w:rPr>
          <w:spacing w:val="-4"/>
        </w:rPr>
        <w:t>Judes,</w:t>
      </w:r>
      <w:r>
        <w:rPr>
          <w:spacing w:val="-6"/>
        </w:rPr>
        <w:t> </w:t>
      </w:r>
      <w:r>
        <w:rPr>
          <w:spacing w:val="-4"/>
        </w:rPr>
        <w:t>Peter</w:t>
      </w:r>
      <w:r>
        <w:rPr>
          <w:spacing w:val="-6"/>
        </w:rPr>
        <w:t> </w:t>
      </w:r>
      <w:r>
        <w:rPr>
          <w:spacing w:val="-4"/>
        </w:rPr>
        <w:t>Gal</w:t>
      </w:r>
      <w:r>
        <w:rPr>
          <w:spacing w:val="-6"/>
        </w:rPr>
        <w:t> </w:t>
      </w:r>
      <w:r>
        <w:rPr>
          <w:spacing w:val="-4"/>
        </w:rPr>
        <w:t>Chiara </w:t>
      </w:r>
      <w:r>
        <w:rPr>
          <w:spacing w:val="-2"/>
        </w:rPr>
        <w:t>Criscuolo,</w:t>
      </w:r>
      <w:r>
        <w:rPr>
          <w:spacing w:val="-7"/>
        </w:rPr>
        <w:t> </w:t>
      </w:r>
      <w:r>
        <w:rPr>
          <w:spacing w:val="-2"/>
        </w:rPr>
        <w:t>Gabriele</w:t>
      </w:r>
      <w:r>
        <w:rPr>
          <w:spacing w:val="-6"/>
        </w:rPr>
        <w:t> </w:t>
      </w:r>
      <w:r>
        <w:rPr>
          <w:spacing w:val="-2"/>
        </w:rPr>
        <w:t>Ciminelli,</w:t>
      </w:r>
      <w:r>
        <w:rPr>
          <w:spacing w:val="-7"/>
        </w:rPr>
        <w:t> </w:t>
      </w:r>
      <w:r>
        <w:rPr>
          <w:spacing w:val="-2"/>
        </w:rPr>
        <w:t>Pawel</w:t>
      </w:r>
      <w:r>
        <w:rPr>
          <w:spacing w:val="-6"/>
        </w:rPr>
        <w:t> </w:t>
      </w:r>
      <w:r>
        <w:rPr>
          <w:spacing w:val="-2"/>
        </w:rPr>
        <w:t>Adrjan,</w:t>
      </w:r>
      <w:r>
        <w:rPr>
          <w:spacing w:val="-7"/>
        </w:rPr>
        <w:t> </w:t>
      </w:r>
      <w:r>
        <w:rPr>
          <w:spacing w:val="-2"/>
        </w:rPr>
        <w:t>,</w:t>
      </w:r>
      <w:r>
        <w:rPr>
          <w:spacing w:val="-7"/>
        </w:rPr>
        <w:t> </w:t>
      </w:r>
      <w:r>
        <w:rPr>
          <w:spacing w:val="-2"/>
        </w:rPr>
        <w:t>VoxEU,</w:t>
      </w:r>
      <w:r>
        <w:rPr>
          <w:spacing w:val="-7"/>
        </w:rPr>
        <w:t> </w:t>
      </w:r>
      <w:r>
        <w:rPr>
          <w:spacing w:val="-2"/>
        </w:rPr>
        <w:t>February</w:t>
      </w:r>
      <w:r>
        <w:rPr>
          <w:spacing w:val="-6"/>
        </w:rPr>
        <w:t> </w:t>
      </w:r>
      <w:r>
        <w:rPr>
          <w:spacing w:val="-2"/>
        </w:rPr>
        <w:t>10,</w:t>
      </w:r>
      <w:r>
        <w:rPr>
          <w:spacing w:val="-7"/>
        </w:rPr>
        <w:t> </w:t>
      </w:r>
      <w:r>
        <w:rPr>
          <w:spacing w:val="-2"/>
        </w:rPr>
        <w:t>2022.</w:t>
      </w:r>
    </w:p>
    <w:p>
      <w:pPr>
        <w:pStyle w:val="BodyText"/>
        <w:spacing w:line="235" w:lineRule="auto" w:before="118"/>
        <w:ind w:right="351"/>
      </w:pPr>
      <w:hyperlink r:id="rId61">
        <w:r>
          <w:rPr>
            <w:spacing w:val="-4"/>
            <w:u w:val="single"/>
          </w:rPr>
          <w:t>Will</w:t>
        </w:r>
        <w:r>
          <w:rPr>
            <w:spacing w:val="-6"/>
            <w:u w:val="single"/>
          </w:rPr>
          <w:t> </w:t>
        </w:r>
        <w:r>
          <w:rPr>
            <w:spacing w:val="-4"/>
            <w:u w:val="single"/>
          </w:rPr>
          <w:t>Remote</w:t>
        </w:r>
        <w:r>
          <w:rPr>
            <w:spacing w:val="-6"/>
            <w:u w:val="single"/>
          </w:rPr>
          <w:t> </w:t>
        </w:r>
        <w:r>
          <w:rPr>
            <w:spacing w:val="-4"/>
            <w:u w:val="single"/>
          </w:rPr>
          <w:t>Work</w:t>
        </w:r>
        <w:r>
          <w:rPr>
            <w:spacing w:val="-6"/>
            <w:u w:val="single"/>
          </w:rPr>
          <w:t> </w:t>
        </w:r>
        <w:r>
          <w:rPr>
            <w:spacing w:val="-4"/>
            <w:u w:val="single"/>
          </w:rPr>
          <w:t>Persist</w:t>
        </w:r>
        <w:r>
          <w:rPr>
            <w:spacing w:val="-6"/>
            <w:u w:val="single"/>
          </w:rPr>
          <w:t> </w:t>
        </w:r>
        <w:r>
          <w:rPr>
            <w:spacing w:val="-4"/>
            <w:u w:val="single"/>
          </w:rPr>
          <w:t>after</w:t>
        </w:r>
        <w:r>
          <w:rPr>
            <w:spacing w:val="-7"/>
            <w:u w:val="single"/>
          </w:rPr>
          <w:t> </w:t>
        </w:r>
        <w:r>
          <w:rPr>
            <w:spacing w:val="-4"/>
            <w:u w:val="single"/>
          </w:rPr>
          <w:t>the</w:t>
        </w:r>
        <w:r>
          <w:rPr>
            <w:spacing w:val="-6"/>
            <w:u w:val="single"/>
          </w:rPr>
          <w:t> </w:t>
        </w:r>
        <w:r>
          <w:rPr>
            <w:spacing w:val="-4"/>
            <w:u w:val="single"/>
          </w:rPr>
          <w:t>Pandemic?</w:t>
        </w:r>
      </w:hyperlink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Alexandre</w:t>
      </w:r>
      <w:r>
        <w:rPr>
          <w:spacing w:val="-6"/>
        </w:rPr>
        <w:t> </w:t>
      </w:r>
      <w:r>
        <w:rPr>
          <w:spacing w:val="-4"/>
        </w:rPr>
        <w:t>Judes,</w:t>
      </w:r>
      <w:r>
        <w:rPr>
          <w:spacing w:val="-7"/>
        </w:rPr>
        <w:t> </w:t>
      </w:r>
      <w:r>
        <w:rPr>
          <w:spacing w:val="-4"/>
        </w:rPr>
        <w:t>Pawel</w:t>
      </w:r>
      <w:r>
        <w:rPr>
          <w:spacing w:val="-6"/>
        </w:rPr>
        <w:t> </w:t>
      </w:r>
      <w:r>
        <w:rPr>
          <w:spacing w:val="-4"/>
        </w:rPr>
        <w:t>Adrjan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Tara</w:t>
      </w:r>
      <w:r>
        <w:rPr>
          <w:spacing w:val="-6"/>
        </w:rPr>
        <w:t> </w:t>
      </w:r>
      <w:r>
        <w:rPr>
          <w:spacing w:val="-4"/>
        </w:rPr>
        <w:t>Sinclair</w:t>
      </w:r>
      <w:r>
        <w:rPr>
          <w:spacing w:val="-7"/>
        </w:rPr>
        <w:t> </w:t>
      </w:r>
      <w:r>
        <w:rPr>
          <w:spacing w:val="-4"/>
        </w:rPr>
        <w:t>Indeed</w:t>
      </w:r>
      <w:r>
        <w:rPr>
          <w:spacing w:val="-6"/>
        </w:rPr>
        <w:t> </w:t>
      </w:r>
      <w:r>
        <w:rPr>
          <w:spacing w:val="-4"/>
        </w:rPr>
        <w:t>Hiring </w:t>
      </w:r>
      <w:r>
        <w:rPr/>
        <w:t>Lab Economic Research, December 16, 2021.</w:t>
      </w:r>
    </w:p>
    <w:p>
      <w:pPr>
        <w:pStyle w:val="BodyText"/>
        <w:spacing w:line="350" w:lineRule="atLeast" w:before="7"/>
        <w:ind w:right="359"/>
      </w:pPr>
      <w:hyperlink r:id="rId62">
        <w:r>
          <w:rPr>
            <w:u w:val="single"/>
          </w:rPr>
          <w:t>Insights</w:t>
        </w:r>
        <w:r>
          <w:rPr>
            <w:spacing w:val="-16"/>
            <w:u w:val="single"/>
          </w:rPr>
          <w:t> </w:t>
        </w:r>
        <w:r>
          <w:rPr>
            <w:u w:val="single"/>
          </w:rPr>
          <w:t>for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Policymakers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from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Indeed</w:t>
        </w:r>
        <w:r>
          <w:rPr>
            <w:spacing w:val="-13"/>
            <w:u w:val="single"/>
          </w:rPr>
          <w:t> </w:t>
        </w:r>
        <w:r>
          <w:rPr>
            <w:u w:val="single"/>
          </w:rPr>
          <w:t>data</w:t>
        </w:r>
      </w:hyperlink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Tara</w:t>
      </w:r>
      <w:r>
        <w:rPr>
          <w:spacing w:val="-13"/>
        </w:rPr>
        <w:t> </w:t>
      </w:r>
      <w:r>
        <w:rPr/>
        <w:t>Sinclair.</w:t>
      </w:r>
      <w:r>
        <w:rPr>
          <w:spacing w:val="15"/>
        </w:rPr>
        <w:t> </w:t>
      </w:r>
      <w:r>
        <w:rPr/>
        <w:t>Indeed</w:t>
      </w:r>
      <w:r>
        <w:rPr>
          <w:spacing w:val="-13"/>
        </w:rPr>
        <w:t> </w:t>
      </w:r>
      <w:r>
        <w:rPr/>
        <w:t>Hiring</w:t>
      </w:r>
      <w:r>
        <w:rPr>
          <w:spacing w:val="-13"/>
        </w:rPr>
        <w:t> </w:t>
      </w:r>
      <w:r>
        <w:rPr/>
        <w:t>Lab</w:t>
      </w:r>
      <w:r>
        <w:rPr>
          <w:spacing w:val="-13"/>
        </w:rPr>
        <w:t> </w:t>
      </w:r>
      <w:r>
        <w:rPr/>
        <w:t>Blog,</w:t>
      </w:r>
      <w:r>
        <w:rPr>
          <w:spacing w:val="-13"/>
        </w:rPr>
        <w:t> </w:t>
      </w:r>
      <w:r>
        <w:rPr/>
        <w:t>December</w:t>
      </w:r>
      <w:r>
        <w:rPr>
          <w:spacing w:val="-13"/>
        </w:rPr>
        <w:t> </w:t>
      </w:r>
      <w:r>
        <w:rPr/>
        <w:t>7,</w:t>
      </w:r>
      <w:r>
        <w:rPr>
          <w:spacing w:val="-13"/>
        </w:rPr>
        <w:t> </w:t>
      </w:r>
      <w:r>
        <w:rPr/>
        <w:t>2020.</w:t>
      </w:r>
      <w:r>
        <w:rPr/>
        <w:t> </w:t>
      </w:r>
      <w:hyperlink r:id="rId63">
        <w:r>
          <w:rPr>
            <w:spacing w:val="-4"/>
            <w:u w:val="single"/>
          </w:rPr>
          <w:t>Opinion: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As</w:t>
        </w:r>
        <w:r>
          <w:rPr>
            <w:spacing w:val="-8"/>
            <w:u w:val="single"/>
          </w:rPr>
          <w:t> </w:t>
        </w:r>
        <w:r>
          <w:rPr>
            <w:spacing w:val="-4"/>
            <w:u w:val="single"/>
          </w:rPr>
          <w:t>wage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growth</w:t>
        </w:r>
        <w:r>
          <w:rPr>
            <w:spacing w:val="-8"/>
            <w:u w:val="single"/>
          </w:rPr>
          <w:t> </w:t>
        </w:r>
        <w:r>
          <w:rPr>
            <w:spacing w:val="-4"/>
            <w:u w:val="single"/>
          </w:rPr>
          <w:t>picks</w:t>
        </w:r>
        <w:r>
          <w:rPr>
            <w:spacing w:val="-8"/>
            <w:u w:val="single"/>
          </w:rPr>
          <w:t> </w:t>
        </w:r>
        <w:r>
          <w:rPr>
            <w:spacing w:val="-4"/>
            <w:u w:val="single"/>
          </w:rPr>
          <w:t>up,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the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Fed</w:t>
        </w:r>
        <w:r>
          <w:rPr>
            <w:spacing w:val="-8"/>
            <w:u w:val="single"/>
          </w:rPr>
          <w:t> </w:t>
        </w:r>
        <w:r>
          <w:rPr>
            <w:spacing w:val="-4"/>
            <w:u w:val="single"/>
          </w:rPr>
          <w:t>needs</w:t>
        </w:r>
        <w:r>
          <w:rPr>
            <w:spacing w:val="-8"/>
            <w:u w:val="single"/>
          </w:rPr>
          <w:t> </w:t>
        </w:r>
        <w:r>
          <w:rPr>
            <w:spacing w:val="-4"/>
            <w:u w:val="single"/>
          </w:rPr>
          <w:t>to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be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careful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about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overreacting</w:t>
        </w:r>
      </w:hyperlink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Nick</w:t>
      </w:r>
      <w:r>
        <w:rPr>
          <w:spacing w:val="-9"/>
        </w:rPr>
        <w:t> </w:t>
      </w:r>
      <w:r>
        <w:rPr>
          <w:spacing w:val="-4"/>
        </w:rPr>
        <w:t>Bunker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Tara</w:t>
      </w:r>
      <w:r>
        <w:rPr>
          <w:spacing w:val="-9"/>
        </w:rPr>
        <w:t> </w:t>
      </w:r>
      <w:r>
        <w:rPr>
          <w:spacing w:val="-4"/>
        </w:rPr>
        <w:t>Sinclair.</w:t>
      </w:r>
    </w:p>
    <w:p>
      <w:pPr>
        <w:spacing w:before="2"/>
        <w:ind w:left="360" w:right="0" w:firstLine="0"/>
        <w:jc w:val="left"/>
        <w:rPr>
          <w:sz w:val="21"/>
        </w:rPr>
      </w:pPr>
      <w:r>
        <w:rPr>
          <w:i/>
          <w:w w:val="90"/>
          <w:sz w:val="21"/>
        </w:rPr>
        <w:t>MarketWatch</w:t>
      </w:r>
      <w:r>
        <w:rPr>
          <w:i/>
          <w:spacing w:val="-3"/>
          <w:sz w:val="21"/>
        </w:rPr>
        <w:t> </w:t>
      </w:r>
      <w:r>
        <w:rPr>
          <w:w w:val="90"/>
          <w:sz w:val="21"/>
        </w:rPr>
        <w:t>January</w:t>
      </w:r>
      <w:r>
        <w:rPr>
          <w:spacing w:val="-3"/>
          <w:sz w:val="21"/>
        </w:rPr>
        <w:t> </w:t>
      </w:r>
      <w:r>
        <w:rPr>
          <w:w w:val="90"/>
          <w:sz w:val="21"/>
        </w:rPr>
        <w:t>22,</w:t>
      </w:r>
      <w:r>
        <w:rPr>
          <w:spacing w:val="-3"/>
          <w:sz w:val="21"/>
        </w:rPr>
        <w:t> </w:t>
      </w:r>
      <w:r>
        <w:rPr>
          <w:spacing w:val="-4"/>
          <w:w w:val="90"/>
          <w:sz w:val="21"/>
        </w:rPr>
        <w:t>2020.</w:t>
      </w:r>
    </w:p>
    <w:p>
      <w:pPr>
        <w:pStyle w:val="BodyText"/>
        <w:spacing w:line="235" w:lineRule="auto" w:before="118"/>
      </w:pPr>
      <w:hyperlink r:id="rId64">
        <w:r>
          <w:rPr>
            <w:spacing w:val="-4"/>
            <w:u w:val="single"/>
          </w:rPr>
          <w:t>How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Fast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Are</w:t>
        </w:r>
        <w:r>
          <w:rPr>
            <w:spacing w:val="-8"/>
            <w:u w:val="single"/>
          </w:rPr>
          <w:t> </w:t>
        </w:r>
        <w:r>
          <w:rPr>
            <w:spacing w:val="-4"/>
            <w:u w:val="single"/>
          </w:rPr>
          <w:t>Labor</w:t>
        </w:r>
        <w:r>
          <w:rPr>
            <w:spacing w:val="-10"/>
            <w:u w:val="single"/>
          </w:rPr>
          <w:t> </w:t>
        </w:r>
        <w:r>
          <w:rPr>
            <w:spacing w:val="-4"/>
            <w:u w:val="single"/>
          </w:rPr>
          <w:t>Markets</w:t>
        </w:r>
        <w:r>
          <w:rPr>
            <w:spacing w:val="-7"/>
            <w:u w:val="single"/>
          </w:rPr>
          <w:t> </w:t>
        </w:r>
        <w:r>
          <w:rPr>
            <w:spacing w:val="-4"/>
            <w:u w:val="single"/>
          </w:rPr>
          <w:t>Changing</w:t>
        </w:r>
        <w:r>
          <w:rPr>
            <w:spacing w:val="-10"/>
            <w:u w:val="single"/>
          </w:rPr>
          <w:t> </w:t>
        </w:r>
        <w:r>
          <w:rPr>
            <w:spacing w:val="-4"/>
            <w:u w:val="single"/>
          </w:rPr>
          <w:t>Around</w:t>
        </w:r>
        <w:r>
          <w:rPr>
            <w:spacing w:val="-8"/>
            <w:u w:val="single"/>
          </w:rPr>
          <w:t> </w:t>
        </w:r>
        <w:r>
          <w:rPr>
            <w:spacing w:val="-4"/>
            <w:u w:val="single"/>
          </w:rPr>
          <w:t>the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World</w:t>
        </w:r>
      </w:hyperlink>
      <w:r>
        <w:rPr>
          <w:spacing w:val="-4"/>
        </w:rPr>
        <w:t>?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Martha</w:t>
      </w:r>
      <w:r>
        <w:rPr>
          <w:spacing w:val="-9"/>
        </w:rPr>
        <w:t> </w:t>
      </w:r>
      <w:r>
        <w:rPr>
          <w:spacing w:val="-4"/>
        </w:rPr>
        <w:t>Gimbel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Tara</w:t>
      </w:r>
      <w:r>
        <w:rPr>
          <w:spacing w:val="-8"/>
        </w:rPr>
        <w:t> </w:t>
      </w:r>
      <w:r>
        <w:rPr>
          <w:spacing w:val="-4"/>
        </w:rPr>
        <w:t>Sinclair.</w:t>
      </w:r>
      <w:r>
        <w:rPr>
          <w:spacing w:val="-10"/>
        </w:rPr>
        <w:t> </w:t>
      </w:r>
      <w:r>
        <w:rPr>
          <w:spacing w:val="-4"/>
        </w:rPr>
        <w:t>Indeed</w:t>
      </w:r>
      <w:r>
        <w:rPr>
          <w:spacing w:val="-8"/>
        </w:rPr>
        <w:t> </w:t>
      </w:r>
      <w:r>
        <w:rPr>
          <w:spacing w:val="-4"/>
        </w:rPr>
        <w:t>Hiring</w:t>
      </w:r>
      <w:r>
        <w:rPr>
          <w:spacing w:val="-10"/>
        </w:rPr>
        <w:t> </w:t>
      </w:r>
      <w:r>
        <w:rPr>
          <w:spacing w:val="-4"/>
        </w:rPr>
        <w:t>Lab </w:t>
      </w:r>
      <w:r>
        <w:rPr/>
        <w:t>Blog, May 30, 2019.</w:t>
      </w:r>
    </w:p>
    <w:p>
      <w:pPr>
        <w:pStyle w:val="BodyText"/>
        <w:spacing w:line="235" w:lineRule="auto" w:before="120"/>
        <w:ind w:right="359"/>
      </w:pPr>
      <w:hyperlink r:id="rId65">
        <w:r>
          <w:rPr>
            <w:u w:val="single"/>
          </w:rPr>
          <w:t>The</w:t>
        </w:r>
        <w:r>
          <w:rPr>
            <w:spacing w:val="-5"/>
            <w:u w:val="single"/>
          </w:rPr>
          <w:t> </w:t>
        </w:r>
        <w:r>
          <w:rPr>
            <w:u w:val="single"/>
          </w:rPr>
          <w:t>US</w:t>
        </w:r>
        <w:r>
          <w:rPr>
            <w:spacing w:val="-5"/>
            <w:u w:val="single"/>
          </w:rPr>
          <w:t> </w:t>
        </w:r>
        <w:r>
          <w:rPr>
            <w:u w:val="single"/>
          </w:rPr>
          <w:t>Labor</w:t>
        </w:r>
        <w:r>
          <w:rPr>
            <w:spacing w:val="-6"/>
            <w:u w:val="single"/>
          </w:rPr>
          <w:t> </w:t>
        </w:r>
        <w:r>
          <w:rPr>
            <w:u w:val="single"/>
          </w:rPr>
          <w:t>Market</w:t>
        </w:r>
        <w:r>
          <w:rPr>
            <w:spacing w:val="-6"/>
            <w:u w:val="single"/>
          </w:rPr>
          <w:t> </w:t>
        </w:r>
        <w:r>
          <w:rPr>
            <w:u w:val="single"/>
          </w:rPr>
          <w:t>Is</w:t>
        </w:r>
        <w:r>
          <w:rPr>
            <w:spacing w:val="-5"/>
            <w:u w:val="single"/>
          </w:rPr>
          <w:t> </w:t>
        </w:r>
        <w:r>
          <w:rPr>
            <w:u w:val="single"/>
          </w:rPr>
          <w:t>Changing</w:t>
        </w:r>
        <w:r>
          <w:rPr>
            <w:spacing w:val="-5"/>
            <w:u w:val="single"/>
          </w:rPr>
          <w:t> </w:t>
        </w:r>
        <w:r>
          <w:rPr>
            <w:u w:val="single"/>
          </w:rPr>
          <w:t>Fast—but</w:t>
        </w:r>
        <w:r>
          <w:rPr>
            <w:spacing w:val="-6"/>
            <w:u w:val="single"/>
          </w:rPr>
          <w:t> </w:t>
        </w:r>
        <w:r>
          <w:rPr>
            <w:u w:val="single"/>
          </w:rPr>
          <w:t>Job</w:t>
        </w:r>
        <w:r>
          <w:rPr>
            <w:spacing w:val="-6"/>
            <w:u w:val="single"/>
          </w:rPr>
          <w:t> </w:t>
        </w:r>
        <w:r>
          <w:rPr>
            <w:u w:val="single"/>
          </w:rPr>
          <w:t>Seekers</w:t>
        </w:r>
        <w:r>
          <w:rPr>
            <w:spacing w:val="-5"/>
            <w:u w:val="single"/>
          </w:rPr>
          <w:t> </w:t>
        </w:r>
        <w:r>
          <w:rPr>
            <w:u w:val="single"/>
          </w:rPr>
          <w:t>Are</w:t>
        </w:r>
        <w:r>
          <w:rPr>
            <w:spacing w:val="-5"/>
            <w:u w:val="single"/>
          </w:rPr>
          <w:t> </w:t>
        </w:r>
        <w:r>
          <w:rPr>
            <w:u w:val="single"/>
          </w:rPr>
          <w:t>Keeping</w:t>
        </w:r>
        <w:r>
          <w:rPr>
            <w:spacing w:val="-6"/>
            <w:u w:val="single"/>
          </w:rPr>
          <w:t> </w:t>
        </w:r>
        <w:r>
          <w:rPr>
            <w:u w:val="single"/>
          </w:rPr>
          <w:t>Up</w:t>
        </w:r>
      </w:hyperlink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Martha</w:t>
      </w:r>
      <w:r>
        <w:rPr>
          <w:spacing w:val="-6"/>
        </w:rPr>
        <w:t> </w:t>
      </w:r>
      <w:r>
        <w:rPr/>
        <w:t>Gimbel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Tara</w:t>
      </w:r>
      <w:r>
        <w:rPr>
          <w:spacing w:val="-6"/>
        </w:rPr>
        <w:t> </w:t>
      </w:r>
      <w:r>
        <w:rPr/>
        <w:t>Sinclair Indeed</w:t>
      </w:r>
      <w:r>
        <w:rPr>
          <w:spacing w:val="-3"/>
        </w:rPr>
        <w:t> </w:t>
      </w:r>
      <w:r>
        <w:rPr/>
        <w:t>Hiring</w:t>
      </w:r>
      <w:r>
        <w:rPr>
          <w:spacing w:val="-4"/>
        </w:rPr>
        <w:t> </w:t>
      </w:r>
      <w:r>
        <w:rPr/>
        <w:t>Lab</w:t>
      </w:r>
      <w:r>
        <w:rPr>
          <w:spacing w:val="-4"/>
        </w:rPr>
        <w:t> </w:t>
      </w:r>
      <w:r>
        <w:rPr/>
        <w:t>Blog,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20,</w:t>
      </w:r>
      <w:r>
        <w:rPr>
          <w:spacing w:val="-4"/>
        </w:rPr>
        <w:t> </w:t>
      </w:r>
      <w:r>
        <w:rPr/>
        <w:t>2018.</w:t>
      </w:r>
    </w:p>
    <w:p>
      <w:pPr>
        <w:pStyle w:val="BodyText"/>
        <w:spacing w:line="355" w:lineRule="auto" w:before="114"/>
        <w:ind w:right="515"/>
      </w:pPr>
      <w:hyperlink r:id="rId66">
        <w:r>
          <w:rPr>
            <w:spacing w:val="-4"/>
            <w:u w:val="single"/>
          </w:rPr>
          <w:t>The</w:t>
        </w:r>
        <w:r>
          <w:rPr>
            <w:spacing w:val="-10"/>
            <w:u w:val="single"/>
          </w:rPr>
          <w:t> </w:t>
        </w:r>
        <w:r>
          <w:rPr>
            <w:spacing w:val="-4"/>
            <w:u w:val="single"/>
          </w:rPr>
          <w:t>Long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and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Short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of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Why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a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Fed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Rate</w:t>
        </w:r>
        <w:r>
          <w:rPr>
            <w:spacing w:val="-10"/>
            <w:u w:val="single"/>
          </w:rPr>
          <w:t> </w:t>
        </w:r>
        <w:r>
          <w:rPr>
            <w:spacing w:val="-4"/>
            <w:u w:val="single"/>
          </w:rPr>
          <w:t>Hike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Won’t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Upset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the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Job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Market</w:t>
        </w:r>
      </w:hyperlink>
      <w:r>
        <w:rPr>
          <w:spacing w:val="-9"/>
        </w:rPr>
        <w:t> </w:t>
      </w:r>
      <w:r>
        <w:rPr>
          <w:i/>
          <w:spacing w:val="-4"/>
        </w:rPr>
        <w:t>Huffington</w:t>
      </w:r>
      <w:r>
        <w:rPr>
          <w:i/>
          <w:spacing w:val="-9"/>
        </w:rPr>
        <w:t> </w:t>
      </w:r>
      <w:r>
        <w:rPr>
          <w:i/>
          <w:spacing w:val="-4"/>
        </w:rPr>
        <w:t>Post</w:t>
      </w:r>
      <w:r>
        <w:rPr>
          <w:spacing w:val="-4"/>
        </w:rPr>
        <w:t>,</w:t>
      </w:r>
      <w:r>
        <w:rPr>
          <w:spacing w:val="-10"/>
        </w:rPr>
        <w:t> </w:t>
      </w:r>
      <w:r>
        <w:rPr>
          <w:spacing w:val="-4"/>
        </w:rPr>
        <w:t>March</w:t>
      </w:r>
      <w:r>
        <w:rPr>
          <w:spacing w:val="-9"/>
        </w:rPr>
        <w:t> </w:t>
      </w:r>
      <w:r>
        <w:rPr>
          <w:spacing w:val="-4"/>
        </w:rPr>
        <w:t>13,</w:t>
      </w:r>
      <w:r>
        <w:rPr>
          <w:spacing w:val="-9"/>
        </w:rPr>
        <w:t> </w:t>
      </w:r>
      <w:r>
        <w:rPr>
          <w:spacing w:val="-4"/>
        </w:rPr>
        <w:t>2017. </w:t>
      </w:r>
      <w:hyperlink r:id="rId67">
        <w:r>
          <w:rPr>
            <w:spacing w:val="-4"/>
            <w:u w:val="single"/>
          </w:rPr>
          <w:t>Economic</w:t>
        </w:r>
        <w:r>
          <w:rPr>
            <w:spacing w:val="-10"/>
            <w:u w:val="single"/>
          </w:rPr>
          <w:t> </w:t>
        </w:r>
        <w:r>
          <w:rPr>
            <w:spacing w:val="-4"/>
            <w:u w:val="single"/>
          </w:rPr>
          <w:t>Forecasts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in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the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Age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of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Big</w:t>
        </w:r>
        <w:r>
          <w:rPr>
            <w:spacing w:val="-9"/>
            <w:u w:val="single"/>
          </w:rPr>
          <w:t> </w:t>
        </w:r>
        <w:r>
          <w:rPr>
            <w:spacing w:val="-4"/>
            <w:u w:val="single"/>
          </w:rPr>
          <w:t>Data</w:t>
        </w:r>
      </w:hyperlink>
      <w:r>
        <w:rPr>
          <w:spacing w:val="-9"/>
        </w:rPr>
        <w:t> </w:t>
      </w:r>
      <w:r>
        <w:rPr>
          <w:i/>
          <w:spacing w:val="-4"/>
        </w:rPr>
        <w:t>Project</w:t>
      </w:r>
      <w:r>
        <w:rPr>
          <w:i/>
          <w:spacing w:val="-10"/>
        </w:rPr>
        <w:t> </w:t>
      </w:r>
      <w:r>
        <w:rPr>
          <w:i/>
          <w:spacing w:val="-4"/>
        </w:rPr>
        <w:t>Syndicate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August</w:t>
      </w:r>
      <w:r>
        <w:rPr>
          <w:spacing w:val="-9"/>
        </w:rPr>
        <w:t> </w:t>
      </w:r>
      <w:r>
        <w:rPr>
          <w:spacing w:val="-4"/>
        </w:rPr>
        <w:t>24,</w:t>
      </w:r>
      <w:r>
        <w:rPr>
          <w:spacing w:val="-9"/>
        </w:rPr>
        <w:t> </w:t>
      </w:r>
      <w:r>
        <w:rPr>
          <w:spacing w:val="-4"/>
        </w:rPr>
        <w:t>2015</w:t>
      </w:r>
    </w:p>
    <w:p>
      <w:pPr>
        <w:pStyle w:val="BodyText"/>
        <w:spacing w:line="240" w:lineRule="exact"/>
      </w:pPr>
      <w:hyperlink r:id="rId68">
        <w:r>
          <w:rPr>
            <w:spacing w:val="-6"/>
            <w:u w:val="single"/>
          </w:rPr>
          <w:t>The</w:t>
        </w:r>
        <w:r>
          <w:rPr>
            <w:spacing w:val="-2"/>
            <w:u w:val="single"/>
          </w:rPr>
          <w:t> </w:t>
        </w:r>
        <w:r>
          <w:rPr>
            <w:spacing w:val="-6"/>
            <w:u w:val="single"/>
          </w:rPr>
          <w:t>Debt</w:t>
        </w:r>
        <w:r>
          <w:rPr>
            <w:spacing w:val="-1"/>
            <w:u w:val="single"/>
          </w:rPr>
          <w:t> </w:t>
        </w:r>
        <w:r>
          <w:rPr>
            <w:spacing w:val="-6"/>
            <w:u w:val="single"/>
          </w:rPr>
          <w:t>Ceiling</w:t>
        </w:r>
        <w:r>
          <w:rPr>
            <w:spacing w:val="-2"/>
            <w:u w:val="single"/>
          </w:rPr>
          <w:t> </w:t>
        </w:r>
        <w:r>
          <w:rPr>
            <w:spacing w:val="-6"/>
            <w:u w:val="single"/>
          </w:rPr>
          <w:t>is</w:t>
        </w:r>
        <w:r>
          <w:rPr>
            <w:spacing w:val="-1"/>
            <w:u w:val="single"/>
          </w:rPr>
          <w:t> </w:t>
        </w:r>
        <w:r>
          <w:rPr>
            <w:spacing w:val="-6"/>
            <w:u w:val="single"/>
          </w:rPr>
          <w:t>Not</w:t>
        </w:r>
        <w:r>
          <w:rPr>
            <w:spacing w:val="-1"/>
            <w:u w:val="single"/>
          </w:rPr>
          <w:t> </w:t>
        </w:r>
        <w:r>
          <w:rPr>
            <w:spacing w:val="-6"/>
            <w:u w:val="single"/>
          </w:rPr>
          <w:t>the</w:t>
        </w:r>
        <w:r>
          <w:rPr>
            <w:spacing w:val="-2"/>
            <w:u w:val="single"/>
          </w:rPr>
          <w:t> </w:t>
        </w:r>
        <w:r>
          <w:rPr>
            <w:spacing w:val="-6"/>
            <w:u w:val="single"/>
          </w:rPr>
          <w:t>Way</w:t>
        </w:r>
        <w:r>
          <w:rPr>
            <w:spacing w:val="-1"/>
            <w:u w:val="single"/>
          </w:rPr>
          <w:t> </w:t>
        </w:r>
        <w:r>
          <w:rPr>
            <w:spacing w:val="-6"/>
            <w:u w:val="single"/>
          </w:rPr>
          <w:t>to</w:t>
        </w:r>
        <w:r>
          <w:rPr>
            <w:spacing w:val="-2"/>
            <w:u w:val="single"/>
          </w:rPr>
          <w:t> </w:t>
        </w:r>
        <w:r>
          <w:rPr>
            <w:spacing w:val="-6"/>
            <w:u w:val="single"/>
          </w:rPr>
          <w:t>Control</w:t>
        </w:r>
        <w:r>
          <w:rPr>
            <w:spacing w:val="-1"/>
            <w:u w:val="single"/>
          </w:rPr>
          <w:t> </w:t>
        </w:r>
        <w:r>
          <w:rPr>
            <w:spacing w:val="-6"/>
            <w:u w:val="single"/>
          </w:rPr>
          <w:t>the</w:t>
        </w:r>
        <w:r>
          <w:rPr>
            <w:spacing w:val="-2"/>
            <w:u w:val="single"/>
          </w:rPr>
          <w:t> </w:t>
        </w:r>
        <w:r>
          <w:rPr>
            <w:spacing w:val="-6"/>
            <w:u w:val="single"/>
          </w:rPr>
          <w:t>National</w:t>
        </w:r>
        <w:r>
          <w:rPr>
            <w:spacing w:val="-1"/>
            <w:u w:val="single"/>
          </w:rPr>
          <w:t> </w:t>
        </w:r>
        <w:r>
          <w:rPr>
            <w:spacing w:val="-6"/>
            <w:u w:val="single"/>
          </w:rPr>
          <w:t>Debt</w:t>
        </w:r>
      </w:hyperlink>
      <w:r>
        <w:rPr/>
        <w:t> </w:t>
      </w:r>
      <w:r>
        <w:rPr>
          <w:i/>
          <w:spacing w:val="-6"/>
        </w:rPr>
        <w:t>Huffington</w:t>
      </w:r>
      <w:r>
        <w:rPr>
          <w:i/>
          <w:spacing w:val="-1"/>
        </w:rPr>
        <w:t> </w:t>
      </w:r>
      <w:r>
        <w:rPr>
          <w:i/>
          <w:spacing w:val="-6"/>
        </w:rPr>
        <w:t>Post</w:t>
      </w:r>
      <w:r>
        <w:rPr>
          <w:spacing w:val="-6"/>
        </w:rPr>
        <w:t>,</w:t>
      </w:r>
      <w:r>
        <w:rPr>
          <w:spacing w:val="-2"/>
        </w:rPr>
        <w:t> </w:t>
      </w:r>
      <w:r>
        <w:rPr>
          <w:spacing w:val="-6"/>
        </w:rPr>
        <w:t>January</w:t>
      </w:r>
      <w:r>
        <w:rPr>
          <w:spacing w:val="-2"/>
        </w:rPr>
        <w:t> </w:t>
      </w:r>
      <w:r>
        <w:rPr>
          <w:spacing w:val="-6"/>
        </w:rPr>
        <w:t>20,</w:t>
      </w:r>
      <w:r>
        <w:rPr>
          <w:spacing w:val="-2"/>
        </w:rPr>
        <w:t> </w:t>
      </w:r>
      <w:r>
        <w:rPr>
          <w:spacing w:val="-6"/>
        </w:rPr>
        <w:t>2013.</w:t>
      </w:r>
    </w:p>
    <w:sectPr>
      <w:pgSz w:w="12240" w:h="15840"/>
      <w:pgMar w:header="1441" w:footer="746" w:top="1980" w:bottom="9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4528">
              <wp:simplePos x="0" y="0"/>
              <wp:positionH relativeFrom="page">
                <wp:posOffset>5288534</wp:posOffset>
              </wp:positionH>
              <wp:positionV relativeFrom="page">
                <wp:posOffset>9445302</wp:posOffset>
              </wp:positionV>
              <wp:extent cx="1582420" cy="1689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242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Last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updated: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October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25,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6.420013pt;margin-top:743.724609pt;width:124.6pt;height:13.3pt;mso-position-horizontal-relative:page;mso-position-vertical-relative:page;z-index:-16061952" type="#_x0000_t202" id="docshape1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Last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updated: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October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25,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5552">
              <wp:simplePos x="0" y="0"/>
              <wp:positionH relativeFrom="page">
                <wp:posOffset>5288534</wp:posOffset>
              </wp:positionH>
              <wp:positionV relativeFrom="page">
                <wp:posOffset>9445302</wp:posOffset>
              </wp:positionV>
              <wp:extent cx="1582420" cy="1689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8242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Last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updated: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October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25,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420013pt;margin-top:743.724609pt;width:124.6pt;height:13.3pt;mso-position-horizontal-relative:page;mso-position-vertical-relative:page;z-index:-16060928" type="#_x0000_t202" id="docshape5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Last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updated: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October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25,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088">
              <wp:simplePos x="0" y="0"/>
              <wp:positionH relativeFrom="page">
                <wp:posOffset>5288534</wp:posOffset>
              </wp:positionH>
              <wp:positionV relativeFrom="page">
                <wp:posOffset>9445302</wp:posOffset>
              </wp:positionV>
              <wp:extent cx="1582420" cy="16891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58242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Last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updated: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October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25,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420013pt;margin-top:743.724609pt;width:124.6pt;height:13.3pt;mso-position-horizontal-relative:page;mso-position-vertical-relative:page;z-index:-16059392" type="#_x0000_t202" id="docshape9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Last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updated: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October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25,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8112">
              <wp:simplePos x="0" y="0"/>
              <wp:positionH relativeFrom="page">
                <wp:posOffset>5288534</wp:posOffset>
              </wp:positionH>
              <wp:positionV relativeFrom="page">
                <wp:posOffset>9445302</wp:posOffset>
              </wp:positionV>
              <wp:extent cx="1582420" cy="16891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58242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Last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updated: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October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25,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420013pt;margin-top:743.724609pt;width:124.6pt;height:13.3pt;mso-position-horizontal-relative:page;mso-position-vertical-relative:page;z-index:-16058368" type="#_x0000_t202" id="docshape11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Last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updated: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October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25,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5040">
              <wp:simplePos x="0" y="0"/>
              <wp:positionH relativeFrom="page">
                <wp:posOffset>3056635</wp:posOffset>
              </wp:positionH>
              <wp:positionV relativeFrom="page">
                <wp:posOffset>902611</wp:posOffset>
              </wp:positionV>
              <wp:extent cx="1659255" cy="3746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59255" cy="374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20" w:lineRule="exact" w:before="0"/>
                            <w:ind w:left="1" w:right="1" w:firstLine="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TARA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M.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SINCLAIR</w:t>
                          </w:r>
                        </w:p>
                        <w:p>
                          <w:pPr>
                            <w:spacing w:line="240" w:lineRule="exact" w:before="0"/>
                            <w:ind w:left="1" w:right="0" w:firstLine="0"/>
                            <w:jc w:val="center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z w:val="21"/>
                            </w:rPr>
                            <w:t>CV</w:t>
                          </w:r>
                          <w:r>
                            <w:rPr>
                              <w:b/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b/>
                              <w:sz w:val="21"/>
                            </w:rPr>
                            <w:t>page</w:t>
                          </w:r>
                          <w:r>
                            <w:rPr>
                              <w:b/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1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0.679993pt;margin-top:71.071808pt;width:130.65pt;height:29.5pt;mso-position-horizontal-relative:page;mso-position-vertical-relative:page;z-index:-16061440" type="#_x0000_t202" id="docshape4" filled="false" stroked="false">
              <v:textbox inset="0,0,0,0">
                <w:txbxContent>
                  <w:p>
                    <w:pPr>
                      <w:spacing w:line="320" w:lineRule="exact" w:before="0"/>
                      <w:ind w:left="1" w:right="1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6"/>
                        <w:sz w:val="28"/>
                      </w:rPr>
                      <w:t>TARA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M.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SINCLAIR</w:t>
                    </w:r>
                  </w:p>
                  <w:p>
                    <w:pPr>
                      <w:spacing w:line="240" w:lineRule="exact" w:before="0"/>
                      <w:ind w:left="1" w:right="0" w:firstLine="0"/>
                      <w:jc w:val="center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t>CV</w:t>
                    </w:r>
                    <w:r>
                      <w:rPr>
                        <w:b/>
                        <w:spacing w:val="-8"/>
                        <w:sz w:val="21"/>
                      </w:rPr>
                      <w:t> </w:t>
                    </w:r>
                    <w:r>
                      <w:rPr>
                        <w:b/>
                        <w:sz w:val="21"/>
                      </w:rPr>
                      <w:t>page</w:t>
                    </w:r>
                    <w:r>
                      <w:rPr>
                        <w:b/>
                        <w:spacing w:val="-8"/>
                        <w:sz w:val="21"/>
                      </w:rPr>
                      <w:t> </w:t>
                    </w:r>
                    <w:r>
                      <w:rPr>
                        <w:b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1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1"/>
                      </w:rPr>
                      <w:t>2</w:t>
                    </w:r>
                    <w:r>
                      <w:rPr>
                        <w:b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6064">
              <wp:simplePos x="0" y="0"/>
              <wp:positionH relativeFrom="page">
                <wp:posOffset>3056635</wp:posOffset>
              </wp:positionH>
              <wp:positionV relativeFrom="page">
                <wp:posOffset>902611</wp:posOffset>
              </wp:positionV>
              <wp:extent cx="1659255" cy="37465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59255" cy="374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20" w:lineRule="exact" w:before="0"/>
                            <w:ind w:left="1" w:right="1" w:firstLine="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TARA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M.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SINCLAIR</w:t>
                          </w:r>
                        </w:p>
                        <w:p>
                          <w:pPr>
                            <w:spacing w:line="240" w:lineRule="exact" w:before="0"/>
                            <w:ind w:left="1" w:right="0" w:firstLine="0"/>
                            <w:jc w:val="center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z w:val="21"/>
                            </w:rPr>
                            <w:t>CV</w:t>
                          </w:r>
                          <w:r>
                            <w:rPr>
                              <w:b/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b/>
                              <w:sz w:val="21"/>
                            </w:rPr>
                            <w:t>page</w:t>
                          </w:r>
                          <w:r>
                            <w:rPr>
                              <w:b/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1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0.679993pt;margin-top:71.071808pt;width:130.65pt;height:29.5pt;mso-position-horizontal-relative:page;mso-position-vertical-relative:page;z-index:-16060416" type="#_x0000_t202" id="docshape7" filled="false" stroked="false">
              <v:textbox inset="0,0,0,0">
                <w:txbxContent>
                  <w:p>
                    <w:pPr>
                      <w:spacing w:line="320" w:lineRule="exact" w:before="0"/>
                      <w:ind w:left="1" w:right="1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6"/>
                        <w:sz w:val="28"/>
                      </w:rPr>
                      <w:t>TARA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M.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SINCLAIR</w:t>
                    </w:r>
                  </w:p>
                  <w:p>
                    <w:pPr>
                      <w:spacing w:line="240" w:lineRule="exact" w:before="0"/>
                      <w:ind w:left="1" w:right="0" w:firstLine="0"/>
                      <w:jc w:val="center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t>CV</w:t>
                    </w:r>
                    <w:r>
                      <w:rPr>
                        <w:b/>
                        <w:spacing w:val="-8"/>
                        <w:sz w:val="21"/>
                      </w:rPr>
                      <w:t> </w:t>
                    </w:r>
                    <w:r>
                      <w:rPr>
                        <w:b/>
                        <w:sz w:val="21"/>
                      </w:rPr>
                      <w:t>page</w:t>
                    </w:r>
                    <w:r>
                      <w:rPr>
                        <w:b/>
                        <w:spacing w:val="-8"/>
                        <w:sz w:val="21"/>
                      </w:rPr>
                      <w:t> </w:t>
                    </w:r>
                    <w:r>
                      <w:rPr>
                        <w:b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1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1"/>
                      </w:rPr>
                      <w:t>5</w:t>
                    </w:r>
                    <w:r>
                      <w:rPr>
                        <w:b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6576">
              <wp:simplePos x="0" y="0"/>
              <wp:positionH relativeFrom="page">
                <wp:posOffset>901642</wp:posOffset>
              </wp:positionH>
              <wp:positionV relativeFrom="page">
                <wp:posOffset>1401787</wp:posOffset>
              </wp:positionV>
              <wp:extent cx="3583940" cy="17589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58394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pacing w:val="2"/>
                              <w:sz w:val="21"/>
                            </w:rPr>
                            <w:t>CONFERENCE/SEMINAR</w:t>
                          </w:r>
                          <w:r>
                            <w:rPr>
                              <w:b/>
                              <w:spacing w:val="33"/>
                              <w:sz w:val="21"/>
                            </w:rPr>
                            <w:t> </w:t>
                          </w:r>
                          <w:r>
                            <w:rPr>
                              <w:b/>
                              <w:spacing w:val="2"/>
                              <w:sz w:val="21"/>
                            </w:rPr>
                            <w:t>PRESENTATIONS</w:t>
                          </w:r>
                          <w:r>
                            <w:rPr>
                              <w:b/>
                              <w:spacing w:val="32"/>
                              <w:sz w:val="21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1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95499pt;margin-top:110.37693pt;width:282.2pt;height:13.85pt;mso-position-horizontal-relative:page;mso-position-vertical-relative:page;z-index:-16059904" type="#_x0000_t202" id="docshape8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pacing w:val="2"/>
                        <w:sz w:val="21"/>
                      </w:rPr>
                      <w:t>CONFERENCE/SEMINAR</w:t>
                    </w:r>
                    <w:r>
                      <w:rPr>
                        <w:b/>
                        <w:spacing w:val="33"/>
                        <w:sz w:val="21"/>
                      </w:rPr>
                      <w:t> </w:t>
                    </w:r>
                    <w:r>
                      <w:rPr>
                        <w:b/>
                        <w:spacing w:val="2"/>
                        <w:sz w:val="21"/>
                      </w:rPr>
                      <w:t>PRESENTATIONS</w:t>
                    </w:r>
                    <w:r>
                      <w:rPr>
                        <w:b/>
                        <w:spacing w:val="32"/>
                        <w:sz w:val="21"/>
                      </w:rPr>
                      <w:t> </w:t>
                    </w:r>
                    <w:r>
                      <w:rPr>
                        <w:b/>
                        <w:spacing w:val="-2"/>
                        <w:sz w:val="21"/>
                      </w:rPr>
                      <w:t>(continued)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600">
              <wp:simplePos x="0" y="0"/>
              <wp:positionH relativeFrom="page">
                <wp:posOffset>3056635</wp:posOffset>
              </wp:positionH>
              <wp:positionV relativeFrom="page">
                <wp:posOffset>902611</wp:posOffset>
              </wp:positionV>
              <wp:extent cx="1659255" cy="37465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659255" cy="374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20" w:lineRule="exact" w:before="0"/>
                            <w:ind w:left="1" w:right="1" w:firstLine="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TARA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M.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SINCLAIR</w:t>
                          </w:r>
                        </w:p>
                        <w:p>
                          <w:pPr>
                            <w:spacing w:line="240" w:lineRule="exact" w:before="0"/>
                            <w:ind w:left="1" w:right="1" w:firstLine="0"/>
                            <w:jc w:val="center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z w:val="21"/>
                            </w:rPr>
                            <w:t>CV</w:t>
                          </w:r>
                          <w:r>
                            <w:rPr>
                              <w:b/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b/>
                              <w:sz w:val="21"/>
                            </w:rPr>
                            <w:t>page</w:t>
                          </w:r>
                          <w:r>
                            <w:rPr>
                              <w:b/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1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0.679993pt;margin-top:71.071808pt;width:130.65pt;height:29.5pt;mso-position-horizontal-relative:page;mso-position-vertical-relative:page;z-index:-16058880" type="#_x0000_t202" id="docshape10" filled="false" stroked="false">
              <v:textbox inset="0,0,0,0">
                <w:txbxContent>
                  <w:p>
                    <w:pPr>
                      <w:spacing w:line="320" w:lineRule="exact" w:before="0"/>
                      <w:ind w:left="1" w:right="1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6"/>
                        <w:sz w:val="28"/>
                      </w:rPr>
                      <w:t>TARA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M.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SINCLAIR</w:t>
                    </w:r>
                  </w:p>
                  <w:p>
                    <w:pPr>
                      <w:spacing w:line="240" w:lineRule="exact" w:before="0"/>
                      <w:ind w:left="1" w:right="1" w:firstLine="0"/>
                      <w:jc w:val="center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t>CV</w:t>
                    </w:r>
                    <w:r>
                      <w:rPr>
                        <w:b/>
                        <w:spacing w:val="-8"/>
                        <w:sz w:val="21"/>
                      </w:rPr>
                      <w:t> </w:t>
                    </w:r>
                    <w:r>
                      <w:rPr>
                        <w:b/>
                        <w:sz w:val="21"/>
                      </w:rPr>
                      <w:t>page</w:t>
                    </w:r>
                    <w:r>
                      <w:rPr>
                        <w:b/>
                        <w:spacing w:val="-8"/>
                        <w:sz w:val="21"/>
                      </w:rPr>
                      <w:t> </w:t>
                    </w:r>
                    <w:r>
                      <w:rPr>
                        <w:b/>
                        <w:spacing w:val="-5"/>
                        <w:sz w:val="21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0" w:line="239" w:lineRule="exact"/>
      <w:ind w:left="360"/>
      <w:outlineLvl w:val="1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40" w:lineRule="exact"/>
      <w:ind w:left="1"/>
      <w:jc w:val="center"/>
      <w:outlineLvl w:val="2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4"/>
      <w:ind w:left="3386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6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tsinc@gwu.edu" TargetMode="External"/><Relationship Id="rId7" Type="http://schemas.openxmlformats.org/officeDocument/2006/relationships/hyperlink" Target="https://sites.google.com/site/taramsinclair" TargetMode="External"/><Relationship Id="rId8" Type="http://schemas.openxmlformats.org/officeDocument/2006/relationships/hyperlink" Target="https://www.hiringlab.org/2022/02/24/is-employer-job-seeker-mismatch-making-hiring-harder/" TargetMode="External"/><Relationship Id="rId9" Type="http://schemas.openxmlformats.org/officeDocument/2006/relationships/hyperlink" Target="https://www.hiringlab.org/policy-partners-program/" TargetMode="Externa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yperlink" Target="https://doi.org/10.1016/j.labeco.2025.102751" TargetMode="External"/><Relationship Id="rId13" Type="http://schemas.openxmlformats.org/officeDocument/2006/relationships/hyperlink" Target="https://onlinelibrary.wiley.com/doi/10.1002/jae.2995" TargetMode="External"/><Relationship Id="rId14" Type="http://schemas.openxmlformats.org/officeDocument/2006/relationships/hyperlink" Target="https://www.aeaweb.org/articles?id=10.1257/pandp.20231014" TargetMode="External"/><Relationship Id="rId15" Type="http://schemas.openxmlformats.org/officeDocument/2006/relationships/hyperlink" Target="https://doi.org/10.1016/j.ijforecast.2021.01.001" TargetMode="External"/><Relationship Id="rId16" Type="http://schemas.openxmlformats.org/officeDocument/2006/relationships/hyperlink" Target="https://onlinelibrary.wiley.com/doi/abs/10.1111/obes.12415" TargetMode="External"/><Relationship Id="rId17" Type="http://schemas.openxmlformats.org/officeDocument/2006/relationships/hyperlink" Target="https://www.tandfonline.com/doi/abs/10.1080/13504851.2020.1730751" TargetMode="External"/><Relationship Id="rId18" Type="http://schemas.openxmlformats.org/officeDocument/2006/relationships/hyperlink" Target="https://doi.org/10.1016/j.ijforecast.2019.05.015" TargetMode="External"/><Relationship Id="rId19" Type="http://schemas.openxmlformats.org/officeDocument/2006/relationships/hyperlink" Target="https://doi.org/10.1016/j.econlet.2019.05.005" TargetMode="External"/><Relationship Id="rId20" Type="http://schemas.openxmlformats.org/officeDocument/2006/relationships/hyperlink" Target="https://doi.org/10.1016/j.ijforecast.2019.04.010" TargetMode="External"/><Relationship Id="rId21" Type="http://schemas.openxmlformats.org/officeDocument/2006/relationships/hyperlink" Target="http://www.sciencedirect.com/science/article/pii/S0166046217300327" TargetMode="External"/><Relationship Id="rId22" Type="http://schemas.openxmlformats.org/officeDocument/2006/relationships/hyperlink" Target="http://www.gwu.edu/%7Eforcpgm/2015-001.pdf" TargetMode="External"/><Relationship Id="rId23" Type="http://schemas.openxmlformats.org/officeDocument/2006/relationships/hyperlink" Target="http://em.rdcu.be/wf/click?upn=KP7O1RED-2BlD0F9LDqGVeSDf8f3MbjgrGrmAtgs7Stt8-3D_zTvKaM1vw1fkypNymooPdAyBN8iqX3q1-2F-2FORZWrJFV6F9ZVTocqBXFl6dH5Neq4ZQc7aIqAqIvpp-2FcHAneFD-2FULBqUfDTlupBPJnG1SLbQF-2FtRJpEw1sKamr93cyStDk99KfYsWqVcm1-2FAkvPm-2F15N1F467QDejQWCWAiefChn84oCI-2FcRUJh5xd9MNn6N3jsvCWjBRGcsiqN4X48iqABA-3D-3D" TargetMode="External"/><Relationship Id="rId24" Type="http://schemas.openxmlformats.org/officeDocument/2006/relationships/hyperlink" Target="http://journals.cambridge.org/action/displayAbstract?fromPage=online&amp;aid=10224889&amp;fulltextType=RA&amp;fileId=S1365100515000437" TargetMode="External"/><Relationship Id="rId25" Type="http://schemas.openxmlformats.org/officeDocument/2006/relationships/hyperlink" Target="http://onlinelibrary.wiley.com/doi/10.1002/for.2390/abstract" TargetMode="External"/><Relationship Id="rId26" Type="http://schemas.openxmlformats.org/officeDocument/2006/relationships/hyperlink" Target="http://www.sciencedirect.com/science/article/pii/S0164070415000440" TargetMode="External"/><Relationship Id="rId27" Type="http://schemas.openxmlformats.org/officeDocument/2006/relationships/hyperlink" Target="http://journals.cambridge.org/action/displayAbstract?fromPage=online&amp;aid=9307742&amp;fileId=S1365100513000618" TargetMode="External"/><Relationship Id="rId28" Type="http://schemas.openxmlformats.org/officeDocument/2006/relationships/hyperlink" Target="http://www.sciencedirect.com/science/article/pii/S0169207014000351" TargetMode="External"/><Relationship Id="rId29" Type="http://schemas.openxmlformats.org/officeDocument/2006/relationships/hyperlink" Target="http://www.sciencedirect.com/science/article/pii/S0169207014000211" TargetMode="External"/><Relationship Id="rId30" Type="http://schemas.openxmlformats.org/officeDocument/2006/relationships/hyperlink" Target="http://www.tandfonline.com/doi/abs/10.2753/0577-5132570603" TargetMode="External"/><Relationship Id="rId31" Type="http://schemas.openxmlformats.org/officeDocument/2006/relationships/hyperlink" Target="http://www.accessecon.com/Pubs/EB/2014/Volume34/EB-14-V34-I3-P172.pdf" TargetMode="External"/><Relationship Id="rId32" Type="http://schemas.openxmlformats.org/officeDocument/2006/relationships/hyperlink" Target="http://www.degruyter.com/view/j/snde.2009.14.1/snde.2009.14.1.1688/snde.2009.14.1.1688.xml?format=INT" TargetMode="External"/><Relationship Id="rId33" Type="http://schemas.openxmlformats.org/officeDocument/2006/relationships/hyperlink" Target="http://www.sciencedirect.com/science/article/pii/S0165176510001278" TargetMode="External"/><Relationship Id="rId34" Type="http://schemas.openxmlformats.org/officeDocument/2006/relationships/hyperlink" Target="http://www.tandfonline.com/doi/full/10.1080/00036840701857978#.Ucnjypzgf6c" TargetMode="External"/><Relationship Id="rId35" Type="http://schemas.openxmlformats.org/officeDocument/2006/relationships/hyperlink" Target="http://onlinelibrary.wiley.com/doi/10.1111/j.1538-4616.2009.00220.x/abstract" TargetMode="External"/><Relationship Id="rId36" Type="http://schemas.openxmlformats.org/officeDocument/2006/relationships/hyperlink" Target="http://www.sciencedirect.com/science?_ob=ArticleURL&amp;_udi=B6V92-4WD10TF-1&amp;_user=1193445&amp;_rdoc=1&amp;_fmt&amp;_orig=search&amp;_sort=d&amp;_docanchor&amp;view=c&amp;_acct=C000031558&amp;_version=1&amp;_urlVersion=0&amp;_userid=1193445&amp;md5=497387225efd8406fc60b41a44c3a7df" TargetMode="External"/><Relationship Id="rId37" Type="http://schemas.openxmlformats.org/officeDocument/2006/relationships/hyperlink" Target="http://www.degruyter.com/view/j/bejeap.2006.6.1/bejeap.2006.6.1.1500/bejeap.2006.6.1.1500.xml?rskey=4eH8LU&amp;result=1" TargetMode="External"/><Relationship Id="rId38" Type="http://schemas.openxmlformats.org/officeDocument/2006/relationships/hyperlink" Target="http://ageconsearch.umn.edu/bitstream/43279/2/BARNETT%20CHOI%20SINCLAIR%20JAEE%20SUPPLEMENT%202003.pdf" TargetMode="External"/><Relationship Id="rId39" Type="http://schemas.openxmlformats.org/officeDocument/2006/relationships/hyperlink" Target="https://home.gwu.edu/%7Etsinc/Mismatch_2020_LERA_Proceedings.pdf" TargetMode="External"/><Relationship Id="rId40" Type="http://schemas.openxmlformats.org/officeDocument/2006/relationships/hyperlink" Target="https://lera.memberclicks.net/members-only-library" TargetMode="External"/><Relationship Id="rId41" Type="http://schemas.openxmlformats.org/officeDocument/2006/relationships/hyperlink" Target="https://iiep.gwu.edu/2020/02/20/mismatch-in-online-job-search/" TargetMode="External"/><Relationship Id="rId42" Type="http://schemas.openxmlformats.org/officeDocument/2006/relationships/hyperlink" Target="https://www.peterlang.com/view/9783631818701/html/ch10.xhtml" TargetMode="External"/><Relationship Id="rId43" Type="http://schemas.openxmlformats.org/officeDocument/2006/relationships/hyperlink" Target="https://www.peterlang.com/view/title/71427?format=EPDF" TargetMode="External"/><Relationship Id="rId44" Type="http://schemas.openxmlformats.org/officeDocument/2006/relationships/hyperlink" Target="https://books.google.com/books?hl=en&amp;lr&amp;id=GeHxCwAAQBAJ&amp;oi=fnd&amp;pg=PA83&amp;dq=%22Permanent%2Band%2BTransitory%2BMacroeconomic%2BRelationships%2Bbetween%2BChina%2Band%2Bthe%2BDeveloped%2BWorld%22&amp;ots=grDxk-Xd6O&amp;sig=1nopz9j97bmFFF8EFsS0fZuQyyQ%23v%3Donepage&amp;q=%22Permanent%20and%20Transitory%20Macroeconomic%20Relationships%20between%20China%20and%20the%20Developed%20World%22&amp;f=false" TargetMode="External"/><Relationship Id="rId45" Type="http://schemas.openxmlformats.org/officeDocument/2006/relationships/hyperlink" Target="https://www.amstat.org/membersonly/proceedings/2015/data/assets/pdf/234009.pdf" TargetMode="External"/><Relationship Id="rId46" Type="http://schemas.openxmlformats.org/officeDocument/2006/relationships/hyperlink" Target="https://www2.gwu.edu/%7Eforcpgm/2025-005.pdf" TargetMode="External"/><Relationship Id="rId47" Type="http://schemas.openxmlformats.org/officeDocument/2006/relationships/hyperlink" Target="https://doi.org/10.1787/128b92aa-en" TargetMode="External"/><Relationship Id="rId48" Type="http://schemas.openxmlformats.org/officeDocument/2006/relationships/hyperlink" Target="https://zhoudanxie.github.io/documents/draft-sinclair-xie.pdf" TargetMode="External"/><Relationship Id="rId49" Type="http://schemas.openxmlformats.org/officeDocument/2006/relationships/header" Target="header2.xml"/><Relationship Id="rId50" Type="http://schemas.openxmlformats.org/officeDocument/2006/relationships/footer" Target="footer3.xml"/><Relationship Id="rId51" Type="http://schemas.openxmlformats.org/officeDocument/2006/relationships/hyperlink" Target="https://sabew.org/" TargetMode="External"/><Relationship Id="rId52" Type="http://schemas.openxmlformats.org/officeDocument/2006/relationships/header" Target="header3.xml"/><Relationship Id="rId53" Type="http://schemas.openxmlformats.org/officeDocument/2006/relationships/footer" Target="footer4.xml"/><Relationship Id="rId54" Type="http://schemas.openxmlformats.org/officeDocument/2006/relationships/hyperlink" Target="https://www.hiringlab.org/2024/05/17/job-retention-policy-post-pandemic/" TargetMode="External"/><Relationship Id="rId55" Type="http://schemas.openxmlformats.org/officeDocument/2006/relationships/hyperlink" Target="https://home.treasury.gov/news/featured-stories/state-and-local-governments-in-the-post-covid-recovery" TargetMode="External"/><Relationship Id="rId56" Type="http://schemas.openxmlformats.org/officeDocument/2006/relationships/hyperlink" Target="https://home.treasury.gov/news/featured-stories/the-purchasing-power-of-american-households" TargetMode="External"/><Relationship Id="rId57" Type="http://schemas.openxmlformats.org/officeDocument/2006/relationships/hyperlink" Target="https://home.treasury.gov/news/featured-stories/the-us-economy-in-global-context" TargetMode="External"/><Relationship Id="rId58" Type="http://schemas.openxmlformats.org/officeDocument/2006/relationships/hyperlink" Target="https://home.treasury.gov/news/featured-stories/unpacking-the-boom-in-us-construction-of-manufacturing-facilities" TargetMode="External"/><Relationship Id="rId59" Type="http://schemas.openxmlformats.org/officeDocument/2006/relationships/hyperlink" Target="https://home.treasury.gov/news/featured-stories/the-us-economic-recovery-in-international-context-2023" TargetMode="External"/><Relationship Id="rId60" Type="http://schemas.openxmlformats.org/officeDocument/2006/relationships/hyperlink" Target="https://cepr.org/voxeu/columns/teleworking-here-stay-and-may-raise-productivity-if-implemented-appropriately" TargetMode="External"/><Relationship Id="rId61" Type="http://schemas.openxmlformats.org/officeDocument/2006/relationships/hyperlink" Target="https://www.hiringlab.org/2021/12/16/will-remote-work-persist-after-the-pandemic/" TargetMode="External"/><Relationship Id="rId62" Type="http://schemas.openxmlformats.org/officeDocument/2006/relationships/hyperlink" Target="https://www.hiringlab.org/2020/12/07/insights-for-policymakers/" TargetMode="External"/><Relationship Id="rId63" Type="http://schemas.openxmlformats.org/officeDocument/2006/relationships/hyperlink" Target="https://www.marketwatch.com/story/as-wage-growth-picks-up-the-fed-needs-to-be-careful-about-overreacting-2020-01-22" TargetMode="External"/><Relationship Id="rId64" Type="http://schemas.openxmlformats.org/officeDocument/2006/relationships/hyperlink" Target="https://www.hiringlab.org/2019/05/30/changing-labor-markets-around-world/" TargetMode="External"/><Relationship Id="rId65" Type="http://schemas.openxmlformats.org/officeDocument/2006/relationships/hyperlink" Target="https://www.hiringlab.org/2018/09/20/us-labor-market-changing/" TargetMode="External"/><Relationship Id="rId66" Type="http://schemas.openxmlformats.org/officeDocument/2006/relationships/hyperlink" Target="https://www.huffingtonpost.com/entry/the-long-and-short-of-why-a-fed-rate-hike-wont-upset_us_58c69c14e4b0a797c1d39eec" TargetMode="External"/><Relationship Id="rId67" Type="http://schemas.openxmlformats.org/officeDocument/2006/relationships/hyperlink" Target="https://www.project-syndicate.org/commentary/big-data-economic-forecasts-by-tara-m--sinclair-2015-08" TargetMode="External"/><Relationship Id="rId68" Type="http://schemas.openxmlformats.org/officeDocument/2006/relationships/hyperlink" Target="https://www.huffpost.com/entry/debt-ceiling_b_2507099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The George Washington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Tara Sinclair</dc:creator>
  <dc:title>Tara M. Sinclair CV</dc:title>
  <dcterms:created xsi:type="dcterms:W3CDTF">2025-12-06T06:14:58Z</dcterms:created>
  <dcterms:modified xsi:type="dcterms:W3CDTF">2025-12-06T06:14:58Z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25.1.20</vt:lpwstr>
  </property>
  <property fmtid="{D5CDD505-2E9C-101B-9397-08002B2CF9AE}" pid="6" name="SourceModified">
    <vt:lpwstr>D:20251025222224</vt:lpwstr>
  </property>
</Properties>
</file>