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672" w:val="left" w:leader="none"/>
        </w:tabs>
        <w:spacing w:before="101"/>
        <w:ind w:left="50" w:right="0" w:firstLine="0"/>
        <w:jc w:val="left"/>
        <w:rPr>
          <w:sz w:val="17"/>
        </w:rPr>
      </w:pPr>
      <w:r>
        <w:rPr>
          <w:rFonts w:ascii="Verdana"/>
          <w:w w:val="110"/>
          <w:sz w:val="26"/>
        </w:rPr>
        <w:t>Laurent</w:t>
      </w:r>
      <w:r>
        <w:rPr>
          <w:rFonts w:ascii="Verdana"/>
          <w:spacing w:val="-2"/>
          <w:w w:val="110"/>
          <w:sz w:val="26"/>
        </w:rPr>
        <w:t> BOUTON</w:t>
      </w:r>
      <w:r>
        <w:rPr>
          <w:rFonts w:ascii="Verdana"/>
          <w:sz w:val="26"/>
        </w:rPr>
        <w:tab/>
      </w:r>
      <w:r>
        <w:rPr>
          <w:sz w:val="17"/>
        </w:rPr>
        <w:t>(April</w:t>
      </w:r>
      <w:r>
        <w:rPr>
          <w:spacing w:val="-6"/>
          <w:sz w:val="17"/>
        </w:rPr>
        <w:t> </w:t>
      </w:r>
      <w:r>
        <w:rPr>
          <w:spacing w:val="-2"/>
          <w:w w:val="110"/>
          <w:sz w:val="17"/>
        </w:rPr>
        <w:t>2025)</w:t>
      </w:r>
    </w:p>
    <w:p>
      <w:pPr>
        <w:pStyle w:val="BodyText"/>
        <w:spacing w:before="204"/>
        <w:ind w:left="0"/>
        <w:rPr>
          <w:sz w:val="26"/>
        </w:rPr>
      </w:pPr>
    </w:p>
    <w:p>
      <w:pPr>
        <w:tabs>
          <w:tab w:pos="6651" w:val="left" w:leader="none"/>
        </w:tabs>
        <w:spacing w:before="0"/>
        <w:ind w:left="50" w:right="0" w:firstLine="0"/>
        <w:jc w:val="left"/>
        <w:rPr>
          <w:sz w:val="17"/>
        </w:rPr>
      </w:pPr>
      <w:r>
        <w:rPr>
          <w:spacing w:val="-2"/>
          <w:sz w:val="17"/>
        </w:rPr>
        <w:t>Georgetown</w:t>
      </w:r>
      <w:r>
        <w:rPr>
          <w:spacing w:val="7"/>
          <w:sz w:val="17"/>
        </w:rPr>
        <w:t> </w:t>
      </w:r>
      <w:r>
        <w:rPr>
          <w:spacing w:val="-2"/>
          <w:sz w:val="17"/>
        </w:rPr>
        <w:t>University</w:t>
      </w:r>
      <w:r>
        <w:rPr>
          <w:sz w:val="17"/>
        </w:rPr>
        <w:tab/>
      </w:r>
      <w:r>
        <w:rPr>
          <w:spacing w:val="-2"/>
          <w:sz w:val="17"/>
        </w:rPr>
        <w:t>Phone: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+1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(202)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212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9408</w:t>
      </w:r>
    </w:p>
    <w:p>
      <w:pPr>
        <w:tabs>
          <w:tab w:pos="6988" w:val="left" w:leader="none"/>
        </w:tabs>
        <w:spacing w:before="95"/>
        <w:ind w:left="50" w:right="0" w:firstLine="0"/>
        <w:jc w:val="left"/>
        <w:rPr>
          <w:sz w:val="17"/>
        </w:rPr>
      </w:pPr>
      <w:r>
        <w:rPr>
          <w:sz w:val="17"/>
        </w:rPr>
        <w:t>Department</w:t>
      </w:r>
      <w:r>
        <w:rPr>
          <w:spacing w:val="-8"/>
          <w:sz w:val="17"/>
        </w:rPr>
        <w:t> </w:t>
      </w:r>
      <w:r>
        <w:rPr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Economics</w:t>
      </w:r>
      <w:r>
        <w:rPr>
          <w:sz w:val="17"/>
        </w:rPr>
        <w:tab/>
      </w:r>
      <w:hyperlink r:id="rId5">
        <w:r>
          <w:rPr>
            <w:color w:val="0000FF"/>
            <w:spacing w:val="-2"/>
            <w:sz w:val="17"/>
            <w:u w:val="single" w:color="0000FF"/>
          </w:rPr>
          <w:t>boutonllj@gmail.com</w:t>
        </w:r>
      </w:hyperlink>
    </w:p>
    <w:p>
      <w:pPr>
        <w:tabs>
          <w:tab w:pos="5798" w:val="left" w:leader="none"/>
        </w:tabs>
        <w:spacing w:line="362" w:lineRule="auto" w:before="95"/>
        <w:ind w:left="50" w:right="76" w:firstLine="0"/>
        <w:jc w:val="left"/>
        <w:rPr>
          <w:sz w:val="17"/>
        </w:rPr>
      </w:pPr>
      <w:r>
        <w:rPr>
          <w:sz w:val="17"/>
        </w:rPr>
        <w:t>37th and O Sts., NW</w:t>
        <w:tab/>
      </w:r>
      <w:r>
        <w:rPr>
          <w:color w:val="0000FF"/>
          <w:spacing w:val="-2"/>
          <w:sz w:val="17"/>
          <w:u w:val="single" w:color="0000FF"/>
        </w:rPr>
        <w:t>https://sites.google.com/site/boutonll</w:t>
      </w:r>
      <w:r>
        <w:rPr>
          <w:color w:val="0000FF"/>
          <w:spacing w:val="-2"/>
          <w:sz w:val="17"/>
        </w:rPr>
        <w:t>j </w:t>
      </w:r>
      <w:r>
        <w:rPr>
          <w:sz w:val="17"/>
        </w:rPr>
        <w:t>Washington, DC 20057</w:t>
      </w:r>
    </w:p>
    <w:p>
      <w:pPr>
        <w:pStyle w:val="BodyText"/>
        <w:spacing w:before="120"/>
        <w:ind w:left="0"/>
        <w:rPr>
          <w:sz w:val="17"/>
        </w:rPr>
      </w:pPr>
    </w:p>
    <w:p>
      <w:pPr>
        <w:pStyle w:val="Heading1"/>
        <w:spacing w:before="0"/>
      </w:pPr>
      <w:r>
        <w:rPr>
          <w:spacing w:val="-2"/>
          <w:w w:val="115"/>
        </w:rPr>
        <w:t>Personal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Details</w:t>
      </w:r>
    </w:p>
    <w:p>
      <w:pPr>
        <w:tabs>
          <w:tab w:pos="1487" w:val="left" w:leader="none"/>
        </w:tabs>
        <w:spacing w:before="190"/>
        <w:ind w:left="50" w:right="0" w:firstLine="0"/>
        <w:jc w:val="left"/>
        <w:rPr>
          <w:sz w:val="18"/>
        </w:rPr>
      </w:pPr>
      <w:r>
        <w:rPr>
          <w:rFonts w:ascii="Arial"/>
          <w:b/>
          <w:w w:val="105"/>
          <w:sz w:val="18"/>
        </w:rPr>
        <w:t>Date</w:t>
      </w:r>
      <w:r>
        <w:rPr>
          <w:rFonts w:ascii="Arial"/>
          <w:b/>
          <w:spacing w:val="-9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of</w:t>
      </w:r>
      <w:r>
        <w:rPr>
          <w:rFonts w:ascii="Arial"/>
          <w:b/>
          <w:spacing w:val="-7"/>
          <w:w w:val="105"/>
          <w:sz w:val="18"/>
        </w:rPr>
        <w:t> </w:t>
      </w:r>
      <w:r>
        <w:rPr>
          <w:rFonts w:ascii="Arial"/>
          <w:b/>
          <w:spacing w:val="-4"/>
          <w:w w:val="105"/>
          <w:sz w:val="18"/>
        </w:rPr>
        <w:t>Birth</w:t>
      </w:r>
      <w:r>
        <w:rPr>
          <w:rFonts w:ascii="Arial"/>
          <w:b/>
          <w:sz w:val="18"/>
        </w:rPr>
        <w:tab/>
      </w:r>
      <w:r>
        <w:rPr>
          <w:w w:val="105"/>
          <w:sz w:val="18"/>
        </w:rPr>
        <w:t>November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15,</w:t>
      </w:r>
      <w:r>
        <w:rPr>
          <w:spacing w:val="-9"/>
          <w:w w:val="105"/>
          <w:sz w:val="18"/>
        </w:rPr>
        <w:t> </w:t>
      </w:r>
      <w:r>
        <w:rPr>
          <w:spacing w:val="-4"/>
          <w:w w:val="105"/>
          <w:sz w:val="18"/>
        </w:rPr>
        <w:t>1982</w:t>
      </w:r>
    </w:p>
    <w:p>
      <w:pPr>
        <w:tabs>
          <w:tab w:pos="1487" w:val="left" w:leader="none"/>
        </w:tabs>
        <w:spacing w:before="41"/>
        <w:ind w:left="50" w:right="0" w:firstLine="0"/>
        <w:jc w:val="left"/>
        <w:rPr>
          <w:sz w:val="18"/>
        </w:rPr>
      </w:pPr>
      <w:r>
        <w:rPr>
          <w:rFonts w:ascii="Arial"/>
          <w:b/>
          <w:spacing w:val="-2"/>
          <w:w w:val="105"/>
          <w:sz w:val="18"/>
        </w:rPr>
        <w:t>Nationality</w:t>
      </w:r>
      <w:r>
        <w:rPr>
          <w:rFonts w:ascii="Arial"/>
          <w:b/>
          <w:sz w:val="18"/>
        </w:rPr>
        <w:tab/>
      </w:r>
      <w:r>
        <w:rPr>
          <w:w w:val="105"/>
          <w:sz w:val="18"/>
        </w:rPr>
        <w:t>Belgium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> </w:t>
      </w:r>
      <w:r>
        <w:rPr>
          <w:spacing w:val="-5"/>
          <w:w w:val="105"/>
          <w:sz w:val="18"/>
        </w:rPr>
        <w:t>USA</w:t>
      </w:r>
    </w:p>
    <w:p>
      <w:pPr>
        <w:pStyle w:val="BodyText"/>
        <w:tabs>
          <w:tab w:pos="1487" w:val="left" w:leader="none"/>
        </w:tabs>
        <w:spacing w:before="42"/>
      </w:pPr>
      <w:r>
        <w:rPr>
          <w:rFonts w:ascii="Arial"/>
          <w:b/>
          <w:spacing w:val="-2"/>
        </w:rPr>
        <w:t>Languages</w:t>
      </w:r>
      <w:r>
        <w:rPr>
          <w:rFonts w:ascii="Arial"/>
          <w:b/>
        </w:rPr>
        <w:tab/>
      </w:r>
      <w:r>
        <w:rPr/>
        <w:t>French</w:t>
      </w:r>
      <w:r>
        <w:rPr>
          <w:spacing w:val="20"/>
        </w:rPr>
        <w:t> </w:t>
      </w:r>
      <w:r>
        <w:rPr/>
        <w:t>(native),</w:t>
      </w:r>
      <w:r>
        <w:rPr>
          <w:spacing w:val="24"/>
        </w:rPr>
        <w:t> </w:t>
      </w:r>
      <w:r>
        <w:rPr/>
        <w:t>English</w:t>
      </w:r>
      <w:r>
        <w:rPr>
          <w:spacing w:val="20"/>
        </w:rPr>
        <w:t> </w:t>
      </w:r>
      <w:r>
        <w:rPr/>
        <w:t>(fluent),</w:t>
      </w:r>
      <w:r>
        <w:rPr>
          <w:spacing w:val="27"/>
        </w:rPr>
        <w:t> </w:t>
      </w:r>
      <w:r>
        <w:rPr/>
        <w:t>Spanish</w:t>
      </w:r>
      <w:r>
        <w:rPr>
          <w:spacing w:val="19"/>
        </w:rPr>
        <w:t> </w:t>
      </w:r>
      <w:r>
        <w:rPr/>
        <w:t>(intermediate),</w:t>
      </w:r>
      <w:r>
        <w:rPr>
          <w:spacing w:val="27"/>
        </w:rPr>
        <w:t> </w:t>
      </w:r>
      <w:r>
        <w:rPr/>
        <w:t>Dutch</w:t>
      </w:r>
      <w:r>
        <w:rPr>
          <w:spacing w:val="20"/>
        </w:rPr>
        <w:t> </w:t>
      </w:r>
      <w:r>
        <w:rPr>
          <w:spacing w:val="-2"/>
        </w:rPr>
        <w:t>(beginner)</w:t>
      </w:r>
    </w:p>
    <w:p>
      <w:pPr>
        <w:pStyle w:val="Heading1"/>
        <w:spacing w:before="173"/>
      </w:pPr>
      <w:r>
        <w:rPr>
          <w:w w:val="115"/>
        </w:rPr>
        <w:t>Academic</w:t>
      </w:r>
      <w:r>
        <w:rPr>
          <w:spacing w:val="-3"/>
          <w:w w:val="115"/>
        </w:rPr>
        <w:t> </w:t>
      </w:r>
      <w:r>
        <w:rPr>
          <w:spacing w:val="-2"/>
          <w:w w:val="120"/>
        </w:rPr>
        <w:t>Positions</w:t>
      </w:r>
    </w:p>
    <w:p>
      <w:pPr>
        <w:pStyle w:val="BodyText"/>
        <w:tabs>
          <w:tab w:pos="1487" w:val="left" w:leader="none"/>
        </w:tabs>
        <w:spacing w:before="190"/>
      </w:pPr>
      <w:r>
        <w:rPr>
          <w:rFonts w:ascii="Arial"/>
          <w:b/>
        </w:rPr>
        <w:t>2021-</w:t>
      </w:r>
      <w:r>
        <w:rPr>
          <w:rFonts w:ascii="Arial"/>
          <w:b/>
          <w:spacing w:val="-2"/>
        </w:rPr>
        <w:t>Present</w:t>
      </w:r>
      <w:r>
        <w:rPr>
          <w:rFonts w:ascii="Arial"/>
          <w:b/>
        </w:rPr>
        <w:tab/>
      </w:r>
      <w:r>
        <w:rPr/>
        <w:t>Professor,</w:t>
      </w:r>
      <w:r>
        <w:rPr>
          <w:spacing w:val="23"/>
        </w:rPr>
        <w:t> </w:t>
      </w:r>
      <w:r>
        <w:rPr/>
        <w:t>Department</w:t>
      </w:r>
      <w:r>
        <w:rPr>
          <w:spacing w:val="26"/>
        </w:rPr>
        <w:t> </w:t>
      </w:r>
      <w:r>
        <w:rPr/>
        <w:t>of</w:t>
      </w:r>
      <w:r>
        <w:rPr>
          <w:spacing w:val="29"/>
        </w:rPr>
        <w:t> </w:t>
      </w:r>
      <w:r>
        <w:rPr/>
        <w:t>Economics,</w:t>
      </w:r>
      <w:r>
        <w:rPr>
          <w:spacing w:val="24"/>
        </w:rPr>
        <w:t> </w:t>
      </w:r>
      <w:r>
        <w:rPr/>
        <w:t>Georgetown</w:t>
      </w:r>
      <w:r>
        <w:rPr>
          <w:spacing w:val="25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87" w:val="left" w:leader="none"/>
        </w:tabs>
        <w:spacing w:line="285" w:lineRule="auto" w:before="156"/>
        <w:ind w:left="1487" w:right="51" w:hanging="1438"/>
      </w:pPr>
      <w:r>
        <w:rPr>
          <w:rFonts w:ascii="Arial"/>
          <w:b/>
          <w:spacing w:val="-2"/>
          <w:w w:val="105"/>
        </w:rPr>
        <w:t>2018-2021</w:t>
      </w:r>
      <w:r>
        <w:rPr>
          <w:rFonts w:ascii="Arial"/>
          <w:b/>
        </w:rPr>
        <w:tab/>
      </w:r>
      <w:r>
        <w:rPr>
          <w:w w:val="105"/>
        </w:rPr>
        <w:t>Provost's</w:t>
      </w:r>
      <w:r>
        <w:rPr>
          <w:spacing w:val="-7"/>
          <w:w w:val="105"/>
        </w:rPr>
        <w:t> </w:t>
      </w:r>
      <w:r>
        <w:rPr>
          <w:w w:val="105"/>
        </w:rPr>
        <w:t>Distinguished</w:t>
      </w:r>
      <w:r>
        <w:rPr>
          <w:spacing w:val="-5"/>
          <w:w w:val="105"/>
        </w:rPr>
        <w:t> </w:t>
      </w:r>
      <w:r>
        <w:rPr>
          <w:w w:val="105"/>
        </w:rPr>
        <w:t>Associate</w:t>
      </w:r>
      <w:r>
        <w:rPr>
          <w:spacing w:val="-5"/>
          <w:w w:val="105"/>
        </w:rPr>
        <w:t> </w:t>
      </w:r>
      <w:r>
        <w:rPr>
          <w:w w:val="105"/>
        </w:rPr>
        <w:t>Professor,</w:t>
      </w:r>
      <w:r>
        <w:rPr>
          <w:spacing w:val="-8"/>
          <w:w w:val="105"/>
        </w:rPr>
        <w:t> </w:t>
      </w:r>
      <w:r>
        <w:rPr>
          <w:w w:val="105"/>
        </w:rPr>
        <w:t>Department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Economics,</w:t>
      </w:r>
      <w:r>
        <w:rPr>
          <w:spacing w:val="-8"/>
          <w:w w:val="105"/>
        </w:rPr>
        <w:t> </w:t>
      </w:r>
      <w:r>
        <w:rPr>
          <w:w w:val="105"/>
        </w:rPr>
        <w:t>Georgetown </w:t>
      </w:r>
      <w:r>
        <w:rPr>
          <w:spacing w:val="-2"/>
          <w:w w:val="105"/>
        </w:rPr>
        <w:t>University</w:t>
      </w:r>
    </w:p>
    <w:p>
      <w:pPr>
        <w:pStyle w:val="BodyText"/>
        <w:tabs>
          <w:tab w:pos="1487" w:val="left" w:leader="none"/>
        </w:tabs>
        <w:spacing w:line="427" w:lineRule="auto" w:before="117"/>
        <w:ind w:right="1210"/>
        <w:rPr>
          <w:rFonts w:ascii="Verdana"/>
          <w:sz w:val="22"/>
        </w:rPr>
      </w:pPr>
      <w:r>
        <w:rPr>
          <w:rFonts w:ascii="Arial"/>
          <w:b/>
          <w:spacing w:val="-2"/>
          <w:w w:val="105"/>
        </w:rPr>
        <w:t>2017-2018</w:t>
      </w:r>
      <w:r>
        <w:rPr>
          <w:rFonts w:ascii="Arial"/>
          <w:b/>
        </w:rPr>
        <w:tab/>
      </w:r>
      <w:r>
        <w:rPr>
          <w:w w:val="105"/>
        </w:rPr>
        <w:t>Associate</w:t>
      </w:r>
      <w:r>
        <w:rPr>
          <w:spacing w:val="-14"/>
          <w:w w:val="105"/>
        </w:rPr>
        <w:t> </w:t>
      </w:r>
      <w:r>
        <w:rPr>
          <w:w w:val="105"/>
        </w:rPr>
        <w:t>Professor,</w:t>
      </w:r>
      <w:r>
        <w:rPr>
          <w:spacing w:val="-13"/>
          <w:w w:val="105"/>
        </w:rPr>
        <w:t> </w:t>
      </w:r>
      <w:r>
        <w:rPr>
          <w:w w:val="105"/>
        </w:rPr>
        <w:t>Department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Economics,</w:t>
      </w:r>
      <w:r>
        <w:rPr>
          <w:spacing w:val="-14"/>
          <w:w w:val="105"/>
        </w:rPr>
        <w:t> </w:t>
      </w:r>
      <w:r>
        <w:rPr>
          <w:w w:val="105"/>
        </w:rPr>
        <w:t>Georgetown</w:t>
      </w:r>
      <w:r>
        <w:rPr>
          <w:spacing w:val="-11"/>
          <w:w w:val="105"/>
        </w:rPr>
        <w:t> </w:t>
      </w:r>
      <w:r>
        <w:rPr>
          <w:w w:val="105"/>
        </w:rPr>
        <w:t>University </w:t>
      </w:r>
      <w:r>
        <w:rPr>
          <w:rFonts w:ascii="Arial"/>
          <w:b/>
          <w:spacing w:val="-2"/>
          <w:w w:val="105"/>
        </w:rPr>
        <w:t>2013-2017</w:t>
      </w:r>
      <w:r>
        <w:rPr>
          <w:rFonts w:ascii="Arial"/>
          <w:b/>
        </w:rPr>
        <w:tab/>
      </w:r>
      <w:r>
        <w:rPr>
          <w:w w:val="105"/>
        </w:rPr>
        <w:t>Assistant</w:t>
      </w:r>
      <w:r>
        <w:rPr>
          <w:spacing w:val="-3"/>
          <w:w w:val="105"/>
        </w:rPr>
        <w:t> </w:t>
      </w:r>
      <w:r>
        <w:rPr>
          <w:w w:val="105"/>
        </w:rPr>
        <w:t>Professor,</w:t>
      </w:r>
      <w:r>
        <w:rPr>
          <w:spacing w:val="-6"/>
          <w:w w:val="105"/>
        </w:rPr>
        <w:t> </w:t>
      </w:r>
      <w:r>
        <w:rPr>
          <w:w w:val="105"/>
        </w:rPr>
        <w:t>Department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Economics,</w:t>
      </w:r>
      <w:r>
        <w:rPr>
          <w:spacing w:val="-7"/>
          <w:w w:val="105"/>
        </w:rPr>
        <w:t> </w:t>
      </w:r>
      <w:r>
        <w:rPr>
          <w:w w:val="105"/>
        </w:rPr>
        <w:t>Georgetown</w:t>
      </w:r>
      <w:r>
        <w:rPr>
          <w:spacing w:val="-3"/>
          <w:w w:val="105"/>
        </w:rPr>
        <w:t> </w:t>
      </w:r>
      <w:r>
        <w:rPr>
          <w:w w:val="105"/>
        </w:rPr>
        <w:t>University </w:t>
      </w:r>
      <w:r>
        <w:rPr>
          <w:rFonts w:ascii="Arial"/>
          <w:b/>
          <w:spacing w:val="-2"/>
          <w:w w:val="105"/>
        </w:rPr>
        <w:t>2009-2013</w:t>
      </w:r>
      <w:r>
        <w:rPr>
          <w:rFonts w:ascii="Arial"/>
          <w:b/>
        </w:rPr>
        <w:tab/>
      </w:r>
      <w:r>
        <w:rPr>
          <w:w w:val="105"/>
        </w:rPr>
        <w:t>Assistant Professor, Department of Economics, Boston University </w:t>
      </w:r>
      <w:r>
        <w:rPr>
          <w:rFonts w:ascii="Verdana"/>
          <w:w w:val="105"/>
          <w:sz w:val="22"/>
        </w:rPr>
        <w:t>Other Appointments</w:t>
      </w:r>
    </w:p>
    <w:p>
      <w:pPr>
        <w:pStyle w:val="BodyText"/>
        <w:tabs>
          <w:tab w:pos="1487" w:val="left" w:leader="none"/>
        </w:tabs>
        <w:spacing w:line="188" w:lineRule="exact"/>
      </w:pPr>
      <w:r>
        <w:rPr>
          <w:rFonts w:ascii="Arial"/>
          <w:b/>
          <w:spacing w:val="-4"/>
        </w:rPr>
        <w:t>2025</w:t>
      </w:r>
      <w:r>
        <w:rPr>
          <w:rFonts w:ascii="Arial"/>
          <w:b/>
        </w:rPr>
        <w:tab/>
      </w:r>
      <w:r>
        <w:rPr/>
        <w:t>Member</w:t>
      </w:r>
      <w:r>
        <w:rPr>
          <w:spacing w:val="6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Steering</w:t>
      </w:r>
      <w:r>
        <w:rPr>
          <w:spacing w:val="7"/>
        </w:rPr>
        <w:t> </w:t>
      </w:r>
      <w:r>
        <w:rPr/>
        <w:t>Committee</w:t>
      </w:r>
      <w:r>
        <w:rPr>
          <w:spacing w:val="12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POL</w:t>
      </w:r>
      <w:r>
        <w:rPr>
          <w:spacing w:val="8"/>
        </w:rPr>
        <w:t> </w:t>
      </w:r>
      <w:r>
        <w:rPr/>
        <w:t>Program,</w:t>
      </w:r>
      <w:r>
        <w:rPr>
          <w:spacing w:val="13"/>
        </w:rPr>
        <w:t> </w:t>
      </w:r>
      <w:r>
        <w:rPr/>
        <w:t>National</w:t>
      </w:r>
      <w:r>
        <w:rPr>
          <w:spacing w:val="12"/>
        </w:rPr>
        <w:t> </w:t>
      </w:r>
      <w:r>
        <w:rPr/>
        <w:t>Bureau</w:t>
      </w:r>
      <w:r>
        <w:rPr>
          <w:spacing w:val="12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2"/>
        </w:rPr>
        <w:t>Economic</w:t>
      </w:r>
    </w:p>
    <w:p>
      <w:pPr>
        <w:pStyle w:val="BodyText"/>
        <w:spacing w:before="42"/>
        <w:ind w:left="1487"/>
      </w:pPr>
      <w:r>
        <w:rPr>
          <w:spacing w:val="-2"/>
          <w:w w:val="105"/>
        </w:rPr>
        <w:t>Research</w:t>
      </w:r>
    </w:p>
    <w:p>
      <w:pPr>
        <w:pStyle w:val="BodyText"/>
        <w:tabs>
          <w:tab w:pos="1488" w:val="left" w:leader="none"/>
        </w:tabs>
        <w:spacing w:line="285" w:lineRule="auto" w:before="156"/>
        <w:ind w:left="1487" w:right="64" w:hanging="1438"/>
      </w:pPr>
      <w:r>
        <w:rPr>
          <w:rFonts w:ascii="Arial"/>
          <w:b/>
          <w:spacing w:val="-2"/>
          <w:w w:val="105"/>
        </w:rPr>
        <w:t>2023-Present</w:t>
      </w:r>
      <w:r>
        <w:rPr>
          <w:rFonts w:ascii="Arial"/>
          <w:b/>
        </w:rPr>
        <w:tab/>
      </w:r>
      <w:r>
        <w:rPr>
          <w:w w:val="105"/>
        </w:rPr>
        <w:t>Co-director,</w:t>
      </w:r>
      <w:r>
        <w:rPr>
          <w:spacing w:val="40"/>
          <w:w w:val="105"/>
        </w:rPr>
        <w:t> </w:t>
      </w:r>
      <w:r>
        <w:rPr>
          <w:w w:val="105"/>
        </w:rPr>
        <w:t>UPPER</w:t>
      </w:r>
      <w:r>
        <w:rPr>
          <w:spacing w:val="40"/>
          <w:w w:val="105"/>
        </w:rPr>
        <w:t> </w:t>
      </w:r>
      <w:r>
        <w:rPr>
          <w:w w:val="105"/>
        </w:rPr>
        <w:t>Network,</w:t>
      </w:r>
      <w:r>
        <w:rPr>
          <w:spacing w:val="40"/>
          <w:w w:val="105"/>
        </w:rPr>
        <w:t> </w:t>
      </w:r>
      <w:r>
        <w:rPr>
          <w:w w:val="105"/>
        </w:rPr>
        <w:t>Georgetown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Johns</w:t>
      </w:r>
      <w:r>
        <w:rPr>
          <w:spacing w:val="40"/>
          <w:w w:val="105"/>
        </w:rPr>
        <w:t> </w:t>
      </w:r>
      <w:r>
        <w:rPr>
          <w:w w:val="105"/>
        </w:rPr>
        <w:t>Hopkins</w:t>
      </w:r>
      <w:r>
        <w:rPr>
          <w:spacing w:val="40"/>
          <w:w w:val="105"/>
        </w:rPr>
        <w:t> </w:t>
      </w:r>
      <w:r>
        <w:rPr>
          <w:w w:val="105"/>
        </w:rPr>
        <w:t>University, Princeton University, and Yale University</w:t>
      </w:r>
    </w:p>
    <w:p>
      <w:pPr>
        <w:pStyle w:val="BodyText"/>
        <w:tabs>
          <w:tab w:pos="1487" w:val="left" w:leader="none"/>
        </w:tabs>
        <w:spacing w:line="290" w:lineRule="auto" w:before="114"/>
        <w:ind w:left="1487" w:right="76" w:hanging="1438"/>
      </w:pPr>
      <w:r>
        <w:rPr>
          <w:rFonts w:ascii="Arial"/>
          <w:b/>
          <w:spacing w:val="-2"/>
          <w:w w:val="105"/>
        </w:rPr>
        <w:t>2019-Present</w:t>
      </w:r>
      <w:r>
        <w:rPr>
          <w:rFonts w:ascii="Arial"/>
          <w:b/>
        </w:rPr>
        <w:tab/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Associate,</w:t>
      </w:r>
      <w:r>
        <w:rPr>
          <w:spacing w:val="40"/>
          <w:w w:val="105"/>
        </w:rPr>
        <w:t> </w:t>
      </w:r>
      <w:r>
        <w:rPr>
          <w:w w:val="105"/>
        </w:rPr>
        <w:t>Political</w:t>
      </w:r>
      <w:r>
        <w:rPr>
          <w:spacing w:val="40"/>
          <w:w w:val="105"/>
        </w:rPr>
        <w:t> </w:t>
      </w:r>
      <w:r>
        <w:rPr>
          <w:w w:val="105"/>
        </w:rPr>
        <w:t>Economy</w:t>
      </w:r>
      <w:r>
        <w:rPr>
          <w:spacing w:val="40"/>
          <w:w w:val="105"/>
        </w:rPr>
        <w:t> </w:t>
      </w:r>
      <w:r>
        <w:rPr>
          <w:w w:val="105"/>
        </w:rPr>
        <w:t>Program,</w:t>
      </w:r>
      <w:r>
        <w:rPr>
          <w:spacing w:val="40"/>
          <w:w w:val="105"/>
        </w:rPr>
        <w:t> </w:t>
      </w:r>
      <w:r>
        <w:rPr>
          <w:w w:val="105"/>
        </w:rPr>
        <w:t>National</w:t>
      </w:r>
      <w:r>
        <w:rPr>
          <w:spacing w:val="40"/>
          <w:w w:val="105"/>
        </w:rPr>
        <w:t> </w:t>
      </w:r>
      <w:r>
        <w:rPr>
          <w:w w:val="105"/>
        </w:rPr>
        <w:t>Bureau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 </w:t>
      </w:r>
      <w:r>
        <w:rPr>
          <w:spacing w:val="-2"/>
          <w:w w:val="105"/>
        </w:rPr>
        <w:t>Research</w:t>
      </w:r>
    </w:p>
    <w:p>
      <w:pPr>
        <w:pStyle w:val="BodyText"/>
        <w:tabs>
          <w:tab w:pos="1487" w:val="left" w:leader="none"/>
        </w:tabs>
        <w:spacing w:line="290" w:lineRule="auto" w:before="112"/>
        <w:ind w:left="1487" w:right="51" w:hanging="1438"/>
      </w:pPr>
      <w:r>
        <w:rPr>
          <w:rFonts w:ascii="Arial"/>
          <w:b/>
          <w:spacing w:val="-2"/>
          <w:w w:val="105"/>
        </w:rPr>
        <w:t>2019-Present</w:t>
      </w:r>
      <w:r>
        <w:rPr>
          <w:rFonts w:ascii="Arial"/>
          <w:b/>
        </w:rPr>
        <w:tab/>
      </w:r>
      <w:r>
        <w:rPr>
          <w:w w:val="105"/>
        </w:rPr>
        <w:t>Co-director,</w:t>
      </w:r>
      <w:r>
        <w:rPr>
          <w:spacing w:val="-12"/>
          <w:w w:val="105"/>
        </w:rPr>
        <w:t> </w:t>
      </w:r>
      <w:r>
        <w:rPr>
          <w:w w:val="105"/>
        </w:rPr>
        <w:t>DC</w:t>
      </w:r>
      <w:r>
        <w:rPr>
          <w:spacing w:val="-10"/>
          <w:w w:val="105"/>
        </w:rPr>
        <w:t> </w:t>
      </w:r>
      <w:r>
        <w:rPr>
          <w:w w:val="105"/>
        </w:rPr>
        <w:t>Political</w:t>
      </w:r>
      <w:r>
        <w:rPr>
          <w:spacing w:val="-11"/>
          <w:w w:val="105"/>
        </w:rPr>
        <w:t> </w:t>
      </w:r>
      <w:r>
        <w:rPr>
          <w:w w:val="105"/>
        </w:rPr>
        <w:t>Economy</w:t>
      </w:r>
      <w:r>
        <w:rPr>
          <w:spacing w:val="-7"/>
          <w:w w:val="105"/>
        </w:rPr>
        <w:t> </w:t>
      </w:r>
      <w:r>
        <w:rPr>
          <w:w w:val="105"/>
        </w:rPr>
        <w:t>Center,</w:t>
      </w:r>
      <w:r>
        <w:rPr>
          <w:spacing w:val="-10"/>
          <w:w w:val="105"/>
        </w:rPr>
        <w:t> </w:t>
      </w:r>
      <w:r>
        <w:rPr>
          <w:w w:val="105"/>
        </w:rPr>
        <w:t>Georgetown</w:t>
      </w:r>
      <w:r>
        <w:rPr>
          <w:spacing w:val="-10"/>
          <w:w w:val="105"/>
        </w:rPr>
        <w:t> </w:t>
      </w: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Johns</w:t>
      </w:r>
      <w:r>
        <w:rPr>
          <w:spacing w:val="-12"/>
          <w:w w:val="105"/>
        </w:rPr>
        <w:t> </w:t>
      </w:r>
      <w:r>
        <w:rPr>
          <w:w w:val="105"/>
        </w:rPr>
        <w:t>Hopkins </w:t>
      </w:r>
      <w:r>
        <w:rPr>
          <w:spacing w:val="-2"/>
          <w:w w:val="105"/>
        </w:rPr>
        <w:t>University</w:t>
      </w:r>
    </w:p>
    <w:p>
      <w:pPr>
        <w:pStyle w:val="BodyText"/>
        <w:tabs>
          <w:tab w:pos="1487" w:val="left" w:leader="none"/>
        </w:tabs>
        <w:spacing w:line="285" w:lineRule="auto" w:before="108"/>
        <w:ind w:left="1487" w:right="76" w:hanging="1438"/>
      </w:pPr>
      <w:r>
        <w:rPr>
          <w:rFonts w:ascii="Arial"/>
          <w:b/>
          <w:spacing w:val="-2"/>
        </w:rPr>
        <w:t>2015-Present</w:t>
      </w:r>
      <w:r>
        <w:rPr>
          <w:rFonts w:ascii="Arial"/>
          <w:b/>
        </w:rPr>
        <w:tab/>
      </w:r>
      <w:r>
        <w:rPr/>
        <w:t>Research Affiliate, Public Economics Program and Political Economy Research Group, </w:t>
      </w:r>
      <w:r>
        <w:rPr>
          <w:w w:val="105"/>
        </w:rPr>
        <w:t>Centre for Economic Policy Research</w:t>
      </w:r>
    </w:p>
    <w:p>
      <w:pPr>
        <w:pStyle w:val="BodyText"/>
        <w:spacing w:before="117"/>
        <w:ind w:left="1487"/>
      </w:pPr>
      <w:r>
        <w:rPr/>
        <w:t>Associate,</w:t>
      </w:r>
      <w:r>
        <w:rPr>
          <w:spacing w:val="27"/>
        </w:rPr>
        <w:t> </w:t>
      </w:r>
      <w:r>
        <w:rPr/>
        <w:t>Theoretical</w:t>
      </w:r>
      <w:r>
        <w:rPr>
          <w:spacing w:val="23"/>
        </w:rPr>
        <w:t> </w:t>
      </w:r>
      <w:r>
        <w:rPr/>
        <w:t>Research</w:t>
      </w:r>
      <w:r>
        <w:rPr>
          <w:spacing w:val="22"/>
        </w:rPr>
        <w:t> </w:t>
      </w:r>
      <w:r>
        <w:rPr/>
        <w:t>in</w:t>
      </w:r>
      <w:r>
        <w:rPr>
          <w:spacing w:val="28"/>
        </w:rPr>
        <w:t> </w:t>
      </w:r>
      <w:r>
        <w:rPr/>
        <w:t>Development</w:t>
      </w:r>
      <w:r>
        <w:rPr>
          <w:spacing w:val="24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1487" w:val="left" w:leader="none"/>
        </w:tabs>
        <w:spacing w:line="290" w:lineRule="auto" w:before="156"/>
        <w:ind w:left="1487" w:right="76" w:hanging="1438"/>
      </w:pPr>
      <w:r>
        <w:rPr>
          <w:rFonts w:ascii="Arial"/>
          <w:b/>
          <w:spacing w:val="-2"/>
          <w:w w:val="105"/>
        </w:rPr>
        <w:t>2014-2019</w:t>
      </w:r>
      <w:r>
        <w:rPr>
          <w:rFonts w:ascii="Arial"/>
          <w:b/>
        </w:rPr>
        <w:tab/>
      </w:r>
      <w:r>
        <w:rPr>
          <w:w w:val="105"/>
        </w:rPr>
        <w:t>Faculty Research Fellow, Political Economy Program, National Bureau of Economic </w:t>
      </w:r>
      <w:r>
        <w:rPr>
          <w:spacing w:val="-2"/>
          <w:w w:val="105"/>
        </w:rPr>
        <w:t>Research</w:t>
      </w:r>
    </w:p>
    <w:p>
      <w:pPr>
        <w:pStyle w:val="BodyText"/>
        <w:tabs>
          <w:tab w:pos="1487" w:val="left" w:leader="none"/>
        </w:tabs>
        <w:spacing w:line="285" w:lineRule="auto" w:before="108"/>
        <w:ind w:left="1487" w:right="76" w:hanging="1438"/>
      </w:pPr>
      <w:r>
        <w:rPr>
          <w:rFonts w:ascii="Arial" w:hAnsi="Arial"/>
          <w:b/>
          <w:spacing w:val="-2"/>
          <w:w w:val="105"/>
        </w:rPr>
        <w:t>2015-2017</w:t>
      </w:r>
      <w:r>
        <w:rPr>
          <w:rFonts w:ascii="Arial" w:hAnsi="Arial"/>
          <w:b/>
        </w:rPr>
        <w:tab/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Fellow,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spacing w:val="40"/>
          <w:w w:val="105"/>
        </w:rPr>
        <w:t> </w:t>
      </w:r>
      <w:r>
        <w:rPr>
          <w:w w:val="105"/>
        </w:rPr>
        <w:t>Center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Advanced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and Statistics (ECARES), Université libre de Bruxelles</w:t>
      </w:r>
    </w:p>
    <w:p>
      <w:pPr>
        <w:pStyle w:val="BodyText"/>
        <w:tabs>
          <w:tab w:pos="1487" w:val="left" w:leader="none"/>
        </w:tabs>
        <w:spacing w:line="290" w:lineRule="auto" w:before="117"/>
        <w:ind w:left="1487" w:right="76" w:hanging="1438"/>
      </w:pPr>
      <w:r>
        <w:rPr>
          <w:rFonts w:ascii="Arial" w:hAnsi="Arial"/>
          <w:b/>
          <w:spacing w:val="-2"/>
          <w:w w:val="105"/>
        </w:rPr>
        <w:t>2012-2015</w:t>
      </w:r>
      <w:r>
        <w:rPr>
          <w:rFonts w:ascii="Arial" w:hAnsi="Arial"/>
          <w:b/>
        </w:rPr>
        <w:tab/>
      </w:r>
      <w:r>
        <w:rPr>
          <w:w w:val="105"/>
        </w:rPr>
        <w:t>Associate</w:t>
      </w:r>
      <w:r>
        <w:rPr>
          <w:spacing w:val="40"/>
          <w:w w:val="105"/>
        </w:rPr>
        <w:t> </w:t>
      </w:r>
      <w:r>
        <w:rPr>
          <w:w w:val="105"/>
        </w:rPr>
        <w:t>Fellow,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spacing w:val="40"/>
          <w:w w:val="105"/>
        </w:rPr>
        <w:t> </w:t>
      </w:r>
      <w:r>
        <w:rPr>
          <w:w w:val="105"/>
        </w:rPr>
        <w:t>Center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Advanced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and Statistics (ECARES), Université libre de Bruxelles</w:t>
      </w:r>
    </w:p>
    <w:p>
      <w:pPr>
        <w:pStyle w:val="BodyText"/>
        <w:tabs>
          <w:tab w:pos="1487" w:val="left" w:leader="none"/>
        </w:tabs>
        <w:spacing w:line="285" w:lineRule="auto" w:before="111"/>
        <w:ind w:left="1487" w:right="51" w:hanging="1438"/>
      </w:pPr>
      <w:r>
        <w:rPr>
          <w:rFonts w:ascii="Arial"/>
          <w:b/>
          <w:w w:val="105"/>
        </w:rPr>
        <w:t>Fall 2011</w:t>
      </w:r>
      <w:r>
        <w:rPr>
          <w:rFonts w:ascii="Arial"/>
          <w:b/>
        </w:rPr>
        <w:tab/>
      </w:r>
      <w:r>
        <w:rPr>
          <w:w w:val="105"/>
        </w:rPr>
        <w:t>Visiting</w:t>
      </w:r>
      <w:r>
        <w:rPr>
          <w:spacing w:val="25"/>
          <w:w w:val="105"/>
        </w:rPr>
        <w:t> </w:t>
      </w:r>
      <w:r>
        <w:rPr>
          <w:w w:val="105"/>
        </w:rPr>
        <w:t>Assistant</w:t>
      </w:r>
      <w:r>
        <w:rPr>
          <w:spacing w:val="24"/>
          <w:w w:val="105"/>
        </w:rPr>
        <w:t> </w:t>
      </w:r>
      <w:r>
        <w:rPr>
          <w:w w:val="105"/>
        </w:rPr>
        <w:t>Professor,</w:t>
      </w:r>
      <w:r>
        <w:rPr>
          <w:spacing w:val="24"/>
          <w:w w:val="105"/>
        </w:rPr>
        <w:t> </w:t>
      </w:r>
      <w:r>
        <w:rPr>
          <w:w w:val="105"/>
        </w:rPr>
        <w:t>Department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Economics,</w:t>
      </w:r>
      <w:r>
        <w:rPr>
          <w:spacing w:val="25"/>
          <w:w w:val="105"/>
        </w:rPr>
        <w:t> </w:t>
      </w:r>
      <w:r>
        <w:rPr>
          <w:w w:val="105"/>
        </w:rPr>
        <w:t>Massachusetts</w:t>
      </w:r>
      <w:r>
        <w:rPr>
          <w:spacing w:val="24"/>
          <w:w w:val="105"/>
        </w:rPr>
        <w:t> </w:t>
      </w:r>
      <w:r>
        <w:rPr>
          <w:w w:val="105"/>
        </w:rPr>
        <w:t>Institute</w:t>
      </w:r>
      <w:r>
        <w:rPr>
          <w:spacing w:val="24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Technology</w:t>
      </w:r>
    </w:p>
    <w:p>
      <w:pPr>
        <w:pStyle w:val="BodyText"/>
        <w:spacing w:before="115"/>
        <w:ind w:left="1487"/>
      </w:pPr>
      <w:r>
        <w:rPr/>
        <w:t>Visiting</w:t>
      </w:r>
      <w:r>
        <w:rPr>
          <w:spacing w:val="24"/>
        </w:rPr>
        <w:t> </w:t>
      </w:r>
      <w:r>
        <w:rPr/>
        <w:t>Assistant</w:t>
      </w:r>
      <w:r>
        <w:rPr>
          <w:spacing w:val="26"/>
        </w:rPr>
        <w:t> </w:t>
      </w:r>
      <w:r>
        <w:rPr/>
        <w:t>Professor,</w:t>
      </w:r>
      <w:r>
        <w:rPr>
          <w:spacing w:val="20"/>
        </w:rPr>
        <w:t> </w:t>
      </w:r>
      <w:r>
        <w:rPr/>
        <w:t>Department</w:t>
      </w:r>
      <w:r>
        <w:rPr>
          <w:spacing w:val="22"/>
        </w:rPr>
        <w:t> </w:t>
      </w:r>
      <w:r>
        <w:rPr/>
        <w:t>of</w:t>
      </w:r>
      <w:r>
        <w:rPr>
          <w:spacing w:val="26"/>
        </w:rPr>
        <w:t> </w:t>
      </w:r>
      <w:r>
        <w:rPr/>
        <w:t>Government,</w:t>
      </w:r>
      <w:r>
        <w:rPr>
          <w:spacing w:val="26"/>
        </w:rPr>
        <w:t> </w:t>
      </w:r>
      <w:r>
        <w:rPr/>
        <w:t>Harvard</w:t>
      </w:r>
      <w:r>
        <w:rPr>
          <w:spacing w:val="25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87" w:val="left" w:leader="none"/>
        </w:tabs>
        <w:spacing w:before="155"/>
      </w:pPr>
      <w:r>
        <w:rPr>
          <w:rFonts w:ascii="Arial"/>
          <w:b/>
        </w:rPr>
        <w:t>2010-</w:t>
      </w:r>
      <w:r>
        <w:rPr>
          <w:rFonts w:ascii="Arial"/>
          <w:b/>
          <w:spacing w:val="-4"/>
        </w:rPr>
        <w:t>2013</w:t>
      </w:r>
      <w:r>
        <w:rPr>
          <w:rFonts w:ascii="Arial"/>
          <w:b/>
        </w:rPr>
        <w:tab/>
      </w:r>
      <w:r>
        <w:rPr/>
        <w:t>Faculty</w:t>
      </w:r>
      <w:r>
        <w:rPr>
          <w:spacing w:val="21"/>
        </w:rPr>
        <w:t> </w:t>
      </w:r>
      <w:r>
        <w:rPr/>
        <w:t>Associate,</w:t>
      </w:r>
      <w:r>
        <w:rPr>
          <w:spacing w:val="25"/>
        </w:rPr>
        <w:t> </w:t>
      </w:r>
      <w:r>
        <w:rPr/>
        <w:t>Institute</w:t>
      </w:r>
      <w:r>
        <w:rPr>
          <w:spacing w:val="28"/>
        </w:rPr>
        <w:t> </w:t>
      </w:r>
      <w:r>
        <w:rPr/>
        <w:t>for</w:t>
      </w:r>
      <w:r>
        <w:rPr>
          <w:spacing w:val="21"/>
        </w:rPr>
        <w:t> </w:t>
      </w:r>
      <w:r>
        <w:rPr/>
        <w:t>Economic</w:t>
      </w:r>
      <w:r>
        <w:rPr>
          <w:spacing w:val="21"/>
        </w:rPr>
        <w:t> </w:t>
      </w:r>
      <w:r>
        <w:rPr/>
        <w:t>Development,</w:t>
      </w:r>
      <w:r>
        <w:rPr>
          <w:spacing w:val="25"/>
        </w:rPr>
        <w:t> </w:t>
      </w:r>
      <w:r>
        <w:rPr/>
        <w:t>Boston</w:t>
      </w:r>
      <w:r>
        <w:rPr>
          <w:spacing w:val="20"/>
        </w:rPr>
        <w:t> </w:t>
      </w:r>
      <w:r>
        <w:rPr>
          <w:spacing w:val="-2"/>
        </w:rPr>
        <w:t>University</w:t>
      </w:r>
    </w:p>
    <w:p>
      <w:pPr>
        <w:pStyle w:val="BodyText"/>
        <w:spacing w:after="0"/>
        <w:sectPr>
          <w:type w:val="continuous"/>
          <w:pgSz w:w="12240" w:h="15840"/>
          <w:pgMar w:top="1260" w:bottom="280" w:left="1800" w:right="1800"/>
        </w:sectPr>
      </w:pPr>
    </w:p>
    <w:p>
      <w:pPr>
        <w:pStyle w:val="Heading1"/>
        <w:spacing w:before="98"/>
      </w:pPr>
      <w:r>
        <w:rPr>
          <w:spacing w:val="-2"/>
          <w:w w:val="115"/>
        </w:rPr>
        <w:t>Education</w:t>
      </w:r>
    </w:p>
    <w:p>
      <w:pPr>
        <w:pStyle w:val="BodyText"/>
        <w:tabs>
          <w:tab w:pos="1487" w:val="left" w:leader="none"/>
        </w:tabs>
        <w:spacing w:before="190"/>
      </w:pPr>
      <w:r>
        <w:rPr>
          <w:rFonts w:ascii="Arial" w:hAnsi="Arial"/>
          <w:b/>
        </w:rPr>
        <w:t>2006-</w:t>
      </w:r>
      <w:r>
        <w:rPr>
          <w:rFonts w:ascii="Arial" w:hAnsi="Arial"/>
          <w:b/>
          <w:spacing w:val="-4"/>
        </w:rPr>
        <w:t>2009</w:t>
      </w:r>
      <w:r>
        <w:rPr>
          <w:rFonts w:ascii="Arial" w:hAnsi="Arial"/>
          <w:b/>
        </w:rPr>
        <w:tab/>
      </w:r>
      <w:r>
        <w:rPr/>
        <w:t>PhD</w:t>
      </w:r>
      <w:r>
        <w:rPr>
          <w:spacing w:val="20"/>
        </w:rPr>
        <w:t> </w:t>
      </w:r>
      <w:r>
        <w:rPr/>
        <w:t>in</w:t>
      </w:r>
      <w:r>
        <w:rPr>
          <w:spacing w:val="19"/>
        </w:rPr>
        <w:t> </w:t>
      </w:r>
      <w:r>
        <w:rPr/>
        <w:t>Economics,</w:t>
      </w:r>
      <w:r>
        <w:rPr>
          <w:spacing w:val="19"/>
        </w:rPr>
        <w:t> </w:t>
      </w:r>
      <w:r>
        <w:rPr/>
        <w:t>ECARES,</w:t>
      </w:r>
      <w:r>
        <w:rPr>
          <w:spacing w:val="14"/>
        </w:rPr>
        <w:t> </w:t>
      </w:r>
      <w:r>
        <w:rPr/>
        <w:t>Université</w:t>
      </w:r>
      <w:r>
        <w:rPr>
          <w:spacing w:val="19"/>
        </w:rPr>
        <w:t> </w:t>
      </w:r>
      <w:r>
        <w:rPr/>
        <w:t>libre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>
          <w:spacing w:val="-2"/>
        </w:rPr>
        <w:t>Bruxelles</w:t>
      </w:r>
    </w:p>
    <w:p>
      <w:pPr>
        <w:pStyle w:val="BodyText"/>
        <w:tabs>
          <w:tab w:pos="1487" w:val="left" w:leader="none"/>
        </w:tabs>
        <w:spacing w:line="285" w:lineRule="auto" w:before="156"/>
        <w:ind w:left="1487" w:right="51" w:hanging="1438"/>
      </w:pPr>
      <w:r>
        <w:rPr>
          <w:rFonts w:ascii="Arial"/>
          <w:b/>
          <w:w w:val="105"/>
        </w:rPr>
        <w:t>Spring 2008</w:t>
      </w:r>
      <w:r>
        <w:rPr>
          <w:rFonts w:ascii="Arial"/>
          <w:b/>
        </w:rPr>
        <w:tab/>
      </w:r>
      <w:r>
        <w:rPr>
          <w:w w:val="105"/>
        </w:rPr>
        <w:t>Pre-Doctoral Fellow 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Program on</w:t>
      </w:r>
      <w:r>
        <w:rPr>
          <w:spacing w:val="-1"/>
          <w:w w:val="105"/>
        </w:rPr>
        <w:t> </w:t>
      </w:r>
      <w:r>
        <w:rPr>
          <w:w w:val="105"/>
        </w:rPr>
        <w:t>Political Institutions,</w:t>
      </w:r>
      <w:r>
        <w:rPr>
          <w:spacing w:val="-1"/>
          <w:w w:val="105"/>
        </w:rPr>
        <w:t> </w:t>
      </w:r>
      <w:r>
        <w:rPr>
          <w:w w:val="105"/>
        </w:rPr>
        <w:t>Harris School,</w:t>
      </w:r>
      <w:r>
        <w:rPr>
          <w:spacing w:val="-2"/>
          <w:w w:val="105"/>
        </w:rPr>
        <w:t> </w:t>
      </w:r>
      <w:r>
        <w:rPr>
          <w:w w:val="105"/>
        </w:rPr>
        <w:t>University of Chicago</w:t>
      </w:r>
    </w:p>
    <w:p>
      <w:pPr>
        <w:tabs>
          <w:tab w:pos="1487" w:val="left" w:leader="none"/>
        </w:tabs>
        <w:spacing w:line="429" w:lineRule="auto" w:before="117"/>
        <w:ind w:left="50" w:right="2233" w:firstLine="0"/>
        <w:jc w:val="left"/>
        <w:rPr>
          <w:rFonts w:ascii="Verdana" w:hAnsi="Verdana"/>
          <w:sz w:val="22"/>
        </w:rPr>
      </w:pPr>
      <w:r>
        <w:rPr>
          <w:rFonts w:ascii="Arial" w:hAnsi="Arial"/>
          <w:b/>
          <w:spacing w:val="-2"/>
          <w:w w:val="105"/>
          <w:sz w:val="18"/>
        </w:rPr>
        <w:t>2004-2006</w:t>
      </w:r>
      <w:r>
        <w:rPr>
          <w:rFonts w:ascii="Arial" w:hAnsi="Arial"/>
          <w:b/>
          <w:sz w:val="18"/>
        </w:rPr>
        <w:tab/>
      </w:r>
      <w:r>
        <w:rPr>
          <w:w w:val="105"/>
          <w:sz w:val="18"/>
        </w:rPr>
        <w:t>Master Degree in Economics,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Université libre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Bruxelles </w:t>
      </w:r>
      <w:r>
        <w:rPr>
          <w:rFonts w:ascii="Arial" w:hAnsi="Arial"/>
          <w:b/>
          <w:spacing w:val="-2"/>
          <w:w w:val="105"/>
          <w:sz w:val="18"/>
        </w:rPr>
        <w:t>2000-2004</w:t>
      </w:r>
      <w:r>
        <w:rPr>
          <w:rFonts w:ascii="Arial" w:hAnsi="Arial"/>
          <w:b/>
          <w:sz w:val="18"/>
        </w:rPr>
        <w:tab/>
      </w:r>
      <w:r>
        <w:rPr>
          <w:w w:val="105"/>
          <w:sz w:val="18"/>
        </w:rPr>
        <w:t>Licence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Degree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Economics,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Université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libre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Bruxelles </w:t>
      </w:r>
      <w:r>
        <w:rPr>
          <w:rFonts w:ascii="Verdana" w:hAnsi="Verdana"/>
          <w:w w:val="105"/>
          <w:sz w:val="22"/>
        </w:rPr>
        <w:t>Refereed</w:t>
      </w:r>
      <w:r>
        <w:rPr>
          <w:rFonts w:ascii="Verdana" w:hAnsi="Verdana"/>
          <w:spacing w:val="48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Journal</w:t>
      </w:r>
      <w:r>
        <w:rPr>
          <w:rFonts w:ascii="Verdana" w:hAnsi="Verdana"/>
          <w:spacing w:val="44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Publications</w:t>
      </w:r>
    </w:p>
    <w:p>
      <w:pPr>
        <w:pStyle w:val="BodyText"/>
        <w:spacing w:line="187" w:lineRule="exact"/>
      </w:pPr>
      <w:r>
        <w:rPr/>
        <w:t>Voting</w:t>
      </w:r>
      <w:r>
        <w:rPr>
          <w:spacing w:val="19"/>
        </w:rPr>
        <w:t> </w:t>
      </w:r>
      <w:r>
        <w:rPr/>
        <w:t>Rights,</w:t>
      </w:r>
      <w:r>
        <w:rPr>
          <w:spacing w:val="13"/>
        </w:rPr>
        <w:t> </w:t>
      </w:r>
      <w:r>
        <w:rPr/>
        <w:t>Agenda</w:t>
      </w:r>
      <w:r>
        <w:rPr>
          <w:spacing w:val="17"/>
        </w:rPr>
        <w:t> </w:t>
      </w:r>
      <w:r>
        <w:rPr/>
        <w:t>Control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Information</w:t>
      </w:r>
      <w:r>
        <w:rPr>
          <w:spacing w:val="17"/>
        </w:rPr>
        <w:t> </w:t>
      </w:r>
      <w:r>
        <w:rPr/>
        <w:t>Aggregation</w:t>
      </w:r>
      <w:r>
        <w:rPr>
          <w:spacing w:val="20"/>
        </w:rPr>
        <w:t> </w:t>
      </w:r>
      <w:r>
        <w:rPr/>
        <w:t>(with</w:t>
      </w:r>
      <w:r>
        <w:rPr>
          <w:spacing w:val="17"/>
        </w:rPr>
        <w:t> </w:t>
      </w:r>
      <w:r>
        <w:rPr/>
        <w:t>Aniol</w:t>
      </w:r>
      <w:r>
        <w:rPr>
          <w:spacing w:val="13"/>
        </w:rPr>
        <w:t> </w:t>
      </w:r>
      <w:r>
        <w:rPr/>
        <w:t>Llorente-Saguer,</w:t>
      </w:r>
      <w:r>
        <w:rPr>
          <w:spacing w:val="21"/>
        </w:rPr>
        <w:t> </w:t>
      </w:r>
      <w:r>
        <w:rPr/>
        <w:t>Antonin</w:t>
      </w:r>
      <w:r>
        <w:rPr>
          <w:spacing w:val="19"/>
        </w:rPr>
        <w:t> </w:t>
      </w:r>
      <w:r>
        <w:rPr>
          <w:spacing w:val="-2"/>
        </w:rPr>
        <w:t>Mace,</w:t>
      </w:r>
    </w:p>
    <w:p>
      <w:pPr>
        <w:spacing w:line="285" w:lineRule="auto" w:before="42"/>
        <w:ind w:left="50" w:right="0" w:firstLine="0"/>
        <w:jc w:val="left"/>
        <w:rPr>
          <w:sz w:val="18"/>
        </w:rPr>
      </w:pPr>
      <w:r>
        <w:rPr>
          <w:w w:val="105"/>
          <w:sz w:val="18"/>
        </w:rPr>
        <w:t>and</w:t>
      </w:r>
      <w:r>
        <w:rPr>
          <w:w w:val="105"/>
          <w:sz w:val="18"/>
        </w:rPr>
        <w:t> Dimitrios</w:t>
      </w:r>
      <w:r>
        <w:rPr>
          <w:w w:val="105"/>
          <w:sz w:val="18"/>
        </w:rPr>
        <w:t> Xefteris),</w:t>
      </w:r>
      <w:r>
        <w:rPr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Journal</w:t>
      </w:r>
      <w:r>
        <w:rPr>
          <w:rFonts w:ascii="Arial"/>
          <w:i/>
          <w:w w:val="105"/>
          <w:sz w:val="18"/>
        </w:rPr>
        <w:t> of</w:t>
      </w:r>
      <w:r>
        <w:rPr>
          <w:rFonts w:ascii="Arial"/>
          <w:i/>
          <w:w w:val="105"/>
          <w:sz w:val="18"/>
        </w:rPr>
        <w:t> the</w:t>
      </w:r>
      <w:r>
        <w:rPr>
          <w:rFonts w:ascii="Arial"/>
          <w:i/>
          <w:w w:val="105"/>
          <w:sz w:val="18"/>
        </w:rPr>
        <w:t> European</w:t>
      </w:r>
      <w:r>
        <w:rPr>
          <w:rFonts w:ascii="Arial"/>
          <w:i/>
          <w:w w:val="105"/>
          <w:sz w:val="18"/>
        </w:rPr>
        <w:t> Economic</w:t>
      </w:r>
      <w:r>
        <w:rPr>
          <w:rFonts w:ascii="Arial"/>
          <w:i/>
          <w:w w:val="105"/>
          <w:sz w:val="18"/>
        </w:rPr>
        <w:t> Association</w:t>
      </w:r>
      <w:r>
        <w:rPr>
          <w:w w:val="105"/>
          <w:sz w:val="18"/>
        </w:rPr>
        <w:t>,</w:t>
      </w:r>
      <w:r>
        <w:rPr>
          <w:w w:val="105"/>
          <w:sz w:val="18"/>
        </w:rPr>
        <w:t> 22(6),</w:t>
      </w:r>
      <w:r>
        <w:rPr>
          <w:w w:val="105"/>
          <w:sz w:val="18"/>
        </w:rPr>
        <w:t> 2024,</w:t>
      </w:r>
      <w:r>
        <w:rPr>
          <w:w w:val="105"/>
          <w:sz w:val="18"/>
        </w:rPr>
        <w:t> pp.</w:t>
      </w:r>
      <w:r>
        <w:rPr>
          <w:w w:val="105"/>
          <w:sz w:val="18"/>
        </w:rPr>
        <w:t> 2598-2647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(also see NBER Working Paper 29005, 2021)</w:t>
      </w:r>
    </w:p>
    <w:p>
      <w:pPr>
        <w:pStyle w:val="BodyText"/>
        <w:spacing w:line="285" w:lineRule="auto" w:before="117"/>
      </w:pP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Theory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Small</w:t>
      </w:r>
      <w:r>
        <w:rPr>
          <w:spacing w:val="-14"/>
          <w:w w:val="105"/>
        </w:rPr>
        <w:t> </w:t>
      </w:r>
      <w:r>
        <w:rPr>
          <w:w w:val="105"/>
        </w:rPr>
        <w:t>Campaign</w:t>
      </w:r>
      <w:r>
        <w:rPr>
          <w:spacing w:val="-11"/>
          <w:w w:val="105"/>
        </w:rPr>
        <w:t> </w:t>
      </w:r>
      <w:r>
        <w:rPr>
          <w:w w:val="105"/>
        </w:rPr>
        <w:t>Contributions</w:t>
      </w:r>
      <w:r>
        <w:rPr>
          <w:spacing w:val="-12"/>
          <w:w w:val="105"/>
        </w:rPr>
        <w:t> </w:t>
      </w:r>
      <w:r>
        <w:rPr>
          <w:w w:val="105"/>
        </w:rPr>
        <w:t>(with</w:t>
      </w:r>
      <w:r>
        <w:rPr>
          <w:spacing w:val="-13"/>
          <w:w w:val="105"/>
        </w:rPr>
        <w:t> </w:t>
      </w:r>
      <w:r>
        <w:rPr>
          <w:w w:val="105"/>
        </w:rPr>
        <w:t>Micael</w:t>
      </w:r>
      <w:r>
        <w:rPr>
          <w:spacing w:val="-10"/>
          <w:w w:val="105"/>
        </w:rPr>
        <w:t> </w:t>
      </w:r>
      <w:r>
        <w:rPr>
          <w:w w:val="105"/>
        </w:rPr>
        <w:t>Castanheira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Allan</w:t>
      </w:r>
      <w:r>
        <w:rPr>
          <w:spacing w:val="-13"/>
          <w:w w:val="105"/>
        </w:rPr>
        <w:t> </w:t>
      </w:r>
      <w:r>
        <w:rPr>
          <w:w w:val="105"/>
        </w:rPr>
        <w:t>Drazen),</w:t>
      </w:r>
      <w:r>
        <w:rPr>
          <w:spacing w:val="-14"/>
          <w:w w:val="105"/>
        </w:rPr>
        <w:t> </w:t>
      </w:r>
      <w:r>
        <w:rPr>
          <w:w w:val="105"/>
        </w:rPr>
        <w:t>NBER</w:t>
      </w:r>
      <w:r>
        <w:rPr>
          <w:spacing w:val="-11"/>
          <w:w w:val="105"/>
        </w:rPr>
        <w:t> </w:t>
      </w:r>
      <w:r>
        <w:rPr>
          <w:w w:val="105"/>
        </w:rPr>
        <w:t>Working </w:t>
      </w:r>
      <w:r>
        <w:rPr/>
        <w:t>Paper</w:t>
      </w:r>
      <w:r>
        <w:rPr>
          <w:spacing w:val="9"/>
        </w:rPr>
        <w:t> </w:t>
      </w:r>
      <w:r>
        <w:rPr/>
        <w:t>24413,</w:t>
      </w:r>
      <w:r>
        <w:rPr>
          <w:spacing w:val="13"/>
        </w:rPr>
        <w:t> </w:t>
      </w:r>
      <w:r>
        <w:rPr/>
        <w:t>2018,</w:t>
      </w:r>
      <w:r>
        <w:rPr>
          <w:spacing w:val="11"/>
        </w:rPr>
        <w:t> </w:t>
      </w:r>
      <w:r>
        <w:rPr>
          <w:rFonts w:ascii="Arial"/>
          <w:i/>
        </w:rPr>
        <w:t>Economic</w:t>
      </w:r>
      <w:r>
        <w:rPr>
          <w:rFonts w:ascii="Arial"/>
          <w:i/>
          <w:spacing w:val="8"/>
        </w:rPr>
        <w:t> </w:t>
      </w:r>
      <w:r>
        <w:rPr>
          <w:rFonts w:ascii="Arial"/>
          <w:i/>
        </w:rPr>
        <w:t>Journal</w:t>
      </w:r>
      <w:r>
        <w:rPr/>
        <w:t>,</w:t>
      </w:r>
      <w:r>
        <w:rPr>
          <w:spacing w:val="9"/>
        </w:rPr>
        <w:t> </w:t>
      </w:r>
      <w:r>
        <w:rPr/>
        <w:t>134</w:t>
      </w:r>
      <w:r>
        <w:rPr>
          <w:spacing w:val="9"/>
        </w:rPr>
        <w:t> </w:t>
      </w:r>
      <w:r>
        <w:rPr/>
        <w:t>(662),</w:t>
      </w:r>
      <w:r>
        <w:rPr>
          <w:spacing w:val="7"/>
        </w:rPr>
        <w:t> </w:t>
      </w:r>
      <w:r>
        <w:rPr/>
        <w:t>2024,</w:t>
      </w:r>
      <w:r>
        <w:rPr>
          <w:spacing w:val="6"/>
        </w:rPr>
        <w:t> </w:t>
      </w:r>
      <w:r>
        <w:rPr/>
        <w:t>pp.</w:t>
      </w:r>
      <w:r>
        <w:rPr>
          <w:spacing w:val="11"/>
        </w:rPr>
        <w:t> </w:t>
      </w:r>
      <w:r>
        <w:rPr/>
        <w:t>2531-90</w:t>
      </w:r>
      <w:r>
        <w:rPr>
          <w:spacing w:val="10"/>
        </w:rPr>
        <w:t> </w:t>
      </w:r>
      <w:r>
        <w:rPr/>
        <w:t>(also</w:t>
      </w:r>
      <w:r>
        <w:rPr>
          <w:spacing w:val="10"/>
        </w:rPr>
        <w:t> </w:t>
      </w:r>
      <w:r>
        <w:rPr/>
        <w:t>see</w:t>
      </w:r>
      <w:r>
        <w:rPr>
          <w:spacing w:val="12"/>
        </w:rPr>
        <w:t> </w:t>
      </w:r>
      <w:r>
        <w:rPr/>
        <w:t>CEPR</w:t>
      </w:r>
      <w:r>
        <w:rPr>
          <w:spacing w:val="9"/>
        </w:rPr>
        <w:t> </w:t>
      </w:r>
      <w:r>
        <w:rPr/>
        <w:t>Discussion</w:t>
      </w:r>
      <w:r>
        <w:rPr>
          <w:spacing w:val="10"/>
        </w:rPr>
        <w:t> </w:t>
      </w:r>
      <w:r>
        <w:rPr>
          <w:spacing w:val="-2"/>
        </w:rPr>
        <w:t>Paper</w:t>
      </w:r>
    </w:p>
    <w:p>
      <w:pPr>
        <w:pStyle w:val="BodyText"/>
        <w:spacing w:before="2"/>
      </w:pPr>
      <w:r>
        <w:rPr>
          <w:spacing w:val="-2"/>
          <w:w w:val="105"/>
        </w:rPr>
        <w:t>12789)</w:t>
      </w:r>
    </w:p>
    <w:p>
      <w:pPr>
        <w:pStyle w:val="BodyText"/>
        <w:spacing w:before="158"/>
      </w:pPr>
      <w:r>
        <w:rPr>
          <w:w w:val="105"/>
        </w:rPr>
        <w:t>Runoff Elections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Laboratory</w:t>
      </w:r>
      <w:r>
        <w:rPr>
          <w:spacing w:val="-1"/>
          <w:w w:val="105"/>
        </w:rPr>
        <w:t> </w:t>
      </w:r>
      <w:r>
        <w:rPr>
          <w:w w:val="105"/>
        </w:rPr>
        <w:t>(with</w:t>
      </w:r>
      <w:r>
        <w:rPr>
          <w:spacing w:val="-2"/>
          <w:w w:val="105"/>
        </w:rPr>
        <w:t> </w:t>
      </w:r>
      <w:r>
        <w:rPr>
          <w:w w:val="105"/>
        </w:rPr>
        <w:t>Jorge</w:t>
      </w:r>
      <w:r>
        <w:rPr>
          <w:spacing w:val="-1"/>
          <w:w w:val="105"/>
        </w:rPr>
        <w:t> </w:t>
      </w:r>
      <w:r>
        <w:rPr>
          <w:w w:val="105"/>
        </w:rPr>
        <w:t>Gallego, Aniol</w:t>
      </w:r>
      <w:r>
        <w:rPr>
          <w:spacing w:val="-1"/>
          <w:w w:val="105"/>
        </w:rPr>
        <w:t> </w:t>
      </w:r>
      <w:r>
        <w:rPr>
          <w:w w:val="105"/>
        </w:rPr>
        <w:t>Llorente-Saguer,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Rebecca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Morton),</w:t>
      </w:r>
    </w:p>
    <w:p>
      <w:pPr>
        <w:spacing w:before="40"/>
        <w:ind w:left="50" w:right="0" w:firstLine="0"/>
        <w:jc w:val="left"/>
        <w:rPr>
          <w:sz w:val="18"/>
        </w:rPr>
      </w:pPr>
      <w:r>
        <w:rPr>
          <w:rFonts w:ascii="Arial"/>
          <w:i/>
          <w:w w:val="105"/>
          <w:sz w:val="18"/>
        </w:rPr>
        <w:t>Economic</w:t>
      </w:r>
      <w:r>
        <w:rPr>
          <w:rFonts w:ascii="Arial"/>
          <w:i/>
          <w:spacing w:val="-11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Journal,</w:t>
      </w:r>
      <w:r>
        <w:rPr>
          <w:rFonts w:ascii="Arial"/>
          <w:i/>
          <w:spacing w:val="-11"/>
          <w:w w:val="105"/>
          <w:sz w:val="18"/>
        </w:rPr>
        <w:t> </w:t>
      </w:r>
      <w:r>
        <w:rPr>
          <w:w w:val="105"/>
          <w:sz w:val="18"/>
        </w:rPr>
        <w:t>132(641),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2022,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pp.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106-146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(also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see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NBER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Working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Paper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25949,</w:t>
      </w:r>
      <w:r>
        <w:rPr>
          <w:spacing w:val="-12"/>
          <w:w w:val="105"/>
          <w:sz w:val="18"/>
        </w:rPr>
        <w:t> </w:t>
      </w:r>
      <w:r>
        <w:rPr>
          <w:spacing w:val="-2"/>
          <w:w w:val="105"/>
          <w:sz w:val="18"/>
        </w:rPr>
        <w:t>2019)</w:t>
      </w:r>
    </w:p>
    <w:p>
      <w:pPr>
        <w:spacing w:line="285" w:lineRule="auto" w:before="156"/>
        <w:ind w:left="50" w:right="64" w:firstLine="0"/>
        <w:jc w:val="both"/>
        <w:rPr>
          <w:sz w:val="18"/>
        </w:rPr>
      </w:pPr>
      <w:r>
        <w:rPr>
          <w:w w:val="105"/>
          <w:sz w:val="18"/>
        </w:rPr>
        <w:t>Electoral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Systems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Inequalities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Government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Interventions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(with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Micael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Castanheira,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Garance Genicot),</w:t>
      </w:r>
      <w:r>
        <w:rPr>
          <w:spacing w:val="-3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Journal</w:t>
      </w:r>
      <w:r>
        <w:rPr>
          <w:rFonts w:ascii="Arial"/>
          <w:i/>
          <w:spacing w:val="-6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of</w:t>
      </w:r>
      <w:r>
        <w:rPr>
          <w:rFonts w:ascii="Arial"/>
          <w:i/>
          <w:spacing w:val="-4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the</w:t>
      </w:r>
      <w:r>
        <w:rPr>
          <w:rFonts w:ascii="Arial"/>
          <w:i/>
          <w:spacing w:val="-3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European</w:t>
      </w:r>
      <w:r>
        <w:rPr>
          <w:rFonts w:ascii="Arial"/>
          <w:i/>
          <w:spacing w:val="-3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Economic</w:t>
      </w:r>
      <w:r>
        <w:rPr>
          <w:rFonts w:ascii="Arial"/>
          <w:i/>
          <w:spacing w:val="-3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Association</w:t>
      </w:r>
      <w:r>
        <w:rPr>
          <w:w w:val="105"/>
          <w:sz w:val="18"/>
        </w:rPr>
        <w:t>,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19(6),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2021,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pp.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3154-3206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(also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see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NBER Working Paper 25205)</w:t>
      </w:r>
    </w:p>
    <w:p>
      <w:pPr>
        <w:pStyle w:val="BodyText"/>
        <w:spacing w:before="120"/>
        <w:jc w:val="both"/>
      </w:pPr>
      <w:r>
        <w:rPr/>
        <w:t>Group-based</w:t>
      </w:r>
      <w:r>
        <w:rPr>
          <w:spacing w:val="15"/>
        </w:rPr>
        <w:t> </w:t>
      </w:r>
      <w:r>
        <w:rPr/>
        <w:t>Voting</w:t>
      </w:r>
      <w:r>
        <w:rPr>
          <w:spacing w:val="16"/>
        </w:rPr>
        <w:t> </w:t>
      </w:r>
      <w:r>
        <w:rPr/>
        <w:t>in</w:t>
      </w:r>
      <w:r>
        <w:rPr>
          <w:spacing w:val="11"/>
        </w:rPr>
        <w:t> </w:t>
      </w:r>
      <w:r>
        <w:rPr/>
        <w:t>Multicandidate</w:t>
      </w:r>
      <w:r>
        <w:rPr>
          <w:spacing w:val="14"/>
        </w:rPr>
        <w:t> </w:t>
      </w:r>
      <w:r>
        <w:rPr/>
        <w:t>Elections</w:t>
      </w:r>
      <w:r>
        <w:rPr>
          <w:spacing w:val="15"/>
        </w:rPr>
        <w:t> </w:t>
      </w:r>
      <w:r>
        <w:rPr/>
        <w:t>(with</w:t>
      </w:r>
      <w:r>
        <w:rPr>
          <w:spacing w:val="11"/>
        </w:rPr>
        <w:t> </w:t>
      </w:r>
      <w:r>
        <w:rPr/>
        <w:t>Benjamin</w:t>
      </w:r>
      <w:r>
        <w:rPr>
          <w:spacing w:val="11"/>
        </w:rPr>
        <w:t> </w:t>
      </w:r>
      <w:r>
        <w:rPr/>
        <w:t>Ogden),</w:t>
      </w:r>
      <w:r>
        <w:rPr>
          <w:spacing w:val="15"/>
        </w:rPr>
        <w:t> </w:t>
      </w:r>
      <w:r>
        <w:rPr>
          <w:rFonts w:ascii="Arial"/>
          <w:i/>
        </w:rPr>
        <w:t>Journal</w:t>
      </w:r>
      <w:r>
        <w:rPr>
          <w:rFonts w:ascii="Arial"/>
          <w:i/>
          <w:spacing w:val="9"/>
        </w:rPr>
        <w:t> </w:t>
      </w:r>
      <w:r>
        <w:rPr>
          <w:rFonts w:ascii="Arial"/>
          <w:i/>
        </w:rPr>
        <w:t>of</w:t>
      </w:r>
      <w:r>
        <w:rPr>
          <w:rFonts w:ascii="Arial"/>
          <w:i/>
          <w:spacing w:val="16"/>
        </w:rPr>
        <w:t> </w:t>
      </w:r>
      <w:r>
        <w:rPr>
          <w:rFonts w:ascii="Arial"/>
          <w:i/>
        </w:rPr>
        <w:t>Politics</w:t>
      </w:r>
      <w:r>
        <w:rPr/>
        <w:t>,</w:t>
      </w:r>
      <w:r>
        <w:rPr>
          <w:spacing w:val="15"/>
        </w:rPr>
        <w:t> </w:t>
      </w:r>
      <w:r>
        <w:rPr/>
        <w:t>83(2),</w:t>
      </w:r>
      <w:r>
        <w:rPr>
          <w:spacing w:val="9"/>
        </w:rPr>
        <w:t> </w:t>
      </w:r>
      <w:r>
        <w:rPr>
          <w:spacing w:val="-2"/>
        </w:rPr>
        <w:t>2021,</w:t>
      </w:r>
    </w:p>
    <w:p>
      <w:pPr>
        <w:pStyle w:val="BodyText"/>
        <w:spacing w:before="40"/>
        <w:jc w:val="both"/>
      </w:pPr>
      <w:r>
        <w:rPr>
          <w:w w:val="105"/>
        </w:rPr>
        <w:t>pp.</w:t>
      </w:r>
      <w:r>
        <w:rPr>
          <w:spacing w:val="-10"/>
          <w:w w:val="105"/>
        </w:rPr>
        <w:t> </w:t>
      </w:r>
      <w:r>
        <w:rPr>
          <w:w w:val="105"/>
        </w:rPr>
        <w:t>468-482</w:t>
      </w:r>
      <w:r>
        <w:rPr>
          <w:spacing w:val="-12"/>
          <w:w w:val="105"/>
        </w:rPr>
        <w:t> </w:t>
      </w:r>
      <w:r>
        <w:rPr>
          <w:w w:val="105"/>
        </w:rPr>
        <w:t>(also</w:t>
      </w:r>
      <w:r>
        <w:rPr>
          <w:spacing w:val="-9"/>
          <w:w w:val="105"/>
        </w:rPr>
        <w:t> </w:t>
      </w:r>
      <w:r>
        <w:rPr>
          <w:w w:val="105"/>
        </w:rPr>
        <w:t>see</w:t>
      </w:r>
      <w:r>
        <w:rPr>
          <w:spacing w:val="-8"/>
          <w:w w:val="105"/>
        </w:rPr>
        <w:t> </w:t>
      </w:r>
      <w:r>
        <w:rPr>
          <w:w w:val="105"/>
        </w:rPr>
        <w:t>NBER</w:t>
      </w:r>
      <w:r>
        <w:rPr>
          <w:spacing w:val="-11"/>
          <w:w w:val="105"/>
        </w:rPr>
        <w:t> </w:t>
      </w:r>
      <w:r>
        <w:rPr>
          <w:w w:val="105"/>
        </w:rPr>
        <w:t>Working</w:t>
      </w:r>
      <w:r>
        <w:rPr>
          <w:spacing w:val="-9"/>
          <w:w w:val="105"/>
        </w:rPr>
        <w:t> </w:t>
      </w:r>
      <w:r>
        <w:rPr>
          <w:w w:val="105"/>
        </w:rPr>
        <w:t>Paper</w:t>
      </w:r>
      <w:r>
        <w:rPr>
          <w:spacing w:val="-9"/>
          <w:w w:val="105"/>
        </w:rPr>
        <w:t> </w:t>
      </w:r>
      <w:r>
        <w:rPr>
          <w:w w:val="105"/>
        </w:rPr>
        <w:t>23898,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2017)</w:t>
      </w:r>
    </w:p>
    <w:p>
      <w:pPr>
        <w:pStyle w:val="BodyText"/>
        <w:spacing w:line="285" w:lineRule="auto" w:before="155"/>
        <w:ind w:right="64"/>
        <w:jc w:val="both"/>
      </w:pPr>
      <w:r>
        <w:rPr>
          <w:w w:val="105"/>
        </w:rPr>
        <w:t>The Tyranny of the Single Minded: Guns, Environment, and Abortion (with Paola Conconi, Francisco Pino and Maurizio</w:t>
      </w:r>
      <w:r>
        <w:rPr>
          <w:w w:val="105"/>
        </w:rPr>
        <w:t> Zanardi), </w:t>
      </w:r>
      <w:r>
        <w:rPr>
          <w:rFonts w:ascii="Arial"/>
          <w:i/>
          <w:w w:val="105"/>
        </w:rPr>
        <w:t>Review of</w:t>
      </w:r>
      <w:r>
        <w:rPr>
          <w:rFonts w:ascii="Arial"/>
          <w:i/>
          <w:w w:val="105"/>
        </w:rPr>
        <w:t> Economics and Statistics</w:t>
      </w:r>
      <w:r>
        <w:rPr>
          <w:w w:val="105"/>
        </w:rPr>
        <w:t>, 103(1), 2021,</w:t>
      </w:r>
      <w:r>
        <w:rPr>
          <w:w w:val="105"/>
        </w:rPr>
        <w:t> pp.</w:t>
      </w:r>
      <w:r>
        <w:rPr>
          <w:w w:val="105"/>
        </w:rPr>
        <w:t> 48-59 (also see CEPR Discussion Paper 12801)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  <w:tab w:pos="727" w:val="left" w:leader="none"/>
        </w:tabs>
        <w:spacing w:line="271" w:lineRule="auto" w:before="111" w:after="0"/>
        <w:ind w:left="727" w:right="67" w:hanging="339"/>
        <w:jc w:val="both"/>
        <w:rPr>
          <w:sz w:val="17"/>
        </w:rPr>
      </w:pPr>
      <w:r>
        <w:rPr>
          <w:sz w:val="17"/>
        </w:rPr>
        <w:t>Subsumes: Guns</w:t>
      </w:r>
      <w:r>
        <w:rPr>
          <w:spacing w:val="-1"/>
          <w:sz w:val="17"/>
        </w:rPr>
        <w:t> </w:t>
      </w:r>
      <w:r>
        <w:rPr>
          <w:sz w:val="17"/>
        </w:rPr>
        <w:t>and</w:t>
      </w:r>
      <w:r>
        <w:rPr>
          <w:spacing w:val="-1"/>
          <w:sz w:val="17"/>
        </w:rPr>
        <w:t> </w:t>
      </w:r>
      <w:r>
        <w:rPr>
          <w:sz w:val="17"/>
        </w:rPr>
        <w:t>Votes</w:t>
      </w:r>
      <w:r>
        <w:rPr>
          <w:spacing w:val="-1"/>
          <w:sz w:val="17"/>
        </w:rPr>
        <w:t> </w:t>
      </w:r>
      <w:r>
        <w:rPr>
          <w:sz w:val="17"/>
        </w:rPr>
        <w:t>(with</w:t>
      </w:r>
      <w:r>
        <w:rPr>
          <w:spacing w:val="-1"/>
          <w:sz w:val="17"/>
        </w:rPr>
        <w:t> </w:t>
      </w:r>
      <w:r>
        <w:rPr>
          <w:sz w:val="17"/>
        </w:rPr>
        <w:t>Paola</w:t>
      </w:r>
      <w:r>
        <w:rPr>
          <w:spacing w:val="-1"/>
          <w:sz w:val="17"/>
        </w:rPr>
        <w:t> </w:t>
      </w:r>
      <w:r>
        <w:rPr>
          <w:sz w:val="17"/>
        </w:rPr>
        <w:t>Conconi,</w:t>
      </w:r>
      <w:r>
        <w:rPr>
          <w:spacing w:val="-4"/>
          <w:sz w:val="17"/>
        </w:rPr>
        <w:t> </w:t>
      </w:r>
      <w:r>
        <w:rPr>
          <w:sz w:val="17"/>
        </w:rPr>
        <w:t>Francisco</w:t>
      </w:r>
      <w:r>
        <w:rPr>
          <w:spacing w:val="-3"/>
          <w:sz w:val="17"/>
        </w:rPr>
        <w:t> </w:t>
      </w:r>
      <w:r>
        <w:rPr>
          <w:sz w:val="17"/>
        </w:rPr>
        <w:t>Pino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Maurizio</w:t>
      </w:r>
      <w:r>
        <w:rPr>
          <w:spacing w:val="-1"/>
          <w:sz w:val="17"/>
        </w:rPr>
        <w:t> </w:t>
      </w:r>
      <w:r>
        <w:rPr>
          <w:sz w:val="17"/>
        </w:rPr>
        <w:t>Zanardi),</w:t>
      </w:r>
      <w:r>
        <w:rPr>
          <w:spacing w:val="-8"/>
          <w:sz w:val="17"/>
        </w:rPr>
        <w:t> </w:t>
      </w:r>
      <w:r>
        <w:rPr>
          <w:sz w:val="17"/>
        </w:rPr>
        <w:t>NBER</w:t>
      </w:r>
      <w:r>
        <w:rPr>
          <w:spacing w:val="-2"/>
          <w:sz w:val="17"/>
        </w:rPr>
        <w:t> </w:t>
      </w:r>
      <w:r>
        <w:rPr>
          <w:sz w:val="17"/>
        </w:rPr>
        <w:t>Working Paper 20253, 2014.</w:t>
      </w:r>
    </w:p>
    <w:p>
      <w:pPr>
        <w:pStyle w:val="BodyText"/>
        <w:spacing w:line="290" w:lineRule="auto" w:before="122"/>
        <w:ind w:right="63"/>
        <w:jc w:val="both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Political Economy of Debt and Entitlements (with Alessandro</w:t>
      </w:r>
      <w:r>
        <w:rPr>
          <w:spacing w:val="-1"/>
          <w:w w:val="105"/>
        </w:rPr>
        <w:t> </w:t>
      </w:r>
      <w:r>
        <w:rPr>
          <w:w w:val="105"/>
        </w:rPr>
        <w:t>Lizzeri and</w:t>
      </w:r>
      <w:r>
        <w:rPr>
          <w:spacing w:val="-1"/>
          <w:w w:val="105"/>
        </w:rPr>
        <w:t> </w:t>
      </w:r>
      <w:r>
        <w:rPr>
          <w:w w:val="105"/>
        </w:rPr>
        <w:t>Nicola Persico), </w:t>
      </w:r>
      <w:r>
        <w:rPr>
          <w:rFonts w:ascii="Arial"/>
          <w:i/>
          <w:w w:val="105"/>
        </w:rPr>
        <w:t>Review of Economic Studies</w:t>
      </w:r>
      <w:r>
        <w:rPr>
          <w:w w:val="105"/>
        </w:rPr>
        <w:t>, 87(6), 2020, pp. 2568-2599 (also see NBER Working Paper 22570, 2016)</w:t>
      </w:r>
    </w:p>
    <w:p>
      <w:pPr>
        <w:pStyle w:val="BodyText"/>
        <w:spacing w:line="290" w:lineRule="auto" w:before="109"/>
        <w:ind w:right="61"/>
        <w:jc w:val="both"/>
      </w:pPr>
      <w:r>
        <w:rPr>
          <w:w w:val="105"/>
        </w:rPr>
        <w:t>Get</w:t>
      </w:r>
      <w:r>
        <w:rPr>
          <w:spacing w:val="-1"/>
          <w:w w:val="105"/>
        </w:rPr>
        <w:t> </w:t>
      </w:r>
      <w:r>
        <w:rPr>
          <w:w w:val="105"/>
        </w:rPr>
        <w:t>Rid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Unanimity:</w:t>
      </w:r>
      <w:r>
        <w:rPr>
          <w:spacing w:val="-1"/>
          <w:w w:val="105"/>
        </w:rPr>
        <w:t> </w:t>
      </w:r>
      <w:r>
        <w:rPr>
          <w:w w:val="105"/>
        </w:rPr>
        <w:t>On the</w:t>
      </w:r>
      <w:r>
        <w:rPr>
          <w:spacing w:val="-2"/>
          <w:w w:val="105"/>
        </w:rPr>
        <w:t> </w:t>
      </w:r>
      <w:r>
        <w:rPr>
          <w:w w:val="105"/>
        </w:rPr>
        <w:t>Superiority of</w:t>
      </w:r>
      <w:r>
        <w:rPr>
          <w:spacing w:val="-1"/>
          <w:w w:val="105"/>
        </w:rPr>
        <w:t> </w:t>
      </w:r>
      <w:r>
        <w:rPr>
          <w:w w:val="105"/>
        </w:rPr>
        <w:t>Majority Rule</w:t>
      </w:r>
      <w:r>
        <w:rPr>
          <w:spacing w:val="-2"/>
          <w:w w:val="105"/>
        </w:rPr>
        <w:t> </w:t>
      </w:r>
      <w:r>
        <w:rPr>
          <w:w w:val="105"/>
        </w:rPr>
        <w:t>with Veto</w:t>
      </w:r>
      <w:r>
        <w:rPr>
          <w:spacing w:val="-2"/>
          <w:w w:val="105"/>
        </w:rPr>
        <w:t> </w:t>
      </w:r>
      <w:r>
        <w:rPr>
          <w:w w:val="105"/>
        </w:rPr>
        <w:t>Power</w:t>
      </w:r>
      <w:r>
        <w:rPr>
          <w:spacing w:val="-1"/>
          <w:w w:val="105"/>
        </w:rPr>
        <w:t> </w:t>
      </w:r>
      <w:r>
        <w:rPr>
          <w:w w:val="105"/>
        </w:rPr>
        <w:t>(with</w:t>
      </w:r>
      <w:r>
        <w:rPr>
          <w:spacing w:val="-2"/>
          <w:w w:val="105"/>
        </w:rPr>
        <w:t> </w:t>
      </w:r>
      <w:r>
        <w:rPr>
          <w:w w:val="105"/>
        </w:rPr>
        <w:t>Aniol Llorente-Saguer and</w:t>
      </w:r>
      <w:r>
        <w:rPr>
          <w:w w:val="105"/>
        </w:rPr>
        <w:t> Frédéric</w:t>
      </w:r>
      <w:r>
        <w:rPr>
          <w:w w:val="105"/>
        </w:rPr>
        <w:t> Malherbe),</w:t>
      </w:r>
      <w:r>
        <w:rPr>
          <w:w w:val="105"/>
        </w:rPr>
        <w:t> </w:t>
      </w:r>
      <w:r>
        <w:rPr>
          <w:rFonts w:ascii="Arial" w:hAnsi="Arial"/>
          <w:i/>
          <w:w w:val="105"/>
        </w:rPr>
        <w:t>Journal</w:t>
      </w:r>
      <w:r>
        <w:rPr>
          <w:rFonts w:ascii="Arial" w:hAnsi="Arial"/>
          <w:i/>
          <w:w w:val="105"/>
        </w:rPr>
        <w:t> of</w:t>
      </w:r>
      <w:r>
        <w:rPr>
          <w:rFonts w:ascii="Arial" w:hAnsi="Arial"/>
          <w:i/>
          <w:w w:val="105"/>
        </w:rPr>
        <w:t> Political</w:t>
      </w:r>
      <w:r>
        <w:rPr>
          <w:rFonts w:ascii="Arial" w:hAnsi="Arial"/>
          <w:i/>
          <w:w w:val="105"/>
        </w:rPr>
        <w:t> Economy</w:t>
      </w:r>
      <w:r>
        <w:rPr>
          <w:w w:val="105"/>
        </w:rPr>
        <w:t>,</w:t>
      </w:r>
      <w:r>
        <w:rPr>
          <w:w w:val="105"/>
        </w:rPr>
        <w:t> 126(1),</w:t>
      </w:r>
      <w:r>
        <w:rPr>
          <w:w w:val="105"/>
        </w:rPr>
        <w:t> 2018,</w:t>
      </w:r>
      <w:r>
        <w:rPr>
          <w:w w:val="105"/>
        </w:rPr>
        <w:t> pp.</w:t>
      </w:r>
      <w:r>
        <w:rPr>
          <w:w w:val="105"/>
        </w:rPr>
        <w:t> 107-149</w:t>
      </w:r>
      <w:r>
        <w:rPr>
          <w:w w:val="105"/>
        </w:rPr>
        <w:t> (also</w:t>
      </w:r>
      <w:r>
        <w:rPr>
          <w:w w:val="105"/>
        </w:rPr>
        <w:t> see</w:t>
      </w:r>
      <w:r>
        <w:rPr>
          <w:w w:val="105"/>
        </w:rPr>
        <w:t> NBER Working Paper 20417, 2014)</w:t>
      </w:r>
    </w:p>
    <w:p>
      <w:pPr>
        <w:pStyle w:val="BodyText"/>
        <w:spacing w:line="285" w:lineRule="auto" w:before="108"/>
        <w:ind w:right="60"/>
        <w:jc w:val="both"/>
      </w:pPr>
      <w:r>
        <w:rPr>
          <w:w w:val="105"/>
        </w:rPr>
        <w:t>Unanimous Rules in the Laboratory (with Aniol Llorente-Saguer and Frédéric Malherbe), G</w:t>
      </w:r>
      <w:r>
        <w:rPr>
          <w:rFonts w:ascii="Arial" w:hAnsi="Arial"/>
          <w:i/>
          <w:w w:val="105"/>
        </w:rPr>
        <w:t>ames and Economic Behavior</w:t>
      </w:r>
      <w:r>
        <w:rPr>
          <w:w w:val="105"/>
        </w:rPr>
        <w:t>, 102, 2017, pp. 179-198 </w:t>
      </w:r>
      <w:r>
        <w:rPr>
          <w:rFonts w:ascii="Times New Roman" w:hAnsi="Times New Roman"/>
          <w:w w:val="105"/>
          <w:sz w:val="22"/>
        </w:rPr>
        <w:t>(</w:t>
      </w:r>
      <w:r>
        <w:rPr>
          <w:w w:val="105"/>
        </w:rPr>
        <w:t>NBER Working Paper 20253, 2016)</w:t>
      </w:r>
    </w:p>
    <w:p>
      <w:pPr>
        <w:pStyle w:val="BodyText"/>
        <w:spacing w:line="290" w:lineRule="auto" w:before="112"/>
        <w:ind w:right="64"/>
        <w:jc w:val="both"/>
      </w:pPr>
      <w:r>
        <w:rPr>
          <w:w w:val="105"/>
        </w:rPr>
        <w:t>Multicandidate Elections: Aggregate Uncertainty in</w:t>
      </w:r>
      <w:r>
        <w:rPr>
          <w:spacing w:val="-1"/>
          <w:w w:val="105"/>
        </w:rPr>
        <w:t> </w:t>
      </w:r>
      <w:r>
        <w:rPr>
          <w:w w:val="105"/>
        </w:rPr>
        <w:t>the Laboratory (with Micael Castanheira and Aniol Llorente-Saguer), </w:t>
      </w:r>
      <w:r>
        <w:rPr>
          <w:rFonts w:ascii="Arial"/>
          <w:i/>
          <w:w w:val="105"/>
        </w:rPr>
        <w:t>Games and Economic Behavior</w:t>
      </w:r>
      <w:r>
        <w:rPr>
          <w:w w:val="105"/>
        </w:rPr>
        <w:t>, 101 (Special Issue in Honor of John O. Ledyard), 2017, pp. 132-150</w:t>
      </w:r>
    </w:p>
    <w:p>
      <w:pPr>
        <w:pStyle w:val="BodyText"/>
        <w:spacing w:line="288" w:lineRule="auto" w:before="108"/>
        <w:ind w:right="63"/>
        <w:jc w:val="both"/>
      </w:pPr>
      <w:r>
        <w:rPr>
          <w:w w:val="105"/>
        </w:rPr>
        <w:t>Divided Majority and Information Aggregation: Theory and Experiment (with Micael Castanheira, and Aniol</w:t>
      </w:r>
      <w:r>
        <w:rPr>
          <w:spacing w:val="-9"/>
          <w:w w:val="105"/>
        </w:rPr>
        <w:t> </w:t>
      </w:r>
      <w:r>
        <w:rPr>
          <w:w w:val="105"/>
        </w:rPr>
        <w:t>Llorente-Saguer),</w:t>
      </w:r>
      <w:r>
        <w:rPr>
          <w:spacing w:val="-8"/>
          <w:w w:val="105"/>
        </w:rPr>
        <w:t> </w:t>
      </w:r>
      <w:r>
        <w:rPr>
          <w:rFonts w:ascii="Arial"/>
          <w:i/>
          <w:w w:val="105"/>
        </w:rPr>
        <w:t>Journal</w:t>
      </w:r>
      <w:r>
        <w:rPr>
          <w:rFonts w:ascii="Arial"/>
          <w:i/>
          <w:spacing w:val="-9"/>
          <w:w w:val="105"/>
        </w:rPr>
        <w:t> </w:t>
      </w:r>
      <w:r>
        <w:rPr>
          <w:rFonts w:ascii="Arial"/>
          <w:i/>
          <w:w w:val="105"/>
        </w:rPr>
        <w:t>of</w:t>
      </w:r>
      <w:r>
        <w:rPr>
          <w:rFonts w:ascii="Arial"/>
          <w:i/>
          <w:spacing w:val="-4"/>
          <w:w w:val="105"/>
        </w:rPr>
        <w:t> </w:t>
      </w:r>
      <w:r>
        <w:rPr>
          <w:rFonts w:ascii="Arial"/>
          <w:i/>
          <w:w w:val="105"/>
        </w:rPr>
        <w:t>Public</w:t>
      </w:r>
      <w:r>
        <w:rPr>
          <w:rFonts w:ascii="Arial"/>
          <w:i/>
          <w:spacing w:val="-7"/>
          <w:w w:val="105"/>
        </w:rPr>
        <w:t> </w:t>
      </w:r>
      <w:r>
        <w:rPr>
          <w:rFonts w:ascii="Arial"/>
          <w:i/>
          <w:w w:val="105"/>
        </w:rPr>
        <w:t>Economics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134,</w:t>
      </w:r>
      <w:r>
        <w:rPr>
          <w:spacing w:val="-9"/>
          <w:w w:val="105"/>
        </w:rPr>
        <w:t> </w:t>
      </w:r>
      <w:r>
        <w:rPr>
          <w:w w:val="105"/>
        </w:rPr>
        <w:t>2016,</w:t>
      </w:r>
      <w:r>
        <w:rPr>
          <w:spacing w:val="-9"/>
          <w:w w:val="105"/>
        </w:rPr>
        <w:t> </w:t>
      </w:r>
      <w:r>
        <w:rPr>
          <w:w w:val="105"/>
        </w:rPr>
        <w:t>pp.</w:t>
      </w:r>
      <w:r>
        <w:rPr>
          <w:spacing w:val="-8"/>
          <w:w w:val="105"/>
        </w:rPr>
        <w:t> </w:t>
      </w:r>
      <w:r>
        <w:rPr>
          <w:w w:val="105"/>
        </w:rPr>
        <w:t>114-128</w:t>
      </w:r>
      <w:r>
        <w:rPr>
          <w:spacing w:val="-9"/>
          <w:w w:val="105"/>
        </w:rPr>
        <w:t> </w:t>
      </w:r>
      <w:r>
        <w:rPr>
          <w:w w:val="105"/>
        </w:rPr>
        <w:t>(also</w:t>
      </w:r>
      <w:r>
        <w:rPr>
          <w:spacing w:val="-6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IED</w:t>
      </w:r>
      <w:r>
        <w:rPr>
          <w:spacing w:val="-9"/>
          <w:w w:val="105"/>
        </w:rPr>
        <w:t> </w:t>
      </w:r>
      <w:r>
        <w:rPr>
          <w:w w:val="105"/>
        </w:rPr>
        <w:t>Discussion Paper 242, 2012)</w:t>
      </w:r>
    </w:p>
    <w:p>
      <w:pPr>
        <w:pStyle w:val="BodyText"/>
        <w:spacing w:before="114"/>
        <w:jc w:val="both"/>
      </w:pPr>
      <w:r>
        <w:rPr>
          <w:w w:val="105"/>
        </w:rPr>
        <w:t>Majority</w:t>
      </w:r>
      <w:r>
        <w:rPr>
          <w:spacing w:val="57"/>
          <w:w w:val="105"/>
        </w:rPr>
        <w:t> </w:t>
      </w:r>
      <w:r>
        <w:rPr>
          <w:w w:val="105"/>
        </w:rPr>
        <w:t>Runoff</w:t>
      </w:r>
      <w:r>
        <w:rPr>
          <w:spacing w:val="60"/>
          <w:w w:val="105"/>
        </w:rPr>
        <w:t> </w:t>
      </w:r>
      <w:r>
        <w:rPr>
          <w:w w:val="105"/>
        </w:rPr>
        <w:t>Elections:</w:t>
      </w:r>
      <w:r>
        <w:rPr>
          <w:spacing w:val="59"/>
          <w:w w:val="105"/>
        </w:rPr>
        <w:t> </w:t>
      </w:r>
      <w:r>
        <w:rPr>
          <w:w w:val="105"/>
        </w:rPr>
        <w:t>Strategic</w:t>
      </w:r>
      <w:r>
        <w:rPr>
          <w:spacing w:val="58"/>
          <w:w w:val="105"/>
        </w:rPr>
        <w:t> </w:t>
      </w:r>
      <w:r>
        <w:rPr>
          <w:w w:val="105"/>
        </w:rPr>
        <w:t>Voting</w:t>
      </w:r>
      <w:r>
        <w:rPr>
          <w:spacing w:val="57"/>
          <w:w w:val="105"/>
        </w:rPr>
        <w:t> </w:t>
      </w:r>
      <w:r>
        <w:rPr>
          <w:w w:val="105"/>
        </w:rPr>
        <w:t>and</w:t>
      </w:r>
      <w:r>
        <w:rPr>
          <w:spacing w:val="59"/>
          <w:w w:val="105"/>
        </w:rPr>
        <w:t> </w:t>
      </w:r>
      <w:r>
        <w:rPr>
          <w:w w:val="105"/>
        </w:rPr>
        <w:t>Duverger's</w:t>
      </w:r>
      <w:r>
        <w:rPr>
          <w:spacing w:val="61"/>
          <w:w w:val="105"/>
        </w:rPr>
        <w:t> </w:t>
      </w:r>
      <w:r>
        <w:rPr>
          <w:w w:val="105"/>
        </w:rPr>
        <w:t>Hypothesis</w:t>
      </w:r>
      <w:r>
        <w:rPr>
          <w:spacing w:val="60"/>
          <w:w w:val="105"/>
        </w:rPr>
        <w:t> </w:t>
      </w:r>
      <w:r>
        <w:rPr>
          <w:w w:val="105"/>
        </w:rPr>
        <w:t>(with</w:t>
      </w:r>
      <w:r>
        <w:rPr>
          <w:spacing w:val="58"/>
          <w:w w:val="105"/>
        </w:rPr>
        <w:t> </w:t>
      </w:r>
      <w:r>
        <w:rPr>
          <w:w w:val="105"/>
        </w:rPr>
        <w:t>Gabriele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Gratton),</w:t>
      </w:r>
    </w:p>
    <w:p>
      <w:pPr>
        <w:spacing w:before="43"/>
        <w:ind w:left="50" w:right="0" w:firstLine="0"/>
        <w:jc w:val="both"/>
        <w:rPr>
          <w:sz w:val="18"/>
        </w:rPr>
      </w:pPr>
      <w:r>
        <w:rPr>
          <w:rFonts w:ascii="Arial"/>
          <w:i/>
          <w:w w:val="105"/>
          <w:sz w:val="18"/>
        </w:rPr>
        <w:t>Theoretical</w:t>
      </w:r>
      <w:r>
        <w:rPr>
          <w:rFonts w:ascii="Arial"/>
          <w:i/>
          <w:spacing w:val="-10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Economics</w:t>
      </w:r>
      <w:r>
        <w:rPr>
          <w:w w:val="105"/>
          <w:sz w:val="18"/>
        </w:rPr>
        <w:t>,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10(2),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2015,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pp.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283-314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(also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see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IED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Discussion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Paper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241,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2012)</w:t>
      </w:r>
    </w:p>
    <w:p>
      <w:pPr>
        <w:pStyle w:val="BodyText"/>
        <w:spacing w:line="285" w:lineRule="auto" w:before="153"/>
        <w:ind w:right="64"/>
        <w:jc w:val="both"/>
      </w:pP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Theory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Strategic</w:t>
      </w:r>
      <w:r>
        <w:rPr>
          <w:spacing w:val="-3"/>
          <w:w w:val="105"/>
        </w:rPr>
        <w:t> </w:t>
      </w:r>
      <w:r>
        <w:rPr>
          <w:w w:val="105"/>
        </w:rPr>
        <w:t>Voting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Runoff</w:t>
      </w:r>
      <w:r>
        <w:rPr>
          <w:spacing w:val="-3"/>
          <w:w w:val="105"/>
        </w:rPr>
        <w:t> </w:t>
      </w:r>
      <w:r>
        <w:rPr>
          <w:w w:val="105"/>
        </w:rPr>
        <w:t>Elections, </w:t>
      </w:r>
      <w:r>
        <w:rPr>
          <w:rFonts w:ascii="Arial"/>
          <w:i/>
          <w:w w:val="105"/>
        </w:rPr>
        <w:t>American</w:t>
      </w:r>
      <w:r>
        <w:rPr>
          <w:rFonts w:ascii="Arial"/>
          <w:i/>
          <w:spacing w:val="-3"/>
          <w:w w:val="105"/>
        </w:rPr>
        <w:t> </w:t>
      </w:r>
      <w:r>
        <w:rPr>
          <w:rFonts w:ascii="Arial"/>
          <w:i/>
          <w:w w:val="105"/>
        </w:rPr>
        <w:t>Economic</w:t>
      </w:r>
      <w:r>
        <w:rPr>
          <w:rFonts w:ascii="Arial"/>
          <w:i/>
          <w:spacing w:val="-5"/>
          <w:w w:val="105"/>
        </w:rPr>
        <w:t> </w:t>
      </w:r>
      <w:r>
        <w:rPr>
          <w:rFonts w:ascii="Arial"/>
          <w:i/>
          <w:w w:val="105"/>
        </w:rPr>
        <w:t>Review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103(4),</w:t>
      </w:r>
      <w:r>
        <w:rPr>
          <w:spacing w:val="-5"/>
          <w:w w:val="105"/>
        </w:rPr>
        <w:t> </w:t>
      </w:r>
      <w:r>
        <w:rPr>
          <w:w w:val="105"/>
        </w:rPr>
        <w:t>2013,</w:t>
      </w:r>
      <w:r>
        <w:rPr>
          <w:spacing w:val="-3"/>
          <w:w w:val="105"/>
        </w:rPr>
        <w:t> </w:t>
      </w:r>
      <w:r>
        <w:rPr>
          <w:w w:val="105"/>
        </w:rPr>
        <w:t>pp.</w:t>
      </w:r>
      <w:r>
        <w:rPr>
          <w:spacing w:val="-2"/>
          <w:w w:val="105"/>
        </w:rPr>
        <w:t> </w:t>
      </w:r>
      <w:r>
        <w:rPr>
          <w:w w:val="105"/>
        </w:rPr>
        <w:t>1248- 1288 (also see IED Discussion Paper 210, 2010)</w:t>
      </w:r>
    </w:p>
    <w:p>
      <w:pPr>
        <w:pStyle w:val="BodyText"/>
        <w:spacing w:after="0" w:line="285" w:lineRule="auto"/>
        <w:jc w:val="both"/>
        <w:sectPr>
          <w:pgSz w:w="12240" w:h="15840"/>
          <w:pgMar w:top="1260" w:bottom="280" w:left="1800" w:right="1800"/>
        </w:sectPr>
      </w:pPr>
    </w:p>
    <w:p>
      <w:pPr>
        <w:pStyle w:val="BodyText"/>
        <w:spacing w:before="78"/>
      </w:pPr>
      <w:r>
        <w:rPr>
          <w:w w:val="105"/>
        </w:rPr>
        <w:t>One</w:t>
      </w:r>
      <w:r>
        <w:rPr>
          <w:spacing w:val="18"/>
          <w:w w:val="105"/>
        </w:rPr>
        <w:t> </w:t>
      </w:r>
      <w:r>
        <w:rPr>
          <w:w w:val="105"/>
        </w:rPr>
        <w:t>Person,</w:t>
      </w:r>
      <w:r>
        <w:rPr>
          <w:spacing w:val="21"/>
          <w:w w:val="105"/>
        </w:rPr>
        <w:t> </w:t>
      </w:r>
      <w:r>
        <w:rPr>
          <w:w w:val="105"/>
        </w:rPr>
        <w:t>Many</w:t>
      </w:r>
      <w:r>
        <w:rPr>
          <w:spacing w:val="20"/>
          <w:w w:val="105"/>
        </w:rPr>
        <w:t> </w:t>
      </w:r>
      <w:r>
        <w:rPr>
          <w:w w:val="105"/>
        </w:rPr>
        <w:t>Votes:</w:t>
      </w:r>
      <w:r>
        <w:rPr>
          <w:spacing w:val="24"/>
          <w:w w:val="105"/>
        </w:rPr>
        <w:t> </w:t>
      </w:r>
      <w:r>
        <w:rPr>
          <w:w w:val="105"/>
        </w:rPr>
        <w:t>Divided</w:t>
      </w:r>
      <w:r>
        <w:rPr>
          <w:spacing w:val="18"/>
          <w:w w:val="105"/>
        </w:rPr>
        <w:t> </w:t>
      </w:r>
      <w:r>
        <w:rPr>
          <w:w w:val="105"/>
        </w:rPr>
        <w:t>Majority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Information</w:t>
      </w:r>
      <w:r>
        <w:rPr>
          <w:spacing w:val="18"/>
          <w:w w:val="105"/>
        </w:rPr>
        <w:t> </w:t>
      </w:r>
      <w:r>
        <w:rPr>
          <w:w w:val="105"/>
        </w:rPr>
        <w:t>Aggregation</w:t>
      </w:r>
      <w:r>
        <w:rPr>
          <w:spacing w:val="19"/>
          <w:w w:val="105"/>
        </w:rPr>
        <w:t> </w:t>
      </w:r>
      <w:r>
        <w:rPr>
          <w:w w:val="105"/>
        </w:rPr>
        <w:t>(with</w:t>
      </w:r>
      <w:r>
        <w:rPr>
          <w:spacing w:val="20"/>
          <w:w w:val="105"/>
        </w:rPr>
        <w:t> </w:t>
      </w:r>
      <w:r>
        <w:rPr>
          <w:w w:val="105"/>
        </w:rPr>
        <w:t>Micael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Castanheira),</w:t>
      </w:r>
    </w:p>
    <w:p>
      <w:pPr>
        <w:pStyle w:val="BodyText"/>
        <w:spacing w:before="43"/>
      </w:pPr>
      <w:r>
        <w:rPr>
          <w:rFonts w:ascii="Arial"/>
          <w:i/>
          <w:w w:val="105"/>
        </w:rPr>
        <w:t>Econometrica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80(1),</w:t>
      </w:r>
      <w:r>
        <w:rPr>
          <w:spacing w:val="-13"/>
          <w:w w:val="105"/>
        </w:rPr>
        <w:t> </w:t>
      </w:r>
      <w:r>
        <w:rPr>
          <w:w w:val="105"/>
        </w:rPr>
        <w:t>2012,</w:t>
      </w:r>
      <w:r>
        <w:rPr>
          <w:spacing w:val="-10"/>
          <w:w w:val="105"/>
        </w:rPr>
        <w:t> </w:t>
      </w:r>
      <w:r>
        <w:rPr>
          <w:w w:val="105"/>
        </w:rPr>
        <w:t>pp.</w:t>
      </w:r>
      <w:r>
        <w:rPr>
          <w:spacing w:val="-8"/>
          <w:w w:val="105"/>
        </w:rPr>
        <w:t> </w:t>
      </w:r>
      <w:r>
        <w:rPr>
          <w:w w:val="105"/>
        </w:rPr>
        <w:t>43-87</w:t>
      </w:r>
      <w:r>
        <w:rPr>
          <w:spacing w:val="-12"/>
          <w:w w:val="105"/>
        </w:rPr>
        <w:t> </w:t>
      </w:r>
      <w:r>
        <w:rPr>
          <w:w w:val="105"/>
        </w:rPr>
        <w:t>(also</w:t>
      </w:r>
      <w:r>
        <w:rPr>
          <w:spacing w:val="-12"/>
          <w:w w:val="105"/>
        </w:rPr>
        <w:t> </w:t>
      </w:r>
      <w:r>
        <w:rPr>
          <w:w w:val="105"/>
        </w:rPr>
        <w:t>see</w:t>
      </w:r>
      <w:r>
        <w:rPr>
          <w:spacing w:val="-13"/>
          <w:w w:val="105"/>
        </w:rPr>
        <w:t> </w:t>
      </w:r>
      <w:r>
        <w:rPr>
          <w:w w:val="105"/>
        </w:rPr>
        <w:t>CEPR</w:t>
      </w:r>
      <w:r>
        <w:rPr>
          <w:spacing w:val="-10"/>
          <w:w w:val="105"/>
        </w:rPr>
        <w:t> </w:t>
      </w:r>
      <w:r>
        <w:rPr>
          <w:w w:val="105"/>
        </w:rPr>
        <w:t>Discussion</w:t>
      </w:r>
      <w:r>
        <w:rPr>
          <w:spacing w:val="-9"/>
          <w:w w:val="105"/>
        </w:rPr>
        <w:t> </w:t>
      </w:r>
      <w:r>
        <w:rPr>
          <w:w w:val="105"/>
        </w:rPr>
        <w:t>Paper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6695)</w:t>
      </w:r>
    </w:p>
    <w:p>
      <w:pPr>
        <w:pStyle w:val="BodyText"/>
        <w:spacing w:before="155"/>
      </w:pPr>
      <w:r>
        <w:rPr>
          <w:w w:val="105"/>
        </w:rPr>
        <w:t>Redistributing</w:t>
      </w:r>
      <w:r>
        <w:rPr>
          <w:spacing w:val="-2"/>
          <w:w w:val="105"/>
        </w:rPr>
        <w:t> </w:t>
      </w:r>
      <w:r>
        <w:rPr>
          <w:w w:val="105"/>
        </w:rPr>
        <w:t>Income</w:t>
      </w:r>
      <w:r>
        <w:rPr>
          <w:spacing w:val="-1"/>
          <w:w w:val="105"/>
        </w:rPr>
        <w:t> </w:t>
      </w:r>
      <w:r>
        <w:rPr>
          <w:w w:val="105"/>
        </w:rPr>
        <w:t>under Fiscal</w:t>
      </w:r>
      <w:r>
        <w:rPr>
          <w:spacing w:val="-1"/>
          <w:w w:val="105"/>
        </w:rPr>
        <w:t> </w:t>
      </w:r>
      <w:r>
        <w:rPr>
          <w:w w:val="105"/>
        </w:rPr>
        <w:t>Vertical</w:t>
      </w:r>
      <w:r>
        <w:rPr>
          <w:spacing w:val="1"/>
          <w:w w:val="105"/>
        </w:rPr>
        <w:t> </w:t>
      </w:r>
      <w:r>
        <w:rPr>
          <w:w w:val="105"/>
        </w:rPr>
        <w:t>Imbalance</w:t>
      </w:r>
      <w:r>
        <w:rPr>
          <w:spacing w:val="-1"/>
          <w:w w:val="105"/>
        </w:rPr>
        <w:t> </w:t>
      </w:r>
      <w:r>
        <w:rPr>
          <w:w w:val="105"/>
        </w:rPr>
        <w:t>(with Marjorie</w:t>
      </w:r>
      <w:r>
        <w:rPr>
          <w:spacing w:val="-1"/>
          <w:w w:val="105"/>
        </w:rPr>
        <w:t> </w:t>
      </w:r>
      <w:r>
        <w:rPr>
          <w:w w:val="105"/>
        </w:rPr>
        <w:t>Gassner</w:t>
      </w:r>
      <w:r>
        <w:rPr>
          <w:spacing w:val="1"/>
          <w:w w:val="105"/>
        </w:rPr>
        <w:t> </w:t>
      </w:r>
      <w:r>
        <w:rPr>
          <w:w w:val="105"/>
        </w:rPr>
        <w:t>and Vincenzo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Verardi),</w:t>
      </w:r>
    </w:p>
    <w:p>
      <w:pPr>
        <w:spacing w:before="40"/>
        <w:ind w:left="50" w:right="0" w:firstLine="0"/>
        <w:jc w:val="left"/>
        <w:rPr>
          <w:sz w:val="18"/>
        </w:rPr>
      </w:pPr>
      <w:r>
        <w:rPr>
          <w:rFonts w:ascii="Arial"/>
          <w:i/>
          <w:w w:val="105"/>
          <w:sz w:val="18"/>
        </w:rPr>
        <w:t>European</w:t>
      </w:r>
      <w:r>
        <w:rPr>
          <w:rFonts w:ascii="Arial"/>
          <w:i/>
          <w:spacing w:val="-11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Journal</w:t>
      </w:r>
      <w:r>
        <w:rPr>
          <w:rFonts w:ascii="Arial"/>
          <w:i/>
          <w:spacing w:val="-11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of</w:t>
      </w:r>
      <w:r>
        <w:rPr>
          <w:rFonts w:ascii="Arial"/>
          <w:i/>
          <w:spacing w:val="-11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Political</w:t>
      </w:r>
      <w:r>
        <w:rPr>
          <w:rFonts w:ascii="Arial"/>
          <w:i/>
          <w:spacing w:val="-10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Economy</w:t>
      </w:r>
      <w:r>
        <w:rPr>
          <w:w w:val="105"/>
          <w:sz w:val="18"/>
        </w:rPr>
        <w:t>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24(2),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2008,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pp.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317-</w:t>
      </w:r>
      <w:r>
        <w:rPr>
          <w:spacing w:val="-5"/>
          <w:w w:val="105"/>
          <w:sz w:val="18"/>
        </w:rPr>
        <w:t>328</w:t>
      </w:r>
    </w:p>
    <w:p>
      <w:pPr>
        <w:pStyle w:val="Heading1"/>
      </w:pPr>
      <w:r>
        <w:rPr>
          <w:w w:val="110"/>
        </w:rPr>
        <w:t>Working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Papers</w:t>
      </w:r>
    </w:p>
    <w:p>
      <w:pPr>
        <w:pStyle w:val="BodyText"/>
        <w:spacing w:line="285" w:lineRule="auto" w:before="191"/>
        <w:ind w:right="67"/>
        <w:jc w:val="both"/>
      </w:pP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Group-Based</w:t>
      </w:r>
      <w:r>
        <w:rPr>
          <w:spacing w:val="-4"/>
          <w:w w:val="105"/>
        </w:rPr>
        <w:t> </w:t>
      </w:r>
      <w:r>
        <w:rPr>
          <w:w w:val="105"/>
        </w:rPr>
        <w:t>Theory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Electoral</w:t>
      </w:r>
      <w:r>
        <w:rPr>
          <w:spacing w:val="-2"/>
          <w:w w:val="105"/>
        </w:rPr>
        <w:t> </w:t>
      </w:r>
      <w:r>
        <w:rPr>
          <w:w w:val="105"/>
        </w:rPr>
        <w:t>Turnout</w:t>
      </w:r>
      <w:r>
        <w:rPr>
          <w:spacing w:val="-3"/>
          <w:w w:val="105"/>
        </w:rPr>
        <w:t> </w:t>
      </w:r>
      <w:r>
        <w:rPr>
          <w:w w:val="105"/>
        </w:rPr>
        <w:t>(Dan</w:t>
      </w:r>
      <w:r>
        <w:rPr>
          <w:spacing w:val="-4"/>
          <w:w w:val="105"/>
        </w:rPr>
        <w:t> </w:t>
      </w:r>
      <w:r>
        <w:rPr>
          <w:w w:val="105"/>
        </w:rPr>
        <w:t>Bernhardt, Stefan Krasa,</w:t>
      </w:r>
      <w:r>
        <w:rPr>
          <w:spacing w:val="-3"/>
          <w:w w:val="105"/>
        </w:rPr>
        <w:t> </w:t>
      </w:r>
      <w:r>
        <w:rPr>
          <w:w w:val="105"/>
        </w:rPr>
        <w:t>and Francesco</w:t>
      </w:r>
      <w:r>
        <w:rPr>
          <w:spacing w:val="-3"/>
          <w:w w:val="105"/>
        </w:rPr>
        <w:t> </w:t>
      </w:r>
      <w:r>
        <w:rPr>
          <w:w w:val="105"/>
        </w:rPr>
        <w:t>Squintani), </w:t>
      </w:r>
      <w:r>
        <w:rPr>
          <w:spacing w:val="-2"/>
          <w:w w:val="105"/>
        </w:rPr>
        <w:t>mimeo.</w:t>
      </w:r>
    </w:p>
    <w:p>
      <w:pPr>
        <w:pStyle w:val="BodyText"/>
        <w:spacing w:line="285" w:lineRule="auto" w:before="117"/>
        <w:ind w:right="66"/>
        <w:jc w:val="both"/>
      </w:pPr>
      <w:r>
        <w:rPr>
          <w:w w:val="105"/>
        </w:rPr>
        <w:t>Ballot</w:t>
      </w:r>
      <w:r>
        <w:rPr>
          <w:w w:val="105"/>
        </w:rPr>
        <w:t> Richness,</w:t>
      </w:r>
      <w:r>
        <w:rPr>
          <w:w w:val="105"/>
        </w:rPr>
        <w:t> Collective</w:t>
      </w:r>
      <w:r>
        <w:rPr>
          <w:w w:val="105"/>
        </w:rPr>
        <w:t> Decisions,</w:t>
      </w:r>
      <w:r>
        <w:rPr>
          <w:w w:val="105"/>
        </w:rPr>
        <w:t> and</w:t>
      </w:r>
      <w:r>
        <w:rPr>
          <w:w w:val="105"/>
        </w:rPr>
        <w:t> Information</w:t>
      </w:r>
      <w:r>
        <w:rPr>
          <w:w w:val="105"/>
        </w:rPr>
        <w:t> Aggregation</w:t>
      </w:r>
      <w:r>
        <w:rPr>
          <w:w w:val="105"/>
        </w:rPr>
        <w:t> (Aniol</w:t>
      </w:r>
      <w:r>
        <w:rPr>
          <w:w w:val="105"/>
        </w:rPr>
        <w:t> Llorente-Saguer,</w:t>
      </w:r>
      <w:r>
        <w:rPr>
          <w:w w:val="105"/>
        </w:rPr>
        <w:t> Antonin Mace, and Dimitrios Xefteris), mimeo.</w:t>
      </w:r>
    </w:p>
    <w:p>
      <w:pPr>
        <w:pStyle w:val="BodyText"/>
        <w:spacing w:line="290" w:lineRule="auto" w:before="117"/>
        <w:ind w:right="69"/>
        <w:jc w:val="both"/>
      </w:pPr>
      <w:r>
        <w:rPr/>
        <w:t>Pack-Crack-Pack: Gerrymandering with Differential Turnout (Micael Castanheira, Garance Genicot, and </w:t>
      </w:r>
      <w:r>
        <w:rPr>
          <w:w w:val="105"/>
        </w:rPr>
        <w:t>Allison Stashko), NBER Working Paper 31442, 2023 (also see CEPR Discussion Paper 18280)</w:t>
      </w:r>
    </w:p>
    <w:p>
      <w:pPr>
        <w:pStyle w:val="BodyText"/>
        <w:spacing w:line="290" w:lineRule="auto" w:before="109"/>
        <w:ind w:right="66"/>
        <w:jc w:val="both"/>
      </w:pPr>
      <w:r>
        <w:rPr>
          <w:w w:val="105"/>
        </w:rPr>
        <w:t>Small Campaign Donors (with Julia Cagé, Edgard Dewitte, and Vincent Pons), NBER Working Paper 30050, 2022 (also see CEPR Discussion Paper 17310)</w:t>
      </w:r>
    </w:p>
    <w:p>
      <w:pPr>
        <w:pStyle w:val="BodyText"/>
        <w:spacing w:line="290" w:lineRule="auto" w:before="108"/>
        <w:ind w:right="68"/>
        <w:jc w:val="both"/>
      </w:pPr>
      <w:r>
        <w:rPr>
          <w:w w:val="105"/>
        </w:rPr>
        <w:t>Public</w:t>
      </w:r>
      <w:r>
        <w:rPr>
          <w:w w:val="105"/>
        </w:rPr>
        <w:t> Information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Source</w:t>
      </w:r>
      <w:r>
        <w:rPr>
          <w:w w:val="105"/>
        </w:rPr>
        <w:t> of</w:t>
      </w:r>
      <w:r>
        <w:rPr>
          <w:w w:val="105"/>
        </w:rPr>
        <w:t> Disagreement</w:t>
      </w:r>
      <w:r>
        <w:rPr>
          <w:w w:val="105"/>
        </w:rPr>
        <w:t> Among</w:t>
      </w:r>
      <w:r>
        <w:rPr>
          <w:w w:val="105"/>
        </w:rPr>
        <w:t> Shareholders</w:t>
      </w:r>
      <w:r>
        <w:rPr>
          <w:w w:val="105"/>
        </w:rPr>
        <w:t> (with</w:t>
      </w:r>
      <w:r>
        <w:rPr>
          <w:w w:val="105"/>
        </w:rPr>
        <w:t> Aniol</w:t>
      </w:r>
      <w:r>
        <w:rPr>
          <w:w w:val="105"/>
        </w:rPr>
        <w:t> Llorente-Saguer, Antonin</w:t>
      </w:r>
      <w:r>
        <w:rPr>
          <w:spacing w:val="-14"/>
          <w:w w:val="105"/>
        </w:rPr>
        <w:t> </w:t>
      </w:r>
      <w:r>
        <w:rPr>
          <w:w w:val="105"/>
        </w:rPr>
        <w:t>Mace,</w:t>
      </w:r>
      <w:r>
        <w:rPr>
          <w:spacing w:val="-13"/>
          <w:w w:val="105"/>
        </w:rPr>
        <w:t> </w:t>
      </w:r>
      <w:r>
        <w:rPr>
          <w:w w:val="105"/>
        </w:rPr>
        <w:t>Adam</w:t>
      </w:r>
      <w:r>
        <w:rPr>
          <w:spacing w:val="-13"/>
          <w:w w:val="105"/>
        </w:rPr>
        <w:t> </w:t>
      </w:r>
      <w:r>
        <w:rPr>
          <w:w w:val="105"/>
        </w:rPr>
        <w:t>Meirowitz,</w:t>
      </w:r>
      <w:r>
        <w:rPr>
          <w:spacing w:val="-13"/>
          <w:w w:val="105"/>
        </w:rPr>
        <w:t> </w:t>
      </w:r>
      <w:r>
        <w:rPr>
          <w:w w:val="105"/>
        </w:rPr>
        <w:t>Shaoting</w:t>
      </w:r>
      <w:r>
        <w:rPr>
          <w:spacing w:val="-13"/>
          <w:w w:val="105"/>
        </w:rPr>
        <w:t> </w:t>
      </w:r>
      <w:r>
        <w:rPr>
          <w:w w:val="105"/>
        </w:rPr>
        <w:t>Pi,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Dimitrios</w:t>
      </w:r>
      <w:r>
        <w:rPr>
          <w:spacing w:val="-14"/>
          <w:w w:val="105"/>
        </w:rPr>
        <w:t> </w:t>
      </w:r>
      <w:r>
        <w:rPr>
          <w:w w:val="105"/>
        </w:rPr>
        <w:t>Xefteris),</w:t>
      </w:r>
      <w:r>
        <w:rPr>
          <w:spacing w:val="-13"/>
          <w:w w:val="105"/>
        </w:rPr>
        <w:t> </w:t>
      </w:r>
      <w:r>
        <w:rPr>
          <w:w w:val="105"/>
        </w:rPr>
        <w:t>NBER</w:t>
      </w:r>
      <w:r>
        <w:rPr>
          <w:spacing w:val="-13"/>
          <w:w w:val="105"/>
        </w:rPr>
        <w:t> </w:t>
      </w:r>
      <w:r>
        <w:rPr>
          <w:w w:val="105"/>
        </w:rPr>
        <w:t>Working</w:t>
      </w:r>
      <w:r>
        <w:rPr>
          <w:spacing w:val="-13"/>
          <w:w w:val="105"/>
        </w:rPr>
        <w:t> </w:t>
      </w:r>
      <w:r>
        <w:rPr>
          <w:w w:val="105"/>
        </w:rPr>
        <w:t>Paper</w:t>
      </w:r>
      <w:r>
        <w:rPr>
          <w:spacing w:val="-13"/>
          <w:w w:val="105"/>
        </w:rPr>
        <w:t> </w:t>
      </w:r>
      <w:r>
        <w:rPr>
          <w:w w:val="105"/>
        </w:rPr>
        <w:t>30757,</w:t>
      </w:r>
      <w:r>
        <w:rPr>
          <w:spacing w:val="-13"/>
          <w:w w:val="105"/>
        </w:rPr>
        <w:t> </w:t>
      </w:r>
      <w:r>
        <w:rPr>
          <w:w w:val="105"/>
        </w:rPr>
        <w:t>2022 (also see CEPR Discussion Paper 17736)</w:t>
      </w:r>
    </w:p>
    <w:p>
      <w:pPr>
        <w:pStyle w:val="Heading1"/>
        <w:spacing w:before="128"/>
      </w:pPr>
      <w:r>
        <w:rPr>
          <w:w w:val="110"/>
        </w:rPr>
        <w:t>Other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Publications</w:t>
      </w:r>
    </w:p>
    <w:p>
      <w:pPr>
        <w:spacing w:before="190"/>
        <w:ind w:left="50" w:right="0" w:firstLine="0"/>
        <w:jc w:val="left"/>
        <w:rPr>
          <w:sz w:val="18"/>
        </w:rPr>
      </w:pPr>
      <w:r>
        <w:rPr>
          <w:w w:val="105"/>
          <w:sz w:val="18"/>
        </w:rPr>
        <w:t>Ranked-Choice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Voting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(with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Andrew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Eggers),</w:t>
      </w:r>
      <w:r>
        <w:rPr>
          <w:spacing w:val="-11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Democracy</w:t>
      </w:r>
      <w:r>
        <w:rPr>
          <w:rFonts w:ascii="Arial"/>
          <w:i/>
          <w:spacing w:val="-13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Reform</w:t>
      </w:r>
      <w:r>
        <w:rPr>
          <w:rFonts w:ascii="Arial"/>
          <w:i/>
          <w:spacing w:val="-13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Primer</w:t>
      </w:r>
      <w:r>
        <w:rPr>
          <w:rFonts w:ascii="Arial"/>
          <w:i/>
          <w:spacing w:val="-13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Series</w:t>
      </w:r>
      <w:r>
        <w:rPr>
          <w:w w:val="105"/>
          <w:sz w:val="18"/>
        </w:rPr>
        <w:t>,</w:t>
      </w:r>
      <w:r>
        <w:rPr>
          <w:spacing w:val="-12"/>
          <w:w w:val="105"/>
          <w:sz w:val="18"/>
        </w:rPr>
        <w:t> </w:t>
      </w:r>
      <w:r>
        <w:rPr>
          <w:spacing w:val="-4"/>
          <w:w w:val="105"/>
          <w:sz w:val="18"/>
        </w:rPr>
        <w:t>2024</w:t>
      </w:r>
    </w:p>
    <w:p>
      <w:pPr>
        <w:spacing w:line="288" w:lineRule="auto" w:before="156"/>
        <w:ind w:left="50" w:right="64" w:firstLine="0"/>
        <w:jc w:val="both"/>
        <w:rPr>
          <w:sz w:val="18"/>
        </w:rPr>
      </w:pPr>
      <w:r>
        <w:rPr>
          <w:w w:val="105"/>
          <w:sz w:val="18"/>
        </w:rPr>
        <w:t>La</w:t>
      </w:r>
      <w:r>
        <w:rPr>
          <w:w w:val="105"/>
          <w:sz w:val="18"/>
        </w:rPr>
        <w:t> théorie</w:t>
      </w:r>
      <w:r>
        <w:rPr>
          <w:w w:val="105"/>
          <w:sz w:val="18"/>
        </w:rPr>
        <w:t> économique</w:t>
      </w:r>
      <w:r>
        <w:rPr>
          <w:w w:val="105"/>
          <w:sz w:val="18"/>
        </w:rPr>
        <w:t> du</w:t>
      </w:r>
      <w:r>
        <w:rPr>
          <w:w w:val="105"/>
          <w:sz w:val="18"/>
        </w:rPr>
        <w:t> fédéralisme</w:t>
      </w:r>
      <w:r>
        <w:rPr>
          <w:w w:val="105"/>
          <w:sz w:val="18"/>
        </w:rPr>
        <w:t> budgétaire</w:t>
      </w:r>
      <w:r>
        <w:rPr>
          <w:w w:val="105"/>
          <w:sz w:val="18"/>
        </w:rPr>
        <w:t> (with</w:t>
      </w:r>
      <w:r>
        <w:rPr>
          <w:w w:val="105"/>
          <w:sz w:val="18"/>
        </w:rPr>
        <w:t> Vincenzo</w:t>
      </w:r>
      <w:r>
        <w:rPr>
          <w:w w:val="105"/>
          <w:sz w:val="18"/>
        </w:rPr>
        <w:t> Verardi),</w:t>
      </w:r>
      <w:r>
        <w:rPr>
          <w:w w:val="105"/>
          <w:sz w:val="18"/>
        </w:rPr>
        <w:t> in</w:t>
      </w:r>
      <w:r>
        <w:rPr>
          <w:w w:val="105"/>
          <w:sz w:val="18"/>
        </w:rPr>
        <w:t> Decoster,</w:t>
      </w:r>
      <w:r>
        <w:rPr>
          <w:w w:val="105"/>
          <w:sz w:val="18"/>
        </w:rPr>
        <w:t> A.</w:t>
      </w:r>
      <w:r>
        <w:rPr>
          <w:w w:val="105"/>
          <w:sz w:val="18"/>
        </w:rPr>
        <w:t> and Valenduc, C.,</w:t>
      </w:r>
      <w:r>
        <w:rPr>
          <w:w w:val="105"/>
          <w:sz w:val="18"/>
        </w:rPr>
        <w:t> Ed., </w:t>
      </w:r>
      <w:r>
        <w:rPr>
          <w:rFonts w:ascii="Arial" w:hAnsi="Arial"/>
          <w:i/>
          <w:w w:val="105"/>
          <w:sz w:val="18"/>
        </w:rPr>
        <w:t>L’impôt et la politique</w:t>
      </w:r>
      <w:r>
        <w:rPr>
          <w:rFonts w:ascii="Arial" w:hAnsi="Arial"/>
          <w:i/>
          <w:w w:val="105"/>
          <w:sz w:val="18"/>
        </w:rPr>
        <w:t> fiscale en</w:t>
      </w:r>
      <w:r>
        <w:rPr>
          <w:rFonts w:ascii="Arial" w:hAnsi="Arial"/>
          <w:i/>
          <w:w w:val="105"/>
          <w:sz w:val="18"/>
        </w:rPr>
        <w:t> Belgique</w:t>
      </w:r>
      <w:r>
        <w:rPr>
          <w:w w:val="105"/>
          <w:sz w:val="18"/>
        </w:rPr>
        <w:t>, 2011,</w:t>
      </w:r>
      <w:r>
        <w:rPr>
          <w:w w:val="105"/>
          <w:sz w:val="18"/>
        </w:rPr>
        <w:t> Collection</w:t>
      </w:r>
      <w:r>
        <w:rPr>
          <w:w w:val="105"/>
          <w:sz w:val="18"/>
        </w:rPr>
        <w:t> Economie, Brussels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: Editions de l’ULB</w:t>
      </w:r>
    </w:p>
    <w:p>
      <w:pPr>
        <w:pStyle w:val="BodyText"/>
        <w:spacing w:line="288" w:lineRule="auto" w:before="114"/>
        <w:ind w:right="64"/>
        <w:jc w:val="both"/>
      </w:pPr>
      <w:r>
        <w:rPr>
          <w:w w:val="105"/>
        </w:rPr>
        <w:t>The Condorcet-Duverger Trade-Off: Swing Voters and Voting Equilibria (with Micael Castanheira), in Aragonés,</w:t>
      </w:r>
      <w:r>
        <w:rPr>
          <w:spacing w:val="-3"/>
          <w:w w:val="105"/>
        </w:rPr>
        <w:t> </w:t>
      </w:r>
      <w:r>
        <w:rPr>
          <w:w w:val="105"/>
        </w:rPr>
        <w:t>E.,</w:t>
      </w:r>
      <w:r>
        <w:rPr>
          <w:spacing w:val="-5"/>
          <w:w w:val="105"/>
        </w:rPr>
        <w:t> </w:t>
      </w:r>
      <w:r>
        <w:rPr>
          <w:w w:val="105"/>
        </w:rPr>
        <w:t>Beviá,</w:t>
      </w:r>
      <w:r>
        <w:rPr>
          <w:spacing w:val="-3"/>
          <w:w w:val="105"/>
        </w:rPr>
        <w:t> </w:t>
      </w:r>
      <w:r>
        <w:rPr>
          <w:w w:val="105"/>
        </w:rPr>
        <w:t>C.,</w:t>
      </w:r>
      <w:r>
        <w:rPr>
          <w:spacing w:val="-1"/>
          <w:w w:val="105"/>
        </w:rPr>
        <w:t> </w:t>
      </w:r>
      <w:r>
        <w:rPr>
          <w:w w:val="105"/>
        </w:rPr>
        <w:t>Llavador,</w:t>
      </w:r>
      <w:r>
        <w:rPr>
          <w:spacing w:val="-3"/>
          <w:w w:val="105"/>
        </w:rPr>
        <w:t> </w:t>
      </w:r>
      <w:r>
        <w:rPr>
          <w:w w:val="105"/>
        </w:rPr>
        <w:t>H.,</w:t>
      </w:r>
      <w:r>
        <w:rPr>
          <w:spacing w:val="-2"/>
          <w:w w:val="105"/>
        </w:rPr>
        <w:t> </w:t>
      </w:r>
      <w:r>
        <w:rPr>
          <w:w w:val="105"/>
        </w:rPr>
        <w:t>Schofield,</w:t>
      </w:r>
      <w:r>
        <w:rPr>
          <w:spacing w:val="-3"/>
          <w:w w:val="105"/>
        </w:rPr>
        <w:t> </w:t>
      </w:r>
      <w:r>
        <w:rPr>
          <w:w w:val="105"/>
        </w:rPr>
        <w:t>N.,</w:t>
      </w:r>
      <w:r>
        <w:rPr>
          <w:spacing w:val="-3"/>
          <w:w w:val="105"/>
        </w:rPr>
        <w:t> </w:t>
      </w:r>
      <w:r>
        <w:rPr>
          <w:w w:val="105"/>
        </w:rPr>
        <w:t>Eds.,</w:t>
      </w:r>
      <w:r>
        <w:rPr>
          <w:spacing w:val="-2"/>
          <w:w w:val="105"/>
        </w:rPr>
        <w:t> </w:t>
      </w:r>
      <w:r>
        <w:rPr>
          <w:rFonts w:ascii="Arial" w:hAnsi="Arial"/>
          <w:i/>
          <w:w w:val="105"/>
        </w:rPr>
        <w:t>The</w:t>
      </w:r>
      <w:r>
        <w:rPr>
          <w:rFonts w:ascii="Arial" w:hAnsi="Arial"/>
          <w:i/>
          <w:spacing w:val="-5"/>
          <w:w w:val="105"/>
        </w:rPr>
        <w:t> </w:t>
      </w:r>
      <w:r>
        <w:rPr>
          <w:rFonts w:ascii="Arial" w:hAnsi="Arial"/>
          <w:i/>
          <w:w w:val="105"/>
        </w:rPr>
        <w:t>Political</w:t>
      </w:r>
      <w:r>
        <w:rPr>
          <w:rFonts w:ascii="Arial" w:hAnsi="Arial"/>
          <w:i/>
          <w:spacing w:val="-3"/>
          <w:w w:val="105"/>
        </w:rPr>
        <w:t> </w:t>
      </w:r>
      <w:r>
        <w:rPr>
          <w:rFonts w:ascii="Arial" w:hAnsi="Arial"/>
          <w:i/>
          <w:w w:val="105"/>
        </w:rPr>
        <w:t>Economy</w:t>
      </w:r>
      <w:r>
        <w:rPr>
          <w:rFonts w:ascii="Arial" w:hAnsi="Arial"/>
          <w:i/>
          <w:spacing w:val="-1"/>
          <w:w w:val="105"/>
        </w:rPr>
        <w:t> </w:t>
      </w:r>
      <w:r>
        <w:rPr>
          <w:rFonts w:ascii="Arial" w:hAnsi="Arial"/>
          <w:i/>
          <w:w w:val="105"/>
        </w:rPr>
        <w:t>of</w:t>
      </w:r>
      <w:r>
        <w:rPr>
          <w:rFonts w:ascii="Arial" w:hAnsi="Arial"/>
          <w:i/>
          <w:spacing w:val="-3"/>
          <w:w w:val="105"/>
        </w:rPr>
        <w:t> </w:t>
      </w:r>
      <w:r>
        <w:rPr>
          <w:rFonts w:ascii="Arial" w:hAnsi="Arial"/>
          <w:i/>
          <w:w w:val="105"/>
        </w:rPr>
        <w:t>Democracy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2009, fundacion BBVA, Spain</w:t>
      </w:r>
    </w:p>
    <w:p>
      <w:pPr>
        <w:pStyle w:val="Heading1"/>
        <w:spacing w:before="131"/>
      </w:pPr>
      <w:r>
        <w:rPr>
          <w:spacing w:val="-2"/>
          <w:w w:val="115"/>
        </w:rPr>
        <w:t>Teaching</w:t>
      </w:r>
      <w:r>
        <w:rPr>
          <w:spacing w:val="-20"/>
          <w:w w:val="115"/>
        </w:rPr>
        <w:t> </w:t>
      </w:r>
      <w:r>
        <w:rPr>
          <w:spacing w:val="-2"/>
          <w:w w:val="115"/>
        </w:rPr>
        <w:t>Experience</w:t>
      </w:r>
    </w:p>
    <w:p>
      <w:pPr>
        <w:pStyle w:val="BodyText"/>
        <w:spacing w:before="191"/>
      </w:pPr>
      <w:r>
        <w:rPr>
          <w:w w:val="105"/>
          <w:u w:val="single"/>
        </w:rPr>
        <w:t>PhD</w:t>
      </w:r>
      <w:r>
        <w:rPr>
          <w:spacing w:val="-11"/>
          <w:w w:val="105"/>
          <w:u w:val="single"/>
        </w:rPr>
        <w:t> </w:t>
      </w:r>
      <w:r>
        <w:rPr>
          <w:spacing w:val="-2"/>
          <w:w w:val="105"/>
          <w:u w:val="single"/>
        </w:rPr>
        <w:t>Courses</w:t>
      </w:r>
    </w:p>
    <w:p>
      <w:pPr>
        <w:pStyle w:val="BodyText"/>
        <w:spacing w:before="25"/>
        <w:ind w:left="0"/>
      </w:pPr>
    </w:p>
    <w:p>
      <w:pPr>
        <w:pStyle w:val="BodyText"/>
      </w:pPr>
      <w:r>
        <w:rPr/>
        <w:t>Political</w:t>
      </w:r>
      <w:r>
        <w:rPr>
          <w:spacing w:val="27"/>
        </w:rPr>
        <w:t> </w:t>
      </w:r>
      <w:r>
        <w:rPr/>
        <w:t>Economy,</w:t>
      </w:r>
      <w:r>
        <w:rPr>
          <w:spacing w:val="25"/>
        </w:rPr>
        <w:t> </w:t>
      </w:r>
      <w:r>
        <w:rPr/>
        <w:t>Georgetown</w:t>
      </w:r>
      <w:r>
        <w:rPr>
          <w:spacing w:val="26"/>
        </w:rPr>
        <w:t> </w:t>
      </w:r>
      <w:r>
        <w:rPr/>
        <w:t>University,</w:t>
      </w:r>
      <w:r>
        <w:rPr>
          <w:spacing w:val="31"/>
        </w:rPr>
        <w:t> </w:t>
      </w:r>
      <w:r>
        <w:rPr/>
        <w:t>2015,</w:t>
      </w:r>
      <w:r>
        <w:rPr>
          <w:spacing w:val="29"/>
        </w:rPr>
        <w:t> </w:t>
      </w:r>
      <w:r>
        <w:rPr/>
        <w:t>2018-</w:t>
      </w:r>
      <w:r>
        <w:rPr>
          <w:spacing w:val="-4"/>
        </w:rPr>
        <w:t>2024</w:t>
      </w:r>
    </w:p>
    <w:p>
      <w:pPr>
        <w:pStyle w:val="BodyText"/>
        <w:spacing w:line="420" w:lineRule="auto" w:before="153"/>
        <w:ind w:right="1210"/>
      </w:pPr>
      <w:r>
        <w:rPr>
          <w:w w:val="105"/>
        </w:rPr>
        <w:t>Political</w:t>
      </w:r>
      <w:r>
        <w:rPr>
          <w:spacing w:val="-10"/>
          <w:w w:val="105"/>
        </w:rPr>
        <w:t> </w:t>
      </w:r>
      <w:r>
        <w:rPr>
          <w:w w:val="105"/>
        </w:rPr>
        <w:t>Economy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Collective</w:t>
      </w:r>
      <w:r>
        <w:rPr>
          <w:spacing w:val="-11"/>
          <w:w w:val="105"/>
        </w:rPr>
        <w:t> </w:t>
      </w:r>
      <w:r>
        <w:rPr>
          <w:w w:val="105"/>
        </w:rPr>
        <w:t>Choice,</w:t>
      </w:r>
      <w:r>
        <w:rPr>
          <w:spacing w:val="-6"/>
          <w:w w:val="105"/>
        </w:rPr>
        <w:t> </w:t>
      </w:r>
      <w:r>
        <w:rPr>
          <w:w w:val="105"/>
        </w:rPr>
        <w:t>Massachusetts</w:t>
      </w:r>
      <w:r>
        <w:rPr>
          <w:spacing w:val="-10"/>
          <w:w w:val="105"/>
        </w:rPr>
        <w:t> </w:t>
      </w:r>
      <w:r>
        <w:rPr>
          <w:w w:val="105"/>
        </w:rPr>
        <w:t>Institute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Technology,</w:t>
      </w:r>
      <w:r>
        <w:rPr>
          <w:spacing w:val="-8"/>
          <w:w w:val="105"/>
        </w:rPr>
        <w:t> </w:t>
      </w:r>
      <w:r>
        <w:rPr>
          <w:w w:val="105"/>
        </w:rPr>
        <w:t>2011 Formal Political Theory, Harvard University, 2011</w:t>
      </w:r>
    </w:p>
    <w:p>
      <w:pPr>
        <w:pStyle w:val="BodyText"/>
        <w:spacing w:line="205" w:lineRule="exact"/>
      </w:pPr>
      <w:r>
        <w:rPr/>
        <w:t>Public</w:t>
      </w:r>
      <w:r>
        <w:rPr>
          <w:spacing w:val="26"/>
        </w:rPr>
        <w:t> </w:t>
      </w:r>
      <w:r>
        <w:rPr/>
        <w:t>Finance,</w:t>
      </w:r>
      <w:r>
        <w:rPr>
          <w:spacing w:val="25"/>
        </w:rPr>
        <w:t> </w:t>
      </w:r>
      <w:r>
        <w:rPr/>
        <w:t>Boston</w:t>
      </w:r>
      <w:r>
        <w:rPr>
          <w:spacing w:val="28"/>
        </w:rPr>
        <w:t> </w:t>
      </w:r>
      <w:r>
        <w:rPr/>
        <w:t>University,</w:t>
      </w:r>
      <w:r>
        <w:rPr>
          <w:spacing w:val="22"/>
        </w:rPr>
        <w:t> </w:t>
      </w:r>
      <w:r>
        <w:rPr/>
        <w:t>2009-</w:t>
      </w:r>
      <w:r>
        <w:rPr>
          <w:spacing w:val="-4"/>
        </w:rPr>
        <w:t>2013</w:t>
      </w:r>
    </w:p>
    <w:p>
      <w:pPr>
        <w:pStyle w:val="BodyText"/>
        <w:spacing w:line="506" w:lineRule="auto" w:before="155"/>
        <w:ind w:right="3220"/>
      </w:pPr>
      <w:r>
        <w:rPr>
          <w:w w:val="105"/>
        </w:rPr>
        <w:t>Advanced</w:t>
      </w:r>
      <w:r>
        <w:rPr>
          <w:spacing w:val="-14"/>
          <w:w w:val="105"/>
        </w:rPr>
        <w:t> </w:t>
      </w:r>
      <w:r>
        <w:rPr>
          <w:w w:val="105"/>
        </w:rPr>
        <w:t>Microeconomic</w:t>
      </w:r>
      <w:r>
        <w:rPr>
          <w:spacing w:val="-13"/>
          <w:w w:val="105"/>
        </w:rPr>
        <w:t> </w:t>
      </w:r>
      <w:r>
        <w:rPr>
          <w:w w:val="105"/>
        </w:rPr>
        <w:t>Theory,</w:t>
      </w:r>
      <w:r>
        <w:rPr>
          <w:spacing w:val="-13"/>
          <w:w w:val="105"/>
        </w:rPr>
        <w:t> </w:t>
      </w:r>
      <w:r>
        <w:rPr>
          <w:w w:val="105"/>
        </w:rPr>
        <w:t>Boston</w:t>
      </w:r>
      <w:r>
        <w:rPr>
          <w:spacing w:val="-13"/>
          <w:w w:val="105"/>
        </w:rPr>
        <w:t> </w:t>
      </w:r>
      <w:r>
        <w:rPr>
          <w:w w:val="105"/>
        </w:rPr>
        <w:t>University,</w:t>
      </w:r>
      <w:r>
        <w:rPr>
          <w:spacing w:val="-13"/>
          <w:w w:val="105"/>
        </w:rPr>
        <w:t> </w:t>
      </w:r>
      <w:r>
        <w:rPr>
          <w:w w:val="105"/>
        </w:rPr>
        <w:t>2010-2012 </w:t>
      </w:r>
      <w:r>
        <w:rPr>
          <w:w w:val="105"/>
          <w:u w:val="single"/>
        </w:rPr>
        <w:t>Master Courses</w:t>
      </w:r>
    </w:p>
    <w:p>
      <w:pPr>
        <w:pStyle w:val="BodyText"/>
        <w:spacing w:before="1"/>
      </w:pPr>
      <w:r>
        <w:rPr/>
        <w:t>Political</w:t>
      </w:r>
      <w:r>
        <w:rPr>
          <w:spacing w:val="27"/>
        </w:rPr>
        <w:t> </w:t>
      </w:r>
      <w:r>
        <w:rPr/>
        <w:t>Economy,</w:t>
      </w:r>
      <w:r>
        <w:rPr>
          <w:spacing w:val="25"/>
        </w:rPr>
        <w:t> </w:t>
      </w:r>
      <w:r>
        <w:rPr/>
        <w:t>Georgetown</w:t>
      </w:r>
      <w:r>
        <w:rPr>
          <w:spacing w:val="26"/>
        </w:rPr>
        <w:t> </w:t>
      </w:r>
      <w:r>
        <w:rPr/>
        <w:t>University,</w:t>
      </w:r>
      <w:r>
        <w:rPr>
          <w:spacing w:val="31"/>
        </w:rPr>
        <w:t> </w:t>
      </w:r>
      <w:r>
        <w:rPr/>
        <w:t>2017,</w:t>
      </w:r>
      <w:r>
        <w:rPr>
          <w:spacing w:val="29"/>
        </w:rPr>
        <w:t> </w:t>
      </w:r>
      <w:r>
        <w:rPr/>
        <w:t>2019-</w:t>
      </w:r>
      <w:r>
        <w:rPr>
          <w:spacing w:val="-4"/>
        </w:rPr>
        <w:t>2023</w:t>
      </w:r>
    </w:p>
    <w:p>
      <w:pPr>
        <w:pStyle w:val="BodyText"/>
        <w:spacing w:before="22"/>
        <w:ind w:left="0"/>
      </w:pPr>
    </w:p>
    <w:p>
      <w:pPr>
        <w:pStyle w:val="BodyText"/>
        <w:spacing w:line="376" w:lineRule="auto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Political</w:t>
      </w:r>
      <w:r>
        <w:rPr>
          <w:spacing w:val="-8"/>
          <w:w w:val="105"/>
        </w:rPr>
        <w:t> </w:t>
      </w:r>
      <w:r>
        <w:rPr>
          <w:w w:val="105"/>
        </w:rPr>
        <w:t>Economy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European</w:t>
      </w:r>
      <w:r>
        <w:rPr>
          <w:spacing w:val="-8"/>
          <w:w w:val="105"/>
        </w:rPr>
        <w:t> </w:t>
      </w:r>
      <w:r>
        <w:rPr>
          <w:w w:val="105"/>
        </w:rPr>
        <w:t>Integration</w:t>
      </w:r>
      <w:r>
        <w:rPr>
          <w:spacing w:val="-6"/>
          <w:w w:val="105"/>
        </w:rPr>
        <w:t> </w:t>
      </w:r>
      <w:r>
        <w:rPr>
          <w:w w:val="105"/>
        </w:rPr>
        <w:t>(co-taught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Micael</w:t>
      </w:r>
      <w:r>
        <w:rPr>
          <w:spacing w:val="-8"/>
          <w:w w:val="105"/>
        </w:rPr>
        <w:t> </w:t>
      </w:r>
      <w:r>
        <w:rPr>
          <w:w w:val="105"/>
        </w:rPr>
        <w:t>Castanheira,</w:t>
      </w:r>
      <w:r>
        <w:rPr>
          <w:spacing w:val="-7"/>
          <w:w w:val="105"/>
        </w:rPr>
        <w:t> </w:t>
      </w:r>
      <w:r>
        <w:rPr>
          <w:w w:val="105"/>
        </w:rPr>
        <w:t>Francois</w:t>
      </w:r>
      <w:r>
        <w:rPr>
          <w:spacing w:val="-8"/>
          <w:w w:val="105"/>
        </w:rPr>
        <w:t> </w:t>
      </w:r>
      <w:r>
        <w:rPr>
          <w:w w:val="105"/>
        </w:rPr>
        <w:t>Rycx,</w:t>
      </w:r>
      <w:r>
        <w:rPr>
          <w:spacing w:val="-9"/>
          <w:w w:val="105"/>
        </w:rPr>
        <w:t> </w:t>
      </w:r>
      <w:r>
        <w:rPr>
          <w:w w:val="105"/>
        </w:rPr>
        <w:t>and Georges Siotis), Université libre de Bruxelles, 2016</w:t>
      </w:r>
    </w:p>
    <w:p>
      <w:pPr>
        <w:pStyle w:val="BodyText"/>
        <w:spacing w:before="111"/>
      </w:pPr>
      <w:r>
        <w:rPr>
          <w:u w:val="single"/>
        </w:rPr>
        <w:t>Undergraduate</w:t>
      </w:r>
      <w:r>
        <w:rPr>
          <w:spacing w:val="36"/>
          <w:u w:val="single"/>
        </w:rPr>
        <w:t> </w:t>
      </w:r>
      <w:r>
        <w:rPr>
          <w:spacing w:val="-2"/>
          <w:u w:val="single"/>
        </w:rPr>
        <w:t>Courses</w:t>
      </w:r>
    </w:p>
    <w:p>
      <w:pPr>
        <w:pStyle w:val="BodyText"/>
        <w:spacing w:before="25"/>
        <w:ind w:left="0"/>
      </w:pPr>
    </w:p>
    <w:p>
      <w:pPr>
        <w:pStyle w:val="BodyText"/>
        <w:spacing w:before="1"/>
      </w:pPr>
      <w:r>
        <w:rPr/>
        <w:t>Analytical</w:t>
      </w:r>
      <w:r>
        <w:rPr>
          <w:spacing w:val="20"/>
        </w:rPr>
        <w:t> </w:t>
      </w:r>
      <w:r>
        <w:rPr/>
        <w:t>Tools</w:t>
      </w:r>
      <w:r>
        <w:rPr>
          <w:spacing w:val="22"/>
        </w:rPr>
        <w:t> </w:t>
      </w:r>
      <w:r>
        <w:rPr/>
        <w:t>for</w:t>
      </w:r>
      <w:r>
        <w:rPr>
          <w:spacing w:val="27"/>
        </w:rPr>
        <w:t> </w:t>
      </w:r>
      <w:r>
        <w:rPr/>
        <w:t>Political</w:t>
      </w:r>
      <w:r>
        <w:rPr>
          <w:spacing w:val="20"/>
        </w:rPr>
        <w:t> </w:t>
      </w:r>
      <w:r>
        <w:rPr/>
        <w:t>Economy,</w:t>
      </w:r>
      <w:r>
        <w:rPr>
          <w:spacing w:val="20"/>
        </w:rPr>
        <w:t> </w:t>
      </w:r>
      <w:r>
        <w:rPr/>
        <w:t>2023-</w:t>
      </w:r>
      <w:r>
        <w:rPr>
          <w:spacing w:val="-4"/>
        </w:rPr>
        <w:t>2024</w:t>
      </w:r>
    </w:p>
    <w:p>
      <w:pPr>
        <w:pStyle w:val="BodyText"/>
        <w:spacing w:before="153"/>
      </w:pPr>
      <w:r>
        <w:rPr/>
        <w:t>Game</w:t>
      </w:r>
      <w:r>
        <w:rPr>
          <w:spacing w:val="24"/>
        </w:rPr>
        <w:t> </w:t>
      </w:r>
      <w:r>
        <w:rPr/>
        <w:t>Theory,</w:t>
      </w:r>
      <w:r>
        <w:rPr>
          <w:spacing w:val="25"/>
        </w:rPr>
        <w:t> </w:t>
      </w:r>
      <w:r>
        <w:rPr/>
        <w:t>Georgetown</w:t>
      </w:r>
      <w:r>
        <w:rPr>
          <w:spacing w:val="30"/>
        </w:rPr>
        <w:t> </w:t>
      </w:r>
      <w:r>
        <w:rPr/>
        <w:t>University,</w:t>
      </w:r>
      <w:r>
        <w:rPr>
          <w:spacing w:val="31"/>
        </w:rPr>
        <w:t> </w:t>
      </w:r>
      <w:r>
        <w:rPr/>
        <w:t>2013-2015,</w:t>
      </w:r>
      <w:r>
        <w:rPr>
          <w:spacing w:val="30"/>
        </w:rPr>
        <w:t> </w:t>
      </w:r>
      <w:r>
        <w:rPr/>
        <w:t>2018-</w:t>
      </w:r>
      <w:r>
        <w:rPr>
          <w:spacing w:val="-4"/>
        </w:rPr>
        <w:t>2021</w:t>
      </w:r>
    </w:p>
    <w:p>
      <w:pPr>
        <w:pStyle w:val="BodyText"/>
        <w:spacing w:after="0"/>
        <w:sectPr>
          <w:pgSz w:w="12240" w:h="15840"/>
          <w:pgMar w:top="1260" w:bottom="280" w:left="1800" w:right="1800"/>
        </w:sectPr>
      </w:pPr>
    </w:p>
    <w:p>
      <w:pPr>
        <w:pStyle w:val="BodyText"/>
        <w:spacing w:line="552" w:lineRule="auto" w:before="38"/>
        <w:ind w:right="3220"/>
      </w:pPr>
      <w:r>
        <w:rPr>
          <w:w w:val="105"/>
        </w:rPr>
        <w:t>Government,</w:t>
      </w:r>
      <w:r>
        <w:rPr>
          <w:spacing w:val="-13"/>
          <w:w w:val="105"/>
        </w:rPr>
        <w:t> </w:t>
      </w:r>
      <w:r>
        <w:rPr>
          <w:w w:val="105"/>
        </w:rPr>
        <w:t>Business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Labor,</w:t>
      </w:r>
      <w:r>
        <w:rPr>
          <w:spacing w:val="-13"/>
          <w:w w:val="105"/>
        </w:rPr>
        <w:t> </w:t>
      </w:r>
      <w:r>
        <w:rPr>
          <w:w w:val="105"/>
        </w:rPr>
        <w:t>Boston</w:t>
      </w:r>
      <w:r>
        <w:rPr>
          <w:spacing w:val="-12"/>
          <w:w w:val="105"/>
        </w:rPr>
        <w:t> </w:t>
      </w:r>
      <w:r>
        <w:rPr>
          <w:w w:val="105"/>
        </w:rPr>
        <w:t>University,</w:t>
      </w:r>
      <w:r>
        <w:rPr>
          <w:spacing w:val="-12"/>
          <w:w w:val="105"/>
        </w:rPr>
        <w:t> </w:t>
      </w:r>
      <w:r>
        <w:rPr>
          <w:w w:val="105"/>
        </w:rPr>
        <w:t>2010-2012 </w:t>
      </w:r>
      <w:r>
        <w:rPr>
          <w:w w:val="105"/>
          <w:u w:val="single"/>
        </w:rPr>
        <w:t>Short-Courses and Lectures</w:t>
      </w:r>
    </w:p>
    <w:p>
      <w:pPr>
        <w:pStyle w:val="BodyText"/>
      </w:pPr>
      <w:r>
        <w:rPr>
          <w:w w:val="105"/>
        </w:rPr>
        <w:t>Costly</w:t>
      </w:r>
      <w:r>
        <w:rPr>
          <w:spacing w:val="-11"/>
          <w:w w:val="105"/>
        </w:rPr>
        <w:t> </w:t>
      </w:r>
      <w:r>
        <w:rPr>
          <w:w w:val="105"/>
        </w:rPr>
        <w:t>Voting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Paradox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Voting,</w:t>
      </w:r>
      <w:r>
        <w:rPr>
          <w:spacing w:val="-11"/>
          <w:w w:val="105"/>
        </w:rPr>
        <w:t> </w:t>
      </w:r>
      <w:r>
        <w:rPr>
          <w:w w:val="105"/>
        </w:rPr>
        <w:t>Pontificia</w:t>
      </w:r>
      <w:r>
        <w:rPr>
          <w:spacing w:val="-11"/>
          <w:w w:val="105"/>
        </w:rPr>
        <w:t> </w:t>
      </w:r>
      <w:r>
        <w:rPr>
          <w:w w:val="105"/>
        </w:rPr>
        <w:t>Universidad</w:t>
      </w:r>
      <w:r>
        <w:rPr>
          <w:spacing w:val="-12"/>
          <w:w w:val="105"/>
        </w:rPr>
        <w:t> </w:t>
      </w:r>
      <w:r>
        <w:rPr>
          <w:w w:val="105"/>
        </w:rPr>
        <w:t>Catolica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Chile,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line="285" w:lineRule="auto" w:before="155"/>
      </w:pPr>
      <w:r>
        <w:rPr/>
        <w:t>Political Economy with Many Parties: Constitutional Design, Pontificia Universidad Catolica de Chile and</w:t>
      </w:r>
      <w:r>
        <w:rPr>
          <w:w w:val="105"/>
        </w:rPr>
        <w:t> Universidad Alberto Hurtado (ILADES), 2015</w:t>
      </w:r>
    </w:p>
    <w:p>
      <w:pPr>
        <w:pStyle w:val="Heading1"/>
        <w:spacing w:before="137"/>
      </w:pPr>
      <w:r>
        <w:rPr>
          <w:w w:val="110"/>
        </w:rPr>
        <w:t>Grants,</w:t>
      </w:r>
      <w:r>
        <w:rPr>
          <w:spacing w:val="-9"/>
          <w:w w:val="110"/>
        </w:rPr>
        <w:t> </w:t>
      </w:r>
      <w:r>
        <w:rPr>
          <w:w w:val="110"/>
        </w:rPr>
        <w:t>Honors,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Scholarships</w:t>
      </w:r>
    </w:p>
    <w:p>
      <w:pPr>
        <w:pStyle w:val="BodyText"/>
        <w:spacing w:before="188"/>
      </w:pPr>
      <w:r>
        <w:rPr/>
        <w:t>NSF</w:t>
      </w:r>
      <w:r>
        <w:rPr>
          <w:spacing w:val="25"/>
        </w:rPr>
        <w:t> </w:t>
      </w:r>
      <w:r>
        <w:rPr/>
        <w:t>Grant</w:t>
      </w:r>
      <w:r>
        <w:rPr>
          <w:spacing w:val="26"/>
        </w:rPr>
        <w:t> </w:t>
      </w:r>
      <w:r>
        <w:rPr/>
        <w:t>“Strategic</w:t>
      </w:r>
      <w:r>
        <w:rPr>
          <w:spacing w:val="26"/>
        </w:rPr>
        <w:t> </w:t>
      </w:r>
      <w:r>
        <w:rPr/>
        <w:t>Redistricting</w:t>
      </w:r>
      <w:r>
        <w:rPr>
          <w:spacing w:val="28"/>
        </w:rPr>
        <w:t> </w:t>
      </w:r>
      <w:r>
        <w:rPr/>
        <w:t>and</w:t>
      </w:r>
      <w:r>
        <w:rPr>
          <w:spacing w:val="23"/>
        </w:rPr>
        <w:t> </w:t>
      </w:r>
      <w:r>
        <w:rPr/>
        <w:t>Government</w:t>
      </w:r>
      <w:r>
        <w:rPr>
          <w:spacing w:val="29"/>
        </w:rPr>
        <w:t> </w:t>
      </w:r>
      <w:r>
        <w:rPr/>
        <w:t>Interventions”,</w:t>
      </w:r>
      <w:r>
        <w:rPr>
          <w:spacing w:val="22"/>
        </w:rPr>
        <w:t> </w:t>
      </w:r>
      <w:r>
        <w:rPr/>
        <w:t>2023-</w:t>
      </w:r>
      <w:r>
        <w:rPr>
          <w:spacing w:val="-4"/>
        </w:rPr>
        <w:t>2025</w:t>
      </w:r>
    </w:p>
    <w:p>
      <w:pPr>
        <w:pStyle w:val="BodyText"/>
        <w:spacing w:line="417" w:lineRule="auto" w:before="158"/>
        <w:ind w:right="977"/>
      </w:pPr>
      <w:r>
        <w:rPr>
          <w:w w:val="105"/>
        </w:rPr>
        <w:t>RSF</w:t>
      </w:r>
      <w:r>
        <w:rPr>
          <w:spacing w:val="-10"/>
          <w:w w:val="105"/>
        </w:rPr>
        <w:t> </w:t>
      </w:r>
      <w:r>
        <w:rPr>
          <w:w w:val="105"/>
        </w:rPr>
        <w:t>Research</w:t>
      </w:r>
      <w:r>
        <w:rPr>
          <w:spacing w:val="-9"/>
          <w:w w:val="105"/>
        </w:rPr>
        <w:t> </w:t>
      </w:r>
      <w:r>
        <w:rPr>
          <w:w w:val="105"/>
        </w:rPr>
        <w:t>Grant</w:t>
      </w:r>
      <w:r>
        <w:rPr>
          <w:spacing w:val="-8"/>
          <w:w w:val="105"/>
        </w:rPr>
        <w:t> </w:t>
      </w:r>
      <w:r>
        <w:rPr>
          <w:w w:val="105"/>
        </w:rPr>
        <w:t>“Unionization,</w:t>
      </w:r>
      <w:r>
        <w:rPr>
          <w:spacing w:val="-6"/>
          <w:w w:val="105"/>
        </w:rPr>
        <w:t> </w:t>
      </w:r>
      <w:r>
        <w:rPr>
          <w:w w:val="105"/>
        </w:rPr>
        <w:t>Labor</w:t>
      </w:r>
      <w:r>
        <w:rPr>
          <w:spacing w:val="-9"/>
          <w:w w:val="105"/>
        </w:rPr>
        <w:t> </w:t>
      </w:r>
      <w:r>
        <w:rPr>
          <w:w w:val="105"/>
        </w:rPr>
        <w:t>Market</w:t>
      </w:r>
      <w:r>
        <w:rPr>
          <w:spacing w:val="-11"/>
          <w:w w:val="105"/>
        </w:rPr>
        <w:t> </w:t>
      </w:r>
      <w:r>
        <w:rPr>
          <w:w w:val="105"/>
        </w:rPr>
        <w:t>Power,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Wage</w:t>
      </w:r>
      <w:r>
        <w:rPr>
          <w:spacing w:val="-8"/>
          <w:w w:val="105"/>
        </w:rPr>
        <w:t> </w:t>
      </w:r>
      <w:r>
        <w:rPr>
          <w:w w:val="105"/>
        </w:rPr>
        <w:t>Inequality”,</w:t>
      </w:r>
      <w:r>
        <w:rPr>
          <w:spacing w:val="-10"/>
          <w:w w:val="105"/>
        </w:rPr>
        <w:t> </w:t>
      </w:r>
      <w:r>
        <w:rPr>
          <w:w w:val="105"/>
        </w:rPr>
        <w:t>2020-2021 NSF Grant “The Interplay between Debts and Entitlements”, 2016-2020</w:t>
      </w:r>
    </w:p>
    <w:p>
      <w:pPr>
        <w:pStyle w:val="BodyText"/>
        <w:spacing w:line="207" w:lineRule="exact"/>
      </w:pPr>
      <w:r>
        <w:rPr/>
        <w:t>ERC</w:t>
      </w:r>
      <w:r>
        <w:rPr>
          <w:spacing w:val="24"/>
        </w:rPr>
        <w:t> </w:t>
      </w:r>
      <w:r>
        <w:rPr/>
        <w:t>Starting</w:t>
      </w:r>
      <w:r>
        <w:rPr>
          <w:spacing w:val="20"/>
        </w:rPr>
        <w:t> </w:t>
      </w:r>
      <w:r>
        <w:rPr/>
        <w:t>Grant</w:t>
      </w:r>
      <w:r>
        <w:rPr>
          <w:spacing w:val="19"/>
        </w:rPr>
        <w:t> </w:t>
      </w:r>
      <w:r>
        <w:rPr/>
        <w:t>“Political</w:t>
      </w:r>
      <w:r>
        <w:rPr>
          <w:spacing w:val="24"/>
        </w:rPr>
        <w:t> </w:t>
      </w:r>
      <w:r>
        <w:rPr/>
        <w:t>Economy</w:t>
      </w:r>
      <w:r>
        <w:rPr>
          <w:spacing w:val="20"/>
        </w:rPr>
        <w:t> </w:t>
      </w:r>
      <w:r>
        <w:rPr/>
        <w:t>with</w:t>
      </w:r>
      <w:r>
        <w:rPr>
          <w:spacing w:val="18"/>
        </w:rPr>
        <w:t> </w:t>
      </w:r>
      <w:r>
        <w:rPr/>
        <w:t>Many</w:t>
      </w:r>
      <w:r>
        <w:rPr>
          <w:spacing w:val="20"/>
        </w:rPr>
        <w:t> </w:t>
      </w:r>
      <w:r>
        <w:rPr/>
        <w:t>Parties”,</w:t>
      </w:r>
      <w:r>
        <w:rPr>
          <w:spacing w:val="19"/>
        </w:rPr>
        <w:t> </w:t>
      </w:r>
      <w:r>
        <w:rPr/>
        <w:t>2015-</w:t>
      </w:r>
      <w:r>
        <w:rPr>
          <w:spacing w:val="-4"/>
        </w:rPr>
        <w:t>2017</w:t>
      </w:r>
    </w:p>
    <w:p>
      <w:pPr>
        <w:spacing w:before="155"/>
        <w:ind w:left="50" w:right="0" w:firstLine="0"/>
        <w:jc w:val="left"/>
        <w:rPr>
          <w:sz w:val="18"/>
        </w:rPr>
      </w:pPr>
      <w:r>
        <w:rPr>
          <w:w w:val="105"/>
          <w:sz w:val="18"/>
        </w:rPr>
        <w:t>Excellence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Refereeing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Award:</w:t>
      </w:r>
      <w:r>
        <w:rPr>
          <w:spacing w:val="-10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American</w:t>
      </w:r>
      <w:r>
        <w:rPr>
          <w:rFonts w:ascii="Arial"/>
          <w:i/>
          <w:spacing w:val="-11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Economic</w:t>
      </w:r>
      <w:r>
        <w:rPr>
          <w:rFonts w:ascii="Arial"/>
          <w:i/>
          <w:spacing w:val="-11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Review</w:t>
      </w:r>
      <w:r>
        <w:rPr>
          <w:w w:val="105"/>
          <w:sz w:val="18"/>
        </w:rPr>
        <w:t>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2013,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2014,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2015,</w:t>
      </w:r>
      <w:r>
        <w:rPr>
          <w:spacing w:val="-12"/>
          <w:w w:val="105"/>
          <w:sz w:val="18"/>
        </w:rPr>
        <w:t> </w:t>
      </w:r>
      <w:r>
        <w:rPr>
          <w:spacing w:val="-4"/>
          <w:w w:val="105"/>
          <w:sz w:val="18"/>
        </w:rPr>
        <w:t>2016</w:t>
      </w:r>
    </w:p>
    <w:p>
      <w:pPr>
        <w:spacing w:line="420" w:lineRule="auto" w:before="153"/>
        <w:ind w:left="50" w:right="977" w:firstLine="2764"/>
        <w:jc w:val="left"/>
        <w:rPr>
          <w:sz w:val="18"/>
        </w:rPr>
      </w:pPr>
      <w:r>
        <w:rPr>
          <w:rFonts w:ascii="Arial" w:hAnsi="Arial"/>
          <w:i/>
          <w:w w:val="105"/>
          <w:sz w:val="18"/>
        </w:rPr>
        <w:t>American</w:t>
      </w:r>
      <w:r>
        <w:rPr>
          <w:rFonts w:ascii="Arial" w:hAnsi="Arial"/>
          <w:i/>
          <w:spacing w:val="-14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Economic</w:t>
      </w:r>
      <w:r>
        <w:rPr>
          <w:rFonts w:ascii="Arial" w:hAnsi="Arial"/>
          <w:i/>
          <w:spacing w:val="-1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Journal:</w:t>
      </w:r>
      <w:r>
        <w:rPr>
          <w:rFonts w:ascii="Arial" w:hAnsi="Arial"/>
          <w:i/>
          <w:spacing w:val="-1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Microeconomics</w:t>
      </w:r>
      <w:r>
        <w:rPr>
          <w:w w:val="105"/>
          <w:sz w:val="18"/>
        </w:rPr>
        <w:t>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2019,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2020 Mini-ARC scholarship, Université libre de Bruxelles, 2005-2009</w:t>
      </w:r>
    </w:p>
    <w:p>
      <w:pPr>
        <w:pStyle w:val="BodyText"/>
        <w:spacing w:line="429" w:lineRule="auto" w:before="1"/>
        <w:ind w:right="265"/>
        <w:rPr>
          <w:rFonts w:ascii="Verdana" w:hAnsi="Verdana"/>
          <w:sz w:val="22"/>
        </w:rPr>
      </w:pPr>
      <w:r>
        <w:rPr>
          <w:w w:val="105"/>
        </w:rPr>
        <w:t>Diploma of honor for excellent academic achievement, Université libre de Bruxelles, 2004 Nominated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best</w:t>
      </w:r>
      <w:r>
        <w:rPr>
          <w:spacing w:val="-6"/>
          <w:w w:val="105"/>
        </w:rPr>
        <w:t> </w:t>
      </w:r>
      <w:r>
        <w:rPr>
          <w:w w:val="105"/>
        </w:rPr>
        <w:t>thesis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economics</w:t>
      </w:r>
      <w:r>
        <w:rPr>
          <w:spacing w:val="-8"/>
          <w:w w:val="105"/>
        </w:rPr>
        <w:t> </w:t>
      </w:r>
      <w:r>
        <w:rPr>
          <w:w w:val="105"/>
        </w:rPr>
        <w:t>award,</w:t>
      </w:r>
      <w:r>
        <w:rPr>
          <w:spacing w:val="-8"/>
          <w:w w:val="105"/>
        </w:rPr>
        <w:t> </w:t>
      </w:r>
      <w:r>
        <w:rPr>
          <w:w w:val="105"/>
        </w:rPr>
        <w:t>ASPEBr,</w:t>
      </w:r>
      <w:r>
        <w:rPr>
          <w:spacing w:val="-9"/>
          <w:w w:val="105"/>
        </w:rPr>
        <w:t> </w:t>
      </w:r>
      <w:r>
        <w:rPr>
          <w:w w:val="105"/>
        </w:rPr>
        <w:t>Université</w:t>
      </w:r>
      <w:r>
        <w:rPr>
          <w:spacing w:val="-6"/>
          <w:w w:val="105"/>
        </w:rPr>
        <w:t> </w:t>
      </w:r>
      <w:r>
        <w:rPr>
          <w:w w:val="105"/>
        </w:rPr>
        <w:t>libre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Bruxelles,</w:t>
      </w:r>
      <w:r>
        <w:rPr>
          <w:spacing w:val="-9"/>
          <w:w w:val="105"/>
        </w:rPr>
        <w:t> </w:t>
      </w:r>
      <w:r>
        <w:rPr>
          <w:w w:val="105"/>
        </w:rPr>
        <w:t>2004 </w:t>
      </w:r>
      <w:r>
        <w:rPr>
          <w:rFonts w:ascii="Verdana" w:hAnsi="Verdana"/>
          <w:w w:val="105"/>
          <w:sz w:val="22"/>
        </w:rPr>
        <w:t>Opinion Pieces</w:t>
      </w:r>
    </w:p>
    <w:p>
      <w:pPr>
        <w:pStyle w:val="BodyText"/>
        <w:spacing w:line="187" w:lineRule="exact"/>
      </w:pPr>
      <w:r>
        <w:rPr>
          <w:w w:val="105"/>
          <w:u w:val="single"/>
        </w:rPr>
        <w:t>In</w:t>
      </w:r>
      <w:r>
        <w:rPr>
          <w:spacing w:val="-7"/>
          <w:w w:val="105"/>
          <w:u w:val="single"/>
        </w:rPr>
        <w:t> </w:t>
      </w:r>
      <w:r>
        <w:rPr>
          <w:spacing w:val="-2"/>
          <w:w w:val="105"/>
          <w:u w:val="single"/>
        </w:rPr>
        <w:t>English</w:t>
      </w:r>
    </w:p>
    <w:p>
      <w:pPr>
        <w:spacing w:line="290" w:lineRule="auto" w:before="155"/>
        <w:ind w:left="50" w:right="0" w:firstLine="0"/>
        <w:jc w:val="left"/>
        <w:rPr>
          <w:rFonts w:ascii="Arial"/>
          <w:i/>
          <w:sz w:val="18"/>
        </w:rPr>
      </w:pPr>
      <w:r>
        <w:rPr>
          <w:w w:val="105"/>
          <w:sz w:val="18"/>
        </w:rPr>
        <w:t>Consumers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Love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Rankings,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But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They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May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End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Up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Doing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More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Harm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than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Good,</w:t>
      </w:r>
      <w:r>
        <w:rPr>
          <w:spacing w:val="-10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The</w:t>
      </w:r>
      <w:r>
        <w:rPr>
          <w:rFonts w:ascii="Arial"/>
          <w:i/>
          <w:spacing w:val="-13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Conversation</w:t>
      </w:r>
      <w:r>
        <w:rPr>
          <w:rFonts w:ascii="Arial"/>
          <w:i/>
          <w:spacing w:val="-13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US</w:t>
      </w:r>
      <w:r>
        <w:rPr>
          <w:w w:val="105"/>
          <w:sz w:val="18"/>
        </w:rPr>
        <w:t>, June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2015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(with Georg Kirchsteiger)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-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translated to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French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publication in </w:t>
      </w:r>
      <w:r>
        <w:rPr>
          <w:rFonts w:ascii="Arial"/>
          <w:i/>
          <w:w w:val="105"/>
          <w:sz w:val="18"/>
        </w:rPr>
        <w:t>The Conversation</w:t>
      </w:r>
      <w:r>
        <w:rPr>
          <w:rFonts w:ascii="Arial"/>
          <w:i/>
          <w:spacing w:val="-4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France</w:t>
      </w:r>
    </w:p>
    <w:p>
      <w:pPr>
        <w:pStyle w:val="BodyText"/>
        <w:spacing w:line="285" w:lineRule="auto" w:before="109"/>
      </w:pPr>
      <w:r>
        <w:rPr>
          <w:w w:val="105"/>
        </w:rPr>
        <w:t>Making Abstention Constructive:</w:t>
      </w:r>
      <w:r>
        <w:rPr>
          <w:spacing w:val="-1"/>
          <w:w w:val="105"/>
        </w:rPr>
        <w:t> </w:t>
      </w:r>
      <w:r>
        <w:rPr>
          <w:w w:val="105"/>
        </w:rPr>
        <w:t>A Call</w:t>
      </w:r>
      <w:r>
        <w:rPr>
          <w:spacing w:val="-2"/>
          <w:w w:val="105"/>
        </w:rPr>
        <w:t> </w:t>
      </w:r>
      <w:r>
        <w:rPr>
          <w:w w:val="105"/>
        </w:rPr>
        <w:t>for Reform in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European Council, </w:t>
      </w:r>
      <w:r>
        <w:rPr>
          <w:rFonts w:ascii="Arial" w:hAnsi="Arial"/>
          <w:i/>
          <w:w w:val="105"/>
        </w:rPr>
        <w:t>Vox column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March</w:t>
      </w:r>
      <w:r>
        <w:rPr>
          <w:spacing w:val="-1"/>
          <w:w w:val="105"/>
        </w:rPr>
        <w:t> </w:t>
      </w:r>
      <w:r>
        <w:rPr>
          <w:w w:val="105"/>
        </w:rPr>
        <w:t>2015 (with Aniol Llorente-Saguer, and Frédéric Malherbe)</w:t>
      </w:r>
    </w:p>
    <w:p>
      <w:pPr>
        <w:pStyle w:val="BodyText"/>
        <w:spacing w:line="290" w:lineRule="auto" w:before="117"/>
      </w:pPr>
      <w:r>
        <w:rPr>
          <w:w w:val="105"/>
        </w:rPr>
        <w:t>Guns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Votes: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Victory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Intense</w:t>
      </w:r>
      <w:r>
        <w:rPr>
          <w:spacing w:val="40"/>
          <w:w w:val="105"/>
        </w:rPr>
        <w:t> </w:t>
      </w:r>
      <w:r>
        <w:rPr>
          <w:w w:val="105"/>
        </w:rPr>
        <w:t>Minority</w:t>
      </w:r>
      <w:r>
        <w:rPr>
          <w:spacing w:val="40"/>
          <w:w w:val="105"/>
        </w:rPr>
        <w:t> </w:t>
      </w:r>
      <w:r>
        <w:rPr>
          <w:w w:val="105"/>
        </w:rPr>
        <w:t>against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Apathetic</w:t>
      </w:r>
      <w:r>
        <w:rPr>
          <w:spacing w:val="40"/>
          <w:w w:val="105"/>
        </w:rPr>
        <w:t> </w:t>
      </w:r>
      <w:r>
        <w:rPr>
          <w:w w:val="105"/>
        </w:rPr>
        <w:t>Majority,</w:t>
      </w:r>
      <w:r>
        <w:rPr>
          <w:spacing w:val="40"/>
          <w:w w:val="105"/>
        </w:rPr>
        <w:t> </w:t>
      </w:r>
      <w:r>
        <w:rPr>
          <w:rFonts w:ascii="Arial"/>
          <w:i/>
          <w:w w:val="105"/>
        </w:rPr>
        <w:t>Vox</w:t>
      </w:r>
      <w:r>
        <w:rPr>
          <w:rFonts w:ascii="Arial"/>
          <w:i/>
          <w:spacing w:val="40"/>
          <w:w w:val="105"/>
        </w:rPr>
        <w:t> </w:t>
      </w:r>
      <w:r>
        <w:rPr>
          <w:rFonts w:ascii="Arial"/>
          <w:i/>
          <w:w w:val="105"/>
        </w:rPr>
        <w:t>column</w:t>
      </w:r>
      <w:r>
        <w:rPr>
          <w:w w:val="105"/>
        </w:rPr>
        <w:t>, December 2013 (with Paola Conconi, Francisco Pino, and Maurizio Zanardi)</w:t>
      </w:r>
    </w:p>
    <w:p>
      <w:pPr>
        <w:pStyle w:val="BodyText"/>
        <w:spacing w:before="111"/>
      </w:pPr>
      <w:r>
        <w:rPr>
          <w:w w:val="105"/>
          <w:u w:val="single"/>
        </w:rPr>
        <w:t>In</w:t>
      </w:r>
      <w:r>
        <w:rPr>
          <w:spacing w:val="-7"/>
          <w:w w:val="105"/>
          <w:u w:val="single"/>
        </w:rPr>
        <w:t> </w:t>
      </w:r>
      <w:r>
        <w:rPr>
          <w:spacing w:val="-2"/>
          <w:w w:val="105"/>
          <w:u w:val="single"/>
        </w:rPr>
        <w:t>French</w:t>
      </w:r>
    </w:p>
    <w:p>
      <w:pPr>
        <w:pStyle w:val="BodyText"/>
        <w:spacing w:line="285" w:lineRule="auto" w:before="153"/>
      </w:pPr>
      <w:r>
        <w:rPr>
          <w:w w:val="105"/>
        </w:rPr>
        <w:t>Réduire</w:t>
      </w:r>
      <w:r>
        <w:rPr>
          <w:spacing w:val="-2"/>
          <w:w w:val="105"/>
        </w:rPr>
        <w:t> </w:t>
      </w:r>
      <w:r>
        <w:rPr>
          <w:w w:val="105"/>
        </w:rPr>
        <w:t>les</w:t>
      </w:r>
      <w:r>
        <w:rPr>
          <w:spacing w:val="-1"/>
          <w:w w:val="105"/>
        </w:rPr>
        <w:t> </w:t>
      </w:r>
      <w:r>
        <w:rPr>
          <w:w w:val="105"/>
        </w:rPr>
        <w:t>inégalités</w:t>
      </w:r>
      <w:r>
        <w:rPr>
          <w:spacing w:val="-3"/>
          <w:w w:val="105"/>
        </w:rPr>
        <w:t> </w:t>
      </w:r>
      <w:r>
        <w:rPr>
          <w:w w:val="105"/>
        </w:rPr>
        <w:t>par</w:t>
      </w:r>
      <w:r>
        <w:rPr>
          <w:spacing w:val="-5"/>
          <w:w w:val="105"/>
        </w:rPr>
        <w:t> </w:t>
      </w:r>
      <w:r>
        <w:rPr>
          <w:w w:val="105"/>
        </w:rPr>
        <w:t>les</w:t>
      </w:r>
      <w:r>
        <w:rPr>
          <w:spacing w:val="-3"/>
          <w:w w:val="105"/>
        </w:rPr>
        <w:t> </w:t>
      </w:r>
      <w:r>
        <w:rPr>
          <w:w w:val="105"/>
        </w:rPr>
        <w:t>réformes</w:t>
      </w:r>
      <w:r>
        <w:rPr>
          <w:spacing w:val="-3"/>
          <w:w w:val="105"/>
        </w:rPr>
        <w:t> </w:t>
      </w:r>
      <w:r>
        <w:rPr>
          <w:w w:val="105"/>
        </w:rPr>
        <w:t>institutionnelles,</w:t>
      </w:r>
      <w:r>
        <w:rPr>
          <w:spacing w:val="-1"/>
          <w:w w:val="105"/>
        </w:rPr>
        <w:t> </w:t>
      </w:r>
      <w:r>
        <w:rPr>
          <w:rFonts w:ascii="Arial" w:hAnsi="Arial"/>
          <w:i/>
          <w:w w:val="105"/>
        </w:rPr>
        <w:t>L’Echo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January</w:t>
      </w:r>
      <w:r>
        <w:rPr>
          <w:spacing w:val="-3"/>
          <w:w w:val="105"/>
        </w:rPr>
        <w:t> </w:t>
      </w:r>
      <w:r>
        <w:rPr>
          <w:w w:val="105"/>
        </w:rPr>
        <w:t>2009</w:t>
      </w:r>
      <w:r>
        <w:rPr>
          <w:spacing w:val="-1"/>
          <w:w w:val="105"/>
        </w:rPr>
        <w:t> </w:t>
      </w:r>
      <w:r>
        <w:rPr>
          <w:w w:val="105"/>
        </w:rPr>
        <w:t>(with</w:t>
      </w:r>
      <w:r>
        <w:rPr>
          <w:spacing w:val="-1"/>
          <w:w w:val="105"/>
        </w:rPr>
        <w:t> </w:t>
      </w:r>
      <w:r>
        <w:rPr>
          <w:w w:val="105"/>
        </w:rPr>
        <w:t>Marjorie</w:t>
      </w:r>
      <w:r>
        <w:rPr>
          <w:spacing w:val="-4"/>
          <w:w w:val="105"/>
        </w:rPr>
        <w:t> </w:t>
      </w:r>
      <w:r>
        <w:rPr>
          <w:w w:val="105"/>
        </w:rPr>
        <w:t>Gassner, and Vincenzo Verardi)</w:t>
      </w:r>
    </w:p>
    <w:p>
      <w:pPr>
        <w:spacing w:before="117"/>
        <w:ind w:left="50" w:right="0" w:firstLine="0"/>
        <w:jc w:val="left"/>
        <w:rPr>
          <w:sz w:val="18"/>
        </w:rPr>
      </w:pPr>
      <w:r>
        <w:rPr>
          <w:w w:val="105"/>
          <w:sz w:val="18"/>
        </w:rPr>
        <w:t>Fédéralisme,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vecteur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tensions,</w:t>
      </w:r>
      <w:r>
        <w:rPr>
          <w:spacing w:val="-9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La</w:t>
      </w:r>
      <w:r>
        <w:rPr>
          <w:rFonts w:ascii="Arial" w:hAnsi="Arial"/>
          <w:i/>
          <w:spacing w:val="-10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Libre</w:t>
      </w:r>
      <w:r>
        <w:rPr>
          <w:rFonts w:ascii="Arial" w:hAnsi="Arial"/>
          <w:i/>
          <w:spacing w:val="-9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Belgique</w:t>
      </w:r>
      <w:r>
        <w:rPr>
          <w:w w:val="105"/>
          <w:sz w:val="18"/>
        </w:rPr>
        <w:t>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March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2006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(with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Denis</w:t>
      </w:r>
      <w:r>
        <w:rPr>
          <w:spacing w:val="-12"/>
          <w:w w:val="105"/>
          <w:sz w:val="18"/>
        </w:rPr>
        <w:t> </w:t>
      </w:r>
      <w:r>
        <w:rPr>
          <w:spacing w:val="-2"/>
          <w:w w:val="105"/>
          <w:sz w:val="18"/>
        </w:rPr>
        <w:t>Herbaux)</w:t>
      </w:r>
    </w:p>
    <w:p>
      <w:pPr>
        <w:pStyle w:val="Heading1"/>
      </w:pPr>
      <w:r>
        <w:rPr>
          <w:w w:val="110"/>
        </w:rPr>
        <w:t>Conferences,</w:t>
      </w:r>
      <w:r>
        <w:rPr>
          <w:spacing w:val="9"/>
          <w:w w:val="110"/>
        </w:rPr>
        <w:t> </w:t>
      </w:r>
      <w:r>
        <w:rPr>
          <w:w w:val="110"/>
        </w:rPr>
        <w:t>Keynote</w:t>
      </w:r>
      <w:r>
        <w:rPr>
          <w:spacing w:val="14"/>
          <w:w w:val="110"/>
        </w:rPr>
        <w:t> </w:t>
      </w:r>
      <w:r>
        <w:rPr>
          <w:w w:val="110"/>
        </w:rPr>
        <w:t>Lectures,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Seminars</w:t>
      </w:r>
    </w:p>
    <w:p>
      <w:pPr>
        <w:pStyle w:val="BodyText"/>
        <w:spacing w:before="191"/>
      </w:pPr>
      <w:r>
        <w:rPr>
          <w:u w:val="single"/>
        </w:rPr>
        <w:t>Keynote</w:t>
      </w:r>
      <w:r>
        <w:rPr>
          <w:spacing w:val="24"/>
          <w:u w:val="single"/>
        </w:rPr>
        <w:t> </w:t>
      </w:r>
      <w:r>
        <w:rPr>
          <w:u w:val="single"/>
        </w:rPr>
        <w:t>Lectures</w:t>
      </w:r>
      <w:r>
        <w:rPr>
          <w:spacing w:val="23"/>
        </w:rPr>
        <w:t> </w:t>
      </w:r>
      <w:r>
        <w:rPr/>
        <w:t>(including</w:t>
      </w:r>
      <w:r>
        <w:rPr>
          <w:spacing w:val="25"/>
        </w:rPr>
        <w:t> </w:t>
      </w:r>
      <w:r>
        <w:rPr>
          <w:spacing w:val="-2"/>
        </w:rPr>
        <w:t>scheduled*)</w:t>
      </w:r>
    </w:p>
    <w:p>
      <w:pPr>
        <w:pStyle w:val="BodyText"/>
        <w:spacing w:before="10" w:after="1"/>
        <w:ind w:left="0"/>
        <w:rPr>
          <w:sz w:val="19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6"/>
        <w:gridCol w:w="7559"/>
      </w:tblGrid>
      <w:tr>
        <w:trPr>
          <w:trHeight w:val="322" w:hRule="atLeast"/>
        </w:trPr>
        <w:tc>
          <w:tcPr>
            <w:tcW w:w="976" w:type="dxa"/>
          </w:tcPr>
          <w:p>
            <w:pPr>
              <w:pStyle w:val="TableParagraph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2020</w:t>
            </w:r>
          </w:p>
        </w:tc>
        <w:tc>
          <w:tcPr>
            <w:tcW w:w="755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Madrid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Political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Economy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Workshop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2020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–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Madrid,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Spain</w:t>
            </w:r>
          </w:p>
        </w:tc>
      </w:tr>
      <w:tr>
        <w:trPr>
          <w:trHeight w:val="436" w:hRule="atLeast"/>
        </w:trPr>
        <w:tc>
          <w:tcPr>
            <w:tcW w:w="976" w:type="dxa"/>
          </w:tcPr>
          <w:p>
            <w:pPr>
              <w:pStyle w:val="TableParagraph"/>
              <w:spacing w:before="114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2019</w:t>
            </w:r>
          </w:p>
        </w:tc>
        <w:tc>
          <w:tcPr>
            <w:tcW w:w="7559" w:type="dxa"/>
          </w:tcPr>
          <w:p>
            <w:pPr>
              <w:pStyle w:val="TableParagraph"/>
              <w:spacing w:before="114"/>
              <w:ind w:left="512"/>
              <w:rPr>
                <w:sz w:val="18"/>
              </w:rPr>
            </w:pPr>
            <w:r>
              <w:rPr>
                <w:w w:val="105"/>
                <w:sz w:val="18"/>
              </w:rPr>
              <w:t>Société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Canadienne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Science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Economique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–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Quebec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City,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Canada</w:t>
            </w:r>
          </w:p>
        </w:tc>
      </w:tr>
      <w:tr>
        <w:trPr>
          <w:trHeight w:val="322" w:hRule="atLeast"/>
        </w:trPr>
        <w:tc>
          <w:tcPr>
            <w:tcW w:w="976" w:type="dxa"/>
          </w:tcPr>
          <w:p>
            <w:pPr>
              <w:pStyle w:val="TableParagraph"/>
              <w:spacing w:line="188" w:lineRule="exact" w:before="114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2016</w:t>
            </w:r>
          </w:p>
        </w:tc>
        <w:tc>
          <w:tcPr>
            <w:tcW w:w="7559" w:type="dxa"/>
          </w:tcPr>
          <w:p>
            <w:pPr>
              <w:pStyle w:val="TableParagraph"/>
              <w:spacing w:line="188" w:lineRule="exact" w:before="114"/>
              <w:ind w:left="512"/>
              <w:rPr>
                <w:sz w:val="18"/>
              </w:rPr>
            </w:pPr>
            <w:r>
              <w:rPr>
                <w:w w:val="105"/>
                <w:sz w:val="18"/>
              </w:rPr>
              <w:t>Fifth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Annual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Christmas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Meeting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Belgian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Economists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–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Louvain-la-Neuve,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Belgium</w:t>
            </w:r>
          </w:p>
        </w:tc>
      </w:tr>
    </w:tbl>
    <w:p>
      <w:pPr>
        <w:pStyle w:val="BodyText"/>
        <w:spacing w:before="23"/>
        <w:ind w:left="0"/>
      </w:pPr>
    </w:p>
    <w:p>
      <w:pPr>
        <w:pStyle w:val="BodyText"/>
      </w:pPr>
      <w:r>
        <w:rPr>
          <w:u w:val="single"/>
        </w:rPr>
        <w:t>Invited</w:t>
      </w:r>
      <w:r>
        <w:rPr>
          <w:spacing w:val="21"/>
          <w:u w:val="single"/>
        </w:rPr>
        <w:t> </w:t>
      </w:r>
      <w:r>
        <w:rPr>
          <w:u w:val="single"/>
        </w:rPr>
        <w:t>Seminars</w:t>
      </w:r>
      <w:r>
        <w:rPr>
          <w:spacing w:val="22"/>
        </w:rPr>
        <w:t> </w:t>
      </w:r>
      <w:r>
        <w:rPr/>
        <w:t>(including</w:t>
      </w:r>
      <w:r>
        <w:rPr>
          <w:spacing w:val="28"/>
        </w:rPr>
        <w:t> </w:t>
      </w:r>
      <w:r>
        <w:rPr>
          <w:spacing w:val="-2"/>
        </w:rPr>
        <w:t>scheduled*)</w:t>
      </w:r>
    </w:p>
    <w:p>
      <w:pPr>
        <w:pStyle w:val="BodyText"/>
        <w:spacing w:before="23"/>
        <w:ind w:left="0"/>
      </w:pPr>
    </w:p>
    <w:p>
      <w:pPr>
        <w:pStyle w:val="BodyText"/>
        <w:tabs>
          <w:tab w:pos="1487" w:val="left" w:leader="none"/>
        </w:tabs>
        <w:spacing w:line="379" w:lineRule="auto"/>
        <w:ind w:left="1487" w:right="66" w:hanging="1438"/>
      </w:pPr>
      <w:r>
        <w:rPr>
          <w:rFonts w:ascii="Arial"/>
          <w:b/>
          <w:spacing w:val="-4"/>
          <w:w w:val="105"/>
        </w:rPr>
        <w:t>2025</w:t>
      </w:r>
      <w:r>
        <w:rPr>
          <w:rFonts w:ascii="Arial"/>
          <w:b/>
        </w:rPr>
        <w:tab/>
      </w:r>
      <w:r>
        <w:rPr>
          <w:w w:val="105"/>
        </w:rPr>
        <w:t>Yale</w:t>
      </w:r>
      <w:r>
        <w:rPr>
          <w:spacing w:val="38"/>
          <w:w w:val="105"/>
        </w:rPr>
        <w:t> </w:t>
      </w:r>
      <w:r>
        <w:rPr>
          <w:w w:val="105"/>
        </w:rPr>
        <w:t>University,</w:t>
      </w:r>
      <w:r>
        <w:rPr>
          <w:spacing w:val="37"/>
          <w:w w:val="105"/>
        </w:rPr>
        <w:t> </w:t>
      </w:r>
      <w:r>
        <w:rPr>
          <w:w w:val="105"/>
        </w:rPr>
        <w:t>Caltech*,</w:t>
      </w:r>
      <w:r>
        <w:rPr>
          <w:spacing w:val="38"/>
          <w:w w:val="105"/>
        </w:rPr>
        <w:t> </w:t>
      </w:r>
      <w:r>
        <w:rPr>
          <w:w w:val="105"/>
        </w:rPr>
        <w:t>UCLA*,</w:t>
      </w:r>
      <w:r>
        <w:rPr>
          <w:spacing w:val="37"/>
          <w:w w:val="105"/>
        </w:rPr>
        <w:t> </w:t>
      </w:r>
      <w:r>
        <w:rPr>
          <w:w w:val="105"/>
        </w:rPr>
        <w:t>Iowa</w:t>
      </w:r>
      <w:r>
        <w:rPr>
          <w:spacing w:val="37"/>
          <w:w w:val="105"/>
        </w:rPr>
        <w:t> </w:t>
      </w:r>
      <w:r>
        <w:rPr>
          <w:w w:val="105"/>
        </w:rPr>
        <w:t>State</w:t>
      </w:r>
      <w:r>
        <w:rPr>
          <w:spacing w:val="39"/>
          <w:w w:val="105"/>
        </w:rPr>
        <w:t> </w:t>
      </w:r>
      <w:r>
        <w:rPr>
          <w:w w:val="105"/>
        </w:rPr>
        <w:t>University*,</w:t>
      </w:r>
      <w:r>
        <w:rPr>
          <w:spacing w:val="37"/>
          <w:w w:val="105"/>
        </w:rPr>
        <w:t> </w:t>
      </w:r>
      <w:r>
        <w:rPr>
          <w:w w:val="105"/>
        </w:rPr>
        <w:t>ITAM*,</w:t>
      </w:r>
      <w:r>
        <w:rPr>
          <w:spacing w:val="37"/>
          <w:w w:val="105"/>
        </w:rPr>
        <w:t> </w:t>
      </w:r>
      <w:r>
        <w:rPr>
          <w:w w:val="105"/>
        </w:rPr>
        <w:t>George</w:t>
      </w:r>
      <w:r>
        <w:rPr>
          <w:spacing w:val="40"/>
          <w:w w:val="105"/>
        </w:rPr>
        <w:t> </w:t>
      </w:r>
      <w:r>
        <w:rPr>
          <w:w w:val="105"/>
        </w:rPr>
        <w:t>Mason University (ICES)</w:t>
      </w:r>
    </w:p>
    <w:p>
      <w:pPr>
        <w:pStyle w:val="BodyText"/>
        <w:spacing w:after="0" w:line="379" w:lineRule="auto"/>
        <w:sectPr>
          <w:pgSz w:w="12240" w:h="15840"/>
          <w:pgMar w:top="1260" w:bottom="280" w:left="1800" w:right="1800"/>
        </w:sect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6"/>
        <w:gridCol w:w="7653"/>
      </w:tblGrid>
      <w:tr>
        <w:trPr>
          <w:trHeight w:val="322" w:hRule="atLeast"/>
        </w:trPr>
        <w:tc>
          <w:tcPr>
            <w:tcW w:w="976" w:type="dxa"/>
          </w:tcPr>
          <w:p>
            <w:pPr>
              <w:pStyle w:val="TableParagraph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2024</w:t>
            </w:r>
          </w:p>
        </w:tc>
        <w:tc>
          <w:tcPr>
            <w:tcW w:w="76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UC-Berkeley,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University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Virginia</w:t>
            </w:r>
          </w:p>
        </w:tc>
      </w:tr>
      <w:tr>
        <w:trPr>
          <w:trHeight w:val="381" w:hRule="atLeast"/>
        </w:trPr>
        <w:tc>
          <w:tcPr>
            <w:tcW w:w="976" w:type="dxa"/>
          </w:tcPr>
          <w:p>
            <w:pPr>
              <w:pStyle w:val="TableParagraph"/>
              <w:spacing w:before="114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2023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w w:val="105"/>
                <w:sz w:val="18"/>
              </w:rPr>
              <w:t>University</w:t>
            </w:r>
            <w:r>
              <w:rPr>
                <w:spacing w:val="3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College</w:t>
            </w:r>
            <w:r>
              <w:rPr>
                <w:spacing w:val="3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London,</w:t>
            </w:r>
            <w:r>
              <w:rPr>
                <w:spacing w:val="3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Queen</w:t>
            </w:r>
            <w:r>
              <w:rPr>
                <w:spacing w:val="3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Mary</w:t>
            </w:r>
            <w:r>
              <w:rPr>
                <w:spacing w:val="3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</w:t>
            </w:r>
            <w:r>
              <w:rPr>
                <w:spacing w:val="3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3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London,</w:t>
            </w:r>
            <w:r>
              <w:rPr>
                <w:spacing w:val="3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London</w:t>
            </w:r>
            <w:r>
              <w:rPr>
                <w:spacing w:val="3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School</w:t>
            </w:r>
            <w:r>
              <w:rPr>
                <w:spacing w:val="28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of</w:t>
            </w:r>
          </w:p>
        </w:tc>
      </w:tr>
      <w:tr>
        <w:trPr>
          <w:trHeight w:val="381" w:hRule="atLeast"/>
        </w:trPr>
        <w:tc>
          <w:tcPr>
            <w:tcW w:w="97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w w:val="105"/>
                <w:sz w:val="18"/>
              </w:rPr>
              <w:t>Economics,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HEC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Montreal,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Online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Social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Choice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Welfare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Seminar</w:t>
            </w:r>
          </w:p>
        </w:tc>
      </w:tr>
      <w:tr>
        <w:trPr>
          <w:trHeight w:val="435" w:hRule="atLeast"/>
        </w:trPr>
        <w:tc>
          <w:tcPr>
            <w:tcW w:w="976" w:type="dxa"/>
          </w:tcPr>
          <w:p>
            <w:pPr>
              <w:pStyle w:val="TableParagraph"/>
              <w:spacing w:before="114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sz w:val="18"/>
              </w:rPr>
              <w:t>University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Chicago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(Harris),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George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Washington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University,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University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Rotterdam</w:t>
            </w:r>
          </w:p>
        </w:tc>
      </w:tr>
      <w:tr>
        <w:trPr>
          <w:trHeight w:val="436" w:hRule="atLeast"/>
        </w:trPr>
        <w:tc>
          <w:tcPr>
            <w:tcW w:w="976" w:type="dxa"/>
          </w:tcPr>
          <w:p>
            <w:pPr>
              <w:pStyle w:val="TableParagraph"/>
              <w:spacing w:before="113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2021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3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York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University,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Princeton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University,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UC-</w:t>
            </w:r>
            <w:r>
              <w:rPr>
                <w:spacing w:val="-2"/>
                <w:sz w:val="18"/>
              </w:rPr>
              <w:t>Berkeley</w:t>
            </w:r>
          </w:p>
        </w:tc>
      </w:tr>
      <w:tr>
        <w:trPr>
          <w:trHeight w:val="437" w:hRule="atLeast"/>
        </w:trPr>
        <w:tc>
          <w:tcPr>
            <w:tcW w:w="976" w:type="dxa"/>
          </w:tcPr>
          <w:p>
            <w:pPr>
              <w:pStyle w:val="TableParagraph"/>
              <w:spacing w:before="115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2020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w w:val="105"/>
                <w:sz w:val="18"/>
              </w:rPr>
              <w:t>University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Utah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(Eccles),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Penn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POLECONUK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Webinar</w:t>
            </w:r>
          </w:p>
        </w:tc>
      </w:tr>
      <w:tr>
        <w:trPr>
          <w:trHeight w:val="437" w:hRule="atLeast"/>
        </w:trPr>
        <w:tc>
          <w:tcPr>
            <w:tcW w:w="976" w:type="dxa"/>
          </w:tcPr>
          <w:p>
            <w:pPr>
              <w:pStyle w:val="TableParagraph"/>
              <w:spacing w:before="114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2019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w w:val="105"/>
                <w:sz w:val="18"/>
              </w:rPr>
              <w:t>Johns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Hopkins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King’s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College,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Essex,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Iowa</w:t>
            </w:r>
          </w:p>
        </w:tc>
      </w:tr>
      <w:tr>
        <w:trPr>
          <w:trHeight w:val="380" w:hRule="atLeast"/>
        </w:trPr>
        <w:tc>
          <w:tcPr>
            <w:tcW w:w="976" w:type="dxa"/>
          </w:tcPr>
          <w:p>
            <w:pPr>
              <w:pStyle w:val="TableParagraph"/>
              <w:spacing w:before="115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2018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w w:val="105"/>
                <w:sz w:val="18"/>
              </w:rPr>
              <w:t>Harvard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Texas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A&amp;M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Bocconi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European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University</w:t>
            </w:r>
          </w:p>
        </w:tc>
      </w:tr>
      <w:tr>
        <w:trPr>
          <w:trHeight w:val="322" w:hRule="atLeast"/>
        </w:trPr>
        <w:tc>
          <w:tcPr>
            <w:tcW w:w="97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w w:val="105"/>
                <w:sz w:val="18"/>
              </w:rPr>
              <w:t>Institute,</w:t>
            </w:r>
            <w:r>
              <w:rPr>
                <w:spacing w:val="5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Collegio</w:t>
            </w:r>
            <w:r>
              <w:rPr>
                <w:spacing w:val="5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Carlo</w:t>
            </w:r>
            <w:r>
              <w:rPr>
                <w:spacing w:val="5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Alberto,</w:t>
            </w:r>
            <w:r>
              <w:rPr>
                <w:spacing w:val="5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</w:t>
            </w:r>
            <w:r>
              <w:rPr>
                <w:spacing w:val="5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5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British</w:t>
            </w:r>
            <w:r>
              <w:rPr>
                <w:spacing w:val="5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Columbia,</w:t>
            </w:r>
            <w:r>
              <w:rPr>
                <w:spacing w:val="5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Michigan</w:t>
            </w:r>
            <w:r>
              <w:rPr>
                <w:spacing w:val="55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State</w:t>
            </w:r>
          </w:p>
        </w:tc>
      </w:tr>
      <w:tr>
        <w:trPr>
          <w:trHeight w:val="381" w:hRule="atLeast"/>
        </w:trPr>
        <w:tc>
          <w:tcPr>
            <w:tcW w:w="97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w w:val="105"/>
                <w:sz w:val="18"/>
              </w:rPr>
              <w:t>University,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Bonn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Paris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School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Economics,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Princeton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University</w:t>
            </w:r>
          </w:p>
        </w:tc>
      </w:tr>
      <w:tr>
        <w:trPr>
          <w:trHeight w:val="381" w:hRule="atLeast"/>
        </w:trPr>
        <w:tc>
          <w:tcPr>
            <w:tcW w:w="976" w:type="dxa"/>
          </w:tcPr>
          <w:p>
            <w:pPr>
              <w:pStyle w:val="TableParagraph"/>
              <w:spacing w:before="115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2017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w w:val="105"/>
                <w:sz w:val="18"/>
              </w:rPr>
              <w:t>London</w:t>
            </w:r>
            <w:r>
              <w:rPr>
                <w:spacing w:val="5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School</w:t>
            </w:r>
            <w:r>
              <w:rPr>
                <w:spacing w:val="6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5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Economics,</w:t>
            </w:r>
            <w:r>
              <w:rPr>
                <w:spacing w:val="5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Ecole</w:t>
            </w:r>
            <w:r>
              <w:rPr>
                <w:spacing w:val="5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Polytechnique,</w:t>
            </w:r>
            <w:r>
              <w:rPr>
                <w:spacing w:val="5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Royal</w:t>
            </w:r>
            <w:r>
              <w:rPr>
                <w:spacing w:val="5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Holloway</w:t>
            </w:r>
            <w:r>
              <w:rPr>
                <w:spacing w:val="6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University</w:t>
            </w:r>
          </w:p>
        </w:tc>
      </w:tr>
      <w:tr>
        <w:trPr>
          <w:trHeight w:val="379" w:hRule="atLeast"/>
        </w:trPr>
        <w:tc>
          <w:tcPr>
            <w:tcW w:w="97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w w:val="105"/>
                <w:sz w:val="18"/>
              </w:rPr>
              <w:t>London,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Université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Lille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1</w:t>
            </w:r>
          </w:p>
        </w:tc>
      </w:tr>
      <w:tr>
        <w:trPr>
          <w:trHeight w:val="380" w:hRule="atLeast"/>
        </w:trPr>
        <w:tc>
          <w:tcPr>
            <w:tcW w:w="976" w:type="dxa"/>
          </w:tcPr>
          <w:p>
            <w:pPr>
              <w:pStyle w:val="TableParagraph"/>
              <w:spacing w:before="113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2016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3"/>
              <w:rPr>
                <w:sz w:val="18"/>
              </w:rPr>
            </w:pPr>
            <w:r>
              <w:rPr>
                <w:sz w:val="18"/>
              </w:rPr>
              <w:t>George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Mason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University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(ICES),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Pontificia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Universidad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Catolica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Chile,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Universitat</w:t>
            </w:r>
          </w:p>
        </w:tc>
      </w:tr>
      <w:tr>
        <w:trPr>
          <w:trHeight w:val="381" w:hRule="atLeast"/>
        </w:trPr>
        <w:tc>
          <w:tcPr>
            <w:tcW w:w="97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w w:val="105"/>
                <w:sz w:val="18"/>
              </w:rPr>
              <w:t>Pompeu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Fabra,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Université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Namur</w:t>
            </w:r>
          </w:p>
        </w:tc>
      </w:tr>
      <w:tr>
        <w:trPr>
          <w:trHeight w:val="380" w:hRule="atLeast"/>
        </w:trPr>
        <w:tc>
          <w:tcPr>
            <w:tcW w:w="976" w:type="dxa"/>
          </w:tcPr>
          <w:p>
            <w:pPr>
              <w:pStyle w:val="TableParagraph"/>
              <w:spacing w:before="114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2015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w w:val="105"/>
                <w:sz w:val="18"/>
              </w:rPr>
              <w:t>Harvard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University/Massachusetts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Institute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Technology,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Boston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College,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Pontificia</w:t>
            </w:r>
          </w:p>
        </w:tc>
      </w:tr>
      <w:tr>
        <w:trPr>
          <w:trHeight w:val="324" w:hRule="atLeast"/>
        </w:trPr>
        <w:tc>
          <w:tcPr>
            <w:tcW w:w="97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Universidad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Catolica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Chile,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Stanford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GSB,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Universidad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Alberto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Hurtado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(ILADES),</w:t>
            </w:r>
          </w:p>
        </w:tc>
      </w:tr>
      <w:tr>
        <w:trPr>
          <w:trHeight w:val="380" w:hRule="atLeast"/>
        </w:trPr>
        <w:tc>
          <w:tcPr>
            <w:tcW w:w="97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w w:val="105"/>
                <w:sz w:val="18"/>
              </w:rPr>
              <w:t>UC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Santa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Barbara</w:t>
            </w:r>
          </w:p>
        </w:tc>
      </w:tr>
      <w:tr>
        <w:trPr>
          <w:trHeight w:val="437" w:hRule="atLeast"/>
        </w:trPr>
        <w:tc>
          <w:tcPr>
            <w:tcW w:w="976" w:type="dxa"/>
          </w:tcPr>
          <w:p>
            <w:pPr>
              <w:pStyle w:val="TableParagraph"/>
              <w:spacing w:before="114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2014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w w:val="105"/>
                <w:sz w:val="18"/>
              </w:rPr>
              <w:t>New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York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Penn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University</w:t>
            </w:r>
          </w:p>
        </w:tc>
      </w:tr>
      <w:tr>
        <w:trPr>
          <w:trHeight w:val="380" w:hRule="atLeast"/>
        </w:trPr>
        <w:tc>
          <w:tcPr>
            <w:tcW w:w="976" w:type="dxa"/>
          </w:tcPr>
          <w:p>
            <w:pPr>
              <w:pStyle w:val="TableParagraph"/>
              <w:spacing w:before="115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2013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w w:val="105"/>
                <w:sz w:val="18"/>
              </w:rPr>
              <w:t>Caltech,</w:t>
            </w:r>
            <w:r>
              <w:rPr>
                <w:spacing w:val="5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Columbia</w:t>
            </w:r>
            <w:r>
              <w:rPr>
                <w:spacing w:val="5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5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Georgetown</w:t>
            </w:r>
            <w:r>
              <w:rPr>
                <w:spacing w:val="5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5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New</w:t>
            </w:r>
            <w:r>
              <w:rPr>
                <w:spacing w:val="5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York</w:t>
            </w:r>
            <w:r>
              <w:rPr>
                <w:spacing w:val="5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University-</w:t>
            </w:r>
            <w:r>
              <w:rPr>
                <w:spacing w:val="-5"/>
                <w:w w:val="105"/>
                <w:sz w:val="18"/>
              </w:rPr>
              <w:t>AD,</w:t>
            </w:r>
          </w:p>
        </w:tc>
      </w:tr>
      <w:tr>
        <w:trPr>
          <w:trHeight w:val="379" w:hRule="atLeast"/>
        </w:trPr>
        <w:tc>
          <w:tcPr>
            <w:tcW w:w="97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w w:val="105"/>
                <w:sz w:val="18"/>
              </w:rPr>
              <w:t>Princeton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Chicago,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Maryland</w:t>
            </w:r>
          </w:p>
        </w:tc>
      </w:tr>
      <w:tr>
        <w:trPr>
          <w:trHeight w:val="381" w:hRule="atLeast"/>
        </w:trPr>
        <w:tc>
          <w:tcPr>
            <w:tcW w:w="976" w:type="dxa"/>
          </w:tcPr>
          <w:p>
            <w:pPr>
              <w:pStyle w:val="TableParagraph"/>
              <w:spacing w:before="114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2012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w w:val="105"/>
                <w:sz w:val="18"/>
              </w:rPr>
              <w:t>Georgetown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Inter-American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Development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Bank,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John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Hopkins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University</w:t>
            </w:r>
          </w:p>
        </w:tc>
      </w:tr>
      <w:tr>
        <w:trPr>
          <w:trHeight w:val="325" w:hRule="atLeast"/>
        </w:trPr>
        <w:tc>
          <w:tcPr>
            <w:tcW w:w="97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w w:val="105"/>
                <w:sz w:val="18"/>
              </w:rPr>
              <w:t>(Carey),</w:t>
            </w:r>
            <w:r>
              <w:rPr>
                <w:spacing w:val="5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London</w:t>
            </w:r>
            <w:r>
              <w:rPr>
                <w:spacing w:val="5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Business</w:t>
            </w:r>
            <w:r>
              <w:rPr>
                <w:spacing w:val="5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School,</w:t>
            </w:r>
            <w:r>
              <w:rPr>
                <w:spacing w:val="5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London</w:t>
            </w:r>
            <w:r>
              <w:rPr>
                <w:spacing w:val="5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School</w:t>
            </w:r>
            <w:r>
              <w:rPr>
                <w:spacing w:val="5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5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Economics,</w:t>
            </w:r>
            <w:r>
              <w:rPr>
                <w:spacing w:val="5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</w:t>
            </w:r>
            <w:r>
              <w:rPr>
                <w:spacing w:val="55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of</w:t>
            </w:r>
          </w:p>
        </w:tc>
      </w:tr>
      <w:tr>
        <w:trPr>
          <w:trHeight w:val="380" w:hRule="atLeast"/>
        </w:trPr>
        <w:tc>
          <w:tcPr>
            <w:tcW w:w="97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Pennsylvania,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Warwick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-2"/>
                <w:sz w:val="18"/>
              </w:rPr>
              <w:t>University</w:t>
            </w:r>
          </w:p>
        </w:tc>
      </w:tr>
      <w:tr>
        <w:trPr>
          <w:trHeight w:val="380" w:hRule="atLeast"/>
        </w:trPr>
        <w:tc>
          <w:tcPr>
            <w:tcW w:w="976" w:type="dxa"/>
          </w:tcPr>
          <w:p>
            <w:pPr>
              <w:pStyle w:val="TableParagraph"/>
              <w:spacing w:before="114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2011</w:t>
            </w:r>
          </w:p>
        </w:tc>
        <w:tc>
          <w:tcPr>
            <w:tcW w:w="7653" w:type="dxa"/>
          </w:tcPr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w w:val="105"/>
                <w:sz w:val="18"/>
              </w:rPr>
              <w:t>Georgetown</w:t>
            </w:r>
            <w:r>
              <w:rPr>
                <w:spacing w:val="3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2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Harvard</w:t>
            </w:r>
            <w:r>
              <w:rPr>
                <w:spacing w:val="3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University/Massachusetts</w:t>
            </w:r>
            <w:r>
              <w:rPr>
                <w:spacing w:val="3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Institute</w:t>
            </w:r>
            <w:r>
              <w:rPr>
                <w:spacing w:val="3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3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Technology</w:t>
            </w:r>
          </w:p>
        </w:tc>
      </w:tr>
      <w:tr>
        <w:trPr>
          <w:trHeight w:val="323" w:hRule="atLeast"/>
        </w:trPr>
        <w:tc>
          <w:tcPr>
            <w:tcW w:w="97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w w:val="105"/>
                <w:sz w:val="18"/>
              </w:rPr>
              <w:t>(Theory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workshop),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Massachusetts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Institute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Technology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(Theory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lunch),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New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York</w:t>
            </w:r>
          </w:p>
        </w:tc>
      </w:tr>
      <w:tr>
        <w:trPr>
          <w:trHeight w:val="381" w:hRule="atLeast"/>
        </w:trPr>
        <w:tc>
          <w:tcPr>
            <w:tcW w:w="97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w w:val="105"/>
                <w:sz w:val="18"/>
              </w:rPr>
              <w:t>University,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British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Columbia</w:t>
            </w:r>
          </w:p>
        </w:tc>
      </w:tr>
      <w:tr>
        <w:trPr>
          <w:trHeight w:val="646" w:hRule="atLeast"/>
        </w:trPr>
        <w:tc>
          <w:tcPr>
            <w:tcW w:w="976" w:type="dxa"/>
          </w:tcPr>
          <w:p>
            <w:pPr>
              <w:pStyle w:val="TableParagraph"/>
              <w:spacing w:before="115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2010</w:t>
            </w:r>
          </w:p>
        </w:tc>
        <w:tc>
          <w:tcPr>
            <w:tcW w:w="7653" w:type="dxa"/>
          </w:tcPr>
          <w:p>
            <w:pPr>
              <w:pStyle w:val="TableParagraph"/>
              <w:spacing w:line="285" w:lineRule="auto" w:before="115"/>
              <w:rPr>
                <w:sz w:val="18"/>
              </w:rPr>
            </w:pPr>
            <w:r>
              <w:rPr>
                <w:sz w:val="18"/>
              </w:rPr>
              <w:t>Brown University, Harvard/Massachusetts Institute of Technology (Political Economy),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Princeton University, UC Berkeley, University of Connecticut</w:t>
            </w:r>
          </w:p>
        </w:tc>
      </w:tr>
      <w:tr>
        <w:trPr>
          <w:trHeight w:val="859" w:hRule="atLeast"/>
        </w:trPr>
        <w:tc>
          <w:tcPr>
            <w:tcW w:w="976" w:type="dxa"/>
          </w:tcPr>
          <w:p>
            <w:pPr>
              <w:pStyle w:val="TableParagraph"/>
              <w:spacing w:before="76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2009</w:t>
            </w:r>
          </w:p>
        </w:tc>
        <w:tc>
          <w:tcPr>
            <w:tcW w:w="7653" w:type="dxa"/>
          </w:tcPr>
          <w:p>
            <w:pPr>
              <w:pStyle w:val="TableParagraph"/>
              <w:spacing w:line="288" w:lineRule="auto" w:before="76"/>
              <w:ind w:right="53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Boston</w:t>
            </w:r>
            <w:r>
              <w:rPr>
                <w:w w:val="105"/>
                <w:sz w:val="18"/>
              </w:rPr>
              <w:t> University,</w:t>
            </w:r>
            <w:r>
              <w:rPr>
                <w:w w:val="105"/>
                <w:sz w:val="18"/>
              </w:rPr>
              <w:t> HEC</w:t>
            </w:r>
            <w:r>
              <w:rPr>
                <w:w w:val="105"/>
                <w:sz w:val="18"/>
              </w:rPr>
              <w:t> Montreal,</w:t>
            </w:r>
            <w:r>
              <w:rPr>
                <w:w w:val="105"/>
                <w:sz w:val="18"/>
              </w:rPr>
              <w:t> Northwestern</w:t>
            </w:r>
            <w:r>
              <w:rPr>
                <w:w w:val="105"/>
                <w:sz w:val="18"/>
              </w:rPr>
              <w:t> University</w:t>
            </w:r>
            <w:r>
              <w:rPr>
                <w:w w:val="105"/>
                <w:sz w:val="18"/>
              </w:rPr>
              <w:t> (MEDS),</w:t>
            </w:r>
            <w:r>
              <w:rPr>
                <w:w w:val="105"/>
                <w:sz w:val="18"/>
              </w:rPr>
              <w:t> Universidad Autonoma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Barcelona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(2x),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Universidad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Carlos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III,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Montreal,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 of Toronto</w:t>
            </w:r>
          </w:p>
        </w:tc>
      </w:tr>
      <w:tr>
        <w:trPr>
          <w:trHeight w:val="286" w:hRule="atLeast"/>
        </w:trPr>
        <w:tc>
          <w:tcPr>
            <w:tcW w:w="976" w:type="dxa"/>
          </w:tcPr>
          <w:p>
            <w:pPr>
              <w:pStyle w:val="TableParagraph"/>
              <w:spacing w:line="188" w:lineRule="exact" w:before="78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2008</w:t>
            </w:r>
          </w:p>
        </w:tc>
        <w:tc>
          <w:tcPr>
            <w:tcW w:w="7653" w:type="dxa"/>
          </w:tcPr>
          <w:p>
            <w:pPr>
              <w:pStyle w:val="TableParagraph"/>
              <w:spacing w:line="188" w:lineRule="exact" w:before="78"/>
              <w:ind w:left="512"/>
              <w:rPr>
                <w:sz w:val="18"/>
              </w:rPr>
            </w:pPr>
            <w:r>
              <w:rPr>
                <w:w w:val="105"/>
                <w:sz w:val="18"/>
              </w:rPr>
              <w:t>Ecole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Polytechnique,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Universidad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Carlos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III,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University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Chicago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(Harris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School)</w:t>
            </w:r>
          </w:p>
        </w:tc>
      </w:tr>
    </w:tbl>
    <w:p>
      <w:pPr>
        <w:pStyle w:val="BodyText"/>
        <w:spacing w:before="166"/>
        <w:ind w:left="0"/>
      </w:pPr>
    </w:p>
    <w:p>
      <w:pPr>
        <w:pStyle w:val="BodyText"/>
      </w:pPr>
      <w:r>
        <w:rPr>
          <w:u w:val="single"/>
        </w:rPr>
        <w:t>Conferences</w:t>
      </w:r>
      <w:r>
        <w:rPr>
          <w:spacing w:val="27"/>
        </w:rPr>
        <w:t> </w:t>
      </w:r>
      <w:r>
        <w:rPr/>
        <w:t>(including</w:t>
      </w:r>
      <w:r>
        <w:rPr>
          <w:spacing w:val="29"/>
        </w:rPr>
        <w:t> </w:t>
      </w:r>
      <w:r>
        <w:rPr>
          <w:spacing w:val="-2"/>
        </w:rPr>
        <w:t>scheduled*)</w:t>
      </w:r>
    </w:p>
    <w:p>
      <w:pPr>
        <w:pStyle w:val="BodyText"/>
        <w:spacing w:before="23"/>
        <w:ind w:left="0"/>
      </w:pPr>
    </w:p>
    <w:p>
      <w:pPr>
        <w:pStyle w:val="BodyText"/>
        <w:tabs>
          <w:tab w:pos="1487" w:val="left" w:leader="none"/>
        </w:tabs>
      </w:pPr>
      <w:r>
        <w:rPr>
          <w:rFonts w:ascii="Arial" w:hAnsi="Arial"/>
          <w:b/>
          <w:spacing w:val="-4"/>
          <w:w w:val="105"/>
        </w:rPr>
        <w:t>2024</w:t>
      </w:r>
      <w:r>
        <w:rPr>
          <w:rFonts w:ascii="Arial" w:hAnsi="Arial"/>
          <w:b/>
        </w:rPr>
        <w:tab/>
      </w:r>
      <w:r>
        <w:rPr>
          <w:w w:val="105"/>
        </w:rPr>
        <w:t>Southern</w:t>
      </w:r>
      <w:r>
        <w:rPr>
          <w:spacing w:val="-11"/>
          <w:w w:val="105"/>
        </w:rPr>
        <w:t> </w:t>
      </w:r>
      <w:r>
        <w:rPr>
          <w:w w:val="105"/>
        </w:rPr>
        <w:t>Economic</w:t>
      </w:r>
      <w:r>
        <w:rPr>
          <w:spacing w:val="-11"/>
          <w:w w:val="105"/>
        </w:rPr>
        <w:t> </w:t>
      </w:r>
      <w:r>
        <w:rPr>
          <w:w w:val="105"/>
        </w:rPr>
        <w:t>Association</w:t>
      </w:r>
      <w:r>
        <w:rPr>
          <w:spacing w:val="-13"/>
          <w:w w:val="105"/>
        </w:rPr>
        <w:t> </w:t>
      </w:r>
      <w:r>
        <w:rPr>
          <w:w w:val="105"/>
        </w:rPr>
        <w:t>Meetings</w:t>
      </w:r>
      <w:r>
        <w:rPr>
          <w:spacing w:val="-10"/>
          <w:w w:val="105"/>
        </w:rPr>
        <w:t> </w:t>
      </w:r>
      <w:r>
        <w:rPr>
          <w:w w:val="105"/>
        </w:rPr>
        <w:t>2024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DC,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USA</w:t>
      </w:r>
    </w:p>
    <w:p>
      <w:pPr>
        <w:pStyle w:val="BodyText"/>
        <w:spacing w:before="155"/>
        <w:ind w:left="1487"/>
      </w:pPr>
      <w:r>
        <w:rPr>
          <w:w w:val="105"/>
        </w:rPr>
        <w:t>BSE</w:t>
      </w:r>
      <w:r>
        <w:rPr>
          <w:spacing w:val="-12"/>
          <w:w w:val="105"/>
        </w:rPr>
        <w:t> </w:t>
      </w:r>
      <w:r>
        <w:rPr>
          <w:w w:val="105"/>
        </w:rPr>
        <w:t>Summer</w:t>
      </w:r>
      <w:r>
        <w:rPr>
          <w:spacing w:val="-13"/>
          <w:w w:val="105"/>
        </w:rPr>
        <w:t> </w:t>
      </w:r>
      <w:r>
        <w:rPr>
          <w:w w:val="105"/>
        </w:rPr>
        <w:t>Forum</w:t>
      </w:r>
      <w:r>
        <w:rPr>
          <w:spacing w:val="-10"/>
          <w:w w:val="105"/>
        </w:rPr>
        <w:t> </w:t>
      </w:r>
      <w:r>
        <w:rPr>
          <w:w w:val="105"/>
        </w:rPr>
        <w:t>2024,</w:t>
      </w:r>
      <w:r>
        <w:rPr>
          <w:spacing w:val="-10"/>
          <w:w w:val="105"/>
        </w:rPr>
        <w:t> </w:t>
      </w:r>
      <w:r>
        <w:rPr>
          <w:w w:val="105"/>
        </w:rPr>
        <w:t>Public</w:t>
      </w:r>
      <w:r>
        <w:rPr>
          <w:spacing w:val="-11"/>
          <w:w w:val="105"/>
        </w:rPr>
        <w:t> </w:t>
      </w:r>
      <w:r>
        <w:rPr>
          <w:w w:val="105"/>
        </w:rPr>
        <w:t>Economics</w:t>
      </w:r>
      <w:r>
        <w:rPr>
          <w:spacing w:val="-12"/>
          <w:w w:val="105"/>
        </w:rPr>
        <w:t> </w:t>
      </w:r>
      <w:r>
        <w:rPr>
          <w:w w:val="105"/>
        </w:rPr>
        <w:t>Workshop</w:t>
      </w:r>
      <w:r>
        <w:rPr>
          <w:spacing w:val="-12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Barcelona,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Spain</w:t>
      </w:r>
    </w:p>
    <w:p>
      <w:pPr>
        <w:pStyle w:val="BodyText"/>
        <w:spacing w:after="0"/>
        <w:sectPr>
          <w:pgSz w:w="12240" w:h="15840"/>
          <w:pgMar w:top="1320" w:bottom="280" w:left="1800" w:right="1800"/>
        </w:sectPr>
      </w:pPr>
    </w:p>
    <w:p>
      <w:pPr>
        <w:pStyle w:val="BodyText"/>
        <w:tabs>
          <w:tab w:pos="1487" w:val="left" w:leader="none"/>
        </w:tabs>
        <w:spacing w:line="420" w:lineRule="auto" w:before="78"/>
        <w:ind w:left="1487" w:right="1911" w:hanging="1438"/>
      </w:pPr>
      <w:r>
        <w:rPr>
          <w:rFonts w:ascii="Arial" w:hAnsi="Arial"/>
          <w:b/>
          <w:spacing w:val="-4"/>
          <w:w w:val="105"/>
        </w:rPr>
        <w:t>2023</w:t>
      </w:r>
      <w:r>
        <w:rPr>
          <w:rFonts w:ascii="Arial" w:hAnsi="Arial"/>
          <w:b/>
        </w:rPr>
        <w:tab/>
      </w:r>
      <w:r>
        <w:rPr>
          <w:w w:val="105"/>
        </w:rPr>
        <w:t>Political</w:t>
      </w:r>
      <w:r>
        <w:rPr>
          <w:spacing w:val="-8"/>
          <w:w w:val="105"/>
        </w:rPr>
        <w:t> </w:t>
      </w:r>
      <w:r>
        <w:rPr>
          <w:w w:val="105"/>
        </w:rPr>
        <w:t>Economy</w:t>
      </w:r>
      <w:r>
        <w:rPr>
          <w:spacing w:val="-9"/>
          <w:w w:val="105"/>
        </w:rPr>
        <w:t> </w:t>
      </w:r>
      <w:r>
        <w:rPr>
          <w:w w:val="105"/>
        </w:rPr>
        <w:t>Program</w:t>
      </w:r>
      <w:r>
        <w:rPr>
          <w:spacing w:val="-11"/>
          <w:w w:val="105"/>
        </w:rPr>
        <w:t> </w:t>
      </w:r>
      <w:r>
        <w:rPr>
          <w:w w:val="105"/>
        </w:rPr>
        <w:t>Fall</w:t>
      </w:r>
      <w:r>
        <w:rPr>
          <w:spacing w:val="-9"/>
          <w:w w:val="105"/>
        </w:rPr>
        <w:t> </w:t>
      </w:r>
      <w:r>
        <w:rPr>
          <w:w w:val="105"/>
        </w:rPr>
        <w:t>Meeting,</w:t>
      </w:r>
      <w:r>
        <w:rPr>
          <w:spacing w:val="-10"/>
          <w:w w:val="105"/>
        </w:rPr>
        <w:t> </w:t>
      </w:r>
      <w:r>
        <w:rPr>
          <w:w w:val="105"/>
        </w:rPr>
        <w:t>NBER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8"/>
          <w:w w:val="105"/>
        </w:rPr>
        <w:t> </w:t>
      </w:r>
      <w:r>
        <w:rPr>
          <w:w w:val="105"/>
        </w:rPr>
        <w:t>Boston,</w:t>
      </w:r>
      <w:r>
        <w:rPr>
          <w:spacing w:val="-10"/>
          <w:w w:val="105"/>
        </w:rPr>
        <w:t> </w:t>
      </w:r>
      <w:r>
        <w:rPr>
          <w:w w:val="105"/>
        </w:rPr>
        <w:t>USA Benelux PECO Conference, Luxembourg City, Luxembourg</w:t>
      </w:r>
    </w:p>
    <w:p>
      <w:pPr>
        <w:pStyle w:val="BodyText"/>
        <w:spacing w:line="417" w:lineRule="auto"/>
        <w:ind w:left="1487" w:right="1911" w:hanging="1"/>
      </w:pPr>
      <w:r>
        <w:rPr>
          <w:w w:val="105"/>
        </w:rPr>
        <w:t>6</w:t>
      </w:r>
      <w:r>
        <w:rPr>
          <w:w w:val="105"/>
          <w:position w:val="6"/>
          <w:sz w:val="12"/>
        </w:rPr>
        <w:t>th</w:t>
      </w:r>
      <w:r>
        <w:rPr>
          <w:spacing w:val="4"/>
          <w:w w:val="105"/>
          <w:position w:val="6"/>
          <w:sz w:val="12"/>
        </w:rPr>
        <w:t> </w:t>
      </w:r>
      <w:r>
        <w:rPr>
          <w:w w:val="105"/>
        </w:rPr>
        <w:t>ETH/CEPR</w:t>
      </w:r>
      <w:r>
        <w:rPr>
          <w:spacing w:val="-11"/>
          <w:w w:val="105"/>
        </w:rPr>
        <w:t> </w:t>
      </w:r>
      <w:r>
        <w:rPr>
          <w:w w:val="105"/>
        </w:rPr>
        <w:t>Workshop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Democracy,</w:t>
      </w:r>
      <w:r>
        <w:rPr>
          <w:spacing w:val="-14"/>
          <w:w w:val="105"/>
        </w:rPr>
        <w:t> </w:t>
      </w:r>
      <w:r>
        <w:rPr>
          <w:w w:val="105"/>
        </w:rPr>
        <w:t>Zurich,</w:t>
      </w:r>
      <w:r>
        <w:rPr>
          <w:spacing w:val="-10"/>
          <w:w w:val="105"/>
        </w:rPr>
        <w:t> </w:t>
      </w:r>
      <w:r>
        <w:rPr>
          <w:w w:val="105"/>
        </w:rPr>
        <w:t>Switzerland EJPE Conference on Political Economy, Arlington, USA</w:t>
      </w:r>
    </w:p>
    <w:p>
      <w:pPr>
        <w:pStyle w:val="BodyText"/>
        <w:tabs>
          <w:tab w:pos="1487" w:val="left" w:leader="none"/>
        </w:tabs>
        <w:spacing w:line="207" w:lineRule="exact"/>
      </w:pPr>
      <w:r>
        <w:rPr>
          <w:rFonts w:ascii="Arial" w:hAnsi="Arial"/>
          <w:b/>
          <w:spacing w:val="-4"/>
        </w:rPr>
        <w:t>2022</w:t>
      </w:r>
      <w:r>
        <w:rPr>
          <w:rFonts w:ascii="Arial" w:hAnsi="Arial"/>
          <w:b/>
        </w:rPr>
        <w:tab/>
      </w:r>
      <w:r>
        <w:rPr/>
        <w:t>LACEA/LAMES</w:t>
      </w:r>
      <w:r>
        <w:rPr>
          <w:spacing w:val="20"/>
        </w:rPr>
        <w:t> </w:t>
      </w:r>
      <w:r>
        <w:rPr/>
        <w:t>Annual</w:t>
      </w:r>
      <w:r>
        <w:rPr>
          <w:spacing w:val="16"/>
        </w:rPr>
        <w:t> </w:t>
      </w:r>
      <w:r>
        <w:rPr/>
        <w:t>Meeting</w:t>
      </w:r>
      <w:r>
        <w:rPr>
          <w:spacing w:val="21"/>
        </w:rPr>
        <w:t> </w:t>
      </w:r>
      <w:r>
        <w:rPr/>
        <w:t>2022</w:t>
      </w:r>
      <w:r>
        <w:rPr>
          <w:spacing w:val="24"/>
        </w:rPr>
        <w:t> </w:t>
      </w:r>
      <w:r>
        <w:rPr/>
        <w:t>–</w:t>
      </w:r>
      <w:r>
        <w:rPr>
          <w:spacing w:val="18"/>
        </w:rPr>
        <w:t> </w:t>
      </w:r>
      <w:r>
        <w:rPr/>
        <w:t>Lima,</w:t>
      </w:r>
      <w:r>
        <w:rPr>
          <w:spacing w:val="20"/>
        </w:rPr>
        <w:t> </w:t>
      </w:r>
      <w:r>
        <w:rPr>
          <w:spacing w:val="-4"/>
        </w:rPr>
        <w:t>Peru</w:t>
      </w:r>
    </w:p>
    <w:p>
      <w:pPr>
        <w:pStyle w:val="BodyText"/>
        <w:spacing w:before="152"/>
        <w:ind w:left="1487"/>
      </w:pPr>
      <w:r>
        <w:rPr>
          <w:w w:val="105"/>
        </w:rPr>
        <w:t>BSE</w:t>
      </w:r>
      <w:r>
        <w:rPr>
          <w:spacing w:val="-12"/>
          <w:w w:val="105"/>
        </w:rPr>
        <w:t> </w:t>
      </w:r>
      <w:r>
        <w:rPr>
          <w:w w:val="105"/>
        </w:rPr>
        <w:t>Summer</w:t>
      </w:r>
      <w:r>
        <w:rPr>
          <w:spacing w:val="-13"/>
          <w:w w:val="105"/>
        </w:rPr>
        <w:t> </w:t>
      </w:r>
      <w:r>
        <w:rPr>
          <w:w w:val="105"/>
        </w:rPr>
        <w:t>Forum</w:t>
      </w:r>
      <w:r>
        <w:rPr>
          <w:spacing w:val="-11"/>
          <w:w w:val="105"/>
        </w:rPr>
        <w:t> </w:t>
      </w:r>
      <w:r>
        <w:rPr>
          <w:w w:val="105"/>
        </w:rPr>
        <w:t>2022,</w:t>
      </w:r>
      <w:r>
        <w:rPr>
          <w:spacing w:val="-10"/>
          <w:w w:val="105"/>
        </w:rPr>
        <w:t> </w:t>
      </w:r>
      <w:r>
        <w:rPr>
          <w:w w:val="105"/>
        </w:rPr>
        <w:t>Political</w:t>
      </w:r>
      <w:r>
        <w:rPr>
          <w:spacing w:val="-12"/>
          <w:w w:val="105"/>
        </w:rPr>
        <w:t> </w:t>
      </w:r>
      <w:r>
        <w:rPr>
          <w:w w:val="105"/>
        </w:rPr>
        <w:t>Economy</w:t>
      </w:r>
      <w:r>
        <w:rPr>
          <w:spacing w:val="-11"/>
          <w:w w:val="105"/>
        </w:rPr>
        <w:t> </w:t>
      </w:r>
      <w:r>
        <w:rPr>
          <w:w w:val="105"/>
        </w:rPr>
        <w:t>Workshop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Barcelona,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Spain</w:t>
      </w:r>
    </w:p>
    <w:p>
      <w:pPr>
        <w:pStyle w:val="BodyText"/>
        <w:tabs>
          <w:tab w:pos="1487" w:val="left" w:leader="none"/>
        </w:tabs>
        <w:spacing w:before="156"/>
      </w:pPr>
      <w:r>
        <w:rPr>
          <w:rFonts w:ascii="Arial" w:hAnsi="Arial"/>
          <w:b/>
          <w:spacing w:val="-4"/>
          <w:w w:val="105"/>
        </w:rPr>
        <w:t>2021</w:t>
      </w:r>
      <w:r>
        <w:rPr>
          <w:rFonts w:ascii="Arial" w:hAnsi="Arial"/>
          <w:b/>
        </w:rPr>
        <w:tab/>
      </w:r>
      <w:r>
        <w:rPr>
          <w:w w:val="105"/>
        </w:rPr>
        <w:t>LACEA/LAMES</w:t>
      </w:r>
      <w:r>
        <w:rPr>
          <w:spacing w:val="-12"/>
          <w:w w:val="105"/>
        </w:rPr>
        <w:t> </w:t>
      </w:r>
      <w:r>
        <w:rPr>
          <w:w w:val="105"/>
        </w:rPr>
        <w:t>Annual</w:t>
      </w:r>
      <w:r>
        <w:rPr>
          <w:spacing w:val="-14"/>
          <w:w w:val="105"/>
        </w:rPr>
        <w:t> </w:t>
      </w:r>
      <w:r>
        <w:rPr>
          <w:w w:val="105"/>
        </w:rPr>
        <w:t>Meeting</w:t>
      </w:r>
      <w:r>
        <w:rPr>
          <w:spacing w:val="-11"/>
          <w:w w:val="105"/>
        </w:rPr>
        <w:t> </w:t>
      </w:r>
      <w:r>
        <w:rPr>
          <w:w w:val="105"/>
        </w:rPr>
        <w:t>2021</w:t>
      </w:r>
      <w:r>
        <w:rPr>
          <w:spacing w:val="-9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w w:val="105"/>
        </w:rPr>
        <w:t>Bogota,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Colombia</w:t>
      </w:r>
    </w:p>
    <w:p>
      <w:pPr>
        <w:pStyle w:val="BodyText"/>
        <w:spacing w:before="155"/>
        <w:ind w:left="1487"/>
      </w:pPr>
      <w:r>
        <w:rPr/>
        <w:t>2nd</w:t>
      </w:r>
      <w:r>
        <w:rPr>
          <w:spacing w:val="23"/>
        </w:rPr>
        <w:t> </w:t>
      </w:r>
      <w:r>
        <w:rPr/>
        <w:t>International</w:t>
      </w:r>
      <w:r>
        <w:rPr>
          <w:spacing w:val="25"/>
        </w:rPr>
        <w:t> </w:t>
      </w:r>
      <w:r>
        <w:rPr/>
        <w:t>Corporate</w:t>
      </w:r>
      <w:r>
        <w:rPr>
          <w:spacing w:val="29"/>
        </w:rPr>
        <w:t> </w:t>
      </w:r>
      <w:r>
        <w:rPr/>
        <w:t>Governance</w:t>
      </w:r>
      <w:r>
        <w:rPr>
          <w:spacing w:val="23"/>
        </w:rPr>
        <w:t> </w:t>
      </w:r>
      <w:r>
        <w:rPr/>
        <w:t>Conference,</w:t>
      </w:r>
      <w:r>
        <w:rPr>
          <w:spacing w:val="27"/>
        </w:rPr>
        <w:t> </w:t>
      </w:r>
      <w:r>
        <w:rPr/>
        <w:t>Cardiff,</w:t>
      </w:r>
      <w:r>
        <w:rPr>
          <w:spacing w:val="24"/>
        </w:rPr>
        <w:t> </w:t>
      </w:r>
      <w:r>
        <w:rPr>
          <w:spacing w:val="-5"/>
        </w:rPr>
        <w:t>UK</w:t>
      </w:r>
    </w:p>
    <w:p>
      <w:pPr>
        <w:pStyle w:val="BodyText"/>
        <w:tabs>
          <w:tab w:pos="1487" w:val="left" w:leader="none"/>
        </w:tabs>
        <w:spacing w:before="153"/>
      </w:pPr>
      <w:r>
        <w:rPr>
          <w:rFonts w:ascii="Arial" w:hAnsi="Arial"/>
          <w:b/>
          <w:spacing w:val="-4"/>
          <w:w w:val="105"/>
        </w:rPr>
        <w:t>2020</w:t>
      </w:r>
      <w:r>
        <w:rPr>
          <w:rFonts w:ascii="Arial" w:hAnsi="Arial"/>
          <w:b/>
        </w:rPr>
        <w:tab/>
      </w:r>
      <w:r>
        <w:rPr>
          <w:w w:val="105"/>
        </w:rPr>
        <w:t>Centre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Recherches</w:t>
      </w:r>
      <w:r>
        <w:rPr>
          <w:spacing w:val="-14"/>
          <w:w w:val="105"/>
        </w:rPr>
        <w:t> </w:t>
      </w:r>
      <w:r>
        <w:rPr>
          <w:w w:val="105"/>
        </w:rPr>
        <w:t>Mathématiques</w:t>
      </w:r>
      <w:r>
        <w:rPr>
          <w:spacing w:val="-9"/>
          <w:w w:val="105"/>
        </w:rPr>
        <w:t> </w:t>
      </w:r>
      <w:r>
        <w:rPr>
          <w:w w:val="105"/>
        </w:rPr>
        <w:t>Workshop</w:t>
      </w:r>
      <w:r>
        <w:rPr>
          <w:spacing w:val="-14"/>
          <w:w w:val="105"/>
        </w:rPr>
        <w:t> </w:t>
      </w:r>
      <w:r>
        <w:rPr>
          <w:w w:val="105"/>
        </w:rPr>
        <w:t>2020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3"/>
          <w:w w:val="105"/>
        </w:rPr>
        <w:t> </w:t>
      </w:r>
      <w:r>
        <w:rPr>
          <w:w w:val="105"/>
        </w:rPr>
        <w:t>Montréal,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Canada</w:t>
      </w:r>
    </w:p>
    <w:p>
      <w:pPr>
        <w:pStyle w:val="BodyText"/>
        <w:tabs>
          <w:tab w:pos="1487" w:val="left" w:leader="none"/>
        </w:tabs>
        <w:spacing w:before="153"/>
      </w:pPr>
      <w:r>
        <w:rPr>
          <w:rFonts w:ascii="Arial" w:hAnsi="Arial"/>
          <w:b/>
          <w:spacing w:val="-4"/>
          <w:w w:val="105"/>
        </w:rPr>
        <w:t>2019</w:t>
      </w:r>
      <w:r>
        <w:rPr>
          <w:rFonts w:ascii="Arial" w:hAnsi="Arial"/>
          <w:b/>
        </w:rPr>
        <w:tab/>
      </w:r>
      <w:r>
        <w:rPr>
          <w:w w:val="105"/>
        </w:rPr>
        <w:t>Columbia</w:t>
      </w:r>
      <w:r>
        <w:rPr>
          <w:spacing w:val="-11"/>
          <w:w w:val="105"/>
        </w:rPr>
        <w:t> </w:t>
      </w:r>
      <w:r>
        <w:rPr>
          <w:w w:val="105"/>
        </w:rPr>
        <w:t>Political</w:t>
      </w:r>
      <w:r>
        <w:rPr>
          <w:spacing w:val="-11"/>
          <w:w w:val="105"/>
        </w:rPr>
        <w:t> </w:t>
      </w:r>
      <w:r>
        <w:rPr>
          <w:w w:val="105"/>
        </w:rPr>
        <w:t>Economy</w:t>
      </w:r>
      <w:r>
        <w:rPr>
          <w:spacing w:val="-12"/>
          <w:w w:val="105"/>
        </w:rPr>
        <w:t> </w:t>
      </w:r>
      <w:r>
        <w:rPr>
          <w:w w:val="105"/>
        </w:rPr>
        <w:t>Conference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1"/>
          <w:w w:val="105"/>
        </w:rPr>
        <w:t> </w:t>
      </w: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w w:val="105"/>
        </w:rPr>
        <w:t>York,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USA</w:t>
      </w:r>
    </w:p>
    <w:p>
      <w:pPr>
        <w:pStyle w:val="BodyText"/>
        <w:spacing w:line="420" w:lineRule="auto" w:before="155"/>
        <w:ind w:left="1487" w:right="977"/>
      </w:pPr>
      <w:r>
        <w:rPr>
          <w:w w:val="105"/>
        </w:rPr>
        <w:t>American</w:t>
      </w:r>
      <w:r>
        <w:rPr>
          <w:spacing w:val="-9"/>
          <w:w w:val="105"/>
        </w:rPr>
        <w:t> </w:t>
      </w:r>
      <w:r>
        <w:rPr>
          <w:w w:val="105"/>
        </w:rPr>
        <w:t>Political</w:t>
      </w:r>
      <w:r>
        <w:rPr>
          <w:spacing w:val="-11"/>
          <w:w w:val="105"/>
        </w:rPr>
        <w:t> </w:t>
      </w:r>
      <w:r>
        <w:rPr>
          <w:w w:val="105"/>
        </w:rPr>
        <w:t>Science</w:t>
      </w:r>
      <w:r>
        <w:rPr>
          <w:spacing w:val="-9"/>
          <w:w w:val="105"/>
        </w:rPr>
        <w:t> </w:t>
      </w:r>
      <w:r>
        <w:rPr>
          <w:w w:val="105"/>
        </w:rPr>
        <w:t>Association</w:t>
      </w:r>
      <w:r>
        <w:rPr>
          <w:spacing w:val="-9"/>
          <w:w w:val="105"/>
        </w:rPr>
        <w:t> </w:t>
      </w:r>
      <w:r>
        <w:rPr>
          <w:w w:val="105"/>
        </w:rPr>
        <w:t>Meeting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Washington</w:t>
      </w:r>
      <w:r>
        <w:rPr>
          <w:spacing w:val="-9"/>
          <w:w w:val="105"/>
        </w:rPr>
        <w:t> </w:t>
      </w:r>
      <w:r>
        <w:rPr>
          <w:w w:val="105"/>
        </w:rPr>
        <w:t>DC,</w:t>
      </w:r>
      <w:r>
        <w:rPr>
          <w:spacing w:val="-12"/>
          <w:w w:val="105"/>
        </w:rPr>
        <w:t> </w:t>
      </w:r>
      <w:r>
        <w:rPr>
          <w:w w:val="105"/>
        </w:rPr>
        <w:t>USA Interest Group Lobbying, Markets, and Public Policy – Durham, USA</w:t>
      </w:r>
    </w:p>
    <w:p>
      <w:pPr>
        <w:pStyle w:val="BodyText"/>
        <w:tabs>
          <w:tab w:pos="1487" w:val="left" w:leader="none"/>
        </w:tabs>
        <w:spacing w:before="1"/>
      </w:pPr>
      <w:r>
        <w:rPr>
          <w:rFonts w:ascii="Arial" w:hAnsi="Arial"/>
          <w:b/>
          <w:spacing w:val="-4"/>
          <w:w w:val="105"/>
        </w:rPr>
        <w:t>2018</w:t>
      </w:r>
      <w:r>
        <w:rPr>
          <w:rFonts w:ascii="Arial" w:hAnsi="Arial"/>
          <w:b/>
        </w:rPr>
        <w:tab/>
      </w:r>
      <w:r>
        <w:rPr>
          <w:w w:val="105"/>
        </w:rPr>
        <w:t>Cornell</w:t>
      </w:r>
      <w:r>
        <w:rPr>
          <w:spacing w:val="-14"/>
          <w:w w:val="105"/>
        </w:rPr>
        <w:t> </w:t>
      </w:r>
      <w:r>
        <w:rPr>
          <w:w w:val="105"/>
        </w:rPr>
        <w:t>Political</w:t>
      </w:r>
      <w:r>
        <w:rPr>
          <w:spacing w:val="-10"/>
          <w:w w:val="105"/>
        </w:rPr>
        <w:t> </w:t>
      </w:r>
      <w:r>
        <w:rPr>
          <w:w w:val="105"/>
        </w:rPr>
        <w:t>Economy</w:t>
      </w:r>
      <w:r>
        <w:rPr>
          <w:spacing w:val="-12"/>
          <w:w w:val="105"/>
        </w:rPr>
        <w:t> </w:t>
      </w:r>
      <w:r>
        <w:rPr>
          <w:w w:val="105"/>
        </w:rPr>
        <w:t>Conference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Cornell,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USA</w:t>
      </w:r>
    </w:p>
    <w:p>
      <w:pPr>
        <w:pStyle w:val="BodyText"/>
        <w:spacing w:line="417" w:lineRule="auto" w:before="153"/>
        <w:ind w:left="1487" w:right="1210"/>
      </w:pPr>
      <w:r>
        <w:rPr>
          <w:w w:val="105"/>
        </w:rPr>
        <w:t>Political Economy Program Spring Meeting, NBER – Boston, USA Quebec</w:t>
      </w:r>
      <w:r>
        <w:rPr>
          <w:spacing w:val="-9"/>
          <w:w w:val="105"/>
        </w:rPr>
        <w:t> </w:t>
      </w:r>
      <w:r>
        <w:rPr>
          <w:w w:val="105"/>
        </w:rPr>
        <w:t>Political</w:t>
      </w:r>
      <w:r>
        <w:rPr>
          <w:spacing w:val="-10"/>
          <w:w w:val="105"/>
        </w:rPr>
        <w:t> </w:t>
      </w:r>
      <w:r>
        <w:rPr>
          <w:w w:val="105"/>
        </w:rPr>
        <w:t>Economy</w:t>
      </w:r>
      <w:r>
        <w:rPr>
          <w:spacing w:val="-8"/>
          <w:w w:val="105"/>
        </w:rPr>
        <w:t> </w:t>
      </w:r>
      <w:r>
        <w:rPr>
          <w:w w:val="105"/>
        </w:rPr>
        <w:t>Conference</w:t>
      </w:r>
      <w:r>
        <w:rPr>
          <w:spacing w:val="-14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Mont</w:t>
      </w:r>
      <w:r>
        <w:rPr>
          <w:spacing w:val="-8"/>
          <w:w w:val="105"/>
        </w:rPr>
        <w:t> </w:t>
      </w:r>
      <w:r>
        <w:rPr>
          <w:w w:val="105"/>
        </w:rPr>
        <w:t>Sainte</w:t>
      </w:r>
      <w:r>
        <w:rPr>
          <w:spacing w:val="-10"/>
          <w:w w:val="105"/>
        </w:rPr>
        <w:t> </w:t>
      </w:r>
      <w:r>
        <w:rPr>
          <w:w w:val="105"/>
        </w:rPr>
        <w:t>Anne,</w:t>
      </w:r>
      <w:r>
        <w:rPr>
          <w:spacing w:val="-10"/>
          <w:w w:val="105"/>
        </w:rPr>
        <w:t> </w:t>
      </w:r>
      <w:r>
        <w:rPr>
          <w:w w:val="105"/>
        </w:rPr>
        <w:t>Canada</w:t>
      </w:r>
    </w:p>
    <w:p>
      <w:pPr>
        <w:pStyle w:val="BodyText"/>
        <w:tabs>
          <w:tab w:pos="1487" w:val="left" w:leader="none"/>
        </w:tabs>
        <w:spacing w:line="420" w:lineRule="auto" w:before="2"/>
        <w:ind w:left="1487" w:right="1773" w:hanging="1438"/>
      </w:pPr>
      <w:r>
        <w:rPr>
          <w:rFonts w:ascii="Arial" w:hAnsi="Arial"/>
          <w:b/>
          <w:spacing w:val="-4"/>
          <w:w w:val="105"/>
        </w:rPr>
        <w:t>2017</w:t>
      </w:r>
      <w:r>
        <w:rPr>
          <w:rFonts w:ascii="Arial" w:hAnsi="Arial"/>
          <w:b/>
        </w:rPr>
        <w:tab/>
      </w:r>
      <w:r>
        <w:rPr>
          <w:w w:val="105"/>
        </w:rPr>
        <w:t>Political</w:t>
      </w:r>
      <w:r>
        <w:rPr>
          <w:spacing w:val="-9"/>
          <w:w w:val="105"/>
        </w:rPr>
        <w:t> </w:t>
      </w:r>
      <w:r>
        <w:rPr>
          <w:w w:val="105"/>
        </w:rPr>
        <w:t>Economy:</w:t>
      </w:r>
      <w:r>
        <w:rPr>
          <w:spacing w:val="-12"/>
          <w:w w:val="105"/>
        </w:rPr>
        <w:t> </w:t>
      </w:r>
      <w:r>
        <w:rPr>
          <w:w w:val="105"/>
        </w:rPr>
        <w:t>Theory</w:t>
      </w:r>
      <w:r>
        <w:rPr>
          <w:spacing w:val="-10"/>
          <w:w w:val="105"/>
        </w:rPr>
        <w:t> </w:t>
      </w:r>
      <w:r>
        <w:rPr>
          <w:w w:val="105"/>
        </w:rPr>
        <w:t>meets</w:t>
      </w:r>
      <w:r>
        <w:rPr>
          <w:spacing w:val="-10"/>
          <w:w w:val="105"/>
        </w:rPr>
        <w:t> </w:t>
      </w:r>
      <w:r>
        <w:rPr>
          <w:w w:val="105"/>
        </w:rPr>
        <w:t>Empirics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Konstanz,</w:t>
      </w:r>
      <w:r>
        <w:rPr>
          <w:spacing w:val="-12"/>
          <w:w w:val="105"/>
        </w:rPr>
        <w:t> </w:t>
      </w:r>
      <w:r>
        <w:rPr>
          <w:w w:val="105"/>
        </w:rPr>
        <w:t>Germany Utah Winter Business Economics Conference – Snowbird, USA</w:t>
      </w:r>
    </w:p>
    <w:p>
      <w:pPr>
        <w:pStyle w:val="BodyText"/>
        <w:tabs>
          <w:tab w:pos="1487" w:val="left" w:leader="none"/>
        </w:tabs>
        <w:spacing w:line="417" w:lineRule="auto"/>
        <w:ind w:left="1487" w:right="1387" w:hanging="1438"/>
      </w:pPr>
      <w:r>
        <w:rPr>
          <w:rFonts w:ascii="Arial" w:hAnsi="Arial"/>
          <w:b/>
          <w:spacing w:val="-4"/>
          <w:w w:val="105"/>
        </w:rPr>
        <w:t>2016</w:t>
      </w:r>
      <w:r>
        <w:rPr>
          <w:rFonts w:ascii="Arial" w:hAnsi="Arial"/>
          <w:b/>
        </w:rPr>
        <w:tab/>
      </w:r>
      <w:r>
        <w:rPr>
          <w:w w:val="105"/>
        </w:rPr>
        <w:t>Political</w:t>
      </w:r>
      <w:r>
        <w:rPr>
          <w:spacing w:val="-9"/>
          <w:w w:val="105"/>
        </w:rPr>
        <w:t> </w:t>
      </w:r>
      <w:r>
        <w:rPr>
          <w:w w:val="105"/>
        </w:rPr>
        <w:t>Economy</w:t>
      </w:r>
      <w:r>
        <w:rPr>
          <w:spacing w:val="-9"/>
          <w:w w:val="105"/>
        </w:rPr>
        <w:t> </w:t>
      </w:r>
      <w:r>
        <w:rPr>
          <w:w w:val="105"/>
        </w:rPr>
        <w:t>Workshop,</w:t>
      </w:r>
      <w:r>
        <w:rPr>
          <w:spacing w:val="-12"/>
          <w:w w:val="105"/>
        </w:rPr>
        <w:t> </w:t>
      </w:r>
      <w:r>
        <w:rPr>
          <w:w w:val="105"/>
        </w:rPr>
        <w:t>NBER</w:t>
      </w:r>
      <w:r>
        <w:rPr>
          <w:spacing w:val="-9"/>
          <w:w w:val="105"/>
        </w:rPr>
        <w:t> </w:t>
      </w:r>
      <w:r>
        <w:rPr>
          <w:w w:val="105"/>
        </w:rPr>
        <w:t>Summer</w:t>
      </w:r>
      <w:r>
        <w:rPr>
          <w:spacing w:val="-8"/>
          <w:w w:val="105"/>
        </w:rPr>
        <w:t> </w:t>
      </w:r>
      <w:r>
        <w:rPr>
          <w:w w:val="105"/>
        </w:rPr>
        <w:t>Institute</w:t>
      </w:r>
      <w:r>
        <w:rPr>
          <w:spacing w:val="-7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w w:val="105"/>
        </w:rPr>
        <w:t>Boston,</w:t>
      </w:r>
      <w:r>
        <w:rPr>
          <w:spacing w:val="-12"/>
          <w:w w:val="105"/>
        </w:rPr>
        <w:t> </w:t>
      </w:r>
      <w:r>
        <w:rPr>
          <w:w w:val="105"/>
        </w:rPr>
        <w:t>USA ThReD Conference – Durham, USA</w:t>
      </w:r>
    </w:p>
    <w:p>
      <w:pPr>
        <w:pStyle w:val="BodyText"/>
        <w:tabs>
          <w:tab w:pos="1487" w:val="left" w:leader="none"/>
        </w:tabs>
        <w:spacing w:line="420" w:lineRule="auto"/>
        <w:ind w:left="1487" w:right="105" w:hanging="1438"/>
      </w:pPr>
      <w:r>
        <w:rPr>
          <w:rFonts w:ascii="Arial" w:hAnsi="Arial"/>
          <w:b/>
          <w:spacing w:val="-4"/>
          <w:w w:val="105"/>
        </w:rPr>
        <w:t>2015</w:t>
      </w:r>
      <w:r>
        <w:rPr>
          <w:rFonts w:ascii="Arial" w:hAnsi="Arial"/>
          <w:b/>
        </w:rPr>
        <w:tab/>
      </w:r>
      <w:r>
        <w:rPr>
          <w:w w:val="105"/>
        </w:rPr>
        <w:t>Political</w:t>
      </w:r>
      <w:r>
        <w:rPr>
          <w:spacing w:val="-8"/>
          <w:w w:val="105"/>
        </w:rPr>
        <w:t> </w:t>
      </w:r>
      <w:r>
        <w:rPr>
          <w:w w:val="105"/>
        </w:rPr>
        <w:t>Economy</w:t>
      </w:r>
      <w:r>
        <w:rPr>
          <w:spacing w:val="-9"/>
          <w:w w:val="105"/>
        </w:rPr>
        <w:t> </w:t>
      </w:r>
      <w:r>
        <w:rPr>
          <w:w w:val="105"/>
        </w:rPr>
        <w:t>Public</w:t>
      </w:r>
      <w:r>
        <w:rPr>
          <w:spacing w:val="-7"/>
          <w:w w:val="105"/>
        </w:rPr>
        <w:t> </w:t>
      </w:r>
      <w:r>
        <w:rPr>
          <w:w w:val="105"/>
        </w:rPr>
        <w:t>Finance</w:t>
      </w:r>
      <w:r>
        <w:rPr>
          <w:spacing w:val="-11"/>
          <w:w w:val="105"/>
        </w:rPr>
        <w:t> </w:t>
      </w:r>
      <w:r>
        <w:rPr>
          <w:w w:val="105"/>
        </w:rPr>
        <w:t>Workshop,</w:t>
      </w:r>
      <w:r>
        <w:rPr>
          <w:spacing w:val="-10"/>
          <w:w w:val="105"/>
        </w:rPr>
        <w:t> </w:t>
      </w:r>
      <w:r>
        <w:rPr>
          <w:w w:val="105"/>
        </w:rPr>
        <w:t>NBER</w:t>
      </w:r>
      <w:r>
        <w:rPr>
          <w:spacing w:val="-8"/>
          <w:w w:val="105"/>
        </w:rPr>
        <w:t> </w:t>
      </w:r>
      <w:r>
        <w:rPr>
          <w:w w:val="105"/>
        </w:rPr>
        <w:t>Summer</w:t>
      </w:r>
      <w:r>
        <w:rPr>
          <w:spacing w:val="-9"/>
          <w:w w:val="105"/>
        </w:rPr>
        <w:t> </w:t>
      </w:r>
      <w:r>
        <w:rPr>
          <w:w w:val="105"/>
        </w:rPr>
        <w:t>Institute</w:t>
      </w:r>
      <w:r>
        <w:rPr>
          <w:spacing w:val="-6"/>
          <w:w w:val="105"/>
        </w:rPr>
        <w:t> </w:t>
      </w:r>
      <w:r>
        <w:rPr>
          <w:w w:val="105"/>
        </w:rPr>
        <w:t>–</w:t>
      </w:r>
      <w:r>
        <w:rPr>
          <w:spacing w:val="-11"/>
          <w:w w:val="105"/>
        </w:rPr>
        <w:t> </w:t>
      </w:r>
      <w:r>
        <w:rPr>
          <w:w w:val="105"/>
        </w:rPr>
        <w:t>Boston,</w:t>
      </w:r>
      <w:r>
        <w:rPr>
          <w:spacing w:val="-8"/>
          <w:w w:val="105"/>
        </w:rPr>
        <w:t> </w:t>
      </w:r>
      <w:r>
        <w:rPr>
          <w:w w:val="105"/>
        </w:rPr>
        <w:t>USA Workshop Information Aggregation – Bonn, Germany</w:t>
      </w:r>
    </w:p>
    <w:p>
      <w:pPr>
        <w:pStyle w:val="BodyText"/>
        <w:ind w:left="1487"/>
      </w:pPr>
      <w:r>
        <w:rPr>
          <w:w w:val="105"/>
        </w:rPr>
        <w:t>Québec</w:t>
      </w:r>
      <w:r>
        <w:rPr>
          <w:spacing w:val="-14"/>
          <w:w w:val="105"/>
        </w:rPr>
        <w:t> </w:t>
      </w:r>
      <w:r>
        <w:rPr>
          <w:w w:val="105"/>
        </w:rPr>
        <w:t>Political</w:t>
      </w:r>
      <w:r>
        <w:rPr>
          <w:spacing w:val="-12"/>
          <w:w w:val="105"/>
        </w:rPr>
        <w:t> </w:t>
      </w:r>
      <w:r>
        <w:rPr>
          <w:w w:val="105"/>
        </w:rPr>
        <w:t>Economy</w:t>
      </w:r>
      <w:r>
        <w:rPr>
          <w:spacing w:val="-10"/>
          <w:w w:val="105"/>
        </w:rPr>
        <w:t> </w:t>
      </w:r>
      <w:r>
        <w:rPr>
          <w:w w:val="105"/>
        </w:rPr>
        <w:t>Conference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w w:val="105"/>
        </w:rPr>
        <w:t>Mont</w:t>
      </w:r>
      <w:r>
        <w:rPr>
          <w:spacing w:val="-11"/>
          <w:w w:val="105"/>
        </w:rPr>
        <w:t> </w:t>
      </w:r>
      <w:r>
        <w:rPr>
          <w:w w:val="105"/>
        </w:rPr>
        <w:t>Tremblant,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Canada</w:t>
      </w:r>
    </w:p>
    <w:p>
      <w:pPr>
        <w:pStyle w:val="BodyText"/>
        <w:tabs>
          <w:tab w:pos="1487" w:val="left" w:leader="none"/>
        </w:tabs>
        <w:spacing w:line="420" w:lineRule="auto" w:before="153"/>
        <w:ind w:left="1487" w:right="105" w:hanging="1438"/>
      </w:pPr>
      <w:r>
        <w:rPr>
          <w:rFonts w:ascii="Arial" w:hAnsi="Arial"/>
          <w:b/>
          <w:spacing w:val="-4"/>
          <w:w w:val="105"/>
        </w:rPr>
        <w:t>2014</w:t>
      </w:r>
      <w:r>
        <w:rPr>
          <w:rFonts w:ascii="Arial" w:hAnsi="Arial"/>
          <w:b/>
        </w:rPr>
        <w:tab/>
      </w:r>
      <w:r>
        <w:rPr>
          <w:w w:val="105"/>
        </w:rPr>
        <w:t>Political</w:t>
      </w:r>
      <w:r>
        <w:rPr>
          <w:spacing w:val="-8"/>
          <w:w w:val="105"/>
        </w:rPr>
        <w:t> </w:t>
      </w:r>
      <w:r>
        <w:rPr>
          <w:w w:val="105"/>
        </w:rPr>
        <w:t>Economy</w:t>
      </w:r>
      <w:r>
        <w:rPr>
          <w:spacing w:val="-9"/>
          <w:w w:val="105"/>
        </w:rPr>
        <w:t> </w:t>
      </w:r>
      <w:r>
        <w:rPr>
          <w:w w:val="105"/>
        </w:rPr>
        <w:t>Public</w:t>
      </w:r>
      <w:r>
        <w:rPr>
          <w:spacing w:val="-7"/>
          <w:w w:val="105"/>
        </w:rPr>
        <w:t> </w:t>
      </w:r>
      <w:r>
        <w:rPr>
          <w:w w:val="105"/>
        </w:rPr>
        <w:t>Finance</w:t>
      </w:r>
      <w:r>
        <w:rPr>
          <w:spacing w:val="-11"/>
          <w:w w:val="105"/>
        </w:rPr>
        <w:t> </w:t>
      </w:r>
      <w:r>
        <w:rPr>
          <w:w w:val="105"/>
        </w:rPr>
        <w:t>Workshop,</w:t>
      </w:r>
      <w:r>
        <w:rPr>
          <w:spacing w:val="-10"/>
          <w:w w:val="105"/>
        </w:rPr>
        <w:t> </w:t>
      </w:r>
      <w:r>
        <w:rPr>
          <w:w w:val="105"/>
        </w:rPr>
        <w:t>NBER</w:t>
      </w:r>
      <w:r>
        <w:rPr>
          <w:spacing w:val="-8"/>
          <w:w w:val="105"/>
        </w:rPr>
        <w:t> </w:t>
      </w:r>
      <w:r>
        <w:rPr>
          <w:w w:val="105"/>
        </w:rPr>
        <w:t>Summer</w:t>
      </w:r>
      <w:r>
        <w:rPr>
          <w:spacing w:val="-9"/>
          <w:w w:val="105"/>
        </w:rPr>
        <w:t> </w:t>
      </w:r>
      <w:r>
        <w:rPr>
          <w:w w:val="105"/>
        </w:rPr>
        <w:t>Institute</w:t>
      </w:r>
      <w:r>
        <w:rPr>
          <w:spacing w:val="-6"/>
          <w:w w:val="105"/>
        </w:rPr>
        <w:t> </w:t>
      </w:r>
      <w:r>
        <w:rPr>
          <w:w w:val="105"/>
        </w:rPr>
        <w:t>–</w:t>
      </w:r>
      <w:r>
        <w:rPr>
          <w:spacing w:val="-11"/>
          <w:w w:val="105"/>
        </w:rPr>
        <w:t> </w:t>
      </w:r>
      <w:r>
        <w:rPr>
          <w:w w:val="105"/>
        </w:rPr>
        <w:t>Boston,</w:t>
      </w:r>
      <w:r>
        <w:rPr>
          <w:spacing w:val="-8"/>
          <w:w w:val="105"/>
        </w:rPr>
        <w:t> </w:t>
      </w:r>
      <w:r>
        <w:rPr>
          <w:w w:val="105"/>
        </w:rPr>
        <w:t>USA Priorat Workshop in Theoretical Political Science – Priorat, Spain</w:t>
      </w:r>
    </w:p>
    <w:p>
      <w:pPr>
        <w:pStyle w:val="BodyText"/>
        <w:spacing w:line="205" w:lineRule="exact"/>
        <w:ind w:left="1487"/>
      </w:pPr>
      <w:r>
        <w:rPr/>
        <w:t>Political</w:t>
      </w:r>
      <w:r>
        <w:rPr>
          <w:spacing w:val="21"/>
        </w:rPr>
        <w:t> </w:t>
      </w:r>
      <w:r>
        <w:rPr/>
        <w:t>Institutions</w:t>
      </w:r>
      <w:r>
        <w:rPr>
          <w:spacing w:val="25"/>
        </w:rPr>
        <w:t> </w:t>
      </w:r>
      <w:r>
        <w:rPr/>
        <w:t>Conference</w:t>
      </w:r>
      <w:r>
        <w:rPr>
          <w:spacing w:val="22"/>
        </w:rPr>
        <w:t> </w:t>
      </w:r>
      <w:r>
        <w:rPr/>
        <w:t>–</w:t>
      </w:r>
      <w:r>
        <w:rPr>
          <w:spacing w:val="25"/>
        </w:rPr>
        <w:t> </w:t>
      </w:r>
      <w:r>
        <w:rPr/>
        <w:t>Montréal,</w:t>
      </w:r>
      <w:r>
        <w:rPr>
          <w:spacing w:val="20"/>
        </w:rPr>
        <w:t> </w:t>
      </w:r>
      <w:r>
        <w:rPr>
          <w:spacing w:val="-2"/>
        </w:rPr>
        <w:t>Canada</w:t>
      </w:r>
    </w:p>
    <w:p>
      <w:pPr>
        <w:pStyle w:val="BodyText"/>
        <w:tabs>
          <w:tab w:pos="1487" w:val="left" w:leader="none"/>
        </w:tabs>
        <w:spacing w:before="156"/>
      </w:pPr>
      <w:r>
        <w:rPr>
          <w:rFonts w:ascii="Arial" w:hAnsi="Arial"/>
          <w:b/>
          <w:spacing w:val="-4"/>
          <w:w w:val="105"/>
        </w:rPr>
        <w:t>2013</w:t>
      </w:r>
      <w:r>
        <w:rPr>
          <w:rFonts w:ascii="Arial" w:hAnsi="Arial"/>
          <w:b/>
        </w:rPr>
        <w:tab/>
      </w:r>
      <w:r>
        <w:rPr>
          <w:w w:val="105"/>
        </w:rPr>
        <w:t>Columbia</w:t>
      </w:r>
      <w:r>
        <w:rPr>
          <w:spacing w:val="-13"/>
          <w:w w:val="105"/>
        </w:rPr>
        <w:t> </w:t>
      </w:r>
      <w:r>
        <w:rPr>
          <w:w w:val="105"/>
        </w:rPr>
        <w:t>Political</w:t>
      </w:r>
      <w:r>
        <w:rPr>
          <w:spacing w:val="-11"/>
          <w:w w:val="105"/>
        </w:rPr>
        <w:t> </w:t>
      </w:r>
      <w:r>
        <w:rPr>
          <w:w w:val="105"/>
        </w:rPr>
        <w:t>Economy</w:t>
      </w:r>
      <w:r>
        <w:rPr>
          <w:spacing w:val="-14"/>
          <w:w w:val="105"/>
        </w:rPr>
        <w:t> </w:t>
      </w:r>
      <w:r>
        <w:rPr>
          <w:w w:val="105"/>
        </w:rPr>
        <w:t>Conference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w w:val="105"/>
        </w:rPr>
        <w:t>University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Columbia,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USA</w:t>
      </w:r>
    </w:p>
    <w:p>
      <w:pPr>
        <w:pStyle w:val="BodyText"/>
        <w:spacing w:line="417" w:lineRule="auto" w:before="155"/>
        <w:ind w:left="1487"/>
      </w:pP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w w:val="105"/>
        </w:rPr>
        <w:t>Directions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Applied</w:t>
      </w:r>
      <w:r>
        <w:rPr>
          <w:spacing w:val="-5"/>
          <w:w w:val="105"/>
        </w:rPr>
        <w:t> </w:t>
      </w:r>
      <w:r>
        <w:rPr>
          <w:w w:val="105"/>
        </w:rPr>
        <w:t>Microeconomics:</w:t>
      </w:r>
      <w:r>
        <w:rPr>
          <w:spacing w:val="-10"/>
          <w:w w:val="105"/>
        </w:rPr>
        <w:t> </w:t>
      </w:r>
      <w:r>
        <w:rPr>
          <w:w w:val="105"/>
        </w:rPr>
        <w:t>Theory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Evidence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6"/>
          <w:w w:val="105"/>
        </w:rPr>
        <w:t> </w:t>
      </w:r>
      <w:r>
        <w:rPr>
          <w:w w:val="105"/>
        </w:rPr>
        <w:t>Caltech,</w:t>
      </w:r>
      <w:r>
        <w:rPr>
          <w:spacing w:val="-9"/>
          <w:w w:val="105"/>
        </w:rPr>
        <w:t> </w:t>
      </w:r>
      <w:r>
        <w:rPr>
          <w:w w:val="105"/>
        </w:rPr>
        <w:t>USA Wallis Conference on Political Economy – University of Rochester, USA</w:t>
      </w:r>
    </w:p>
    <w:p>
      <w:pPr>
        <w:pStyle w:val="BodyText"/>
        <w:spacing w:before="2"/>
        <w:ind w:left="1487"/>
      </w:pPr>
      <w:r>
        <w:rPr/>
        <w:t>GCER</w:t>
      </w:r>
      <w:r>
        <w:rPr>
          <w:spacing w:val="26"/>
        </w:rPr>
        <w:t> </w:t>
      </w:r>
      <w:r>
        <w:rPr/>
        <w:t>Biennial</w:t>
      </w:r>
      <w:r>
        <w:rPr>
          <w:spacing w:val="21"/>
        </w:rPr>
        <w:t> </w:t>
      </w:r>
      <w:r>
        <w:rPr/>
        <w:t>Conference</w:t>
      </w:r>
      <w:r>
        <w:rPr>
          <w:spacing w:val="27"/>
        </w:rPr>
        <w:t> </w:t>
      </w:r>
      <w:r>
        <w:rPr/>
        <w:t>–</w:t>
      </w:r>
      <w:r>
        <w:rPr>
          <w:spacing w:val="20"/>
        </w:rPr>
        <w:t> </w:t>
      </w:r>
      <w:r>
        <w:rPr/>
        <w:t>Georgetown</w:t>
      </w:r>
      <w:r>
        <w:rPr>
          <w:spacing w:val="22"/>
        </w:rPr>
        <w:t> </w:t>
      </w:r>
      <w:r>
        <w:rPr/>
        <w:t>University,</w:t>
      </w:r>
      <w:r>
        <w:rPr>
          <w:spacing w:val="29"/>
        </w:rPr>
        <w:t> </w:t>
      </w:r>
      <w:r>
        <w:rPr>
          <w:spacing w:val="-5"/>
        </w:rPr>
        <w:t>USA</w:t>
      </w:r>
    </w:p>
    <w:p>
      <w:pPr>
        <w:pStyle w:val="BodyText"/>
        <w:tabs>
          <w:tab w:pos="1488" w:val="left" w:leader="none"/>
        </w:tabs>
        <w:spacing w:before="153"/>
      </w:pPr>
      <w:r>
        <w:rPr>
          <w:rFonts w:ascii="Arial" w:hAnsi="Arial"/>
          <w:b/>
          <w:spacing w:val="-4"/>
          <w:w w:val="105"/>
        </w:rPr>
        <w:t>2011</w:t>
      </w:r>
      <w:r>
        <w:rPr>
          <w:rFonts w:ascii="Arial" w:hAnsi="Arial"/>
          <w:b/>
        </w:rPr>
        <w:tab/>
      </w:r>
      <w:r>
        <w:rPr>
          <w:w w:val="105"/>
        </w:rPr>
        <w:t>Econometric</w:t>
      </w:r>
      <w:r>
        <w:rPr>
          <w:spacing w:val="-12"/>
          <w:w w:val="105"/>
        </w:rPr>
        <w:t> </w:t>
      </w:r>
      <w:r>
        <w:rPr>
          <w:w w:val="105"/>
        </w:rPr>
        <w:t>Society</w:t>
      </w:r>
      <w:r>
        <w:rPr>
          <w:spacing w:val="-11"/>
          <w:w w:val="105"/>
        </w:rPr>
        <w:t> </w:t>
      </w:r>
      <w:r>
        <w:rPr>
          <w:w w:val="105"/>
        </w:rPr>
        <w:t>North</w:t>
      </w:r>
      <w:r>
        <w:rPr>
          <w:spacing w:val="-10"/>
          <w:w w:val="105"/>
        </w:rPr>
        <w:t> </w:t>
      </w:r>
      <w:r>
        <w:rPr>
          <w:w w:val="105"/>
        </w:rPr>
        <w:t>American</w:t>
      </w:r>
      <w:r>
        <w:rPr>
          <w:spacing w:val="-10"/>
          <w:w w:val="105"/>
        </w:rPr>
        <w:t> </w:t>
      </w:r>
      <w:r>
        <w:rPr>
          <w:w w:val="105"/>
        </w:rPr>
        <w:t>Winter</w:t>
      </w:r>
      <w:r>
        <w:rPr>
          <w:spacing w:val="-10"/>
          <w:w w:val="105"/>
        </w:rPr>
        <w:t> </w:t>
      </w:r>
      <w:r>
        <w:rPr>
          <w:w w:val="105"/>
        </w:rPr>
        <w:t>Meeting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Denver,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USA</w:t>
      </w:r>
    </w:p>
    <w:p>
      <w:pPr>
        <w:pStyle w:val="BodyText"/>
        <w:tabs>
          <w:tab w:pos="1488" w:val="left" w:leader="none"/>
        </w:tabs>
        <w:spacing w:before="156"/>
      </w:pPr>
      <w:r>
        <w:rPr>
          <w:rFonts w:ascii="Arial" w:hAnsi="Arial"/>
          <w:b/>
          <w:spacing w:val="-4"/>
        </w:rPr>
        <w:t>2010</w:t>
      </w:r>
      <w:r>
        <w:rPr>
          <w:rFonts w:ascii="Arial" w:hAnsi="Arial"/>
          <w:b/>
        </w:rPr>
        <w:tab/>
      </w:r>
      <w:r>
        <w:rPr/>
        <w:t>Midwest</w:t>
      </w:r>
      <w:r>
        <w:rPr>
          <w:spacing w:val="26"/>
        </w:rPr>
        <w:t> </w:t>
      </w:r>
      <w:r>
        <w:rPr/>
        <w:t>Economic</w:t>
      </w:r>
      <w:r>
        <w:rPr>
          <w:spacing w:val="26"/>
        </w:rPr>
        <w:t> </w:t>
      </w:r>
      <w:r>
        <w:rPr/>
        <w:t>Theory</w:t>
      </w:r>
      <w:r>
        <w:rPr>
          <w:spacing w:val="23"/>
        </w:rPr>
        <w:t> </w:t>
      </w:r>
      <w:r>
        <w:rPr/>
        <w:t>Meeting</w:t>
      </w:r>
      <w:r>
        <w:rPr>
          <w:spacing w:val="24"/>
        </w:rPr>
        <w:t> </w:t>
      </w:r>
      <w:r>
        <w:rPr/>
        <w:t>–</w:t>
      </w:r>
      <w:r>
        <w:rPr>
          <w:spacing w:val="22"/>
        </w:rPr>
        <w:t> </w:t>
      </w:r>
      <w:r>
        <w:rPr/>
        <w:t>University</w:t>
      </w:r>
      <w:r>
        <w:rPr>
          <w:spacing w:val="22"/>
        </w:rPr>
        <w:t> </w:t>
      </w:r>
      <w:r>
        <w:rPr/>
        <w:t>of</w:t>
      </w:r>
      <w:r>
        <w:rPr>
          <w:spacing w:val="20"/>
        </w:rPr>
        <w:t> </w:t>
      </w:r>
      <w:r>
        <w:rPr/>
        <w:t>Wisconsin-Madison,</w:t>
      </w:r>
      <w:r>
        <w:rPr>
          <w:spacing w:val="21"/>
        </w:rPr>
        <w:t> </w:t>
      </w:r>
      <w:r>
        <w:rPr>
          <w:spacing w:val="-5"/>
        </w:rPr>
        <w:t>USA</w:t>
      </w:r>
    </w:p>
    <w:p>
      <w:pPr>
        <w:pStyle w:val="BodyText"/>
        <w:tabs>
          <w:tab w:pos="1488" w:val="left" w:leader="none"/>
        </w:tabs>
        <w:spacing w:before="155"/>
      </w:pPr>
      <w:r>
        <w:rPr>
          <w:rFonts w:ascii="Arial" w:hAnsi="Arial"/>
          <w:b/>
          <w:spacing w:val="-4"/>
          <w:w w:val="105"/>
        </w:rPr>
        <w:t>2009</w:t>
      </w:r>
      <w:r>
        <w:rPr>
          <w:rFonts w:ascii="Arial" w:hAnsi="Arial"/>
          <w:b/>
        </w:rPr>
        <w:tab/>
      </w:r>
      <w:r>
        <w:rPr>
          <w:w w:val="105"/>
        </w:rPr>
        <w:t>SED</w:t>
      </w:r>
      <w:r>
        <w:rPr>
          <w:spacing w:val="-11"/>
          <w:w w:val="105"/>
        </w:rPr>
        <w:t> </w:t>
      </w:r>
      <w:r>
        <w:rPr>
          <w:w w:val="105"/>
        </w:rPr>
        <w:t>Conference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Economic</w:t>
      </w:r>
      <w:r>
        <w:rPr>
          <w:spacing w:val="-13"/>
          <w:w w:val="105"/>
        </w:rPr>
        <w:t> </w:t>
      </w:r>
      <w:r>
        <w:rPr>
          <w:w w:val="105"/>
        </w:rPr>
        <w:t>Design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4"/>
          <w:w w:val="105"/>
        </w:rPr>
        <w:t> </w:t>
      </w:r>
      <w:r>
        <w:rPr>
          <w:w w:val="105"/>
        </w:rPr>
        <w:t>Maastricht</w:t>
      </w:r>
      <w:r>
        <w:rPr>
          <w:spacing w:val="-9"/>
          <w:w w:val="105"/>
        </w:rPr>
        <w:t> </w:t>
      </w:r>
      <w:r>
        <w:rPr>
          <w:w w:val="105"/>
        </w:rPr>
        <w:t>University,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Netherlands</w:t>
      </w:r>
    </w:p>
    <w:p>
      <w:pPr>
        <w:pStyle w:val="BodyText"/>
        <w:spacing w:line="290" w:lineRule="auto" w:before="153"/>
        <w:ind w:left="1487" w:hanging="1"/>
      </w:pPr>
      <w:r>
        <w:rPr/>
        <w:t>ECORE Summer School, Market Evolution and Public Decision – ECARES, Université </w:t>
      </w:r>
      <w:r>
        <w:rPr>
          <w:w w:val="105"/>
        </w:rPr>
        <w:t>libre de Bruxelles, Belgium</w:t>
      </w:r>
    </w:p>
    <w:p>
      <w:pPr>
        <w:pStyle w:val="BodyText"/>
        <w:spacing w:before="109"/>
        <w:ind w:left="1487"/>
      </w:pPr>
      <w:r>
        <w:rPr>
          <w:w w:val="105"/>
        </w:rPr>
        <w:t>Fourth</w:t>
      </w:r>
      <w:r>
        <w:rPr>
          <w:spacing w:val="-13"/>
          <w:w w:val="105"/>
        </w:rPr>
        <w:t> </w:t>
      </w:r>
      <w:r>
        <w:rPr>
          <w:w w:val="105"/>
        </w:rPr>
        <w:t>PhD</w:t>
      </w:r>
      <w:r>
        <w:rPr>
          <w:spacing w:val="-10"/>
          <w:w w:val="105"/>
        </w:rPr>
        <w:t> </w:t>
      </w:r>
      <w:r>
        <w:rPr>
          <w:w w:val="105"/>
        </w:rPr>
        <w:t>Presentation</w:t>
      </w:r>
      <w:r>
        <w:rPr>
          <w:spacing w:val="-11"/>
          <w:w w:val="105"/>
        </w:rPr>
        <w:t> </w:t>
      </w:r>
      <w:r>
        <w:rPr>
          <w:w w:val="105"/>
        </w:rPr>
        <w:t>Meeting</w:t>
      </w:r>
      <w:r>
        <w:rPr>
          <w:spacing w:val="-12"/>
          <w:w w:val="105"/>
        </w:rPr>
        <w:t> </w:t>
      </w:r>
      <w:r>
        <w:rPr>
          <w:w w:val="105"/>
        </w:rPr>
        <w:t>–</w:t>
      </w:r>
      <w:r>
        <w:rPr>
          <w:spacing w:val="-13"/>
          <w:w w:val="105"/>
        </w:rPr>
        <w:t> </w:t>
      </w:r>
      <w:r>
        <w:rPr>
          <w:w w:val="105"/>
        </w:rPr>
        <w:t>University</w:t>
      </w:r>
      <w:r>
        <w:rPr>
          <w:spacing w:val="-13"/>
          <w:w w:val="105"/>
        </w:rPr>
        <w:t> </w:t>
      </w:r>
      <w:r>
        <w:rPr>
          <w:w w:val="105"/>
        </w:rPr>
        <w:t>College</w:t>
      </w:r>
      <w:r>
        <w:rPr>
          <w:spacing w:val="-11"/>
          <w:w w:val="105"/>
        </w:rPr>
        <w:t> </w:t>
      </w:r>
      <w:r>
        <w:rPr>
          <w:w w:val="105"/>
        </w:rPr>
        <w:t>London,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UK</w:t>
      </w:r>
    </w:p>
    <w:p>
      <w:pPr>
        <w:pStyle w:val="BodyText"/>
        <w:tabs>
          <w:tab w:pos="1488" w:val="left" w:leader="none"/>
        </w:tabs>
        <w:spacing w:line="420" w:lineRule="auto" w:before="155"/>
        <w:ind w:left="1487" w:right="793" w:hanging="1438"/>
      </w:pPr>
      <w:r>
        <w:rPr>
          <w:rFonts w:ascii="Arial" w:hAnsi="Arial"/>
          <w:b/>
          <w:spacing w:val="-4"/>
          <w:w w:val="105"/>
        </w:rPr>
        <w:t>2008</w:t>
      </w:r>
      <w:r>
        <w:rPr>
          <w:rFonts w:ascii="Arial" w:hAnsi="Arial"/>
          <w:b/>
        </w:rPr>
        <w:tab/>
      </w:r>
      <w:r>
        <w:rPr>
          <w:w w:val="105"/>
        </w:rPr>
        <w:t>XXXIII Simposio de Analisis Economico – Universidad de Zaragoza, Spain Econometric</w:t>
      </w:r>
      <w:r>
        <w:rPr>
          <w:spacing w:val="-10"/>
          <w:w w:val="105"/>
        </w:rPr>
        <w:t> </w:t>
      </w:r>
      <w:r>
        <w:rPr>
          <w:w w:val="105"/>
        </w:rPr>
        <w:t>Society</w:t>
      </w:r>
      <w:r>
        <w:rPr>
          <w:spacing w:val="-10"/>
          <w:w w:val="105"/>
        </w:rPr>
        <w:t> </w:t>
      </w:r>
      <w:r>
        <w:rPr>
          <w:w w:val="105"/>
        </w:rPr>
        <w:t>European</w:t>
      </w:r>
      <w:r>
        <w:rPr>
          <w:spacing w:val="-11"/>
          <w:w w:val="105"/>
        </w:rPr>
        <w:t> </w:t>
      </w:r>
      <w:r>
        <w:rPr>
          <w:w w:val="105"/>
        </w:rPr>
        <w:t>Winter</w:t>
      </w:r>
      <w:r>
        <w:rPr>
          <w:spacing w:val="-10"/>
          <w:w w:val="105"/>
        </w:rPr>
        <w:t> </w:t>
      </w:r>
      <w:r>
        <w:rPr>
          <w:w w:val="105"/>
        </w:rPr>
        <w:t>Meetings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Cambridge</w:t>
      </w:r>
      <w:r>
        <w:rPr>
          <w:spacing w:val="-11"/>
          <w:w w:val="105"/>
        </w:rPr>
        <w:t> </w:t>
      </w:r>
      <w:r>
        <w:rPr>
          <w:w w:val="105"/>
        </w:rPr>
        <w:t>University,</w:t>
      </w:r>
      <w:r>
        <w:rPr>
          <w:spacing w:val="-8"/>
          <w:w w:val="105"/>
        </w:rPr>
        <w:t> </w:t>
      </w:r>
      <w:r>
        <w:rPr>
          <w:w w:val="105"/>
        </w:rPr>
        <w:t>UK</w:t>
      </w:r>
    </w:p>
    <w:p>
      <w:pPr>
        <w:pStyle w:val="BodyText"/>
        <w:spacing w:after="0" w:line="420" w:lineRule="auto"/>
        <w:sectPr>
          <w:pgSz w:w="12240" w:h="15840"/>
          <w:pgMar w:top="1260" w:bottom="280" w:left="1800" w:right="1800"/>
        </w:sectPr>
      </w:pPr>
    </w:p>
    <w:p>
      <w:pPr>
        <w:pStyle w:val="BodyText"/>
        <w:spacing w:line="290" w:lineRule="auto" w:before="78"/>
        <w:ind w:left="1487"/>
      </w:pPr>
      <w:r>
        <w:rPr>
          <w:w w:val="105"/>
        </w:rPr>
        <w:t>IAP Day, Economic Policy and</w:t>
      </w:r>
      <w:r>
        <w:rPr>
          <w:spacing w:val="-2"/>
          <w:w w:val="105"/>
        </w:rPr>
        <w:t> </w:t>
      </w:r>
      <w:r>
        <w:rPr>
          <w:w w:val="105"/>
        </w:rPr>
        <w:t>Finance in</w:t>
      </w:r>
      <w:r>
        <w:rPr>
          <w:spacing w:val="-2"/>
          <w:w w:val="105"/>
        </w:rPr>
        <w:t> </w:t>
      </w:r>
      <w:r>
        <w:rPr>
          <w:w w:val="105"/>
        </w:rPr>
        <w:t>the Global Economy: Equilibrium Analysis and Social Evaluation </w:t>
      </w:r>
      <w:r>
        <w:rPr>
          <w:rFonts w:ascii="Arial" w:hAnsi="Arial"/>
          <w:i/>
          <w:w w:val="105"/>
        </w:rPr>
        <w:t>– </w:t>
      </w:r>
      <w:r>
        <w:rPr>
          <w:w w:val="105"/>
        </w:rPr>
        <w:t>ECARES, Université libre de Bruxelles, Belgium</w:t>
      </w:r>
    </w:p>
    <w:p>
      <w:pPr>
        <w:pStyle w:val="BodyText"/>
        <w:spacing w:line="285" w:lineRule="auto" w:before="111"/>
        <w:ind w:left="1487" w:right="64"/>
      </w:pPr>
      <w:r>
        <w:rPr>
          <w:w w:val="105"/>
        </w:rPr>
        <w:t>Arne</w:t>
      </w:r>
      <w:r>
        <w:rPr>
          <w:spacing w:val="-14"/>
          <w:w w:val="105"/>
        </w:rPr>
        <w:t> </w:t>
      </w:r>
      <w:r>
        <w:rPr>
          <w:w w:val="105"/>
        </w:rPr>
        <w:t>Ryde</w:t>
      </w:r>
      <w:r>
        <w:rPr>
          <w:spacing w:val="-13"/>
          <w:w w:val="105"/>
        </w:rPr>
        <w:t> </w:t>
      </w:r>
      <w:r>
        <w:rPr>
          <w:w w:val="105"/>
        </w:rPr>
        <w:t>Symposium,</w:t>
      </w:r>
      <w:r>
        <w:rPr>
          <w:spacing w:val="-13"/>
          <w:w w:val="105"/>
        </w:rPr>
        <w:t> </w:t>
      </w:r>
      <w:r>
        <w:rPr>
          <w:w w:val="105"/>
        </w:rPr>
        <w:t>Mechanism</w:t>
      </w:r>
      <w:r>
        <w:rPr>
          <w:spacing w:val="-13"/>
          <w:w w:val="105"/>
        </w:rPr>
        <w:t> </w:t>
      </w:r>
      <w:r>
        <w:rPr>
          <w:w w:val="105"/>
        </w:rPr>
        <w:t>Design:</w:t>
      </w:r>
      <w:r>
        <w:rPr>
          <w:spacing w:val="-13"/>
          <w:w w:val="105"/>
        </w:rPr>
        <w:t> </w:t>
      </w:r>
      <w:r>
        <w:rPr>
          <w:w w:val="105"/>
        </w:rPr>
        <w:t>Properties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Allocation</w:t>
      </w:r>
      <w:r>
        <w:rPr>
          <w:spacing w:val="-14"/>
          <w:w w:val="105"/>
        </w:rPr>
        <w:t> </w:t>
      </w:r>
      <w:r>
        <w:rPr>
          <w:w w:val="105"/>
        </w:rPr>
        <w:t>Mechanisms</w:t>
      </w:r>
      <w:r>
        <w:rPr>
          <w:spacing w:val="-13"/>
          <w:w w:val="105"/>
        </w:rPr>
        <w:t> </w:t>
      </w:r>
      <w:r>
        <w:rPr>
          <w:w w:val="105"/>
        </w:rPr>
        <w:t>and Voting Rules – Lund University, Sweden</w:t>
      </w:r>
    </w:p>
    <w:p>
      <w:pPr>
        <w:pStyle w:val="BodyText"/>
        <w:spacing w:before="115"/>
        <w:ind w:left="1487"/>
      </w:pPr>
      <w:r>
        <w:rPr>
          <w:w w:val="105"/>
        </w:rPr>
        <w:t>ENTER</w:t>
      </w:r>
      <w:r>
        <w:rPr>
          <w:spacing w:val="-9"/>
          <w:w w:val="105"/>
        </w:rPr>
        <w:t> </w:t>
      </w:r>
      <w:r>
        <w:rPr>
          <w:w w:val="105"/>
        </w:rPr>
        <w:t>Jamboree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Universidad</w:t>
      </w:r>
      <w:r>
        <w:rPr>
          <w:spacing w:val="-11"/>
          <w:w w:val="105"/>
        </w:rPr>
        <w:t> </w:t>
      </w:r>
      <w:r>
        <w:rPr>
          <w:w w:val="105"/>
        </w:rPr>
        <w:t>Carlos</w:t>
      </w:r>
      <w:r>
        <w:rPr>
          <w:spacing w:val="-9"/>
          <w:w w:val="105"/>
        </w:rPr>
        <w:t> </w:t>
      </w:r>
      <w:r>
        <w:rPr>
          <w:w w:val="105"/>
        </w:rPr>
        <w:t>III,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Spain</w:t>
      </w:r>
    </w:p>
    <w:p>
      <w:pPr>
        <w:pStyle w:val="Heading1"/>
      </w:pPr>
      <w:r>
        <w:rPr>
          <w:w w:val="115"/>
        </w:rPr>
        <w:t>Professional</w:t>
      </w:r>
      <w:r>
        <w:rPr>
          <w:spacing w:val="-18"/>
          <w:w w:val="115"/>
        </w:rPr>
        <w:t> </w:t>
      </w:r>
      <w:r>
        <w:rPr>
          <w:spacing w:val="-2"/>
          <w:w w:val="115"/>
        </w:rPr>
        <w:t>Activities</w:t>
      </w:r>
    </w:p>
    <w:p>
      <w:pPr>
        <w:pStyle w:val="BodyText"/>
        <w:spacing w:before="36"/>
        <w:ind w:left="0"/>
        <w:rPr>
          <w:rFonts w:ascii="Verdana"/>
          <w:sz w:val="22"/>
        </w:rPr>
      </w:pPr>
    </w:p>
    <w:p>
      <w:pPr>
        <w:pStyle w:val="BodyText"/>
      </w:pPr>
      <w:r>
        <w:rPr>
          <w:u w:val="single"/>
        </w:rPr>
        <w:t>Editorial</w:t>
      </w:r>
      <w:r>
        <w:rPr>
          <w:spacing w:val="19"/>
          <w:u w:val="single"/>
        </w:rPr>
        <w:t> </w:t>
      </w:r>
      <w:r>
        <w:rPr>
          <w:spacing w:val="-2"/>
          <w:u w:val="single"/>
        </w:rPr>
        <w:t>Activities</w:t>
      </w:r>
    </w:p>
    <w:p>
      <w:pPr>
        <w:pStyle w:val="BodyText"/>
        <w:spacing w:before="25"/>
        <w:ind w:left="0"/>
      </w:pPr>
    </w:p>
    <w:p>
      <w:pPr>
        <w:spacing w:line="504" w:lineRule="auto" w:before="0"/>
        <w:ind w:left="50" w:right="2233" w:firstLine="0"/>
        <w:jc w:val="left"/>
        <w:rPr>
          <w:sz w:val="18"/>
        </w:rPr>
      </w:pPr>
      <w:r>
        <w:rPr>
          <w:w w:val="105"/>
          <w:sz w:val="18"/>
        </w:rPr>
        <w:t>Associate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Editor,</w:t>
      </w:r>
      <w:r>
        <w:rPr>
          <w:spacing w:val="-10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Journal</w:t>
      </w:r>
      <w:r>
        <w:rPr>
          <w:rFonts w:ascii="Arial"/>
          <w:i/>
          <w:spacing w:val="-10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of</w:t>
      </w:r>
      <w:r>
        <w:rPr>
          <w:rFonts w:ascii="Arial"/>
          <w:i/>
          <w:spacing w:val="-10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the</w:t>
      </w:r>
      <w:r>
        <w:rPr>
          <w:rFonts w:ascii="Arial"/>
          <w:i/>
          <w:spacing w:val="-8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European</w:t>
      </w:r>
      <w:r>
        <w:rPr>
          <w:rFonts w:ascii="Arial"/>
          <w:i/>
          <w:spacing w:val="-11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Economic</w:t>
      </w:r>
      <w:r>
        <w:rPr>
          <w:rFonts w:ascii="Arial"/>
          <w:i/>
          <w:spacing w:val="-10"/>
          <w:w w:val="105"/>
          <w:sz w:val="18"/>
        </w:rPr>
        <w:t> </w:t>
      </w:r>
      <w:r>
        <w:rPr>
          <w:rFonts w:ascii="Arial"/>
          <w:i/>
          <w:w w:val="105"/>
          <w:sz w:val="18"/>
        </w:rPr>
        <w:t>Association</w:t>
      </w:r>
      <w:r>
        <w:rPr>
          <w:w w:val="105"/>
          <w:sz w:val="18"/>
        </w:rPr>
        <w:t>,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2023-25 </w:t>
      </w:r>
      <w:r>
        <w:rPr>
          <w:w w:val="105"/>
          <w:sz w:val="18"/>
          <w:u w:val="single"/>
        </w:rPr>
        <w:t>Referee for</w:t>
      </w:r>
    </w:p>
    <w:p>
      <w:pPr>
        <w:spacing w:line="288" w:lineRule="auto" w:before="2"/>
        <w:ind w:left="50" w:right="64" w:firstLine="0"/>
        <w:jc w:val="both"/>
        <w:rPr>
          <w:rFonts w:ascii="Arial" w:hAnsi="Arial"/>
          <w:i/>
          <w:sz w:val="18"/>
        </w:rPr>
      </w:pPr>
      <w:r>
        <w:rPr>
          <w:rFonts w:ascii="Arial" w:hAnsi="Arial"/>
          <w:i/>
          <w:w w:val="105"/>
          <w:sz w:val="18"/>
        </w:rPr>
        <w:t>American</w:t>
      </w:r>
      <w:r>
        <w:rPr>
          <w:rFonts w:ascii="Arial" w:hAnsi="Arial"/>
          <w:i/>
          <w:w w:val="105"/>
          <w:sz w:val="18"/>
        </w:rPr>
        <w:t> Economic</w:t>
      </w:r>
      <w:r>
        <w:rPr>
          <w:rFonts w:ascii="Arial" w:hAnsi="Arial"/>
          <w:i/>
          <w:w w:val="105"/>
          <w:sz w:val="18"/>
        </w:rPr>
        <w:t> Review,</w:t>
      </w:r>
      <w:r>
        <w:rPr>
          <w:rFonts w:ascii="Arial" w:hAnsi="Arial"/>
          <w:i/>
          <w:w w:val="105"/>
          <w:sz w:val="18"/>
        </w:rPr>
        <w:t> American</w:t>
      </w:r>
      <w:r>
        <w:rPr>
          <w:rFonts w:ascii="Arial" w:hAnsi="Arial"/>
          <w:i/>
          <w:w w:val="105"/>
          <w:sz w:val="18"/>
        </w:rPr>
        <w:t> Economic</w:t>
      </w:r>
      <w:r>
        <w:rPr>
          <w:rFonts w:ascii="Arial" w:hAnsi="Arial"/>
          <w:i/>
          <w:w w:val="105"/>
          <w:sz w:val="18"/>
        </w:rPr>
        <w:t> Journal:</w:t>
      </w:r>
      <w:r>
        <w:rPr>
          <w:rFonts w:ascii="Arial" w:hAnsi="Arial"/>
          <w:i/>
          <w:w w:val="105"/>
          <w:sz w:val="18"/>
        </w:rPr>
        <w:t> Applied</w:t>
      </w:r>
      <w:r>
        <w:rPr>
          <w:rFonts w:ascii="Arial" w:hAnsi="Arial"/>
          <w:i/>
          <w:w w:val="105"/>
          <w:sz w:val="18"/>
        </w:rPr>
        <w:t> Economics,</w:t>
      </w:r>
      <w:r>
        <w:rPr>
          <w:rFonts w:ascii="Arial" w:hAnsi="Arial"/>
          <w:i/>
          <w:w w:val="105"/>
          <w:sz w:val="18"/>
        </w:rPr>
        <w:t> American</w:t>
      </w:r>
      <w:r>
        <w:rPr>
          <w:rFonts w:ascii="Arial" w:hAnsi="Arial"/>
          <w:i/>
          <w:w w:val="105"/>
          <w:sz w:val="18"/>
        </w:rPr>
        <w:t> Economic Journal:</w:t>
      </w:r>
      <w:r>
        <w:rPr>
          <w:rFonts w:ascii="Arial" w:hAnsi="Arial"/>
          <w:i/>
          <w:spacing w:val="-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Microeconomics,</w:t>
      </w:r>
      <w:r>
        <w:rPr>
          <w:rFonts w:ascii="Arial" w:hAnsi="Arial"/>
          <w:i/>
          <w:spacing w:val="-4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American</w:t>
      </w:r>
      <w:r>
        <w:rPr>
          <w:rFonts w:ascii="Arial" w:hAnsi="Arial"/>
          <w:i/>
          <w:spacing w:val="-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Economic</w:t>
      </w:r>
      <w:r>
        <w:rPr>
          <w:rFonts w:ascii="Arial" w:hAnsi="Arial"/>
          <w:i/>
          <w:spacing w:val="-5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Journal:</w:t>
      </w:r>
      <w:r>
        <w:rPr>
          <w:rFonts w:ascii="Arial" w:hAnsi="Arial"/>
          <w:i/>
          <w:spacing w:val="-7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Economic</w:t>
      </w:r>
      <w:r>
        <w:rPr>
          <w:rFonts w:ascii="Arial" w:hAnsi="Arial"/>
          <w:i/>
          <w:spacing w:val="-7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Policy,</w:t>
      </w:r>
      <w:r>
        <w:rPr>
          <w:rFonts w:ascii="Arial" w:hAnsi="Arial"/>
          <w:i/>
          <w:spacing w:val="-5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American</w:t>
      </w:r>
      <w:r>
        <w:rPr>
          <w:rFonts w:ascii="Arial" w:hAnsi="Arial"/>
          <w:i/>
          <w:spacing w:val="-5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Journal</w:t>
      </w:r>
      <w:r>
        <w:rPr>
          <w:rFonts w:ascii="Arial" w:hAnsi="Arial"/>
          <w:i/>
          <w:spacing w:val="-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of</w:t>
      </w:r>
      <w:r>
        <w:rPr>
          <w:rFonts w:ascii="Arial" w:hAnsi="Arial"/>
          <w:i/>
          <w:spacing w:val="-5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Political Science,</w:t>
      </w:r>
      <w:r>
        <w:rPr>
          <w:rFonts w:ascii="Arial" w:hAnsi="Arial"/>
          <w:i/>
          <w:w w:val="105"/>
          <w:sz w:val="18"/>
        </w:rPr>
        <w:t> American</w:t>
      </w:r>
      <w:r>
        <w:rPr>
          <w:rFonts w:ascii="Arial" w:hAnsi="Arial"/>
          <w:i/>
          <w:w w:val="105"/>
          <w:sz w:val="18"/>
        </w:rPr>
        <w:t> Political</w:t>
      </w:r>
      <w:r>
        <w:rPr>
          <w:rFonts w:ascii="Arial" w:hAnsi="Arial"/>
          <w:i/>
          <w:w w:val="105"/>
          <w:sz w:val="18"/>
        </w:rPr>
        <w:t> Science</w:t>
      </w:r>
      <w:r>
        <w:rPr>
          <w:rFonts w:ascii="Arial" w:hAnsi="Arial"/>
          <w:i/>
          <w:w w:val="105"/>
          <w:sz w:val="18"/>
        </w:rPr>
        <w:t> Review,</w:t>
      </w:r>
      <w:r>
        <w:rPr>
          <w:rFonts w:ascii="Arial" w:hAnsi="Arial"/>
          <w:i/>
          <w:w w:val="105"/>
          <w:sz w:val="18"/>
        </w:rPr>
        <w:t> Brussels</w:t>
      </w:r>
      <w:r>
        <w:rPr>
          <w:rFonts w:ascii="Arial" w:hAnsi="Arial"/>
          <w:i/>
          <w:w w:val="105"/>
          <w:sz w:val="18"/>
        </w:rPr>
        <w:t> Economic</w:t>
      </w:r>
      <w:r>
        <w:rPr>
          <w:rFonts w:ascii="Arial" w:hAnsi="Arial"/>
          <w:i/>
          <w:w w:val="105"/>
          <w:sz w:val="18"/>
        </w:rPr>
        <w:t> Review,</w:t>
      </w:r>
      <w:r>
        <w:rPr>
          <w:rFonts w:ascii="Arial" w:hAnsi="Arial"/>
          <w:i/>
          <w:w w:val="105"/>
          <w:sz w:val="18"/>
        </w:rPr>
        <w:t> Econometrica,</w:t>
      </w:r>
      <w:r>
        <w:rPr>
          <w:rFonts w:ascii="Arial" w:hAnsi="Arial"/>
          <w:i/>
          <w:w w:val="105"/>
          <w:sz w:val="18"/>
        </w:rPr>
        <w:t> Economic Journal,</w:t>
      </w:r>
      <w:r>
        <w:rPr>
          <w:rFonts w:ascii="Arial" w:hAnsi="Arial"/>
          <w:i/>
          <w:w w:val="105"/>
          <w:sz w:val="18"/>
        </w:rPr>
        <w:t> Economics</w:t>
      </w:r>
      <w:r>
        <w:rPr>
          <w:rFonts w:ascii="Arial" w:hAnsi="Arial"/>
          <w:i/>
          <w:w w:val="105"/>
          <w:sz w:val="18"/>
        </w:rPr>
        <w:t> Letters,</w:t>
      </w:r>
      <w:r>
        <w:rPr>
          <w:rFonts w:ascii="Arial" w:hAnsi="Arial"/>
          <w:i/>
          <w:w w:val="105"/>
          <w:sz w:val="18"/>
        </w:rPr>
        <w:t> Economic</w:t>
      </w:r>
      <w:r>
        <w:rPr>
          <w:rFonts w:ascii="Arial" w:hAnsi="Arial"/>
          <w:i/>
          <w:w w:val="105"/>
          <w:sz w:val="18"/>
        </w:rPr>
        <w:t> Theory,</w:t>
      </w:r>
      <w:r>
        <w:rPr>
          <w:rFonts w:ascii="Arial" w:hAnsi="Arial"/>
          <w:i/>
          <w:w w:val="105"/>
          <w:sz w:val="18"/>
        </w:rPr>
        <w:t> Electoral</w:t>
      </w:r>
      <w:r>
        <w:rPr>
          <w:rFonts w:ascii="Arial" w:hAnsi="Arial"/>
          <w:i/>
          <w:w w:val="105"/>
          <w:sz w:val="18"/>
        </w:rPr>
        <w:t> Studies,</w:t>
      </w:r>
      <w:r>
        <w:rPr>
          <w:rFonts w:ascii="Arial" w:hAnsi="Arial"/>
          <w:i/>
          <w:w w:val="105"/>
          <w:sz w:val="18"/>
        </w:rPr>
        <w:t> European</w:t>
      </w:r>
      <w:r>
        <w:rPr>
          <w:rFonts w:ascii="Arial" w:hAnsi="Arial"/>
          <w:i/>
          <w:w w:val="105"/>
          <w:sz w:val="18"/>
        </w:rPr>
        <w:t> Economic</w:t>
      </w:r>
      <w:r>
        <w:rPr>
          <w:rFonts w:ascii="Arial" w:hAnsi="Arial"/>
          <w:i/>
          <w:w w:val="105"/>
          <w:sz w:val="18"/>
        </w:rPr>
        <w:t> Review, European</w:t>
      </w:r>
      <w:r>
        <w:rPr>
          <w:rFonts w:ascii="Arial" w:hAnsi="Arial"/>
          <w:i/>
          <w:w w:val="105"/>
          <w:sz w:val="18"/>
        </w:rPr>
        <w:t> Journal</w:t>
      </w:r>
      <w:r>
        <w:rPr>
          <w:rFonts w:ascii="Arial" w:hAnsi="Arial"/>
          <w:i/>
          <w:w w:val="105"/>
          <w:sz w:val="18"/>
        </w:rPr>
        <w:t> of</w:t>
      </w:r>
      <w:r>
        <w:rPr>
          <w:rFonts w:ascii="Arial" w:hAnsi="Arial"/>
          <w:i/>
          <w:w w:val="105"/>
          <w:sz w:val="18"/>
        </w:rPr>
        <w:t> Political</w:t>
      </w:r>
      <w:r>
        <w:rPr>
          <w:rFonts w:ascii="Arial" w:hAnsi="Arial"/>
          <w:i/>
          <w:w w:val="105"/>
          <w:sz w:val="18"/>
        </w:rPr>
        <w:t> Economy,</w:t>
      </w:r>
      <w:r>
        <w:rPr>
          <w:rFonts w:ascii="Arial" w:hAnsi="Arial"/>
          <w:i/>
          <w:w w:val="105"/>
          <w:sz w:val="18"/>
        </w:rPr>
        <w:t> Games</w:t>
      </w:r>
      <w:r>
        <w:rPr>
          <w:rFonts w:ascii="Arial" w:hAnsi="Arial"/>
          <w:i/>
          <w:w w:val="105"/>
          <w:sz w:val="18"/>
        </w:rPr>
        <w:t> and</w:t>
      </w:r>
      <w:r>
        <w:rPr>
          <w:rFonts w:ascii="Arial" w:hAnsi="Arial"/>
          <w:i/>
          <w:w w:val="105"/>
          <w:sz w:val="18"/>
        </w:rPr>
        <w:t> Economic</w:t>
      </w:r>
      <w:r>
        <w:rPr>
          <w:rFonts w:ascii="Arial" w:hAnsi="Arial"/>
          <w:i/>
          <w:w w:val="105"/>
          <w:sz w:val="18"/>
        </w:rPr>
        <w:t> Behavior,</w:t>
      </w:r>
      <w:r>
        <w:rPr>
          <w:rFonts w:ascii="Arial" w:hAnsi="Arial"/>
          <w:i/>
          <w:w w:val="105"/>
          <w:sz w:val="18"/>
        </w:rPr>
        <w:t> International</w:t>
      </w:r>
      <w:r>
        <w:rPr>
          <w:rFonts w:ascii="Arial" w:hAnsi="Arial"/>
          <w:i/>
          <w:w w:val="105"/>
          <w:sz w:val="18"/>
        </w:rPr>
        <w:t> Economic Review,</w:t>
      </w:r>
      <w:r>
        <w:rPr>
          <w:rFonts w:ascii="Arial" w:hAnsi="Arial"/>
          <w:i/>
          <w:w w:val="105"/>
          <w:sz w:val="18"/>
        </w:rPr>
        <w:t> International</w:t>
      </w:r>
      <w:r>
        <w:rPr>
          <w:rFonts w:ascii="Arial" w:hAnsi="Arial"/>
          <w:i/>
          <w:w w:val="105"/>
          <w:sz w:val="18"/>
        </w:rPr>
        <w:t> Journal</w:t>
      </w:r>
      <w:r>
        <w:rPr>
          <w:rFonts w:ascii="Arial" w:hAnsi="Arial"/>
          <w:i/>
          <w:w w:val="105"/>
          <w:sz w:val="18"/>
        </w:rPr>
        <w:t> of</w:t>
      </w:r>
      <w:r>
        <w:rPr>
          <w:rFonts w:ascii="Arial" w:hAnsi="Arial"/>
          <w:i/>
          <w:w w:val="105"/>
          <w:sz w:val="18"/>
        </w:rPr>
        <w:t> Game</w:t>
      </w:r>
      <w:r>
        <w:rPr>
          <w:rFonts w:ascii="Arial" w:hAnsi="Arial"/>
          <w:i/>
          <w:w w:val="105"/>
          <w:sz w:val="18"/>
        </w:rPr>
        <w:t> Theory,</w:t>
      </w:r>
      <w:r>
        <w:rPr>
          <w:rFonts w:ascii="Arial" w:hAnsi="Arial"/>
          <w:i/>
          <w:w w:val="105"/>
          <w:sz w:val="18"/>
        </w:rPr>
        <w:t> Journal</w:t>
      </w:r>
      <w:r>
        <w:rPr>
          <w:rFonts w:ascii="Arial" w:hAnsi="Arial"/>
          <w:i/>
          <w:w w:val="105"/>
          <w:sz w:val="18"/>
        </w:rPr>
        <w:t> of</w:t>
      </w:r>
      <w:r>
        <w:rPr>
          <w:rFonts w:ascii="Arial" w:hAnsi="Arial"/>
          <w:i/>
          <w:w w:val="105"/>
          <w:sz w:val="18"/>
        </w:rPr>
        <w:t> Development</w:t>
      </w:r>
      <w:r>
        <w:rPr>
          <w:rFonts w:ascii="Arial" w:hAnsi="Arial"/>
          <w:i/>
          <w:w w:val="105"/>
          <w:sz w:val="18"/>
        </w:rPr>
        <w:t> Economics,</w:t>
      </w:r>
      <w:r>
        <w:rPr>
          <w:rFonts w:ascii="Arial" w:hAnsi="Arial"/>
          <w:i/>
          <w:w w:val="105"/>
          <w:sz w:val="18"/>
        </w:rPr>
        <w:t> Journal</w:t>
      </w:r>
      <w:r>
        <w:rPr>
          <w:rFonts w:ascii="Arial" w:hAnsi="Arial"/>
          <w:i/>
          <w:w w:val="105"/>
          <w:sz w:val="18"/>
        </w:rPr>
        <w:t> of Economic Behavior and Organization</w:t>
      </w:r>
      <w:r>
        <w:rPr>
          <w:w w:val="105"/>
          <w:sz w:val="18"/>
        </w:rPr>
        <w:t>, </w:t>
      </w:r>
      <w:r>
        <w:rPr>
          <w:rFonts w:ascii="Arial" w:hAnsi="Arial"/>
          <w:i/>
          <w:w w:val="105"/>
          <w:sz w:val="18"/>
        </w:rPr>
        <w:t>Journal of Economic Theory, Journal of Experimental Political Science,</w:t>
      </w:r>
      <w:r>
        <w:rPr>
          <w:rFonts w:ascii="Arial" w:hAnsi="Arial"/>
          <w:i/>
          <w:w w:val="105"/>
          <w:sz w:val="18"/>
        </w:rPr>
        <w:t> Journal</w:t>
      </w:r>
      <w:r>
        <w:rPr>
          <w:rFonts w:ascii="Arial" w:hAnsi="Arial"/>
          <w:i/>
          <w:w w:val="105"/>
          <w:sz w:val="18"/>
        </w:rPr>
        <w:t> of</w:t>
      </w:r>
      <w:r>
        <w:rPr>
          <w:rFonts w:ascii="Arial" w:hAnsi="Arial"/>
          <w:i/>
          <w:w w:val="105"/>
          <w:sz w:val="18"/>
        </w:rPr>
        <w:t> Industrial</w:t>
      </w:r>
      <w:r>
        <w:rPr>
          <w:rFonts w:ascii="Arial" w:hAnsi="Arial"/>
          <w:i/>
          <w:w w:val="105"/>
          <w:sz w:val="18"/>
        </w:rPr>
        <w:t> Economics,</w:t>
      </w:r>
      <w:r>
        <w:rPr>
          <w:rFonts w:ascii="Arial" w:hAnsi="Arial"/>
          <w:i/>
          <w:w w:val="105"/>
          <w:sz w:val="18"/>
        </w:rPr>
        <w:t> Journal</w:t>
      </w:r>
      <w:r>
        <w:rPr>
          <w:rFonts w:ascii="Arial" w:hAnsi="Arial"/>
          <w:i/>
          <w:w w:val="105"/>
          <w:sz w:val="18"/>
        </w:rPr>
        <w:t> of</w:t>
      </w:r>
      <w:r>
        <w:rPr>
          <w:rFonts w:ascii="Arial" w:hAnsi="Arial"/>
          <w:i/>
          <w:w w:val="105"/>
          <w:sz w:val="18"/>
        </w:rPr>
        <w:t> Law,</w:t>
      </w:r>
      <w:r>
        <w:rPr>
          <w:rFonts w:ascii="Arial" w:hAnsi="Arial"/>
          <w:i/>
          <w:w w:val="105"/>
          <w:sz w:val="18"/>
        </w:rPr>
        <w:t> Economics</w:t>
      </w:r>
      <w:r>
        <w:rPr>
          <w:rFonts w:ascii="Arial" w:hAnsi="Arial"/>
          <w:i/>
          <w:w w:val="105"/>
          <w:sz w:val="18"/>
        </w:rPr>
        <w:t> and</w:t>
      </w:r>
      <w:r>
        <w:rPr>
          <w:rFonts w:ascii="Arial" w:hAnsi="Arial"/>
          <w:i/>
          <w:w w:val="105"/>
          <w:sz w:val="18"/>
        </w:rPr>
        <w:t> Organization,</w:t>
      </w:r>
      <w:r>
        <w:rPr>
          <w:rFonts w:ascii="Arial" w:hAnsi="Arial"/>
          <w:i/>
          <w:w w:val="105"/>
          <w:sz w:val="18"/>
        </w:rPr>
        <w:t> Journal</w:t>
      </w:r>
      <w:r>
        <w:rPr>
          <w:rFonts w:ascii="Arial" w:hAnsi="Arial"/>
          <w:i/>
          <w:w w:val="105"/>
          <w:sz w:val="18"/>
        </w:rPr>
        <w:t> of Political</w:t>
      </w:r>
      <w:r>
        <w:rPr>
          <w:rFonts w:ascii="Arial" w:hAnsi="Arial"/>
          <w:i/>
          <w:spacing w:val="-12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Economy,</w:t>
      </w:r>
      <w:r>
        <w:rPr>
          <w:rFonts w:ascii="Arial" w:hAnsi="Arial"/>
          <w:i/>
          <w:spacing w:val="-11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Journal</w:t>
      </w:r>
      <w:r>
        <w:rPr>
          <w:rFonts w:ascii="Arial" w:hAnsi="Arial"/>
          <w:i/>
          <w:spacing w:val="-11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of</w:t>
      </w:r>
      <w:r>
        <w:rPr>
          <w:rFonts w:ascii="Arial" w:hAnsi="Arial"/>
          <w:i/>
          <w:spacing w:val="-11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Politics,</w:t>
      </w:r>
      <w:r>
        <w:rPr>
          <w:rFonts w:ascii="Arial" w:hAnsi="Arial"/>
          <w:i/>
          <w:spacing w:val="-12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Journal</w:t>
      </w:r>
      <w:r>
        <w:rPr>
          <w:rFonts w:ascii="Arial" w:hAnsi="Arial"/>
          <w:i/>
          <w:spacing w:val="-14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of</w:t>
      </w:r>
      <w:r>
        <w:rPr>
          <w:rFonts w:ascii="Arial" w:hAnsi="Arial"/>
          <w:i/>
          <w:spacing w:val="-1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Public</w:t>
      </w:r>
      <w:r>
        <w:rPr>
          <w:rFonts w:ascii="Arial" w:hAnsi="Arial"/>
          <w:i/>
          <w:spacing w:val="-8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Economics,</w:t>
      </w:r>
      <w:r>
        <w:rPr>
          <w:rFonts w:ascii="Arial" w:hAnsi="Arial"/>
          <w:i/>
          <w:spacing w:val="-12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Journal</w:t>
      </w:r>
      <w:r>
        <w:rPr>
          <w:rFonts w:ascii="Arial" w:hAnsi="Arial"/>
          <w:i/>
          <w:spacing w:val="-1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of</w:t>
      </w:r>
      <w:r>
        <w:rPr>
          <w:rFonts w:ascii="Arial" w:hAnsi="Arial"/>
          <w:i/>
          <w:spacing w:val="-14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Public</w:t>
      </w:r>
      <w:r>
        <w:rPr>
          <w:rFonts w:ascii="Arial" w:hAnsi="Arial"/>
          <w:i/>
          <w:spacing w:val="-12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Economic</w:t>
      </w:r>
      <w:r>
        <w:rPr>
          <w:rFonts w:ascii="Arial" w:hAnsi="Arial"/>
          <w:i/>
          <w:spacing w:val="-1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Theory, Journal</w:t>
      </w:r>
      <w:r>
        <w:rPr>
          <w:rFonts w:ascii="Arial" w:hAnsi="Arial"/>
          <w:i/>
          <w:spacing w:val="-14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of</w:t>
      </w:r>
      <w:r>
        <w:rPr>
          <w:rFonts w:ascii="Arial" w:hAnsi="Arial"/>
          <w:i/>
          <w:spacing w:val="-1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the</w:t>
      </w:r>
      <w:r>
        <w:rPr>
          <w:rFonts w:ascii="Arial" w:hAnsi="Arial"/>
          <w:i/>
          <w:spacing w:val="-1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European</w:t>
      </w:r>
      <w:r>
        <w:rPr>
          <w:rFonts w:ascii="Arial" w:hAnsi="Arial"/>
          <w:i/>
          <w:spacing w:val="-11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Economic</w:t>
      </w:r>
      <w:r>
        <w:rPr>
          <w:rFonts w:ascii="Arial" w:hAnsi="Arial"/>
          <w:i/>
          <w:spacing w:val="-12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Association,</w:t>
      </w:r>
      <w:r>
        <w:rPr>
          <w:rFonts w:ascii="Arial" w:hAnsi="Arial"/>
          <w:i/>
          <w:spacing w:val="-14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Journal</w:t>
      </w:r>
      <w:r>
        <w:rPr>
          <w:rFonts w:ascii="Arial" w:hAnsi="Arial"/>
          <w:i/>
          <w:spacing w:val="-1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of</w:t>
      </w:r>
      <w:r>
        <w:rPr>
          <w:rFonts w:ascii="Arial" w:hAnsi="Arial"/>
          <w:i/>
          <w:spacing w:val="-1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Theoretical</w:t>
      </w:r>
      <w:r>
        <w:rPr>
          <w:rFonts w:ascii="Arial" w:hAnsi="Arial"/>
          <w:i/>
          <w:spacing w:val="-12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Politics,</w:t>
      </w:r>
      <w:r>
        <w:rPr>
          <w:rFonts w:ascii="Arial" w:hAnsi="Arial"/>
          <w:i/>
          <w:spacing w:val="-14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L’Actualité</w:t>
      </w:r>
      <w:r>
        <w:rPr>
          <w:rFonts w:ascii="Arial" w:hAnsi="Arial"/>
          <w:i/>
          <w:spacing w:val="-11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Economique, National Science</w:t>
      </w:r>
      <w:r>
        <w:rPr>
          <w:rFonts w:ascii="Arial" w:hAnsi="Arial"/>
          <w:i/>
          <w:spacing w:val="-2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Foundation, National</w:t>
      </w:r>
      <w:r>
        <w:rPr>
          <w:rFonts w:ascii="Arial" w:hAnsi="Arial"/>
          <w:i/>
          <w:spacing w:val="-1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Tax Journal,</w:t>
      </w:r>
      <w:r>
        <w:rPr>
          <w:rFonts w:ascii="Arial" w:hAnsi="Arial"/>
          <w:i/>
          <w:spacing w:val="-1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Public Choice,</w:t>
      </w:r>
      <w:r>
        <w:rPr>
          <w:rFonts w:ascii="Arial" w:hAnsi="Arial"/>
          <w:i/>
          <w:spacing w:val="-1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Party Politics, Quarterly Journal</w:t>
      </w:r>
      <w:r>
        <w:rPr>
          <w:rFonts w:ascii="Arial" w:hAnsi="Arial"/>
          <w:i/>
          <w:spacing w:val="-1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of Economics,</w:t>
      </w:r>
      <w:r>
        <w:rPr>
          <w:rFonts w:ascii="Arial" w:hAnsi="Arial"/>
          <w:i/>
          <w:spacing w:val="-4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Quarterly</w:t>
      </w:r>
      <w:r>
        <w:rPr>
          <w:rFonts w:ascii="Arial" w:hAnsi="Arial"/>
          <w:i/>
          <w:spacing w:val="-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Journal</w:t>
      </w:r>
      <w:r>
        <w:rPr>
          <w:rFonts w:ascii="Arial" w:hAnsi="Arial"/>
          <w:i/>
          <w:spacing w:val="-6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of</w:t>
      </w:r>
      <w:r>
        <w:rPr>
          <w:rFonts w:ascii="Arial" w:hAnsi="Arial"/>
          <w:i/>
          <w:spacing w:val="-6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Political</w:t>
      </w:r>
      <w:r>
        <w:rPr>
          <w:rFonts w:ascii="Arial" w:hAnsi="Arial"/>
          <w:i/>
          <w:spacing w:val="-6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Science,</w:t>
      </w:r>
      <w:r>
        <w:rPr>
          <w:rFonts w:ascii="Arial" w:hAnsi="Arial"/>
          <w:i/>
          <w:spacing w:val="-4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Review</w:t>
      </w:r>
      <w:r>
        <w:rPr>
          <w:rFonts w:ascii="Arial" w:hAnsi="Arial"/>
          <w:i/>
          <w:spacing w:val="-6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of</w:t>
      </w:r>
      <w:r>
        <w:rPr>
          <w:rFonts w:ascii="Arial" w:hAnsi="Arial"/>
          <w:i/>
          <w:spacing w:val="-2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Economic</w:t>
      </w:r>
      <w:r>
        <w:rPr>
          <w:rFonts w:ascii="Arial" w:hAnsi="Arial"/>
          <w:i/>
          <w:spacing w:val="-3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Studies,</w:t>
      </w:r>
      <w:r>
        <w:rPr>
          <w:rFonts w:ascii="Arial" w:hAnsi="Arial"/>
          <w:i/>
          <w:spacing w:val="-2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Scandinavian</w:t>
      </w:r>
      <w:r>
        <w:rPr>
          <w:rFonts w:ascii="Arial" w:hAnsi="Arial"/>
          <w:i/>
          <w:spacing w:val="-6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Journal of Economics, Theoretical Economics, Social Choice and Welfare</w:t>
      </w:r>
    </w:p>
    <w:p>
      <w:pPr>
        <w:pStyle w:val="BodyText"/>
        <w:spacing w:before="22"/>
        <w:ind w:left="0"/>
        <w:rPr>
          <w:rFonts w:ascii="Arial"/>
          <w:i/>
        </w:rPr>
      </w:pPr>
    </w:p>
    <w:p>
      <w:pPr>
        <w:pStyle w:val="BodyText"/>
        <w:jc w:val="both"/>
      </w:pPr>
      <w:r>
        <w:rPr>
          <w:u w:val="single"/>
        </w:rPr>
        <w:t>Conferences</w:t>
      </w:r>
      <w:r>
        <w:rPr>
          <w:spacing w:val="25"/>
          <w:u w:val="single"/>
        </w:rPr>
        <w:t> </w:t>
      </w:r>
      <w:r>
        <w:rPr>
          <w:u w:val="single"/>
        </w:rPr>
        <w:t>and</w:t>
      </w:r>
      <w:r>
        <w:rPr>
          <w:spacing w:val="27"/>
          <w:u w:val="single"/>
        </w:rPr>
        <w:t> </w:t>
      </w:r>
      <w:r>
        <w:rPr>
          <w:u w:val="single"/>
        </w:rPr>
        <w:t>Workshops</w:t>
      </w:r>
      <w:r>
        <w:rPr>
          <w:spacing w:val="22"/>
        </w:rPr>
        <w:t> </w:t>
      </w:r>
      <w:r>
        <w:rPr/>
        <w:t>(including</w:t>
      </w:r>
      <w:r>
        <w:rPr>
          <w:spacing w:val="25"/>
        </w:rPr>
        <w:t> </w:t>
      </w:r>
      <w:r>
        <w:rPr>
          <w:spacing w:val="-2"/>
        </w:rPr>
        <w:t>scheduled*)</w:t>
      </w:r>
    </w:p>
    <w:p>
      <w:pPr>
        <w:pStyle w:val="BodyText"/>
        <w:spacing w:before="23"/>
        <w:ind w:left="0"/>
      </w:pPr>
    </w:p>
    <w:p>
      <w:pPr>
        <w:pStyle w:val="BodyText"/>
        <w:spacing w:line="290" w:lineRule="auto"/>
        <w:ind w:right="64"/>
      </w:pPr>
      <w:r>
        <w:rPr>
          <w:w w:val="105"/>
        </w:rPr>
        <w:t>Co-Organizer, Washington Political Economy Conference, Georgetown University, 2014, 2015, 2016, 2017, 2018, 2019, 2022, 2023, 2024, 2025*</w:t>
      </w:r>
    </w:p>
    <w:p>
      <w:pPr>
        <w:pStyle w:val="BodyText"/>
        <w:spacing w:before="109"/>
      </w:pPr>
      <w:r>
        <w:rPr/>
        <w:t>Co-Organizer,</w:t>
      </w:r>
      <w:r>
        <w:rPr>
          <w:spacing w:val="21"/>
        </w:rPr>
        <w:t> </w:t>
      </w:r>
      <w:r>
        <w:rPr/>
        <w:t>NBER</w:t>
      </w:r>
      <w:r>
        <w:rPr>
          <w:spacing w:val="25"/>
        </w:rPr>
        <w:t> </w:t>
      </w:r>
      <w:r>
        <w:rPr/>
        <w:t>Political</w:t>
      </w:r>
      <w:r>
        <w:rPr>
          <w:spacing w:val="22"/>
        </w:rPr>
        <w:t> </w:t>
      </w:r>
      <w:r>
        <w:rPr/>
        <w:t>Economy</w:t>
      </w:r>
      <w:r>
        <w:rPr>
          <w:spacing w:val="25"/>
        </w:rPr>
        <w:t> </w:t>
      </w:r>
      <w:r>
        <w:rPr/>
        <w:t>Program</w:t>
      </w:r>
      <w:r>
        <w:rPr>
          <w:spacing w:val="21"/>
        </w:rPr>
        <w:t> </w:t>
      </w:r>
      <w:r>
        <w:rPr/>
        <w:t>Meeting,</w:t>
      </w:r>
      <w:r>
        <w:rPr>
          <w:spacing w:val="26"/>
        </w:rPr>
        <w:t> </w:t>
      </w:r>
      <w:r>
        <w:rPr/>
        <w:t>Fall</w:t>
      </w:r>
      <w:r>
        <w:rPr>
          <w:spacing w:val="20"/>
        </w:rPr>
        <w:t> </w:t>
      </w:r>
      <w:r>
        <w:rPr>
          <w:spacing w:val="-2"/>
        </w:rPr>
        <w:t>2025*</w:t>
      </w:r>
    </w:p>
    <w:p>
      <w:pPr>
        <w:pStyle w:val="BodyText"/>
        <w:spacing w:line="417" w:lineRule="auto" w:before="155"/>
        <w:ind w:right="893"/>
      </w:pPr>
      <w:r>
        <w:rPr>
          <w:w w:val="105"/>
        </w:rPr>
        <w:t>Scientific</w:t>
      </w:r>
      <w:r>
        <w:rPr>
          <w:spacing w:val="-9"/>
          <w:w w:val="105"/>
        </w:rPr>
        <w:t> </w:t>
      </w:r>
      <w:r>
        <w:rPr>
          <w:w w:val="105"/>
        </w:rPr>
        <w:t>Program</w:t>
      </w:r>
      <w:r>
        <w:rPr>
          <w:spacing w:val="-8"/>
          <w:w w:val="105"/>
        </w:rPr>
        <w:t> </w:t>
      </w:r>
      <w:r>
        <w:rPr>
          <w:w w:val="105"/>
        </w:rPr>
        <w:t>Chair,</w:t>
      </w:r>
      <w:r>
        <w:rPr>
          <w:spacing w:val="-12"/>
          <w:w w:val="105"/>
        </w:rPr>
        <w:t> </w:t>
      </w:r>
      <w:r>
        <w:rPr>
          <w:w w:val="105"/>
        </w:rPr>
        <w:t>Econometric</w:t>
      </w:r>
      <w:r>
        <w:rPr>
          <w:spacing w:val="-9"/>
          <w:w w:val="105"/>
        </w:rPr>
        <w:t> </w:t>
      </w:r>
      <w:r>
        <w:rPr>
          <w:w w:val="105"/>
        </w:rPr>
        <w:t>Society</w:t>
      </w:r>
      <w:r>
        <w:rPr>
          <w:spacing w:val="-7"/>
          <w:w w:val="105"/>
        </w:rPr>
        <w:t> </w:t>
      </w:r>
      <w:r>
        <w:rPr>
          <w:w w:val="105"/>
        </w:rPr>
        <w:t>European</w:t>
      </w:r>
      <w:r>
        <w:rPr>
          <w:spacing w:val="-12"/>
          <w:w w:val="105"/>
        </w:rPr>
        <w:t> </w:t>
      </w:r>
      <w:r>
        <w:rPr>
          <w:w w:val="105"/>
        </w:rPr>
        <w:t>Summer</w:t>
      </w:r>
      <w:r>
        <w:rPr>
          <w:spacing w:val="-11"/>
          <w:w w:val="105"/>
        </w:rPr>
        <w:t> </w:t>
      </w:r>
      <w:r>
        <w:rPr>
          <w:w w:val="105"/>
        </w:rPr>
        <w:t>Meeting,</w:t>
      </w:r>
      <w:r>
        <w:rPr>
          <w:spacing w:val="-12"/>
          <w:w w:val="105"/>
        </w:rPr>
        <w:t> </w:t>
      </w:r>
      <w:r>
        <w:rPr>
          <w:w w:val="105"/>
        </w:rPr>
        <w:t>Rotterdam,</w:t>
      </w:r>
      <w:r>
        <w:rPr>
          <w:spacing w:val="-10"/>
          <w:w w:val="105"/>
        </w:rPr>
        <w:t> </w:t>
      </w:r>
      <w:r>
        <w:rPr>
          <w:w w:val="105"/>
        </w:rPr>
        <w:t>2024 Co-Organizer, Conference on Voting and Governance, Yale University, 2023</w:t>
      </w:r>
    </w:p>
    <w:p>
      <w:pPr>
        <w:pStyle w:val="BodyText"/>
        <w:spacing w:line="420" w:lineRule="auto" w:before="2"/>
        <w:ind w:right="266"/>
        <w:jc w:val="both"/>
      </w:pPr>
      <w:r>
        <w:rPr>
          <w:w w:val="105"/>
        </w:rPr>
        <w:t>Scientific</w:t>
      </w:r>
      <w:r>
        <w:rPr>
          <w:spacing w:val="-7"/>
          <w:w w:val="105"/>
        </w:rPr>
        <w:t> </w:t>
      </w:r>
      <w:r>
        <w:rPr>
          <w:w w:val="105"/>
        </w:rPr>
        <w:t>Program</w:t>
      </w:r>
      <w:r>
        <w:rPr>
          <w:spacing w:val="-7"/>
          <w:w w:val="105"/>
        </w:rPr>
        <w:t> </w:t>
      </w:r>
      <w:r>
        <w:rPr>
          <w:w w:val="105"/>
        </w:rPr>
        <w:t>Chair,</w:t>
      </w:r>
      <w:r>
        <w:rPr>
          <w:spacing w:val="-11"/>
          <w:w w:val="105"/>
        </w:rPr>
        <w:t> </w:t>
      </w:r>
      <w:r>
        <w:rPr>
          <w:w w:val="105"/>
        </w:rPr>
        <w:t>Annual</w:t>
      </w:r>
      <w:r>
        <w:rPr>
          <w:spacing w:val="-12"/>
          <w:w w:val="105"/>
        </w:rPr>
        <w:t> </w:t>
      </w:r>
      <w:r>
        <w:rPr>
          <w:w w:val="105"/>
        </w:rPr>
        <w:t>Congress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European</w:t>
      </w:r>
      <w:r>
        <w:rPr>
          <w:spacing w:val="-7"/>
          <w:w w:val="105"/>
        </w:rPr>
        <w:t> </w:t>
      </w:r>
      <w:r>
        <w:rPr>
          <w:w w:val="105"/>
        </w:rPr>
        <w:t>Economic</w:t>
      </w:r>
      <w:r>
        <w:rPr>
          <w:spacing w:val="-10"/>
          <w:w w:val="105"/>
        </w:rPr>
        <w:t> </w:t>
      </w:r>
      <w:r>
        <w:rPr>
          <w:w w:val="105"/>
        </w:rPr>
        <w:t>Association,</w:t>
      </w:r>
      <w:r>
        <w:rPr>
          <w:spacing w:val="-7"/>
          <w:w w:val="105"/>
        </w:rPr>
        <w:t> </w:t>
      </w:r>
      <w:r>
        <w:rPr>
          <w:w w:val="105"/>
        </w:rPr>
        <w:t>Barcelona,</w:t>
      </w:r>
      <w:r>
        <w:rPr>
          <w:spacing w:val="-7"/>
          <w:w w:val="105"/>
        </w:rPr>
        <w:t> </w:t>
      </w:r>
      <w:r>
        <w:rPr>
          <w:w w:val="105"/>
        </w:rPr>
        <w:t>2023 Co-Organizer,</w:t>
      </w:r>
      <w:r>
        <w:rPr>
          <w:spacing w:val="-8"/>
          <w:w w:val="105"/>
        </w:rPr>
        <w:t> </w:t>
      </w:r>
      <w:r>
        <w:rPr>
          <w:w w:val="105"/>
        </w:rPr>
        <w:t>DC</w:t>
      </w:r>
      <w:r>
        <w:rPr>
          <w:spacing w:val="-6"/>
          <w:w w:val="105"/>
        </w:rPr>
        <w:t> </w:t>
      </w:r>
      <w:r>
        <w:rPr>
          <w:w w:val="105"/>
        </w:rPr>
        <w:t>Political</w:t>
      </w:r>
      <w:r>
        <w:rPr>
          <w:spacing w:val="-5"/>
          <w:w w:val="105"/>
        </w:rPr>
        <w:t> </w:t>
      </w:r>
      <w:r>
        <w:rPr>
          <w:w w:val="105"/>
        </w:rPr>
        <w:t>Economy</w:t>
      </w:r>
      <w:r>
        <w:rPr>
          <w:spacing w:val="-7"/>
          <w:w w:val="105"/>
        </w:rPr>
        <w:t> </w:t>
      </w:r>
      <w:r>
        <w:rPr>
          <w:w w:val="105"/>
        </w:rPr>
        <w:t>Center</w:t>
      </w:r>
      <w:r>
        <w:rPr>
          <w:spacing w:val="-5"/>
          <w:w w:val="105"/>
        </w:rPr>
        <w:t> </w:t>
      </w:r>
      <w:r>
        <w:rPr>
          <w:w w:val="105"/>
        </w:rPr>
        <w:t>Workshops,</w:t>
      </w:r>
      <w:r>
        <w:rPr>
          <w:spacing w:val="-7"/>
          <w:w w:val="105"/>
        </w:rPr>
        <w:t> </w:t>
      </w:r>
      <w:r>
        <w:rPr>
          <w:w w:val="105"/>
        </w:rPr>
        <w:t>2018,</w:t>
      </w:r>
      <w:r>
        <w:rPr>
          <w:spacing w:val="-9"/>
          <w:w w:val="105"/>
        </w:rPr>
        <w:t> </w:t>
      </w:r>
      <w:r>
        <w:rPr>
          <w:w w:val="105"/>
        </w:rPr>
        <w:t>2019,</w:t>
      </w:r>
      <w:r>
        <w:rPr>
          <w:spacing w:val="-5"/>
          <w:w w:val="105"/>
        </w:rPr>
        <w:t> </w:t>
      </w:r>
      <w:r>
        <w:rPr>
          <w:w w:val="105"/>
        </w:rPr>
        <w:t>2020,</w:t>
      </w:r>
      <w:r>
        <w:rPr>
          <w:spacing w:val="-5"/>
          <w:w w:val="105"/>
        </w:rPr>
        <w:t> </w:t>
      </w:r>
      <w:r>
        <w:rPr>
          <w:w w:val="105"/>
        </w:rPr>
        <w:t>2021,</w:t>
      </w:r>
      <w:r>
        <w:rPr>
          <w:spacing w:val="-4"/>
          <w:w w:val="105"/>
        </w:rPr>
        <w:t> </w:t>
      </w:r>
      <w:r>
        <w:rPr>
          <w:w w:val="105"/>
        </w:rPr>
        <w:t>2022,</w:t>
      </w:r>
      <w:r>
        <w:rPr>
          <w:spacing w:val="-5"/>
          <w:w w:val="105"/>
        </w:rPr>
        <w:t> </w:t>
      </w:r>
      <w:r>
        <w:rPr>
          <w:w w:val="105"/>
        </w:rPr>
        <w:t>2023,</w:t>
      </w:r>
      <w:r>
        <w:rPr>
          <w:spacing w:val="-7"/>
          <w:w w:val="105"/>
        </w:rPr>
        <w:t> </w:t>
      </w:r>
      <w:r>
        <w:rPr>
          <w:w w:val="105"/>
        </w:rPr>
        <w:t>2024 Program Committee, European Meeting of the Econometric Society, Copenhagen, 2021</w:t>
      </w:r>
    </w:p>
    <w:p>
      <w:pPr>
        <w:pStyle w:val="BodyText"/>
        <w:spacing w:line="205" w:lineRule="exact"/>
        <w:jc w:val="both"/>
      </w:pPr>
      <w:r>
        <w:rPr/>
        <w:t>Co-Organizer,</w:t>
      </w:r>
      <w:r>
        <w:rPr>
          <w:spacing w:val="23"/>
        </w:rPr>
        <w:t> </w:t>
      </w:r>
      <w:r>
        <w:rPr/>
        <w:t>DCPEC</w:t>
      </w:r>
      <w:r>
        <w:rPr>
          <w:spacing w:val="27"/>
        </w:rPr>
        <w:t> </w:t>
      </w:r>
      <w:r>
        <w:rPr/>
        <w:t>Political</w:t>
      </w:r>
      <w:r>
        <w:rPr>
          <w:spacing w:val="23"/>
        </w:rPr>
        <w:t> </w:t>
      </w:r>
      <w:r>
        <w:rPr/>
        <w:t>Economy</w:t>
      </w:r>
      <w:r>
        <w:rPr>
          <w:spacing w:val="27"/>
        </w:rPr>
        <w:t> </w:t>
      </w:r>
      <w:r>
        <w:rPr/>
        <w:t>Webinar,</w:t>
      </w:r>
      <w:r>
        <w:rPr>
          <w:spacing w:val="27"/>
        </w:rPr>
        <w:t> </w:t>
      </w:r>
      <w:r>
        <w:rPr>
          <w:spacing w:val="-4"/>
        </w:rPr>
        <w:t>2020</w:t>
      </w:r>
    </w:p>
    <w:p>
      <w:pPr>
        <w:pStyle w:val="BodyText"/>
        <w:spacing w:before="153"/>
      </w:pPr>
      <w:r>
        <w:rPr/>
        <w:t>Program</w:t>
      </w:r>
      <w:r>
        <w:rPr>
          <w:spacing w:val="22"/>
        </w:rPr>
        <w:t> </w:t>
      </w:r>
      <w:r>
        <w:rPr/>
        <w:t>Committee,</w:t>
      </w:r>
      <w:r>
        <w:rPr>
          <w:spacing w:val="23"/>
        </w:rPr>
        <w:t> </w:t>
      </w:r>
      <w:r>
        <w:rPr/>
        <w:t>Econometric</w:t>
      </w:r>
      <w:r>
        <w:rPr>
          <w:spacing w:val="24"/>
        </w:rPr>
        <w:t> </w:t>
      </w:r>
      <w:r>
        <w:rPr/>
        <w:t>Society</w:t>
      </w:r>
      <w:r>
        <w:rPr>
          <w:spacing w:val="25"/>
        </w:rPr>
        <w:t> </w:t>
      </w:r>
      <w:r>
        <w:rPr/>
        <w:t>World</w:t>
      </w:r>
      <w:r>
        <w:rPr>
          <w:spacing w:val="28"/>
        </w:rPr>
        <w:t> </w:t>
      </w:r>
      <w:r>
        <w:rPr/>
        <w:t>Congress,</w:t>
      </w:r>
      <w:r>
        <w:rPr>
          <w:spacing w:val="28"/>
        </w:rPr>
        <w:t> </w:t>
      </w:r>
      <w:r>
        <w:rPr/>
        <w:t>Bocconi</w:t>
      </w:r>
      <w:r>
        <w:rPr>
          <w:spacing w:val="23"/>
        </w:rPr>
        <w:t> </w:t>
      </w:r>
      <w:r>
        <w:rPr/>
        <w:t>University,</w:t>
      </w:r>
      <w:r>
        <w:rPr>
          <w:spacing w:val="31"/>
        </w:rPr>
        <w:t> </w:t>
      </w:r>
      <w:r>
        <w:rPr>
          <w:spacing w:val="-4"/>
        </w:rPr>
        <w:t>2020</w:t>
      </w:r>
    </w:p>
    <w:p>
      <w:pPr>
        <w:pStyle w:val="BodyText"/>
        <w:spacing w:line="420" w:lineRule="auto" w:before="156"/>
      </w:pPr>
      <w:r>
        <w:rPr>
          <w:w w:val="105"/>
        </w:rPr>
        <w:t>Co-Organizer,</w:t>
      </w:r>
      <w:r>
        <w:rPr>
          <w:spacing w:val="-11"/>
          <w:w w:val="105"/>
        </w:rPr>
        <w:t> </w:t>
      </w:r>
      <w:r>
        <w:rPr>
          <w:w w:val="105"/>
        </w:rPr>
        <w:t>Political</w:t>
      </w:r>
      <w:r>
        <w:rPr>
          <w:spacing w:val="-12"/>
          <w:w w:val="105"/>
        </w:rPr>
        <w:t> </w:t>
      </w:r>
      <w:r>
        <w:rPr>
          <w:w w:val="105"/>
        </w:rPr>
        <w:t>Economy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Public</w:t>
      </w:r>
      <w:r>
        <w:rPr>
          <w:spacing w:val="-8"/>
          <w:w w:val="105"/>
        </w:rPr>
        <w:t> </w:t>
      </w:r>
      <w:r>
        <w:rPr>
          <w:w w:val="105"/>
        </w:rPr>
        <w:t>Economics</w:t>
      </w:r>
      <w:r>
        <w:rPr>
          <w:spacing w:val="-8"/>
          <w:w w:val="105"/>
        </w:rPr>
        <w:t> </w:t>
      </w:r>
      <w:r>
        <w:rPr>
          <w:w w:val="105"/>
        </w:rPr>
        <w:t>Workshop,</w:t>
      </w:r>
      <w:r>
        <w:rPr>
          <w:spacing w:val="-8"/>
          <w:w w:val="105"/>
        </w:rPr>
        <w:t> </w:t>
      </w:r>
      <w:r>
        <w:rPr>
          <w:w w:val="105"/>
        </w:rPr>
        <w:t>Barcelona</w:t>
      </w:r>
      <w:r>
        <w:rPr>
          <w:spacing w:val="-9"/>
          <w:w w:val="105"/>
        </w:rPr>
        <w:t> </w:t>
      </w:r>
      <w:r>
        <w:rPr>
          <w:w w:val="105"/>
        </w:rPr>
        <w:t>Summer</w:t>
      </w:r>
      <w:r>
        <w:rPr>
          <w:spacing w:val="-11"/>
          <w:w w:val="105"/>
        </w:rPr>
        <w:t> </w:t>
      </w:r>
      <w:r>
        <w:rPr>
          <w:w w:val="105"/>
        </w:rPr>
        <w:t>Forum,</w:t>
      </w:r>
      <w:r>
        <w:rPr>
          <w:spacing w:val="-8"/>
          <w:w w:val="105"/>
        </w:rPr>
        <w:t> </w:t>
      </w:r>
      <w:r>
        <w:rPr>
          <w:w w:val="105"/>
        </w:rPr>
        <w:t>2019 Program Committee, European Meeting of the Econometric Society, University of Cologne, 2018</w:t>
      </w:r>
    </w:p>
    <w:p>
      <w:pPr>
        <w:pStyle w:val="BodyText"/>
        <w:spacing w:line="420" w:lineRule="auto"/>
        <w:ind w:right="1210"/>
      </w:pPr>
      <w:r>
        <w:rPr>
          <w:w w:val="105"/>
        </w:rPr>
        <w:t>Co-Organizer, Brussels Political Economy Conference, Georgetown University, 2017 Organizer,</w:t>
      </w:r>
      <w:r>
        <w:rPr>
          <w:spacing w:val="-10"/>
          <w:w w:val="105"/>
        </w:rPr>
        <w:t> </w:t>
      </w:r>
      <w:r>
        <w:rPr>
          <w:w w:val="105"/>
        </w:rPr>
        <w:t>Political</w:t>
      </w:r>
      <w:r>
        <w:rPr>
          <w:spacing w:val="-9"/>
          <w:w w:val="105"/>
        </w:rPr>
        <w:t> </w:t>
      </w:r>
      <w:r>
        <w:rPr>
          <w:w w:val="105"/>
        </w:rPr>
        <w:t>Economy</w:t>
      </w:r>
      <w:r>
        <w:rPr>
          <w:spacing w:val="-11"/>
          <w:w w:val="105"/>
        </w:rPr>
        <w:t> </w:t>
      </w:r>
      <w:r>
        <w:rPr>
          <w:w w:val="105"/>
        </w:rPr>
        <w:t>Webinar,</w:t>
      </w:r>
      <w:r>
        <w:rPr>
          <w:spacing w:val="-11"/>
          <w:w w:val="105"/>
        </w:rPr>
        <w:t> </w:t>
      </w:r>
      <w:r>
        <w:rPr>
          <w:w w:val="105"/>
        </w:rPr>
        <w:t>Georgetown</w:t>
      </w:r>
      <w:r>
        <w:rPr>
          <w:spacing w:val="-9"/>
          <w:w w:val="105"/>
        </w:rPr>
        <w:t> </w:t>
      </w:r>
      <w:r>
        <w:rPr>
          <w:w w:val="105"/>
        </w:rPr>
        <w:t>University,</w:t>
      </w:r>
      <w:r>
        <w:rPr>
          <w:spacing w:val="-12"/>
          <w:w w:val="105"/>
        </w:rPr>
        <w:t> </w:t>
      </w:r>
      <w:r>
        <w:rPr>
          <w:w w:val="105"/>
        </w:rPr>
        <w:t>2014,</w:t>
      </w:r>
      <w:r>
        <w:rPr>
          <w:spacing w:val="-12"/>
          <w:w w:val="105"/>
        </w:rPr>
        <w:t> </w:t>
      </w:r>
      <w:r>
        <w:rPr>
          <w:w w:val="105"/>
        </w:rPr>
        <w:t>2015,</w:t>
      </w:r>
      <w:r>
        <w:rPr>
          <w:spacing w:val="-7"/>
          <w:w w:val="105"/>
        </w:rPr>
        <w:t> </w:t>
      </w:r>
      <w:r>
        <w:rPr>
          <w:w w:val="105"/>
        </w:rPr>
        <w:t>2016,</w:t>
      </w:r>
      <w:r>
        <w:rPr>
          <w:spacing w:val="-8"/>
          <w:w w:val="105"/>
        </w:rPr>
        <w:t> </w:t>
      </w:r>
      <w:r>
        <w:rPr>
          <w:w w:val="105"/>
        </w:rPr>
        <w:t>2017</w:t>
      </w:r>
    </w:p>
    <w:p>
      <w:pPr>
        <w:pStyle w:val="BodyText"/>
        <w:spacing w:line="290" w:lineRule="auto"/>
      </w:pPr>
      <w:r>
        <w:rPr>
          <w:w w:val="105"/>
        </w:rPr>
        <w:t>Program</w:t>
      </w:r>
      <w:r>
        <w:rPr>
          <w:spacing w:val="-1"/>
          <w:w w:val="105"/>
        </w:rPr>
        <w:t> </w:t>
      </w:r>
      <w:r>
        <w:rPr>
          <w:w w:val="105"/>
        </w:rPr>
        <w:t>Committee, Annual</w:t>
      </w:r>
      <w:r>
        <w:rPr>
          <w:spacing w:val="-1"/>
          <w:w w:val="105"/>
        </w:rPr>
        <w:t> </w:t>
      </w:r>
      <w:r>
        <w:rPr>
          <w:w w:val="105"/>
        </w:rPr>
        <w:t>Congress of</w:t>
      </w:r>
      <w:r>
        <w:rPr>
          <w:spacing w:val="-1"/>
          <w:w w:val="105"/>
        </w:rPr>
        <w:t> </w:t>
      </w:r>
      <w:r>
        <w:rPr>
          <w:w w:val="105"/>
        </w:rPr>
        <w:t>the European Economic Association, Mannheim University, </w:t>
      </w:r>
      <w:r>
        <w:rPr>
          <w:spacing w:val="-4"/>
          <w:w w:val="105"/>
        </w:rPr>
        <w:t>2015</w:t>
      </w:r>
    </w:p>
    <w:p>
      <w:pPr>
        <w:pStyle w:val="BodyText"/>
        <w:spacing w:after="0" w:line="290" w:lineRule="auto"/>
        <w:sectPr>
          <w:pgSz w:w="12240" w:h="15840"/>
          <w:pgMar w:top="1260" w:bottom="280" w:left="1800" w:right="1800"/>
        </w:sectPr>
      </w:pPr>
    </w:p>
    <w:p>
      <w:pPr>
        <w:pStyle w:val="BodyText"/>
        <w:spacing w:line="290" w:lineRule="auto" w:before="78"/>
      </w:pPr>
      <w:r>
        <w:rPr>
          <w:w w:val="105"/>
        </w:rPr>
        <w:t>Co-Organizer, Gaming Incentive Systems: Theory and Evidence, Boston University and University of Bonn, 2011, 2013</w:t>
      </w:r>
    </w:p>
    <w:p>
      <w:pPr>
        <w:pStyle w:val="BodyText"/>
        <w:spacing w:before="17"/>
        <w:ind w:left="0"/>
      </w:pPr>
    </w:p>
    <w:p>
      <w:pPr>
        <w:pStyle w:val="BodyText"/>
      </w:pPr>
      <w:r>
        <w:rPr>
          <w:u w:val="single"/>
        </w:rPr>
        <w:t>Discussant</w:t>
      </w:r>
      <w:r>
        <w:rPr>
          <w:spacing w:val="23"/>
        </w:rPr>
        <w:t> </w:t>
      </w:r>
      <w:r>
        <w:rPr/>
        <w:t>(including</w:t>
      </w:r>
      <w:r>
        <w:rPr>
          <w:spacing w:val="28"/>
        </w:rPr>
        <w:t> </w:t>
      </w:r>
      <w:r>
        <w:rPr>
          <w:spacing w:val="-2"/>
        </w:rPr>
        <w:t>scheduled*)</w:t>
      </w:r>
    </w:p>
    <w:p>
      <w:pPr>
        <w:pStyle w:val="BodyText"/>
        <w:spacing w:before="23"/>
        <w:ind w:left="0"/>
      </w:pPr>
    </w:p>
    <w:p>
      <w:pPr>
        <w:pStyle w:val="BodyText"/>
      </w:pPr>
      <w:r>
        <w:rPr>
          <w:w w:val="105"/>
        </w:rPr>
        <w:t>BSE</w:t>
      </w:r>
      <w:r>
        <w:rPr>
          <w:spacing w:val="-13"/>
          <w:w w:val="105"/>
        </w:rPr>
        <w:t> </w:t>
      </w:r>
      <w:r>
        <w:rPr>
          <w:w w:val="105"/>
        </w:rPr>
        <w:t>Summer</w:t>
      </w:r>
      <w:r>
        <w:rPr>
          <w:spacing w:val="-13"/>
          <w:w w:val="105"/>
        </w:rPr>
        <w:t> </w:t>
      </w:r>
      <w:r>
        <w:rPr>
          <w:w w:val="105"/>
        </w:rPr>
        <w:t>Forum</w:t>
      </w:r>
      <w:r>
        <w:rPr>
          <w:spacing w:val="-13"/>
          <w:w w:val="105"/>
        </w:rPr>
        <w:t> </w:t>
      </w:r>
      <w:r>
        <w:rPr>
          <w:w w:val="105"/>
        </w:rPr>
        <w:t>2024,</w:t>
      </w:r>
      <w:r>
        <w:rPr>
          <w:spacing w:val="-11"/>
          <w:w w:val="105"/>
        </w:rPr>
        <w:t> </w:t>
      </w:r>
      <w:r>
        <w:rPr>
          <w:w w:val="105"/>
        </w:rPr>
        <w:t>Public</w:t>
      </w:r>
      <w:r>
        <w:rPr>
          <w:spacing w:val="-11"/>
          <w:w w:val="105"/>
        </w:rPr>
        <w:t> </w:t>
      </w:r>
      <w:r>
        <w:rPr>
          <w:w w:val="105"/>
        </w:rPr>
        <w:t>Economics</w:t>
      </w:r>
      <w:r>
        <w:rPr>
          <w:spacing w:val="-11"/>
          <w:w w:val="105"/>
        </w:rPr>
        <w:t> </w:t>
      </w:r>
      <w:r>
        <w:rPr>
          <w:w w:val="105"/>
        </w:rPr>
        <w:t>Workshop:</w:t>
      </w:r>
      <w:r>
        <w:rPr>
          <w:spacing w:val="-13"/>
          <w:w w:val="105"/>
        </w:rPr>
        <w:t> </w:t>
      </w:r>
      <w:r>
        <w:rPr>
          <w:w w:val="105"/>
        </w:rPr>
        <w:t>Zerbini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(2024)</w:t>
      </w:r>
    </w:p>
    <w:p>
      <w:pPr>
        <w:pStyle w:val="BodyText"/>
        <w:spacing w:before="114"/>
      </w:pPr>
      <w:r>
        <w:rPr>
          <w:w w:val="105"/>
        </w:rPr>
        <w:t>Wallis</w:t>
      </w:r>
      <w:r>
        <w:rPr>
          <w:spacing w:val="-14"/>
          <w:w w:val="105"/>
        </w:rPr>
        <w:t> </w:t>
      </w:r>
      <w:r>
        <w:rPr>
          <w:w w:val="105"/>
        </w:rPr>
        <w:t>Conference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Political</w:t>
      </w:r>
      <w:r>
        <w:rPr>
          <w:spacing w:val="-13"/>
          <w:w w:val="105"/>
        </w:rPr>
        <w:t> </w:t>
      </w:r>
      <w:r>
        <w:rPr>
          <w:w w:val="105"/>
        </w:rPr>
        <w:t>Economy,</w:t>
      </w:r>
      <w:r>
        <w:rPr>
          <w:spacing w:val="-9"/>
          <w:w w:val="105"/>
        </w:rPr>
        <w:t> </w:t>
      </w:r>
      <w:r>
        <w:rPr>
          <w:w w:val="105"/>
        </w:rPr>
        <w:t>2023:</w:t>
      </w:r>
      <w:r>
        <w:rPr>
          <w:spacing w:val="-9"/>
          <w:w w:val="105"/>
        </w:rPr>
        <w:t> </w:t>
      </w:r>
      <w:r>
        <w:rPr>
          <w:w w:val="105"/>
        </w:rPr>
        <w:t>Bernhardt,</w:t>
      </w:r>
      <w:r>
        <w:rPr>
          <w:spacing w:val="-11"/>
          <w:w w:val="105"/>
        </w:rPr>
        <w:t> </w:t>
      </w:r>
      <w:r>
        <w:rPr>
          <w:w w:val="105"/>
        </w:rPr>
        <w:t>Krasa,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Squintani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(2023)</w:t>
      </w:r>
    </w:p>
    <w:p>
      <w:pPr>
        <w:pStyle w:val="BodyText"/>
        <w:spacing w:line="417" w:lineRule="auto" w:before="116"/>
        <w:ind w:right="265"/>
      </w:pPr>
      <w:r>
        <w:rPr>
          <w:w w:val="105"/>
        </w:rPr>
        <w:t>2</w:t>
      </w:r>
      <w:r>
        <w:rPr>
          <w:w w:val="105"/>
          <w:position w:val="6"/>
          <w:sz w:val="12"/>
        </w:rPr>
        <w:t>nd</w:t>
      </w:r>
      <w:r>
        <w:rPr>
          <w:spacing w:val="8"/>
          <w:w w:val="105"/>
          <w:position w:val="6"/>
          <w:sz w:val="12"/>
        </w:rPr>
        <w:t> </w:t>
      </w:r>
      <w:r>
        <w:rPr>
          <w:w w:val="105"/>
        </w:rPr>
        <w:t>International</w:t>
      </w:r>
      <w:r>
        <w:rPr>
          <w:spacing w:val="-10"/>
          <w:w w:val="105"/>
        </w:rPr>
        <w:t> </w:t>
      </w:r>
      <w:r>
        <w:rPr>
          <w:w w:val="105"/>
        </w:rPr>
        <w:t>Corporate</w:t>
      </w:r>
      <w:r>
        <w:rPr>
          <w:spacing w:val="-8"/>
          <w:w w:val="105"/>
        </w:rPr>
        <w:t> </w:t>
      </w:r>
      <w:r>
        <w:rPr>
          <w:w w:val="105"/>
        </w:rPr>
        <w:t>Governance</w:t>
      </w:r>
      <w:r>
        <w:rPr>
          <w:spacing w:val="-11"/>
          <w:w w:val="105"/>
        </w:rPr>
        <w:t> </w:t>
      </w:r>
      <w:r>
        <w:rPr>
          <w:w w:val="105"/>
        </w:rPr>
        <w:t>Conference,</w:t>
      </w:r>
      <w:r>
        <w:rPr>
          <w:spacing w:val="-10"/>
          <w:w w:val="105"/>
        </w:rPr>
        <w:t> </w:t>
      </w:r>
      <w:r>
        <w:rPr>
          <w:w w:val="105"/>
        </w:rPr>
        <w:t>2021:</w:t>
      </w:r>
      <w:r>
        <w:rPr>
          <w:spacing w:val="-11"/>
          <w:w w:val="105"/>
        </w:rPr>
        <w:t> </w:t>
      </w:r>
      <w:r>
        <w:rPr>
          <w:w w:val="105"/>
        </w:rPr>
        <w:t>Fidrmuc,</w:t>
      </w:r>
      <w:r>
        <w:rPr>
          <w:spacing w:val="-11"/>
          <w:w w:val="105"/>
        </w:rPr>
        <w:t> </w:t>
      </w:r>
      <w:r>
        <w:rPr>
          <w:w w:val="105"/>
        </w:rPr>
        <w:t>Gorrin,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Zhao</w:t>
      </w:r>
      <w:r>
        <w:rPr>
          <w:spacing w:val="-9"/>
          <w:w w:val="105"/>
        </w:rPr>
        <w:t> </w:t>
      </w:r>
      <w:r>
        <w:rPr>
          <w:w w:val="105"/>
        </w:rPr>
        <w:t>(2021) Political Institutions and Economic Policy, 2019: Bawn (2019)</w:t>
      </w:r>
    </w:p>
    <w:p>
      <w:pPr>
        <w:pStyle w:val="BodyText"/>
        <w:spacing w:line="420" w:lineRule="auto" w:before="2"/>
        <w:ind w:right="977"/>
      </w:pPr>
      <w:r>
        <w:rPr>
          <w:w w:val="105"/>
        </w:rPr>
        <w:t>Political</w:t>
      </w:r>
      <w:r>
        <w:rPr>
          <w:spacing w:val="-11"/>
          <w:w w:val="105"/>
        </w:rPr>
        <w:t> </w:t>
      </w:r>
      <w:r>
        <w:rPr>
          <w:w w:val="105"/>
        </w:rPr>
        <w:t>Economy</w:t>
      </w:r>
      <w:r>
        <w:rPr>
          <w:spacing w:val="-8"/>
          <w:w w:val="105"/>
        </w:rPr>
        <w:t> </w:t>
      </w:r>
      <w:r>
        <w:rPr>
          <w:w w:val="105"/>
        </w:rPr>
        <w:t>Workshop,</w:t>
      </w:r>
      <w:r>
        <w:rPr>
          <w:spacing w:val="-8"/>
          <w:w w:val="105"/>
        </w:rPr>
        <w:t> </w:t>
      </w:r>
      <w:r>
        <w:rPr>
          <w:w w:val="105"/>
        </w:rPr>
        <w:t>NBER</w:t>
      </w:r>
      <w:r>
        <w:rPr>
          <w:spacing w:val="-9"/>
          <w:w w:val="105"/>
        </w:rPr>
        <w:t> </w:t>
      </w:r>
      <w:r>
        <w:rPr>
          <w:w w:val="105"/>
        </w:rPr>
        <w:t>Summer</w:t>
      </w:r>
      <w:r>
        <w:rPr>
          <w:spacing w:val="-8"/>
          <w:w w:val="105"/>
        </w:rPr>
        <w:t> </w:t>
      </w:r>
      <w:r>
        <w:rPr>
          <w:w w:val="105"/>
        </w:rPr>
        <w:t>Institute,</w:t>
      </w:r>
      <w:r>
        <w:rPr>
          <w:spacing w:val="-7"/>
          <w:w w:val="105"/>
        </w:rPr>
        <w:t> </w:t>
      </w:r>
      <w:r>
        <w:rPr>
          <w:w w:val="105"/>
        </w:rPr>
        <w:t>2018:</w:t>
      </w:r>
      <w:r>
        <w:rPr>
          <w:spacing w:val="-10"/>
          <w:w w:val="105"/>
        </w:rPr>
        <w:t> </w:t>
      </w:r>
      <w:r>
        <w:rPr>
          <w:w w:val="105"/>
        </w:rPr>
        <w:t>Glaeser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Ponzetto</w:t>
      </w:r>
      <w:r>
        <w:rPr>
          <w:spacing w:val="-12"/>
          <w:w w:val="105"/>
        </w:rPr>
        <w:t> </w:t>
      </w:r>
      <w:r>
        <w:rPr>
          <w:w w:val="105"/>
        </w:rPr>
        <w:t>(2018) Political Economy Workshop, NBER Summer Institute, 2017: Francois and Trebbi (2017) Cornell Political Economy Conference, 2015: Krishna and Morgan (2015)</w:t>
      </w:r>
    </w:p>
    <w:p>
      <w:pPr>
        <w:pStyle w:val="BodyText"/>
        <w:spacing w:line="205" w:lineRule="exact"/>
      </w:pPr>
      <w:r>
        <w:rPr>
          <w:w w:val="105"/>
        </w:rPr>
        <w:t>Columbia</w:t>
      </w:r>
      <w:r>
        <w:rPr>
          <w:spacing w:val="-14"/>
          <w:w w:val="105"/>
        </w:rPr>
        <w:t> </w:t>
      </w:r>
      <w:r>
        <w:rPr>
          <w:w w:val="105"/>
        </w:rPr>
        <w:t>Political</w:t>
      </w:r>
      <w:r>
        <w:rPr>
          <w:spacing w:val="-12"/>
          <w:w w:val="105"/>
        </w:rPr>
        <w:t> </w:t>
      </w:r>
      <w:r>
        <w:rPr>
          <w:w w:val="105"/>
        </w:rPr>
        <w:t>Economy</w:t>
      </w:r>
      <w:r>
        <w:rPr>
          <w:spacing w:val="-13"/>
          <w:w w:val="105"/>
        </w:rPr>
        <w:t> </w:t>
      </w:r>
      <w:r>
        <w:rPr>
          <w:w w:val="105"/>
        </w:rPr>
        <w:t>Conference,</w:t>
      </w:r>
      <w:r>
        <w:rPr>
          <w:spacing w:val="-12"/>
          <w:w w:val="105"/>
        </w:rPr>
        <w:t> </w:t>
      </w:r>
      <w:r>
        <w:rPr>
          <w:w w:val="105"/>
        </w:rPr>
        <w:t>2014:</w:t>
      </w:r>
      <w:r>
        <w:rPr>
          <w:spacing w:val="-13"/>
          <w:w w:val="105"/>
        </w:rPr>
        <w:t> </w:t>
      </w:r>
      <w:r>
        <w:rPr>
          <w:w w:val="105"/>
        </w:rPr>
        <w:t>Bisin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Verdier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(2014)</w:t>
      </w:r>
    </w:p>
    <w:p>
      <w:pPr>
        <w:pStyle w:val="BodyText"/>
        <w:spacing w:line="432" w:lineRule="auto" w:before="153"/>
        <w:ind w:right="620"/>
        <w:jc w:val="both"/>
        <w:rPr>
          <w:rFonts w:ascii="Verdana"/>
          <w:sz w:val="22"/>
        </w:rPr>
      </w:pPr>
      <w:r>
        <w:rPr>
          <w:w w:val="105"/>
        </w:rPr>
        <w:t>Political</w:t>
      </w:r>
      <w:r>
        <w:rPr>
          <w:spacing w:val="-8"/>
          <w:w w:val="105"/>
        </w:rPr>
        <w:t> </w:t>
      </w:r>
      <w:r>
        <w:rPr>
          <w:w w:val="105"/>
        </w:rPr>
        <w:t>Institutions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6"/>
          <w:w w:val="105"/>
        </w:rPr>
        <w:t> </w:t>
      </w:r>
      <w:r>
        <w:rPr>
          <w:w w:val="105"/>
        </w:rPr>
        <w:t>Policy,</w:t>
      </w:r>
      <w:r>
        <w:rPr>
          <w:spacing w:val="-3"/>
          <w:w w:val="105"/>
        </w:rPr>
        <w:t> </w:t>
      </w:r>
      <w:r>
        <w:rPr>
          <w:w w:val="105"/>
        </w:rPr>
        <w:t>2011:</w:t>
      </w:r>
      <w:r>
        <w:rPr>
          <w:spacing w:val="-1"/>
          <w:w w:val="105"/>
        </w:rPr>
        <w:t> </w:t>
      </w:r>
      <w:r>
        <w:rPr>
          <w:w w:val="105"/>
        </w:rPr>
        <w:t>Ansolabehere,</w:t>
      </w:r>
      <w:r>
        <w:rPr>
          <w:spacing w:val="-5"/>
          <w:w w:val="105"/>
        </w:rPr>
        <w:t> </w:t>
      </w:r>
      <w:r>
        <w:rPr>
          <w:w w:val="105"/>
        </w:rPr>
        <w:t>Meredith,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Snowberg</w:t>
      </w:r>
      <w:r>
        <w:rPr>
          <w:spacing w:val="-6"/>
          <w:w w:val="105"/>
        </w:rPr>
        <w:t> </w:t>
      </w:r>
      <w:r>
        <w:rPr>
          <w:w w:val="105"/>
        </w:rPr>
        <w:t>(2011) Princeton</w:t>
      </w:r>
      <w:r>
        <w:rPr>
          <w:spacing w:val="-9"/>
          <w:w w:val="105"/>
        </w:rPr>
        <w:t> </w:t>
      </w:r>
      <w:r>
        <w:rPr>
          <w:w w:val="105"/>
        </w:rPr>
        <w:t>Conference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Political</w:t>
      </w:r>
      <w:r>
        <w:rPr>
          <w:spacing w:val="-11"/>
          <w:w w:val="105"/>
        </w:rPr>
        <w:t> </w:t>
      </w:r>
      <w:r>
        <w:rPr>
          <w:w w:val="105"/>
        </w:rPr>
        <w:t>Economy,</w:t>
      </w:r>
      <w:r>
        <w:rPr>
          <w:spacing w:val="-8"/>
          <w:w w:val="105"/>
        </w:rPr>
        <w:t> </w:t>
      </w:r>
      <w:r>
        <w:rPr>
          <w:w w:val="105"/>
        </w:rPr>
        <w:t>2011:</w:t>
      </w:r>
      <w:r>
        <w:rPr>
          <w:spacing w:val="-10"/>
          <w:w w:val="105"/>
        </w:rPr>
        <w:t> </w:t>
      </w:r>
      <w:r>
        <w:rPr>
          <w:w w:val="105"/>
        </w:rPr>
        <w:t>Casella,</w:t>
      </w:r>
      <w:r>
        <w:rPr>
          <w:spacing w:val="-11"/>
          <w:w w:val="105"/>
        </w:rPr>
        <w:t> </w:t>
      </w:r>
      <w:r>
        <w:rPr>
          <w:w w:val="105"/>
        </w:rPr>
        <w:t>Llorente-Saguer,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Palfrey</w:t>
      </w:r>
      <w:r>
        <w:rPr>
          <w:spacing w:val="-9"/>
          <w:w w:val="105"/>
        </w:rPr>
        <w:t> </w:t>
      </w:r>
      <w:r>
        <w:rPr>
          <w:w w:val="105"/>
        </w:rPr>
        <w:t>(2010) </w:t>
      </w:r>
      <w:r>
        <w:rPr>
          <w:rFonts w:ascii="Verdana"/>
          <w:w w:val="105"/>
          <w:sz w:val="22"/>
        </w:rPr>
        <w:t>Department Services</w:t>
      </w:r>
    </w:p>
    <w:p>
      <w:pPr>
        <w:pStyle w:val="BodyText"/>
        <w:tabs>
          <w:tab w:pos="1487" w:val="left" w:leader="none"/>
        </w:tabs>
        <w:spacing w:line="181" w:lineRule="exact"/>
      </w:pPr>
      <w:r>
        <w:rPr>
          <w:rFonts w:ascii="Arial"/>
          <w:b/>
        </w:rPr>
        <w:t>2024-</w:t>
      </w:r>
      <w:r>
        <w:rPr>
          <w:rFonts w:ascii="Arial"/>
          <w:b/>
          <w:spacing w:val="-2"/>
        </w:rPr>
        <w:t>Present</w:t>
      </w:r>
      <w:r>
        <w:rPr>
          <w:rFonts w:ascii="Arial"/>
          <w:b/>
        </w:rPr>
        <w:tab/>
      </w:r>
      <w:r>
        <w:rPr/>
        <w:t>Director,</w:t>
      </w:r>
      <w:r>
        <w:rPr>
          <w:spacing w:val="21"/>
        </w:rPr>
        <w:t> </w:t>
      </w:r>
      <w:r>
        <w:rPr/>
        <w:t>Georgetown</w:t>
      </w:r>
      <w:r>
        <w:rPr>
          <w:spacing w:val="22"/>
        </w:rPr>
        <w:t> </w:t>
      </w:r>
      <w:r>
        <w:rPr/>
        <w:t>Center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Economic</w:t>
      </w:r>
      <w:r>
        <w:rPr>
          <w:spacing w:val="29"/>
        </w:rPr>
        <w:t> </w:t>
      </w:r>
      <w:r>
        <w:rPr/>
        <w:t>Research,</w:t>
      </w:r>
      <w:r>
        <w:rPr>
          <w:spacing w:val="27"/>
        </w:rPr>
        <w:t> </w:t>
      </w:r>
      <w:r>
        <w:rPr/>
        <w:t>Georgetown</w:t>
      </w:r>
      <w:r>
        <w:rPr>
          <w:spacing w:val="22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87" w:val="left" w:leader="none"/>
        </w:tabs>
        <w:spacing w:before="156"/>
      </w:pPr>
      <w:r>
        <w:rPr>
          <w:rFonts w:ascii="Arial"/>
          <w:b/>
        </w:rPr>
        <w:t>2023-</w:t>
      </w:r>
      <w:r>
        <w:rPr>
          <w:rFonts w:ascii="Arial"/>
          <w:b/>
          <w:spacing w:val="-4"/>
        </w:rPr>
        <w:t>2024</w:t>
      </w:r>
      <w:r>
        <w:rPr>
          <w:rFonts w:ascii="Arial"/>
          <w:b/>
        </w:rPr>
        <w:tab/>
      </w:r>
      <w:r>
        <w:rPr/>
        <w:t>Field</w:t>
      </w:r>
      <w:r>
        <w:rPr>
          <w:spacing w:val="21"/>
        </w:rPr>
        <w:t> </w:t>
      </w:r>
      <w:r>
        <w:rPr/>
        <w:t>Chair</w:t>
      </w:r>
      <w:r>
        <w:rPr>
          <w:spacing w:val="19"/>
        </w:rPr>
        <w:t> </w:t>
      </w:r>
      <w:r>
        <w:rPr/>
        <w:t>for</w:t>
      </w:r>
      <w:r>
        <w:rPr>
          <w:spacing w:val="19"/>
        </w:rPr>
        <w:t> </w:t>
      </w:r>
      <w:r>
        <w:rPr/>
        <w:t>Political</w:t>
      </w:r>
      <w:r>
        <w:rPr>
          <w:spacing w:val="19"/>
        </w:rPr>
        <w:t> </w:t>
      </w:r>
      <w:r>
        <w:rPr/>
        <w:t>Economy</w:t>
      </w:r>
      <w:r>
        <w:rPr>
          <w:spacing w:val="19"/>
        </w:rPr>
        <w:t> </w:t>
      </w:r>
      <w:r>
        <w:rPr/>
        <w:t>Major,</w:t>
      </w:r>
      <w:r>
        <w:rPr>
          <w:spacing w:val="17"/>
        </w:rPr>
        <w:t> </w:t>
      </w:r>
      <w:r>
        <w:rPr/>
        <w:t>Georgetown</w:t>
      </w:r>
      <w:r>
        <w:rPr>
          <w:spacing w:val="18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87" w:val="left" w:leader="none"/>
        </w:tabs>
        <w:spacing w:line="417" w:lineRule="auto" w:before="155"/>
        <w:ind w:left="1487" w:right="3373" w:hanging="1438"/>
      </w:pPr>
      <w:r>
        <w:rPr>
          <w:rFonts w:ascii="Arial"/>
          <w:b/>
          <w:spacing w:val="-2"/>
          <w:w w:val="105"/>
        </w:rPr>
        <w:t>2021-Present</w:t>
      </w:r>
      <w:r>
        <w:rPr>
          <w:rFonts w:ascii="Arial"/>
          <w:b/>
        </w:rPr>
        <w:tab/>
      </w:r>
      <w:r>
        <w:rPr>
          <w:w w:val="105"/>
        </w:rPr>
        <w:t>Executive</w:t>
      </w:r>
      <w:r>
        <w:rPr>
          <w:spacing w:val="-14"/>
          <w:w w:val="105"/>
        </w:rPr>
        <w:t> </w:t>
      </w:r>
      <w:r>
        <w:rPr>
          <w:w w:val="105"/>
        </w:rPr>
        <w:t>Committee,</w:t>
      </w:r>
      <w:r>
        <w:rPr>
          <w:spacing w:val="-13"/>
          <w:w w:val="105"/>
        </w:rPr>
        <w:t> </w:t>
      </w:r>
      <w:r>
        <w:rPr>
          <w:w w:val="105"/>
        </w:rPr>
        <w:t>Georgetown</w:t>
      </w:r>
      <w:r>
        <w:rPr>
          <w:spacing w:val="-13"/>
          <w:w w:val="105"/>
        </w:rPr>
        <w:t> </w:t>
      </w:r>
      <w:r>
        <w:rPr>
          <w:w w:val="105"/>
        </w:rPr>
        <w:t>University Hiring Committee, Georgetown University</w:t>
      </w:r>
    </w:p>
    <w:p>
      <w:pPr>
        <w:tabs>
          <w:tab w:pos="1488" w:val="left" w:leader="none"/>
        </w:tabs>
        <w:spacing w:before="2"/>
        <w:ind w:left="50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2021-</w:t>
      </w:r>
      <w:r>
        <w:rPr>
          <w:rFonts w:ascii="Arial"/>
          <w:b/>
          <w:spacing w:val="-4"/>
          <w:sz w:val="18"/>
        </w:rPr>
        <w:t>2023</w:t>
      </w:r>
      <w:r>
        <w:rPr>
          <w:rFonts w:ascii="Arial"/>
          <w:b/>
          <w:sz w:val="18"/>
        </w:rPr>
        <w:tab/>
      </w:r>
      <w:r>
        <w:rPr>
          <w:sz w:val="18"/>
        </w:rPr>
        <w:t>Prelim</w:t>
      </w:r>
      <w:r>
        <w:rPr>
          <w:spacing w:val="26"/>
          <w:sz w:val="18"/>
        </w:rPr>
        <w:t> </w:t>
      </w:r>
      <w:r>
        <w:rPr>
          <w:sz w:val="18"/>
        </w:rPr>
        <w:t>Committee,</w:t>
      </w:r>
      <w:r>
        <w:rPr>
          <w:spacing w:val="26"/>
          <w:sz w:val="18"/>
        </w:rPr>
        <w:t> </w:t>
      </w:r>
      <w:r>
        <w:rPr>
          <w:sz w:val="18"/>
        </w:rPr>
        <w:t>Georgetown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University</w:t>
      </w:r>
    </w:p>
    <w:p>
      <w:pPr>
        <w:pStyle w:val="BodyText"/>
        <w:spacing w:line="420" w:lineRule="auto" w:before="153"/>
        <w:ind w:left="1487" w:right="2808"/>
      </w:pPr>
      <w:r>
        <w:rPr>
          <w:w w:val="105"/>
        </w:rPr>
        <w:t>Grade</w:t>
      </w:r>
      <w:r>
        <w:rPr>
          <w:spacing w:val="-14"/>
          <w:w w:val="105"/>
        </w:rPr>
        <w:t> </w:t>
      </w:r>
      <w:r>
        <w:rPr>
          <w:w w:val="105"/>
        </w:rPr>
        <w:t>Appeals</w:t>
      </w:r>
      <w:r>
        <w:rPr>
          <w:spacing w:val="-13"/>
          <w:w w:val="105"/>
        </w:rPr>
        <w:t> </w:t>
      </w:r>
      <w:r>
        <w:rPr>
          <w:w w:val="105"/>
        </w:rPr>
        <w:t>Committee,</w:t>
      </w:r>
      <w:r>
        <w:rPr>
          <w:spacing w:val="-13"/>
          <w:w w:val="105"/>
        </w:rPr>
        <w:t> </w:t>
      </w:r>
      <w:r>
        <w:rPr>
          <w:w w:val="105"/>
        </w:rPr>
        <w:t>Georgetown</w:t>
      </w:r>
      <w:r>
        <w:rPr>
          <w:spacing w:val="-13"/>
          <w:w w:val="105"/>
        </w:rPr>
        <w:t> </w:t>
      </w:r>
      <w:r>
        <w:rPr>
          <w:w w:val="105"/>
        </w:rPr>
        <w:t>University Masters Committee, Georgetown University</w:t>
      </w:r>
    </w:p>
    <w:p>
      <w:pPr>
        <w:pStyle w:val="BodyText"/>
        <w:tabs>
          <w:tab w:pos="1487" w:val="left" w:leader="none"/>
        </w:tabs>
        <w:spacing w:before="1"/>
      </w:pPr>
      <w:r>
        <w:rPr>
          <w:rFonts w:ascii="Arial"/>
          <w:b/>
        </w:rPr>
        <w:t>2020-</w:t>
      </w:r>
      <w:r>
        <w:rPr>
          <w:rFonts w:ascii="Arial"/>
          <w:b/>
          <w:spacing w:val="-4"/>
        </w:rPr>
        <w:t>2022</w:t>
      </w:r>
      <w:r>
        <w:rPr>
          <w:rFonts w:ascii="Arial"/>
          <w:b/>
        </w:rPr>
        <w:tab/>
      </w:r>
      <w:r>
        <w:rPr/>
        <w:t>Graduate</w:t>
      </w:r>
      <w:r>
        <w:rPr>
          <w:spacing w:val="34"/>
        </w:rPr>
        <w:t> </w:t>
      </w:r>
      <w:r>
        <w:rPr/>
        <w:t>Committee,</w:t>
      </w:r>
      <w:r>
        <w:rPr>
          <w:spacing w:val="27"/>
        </w:rPr>
        <w:t> </w:t>
      </w:r>
      <w:r>
        <w:rPr/>
        <w:t>Georgetown</w:t>
      </w:r>
      <w:r>
        <w:rPr>
          <w:spacing w:val="28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87" w:val="left" w:leader="none"/>
        </w:tabs>
        <w:spacing w:line="420" w:lineRule="auto" w:before="153"/>
        <w:ind w:left="1487" w:right="1980" w:hanging="1438"/>
      </w:pPr>
      <w:r>
        <w:rPr>
          <w:rFonts w:ascii="Arial"/>
          <w:b/>
          <w:spacing w:val="-2"/>
          <w:w w:val="105"/>
        </w:rPr>
        <w:t>2020-2021</w:t>
      </w:r>
      <w:r>
        <w:rPr>
          <w:rFonts w:ascii="Arial"/>
          <w:b/>
        </w:rPr>
        <w:tab/>
      </w:r>
      <w:r>
        <w:rPr>
          <w:w w:val="105"/>
        </w:rPr>
        <w:t>Departmental</w:t>
      </w:r>
      <w:r>
        <w:rPr>
          <w:spacing w:val="-14"/>
          <w:w w:val="105"/>
        </w:rPr>
        <w:t> </w:t>
      </w:r>
      <w:r>
        <w:rPr>
          <w:w w:val="105"/>
        </w:rPr>
        <w:t>Governance</w:t>
      </w:r>
      <w:r>
        <w:rPr>
          <w:spacing w:val="-13"/>
          <w:w w:val="105"/>
        </w:rPr>
        <w:t> </w:t>
      </w:r>
      <w:r>
        <w:rPr>
          <w:w w:val="105"/>
        </w:rPr>
        <w:t>Committee,</w:t>
      </w:r>
      <w:r>
        <w:rPr>
          <w:spacing w:val="-13"/>
          <w:w w:val="105"/>
        </w:rPr>
        <w:t> </w:t>
      </w:r>
      <w:r>
        <w:rPr>
          <w:w w:val="105"/>
        </w:rPr>
        <w:t>Georgetown</w:t>
      </w:r>
      <w:r>
        <w:rPr>
          <w:spacing w:val="-13"/>
          <w:w w:val="105"/>
        </w:rPr>
        <w:t> </w:t>
      </w:r>
      <w:r>
        <w:rPr>
          <w:w w:val="105"/>
        </w:rPr>
        <w:t>University Merit Reform Committee, Georgetown University</w:t>
      </w:r>
    </w:p>
    <w:p>
      <w:pPr>
        <w:pStyle w:val="BodyText"/>
        <w:tabs>
          <w:tab w:pos="1487" w:val="left" w:leader="none"/>
        </w:tabs>
        <w:spacing w:line="205" w:lineRule="exact"/>
      </w:pPr>
      <w:r>
        <w:rPr>
          <w:rFonts w:ascii="Arial"/>
          <w:b/>
        </w:rPr>
        <w:t>2019-</w:t>
      </w:r>
      <w:r>
        <w:rPr>
          <w:rFonts w:ascii="Arial"/>
          <w:b/>
          <w:spacing w:val="-4"/>
        </w:rPr>
        <w:t>2020</w:t>
      </w:r>
      <w:r>
        <w:rPr>
          <w:rFonts w:ascii="Arial"/>
          <w:b/>
        </w:rPr>
        <w:tab/>
      </w:r>
      <w:r>
        <w:rPr/>
        <w:t>Razin</w:t>
      </w:r>
      <w:r>
        <w:rPr>
          <w:spacing w:val="27"/>
        </w:rPr>
        <w:t> </w:t>
      </w:r>
      <w:r>
        <w:rPr/>
        <w:t>Prize</w:t>
      </w:r>
      <w:r>
        <w:rPr>
          <w:spacing w:val="20"/>
        </w:rPr>
        <w:t> </w:t>
      </w:r>
      <w:r>
        <w:rPr/>
        <w:t>Committee,</w:t>
      </w:r>
      <w:r>
        <w:rPr>
          <w:spacing w:val="27"/>
        </w:rPr>
        <w:t> </w:t>
      </w:r>
      <w:r>
        <w:rPr/>
        <w:t>Georgetown</w:t>
      </w:r>
      <w:r>
        <w:rPr>
          <w:spacing w:val="22"/>
        </w:rPr>
        <w:t> </w:t>
      </w:r>
      <w:r>
        <w:rPr>
          <w:spacing w:val="-2"/>
        </w:rPr>
        <w:t>University</w:t>
      </w:r>
    </w:p>
    <w:p>
      <w:pPr>
        <w:pStyle w:val="BodyText"/>
        <w:spacing w:before="155"/>
        <w:ind w:left="1487"/>
      </w:pPr>
      <w:r>
        <w:rPr/>
        <w:t>Masters</w:t>
      </w:r>
      <w:r>
        <w:rPr>
          <w:spacing w:val="29"/>
        </w:rPr>
        <w:t> </w:t>
      </w:r>
      <w:r>
        <w:rPr/>
        <w:t>Admissions</w:t>
      </w:r>
      <w:r>
        <w:rPr>
          <w:spacing w:val="33"/>
        </w:rPr>
        <w:t> </w:t>
      </w:r>
      <w:r>
        <w:rPr/>
        <w:t>Committee,</w:t>
      </w:r>
      <w:r>
        <w:rPr>
          <w:spacing w:val="26"/>
        </w:rPr>
        <w:t> </w:t>
      </w:r>
      <w:r>
        <w:rPr/>
        <w:t>Georgetown</w:t>
      </w:r>
      <w:r>
        <w:rPr>
          <w:spacing w:val="26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87" w:val="left" w:leader="none"/>
        </w:tabs>
        <w:spacing w:line="417" w:lineRule="auto" w:before="155"/>
        <w:ind w:left="1487" w:right="2808" w:hanging="1438"/>
      </w:pPr>
      <w:r>
        <w:rPr>
          <w:rFonts w:ascii="Arial"/>
          <w:b/>
          <w:spacing w:val="-2"/>
          <w:w w:val="105"/>
        </w:rPr>
        <w:t>2018-2020</w:t>
      </w:r>
      <w:r>
        <w:rPr>
          <w:rFonts w:ascii="Arial"/>
          <w:b/>
        </w:rPr>
        <w:tab/>
      </w:r>
      <w:r>
        <w:rPr>
          <w:w w:val="105"/>
        </w:rPr>
        <w:t>PhD</w:t>
      </w:r>
      <w:r>
        <w:rPr>
          <w:spacing w:val="-14"/>
          <w:w w:val="105"/>
        </w:rPr>
        <w:t> </w:t>
      </w:r>
      <w:r>
        <w:rPr>
          <w:w w:val="105"/>
        </w:rPr>
        <w:t>Admissions</w:t>
      </w:r>
      <w:r>
        <w:rPr>
          <w:spacing w:val="-13"/>
          <w:w w:val="105"/>
        </w:rPr>
        <w:t> </w:t>
      </w:r>
      <w:r>
        <w:rPr>
          <w:w w:val="105"/>
        </w:rPr>
        <w:t>Committee,</w:t>
      </w:r>
      <w:r>
        <w:rPr>
          <w:spacing w:val="-13"/>
          <w:w w:val="105"/>
        </w:rPr>
        <w:t> </w:t>
      </w:r>
      <w:r>
        <w:rPr>
          <w:w w:val="105"/>
        </w:rPr>
        <w:t>Georgetown</w:t>
      </w:r>
      <w:r>
        <w:rPr>
          <w:spacing w:val="-13"/>
          <w:w w:val="105"/>
        </w:rPr>
        <w:t> </w:t>
      </w:r>
      <w:r>
        <w:rPr>
          <w:w w:val="105"/>
        </w:rPr>
        <w:t>University Merit Committee, Georgetown University</w:t>
      </w:r>
    </w:p>
    <w:p>
      <w:pPr>
        <w:pStyle w:val="BodyText"/>
        <w:tabs>
          <w:tab w:pos="1487" w:val="left" w:leader="none"/>
        </w:tabs>
        <w:spacing w:before="3"/>
      </w:pPr>
      <w:r>
        <w:rPr>
          <w:rFonts w:ascii="Arial"/>
          <w:b/>
        </w:rPr>
        <w:t>2017-</w:t>
      </w:r>
      <w:r>
        <w:rPr>
          <w:rFonts w:ascii="Arial"/>
          <w:b/>
          <w:spacing w:val="-4"/>
        </w:rPr>
        <w:t>2020</w:t>
      </w:r>
      <w:r>
        <w:rPr>
          <w:rFonts w:ascii="Arial"/>
          <w:b/>
        </w:rPr>
        <w:tab/>
      </w:r>
      <w:r>
        <w:rPr/>
        <w:t>Masters</w:t>
      </w:r>
      <w:r>
        <w:rPr>
          <w:spacing w:val="28"/>
        </w:rPr>
        <w:t> </w:t>
      </w:r>
      <w:r>
        <w:rPr/>
        <w:t>Committee,</w:t>
      </w:r>
      <w:r>
        <w:rPr>
          <w:spacing w:val="25"/>
        </w:rPr>
        <w:t> </w:t>
      </w:r>
      <w:r>
        <w:rPr/>
        <w:t>Georgetown</w:t>
      </w:r>
      <w:r>
        <w:rPr>
          <w:spacing w:val="32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87" w:val="left" w:leader="none"/>
        </w:tabs>
        <w:spacing w:before="153"/>
      </w:pPr>
      <w:r>
        <w:rPr>
          <w:rFonts w:ascii="Arial"/>
          <w:b/>
        </w:rPr>
        <w:t>2017-</w:t>
      </w:r>
      <w:r>
        <w:rPr>
          <w:rFonts w:ascii="Arial"/>
          <w:b/>
          <w:spacing w:val="-4"/>
        </w:rPr>
        <w:t>2018</w:t>
      </w:r>
      <w:r>
        <w:rPr>
          <w:rFonts w:ascii="Arial"/>
          <w:b/>
        </w:rPr>
        <w:tab/>
      </w:r>
      <w:r>
        <w:rPr/>
        <w:t>Co-Organizer,</w:t>
      </w:r>
      <w:r>
        <w:rPr>
          <w:spacing w:val="38"/>
        </w:rPr>
        <w:t> </w:t>
      </w:r>
      <w:r>
        <w:rPr/>
        <w:t>Microeconomics</w:t>
      </w:r>
      <w:r>
        <w:rPr>
          <w:spacing w:val="30"/>
        </w:rPr>
        <w:t> </w:t>
      </w:r>
      <w:r>
        <w:rPr/>
        <w:t>Seminar,</w:t>
      </w:r>
      <w:r>
        <w:rPr>
          <w:spacing w:val="35"/>
        </w:rPr>
        <w:t> </w:t>
      </w:r>
      <w:r>
        <w:rPr/>
        <w:t>Georgetown</w:t>
      </w:r>
      <w:r>
        <w:rPr>
          <w:spacing w:val="35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87" w:val="left" w:leader="none"/>
        </w:tabs>
        <w:spacing w:line="292" w:lineRule="auto" w:before="153"/>
        <w:ind w:left="1487" w:right="64" w:hanging="1438"/>
      </w:pPr>
      <w:r>
        <w:rPr>
          <w:rFonts w:ascii="Arial" w:hAnsi="Arial"/>
          <w:b/>
          <w:spacing w:val="-2"/>
          <w:w w:val="105"/>
        </w:rPr>
        <w:t>2015-2017</w:t>
      </w:r>
      <w:r>
        <w:rPr>
          <w:rFonts w:ascii="Arial" w:hAnsi="Arial"/>
          <w:b/>
        </w:rPr>
        <w:tab/>
      </w:r>
      <w:r>
        <w:rPr>
          <w:w w:val="105"/>
        </w:rPr>
        <w:t>Co-Designer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Coordinator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Masters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Arts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Political</w:t>
      </w:r>
      <w:r>
        <w:rPr>
          <w:spacing w:val="-13"/>
          <w:w w:val="105"/>
        </w:rPr>
        <w:t> </w:t>
      </w:r>
      <w:r>
        <w:rPr>
          <w:w w:val="105"/>
        </w:rPr>
        <w:t>Economy,</w:t>
      </w:r>
      <w:r>
        <w:rPr>
          <w:spacing w:val="-13"/>
          <w:w w:val="105"/>
        </w:rPr>
        <w:t> </w:t>
      </w:r>
      <w:r>
        <w:rPr>
          <w:w w:val="105"/>
        </w:rPr>
        <w:t>Georgetown University and Université libre de Bruxelles</w:t>
      </w:r>
    </w:p>
    <w:p>
      <w:pPr>
        <w:pStyle w:val="BodyText"/>
        <w:tabs>
          <w:tab w:pos="1487" w:val="left" w:leader="none"/>
        </w:tabs>
        <w:spacing w:line="420" w:lineRule="auto" w:before="107"/>
        <w:ind w:left="1487" w:right="2505" w:hanging="1438"/>
      </w:pPr>
      <w:r>
        <w:rPr>
          <w:rFonts w:ascii="Arial"/>
          <w:b/>
          <w:spacing w:val="-2"/>
          <w:w w:val="105"/>
        </w:rPr>
        <w:t>2014-2016</w:t>
      </w:r>
      <w:r>
        <w:rPr>
          <w:rFonts w:ascii="Arial"/>
          <w:b/>
        </w:rPr>
        <w:tab/>
      </w:r>
      <w:r>
        <w:rPr>
          <w:w w:val="105"/>
        </w:rPr>
        <w:t>Masters</w:t>
      </w:r>
      <w:r>
        <w:rPr>
          <w:spacing w:val="-14"/>
          <w:w w:val="105"/>
        </w:rPr>
        <w:t> </w:t>
      </w:r>
      <w:r>
        <w:rPr>
          <w:w w:val="105"/>
        </w:rPr>
        <w:t>Admissions</w:t>
      </w:r>
      <w:r>
        <w:rPr>
          <w:spacing w:val="-13"/>
          <w:w w:val="105"/>
        </w:rPr>
        <w:t> </w:t>
      </w:r>
      <w:r>
        <w:rPr>
          <w:w w:val="105"/>
        </w:rPr>
        <w:t>Committee,</w:t>
      </w:r>
      <w:r>
        <w:rPr>
          <w:spacing w:val="-13"/>
          <w:w w:val="105"/>
        </w:rPr>
        <w:t> </w:t>
      </w:r>
      <w:r>
        <w:rPr>
          <w:w w:val="105"/>
        </w:rPr>
        <w:t>Georgetown</w:t>
      </w:r>
      <w:r>
        <w:rPr>
          <w:spacing w:val="-13"/>
          <w:w w:val="105"/>
        </w:rPr>
        <w:t> </w:t>
      </w:r>
      <w:r>
        <w:rPr>
          <w:w w:val="105"/>
        </w:rPr>
        <w:t>University Distinguished Visitor Program, Georgetown University</w:t>
      </w:r>
    </w:p>
    <w:p>
      <w:pPr>
        <w:pStyle w:val="BodyText"/>
        <w:tabs>
          <w:tab w:pos="1488" w:val="left" w:leader="none"/>
        </w:tabs>
        <w:spacing w:line="205" w:lineRule="exact"/>
      </w:pPr>
      <w:r>
        <w:rPr>
          <w:rFonts w:ascii="Arial"/>
          <w:b/>
        </w:rPr>
        <w:t>2013-</w:t>
      </w:r>
      <w:r>
        <w:rPr>
          <w:rFonts w:ascii="Arial"/>
          <w:b/>
          <w:spacing w:val="-4"/>
        </w:rPr>
        <w:t>2016</w:t>
      </w:r>
      <w:r>
        <w:rPr>
          <w:rFonts w:ascii="Arial"/>
          <w:b/>
        </w:rPr>
        <w:tab/>
      </w:r>
      <w:r>
        <w:rPr/>
        <w:t>Rank</w:t>
      </w:r>
      <w:r>
        <w:rPr>
          <w:spacing w:val="27"/>
        </w:rPr>
        <w:t> </w:t>
      </w:r>
      <w:r>
        <w:rPr/>
        <w:t>and</w:t>
      </w:r>
      <w:r>
        <w:rPr>
          <w:spacing w:val="21"/>
        </w:rPr>
        <w:t> </w:t>
      </w:r>
      <w:r>
        <w:rPr/>
        <w:t>Tenure</w:t>
      </w:r>
      <w:r>
        <w:rPr>
          <w:spacing w:val="20"/>
        </w:rPr>
        <w:t> </w:t>
      </w:r>
      <w:r>
        <w:rPr/>
        <w:t>Committee</w:t>
      </w:r>
      <w:r>
        <w:rPr>
          <w:spacing w:val="22"/>
        </w:rPr>
        <w:t> </w:t>
      </w:r>
      <w:r>
        <w:rPr/>
        <w:t>(untenured</w:t>
      </w:r>
      <w:r>
        <w:rPr>
          <w:spacing w:val="27"/>
        </w:rPr>
        <w:t> </w:t>
      </w:r>
      <w:r>
        <w:rPr/>
        <w:t>member),</w:t>
      </w:r>
      <w:r>
        <w:rPr>
          <w:spacing w:val="21"/>
        </w:rPr>
        <w:t> </w:t>
      </w:r>
      <w:r>
        <w:rPr/>
        <w:t>Georgetown</w:t>
      </w:r>
      <w:r>
        <w:rPr>
          <w:spacing w:val="26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88" w:val="left" w:leader="none"/>
        </w:tabs>
        <w:spacing w:before="153"/>
      </w:pPr>
      <w:r>
        <w:rPr>
          <w:rFonts w:ascii="Arial"/>
          <w:b/>
        </w:rPr>
        <w:t>2012-</w:t>
      </w:r>
      <w:r>
        <w:rPr>
          <w:rFonts w:ascii="Arial"/>
          <w:b/>
          <w:spacing w:val="-4"/>
        </w:rPr>
        <w:t>2013</w:t>
      </w:r>
      <w:r>
        <w:rPr>
          <w:rFonts w:ascii="Arial"/>
          <w:b/>
        </w:rPr>
        <w:tab/>
      </w:r>
      <w:r>
        <w:rPr/>
        <w:t>Graduate</w:t>
      </w:r>
      <w:r>
        <w:rPr>
          <w:spacing w:val="27"/>
        </w:rPr>
        <w:t> </w:t>
      </w:r>
      <w:r>
        <w:rPr/>
        <w:t>Instruction</w:t>
      </w:r>
      <w:r>
        <w:rPr>
          <w:spacing w:val="26"/>
        </w:rPr>
        <w:t> </w:t>
      </w:r>
      <w:r>
        <w:rPr/>
        <w:t>Committee,</w:t>
      </w:r>
      <w:r>
        <w:rPr>
          <w:spacing w:val="28"/>
        </w:rPr>
        <w:t> </w:t>
      </w:r>
      <w:r>
        <w:rPr/>
        <w:t>Boston</w:t>
      </w:r>
      <w:r>
        <w:rPr>
          <w:spacing w:val="21"/>
        </w:rPr>
        <w:t> </w:t>
      </w:r>
      <w:r>
        <w:rPr>
          <w:spacing w:val="-2"/>
        </w:rPr>
        <w:t>University</w:t>
      </w:r>
    </w:p>
    <w:p>
      <w:pPr>
        <w:pStyle w:val="BodyText"/>
        <w:spacing w:after="0"/>
        <w:sectPr>
          <w:pgSz w:w="12240" w:h="15840"/>
          <w:pgMar w:top="1260" w:bottom="280" w:left="1800" w:right="1800"/>
        </w:sect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5819"/>
      </w:tblGrid>
      <w:tr>
        <w:trPr>
          <w:trHeight w:val="285" w:hRule="atLeast"/>
        </w:trPr>
        <w:tc>
          <w:tcPr>
            <w:tcW w:w="1218" w:type="dxa"/>
          </w:tcPr>
          <w:p>
            <w:pPr>
              <w:pStyle w:val="TableParagraph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2011-</w:t>
            </w:r>
            <w:r>
              <w:rPr>
                <w:rFonts w:ascii="Arial"/>
                <w:b/>
                <w:spacing w:val="-4"/>
                <w:sz w:val="18"/>
              </w:rPr>
              <w:t>2012</w:t>
            </w:r>
          </w:p>
        </w:tc>
        <w:tc>
          <w:tcPr>
            <w:tcW w:w="5819" w:type="dxa"/>
          </w:tcPr>
          <w:p>
            <w:pPr>
              <w:pStyle w:val="TableParagraph"/>
              <w:ind w:left="269"/>
              <w:rPr>
                <w:sz w:val="18"/>
              </w:rPr>
            </w:pPr>
            <w:r>
              <w:rPr>
                <w:sz w:val="18"/>
              </w:rPr>
              <w:t>Co-Organizer,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Microeconomics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Seminar,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Boston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University</w:t>
            </w:r>
          </w:p>
        </w:tc>
      </w:tr>
      <w:tr>
        <w:trPr>
          <w:trHeight w:val="362" w:hRule="atLeast"/>
        </w:trPr>
        <w:tc>
          <w:tcPr>
            <w:tcW w:w="121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819" w:type="dxa"/>
          </w:tcPr>
          <w:p>
            <w:pPr>
              <w:pStyle w:val="TableParagraph"/>
              <w:spacing w:before="77"/>
              <w:ind w:left="269"/>
              <w:rPr>
                <w:sz w:val="18"/>
              </w:rPr>
            </w:pPr>
            <w:r>
              <w:rPr>
                <w:w w:val="105"/>
                <w:sz w:val="18"/>
              </w:rPr>
              <w:t>Co-Organizer,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IED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Seminar,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Boston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University</w:t>
            </w:r>
          </w:p>
        </w:tc>
      </w:tr>
      <w:tr>
        <w:trPr>
          <w:trHeight w:val="361" w:hRule="atLeast"/>
        </w:trPr>
        <w:tc>
          <w:tcPr>
            <w:tcW w:w="1218" w:type="dxa"/>
          </w:tcPr>
          <w:p>
            <w:pPr>
              <w:pStyle w:val="TableParagraph"/>
              <w:spacing w:before="77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2010-</w:t>
            </w:r>
            <w:r>
              <w:rPr>
                <w:rFonts w:ascii="Arial"/>
                <w:b/>
                <w:spacing w:val="-4"/>
                <w:sz w:val="18"/>
              </w:rPr>
              <w:t>2013</w:t>
            </w:r>
          </w:p>
        </w:tc>
        <w:tc>
          <w:tcPr>
            <w:tcW w:w="5819" w:type="dxa"/>
          </w:tcPr>
          <w:p>
            <w:pPr>
              <w:pStyle w:val="TableParagraph"/>
              <w:spacing w:before="77"/>
              <w:ind w:left="269"/>
              <w:rPr>
                <w:sz w:val="18"/>
              </w:rPr>
            </w:pPr>
            <w:r>
              <w:rPr>
                <w:w w:val="105"/>
                <w:sz w:val="18"/>
              </w:rPr>
              <w:t>Ph.D.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Admissions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Financial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Aid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Committee,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Boston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University</w:t>
            </w:r>
          </w:p>
        </w:tc>
      </w:tr>
      <w:tr>
        <w:trPr>
          <w:trHeight w:val="360" w:hRule="atLeast"/>
        </w:trPr>
        <w:tc>
          <w:tcPr>
            <w:tcW w:w="1218" w:type="dxa"/>
          </w:tcPr>
          <w:p>
            <w:pPr>
              <w:pStyle w:val="TableParagraph"/>
              <w:spacing w:before="76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2009-</w:t>
            </w:r>
            <w:r>
              <w:rPr>
                <w:rFonts w:ascii="Arial"/>
                <w:b/>
                <w:spacing w:val="-4"/>
                <w:sz w:val="18"/>
              </w:rPr>
              <w:t>2013</w:t>
            </w:r>
          </w:p>
        </w:tc>
        <w:tc>
          <w:tcPr>
            <w:tcW w:w="5819" w:type="dxa"/>
          </w:tcPr>
          <w:p>
            <w:pPr>
              <w:pStyle w:val="TableParagraph"/>
              <w:spacing w:before="76"/>
              <w:ind w:left="269"/>
              <w:rPr>
                <w:sz w:val="18"/>
              </w:rPr>
            </w:pPr>
            <w:r>
              <w:rPr>
                <w:sz w:val="18"/>
              </w:rPr>
              <w:t>Junior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Recruitment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Committee,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Boston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-2"/>
                <w:sz w:val="18"/>
              </w:rPr>
              <w:t>University</w:t>
            </w:r>
          </w:p>
        </w:tc>
      </w:tr>
      <w:tr>
        <w:trPr>
          <w:trHeight w:val="284" w:hRule="atLeast"/>
        </w:trPr>
        <w:tc>
          <w:tcPr>
            <w:tcW w:w="121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819" w:type="dxa"/>
          </w:tcPr>
          <w:p>
            <w:pPr>
              <w:pStyle w:val="TableParagraph"/>
              <w:spacing w:line="188" w:lineRule="exact" w:before="76"/>
              <w:ind w:left="269"/>
              <w:rPr>
                <w:sz w:val="18"/>
              </w:rPr>
            </w:pPr>
            <w:r>
              <w:rPr>
                <w:sz w:val="18"/>
              </w:rPr>
              <w:t>Undergraduate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Instruction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Committee,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Boston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University</w:t>
            </w:r>
          </w:p>
        </w:tc>
      </w:tr>
    </w:tbl>
    <w:p>
      <w:pPr>
        <w:pStyle w:val="Heading1"/>
        <w:spacing w:before="193"/>
      </w:pPr>
      <w:r>
        <w:rPr>
          <w:w w:val="110"/>
        </w:rPr>
        <w:t>Ph.D.</w:t>
      </w:r>
      <w:r>
        <w:rPr>
          <w:spacing w:val="-3"/>
          <w:w w:val="110"/>
        </w:rPr>
        <w:t> </w:t>
      </w:r>
      <w:r>
        <w:rPr>
          <w:w w:val="110"/>
        </w:rPr>
        <w:t>Thesis</w:t>
      </w:r>
      <w:r>
        <w:rPr>
          <w:spacing w:val="-2"/>
          <w:w w:val="110"/>
        </w:rPr>
        <w:t> Supervision</w:t>
      </w:r>
    </w:p>
    <w:p>
      <w:pPr>
        <w:pStyle w:val="BodyText"/>
        <w:spacing w:line="376" w:lineRule="auto" w:before="190"/>
        <w:ind w:right="5910"/>
      </w:pPr>
      <w:r>
        <w:rPr>
          <w:w w:val="105"/>
          <w:u w:val="single"/>
        </w:rPr>
        <w:t>Main advisor</w:t>
      </w:r>
      <w:r>
        <w:rPr>
          <w:w w:val="105"/>
        </w:rPr>
        <w:t> (co-advisor*) Jacob</w:t>
      </w:r>
      <w:r>
        <w:rPr>
          <w:spacing w:val="-14"/>
          <w:w w:val="105"/>
        </w:rPr>
        <w:t> </w:t>
      </w:r>
      <w:r>
        <w:rPr>
          <w:w w:val="105"/>
        </w:rPr>
        <w:t>Ebersole,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progress Luke Miller, in progress</w:t>
      </w:r>
    </w:p>
    <w:p>
      <w:pPr>
        <w:pStyle w:val="BodyText"/>
        <w:spacing w:line="379" w:lineRule="auto"/>
        <w:ind w:right="4576"/>
      </w:pPr>
      <w:r>
        <w:rPr>
          <w:w w:val="105"/>
        </w:rPr>
        <w:t>Maxime</w:t>
      </w:r>
      <w:r>
        <w:rPr>
          <w:spacing w:val="-14"/>
          <w:w w:val="105"/>
        </w:rPr>
        <w:t> </w:t>
      </w:r>
      <w:r>
        <w:rPr>
          <w:w w:val="105"/>
        </w:rPr>
        <w:t>Cugnon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Servicourt,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progress Arturo Romero Yanez*, in progress</w:t>
      </w:r>
    </w:p>
    <w:p>
      <w:pPr>
        <w:pStyle w:val="BodyText"/>
        <w:spacing w:line="372" w:lineRule="auto"/>
        <w:ind w:right="2233"/>
      </w:pPr>
      <w:r>
        <w:rPr>
          <w:w w:val="105"/>
        </w:rPr>
        <w:t>Carolina</w:t>
      </w:r>
      <w:r>
        <w:rPr>
          <w:spacing w:val="-10"/>
          <w:w w:val="105"/>
        </w:rPr>
        <w:t> </w:t>
      </w:r>
      <w:r>
        <w:rPr>
          <w:w w:val="105"/>
        </w:rPr>
        <w:t>Concha-Arriagada,</w:t>
      </w:r>
      <w:r>
        <w:rPr>
          <w:spacing w:val="-13"/>
          <w:w w:val="105"/>
        </w:rPr>
        <w:t> </w:t>
      </w:r>
      <w:r>
        <w:rPr>
          <w:w w:val="105"/>
        </w:rPr>
        <w:t>2023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Columbia</w:t>
      </w:r>
      <w:r>
        <w:rPr>
          <w:spacing w:val="-10"/>
          <w:w w:val="105"/>
        </w:rPr>
        <w:t> </w:t>
      </w:r>
      <w:r>
        <w:rPr>
          <w:w w:val="105"/>
        </w:rPr>
        <w:t>University</w:t>
      </w:r>
      <w:r>
        <w:rPr>
          <w:spacing w:val="-13"/>
          <w:w w:val="105"/>
        </w:rPr>
        <w:t> </w:t>
      </w:r>
      <w:r>
        <w:rPr>
          <w:w w:val="105"/>
        </w:rPr>
        <w:t>(Teachers</w:t>
      </w:r>
      <w:r>
        <w:rPr>
          <w:spacing w:val="-13"/>
          <w:w w:val="105"/>
        </w:rPr>
        <w:t> </w:t>
      </w:r>
      <w:r>
        <w:rPr>
          <w:w w:val="105"/>
        </w:rPr>
        <w:t>College) JJ Naddeo, 2022 – Census Bureau</w:t>
      </w:r>
    </w:p>
    <w:p>
      <w:pPr>
        <w:pStyle w:val="BodyText"/>
      </w:pPr>
      <w:r>
        <w:rPr>
          <w:w w:val="105"/>
        </w:rPr>
        <w:t>Daniel</w:t>
      </w:r>
      <w:r>
        <w:rPr>
          <w:spacing w:val="-14"/>
          <w:w w:val="105"/>
        </w:rPr>
        <w:t> </w:t>
      </w:r>
      <w:r>
        <w:rPr>
          <w:w w:val="105"/>
        </w:rPr>
        <w:t>Valderrama-Gonzalez,</w:t>
      </w:r>
      <w:r>
        <w:rPr>
          <w:spacing w:val="-13"/>
          <w:w w:val="105"/>
        </w:rPr>
        <w:t> </w:t>
      </w:r>
      <w:r>
        <w:rPr>
          <w:w w:val="105"/>
        </w:rPr>
        <w:t>2022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w w:val="105"/>
        </w:rPr>
        <w:t>World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Bank</w:t>
      </w:r>
    </w:p>
    <w:p>
      <w:pPr>
        <w:pStyle w:val="BodyText"/>
        <w:spacing w:line="420" w:lineRule="auto" w:before="153"/>
        <w:ind w:right="3438"/>
      </w:pPr>
      <w:r>
        <w:rPr>
          <w:w w:val="105"/>
        </w:rPr>
        <w:t>Gaurav</w:t>
      </w:r>
      <w:r>
        <w:rPr>
          <w:spacing w:val="-12"/>
          <w:w w:val="105"/>
        </w:rPr>
        <w:t> </w:t>
      </w:r>
      <w:r>
        <w:rPr>
          <w:w w:val="105"/>
        </w:rPr>
        <w:t>Bagwe,</w:t>
      </w:r>
      <w:r>
        <w:rPr>
          <w:spacing w:val="-9"/>
          <w:w w:val="105"/>
        </w:rPr>
        <w:t> </w:t>
      </w:r>
      <w:r>
        <w:rPr>
          <w:w w:val="105"/>
        </w:rPr>
        <w:t>2021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Bates</w:t>
      </w:r>
      <w:r>
        <w:rPr>
          <w:spacing w:val="-12"/>
          <w:w w:val="105"/>
        </w:rPr>
        <w:t> </w:t>
      </w:r>
      <w:r>
        <w:rPr>
          <w:w w:val="105"/>
        </w:rPr>
        <w:t>White</w:t>
      </w:r>
      <w:r>
        <w:rPr>
          <w:spacing w:val="-9"/>
          <w:w w:val="105"/>
        </w:rPr>
        <w:t> </w:t>
      </w:r>
      <w:r>
        <w:rPr>
          <w:w w:val="105"/>
        </w:rPr>
        <w:t>Economic</w:t>
      </w:r>
      <w:r>
        <w:rPr>
          <w:spacing w:val="-9"/>
          <w:w w:val="105"/>
        </w:rPr>
        <w:t> </w:t>
      </w:r>
      <w:r>
        <w:rPr>
          <w:w w:val="105"/>
        </w:rPr>
        <w:t>Consulting Juan Margitic, 2021 – Inter-American Development Bank</w:t>
      </w:r>
    </w:p>
    <w:p>
      <w:pPr>
        <w:pStyle w:val="BodyText"/>
        <w:spacing w:before="1"/>
      </w:pPr>
      <w:r>
        <w:rPr>
          <w:w w:val="105"/>
        </w:rPr>
        <w:t>Allison</w:t>
      </w:r>
      <w:r>
        <w:rPr>
          <w:spacing w:val="-11"/>
          <w:w w:val="105"/>
        </w:rPr>
        <w:t> </w:t>
      </w:r>
      <w:r>
        <w:rPr>
          <w:w w:val="105"/>
        </w:rPr>
        <w:t>Stashko,</w:t>
      </w:r>
      <w:r>
        <w:rPr>
          <w:spacing w:val="-10"/>
          <w:w w:val="105"/>
        </w:rPr>
        <w:t> </w:t>
      </w:r>
      <w:r>
        <w:rPr>
          <w:w w:val="105"/>
        </w:rPr>
        <w:t>2019</w:t>
      </w:r>
      <w:r>
        <w:rPr>
          <w:spacing w:val="-7"/>
          <w:w w:val="105"/>
        </w:rPr>
        <w:t> </w:t>
      </w:r>
      <w:r>
        <w:rPr>
          <w:w w:val="105"/>
        </w:rPr>
        <w:t>–</w:t>
      </w:r>
      <w:r>
        <w:rPr>
          <w:spacing w:val="-11"/>
          <w:w w:val="105"/>
        </w:rPr>
        <w:t> </w:t>
      </w:r>
      <w:r>
        <w:rPr>
          <w:w w:val="105"/>
        </w:rPr>
        <w:t>University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Utah</w:t>
      </w:r>
      <w:r>
        <w:rPr>
          <w:spacing w:val="-8"/>
          <w:w w:val="105"/>
        </w:rPr>
        <w:t> </w:t>
      </w:r>
      <w:r>
        <w:rPr>
          <w:w w:val="105"/>
        </w:rPr>
        <w:t>(David</w:t>
      </w:r>
      <w:r>
        <w:rPr>
          <w:spacing w:val="-11"/>
          <w:w w:val="105"/>
        </w:rPr>
        <w:t> </w:t>
      </w:r>
      <w:r>
        <w:rPr>
          <w:w w:val="105"/>
        </w:rPr>
        <w:t>Eccles</w:t>
      </w:r>
      <w:r>
        <w:rPr>
          <w:spacing w:val="-9"/>
          <w:w w:val="105"/>
        </w:rPr>
        <w:t> </w:t>
      </w:r>
      <w:r>
        <w:rPr>
          <w:w w:val="105"/>
        </w:rPr>
        <w:t>School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Business)</w:t>
      </w:r>
    </w:p>
    <w:p>
      <w:pPr>
        <w:pStyle w:val="BodyText"/>
        <w:spacing w:line="420" w:lineRule="auto" w:before="153"/>
        <w:ind w:right="1210"/>
      </w:pPr>
      <w:r>
        <w:rPr>
          <w:w w:val="105"/>
        </w:rPr>
        <w:t>Ben</w:t>
      </w:r>
      <w:r>
        <w:rPr>
          <w:spacing w:val="-10"/>
          <w:w w:val="105"/>
        </w:rPr>
        <w:t> </w:t>
      </w:r>
      <w:r>
        <w:rPr>
          <w:w w:val="105"/>
        </w:rPr>
        <w:t>Solow,</w:t>
      </w:r>
      <w:r>
        <w:rPr>
          <w:spacing w:val="-8"/>
          <w:w w:val="105"/>
        </w:rPr>
        <w:t> </w:t>
      </w:r>
      <w:r>
        <w:rPr>
          <w:w w:val="105"/>
        </w:rPr>
        <w:t>2016</w:t>
      </w:r>
      <w:r>
        <w:rPr>
          <w:spacing w:val="-8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ECARES,</w:t>
      </w:r>
      <w:r>
        <w:rPr>
          <w:spacing w:val="-10"/>
          <w:w w:val="105"/>
        </w:rPr>
        <w:t> </w:t>
      </w:r>
      <w:r>
        <w:rPr>
          <w:w w:val="105"/>
        </w:rPr>
        <w:t>Université</w:t>
      </w:r>
      <w:r>
        <w:rPr>
          <w:spacing w:val="-8"/>
          <w:w w:val="105"/>
        </w:rPr>
        <w:t> </w:t>
      </w:r>
      <w:r>
        <w:rPr>
          <w:w w:val="105"/>
        </w:rPr>
        <w:t>libre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Bruxelles</w:t>
      </w:r>
      <w:r>
        <w:rPr>
          <w:spacing w:val="-9"/>
          <w:w w:val="105"/>
        </w:rPr>
        <w:t> </w:t>
      </w:r>
      <w:r>
        <w:rPr>
          <w:w w:val="105"/>
        </w:rPr>
        <w:t>(Economics,</w:t>
      </w:r>
      <w:r>
        <w:rPr>
          <w:spacing w:val="-9"/>
          <w:w w:val="105"/>
        </w:rPr>
        <w:t> </w:t>
      </w:r>
      <w:r>
        <w:rPr>
          <w:w w:val="105"/>
        </w:rPr>
        <w:t>Postdoctorate) Benjamin Ogden, 2016 – Texas A&amp;M (Political Science)</w:t>
      </w:r>
    </w:p>
    <w:p>
      <w:pPr>
        <w:pStyle w:val="BodyText"/>
        <w:spacing w:line="420" w:lineRule="auto"/>
        <w:ind w:right="2548"/>
      </w:pPr>
      <w:r>
        <w:rPr>
          <w:w w:val="105"/>
        </w:rPr>
        <w:t>Steven Schuster-Sprick, 2014 – Colgate University (Economics) Gabriele</w:t>
      </w:r>
      <w:r>
        <w:rPr>
          <w:spacing w:val="-11"/>
          <w:w w:val="105"/>
        </w:rPr>
        <w:t> </w:t>
      </w:r>
      <w:r>
        <w:rPr>
          <w:w w:val="105"/>
        </w:rPr>
        <w:t>Gratton,</w:t>
      </w:r>
      <w:r>
        <w:rPr>
          <w:spacing w:val="-7"/>
          <w:w w:val="105"/>
        </w:rPr>
        <w:t> </w:t>
      </w:r>
      <w:r>
        <w:rPr>
          <w:w w:val="105"/>
        </w:rPr>
        <w:t>2011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7"/>
          <w:w w:val="105"/>
        </w:rPr>
        <w:t> </w:t>
      </w:r>
      <w:r>
        <w:rPr>
          <w:w w:val="105"/>
        </w:rPr>
        <w:t>University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New</w:t>
      </w:r>
      <w:r>
        <w:rPr>
          <w:spacing w:val="-7"/>
          <w:w w:val="105"/>
        </w:rPr>
        <w:t> </w:t>
      </w:r>
      <w:r>
        <w:rPr>
          <w:w w:val="105"/>
        </w:rPr>
        <w:t>South</w:t>
      </w:r>
      <w:r>
        <w:rPr>
          <w:spacing w:val="-9"/>
          <w:w w:val="105"/>
        </w:rPr>
        <w:t> </w:t>
      </w:r>
      <w:r>
        <w:rPr>
          <w:w w:val="105"/>
        </w:rPr>
        <w:t>Wales</w:t>
      </w:r>
      <w:r>
        <w:rPr>
          <w:spacing w:val="-9"/>
          <w:w w:val="105"/>
        </w:rPr>
        <w:t> </w:t>
      </w:r>
      <w:r>
        <w:rPr>
          <w:w w:val="105"/>
        </w:rPr>
        <w:t>(Economics)</w:t>
      </w:r>
    </w:p>
    <w:p>
      <w:pPr>
        <w:pStyle w:val="BodyText"/>
        <w:spacing w:before="111"/>
      </w:pPr>
      <w:r>
        <w:rPr>
          <w:u w:val="single"/>
        </w:rPr>
        <w:t>Committee</w:t>
      </w:r>
      <w:r>
        <w:rPr>
          <w:spacing w:val="27"/>
          <w:u w:val="single"/>
        </w:rPr>
        <w:t> </w:t>
      </w:r>
      <w:r>
        <w:rPr>
          <w:spacing w:val="-2"/>
          <w:u w:val="single"/>
        </w:rPr>
        <w:t>member</w:t>
      </w:r>
    </w:p>
    <w:p>
      <w:pPr>
        <w:pStyle w:val="BodyText"/>
        <w:spacing w:line="420" w:lineRule="auto" w:before="153"/>
        <w:ind w:right="3220"/>
      </w:pPr>
      <w:r>
        <w:rPr>
          <w:w w:val="105"/>
        </w:rPr>
        <w:t>Deniz</w:t>
      </w:r>
      <w:r>
        <w:rPr>
          <w:spacing w:val="-5"/>
          <w:w w:val="105"/>
        </w:rPr>
        <w:t> </w:t>
      </w:r>
      <w:r>
        <w:rPr>
          <w:w w:val="105"/>
        </w:rPr>
        <w:t>Sanin,</w:t>
      </w:r>
      <w:r>
        <w:rPr>
          <w:spacing w:val="-10"/>
          <w:w w:val="105"/>
        </w:rPr>
        <w:t> </w:t>
      </w:r>
      <w:r>
        <w:rPr>
          <w:w w:val="105"/>
        </w:rPr>
        <w:t>2023</w:t>
      </w:r>
      <w:r>
        <w:rPr>
          <w:spacing w:val="-9"/>
          <w:w w:val="105"/>
        </w:rPr>
        <w:t> </w:t>
      </w:r>
      <w:r>
        <w:rPr>
          <w:w w:val="105"/>
        </w:rPr>
        <w:t>–</w:t>
      </w:r>
      <w:r>
        <w:rPr>
          <w:spacing w:val="-8"/>
          <w:w w:val="105"/>
        </w:rPr>
        <w:t> </w:t>
      </w:r>
      <w:r>
        <w:rPr>
          <w:w w:val="105"/>
        </w:rPr>
        <w:t>University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South</w:t>
      </w:r>
      <w:r>
        <w:rPr>
          <w:spacing w:val="-10"/>
          <w:w w:val="105"/>
        </w:rPr>
        <w:t> </w:t>
      </w:r>
      <w:r>
        <w:rPr>
          <w:w w:val="105"/>
        </w:rPr>
        <w:t>Carolina</w:t>
      </w:r>
      <w:r>
        <w:rPr>
          <w:spacing w:val="-10"/>
          <w:w w:val="105"/>
        </w:rPr>
        <w:t> </w:t>
      </w:r>
      <w:r>
        <w:rPr>
          <w:w w:val="105"/>
        </w:rPr>
        <w:t>(Economics) Dario Sansone, 2019 – University of Exeter (Economics)</w:t>
      </w:r>
    </w:p>
    <w:p>
      <w:pPr>
        <w:pStyle w:val="BodyText"/>
        <w:spacing w:line="420" w:lineRule="auto"/>
        <w:ind w:right="977"/>
      </w:pPr>
      <w:r>
        <w:rPr>
          <w:w w:val="105"/>
        </w:rPr>
        <w:t>Andrew Ellis, 2013 – London School of Economics and Political Science (Economics) Francisco</w:t>
      </w:r>
      <w:r>
        <w:rPr>
          <w:spacing w:val="-10"/>
          <w:w w:val="105"/>
        </w:rPr>
        <w:t> </w:t>
      </w:r>
      <w:r>
        <w:rPr>
          <w:w w:val="105"/>
        </w:rPr>
        <w:t>Pino,</w:t>
      </w:r>
      <w:r>
        <w:rPr>
          <w:spacing w:val="-9"/>
          <w:w w:val="105"/>
        </w:rPr>
        <w:t> </w:t>
      </w:r>
      <w:r>
        <w:rPr>
          <w:w w:val="105"/>
        </w:rPr>
        <w:t>2012</w:t>
      </w:r>
      <w:r>
        <w:rPr>
          <w:spacing w:val="-9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ECARES,</w:t>
      </w:r>
      <w:r>
        <w:rPr>
          <w:spacing w:val="-11"/>
          <w:w w:val="105"/>
        </w:rPr>
        <w:t> </w:t>
      </w:r>
      <w:r>
        <w:rPr>
          <w:w w:val="105"/>
        </w:rPr>
        <w:t>Université</w:t>
      </w:r>
      <w:r>
        <w:rPr>
          <w:spacing w:val="-9"/>
          <w:w w:val="105"/>
        </w:rPr>
        <w:t> </w:t>
      </w:r>
      <w:r>
        <w:rPr>
          <w:w w:val="105"/>
        </w:rPr>
        <w:t>libre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Bruxelles</w:t>
      </w:r>
      <w:r>
        <w:rPr>
          <w:spacing w:val="-9"/>
          <w:w w:val="105"/>
        </w:rPr>
        <w:t> </w:t>
      </w:r>
      <w:r>
        <w:rPr>
          <w:w w:val="105"/>
        </w:rPr>
        <w:t>(Economics,</w:t>
      </w:r>
      <w:r>
        <w:rPr>
          <w:spacing w:val="-6"/>
          <w:w w:val="105"/>
        </w:rPr>
        <w:t> </w:t>
      </w:r>
      <w:r>
        <w:rPr>
          <w:w w:val="105"/>
        </w:rPr>
        <w:t>Postdoctorate) Guillem Riambau-Armet, 2012 – Yale-NUS (Economics)</w:t>
      </w:r>
    </w:p>
    <w:p>
      <w:pPr>
        <w:pStyle w:val="BodyText"/>
        <w:spacing w:line="205" w:lineRule="exact"/>
      </w:pPr>
      <w:r>
        <w:rPr>
          <w:w w:val="105"/>
        </w:rPr>
        <w:t>Chien-Yuan</w:t>
      </w:r>
      <w:r>
        <w:rPr>
          <w:spacing w:val="-9"/>
          <w:w w:val="105"/>
        </w:rPr>
        <w:t> </w:t>
      </w:r>
      <w:r>
        <w:rPr>
          <w:w w:val="105"/>
        </w:rPr>
        <w:t>Sher,</w:t>
      </w:r>
      <w:r>
        <w:rPr>
          <w:spacing w:val="-11"/>
          <w:w w:val="105"/>
        </w:rPr>
        <w:t> </w:t>
      </w:r>
      <w:r>
        <w:rPr>
          <w:w w:val="105"/>
        </w:rPr>
        <w:t>2012</w:t>
      </w:r>
      <w:r>
        <w:rPr>
          <w:spacing w:val="-9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National</w:t>
      </w:r>
      <w:r>
        <w:rPr>
          <w:spacing w:val="-11"/>
          <w:w w:val="105"/>
        </w:rPr>
        <w:t> </w:t>
      </w:r>
      <w:r>
        <w:rPr>
          <w:w w:val="105"/>
        </w:rPr>
        <w:t>Sun</w:t>
      </w:r>
      <w:r>
        <w:rPr>
          <w:spacing w:val="-8"/>
          <w:w w:val="105"/>
        </w:rPr>
        <w:t> </w:t>
      </w:r>
      <w:r>
        <w:rPr>
          <w:w w:val="105"/>
        </w:rPr>
        <w:t>Yat</w:t>
      </w:r>
      <w:r>
        <w:rPr>
          <w:spacing w:val="-9"/>
          <w:w w:val="105"/>
        </w:rPr>
        <w:t> </w:t>
      </w:r>
      <w:r>
        <w:rPr>
          <w:w w:val="105"/>
        </w:rPr>
        <w:t>Sen</w:t>
      </w:r>
      <w:r>
        <w:rPr>
          <w:spacing w:val="-10"/>
          <w:w w:val="105"/>
        </w:rPr>
        <w:t> </w:t>
      </w:r>
      <w:r>
        <w:rPr>
          <w:w w:val="105"/>
        </w:rPr>
        <w:t>University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(Economics)</w:t>
      </w:r>
    </w:p>
    <w:sectPr>
      <w:pgSz w:w="12240" w:h="15840"/>
      <w:pgMar w:top="13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7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0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5"/>
      <w:ind w:left="50"/>
      <w:outlineLvl w:val="1"/>
    </w:pPr>
    <w:rPr>
      <w:rFonts w:ascii="Verdana" w:hAnsi="Verdana" w:eastAsia="Verdana" w:cs="Verdan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1"/>
      <w:ind w:left="727" w:right="67" w:hanging="339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1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outonllj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Laurent Bouton</dc:creator>
  <dc:title>Microsoft Word - CV_LB_April25</dc:title>
  <dcterms:created xsi:type="dcterms:W3CDTF">2025-12-06T06:03:03Z</dcterms:created>
  <dcterms:modified xsi:type="dcterms:W3CDTF">2025-12-06T06:03:03Z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Microsoft: Print To PDF</vt:lpwstr>
  </property>
</Properties>
</file>