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3"/>
        <w:ind w:left="0" w:right="177"/>
        <w:jc w:val="center"/>
      </w:pPr>
      <w:r>
        <w:rPr>
          <w:spacing w:val="-2"/>
        </w:rPr>
        <w:t>CURRICULUM</w:t>
      </w:r>
      <w:r>
        <w:rPr>
          <w:spacing w:val="3"/>
        </w:rPr>
        <w:t> </w:t>
      </w:r>
      <w:r>
        <w:rPr>
          <w:spacing w:val="-2"/>
        </w:rPr>
        <w:t>VITAE</w:t>
      </w:r>
    </w:p>
    <w:p>
      <w:pPr>
        <w:tabs>
          <w:tab w:pos="7982" w:val="left" w:leader="none"/>
        </w:tabs>
        <w:spacing w:before="214"/>
        <w:ind w:left="180" w:right="0" w:firstLine="0"/>
        <w:jc w:val="left"/>
        <w:rPr>
          <w:b/>
          <w:sz w:val="24"/>
        </w:rPr>
      </w:pPr>
      <w:r>
        <w:rPr>
          <w:b/>
          <w:sz w:val="24"/>
        </w:rPr>
        <w:t>Behzad T. </w:t>
      </w:r>
      <w:r>
        <w:rPr>
          <w:b/>
          <w:spacing w:val="-4"/>
          <w:sz w:val="24"/>
        </w:rPr>
        <w:t>Diba</w:t>
      </w:r>
      <w:r>
        <w:rPr>
          <w:b/>
          <w:sz w:val="24"/>
        </w:rPr>
        <w:tab/>
        <w:t>October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BodyText"/>
        <w:spacing w:before="207"/>
        <w:ind w:left="0"/>
        <w:rPr>
          <w:b/>
        </w:rPr>
      </w:pPr>
    </w:p>
    <w:p>
      <w:pPr>
        <w:pStyle w:val="BodyText"/>
        <w:spacing w:line="213" w:lineRule="auto"/>
        <w:ind w:left="180" w:right="6140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Georgetown University Washington DC 20057</w:t>
      </w:r>
    </w:p>
    <w:p>
      <w:pPr>
        <w:pStyle w:val="BodyText"/>
        <w:spacing w:before="218"/>
        <w:ind w:left="180"/>
      </w:pPr>
      <w:hyperlink r:id="rId5">
        <w:r>
          <w:rPr>
            <w:color w:val="0000FF"/>
            <w:spacing w:val="-2"/>
            <w:u w:val="single" w:color="0000FF"/>
          </w:rPr>
          <w:t>dibab@georgetown.edu</w:t>
        </w:r>
      </w:hyperlink>
    </w:p>
    <w:p>
      <w:pPr>
        <w:pStyle w:val="BodyText"/>
        <w:ind w:left="0"/>
      </w:pPr>
    </w:p>
    <w:p>
      <w:pPr>
        <w:pStyle w:val="BodyText"/>
        <w:spacing w:before="151"/>
        <w:ind w:left="0"/>
      </w:pPr>
    </w:p>
    <w:p>
      <w:pPr>
        <w:pStyle w:val="Heading1"/>
      </w:pPr>
      <w:r>
        <w:rPr>
          <w:spacing w:val="-2"/>
        </w:rPr>
        <w:t>Education:</w:t>
      </w:r>
    </w:p>
    <w:p>
      <w:pPr>
        <w:pStyle w:val="BodyText"/>
        <w:spacing w:line="260" w:lineRule="exact" w:before="214"/>
        <w:ind w:left="316"/>
      </w:pPr>
      <w:r>
        <w:rPr/>
        <w:t>B.S.,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June</w:t>
      </w:r>
      <w:r>
        <w:rPr>
          <w:spacing w:val="-1"/>
        </w:rPr>
        <w:t> </w:t>
      </w:r>
      <w:r>
        <w:rPr/>
        <w:t>1974,</w:t>
      </w:r>
      <w:r>
        <w:rPr>
          <w:spacing w:val="-2"/>
        </w:rPr>
        <w:t> </w:t>
      </w:r>
      <w:r>
        <w:rPr/>
        <w:t>Pahlavi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Shiraz,</w:t>
      </w:r>
      <w:r>
        <w:rPr>
          <w:spacing w:val="-2"/>
        </w:rPr>
        <w:t> Iran.</w:t>
      </w:r>
    </w:p>
    <w:p>
      <w:pPr>
        <w:pStyle w:val="BodyText"/>
        <w:spacing w:line="213" w:lineRule="auto" w:before="9"/>
        <w:ind w:left="316" w:right="371"/>
      </w:pPr>
      <w:r>
        <w:rPr/>
        <w:t>B.A.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M.A.,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1976,</w:t>
      </w:r>
      <w:r>
        <w:rPr>
          <w:spacing w:val="-5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5"/>
        </w:rPr>
        <w:t> </w:t>
      </w:r>
      <w:r>
        <w:rPr/>
        <w:t>Cambridge,</w:t>
      </w:r>
      <w:r>
        <w:rPr>
          <w:spacing w:val="-5"/>
        </w:rPr>
        <w:t> </w:t>
      </w:r>
      <w:r>
        <w:rPr/>
        <w:t>Cambridge,</w:t>
      </w:r>
      <w:r>
        <w:rPr>
          <w:spacing w:val="-5"/>
        </w:rPr>
        <w:t> </w:t>
      </w:r>
      <w:r>
        <w:rPr/>
        <w:t>Great</w:t>
      </w:r>
      <w:r>
        <w:rPr>
          <w:spacing w:val="-5"/>
        </w:rPr>
        <w:t> </w:t>
      </w:r>
      <w:r>
        <w:rPr/>
        <w:t>Britain. Diploma, French Language and Literature, May</w:t>
      </w:r>
      <w:r>
        <w:rPr>
          <w:spacing w:val="-2"/>
        </w:rPr>
        <w:t> </w:t>
      </w:r>
      <w:r>
        <w:rPr/>
        <w:t>1978, Sorbonne University, Paris, France. Ph.D., Economics, June 1984, Brown University, Providence, RI.</w:t>
      </w:r>
    </w:p>
    <w:p>
      <w:pPr>
        <w:pStyle w:val="BodyText"/>
        <w:spacing w:before="186"/>
        <w:ind w:left="0"/>
      </w:pPr>
    </w:p>
    <w:p>
      <w:pPr>
        <w:pStyle w:val="Heading1"/>
      </w:pPr>
      <w:r>
        <w:rPr/>
        <w:t>Research </w:t>
      </w:r>
      <w:r>
        <w:rPr>
          <w:spacing w:val="-2"/>
        </w:rPr>
        <w:t>Interests:</w:t>
      </w:r>
    </w:p>
    <w:p>
      <w:pPr>
        <w:pStyle w:val="BodyText"/>
        <w:spacing w:before="214"/>
        <w:ind w:left="316"/>
      </w:pPr>
      <w:r>
        <w:rPr/>
        <w:t>Macroeconomics, monetary</w:t>
      </w:r>
      <w:r>
        <w:rPr>
          <w:spacing w:val="-13"/>
        </w:rPr>
        <w:t> </w:t>
      </w:r>
      <w:r>
        <w:rPr>
          <w:spacing w:val="-2"/>
        </w:rPr>
        <w:t>policy</w:t>
      </w:r>
    </w:p>
    <w:p>
      <w:pPr>
        <w:pStyle w:val="BodyText"/>
        <w:spacing w:before="182"/>
        <w:ind w:left="0"/>
      </w:pPr>
    </w:p>
    <w:p>
      <w:pPr>
        <w:pStyle w:val="Heading1"/>
      </w:pPr>
      <w:r>
        <w:rPr/>
        <w:t>Current</w:t>
      </w:r>
      <w:r>
        <w:rPr>
          <w:spacing w:val="-9"/>
        </w:rPr>
        <w:t> </w:t>
      </w:r>
      <w:r>
        <w:rPr>
          <w:spacing w:val="-2"/>
        </w:rPr>
        <w:t>Position:</w:t>
      </w:r>
    </w:p>
    <w:p>
      <w:pPr>
        <w:pStyle w:val="BodyText"/>
        <w:spacing w:before="214"/>
        <w:ind w:left="316"/>
      </w:pP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Georgetown</w:t>
      </w:r>
      <w:r>
        <w:rPr>
          <w:spacing w:val="-4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(since</w:t>
      </w:r>
      <w:r>
        <w:rPr>
          <w:spacing w:val="-4"/>
        </w:rPr>
        <w:t> </w:t>
      </w:r>
      <w:r>
        <w:rPr>
          <w:spacing w:val="-2"/>
        </w:rPr>
        <w:t>2002).</w:t>
      </w:r>
    </w:p>
    <w:p>
      <w:pPr>
        <w:pStyle w:val="BodyText"/>
        <w:spacing w:before="182"/>
        <w:ind w:left="0"/>
      </w:pPr>
    </w:p>
    <w:p>
      <w:pPr>
        <w:pStyle w:val="Heading1"/>
      </w:pPr>
      <w:r>
        <w:rPr/>
        <w:t>Previous</w:t>
      </w:r>
      <w:r>
        <w:rPr>
          <w:spacing w:val="-3"/>
        </w:rPr>
        <w:t> </w:t>
      </w:r>
      <w:r>
        <w:rPr>
          <w:spacing w:val="-2"/>
        </w:rPr>
        <w:t>Positions:</w:t>
      </w:r>
    </w:p>
    <w:p>
      <w:pPr>
        <w:pStyle w:val="BodyText"/>
        <w:tabs>
          <w:tab w:pos="1756" w:val="left" w:leader="none"/>
        </w:tabs>
        <w:spacing w:line="213" w:lineRule="auto" w:before="239"/>
        <w:ind w:left="316" w:right="2381"/>
      </w:pPr>
      <w:r>
        <w:rPr>
          <w:spacing w:val="-2"/>
        </w:rPr>
        <w:t>1978-1983:</w:t>
      </w:r>
      <w:r>
        <w:rPr/>
        <w:tab/>
        <w:t>Teaching</w:t>
      </w:r>
      <w:r>
        <w:rPr>
          <w:spacing w:val="-13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Teaching</w:t>
      </w:r>
      <w:r>
        <w:rPr>
          <w:spacing w:val="-13"/>
        </w:rPr>
        <w:t> </w:t>
      </w:r>
      <w:r>
        <w:rPr/>
        <w:t>Fellow,</w:t>
      </w:r>
      <w:r>
        <w:rPr>
          <w:spacing w:val="40"/>
        </w:rPr>
        <w:t> </w:t>
      </w:r>
      <w:r>
        <w:rPr/>
        <w:t>Brown</w:t>
      </w:r>
      <w:r>
        <w:rPr>
          <w:spacing w:val="-8"/>
        </w:rPr>
        <w:t> </w:t>
      </w:r>
      <w:r>
        <w:rPr/>
        <w:t>University. </w:t>
      </w:r>
      <w:r>
        <w:rPr>
          <w:spacing w:val="-2"/>
        </w:rPr>
        <w:t>1983-1985:</w:t>
      </w:r>
      <w:r>
        <w:rPr/>
        <w:tab/>
        <w:t>Assistant Professor of Economics, Tulane University.</w:t>
      </w:r>
    </w:p>
    <w:p>
      <w:pPr>
        <w:pStyle w:val="BodyText"/>
        <w:tabs>
          <w:tab w:pos="1756" w:val="left" w:leader="none"/>
        </w:tabs>
        <w:spacing w:line="213" w:lineRule="auto"/>
        <w:ind w:left="316" w:right="2003"/>
      </w:pPr>
      <w:r>
        <w:rPr>
          <w:spacing w:val="-2"/>
        </w:rPr>
        <w:t>1985-1987:</w:t>
      </w:r>
      <w:r>
        <w:rPr/>
        <w:tab/>
        <w:t>Visiting</w:t>
      </w:r>
      <w:r>
        <w:rPr>
          <w:spacing w:val="-10"/>
        </w:rPr>
        <w:t> </w:t>
      </w:r>
      <w:r>
        <w:rPr/>
        <w:t>Assistant</w:t>
      </w:r>
      <w:r>
        <w:rPr>
          <w:spacing w:val="-9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Brown</w:t>
      </w:r>
      <w:r>
        <w:rPr>
          <w:spacing w:val="-9"/>
        </w:rPr>
        <w:t> </w:t>
      </w:r>
      <w:r>
        <w:rPr/>
        <w:t>University. </w:t>
      </w:r>
      <w:r>
        <w:rPr>
          <w:spacing w:val="-2"/>
        </w:rPr>
        <w:t>1987-1988:</w:t>
      </w:r>
      <w:r>
        <w:rPr/>
        <w:tab/>
        <w:t>Economist, Federal Reserve Bank of Philadelphia.</w:t>
      </w:r>
    </w:p>
    <w:p>
      <w:pPr>
        <w:pStyle w:val="BodyText"/>
        <w:spacing w:line="234" w:lineRule="exact"/>
        <w:ind w:left="1756"/>
      </w:pPr>
      <w:r>
        <w:rPr/>
        <w:t>Lecturer,</w:t>
      </w:r>
      <w:r>
        <w:rPr>
          <w:spacing w:val="-4"/>
        </w:rPr>
        <w:t> </w:t>
      </w:r>
      <w:r>
        <w:rPr/>
        <w:t>Finance</w:t>
      </w:r>
      <w:r>
        <w:rPr>
          <w:spacing w:val="-4"/>
        </w:rPr>
        <w:t> </w:t>
      </w:r>
      <w:r>
        <w:rPr/>
        <w:t>Department,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Wharton</w:t>
      </w:r>
      <w:r>
        <w:rPr>
          <w:spacing w:val="-4"/>
        </w:rPr>
        <w:t> </w:t>
      </w:r>
      <w:r>
        <w:rPr>
          <w:spacing w:val="-2"/>
        </w:rPr>
        <w:t>School.</w:t>
      </w:r>
    </w:p>
    <w:p>
      <w:pPr>
        <w:pStyle w:val="BodyText"/>
        <w:tabs>
          <w:tab w:pos="1756" w:val="left" w:leader="none"/>
        </w:tabs>
        <w:spacing w:line="260" w:lineRule="exact"/>
        <w:ind w:left="316"/>
      </w:pPr>
      <w:r>
        <w:rPr/>
        <w:t>1988-</w:t>
      </w:r>
      <w:r>
        <w:rPr>
          <w:spacing w:val="-2"/>
        </w:rPr>
        <w:t>2002:</w:t>
      </w:r>
      <w:r>
        <w:rPr/>
        <w:tab/>
        <w:t>Assistant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Georgetown</w:t>
      </w:r>
      <w:r>
        <w:rPr>
          <w:spacing w:val="-3"/>
        </w:rPr>
        <w:t> </w:t>
      </w:r>
      <w:r>
        <w:rPr>
          <w:spacing w:val="-2"/>
        </w:rPr>
        <w:t>University.</w:t>
      </w:r>
    </w:p>
    <w:p>
      <w:pPr>
        <w:pStyle w:val="BodyText"/>
        <w:spacing w:before="180"/>
        <w:ind w:left="0"/>
      </w:pPr>
    </w:p>
    <w:p>
      <w:pPr>
        <w:pStyle w:val="Heading1"/>
      </w:pPr>
      <w:r>
        <w:rPr/>
        <w:t>Courses</w:t>
      </w:r>
      <w:r>
        <w:rPr>
          <w:spacing w:val="-9"/>
        </w:rPr>
        <w:t> </w:t>
      </w:r>
      <w:r>
        <w:rPr>
          <w:spacing w:val="-2"/>
        </w:rPr>
        <w:t>Taught:</w:t>
      </w:r>
    </w:p>
    <w:p>
      <w:pPr>
        <w:pStyle w:val="BodyText"/>
        <w:spacing w:line="213" w:lineRule="auto" w:before="239"/>
        <w:ind w:right="2381" w:hanging="288"/>
      </w:pPr>
      <w:r>
        <w:rPr/>
        <w:t>Undergraduate:</w:t>
      </w:r>
      <w:r>
        <w:rPr>
          <w:spacing w:val="-7"/>
        </w:rPr>
        <w:t> </w:t>
      </w:r>
      <w:r>
        <w:rPr/>
        <w:t>Principles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Macroeconomics,</w:t>
      </w:r>
      <w:r>
        <w:rPr>
          <w:spacing w:val="-7"/>
        </w:rPr>
        <w:t> </w:t>
      </w:r>
      <w:r>
        <w:rPr/>
        <w:t>Principles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 Intermediate Macroeconomics, Intermediate Microeconomics,</w:t>
      </w:r>
    </w:p>
    <w:p>
      <w:pPr>
        <w:pStyle w:val="BodyText"/>
        <w:spacing w:line="250" w:lineRule="exact"/>
      </w:pPr>
      <w:r>
        <w:rPr/>
        <w:t>Financial</w:t>
      </w:r>
      <w:r>
        <w:rPr>
          <w:spacing w:val="-4"/>
        </w:rPr>
        <w:t> </w:t>
      </w:r>
      <w:r>
        <w:rPr/>
        <w:t>Markets,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Finance,</w:t>
      </w:r>
      <w:r>
        <w:rPr>
          <w:spacing w:val="-4"/>
        </w:rPr>
        <w:t> </w:t>
      </w:r>
      <w:r>
        <w:rPr/>
        <w:t>Topics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>
          <w:spacing w:val="-2"/>
        </w:rPr>
        <w:t>Finance.</w:t>
      </w:r>
    </w:p>
    <w:p>
      <w:pPr>
        <w:pStyle w:val="BodyText"/>
        <w:spacing w:line="213" w:lineRule="auto" w:before="238"/>
        <w:ind w:right="2003" w:hanging="288"/>
      </w:pPr>
      <w:r>
        <w:rPr/>
        <w:t>M.A./M.B.A.:</w:t>
      </w:r>
      <w:r>
        <w:rPr>
          <w:spacing w:val="-11"/>
        </w:rPr>
        <w:t> </w:t>
      </w:r>
      <w:r>
        <w:rPr/>
        <w:t>Macroeconomics,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Finance,</w:t>
      </w:r>
      <w:r>
        <w:rPr>
          <w:spacing w:val="-11"/>
        </w:rPr>
        <w:t> </w:t>
      </w:r>
      <w:r>
        <w:rPr/>
        <w:t>Financial</w:t>
      </w:r>
      <w:r>
        <w:rPr>
          <w:spacing w:val="-11"/>
        </w:rPr>
        <w:t> </w:t>
      </w:r>
      <w:r>
        <w:rPr/>
        <w:t>Markets, International Financial Markets, Applied Statistics.</w:t>
      </w:r>
    </w:p>
    <w:p>
      <w:pPr>
        <w:pStyle w:val="BodyText"/>
        <w:spacing w:line="213" w:lineRule="auto" w:before="243"/>
        <w:ind w:right="650" w:hanging="288"/>
      </w:pPr>
      <w:r>
        <w:rPr/>
        <w:t>Ph.D.:</w:t>
      </w:r>
      <w:r>
        <w:rPr>
          <w:spacing w:val="-10"/>
        </w:rPr>
        <w:t> </w:t>
      </w:r>
      <w:r>
        <w:rPr/>
        <w:t>Macroeconomics,</w:t>
      </w:r>
      <w:r>
        <w:rPr>
          <w:spacing w:val="-6"/>
        </w:rPr>
        <w:t> </w:t>
      </w:r>
      <w:r>
        <w:rPr/>
        <w:t>Monetary</w:t>
      </w:r>
      <w:r>
        <w:rPr>
          <w:spacing w:val="-1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Growth</w:t>
      </w:r>
      <w:r>
        <w:rPr>
          <w:spacing w:val="-6"/>
        </w:rPr>
        <w:t> </w:t>
      </w:r>
      <w:r>
        <w:rPr/>
        <w:t>Theory,</w:t>
      </w:r>
      <w:r>
        <w:rPr>
          <w:spacing w:val="40"/>
        </w:rPr>
        <w:t> </w:t>
      </w:r>
      <w:r>
        <w:rPr/>
        <w:t>Mathematics</w:t>
      </w:r>
      <w:r>
        <w:rPr>
          <w:spacing w:val="-6"/>
        </w:rPr>
        <w:t> </w:t>
      </w:r>
      <w:r>
        <w:rPr/>
        <w:t>for </w:t>
      </w:r>
      <w:r>
        <w:rPr>
          <w:spacing w:val="-2"/>
        </w:rPr>
        <w:t>Economists.</w:t>
      </w:r>
    </w:p>
    <w:p>
      <w:pPr>
        <w:pStyle w:val="BodyText"/>
        <w:spacing w:after="0" w:line="213" w:lineRule="auto"/>
        <w:sectPr>
          <w:type w:val="continuous"/>
          <w:pgSz w:w="12240" w:h="15840"/>
          <w:pgMar w:top="1120" w:bottom="280" w:left="1440" w:right="1080"/>
        </w:sectPr>
      </w:pPr>
    </w:p>
    <w:p>
      <w:pPr>
        <w:pStyle w:val="Heading1"/>
        <w:spacing w:before="33"/>
      </w:pPr>
      <w:r>
        <w:rPr/>
        <w:t>Publications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Academic</w:t>
      </w:r>
      <w:r>
        <w:rPr>
          <w:spacing w:val="-1"/>
        </w:rPr>
        <w:t> </w:t>
      </w:r>
      <w:r>
        <w:rPr>
          <w:spacing w:val="-2"/>
        </w:rPr>
        <w:t>Journals:</w:t>
      </w:r>
    </w:p>
    <w:p>
      <w:pPr>
        <w:pStyle w:val="BodyText"/>
        <w:spacing w:line="260" w:lineRule="exact" w:before="214"/>
        <w:ind w:left="316"/>
      </w:pPr>
      <w:r>
        <w:rPr/>
        <w:t>"A</w:t>
      </w:r>
      <w:r>
        <w:rPr>
          <w:spacing w:val="-3"/>
        </w:rPr>
        <w:t> </w:t>
      </w:r>
      <w:r>
        <w:rPr/>
        <w:t>Note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'Public</w:t>
      </w:r>
      <w:r>
        <w:rPr>
          <w:spacing w:val="-2"/>
        </w:rPr>
        <w:t> </w:t>
      </w:r>
      <w:r>
        <w:rPr/>
        <w:t>Sector</w:t>
      </w:r>
      <w:r>
        <w:rPr>
          <w:spacing w:val="-2"/>
        </w:rPr>
        <w:t> </w:t>
      </w:r>
      <w:r>
        <w:rPr/>
        <w:t>Growth: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Perspective',"</w:t>
      </w:r>
      <w:r>
        <w:rPr>
          <w:spacing w:val="-4"/>
        </w:rPr>
        <w:t> </w:t>
      </w:r>
      <w:r>
        <w:rPr>
          <w:u w:val="single"/>
        </w:rPr>
        <w:t>Public</w:t>
      </w:r>
      <w:r>
        <w:rPr>
          <w:spacing w:val="-2"/>
          <w:u w:val="single"/>
        </w:rPr>
        <w:t> </w:t>
      </w:r>
      <w:r>
        <w:rPr>
          <w:u w:val="single"/>
        </w:rPr>
        <w:t>Finance</w:t>
      </w:r>
      <w:r>
        <w:rPr/>
        <w:t>,</w:t>
      </w:r>
      <w:r>
        <w:rPr>
          <w:spacing w:val="-2"/>
        </w:rPr>
        <w:t> </w:t>
      </w:r>
      <w:r>
        <w:rPr/>
        <w:t>January</w:t>
      </w:r>
      <w:r>
        <w:rPr>
          <w:spacing w:val="-12"/>
        </w:rPr>
        <w:t> </w:t>
      </w:r>
      <w:r>
        <w:rPr>
          <w:spacing w:val="-2"/>
        </w:rPr>
        <w:t>1982,</w:t>
      </w:r>
    </w:p>
    <w:p>
      <w:pPr>
        <w:pStyle w:val="BodyText"/>
        <w:spacing w:line="260" w:lineRule="exact"/>
      </w:pPr>
      <w:r>
        <w:rPr/>
        <w:t>pp. 114-</w:t>
      </w:r>
      <w:r>
        <w:rPr>
          <w:spacing w:val="-4"/>
        </w:rPr>
        <w:t>119.</w:t>
      </w:r>
    </w:p>
    <w:p>
      <w:pPr>
        <w:pStyle w:val="BodyText"/>
        <w:spacing w:line="213" w:lineRule="auto" w:before="238"/>
        <w:ind w:right="371" w:hanging="288"/>
      </w:pPr>
      <w:r>
        <w:rPr/>
        <w:t>"Utility</w:t>
      </w:r>
      <w:r>
        <w:rPr>
          <w:spacing w:val="-10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Public</w:t>
      </w:r>
      <w:r>
        <w:rPr>
          <w:spacing w:val="-4"/>
        </w:rPr>
        <w:t> </w:t>
      </w:r>
      <w:r>
        <w:rPr/>
        <w:t>Outputs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Majority</w:t>
      </w:r>
      <w:r>
        <w:rPr>
          <w:spacing w:val="-13"/>
        </w:rPr>
        <w:t> </w:t>
      </w:r>
      <w:r>
        <w:rPr/>
        <w:t>Voting,"</w:t>
      </w:r>
      <w:r>
        <w:rPr>
          <w:spacing w:val="-6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Public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/>
        <w:t>, November 1984, pp. 235-243.</w:t>
      </w:r>
      <w:r>
        <w:rPr>
          <w:spacing w:val="40"/>
        </w:rPr>
        <w:t> </w:t>
      </w:r>
      <w:r>
        <w:rPr/>
        <w:t>(Joint work with A. Feldman)</w:t>
      </w:r>
    </w:p>
    <w:p>
      <w:pPr>
        <w:pStyle w:val="BodyText"/>
        <w:spacing w:line="213" w:lineRule="auto" w:before="243"/>
        <w:ind w:right="650" w:hanging="288"/>
      </w:pPr>
      <w:r>
        <w:rPr/>
        <w:t>"A</w:t>
      </w:r>
      <w:r>
        <w:rPr>
          <w:spacing w:val="-4"/>
        </w:rPr>
        <w:t> </w:t>
      </w:r>
      <w:r>
        <w:rPr/>
        <w:t>Critique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Variance</w:t>
      </w:r>
      <w:r>
        <w:rPr>
          <w:spacing w:val="-4"/>
        </w:rPr>
        <w:t> </w:t>
      </w:r>
      <w:r>
        <w:rPr/>
        <w:t>Bounds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Monetary</w:t>
      </w:r>
      <w:r>
        <w:rPr>
          <w:spacing w:val="-14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Models,"</w:t>
      </w:r>
      <w:r>
        <w:rPr>
          <w:spacing w:val="-9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Money, Credit and Banking</w:t>
      </w:r>
      <w:r>
        <w:rPr/>
        <w:t>, February 1987, pp. 104-111.</w:t>
      </w:r>
    </w:p>
    <w:p>
      <w:pPr>
        <w:pStyle w:val="BodyText"/>
        <w:spacing w:line="260" w:lineRule="exact" w:before="219"/>
        <w:ind w:left="316"/>
      </w:pPr>
      <w:r>
        <w:rPr/>
        <w:t>"On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Inception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Rational</w:t>
      </w:r>
      <w:r>
        <w:rPr>
          <w:spacing w:val="-2"/>
        </w:rPr>
        <w:t> </w:t>
      </w:r>
      <w:r>
        <w:rPr/>
        <w:t>Bubbles,"</w:t>
      </w:r>
      <w:r>
        <w:rPr>
          <w:spacing w:val="-6"/>
        </w:rPr>
        <w:t> </w:t>
      </w:r>
      <w:r>
        <w:rPr>
          <w:u w:val="single"/>
        </w:rPr>
        <w:t>Quarterly</w:t>
      </w:r>
      <w:r>
        <w:rPr>
          <w:spacing w:val="-12"/>
          <w:u w:val="single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2"/>
        </w:rPr>
        <w:t> </w:t>
      </w:r>
      <w:r>
        <w:rPr/>
        <w:t>August</w:t>
      </w:r>
      <w:r>
        <w:rPr>
          <w:spacing w:val="-2"/>
        </w:rPr>
        <w:t> 1987,</w:t>
      </w:r>
    </w:p>
    <w:p>
      <w:pPr>
        <w:pStyle w:val="BodyText"/>
        <w:spacing w:line="260" w:lineRule="exact"/>
      </w:pPr>
      <w:r>
        <w:rPr/>
        <w:t>pp.</w:t>
      </w:r>
      <w:r>
        <w:rPr>
          <w:spacing w:val="-1"/>
        </w:rPr>
        <w:t> </w:t>
      </w:r>
      <w:r>
        <w:rPr/>
        <w:t>697-700.</w:t>
      </w:r>
      <w:r>
        <w:rPr>
          <w:spacing w:val="-1"/>
        </w:rPr>
        <w:t> </w:t>
      </w:r>
      <w:r>
        <w:rPr/>
        <w:t>(Joint work</w:t>
      </w:r>
      <w:r>
        <w:rPr>
          <w:spacing w:val="-1"/>
        </w:rPr>
        <w:t> </w:t>
      </w:r>
      <w:r>
        <w:rPr/>
        <w:t>with H.</w:t>
      </w:r>
      <w:r>
        <w:rPr>
          <w:spacing w:val="-1"/>
        </w:rPr>
        <w:t> </w:t>
      </w:r>
      <w:r>
        <w:rPr>
          <w:spacing w:val="-2"/>
        </w:rPr>
        <w:t>Grossman)</w:t>
      </w:r>
    </w:p>
    <w:p>
      <w:pPr>
        <w:pStyle w:val="BodyText"/>
        <w:spacing w:line="260" w:lineRule="exact" w:before="213"/>
        <w:ind w:left="316"/>
      </w:pPr>
      <w:r>
        <w:rPr/>
        <w:t>"Rational</w:t>
      </w:r>
      <w:r>
        <w:rPr>
          <w:spacing w:val="-2"/>
        </w:rPr>
        <w:t> </w:t>
      </w:r>
      <w:r>
        <w:rPr/>
        <w:t>Inflationary</w:t>
      </w:r>
      <w:r>
        <w:rPr>
          <w:spacing w:val="-11"/>
        </w:rPr>
        <w:t> </w:t>
      </w:r>
      <w:r>
        <w:rPr/>
        <w:t>Bubbles,"</w:t>
      </w:r>
      <w:r>
        <w:rPr>
          <w:spacing w:val="54"/>
        </w:rPr>
        <w:t> </w:t>
      </w:r>
      <w:r>
        <w:rPr>
          <w:u w:val="single"/>
        </w:rPr>
        <w:t>Journal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Monetary</w:t>
      </w:r>
      <w:r>
        <w:rPr>
          <w:spacing w:val="-13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1"/>
        </w:rPr>
        <w:t> </w:t>
      </w:r>
      <w:r>
        <w:rPr/>
        <w:t>January</w:t>
      </w:r>
      <w:r>
        <w:rPr>
          <w:spacing w:val="-11"/>
        </w:rPr>
        <w:t> </w:t>
      </w:r>
      <w:r>
        <w:rPr>
          <w:spacing w:val="-2"/>
        </w:rPr>
        <w:t>1988,</w:t>
      </w:r>
    </w:p>
    <w:p>
      <w:pPr>
        <w:pStyle w:val="BodyText"/>
        <w:spacing w:line="260" w:lineRule="exact"/>
      </w:pPr>
      <w:r>
        <w:rPr/>
        <w:t>pp.</w:t>
      </w:r>
      <w:r>
        <w:rPr>
          <w:spacing w:val="-1"/>
        </w:rPr>
        <w:t> </w:t>
      </w:r>
      <w:r>
        <w:rPr/>
        <w:t>35-46.</w:t>
      </w:r>
      <w:r>
        <w:rPr>
          <w:spacing w:val="59"/>
        </w:rPr>
        <w:t> </w:t>
      </w:r>
      <w:r>
        <w:rPr/>
        <w:t>(Joint work</w:t>
      </w:r>
      <w:r>
        <w:rPr>
          <w:spacing w:val="-1"/>
        </w:rPr>
        <w:t> </w:t>
      </w:r>
      <w:r>
        <w:rPr/>
        <w:t>with H.</w:t>
      </w:r>
      <w:r>
        <w:rPr>
          <w:spacing w:val="-1"/>
        </w:rPr>
        <w:t> </w:t>
      </w:r>
      <w:r>
        <w:rPr>
          <w:spacing w:val="-2"/>
        </w:rPr>
        <w:t>Grossman)</w:t>
      </w:r>
    </w:p>
    <w:p>
      <w:pPr>
        <w:pStyle w:val="BodyText"/>
        <w:spacing w:line="213" w:lineRule="auto" w:before="239"/>
        <w:ind w:right="2003" w:hanging="305"/>
      </w:pPr>
      <w:r>
        <w:rPr/>
        <w:t>"Explosive</w:t>
      </w:r>
      <w:r>
        <w:rPr>
          <w:spacing w:val="-5"/>
        </w:rPr>
        <w:t> </w:t>
      </w:r>
      <w:r>
        <w:rPr/>
        <w:t>Rational</w:t>
      </w:r>
      <w:r>
        <w:rPr>
          <w:spacing w:val="-5"/>
        </w:rPr>
        <w:t> </w:t>
      </w:r>
      <w:r>
        <w:rPr/>
        <w:t>Bubbles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Stock</w:t>
      </w:r>
      <w:r>
        <w:rPr>
          <w:spacing w:val="-5"/>
        </w:rPr>
        <w:t> </w:t>
      </w:r>
      <w:r>
        <w:rPr/>
        <w:t>Prices?"</w:t>
      </w:r>
      <w:r>
        <w:rPr>
          <w:spacing w:val="-8"/>
        </w:rPr>
        <w:t> </w:t>
      </w:r>
      <w:r>
        <w:rPr>
          <w:u w:val="single"/>
        </w:rPr>
        <w:t>American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Review</w:t>
      </w:r>
      <w:r>
        <w:rPr/>
        <w:t>, June 1988,</w:t>
      </w:r>
    </w:p>
    <w:p>
      <w:pPr>
        <w:pStyle w:val="BodyText"/>
        <w:spacing w:line="250" w:lineRule="exact"/>
      </w:pPr>
      <w:r>
        <w:rPr/>
        <w:t>pp.</w:t>
      </w:r>
      <w:r>
        <w:rPr>
          <w:spacing w:val="-1"/>
        </w:rPr>
        <w:t> </w:t>
      </w:r>
      <w:r>
        <w:rPr/>
        <w:t>520-530.</w:t>
      </w:r>
      <w:r>
        <w:rPr>
          <w:spacing w:val="-1"/>
        </w:rPr>
        <w:t> </w:t>
      </w:r>
      <w:r>
        <w:rPr/>
        <w:t>(Joint work</w:t>
      </w:r>
      <w:r>
        <w:rPr>
          <w:spacing w:val="-1"/>
        </w:rPr>
        <w:t> </w:t>
      </w:r>
      <w:r>
        <w:rPr/>
        <w:t>with H.</w:t>
      </w:r>
      <w:r>
        <w:rPr>
          <w:spacing w:val="-1"/>
        </w:rPr>
        <w:t> </w:t>
      </w:r>
      <w:r>
        <w:rPr>
          <w:spacing w:val="-2"/>
        </w:rPr>
        <w:t>Grossman)</w:t>
      </w:r>
    </w:p>
    <w:p>
      <w:pPr>
        <w:pStyle w:val="BodyText"/>
        <w:spacing w:line="260" w:lineRule="exact" w:before="213"/>
        <w:ind w:left="316"/>
      </w:pPr>
      <w:r>
        <w:rPr/>
        <w:t>"The</w:t>
      </w:r>
      <w:r>
        <w:rPr>
          <w:spacing w:val="-1"/>
        </w:rPr>
        <w:t> </w:t>
      </w:r>
      <w:r>
        <w:rPr/>
        <w:t>Theory</w:t>
      </w:r>
      <w:r>
        <w:rPr>
          <w:spacing w:val="-11"/>
        </w:rPr>
        <w:t> </w:t>
      </w:r>
      <w:r>
        <w:rPr/>
        <w:t>of</w:t>
      </w:r>
      <w:r>
        <w:rPr>
          <w:spacing w:val="-1"/>
        </w:rPr>
        <w:t> </w:t>
      </w:r>
      <w:r>
        <w:rPr/>
        <w:t>Rational</w:t>
      </w:r>
      <w:r>
        <w:rPr>
          <w:spacing w:val="-1"/>
        </w:rPr>
        <w:t> </w:t>
      </w:r>
      <w:r>
        <w:rPr/>
        <w:t>Bubbles in</w:t>
      </w:r>
      <w:r>
        <w:rPr>
          <w:spacing w:val="-1"/>
        </w:rPr>
        <w:t> </w:t>
      </w:r>
      <w:r>
        <w:rPr/>
        <w:t>Stock Prices"</w:t>
      </w:r>
      <w:r>
        <w:rPr>
          <w:spacing w:val="-4"/>
        </w:rPr>
        <w:t> </w:t>
      </w:r>
      <w:r>
        <w:rPr>
          <w:u w:val="single"/>
        </w:rPr>
        <w:t>Economic Journal</w:t>
      </w:r>
      <w:r>
        <w:rPr/>
        <w:t>,</w:t>
      </w:r>
      <w:r>
        <w:rPr>
          <w:spacing w:val="-1"/>
        </w:rPr>
        <w:t> </w:t>
      </w:r>
      <w:r>
        <w:rPr/>
        <w:t>September </w:t>
      </w:r>
      <w:r>
        <w:rPr>
          <w:spacing w:val="-2"/>
        </w:rPr>
        <w:t>1988,</w:t>
      </w:r>
    </w:p>
    <w:p>
      <w:pPr>
        <w:pStyle w:val="BodyText"/>
        <w:spacing w:line="260" w:lineRule="exact"/>
      </w:pPr>
      <w:r>
        <w:rPr/>
        <w:t>pp.</w:t>
      </w:r>
      <w:r>
        <w:rPr>
          <w:spacing w:val="-1"/>
        </w:rPr>
        <w:t> </w:t>
      </w:r>
      <w:r>
        <w:rPr/>
        <w:t>746-754.</w:t>
      </w:r>
      <w:r>
        <w:rPr>
          <w:spacing w:val="59"/>
        </w:rPr>
        <w:t> </w:t>
      </w:r>
      <w:r>
        <w:rPr/>
        <w:t>(Joint work</w:t>
      </w:r>
      <w:r>
        <w:rPr>
          <w:spacing w:val="-1"/>
        </w:rPr>
        <w:t> </w:t>
      </w:r>
      <w:r>
        <w:rPr/>
        <w:t>with H.</w:t>
      </w:r>
      <w:r>
        <w:rPr>
          <w:spacing w:val="-1"/>
        </w:rPr>
        <w:t> </w:t>
      </w:r>
      <w:r>
        <w:rPr>
          <w:spacing w:val="-2"/>
        </w:rPr>
        <w:t>Grossman)</w:t>
      </w:r>
    </w:p>
    <w:p>
      <w:pPr>
        <w:pStyle w:val="BodyText"/>
        <w:spacing w:line="213" w:lineRule="auto" w:before="239"/>
        <w:ind w:right="371" w:hanging="288"/>
      </w:pPr>
      <w:r>
        <w:rPr/>
        <w:t>"Money,</w:t>
      </w:r>
      <w:r>
        <w:rPr>
          <w:spacing w:val="-5"/>
        </w:rPr>
        <w:t> </w:t>
      </w:r>
      <w:r>
        <w:rPr/>
        <w:t>Output,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Expected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Interest</w:t>
      </w:r>
      <w:r>
        <w:rPr>
          <w:spacing w:val="-5"/>
        </w:rPr>
        <w:t> </w:t>
      </w:r>
      <w:r>
        <w:rPr/>
        <w:t>Rate,"</w:t>
      </w:r>
      <w:r>
        <w:rPr>
          <w:spacing w:val="-10"/>
        </w:rPr>
        <w:t> </w:t>
      </w:r>
      <w:r>
        <w:rPr>
          <w:u w:val="single"/>
        </w:rPr>
        <w:t>Review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Statistics</w:t>
      </w:r>
      <w:r>
        <w:rPr/>
        <w:t>, February 1991, pp. 10-17. (Joint work with S. Oh)</w:t>
      </w:r>
    </w:p>
    <w:p>
      <w:pPr>
        <w:pStyle w:val="BodyText"/>
        <w:spacing w:line="213" w:lineRule="auto" w:before="243"/>
        <w:ind w:hanging="288"/>
      </w:pPr>
      <w:r>
        <w:rPr/>
        <w:t>"Bounds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Correlations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Expected</w:t>
      </w:r>
      <w:r>
        <w:rPr>
          <w:spacing w:val="-5"/>
        </w:rPr>
        <w:t> </w:t>
      </w:r>
      <w:r>
        <w:rPr/>
        <w:t>Inflation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Nominal</w:t>
      </w:r>
      <w:r>
        <w:rPr>
          <w:spacing w:val="-5"/>
        </w:rPr>
        <w:t> </w:t>
      </w:r>
      <w:r>
        <w:rPr/>
        <w:t>Interest</w:t>
      </w:r>
      <w:r>
        <w:rPr>
          <w:spacing w:val="-5"/>
        </w:rPr>
        <w:t> </w:t>
      </w:r>
      <w:r>
        <w:rPr/>
        <w:t>Rates," </w:t>
      </w:r>
      <w:r>
        <w:rPr>
          <w:u w:val="single"/>
        </w:rPr>
        <w:t>Economics Letters</w:t>
      </w:r>
      <w:r>
        <w:rPr/>
        <w:t>, 1991, pp. 385-389. (Joint work with S. Oh)</w:t>
      </w:r>
    </w:p>
    <w:p>
      <w:pPr>
        <w:pStyle w:val="BodyText"/>
        <w:spacing w:line="213" w:lineRule="auto" w:before="243"/>
        <w:ind w:right="1213" w:hanging="288"/>
      </w:pPr>
      <w:r>
        <w:rPr/>
        <w:t>"Fiscal</w:t>
      </w:r>
      <w:r>
        <w:rPr>
          <w:spacing w:val="-5"/>
        </w:rPr>
        <w:t> </w:t>
      </w:r>
      <w:r>
        <w:rPr/>
        <w:t>Deficits,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Integration,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Central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Europe,"</w:t>
      </w:r>
      <w:r>
        <w:rPr>
          <w:spacing w:val="-12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the</w:t>
      </w:r>
      <w:r>
        <w:rPr/>
        <w:t> </w:t>
      </w:r>
      <w:r>
        <w:rPr>
          <w:u w:val="single"/>
        </w:rPr>
        <w:t>Japanese and International Economies</w:t>
      </w:r>
      <w:r>
        <w:rPr/>
        <w:t>, December 1991, pp. 381- 403. (Conference volume; joint work with M. Canzoneri)</w:t>
      </w:r>
    </w:p>
    <w:p>
      <w:pPr>
        <w:pStyle w:val="BodyText"/>
        <w:spacing w:line="260" w:lineRule="exact" w:before="218"/>
        <w:ind w:left="316"/>
      </w:pPr>
      <w:r>
        <w:rPr/>
        <w:t>"The</w:t>
      </w:r>
      <w:r>
        <w:rPr>
          <w:spacing w:val="-2"/>
        </w:rPr>
        <w:t> </w:t>
      </w:r>
      <w:r>
        <w:rPr/>
        <w:t>Inflation</w:t>
      </w:r>
      <w:r>
        <w:rPr>
          <w:spacing w:val="-1"/>
        </w:rPr>
        <w:t> </w:t>
      </w:r>
      <w:r>
        <w:rPr/>
        <w:t>Discipline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Currency</w:t>
      </w:r>
      <w:r>
        <w:rPr>
          <w:spacing w:val="-12"/>
        </w:rPr>
        <w:t> </w:t>
      </w:r>
      <w:r>
        <w:rPr/>
        <w:t>Substitution," </w:t>
      </w:r>
      <w:r>
        <w:rPr>
          <w:u w:val="single"/>
        </w:rPr>
        <w:t>European</w:t>
      </w:r>
      <w:r>
        <w:rPr>
          <w:spacing w:val="-1"/>
          <w:u w:val="single"/>
        </w:rPr>
        <w:t> </w:t>
      </w:r>
      <w:r>
        <w:rPr>
          <w:u w:val="single"/>
        </w:rPr>
        <w:t>Economic</w:t>
      </w:r>
      <w:r>
        <w:rPr>
          <w:spacing w:val="-1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58"/>
        </w:rPr>
        <w:t> </w:t>
      </w:r>
      <w:r>
        <w:rPr>
          <w:spacing w:val="-2"/>
        </w:rPr>
        <w:t>1992,</w:t>
      </w:r>
    </w:p>
    <w:p>
      <w:pPr>
        <w:pStyle w:val="BodyText"/>
        <w:spacing w:line="260" w:lineRule="exact"/>
      </w:pPr>
      <w:r>
        <w:rPr/>
        <w:t>pp.</w:t>
      </w:r>
      <w:r>
        <w:rPr>
          <w:spacing w:val="-1"/>
        </w:rPr>
        <w:t> </w:t>
      </w:r>
      <w:r>
        <w:rPr/>
        <w:t>827-845.</w:t>
      </w:r>
      <w:r>
        <w:rPr>
          <w:spacing w:val="59"/>
        </w:rPr>
        <w:t> </w:t>
      </w:r>
      <w:r>
        <w:rPr/>
        <w:t>(Joint work</w:t>
      </w:r>
      <w:r>
        <w:rPr>
          <w:spacing w:val="-1"/>
        </w:rPr>
        <w:t> </w:t>
      </w:r>
      <w:r>
        <w:rPr/>
        <w:t>with M.</w:t>
      </w:r>
      <w:r>
        <w:rPr>
          <w:spacing w:val="-1"/>
        </w:rPr>
        <w:t> </w:t>
      </w:r>
      <w:r>
        <w:rPr>
          <w:spacing w:val="-2"/>
        </w:rPr>
        <w:t>Canzoneri)</w:t>
      </w:r>
    </w:p>
    <w:p>
      <w:pPr>
        <w:pStyle w:val="BodyText"/>
        <w:spacing w:line="213" w:lineRule="auto" w:before="238"/>
        <w:ind w:right="650" w:hanging="288"/>
      </w:pPr>
      <w:r>
        <w:rPr/>
        <w:t>"Currency Substitution and Exchange Rate Volatility in the European Community,"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International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1993,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351-365.</w:t>
      </w:r>
      <w:r>
        <w:rPr>
          <w:spacing w:val="40"/>
        </w:rPr>
        <w:t> </w:t>
      </w:r>
      <w:r>
        <w:rPr/>
        <w:t>(Joint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Canzoneri)</w:t>
      </w:r>
    </w:p>
    <w:p>
      <w:pPr>
        <w:pStyle w:val="BodyText"/>
        <w:spacing w:line="213" w:lineRule="auto" w:before="243"/>
        <w:ind w:right="650" w:hanging="288"/>
      </w:pPr>
      <w:r>
        <w:rPr/>
        <w:t>"Equity</w:t>
      </w:r>
      <w:r>
        <w:rPr>
          <w:spacing w:val="-11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Call</w:t>
      </w:r>
      <w:r>
        <w:rPr>
          <w:spacing w:val="-4"/>
        </w:rPr>
        <w:t> </w:t>
      </w:r>
      <w:r>
        <w:rPr/>
        <w:t>Option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Assets: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Failed</w:t>
      </w:r>
      <w:r>
        <w:rPr>
          <w:spacing w:val="-4"/>
        </w:rPr>
        <w:t> </w:t>
      </w:r>
      <w:r>
        <w:rPr/>
        <w:t>Banks,"</w:t>
      </w:r>
      <w:r>
        <w:rPr>
          <w:spacing w:val="32"/>
        </w:rPr>
        <w:t> </w:t>
      </w:r>
      <w:r>
        <w:rPr>
          <w:u w:val="single"/>
        </w:rPr>
        <w:t>Economics</w:t>
      </w:r>
      <w:r>
        <w:rPr>
          <w:spacing w:val="-4"/>
          <w:u w:val="single"/>
        </w:rPr>
        <w:t> </w:t>
      </w:r>
      <w:r>
        <w:rPr>
          <w:u w:val="single"/>
        </w:rPr>
        <w:t>Letters</w:t>
      </w:r>
      <w:r>
        <w:rPr/>
        <w:t>, 1995, pp. 389-397. (Joint work with C. Guo and M. Schwartz)</w:t>
      </w:r>
    </w:p>
    <w:p>
      <w:pPr>
        <w:pStyle w:val="BodyText"/>
        <w:spacing w:line="260" w:lineRule="exact" w:before="219"/>
        <w:ind w:left="360"/>
      </w:pPr>
      <w:r>
        <w:rPr/>
        <w:t>"The</w:t>
      </w:r>
      <w:r>
        <w:rPr>
          <w:spacing w:val="-2"/>
        </w:rPr>
        <w:t> </w:t>
      </w:r>
      <w:r>
        <w:rPr/>
        <w:t>Stability</w:t>
      </w:r>
      <w:r>
        <w:rPr>
          <w:spacing w:val="-7"/>
        </w:rPr>
        <w:t> </w:t>
      </w:r>
      <w:r>
        <w:rPr/>
        <w:t>and</w:t>
      </w:r>
      <w:r>
        <w:rPr>
          <w:spacing w:val="-1"/>
        </w:rPr>
        <w:t> </w:t>
      </w:r>
      <w:r>
        <w:rPr/>
        <w:t>Growth</w:t>
      </w:r>
      <w:r>
        <w:rPr>
          <w:spacing w:val="-2"/>
        </w:rPr>
        <w:t> </w:t>
      </w:r>
      <w:r>
        <w:rPr/>
        <w:t>Pact: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Delicate</w:t>
      </w:r>
      <w:r>
        <w:rPr>
          <w:spacing w:val="-2"/>
        </w:rPr>
        <w:t> </w:t>
      </w:r>
      <w:r>
        <w:rPr/>
        <w:t>Balance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Albatross?"</w:t>
      </w:r>
      <w:r>
        <w:rPr>
          <w:spacing w:val="-3"/>
        </w:rPr>
        <w:t> </w:t>
      </w:r>
      <w:r>
        <w:rPr>
          <w:u w:val="single"/>
        </w:rPr>
        <w:t>Empirica</w:t>
      </w:r>
      <w:r>
        <w:rPr/>
        <w:t>,</w:t>
      </w:r>
      <w:r>
        <w:rPr>
          <w:spacing w:val="-1"/>
        </w:rPr>
        <w:t> </w:t>
      </w:r>
      <w:r>
        <w:rPr>
          <w:spacing w:val="-2"/>
        </w:rPr>
        <w:t>1999,</w:t>
      </w:r>
    </w:p>
    <w:p>
      <w:pPr>
        <w:pStyle w:val="BodyText"/>
        <w:spacing w:line="260" w:lineRule="exact"/>
      </w:pPr>
      <w:r>
        <w:rPr/>
        <w:t>pp.</w:t>
      </w:r>
      <w:r>
        <w:rPr>
          <w:spacing w:val="-1"/>
        </w:rPr>
        <w:t> </w:t>
      </w:r>
      <w:r>
        <w:rPr/>
        <w:t>241-258.</w:t>
      </w:r>
      <w:r>
        <w:rPr>
          <w:spacing w:val="60"/>
        </w:rPr>
        <w:t> </w:t>
      </w:r>
      <w:r>
        <w:rPr/>
        <w:t>(Conference</w:t>
      </w:r>
      <w:r>
        <w:rPr>
          <w:spacing w:val="-1"/>
        </w:rPr>
        <w:t> </w:t>
      </w:r>
      <w:r>
        <w:rPr/>
        <w:t>volume; joint work</w:t>
      </w:r>
      <w:r>
        <w:rPr>
          <w:spacing w:val="-1"/>
        </w:rPr>
        <w:t> </w:t>
      </w:r>
      <w:r>
        <w:rPr/>
        <w:t>with M. </w:t>
      </w:r>
      <w:r>
        <w:rPr>
          <w:spacing w:val="-2"/>
        </w:rPr>
        <w:t>Canzoneri)</w:t>
      </w:r>
    </w:p>
    <w:p>
      <w:pPr>
        <w:pStyle w:val="BodyText"/>
        <w:spacing w:line="260" w:lineRule="exact" w:before="213"/>
        <w:ind w:left="316"/>
      </w:pPr>
      <w:r>
        <w:rPr/>
        <w:t>"Relative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Productivity</w:t>
      </w:r>
      <w:r>
        <w:rPr>
          <w:spacing w:val="-1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Real</w:t>
      </w:r>
      <w:r>
        <w:rPr>
          <w:spacing w:val="-1"/>
        </w:rPr>
        <w:t> </w:t>
      </w:r>
      <w:r>
        <w:rPr/>
        <w:t>Exchange</w:t>
      </w:r>
      <w:r>
        <w:rPr>
          <w:spacing w:val="-5"/>
        </w:rPr>
        <w:t> </w:t>
      </w:r>
      <w:r>
        <w:rPr/>
        <w:t>Rate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Long</w:t>
      </w:r>
      <w:r>
        <w:rPr>
          <w:spacing w:val="-5"/>
        </w:rPr>
        <w:t> </w:t>
      </w:r>
      <w:r>
        <w:rPr/>
        <w:t>Run:</w:t>
      </w:r>
      <w:r>
        <w:rPr>
          <w:spacing w:val="-1"/>
        </w:rPr>
        <w:t> </w:t>
      </w:r>
      <w:r>
        <w:rPr>
          <w:spacing w:val="-2"/>
        </w:rPr>
        <w:t>Evidence</w:t>
      </w:r>
    </w:p>
    <w:p>
      <w:pPr>
        <w:pStyle w:val="BodyText"/>
        <w:spacing w:line="213" w:lineRule="auto" w:before="9"/>
        <w:ind w:right="343"/>
      </w:pP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OECD</w:t>
      </w:r>
      <w:r>
        <w:rPr>
          <w:spacing w:val="-4"/>
        </w:rPr>
        <w:t> </w:t>
      </w:r>
      <w:r>
        <w:rPr/>
        <w:t>Countries,"</w:t>
      </w:r>
      <w:r>
        <w:rPr>
          <w:spacing w:val="-10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International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1999,</w:t>
      </w:r>
      <w:r>
        <w:rPr>
          <w:spacing w:val="40"/>
        </w:rPr>
        <w:t> </w:t>
      </w:r>
      <w:r>
        <w:rPr/>
        <w:t>pp.</w:t>
      </w:r>
      <w:r>
        <w:rPr>
          <w:spacing w:val="-4"/>
        </w:rPr>
        <w:t> </w:t>
      </w:r>
      <w:r>
        <w:rPr/>
        <w:t>245-</w:t>
      </w:r>
      <w:r>
        <w:rPr/>
        <w:t>266. (Joint work with M. Canzoneri and R. Cumby)</w:t>
      </w:r>
    </w:p>
    <w:p>
      <w:pPr>
        <w:pStyle w:val="BodyText"/>
        <w:spacing w:after="0" w:line="213" w:lineRule="auto"/>
        <w:sectPr>
          <w:footerReference w:type="default" r:id="rId6"/>
          <w:pgSz w:w="12240" w:h="15840"/>
          <w:pgMar w:header="0" w:footer="1481" w:top="1120" w:bottom="1680" w:left="1440" w:right="1080"/>
          <w:pgNumType w:start="2"/>
        </w:sectPr>
      </w:pPr>
    </w:p>
    <w:p>
      <w:pPr>
        <w:pStyle w:val="BodyText"/>
        <w:spacing w:line="213" w:lineRule="auto" w:before="58"/>
        <w:ind w:right="371" w:hanging="288"/>
      </w:pPr>
      <w:r>
        <w:rPr/>
        <w:t>"Fiscal</w:t>
      </w:r>
      <w:r>
        <w:rPr>
          <w:spacing w:val="-5"/>
        </w:rPr>
        <w:t> </w:t>
      </w:r>
      <w:r>
        <w:rPr/>
        <w:t>Discipline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Exchange-Rate</w:t>
      </w:r>
      <w:r>
        <w:rPr>
          <w:spacing w:val="-5"/>
        </w:rPr>
        <w:t> </w:t>
      </w:r>
      <w:r>
        <w:rPr/>
        <w:t>Systems,”</w:t>
      </w:r>
      <w:r>
        <w:rPr>
          <w:spacing w:val="40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Journal</w:t>
      </w:r>
      <w:r>
        <w:rPr/>
        <w:t>,</w:t>
      </w:r>
      <w:r>
        <w:rPr>
          <w:spacing w:val="-5"/>
        </w:rPr>
        <w:t> </w:t>
      </w:r>
      <w:r>
        <w:rPr/>
        <w:t>2001,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667-</w:t>
      </w:r>
      <w:r>
        <w:rPr/>
        <w:t>690. (Joint work with M. Canzoneri and R. Cumby)</w:t>
      </w:r>
    </w:p>
    <w:p>
      <w:pPr>
        <w:pStyle w:val="BodyText"/>
        <w:spacing w:line="213" w:lineRule="auto" w:before="243"/>
        <w:ind w:right="650" w:hanging="288"/>
      </w:pPr>
      <w:r>
        <w:rPr/>
        <w:t>"Is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Determined</w:t>
      </w:r>
      <w:r>
        <w:rPr>
          <w:spacing w:val="-6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6"/>
        </w:rPr>
        <w:t> </w:t>
      </w:r>
      <w:r>
        <w:rPr/>
        <w:t>Needs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Fiscal</w:t>
      </w:r>
      <w:r>
        <w:rPr>
          <w:spacing w:val="-6"/>
        </w:rPr>
        <w:t> </w:t>
      </w:r>
      <w:r>
        <w:rPr/>
        <w:t>Solvency?"</w:t>
      </w:r>
      <w:r>
        <w:rPr>
          <w:spacing w:val="-6"/>
          <w:u w:val="single"/>
        </w:rPr>
        <w:t> </w:t>
      </w:r>
      <w:r>
        <w:rPr>
          <w:u w:val="single"/>
        </w:rPr>
        <w:t>American</w:t>
      </w:r>
      <w:r>
        <w:rPr>
          <w:spacing w:val="-6"/>
          <w:u w:val="single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Review</w:t>
      </w:r>
      <w:r>
        <w:rPr/>
        <w:t>, 2001,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1221-1238. (Joint work with M. Canzoneri and R. Cumby)</w:t>
      </w:r>
    </w:p>
    <w:p>
      <w:pPr>
        <w:pStyle w:val="BodyText"/>
        <w:spacing w:line="213" w:lineRule="auto" w:before="243"/>
        <w:ind w:right="650" w:hanging="288"/>
      </w:pPr>
      <w:r>
        <w:rPr/>
        <w:t>"Trends in European Productivity: Implications for Real Exchange Rates, Real Interest Rates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Inflation</w:t>
      </w:r>
      <w:r>
        <w:rPr>
          <w:spacing w:val="-5"/>
        </w:rPr>
        <w:t> </w:t>
      </w:r>
      <w:r>
        <w:rPr/>
        <w:t>Differentials,"</w:t>
      </w:r>
      <w:r>
        <w:rPr>
          <w:spacing w:val="-12"/>
        </w:rPr>
        <w:t> </w:t>
      </w:r>
      <w:r>
        <w:rPr>
          <w:u w:val="single"/>
        </w:rPr>
        <w:t>Review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International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2002,</w:t>
      </w:r>
      <w:r>
        <w:rPr>
          <w:spacing w:val="40"/>
        </w:rPr>
        <w:t> </w:t>
      </w:r>
      <w:r>
        <w:rPr/>
        <w:t>pp.</w:t>
      </w:r>
      <w:r>
        <w:rPr>
          <w:spacing w:val="-5"/>
        </w:rPr>
        <w:t> </w:t>
      </w:r>
      <w:r>
        <w:rPr/>
        <w:t>497-</w:t>
      </w:r>
    </w:p>
    <w:p>
      <w:pPr>
        <w:pStyle w:val="BodyText"/>
        <w:spacing w:line="250" w:lineRule="exact"/>
      </w:pPr>
      <w:r>
        <w:rPr/>
        <w:t>516.</w:t>
      </w:r>
      <w:r>
        <w:rPr>
          <w:spacing w:val="58"/>
        </w:rPr>
        <w:t> </w:t>
      </w:r>
      <w:r>
        <w:rPr/>
        <w:t>(Conference volume;</w:t>
      </w:r>
      <w:r>
        <w:rPr>
          <w:spacing w:val="-1"/>
        </w:rPr>
        <w:t> </w:t>
      </w:r>
      <w:r>
        <w:rPr/>
        <w:t>joint</w:t>
      </w:r>
      <w:r>
        <w:rPr>
          <w:spacing w:val="-1"/>
        </w:rPr>
        <w:t> </w:t>
      </w:r>
      <w:r>
        <w:rPr/>
        <w:t>work with</w:t>
      </w:r>
      <w:r>
        <w:rPr>
          <w:spacing w:val="-1"/>
        </w:rPr>
        <w:t> </w:t>
      </w:r>
      <w:r>
        <w:rPr/>
        <w:t>M. Canzoneri,</w:t>
      </w:r>
      <w:r>
        <w:rPr>
          <w:spacing w:val="-1"/>
        </w:rPr>
        <w:t> </w:t>
      </w:r>
      <w:r>
        <w:rPr/>
        <w:t>R.</w:t>
      </w:r>
      <w:r>
        <w:rPr>
          <w:spacing w:val="-1"/>
        </w:rPr>
        <w:t> </w:t>
      </w:r>
      <w:r>
        <w:rPr/>
        <w:t>Cumby</w:t>
      </w:r>
      <w:r>
        <w:rPr>
          <w:spacing w:val="-7"/>
        </w:rPr>
        <w:t> </w:t>
      </w:r>
      <w:r>
        <w:rPr/>
        <w:t>and</w:t>
      </w:r>
      <w:r>
        <w:rPr>
          <w:spacing w:val="-1"/>
        </w:rPr>
        <w:t> </w:t>
      </w:r>
      <w:r>
        <w:rPr/>
        <w:t>G.</w:t>
      </w:r>
      <w:r>
        <w:rPr>
          <w:spacing w:val="-1"/>
        </w:rPr>
        <w:t> </w:t>
      </w:r>
      <w:r>
        <w:rPr>
          <w:spacing w:val="-2"/>
        </w:rPr>
        <w:t>Eudey)</w:t>
      </w:r>
    </w:p>
    <w:p>
      <w:pPr>
        <w:pStyle w:val="BodyText"/>
        <w:spacing w:line="213" w:lineRule="auto" w:before="238"/>
        <w:ind w:right="1213" w:hanging="288"/>
      </w:pPr>
      <w:r>
        <w:rPr/>
        <w:t>“The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Policy</w:t>
      </w:r>
      <w:r>
        <w:rPr>
          <w:spacing w:val="-13"/>
        </w:rPr>
        <w:t> </w:t>
      </w:r>
      <w:r>
        <w:rPr/>
        <w:t>Coordination:</w:t>
      </w:r>
      <w:r>
        <w:rPr>
          <w:spacing w:val="-5"/>
        </w:rPr>
        <w:t> </w:t>
      </w:r>
      <w:r>
        <w:rPr/>
        <w:t>What’s</w:t>
      </w:r>
      <w:r>
        <w:rPr>
          <w:spacing w:val="-5"/>
        </w:rPr>
        <w:t> </w:t>
      </w:r>
      <w:r>
        <w:rPr/>
        <w:t>Old,</w:t>
      </w:r>
      <w:r>
        <w:rPr>
          <w:spacing w:val="-5"/>
        </w:rPr>
        <w:t> </w:t>
      </w:r>
      <w:r>
        <w:rPr/>
        <w:t>What’s</w:t>
      </w:r>
      <w:r>
        <w:rPr>
          <w:spacing w:val="-5"/>
        </w:rPr>
        <w:t> </w:t>
      </w:r>
      <w:r>
        <w:rPr/>
        <w:t>New,</w:t>
      </w:r>
      <w:r>
        <w:rPr>
          <w:spacing w:val="-5"/>
        </w:rPr>
        <w:t> </w:t>
      </w:r>
      <w:r>
        <w:rPr/>
        <w:t>What’s Yet to Come?” </w:t>
      </w:r>
      <w:r>
        <w:rPr>
          <w:u w:val="single"/>
        </w:rPr>
        <w:t>Journal of International Economics</w:t>
      </w:r>
      <w:r>
        <w:rPr/>
        <w:t>, 2005, pp. 363-384.</w:t>
      </w:r>
    </w:p>
    <w:p>
      <w:pPr>
        <w:pStyle w:val="BodyText"/>
        <w:spacing w:line="250" w:lineRule="exact"/>
      </w:pPr>
      <w:r>
        <w:rPr/>
        <w:t>(Joint</w:t>
      </w:r>
      <w:r>
        <w:rPr>
          <w:spacing w:val="-1"/>
        </w:rPr>
        <w:t> </w:t>
      </w:r>
      <w:r>
        <w:rPr/>
        <w:t>work with</w:t>
      </w:r>
      <w:r>
        <w:rPr>
          <w:spacing w:val="-1"/>
        </w:rPr>
        <w:t> </w:t>
      </w:r>
      <w:r>
        <w:rPr/>
        <w:t>M. Canzoneri and</w:t>
      </w:r>
      <w:r>
        <w:rPr>
          <w:spacing w:val="-1"/>
        </w:rPr>
        <w:t> </w:t>
      </w:r>
      <w:r>
        <w:rPr/>
        <w:t>R. </w:t>
      </w:r>
      <w:r>
        <w:rPr>
          <w:spacing w:val="-2"/>
        </w:rPr>
        <w:t>Cumby)</w:t>
      </w:r>
    </w:p>
    <w:p>
      <w:pPr>
        <w:pStyle w:val="BodyText"/>
        <w:spacing w:line="213" w:lineRule="auto" w:before="239"/>
        <w:ind w:right="371" w:hanging="288"/>
      </w:pPr>
      <w:r>
        <w:rPr/>
        <w:t>“Interest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Rules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Determinacy: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Transactions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Bonds,” </w:t>
      </w:r>
      <w:r>
        <w:rPr>
          <w:u w:val="single"/>
        </w:rPr>
        <w:t>Journal of Monetary</w:t>
      </w:r>
      <w:r>
        <w:rPr>
          <w:spacing w:val="-2"/>
          <w:u w:val="single"/>
        </w:rPr>
        <w:t> </w:t>
      </w:r>
      <w:r>
        <w:rPr>
          <w:u w:val="single"/>
        </w:rPr>
        <w:t>Economics</w:t>
      </w:r>
      <w:r>
        <w:rPr/>
        <w:t>, 2005, pp. 329-343. (Joint work with M. Canzoneri)</w:t>
      </w:r>
    </w:p>
    <w:p>
      <w:pPr>
        <w:pStyle w:val="BodyText"/>
        <w:spacing w:line="213" w:lineRule="auto" w:before="243"/>
        <w:ind w:right="371" w:hanging="288"/>
      </w:pPr>
      <w:r>
        <w:rPr/>
        <w:t>“New</w:t>
      </w:r>
      <w:r>
        <w:rPr>
          <w:spacing w:val="-9"/>
        </w:rPr>
        <w:t> </w:t>
      </w:r>
      <w:r>
        <w:rPr/>
        <w:t>Keynesian</w:t>
      </w:r>
      <w:r>
        <w:rPr>
          <w:spacing w:val="-8"/>
        </w:rPr>
        <w:t> </w:t>
      </w:r>
      <w:r>
        <w:rPr/>
        <w:t>Explanations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Cyclical</w:t>
      </w:r>
      <w:r>
        <w:rPr>
          <w:spacing w:val="-8"/>
        </w:rPr>
        <w:t> </w:t>
      </w:r>
      <w:r>
        <w:rPr/>
        <w:t>Movements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Aggregate</w:t>
      </w:r>
      <w:r>
        <w:rPr>
          <w:spacing w:val="-8"/>
        </w:rPr>
        <w:t> </w:t>
      </w:r>
      <w:r>
        <w:rPr/>
        <w:t>Inflation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Regional Inflation Differentials,” </w:t>
      </w:r>
      <w:r>
        <w:rPr>
          <w:u w:val="single"/>
        </w:rPr>
        <w:t>Open Economies Review</w:t>
      </w:r>
      <w:r>
        <w:rPr/>
        <w:t>, 2006, pp. 27-55.</w:t>
      </w:r>
    </w:p>
    <w:p>
      <w:pPr>
        <w:pStyle w:val="BodyText"/>
        <w:spacing w:line="250" w:lineRule="exact"/>
      </w:pPr>
      <w:r>
        <w:rPr/>
        <w:t>(Joint</w:t>
      </w:r>
      <w:r>
        <w:rPr>
          <w:spacing w:val="-2"/>
        </w:rPr>
        <w:t> </w:t>
      </w:r>
      <w:r>
        <w:rPr/>
        <w:t>work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Canzoneri,</w:t>
      </w:r>
      <w:r>
        <w:rPr>
          <w:spacing w:val="-1"/>
        </w:rPr>
        <w:t> </w:t>
      </w:r>
      <w:r>
        <w:rPr/>
        <w:t>R.</w:t>
      </w:r>
      <w:r>
        <w:rPr>
          <w:spacing w:val="-2"/>
        </w:rPr>
        <w:t> </w:t>
      </w:r>
      <w:r>
        <w:rPr/>
        <w:t>Cumby,</w:t>
      </w:r>
      <w:r>
        <w:rPr>
          <w:spacing w:val="-1"/>
        </w:rPr>
        <w:t> </w:t>
      </w:r>
      <w:r>
        <w:rPr/>
        <w:t>and</w:t>
      </w:r>
      <w:r>
        <w:rPr>
          <w:spacing w:val="58"/>
        </w:rPr>
        <w:t> </w:t>
      </w:r>
      <w:r>
        <w:rPr/>
        <w:t>O.</w:t>
      </w:r>
      <w:r>
        <w:rPr>
          <w:spacing w:val="-1"/>
        </w:rPr>
        <w:t> </w:t>
      </w:r>
      <w:r>
        <w:rPr>
          <w:spacing w:val="-2"/>
        </w:rPr>
        <w:t>Mykhaylova).</w:t>
      </w:r>
    </w:p>
    <w:p>
      <w:pPr>
        <w:pStyle w:val="BodyText"/>
        <w:spacing w:line="213" w:lineRule="auto" w:before="238"/>
        <w:ind w:right="650" w:hanging="288"/>
      </w:pPr>
      <w:r>
        <w:rPr/>
        <w:t>“The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Nominal</w:t>
      </w:r>
      <w:r>
        <w:rPr>
          <w:spacing w:val="-5"/>
        </w:rPr>
        <w:t> </w:t>
      </w:r>
      <w:r>
        <w:rPr/>
        <w:t>Rigidities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NNS</w:t>
      </w:r>
      <w:r>
        <w:rPr>
          <w:spacing w:val="-5"/>
        </w:rPr>
        <w:t> </w:t>
      </w:r>
      <w:r>
        <w:rPr/>
        <w:t>Models,”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Money,</w:t>
      </w:r>
      <w:r>
        <w:rPr>
          <w:spacing w:val="-5"/>
          <w:u w:val="single"/>
        </w:rPr>
        <w:t> </w:t>
      </w:r>
      <w:r>
        <w:rPr>
          <w:u w:val="single"/>
        </w:rPr>
        <w:t>Credit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Banking</w:t>
      </w:r>
      <w:r>
        <w:rPr/>
        <w:t>, 2007, pp. 1563-1586.</w:t>
      </w:r>
      <w:r>
        <w:rPr>
          <w:spacing w:val="40"/>
        </w:rPr>
        <w:t> </w:t>
      </w:r>
      <w:r>
        <w:rPr/>
        <w:t>(Joint work with M. Canzoneri and R. Cumby)</w:t>
      </w:r>
    </w:p>
    <w:p>
      <w:pPr>
        <w:pStyle w:val="BodyText"/>
        <w:spacing w:line="213" w:lineRule="auto" w:before="243"/>
        <w:ind w:right="650" w:hanging="288"/>
      </w:pPr>
      <w:r>
        <w:rPr/>
        <w:t>“Euler</w:t>
      </w:r>
      <w:r>
        <w:rPr>
          <w:spacing w:val="-7"/>
        </w:rPr>
        <w:t> </w:t>
      </w:r>
      <w:r>
        <w:rPr/>
        <w:t>Equations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Money</w:t>
      </w:r>
      <w:r>
        <w:rPr>
          <w:spacing w:val="-15"/>
        </w:rPr>
        <w:t> </w:t>
      </w:r>
      <w:r>
        <w:rPr/>
        <w:t>Market</w:t>
      </w:r>
      <w:r>
        <w:rPr>
          <w:spacing w:val="-5"/>
        </w:rPr>
        <w:t> </w:t>
      </w:r>
      <w:r>
        <w:rPr/>
        <w:t>Interest</w:t>
      </w:r>
      <w:r>
        <w:rPr>
          <w:spacing w:val="-5"/>
        </w:rPr>
        <w:t> </w:t>
      </w:r>
      <w:r>
        <w:rPr/>
        <w:t>Rates: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Challenge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Monetary</w:t>
      </w:r>
      <w:r>
        <w:rPr>
          <w:spacing w:val="-15"/>
        </w:rPr>
        <w:t> </w:t>
      </w:r>
      <w:r>
        <w:rPr/>
        <w:t>Policy Models,” </w:t>
      </w:r>
      <w:r>
        <w:rPr>
          <w:u w:val="single"/>
        </w:rPr>
        <w:t>Journal of Monetary Economics</w:t>
      </w:r>
      <w:r>
        <w:rPr/>
        <w:t>, 2007, pp. 1863-1881.</w:t>
      </w:r>
    </w:p>
    <w:p>
      <w:pPr>
        <w:pStyle w:val="BodyText"/>
        <w:spacing w:line="250" w:lineRule="exact"/>
      </w:pPr>
      <w:r>
        <w:rPr/>
        <w:t>(Joint</w:t>
      </w:r>
      <w:r>
        <w:rPr>
          <w:spacing w:val="-1"/>
        </w:rPr>
        <w:t> </w:t>
      </w:r>
      <w:r>
        <w:rPr/>
        <w:t>work with</w:t>
      </w:r>
      <w:r>
        <w:rPr>
          <w:spacing w:val="-1"/>
        </w:rPr>
        <w:t> </w:t>
      </w:r>
      <w:r>
        <w:rPr/>
        <w:t>M. Canzoneri and</w:t>
      </w:r>
      <w:r>
        <w:rPr>
          <w:spacing w:val="-1"/>
        </w:rPr>
        <w:t> </w:t>
      </w:r>
      <w:r>
        <w:rPr/>
        <w:t>R. </w:t>
      </w:r>
      <w:r>
        <w:rPr>
          <w:spacing w:val="-2"/>
        </w:rPr>
        <w:t>Cumby)</w:t>
      </w:r>
    </w:p>
    <w:p>
      <w:pPr>
        <w:pStyle w:val="BodyText"/>
        <w:spacing w:line="213" w:lineRule="auto" w:before="239"/>
        <w:ind w:left="664" w:right="2381" w:hanging="348"/>
      </w:pPr>
      <w:r>
        <w:rPr/>
        <w:t>“Monetary</w:t>
      </w:r>
      <w:r>
        <w:rPr>
          <w:spacing w:val="-15"/>
        </w:rPr>
        <w:t> </w:t>
      </w:r>
      <w:r>
        <w:rPr/>
        <w:t>Aggregates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Liquidity</w:t>
      </w:r>
      <w:r>
        <w:rPr>
          <w:spacing w:val="-15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Neo-Wicksellian</w:t>
      </w:r>
      <w:r>
        <w:rPr>
          <w:spacing w:val="-9"/>
        </w:rPr>
        <w:t> </w:t>
      </w:r>
      <w:r>
        <w:rPr/>
        <w:t>Framework,” </w:t>
      </w:r>
      <w:r>
        <w:rPr>
          <w:u w:val="single"/>
        </w:rPr>
        <w:t>Journal of Money, Credit and Banking</w:t>
      </w:r>
      <w:r>
        <w:rPr/>
        <w:t>, 2008, pp. 1667-1698.</w:t>
      </w:r>
    </w:p>
    <w:p>
      <w:pPr>
        <w:pStyle w:val="BodyText"/>
        <w:spacing w:line="250" w:lineRule="exact"/>
      </w:pPr>
      <w:r>
        <w:rPr/>
        <w:t>(Joint</w:t>
      </w:r>
      <w:r>
        <w:rPr>
          <w:spacing w:val="-3"/>
        </w:rPr>
        <w:t> </w:t>
      </w:r>
      <w:r>
        <w:rPr/>
        <w:t>work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Canzoneri,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Cumby,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López-</w:t>
      </w:r>
      <w:r>
        <w:rPr>
          <w:spacing w:val="-2"/>
        </w:rPr>
        <w:t>Salido)</w:t>
      </w:r>
    </w:p>
    <w:p>
      <w:pPr>
        <w:pStyle w:val="BodyText"/>
        <w:spacing w:line="213" w:lineRule="auto" w:before="238"/>
        <w:ind w:right="657" w:hanging="288"/>
      </w:pPr>
      <w:r>
        <w:rPr/>
        <w:t>“The Role of Liquid Government Bonds in the Great Transformation of American Monetary</w:t>
      </w:r>
      <w:r>
        <w:rPr>
          <w:spacing w:val="-15"/>
        </w:rPr>
        <w:t> </w:t>
      </w:r>
      <w:r>
        <w:rPr/>
        <w:t>Policy,”</w:t>
      </w:r>
      <w:r>
        <w:rPr>
          <w:spacing w:val="-8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Dynamics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Control</w:t>
      </w:r>
      <w:r>
        <w:rPr/>
        <w:t>,</w:t>
      </w:r>
      <w:r>
        <w:rPr>
          <w:spacing w:val="-6"/>
        </w:rPr>
        <w:t> </w:t>
      </w:r>
      <w:r>
        <w:rPr/>
        <w:t>2011,</w:t>
      </w:r>
      <w:r>
        <w:rPr>
          <w:spacing w:val="-6"/>
        </w:rPr>
        <w:t> </w:t>
      </w:r>
      <w:r>
        <w:rPr/>
        <w:t>pp.</w:t>
      </w:r>
      <w:r>
        <w:rPr>
          <w:spacing w:val="-6"/>
        </w:rPr>
        <w:t> </w:t>
      </w:r>
      <w:r>
        <w:rPr/>
        <w:t>282-</w:t>
      </w:r>
      <w:r>
        <w:rPr/>
        <w:t>294. (Joint work with M. Canzoneri, R. Cumby, and D. López-Salido)</w:t>
      </w:r>
    </w:p>
    <w:p>
      <w:pPr>
        <w:pStyle w:val="BodyText"/>
        <w:spacing w:line="213" w:lineRule="auto" w:before="242"/>
        <w:ind w:right="650" w:hanging="288"/>
      </w:pPr>
      <w:r>
        <w:rPr/>
        <w:t>“Withering</w:t>
      </w:r>
      <w:r>
        <w:rPr>
          <w:spacing w:val="-8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Spending</w:t>
      </w:r>
      <w:r>
        <w:rPr>
          <w:spacing w:val="-10"/>
        </w:rPr>
        <w:t> </w:t>
      </w:r>
      <w:r>
        <w:rPr/>
        <w:t>Multipliers,”</w:t>
      </w:r>
      <w:r>
        <w:rPr>
          <w:spacing w:val="40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Money,</w:t>
      </w:r>
      <w:r>
        <w:rPr>
          <w:spacing w:val="-7"/>
          <w:u w:val="single"/>
        </w:rPr>
        <w:t> </w:t>
      </w:r>
      <w:r>
        <w:rPr>
          <w:u w:val="single"/>
        </w:rPr>
        <w:t>Credit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Banking</w:t>
      </w:r>
      <w:r>
        <w:rPr/>
        <w:t>, 2012, pp. 185-210.</w:t>
      </w:r>
      <w:r>
        <w:rPr>
          <w:spacing w:val="40"/>
        </w:rPr>
        <w:t> </w:t>
      </w:r>
      <w:r>
        <w:rPr/>
        <w:t>(Joint work with M. Canzoneri, F. Collard, and H. Dellas)</w:t>
      </w:r>
    </w:p>
    <w:p>
      <w:pPr>
        <w:pStyle w:val="BodyText"/>
        <w:spacing w:line="213" w:lineRule="auto" w:before="243"/>
        <w:ind w:right="650" w:hanging="288"/>
      </w:pPr>
      <w:r>
        <w:rPr/>
        <w:t>“Key</w:t>
      </w:r>
      <w:r>
        <w:rPr>
          <w:spacing w:val="-14"/>
        </w:rPr>
        <w:t> </w:t>
      </w:r>
      <w:r>
        <w:rPr/>
        <w:t>Currency</w:t>
      </w:r>
      <w:r>
        <w:rPr>
          <w:spacing w:val="-15"/>
        </w:rPr>
        <w:t> </w:t>
      </w:r>
      <w:r>
        <w:rPr/>
        <w:t>Status: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Exorbitant</w:t>
      </w:r>
      <w:r>
        <w:rPr>
          <w:spacing w:val="-3"/>
        </w:rPr>
        <w:t> </w:t>
      </w:r>
      <w:r>
        <w:rPr/>
        <w:t>Privilege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Extraordinary</w:t>
      </w:r>
      <w:r>
        <w:rPr>
          <w:spacing w:val="-14"/>
        </w:rPr>
        <w:t> </w:t>
      </w:r>
      <w:r>
        <w:rPr/>
        <w:t>Risk,”</w:t>
      </w:r>
      <w:r>
        <w:rPr>
          <w:spacing w:val="-3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International Money and Finance</w:t>
      </w:r>
      <w:r>
        <w:rPr/>
        <w:t>, 2013, pp. 371-393.</w:t>
      </w:r>
    </w:p>
    <w:p>
      <w:pPr>
        <w:pStyle w:val="BodyText"/>
        <w:spacing w:line="250" w:lineRule="exact"/>
      </w:pPr>
      <w:r>
        <w:rPr/>
        <w:t>(Joint</w:t>
      </w:r>
      <w:r>
        <w:rPr>
          <w:spacing w:val="-3"/>
        </w:rPr>
        <w:t> </w:t>
      </w:r>
      <w:r>
        <w:rPr/>
        <w:t>work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Canzoneri,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Cumby,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López-</w:t>
      </w:r>
      <w:r>
        <w:rPr>
          <w:spacing w:val="-2"/>
        </w:rPr>
        <w:t>Salido)</w:t>
      </w:r>
    </w:p>
    <w:p>
      <w:pPr>
        <w:pStyle w:val="BodyText"/>
        <w:spacing w:line="213" w:lineRule="auto" w:before="239"/>
        <w:ind w:right="650" w:hanging="288"/>
      </w:pPr>
      <w:r>
        <w:rPr/>
        <w:t>“Addressing</w:t>
      </w:r>
      <w:r>
        <w:rPr>
          <w:spacing w:val="-10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Empirical</w:t>
      </w:r>
      <w:r>
        <w:rPr>
          <w:spacing w:val="-6"/>
        </w:rPr>
        <w:t> </w:t>
      </w:r>
      <w:r>
        <w:rPr/>
        <w:t>Puzzles: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Liquidity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Bonds,”</w:t>
      </w:r>
      <w:r>
        <w:rPr>
          <w:spacing w:val="-6"/>
        </w:rPr>
        <w:t> </w:t>
      </w:r>
      <w:r>
        <w:rPr>
          <w:u w:val="single"/>
        </w:rPr>
        <w:t>Open</w:t>
      </w:r>
      <w:r>
        <w:rPr>
          <w:spacing w:val="-6"/>
          <w:u w:val="single"/>
        </w:rPr>
        <w:t> </w:t>
      </w:r>
      <w:r>
        <w:rPr>
          <w:u w:val="single"/>
        </w:rPr>
        <w:t>Economies</w:t>
      </w:r>
      <w:r>
        <w:rPr/>
        <w:t> </w:t>
      </w:r>
      <w:r>
        <w:rPr>
          <w:u w:val="single"/>
        </w:rPr>
        <w:t>Review</w:t>
      </w:r>
      <w:r>
        <w:rPr/>
        <w:t>, 2013, pp. 197-215. (Joint work with M. Canzoneri, and R. Cumby).</w:t>
      </w:r>
    </w:p>
    <w:p>
      <w:pPr>
        <w:pStyle w:val="BodyText"/>
        <w:spacing w:line="213" w:lineRule="auto" w:before="243"/>
        <w:ind w:hanging="288"/>
      </w:pPr>
      <w:r>
        <w:rPr/>
        <w:t>“Liquidity</w:t>
      </w:r>
      <w:r>
        <w:rPr>
          <w:spacing w:val="-15"/>
        </w:rPr>
        <w:t> </w:t>
      </w:r>
      <w:r>
        <w:rPr/>
        <w:t>Shocks,</w:t>
      </w:r>
      <w:r>
        <w:rPr>
          <w:spacing w:val="-9"/>
        </w:rPr>
        <w:t> </w:t>
      </w:r>
      <w:r>
        <w:rPr/>
        <w:t>Equity-Market</w:t>
      </w:r>
      <w:r>
        <w:rPr>
          <w:spacing w:val="-9"/>
        </w:rPr>
        <w:t> </w:t>
      </w:r>
      <w:r>
        <w:rPr/>
        <w:t>Frictions,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Optimal</w:t>
      </w:r>
      <w:r>
        <w:rPr>
          <w:spacing w:val="-9"/>
        </w:rPr>
        <w:t> </w:t>
      </w:r>
      <w:r>
        <w:rPr/>
        <w:t>Policy,”</w:t>
      </w:r>
      <w:r>
        <w:rPr>
          <w:spacing w:val="-9"/>
        </w:rPr>
        <w:t> </w:t>
      </w:r>
      <w:r>
        <w:rPr>
          <w:u w:val="single"/>
        </w:rPr>
        <w:t>Macroeconomic</w:t>
      </w:r>
      <w:r>
        <w:rPr>
          <w:spacing w:val="-9"/>
          <w:u w:val="single"/>
        </w:rPr>
        <w:t> </w:t>
      </w:r>
      <w:r>
        <w:rPr>
          <w:u w:val="single"/>
        </w:rPr>
        <w:t>Dynamics</w:t>
      </w:r>
      <w:r>
        <w:rPr/>
        <w:t>, 2015,</w:t>
      </w:r>
      <w:r>
        <w:rPr>
          <w:spacing w:val="40"/>
        </w:rPr>
        <w:t> </w:t>
      </w:r>
      <w:r>
        <w:rPr/>
        <w:t>vol. 19 (06), pp. 1195-1219.</w:t>
      </w:r>
      <w:r>
        <w:rPr>
          <w:spacing w:val="40"/>
        </w:rPr>
        <w:t> </w:t>
      </w:r>
      <w:r>
        <w:rPr/>
        <w:t>(Joint work with H. Dellas and O. Loisel)</w:t>
      </w:r>
    </w:p>
    <w:p>
      <w:pPr>
        <w:pStyle w:val="BodyText"/>
        <w:spacing w:line="213" w:lineRule="auto" w:before="243"/>
        <w:ind w:right="371" w:hanging="288"/>
      </w:pPr>
      <w:r>
        <w:rPr/>
        <w:t>“Monetary</w:t>
      </w:r>
      <w:r>
        <w:rPr>
          <w:spacing w:val="-15"/>
        </w:rPr>
        <w:t> </w:t>
      </w:r>
      <w:r>
        <w:rPr/>
        <w:t>Policy</w:t>
      </w:r>
      <w:r>
        <w:rPr>
          <w:spacing w:val="-11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Natural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Interest,”</w:t>
      </w:r>
      <w:r>
        <w:rPr>
          <w:spacing w:val="40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Money,</w:t>
      </w:r>
      <w:r>
        <w:rPr>
          <w:spacing w:val="-5"/>
          <w:u w:val="single"/>
        </w:rPr>
        <w:t> </w:t>
      </w:r>
      <w:r>
        <w:rPr>
          <w:u w:val="single"/>
        </w:rPr>
        <w:t>Credit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Banking</w:t>
      </w:r>
      <w:r>
        <w:rPr/>
        <w:t>, 2015, vol. 47 (2-3),</w:t>
      </w:r>
      <w:r>
        <w:rPr>
          <w:spacing w:val="40"/>
        </w:rPr>
        <w:t> </w:t>
      </w:r>
      <w:r>
        <w:rPr/>
        <w:t>pp. 383-414.</w:t>
      </w:r>
      <w:r>
        <w:rPr>
          <w:spacing w:val="40"/>
        </w:rPr>
        <w:t> </w:t>
      </w:r>
      <w:r>
        <w:rPr/>
        <w:t>(Joint work with M. Canzoneri and R. Cumby)</w:t>
      </w:r>
    </w:p>
    <w:p>
      <w:pPr>
        <w:pStyle w:val="BodyText"/>
        <w:spacing w:after="0" w:line="213" w:lineRule="auto"/>
        <w:sectPr>
          <w:pgSz w:w="12240" w:h="15840"/>
          <w:pgMar w:header="0" w:footer="1481" w:top="1120" w:bottom="1680" w:left="1440" w:right="1080"/>
        </w:sectPr>
      </w:pPr>
    </w:p>
    <w:p>
      <w:pPr>
        <w:pStyle w:val="BodyText"/>
        <w:spacing w:line="213" w:lineRule="auto" w:before="58"/>
        <w:ind w:right="650" w:hanging="288"/>
      </w:pPr>
      <w:r>
        <w:rPr/>
        <w:t>“Fiscal</w:t>
      </w:r>
      <w:r>
        <w:rPr>
          <w:spacing w:val="-4"/>
        </w:rPr>
        <w:t> </w:t>
      </w:r>
      <w:r>
        <w:rPr/>
        <w:t>Multipliers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Recessions,”</w:t>
      </w:r>
      <w:r>
        <w:rPr>
          <w:spacing w:val="-4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Journal</w:t>
      </w:r>
      <w:r>
        <w:rPr/>
        <w:t>,</w:t>
      </w:r>
      <w:r>
        <w:rPr>
          <w:spacing w:val="-4"/>
        </w:rPr>
        <w:t> </w:t>
      </w:r>
      <w:r>
        <w:rPr/>
        <w:t>2016,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126</w:t>
      </w:r>
      <w:r>
        <w:rPr>
          <w:spacing w:val="-4"/>
        </w:rPr>
        <w:t> </w:t>
      </w:r>
      <w:r>
        <w:rPr/>
        <w:t>(590),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75-</w:t>
      </w:r>
      <w:r>
        <w:rPr/>
        <w:t>108. (Joint work with M. Canzoneri, F. Collard, and H. Dellas)</w:t>
      </w:r>
    </w:p>
    <w:p>
      <w:pPr>
        <w:pStyle w:val="BodyText"/>
        <w:spacing w:line="213" w:lineRule="auto" w:before="243"/>
        <w:ind w:right="1213" w:hanging="288"/>
      </w:pPr>
      <w:r>
        <w:rPr/>
        <w:t>“Optimal</w:t>
      </w:r>
      <w:r>
        <w:rPr>
          <w:spacing w:val="-6"/>
        </w:rPr>
        <w:t> </w:t>
      </w:r>
      <w:r>
        <w:rPr/>
        <w:t>Money</w:t>
      </w:r>
      <w:r>
        <w:rPr>
          <w:spacing w:val="-15"/>
        </w:rPr>
        <w:t> </w:t>
      </w:r>
      <w:r>
        <w:rPr/>
        <w:t>and</w:t>
      </w:r>
      <w:r>
        <w:rPr>
          <w:spacing w:val="-6"/>
        </w:rPr>
        <w:t> </w:t>
      </w:r>
      <w:r>
        <w:rPr/>
        <w:t>Debt</w:t>
      </w:r>
      <w:r>
        <w:rPr>
          <w:spacing w:val="-6"/>
        </w:rPr>
        <w:t> </w:t>
      </w:r>
      <w:r>
        <w:rPr/>
        <w:t>Management:</w:t>
      </w:r>
      <w:r>
        <w:rPr>
          <w:spacing w:val="-6"/>
        </w:rPr>
        <w:t> </w:t>
      </w:r>
      <w:r>
        <w:rPr/>
        <w:t>Liquidity</w:t>
      </w:r>
      <w:r>
        <w:rPr>
          <w:spacing w:val="-12"/>
        </w:rPr>
        <w:t> </w:t>
      </w:r>
      <w:r>
        <w:rPr/>
        <w:t>Provision</w:t>
      </w:r>
      <w:r>
        <w:rPr>
          <w:spacing w:val="-6"/>
        </w:rPr>
        <w:t> </w:t>
      </w:r>
      <w:r>
        <w:rPr/>
        <w:t>vs</w:t>
      </w:r>
      <w:r>
        <w:rPr>
          <w:spacing w:val="-6"/>
        </w:rPr>
        <w:t> </w:t>
      </w:r>
      <w:r>
        <w:rPr/>
        <w:t>Tax</w:t>
      </w:r>
      <w:r>
        <w:rPr>
          <w:spacing w:val="-4"/>
        </w:rPr>
        <w:t> </w:t>
      </w:r>
      <w:r>
        <w:rPr/>
        <w:t>Smoothing,” </w:t>
      </w:r>
      <w:r>
        <w:rPr>
          <w:u w:val="single"/>
        </w:rPr>
        <w:t>Journal of Monetary Economics</w:t>
      </w:r>
      <w:r>
        <w:rPr/>
        <w:t>, 2016</w:t>
      </w:r>
      <w:r>
        <w:rPr>
          <w:sz w:val="20"/>
        </w:rPr>
        <w:t>, </w:t>
      </w:r>
      <w:r>
        <w:rPr/>
        <w:t>vol. 83, pp. 39-53.</w:t>
      </w:r>
    </w:p>
    <w:p>
      <w:pPr>
        <w:pStyle w:val="BodyText"/>
        <w:spacing w:line="250" w:lineRule="exact"/>
      </w:pPr>
      <w:r>
        <w:rPr/>
        <w:t>(Joint</w:t>
      </w:r>
      <w:r>
        <w:rPr>
          <w:spacing w:val="-1"/>
        </w:rPr>
        <w:t> </w:t>
      </w:r>
      <w:r>
        <w:rPr/>
        <w:t>work with</w:t>
      </w:r>
      <w:r>
        <w:rPr>
          <w:spacing w:val="-1"/>
        </w:rPr>
        <w:t> </w:t>
      </w:r>
      <w:r>
        <w:rPr/>
        <w:t>M. Canzoneri and</w:t>
      </w:r>
      <w:r>
        <w:rPr>
          <w:spacing w:val="-1"/>
        </w:rPr>
        <w:t> </w:t>
      </w:r>
      <w:r>
        <w:rPr/>
        <w:t>R. </w:t>
      </w:r>
      <w:r>
        <w:rPr>
          <w:spacing w:val="-2"/>
        </w:rPr>
        <w:t>Cumby)</w:t>
      </w:r>
    </w:p>
    <w:p>
      <w:pPr>
        <w:pStyle w:val="BodyText"/>
        <w:spacing w:line="213" w:lineRule="auto" w:before="238"/>
        <w:ind w:right="2237" w:hanging="288"/>
      </w:pPr>
      <w:r>
        <w:rPr/>
        <w:t>“Should the Federal Reserve Pay Competitive Interest on Reserves?”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Money,</w:t>
      </w:r>
      <w:r>
        <w:rPr>
          <w:spacing w:val="-5"/>
          <w:u w:val="single"/>
        </w:rPr>
        <w:t> </w:t>
      </w:r>
      <w:r>
        <w:rPr>
          <w:u w:val="single"/>
        </w:rPr>
        <w:t>Credit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Banking</w:t>
      </w:r>
      <w:r>
        <w:rPr/>
        <w:t>,</w:t>
      </w:r>
      <w:r>
        <w:rPr>
          <w:spacing w:val="-5"/>
        </w:rPr>
        <w:t> </w:t>
      </w:r>
      <w:r>
        <w:rPr/>
        <w:t>2017,</w:t>
      </w:r>
      <w:r>
        <w:rPr>
          <w:spacing w:val="-5"/>
        </w:rPr>
        <w:t> </w:t>
      </w:r>
      <w:r>
        <w:rPr/>
        <w:t>vol</w:t>
      </w:r>
      <w:r>
        <w:rPr>
          <w:spacing w:val="-5"/>
        </w:rPr>
        <w:t> </w:t>
      </w:r>
      <w:r>
        <w:rPr/>
        <w:t>49</w:t>
      </w:r>
      <w:r>
        <w:rPr>
          <w:spacing w:val="-5"/>
        </w:rPr>
        <w:t> </w:t>
      </w:r>
      <w:r>
        <w:rPr/>
        <w:t>(4),</w:t>
      </w:r>
      <w:r>
        <w:rPr>
          <w:spacing w:val="-5"/>
        </w:rPr>
        <w:t> </w:t>
      </w:r>
      <w:r>
        <w:rPr/>
        <w:t>pp.</w:t>
      </w:r>
      <w:r>
        <w:rPr>
          <w:spacing w:val="-5"/>
        </w:rPr>
        <w:t> </w:t>
      </w:r>
      <w:r>
        <w:rPr/>
        <w:t>663–693. (Joint work with M. Canzoneri and R. Cumby)</w:t>
      </w:r>
    </w:p>
    <w:p>
      <w:pPr>
        <w:pStyle w:val="BodyText"/>
        <w:spacing w:line="213" w:lineRule="auto" w:before="243"/>
        <w:ind w:hanging="288"/>
      </w:pPr>
      <w:r>
        <w:rPr/>
        <w:t>“Optimal</w:t>
      </w:r>
      <w:r>
        <w:rPr>
          <w:spacing w:val="-5"/>
        </w:rPr>
        <w:t> </w:t>
      </w:r>
      <w:r>
        <w:rPr/>
        <w:t>Monetary</w:t>
      </w:r>
      <w:r>
        <w:rPr>
          <w:spacing w:val="-14"/>
        </w:rPr>
        <w:t> </w:t>
      </w:r>
      <w:r>
        <w:rPr/>
        <w:t>and</w:t>
      </w:r>
      <w:r>
        <w:rPr>
          <w:spacing w:val="-5"/>
        </w:rPr>
        <w:t> </w:t>
      </w:r>
      <w:r>
        <w:rPr/>
        <w:t>Prudential</w:t>
      </w:r>
      <w:r>
        <w:rPr>
          <w:spacing w:val="-5"/>
        </w:rPr>
        <w:t> </w:t>
      </w:r>
      <w:r>
        <w:rPr/>
        <w:t>Policies,"</w:t>
      </w:r>
      <w:r>
        <w:rPr>
          <w:spacing w:val="-8"/>
        </w:rPr>
        <w:t> </w:t>
      </w:r>
      <w:r>
        <w:rPr>
          <w:u w:val="single"/>
        </w:rPr>
        <w:t>American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Journal:</w:t>
      </w:r>
      <w:r>
        <w:rPr>
          <w:spacing w:val="-5"/>
          <w:u w:val="single"/>
        </w:rPr>
        <w:t> </w:t>
      </w:r>
      <w:r>
        <w:rPr>
          <w:u w:val="single"/>
        </w:rPr>
        <w:t>Macroeconomics</w:t>
      </w:r>
      <w:r>
        <w:rPr/>
        <w:t>, 2017, pp. 40-87. (Joint work with F. Collard, H. Dellas and O. Loisel)</w:t>
      </w:r>
    </w:p>
    <w:p>
      <w:pPr>
        <w:pStyle w:val="BodyText"/>
        <w:spacing w:line="260" w:lineRule="exact" w:before="218"/>
        <w:ind w:left="316"/>
      </w:pPr>
      <w:r>
        <w:rPr/>
        <w:t>“The</w:t>
      </w:r>
      <w:r>
        <w:rPr>
          <w:spacing w:val="-3"/>
        </w:rPr>
        <w:t> </w:t>
      </w:r>
      <w:r>
        <w:rPr/>
        <w:t>Forward</w:t>
      </w:r>
      <w:r>
        <w:rPr>
          <w:spacing w:val="-4"/>
        </w:rPr>
        <w:t> </w:t>
      </w:r>
      <w:r>
        <w:rPr/>
        <w:t>Fiscal</w:t>
      </w:r>
      <w:r>
        <w:rPr>
          <w:spacing w:val="-2"/>
        </w:rPr>
        <w:t> </w:t>
      </w:r>
      <w:r>
        <w:rPr/>
        <w:t>Guidance</w:t>
      </w:r>
      <w:r>
        <w:rPr>
          <w:spacing w:val="-3"/>
        </w:rPr>
        <w:t> </w:t>
      </w:r>
      <w:r>
        <w:rPr/>
        <w:t>Puzzle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Resolution,”</w:t>
      </w:r>
    </w:p>
    <w:p>
      <w:pPr>
        <w:pStyle w:val="BodyText"/>
        <w:spacing w:line="213" w:lineRule="auto" w:before="9"/>
        <w:ind w:right="2381"/>
      </w:pP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Dynamics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Control</w:t>
      </w:r>
      <w:r>
        <w:rPr/>
        <w:t>,</w:t>
      </w:r>
      <w:r>
        <w:rPr>
          <w:spacing w:val="-5"/>
        </w:rPr>
        <w:t> </w:t>
      </w:r>
      <w:r>
        <w:rPr/>
        <w:t>2018,</w:t>
      </w:r>
      <w:r>
        <w:rPr>
          <w:spacing w:val="-5"/>
        </w:rPr>
        <w:t> </w:t>
      </w:r>
      <w:r>
        <w:rPr/>
        <w:t>vol</w:t>
      </w:r>
      <w:r>
        <w:rPr>
          <w:spacing w:val="-5"/>
        </w:rPr>
        <w:t> </w:t>
      </w:r>
      <w:r>
        <w:rPr/>
        <w:t>89,</w:t>
      </w:r>
      <w:r>
        <w:rPr>
          <w:spacing w:val="-5"/>
        </w:rPr>
        <w:t> </w:t>
      </w:r>
      <w:r>
        <w:rPr/>
        <w:t>pp.</w:t>
      </w:r>
      <w:r>
        <w:rPr>
          <w:spacing w:val="-5"/>
        </w:rPr>
        <w:t> </w:t>
      </w:r>
      <w:r>
        <w:rPr/>
        <w:t>26-</w:t>
      </w:r>
      <w:r>
        <w:rPr/>
        <w:t>46. (Joint work with M. Canzoneri, D. Cao, R. Cumby, and W. Luo)</w:t>
      </w:r>
    </w:p>
    <w:p>
      <w:pPr>
        <w:pStyle w:val="BodyText"/>
        <w:spacing w:line="213" w:lineRule="auto" w:before="243"/>
        <w:ind w:right="657" w:hanging="288"/>
      </w:pPr>
      <w:r>
        <w:rPr/>
        <w:t>“Pegging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Interest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Reserves: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Resolution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Keynesian</w:t>
      </w:r>
      <w:r>
        <w:rPr>
          <w:spacing w:val="-5"/>
        </w:rPr>
        <w:t> </w:t>
      </w:r>
      <w:r>
        <w:rPr/>
        <w:t>Puzzles</w:t>
      </w:r>
      <w:r>
        <w:rPr>
          <w:spacing w:val="-5"/>
        </w:rPr>
        <w:t> </w:t>
      </w:r>
      <w:r>
        <w:rPr/>
        <w:t>and Paradoxes,” </w:t>
      </w:r>
      <w:r>
        <w:rPr>
          <w:u w:val="single"/>
        </w:rPr>
        <w:t>Journal of Monetary Economics</w:t>
      </w:r>
      <w:r>
        <w:rPr/>
        <w:t>, 2021, vol 118 (March), pp. 230-244. (Joint work with O. Loisel)</w:t>
      </w:r>
    </w:p>
    <w:p>
      <w:pPr>
        <w:pStyle w:val="BodyText"/>
        <w:spacing w:line="213" w:lineRule="auto" w:before="243"/>
        <w:ind w:right="1228" w:hanging="288"/>
      </w:pPr>
      <w:r>
        <w:rPr/>
        <w:t>“Did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Unconventional</w:t>
      </w:r>
      <w:r>
        <w:rPr>
          <w:spacing w:val="-4"/>
        </w:rPr>
        <w:t> </w:t>
      </w:r>
      <w:r>
        <w:rPr/>
        <w:t>Monetary</w:t>
      </w:r>
      <w:r>
        <w:rPr>
          <w:spacing w:val="-15"/>
        </w:rPr>
        <w:t> </w:t>
      </w:r>
      <w:r>
        <w:rPr/>
        <w:t>Policy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Hurt</w:t>
      </w:r>
      <w:r>
        <w:rPr>
          <w:spacing w:val="-4"/>
        </w:rPr>
        <w:t> </w:t>
      </w:r>
      <w:r>
        <w:rPr/>
        <w:t>Emerging</w:t>
      </w:r>
      <w:r>
        <w:rPr>
          <w:spacing w:val="-8"/>
        </w:rPr>
        <w:t> </w:t>
      </w:r>
      <w:r>
        <w:rPr/>
        <w:t>Markets?” </w:t>
      </w:r>
      <w:r>
        <w:rPr>
          <w:u w:val="single"/>
        </w:rPr>
        <w:t>Open Economies Review</w:t>
      </w:r>
      <w:r>
        <w:rPr/>
        <w:t>, 2021, vol 32(2), pp. 231-257.</w:t>
      </w:r>
    </w:p>
    <w:p>
      <w:pPr>
        <w:pStyle w:val="BodyText"/>
        <w:spacing w:line="250" w:lineRule="exact"/>
      </w:pPr>
      <w:r>
        <w:rPr/>
        <w:t>(Joint</w:t>
      </w:r>
      <w:r>
        <w:rPr>
          <w:spacing w:val="-2"/>
        </w:rPr>
        <w:t> </w:t>
      </w:r>
      <w:r>
        <w:rPr/>
        <w:t>work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Canzoneri,</w:t>
      </w:r>
      <w:r>
        <w:rPr>
          <w:spacing w:val="-1"/>
        </w:rPr>
        <w:t> </w:t>
      </w:r>
      <w:r>
        <w:rPr/>
        <w:t>R.</w:t>
      </w:r>
      <w:r>
        <w:rPr>
          <w:spacing w:val="-1"/>
        </w:rPr>
        <w:t> </w:t>
      </w:r>
      <w:r>
        <w:rPr/>
        <w:t>Cumby,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Y.</w:t>
      </w:r>
      <w:r>
        <w:rPr>
          <w:spacing w:val="-1"/>
        </w:rPr>
        <w:t> </w:t>
      </w:r>
      <w:r>
        <w:rPr>
          <w:spacing w:val="-4"/>
        </w:rPr>
        <w:t>Kim)</w:t>
      </w:r>
    </w:p>
    <w:p>
      <w:pPr>
        <w:pStyle w:val="BodyText"/>
        <w:spacing w:line="213" w:lineRule="auto" w:before="238"/>
        <w:ind w:right="2003" w:hanging="305"/>
      </w:pPr>
      <w:r>
        <w:rPr/>
        <w:t>“Revisiting</w:t>
      </w:r>
      <w:r>
        <w:rPr>
          <w:spacing w:val="-9"/>
        </w:rPr>
        <w:t> </w:t>
      </w:r>
      <w:r>
        <w:rPr/>
        <w:t>Speculative</w:t>
      </w:r>
      <w:r>
        <w:rPr>
          <w:spacing w:val="-7"/>
        </w:rPr>
        <w:t> </w:t>
      </w:r>
      <w:r>
        <w:rPr/>
        <w:t>Hyperinflations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Monetary</w:t>
      </w:r>
      <w:r>
        <w:rPr>
          <w:spacing w:val="-15"/>
        </w:rPr>
        <w:t> </w:t>
      </w:r>
      <w:r>
        <w:rPr/>
        <w:t>Models: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Rejoinder,” </w:t>
      </w:r>
      <w:r>
        <w:rPr>
          <w:u w:val="single"/>
        </w:rPr>
        <w:t>Review of Economic Dynamics</w:t>
      </w:r>
      <w:r>
        <w:rPr/>
        <w:t>, 2024, vol 52 (April), pp 64-69.</w:t>
      </w:r>
    </w:p>
    <w:p>
      <w:pPr>
        <w:pStyle w:val="BodyText"/>
        <w:spacing w:line="250" w:lineRule="exact"/>
      </w:pPr>
      <w:r>
        <w:rPr/>
        <w:t>(Joint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O.</w:t>
      </w:r>
      <w:r>
        <w:rPr>
          <w:spacing w:val="-1"/>
        </w:rPr>
        <w:t> </w:t>
      </w:r>
      <w:r>
        <w:rPr>
          <w:spacing w:val="-2"/>
        </w:rPr>
        <w:t>Loisel)</w:t>
      </w:r>
    </w:p>
    <w:p>
      <w:pPr>
        <w:pStyle w:val="BodyText"/>
        <w:spacing w:line="213" w:lineRule="auto" w:before="238"/>
        <w:ind w:right="650" w:hanging="288"/>
      </w:pPr>
      <w:r>
        <w:rPr/>
        <w:t>“A</w:t>
      </w:r>
      <w:r>
        <w:rPr>
          <w:spacing w:val="-7"/>
        </w:rPr>
        <w:t> </w:t>
      </w:r>
      <w:r>
        <w:rPr/>
        <w:t>Model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Post-2008</w:t>
      </w:r>
      <w:r>
        <w:rPr>
          <w:spacing w:val="-6"/>
        </w:rPr>
        <w:t> </w:t>
      </w:r>
      <w:r>
        <w:rPr/>
        <w:t>Monetary</w:t>
      </w:r>
      <w:r>
        <w:rPr>
          <w:spacing w:val="-15"/>
        </w:rPr>
        <w:t> </w:t>
      </w:r>
      <w:r>
        <w:rPr/>
        <w:t>Policy,”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Money,</w:t>
      </w:r>
      <w:r>
        <w:rPr>
          <w:spacing w:val="-5"/>
          <w:u w:val="single"/>
        </w:rPr>
        <w:t> </w:t>
      </w:r>
      <w:r>
        <w:rPr>
          <w:u w:val="single"/>
        </w:rPr>
        <w:t>Credit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Banking</w:t>
      </w:r>
      <w:r>
        <w:rPr/>
        <w:t>, </w:t>
      </w:r>
      <w:r>
        <w:rPr>
          <w:spacing w:val="-2"/>
        </w:rPr>
        <w:t>forthcoming.</w:t>
      </w:r>
    </w:p>
    <w:p>
      <w:pPr>
        <w:pStyle w:val="BodyText"/>
        <w:spacing w:line="250" w:lineRule="exact"/>
      </w:pPr>
      <w:r>
        <w:rPr/>
        <w:t>(Joint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O.</w:t>
      </w:r>
      <w:r>
        <w:rPr>
          <w:spacing w:val="-1"/>
        </w:rPr>
        <w:t> </w:t>
      </w:r>
      <w:r>
        <w:rPr>
          <w:spacing w:val="-2"/>
        </w:rPr>
        <w:t>Loisel)</w:t>
      </w:r>
    </w:p>
    <w:p>
      <w:pPr>
        <w:pStyle w:val="BodyText"/>
        <w:spacing w:before="183"/>
        <w:ind w:left="0"/>
      </w:pPr>
    </w:p>
    <w:p>
      <w:pPr>
        <w:pStyle w:val="Heading1"/>
      </w:pPr>
      <w:r>
        <w:rPr/>
        <w:t>Other </w:t>
      </w:r>
      <w:r>
        <w:rPr>
          <w:spacing w:val="-2"/>
        </w:rPr>
        <w:t>Publications:</w:t>
      </w:r>
    </w:p>
    <w:p>
      <w:pPr>
        <w:pStyle w:val="BodyText"/>
        <w:spacing w:line="213" w:lineRule="auto" w:before="238"/>
        <w:ind w:right="650" w:hanging="288"/>
      </w:pPr>
      <w:r>
        <w:rPr/>
        <w:t>"Private</w:t>
      </w:r>
      <w:r>
        <w:rPr>
          <w:spacing w:val="-4"/>
        </w:rPr>
        <w:t> </w:t>
      </w:r>
      <w:r>
        <w:rPr/>
        <w:t>Sector</w:t>
      </w:r>
      <w:r>
        <w:rPr>
          <w:spacing w:val="-4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Deficit,"</w:t>
      </w:r>
      <w:r>
        <w:rPr>
          <w:spacing w:val="-15"/>
        </w:rPr>
        <w:t> </w:t>
      </w:r>
      <w:r>
        <w:rPr>
          <w:u w:val="single"/>
        </w:rPr>
        <w:t>Business</w:t>
      </w:r>
      <w:r>
        <w:rPr>
          <w:spacing w:val="-4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 Bank of Philadelphia, September/October 1988.</w:t>
      </w:r>
    </w:p>
    <w:p>
      <w:pPr>
        <w:pStyle w:val="BodyText"/>
        <w:spacing w:line="213" w:lineRule="auto" w:before="243"/>
        <w:ind w:right="1213" w:hanging="288"/>
      </w:pPr>
      <w:r>
        <w:rPr/>
        <w:t>"Comments,"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S.</w:t>
      </w:r>
      <w:r>
        <w:rPr>
          <w:spacing w:val="-5"/>
        </w:rPr>
        <w:t> </w:t>
      </w:r>
      <w:r>
        <w:rPr/>
        <w:t>Gerlach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P.</w:t>
      </w:r>
      <w:r>
        <w:rPr>
          <w:spacing w:val="-5"/>
        </w:rPr>
        <w:t> </w:t>
      </w:r>
      <w:r>
        <w:rPr/>
        <w:t>Petri</w:t>
      </w:r>
      <w:r>
        <w:rPr>
          <w:spacing w:val="-5"/>
        </w:rPr>
        <w:t> </w:t>
      </w:r>
      <w:r>
        <w:rPr/>
        <w:t>(eds.),</w:t>
      </w:r>
      <w:r>
        <w:rPr>
          <w:spacing w:val="-5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Dollar</w:t>
      </w:r>
      <w:r>
        <w:rPr>
          <w:spacing w:val="-5"/>
          <w:u w:val="single"/>
        </w:rPr>
        <w:t> </w:t>
      </w:r>
      <w:r>
        <w:rPr>
          <w:u w:val="single"/>
        </w:rPr>
        <w:t>Cycle</w:t>
      </w:r>
      <w:r>
        <w:rPr/>
        <w:t>, (MIT Press, 1990).</w:t>
      </w:r>
    </w:p>
    <w:p>
      <w:pPr>
        <w:pStyle w:val="BodyText"/>
        <w:spacing w:line="213" w:lineRule="auto" w:before="243"/>
        <w:ind w:right="650" w:hanging="288"/>
      </w:pPr>
      <w:r>
        <w:rPr/>
        <w:t>"Bubbles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Stock-Price</w:t>
      </w:r>
      <w:r>
        <w:rPr>
          <w:spacing w:val="-5"/>
        </w:rPr>
        <w:t> </w:t>
      </w:r>
      <w:r>
        <w:rPr/>
        <w:t>Volatility,"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G.P.</w:t>
      </w:r>
      <w:r>
        <w:rPr>
          <w:spacing w:val="-5"/>
        </w:rPr>
        <w:t> </w:t>
      </w:r>
      <w:r>
        <w:rPr/>
        <w:t>Dwyer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R.W.</w:t>
      </w:r>
      <w:r>
        <w:rPr>
          <w:spacing w:val="-5"/>
        </w:rPr>
        <w:t> </w:t>
      </w:r>
      <w:r>
        <w:rPr/>
        <w:t>Hafer</w:t>
      </w:r>
      <w:r>
        <w:rPr>
          <w:spacing w:val="-5"/>
        </w:rPr>
        <w:t> </w:t>
      </w:r>
      <w:r>
        <w:rPr/>
        <w:t>(eds.),</w:t>
      </w:r>
      <w:r>
        <w:rPr>
          <w:spacing w:val="-5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Stock</w:t>
      </w:r>
      <w:r>
        <w:rPr/>
        <w:t> </w:t>
      </w:r>
      <w:r>
        <w:rPr>
          <w:u w:val="single"/>
        </w:rPr>
        <w:t>Market: Bubbles, Volatility, and Chaos</w:t>
      </w:r>
      <w:r>
        <w:rPr/>
        <w:t>, (Kluwer, 1990).</w:t>
      </w:r>
    </w:p>
    <w:p>
      <w:pPr>
        <w:pStyle w:val="BodyText"/>
        <w:spacing w:line="213" w:lineRule="auto" w:before="243"/>
        <w:ind w:right="2236" w:hanging="288"/>
        <w:jc w:val="both"/>
      </w:pPr>
      <w:r>
        <w:rPr/>
        <w:t>"Comments</w:t>
      </w:r>
      <w:r>
        <w:rPr>
          <w:spacing w:val="-10"/>
        </w:rPr>
        <w:t> </w:t>
      </w:r>
      <w:r>
        <w:rPr/>
        <w:t>on</w:t>
      </w:r>
      <w:r>
        <w:rPr>
          <w:spacing w:val="-7"/>
        </w:rPr>
        <w:t> </w:t>
      </w:r>
      <w:r>
        <w:rPr/>
        <w:t>Xavier</w:t>
      </w:r>
      <w:r>
        <w:rPr>
          <w:spacing w:val="-7"/>
        </w:rPr>
        <w:t> </w:t>
      </w:r>
      <w:r>
        <w:rPr/>
        <w:t>Sala-I-Martin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Jeffrey</w:t>
      </w:r>
      <w:r>
        <w:rPr>
          <w:spacing w:val="-15"/>
        </w:rPr>
        <w:t> </w:t>
      </w:r>
      <w:r>
        <w:rPr/>
        <w:t>Sachs:</w:t>
      </w:r>
      <w:r>
        <w:rPr>
          <w:spacing w:val="-7"/>
        </w:rPr>
        <w:t> </w:t>
      </w:r>
      <w:r>
        <w:rPr/>
        <w:t>"Fiscal</w:t>
      </w:r>
      <w:r>
        <w:rPr>
          <w:spacing w:val="-7"/>
        </w:rPr>
        <w:t> </w:t>
      </w:r>
      <w:r>
        <w:rPr/>
        <w:t>Federalism and Optimum</w:t>
      </w:r>
    </w:p>
    <w:p>
      <w:pPr>
        <w:pStyle w:val="BodyText"/>
        <w:spacing w:line="213" w:lineRule="auto"/>
        <w:ind w:right="563"/>
        <w:jc w:val="both"/>
      </w:pPr>
      <w:r>
        <w:rPr/>
        <w:t>Currency</w:t>
      </w:r>
      <w:r>
        <w:rPr>
          <w:spacing w:val="-13"/>
        </w:rPr>
        <w:t> </w:t>
      </w:r>
      <w:r>
        <w:rPr/>
        <w:t>Areas: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Europe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States,"</w:t>
      </w:r>
      <w:r>
        <w:rPr>
          <w:spacing w:val="-15"/>
        </w:rPr>
        <w:t> </w:t>
      </w:r>
      <w:r>
        <w:rPr/>
        <w:t>in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Canzoneri,</w:t>
      </w:r>
      <w:r>
        <w:rPr>
          <w:spacing w:val="-3"/>
        </w:rPr>
        <w:t> </w:t>
      </w:r>
      <w:r>
        <w:rPr/>
        <w:t>V.</w:t>
      </w:r>
      <w:r>
        <w:rPr>
          <w:spacing w:val="-3"/>
        </w:rPr>
        <w:t> </w:t>
      </w:r>
      <w:r>
        <w:rPr/>
        <w:t>Grilli and</w:t>
      </w:r>
      <w:r>
        <w:rPr>
          <w:spacing w:val="-1"/>
        </w:rPr>
        <w:t> </w:t>
      </w:r>
      <w:r>
        <w:rPr/>
        <w:t>P.</w:t>
      </w:r>
      <w:r>
        <w:rPr>
          <w:spacing w:val="-1"/>
        </w:rPr>
        <w:t> </w:t>
      </w:r>
      <w:r>
        <w:rPr/>
        <w:t>Masson</w:t>
      </w:r>
      <w:r>
        <w:rPr>
          <w:spacing w:val="-1"/>
        </w:rPr>
        <w:t> </w:t>
      </w:r>
      <w:r>
        <w:rPr/>
        <w:t>(eds.)</w:t>
      </w:r>
      <w:r>
        <w:rPr>
          <w:spacing w:val="-1"/>
        </w:rPr>
        <w:t> </w:t>
      </w:r>
      <w:r>
        <w:rPr>
          <w:u w:val="single"/>
        </w:rPr>
        <w:t>Establishing</w:t>
      </w:r>
      <w:r>
        <w:rPr>
          <w:spacing w:val="-6"/>
          <w:u w:val="single"/>
        </w:rPr>
        <w:t> </w:t>
      </w:r>
      <w:r>
        <w:rPr>
          <w:u w:val="single"/>
        </w:rPr>
        <w:t>a</w:t>
      </w:r>
      <w:r>
        <w:rPr>
          <w:spacing w:val="-1"/>
          <w:u w:val="single"/>
        </w:rPr>
        <w:t> </w:t>
      </w:r>
      <w:r>
        <w:rPr>
          <w:u w:val="single"/>
        </w:rPr>
        <w:t>Central</w:t>
      </w:r>
      <w:r>
        <w:rPr>
          <w:spacing w:val="-1"/>
          <w:u w:val="single"/>
        </w:rPr>
        <w:t> </w:t>
      </w:r>
      <w:r>
        <w:rPr>
          <w:u w:val="single"/>
        </w:rPr>
        <w:t>Bank</w:t>
      </w:r>
      <w:r>
        <w:rPr>
          <w:spacing w:val="-1"/>
          <w:u w:val="single"/>
        </w:rPr>
        <w:t> </w:t>
      </w:r>
      <w:r>
        <w:rPr>
          <w:u w:val="single"/>
        </w:rPr>
        <w:t>Issues</w:t>
      </w:r>
      <w:r>
        <w:rPr>
          <w:spacing w:val="-1"/>
          <w:u w:val="single"/>
        </w:rPr>
        <w:t> </w:t>
      </w:r>
      <w:r>
        <w:rPr>
          <w:u w:val="single"/>
        </w:rPr>
        <w:t>in</w:t>
      </w:r>
      <w:r>
        <w:rPr>
          <w:spacing w:val="-1"/>
          <w:u w:val="single"/>
        </w:rPr>
        <w:t> </w:t>
      </w:r>
      <w:r>
        <w:rPr>
          <w:u w:val="single"/>
        </w:rPr>
        <w:t>Europe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Lessons</w:t>
      </w:r>
      <w:r>
        <w:rPr>
          <w:spacing w:val="-1"/>
          <w:u w:val="single"/>
        </w:rPr>
        <w:t> </w:t>
      </w:r>
      <w:r>
        <w:rPr>
          <w:u w:val="single"/>
        </w:rPr>
        <w:t>from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/>
        <w:t> </w:t>
      </w:r>
      <w:r>
        <w:rPr>
          <w:u w:val="single"/>
        </w:rPr>
        <w:t>US</w:t>
      </w:r>
      <w:r>
        <w:rPr/>
        <w:t>, (Cambridge University Press, 1992).</w:t>
      </w:r>
    </w:p>
    <w:p>
      <w:pPr>
        <w:pStyle w:val="BodyText"/>
        <w:spacing w:after="0" w:line="213" w:lineRule="auto"/>
        <w:jc w:val="both"/>
        <w:sectPr>
          <w:pgSz w:w="12240" w:h="15840"/>
          <w:pgMar w:header="0" w:footer="1481" w:top="1120" w:bottom="1680" w:left="1440" w:right="1080"/>
        </w:sectPr>
      </w:pPr>
    </w:p>
    <w:p>
      <w:pPr>
        <w:pStyle w:val="BodyText"/>
        <w:spacing w:line="213" w:lineRule="auto" w:before="58"/>
        <w:ind w:right="343" w:hanging="288"/>
      </w:pPr>
      <w:r>
        <w:rPr/>
        <w:t>"Currency Substitution: from the Policy Questions to the Theory and Back," in F. Giavazzi and</w:t>
      </w:r>
      <w:r>
        <w:rPr>
          <w:spacing w:val="-7"/>
        </w:rPr>
        <w:t> </w:t>
      </w:r>
      <w:r>
        <w:rPr/>
        <w:t>F.</w:t>
      </w:r>
      <w:r>
        <w:rPr>
          <w:spacing w:val="-4"/>
        </w:rPr>
        <w:t> </w:t>
      </w:r>
      <w:r>
        <w:rPr/>
        <w:t>Torres</w:t>
      </w:r>
      <w:r>
        <w:rPr>
          <w:spacing w:val="-4"/>
        </w:rPr>
        <w:t> </w:t>
      </w:r>
      <w:r>
        <w:rPr/>
        <w:t>(eds.)</w:t>
      </w:r>
      <w:r>
        <w:rPr>
          <w:spacing w:val="-4"/>
        </w:rPr>
        <w:t> </w:t>
      </w:r>
      <w:r>
        <w:rPr>
          <w:u w:val="single"/>
        </w:rPr>
        <w:t>Adjustment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Growth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the</w:t>
      </w:r>
      <w:r>
        <w:rPr>
          <w:spacing w:val="-4"/>
          <w:u w:val="single"/>
        </w:rPr>
        <w:t> </w:t>
      </w:r>
      <w:r>
        <w:rPr>
          <w:u w:val="single"/>
        </w:rPr>
        <w:t>European</w:t>
      </w:r>
      <w:r>
        <w:rPr>
          <w:spacing w:val="-4"/>
          <w:u w:val="single"/>
        </w:rPr>
        <w:t> </w:t>
      </w:r>
      <w:r>
        <w:rPr>
          <w:u w:val="single"/>
        </w:rPr>
        <w:t>Monetary</w:t>
      </w:r>
      <w:r>
        <w:rPr>
          <w:spacing w:val="-18"/>
          <w:u w:val="single"/>
        </w:rPr>
        <w:t> </w:t>
      </w:r>
      <w:r>
        <w:rPr>
          <w:u w:val="single"/>
        </w:rPr>
        <w:t>Union</w:t>
      </w:r>
      <w:r>
        <w:rPr/>
        <w:t>,</w:t>
      </w:r>
      <w:r>
        <w:rPr>
          <w:spacing w:val="-4"/>
        </w:rPr>
        <w:t> </w:t>
      </w:r>
      <w:r>
        <w:rPr/>
        <w:t>(Cambridge University Press, 1993).</w:t>
      </w:r>
      <w:r>
        <w:rPr>
          <w:spacing w:val="40"/>
        </w:rPr>
        <w:t> </w:t>
      </w:r>
      <w:r>
        <w:rPr/>
        <w:t>(Joint work with M. Canzoneri and A. Giovannini)</w:t>
      </w:r>
    </w:p>
    <w:p>
      <w:pPr>
        <w:pStyle w:val="BodyText"/>
        <w:spacing w:line="213" w:lineRule="auto" w:before="242"/>
        <w:ind w:right="650" w:hanging="288"/>
      </w:pPr>
      <w:r>
        <w:rPr/>
        <w:t>"Productivity and Inflation: Implications for the Maastricht Convergence Criteria and for Inflation</w:t>
      </w:r>
      <w:r>
        <w:rPr>
          <w:spacing w:val="-5"/>
        </w:rPr>
        <w:t> </w:t>
      </w:r>
      <w:r>
        <w:rPr/>
        <w:t>Targets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EMU,"</w:t>
      </w:r>
      <w:r>
        <w:rPr>
          <w:spacing w:val="-10"/>
        </w:rPr>
        <w:t> </w:t>
      </w:r>
      <w:r>
        <w:rPr>
          <w:u w:val="single"/>
        </w:rPr>
        <w:t>Bank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Spain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Bulletin</w:t>
      </w:r>
      <w:r>
        <w:rPr/>
        <w:t>,</w:t>
      </w:r>
      <w:r>
        <w:rPr>
          <w:spacing w:val="-5"/>
        </w:rPr>
        <w:t> </w:t>
      </w:r>
      <w:r>
        <w:rPr/>
        <w:t>April</w:t>
      </w:r>
      <w:r>
        <w:rPr>
          <w:spacing w:val="-5"/>
        </w:rPr>
        <w:t> </w:t>
      </w:r>
      <w:r>
        <w:rPr/>
        <w:t>1996,</w:t>
      </w:r>
      <w:r>
        <w:rPr>
          <w:spacing w:val="-5"/>
        </w:rPr>
        <w:t> </w:t>
      </w:r>
      <w:r>
        <w:rPr/>
        <w:t>pp.</w:t>
      </w:r>
      <w:r>
        <w:rPr>
          <w:spacing w:val="-5"/>
        </w:rPr>
        <w:t> </w:t>
      </w:r>
      <w:r>
        <w:rPr/>
        <w:t>75-</w:t>
      </w:r>
      <w:r>
        <w:rPr/>
        <w:t>90. (Joint work with M. Canzoneri and G. Eudey)</w:t>
      </w:r>
    </w:p>
    <w:p>
      <w:pPr>
        <w:pStyle w:val="BodyText"/>
        <w:spacing w:line="260" w:lineRule="exact" w:before="218"/>
        <w:ind w:left="316"/>
      </w:pPr>
      <w:r>
        <w:rPr/>
        <w:t>"Resolving</w:t>
      </w:r>
      <w:r>
        <w:rPr>
          <w:spacing w:val="-6"/>
        </w:rPr>
        <w:t> </w:t>
      </w:r>
      <w:r>
        <w:rPr/>
        <w:t>Failed</w:t>
      </w:r>
      <w:r>
        <w:rPr>
          <w:spacing w:val="-3"/>
        </w:rPr>
        <w:t> </w:t>
      </w:r>
      <w:r>
        <w:rPr/>
        <w:t>Banks: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S&amp;L</w:t>
      </w:r>
      <w:r>
        <w:rPr>
          <w:spacing w:val="-9"/>
        </w:rPr>
        <w:t> </w:t>
      </w:r>
      <w:r>
        <w:rPr>
          <w:spacing w:val="-2"/>
        </w:rPr>
        <w:t>Experience,"</w:t>
      </w:r>
    </w:p>
    <w:p>
      <w:pPr>
        <w:pStyle w:val="BodyText"/>
        <w:spacing w:line="213" w:lineRule="auto" w:before="9"/>
        <w:ind w:right="2237"/>
      </w:pPr>
      <w:r>
        <w:rPr/>
        <w:t>English</w:t>
      </w:r>
      <w:r>
        <w:rPr>
          <w:spacing w:val="-5"/>
        </w:rPr>
        <w:t> </w:t>
      </w:r>
      <w:r>
        <w:rPr/>
        <w:t>Version: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Japan</w:t>
      </w:r>
      <w:r>
        <w:rPr>
          <w:spacing w:val="-5"/>
        </w:rPr>
        <w:t> </w:t>
      </w:r>
      <w:r>
        <w:rPr/>
        <w:t>Discussion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96-E-22,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1996. Japanese Translation: </w:t>
      </w:r>
      <w:r>
        <w:rPr>
          <w:u w:val="single"/>
        </w:rPr>
        <w:t>Kin'yu-Ken'kyu</w:t>
      </w:r>
      <w:r>
        <w:rPr/>
        <w:t>, August 1996, pp. 132-166. (Joint work with H. Dellas and P. Garber)</w:t>
      </w:r>
    </w:p>
    <w:p>
      <w:pPr>
        <w:pStyle w:val="BodyText"/>
        <w:spacing w:line="260" w:lineRule="exact" w:before="218"/>
        <w:ind w:left="316"/>
      </w:pPr>
      <w:r>
        <w:rPr/>
        <w:t>"Fiscal</w:t>
      </w:r>
      <w:r>
        <w:rPr>
          <w:spacing w:val="-3"/>
        </w:rPr>
        <w:t> </w:t>
      </w:r>
      <w:r>
        <w:rPr/>
        <w:t>Constraints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Central</w:t>
      </w:r>
      <w:r>
        <w:rPr>
          <w:spacing w:val="-3"/>
        </w:rPr>
        <w:t> </w:t>
      </w:r>
      <w:r>
        <w:rPr/>
        <w:t>Bank</w:t>
      </w:r>
      <w:r>
        <w:rPr>
          <w:spacing w:val="-2"/>
        </w:rPr>
        <w:t> </w:t>
      </w:r>
      <w:r>
        <w:rPr/>
        <w:t>Independence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Price</w:t>
      </w:r>
      <w:r>
        <w:rPr>
          <w:spacing w:val="-2"/>
        </w:rPr>
        <w:t> </w:t>
      </w:r>
      <w:r>
        <w:rPr/>
        <w:t>Stability,"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J.</w:t>
      </w:r>
      <w:r>
        <w:rPr>
          <w:spacing w:val="-3"/>
        </w:rPr>
        <w:t> </w:t>
      </w:r>
      <w:r>
        <w:rPr/>
        <w:t>Malo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Molina,</w:t>
      </w:r>
    </w:p>
    <w:p>
      <w:pPr>
        <w:pStyle w:val="BodyText"/>
        <w:spacing w:line="213" w:lineRule="auto" w:before="9"/>
        <w:ind w:right="650"/>
      </w:pPr>
      <w:r>
        <w:rPr/>
        <w:t>J.</w:t>
      </w:r>
      <w:r>
        <w:rPr>
          <w:spacing w:val="-6"/>
        </w:rPr>
        <w:t> </w:t>
      </w:r>
      <w:r>
        <w:rPr/>
        <w:t>Viñals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Gutièrrez</w:t>
      </w:r>
      <w:r>
        <w:rPr>
          <w:spacing w:val="40"/>
        </w:rPr>
        <w:t> </w:t>
      </w:r>
      <w:r>
        <w:rPr/>
        <w:t>(eds.),</w:t>
      </w:r>
      <w:r>
        <w:rPr>
          <w:spacing w:val="-4"/>
        </w:rPr>
        <w:t> </w:t>
      </w:r>
      <w:r>
        <w:rPr>
          <w:u w:val="single"/>
        </w:rPr>
        <w:t>Monetary</w:t>
      </w:r>
      <w:r>
        <w:rPr>
          <w:spacing w:val="-15"/>
          <w:u w:val="single"/>
        </w:rPr>
        <w:t> </w:t>
      </w:r>
      <w:r>
        <w:rPr>
          <w:u w:val="single"/>
        </w:rPr>
        <w:t>Policy</w:t>
      </w:r>
      <w:r>
        <w:rPr>
          <w:spacing w:val="-11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Inflation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Spain</w:t>
      </w:r>
      <w:r>
        <w:rPr/>
        <w:t>,</w:t>
      </w:r>
      <w:r>
        <w:rPr>
          <w:spacing w:val="-4"/>
        </w:rPr>
        <w:t> </w:t>
      </w:r>
      <w:r>
        <w:rPr/>
        <w:t>(Macmillan, 1998).</w:t>
      </w:r>
      <w:r>
        <w:rPr>
          <w:spacing w:val="40"/>
        </w:rPr>
        <w:t> </w:t>
      </w:r>
      <w:r>
        <w:rPr/>
        <w:t>(Joint work with M. Canzoneri)</w:t>
      </w:r>
    </w:p>
    <w:p>
      <w:pPr>
        <w:pStyle w:val="BodyText"/>
        <w:spacing w:line="213" w:lineRule="auto" w:before="243"/>
        <w:ind w:right="697" w:hanging="288"/>
      </w:pPr>
      <w:r>
        <w:rPr/>
        <w:t>"The Stability and Growth Pact: A Delicate Balance or an Albatross?" Reprinted in Hughes</w:t>
      </w:r>
      <w:r>
        <w:rPr>
          <w:spacing w:val="-6"/>
        </w:rPr>
        <w:t> </w:t>
      </w:r>
      <w:r>
        <w:rPr/>
        <w:t>Hallett,</w:t>
      </w:r>
      <w:r>
        <w:rPr>
          <w:spacing w:val="-6"/>
        </w:rPr>
        <w:t> </w:t>
      </w:r>
      <w:r>
        <w:rPr/>
        <w:t>Andrew,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al.</w:t>
      </w:r>
      <w:r>
        <w:rPr>
          <w:spacing w:val="-6"/>
        </w:rPr>
        <w:t> </w:t>
      </w:r>
      <w:r>
        <w:rPr/>
        <w:t>(eds.)</w:t>
      </w:r>
      <w:r>
        <w:rPr>
          <w:spacing w:val="-6"/>
        </w:rPr>
        <w:t> </w:t>
      </w:r>
      <w:r>
        <w:rPr>
          <w:u w:val="single"/>
        </w:rPr>
        <w:t>Challenges</w:t>
      </w:r>
      <w:r>
        <w:rPr>
          <w:spacing w:val="-6"/>
          <w:u w:val="single"/>
        </w:rPr>
        <w:t> </w:t>
      </w:r>
      <w:r>
        <w:rPr>
          <w:u w:val="single"/>
        </w:rPr>
        <w:t>for</w:t>
      </w:r>
      <w:r>
        <w:rPr>
          <w:spacing w:val="-6"/>
          <w:u w:val="single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Policy</w:t>
      </w:r>
      <w:r>
        <w:rPr>
          <w:spacing w:val="-14"/>
          <w:u w:val="single"/>
        </w:rPr>
        <w:t> </w:t>
      </w:r>
      <w:r>
        <w:rPr>
          <w:u w:val="single"/>
        </w:rPr>
        <w:t>Coordination</w:t>
      </w:r>
      <w:r>
        <w:rPr/>
        <w:t> </w:t>
      </w:r>
      <w:r>
        <w:rPr>
          <w:u w:val="single"/>
        </w:rPr>
        <w:t>Within</w:t>
      </w:r>
      <w:r>
        <w:rPr>
          <w:spacing w:val="-1"/>
          <w:u w:val="single"/>
        </w:rPr>
        <w:t> </w:t>
      </w:r>
      <w:r>
        <w:rPr>
          <w:u w:val="single"/>
        </w:rPr>
        <w:t>European</w:t>
      </w:r>
      <w:r>
        <w:rPr>
          <w:spacing w:val="-1"/>
          <w:u w:val="single"/>
        </w:rPr>
        <w:t> </w:t>
      </w:r>
      <w:r>
        <w:rPr>
          <w:u w:val="single"/>
        </w:rPr>
        <w:t>Monetary</w:t>
      </w:r>
      <w:r>
        <w:rPr>
          <w:spacing w:val="-11"/>
          <w:u w:val="single"/>
        </w:rPr>
        <w:t> </w:t>
      </w:r>
      <w:r>
        <w:rPr>
          <w:u w:val="single"/>
        </w:rPr>
        <w:t>Union</w:t>
      </w:r>
      <w:r>
        <w:rPr>
          <w:spacing w:val="-1"/>
        </w:rPr>
        <w:t> </w:t>
      </w:r>
      <w:r>
        <w:rPr/>
        <w:t>(Kluwer, 2001).</w:t>
      </w:r>
      <w:r>
        <w:rPr>
          <w:spacing w:val="-1"/>
        </w:rPr>
        <w:t> </w:t>
      </w:r>
      <w:r>
        <w:rPr/>
        <w:t>(Joint work</w:t>
      </w:r>
      <w:r>
        <w:rPr>
          <w:spacing w:val="-1"/>
        </w:rPr>
        <w:t> </w:t>
      </w:r>
      <w:r>
        <w:rPr/>
        <w:t>with M.</w:t>
      </w:r>
      <w:r>
        <w:rPr>
          <w:spacing w:val="-1"/>
        </w:rPr>
        <w:t> </w:t>
      </w:r>
      <w:r>
        <w:rPr>
          <w:spacing w:val="-2"/>
        </w:rPr>
        <w:t>Canzoneri)</w:t>
      </w:r>
    </w:p>
    <w:p>
      <w:pPr>
        <w:pStyle w:val="BodyText"/>
        <w:spacing w:line="213" w:lineRule="auto" w:before="242"/>
        <w:ind w:right="650" w:hanging="288"/>
      </w:pPr>
      <w:r>
        <w:rPr/>
        <w:t>"The Stability and Growth Pact: A Delicate Balance or an Albatross?" Reprinted in Brunila,</w:t>
      </w:r>
      <w:r>
        <w:rPr>
          <w:spacing w:val="-4"/>
        </w:rPr>
        <w:t> </w:t>
      </w:r>
      <w:r>
        <w:rPr/>
        <w:t>Anne,</w:t>
      </w:r>
      <w:r>
        <w:rPr>
          <w:spacing w:val="-4"/>
        </w:rPr>
        <w:t> </w:t>
      </w:r>
      <w:r>
        <w:rPr/>
        <w:t>Marco</w:t>
      </w:r>
      <w:r>
        <w:rPr>
          <w:spacing w:val="-4"/>
        </w:rPr>
        <w:t> </w:t>
      </w:r>
      <w:r>
        <w:rPr/>
        <w:t>Buti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Danielle</w:t>
      </w:r>
      <w:r>
        <w:rPr>
          <w:spacing w:val="-4"/>
        </w:rPr>
        <w:t> </w:t>
      </w:r>
      <w:r>
        <w:rPr/>
        <w:t>Franco</w:t>
      </w:r>
      <w:r>
        <w:rPr>
          <w:spacing w:val="-4"/>
        </w:rPr>
        <w:t> </w:t>
      </w:r>
      <w:r>
        <w:rPr/>
        <w:t>(eds.)</w:t>
      </w:r>
      <w:r>
        <w:rPr>
          <w:spacing w:val="-4"/>
        </w:rPr>
        <w:t> </w:t>
      </w:r>
      <w:r>
        <w:rPr>
          <w:u w:val="single"/>
        </w:rPr>
        <w:t>The</w:t>
      </w:r>
      <w:r>
        <w:rPr>
          <w:spacing w:val="-4"/>
          <w:u w:val="single"/>
        </w:rPr>
        <w:t> </w:t>
      </w:r>
      <w:r>
        <w:rPr>
          <w:u w:val="single"/>
        </w:rPr>
        <w:t>Stability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Growth</w:t>
      </w:r>
      <w:r>
        <w:rPr>
          <w:spacing w:val="-4"/>
          <w:u w:val="single"/>
        </w:rPr>
        <w:t> </w:t>
      </w:r>
      <w:r>
        <w:rPr>
          <w:u w:val="single"/>
        </w:rPr>
        <w:t>Pact</w:t>
      </w:r>
      <w:r>
        <w:rPr/>
        <w:t> (Palgrave, forthcoming).</w:t>
      </w:r>
      <w:r>
        <w:rPr>
          <w:spacing w:val="40"/>
        </w:rPr>
        <w:t> </w:t>
      </w:r>
      <w:r>
        <w:rPr/>
        <w:t>(Joint work with M. Canzoneri)</w:t>
      </w:r>
    </w:p>
    <w:p>
      <w:pPr>
        <w:pStyle w:val="BodyText"/>
        <w:spacing w:line="213" w:lineRule="auto" w:before="243"/>
        <w:ind w:right="1228" w:hanging="288"/>
      </w:pPr>
      <w:r>
        <w:rPr/>
        <w:t>"Explosive</w:t>
      </w:r>
      <w:r>
        <w:rPr>
          <w:spacing w:val="-4"/>
        </w:rPr>
        <w:t> </w:t>
      </w:r>
      <w:r>
        <w:rPr/>
        <w:t>Rational</w:t>
      </w:r>
      <w:r>
        <w:rPr>
          <w:spacing w:val="-4"/>
        </w:rPr>
        <w:t> </w:t>
      </w:r>
      <w:r>
        <w:rPr/>
        <w:t>Bubbles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Stock</w:t>
      </w:r>
      <w:r>
        <w:rPr>
          <w:spacing w:val="-4"/>
        </w:rPr>
        <w:t> </w:t>
      </w:r>
      <w:r>
        <w:rPr/>
        <w:t>Prices?"</w:t>
      </w:r>
      <w:r>
        <w:rPr>
          <w:spacing w:val="-6"/>
        </w:rPr>
        <w:t> </w:t>
      </w:r>
      <w:r>
        <w:rPr/>
        <w:t>Reprinted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Taylor,</w:t>
      </w:r>
      <w:r>
        <w:rPr>
          <w:spacing w:val="-4"/>
        </w:rPr>
        <w:t> </w:t>
      </w:r>
      <w:r>
        <w:rPr/>
        <w:t>Mark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and Liam A. Gallagher (eds.) </w:t>
      </w:r>
      <w:r>
        <w:rPr>
          <w:u w:val="single"/>
        </w:rPr>
        <w:t>Speculation and Financial Markets</w:t>
      </w:r>
      <w:r>
        <w:rPr/>
        <w:t> (Edward Elgar Publishing, 2002).</w:t>
      </w:r>
      <w:r>
        <w:rPr>
          <w:spacing w:val="80"/>
        </w:rPr>
        <w:t> </w:t>
      </w:r>
      <w:r>
        <w:rPr/>
        <w:t>(Joint work with H. Grossman)</w:t>
      </w:r>
    </w:p>
    <w:p>
      <w:pPr>
        <w:pStyle w:val="BodyText"/>
        <w:spacing w:line="260" w:lineRule="exact" w:before="217"/>
        <w:ind w:left="316"/>
      </w:pPr>
      <w:r>
        <w:rPr/>
        <w:t>"Relative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Productivity</w:t>
      </w:r>
      <w:r>
        <w:rPr>
          <w:spacing w:val="-1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Real</w:t>
      </w:r>
      <w:r>
        <w:rPr>
          <w:spacing w:val="-1"/>
        </w:rPr>
        <w:t> </w:t>
      </w:r>
      <w:r>
        <w:rPr/>
        <w:t>Exchange</w:t>
      </w:r>
      <w:r>
        <w:rPr>
          <w:spacing w:val="-5"/>
        </w:rPr>
        <w:t> </w:t>
      </w:r>
      <w:r>
        <w:rPr/>
        <w:t>Rate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Long</w:t>
      </w:r>
      <w:r>
        <w:rPr>
          <w:spacing w:val="-5"/>
        </w:rPr>
        <w:t> </w:t>
      </w:r>
      <w:r>
        <w:rPr/>
        <w:t>Run:</w:t>
      </w:r>
      <w:r>
        <w:rPr>
          <w:spacing w:val="-1"/>
        </w:rPr>
        <w:t> </w:t>
      </w:r>
      <w:r>
        <w:rPr>
          <w:spacing w:val="-2"/>
        </w:rPr>
        <w:t>Evidence</w:t>
      </w:r>
    </w:p>
    <w:p>
      <w:pPr>
        <w:pStyle w:val="BodyText"/>
        <w:spacing w:line="213" w:lineRule="auto" w:before="9"/>
        <w:ind w:right="650"/>
      </w:pP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OECD</w:t>
      </w:r>
      <w:r>
        <w:rPr>
          <w:spacing w:val="-4"/>
        </w:rPr>
        <w:t> </w:t>
      </w:r>
      <w:r>
        <w:rPr/>
        <w:t>Countries,"</w:t>
      </w:r>
      <w:r>
        <w:rPr>
          <w:spacing w:val="40"/>
        </w:rPr>
        <w:t> </w:t>
      </w:r>
      <w:r>
        <w:rPr/>
        <w:t>Reprinted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Sarno,</w:t>
      </w:r>
      <w:r>
        <w:rPr>
          <w:spacing w:val="-4"/>
        </w:rPr>
        <w:t> </w:t>
      </w:r>
      <w:r>
        <w:rPr/>
        <w:t>Lucio</w:t>
      </w:r>
      <w:r>
        <w:rPr>
          <w:spacing w:val="-4"/>
        </w:rPr>
        <w:t> </w:t>
      </w:r>
      <w:r>
        <w:rPr/>
        <w:t>and</w:t>
      </w:r>
      <w:r>
        <w:rPr>
          <w:spacing w:val="40"/>
        </w:rPr>
        <w:t> </w:t>
      </w:r>
      <w:r>
        <w:rPr/>
        <w:t>Mark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Taylor</w:t>
      </w:r>
      <w:r>
        <w:rPr>
          <w:spacing w:val="-4"/>
        </w:rPr>
        <w:t> </w:t>
      </w:r>
      <w:r>
        <w:rPr/>
        <w:t>(eds.) </w:t>
      </w:r>
      <w:r>
        <w:rPr>
          <w:u w:val="single"/>
        </w:rPr>
        <w:t>New Developments in Exchange Rate Economics</w:t>
      </w:r>
      <w:r>
        <w:rPr/>
        <w:t> (Edward Elgar Publishing, 2002). (Joint work with M. Canzoneri and R. Cumby)</w:t>
      </w:r>
    </w:p>
    <w:p>
      <w:pPr>
        <w:pStyle w:val="BodyText"/>
        <w:spacing w:line="213" w:lineRule="auto" w:before="243"/>
        <w:ind w:right="650" w:hanging="288"/>
      </w:pPr>
      <w:r>
        <w:rPr/>
        <w:t>“Should the European Central Bank and the Federal Reserve Be Concerned About Fiscal Policy?”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Proceedings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Kansas</w:t>
      </w:r>
      <w:r>
        <w:rPr>
          <w:spacing w:val="-6"/>
        </w:rPr>
        <w:t> </w:t>
      </w:r>
      <w:r>
        <w:rPr/>
        <w:t>City’s</w:t>
      </w:r>
      <w:r>
        <w:rPr>
          <w:spacing w:val="-6"/>
        </w:rPr>
        <w:t> </w:t>
      </w:r>
      <w:r>
        <w:rPr/>
        <w:t>2002</w:t>
      </w:r>
      <w:r>
        <w:rPr>
          <w:spacing w:val="-6"/>
        </w:rPr>
        <w:t> </w:t>
      </w:r>
      <w:r>
        <w:rPr/>
        <w:t>Jackson Hole Symposium,</w:t>
      </w:r>
      <w:r>
        <w:rPr>
          <w:spacing w:val="80"/>
        </w:rPr>
        <w:t> </w:t>
      </w:r>
      <w:r>
        <w:rPr>
          <w:u w:val="single"/>
        </w:rPr>
        <w:t>Rethinking Stabilization Policy</w:t>
      </w:r>
      <w:r>
        <w:rPr/>
        <w:t>, pp. 333-389.</w:t>
      </w:r>
    </w:p>
    <w:p>
      <w:pPr>
        <w:pStyle w:val="BodyText"/>
        <w:spacing w:line="249" w:lineRule="exact"/>
      </w:pPr>
      <w:r>
        <w:rPr/>
        <w:t>(Joint</w:t>
      </w:r>
      <w:r>
        <w:rPr>
          <w:spacing w:val="-1"/>
        </w:rPr>
        <w:t> </w:t>
      </w:r>
      <w:r>
        <w:rPr/>
        <w:t>work with</w:t>
      </w:r>
      <w:r>
        <w:rPr>
          <w:spacing w:val="-1"/>
        </w:rPr>
        <w:t> </w:t>
      </w:r>
      <w:r>
        <w:rPr/>
        <w:t>M. Canzoneri and</w:t>
      </w:r>
      <w:r>
        <w:rPr>
          <w:spacing w:val="-1"/>
        </w:rPr>
        <w:t> </w:t>
      </w:r>
      <w:r>
        <w:rPr/>
        <w:t>R. </w:t>
      </w:r>
      <w:r>
        <w:rPr>
          <w:spacing w:val="-2"/>
        </w:rPr>
        <w:t>Cumby)</w:t>
      </w:r>
    </w:p>
    <w:p>
      <w:pPr>
        <w:pStyle w:val="BodyText"/>
        <w:spacing w:line="213" w:lineRule="auto" w:before="238"/>
        <w:ind w:right="1213" w:hanging="288"/>
      </w:pPr>
      <w:r>
        <w:rPr/>
        <w:t>“New</w:t>
      </w:r>
      <w:r>
        <w:rPr>
          <w:spacing w:val="-5"/>
        </w:rPr>
        <w:t> </w:t>
      </w:r>
      <w:r>
        <w:rPr/>
        <w:t>Views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Transatlantic</w:t>
      </w:r>
      <w:r>
        <w:rPr>
          <w:spacing w:val="-5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Fiscal</w:t>
      </w:r>
      <w:r>
        <w:rPr>
          <w:spacing w:val="-5"/>
        </w:rPr>
        <w:t> </w:t>
      </w:r>
      <w:r>
        <w:rPr/>
        <w:t>Policy</w:t>
      </w:r>
      <w:r>
        <w:rPr>
          <w:spacing w:val="-13"/>
        </w:rPr>
        <w:t> </w:t>
      </w:r>
      <w:r>
        <w:rPr/>
        <w:t>and</w:t>
      </w:r>
      <w:r>
        <w:rPr>
          <w:spacing w:val="-5"/>
        </w:rPr>
        <w:t> </w:t>
      </w:r>
      <w:r>
        <w:rPr/>
        <w:t>Macroeconomic Policy</w:t>
      </w:r>
      <w:r>
        <w:rPr>
          <w:spacing w:val="-9"/>
        </w:rPr>
        <w:t> </w:t>
      </w:r>
      <w:r>
        <w:rPr/>
        <w:t>Coordination,”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Buti,</w:t>
      </w:r>
      <w:r>
        <w:rPr>
          <w:spacing w:val="-2"/>
        </w:rPr>
        <w:t> </w:t>
      </w:r>
      <w:r>
        <w:rPr/>
        <w:t>Marco</w:t>
      </w:r>
      <w:r>
        <w:rPr>
          <w:spacing w:val="-2"/>
        </w:rPr>
        <w:t> </w:t>
      </w:r>
      <w:r>
        <w:rPr/>
        <w:t>(ed.)</w:t>
      </w:r>
      <w:r>
        <w:rPr>
          <w:spacing w:val="-2"/>
        </w:rPr>
        <w:t> </w:t>
      </w:r>
      <w:r>
        <w:rPr>
          <w:u w:val="single"/>
        </w:rPr>
        <w:t>Monetary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Fiscal</w:t>
      </w:r>
      <w:r>
        <w:rPr>
          <w:spacing w:val="-2"/>
          <w:u w:val="single"/>
        </w:rPr>
        <w:t> </w:t>
      </w:r>
      <w:r>
        <w:rPr>
          <w:u w:val="single"/>
        </w:rPr>
        <w:t>Policies</w:t>
      </w:r>
      <w:r>
        <w:rPr>
          <w:spacing w:val="-2"/>
          <w:u w:val="single"/>
        </w:rPr>
        <w:t> </w:t>
      </w:r>
      <w:r>
        <w:rPr>
          <w:u w:val="single"/>
        </w:rPr>
        <w:t>in</w:t>
      </w:r>
      <w:r>
        <w:rPr>
          <w:spacing w:val="-2"/>
          <w:u w:val="single"/>
        </w:rPr>
        <w:t> </w:t>
      </w:r>
      <w:r>
        <w:rPr>
          <w:u w:val="single"/>
        </w:rPr>
        <w:t>EMU:</w:t>
      </w:r>
      <w:r>
        <w:rPr/>
        <w:t> </w:t>
      </w:r>
      <w:r>
        <w:rPr>
          <w:u w:val="single"/>
        </w:rPr>
        <w:t>Interactions and Coordination</w:t>
      </w:r>
      <w:r>
        <w:rPr/>
        <w:t> (Cambridge University</w:t>
      </w:r>
      <w:r>
        <w:rPr>
          <w:spacing w:val="-2"/>
        </w:rPr>
        <w:t> </w:t>
      </w:r>
      <w:r>
        <w:rPr/>
        <w:t>Press, 2003), pp. 283-311. (Joint work with M. Canzoneri and R. Cumby)</w:t>
      </w:r>
    </w:p>
    <w:p>
      <w:pPr>
        <w:pStyle w:val="BodyText"/>
        <w:spacing w:line="260" w:lineRule="exact" w:before="217"/>
        <w:ind w:left="316"/>
      </w:pPr>
      <w:r>
        <w:rPr/>
        <w:t>“Recent</w:t>
      </w:r>
      <w:r>
        <w:rPr>
          <w:spacing w:val="-3"/>
        </w:rPr>
        <w:t> </w:t>
      </w:r>
      <w:r>
        <w:rPr/>
        <w:t>Developments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Macroeconomics</w:t>
      </w:r>
      <w:r>
        <w:rPr>
          <w:spacing w:val="-2"/>
        </w:rPr>
        <w:t> </w:t>
      </w:r>
      <w:r>
        <w:rPr/>
        <w:t>Stabilization</w:t>
      </w:r>
      <w:r>
        <w:rPr>
          <w:spacing w:val="-2"/>
        </w:rPr>
        <w:t> </w:t>
      </w:r>
      <w:r>
        <w:rPr/>
        <w:t>Literature:</w:t>
      </w:r>
      <w:r>
        <w:rPr>
          <w:spacing w:val="56"/>
        </w:rPr>
        <w:t> </w:t>
      </w:r>
      <w:r>
        <w:rPr/>
        <w:t>Is</w:t>
      </w:r>
      <w:r>
        <w:rPr>
          <w:spacing w:val="-2"/>
        </w:rPr>
        <w:t> </w:t>
      </w:r>
      <w:r>
        <w:rPr/>
        <w:t>Price</w:t>
      </w:r>
      <w:r>
        <w:rPr>
          <w:spacing w:val="-2"/>
        </w:rPr>
        <w:t> Stability</w:t>
      </w:r>
    </w:p>
    <w:p>
      <w:pPr>
        <w:pStyle w:val="BodyText"/>
        <w:spacing w:line="213" w:lineRule="auto" w:before="9"/>
        <w:ind w:right="404"/>
      </w:pP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Stabilization</w:t>
      </w:r>
      <w:r>
        <w:rPr>
          <w:spacing w:val="-4"/>
        </w:rPr>
        <w:t> </w:t>
      </w:r>
      <w:r>
        <w:rPr/>
        <w:t>Strategy?”</w:t>
      </w:r>
      <w:r>
        <w:rPr>
          <w:spacing w:val="40"/>
        </w:rPr>
        <w:t> </w:t>
      </w:r>
      <w:r>
        <w:rPr/>
        <w:t>In</w:t>
      </w:r>
      <w:r>
        <w:rPr>
          <w:spacing w:val="-4"/>
        </w:rPr>
        <w:t> </w:t>
      </w:r>
      <w:r>
        <w:rPr/>
        <w:t>Altug,</w:t>
      </w:r>
      <w:r>
        <w:rPr>
          <w:spacing w:val="-4"/>
        </w:rPr>
        <w:t> </w:t>
      </w:r>
      <w:r>
        <w:rPr/>
        <w:t>Sumru,</w:t>
      </w:r>
      <w:r>
        <w:rPr>
          <w:spacing w:val="-4"/>
        </w:rPr>
        <w:t> </w:t>
      </w:r>
      <w:r>
        <w:rPr/>
        <w:t>Jagjit</w:t>
      </w:r>
      <w:r>
        <w:rPr>
          <w:spacing w:val="-4"/>
        </w:rPr>
        <w:t> </w:t>
      </w:r>
      <w:r>
        <w:rPr/>
        <w:t>Chadha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Charles</w:t>
      </w:r>
      <w:r>
        <w:rPr>
          <w:spacing w:val="-4"/>
        </w:rPr>
        <w:t> </w:t>
      </w:r>
      <w:r>
        <w:rPr/>
        <w:t>Nolan</w:t>
      </w:r>
      <w:r>
        <w:rPr>
          <w:spacing w:val="-4"/>
        </w:rPr>
        <w:t> </w:t>
      </w:r>
      <w:r>
        <w:rPr/>
        <w:t>(eds.), </w:t>
      </w:r>
      <w:r>
        <w:rPr>
          <w:u w:val="single"/>
        </w:rPr>
        <w:t>Dynamic Macroeconomic Analysis: Theory and Policy in General Equilibrium</w:t>
      </w:r>
      <w:r>
        <w:rPr/>
        <w:t> (Cambridge University Press, 2003).</w:t>
      </w:r>
    </w:p>
    <w:p>
      <w:pPr>
        <w:pStyle w:val="BodyText"/>
        <w:spacing w:line="249" w:lineRule="exact"/>
      </w:pPr>
      <w:r>
        <w:rPr/>
        <w:t>(Joint</w:t>
      </w:r>
      <w:r>
        <w:rPr>
          <w:spacing w:val="-1"/>
        </w:rPr>
        <w:t> </w:t>
      </w:r>
      <w:r>
        <w:rPr/>
        <w:t>work with</w:t>
      </w:r>
      <w:r>
        <w:rPr>
          <w:spacing w:val="-1"/>
        </w:rPr>
        <w:t> </w:t>
      </w:r>
      <w:r>
        <w:rPr/>
        <w:t>M. Canzoneri and</w:t>
      </w:r>
      <w:r>
        <w:rPr>
          <w:spacing w:val="-1"/>
        </w:rPr>
        <w:t> </w:t>
      </w:r>
      <w:r>
        <w:rPr/>
        <w:t>R. </w:t>
      </w:r>
      <w:r>
        <w:rPr>
          <w:spacing w:val="-2"/>
        </w:rPr>
        <w:t>Cumby)</w:t>
      </w:r>
    </w:p>
    <w:p>
      <w:pPr>
        <w:pStyle w:val="BodyText"/>
        <w:spacing w:before="214"/>
        <w:ind w:left="316"/>
      </w:pPr>
      <w:r>
        <w:rPr/>
        <w:t>“The</w:t>
      </w:r>
      <w:r>
        <w:rPr>
          <w:spacing w:val="-1"/>
        </w:rPr>
        <w:t> </w:t>
      </w:r>
      <w:r>
        <w:rPr/>
        <w:t>Efficacy</w:t>
      </w:r>
      <w:r>
        <w:rPr>
          <w:spacing w:val="-15"/>
        </w:rPr>
        <w:t> </w:t>
      </w:r>
      <w:r>
        <w:rPr/>
        <w:t>of</w:t>
      </w:r>
      <w:r>
        <w:rPr>
          <w:spacing w:val="-2"/>
        </w:rPr>
        <w:t> </w:t>
      </w:r>
      <w:r>
        <w:rPr/>
        <w:t>Monetary</w:t>
      </w:r>
      <w:r>
        <w:rPr>
          <w:spacing w:val="-11"/>
        </w:rPr>
        <w:t> </w:t>
      </w:r>
      <w:r>
        <w:rPr/>
        <w:t>Policy</w:t>
      </w:r>
      <w:r>
        <w:rPr>
          <w:spacing w:val="-7"/>
        </w:rPr>
        <w:t> </w:t>
      </w:r>
      <w:r>
        <w:rPr/>
        <w:t>in a</w:t>
      </w:r>
      <w:r>
        <w:rPr>
          <w:spacing w:val="-1"/>
        </w:rPr>
        <w:t> </w:t>
      </w:r>
      <w:r>
        <w:rPr/>
        <w:t>Multi Sector, Two Country</w:t>
      </w:r>
      <w:r>
        <w:rPr>
          <w:spacing w:val="-8"/>
        </w:rPr>
        <w:t> </w:t>
      </w:r>
      <w:r>
        <w:rPr/>
        <w:t>Model,” in </w:t>
      </w:r>
      <w:r>
        <w:rPr>
          <w:spacing w:val="-2"/>
        </w:rPr>
        <w:t>Minford,</w:t>
      </w:r>
    </w:p>
    <w:p>
      <w:pPr>
        <w:pStyle w:val="BodyText"/>
        <w:spacing w:after="0"/>
        <w:sectPr>
          <w:pgSz w:w="12240" w:h="15840"/>
          <w:pgMar w:header="0" w:footer="1481" w:top="1120" w:bottom="1680" w:left="1440" w:right="1080"/>
        </w:sectPr>
      </w:pPr>
    </w:p>
    <w:p>
      <w:pPr>
        <w:pStyle w:val="BodyText"/>
        <w:spacing w:line="213" w:lineRule="auto" w:before="58"/>
        <w:ind w:right="650"/>
      </w:pPr>
      <w:r>
        <w:rPr/>
        <w:t>Patrick</w:t>
      </w:r>
      <w:r>
        <w:rPr>
          <w:spacing w:val="-5"/>
        </w:rPr>
        <w:t> </w:t>
      </w:r>
      <w:r>
        <w:rPr/>
        <w:t>(ed.)</w:t>
      </w:r>
      <w:r>
        <w:rPr>
          <w:spacing w:val="40"/>
        </w:rPr>
        <w:t> </w:t>
      </w:r>
      <w:r>
        <w:rPr>
          <w:u w:val="single"/>
        </w:rPr>
        <w:t>Money</w:t>
      </w:r>
      <w:r>
        <w:rPr>
          <w:spacing w:val="-15"/>
          <w:u w:val="single"/>
        </w:rPr>
        <w:t> </w:t>
      </w:r>
      <w:r>
        <w:rPr>
          <w:u w:val="single"/>
        </w:rPr>
        <w:t>Matters</w:t>
      </w:r>
      <w:r>
        <w:rPr>
          <w:spacing w:val="-5"/>
          <w:u w:val="single"/>
        </w:rPr>
        <w:t> </w:t>
      </w:r>
      <w:r>
        <w:rPr>
          <w:u w:val="single"/>
        </w:rPr>
        <w:t>-</w:t>
      </w:r>
      <w:r>
        <w:rPr>
          <w:spacing w:val="-5"/>
          <w:u w:val="single"/>
        </w:rPr>
        <w:t> </w:t>
      </w:r>
      <w:r>
        <w:rPr>
          <w:u w:val="single"/>
        </w:rPr>
        <w:t>Essays</w:t>
      </w:r>
      <w:r>
        <w:rPr>
          <w:spacing w:val="-5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</w:t>
      </w:r>
      <w:r>
        <w:rPr>
          <w:u w:val="single"/>
        </w:rPr>
        <w:t>Honor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Alan</w:t>
      </w:r>
      <w:r>
        <w:rPr>
          <w:spacing w:val="-5"/>
          <w:u w:val="single"/>
        </w:rPr>
        <w:t> </w:t>
      </w:r>
      <w:r>
        <w:rPr>
          <w:u w:val="single"/>
        </w:rPr>
        <w:t>Walters</w:t>
      </w:r>
      <w:r>
        <w:rPr>
          <w:spacing w:val="-5"/>
        </w:rPr>
        <w:t> </w:t>
      </w:r>
      <w:r>
        <w:rPr/>
        <w:t>(Edward</w:t>
      </w:r>
      <w:r>
        <w:rPr>
          <w:spacing w:val="-5"/>
        </w:rPr>
        <w:t> </w:t>
      </w:r>
      <w:r>
        <w:rPr/>
        <w:t>Elgar Publishing, 2004), pp.</w:t>
      </w:r>
      <w:r>
        <w:rPr>
          <w:spacing w:val="40"/>
        </w:rPr>
        <w:t> </w:t>
      </w:r>
      <w:r>
        <w:rPr/>
        <w:t>35-61.</w:t>
      </w:r>
      <w:r>
        <w:rPr>
          <w:spacing w:val="40"/>
        </w:rPr>
        <w:t> </w:t>
      </w:r>
      <w:r>
        <w:rPr/>
        <w:t>(Joint work with M. Canzoneri and R. Cumby)</w:t>
      </w:r>
    </w:p>
    <w:p>
      <w:pPr>
        <w:pStyle w:val="BodyText"/>
        <w:spacing w:line="213" w:lineRule="auto" w:before="243"/>
        <w:ind w:hanging="288"/>
      </w:pPr>
      <w:r>
        <w:rPr/>
        <w:t>“How</w:t>
      </w:r>
      <w:r>
        <w:rPr>
          <w:spacing w:val="-7"/>
        </w:rPr>
        <w:t> </w:t>
      </w:r>
      <w:r>
        <w:rPr/>
        <w:t>Do</w:t>
      </w:r>
      <w:r>
        <w:rPr>
          <w:spacing w:val="-4"/>
        </w:rPr>
        <w:t> </w:t>
      </w:r>
      <w:r>
        <w:rPr/>
        <w:t>Monetary</w:t>
      </w:r>
      <w:r>
        <w:rPr>
          <w:spacing w:val="-15"/>
        </w:rPr>
        <w:t> </w:t>
      </w:r>
      <w:r>
        <w:rPr/>
        <w:t>and</w:t>
      </w:r>
      <w:r>
        <w:rPr>
          <w:spacing w:val="-4"/>
        </w:rPr>
        <w:t> </w:t>
      </w:r>
      <w:r>
        <w:rPr/>
        <w:t>Fiscal</w:t>
      </w:r>
      <w:r>
        <w:rPr>
          <w:spacing w:val="-4"/>
        </w:rPr>
        <w:t> </w:t>
      </w:r>
      <w:r>
        <w:rPr/>
        <w:t>Policy</w:t>
      </w:r>
      <w:r>
        <w:rPr>
          <w:spacing w:val="-10"/>
        </w:rPr>
        <w:t> </w:t>
      </w:r>
      <w:r>
        <w:rPr/>
        <w:t>Interact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Monetary</w:t>
      </w:r>
      <w:r>
        <w:rPr>
          <w:spacing w:val="-15"/>
        </w:rPr>
        <w:t> </w:t>
      </w:r>
      <w:r>
        <w:rPr/>
        <w:t>Union?”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u w:val="single"/>
        </w:rPr>
        <w:t>NBER</w:t>
      </w:r>
      <w:r>
        <w:rPr/>
        <w:t> </w:t>
      </w:r>
      <w:r>
        <w:rPr>
          <w:u w:val="single"/>
        </w:rPr>
        <w:t>International Seminar on Macroeconomics 2004</w:t>
      </w:r>
      <w:r>
        <w:rPr/>
        <w:t>,</w:t>
      </w:r>
    </w:p>
    <w:p>
      <w:pPr>
        <w:pStyle w:val="BodyText"/>
        <w:spacing w:line="250" w:lineRule="exact"/>
      </w:pPr>
      <w:r>
        <w:rPr/>
        <w:t>(Joint</w:t>
      </w:r>
      <w:r>
        <w:rPr>
          <w:spacing w:val="-1"/>
        </w:rPr>
        <w:t> </w:t>
      </w:r>
      <w:r>
        <w:rPr/>
        <w:t>work with</w:t>
      </w:r>
      <w:r>
        <w:rPr>
          <w:spacing w:val="-1"/>
        </w:rPr>
        <w:t> </w:t>
      </w:r>
      <w:r>
        <w:rPr/>
        <w:t>M. Canzoneri and</w:t>
      </w:r>
      <w:r>
        <w:rPr>
          <w:spacing w:val="-1"/>
        </w:rPr>
        <w:t> </w:t>
      </w:r>
      <w:r>
        <w:rPr/>
        <w:t>R. </w:t>
      </w:r>
      <w:r>
        <w:rPr>
          <w:spacing w:val="-2"/>
        </w:rPr>
        <w:t>Cumby)</w:t>
      </w:r>
    </w:p>
    <w:p>
      <w:pPr>
        <w:pStyle w:val="BodyText"/>
        <w:spacing w:line="213" w:lineRule="auto" w:before="238"/>
        <w:ind w:right="650" w:hanging="288"/>
      </w:pPr>
      <w:r>
        <w:rPr/>
        <w:t>“Price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Wage</w:t>
      </w:r>
      <w:r>
        <w:rPr>
          <w:spacing w:val="-6"/>
        </w:rPr>
        <w:t> </w:t>
      </w:r>
      <w:r>
        <w:rPr/>
        <w:t>Inflation</w:t>
      </w:r>
      <w:r>
        <w:rPr>
          <w:spacing w:val="-6"/>
        </w:rPr>
        <w:t> </w:t>
      </w:r>
      <w:r>
        <w:rPr/>
        <w:t>Targeting:</w:t>
      </w:r>
      <w:r>
        <w:rPr>
          <w:spacing w:val="-6"/>
        </w:rPr>
        <w:t> </w:t>
      </w:r>
      <w:r>
        <w:rPr/>
        <w:t>Variations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Theme</w:t>
      </w:r>
      <w:r>
        <w:rPr>
          <w:spacing w:val="-6"/>
        </w:rPr>
        <w:t> </w:t>
      </w:r>
      <w:r>
        <w:rPr/>
        <w:t>by</w:t>
      </w:r>
      <w:r>
        <w:rPr>
          <w:spacing w:val="-15"/>
        </w:rPr>
        <w:t> </w:t>
      </w:r>
      <w:r>
        <w:rPr/>
        <w:t>Erceg,</w:t>
      </w:r>
      <w:r>
        <w:rPr>
          <w:spacing w:val="-6"/>
        </w:rPr>
        <w:t> </w:t>
      </w:r>
      <w:r>
        <w:rPr/>
        <w:t>Henderson</w:t>
      </w:r>
      <w:r>
        <w:rPr>
          <w:spacing w:val="-6"/>
        </w:rPr>
        <w:t> </w:t>
      </w:r>
      <w:r>
        <w:rPr/>
        <w:t>and Levin,” in</w:t>
      </w:r>
      <w:r>
        <w:rPr>
          <w:spacing w:val="40"/>
        </w:rPr>
        <w:t> </w:t>
      </w:r>
      <w:r>
        <w:rPr/>
        <w:t>Jon Faust, Athanasios Orphanides, and David Reifschneider (eds.),</w:t>
      </w:r>
    </w:p>
    <w:p>
      <w:pPr>
        <w:pStyle w:val="BodyText"/>
        <w:spacing w:line="213" w:lineRule="auto"/>
        <w:ind w:right="650"/>
      </w:pPr>
      <w:r>
        <w:rPr>
          <w:u w:val="single"/>
        </w:rPr>
        <w:t>Models</w:t>
      </w:r>
      <w:r>
        <w:rPr>
          <w:spacing w:val="-6"/>
          <w:u w:val="single"/>
        </w:rPr>
        <w:t> </w:t>
      </w:r>
      <w:r>
        <w:rPr>
          <w:u w:val="single"/>
        </w:rPr>
        <w:t>&amp;Monetary</w:t>
      </w:r>
      <w:r>
        <w:rPr>
          <w:spacing w:val="-15"/>
          <w:u w:val="single"/>
        </w:rPr>
        <w:t> </w:t>
      </w:r>
      <w:r>
        <w:rPr>
          <w:u w:val="single"/>
        </w:rPr>
        <w:t>Policy</w:t>
      </w:r>
      <w:r>
        <w:rPr>
          <w:spacing w:val="-12"/>
        </w:rPr>
        <w:t> </w:t>
      </w:r>
      <w:r>
        <w:rPr/>
        <w:t>(Board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Governors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/>
        <w:t>System,</w:t>
      </w:r>
      <w:r>
        <w:rPr>
          <w:spacing w:val="-6"/>
        </w:rPr>
        <w:t> </w:t>
      </w:r>
      <w:r>
        <w:rPr/>
        <w:t>2005). (Joint work with M. Canzoneri and R. Cumby)</w:t>
      </w:r>
    </w:p>
    <w:p>
      <w:pPr>
        <w:pStyle w:val="BodyText"/>
        <w:spacing w:before="210"/>
        <w:ind w:left="0"/>
      </w:pPr>
    </w:p>
    <w:p>
      <w:pPr>
        <w:pStyle w:val="BodyText"/>
        <w:spacing w:line="213" w:lineRule="auto" w:before="1"/>
        <w:ind w:right="650" w:hanging="288"/>
      </w:pPr>
      <w:r>
        <w:rPr/>
        <w:t>“The Interaction Between Monetary</w:t>
      </w:r>
      <w:r>
        <w:rPr>
          <w:spacing w:val="-9"/>
        </w:rPr>
        <w:t> </w:t>
      </w:r>
      <w:r>
        <w:rPr/>
        <w:t>and Fiscal Policy,” in B. Friedman and M. Woodford (eds.),</w:t>
      </w:r>
      <w:r>
        <w:rPr>
          <w:spacing w:val="-6"/>
        </w:rPr>
        <w:t> </w:t>
      </w:r>
      <w:r>
        <w:rPr>
          <w:u w:val="single"/>
        </w:rPr>
        <w:t>Handbook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Monetary</w:t>
      </w:r>
      <w:r>
        <w:rPr>
          <w:spacing w:val="-15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Volume</w:t>
      </w:r>
      <w:r>
        <w:rPr>
          <w:spacing w:val="-4"/>
        </w:rPr>
        <w:t> </w:t>
      </w:r>
      <w:r>
        <w:rPr/>
        <w:t>3B</w:t>
      </w:r>
      <w:r>
        <w:rPr>
          <w:spacing w:val="-8"/>
        </w:rPr>
        <w:t> </w:t>
      </w:r>
      <w:r>
        <w:rPr/>
        <w:t>(Elsevier,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Holland,</w:t>
      </w:r>
      <w:r>
        <w:rPr>
          <w:spacing w:val="-4"/>
        </w:rPr>
        <w:t> </w:t>
      </w:r>
      <w:r>
        <w:rPr/>
        <w:t>2011). (Joint work with M. Canzoneri and R. Cumby)</w:t>
      </w:r>
    </w:p>
    <w:p>
      <w:pPr>
        <w:pStyle w:val="BodyText"/>
        <w:spacing w:before="186"/>
        <w:ind w:left="0"/>
      </w:pPr>
    </w:p>
    <w:p>
      <w:pPr>
        <w:pStyle w:val="Heading1"/>
      </w:pPr>
      <w:r>
        <w:rPr/>
        <w:t>Working </w:t>
      </w:r>
      <w:r>
        <w:rPr>
          <w:spacing w:val="-2"/>
        </w:rPr>
        <w:t>Papers:</w:t>
      </w:r>
    </w:p>
    <w:p>
      <w:pPr>
        <w:pStyle w:val="BodyText"/>
        <w:spacing w:line="213" w:lineRule="auto" w:before="238"/>
        <w:ind w:left="664" w:right="2003" w:hanging="365"/>
      </w:pPr>
      <w:r>
        <w:rPr/>
        <w:t>“Nonlinear</w:t>
      </w:r>
      <w:r>
        <w:rPr>
          <w:spacing w:val="-6"/>
        </w:rPr>
        <w:t> </w:t>
      </w:r>
      <w:r>
        <w:rPr/>
        <w:t>Phillips</w:t>
      </w:r>
      <w:r>
        <w:rPr>
          <w:spacing w:val="-6"/>
        </w:rPr>
        <w:t> </w:t>
      </w:r>
      <w:r>
        <w:rPr/>
        <w:t>Curve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Asymmetric</w:t>
      </w:r>
      <w:r>
        <w:rPr>
          <w:spacing w:val="-6"/>
        </w:rPr>
        <w:t> </w:t>
      </w:r>
      <w:r>
        <w:rPr/>
        <w:t>Adjustment</w:t>
      </w:r>
      <w:r>
        <w:rPr>
          <w:spacing w:val="-6"/>
        </w:rPr>
        <w:t> </w:t>
      </w:r>
      <w:r>
        <w:rPr/>
        <w:t>Cost,”</w:t>
      </w:r>
      <w:r>
        <w:rPr>
          <w:spacing w:val="-6"/>
        </w:rPr>
        <w:t> </w:t>
      </w:r>
      <w:r>
        <w:rPr/>
        <w:t>January</w:t>
      </w:r>
      <w:r>
        <w:rPr>
          <w:spacing w:val="-15"/>
        </w:rPr>
        <w:t> </w:t>
      </w:r>
      <w:r>
        <w:rPr/>
        <w:t>2023 (Joint work with D. Cao and D. Lee)</w:t>
      </w:r>
    </w:p>
    <w:p>
      <w:pPr>
        <w:pStyle w:val="BodyText"/>
        <w:spacing w:line="213" w:lineRule="auto" w:before="244"/>
        <w:ind w:hanging="288"/>
      </w:pPr>
      <w:r>
        <w:rPr/>
        <w:t>“The</w:t>
      </w:r>
      <w:r>
        <w:rPr>
          <w:spacing w:val="-6"/>
        </w:rPr>
        <w:t> </w:t>
      </w:r>
      <w:r>
        <w:rPr/>
        <w:t>Normative</w:t>
      </w:r>
      <w:r>
        <w:rPr>
          <w:spacing w:val="-6"/>
        </w:rPr>
        <w:t> </w:t>
      </w:r>
      <w:r>
        <w:rPr/>
        <w:t>Implications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Modeling</w:t>
      </w:r>
      <w:r>
        <w:rPr>
          <w:spacing w:val="-9"/>
        </w:rPr>
        <w:t> </w:t>
      </w:r>
      <w:r>
        <w:rPr/>
        <w:t>Working</w:t>
      </w:r>
      <w:r>
        <w:rPr>
          <w:spacing w:val="-9"/>
        </w:rPr>
        <w:t> </w:t>
      </w:r>
      <w:r>
        <w:rPr/>
        <w:t>Capital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Intermediation</w:t>
      </w:r>
      <w:r>
        <w:rPr>
          <w:spacing w:val="-6"/>
        </w:rPr>
        <w:t> </w:t>
      </w:r>
      <w:r>
        <w:rPr/>
        <w:t>Costs,” February 2023 (Joint work with M. Canzoneri)</w:t>
      </w:r>
    </w:p>
    <w:p>
      <w:pPr>
        <w:pStyle w:val="BodyText"/>
        <w:spacing w:line="213" w:lineRule="auto" w:before="243"/>
        <w:ind w:right="3252" w:hanging="288"/>
      </w:pPr>
      <w:r>
        <w:rPr/>
        <w:t>“A Static Capital Buffer is Hard to Beat,” September 2025 (Joint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M.</w:t>
      </w:r>
      <w:r>
        <w:rPr>
          <w:spacing w:val="-5"/>
        </w:rPr>
        <w:t> </w:t>
      </w:r>
      <w:r>
        <w:rPr/>
        <w:t>Canzoneri,</w:t>
      </w:r>
      <w:r>
        <w:rPr>
          <w:spacing w:val="-5"/>
        </w:rPr>
        <w:t> </w:t>
      </w:r>
      <w:r>
        <w:rPr/>
        <w:t>L.</w:t>
      </w:r>
      <w:r>
        <w:rPr>
          <w:spacing w:val="-5"/>
        </w:rPr>
        <w:t> </w:t>
      </w:r>
      <w:r>
        <w:rPr/>
        <w:t>Guerrieri,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Mishin)</w:t>
      </w:r>
    </w:p>
    <w:p>
      <w:pPr>
        <w:pStyle w:val="BodyText"/>
        <w:spacing w:line="213" w:lineRule="auto" w:before="243"/>
        <w:ind w:right="2381" w:hanging="288"/>
      </w:pPr>
      <w:r>
        <w:rPr/>
        <w:t>“US</w:t>
      </w:r>
      <w:r>
        <w:rPr>
          <w:spacing w:val="-9"/>
        </w:rPr>
        <w:t> </w:t>
      </w:r>
      <w:r>
        <w:rPr/>
        <w:t>Tariffs,</w:t>
      </w:r>
      <w:r>
        <w:rPr>
          <w:spacing w:val="-7"/>
        </w:rPr>
        <w:t> </w:t>
      </w:r>
      <w:r>
        <w:rPr/>
        <w:t>Emerging</w:t>
      </w:r>
      <w:r>
        <w:rPr>
          <w:spacing w:val="-10"/>
        </w:rPr>
        <w:t> </w:t>
      </w:r>
      <w:r>
        <w:rPr/>
        <w:t>Markets,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Monetary</w:t>
      </w:r>
      <w:r>
        <w:rPr>
          <w:spacing w:val="-15"/>
        </w:rPr>
        <w:t> </w:t>
      </w:r>
      <w:r>
        <w:rPr/>
        <w:t>Policy,”</w:t>
      </w:r>
      <w:r>
        <w:rPr>
          <w:spacing w:val="-7"/>
        </w:rPr>
        <w:t> </w:t>
      </w:r>
      <w:r>
        <w:rPr/>
        <w:t>October</w:t>
      </w:r>
      <w:r>
        <w:rPr>
          <w:spacing w:val="-7"/>
        </w:rPr>
        <w:t> </w:t>
      </w:r>
      <w:r>
        <w:rPr/>
        <w:t>2025 (Joint work with M. Canzoneri, E. Islamaj, and Y. Kim)</w:t>
      </w:r>
    </w:p>
    <w:sectPr>
      <w:pgSz w:w="12240" w:h="15840"/>
      <w:pgMar w:header="0" w:footer="1481" w:top="1120" w:bottom="16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3803396</wp:posOffset>
              </wp:positionH>
              <wp:positionV relativeFrom="page">
                <wp:posOffset>8978538</wp:posOffset>
              </wp:positionV>
              <wp:extent cx="278130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81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5" w:lineRule="exact"/>
                            <w:ind w:left="20"/>
                          </w:pPr>
                          <w:r>
                            <w:rPr/>
                            <w:t>-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480011pt;margin-top:706.971497pt;width:21.9pt;height:14pt;mso-position-horizontal-relative:page;mso-position-vertical-relative:page;z-index:-158136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5" w:lineRule="exact"/>
                      <w:ind w:left="20"/>
                    </w:pPr>
                    <w:r>
                      <w:rPr/>
                      <w:t>-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0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ibab@georgetown.edu" TargetMode="Externa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2025-12-06T06:05:28Z</dcterms:created>
  <dcterms:modified xsi:type="dcterms:W3CDTF">2025-12-06T06:05:28Z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PrintServer210</vt:lpwstr>
  </property>
  <property fmtid="{D5CDD505-2E9C-101B-9397-08002B2CF9AE}" pid="4" name="LastSaved">
    <vt:filetime>2025-12-06T00:00:00Z</vt:filetime>
  </property>
  <property fmtid="{D5CDD505-2E9C-101B-9397-08002B2CF9AE}" pid="5" name="Producer">
    <vt:lpwstr>Corel PDF Engine Version 21.0.0.81</vt:lpwstr>
  </property>
</Properties>
</file>