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w w:val="125"/>
        </w:rPr>
        <w:t>Nathan</w:t>
      </w:r>
      <w:r>
        <w:rPr>
          <w:spacing w:val="27"/>
          <w:w w:val="125"/>
        </w:rPr>
        <w:t> </w:t>
      </w:r>
      <w:r>
        <w:rPr>
          <w:w w:val="125"/>
        </w:rPr>
        <w:t>H.</w:t>
      </w:r>
      <w:r>
        <w:rPr>
          <w:spacing w:val="28"/>
          <w:w w:val="125"/>
        </w:rPr>
        <w:t> </w:t>
      </w:r>
      <w:r>
        <w:rPr>
          <w:spacing w:val="-2"/>
          <w:w w:val="125"/>
        </w:rPr>
        <w:t>Miller</w:t>
      </w:r>
    </w:p>
    <w:p>
      <w:pPr>
        <w:pStyle w:val="BodyText"/>
        <w:tabs>
          <w:tab w:pos="7129" w:val="left" w:leader="none"/>
        </w:tabs>
        <w:spacing w:before="226"/>
      </w:pPr>
      <w:r>
        <w:rPr/>
        <w:t>Georgetown</w:t>
      </w:r>
      <w:r>
        <w:rPr>
          <w:spacing w:val="38"/>
        </w:rPr>
        <w:t> </w:t>
      </w:r>
      <w:r>
        <w:rPr>
          <w:spacing w:val="-2"/>
        </w:rPr>
        <w:t>University</w:t>
      </w:r>
      <w:r>
        <w:rPr/>
        <w:tab/>
      </w:r>
      <w:hyperlink r:id="rId6">
        <w:r>
          <w:rPr>
            <w:spacing w:val="-2"/>
          </w:rPr>
          <w:t>nhm27</w:t>
        </w:r>
        <w:r>
          <w:rPr>
            <w:rFonts w:ascii="Trebuchet MS"/>
            <w:spacing w:val="-2"/>
          </w:rPr>
          <w:t>@</w:t>
        </w:r>
        <w:r>
          <w:rPr>
            <w:spacing w:val="-2"/>
          </w:rPr>
          <w:t>georgetown.edu</w:t>
        </w:r>
      </w:hyperlink>
    </w:p>
    <w:p>
      <w:pPr>
        <w:pStyle w:val="BodyText"/>
        <w:tabs>
          <w:tab w:pos="7129" w:val="left" w:leader="none"/>
        </w:tabs>
        <w:spacing w:before="2"/>
        <w:ind w:left="-1"/>
      </w:pPr>
      <w:r>
        <w:rPr>
          <w:w w:val="105"/>
        </w:rPr>
        <w:t>37th</w:t>
      </w:r>
      <w:r>
        <w:rPr>
          <w:spacing w:val="18"/>
          <w:w w:val="105"/>
        </w:rPr>
        <w:t> </w:t>
      </w:r>
      <w:r>
        <w:rPr>
          <w:w w:val="105"/>
        </w:rPr>
        <w:t>and</w:t>
      </w:r>
      <w:r>
        <w:rPr>
          <w:spacing w:val="19"/>
          <w:w w:val="105"/>
        </w:rPr>
        <w:t> </w:t>
      </w:r>
      <w:r>
        <w:rPr>
          <w:w w:val="105"/>
        </w:rPr>
        <w:t>O</w:t>
      </w:r>
      <w:r>
        <w:rPr>
          <w:spacing w:val="19"/>
          <w:w w:val="105"/>
        </w:rPr>
        <w:t> </w:t>
      </w:r>
      <w:r>
        <w:rPr>
          <w:w w:val="105"/>
        </w:rPr>
        <w:t>Streets,</w:t>
      </w:r>
      <w:r>
        <w:rPr>
          <w:spacing w:val="19"/>
          <w:w w:val="105"/>
        </w:rPr>
        <w:t> </w:t>
      </w:r>
      <w:r>
        <w:rPr>
          <w:spacing w:val="-7"/>
          <w:w w:val="105"/>
        </w:rPr>
        <w:t>NW</w:t>
      </w:r>
      <w:r>
        <w:rPr/>
        <w:tab/>
      </w:r>
      <w:hyperlink r:id="rId7">
        <w:r>
          <w:rPr>
            <w:spacing w:val="-2"/>
            <w:w w:val="105"/>
          </w:rPr>
          <w:t>www.nathanhmiller.org</w:t>
        </w:r>
      </w:hyperlink>
    </w:p>
    <w:p>
      <w:pPr>
        <w:pStyle w:val="BodyText"/>
        <w:tabs>
          <w:tab w:pos="7184" w:val="left" w:leader="none"/>
        </w:tabs>
        <w:spacing w:before="3"/>
        <w:ind w:left="-1"/>
      </w:pPr>
      <w:r>
        <w:rPr>
          <w:w w:val="105"/>
        </w:rPr>
        <w:t>Washington,</w:t>
      </w:r>
      <w:r>
        <w:rPr>
          <w:spacing w:val="44"/>
          <w:w w:val="105"/>
        </w:rPr>
        <w:t> </w:t>
      </w:r>
      <w:r>
        <w:rPr>
          <w:w w:val="105"/>
        </w:rPr>
        <w:t>DC</w:t>
      </w:r>
      <w:r>
        <w:rPr>
          <w:spacing w:val="44"/>
          <w:w w:val="105"/>
        </w:rPr>
        <w:t> </w:t>
      </w:r>
      <w:r>
        <w:rPr>
          <w:spacing w:val="-2"/>
          <w:w w:val="105"/>
        </w:rPr>
        <w:t>20057</w:t>
      </w:r>
      <w:r>
        <w:rPr/>
        <w:tab/>
      </w:r>
      <w:r>
        <w:rPr>
          <w:w w:val="105"/>
        </w:rPr>
        <w:t>Updated</w:t>
      </w:r>
      <w:r>
        <w:rPr>
          <w:spacing w:val="20"/>
          <w:w w:val="105"/>
        </w:rPr>
        <w:t> </w:t>
      </w:r>
      <w:r>
        <w:rPr>
          <w:w w:val="105"/>
        </w:rPr>
        <w:t>October</w:t>
      </w:r>
      <w:r>
        <w:rPr>
          <w:spacing w:val="20"/>
          <w:w w:val="105"/>
        </w:rPr>
        <w:t> </w:t>
      </w:r>
      <w:r>
        <w:rPr>
          <w:spacing w:val="-4"/>
          <w:w w:val="105"/>
        </w:rPr>
        <w:t>2025</w:t>
      </w:r>
    </w:p>
    <w:p>
      <w:pPr>
        <w:pStyle w:val="BodyText"/>
        <w:spacing w:before="31"/>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190131</wp:posOffset>
                </wp:positionV>
                <wp:extent cx="59436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970953pt;width:468pt;height:.1pt;mso-position-horizontal-relative:page;mso-position-vertical-relative:paragraph;z-index:-15728640;mso-wrap-distance-left:0;mso-wrap-distance-right:0" id="docshape2" coordorigin="1440,299" coordsize="9360,0" path="m1440,299l10800,299e" filled="false" stroked="true" strokeweight=".398pt" strokecolor="#000000">
                <v:path arrowok="t"/>
                <v:stroke dashstyle="solid"/>
                <w10:wrap type="topAndBottom"/>
              </v:shape>
            </w:pict>
          </mc:Fallback>
        </mc:AlternateContent>
      </w:r>
    </w:p>
    <w:p>
      <w:pPr>
        <w:pStyle w:val="Heading1"/>
      </w:pPr>
      <w:r>
        <w:rPr>
          <w:spacing w:val="-2"/>
          <w:w w:val="105"/>
        </w:rPr>
        <w:t>POSITIONS</w:t>
      </w:r>
    </w:p>
    <w:p>
      <w:pPr>
        <w:pStyle w:val="BodyText"/>
        <w:spacing w:before="73"/>
      </w:pPr>
      <w:r>
        <w:rPr>
          <w:w w:val="110"/>
          <w:u w:val="single"/>
        </w:rPr>
        <w:t>Current</w:t>
      </w:r>
      <w:r>
        <w:rPr>
          <w:spacing w:val="8"/>
          <w:w w:val="110"/>
          <w:u w:val="single"/>
        </w:rPr>
        <w:t> </w:t>
      </w:r>
      <w:r>
        <w:rPr>
          <w:spacing w:val="-2"/>
          <w:w w:val="110"/>
          <w:u w:val="single"/>
        </w:rPr>
        <w:t>Positions</w:t>
      </w:r>
    </w:p>
    <w:p>
      <w:pPr>
        <w:pStyle w:val="BodyText"/>
        <w:spacing w:line="242" w:lineRule="auto" w:before="62"/>
        <w:ind w:left="290" w:right="5409" w:hanging="291"/>
      </w:pPr>
      <w:r>
        <w:rPr>
          <w:w w:val="105"/>
        </w:rPr>
        <w:t>Professor, Georgetown University, 2022– McDonough School of Business </w:t>
      </w:r>
      <w:r>
        <w:rPr>
          <w:w w:val="105"/>
        </w:rPr>
        <w:t>(primary) Department of Economics (secondary)</w:t>
      </w:r>
    </w:p>
    <w:p>
      <w:pPr>
        <w:pStyle w:val="BodyText"/>
        <w:spacing w:line="242" w:lineRule="auto"/>
        <w:ind w:right="1756"/>
      </w:pPr>
      <w:r>
        <w:rPr>
          <w:w w:val="105"/>
        </w:rPr>
        <w:t>Senior Policy Scholar, Georgetown Center for Business and Public Policy, 2017–</w:t>
      </w:r>
      <w:r>
        <w:rPr>
          <w:spacing w:val="40"/>
          <w:w w:val="105"/>
        </w:rPr>
        <w:t> </w:t>
      </w:r>
      <w:r>
        <w:rPr>
          <w:w w:val="105"/>
        </w:rPr>
        <w:t>NBER, Research Associate, 2024–</w:t>
      </w:r>
    </w:p>
    <w:p>
      <w:pPr>
        <w:pStyle w:val="BodyText"/>
        <w:spacing w:line="268" w:lineRule="exact"/>
      </w:pPr>
      <w:r>
        <w:rPr>
          <w:w w:val="105"/>
        </w:rPr>
        <w:t>Founding</w:t>
      </w:r>
      <w:r>
        <w:rPr>
          <w:spacing w:val="35"/>
          <w:w w:val="105"/>
        </w:rPr>
        <w:t> </w:t>
      </w:r>
      <w:r>
        <w:rPr>
          <w:w w:val="105"/>
        </w:rPr>
        <w:t>Partner,</w:t>
      </w:r>
      <w:r>
        <w:rPr>
          <w:spacing w:val="36"/>
          <w:w w:val="105"/>
        </w:rPr>
        <w:t> </w:t>
      </w:r>
      <w:r>
        <w:rPr>
          <w:w w:val="105"/>
        </w:rPr>
        <w:t>Econic</w:t>
      </w:r>
      <w:r>
        <w:rPr>
          <w:spacing w:val="36"/>
          <w:w w:val="105"/>
        </w:rPr>
        <w:t> </w:t>
      </w:r>
      <w:r>
        <w:rPr>
          <w:w w:val="105"/>
        </w:rPr>
        <w:t>Partners,</w:t>
      </w:r>
      <w:r>
        <w:rPr>
          <w:spacing w:val="35"/>
          <w:w w:val="105"/>
        </w:rPr>
        <w:t> </w:t>
      </w:r>
      <w:r>
        <w:rPr>
          <w:spacing w:val="-4"/>
          <w:w w:val="105"/>
        </w:rPr>
        <w:t>2025–</w:t>
      </w:r>
    </w:p>
    <w:p>
      <w:pPr>
        <w:pStyle w:val="BodyText"/>
        <w:spacing w:before="241"/>
      </w:pPr>
      <w:r>
        <w:rPr>
          <w:w w:val="105"/>
          <w:u w:val="single"/>
        </w:rPr>
        <w:t>Previous</w:t>
      </w:r>
      <w:r>
        <w:rPr>
          <w:spacing w:val="35"/>
          <w:w w:val="105"/>
          <w:u w:val="single"/>
        </w:rPr>
        <w:t> </w:t>
      </w:r>
      <w:r>
        <w:rPr>
          <w:spacing w:val="-2"/>
          <w:w w:val="105"/>
          <w:u w:val="single"/>
        </w:rPr>
        <w:t>Positions</w:t>
      </w:r>
    </w:p>
    <w:p>
      <w:pPr>
        <w:spacing w:before="62"/>
        <w:ind w:left="0" w:right="0" w:firstLine="0"/>
        <w:jc w:val="left"/>
        <w:rPr>
          <w:i/>
          <w:sz w:val="22"/>
        </w:rPr>
      </w:pPr>
      <w:r>
        <w:rPr>
          <w:i/>
          <w:sz w:val="22"/>
        </w:rPr>
        <w:t>Georgetown</w:t>
      </w:r>
      <w:r>
        <w:rPr>
          <w:i/>
          <w:spacing w:val="14"/>
          <w:sz w:val="22"/>
        </w:rPr>
        <w:t> </w:t>
      </w:r>
      <w:r>
        <w:rPr>
          <w:i/>
          <w:spacing w:val="-2"/>
          <w:sz w:val="22"/>
        </w:rPr>
        <w:t>University</w:t>
      </w:r>
    </w:p>
    <w:p>
      <w:pPr>
        <w:pStyle w:val="BodyText"/>
        <w:spacing w:before="62"/>
      </w:pPr>
      <w:r>
        <w:rPr>
          <w:w w:val="105"/>
        </w:rPr>
        <w:t>Provost’s</w:t>
      </w:r>
      <w:r>
        <w:rPr>
          <w:spacing w:val="15"/>
          <w:w w:val="105"/>
        </w:rPr>
        <w:t> </w:t>
      </w:r>
      <w:r>
        <w:rPr>
          <w:w w:val="105"/>
        </w:rPr>
        <w:t>Distinguished</w:t>
      </w:r>
      <w:r>
        <w:rPr>
          <w:spacing w:val="15"/>
          <w:w w:val="105"/>
        </w:rPr>
        <w:t> </w:t>
      </w:r>
      <w:r>
        <w:rPr>
          <w:w w:val="105"/>
        </w:rPr>
        <w:t>Associate</w:t>
      </w:r>
      <w:r>
        <w:rPr>
          <w:spacing w:val="15"/>
          <w:w w:val="105"/>
        </w:rPr>
        <w:t> </w:t>
      </w:r>
      <w:r>
        <w:rPr>
          <w:w w:val="105"/>
        </w:rPr>
        <w:t>Professor,</w:t>
      </w:r>
      <w:r>
        <w:rPr>
          <w:spacing w:val="15"/>
          <w:w w:val="105"/>
        </w:rPr>
        <w:t> </w:t>
      </w:r>
      <w:r>
        <w:rPr>
          <w:w w:val="105"/>
        </w:rPr>
        <w:t>2021-</w:t>
      </w:r>
      <w:r>
        <w:rPr>
          <w:spacing w:val="-4"/>
          <w:w w:val="105"/>
        </w:rPr>
        <w:t>2022</w:t>
      </w:r>
    </w:p>
    <w:p>
      <w:pPr>
        <w:pStyle w:val="BodyText"/>
        <w:spacing w:line="242" w:lineRule="auto" w:before="2"/>
        <w:ind w:right="1756"/>
      </w:pPr>
      <w:r>
        <w:rPr>
          <w:w w:val="105"/>
        </w:rPr>
        <w:t>Saleh Romeih Associate Professor, McDonough School of Business, 2019-2022 Affiliated Professor, Economics Department, 2019-2022</w:t>
      </w:r>
    </w:p>
    <w:p>
      <w:pPr>
        <w:pStyle w:val="BodyText"/>
        <w:spacing w:line="242" w:lineRule="auto"/>
        <w:ind w:right="3528"/>
      </w:pPr>
      <w:r>
        <w:rPr>
          <w:w w:val="105"/>
        </w:rPr>
        <w:t>Associate Professor, McDonough School of Business, 2017-2022 Assistant</w:t>
      </w:r>
      <w:r>
        <w:rPr>
          <w:spacing w:val="9"/>
          <w:w w:val="105"/>
        </w:rPr>
        <w:t> </w:t>
      </w:r>
      <w:r>
        <w:rPr>
          <w:w w:val="105"/>
        </w:rPr>
        <w:t>Professor,</w:t>
      </w:r>
      <w:r>
        <w:rPr>
          <w:spacing w:val="10"/>
          <w:w w:val="105"/>
        </w:rPr>
        <w:t> </w:t>
      </w:r>
      <w:r>
        <w:rPr>
          <w:w w:val="105"/>
        </w:rPr>
        <w:t>McDonough</w:t>
      </w:r>
      <w:r>
        <w:rPr>
          <w:spacing w:val="10"/>
          <w:w w:val="105"/>
        </w:rPr>
        <w:t> </w:t>
      </w:r>
      <w:r>
        <w:rPr>
          <w:w w:val="105"/>
        </w:rPr>
        <w:t>School</w:t>
      </w:r>
      <w:r>
        <w:rPr>
          <w:spacing w:val="9"/>
          <w:w w:val="105"/>
        </w:rPr>
        <w:t> </w:t>
      </w:r>
      <w:r>
        <w:rPr>
          <w:w w:val="105"/>
        </w:rPr>
        <w:t>of</w:t>
      </w:r>
      <w:r>
        <w:rPr>
          <w:spacing w:val="10"/>
          <w:w w:val="105"/>
        </w:rPr>
        <w:t> </w:t>
      </w:r>
      <w:r>
        <w:rPr>
          <w:w w:val="105"/>
        </w:rPr>
        <w:t>Business,</w:t>
      </w:r>
      <w:r>
        <w:rPr>
          <w:spacing w:val="10"/>
          <w:w w:val="105"/>
        </w:rPr>
        <w:t> </w:t>
      </w:r>
      <w:r>
        <w:rPr>
          <w:w w:val="105"/>
        </w:rPr>
        <w:t>2013-</w:t>
      </w:r>
      <w:r>
        <w:rPr>
          <w:spacing w:val="-4"/>
          <w:w w:val="105"/>
        </w:rPr>
        <w:t>2017</w:t>
      </w:r>
    </w:p>
    <w:p>
      <w:pPr>
        <w:spacing w:before="59"/>
        <w:ind w:left="0" w:right="0" w:firstLine="0"/>
        <w:jc w:val="left"/>
        <w:rPr>
          <w:i/>
          <w:sz w:val="22"/>
        </w:rPr>
      </w:pPr>
      <w:r>
        <w:rPr>
          <w:i/>
          <w:w w:val="110"/>
          <w:sz w:val="22"/>
        </w:rPr>
        <w:t>Other</w:t>
      </w:r>
      <w:r>
        <w:rPr>
          <w:i/>
          <w:spacing w:val="1"/>
          <w:w w:val="110"/>
          <w:sz w:val="22"/>
        </w:rPr>
        <w:t> </w:t>
      </w:r>
      <w:r>
        <w:rPr>
          <w:i/>
          <w:spacing w:val="-2"/>
          <w:w w:val="110"/>
          <w:sz w:val="22"/>
        </w:rPr>
        <w:t>Positions</w:t>
      </w:r>
    </w:p>
    <w:p>
      <w:pPr>
        <w:pStyle w:val="BodyText"/>
        <w:spacing w:line="242" w:lineRule="auto" w:before="62"/>
        <w:ind w:right="2975"/>
      </w:pPr>
      <w:r>
        <w:rPr>
          <w:w w:val="105"/>
        </w:rPr>
        <w:t>Chief</w:t>
      </w:r>
      <w:r>
        <w:rPr>
          <w:spacing w:val="35"/>
          <w:w w:val="105"/>
        </w:rPr>
        <w:t> </w:t>
      </w:r>
      <w:r>
        <w:rPr>
          <w:w w:val="105"/>
        </w:rPr>
        <w:t>Economist,</w:t>
      </w:r>
      <w:r>
        <w:rPr>
          <w:spacing w:val="35"/>
          <w:w w:val="105"/>
        </w:rPr>
        <w:t> </w:t>
      </w:r>
      <w:r>
        <w:rPr>
          <w:w w:val="105"/>
        </w:rPr>
        <w:t>U.S.</w:t>
      </w:r>
      <w:r>
        <w:rPr>
          <w:spacing w:val="35"/>
          <w:w w:val="105"/>
        </w:rPr>
        <w:t> </w:t>
      </w:r>
      <w:r>
        <w:rPr>
          <w:w w:val="105"/>
        </w:rPr>
        <w:t>Department</w:t>
      </w:r>
      <w:r>
        <w:rPr>
          <w:spacing w:val="35"/>
          <w:w w:val="105"/>
        </w:rPr>
        <w:t> </w:t>
      </w:r>
      <w:r>
        <w:rPr>
          <w:w w:val="105"/>
        </w:rPr>
        <w:t>of</w:t>
      </w:r>
      <w:r>
        <w:rPr>
          <w:spacing w:val="35"/>
          <w:w w:val="105"/>
        </w:rPr>
        <w:t> </w:t>
      </w:r>
      <w:r>
        <w:rPr>
          <w:w w:val="105"/>
        </w:rPr>
        <w:t>Justice,</w:t>
      </w:r>
      <w:r>
        <w:rPr>
          <w:spacing w:val="35"/>
          <w:w w:val="105"/>
        </w:rPr>
        <w:t> </w:t>
      </w:r>
      <w:r>
        <w:rPr>
          <w:w w:val="105"/>
        </w:rPr>
        <w:t>Antitrust</w:t>
      </w:r>
      <w:r>
        <w:rPr>
          <w:spacing w:val="35"/>
          <w:w w:val="105"/>
        </w:rPr>
        <w:t> </w:t>
      </w:r>
      <w:r>
        <w:rPr>
          <w:w w:val="105"/>
        </w:rPr>
        <w:t>Division,</w:t>
      </w:r>
      <w:r>
        <w:rPr>
          <w:spacing w:val="35"/>
          <w:w w:val="105"/>
        </w:rPr>
        <w:t> </w:t>
      </w:r>
      <w:r>
        <w:rPr>
          <w:w w:val="105"/>
        </w:rPr>
        <w:t>2024 Visiting Professor, Toulouse School of Economics, 2019-2020</w:t>
      </w:r>
      <w:r>
        <w:rPr>
          <w:spacing w:val="40"/>
          <w:w w:val="105"/>
        </w:rPr>
        <w:t> </w:t>
      </w:r>
      <w:r>
        <w:rPr>
          <w:w w:val="105"/>
        </w:rPr>
        <w:t>Economist,</w:t>
      </w:r>
      <w:r>
        <w:rPr>
          <w:spacing w:val="40"/>
          <w:w w:val="105"/>
        </w:rPr>
        <w:t> </w:t>
      </w:r>
      <w:r>
        <w:rPr>
          <w:w w:val="105"/>
        </w:rPr>
        <w:t>U.S.</w:t>
      </w:r>
      <w:r>
        <w:rPr>
          <w:spacing w:val="40"/>
          <w:w w:val="105"/>
        </w:rPr>
        <w:t> </w:t>
      </w:r>
      <w:r>
        <w:rPr>
          <w:w w:val="105"/>
        </w:rPr>
        <w:t>Department</w:t>
      </w:r>
      <w:r>
        <w:rPr>
          <w:spacing w:val="40"/>
          <w:w w:val="105"/>
        </w:rPr>
        <w:t> </w:t>
      </w:r>
      <w:r>
        <w:rPr>
          <w:w w:val="105"/>
        </w:rPr>
        <w:t>of</w:t>
      </w:r>
      <w:r>
        <w:rPr>
          <w:spacing w:val="40"/>
          <w:w w:val="105"/>
        </w:rPr>
        <w:t> </w:t>
      </w:r>
      <w:r>
        <w:rPr>
          <w:w w:val="105"/>
        </w:rPr>
        <w:t>Justice,</w:t>
      </w:r>
      <w:r>
        <w:rPr>
          <w:spacing w:val="40"/>
          <w:w w:val="105"/>
        </w:rPr>
        <w:t> </w:t>
      </w:r>
      <w:r>
        <w:rPr>
          <w:w w:val="105"/>
        </w:rPr>
        <w:t>Antitrust</w:t>
      </w:r>
      <w:r>
        <w:rPr>
          <w:spacing w:val="40"/>
          <w:w w:val="105"/>
        </w:rPr>
        <w:t> </w:t>
      </w:r>
      <w:r>
        <w:rPr>
          <w:w w:val="105"/>
        </w:rPr>
        <w:t>Division,</w:t>
      </w:r>
      <w:r>
        <w:rPr>
          <w:spacing w:val="40"/>
          <w:w w:val="105"/>
        </w:rPr>
        <w:t> </w:t>
      </w:r>
      <w:r>
        <w:rPr>
          <w:w w:val="105"/>
        </w:rPr>
        <w:t>2008-2013</w:t>
      </w:r>
    </w:p>
    <w:p>
      <w:pPr>
        <w:pStyle w:val="Heading1"/>
        <w:spacing w:before="246"/>
      </w:pPr>
      <w:r>
        <w:rPr>
          <w:spacing w:val="-2"/>
        </w:rPr>
        <w:t>Degrees</w:t>
      </w:r>
    </w:p>
    <w:p>
      <w:pPr>
        <w:pStyle w:val="BodyText"/>
        <w:spacing w:line="242" w:lineRule="auto" w:before="73"/>
        <w:ind w:right="3528"/>
      </w:pPr>
      <w:r>
        <w:rPr>
          <w:w w:val="110"/>
        </w:rPr>
        <w:t>Ph.D.,</w:t>
      </w:r>
      <w:r>
        <w:rPr>
          <w:spacing w:val="-8"/>
          <w:w w:val="110"/>
        </w:rPr>
        <w:t> </w:t>
      </w:r>
      <w:r>
        <w:rPr>
          <w:w w:val="110"/>
        </w:rPr>
        <w:t>Economics,</w:t>
      </w:r>
      <w:r>
        <w:rPr>
          <w:spacing w:val="-7"/>
          <w:w w:val="110"/>
        </w:rPr>
        <w:t> </w:t>
      </w:r>
      <w:r>
        <w:rPr>
          <w:w w:val="110"/>
        </w:rPr>
        <w:t>University</w:t>
      </w:r>
      <w:r>
        <w:rPr>
          <w:spacing w:val="-8"/>
          <w:w w:val="110"/>
        </w:rPr>
        <w:t> </w:t>
      </w:r>
      <w:r>
        <w:rPr>
          <w:w w:val="110"/>
        </w:rPr>
        <w:t>of</w:t>
      </w:r>
      <w:r>
        <w:rPr>
          <w:spacing w:val="-7"/>
          <w:w w:val="110"/>
        </w:rPr>
        <w:t> </w:t>
      </w:r>
      <w:r>
        <w:rPr>
          <w:w w:val="110"/>
        </w:rPr>
        <w:t>California</w:t>
      </w:r>
      <w:r>
        <w:rPr>
          <w:spacing w:val="-8"/>
          <w:w w:val="110"/>
        </w:rPr>
        <w:t> </w:t>
      </w:r>
      <w:r>
        <w:rPr>
          <w:w w:val="110"/>
        </w:rPr>
        <w:t>at</w:t>
      </w:r>
      <w:r>
        <w:rPr>
          <w:spacing w:val="-7"/>
          <w:w w:val="110"/>
        </w:rPr>
        <w:t> </w:t>
      </w:r>
      <w:r>
        <w:rPr>
          <w:w w:val="110"/>
        </w:rPr>
        <w:t>Berkeley,</w:t>
      </w:r>
      <w:r>
        <w:rPr>
          <w:spacing w:val="-8"/>
          <w:w w:val="110"/>
        </w:rPr>
        <w:t> </w:t>
      </w:r>
      <w:r>
        <w:rPr>
          <w:w w:val="110"/>
        </w:rPr>
        <w:t>2008 B.A., Economics and History, University of Virginia, 2000</w:t>
      </w:r>
    </w:p>
    <w:p>
      <w:pPr>
        <w:pStyle w:val="Heading1"/>
        <w:spacing w:before="247"/>
      </w:pPr>
      <w:r>
        <w:rPr>
          <w:w w:val="105"/>
        </w:rPr>
        <w:t>PUBLICATIONS</w:t>
      </w:r>
      <w:r>
        <w:rPr>
          <w:spacing w:val="24"/>
          <w:w w:val="105"/>
        </w:rPr>
        <w:t> </w:t>
      </w:r>
      <w:r>
        <w:rPr>
          <w:w w:val="105"/>
        </w:rPr>
        <w:t>AND</w:t>
      </w:r>
      <w:r>
        <w:rPr>
          <w:spacing w:val="27"/>
          <w:w w:val="105"/>
        </w:rPr>
        <w:t> </w:t>
      </w:r>
      <w:r>
        <w:rPr>
          <w:w w:val="105"/>
        </w:rPr>
        <w:t>RESEARCH</w:t>
      </w:r>
      <w:r>
        <w:rPr>
          <w:spacing w:val="27"/>
          <w:w w:val="105"/>
        </w:rPr>
        <w:t> </w:t>
      </w:r>
      <w:r>
        <w:rPr>
          <w:spacing w:val="-2"/>
          <w:w w:val="105"/>
        </w:rPr>
        <w:t>PROJECTS</w:t>
      </w:r>
    </w:p>
    <w:p>
      <w:pPr>
        <w:pStyle w:val="BodyText"/>
        <w:spacing w:before="73"/>
        <w:jc w:val="both"/>
      </w:pPr>
      <w:r>
        <w:rPr>
          <w:u w:val="single"/>
        </w:rPr>
        <w:t>Refereed</w:t>
      </w:r>
      <w:r>
        <w:rPr>
          <w:spacing w:val="20"/>
          <w:u w:val="single"/>
        </w:rPr>
        <w:t> </w:t>
      </w:r>
      <w:r>
        <w:rPr>
          <w:spacing w:val="-2"/>
          <w:u w:val="single"/>
        </w:rPr>
        <w:t>Publications</w:t>
      </w:r>
    </w:p>
    <w:p>
      <w:pPr>
        <w:spacing w:line="242" w:lineRule="auto" w:before="62"/>
        <w:ind w:left="576" w:right="358" w:hanging="576"/>
        <w:jc w:val="both"/>
        <w:rPr>
          <w:sz w:val="22"/>
        </w:rPr>
      </w:pPr>
      <w:r>
        <w:rPr>
          <w:w w:val="105"/>
          <w:sz w:val="22"/>
        </w:rPr>
        <w:t>“Mergers,</w:t>
      </w:r>
      <w:r>
        <w:rPr>
          <w:w w:val="105"/>
          <w:sz w:val="22"/>
        </w:rPr>
        <w:t> Entry,</w:t>
      </w:r>
      <w:r>
        <w:rPr>
          <w:w w:val="105"/>
          <w:sz w:val="22"/>
        </w:rPr>
        <w:t> and</w:t>
      </w:r>
      <w:r>
        <w:rPr>
          <w:w w:val="105"/>
          <w:sz w:val="22"/>
        </w:rPr>
        <w:t> Consumer</w:t>
      </w:r>
      <w:r>
        <w:rPr>
          <w:w w:val="105"/>
          <w:sz w:val="22"/>
        </w:rPr>
        <w:t> Welfare”</w:t>
      </w:r>
      <w:r>
        <w:rPr>
          <w:w w:val="105"/>
          <w:sz w:val="22"/>
        </w:rPr>
        <w:t> (with</w:t>
      </w:r>
      <w:r>
        <w:rPr>
          <w:w w:val="105"/>
          <w:sz w:val="22"/>
        </w:rPr>
        <w:t> Peter</w:t>
      </w:r>
      <w:r>
        <w:rPr>
          <w:w w:val="105"/>
          <w:sz w:val="22"/>
        </w:rPr>
        <w:t> Caradonna</w:t>
      </w:r>
      <w:r>
        <w:rPr>
          <w:w w:val="105"/>
          <w:sz w:val="22"/>
        </w:rPr>
        <w:t> and</w:t>
      </w:r>
      <w:r>
        <w:rPr>
          <w:w w:val="105"/>
          <w:sz w:val="22"/>
        </w:rPr>
        <w:t> Gloria</w:t>
      </w:r>
      <w:r>
        <w:rPr>
          <w:w w:val="105"/>
          <w:sz w:val="22"/>
        </w:rPr>
        <w:t> Sheu),</w:t>
      </w:r>
      <w:r>
        <w:rPr>
          <w:w w:val="105"/>
          <w:sz w:val="22"/>
        </w:rPr>
        <w:t> </w:t>
      </w:r>
      <w:r>
        <w:rPr>
          <w:i/>
          <w:w w:val="105"/>
          <w:sz w:val="22"/>
        </w:rPr>
        <w:t>American Economic</w:t>
      </w:r>
      <w:r>
        <w:rPr>
          <w:i/>
          <w:spacing w:val="40"/>
          <w:w w:val="105"/>
          <w:sz w:val="22"/>
        </w:rPr>
        <w:t> </w:t>
      </w:r>
      <w:r>
        <w:rPr>
          <w:i/>
          <w:w w:val="105"/>
          <w:sz w:val="22"/>
        </w:rPr>
        <w:t>Journal:</w:t>
      </w:r>
      <w:r>
        <w:rPr>
          <w:i/>
          <w:spacing w:val="40"/>
          <w:w w:val="105"/>
          <w:sz w:val="22"/>
        </w:rPr>
        <w:t> </w:t>
      </w:r>
      <w:r>
        <w:rPr>
          <w:i/>
          <w:w w:val="105"/>
          <w:sz w:val="22"/>
        </w:rPr>
        <w:t>Microeconomics</w:t>
      </w:r>
      <w:r>
        <w:rPr>
          <w:w w:val="105"/>
          <w:sz w:val="22"/>
        </w:rPr>
        <w:t>, Vol.</w:t>
      </w:r>
      <w:r>
        <w:rPr>
          <w:spacing w:val="40"/>
          <w:w w:val="105"/>
          <w:sz w:val="22"/>
        </w:rPr>
        <w:t> </w:t>
      </w:r>
      <w:r>
        <w:rPr>
          <w:w w:val="105"/>
          <w:sz w:val="22"/>
        </w:rPr>
        <w:t>17, No.</w:t>
      </w:r>
      <w:r>
        <w:rPr>
          <w:spacing w:val="40"/>
          <w:w w:val="105"/>
          <w:sz w:val="22"/>
        </w:rPr>
        <w:t> </w:t>
      </w:r>
      <w:r>
        <w:rPr>
          <w:w w:val="105"/>
          <w:sz w:val="22"/>
        </w:rPr>
        <w:t>3, 103-130 (2025).</w:t>
      </w:r>
    </w:p>
    <w:p>
      <w:pPr>
        <w:pStyle w:val="BodyText"/>
        <w:spacing w:line="242" w:lineRule="auto" w:before="59"/>
        <w:ind w:left="576" w:right="335" w:hanging="576"/>
        <w:jc w:val="both"/>
      </w:pPr>
      <w:r>
        <w:rPr>
          <w:w w:val="105"/>
        </w:rPr>
        <w:t>“Rising</w:t>
      </w:r>
      <w:r>
        <w:rPr>
          <w:spacing w:val="-4"/>
          <w:w w:val="105"/>
        </w:rPr>
        <w:t> </w:t>
      </w:r>
      <w:r>
        <w:rPr>
          <w:w w:val="105"/>
        </w:rPr>
        <w:t>Markups</w:t>
      </w:r>
      <w:r>
        <w:rPr>
          <w:spacing w:val="-4"/>
          <w:w w:val="105"/>
        </w:rPr>
        <w:t> </w:t>
      </w:r>
      <w:r>
        <w:rPr>
          <w:w w:val="105"/>
        </w:rPr>
        <w:t>and</w:t>
      </w:r>
      <w:r>
        <w:rPr>
          <w:spacing w:val="-4"/>
          <w:w w:val="105"/>
        </w:rPr>
        <w:t> </w:t>
      </w:r>
      <w:r>
        <w:rPr>
          <w:w w:val="105"/>
        </w:rPr>
        <w:t>the</w:t>
      </w:r>
      <w:r>
        <w:rPr>
          <w:spacing w:val="-3"/>
          <w:w w:val="105"/>
        </w:rPr>
        <w:t> </w:t>
      </w:r>
      <w:r>
        <w:rPr>
          <w:w w:val="105"/>
        </w:rPr>
        <w:t>Role</w:t>
      </w:r>
      <w:r>
        <w:rPr>
          <w:spacing w:val="-4"/>
          <w:w w:val="105"/>
        </w:rPr>
        <w:t> </w:t>
      </w:r>
      <w:r>
        <w:rPr>
          <w:w w:val="105"/>
        </w:rPr>
        <w:t>of</w:t>
      </w:r>
      <w:r>
        <w:rPr>
          <w:spacing w:val="-4"/>
          <w:w w:val="105"/>
        </w:rPr>
        <w:t> </w:t>
      </w:r>
      <w:r>
        <w:rPr>
          <w:w w:val="105"/>
        </w:rPr>
        <w:t>Consumer</w:t>
      </w:r>
      <w:r>
        <w:rPr>
          <w:spacing w:val="-4"/>
          <w:w w:val="105"/>
        </w:rPr>
        <w:t> </w:t>
      </w:r>
      <w:r>
        <w:rPr>
          <w:w w:val="105"/>
        </w:rPr>
        <w:t>Preferences”</w:t>
      </w:r>
      <w:r>
        <w:rPr>
          <w:spacing w:val="-4"/>
          <w:w w:val="105"/>
        </w:rPr>
        <w:t> </w:t>
      </w:r>
      <w:r>
        <w:rPr>
          <w:w w:val="105"/>
        </w:rPr>
        <w:t>(with</w:t>
      </w:r>
      <w:r>
        <w:rPr>
          <w:spacing w:val="-4"/>
          <w:w w:val="105"/>
        </w:rPr>
        <w:t> </w:t>
      </w:r>
      <w:r>
        <w:rPr>
          <w:w w:val="105"/>
        </w:rPr>
        <w:t>Hendrik</w:t>
      </w:r>
      <w:r>
        <w:rPr>
          <w:spacing w:val="-4"/>
          <w:w w:val="105"/>
        </w:rPr>
        <w:t> </w:t>
      </w:r>
      <w:r>
        <w:rPr>
          <w:spacing w:val="13"/>
          <w:w w:val="120"/>
        </w:rPr>
        <w:t>D</w:t>
      </w:r>
      <w:r>
        <w:rPr>
          <w:spacing w:val="-97"/>
          <w:w w:val="124"/>
        </w:rPr>
        <w:t>¨</w:t>
      </w:r>
      <w:r>
        <w:rPr>
          <w:spacing w:val="13"/>
          <w:w w:val="92"/>
        </w:rPr>
        <w:t>o</w:t>
      </w:r>
      <w:r>
        <w:rPr>
          <w:spacing w:val="13"/>
          <w:w w:val="102"/>
        </w:rPr>
        <w:t>p</w:t>
      </w:r>
      <w:r>
        <w:rPr>
          <w:spacing w:val="19"/>
          <w:w w:val="102"/>
        </w:rPr>
        <w:t>p</w:t>
      </w:r>
      <w:r>
        <w:rPr>
          <w:spacing w:val="13"/>
          <w:w w:val="98"/>
        </w:rPr>
        <w:t>er,</w:t>
      </w:r>
      <w:r>
        <w:rPr>
          <w:w w:val="104"/>
        </w:rPr>
        <w:t> </w:t>
      </w:r>
      <w:r>
        <w:rPr>
          <w:w w:val="105"/>
        </w:rPr>
        <w:t>Alexander</w:t>
      </w:r>
      <w:r>
        <w:rPr>
          <w:spacing w:val="-4"/>
          <w:w w:val="105"/>
        </w:rPr>
        <w:t> </w:t>
      </w:r>
      <w:r>
        <w:rPr>
          <w:w w:val="105"/>
        </w:rPr>
        <w:t>MacKay, and</w:t>
      </w:r>
      <w:r>
        <w:rPr>
          <w:spacing w:val="36"/>
          <w:w w:val="105"/>
        </w:rPr>
        <w:t> </w:t>
      </w:r>
      <w:r>
        <w:rPr>
          <w:w w:val="105"/>
        </w:rPr>
        <w:t>Joel</w:t>
      </w:r>
      <w:r>
        <w:rPr>
          <w:spacing w:val="36"/>
          <w:w w:val="105"/>
        </w:rPr>
        <w:t> </w:t>
      </w:r>
      <w:r>
        <w:rPr>
          <w:w w:val="105"/>
        </w:rPr>
        <w:t>Stiebale),</w:t>
      </w:r>
      <w:r>
        <w:rPr>
          <w:spacing w:val="35"/>
          <w:w w:val="105"/>
        </w:rPr>
        <w:t> </w:t>
      </w:r>
      <w:r>
        <w:rPr>
          <w:i/>
          <w:w w:val="105"/>
        </w:rPr>
        <w:t>Journal</w:t>
      </w:r>
      <w:r>
        <w:rPr>
          <w:i/>
          <w:spacing w:val="40"/>
          <w:w w:val="105"/>
        </w:rPr>
        <w:t> </w:t>
      </w:r>
      <w:r>
        <w:rPr>
          <w:i/>
          <w:w w:val="105"/>
        </w:rPr>
        <w:t>of</w:t>
      </w:r>
      <w:r>
        <w:rPr>
          <w:i/>
          <w:spacing w:val="40"/>
          <w:w w:val="105"/>
        </w:rPr>
        <w:t> </w:t>
      </w:r>
      <w:r>
        <w:rPr>
          <w:i/>
          <w:w w:val="105"/>
        </w:rPr>
        <w:t>Political</w:t>
      </w:r>
      <w:r>
        <w:rPr>
          <w:i/>
          <w:spacing w:val="40"/>
          <w:w w:val="105"/>
        </w:rPr>
        <w:t> </w:t>
      </w:r>
      <w:r>
        <w:rPr>
          <w:i/>
          <w:w w:val="105"/>
        </w:rPr>
        <w:t>Economy</w:t>
      </w:r>
      <w:r>
        <w:rPr>
          <w:w w:val="105"/>
        </w:rPr>
        <w:t>,</w:t>
      </w:r>
      <w:r>
        <w:rPr>
          <w:spacing w:val="36"/>
          <w:w w:val="105"/>
        </w:rPr>
        <w:t> </w:t>
      </w:r>
      <w:r>
        <w:rPr>
          <w:w w:val="105"/>
        </w:rPr>
        <w:t>Vol.</w:t>
      </w:r>
      <w:r>
        <w:rPr>
          <w:spacing w:val="40"/>
          <w:w w:val="105"/>
        </w:rPr>
        <w:t> </w:t>
      </w:r>
      <w:r>
        <w:rPr>
          <w:w w:val="105"/>
        </w:rPr>
        <w:t>133,</w:t>
      </w:r>
      <w:r>
        <w:rPr>
          <w:spacing w:val="36"/>
          <w:w w:val="105"/>
        </w:rPr>
        <w:t> </w:t>
      </w:r>
      <w:r>
        <w:rPr>
          <w:w w:val="105"/>
        </w:rPr>
        <w:t>No.</w:t>
      </w:r>
      <w:r>
        <w:rPr>
          <w:spacing w:val="40"/>
          <w:w w:val="105"/>
        </w:rPr>
        <w:t> </w:t>
      </w:r>
      <w:r>
        <w:rPr>
          <w:w w:val="105"/>
        </w:rPr>
        <w:t>8,</w:t>
      </w:r>
      <w:r>
        <w:rPr>
          <w:spacing w:val="36"/>
          <w:w w:val="105"/>
        </w:rPr>
        <w:t> </w:t>
      </w:r>
      <w:r>
        <w:rPr>
          <w:w w:val="105"/>
        </w:rPr>
        <w:t>2462-2505</w:t>
      </w:r>
      <w:r>
        <w:rPr>
          <w:spacing w:val="36"/>
          <w:w w:val="105"/>
        </w:rPr>
        <w:t> </w:t>
      </w:r>
      <w:r>
        <w:rPr>
          <w:w w:val="105"/>
        </w:rPr>
        <w:t>(2025).</w:t>
      </w:r>
    </w:p>
    <w:p>
      <w:pPr>
        <w:spacing w:line="242" w:lineRule="auto" w:before="60"/>
        <w:ind w:left="576" w:right="356" w:hanging="576"/>
        <w:jc w:val="both"/>
        <w:rPr>
          <w:sz w:val="22"/>
        </w:rPr>
      </w:pPr>
      <w:r>
        <w:rPr>
          <w:w w:val="105"/>
          <w:sz w:val="22"/>
        </w:rPr>
        <w:t>“Estimating</w:t>
      </w:r>
      <w:r>
        <w:rPr>
          <w:w w:val="105"/>
          <w:sz w:val="22"/>
        </w:rPr>
        <w:t> Models</w:t>
      </w:r>
      <w:r>
        <w:rPr>
          <w:w w:val="105"/>
          <w:sz w:val="22"/>
        </w:rPr>
        <w:t> of</w:t>
      </w:r>
      <w:r>
        <w:rPr>
          <w:w w:val="105"/>
          <w:sz w:val="22"/>
        </w:rPr>
        <w:t> Supply</w:t>
      </w:r>
      <w:r>
        <w:rPr>
          <w:w w:val="105"/>
          <w:sz w:val="22"/>
        </w:rPr>
        <w:t> and</w:t>
      </w:r>
      <w:r>
        <w:rPr>
          <w:w w:val="105"/>
          <w:sz w:val="22"/>
        </w:rPr>
        <w:t> Demand:</w:t>
      </w:r>
      <w:r>
        <w:rPr>
          <w:spacing w:val="40"/>
          <w:w w:val="105"/>
          <w:sz w:val="22"/>
        </w:rPr>
        <w:t> </w:t>
      </w:r>
      <w:r>
        <w:rPr>
          <w:w w:val="105"/>
          <w:sz w:val="22"/>
        </w:rPr>
        <w:t>Instruments</w:t>
      </w:r>
      <w:r>
        <w:rPr>
          <w:w w:val="105"/>
          <w:sz w:val="22"/>
        </w:rPr>
        <w:t> and</w:t>
      </w:r>
      <w:r>
        <w:rPr>
          <w:w w:val="105"/>
          <w:sz w:val="22"/>
        </w:rPr>
        <w:t> Covariance</w:t>
      </w:r>
      <w:r>
        <w:rPr>
          <w:w w:val="105"/>
          <w:sz w:val="22"/>
        </w:rPr>
        <w:t> Restrictions”</w:t>
      </w:r>
      <w:r>
        <w:rPr>
          <w:w w:val="105"/>
          <w:sz w:val="22"/>
        </w:rPr>
        <w:t> (with Alexander</w:t>
      </w:r>
      <w:r>
        <w:rPr>
          <w:spacing w:val="40"/>
          <w:w w:val="105"/>
          <w:sz w:val="22"/>
        </w:rPr>
        <w:t> </w:t>
      </w:r>
      <w:r>
        <w:rPr>
          <w:w w:val="105"/>
          <w:sz w:val="22"/>
        </w:rPr>
        <w:t>MacKay),</w:t>
      </w:r>
      <w:r>
        <w:rPr>
          <w:spacing w:val="40"/>
          <w:w w:val="105"/>
          <w:sz w:val="22"/>
        </w:rPr>
        <w:t> </w:t>
      </w:r>
      <w:r>
        <w:rPr>
          <w:i/>
          <w:w w:val="105"/>
          <w:sz w:val="22"/>
        </w:rPr>
        <w:t>American</w:t>
      </w:r>
      <w:r>
        <w:rPr>
          <w:i/>
          <w:spacing w:val="40"/>
          <w:w w:val="105"/>
          <w:sz w:val="22"/>
        </w:rPr>
        <w:t> </w:t>
      </w:r>
      <w:r>
        <w:rPr>
          <w:i/>
          <w:w w:val="105"/>
          <w:sz w:val="22"/>
        </w:rPr>
        <w:t>Economic</w:t>
      </w:r>
      <w:r>
        <w:rPr>
          <w:i/>
          <w:spacing w:val="40"/>
          <w:w w:val="105"/>
          <w:sz w:val="22"/>
        </w:rPr>
        <w:t> </w:t>
      </w:r>
      <w:r>
        <w:rPr>
          <w:i/>
          <w:w w:val="105"/>
          <w:sz w:val="22"/>
        </w:rPr>
        <w:t>Journal:</w:t>
      </w:r>
      <w:r>
        <w:rPr>
          <w:i/>
          <w:spacing w:val="80"/>
          <w:w w:val="105"/>
          <w:sz w:val="22"/>
        </w:rPr>
        <w:t> </w:t>
      </w:r>
      <w:r>
        <w:rPr>
          <w:i/>
          <w:w w:val="105"/>
          <w:sz w:val="22"/>
        </w:rPr>
        <w:t>Microeconomics</w:t>
      </w:r>
      <w:r>
        <w:rPr>
          <w:w w:val="105"/>
          <w:sz w:val="22"/>
        </w:rPr>
        <w:t>,</w:t>
      </w:r>
      <w:r>
        <w:rPr>
          <w:spacing w:val="40"/>
          <w:w w:val="105"/>
          <w:sz w:val="22"/>
        </w:rPr>
        <w:t> </w:t>
      </w:r>
      <w:r>
        <w:rPr>
          <w:w w:val="105"/>
          <w:sz w:val="22"/>
        </w:rPr>
        <w:t>Vol.</w:t>
      </w:r>
      <w:r>
        <w:rPr>
          <w:spacing w:val="80"/>
          <w:w w:val="105"/>
          <w:sz w:val="22"/>
        </w:rPr>
        <w:t> </w:t>
      </w:r>
      <w:r>
        <w:rPr>
          <w:w w:val="105"/>
          <w:sz w:val="22"/>
        </w:rPr>
        <w:t>17,</w:t>
      </w:r>
      <w:r>
        <w:rPr>
          <w:spacing w:val="40"/>
          <w:w w:val="105"/>
          <w:sz w:val="22"/>
        </w:rPr>
        <w:t> </w:t>
      </w:r>
      <w:r>
        <w:rPr>
          <w:w w:val="105"/>
          <w:sz w:val="22"/>
        </w:rPr>
        <w:t>No.</w:t>
      </w:r>
      <w:r>
        <w:rPr>
          <w:spacing w:val="80"/>
          <w:w w:val="105"/>
          <w:sz w:val="22"/>
        </w:rPr>
        <w:t> </w:t>
      </w:r>
      <w:r>
        <w:rPr>
          <w:w w:val="105"/>
          <w:sz w:val="22"/>
        </w:rPr>
        <w:t>1,</w:t>
      </w:r>
      <w:r>
        <w:rPr>
          <w:spacing w:val="40"/>
          <w:w w:val="105"/>
          <w:sz w:val="22"/>
        </w:rPr>
        <w:t> </w:t>
      </w:r>
      <w:r>
        <w:rPr>
          <w:w w:val="105"/>
          <w:sz w:val="22"/>
        </w:rPr>
        <w:t>238- 281 (2025).</w:t>
      </w:r>
    </w:p>
    <w:p>
      <w:pPr>
        <w:spacing w:line="242" w:lineRule="auto" w:before="59"/>
        <w:ind w:left="576" w:right="356" w:hanging="576"/>
        <w:jc w:val="both"/>
        <w:rPr>
          <w:sz w:val="22"/>
        </w:rPr>
      </w:pPr>
      <w:r>
        <w:rPr>
          <w:w w:val="105"/>
          <w:sz w:val="22"/>
        </w:rPr>
        <w:t>“Industrial Organization and </w:t>
      </w:r>
      <w:r>
        <w:rPr>
          <w:i/>
          <w:w w:val="105"/>
          <w:sz w:val="22"/>
        </w:rPr>
        <w:t>The</w:t>
      </w:r>
      <w:r>
        <w:rPr>
          <w:i/>
          <w:w w:val="105"/>
          <w:sz w:val="22"/>
        </w:rPr>
        <w:t> Rise</w:t>
      </w:r>
      <w:r>
        <w:rPr>
          <w:i/>
          <w:w w:val="105"/>
          <w:sz w:val="22"/>
        </w:rPr>
        <w:t> of</w:t>
      </w:r>
      <w:r>
        <w:rPr>
          <w:i/>
          <w:w w:val="105"/>
          <w:sz w:val="22"/>
        </w:rPr>
        <w:t> Market</w:t>
      </w:r>
      <w:r>
        <w:rPr>
          <w:i/>
          <w:w w:val="105"/>
          <w:sz w:val="22"/>
        </w:rPr>
        <w:t> Power</w:t>
      </w:r>
      <w:r>
        <w:rPr>
          <w:w w:val="105"/>
          <w:sz w:val="22"/>
        </w:rPr>
        <w:t>,” </w:t>
      </w:r>
      <w:r>
        <w:rPr>
          <w:i/>
          <w:w w:val="105"/>
          <w:sz w:val="22"/>
        </w:rPr>
        <w:t>International</w:t>
      </w:r>
      <w:r>
        <w:rPr>
          <w:i/>
          <w:w w:val="105"/>
          <w:sz w:val="22"/>
        </w:rPr>
        <w:t> Journal</w:t>
      </w:r>
      <w:r>
        <w:rPr>
          <w:i/>
          <w:w w:val="105"/>
          <w:sz w:val="22"/>
        </w:rPr>
        <w:t> of</w:t>
      </w:r>
      <w:r>
        <w:rPr>
          <w:i/>
          <w:w w:val="105"/>
          <w:sz w:val="22"/>
        </w:rPr>
        <w:t> Industrial</w:t>
      </w:r>
      <w:r>
        <w:rPr>
          <w:i/>
          <w:w w:val="105"/>
          <w:sz w:val="22"/>
        </w:rPr>
        <w:t> Or- ganization</w:t>
      </w:r>
      <w:r>
        <w:rPr>
          <w:w w:val="105"/>
          <w:sz w:val="22"/>
        </w:rPr>
        <w:t>, Vol.</w:t>
      </w:r>
      <w:r>
        <w:rPr>
          <w:spacing w:val="40"/>
          <w:w w:val="105"/>
          <w:sz w:val="22"/>
        </w:rPr>
        <w:t> </w:t>
      </w:r>
      <w:r>
        <w:rPr>
          <w:w w:val="105"/>
          <w:sz w:val="22"/>
        </w:rPr>
        <w:t>98, 103131 (2025).</w:t>
      </w:r>
    </w:p>
    <w:p>
      <w:pPr>
        <w:spacing w:line="242" w:lineRule="auto" w:before="59"/>
        <w:ind w:left="576" w:right="358" w:hanging="576"/>
        <w:jc w:val="both"/>
        <w:rPr>
          <w:sz w:val="22"/>
        </w:rPr>
      </w:pPr>
      <w:r>
        <w:rPr>
          <w:w w:val="105"/>
          <w:sz w:val="22"/>
        </w:rPr>
        <w:t>“A</w:t>
      </w:r>
      <w:r>
        <w:rPr>
          <w:w w:val="105"/>
          <w:sz w:val="22"/>
        </w:rPr>
        <w:t> Price</w:t>
      </w:r>
      <w:r>
        <w:rPr>
          <w:w w:val="105"/>
          <w:sz w:val="22"/>
        </w:rPr>
        <w:t> Leadership</w:t>
      </w:r>
      <w:r>
        <w:rPr>
          <w:w w:val="105"/>
          <w:sz w:val="22"/>
        </w:rPr>
        <w:t> Model</w:t>
      </w:r>
      <w:r>
        <w:rPr>
          <w:w w:val="105"/>
          <w:sz w:val="22"/>
        </w:rPr>
        <w:t> for</w:t>
      </w:r>
      <w:r>
        <w:rPr>
          <w:w w:val="105"/>
          <w:sz w:val="22"/>
        </w:rPr>
        <w:t> Merger</w:t>
      </w:r>
      <w:r>
        <w:rPr>
          <w:w w:val="105"/>
          <w:sz w:val="22"/>
        </w:rPr>
        <w:t> Analysis”</w:t>
      </w:r>
      <w:r>
        <w:rPr>
          <w:w w:val="105"/>
          <w:sz w:val="22"/>
        </w:rPr>
        <w:t> (with</w:t>
      </w:r>
      <w:r>
        <w:rPr>
          <w:w w:val="105"/>
          <w:sz w:val="22"/>
        </w:rPr>
        <w:t> Ryan</w:t>
      </w:r>
      <w:r>
        <w:rPr>
          <w:w w:val="105"/>
          <w:sz w:val="22"/>
        </w:rPr>
        <w:t> Mansley,</w:t>
      </w:r>
      <w:r>
        <w:rPr>
          <w:w w:val="105"/>
          <w:sz w:val="22"/>
        </w:rPr>
        <w:t> Gloria</w:t>
      </w:r>
      <w:r>
        <w:rPr>
          <w:w w:val="105"/>
          <w:sz w:val="22"/>
        </w:rPr>
        <w:t> Sheu</w:t>
      </w:r>
      <w:r>
        <w:rPr>
          <w:w w:val="105"/>
          <w:sz w:val="22"/>
        </w:rPr>
        <w:t> and</w:t>
      </w:r>
      <w:r>
        <w:rPr>
          <w:w w:val="105"/>
          <w:sz w:val="22"/>
        </w:rPr>
        <w:t> Matthew Weinberg),</w:t>
      </w:r>
      <w:r>
        <w:rPr>
          <w:spacing w:val="40"/>
          <w:w w:val="105"/>
          <w:sz w:val="22"/>
        </w:rPr>
        <w:t> </w:t>
      </w:r>
      <w:r>
        <w:rPr>
          <w:i/>
          <w:w w:val="105"/>
          <w:sz w:val="22"/>
        </w:rPr>
        <w:t>International</w:t>
      </w:r>
      <w:r>
        <w:rPr>
          <w:i/>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Industrial</w:t>
      </w:r>
      <w:r>
        <w:rPr>
          <w:i/>
          <w:spacing w:val="40"/>
          <w:w w:val="105"/>
          <w:sz w:val="22"/>
        </w:rPr>
        <w:t> </w:t>
      </w:r>
      <w:r>
        <w:rPr>
          <w:i/>
          <w:w w:val="105"/>
          <w:sz w:val="22"/>
        </w:rPr>
        <w:t>Organization</w:t>
      </w:r>
      <w:r>
        <w:rPr>
          <w:w w:val="105"/>
          <w:sz w:val="22"/>
        </w:rPr>
        <w:t>,</w:t>
      </w:r>
      <w:r>
        <w:rPr>
          <w:spacing w:val="40"/>
          <w:w w:val="105"/>
          <w:sz w:val="22"/>
        </w:rPr>
        <w:t> </w:t>
      </w:r>
      <w:r>
        <w:rPr>
          <w:w w:val="105"/>
          <w:sz w:val="22"/>
        </w:rPr>
        <w:t>Vol.</w:t>
      </w:r>
      <w:r>
        <w:rPr>
          <w:spacing w:val="40"/>
          <w:w w:val="105"/>
          <w:sz w:val="22"/>
        </w:rPr>
        <w:t> </w:t>
      </w:r>
      <w:r>
        <w:rPr>
          <w:w w:val="105"/>
          <w:sz w:val="22"/>
        </w:rPr>
        <w:t>89</w:t>
      </w:r>
      <w:r>
        <w:rPr>
          <w:spacing w:val="40"/>
          <w:w w:val="105"/>
          <w:sz w:val="22"/>
        </w:rPr>
        <w:t> </w:t>
      </w:r>
      <w:r>
        <w:rPr>
          <w:w w:val="105"/>
          <w:sz w:val="22"/>
        </w:rPr>
        <w:t>(2023).</w:t>
      </w:r>
    </w:p>
    <w:p>
      <w:pPr>
        <w:spacing w:after="0" w:line="242" w:lineRule="auto"/>
        <w:jc w:val="both"/>
        <w:rPr>
          <w:sz w:val="22"/>
        </w:rPr>
        <w:sectPr>
          <w:footerReference w:type="default" r:id="rId5"/>
          <w:type w:val="continuous"/>
          <w:pgSz w:w="12240" w:h="15840"/>
          <w:pgMar w:header="0" w:footer="806" w:top="1360" w:bottom="1000" w:left="1440" w:right="1080"/>
          <w:pgNumType w:start="1"/>
        </w:sectPr>
      </w:pPr>
    </w:p>
    <w:p>
      <w:pPr>
        <w:pStyle w:val="BodyText"/>
        <w:spacing w:line="242" w:lineRule="auto" w:before="29"/>
        <w:ind w:left="575" w:right="276" w:hanging="576"/>
      </w:pPr>
      <w:r>
        <w:rPr>
          <w:w w:val="105"/>
        </w:rPr>
        <w:t>“Oligopolistic</w:t>
      </w:r>
      <w:r>
        <w:rPr>
          <w:spacing w:val="27"/>
          <w:w w:val="105"/>
        </w:rPr>
        <w:t> </w:t>
      </w:r>
      <w:r>
        <w:rPr>
          <w:w w:val="105"/>
        </w:rPr>
        <w:t>Price</w:t>
      </w:r>
      <w:r>
        <w:rPr>
          <w:spacing w:val="27"/>
          <w:w w:val="105"/>
        </w:rPr>
        <w:t> </w:t>
      </w:r>
      <w:r>
        <w:rPr>
          <w:w w:val="105"/>
        </w:rPr>
        <w:t>Leadership</w:t>
      </w:r>
      <w:r>
        <w:rPr>
          <w:spacing w:val="27"/>
          <w:w w:val="105"/>
        </w:rPr>
        <w:t> </w:t>
      </w:r>
      <w:r>
        <w:rPr>
          <w:w w:val="105"/>
        </w:rPr>
        <w:t>and</w:t>
      </w:r>
      <w:r>
        <w:rPr>
          <w:spacing w:val="27"/>
          <w:w w:val="105"/>
        </w:rPr>
        <w:t> </w:t>
      </w:r>
      <w:r>
        <w:rPr>
          <w:w w:val="105"/>
        </w:rPr>
        <w:t>Mergers:</w:t>
      </w:r>
      <w:r>
        <w:rPr>
          <w:spacing w:val="40"/>
          <w:w w:val="105"/>
        </w:rPr>
        <w:t> </w:t>
      </w:r>
      <w:r>
        <w:rPr>
          <w:w w:val="105"/>
        </w:rPr>
        <w:t>The</w:t>
      </w:r>
      <w:r>
        <w:rPr>
          <w:spacing w:val="27"/>
          <w:w w:val="105"/>
        </w:rPr>
        <w:t> </w:t>
      </w:r>
      <w:r>
        <w:rPr>
          <w:w w:val="105"/>
        </w:rPr>
        <w:t>United</w:t>
      </w:r>
      <w:r>
        <w:rPr>
          <w:spacing w:val="27"/>
          <w:w w:val="105"/>
        </w:rPr>
        <w:t> </w:t>
      </w:r>
      <w:r>
        <w:rPr>
          <w:w w:val="105"/>
        </w:rPr>
        <w:t>States</w:t>
      </w:r>
      <w:r>
        <w:rPr>
          <w:spacing w:val="27"/>
          <w:w w:val="105"/>
        </w:rPr>
        <w:t> </w:t>
      </w:r>
      <w:r>
        <w:rPr>
          <w:w w:val="105"/>
        </w:rPr>
        <w:t>Beer</w:t>
      </w:r>
      <w:r>
        <w:rPr>
          <w:spacing w:val="27"/>
          <w:w w:val="105"/>
        </w:rPr>
        <w:t> </w:t>
      </w:r>
      <w:r>
        <w:rPr>
          <w:w w:val="105"/>
        </w:rPr>
        <w:t>Industry”</w:t>
      </w:r>
      <w:r>
        <w:rPr>
          <w:spacing w:val="27"/>
          <w:w w:val="105"/>
        </w:rPr>
        <w:t> </w:t>
      </w:r>
      <w:r>
        <w:rPr>
          <w:w w:val="105"/>
        </w:rPr>
        <w:t>(with</w:t>
      </w:r>
      <w:r>
        <w:rPr>
          <w:spacing w:val="27"/>
          <w:w w:val="105"/>
        </w:rPr>
        <w:t> </w:t>
      </w:r>
      <w:r>
        <w:rPr>
          <w:w w:val="105"/>
        </w:rPr>
        <w:t>Gloria</w:t>
      </w:r>
      <w:r>
        <w:rPr>
          <w:spacing w:val="27"/>
          <w:w w:val="105"/>
        </w:rPr>
        <w:t> </w:t>
      </w:r>
      <w:r>
        <w:rPr>
          <w:w w:val="105"/>
        </w:rPr>
        <w:t>Sheu and Matthew Weinberg), </w:t>
      </w:r>
      <w:r>
        <w:rPr>
          <w:i/>
          <w:w w:val="105"/>
        </w:rPr>
        <w:t>American</w:t>
      </w:r>
      <w:r>
        <w:rPr>
          <w:i/>
          <w:spacing w:val="28"/>
          <w:w w:val="105"/>
        </w:rPr>
        <w:t> </w:t>
      </w:r>
      <w:r>
        <w:rPr>
          <w:i/>
          <w:w w:val="105"/>
        </w:rPr>
        <w:t>Economic</w:t>
      </w:r>
      <w:r>
        <w:rPr>
          <w:i/>
          <w:spacing w:val="28"/>
          <w:w w:val="105"/>
        </w:rPr>
        <w:t> </w:t>
      </w:r>
      <w:r>
        <w:rPr>
          <w:i/>
          <w:w w:val="105"/>
        </w:rPr>
        <w:t>Review</w:t>
      </w:r>
      <w:r>
        <w:rPr>
          <w:w w:val="105"/>
        </w:rPr>
        <w:t>, Vol.</w:t>
      </w:r>
      <w:r>
        <w:rPr>
          <w:spacing w:val="40"/>
          <w:w w:val="105"/>
        </w:rPr>
        <w:t> </w:t>
      </w:r>
      <w:r>
        <w:rPr>
          <w:w w:val="105"/>
        </w:rPr>
        <w:t>111, No.</w:t>
      </w:r>
      <w:r>
        <w:rPr>
          <w:spacing w:val="40"/>
          <w:w w:val="105"/>
        </w:rPr>
        <w:t> </w:t>
      </w:r>
      <w:r>
        <w:rPr>
          <w:w w:val="105"/>
        </w:rPr>
        <w:t>10, 3123-3159 (2021).</w:t>
      </w:r>
    </w:p>
    <w:p>
      <w:pPr>
        <w:pStyle w:val="BodyText"/>
        <w:spacing w:line="242" w:lineRule="auto" w:before="60"/>
        <w:ind w:left="575" w:right="276" w:hanging="576"/>
      </w:pPr>
      <w:r>
        <w:rPr>
          <w:w w:val="105"/>
        </w:rPr>
        <w:t>“Finding</w:t>
      </w:r>
      <w:r>
        <w:rPr>
          <w:spacing w:val="40"/>
          <w:w w:val="105"/>
        </w:rPr>
        <w:t> </w:t>
      </w:r>
      <w:r>
        <w:rPr>
          <w:w w:val="105"/>
        </w:rPr>
        <w:t>Mr.</w:t>
      </w:r>
      <w:r>
        <w:rPr>
          <w:spacing w:val="80"/>
          <w:w w:val="105"/>
        </w:rPr>
        <w:t> </w:t>
      </w:r>
      <w:r>
        <w:rPr>
          <w:w w:val="105"/>
        </w:rPr>
        <w:t>Schumpeter:</w:t>
      </w:r>
      <w:r>
        <w:rPr>
          <w:spacing w:val="80"/>
          <w:w w:val="105"/>
        </w:rPr>
        <w:t> </w:t>
      </w:r>
      <w:r>
        <w:rPr>
          <w:w w:val="105"/>
        </w:rPr>
        <w:t>Technology</w:t>
      </w:r>
      <w:r>
        <w:rPr>
          <w:spacing w:val="40"/>
          <w:w w:val="105"/>
        </w:rPr>
        <w:t> </w:t>
      </w:r>
      <w:r>
        <w:rPr>
          <w:w w:val="105"/>
        </w:rPr>
        <w:t>Adoption</w:t>
      </w:r>
      <w:r>
        <w:rPr>
          <w:spacing w:val="40"/>
          <w:w w:val="105"/>
        </w:rPr>
        <w:t> </w:t>
      </w:r>
      <w:r>
        <w:rPr>
          <w:w w:val="105"/>
        </w:rPr>
        <w:t>in</w:t>
      </w:r>
      <w:r>
        <w:rPr>
          <w:spacing w:val="40"/>
          <w:w w:val="105"/>
        </w:rPr>
        <w:t> </w:t>
      </w:r>
      <w:r>
        <w:rPr>
          <w:w w:val="105"/>
        </w:rPr>
        <w:t>the</w:t>
      </w:r>
      <w:r>
        <w:rPr>
          <w:spacing w:val="40"/>
          <w:w w:val="105"/>
        </w:rPr>
        <w:t> </w:t>
      </w:r>
      <w:r>
        <w:rPr>
          <w:w w:val="105"/>
        </w:rPr>
        <w:t>Cement</w:t>
      </w:r>
      <w:r>
        <w:rPr>
          <w:spacing w:val="40"/>
          <w:w w:val="105"/>
        </w:rPr>
        <w:t> </w:t>
      </w:r>
      <w:r>
        <w:rPr>
          <w:w w:val="105"/>
        </w:rPr>
        <w:t>Industry”</w:t>
      </w:r>
      <w:r>
        <w:rPr>
          <w:spacing w:val="40"/>
          <w:w w:val="105"/>
        </w:rPr>
        <w:t> </w:t>
      </w:r>
      <w:r>
        <w:rPr>
          <w:w w:val="105"/>
        </w:rPr>
        <w:t>(with</w:t>
      </w:r>
      <w:r>
        <w:rPr>
          <w:spacing w:val="40"/>
          <w:w w:val="105"/>
        </w:rPr>
        <w:t> </w:t>
      </w:r>
      <w:r>
        <w:rPr>
          <w:w w:val="105"/>
        </w:rPr>
        <w:t>Jeffrey</w:t>
      </w:r>
      <w:r>
        <w:rPr>
          <w:spacing w:val="40"/>
          <w:w w:val="105"/>
        </w:rPr>
        <w:t> </w:t>
      </w:r>
      <w:r>
        <w:rPr>
          <w:w w:val="105"/>
        </w:rPr>
        <w:t>Macher and</w:t>
      </w:r>
      <w:r>
        <w:rPr>
          <w:spacing w:val="40"/>
          <w:w w:val="105"/>
        </w:rPr>
        <w:t> </w:t>
      </w:r>
      <w:r>
        <w:rPr>
          <w:w w:val="105"/>
        </w:rPr>
        <w:t>Matthew</w:t>
      </w:r>
      <w:r>
        <w:rPr>
          <w:spacing w:val="40"/>
          <w:w w:val="105"/>
        </w:rPr>
        <w:t> </w:t>
      </w:r>
      <w:r>
        <w:rPr>
          <w:w w:val="105"/>
        </w:rPr>
        <w:t>Osborne),</w:t>
      </w:r>
      <w:r>
        <w:rPr>
          <w:spacing w:val="40"/>
          <w:w w:val="105"/>
        </w:rPr>
        <w:t> </w:t>
      </w:r>
      <w:r>
        <w:rPr>
          <w:i/>
          <w:w w:val="105"/>
        </w:rPr>
        <w:t>RAND</w:t>
      </w:r>
      <w:r>
        <w:rPr>
          <w:i/>
          <w:spacing w:val="40"/>
          <w:w w:val="105"/>
        </w:rPr>
        <w:t> </w:t>
      </w:r>
      <w:r>
        <w:rPr>
          <w:i/>
          <w:w w:val="105"/>
        </w:rPr>
        <w:t>Journal</w:t>
      </w:r>
      <w:r>
        <w:rPr>
          <w:i/>
          <w:spacing w:val="40"/>
          <w:w w:val="105"/>
        </w:rPr>
        <w:t> </w:t>
      </w:r>
      <w:r>
        <w:rPr>
          <w:i/>
          <w:w w:val="105"/>
        </w:rPr>
        <w:t>of</w:t>
      </w:r>
      <w:r>
        <w:rPr>
          <w:i/>
          <w:spacing w:val="40"/>
          <w:w w:val="105"/>
        </w:rPr>
        <w:t> </w:t>
      </w:r>
      <w:r>
        <w:rPr>
          <w:i/>
          <w:w w:val="105"/>
        </w:rPr>
        <w:t>Economics</w:t>
      </w:r>
      <w:r>
        <w:rPr>
          <w:w w:val="105"/>
        </w:rPr>
        <w:t>,</w:t>
      </w:r>
      <w:r>
        <w:rPr>
          <w:spacing w:val="40"/>
          <w:w w:val="105"/>
        </w:rPr>
        <w:t> </w:t>
      </w:r>
      <w:r>
        <w:rPr>
          <w:w w:val="105"/>
        </w:rPr>
        <w:t>Vol</w:t>
      </w:r>
      <w:r>
        <w:rPr>
          <w:spacing w:val="40"/>
          <w:w w:val="105"/>
        </w:rPr>
        <w:t> </w:t>
      </w:r>
      <w:r>
        <w:rPr>
          <w:w w:val="105"/>
        </w:rPr>
        <w:t>52,</w:t>
      </w:r>
      <w:r>
        <w:rPr>
          <w:spacing w:val="40"/>
          <w:w w:val="105"/>
        </w:rPr>
        <w:t> </w:t>
      </w:r>
      <w:r>
        <w:rPr>
          <w:w w:val="105"/>
        </w:rPr>
        <w:t>No.</w:t>
      </w:r>
      <w:r>
        <w:rPr>
          <w:spacing w:val="40"/>
          <w:w w:val="105"/>
        </w:rPr>
        <w:t> </w:t>
      </w:r>
      <w:r>
        <w:rPr>
          <w:w w:val="105"/>
        </w:rPr>
        <w:t>1,</w:t>
      </w:r>
      <w:r>
        <w:rPr>
          <w:spacing w:val="40"/>
          <w:w w:val="105"/>
        </w:rPr>
        <w:t> </w:t>
      </w:r>
      <w:r>
        <w:rPr>
          <w:w w:val="105"/>
        </w:rPr>
        <w:t>78-99</w:t>
      </w:r>
      <w:r>
        <w:rPr>
          <w:spacing w:val="40"/>
          <w:w w:val="105"/>
        </w:rPr>
        <w:t> </w:t>
      </w:r>
      <w:r>
        <w:rPr>
          <w:w w:val="105"/>
        </w:rPr>
        <w:t>(2021).</w:t>
      </w:r>
    </w:p>
    <w:p>
      <w:pPr>
        <w:pStyle w:val="BodyText"/>
        <w:spacing w:before="59"/>
      </w:pPr>
      <w:r>
        <w:rPr>
          <w:w w:val="105"/>
        </w:rPr>
        <w:t>“Forward</w:t>
      </w:r>
      <w:r>
        <w:rPr>
          <w:spacing w:val="10"/>
          <w:w w:val="105"/>
        </w:rPr>
        <w:t> </w:t>
      </w:r>
      <w:r>
        <w:rPr>
          <w:w w:val="105"/>
        </w:rPr>
        <w:t>Contracts,</w:t>
      </w:r>
      <w:r>
        <w:rPr>
          <w:spacing w:val="11"/>
          <w:w w:val="105"/>
        </w:rPr>
        <w:t> </w:t>
      </w:r>
      <w:r>
        <w:rPr>
          <w:w w:val="105"/>
        </w:rPr>
        <w:t>Market</w:t>
      </w:r>
      <w:r>
        <w:rPr>
          <w:spacing w:val="10"/>
          <w:w w:val="105"/>
        </w:rPr>
        <w:t> </w:t>
      </w:r>
      <w:r>
        <w:rPr>
          <w:w w:val="105"/>
        </w:rPr>
        <w:t>Structure,</w:t>
      </w:r>
      <w:r>
        <w:rPr>
          <w:spacing w:val="12"/>
          <w:w w:val="105"/>
        </w:rPr>
        <w:t> </w:t>
      </w:r>
      <w:r>
        <w:rPr>
          <w:w w:val="105"/>
        </w:rPr>
        <w:t>and</w:t>
      </w:r>
      <w:r>
        <w:rPr>
          <w:spacing w:val="10"/>
          <w:w w:val="105"/>
        </w:rPr>
        <w:t> </w:t>
      </w:r>
      <w:r>
        <w:rPr>
          <w:w w:val="105"/>
        </w:rPr>
        <w:t>the</w:t>
      </w:r>
      <w:r>
        <w:rPr>
          <w:spacing w:val="10"/>
          <w:w w:val="105"/>
        </w:rPr>
        <w:t> </w:t>
      </w:r>
      <w:r>
        <w:rPr>
          <w:w w:val="105"/>
        </w:rPr>
        <w:t>Welfare</w:t>
      </w:r>
      <w:r>
        <w:rPr>
          <w:spacing w:val="9"/>
          <w:w w:val="105"/>
        </w:rPr>
        <w:t> </w:t>
      </w:r>
      <w:r>
        <w:rPr>
          <w:w w:val="105"/>
        </w:rPr>
        <w:t>Effects</w:t>
      </w:r>
      <w:r>
        <w:rPr>
          <w:spacing w:val="10"/>
          <w:w w:val="105"/>
        </w:rPr>
        <w:t> </w:t>
      </w:r>
      <w:r>
        <w:rPr>
          <w:w w:val="105"/>
        </w:rPr>
        <w:t>of</w:t>
      </w:r>
      <w:r>
        <w:rPr>
          <w:spacing w:val="10"/>
          <w:w w:val="105"/>
        </w:rPr>
        <w:t> </w:t>
      </w:r>
      <w:r>
        <w:rPr>
          <w:w w:val="105"/>
        </w:rPr>
        <w:t>Mergers”</w:t>
      </w:r>
      <w:r>
        <w:rPr>
          <w:spacing w:val="9"/>
          <w:w w:val="105"/>
        </w:rPr>
        <w:t> </w:t>
      </w:r>
      <w:r>
        <w:rPr>
          <w:w w:val="105"/>
        </w:rPr>
        <w:t>(with</w:t>
      </w:r>
      <w:r>
        <w:rPr>
          <w:spacing w:val="10"/>
          <w:w w:val="105"/>
        </w:rPr>
        <w:t> </w:t>
      </w:r>
      <w:r>
        <w:rPr>
          <w:w w:val="105"/>
        </w:rPr>
        <w:t>Joseph</w:t>
      </w:r>
      <w:r>
        <w:rPr>
          <w:spacing w:val="11"/>
          <w:w w:val="105"/>
        </w:rPr>
        <w:t> </w:t>
      </w:r>
      <w:r>
        <w:rPr>
          <w:spacing w:val="-2"/>
          <w:w w:val="105"/>
        </w:rPr>
        <w:t>Podwol),</w:t>
      </w:r>
    </w:p>
    <w:p>
      <w:pPr>
        <w:spacing w:before="2"/>
        <w:ind w:left="575" w:right="0" w:firstLine="0"/>
        <w:jc w:val="left"/>
        <w:rPr>
          <w:sz w:val="22"/>
        </w:rPr>
      </w:pPr>
      <w:r>
        <w:rPr>
          <w:i/>
          <w:w w:val="105"/>
          <w:sz w:val="22"/>
        </w:rPr>
        <w:t>Journal</w:t>
      </w:r>
      <w:r>
        <w:rPr>
          <w:i/>
          <w:spacing w:val="27"/>
          <w:w w:val="105"/>
          <w:sz w:val="22"/>
        </w:rPr>
        <w:t> </w:t>
      </w:r>
      <w:r>
        <w:rPr>
          <w:i/>
          <w:w w:val="105"/>
          <w:sz w:val="22"/>
        </w:rPr>
        <w:t>of</w:t>
      </w:r>
      <w:r>
        <w:rPr>
          <w:i/>
          <w:spacing w:val="28"/>
          <w:w w:val="105"/>
          <w:sz w:val="22"/>
        </w:rPr>
        <w:t> </w:t>
      </w:r>
      <w:r>
        <w:rPr>
          <w:i/>
          <w:w w:val="105"/>
          <w:sz w:val="22"/>
        </w:rPr>
        <w:t>Industrial</w:t>
      </w:r>
      <w:r>
        <w:rPr>
          <w:i/>
          <w:spacing w:val="27"/>
          <w:w w:val="105"/>
          <w:sz w:val="22"/>
        </w:rPr>
        <w:t> </w:t>
      </w:r>
      <w:r>
        <w:rPr>
          <w:i/>
          <w:w w:val="105"/>
          <w:sz w:val="22"/>
        </w:rPr>
        <w:t>Economics</w:t>
      </w:r>
      <w:r>
        <w:rPr>
          <w:w w:val="105"/>
          <w:sz w:val="22"/>
        </w:rPr>
        <w:t>,</w:t>
      </w:r>
      <w:r>
        <w:rPr>
          <w:spacing w:val="24"/>
          <w:w w:val="105"/>
          <w:sz w:val="22"/>
        </w:rPr>
        <w:t> </w:t>
      </w:r>
      <w:r>
        <w:rPr>
          <w:w w:val="105"/>
          <w:sz w:val="22"/>
        </w:rPr>
        <w:t>Vol.</w:t>
      </w:r>
      <w:r>
        <w:rPr>
          <w:spacing w:val="47"/>
          <w:w w:val="105"/>
          <w:sz w:val="22"/>
        </w:rPr>
        <w:t> </w:t>
      </w:r>
      <w:r>
        <w:rPr>
          <w:w w:val="105"/>
          <w:sz w:val="22"/>
        </w:rPr>
        <w:t>68,</w:t>
      </w:r>
      <w:r>
        <w:rPr>
          <w:spacing w:val="23"/>
          <w:w w:val="105"/>
          <w:sz w:val="22"/>
        </w:rPr>
        <w:t> </w:t>
      </w:r>
      <w:r>
        <w:rPr>
          <w:w w:val="105"/>
          <w:sz w:val="22"/>
        </w:rPr>
        <w:t>No.</w:t>
      </w:r>
      <w:r>
        <w:rPr>
          <w:spacing w:val="48"/>
          <w:w w:val="105"/>
          <w:sz w:val="22"/>
        </w:rPr>
        <w:t> </w:t>
      </w:r>
      <w:r>
        <w:rPr>
          <w:w w:val="105"/>
          <w:sz w:val="22"/>
        </w:rPr>
        <w:t>2,</w:t>
      </w:r>
      <w:r>
        <w:rPr>
          <w:spacing w:val="23"/>
          <w:w w:val="105"/>
          <w:sz w:val="22"/>
        </w:rPr>
        <w:t> </w:t>
      </w:r>
      <w:r>
        <w:rPr>
          <w:w w:val="105"/>
          <w:sz w:val="22"/>
        </w:rPr>
        <w:t>364-407</w:t>
      </w:r>
      <w:r>
        <w:rPr>
          <w:spacing w:val="24"/>
          <w:w w:val="105"/>
          <w:sz w:val="22"/>
        </w:rPr>
        <w:t> </w:t>
      </w:r>
      <w:r>
        <w:rPr>
          <w:spacing w:val="-2"/>
          <w:w w:val="105"/>
          <w:sz w:val="22"/>
        </w:rPr>
        <w:t>(2020).</w:t>
      </w:r>
    </w:p>
    <w:p>
      <w:pPr>
        <w:pStyle w:val="BodyText"/>
        <w:spacing w:before="63"/>
      </w:pPr>
      <w:r>
        <w:rPr>
          <w:w w:val="105"/>
        </w:rPr>
        <w:t>“Understanding</w:t>
      </w:r>
      <w:r>
        <w:rPr>
          <w:spacing w:val="48"/>
          <w:w w:val="105"/>
        </w:rPr>
        <w:t> </w:t>
      </w:r>
      <w:r>
        <w:rPr>
          <w:w w:val="105"/>
        </w:rPr>
        <w:t>the</w:t>
      </w:r>
      <w:r>
        <w:rPr>
          <w:spacing w:val="48"/>
          <w:w w:val="105"/>
        </w:rPr>
        <w:t> </w:t>
      </w:r>
      <w:r>
        <w:rPr>
          <w:w w:val="105"/>
        </w:rPr>
        <w:t>Price</w:t>
      </w:r>
      <w:r>
        <w:rPr>
          <w:spacing w:val="48"/>
          <w:w w:val="105"/>
        </w:rPr>
        <w:t> </w:t>
      </w:r>
      <w:r>
        <w:rPr>
          <w:w w:val="105"/>
        </w:rPr>
        <w:t>Effects</w:t>
      </w:r>
      <w:r>
        <w:rPr>
          <w:spacing w:val="48"/>
          <w:w w:val="105"/>
        </w:rPr>
        <w:t> </w:t>
      </w:r>
      <w:r>
        <w:rPr>
          <w:w w:val="105"/>
        </w:rPr>
        <w:t>of</w:t>
      </w:r>
      <w:r>
        <w:rPr>
          <w:spacing w:val="48"/>
          <w:w w:val="105"/>
        </w:rPr>
        <w:t> </w:t>
      </w:r>
      <w:r>
        <w:rPr>
          <w:w w:val="105"/>
        </w:rPr>
        <w:t>the</w:t>
      </w:r>
      <w:r>
        <w:rPr>
          <w:spacing w:val="48"/>
          <w:w w:val="105"/>
        </w:rPr>
        <w:t> </w:t>
      </w:r>
      <w:r>
        <w:rPr>
          <w:w w:val="105"/>
        </w:rPr>
        <w:t>MillerCoors</w:t>
      </w:r>
      <w:r>
        <w:rPr>
          <w:spacing w:val="48"/>
          <w:w w:val="105"/>
        </w:rPr>
        <w:t> </w:t>
      </w:r>
      <w:r>
        <w:rPr>
          <w:w w:val="105"/>
        </w:rPr>
        <w:t>Joint</w:t>
      </w:r>
      <w:r>
        <w:rPr>
          <w:spacing w:val="48"/>
          <w:w w:val="105"/>
        </w:rPr>
        <w:t> </w:t>
      </w:r>
      <w:r>
        <w:rPr>
          <w:w w:val="105"/>
        </w:rPr>
        <w:t>Venture”</w:t>
      </w:r>
      <w:r>
        <w:rPr>
          <w:spacing w:val="48"/>
          <w:w w:val="105"/>
        </w:rPr>
        <w:t> </w:t>
      </w:r>
      <w:r>
        <w:rPr>
          <w:w w:val="105"/>
        </w:rPr>
        <w:t>(with</w:t>
      </w:r>
      <w:r>
        <w:rPr>
          <w:spacing w:val="48"/>
          <w:w w:val="105"/>
        </w:rPr>
        <w:t> </w:t>
      </w:r>
      <w:r>
        <w:rPr>
          <w:w w:val="105"/>
        </w:rPr>
        <w:t>Matthew</w:t>
      </w:r>
      <w:r>
        <w:rPr>
          <w:spacing w:val="48"/>
          <w:w w:val="105"/>
        </w:rPr>
        <w:t> </w:t>
      </w:r>
      <w:r>
        <w:rPr>
          <w:spacing w:val="-2"/>
          <w:w w:val="105"/>
        </w:rPr>
        <w:t>Weinberg),</w:t>
      </w:r>
    </w:p>
    <w:p>
      <w:pPr>
        <w:spacing w:before="2"/>
        <w:ind w:left="575" w:right="0" w:firstLine="0"/>
        <w:jc w:val="left"/>
        <w:rPr>
          <w:sz w:val="22"/>
        </w:rPr>
      </w:pPr>
      <w:r>
        <w:rPr>
          <w:i/>
          <w:w w:val="105"/>
          <w:sz w:val="22"/>
        </w:rPr>
        <w:t>Econometrica</w:t>
      </w:r>
      <w:r>
        <w:rPr>
          <w:w w:val="105"/>
          <w:sz w:val="22"/>
        </w:rPr>
        <w:t>,</w:t>
      </w:r>
      <w:r>
        <w:rPr>
          <w:spacing w:val="10"/>
          <w:w w:val="105"/>
          <w:sz w:val="22"/>
        </w:rPr>
        <w:t> </w:t>
      </w:r>
      <w:r>
        <w:rPr>
          <w:w w:val="105"/>
          <w:sz w:val="22"/>
        </w:rPr>
        <w:t>Vol.</w:t>
      </w:r>
      <w:r>
        <w:rPr>
          <w:spacing w:val="30"/>
          <w:w w:val="105"/>
          <w:sz w:val="22"/>
        </w:rPr>
        <w:t> </w:t>
      </w:r>
      <w:r>
        <w:rPr>
          <w:w w:val="105"/>
          <w:sz w:val="22"/>
        </w:rPr>
        <w:t>85,</w:t>
      </w:r>
      <w:r>
        <w:rPr>
          <w:spacing w:val="11"/>
          <w:w w:val="105"/>
          <w:sz w:val="22"/>
        </w:rPr>
        <w:t> </w:t>
      </w:r>
      <w:r>
        <w:rPr>
          <w:w w:val="105"/>
          <w:sz w:val="22"/>
        </w:rPr>
        <w:t>No.</w:t>
      </w:r>
      <w:r>
        <w:rPr>
          <w:spacing w:val="30"/>
          <w:w w:val="105"/>
          <w:sz w:val="22"/>
        </w:rPr>
        <w:t> </w:t>
      </w:r>
      <w:r>
        <w:rPr>
          <w:w w:val="105"/>
          <w:sz w:val="22"/>
        </w:rPr>
        <w:t>6,</w:t>
      </w:r>
      <w:r>
        <w:rPr>
          <w:spacing w:val="10"/>
          <w:w w:val="105"/>
          <w:sz w:val="22"/>
        </w:rPr>
        <w:t> </w:t>
      </w:r>
      <w:r>
        <w:rPr>
          <w:w w:val="105"/>
          <w:sz w:val="22"/>
        </w:rPr>
        <w:t>1763-1791</w:t>
      </w:r>
      <w:r>
        <w:rPr>
          <w:spacing w:val="11"/>
          <w:w w:val="105"/>
          <w:sz w:val="22"/>
        </w:rPr>
        <w:t> </w:t>
      </w:r>
      <w:r>
        <w:rPr>
          <w:spacing w:val="-2"/>
          <w:w w:val="105"/>
          <w:sz w:val="22"/>
        </w:rPr>
        <w:t>(2017).</w:t>
      </w:r>
    </w:p>
    <w:p>
      <w:pPr>
        <w:pStyle w:val="BodyText"/>
        <w:spacing w:line="242" w:lineRule="auto" w:before="62"/>
        <w:ind w:left="576" w:right="356" w:hanging="576"/>
        <w:jc w:val="both"/>
      </w:pPr>
      <w:r>
        <w:rPr>
          <w:w w:val="110"/>
        </w:rPr>
        <w:t>“Pass-Through</w:t>
      </w:r>
      <w:r>
        <w:rPr>
          <w:w w:val="110"/>
        </w:rPr>
        <w:t> in</w:t>
      </w:r>
      <w:r>
        <w:rPr>
          <w:w w:val="110"/>
        </w:rPr>
        <w:t> a</w:t>
      </w:r>
      <w:r>
        <w:rPr>
          <w:w w:val="110"/>
        </w:rPr>
        <w:t> Concentrated</w:t>
      </w:r>
      <w:r>
        <w:rPr>
          <w:w w:val="110"/>
        </w:rPr>
        <w:t> Industry:</w:t>
      </w:r>
      <w:r>
        <w:rPr>
          <w:spacing w:val="40"/>
          <w:w w:val="110"/>
        </w:rPr>
        <w:t> </w:t>
      </w:r>
      <w:r>
        <w:rPr>
          <w:w w:val="110"/>
        </w:rPr>
        <w:t>Empirical</w:t>
      </w:r>
      <w:r>
        <w:rPr>
          <w:w w:val="110"/>
        </w:rPr>
        <w:t> Evidence</w:t>
      </w:r>
      <w:r>
        <w:rPr>
          <w:w w:val="110"/>
        </w:rPr>
        <w:t> and</w:t>
      </w:r>
      <w:r>
        <w:rPr>
          <w:w w:val="110"/>
        </w:rPr>
        <w:t> Regulatory</w:t>
      </w:r>
      <w:r>
        <w:rPr>
          <w:w w:val="110"/>
        </w:rPr>
        <w:t> Implications” (with</w:t>
      </w:r>
      <w:r>
        <w:rPr>
          <w:w w:val="110"/>
        </w:rPr>
        <w:t> Matthew</w:t>
      </w:r>
      <w:r>
        <w:rPr>
          <w:w w:val="110"/>
        </w:rPr>
        <w:t> Osborne</w:t>
      </w:r>
      <w:r>
        <w:rPr>
          <w:w w:val="110"/>
        </w:rPr>
        <w:t> and</w:t>
      </w:r>
      <w:r>
        <w:rPr>
          <w:w w:val="110"/>
        </w:rPr>
        <w:t> Gloria</w:t>
      </w:r>
      <w:r>
        <w:rPr>
          <w:w w:val="110"/>
        </w:rPr>
        <w:t> Sheu),</w:t>
      </w:r>
      <w:r>
        <w:rPr>
          <w:w w:val="110"/>
        </w:rPr>
        <w:t> </w:t>
      </w:r>
      <w:r>
        <w:rPr>
          <w:i/>
          <w:w w:val="110"/>
        </w:rPr>
        <w:t>RAND</w:t>
      </w:r>
      <w:r>
        <w:rPr>
          <w:i/>
          <w:w w:val="110"/>
        </w:rPr>
        <w:t> Journal</w:t>
      </w:r>
      <w:r>
        <w:rPr>
          <w:i/>
          <w:w w:val="110"/>
        </w:rPr>
        <w:t> of</w:t>
      </w:r>
      <w:r>
        <w:rPr>
          <w:i/>
          <w:w w:val="110"/>
        </w:rPr>
        <w:t> Economics</w:t>
      </w:r>
      <w:r>
        <w:rPr>
          <w:w w:val="110"/>
        </w:rPr>
        <w:t>,</w:t>
      </w:r>
      <w:r>
        <w:rPr>
          <w:w w:val="110"/>
        </w:rPr>
        <w:t> Vol.</w:t>
      </w:r>
      <w:r>
        <w:rPr>
          <w:spacing w:val="40"/>
          <w:w w:val="110"/>
        </w:rPr>
        <w:t> </w:t>
      </w:r>
      <w:r>
        <w:rPr>
          <w:w w:val="110"/>
        </w:rPr>
        <w:t>48,</w:t>
      </w:r>
      <w:r>
        <w:rPr>
          <w:w w:val="110"/>
        </w:rPr>
        <w:t> No.</w:t>
      </w:r>
      <w:r>
        <w:rPr>
          <w:spacing w:val="40"/>
          <w:w w:val="110"/>
        </w:rPr>
        <w:t> </w:t>
      </w:r>
      <w:r>
        <w:rPr>
          <w:w w:val="110"/>
        </w:rPr>
        <w:t>1,</w:t>
      </w:r>
      <w:r>
        <w:rPr>
          <w:spacing w:val="40"/>
          <w:w w:val="110"/>
        </w:rPr>
        <w:t> </w:t>
      </w:r>
      <w:r>
        <w:rPr>
          <w:w w:val="110"/>
        </w:rPr>
        <w:t>69-93 (2017).</w:t>
      </w:r>
    </w:p>
    <w:p>
      <w:pPr>
        <w:spacing w:line="242" w:lineRule="auto" w:before="59"/>
        <w:ind w:left="576" w:right="356" w:hanging="576"/>
        <w:jc w:val="both"/>
        <w:rPr>
          <w:sz w:val="22"/>
        </w:rPr>
      </w:pPr>
      <w:r>
        <w:rPr>
          <w:w w:val="105"/>
          <w:sz w:val="22"/>
        </w:rPr>
        <w:t>“Upward Pricing Pressure as a Predictor of Merger Price Effects” (with Marc Remer, Conor Ryan</w:t>
      </w:r>
      <w:r>
        <w:rPr>
          <w:spacing w:val="40"/>
          <w:w w:val="105"/>
          <w:sz w:val="22"/>
        </w:rPr>
        <w:t> </w:t>
      </w:r>
      <w:r>
        <w:rPr>
          <w:w w:val="105"/>
          <w:sz w:val="22"/>
        </w:rPr>
        <w:t>and</w:t>
      </w:r>
      <w:r>
        <w:rPr>
          <w:spacing w:val="22"/>
          <w:w w:val="105"/>
          <w:sz w:val="22"/>
        </w:rPr>
        <w:t> </w:t>
      </w:r>
      <w:r>
        <w:rPr>
          <w:w w:val="105"/>
          <w:sz w:val="22"/>
        </w:rPr>
        <w:t>Gloria</w:t>
      </w:r>
      <w:r>
        <w:rPr>
          <w:spacing w:val="23"/>
          <w:w w:val="105"/>
          <w:sz w:val="22"/>
        </w:rPr>
        <w:t> </w:t>
      </w:r>
      <w:r>
        <w:rPr>
          <w:w w:val="105"/>
          <w:sz w:val="22"/>
        </w:rPr>
        <w:t>Sheu),</w:t>
      </w:r>
      <w:r>
        <w:rPr>
          <w:spacing w:val="24"/>
          <w:w w:val="105"/>
          <w:sz w:val="22"/>
        </w:rPr>
        <w:t> </w:t>
      </w:r>
      <w:r>
        <w:rPr>
          <w:i/>
          <w:w w:val="105"/>
          <w:sz w:val="22"/>
        </w:rPr>
        <w:t>International</w:t>
      </w:r>
      <w:r>
        <w:rPr>
          <w:i/>
          <w:spacing w:val="29"/>
          <w:w w:val="105"/>
          <w:sz w:val="22"/>
        </w:rPr>
        <w:t> </w:t>
      </w:r>
      <w:r>
        <w:rPr>
          <w:i/>
          <w:w w:val="105"/>
          <w:sz w:val="22"/>
        </w:rPr>
        <w:t>Journal</w:t>
      </w:r>
      <w:r>
        <w:rPr>
          <w:i/>
          <w:spacing w:val="28"/>
          <w:w w:val="105"/>
          <w:sz w:val="22"/>
        </w:rPr>
        <w:t> </w:t>
      </w:r>
      <w:r>
        <w:rPr>
          <w:i/>
          <w:w w:val="105"/>
          <w:sz w:val="22"/>
        </w:rPr>
        <w:t>of</w:t>
      </w:r>
      <w:r>
        <w:rPr>
          <w:i/>
          <w:spacing w:val="28"/>
          <w:w w:val="105"/>
          <w:sz w:val="22"/>
        </w:rPr>
        <w:t> </w:t>
      </w:r>
      <w:r>
        <w:rPr>
          <w:i/>
          <w:w w:val="105"/>
          <w:sz w:val="22"/>
        </w:rPr>
        <w:t>Industrial</w:t>
      </w:r>
      <w:r>
        <w:rPr>
          <w:i/>
          <w:spacing w:val="28"/>
          <w:w w:val="105"/>
          <w:sz w:val="22"/>
        </w:rPr>
        <w:t> </w:t>
      </w:r>
      <w:r>
        <w:rPr>
          <w:i/>
          <w:w w:val="105"/>
          <w:sz w:val="22"/>
        </w:rPr>
        <w:t>Organization</w:t>
      </w:r>
      <w:r>
        <w:rPr>
          <w:w w:val="105"/>
          <w:sz w:val="22"/>
        </w:rPr>
        <w:t>,</w:t>
      </w:r>
      <w:r>
        <w:rPr>
          <w:spacing w:val="24"/>
          <w:w w:val="105"/>
          <w:sz w:val="22"/>
        </w:rPr>
        <w:t> </w:t>
      </w:r>
      <w:r>
        <w:rPr>
          <w:w w:val="105"/>
          <w:sz w:val="22"/>
        </w:rPr>
        <w:t>Vol.</w:t>
      </w:r>
      <w:r>
        <w:rPr>
          <w:spacing w:val="50"/>
          <w:w w:val="105"/>
          <w:sz w:val="22"/>
        </w:rPr>
        <w:t> </w:t>
      </w:r>
      <w:r>
        <w:rPr>
          <w:w w:val="105"/>
          <w:sz w:val="22"/>
        </w:rPr>
        <w:t>52,</w:t>
      </w:r>
      <w:r>
        <w:rPr>
          <w:spacing w:val="24"/>
          <w:w w:val="105"/>
          <w:sz w:val="22"/>
        </w:rPr>
        <w:t> </w:t>
      </w:r>
      <w:r>
        <w:rPr>
          <w:w w:val="105"/>
          <w:sz w:val="22"/>
        </w:rPr>
        <w:t>216-247</w:t>
      </w:r>
      <w:r>
        <w:rPr>
          <w:spacing w:val="23"/>
          <w:w w:val="105"/>
          <w:sz w:val="22"/>
        </w:rPr>
        <w:t> </w:t>
      </w:r>
      <w:r>
        <w:rPr>
          <w:spacing w:val="-2"/>
          <w:w w:val="105"/>
          <w:sz w:val="22"/>
        </w:rPr>
        <w:t>(2017).</w:t>
      </w:r>
    </w:p>
    <w:p>
      <w:pPr>
        <w:pStyle w:val="BodyText"/>
        <w:spacing w:line="242" w:lineRule="auto" w:before="59"/>
        <w:ind w:left="576" w:right="356" w:hanging="576"/>
        <w:jc w:val="both"/>
      </w:pPr>
      <w:r>
        <w:rPr>
          <w:w w:val="105"/>
        </w:rPr>
        <w:t>“Pass-Through</w:t>
      </w:r>
      <w:r>
        <w:rPr>
          <w:w w:val="105"/>
        </w:rPr>
        <w:t> and</w:t>
      </w:r>
      <w:r>
        <w:rPr>
          <w:w w:val="105"/>
        </w:rPr>
        <w:t> the</w:t>
      </w:r>
      <w:r>
        <w:rPr>
          <w:w w:val="105"/>
        </w:rPr>
        <w:t> Prediction</w:t>
      </w:r>
      <w:r>
        <w:rPr>
          <w:w w:val="105"/>
        </w:rPr>
        <w:t> of</w:t>
      </w:r>
      <w:r>
        <w:rPr>
          <w:w w:val="105"/>
        </w:rPr>
        <w:t> Merger</w:t>
      </w:r>
      <w:r>
        <w:rPr>
          <w:w w:val="105"/>
        </w:rPr>
        <w:t> Price</w:t>
      </w:r>
      <w:r>
        <w:rPr>
          <w:w w:val="105"/>
        </w:rPr>
        <w:t> Effects”</w:t>
      </w:r>
      <w:r>
        <w:rPr>
          <w:w w:val="105"/>
        </w:rPr>
        <w:t> (with</w:t>
      </w:r>
      <w:r>
        <w:rPr>
          <w:w w:val="105"/>
        </w:rPr>
        <w:t> Marc</w:t>
      </w:r>
      <w:r>
        <w:rPr>
          <w:w w:val="105"/>
        </w:rPr>
        <w:t> Remer,</w:t>
      </w:r>
      <w:r>
        <w:rPr>
          <w:w w:val="105"/>
        </w:rPr>
        <w:t> Conor</w:t>
      </w:r>
      <w:r>
        <w:rPr>
          <w:w w:val="105"/>
        </w:rPr>
        <w:t> Ryan</w:t>
      </w:r>
      <w:r>
        <w:rPr>
          <w:w w:val="105"/>
        </w:rPr>
        <w:t> and Gloria</w:t>
      </w:r>
      <w:r>
        <w:rPr>
          <w:spacing w:val="40"/>
          <w:w w:val="105"/>
        </w:rPr>
        <w:t> </w:t>
      </w:r>
      <w:r>
        <w:rPr>
          <w:w w:val="105"/>
        </w:rPr>
        <w:t>Sheu),</w:t>
      </w:r>
      <w:r>
        <w:rPr>
          <w:spacing w:val="40"/>
          <w:w w:val="105"/>
        </w:rPr>
        <w:t> </w:t>
      </w:r>
      <w:r>
        <w:rPr>
          <w:i/>
          <w:w w:val="105"/>
        </w:rPr>
        <w:t>Journal</w:t>
      </w:r>
      <w:r>
        <w:rPr>
          <w:i/>
          <w:spacing w:val="40"/>
          <w:w w:val="105"/>
        </w:rPr>
        <w:t> </w:t>
      </w:r>
      <w:r>
        <w:rPr>
          <w:i/>
          <w:w w:val="105"/>
        </w:rPr>
        <w:t>of</w:t>
      </w:r>
      <w:r>
        <w:rPr>
          <w:i/>
          <w:spacing w:val="40"/>
          <w:w w:val="105"/>
        </w:rPr>
        <w:t> </w:t>
      </w:r>
      <w:r>
        <w:rPr>
          <w:i/>
          <w:w w:val="105"/>
        </w:rPr>
        <w:t>Industrial</w:t>
      </w:r>
      <w:r>
        <w:rPr>
          <w:i/>
          <w:spacing w:val="40"/>
          <w:w w:val="105"/>
        </w:rPr>
        <w:t> </w:t>
      </w:r>
      <w:r>
        <w:rPr>
          <w:i/>
          <w:w w:val="105"/>
        </w:rPr>
        <w:t>Economics</w:t>
      </w:r>
      <w:r>
        <w:rPr>
          <w:w w:val="105"/>
        </w:rPr>
        <w:t>,</w:t>
      </w:r>
      <w:r>
        <w:rPr>
          <w:spacing w:val="40"/>
          <w:w w:val="105"/>
        </w:rPr>
        <w:t> </w:t>
      </w:r>
      <w:r>
        <w:rPr>
          <w:w w:val="105"/>
        </w:rPr>
        <w:t>Vol.</w:t>
      </w:r>
      <w:r>
        <w:rPr>
          <w:spacing w:val="40"/>
          <w:w w:val="105"/>
        </w:rPr>
        <w:t> </w:t>
      </w:r>
      <w:r>
        <w:rPr>
          <w:w w:val="105"/>
        </w:rPr>
        <w:t>64,</w:t>
      </w:r>
      <w:r>
        <w:rPr>
          <w:spacing w:val="40"/>
          <w:w w:val="105"/>
        </w:rPr>
        <w:t> </w:t>
      </w:r>
      <w:r>
        <w:rPr>
          <w:w w:val="105"/>
        </w:rPr>
        <w:t>December,</w:t>
      </w:r>
      <w:r>
        <w:rPr>
          <w:spacing w:val="40"/>
          <w:w w:val="105"/>
        </w:rPr>
        <w:t> </w:t>
      </w:r>
      <w:r>
        <w:rPr>
          <w:w w:val="105"/>
        </w:rPr>
        <w:t>684-709</w:t>
      </w:r>
      <w:r>
        <w:rPr>
          <w:spacing w:val="40"/>
          <w:w w:val="105"/>
        </w:rPr>
        <w:t> </w:t>
      </w:r>
      <w:r>
        <w:rPr>
          <w:w w:val="105"/>
        </w:rPr>
        <w:t>(2016).</w:t>
      </w:r>
    </w:p>
    <w:p>
      <w:pPr>
        <w:pStyle w:val="BodyText"/>
        <w:spacing w:line="242" w:lineRule="auto" w:before="60"/>
        <w:ind w:left="576" w:right="356" w:hanging="576"/>
        <w:jc w:val="both"/>
      </w:pPr>
      <w:r>
        <w:rPr>
          <w:w w:val="105"/>
        </w:rPr>
        <w:t>“Spatial Differentiation and Price Discrimination in the Cement Industry:</w:t>
      </w:r>
      <w:r>
        <w:rPr>
          <w:spacing w:val="40"/>
          <w:w w:val="105"/>
        </w:rPr>
        <w:t> </w:t>
      </w:r>
      <w:r>
        <w:rPr>
          <w:w w:val="105"/>
        </w:rPr>
        <w:t>Evidence from a Struc- tural Model” (with Matthew Osborne), </w:t>
      </w:r>
      <w:r>
        <w:rPr>
          <w:i/>
          <w:w w:val="105"/>
        </w:rPr>
        <w:t>RAND Journal of Economics</w:t>
      </w:r>
      <w:r>
        <w:rPr>
          <w:w w:val="105"/>
        </w:rPr>
        <w:t>, Vol.</w:t>
      </w:r>
      <w:r>
        <w:rPr>
          <w:spacing w:val="40"/>
          <w:w w:val="105"/>
        </w:rPr>
        <w:t> </w:t>
      </w:r>
      <w:r>
        <w:rPr>
          <w:w w:val="105"/>
        </w:rPr>
        <w:t>45, No.</w:t>
      </w:r>
      <w:r>
        <w:rPr>
          <w:spacing w:val="40"/>
          <w:w w:val="105"/>
        </w:rPr>
        <w:t> </w:t>
      </w:r>
      <w:r>
        <w:rPr>
          <w:w w:val="105"/>
        </w:rPr>
        <w:t>2, 221-247 </w:t>
      </w:r>
      <w:r>
        <w:rPr>
          <w:spacing w:val="-2"/>
          <w:w w:val="105"/>
        </w:rPr>
        <w:t>(2014).</w:t>
      </w:r>
    </w:p>
    <w:p>
      <w:pPr>
        <w:spacing w:line="242" w:lineRule="auto" w:before="59"/>
        <w:ind w:left="576" w:right="355" w:hanging="576"/>
        <w:jc w:val="both"/>
        <w:rPr>
          <w:sz w:val="22"/>
        </w:rPr>
      </w:pPr>
      <w:r>
        <w:rPr>
          <w:w w:val="105"/>
          <w:sz w:val="22"/>
        </w:rPr>
        <w:t>“Modeling</w:t>
      </w:r>
      <w:r>
        <w:rPr>
          <w:w w:val="105"/>
          <w:sz w:val="22"/>
        </w:rPr>
        <w:t> the</w:t>
      </w:r>
      <w:r>
        <w:rPr>
          <w:w w:val="105"/>
          <w:sz w:val="22"/>
        </w:rPr>
        <w:t> Effects</w:t>
      </w:r>
      <w:r>
        <w:rPr>
          <w:w w:val="105"/>
          <w:sz w:val="22"/>
        </w:rPr>
        <w:t> of</w:t>
      </w:r>
      <w:r>
        <w:rPr>
          <w:w w:val="105"/>
          <w:sz w:val="22"/>
        </w:rPr>
        <w:t> Mergers</w:t>
      </w:r>
      <w:r>
        <w:rPr>
          <w:w w:val="105"/>
          <w:sz w:val="22"/>
        </w:rPr>
        <w:t> in</w:t>
      </w:r>
      <w:r>
        <w:rPr>
          <w:w w:val="105"/>
          <w:sz w:val="22"/>
        </w:rPr>
        <w:t> Procurement,”</w:t>
      </w:r>
      <w:r>
        <w:rPr>
          <w:w w:val="105"/>
          <w:sz w:val="22"/>
        </w:rPr>
        <w:t> </w:t>
      </w:r>
      <w:r>
        <w:rPr>
          <w:i/>
          <w:w w:val="105"/>
          <w:sz w:val="22"/>
        </w:rPr>
        <w:t>International</w:t>
      </w:r>
      <w:r>
        <w:rPr>
          <w:i/>
          <w:w w:val="105"/>
          <w:sz w:val="22"/>
        </w:rPr>
        <w:t> Journal</w:t>
      </w:r>
      <w:r>
        <w:rPr>
          <w:i/>
          <w:w w:val="105"/>
          <w:sz w:val="22"/>
        </w:rPr>
        <w:t> of</w:t>
      </w:r>
      <w:r>
        <w:rPr>
          <w:i/>
          <w:w w:val="105"/>
          <w:sz w:val="22"/>
        </w:rPr>
        <w:t> Industrial</w:t>
      </w:r>
      <w:r>
        <w:rPr>
          <w:i/>
          <w:w w:val="105"/>
          <w:sz w:val="22"/>
        </w:rPr>
        <w:t> Organiza- tion</w:t>
      </w:r>
      <w:r>
        <w:rPr>
          <w:w w:val="105"/>
          <w:sz w:val="22"/>
        </w:rPr>
        <w:t>, Vol.</w:t>
      </w:r>
      <w:r>
        <w:rPr>
          <w:spacing w:val="40"/>
          <w:w w:val="105"/>
          <w:sz w:val="22"/>
        </w:rPr>
        <w:t> </w:t>
      </w:r>
      <w:r>
        <w:rPr>
          <w:w w:val="105"/>
          <w:sz w:val="22"/>
        </w:rPr>
        <w:t>37, November, 201-208 (2014).</w:t>
      </w:r>
    </w:p>
    <w:p>
      <w:pPr>
        <w:spacing w:line="242" w:lineRule="auto" w:before="59"/>
        <w:ind w:left="576" w:right="357" w:hanging="576"/>
        <w:jc w:val="both"/>
        <w:rPr>
          <w:sz w:val="22"/>
        </w:rPr>
      </w:pPr>
      <w:r>
        <w:rPr>
          <w:w w:val="105"/>
          <w:sz w:val="22"/>
        </w:rPr>
        <w:t>“Automakers’</w:t>
      </w:r>
      <w:r>
        <w:rPr>
          <w:spacing w:val="40"/>
          <w:w w:val="105"/>
          <w:sz w:val="22"/>
        </w:rPr>
        <w:t> </w:t>
      </w:r>
      <w:r>
        <w:rPr>
          <w:w w:val="105"/>
          <w:sz w:val="22"/>
        </w:rPr>
        <w:t>Short-Run</w:t>
      </w:r>
      <w:r>
        <w:rPr>
          <w:spacing w:val="40"/>
          <w:w w:val="105"/>
          <w:sz w:val="22"/>
        </w:rPr>
        <w:t> </w:t>
      </w:r>
      <w:r>
        <w:rPr>
          <w:w w:val="105"/>
          <w:sz w:val="22"/>
        </w:rPr>
        <w:t>Responses</w:t>
      </w:r>
      <w:r>
        <w:rPr>
          <w:spacing w:val="40"/>
          <w:w w:val="105"/>
          <w:sz w:val="22"/>
        </w:rPr>
        <w:t> </w:t>
      </w:r>
      <w:r>
        <w:rPr>
          <w:w w:val="105"/>
          <w:sz w:val="22"/>
        </w:rPr>
        <w:t>to</w:t>
      </w:r>
      <w:r>
        <w:rPr>
          <w:spacing w:val="40"/>
          <w:w w:val="105"/>
          <w:sz w:val="22"/>
        </w:rPr>
        <w:t> </w:t>
      </w:r>
      <w:r>
        <w:rPr>
          <w:w w:val="105"/>
          <w:sz w:val="22"/>
        </w:rPr>
        <w:t>Changing</w:t>
      </w:r>
      <w:r>
        <w:rPr>
          <w:spacing w:val="40"/>
          <w:w w:val="105"/>
          <w:sz w:val="22"/>
        </w:rPr>
        <w:t> </w:t>
      </w:r>
      <w:r>
        <w:rPr>
          <w:w w:val="105"/>
          <w:sz w:val="22"/>
        </w:rPr>
        <w:t>Gasoline</w:t>
      </w:r>
      <w:r>
        <w:rPr>
          <w:spacing w:val="40"/>
          <w:w w:val="105"/>
          <w:sz w:val="22"/>
        </w:rPr>
        <w:t> </w:t>
      </w:r>
      <w:r>
        <w:rPr>
          <w:w w:val="105"/>
          <w:sz w:val="22"/>
        </w:rPr>
        <w:t>Prices”</w:t>
      </w:r>
      <w:r>
        <w:rPr>
          <w:spacing w:val="40"/>
          <w:w w:val="105"/>
          <w:sz w:val="22"/>
        </w:rPr>
        <w:t> </w:t>
      </w:r>
      <w:r>
        <w:rPr>
          <w:w w:val="105"/>
          <w:sz w:val="22"/>
        </w:rPr>
        <w:t>(with</w:t>
      </w:r>
      <w:r>
        <w:rPr>
          <w:spacing w:val="40"/>
          <w:w w:val="105"/>
          <w:sz w:val="22"/>
        </w:rPr>
        <w:t> </w:t>
      </w:r>
      <w:r>
        <w:rPr>
          <w:w w:val="105"/>
          <w:sz w:val="22"/>
        </w:rPr>
        <w:t>Ashley</w:t>
      </w:r>
      <w:r>
        <w:rPr>
          <w:spacing w:val="40"/>
          <w:w w:val="105"/>
          <w:sz w:val="22"/>
        </w:rPr>
        <w:t> </w:t>
      </w:r>
      <w:r>
        <w:rPr>
          <w:w w:val="105"/>
          <w:sz w:val="22"/>
        </w:rPr>
        <w:t>Langer),</w:t>
      </w:r>
      <w:r>
        <w:rPr>
          <w:spacing w:val="40"/>
          <w:w w:val="105"/>
          <w:sz w:val="22"/>
        </w:rPr>
        <w:t> </w:t>
      </w:r>
      <w:r>
        <w:rPr>
          <w:i/>
          <w:w w:val="105"/>
          <w:sz w:val="22"/>
        </w:rPr>
        <w:t>Review of</w:t>
      </w:r>
      <w:r>
        <w:rPr>
          <w:i/>
          <w:w w:val="105"/>
          <w:sz w:val="22"/>
        </w:rPr>
        <w:t> Economics</w:t>
      </w:r>
      <w:r>
        <w:rPr>
          <w:i/>
          <w:w w:val="105"/>
          <w:sz w:val="22"/>
        </w:rPr>
        <w:t> and</w:t>
      </w:r>
      <w:r>
        <w:rPr>
          <w:i/>
          <w:w w:val="105"/>
          <w:sz w:val="22"/>
        </w:rPr>
        <w:t> Statistics</w:t>
      </w:r>
      <w:r>
        <w:rPr>
          <w:w w:val="105"/>
          <w:sz w:val="22"/>
        </w:rPr>
        <w:t>, Vol.</w:t>
      </w:r>
      <w:r>
        <w:rPr>
          <w:spacing w:val="40"/>
          <w:w w:val="105"/>
          <w:sz w:val="22"/>
        </w:rPr>
        <w:t> </w:t>
      </w:r>
      <w:r>
        <w:rPr>
          <w:w w:val="105"/>
          <w:sz w:val="22"/>
        </w:rPr>
        <w:t>95, No.</w:t>
      </w:r>
      <w:r>
        <w:rPr>
          <w:spacing w:val="40"/>
          <w:w w:val="105"/>
          <w:sz w:val="22"/>
        </w:rPr>
        <w:t> </w:t>
      </w:r>
      <w:r>
        <w:rPr>
          <w:w w:val="105"/>
          <w:sz w:val="22"/>
        </w:rPr>
        <w:t>4, 1198-1211 (2013).</w:t>
      </w:r>
    </w:p>
    <w:p>
      <w:pPr>
        <w:pStyle w:val="BodyText"/>
        <w:spacing w:line="242" w:lineRule="auto" w:before="59"/>
        <w:ind w:left="576" w:right="357" w:hanging="576"/>
        <w:jc w:val="both"/>
      </w:pPr>
      <w:r>
        <w:rPr>
          <w:w w:val="105"/>
        </w:rPr>
        <w:t>“Why Do Borrowers Pledge Collateral?</w:t>
      </w:r>
      <w:r>
        <w:rPr>
          <w:spacing w:val="40"/>
          <w:w w:val="105"/>
        </w:rPr>
        <w:t> </w:t>
      </w:r>
      <w:r>
        <w:rPr>
          <w:w w:val="105"/>
        </w:rPr>
        <w:t>New Empirical Evidence on the Role of Asymmetric Infor- mation”</w:t>
      </w:r>
      <w:r>
        <w:rPr>
          <w:w w:val="105"/>
        </w:rPr>
        <w:t> (with</w:t>
      </w:r>
      <w:r>
        <w:rPr>
          <w:w w:val="105"/>
        </w:rPr>
        <w:t> Allen</w:t>
      </w:r>
      <w:r>
        <w:rPr>
          <w:w w:val="105"/>
        </w:rPr>
        <w:t> Berger,</w:t>
      </w:r>
      <w:r>
        <w:rPr>
          <w:w w:val="105"/>
        </w:rPr>
        <w:t> Marco</w:t>
      </w:r>
      <w:r>
        <w:rPr>
          <w:w w:val="105"/>
        </w:rPr>
        <w:t> Espinosa-Vega,</w:t>
      </w:r>
      <w:r>
        <w:rPr>
          <w:w w:val="105"/>
        </w:rPr>
        <w:t> and</w:t>
      </w:r>
      <w:r>
        <w:rPr>
          <w:w w:val="105"/>
        </w:rPr>
        <w:t> Scott</w:t>
      </w:r>
      <w:r>
        <w:rPr>
          <w:w w:val="105"/>
        </w:rPr>
        <w:t> Frame),</w:t>
      </w:r>
      <w:r>
        <w:rPr>
          <w:w w:val="105"/>
        </w:rPr>
        <w:t> </w:t>
      </w:r>
      <w:r>
        <w:rPr>
          <w:i/>
          <w:w w:val="105"/>
        </w:rPr>
        <w:t>Journal</w:t>
      </w:r>
      <w:r>
        <w:rPr>
          <w:i/>
          <w:w w:val="105"/>
        </w:rPr>
        <w:t> of</w:t>
      </w:r>
      <w:r>
        <w:rPr>
          <w:i/>
          <w:w w:val="105"/>
        </w:rPr>
        <w:t> Financial Intermediation</w:t>
      </w:r>
      <w:r>
        <w:rPr>
          <w:w w:val="105"/>
        </w:rPr>
        <w:t>, Vol.</w:t>
      </w:r>
      <w:r>
        <w:rPr>
          <w:spacing w:val="40"/>
          <w:w w:val="105"/>
        </w:rPr>
        <w:t> </w:t>
      </w:r>
      <w:r>
        <w:rPr>
          <w:w w:val="105"/>
        </w:rPr>
        <w:t>20, No.</w:t>
      </w:r>
      <w:r>
        <w:rPr>
          <w:spacing w:val="40"/>
          <w:w w:val="105"/>
        </w:rPr>
        <w:t> </w:t>
      </w:r>
      <w:r>
        <w:rPr>
          <w:w w:val="105"/>
        </w:rPr>
        <w:t>1, 55-70 (2011).</w:t>
      </w:r>
    </w:p>
    <w:p>
      <w:pPr>
        <w:spacing w:line="242" w:lineRule="auto" w:before="59"/>
        <w:ind w:left="576" w:right="356" w:hanging="576"/>
        <w:jc w:val="both"/>
        <w:rPr>
          <w:sz w:val="22"/>
        </w:rPr>
      </w:pPr>
      <w:r>
        <w:rPr>
          <w:w w:val="105"/>
          <w:sz w:val="22"/>
        </w:rPr>
        <w:t>“Strategic Leniency and Cartel Enforcement,” </w:t>
      </w:r>
      <w:r>
        <w:rPr>
          <w:i/>
          <w:w w:val="105"/>
          <w:sz w:val="22"/>
        </w:rPr>
        <w:t>American Economic Review</w:t>
      </w:r>
      <w:r>
        <w:rPr>
          <w:w w:val="105"/>
          <w:sz w:val="22"/>
        </w:rPr>
        <w:t>, Vol.</w:t>
      </w:r>
      <w:r>
        <w:rPr>
          <w:spacing w:val="40"/>
          <w:w w:val="105"/>
          <w:sz w:val="22"/>
        </w:rPr>
        <w:t> </w:t>
      </w:r>
      <w:r>
        <w:rPr>
          <w:w w:val="105"/>
          <w:sz w:val="22"/>
        </w:rPr>
        <w:t>99, No.</w:t>
      </w:r>
      <w:r>
        <w:rPr>
          <w:spacing w:val="40"/>
          <w:w w:val="105"/>
          <w:sz w:val="22"/>
        </w:rPr>
        <w:t> </w:t>
      </w:r>
      <w:r>
        <w:rPr>
          <w:w w:val="105"/>
          <w:sz w:val="22"/>
        </w:rPr>
        <w:t>3, 750-768 </w:t>
      </w:r>
      <w:r>
        <w:rPr>
          <w:spacing w:val="-2"/>
          <w:w w:val="105"/>
          <w:sz w:val="22"/>
        </w:rPr>
        <w:t>(2009).</w:t>
      </w:r>
    </w:p>
    <w:p>
      <w:pPr>
        <w:pStyle w:val="BodyText"/>
        <w:spacing w:line="242" w:lineRule="auto" w:before="60"/>
        <w:ind w:left="576" w:right="358" w:hanging="576"/>
        <w:jc w:val="both"/>
      </w:pPr>
      <w:r>
        <w:rPr>
          <w:w w:val="105"/>
        </w:rPr>
        <w:t>“Debt</w:t>
      </w:r>
      <w:r>
        <w:rPr>
          <w:spacing w:val="40"/>
          <w:w w:val="105"/>
        </w:rPr>
        <w:t> </w:t>
      </w:r>
      <w:r>
        <w:rPr>
          <w:w w:val="105"/>
        </w:rPr>
        <w:t>Maturity,</w:t>
      </w:r>
      <w:r>
        <w:rPr>
          <w:spacing w:val="40"/>
          <w:w w:val="105"/>
        </w:rPr>
        <w:t> </w:t>
      </w:r>
      <w:r>
        <w:rPr>
          <w:w w:val="105"/>
        </w:rPr>
        <w:t>Risk,</w:t>
      </w:r>
      <w:r>
        <w:rPr>
          <w:spacing w:val="40"/>
          <w:w w:val="105"/>
        </w:rPr>
        <w:t> </w:t>
      </w:r>
      <w:r>
        <w:rPr>
          <w:w w:val="105"/>
        </w:rPr>
        <w:t>and</w:t>
      </w:r>
      <w:r>
        <w:rPr>
          <w:spacing w:val="40"/>
          <w:w w:val="105"/>
        </w:rPr>
        <w:t> </w:t>
      </w:r>
      <w:r>
        <w:rPr>
          <w:w w:val="105"/>
        </w:rPr>
        <w:t>Asymmetric</w:t>
      </w:r>
      <w:r>
        <w:rPr>
          <w:spacing w:val="40"/>
          <w:w w:val="105"/>
        </w:rPr>
        <w:t> </w:t>
      </w:r>
      <w:r>
        <w:rPr>
          <w:w w:val="105"/>
        </w:rPr>
        <w:t>Information”</w:t>
      </w:r>
      <w:r>
        <w:rPr>
          <w:spacing w:val="40"/>
          <w:w w:val="105"/>
        </w:rPr>
        <w:t> </w:t>
      </w:r>
      <w:r>
        <w:rPr>
          <w:w w:val="105"/>
        </w:rPr>
        <w:t>(with</w:t>
      </w:r>
      <w:r>
        <w:rPr>
          <w:spacing w:val="40"/>
          <w:w w:val="105"/>
        </w:rPr>
        <w:t> </w:t>
      </w:r>
      <w:r>
        <w:rPr>
          <w:w w:val="105"/>
        </w:rPr>
        <w:t>Allen</w:t>
      </w:r>
      <w:r>
        <w:rPr>
          <w:spacing w:val="40"/>
          <w:w w:val="105"/>
        </w:rPr>
        <w:t> </w:t>
      </w:r>
      <w:r>
        <w:rPr>
          <w:w w:val="105"/>
        </w:rPr>
        <w:t>Berger,</w:t>
      </w:r>
      <w:r>
        <w:rPr>
          <w:spacing w:val="40"/>
          <w:w w:val="105"/>
        </w:rPr>
        <w:t> </w:t>
      </w:r>
      <w:r>
        <w:rPr>
          <w:w w:val="105"/>
        </w:rPr>
        <w:t>Marco</w:t>
      </w:r>
      <w:r>
        <w:rPr>
          <w:spacing w:val="40"/>
          <w:w w:val="105"/>
        </w:rPr>
        <w:t> </w:t>
      </w:r>
      <w:r>
        <w:rPr>
          <w:w w:val="105"/>
        </w:rPr>
        <w:t>Espinosa-Vega, and</w:t>
      </w:r>
      <w:r>
        <w:rPr>
          <w:spacing w:val="37"/>
          <w:w w:val="105"/>
        </w:rPr>
        <w:t> </w:t>
      </w:r>
      <w:r>
        <w:rPr>
          <w:w w:val="105"/>
        </w:rPr>
        <w:t>Scott</w:t>
      </w:r>
      <w:r>
        <w:rPr>
          <w:spacing w:val="37"/>
          <w:w w:val="105"/>
        </w:rPr>
        <w:t> </w:t>
      </w:r>
      <w:r>
        <w:rPr>
          <w:w w:val="105"/>
        </w:rPr>
        <w:t>Frame),</w:t>
      </w:r>
      <w:r>
        <w:rPr>
          <w:spacing w:val="35"/>
          <w:w w:val="105"/>
        </w:rPr>
        <w:t> </w:t>
      </w:r>
      <w:r>
        <w:rPr>
          <w:i/>
          <w:w w:val="105"/>
        </w:rPr>
        <w:t>Journal</w:t>
      </w:r>
      <w:r>
        <w:rPr>
          <w:i/>
          <w:spacing w:val="40"/>
          <w:w w:val="105"/>
        </w:rPr>
        <w:t> </w:t>
      </w:r>
      <w:r>
        <w:rPr>
          <w:i/>
          <w:w w:val="105"/>
        </w:rPr>
        <w:t>of</w:t>
      </w:r>
      <w:r>
        <w:rPr>
          <w:i/>
          <w:spacing w:val="40"/>
          <w:w w:val="105"/>
        </w:rPr>
        <w:t> </w:t>
      </w:r>
      <w:r>
        <w:rPr>
          <w:i/>
          <w:w w:val="105"/>
        </w:rPr>
        <w:t>Finance</w:t>
      </w:r>
      <w:r>
        <w:rPr>
          <w:w w:val="105"/>
        </w:rPr>
        <w:t>,</w:t>
      </w:r>
      <w:r>
        <w:rPr>
          <w:spacing w:val="37"/>
          <w:w w:val="105"/>
        </w:rPr>
        <w:t> </w:t>
      </w:r>
      <w:r>
        <w:rPr>
          <w:w w:val="105"/>
        </w:rPr>
        <w:t>Vol.</w:t>
      </w:r>
      <w:r>
        <w:rPr>
          <w:spacing w:val="40"/>
          <w:w w:val="105"/>
        </w:rPr>
        <w:t> </w:t>
      </w:r>
      <w:r>
        <w:rPr>
          <w:w w:val="105"/>
        </w:rPr>
        <w:t>60,</w:t>
      </w:r>
      <w:r>
        <w:rPr>
          <w:spacing w:val="37"/>
          <w:w w:val="105"/>
        </w:rPr>
        <w:t> </w:t>
      </w:r>
      <w:r>
        <w:rPr>
          <w:w w:val="105"/>
        </w:rPr>
        <w:t>No.</w:t>
      </w:r>
      <w:r>
        <w:rPr>
          <w:spacing w:val="40"/>
          <w:w w:val="105"/>
        </w:rPr>
        <w:t> </w:t>
      </w:r>
      <w:r>
        <w:rPr>
          <w:w w:val="105"/>
        </w:rPr>
        <w:t>6,</w:t>
      </w:r>
      <w:r>
        <w:rPr>
          <w:spacing w:val="37"/>
          <w:w w:val="105"/>
        </w:rPr>
        <w:t> </w:t>
      </w:r>
      <w:r>
        <w:rPr>
          <w:w w:val="105"/>
        </w:rPr>
        <w:t>2895-2923</w:t>
      </w:r>
      <w:r>
        <w:rPr>
          <w:spacing w:val="37"/>
          <w:w w:val="105"/>
        </w:rPr>
        <w:t> </w:t>
      </w:r>
      <w:r>
        <w:rPr>
          <w:w w:val="105"/>
        </w:rPr>
        <w:t>(2005).</w:t>
      </w:r>
    </w:p>
    <w:p>
      <w:pPr>
        <w:pStyle w:val="BodyText"/>
        <w:spacing w:line="242" w:lineRule="auto" w:before="59"/>
        <w:ind w:left="576" w:right="357" w:hanging="576"/>
        <w:jc w:val="both"/>
      </w:pPr>
      <w:r>
        <w:rPr>
          <w:w w:val="105"/>
        </w:rPr>
        <w:t>“Does Functional Form Follow Organizational Form?</w:t>
      </w:r>
      <w:r>
        <w:rPr>
          <w:spacing w:val="40"/>
          <w:w w:val="105"/>
        </w:rPr>
        <w:t> </w:t>
      </w:r>
      <w:r>
        <w:rPr>
          <w:w w:val="105"/>
        </w:rPr>
        <w:t>Evidence from the Lending Practices of Large and</w:t>
      </w:r>
      <w:r>
        <w:rPr>
          <w:spacing w:val="40"/>
          <w:w w:val="105"/>
        </w:rPr>
        <w:t> </w:t>
      </w:r>
      <w:r>
        <w:rPr>
          <w:w w:val="105"/>
        </w:rPr>
        <w:t>Small</w:t>
      </w:r>
      <w:r>
        <w:rPr>
          <w:spacing w:val="40"/>
          <w:w w:val="105"/>
        </w:rPr>
        <w:t> </w:t>
      </w:r>
      <w:r>
        <w:rPr>
          <w:w w:val="105"/>
        </w:rPr>
        <w:t>Banks”</w:t>
      </w:r>
      <w:r>
        <w:rPr>
          <w:spacing w:val="40"/>
          <w:w w:val="105"/>
        </w:rPr>
        <w:t> </w:t>
      </w:r>
      <w:r>
        <w:rPr>
          <w:w w:val="105"/>
        </w:rPr>
        <w:t>(with</w:t>
      </w:r>
      <w:r>
        <w:rPr>
          <w:spacing w:val="40"/>
          <w:w w:val="105"/>
        </w:rPr>
        <w:t> </w:t>
      </w:r>
      <w:r>
        <w:rPr>
          <w:w w:val="105"/>
        </w:rPr>
        <w:t>Allen</w:t>
      </w:r>
      <w:r>
        <w:rPr>
          <w:spacing w:val="40"/>
          <w:w w:val="105"/>
        </w:rPr>
        <w:t> </w:t>
      </w:r>
      <w:r>
        <w:rPr>
          <w:w w:val="105"/>
        </w:rPr>
        <w:t>Berger,</w:t>
      </w:r>
      <w:r>
        <w:rPr>
          <w:spacing w:val="40"/>
          <w:w w:val="105"/>
        </w:rPr>
        <w:t> </w:t>
      </w:r>
      <w:r>
        <w:rPr>
          <w:w w:val="105"/>
        </w:rPr>
        <w:t>Mitchell</w:t>
      </w:r>
      <w:r>
        <w:rPr>
          <w:spacing w:val="40"/>
          <w:w w:val="105"/>
        </w:rPr>
        <w:t> </w:t>
      </w:r>
      <w:r>
        <w:rPr>
          <w:w w:val="105"/>
        </w:rPr>
        <w:t>Petersen,</w:t>
      </w:r>
      <w:r>
        <w:rPr>
          <w:spacing w:val="40"/>
          <w:w w:val="105"/>
        </w:rPr>
        <w:t> </w:t>
      </w:r>
      <w:r>
        <w:rPr>
          <w:w w:val="105"/>
        </w:rPr>
        <w:t>Raghuram</w:t>
      </w:r>
      <w:r>
        <w:rPr>
          <w:spacing w:val="40"/>
          <w:w w:val="105"/>
        </w:rPr>
        <w:t> </w:t>
      </w:r>
      <w:r>
        <w:rPr>
          <w:w w:val="105"/>
        </w:rPr>
        <w:t>Rajan,</w:t>
      </w:r>
      <w:r>
        <w:rPr>
          <w:spacing w:val="40"/>
          <w:w w:val="105"/>
        </w:rPr>
        <w:t> </w:t>
      </w:r>
      <w:r>
        <w:rPr>
          <w:w w:val="105"/>
        </w:rPr>
        <w:t>and</w:t>
      </w:r>
      <w:r>
        <w:rPr>
          <w:spacing w:val="40"/>
          <w:w w:val="105"/>
        </w:rPr>
        <w:t> </w:t>
      </w:r>
      <w:r>
        <w:rPr>
          <w:w w:val="105"/>
        </w:rPr>
        <w:t>Jeremy Stein),</w:t>
      </w:r>
      <w:r>
        <w:rPr>
          <w:spacing w:val="40"/>
          <w:w w:val="105"/>
        </w:rPr>
        <w:t> </w:t>
      </w:r>
      <w:r>
        <w:rPr>
          <w:i/>
          <w:w w:val="105"/>
        </w:rPr>
        <w:t>Journal</w:t>
      </w:r>
      <w:r>
        <w:rPr>
          <w:i/>
          <w:spacing w:val="40"/>
          <w:w w:val="105"/>
        </w:rPr>
        <w:t> </w:t>
      </w:r>
      <w:r>
        <w:rPr>
          <w:i/>
          <w:w w:val="105"/>
        </w:rPr>
        <w:t>of</w:t>
      </w:r>
      <w:r>
        <w:rPr>
          <w:i/>
          <w:spacing w:val="40"/>
          <w:w w:val="105"/>
        </w:rPr>
        <w:t> </w:t>
      </w:r>
      <w:r>
        <w:rPr>
          <w:i/>
          <w:w w:val="105"/>
        </w:rPr>
        <w:t>Financial</w:t>
      </w:r>
      <w:r>
        <w:rPr>
          <w:i/>
          <w:spacing w:val="40"/>
          <w:w w:val="105"/>
        </w:rPr>
        <w:t> </w:t>
      </w:r>
      <w:r>
        <w:rPr>
          <w:i/>
          <w:w w:val="105"/>
        </w:rPr>
        <w:t>Economics</w:t>
      </w:r>
      <w:r>
        <w:rPr>
          <w:w w:val="105"/>
        </w:rPr>
        <w:t>,</w:t>
      </w:r>
      <w:r>
        <w:rPr>
          <w:spacing w:val="40"/>
          <w:w w:val="105"/>
        </w:rPr>
        <w:t> </w:t>
      </w:r>
      <w:r>
        <w:rPr>
          <w:w w:val="105"/>
        </w:rPr>
        <w:t>Vol.</w:t>
      </w:r>
      <w:r>
        <w:rPr>
          <w:spacing w:val="40"/>
          <w:w w:val="105"/>
        </w:rPr>
        <w:t> </w:t>
      </w:r>
      <w:r>
        <w:rPr>
          <w:w w:val="105"/>
        </w:rPr>
        <w:t>76,</w:t>
      </w:r>
      <w:r>
        <w:rPr>
          <w:spacing w:val="40"/>
          <w:w w:val="105"/>
        </w:rPr>
        <w:t> </w:t>
      </w:r>
      <w:r>
        <w:rPr>
          <w:w w:val="105"/>
        </w:rPr>
        <w:t>No.</w:t>
      </w:r>
      <w:r>
        <w:rPr>
          <w:spacing w:val="40"/>
          <w:w w:val="105"/>
        </w:rPr>
        <w:t> </w:t>
      </w:r>
      <w:r>
        <w:rPr>
          <w:w w:val="105"/>
        </w:rPr>
        <w:t>2,</w:t>
      </w:r>
      <w:r>
        <w:rPr>
          <w:spacing w:val="40"/>
          <w:w w:val="105"/>
        </w:rPr>
        <w:t> </w:t>
      </w:r>
      <w:r>
        <w:rPr>
          <w:w w:val="105"/>
        </w:rPr>
        <w:t>237-269</w:t>
      </w:r>
      <w:r>
        <w:rPr>
          <w:spacing w:val="40"/>
          <w:w w:val="105"/>
        </w:rPr>
        <w:t> </w:t>
      </w:r>
      <w:r>
        <w:rPr>
          <w:w w:val="105"/>
        </w:rPr>
        <w:t>(2005).</w:t>
      </w:r>
    </w:p>
    <w:p>
      <w:pPr>
        <w:pStyle w:val="BodyText"/>
        <w:spacing w:line="242" w:lineRule="auto" w:before="59"/>
        <w:ind w:left="576" w:right="356" w:hanging="576"/>
        <w:jc w:val="both"/>
      </w:pPr>
      <w:r>
        <w:rPr>
          <w:w w:val="105"/>
        </w:rPr>
        <w:t>“Credit</w:t>
      </w:r>
      <w:r>
        <w:rPr>
          <w:spacing w:val="33"/>
          <w:w w:val="105"/>
        </w:rPr>
        <w:t> </w:t>
      </w:r>
      <w:r>
        <w:rPr>
          <w:w w:val="105"/>
        </w:rPr>
        <w:t>Scoring</w:t>
      </w:r>
      <w:r>
        <w:rPr>
          <w:spacing w:val="33"/>
          <w:w w:val="105"/>
        </w:rPr>
        <w:t> </w:t>
      </w:r>
      <w:r>
        <w:rPr>
          <w:w w:val="105"/>
        </w:rPr>
        <w:t>and</w:t>
      </w:r>
      <w:r>
        <w:rPr>
          <w:spacing w:val="33"/>
          <w:w w:val="105"/>
        </w:rPr>
        <w:t> </w:t>
      </w:r>
      <w:r>
        <w:rPr>
          <w:w w:val="105"/>
        </w:rPr>
        <w:t>the</w:t>
      </w:r>
      <w:r>
        <w:rPr>
          <w:spacing w:val="33"/>
          <w:w w:val="105"/>
        </w:rPr>
        <w:t> </w:t>
      </w:r>
      <w:r>
        <w:rPr>
          <w:w w:val="105"/>
        </w:rPr>
        <w:t>Availability,</w:t>
      </w:r>
      <w:r>
        <w:rPr>
          <w:spacing w:val="34"/>
          <w:w w:val="105"/>
        </w:rPr>
        <w:t> </w:t>
      </w:r>
      <w:r>
        <w:rPr>
          <w:w w:val="105"/>
        </w:rPr>
        <w:t>Price,</w:t>
      </w:r>
      <w:r>
        <w:rPr>
          <w:spacing w:val="34"/>
          <w:w w:val="105"/>
        </w:rPr>
        <w:t> </w:t>
      </w:r>
      <w:r>
        <w:rPr>
          <w:w w:val="105"/>
        </w:rPr>
        <w:t>and</w:t>
      </w:r>
      <w:r>
        <w:rPr>
          <w:spacing w:val="33"/>
          <w:w w:val="105"/>
        </w:rPr>
        <w:t> </w:t>
      </w:r>
      <w:r>
        <w:rPr>
          <w:w w:val="105"/>
        </w:rPr>
        <w:t>Risk</w:t>
      </w:r>
      <w:r>
        <w:rPr>
          <w:spacing w:val="33"/>
          <w:w w:val="105"/>
        </w:rPr>
        <w:t> </w:t>
      </w:r>
      <w:r>
        <w:rPr>
          <w:w w:val="105"/>
        </w:rPr>
        <w:t>of</w:t>
      </w:r>
      <w:r>
        <w:rPr>
          <w:spacing w:val="33"/>
          <w:w w:val="105"/>
        </w:rPr>
        <w:t> </w:t>
      </w:r>
      <w:r>
        <w:rPr>
          <w:w w:val="105"/>
        </w:rPr>
        <w:t>Small</w:t>
      </w:r>
      <w:r>
        <w:rPr>
          <w:spacing w:val="33"/>
          <w:w w:val="105"/>
        </w:rPr>
        <w:t> </w:t>
      </w:r>
      <w:r>
        <w:rPr>
          <w:w w:val="105"/>
        </w:rPr>
        <w:t>Business</w:t>
      </w:r>
      <w:r>
        <w:rPr>
          <w:spacing w:val="33"/>
          <w:w w:val="105"/>
        </w:rPr>
        <w:t> </w:t>
      </w:r>
      <w:r>
        <w:rPr>
          <w:w w:val="105"/>
        </w:rPr>
        <w:t>Credit”</w:t>
      </w:r>
      <w:r>
        <w:rPr>
          <w:spacing w:val="33"/>
          <w:w w:val="105"/>
        </w:rPr>
        <w:t> </w:t>
      </w:r>
      <w:r>
        <w:rPr>
          <w:w w:val="105"/>
        </w:rPr>
        <w:t>(with</w:t>
      </w:r>
      <w:r>
        <w:rPr>
          <w:spacing w:val="33"/>
          <w:w w:val="105"/>
        </w:rPr>
        <w:t> </w:t>
      </w:r>
      <w:r>
        <w:rPr>
          <w:w w:val="105"/>
        </w:rPr>
        <w:t>Allen</w:t>
      </w:r>
      <w:r>
        <w:rPr>
          <w:spacing w:val="33"/>
          <w:w w:val="105"/>
        </w:rPr>
        <w:t> </w:t>
      </w:r>
      <w:r>
        <w:rPr>
          <w:w w:val="105"/>
        </w:rPr>
        <w:t>Berger and</w:t>
      </w:r>
      <w:r>
        <w:rPr>
          <w:spacing w:val="34"/>
          <w:w w:val="105"/>
        </w:rPr>
        <w:t> </w:t>
      </w:r>
      <w:r>
        <w:rPr>
          <w:w w:val="105"/>
        </w:rPr>
        <w:t>Scott</w:t>
      </w:r>
      <w:r>
        <w:rPr>
          <w:spacing w:val="34"/>
          <w:w w:val="105"/>
        </w:rPr>
        <w:t> </w:t>
      </w:r>
      <w:r>
        <w:rPr>
          <w:w w:val="105"/>
        </w:rPr>
        <w:t>Frame),</w:t>
      </w:r>
      <w:r>
        <w:rPr>
          <w:spacing w:val="33"/>
          <w:w w:val="105"/>
        </w:rPr>
        <w:t> </w:t>
      </w:r>
      <w:r>
        <w:rPr>
          <w:i/>
          <w:w w:val="105"/>
        </w:rPr>
        <w:t>Journal</w:t>
      </w:r>
      <w:r>
        <w:rPr>
          <w:i/>
          <w:spacing w:val="39"/>
          <w:w w:val="105"/>
        </w:rPr>
        <w:t> </w:t>
      </w:r>
      <w:r>
        <w:rPr>
          <w:i/>
          <w:w w:val="105"/>
        </w:rPr>
        <w:t>of</w:t>
      </w:r>
      <w:r>
        <w:rPr>
          <w:i/>
          <w:spacing w:val="39"/>
          <w:w w:val="105"/>
        </w:rPr>
        <w:t> </w:t>
      </w:r>
      <w:r>
        <w:rPr>
          <w:i/>
          <w:w w:val="105"/>
        </w:rPr>
        <w:t>Money,</w:t>
      </w:r>
      <w:r>
        <w:rPr>
          <w:i/>
          <w:spacing w:val="39"/>
          <w:w w:val="105"/>
        </w:rPr>
        <w:t> </w:t>
      </w:r>
      <w:r>
        <w:rPr>
          <w:i/>
          <w:w w:val="105"/>
        </w:rPr>
        <w:t>Banking,</w:t>
      </w:r>
      <w:r>
        <w:rPr>
          <w:i/>
          <w:spacing w:val="39"/>
          <w:w w:val="105"/>
        </w:rPr>
        <w:t> </w:t>
      </w:r>
      <w:r>
        <w:rPr>
          <w:i/>
          <w:w w:val="105"/>
        </w:rPr>
        <w:t>and</w:t>
      </w:r>
      <w:r>
        <w:rPr>
          <w:i/>
          <w:spacing w:val="39"/>
          <w:w w:val="105"/>
        </w:rPr>
        <w:t> </w:t>
      </w:r>
      <w:r>
        <w:rPr>
          <w:i/>
          <w:w w:val="105"/>
        </w:rPr>
        <w:t>Credit</w:t>
      </w:r>
      <w:r>
        <w:rPr>
          <w:w w:val="105"/>
        </w:rPr>
        <w:t>,</w:t>
      </w:r>
      <w:r>
        <w:rPr>
          <w:spacing w:val="34"/>
          <w:w w:val="105"/>
        </w:rPr>
        <w:t> </w:t>
      </w:r>
      <w:r>
        <w:rPr>
          <w:w w:val="105"/>
        </w:rPr>
        <w:t>Vol</w:t>
      </w:r>
      <w:r>
        <w:rPr>
          <w:spacing w:val="34"/>
          <w:w w:val="105"/>
        </w:rPr>
        <w:t> </w:t>
      </w:r>
      <w:r>
        <w:rPr>
          <w:w w:val="105"/>
        </w:rPr>
        <w:t>37,</w:t>
      </w:r>
      <w:r>
        <w:rPr>
          <w:spacing w:val="34"/>
          <w:w w:val="105"/>
        </w:rPr>
        <w:t> </w:t>
      </w:r>
      <w:r>
        <w:rPr>
          <w:w w:val="105"/>
        </w:rPr>
        <w:t>No.</w:t>
      </w:r>
      <w:r>
        <w:rPr>
          <w:spacing w:val="40"/>
          <w:w w:val="105"/>
        </w:rPr>
        <w:t> </w:t>
      </w:r>
      <w:r>
        <w:rPr>
          <w:w w:val="105"/>
        </w:rPr>
        <w:t>2,</w:t>
      </w:r>
      <w:r>
        <w:rPr>
          <w:spacing w:val="34"/>
          <w:w w:val="105"/>
        </w:rPr>
        <w:t> </w:t>
      </w:r>
      <w:r>
        <w:rPr>
          <w:w w:val="105"/>
        </w:rPr>
        <w:t>191-222</w:t>
      </w:r>
      <w:r>
        <w:rPr>
          <w:spacing w:val="34"/>
          <w:w w:val="105"/>
        </w:rPr>
        <w:t> </w:t>
      </w:r>
      <w:r>
        <w:rPr>
          <w:w w:val="105"/>
        </w:rPr>
        <w:t>(2005).</w:t>
      </w:r>
    </w:p>
    <w:p>
      <w:pPr>
        <w:pStyle w:val="BodyText"/>
        <w:spacing w:before="29"/>
      </w:pPr>
    </w:p>
    <w:p>
      <w:pPr>
        <w:pStyle w:val="BodyText"/>
        <w:spacing w:before="1"/>
        <w:jc w:val="both"/>
      </w:pPr>
      <w:r>
        <w:rPr>
          <w:w w:val="105"/>
          <w:u w:val="single"/>
        </w:rPr>
        <w:t>Shorter</w:t>
      </w:r>
      <w:r>
        <w:rPr>
          <w:spacing w:val="-2"/>
          <w:w w:val="105"/>
          <w:u w:val="single"/>
        </w:rPr>
        <w:t> </w:t>
      </w:r>
      <w:r>
        <w:rPr>
          <w:w w:val="105"/>
          <w:u w:val="single"/>
        </w:rPr>
        <w:t>Refereed</w:t>
      </w:r>
      <w:r>
        <w:rPr>
          <w:spacing w:val="-2"/>
          <w:w w:val="105"/>
          <w:u w:val="single"/>
        </w:rPr>
        <w:t> Publications</w:t>
      </w:r>
    </w:p>
    <w:p>
      <w:pPr>
        <w:pStyle w:val="BodyText"/>
        <w:spacing w:line="242" w:lineRule="auto" w:before="62"/>
        <w:ind w:left="575" w:right="354" w:hanging="576"/>
        <w:jc w:val="both"/>
      </w:pPr>
      <w:r>
        <w:rPr>
          <w:w w:val="105"/>
        </w:rPr>
        <w:t>“On</w:t>
      </w:r>
      <w:r>
        <w:rPr>
          <w:w w:val="105"/>
        </w:rPr>
        <w:t> the</w:t>
      </w:r>
      <w:r>
        <w:rPr>
          <w:w w:val="105"/>
        </w:rPr>
        <w:t> Misuse</w:t>
      </w:r>
      <w:r>
        <w:rPr>
          <w:w w:val="105"/>
        </w:rPr>
        <w:t> of</w:t>
      </w:r>
      <w:r>
        <w:rPr>
          <w:w w:val="105"/>
        </w:rPr>
        <w:t> Regressions</w:t>
      </w:r>
      <w:r>
        <w:rPr>
          <w:w w:val="105"/>
        </w:rPr>
        <w:t> of</w:t>
      </w:r>
      <w:r>
        <w:rPr>
          <w:w w:val="105"/>
        </w:rPr>
        <w:t> Price</w:t>
      </w:r>
      <w:r>
        <w:rPr>
          <w:w w:val="105"/>
        </w:rPr>
        <w:t> on</w:t>
      </w:r>
      <w:r>
        <w:rPr>
          <w:w w:val="105"/>
        </w:rPr>
        <w:t> the</w:t>
      </w:r>
      <w:r>
        <w:rPr>
          <w:w w:val="105"/>
        </w:rPr>
        <w:t> HHI</w:t>
      </w:r>
      <w:r>
        <w:rPr>
          <w:w w:val="105"/>
        </w:rPr>
        <w:t> in</w:t>
      </w:r>
      <w:r>
        <w:rPr>
          <w:w w:val="105"/>
        </w:rPr>
        <w:t> Merger</w:t>
      </w:r>
      <w:r>
        <w:rPr>
          <w:w w:val="105"/>
        </w:rPr>
        <w:t> Review”</w:t>
      </w:r>
      <w:r>
        <w:rPr>
          <w:w w:val="105"/>
        </w:rPr>
        <w:t> (with</w:t>
      </w:r>
      <w:r>
        <w:rPr>
          <w:w w:val="105"/>
        </w:rPr>
        <w:t> Steven</w:t>
      </w:r>
      <w:r>
        <w:rPr>
          <w:w w:val="105"/>
        </w:rPr>
        <w:t> Berry,</w:t>
      </w:r>
      <w:r>
        <w:rPr>
          <w:w w:val="105"/>
        </w:rPr>
        <w:t> Fiona Scott Morton, Jonathan Baker, Timothy Bresnahan, Martin Gaynor, Richard Gilbert, George Hay, Ginger Jin, Bruce Kobayashi, Francine Lafontaine, James Levinsohn, Leslie Marx, John Mayo, Aviv Nevo, Ariel Pakes, Nancy Rose, Daniel Rubinfeld, Steven Salop, Marius Schwartz, Katja</w:t>
      </w:r>
      <w:r>
        <w:rPr>
          <w:spacing w:val="40"/>
          <w:w w:val="105"/>
        </w:rPr>
        <w:t> </w:t>
      </w:r>
      <w:r>
        <w:rPr>
          <w:w w:val="105"/>
        </w:rPr>
        <w:t>Seim,</w:t>
      </w:r>
      <w:r>
        <w:rPr>
          <w:spacing w:val="40"/>
          <w:w w:val="105"/>
        </w:rPr>
        <w:t> </w:t>
      </w:r>
      <w:r>
        <w:rPr>
          <w:w w:val="105"/>
        </w:rPr>
        <w:t>Carl</w:t>
      </w:r>
      <w:r>
        <w:rPr>
          <w:spacing w:val="40"/>
          <w:w w:val="105"/>
        </w:rPr>
        <w:t> </w:t>
      </w:r>
      <w:r>
        <w:rPr>
          <w:w w:val="105"/>
        </w:rPr>
        <w:t>Shapiro,</w:t>
      </w:r>
      <w:r>
        <w:rPr>
          <w:spacing w:val="40"/>
          <w:w w:val="105"/>
        </w:rPr>
        <w:t> </w:t>
      </w:r>
      <w:r>
        <w:rPr>
          <w:w w:val="105"/>
        </w:rPr>
        <w:t>Howard</w:t>
      </w:r>
      <w:r>
        <w:rPr>
          <w:spacing w:val="40"/>
          <w:w w:val="105"/>
        </w:rPr>
        <w:t> </w:t>
      </w:r>
      <w:r>
        <w:rPr>
          <w:w w:val="105"/>
        </w:rPr>
        <w:t>Shelanski,</w:t>
      </w:r>
      <w:r>
        <w:rPr>
          <w:spacing w:val="40"/>
          <w:w w:val="105"/>
        </w:rPr>
        <w:t> </w:t>
      </w:r>
      <w:r>
        <w:rPr>
          <w:w w:val="105"/>
        </w:rPr>
        <w:t>David</w:t>
      </w:r>
      <w:r>
        <w:rPr>
          <w:spacing w:val="40"/>
          <w:w w:val="105"/>
        </w:rPr>
        <w:t> </w:t>
      </w:r>
      <w:r>
        <w:rPr>
          <w:w w:val="105"/>
        </w:rPr>
        <w:t>Sibley,</w:t>
      </w:r>
      <w:r>
        <w:rPr>
          <w:spacing w:val="40"/>
          <w:w w:val="105"/>
        </w:rPr>
        <w:t> </w:t>
      </w:r>
      <w:r>
        <w:rPr>
          <w:w w:val="105"/>
        </w:rPr>
        <w:t>and</w:t>
      </w:r>
      <w:r>
        <w:rPr>
          <w:spacing w:val="40"/>
          <w:w w:val="105"/>
        </w:rPr>
        <w:t> </w:t>
      </w:r>
      <w:r>
        <w:rPr>
          <w:w w:val="105"/>
        </w:rPr>
        <w:t>Andrew</w:t>
      </w:r>
      <w:r>
        <w:rPr>
          <w:spacing w:val="40"/>
          <w:w w:val="105"/>
        </w:rPr>
        <w:t> </w:t>
      </w:r>
      <w:r>
        <w:rPr>
          <w:w w:val="105"/>
        </w:rPr>
        <w:t>Sweeting),</w:t>
      </w:r>
      <w:r>
        <w:rPr>
          <w:spacing w:val="40"/>
          <w:w w:val="105"/>
        </w:rPr>
        <w:t> </w:t>
      </w:r>
      <w:r>
        <w:rPr>
          <w:i/>
          <w:w w:val="105"/>
        </w:rPr>
        <w:t>Journal of</w:t>
      </w:r>
      <w:r>
        <w:rPr>
          <w:i/>
          <w:w w:val="105"/>
        </w:rPr>
        <w:t> Antitrust</w:t>
      </w:r>
      <w:r>
        <w:rPr>
          <w:i/>
          <w:w w:val="105"/>
        </w:rPr>
        <w:t> Enforcement</w:t>
      </w:r>
      <w:r>
        <w:rPr>
          <w:w w:val="105"/>
        </w:rPr>
        <w:t>, Vol.</w:t>
      </w:r>
      <w:r>
        <w:rPr>
          <w:spacing w:val="40"/>
          <w:w w:val="105"/>
        </w:rPr>
        <w:t> </w:t>
      </w:r>
      <w:r>
        <w:rPr>
          <w:w w:val="105"/>
        </w:rPr>
        <w:t>10, No.</w:t>
      </w:r>
      <w:r>
        <w:rPr>
          <w:spacing w:val="40"/>
          <w:w w:val="105"/>
        </w:rPr>
        <w:t> </w:t>
      </w:r>
      <w:r>
        <w:rPr>
          <w:w w:val="105"/>
        </w:rPr>
        <w:t>2, 249-259 (2022).</w:t>
      </w:r>
    </w:p>
    <w:p>
      <w:pPr>
        <w:pStyle w:val="BodyText"/>
        <w:spacing w:line="242" w:lineRule="auto" w:before="58"/>
        <w:ind w:left="575" w:right="357" w:hanging="576"/>
        <w:jc w:val="both"/>
      </w:pPr>
      <w:r>
        <w:rPr>
          <w:w w:val="105"/>
        </w:rPr>
        <w:t>“Bias</w:t>
      </w:r>
      <w:r>
        <w:rPr>
          <w:w w:val="105"/>
        </w:rPr>
        <w:t> in</w:t>
      </w:r>
      <w:r>
        <w:rPr>
          <w:w w:val="105"/>
        </w:rPr>
        <w:t> Reduced-Form</w:t>
      </w:r>
      <w:r>
        <w:rPr>
          <w:w w:val="105"/>
        </w:rPr>
        <w:t> Estimates</w:t>
      </w:r>
      <w:r>
        <w:rPr>
          <w:w w:val="105"/>
        </w:rPr>
        <w:t> of</w:t>
      </w:r>
      <w:r>
        <w:rPr>
          <w:w w:val="105"/>
        </w:rPr>
        <w:t> Pass-Through”</w:t>
      </w:r>
      <w:r>
        <w:rPr>
          <w:w w:val="105"/>
        </w:rPr>
        <w:t> (with</w:t>
      </w:r>
      <w:r>
        <w:rPr>
          <w:w w:val="105"/>
        </w:rPr>
        <w:t> Alexander</w:t>
      </w:r>
      <w:r>
        <w:rPr>
          <w:w w:val="105"/>
        </w:rPr>
        <w:t> MacKay,</w:t>
      </w:r>
      <w:r>
        <w:rPr>
          <w:w w:val="105"/>
        </w:rPr>
        <w:t> Marc</w:t>
      </w:r>
      <w:r>
        <w:rPr>
          <w:w w:val="105"/>
        </w:rPr>
        <w:t> Remer</w:t>
      </w:r>
      <w:r>
        <w:rPr>
          <w:w w:val="105"/>
        </w:rPr>
        <w:t> and</w:t>
      </w:r>
      <w:r>
        <w:rPr>
          <w:spacing w:val="40"/>
          <w:w w:val="105"/>
        </w:rPr>
        <w:t> </w:t>
      </w:r>
      <w:r>
        <w:rPr>
          <w:w w:val="105"/>
        </w:rPr>
        <w:t>Gloria</w:t>
      </w:r>
      <w:r>
        <w:rPr>
          <w:spacing w:val="38"/>
          <w:w w:val="105"/>
        </w:rPr>
        <w:t> </w:t>
      </w:r>
      <w:r>
        <w:rPr>
          <w:w w:val="105"/>
        </w:rPr>
        <w:t>Sheu),</w:t>
      </w:r>
      <w:r>
        <w:rPr>
          <w:spacing w:val="39"/>
          <w:w w:val="105"/>
        </w:rPr>
        <w:t> </w:t>
      </w:r>
      <w:r>
        <w:rPr>
          <w:i/>
          <w:w w:val="105"/>
        </w:rPr>
        <w:t>Economics</w:t>
      </w:r>
      <w:r>
        <w:rPr>
          <w:i/>
          <w:spacing w:val="40"/>
          <w:w w:val="105"/>
        </w:rPr>
        <w:t> </w:t>
      </w:r>
      <w:r>
        <w:rPr>
          <w:i/>
          <w:w w:val="105"/>
        </w:rPr>
        <w:t>Letters</w:t>
      </w:r>
      <w:r>
        <w:rPr>
          <w:w w:val="105"/>
        </w:rPr>
        <w:t>,</w:t>
      </w:r>
      <w:r>
        <w:rPr>
          <w:spacing w:val="39"/>
          <w:w w:val="105"/>
        </w:rPr>
        <w:t> </w:t>
      </w:r>
      <w:r>
        <w:rPr>
          <w:w w:val="105"/>
        </w:rPr>
        <w:t>Vol.</w:t>
      </w:r>
      <w:r>
        <w:rPr>
          <w:spacing w:val="40"/>
          <w:w w:val="105"/>
        </w:rPr>
        <w:t> </w:t>
      </w:r>
      <w:r>
        <w:rPr>
          <w:w w:val="105"/>
        </w:rPr>
        <w:t>123,</w:t>
      </w:r>
      <w:r>
        <w:rPr>
          <w:spacing w:val="39"/>
          <w:w w:val="105"/>
        </w:rPr>
        <w:t> </w:t>
      </w:r>
      <w:r>
        <w:rPr>
          <w:w w:val="105"/>
        </w:rPr>
        <w:t>No.</w:t>
      </w:r>
      <w:r>
        <w:rPr>
          <w:spacing w:val="40"/>
          <w:w w:val="105"/>
        </w:rPr>
        <w:t> </w:t>
      </w:r>
      <w:r>
        <w:rPr>
          <w:w w:val="105"/>
        </w:rPr>
        <w:t>2,</w:t>
      </w:r>
      <w:r>
        <w:rPr>
          <w:spacing w:val="39"/>
          <w:w w:val="105"/>
        </w:rPr>
        <w:t> </w:t>
      </w:r>
      <w:r>
        <w:rPr>
          <w:w w:val="105"/>
        </w:rPr>
        <w:t>200-202</w:t>
      </w:r>
      <w:r>
        <w:rPr>
          <w:spacing w:val="39"/>
          <w:w w:val="105"/>
        </w:rPr>
        <w:t> </w:t>
      </w:r>
      <w:r>
        <w:rPr>
          <w:w w:val="105"/>
        </w:rPr>
        <w:t>(2014).</w:t>
      </w:r>
    </w:p>
    <w:p>
      <w:pPr>
        <w:pStyle w:val="BodyText"/>
        <w:spacing w:after="0" w:line="242" w:lineRule="auto"/>
        <w:jc w:val="both"/>
        <w:sectPr>
          <w:pgSz w:w="12240" w:h="15840"/>
          <w:pgMar w:header="0" w:footer="806" w:top="1420" w:bottom="1000" w:left="1440" w:right="1080"/>
        </w:sectPr>
      </w:pPr>
    </w:p>
    <w:p>
      <w:pPr>
        <w:pStyle w:val="BodyText"/>
        <w:spacing w:line="242" w:lineRule="auto" w:before="29"/>
        <w:ind w:left="575" w:hanging="576"/>
      </w:pPr>
      <w:r>
        <w:rPr>
          <w:w w:val="105"/>
        </w:rPr>
        <w:t>“Consistency and Asymptotic Normality for Equilibrium Models with Partially Observed Outcome</w:t>
      </w:r>
      <w:r>
        <w:rPr>
          <w:spacing w:val="80"/>
          <w:w w:val="105"/>
        </w:rPr>
        <w:t> </w:t>
      </w:r>
      <w:r>
        <w:rPr>
          <w:w w:val="105"/>
        </w:rPr>
        <w:t>Variables”</w:t>
      </w:r>
      <w:r>
        <w:rPr>
          <w:spacing w:val="36"/>
          <w:w w:val="105"/>
        </w:rPr>
        <w:t> </w:t>
      </w:r>
      <w:r>
        <w:rPr>
          <w:w w:val="105"/>
        </w:rPr>
        <w:t>(with</w:t>
      </w:r>
      <w:r>
        <w:rPr>
          <w:spacing w:val="37"/>
          <w:w w:val="105"/>
        </w:rPr>
        <w:t> </w:t>
      </w:r>
      <w:r>
        <w:rPr>
          <w:w w:val="105"/>
        </w:rPr>
        <w:t>Matthew</w:t>
      </w:r>
      <w:r>
        <w:rPr>
          <w:spacing w:val="37"/>
          <w:w w:val="105"/>
        </w:rPr>
        <w:t> </w:t>
      </w:r>
      <w:r>
        <w:rPr>
          <w:w w:val="105"/>
        </w:rPr>
        <w:t>Osborne),</w:t>
      </w:r>
      <w:r>
        <w:rPr>
          <w:spacing w:val="38"/>
          <w:w w:val="105"/>
        </w:rPr>
        <w:t> </w:t>
      </w:r>
      <w:r>
        <w:rPr>
          <w:i/>
          <w:w w:val="105"/>
        </w:rPr>
        <w:t>Economics</w:t>
      </w:r>
      <w:r>
        <w:rPr>
          <w:i/>
          <w:spacing w:val="40"/>
          <w:w w:val="105"/>
        </w:rPr>
        <w:t> </w:t>
      </w:r>
      <w:r>
        <w:rPr>
          <w:i/>
          <w:w w:val="105"/>
        </w:rPr>
        <w:t>Letters</w:t>
      </w:r>
      <w:r>
        <w:rPr>
          <w:w w:val="105"/>
        </w:rPr>
        <w:t>,</w:t>
      </w:r>
      <w:r>
        <w:rPr>
          <w:spacing w:val="37"/>
          <w:w w:val="105"/>
        </w:rPr>
        <w:t> </w:t>
      </w:r>
      <w:r>
        <w:rPr>
          <w:w w:val="105"/>
        </w:rPr>
        <w:t>Vol.</w:t>
      </w:r>
      <w:r>
        <w:rPr>
          <w:spacing w:val="40"/>
          <w:w w:val="105"/>
        </w:rPr>
        <w:t> </w:t>
      </w:r>
      <w:r>
        <w:rPr>
          <w:w w:val="105"/>
        </w:rPr>
        <w:t>123,</w:t>
      </w:r>
      <w:r>
        <w:rPr>
          <w:spacing w:val="37"/>
          <w:w w:val="105"/>
        </w:rPr>
        <w:t> </w:t>
      </w:r>
      <w:r>
        <w:rPr>
          <w:w w:val="105"/>
        </w:rPr>
        <w:t>No.</w:t>
      </w:r>
      <w:r>
        <w:rPr>
          <w:spacing w:val="40"/>
          <w:w w:val="105"/>
        </w:rPr>
        <w:t> </w:t>
      </w:r>
      <w:r>
        <w:rPr>
          <w:w w:val="105"/>
        </w:rPr>
        <w:t>1,</w:t>
      </w:r>
      <w:r>
        <w:rPr>
          <w:spacing w:val="37"/>
          <w:w w:val="105"/>
        </w:rPr>
        <w:t> </w:t>
      </w:r>
      <w:r>
        <w:rPr>
          <w:w w:val="105"/>
        </w:rPr>
        <w:t>70-74</w:t>
      </w:r>
      <w:r>
        <w:rPr>
          <w:spacing w:val="37"/>
          <w:w w:val="105"/>
        </w:rPr>
        <w:t> </w:t>
      </w:r>
      <w:r>
        <w:rPr>
          <w:w w:val="105"/>
        </w:rPr>
        <w:t>(2014).</w:t>
      </w:r>
    </w:p>
    <w:p>
      <w:pPr>
        <w:pStyle w:val="BodyText"/>
        <w:spacing w:line="242" w:lineRule="auto" w:before="50"/>
        <w:ind w:left="575" w:hanging="576"/>
      </w:pPr>
      <w:r>
        <w:rPr>
          <w:w w:val="105"/>
        </w:rPr>
        <w:t>“Using</w:t>
      </w:r>
      <w:r>
        <w:rPr>
          <w:spacing w:val="30"/>
          <w:w w:val="105"/>
        </w:rPr>
        <w:t> </w:t>
      </w:r>
      <w:r>
        <w:rPr>
          <w:w w:val="105"/>
        </w:rPr>
        <w:t>Cost</w:t>
      </w:r>
      <w:r>
        <w:rPr>
          <w:spacing w:val="30"/>
          <w:w w:val="105"/>
        </w:rPr>
        <w:t> </w:t>
      </w:r>
      <w:r>
        <w:rPr>
          <w:w w:val="105"/>
        </w:rPr>
        <w:t>Pass-Through</w:t>
      </w:r>
      <w:r>
        <w:rPr>
          <w:spacing w:val="30"/>
          <w:w w:val="105"/>
        </w:rPr>
        <w:t> </w:t>
      </w:r>
      <w:r>
        <w:rPr>
          <w:w w:val="105"/>
        </w:rPr>
        <w:t>to</w:t>
      </w:r>
      <w:r>
        <w:rPr>
          <w:spacing w:val="30"/>
          <w:w w:val="105"/>
        </w:rPr>
        <w:t> </w:t>
      </w:r>
      <w:r>
        <w:rPr>
          <w:w w:val="105"/>
        </w:rPr>
        <w:t>Calibrate</w:t>
      </w:r>
      <w:r>
        <w:rPr>
          <w:spacing w:val="30"/>
          <w:w w:val="105"/>
        </w:rPr>
        <w:t> </w:t>
      </w:r>
      <w:r>
        <w:rPr>
          <w:w w:val="105"/>
        </w:rPr>
        <w:t>Demand”</w:t>
      </w:r>
      <w:r>
        <w:rPr>
          <w:spacing w:val="30"/>
          <w:w w:val="105"/>
        </w:rPr>
        <w:t> </w:t>
      </w:r>
      <w:r>
        <w:rPr>
          <w:w w:val="105"/>
        </w:rPr>
        <w:t>(with</w:t>
      </w:r>
      <w:r>
        <w:rPr>
          <w:spacing w:val="30"/>
          <w:w w:val="105"/>
        </w:rPr>
        <w:t> </w:t>
      </w:r>
      <w:r>
        <w:rPr>
          <w:w w:val="105"/>
        </w:rPr>
        <w:t>Marc</w:t>
      </w:r>
      <w:r>
        <w:rPr>
          <w:spacing w:val="30"/>
          <w:w w:val="105"/>
        </w:rPr>
        <w:t> </w:t>
      </w:r>
      <w:r>
        <w:rPr>
          <w:w w:val="105"/>
        </w:rPr>
        <w:t>Remer</w:t>
      </w:r>
      <w:r>
        <w:rPr>
          <w:spacing w:val="30"/>
          <w:w w:val="105"/>
        </w:rPr>
        <w:t> </w:t>
      </w:r>
      <w:r>
        <w:rPr>
          <w:w w:val="105"/>
        </w:rPr>
        <w:t>and</w:t>
      </w:r>
      <w:r>
        <w:rPr>
          <w:spacing w:val="30"/>
          <w:w w:val="105"/>
        </w:rPr>
        <w:t> </w:t>
      </w:r>
      <w:r>
        <w:rPr>
          <w:w w:val="105"/>
        </w:rPr>
        <w:t>Gloria</w:t>
      </w:r>
      <w:r>
        <w:rPr>
          <w:spacing w:val="30"/>
          <w:w w:val="105"/>
        </w:rPr>
        <w:t> </w:t>
      </w:r>
      <w:r>
        <w:rPr>
          <w:w w:val="105"/>
        </w:rPr>
        <w:t>Sheu),</w:t>
      </w:r>
      <w:r>
        <w:rPr>
          <w:spacing w:val="33"/>
          <w:w w:val="105"/>
        </w:rPr>
        <w:t> </w:t>
      </w:r>
      <w:r>
        <w:rPr>
          <w:i/>
          <w:w w:val="105"/>
        </w:rPr>
        <w:t>Economics Letters</w:t>
      </w:r>
      <w:r>
        <w:rPr>
          <w:w w:val="105"/>
        </w:rPr>
        <w:t>, Vol.</w:t>
      </w:r>
      <w:r>
        <w:rPr>
          <w:spacing w:val="40"/>
          <w:w w:val="105"/>
        </w:rPr>
        <w:t> </w:t>
      </w:r>
      <w:r>
        <w:rPr>
          <w:w w:val="105"/>
        </w:rPr>
        <w:t>118, No.</w:t>
      </w:r>
      <w:r>
        <w:rPr>
          <w:spacing w:val="40"/>
          <w:w w:val="105"/>
        </w:rPr>
        <w:t> </w:t>
      </w:r>
      <w:r>
        <w:rPr>
          <w:w w:val="105"/>
        </w:rPr>
        <w:t>3, 451-454 (2013).</w:t>
      </w:r>
    </w:p>
    <w:p>
      <w:pPr>
        <w:pStyle w:val="BodyText"/>
        <w:spacing w:line="242" w:lineRule="auto" w:before="50"/>
        <w:ind w:left="575" w:hanging="576"/>
      </w:pPr>
      <w:r>
        <w:rPr>
          <w:w w:val="110"/>
        </w:rPr>
        <w:t>“The</w:t>
      </w:r>
      <w:r>
        <w:rPr>
          <w:w w:val="110"/>
        </w:rPr>
        <w:t> Entry</w:t>
      </w:r>
      <w:r>
        <w:rPr>
          <w:w w:val="110"/>
        </w:rPr>
        <w:t> Incentives</w:t>
      </w:r>
      <w:r>
        <w:rPr>
          <w:w w:val="110"/>
        </w:rPr>
        <w:t> of</w:t>
      </w:r>
      <w:r>
        <w:rPr>
          <w:w w:val="110"/>
        </w:rPr>
        <w:t> Complementary</w:t>
      </w:r>
      <w:r>
        <w:rPr>
          <w:w w:val="110"/>
        </w:rPr>
        <w:t> Producers:</w:t>
      </w:r>
      <w:r>
        <w:rPr>
          <w:spacing w:val="37"/>
          <w:w w:val="110"/>
        </w:rPr>
        <w:t> </w:t>
      </w:r>
      <w:r>
        <w:rPr>
          <w:w w:val="110"/>
        </w:rPr>
        <w:t>A</w:t>
      </w:r>
      <w:r>
        <w:rPr>
          <w:w w:val="110"/>
        </w:rPr>
        <w:t> Simple</w:t>
      </w:r>
      <w:r>
        <w:rPr>
          <w:w w:val="110"/>
        </w:rPr>
        <w:t> Model</w:t>
      </w:r>
      <w:r>
        <w:rPr>
          <w:w w:val="110"/>
        </w:rPr>
        <w:t> with</w:t>
      </w:r>
      <w:r>
        <w:rPr>
          <w:w w:val="110"/>
        </w:rPr>
        <w:t> Implications</w:t>
      </w:r>
      <w:r>
        <w:rPr>
          <w:w w:val="110"/>
        </w:rPr>
        <w:t> for</w:t>
      </w:r>
      <w:r>
        <w:rPr>
          <w:w w:val="110"/>
        </w:rPr>
        <w:t> An- titrust Policy” (with Juan Lleras), </w:t>
      </w:r>
      <w:r>
        <w:rPr>
          <w:i/>
          <w:w w:val="110"/>
        </w:rPr>
        <w:t>Economics</w:t>
      </w:r>
      <w:r>
        <w:rPr>
          <w:i/>
          <w:w w:val="110"/>
        </w:rPr>
        <w:t> Letters</w:t>
      </w:r>
      <w:r>
        <w:rPr>
          <w:w w:val="110"/>
        </w:rPr>
        <w:t>, Vol.</w:t>
      </w:r>
      <w:r>
        <w:rPr>
          <w:spacing w:val="38"/>
          <w:w w:val="110"/>
        </w:rPr>
        <w:t> </w:t>
      </w:r>
      <w:r>
        <w:rPr>
          <w:w w:val="110"/>
        </w:rPr>
        <w:t>110, No.</w:t>
      </w:r>
      <w:r>
        <w:rPr>
          <w:spacing w:val="38"/>
          <w:w w:val="110"/>
        </w:rPr>
        <w:t> </w:t>
      </w:r>
      <w:r>
        <w:rPr>
          <w:w w:val="110"/>
        </w:rPr>
        <w:t>2, 147-150 (2011).</w:t>
      </w:r>
    </w:p>
    <w:p>
      <w:pPr>
        <w:pStyle w:val="BodyText"/>
        <w:spacing w:before="251"/>
        <w:ind w:left="-1"/>
        <w:jc w:val="both"/>
      </w:pPr>
      <w:r>
        <w:rPr>
          <w:w w:val="105"/>
          <w:u w:val="single"/>
        </w:rPr>
        <w:t>Book</w:t>
      </w:r>
      <w:r>
        <w:rPr>
          <w:spacing w:val="18"/>
          <w:w w:val="105"/>
          <w:u w:val="single"/>
        </w:rPr>
        <w:t> </w:t>
      </w:r>
      <w:r>
        <w:rPr>
          <w:w w:val="105"/>
          <w:u w:val="single"/>
        </w:rPr>
        <w:t>Chapters</w:t>
      </w:r>
      <w:r>
        <w:rPr>
          <w:spacing w:val="19"/>
          <w:w w:val="105"/>
          <w:u w:val="single"/>
        </w:rPr>
        <w:t> </w:t>
      </w:r>
      <w:r>
        <w:rPr>
          <w:w w:val="105"/>
          <w:u w:val="single"/>
        </w:rPr>
        <w:t>and</w:t>
      </w:r>
      <w:r>
        <w:rPr>
          <w:spacing w:val="19"/>
          <w:w w:val="105"/>
          <w:u w:val="single"/>
        </w:rPr>
        <w:t> </w:t>
      </w:r>
      <w:r>
        <w:rPr>
          <w:w w:val="105"/>
          <w:u w:val="single"/>
        </w:rPr>
        <w:t>Non-Refereed</w:t>
      </w:r>
      <w:r>
        <w:rPr>
          <w:spacing w:val="19"/>
          <w:w w:val="105"/>
          <w:u w:val="single"/>
        </w:rPr>
        <w:t> </w:t>
      </w:r>
      <w:r>
        <w:rPr>
          <w:spacing w:val="-2"/>
          <w:w w:val="105"/>
          <w:u w:val="single"/>
        </w:rPr>
        <w:t>Publications</w:t>
      </w:r>
    </w:p>
    <w:p>
      <w:pPr>
        <w:spacing w:before="53"/>
        <w:ind w:left="0" w:right="0" w:firstLine="0"/>
        <w:jc w:val="both"/>
        <w:rPr>
          <w:sz w:val="22"/>
        </w:rPr>
      </w:pPr>
      <w:r>
        <w:rPr>
          <w:w w:val="105"/>
          <w:sz w:val="22"/>
        </w:rPr>
        <w:t>“Rising</w:t>
      </w:r>
      <w:r>
        <w:rPr>
          <w:spacing w:val="24"/>
          <w:w w:val="105"/>
          <w:sz w:val="22"/>
        </w:rPr>
        <w:t> </w:t>
      </w:r>
      <w:r>
        <w:rPr>
          <w:w w:val="105"/>
          <w:sz w:val="22"/>
        </w:rPr>
        <w:t>Market</w:t>
      </w:r>
      <w:r>
        <w:rPr>
          <w:spacing w:val="25"/>
          <w:w w:val="105"/>
          <w:sz w:val="22"/>
        </w:rPr>
        <w:t> </w:t>
      </w:r>
      <w:r>
        <w:rPr>
          <w:w w:val="105"/>
          <w:sz w:val="22"/>
        </w:rPr>
        <w:t>Power:</w:t>
      </w:r>
      <w:r>
        <w:rPr>
          <w:spacing w:val="50"/>
          <w:w w:val="105"/>
          <w:sz w:val="22"/>
        </w:rPr>
        <w:t> </w:t>
      </w:r>
      <w:r>
        <w:rPr>
          <w:w w:val="105"/>
          <w:sz w:val="22"/>
        </w:rPr>
        <w:t>Evidence</w:t>
      </w:r>
      <w:r>
        <w:rPr>
          <w:spacing w:val="25"/>
          <w:w w:val="105"/>
          <w:sz w:val="22"/>
        </w:rPr>
        <w:t> </w:t>
      </w:r>
      <w:r>
        <w:rPr>
          <w:w w:val="105"/>
          <w:sz w:val="22"/>
        </w:rPr>
        <w:t>from</w:t>
      </w:r>
      <w:r>
        <w:rPr>
          <w:spacing w:val="24"/>
          <w:w w:val="105"/>
          <w:sz w:val="22"/>
        </w:rPr>
        <w:t> </w:t>
      </w:r>
      <w:r>
        <w:rPr>
          <w:w w:val="105"/>
          <w:sz w:val="22"/>
        </w:rPr>
        <w:t>Industry</w:t>
      </w:r>
      <w:r>
        <w:rPr>
          <w:spacing w:val="25"/>
          <w:w w:val="105"/>
          <w:sz w:val="22"/>
        </w:rPr>
        <w:t> </w:t>
      </w:r>
      <w:r>
        <w:rPr>
          <w:w w:val="105"/>
          <w:sz w:val="22"/>
        </w:rPr>
        <w:t>Studies”</w:t>
      </w:r>
      <w:r>
        <w:rPr>
          <w:spacing w:val="26"/>
          <w:w w:val="105"/>
          <w:sz w:val="22"/>
        </w:rPr>
        <w:t> </w:t>
      </w:r>
      <w:r>
        <w:rPr>
          <w:i/>
          <w:w w:val="105"/>
          <w:sz w:val="22"/>
        </w:rPr>
        <w:t>National</w:t>
      </w:r>
      <w:r>
        <w:rPr>
          <w:i/>
          <w:spacing w:val="30"/>
          <w:w w:val="105"/>
          <w:sz w:val="22"/>
        </w:rPr>
        <w:t> </w:t>
      </w:r>
      <w:r>
        <w:rPr>
          <w:i/>
          <w:w w:val="105"/>
          <w:sz w:val="22"/>
        </w:rPr>
        <w:t>Law</w:t>
      </w:r>
      <w:r>
        <w:rPr>
          <w:i/>
          <w:spacing w:val="29"/>
          <w:w w:val="105"/>
          <w:sz w:val="22"/>
        </w:rPr>
        <w:t> </w:t>
      </w:r>
      <w:r>
        <w:rPr>
          <w:i/>
          <w:w w:val="105"/>
          <w:sz w:val="22"/>
        </w:rPr>
        <w:t>Network</w:t>
      </w:r>
      <w:r>
        <w:rPr>
          <w:i/>
          <w:spacing w:val="49"/>
          <w:w w:val="105"/>
          <w:sz w:val="22"/>
        </w:rPr>
        <w:t> </w:t>
      </w:r>
      <w:r>
        <w:rPr>
          <w:spacing w:val="-2"/>
          <w:w w:val="105"/>
          <w:sz w:val="22"/>
        </w:rPr>
        <w:t>(2025).</w:t>
      </w:r>
    </w:p>
    <w:p>
      <w:pPr>
        <w:pStyle w:val="BodyText"/>
        <w:spacing w:line="242" w:lineRule="auto" w:before="53"/>
        <w:ind w:left="575" w:right="357" w:hanging="576"/>
        <w:jc w:val="both"/>
      </w:pPr>
      <w:r>
        <w:rPr>
          <w:w w:val="110"/>
        </w:rPr>
        <w:t>“Rising Markups, Rising Prices?”</w:t>
      </w:r>
      <w:r>
        <w:rPr>
          <w:spacing w:val="36"/>
          <w:w w:val="110"/>
        </w:rPr>
        <w:t> </w:t>
      </w:r>
      <w:r>
        <w:rPr>
          <w:w w:val="110"/>
        </w:rPr>
        <w:t>(with Chris Conlon, Tsolmon Otgon, and </w:t>
      </w:r>
      <w:r>
        <w:rPr>
          <w:w w:val="120"/>
        </w:rPr>
        <w:t>Yi </w:t>
      </w:r>
      <w:r>
        <w:rPr>
          <w:w w:val="110"/>
        </w:rPr>
        <w:t>Yao), </w:t>
      </w:r>
      <w:r>
        <w:rPr>
          <w:i/>
          <w:w w:val="120"/>
        </w:rPr>
        <w:t>AEA: </w:t>
      </w:r>
      <w:r>
        <w:rPr>
          <w:i/>
          <w:w w:val="110"/>
        </w:rPr>
        <w:t>Papers and</w:t>
      </w:r>
      <w:r>
        <w:rPr>
          <w:i/>
          <w:spacing w:val="-5"/>
          <w:w w:val="110"/>
        </w:rPr>
        <w:t> </w:t>
      </w:r>
      <w:r>
        <w:rPr>
          <w:i/>
          <w:w w:val="110"/>
        </w:rPr>
        <w:t>Proceedings</w:t>
      </w:r>
      <w:r>
        <w:rPr>
          <w:w w:val="110"/>
        </w:rPr>
        <w:t>,</w:t>
      </w:r>
      <w:r>
        <w:rPr>
          <w:spacing w:val="-7"/>
          <w:w w:val="110"/>
        </w:rPr>
        <w:t> </w:t>
      </w:r>
      <w:r>
        <w:rPr>
          <w:w w:val="110"/>
        </w:rPr>
        <w:t>Vol.</w:t>
      </w:r>
      <w:r>
        <w:rPr>
          <w:spacing w:val="8"/>
          <w:w w:val="110"/>
        </w:rPr>
        <w:t> </w:t>
      </w:r>
      <w:r>
        <w:rPr>
          <w:w w:val="110"/>
        </w:rPr>
        <w:t>113,</w:t>
      </w:r>
      <w:r>
        <w:rPr>
          <w:spacing w:val="-7"/>
          <w:w w:val="110"/>
        </w:rPr>
        <w:t> </w:t>
      </w:r>
      <w:r>
        <w:rPr>
          <w:w w:val="110"/>
        </w:rPr>
        <w:t>279-283</w:t>
      </w:r>
      <w:r>
        <w:rPr>
          <w:spacing w:val="-8"/>
          <w:w w:val="110"/>
        </w:rPr>
        <w:t> </w:t>
      </w:r>
      <w:r>
        <w:rPr>
          <w:w w:val="110"/>
        </w:rPr>
        <w:t>(2023).</w:t>
      </w:r>
    </w:p>
    <w:p>
      <w:pPr>
        <w:pStyle w:val="BodyText"/>
        <w:spacing w:line="242" w:lineRule="auto" w:before="50"/>
        <w:ind w:left="575" w:right="357" w:hanging="576"/>
        <w:jc w:val="both"/>
      </w:pPr>
      <w:r>
        <w:rPr>
          <w:w w:val="105"/>
        </w:rPr>
        <w:t>“Recent</w:t>
      </w:r>
      <w:r>
        <w:rPr>
          <w:w w:val="105"/>
        </w:rPr>
        <w:t> Advances</w:t>
      </w:r>
      <w:r>
        <w:rPr>
          <w:w w:val="105"/>
        </w:rPr>
        <w:t> in</w:t>
      </w:r>
      <w:r>
        <w:rPr>
          <w:w w:val="105"/>
        </w:rPr>
        <w:t> Economic</w:t>
      </w:r>
      <w:r>
        <w:rPr>
          <w:w w:val="105"/>
        </w:rPr>
        <w:t> Methodology</w:t>
      </w:r>
      <w:r>
        <w:rPr>
          <w:w w:val="105"/>
        </w:rPr>
        <w:t> for</w:t>
      </w:r>
      <w:r>
        <w:rPr>
          <w:w w:val="105"/>
        </w:rPr>
        <w:t> Coordinated</w:t>
      </w:r>
      <w:r>
        <w:rPr>
          <w:w w:val="105"/>
        </w:rPr>
        <w:t> Effects”</w:t>
      </w:r>
      <w:r>
        <w:rPr>
          <w:w w:val="105"/>
        </w:rPr>
        <w:t> (with</w:t>
      </w:r>
      <w:r>
        <w:rPr>
          <w:w w:val="105"/>
        </w:rPr>
        <w:t> Jamie</w:t>
      </w:r>
      <w:r>
        <w:rPr>
          <w:w w:val="105"/>
        </w:rPr>
        <w:t> Daubenspeck, Kate</w:t>
      </w:r>
      <w:r>
        <w:rPr>
          <w:spacing w:val="40"/>
          <w:w w:val="105"/>
        </w:rPr>
        <w:t> </w:t>
      </w:r>
      <w:r>
        <w:rPr>
          <w:w w:val="105"/>
        </w:rPr>
        <w:t>Maxewell</w:t>
      </w:r>
      <w:r>
        <w:rPr>
          <w:spacing w:val="40"/>
          <w:w w:val="105"/>
        </w:rPr>
        <w:t> </w:t>
      </w:r>
      <w:r>
        <w:rPr>
          <w:w w:val="105"/>
        </w:rPr>
        <w:t>Koegel,</w:t>
      </w:r>
      <w:r>
        <w:rPr>
          <w:spacing w:val="40"/>
          <w:w w:val="105"/>
        </w:rPr>
        <w:t> </w:t>
      </w:r>
      <w:r>
        <w:rPr>
          <w:w w:val="105"/>
        </w:rPr>
        <w:t>and</w:t>
      </w:r>
      <w:r>
        <w:rPr>
          <w:spacing w:val="40"/>
          <w:w w:val="105"/>
        </w:rPr>
        <w:t> </w:t>
      </w:r>
      <w:r>
        <w:rPr>
          <w:w w:val="105"/>
        </w:rPr>
        <w:t>Joseph</w:t>
      </w:r>
      <w:r>
        <w:rPr>
          <w:spacing w:val="40"/>
          <w:w w:val="105"/>
        </w:rPr>
        <w:t> </w:t>
      </w:r>
      <w:r>
        <w:rPr>
          <w:w w:val="105"/>
        </w:rPr>
        <w:t>Podwol),</w:t>
      </w:r>
      <w:r>
        <w:rPr>
          <w:spacing w:val="40"/>
          <w:w w:val="105"/>
        </w:rPr>
        <w:t> </w:t>
      </w:r>
      <w:r>
        <w:rPr>
          <w:i/>
          <w:w w:val="105"/>
        </w:rPr>
        <w:t>Antitrust</w:t>
      </w:r>
      <w:r>
        <w:rPr>
          <w:i/>
          <w:spacing w:val="40"/>
          <w:w w:val="105"/>
        </w:rPr>
        <w:t> </w:t>
      </w:r>
      <w:r>
        <w:rPr>
          <w:i/>
          <w:w w:val="105"/>
        </w:rPr>
        <w:t>Chronicle</w:t>
      </w:r>
      <w:r>
        <w:rPr>
          <w:i/>
          <w:spacing w:val="40"/>
          <w:w w:val="105"/>
        </w:rPr>
        <w:t> </w:t>
      </w:r>
      <w:r>
        <w:rPr>
          <w:w w:val="105"/>
        </w:rPr>
        <w:t>(2023).</w:t>
      </w:r>
    </w:p>
    <w:p>
      <w:pPr>
        <w:pStyle w:val="BodyText"/>
        <w:spacing w:line="242" w:lineRule="auto" w:before="50"/>
        <w:ind w:left="575" w:right="356" w:hanging="576"/>
        <w:jc w:val="both"/>
      </w:pPr>
      <w:r>
        <w:rPr>
          <w:w w:val="105"/>
        </w:rPr>
        <w:t>“Price-Fixing</w:t>
      </w:r>
      <w:r>
        <w:rPr>
          <w:spacing w:val="40"/>
          <w:w w:val="105"/>
        </w:rPr>
        <w:t> </w:t>
      </w:r>
      <w:r>
        <w:rPr>
          <w:w w:val="105"/>
        </w:rPr>
        <w:t>Allegations</w:t>
      </w:r>
      <w:r>
        <w:rPr>
          <w:spacing w:val="40"/>
          <w:w w:val="105"/>
        </w:rPr>
        <w:t> </w:t>
      </w:r>
      <w:r>
        <w:rPr>
          <w:w w:val="105"/>
        </w:rPr>
        <w:t>in</w:t>
      </w:r>
      <w:r>
        <w:rPr>
          <w:spacing w:val="40"/>
          <w:w w:val="105"/>
        </w:rPr>
        <w:t> </w:t>
      </w:r>
      <w:r>
        <w:rPr>
          <w:w w:val="105"/>
        </w:rPr>
        <w:t>the</w:t>
      </w:r>
      <w:r>
        <w:rPr>
          <w:spacing w:val="40"/>
          <w:w w:val="105"/>
        </w:rPr>
        <w:t> </w:t>
      </w:r>
      <w:r>
        <w:rPr>
          <w:w w:val="105"/>
        </w:rPr>
        <w:t>Canned</w:t>
      </w:r>
      <w:r>
        <w:rPr>
          <w:spacing w:val="40"/>
          <w:w w:val="105"/>
        </w:rPr>
        <w:t> </w:t>
      </w:r>
      <w:r>
        <w:rPr>
          <w:w w:val="105"/>
        </w:rPr>
        <w:t>Tuna</w:t>
      </w:r>
      <w:r>
        <w:rPr>
          <w:spacing w:val="40"/>
          <w:w w:val="105"/>
        </w:rPr>
        <w:t> </w:t>
      </w:r>
      <w:r>
        <w:rPr>
          <w:w w:val="105"/>
        </w:rPr>
        <w:t>Industry:</w:t>
      </w:r>
      <w:r>
        <w:rPr>
          <w:spacing w:val="40"/>
          <w:w w:val="105"/>
        </w:rPr>
        <w:t> </w:t>
      </w:r>
      <w:r>
        <w:rPr>
          <w:w w:val="105"/>
        </w:rPr>
        <w:t>A</w:t>
      </w:r>
      <w:r>
        <w:rPr>
          <w:spacing w:val="40"/>
          <w:w w:val="105"/>
        </w:rPr>
        <w:t> </w:t>
      </w:r>
      <w:r>
        <w:rPr>
          <w:w w:val="105"/>
        </w:rPr>
        <w:t>Look</w:t>
      </w:r>
      <w:r>
        <w:rPr>
          <w:spacing w:val="40"/>
          <w:w w:val="105"/>
        </w:rPr>
        <w:t> </w:t>
      </w:r>
      <w:r>
        <w:rPr>
          <w:w w:val="105"/>
        </w:rPr>
        <w:t>at</w:t>
      </w:r>
      <w:r>
        <w:rPr>
          <w:spacing w:val="40"/>
          <w:w w:val="105"/>
        </w:rPr>
        <w:t> </w:t>
      </w:r>
      <w:r>
        <w:rPr>
          <w:w w:val="105"/>
        </w:rPr>
        <w:t>the</w:t>
      </w:r>
      <w:r>
        <w:rPr>
          <w:spacing w:val="40"/>
          <w:w w:val="105"/>
        </w:rPr>
        <w:t> </w:t>
      </w:r>
      <w:r>
        <w:rPr>
          <w:w w:val="105"/>
        </w:rPr>
        <w:t>Data”</w:t>
      </w:r>
      <w:r>
        <w:rPr>
          <w:spacing w:val="40"/>
          <w:w w:val="105"/>
        </w:rPr>
        <w:t> </w:t>
      </w:r>
      <w:r>
        <w:rPr>
          <w:w w:val="105"/>
        </w:rPr>
        <w:t>(with</w:t>
      </w:r>
      <w:r>
        <w:rPr>
          <w:spacing w:val="40"/>
          <w:w w:val="105"/>
        </w:rPr>
        <w:t> </w:t>
      </w:r>
      <w:r>
        <w:rPr>
          <w:w w:val="105"/>
        </w:rPr>
        <w:t>Minhae</w:t>
      </w:r>
      <w:r>
        <w:rPr>
          <w:spacing w:val="40"/>
          <w:w w:val="105"/>
        </w:rPr>
        <w:t> </w:t>
      </w:r>
      <w:r>
        <w:rPr>
          <w:w w:val="105"/>
        </w:rPr>
        <w:t>Kim, Ryan</w:t>
      </w:r>
      <w:r>
        <w:rPr>
          <w:spacing w:val="40"/>
          <w:w w:val="105"/>
        </w:rPr>
        <w:t> </w:t>
      </w:r>
      <w:r>
        <w:rPr>
          <w:w w:val="105"/>
        </w:rPr>
        <w:t>Mansley,</w:t>
      </w:r>
      <w:r>
        <w:rPr>
          <w:spacing w:val="40"/>
          <w:w w:val="105"/>
        </w:rPr>
        <w:t> </w:t>
      </w:r>
      <w:r>
        <w:rPr>
          <w:w w:val="105"/>
        </w:rPr>
        <w:t>Marc</w:t>
      </w:r>
      <w:r>
        <w:rPr>
          <w:spacing w:val="39"/>
          <w:w w:val="105"/>
        </w:rPr>
        <w:t> </w:t>
      </w:r>
      <w:r>
        <w:rPr>
          <w:w w:val="105"/>
        </w:rPr>
        <w:t>Remer,</w:t>
      </w:r>
      <w:r>
        <w:rPr>
          <w:spacing w:val="40"/>
          <w:w w:val="105"/>
        </w:rPr>
        <w:t> </w:t>
      </w:r>
      <w:r>
        <w:rPr>
          <w:w w:val="105"/>
        </w:rPr>
        <w:t>and</w:t>
      </w:r>
      <w:r>
        <w:rPr>
          <w:spacing w:val="39"/>
          <w:w w:val="105"/>
        </w:rPr>
        <w:t> </w:t>
      </w:r>
      <w:r>
        <w:rPr>
          <w:w w:val="105"/>
        </w:rPr>
        <w:t>Matthew</w:t>
      </w:r>
      <w:r>
        <w:rPr>
          <w:spacing w:val="39"/>
          <w:w w:val="105"/>
        </w:rPr>
        <w:t> </w:t>
      </w:r>
      <w:r>
        <w:rPr>
          <w:w w:val="105"/>
        </w:rPr>
        <w:t>Weinberg),</w:t>
      </w:r>
      <w:r>
        <w:rPr>
          <w:spacing w:val="40"/>
          <w:w w:val="105"/>
        </w:rPr>
        <w:t> </w:t>
      </w:r>
      <w:r>
        <w:rPr>
          <w:i/>
          <w:w w:val="105"/>
        </w:rPr>
        <w:t>Antitrust</w:t>
      </w:r>
      <w:r>
        <w:rPr>
          <w:i/>
          <w:spacing w:val="40"/>
          <w:w w:val="105"/>
        </w:rPr>
        <w:t> </w:t>
      </w:r>
      <w:r>
        <w:rPr>
          <w:i/>
          <w:w w:val="105"/>
        </w:rPr>
        <w:t>Bulletin</w:t>
      </w:r>
      <w:r>
        <w:rPr>
          <w:w w:val="105"/>
        </w:rPr>
        <w:t>,</w:t>
      </w:r>
      <w:r>
        <w:rPr>
          <w:spacing w:val="40"/>
          <w:w w:val="105"/>
        </w:rPr>
        <w:t> </w:t>
      </w:r>
      <w:r>
        <w:rPr>
          <w:w w:val="105"/>
        </w:rPr>
        <w:t>Vol.</w:t>
      </w:r>
      <w:r>
        <w:rPr>
          <w:spacing w:val="40"/>
          <w:w w:val="105"/>
        </w:rPr>
        <w:t> </w:t>
      </w:r>
      <w:r>
        <w:rPr>
          <w:w w:val="105"/>
        </w:rPr>
        <w:t>68,</w:t>
      </w:r>
      <w:r>
        <w:rPr>
          <w:spacing w:val="40"/>
          <w:w w:val="105"/>
        </w:rPr>
        <w:t> </w:t>
      </w:r>
      <w:r>
        <w:rPr>
          <w:w w:val="105"/>
        </w:rPr>
        <w:t>No.</w:t>
      </w:r>
      <w:r>
        <w:rPr>
          <w:spacing w:val="40"/>
          <w:w w:val="105"/>
        </w:rPr>
        <w:t> </w:t>
      </w:r>
      <w:r>
        <w:rPr>
          <w:w w:val="105"/>
        </w:rPr>
        <w:t>1, 154-163 (2023).</w:t>
      </w:r>
    </w:p>
    <w:p>
      <w:pPr>
        <w:spacing w:line="242" w:lineRule="auto" w:before="49"/>
        <w:ind w:left="575" w:right="356" w:hanging="576"/>
        <w:jc w:val="both"/>
        <w:rPr>
          <w:sz w:val="22"/>
        </w:rPr>
      </w:pPr>
      <w:r>
        <w:rPr>
          <w:sz w:val="22"/>
        </w:rPr>
        <w:t>“Mergers – Countervailing Effects” (with Gloria Sheu), </w:t>
      </w:r>
      <w:r>
        <w:rPr>
          <w:i/>
          <w:sz w:val="22"/>
        </w:rPr>
        <w:t>The Elgar Encyclopedia on the Economics of </w:t>
      </w:r>
      <w:r>
        <w:rPr>
          <w:i/>
          <w:w w:val="110"/>
          <w:sz w:val="22"/>
        </w:rPr>
        <w:t>Competition,</w:t>
      </w:r>
      <w:r>
        <w:rPr>
          <w:i/>
          <w:spacing w:val="-6"/>
          <w:w w:val="110"/>
          <w:sz w:val="22"/>
        </w:rPr>
        <w:t> </w:t>
      </w:r>
      <w:r>
        <w:rPr>
          <w:i/>
          <w:w w:val="110"/>
          <w:sz w:val="22"/>
        </w:rPr>
        <w:t>Regulation</w:t>
      </w:r>
      <w:r>
        <w:rPr>
          <w:i/>
          <w:spacing w:val="-8"/>
          <w:w w:val="110"/>
          <w:sz w:val="22"/>
        </w:rPr>
        <w:t> </w:t>
      </w:r>
      <w:r>
        <w:rPr>
          <w:i/>
          <w:w w:val="110"/>
          <w:sz w:val="22"/>
        </w:rPr>
        <w:t>and</w:t>
      </w:r>
      <w:r>
        <w:rPr>
          <w:i/>
          <w:spacing w:val="-8"/>
          <w:w w:val="110"/>
          <w:sz w:val="22"/>
        </w:rPr>
        <w:t> </w:t>
      </w:r>
      <w:r>
        <w:rPr>
          <w:i/>
          <w:w w:val="110"/>
          <w:sz w:val="22"/>
        </w:rPr>
        <w:t>Antitrust</w:t>
      </w:r>
      <w:r>
        <w:rPr>
          <w:w w:val="110"/>
          <w:sz w:val="22"/>
        </w:rPr>
        <w:t>,</w:t>
      </w:r>
      <w:r>
        <w:rPr>
          <w:spacing w:val="-11"/>
          <w:w w:val="110"/>
          <w:sz w:val="22"/>
        </w:rPr>
        <w:t> </w:t>
      </w:r>
      <w:r>
        <w:rPr>
          <w:w w:val="110"/>
          <w:sz w:val="22"/>
        </w:rPr>
        <w:t>Michael</w:t>
      </w:r>
      <w:r>
        <w:rPr>
          <w:spacing w:val="-12"/>
          <w:w w:val="110"/>
          <w:sz w:val="22"/>
        </w:rPr>
        <w:t> </w:t>
      </w:r>
      <w:r>
        <w:rPr>
          <w:w w:val="110"/>
          <w:sz w:val="22"/>
        </w:rPr>
        <w:t>D.</w:t>
      </w:r>
      <w:r>
        <w:rPr>
          <w:spacing w:val="-12"/>
          <w:w w:val="110"/>
          <w:sz w:val="22"/>
        </w:rPr>
        <w:t> </w:t>
      </w:r>
      <w:r>
        <w:rPr>
          <w:w w:val="110"/>
          <w:sz w:val="22"/>
        </w:rPr>
        <w:t>Noel</w:t>
      </w:r>
      <w:r>
        <w:rPr>
          <w:spacing w:val="-12"/>
          <w:w w:val="110"/>
          <w:sz w:val="22"/>
        </w:rPr>
        <w:t> </w:t>
      </w:r>
      <w:r>
        <w:rPr>
          <w:w w:val="110"/>
          <w:sz w:val="22"/>
        </w:rPr>
        <w:t>(editor).</w:t>
      </w:r>
      <w:r>
        <w:rPr>
          <w:spacing w:val="9"/>
          <w:w w:val="110"/>
          <w:sz w:val="22"/>
        </w:rPr>
        <w:t> </w:t>
      </w:r>
      <w:r>
        <w:rPr>
          <w:w w:val="110"/>
          <w:sz w:val="22"/>
        </w:rPr>
        <w:t>Cheltingham,</w:t>
      </w:r>
      <w:r>
        <w:rPr>
          <w:spacing w:val="-11"/>
          <w:w w:val="110"/>
          <w:sz w:val="22"/>
        </w:rPr>
        <w:t> </w:t>
      </w:r>
      <w:r>
        <w:rPr>
          <w:w w:val="110"/>
          <w:sz w:val="22"/>
        </w:rPr>
        <w:t>UK:</w:t>
      </w:r>
      <w:r>
        <w:rPr>
          <w:spacing w:val="-12"/>
          <w:w w:val="110"/>
          <w:sz w:val="22"/>
        </w:rPr>
        <w:t> </w:t>
      </w:r>
      <w:r>
        <w:rPr>
          <w:w w:val="110"/>
          <w:sz w:val="22"/>
        </w:rPr>
        <w:t>Edward Elgar Publishing (2024).</w:t>
      </w:r>
    </w:p>
    <w:p>
      <w:pPr>
        <w:pStyle w:val="BodyText"/>
        <w:spacing w:line="242" w:lineRule="auto" w:before="50"/>
        <w:ind w:left="575" w:right="355" w:hanging="576"/>
        <w:jc w:val="both"/>
      </w:pPr>
      <w:r>
        <w:rPr>
          <w:w w:val="105"/>
        </w:rPr>
        <w:t>“Quantitative Methods for Evaluating the Unilateral Effects of Mergers” (with Gloria Sheu), </w:t>
      </w:r>
      <w:r>
        <w:rPr>
          <w:i/>
          <w:w w:val="105"/>
        </w:rPr>
        <w:t>Review of Industrial Organization</w:t>
      </w:r>
      <w:r>
        <w:rPr>
          <w:w w:val="105"/>
        </w:rPr>
        <w:t>, Vol.</w:t>
      </w:r>
      <w:r>
        <w:rPr>
          <w:spacing w:val="34"/>
          <w:w w:val="105"/>
        </w:rPr>
        <w:t> </w:t>
      </w:r>
      <w:r>
        <w:rPr>
          <w:w w:val="105"/>
        </w:rPr>
        <w:t>58, No.</w:t>
      </w:r>
      <w:r>
        <w:rPr>
          <w:spacing w:val="34"/>
          <w:w w:val="105"/>
        </w:rPr>
        <w:t> </w:t>
      </w:r>
      <w:r>
        <w:rPr>
          <w:w w:val="105"/>
        </w:rPr>
        <w:t>1, 143-177</w:t>
      </w:r>
      <w:r>
        <w:rPr>
          <w:spacing w:val="-4"/>
          <w:w w:val="105"/>
        </w:rPr>
        <w:t> </w:t>
      </w:r>
      <w:r>
        <w:rPr>
          <w:w w:val="105"/>
        </w:rPr>
        <w:t>(2021).</w:t>
      </w:r>
      <w:r>
        <w:rPr>
          <w:spacing w:val="34"/>
          <w:w w:val="105"/>
        </w:rPr>
        <w:t> </w:t>
      </w:r>
      <w:r>
        <w:rPr>
          <w:w w:val="105"/>
        </w:rPr>
        <w:t>Special</w:t>
      </w:r>
      <w:r>
        <w:rPr>
          <w:spacing w:val="-3"/>
          <w:w w:val="105"/>
        </w:rPr>
        <w:t> </w:t>
      </w:r>
      <w:r>
        <w:rPr>
          <w:w w:val="105"/>
        </w:rPr>
        <w:t>Issue:</w:t>
      </w:r>
      <w:r>
        <w:rPr>
          <w:w w:val="105"/>
        </w:rPr>
        <w:t> The</w:t>
      </w:r>
      <w:r>
        <w:rPr>
          <w:spacing w:val="-4"/>
          <w:w w:val="105"/>
        </w:rPr>
        <w:t> </w:t>
      </w:r>
      <w:r>
        <w:rPr>
          <w:w w:val="105"/>
        </w:rPr>
        <w:t>2010</w:t>
      </w:r>
      <w:r>
        <w:rPr>
          <w:spacing w:val="-4"/>
          <w:w w:val="105"/>
        </w:rPr>
        <w:t> </w:t>
      </w:r>
      <w:r>
        <w:rPr>
          <w:w w:val="105"/>
        </w:rPr>
        <w:t>Horizontal Merger Guidelines after Ten Years.</w:t>
      </w:r>
    </w:p>
    <w:p>
      <w:pPr>
        <w:pStyle w:val="BodyText"/>
        <w:spacing w:line="242" w:lineRule="auto" w:before="49"/>
        <w:ind w:left="575" w:right="359" w:hanging="576"/>
        <w:jc w:val="both"/>
      </w:pPr>
      <w:r>
        <w:rPr>
          <w:w w:val="105"/>
        </w:rPr>
        <w:t>“How the MillerCoors Joint Venture Changed Competition in U.S. Brewing” (with Matthew Wein- berg), </w:t>
      </w:r>
      <w:r>
        <w:rPr>
          <w:i/>
          <w:w w:val="105"/>
        </w:rPr>
        <w:t>Microeconomic</w:t>
      </w:r>
      <w:r>
        <w:rPr>
          <w:i/>
          <w:w w:val="105"/>
        </w:rPr>
        <w:t> Insights</w:t>
      </w:r>
      <w:r>
        <w:rPr>
          <w:w w:val="105"/>
        </w:rPr>
        <w:t>, 2017.</w:t>
      </w:r>
    </w:p>
    <w:p>
      <w:pPr>
        <w:spacing w:line="242" w:lineRule="auto" w:before="50"/>
        <w:ind w:left="575" w:right="356" w:hanging="576"/>
        <w:jc w:val="both"/>
        <w:rPr>
          <w:sz w:val="22"/>
        </w:rPr>
      </w:pPr>
      <w:r>
        <w:rPr>
          <w:w w:val="110"/>
          <w:sz w:val="22"/>
        </w:rPr>
        <w:t>“Ex</w:t>
      </w:r>
      <w:r>
        <w:rPr>
          <w:w w:val="110"/>
          <w:sz w:val="22"/>
        </w:rPr>
        <w:t> Post</w:t>
      </w:r>
      <w:r>
        <w:rPr>
          <w:w w:val="110"/>
          <w:sz w:val="22"/>
        </w:rPr>
        <w:t> Merger</w:t>
      </w:r>
      <w:r>
        <w:rPr>
          <w:w w:val="110"/>
          <w:sz w:val="22"/>
        </w:rPr>
        <w:t> Evaluation:</w:t>
      </w:r>
      <w:r>
        <w:rPr>
          <w:spacing w:val="40"/>
          <w:w w:val="110"/>
          <w:sz w:val="22"/>
        </w:rPr>
        <w:t> </w:t>
      </w:r>
      <w:r>
        <w:rPr>
          <w:w w:val="110"/>
          <w:sz w:val="22"/>
        </w:rPr>
        <w:t>How</w:t>
      </w:r>
      <w:r>
        <w:rPr>
          <w:w w:val="110"/>
          <w:sz w:val="22"/>
        </w:rPr>
        <w:t> Does</w:t>
      </w:r>
      <w:r>
        <w:rPr>
          <w:w w:val="110"/>
          <w:sz w:val="22"/>
        </w:rPr>
        <w:t> It</w:t>
      </w:r>
      <w:r>
        <w:rPr>
          <w:w w:val="110"/>
          <w:sz w:val="22"/>
        </w:rPr>
        <w:t> Help</w:t>
      </w:r>
      <w:r>
        <w:rPr>
          <w:w w:val="110"/>
          <w:sz w:val="22"/>
        </w:rPr>
        <w:t> Ex</w:t>
      </w:r>
      <w:r>
        <w:rPr>
          <w:w w:val="110"/>
          <w:sz w:val="22"/>
        </w:rPr>
        <w:t> Ante?”</w:t>
      </w:r>
      <w:r>
        <w:rPr>
          <w:spacing w:val="40"/>
          <w:w w:val="110"/>
          <w:sz w:val="22"/>
        </w:rPr>
        <w:t> </w:t>
      </w:r>
      <w:r>
        <w:rPr>
          <w:w w:val="110"/>
          <w:sz w:val="22"/>
        </w:rPr>
        <w:t>(with</w:t>
      </w:r>
      <w:r>
        <w:rPr>
          <w:w w:val="110"/>
          <w:sz w:val="22"/>
        </w:rPr>
        <w:t> Daniel</w:t>
      </w:r>
      <w:r>
        <w:rPr>
          <w:w w:val="110"/>
          <w:sz w:val="22"/>
        </w:rPr>
        <w:t> Hosken</w:t>
      </w:r>
      <w:r>
        <w:rPr>
          <w:w w:val="110"/>
          <w:sz w:val="22"/>
        </w:rPr>
        <w:t> and</w:t>
      </w:r>
      <w:r>
        <w:rPr>
          <w:w w:val="110"/>
          <w:sz w:val="22"/>
        </w:rPr>
        <w:t> Matthew Weinberg), </w:t>
      </w:r>
      <w:r>
        <w:rPr>
          <w:i/>
          <w:w w:val="110"/>
          <w:sz w:val="22"/>
        </w:rPr>
        <w:t>Journal</w:t>
      </w:r>
      <w:r>
        <w:rPr>
          <w:i/>
          <w:w w:val="110"/>
          <w:sz w:val="22"/>
        </w:rPr>
        <w:t> of</w:t>
      </w:r>
      <w:r>
        <w:rPr>
          <w:i/>
          <w:w w:val="110"/>
          <w:sz w:val="22"/>
        </w:rPr>
        <w:t> European</w:t>
      </w:r>
      <w:r>
        <w:rPr>
          <w:i/>
          <w:w w:val="110"/>
          <w:sz w:val="22"/>
        </w:rPr>
        <w:t> Competition</w:t>
      </w:r>
      <w:r>
        <w:rPr>
          <w:i/>
          <w:w w:val="110"/>
          <w:sz w:val="22"/>
        </w:rPr>
        <w:t> Law</w:t>
      </w:r>
      <w:r>
        <w:rPr>
          <w:i/>
          <w:w w:val="110"/>
          <w:sz w:val="22"/>
        </w:rPr>
        <w:t> &amp;</w:t>
      </w:r>
      <w:r>
        <w:rPr>
          <w:i/>
          <w:w w:val="110"/>
          <w:sz w:val="22"/>
        </w:rPr>
        <w:t> Practice</w:t>
      </w:r>
      <w:r>
        <w:rPr>
          <w:w w:val="110"/>
          <w:sz w:val="22"/>
        </w:rPr>
        <w:t>, 2016.</w:t>
      </w:r>
    </w:p>
    <w:p>
      <w:pPr>
        <w:spacing w:line="242" w:lineRule="auto" w:before="50"/>
        <w:ind w:left="575" w:right="357" w:hanging="576"/>
        <w:jc w:val="both"/>
        <w:rPr>
          <w:sz w:val="22"/>
        </w:rPr>
      </w:pPr>
      <w:r>
        <w:rPr>
          <w:w w:val="105"/>
          <w:sz w:val="22"/>
        </w:rPr>
        <w:t>“Choosing Appropriate Control Groups in Merger Evaluations” (with Aditi Mehta), in </w:t>
      </w:r>
      <w:r>
        <w:rPr>
          <w:i/>
          <w:w w:val="105"/>
          <w:sz w:val="22"/>
        </w:rPr>
        <w:t>More</w:t>
      </w:r>
      <w:r>
        <w:rPr>
          <w:i/>
          <w:spacing w:val="39"/>
          <w:w w:val="105"/>
          <w:sz w:val="22"/>
        </w:rPr>
        <w:t> </w:t>
      </w:r>
      <w:r>
        <w:rPr>
          <w:i/>
          <w:w w:val="105"/>
          <w:sz w:val="22"/>
        </w:rPr>
        <w:t>Pros</w:t>
      </w:r>
      <w:r>
        <w:rPr>
          <w:i/>
          <w:spacing w:val="80"/>
          <w:w w:val="105"/>
          <w:sz w:val="22"/>
        </w:rPr>
        <w:t> </w:t>
      </w:r>
      <w:r>
        <w:rPr>
          <w:i/>
          <w:w w:val="105"/>
          <w:sz w:val="22"/>
        </w:rPr>
        <w:t>and</w:t>
      </w:r>
      <w:r>
        <w:rPr>
          <w:i/>
          <w:w w:val="105"/>
          <w:sz w:val="22"/>
        </w:rPr>
        <w:t> Cons</w:t>
      </w:r>
      <w:r>
        <w:rPr>
          <w:i/>
          <w:w w:val="105"/>
          <w:sz w:val="22"/>
        </w:rPr>
        <w:t> of</w:t>
      </w:r>
      <w:r>
        <w:rPr>
          <w:i/>
          <w:w w:val="105"/>
          <w:sz w:val="22"/>
        </w:rPr>
        <w:t> Merger</w:t>
      </w:r>
      <w:r>
        <w:rPr>
          <w:i/>
          <w:w w:val="105"/>
          <w:sz w:val="22"/>
        </w:rPr>
        <w:t> Control</w:t>
      </w:r>
      <w:r>
        <w:rPr>
          <w:w w:val="105"/>
          <w:sz w:val="22"/>
        </w:rPr>
        <w:t>, Konkurrensverket 2012.</w:t>
      </w:r>
    </w:p>
    <w:p>
      <w:pPr>
        <w:pStyle w:val="BodyText"/>
        <w:spacing w:before="251"/>
        <w:ind w:left="-1"/>
        <w:jc w:val="both"/>
      </w:pPr>
      <w:r>
        <w:rPr>
          <w:w w:val="105"/>
          <w:u w:val="single"/>
        </w:rPr>
        <w:t>Working</w:t>
      </w:r>
      <w:r>
        <w:rPr>
          <w:spacing w:val="17"/>
          <w:w w:val="105"/>
          <w:u w:val="single"/>
        </w:rPr>
        <w:t> </w:t>
      </w:r>
      <w:r>
        <w:rPr>
          <w:w w:val="105"/>
          <w:u w:val="single"/>
        </w:rPr>
        <w:t>Papers</w:t>
      </w:r>
      <w:r>
        <w:rPr>
          <w:spacing w:val="19"/>
          <w:w w:val="105"/>
          <w:u w:val="single"/>
        </w:rPr>
        <w:t> </w:t>
      </w:r>
      <w:r>
        <w:rPr>
          <w:w w:val="105"/>
          <w:u w:val="single"/>
        </w:rPr>
        <w:t>and</w:t>
      </w:r>
      <w:r>
        <w:rPr>
          <w:spacing w:val="18"/>
          <w:w w:val="105"/>
          <w:u w:val="single"/>
        </w:rPr>
        <w:t> </w:t>
      </w:r>
      <w:r>
        <w:rPr>
          <w:w w:val="105"/>
          <w:u w:val="single"/>
        </w:rPr>
        <w:t>Research</w:t>
      </w:r>
      <w:r>
        <w:rPr>
          <w:spacing w:val="19"/>
          <w:w w:val="105"/>
          <w:u w:val="single"/>
        </w:rPr>
        <w:t> </w:t>
      </w:r>
      <w:r>
        <w:rPr>
          <w:spacing w:val="-2"/>
          <w:w w:val="105"/>
          <w:u w:val="single"/>
        </w:rPr>
        <w:t>Projects</w:t>
      </w:r>
    </w:p>
    <w:p>
      <w:pPr>
        <w:pStyle w:val="BodyText"/>
        <w:spacing w:line="264" w:lineRule="auto" w:before="53"/>
        <w:ind w:right="356"/>
        <w:jc w:val="right"/>
      </w:pPr>
      <w:r>
        <w:rPr>
          <w:w w:val="105"/>
        </w:rPr>
        <w:t>“Technology</w:t>
      </w:r>
      <w:r>
        <w:rPr>
          <w:w w:val="105"/>
        </w:rPr>
        <w:t> and</w:t>
      </w:r>
      <w:r>
        <w:rPr>
          <w:w w:val="105"/>
        </w:rPr>
        <w:t> Market</w:t>
      </w:r>
      <w:r>
        <w:rPr>
          <w:w w:val="105"/>
        </w:rPr>
        <w:t> Power:</w:t>
      </w:r>
      <w:r>
        <w:rPr>
          <w:spacing w:val="40"/>
          <w:w w:val="105"/>
        </w:rPr>
        <w:t> </w:t>
      </w:r>
      <w:r>
        <w:rPr>
          <w:w w:val="105"/>
        </w:rPr>
        <w:t>The</w:t>
      </w:r>
      <w:r>
        <w:rPr>
          <w:w w:val="105"/>
        </w:rPr>
        <w:t> United</w:t>
      </w:r>
      <w:r>
        <w:rPr>
          <w:w w:val="105"/>
        </w:rPr>
        <w:t> States</w:t>
      </w:r>
      <w:r>
        <w:rPr>
          <w:w w:val="105"/>
        </w:rPr>
        <w:t> Cement</w:t>
      </w:r>
      <w:r>
        <w:rPr>
          <w:w w:val="105"/>
        </w:rPr>
        <w:t> Industry,</w:t>
      </w:r>
      <w:r>
        <w:rPr>
          <w:w w:val="105"/>
        </w:rPr>
        <w:t> 1974-2019”</w:t>
      </w:r>
      <w:r>
        <w:rPr>
          <w:w w:val="105"/>
        </w:rPr>
        <w:t> (with</w:t>
      </w:r>
      <w:r>
        <w:rPr>
          <w:w w:val="105"/>
        </w:rPr>
        <w:t> Matthew</w:t>
      </w:r>
      <w:r>
        <w:rPr>
          <w:spacing w:val="80"/>
          <w:w w:val="105"/>
        </w:rPr>
        <w:t> </w:t>
      </w:r>
      <w:r>
        <w:rPr>
          <w:w w:val="105"/>
        </w:rPr>
        <w:t>Osborne, Gloria Sheu and Gretchen Sileo), 2025, resubmitted to </w:t>
      </w:r>
      <w:r>
        <w:rPr>
          <w:i/>
          <w:w w:val="105"/>
        </w:rPr>
        <w:t>American Economic Review</w:t>
      </w:r>
      <w:r>
        <w:rPr>
          <w:w w:val="105"/>
        </w:rPr>
        <w:t>. “Phoning</w:t>
      </w:r>
      <w:r>
        <w:rPr>
          <w:spacing w:val="53"/>
          <w:w w:val="105"/>
        </w:rPr>
        <w:t> </w:t>
      </w:r>
      <w:r>
        <w:rPr>
          <w:w w:val="105"/>
        </w:rPr>
        <w:t>Home:</w:t>
      </w:r>
      <w:r>
        <w:rPr>
          <w:spacing w:val="30"/>
          <w:w w:val="105"/>
        </w:rPr>
        <w:t>  </w:t>
      </w:r>
      <w:r>
        <w:rPr>
          <w:w w:val="105"/>
        </w:rPr>
        <w:t>The</w:t>
      </w:r>
      <w:r>
        <w:rPr>
          <w:spacing w:val="55"/>
          <w:w w:val="105"/>
        </w:rPr>
        <w:t> </w:t>
      </w:r>
      <w:r>
        <w:rPr>
          <w:w w:val="105"/>
        </w:rPr>
        <w:t>Procurement</w:t>
      </w:r>
      <w:r>
        <w:rPr>
          <w:spacing w:val="53"/>
          <w:w w:val="105"/>
        </w:rPr>
        <w:t> </w:t>
      </w:r>
      <w:r>
        <w:rPr>
          <w:w w:val="105"/>
        </w:rPr>
        <w:t>of</w:t>
      </w:r>
      <w:r>
        <w:rPr>
          <w:spacing w:val="53"/>
          <w:w w:val="105"/>
        </w:rPr>
        <w:t> </w:t>
      </w:r>
      <w:r>
        <w:rPr>
          <w:w w:val="105"/>
        </w:rPr>
        <w:t>Telecommunications</w:t>
      </w:r>
      <w:r>
        <w:rPr>
          <w:spacing w:val="54"/>
          <w:w w:val="105"/>
        </w:rPr>
        <w:t> </w:t>
      </w:r>
      <w:r>
        <w:rPr>
          <w:w w:val="105"/>
        </w:rPr>
        <w:t>Services</w:t>
      </w:r>
      <w:r>
        <w:rPr>
          <w:spacing w:val="53"/>
          <w:w w:val="105"/>
        </w:rPr>
        <w:t> </w:t>
      </w:r>
      <w:r>
        <w:rPr>
          <w:w w:val="105"/>
        </w:rPr>
        <w:t>for</w:t>
      </w:r>
      <w:r>
        <w:rPr>
          <w:spacing w:val="53"/>
          <w:w w:val="105"/>
        </w:rPr>
        <w:t> </w:t>
      </w:r>
      <w:r>
        <w:rPr>
          <w:w w:val="105"/>
        </w:rPr>
        <w:t>Prison</w:t>
      </w:r>
      <w:r>
        <w:rPr>
          <w:spacing w:val="53"/>
          <w:w w:val="105"/>
        </w:rPr>
        <w:t> </w:t>
      </w:r>
      <w:r>
        <w:rPr>
          <w:w w:val="105"/>
        </w:rPr>
        <w:t>Systems</w:t>
      </w:r>
      <w:r>
        <w:rPr>
          <w:spacing w:val="55"/>
          <w:w w:val="105"/>
        </w:rPr>
        <w:t> </w:t>
      </w:r>
      <w:r>
        <w:rPr>
          <w:w w:val="105"/>
        </w:rPr>
        <w:t>in</w:t>
      </w:r>
      <w:r>
        <w:rPr>
          <w:spacing w:val="53"/>
          <w:w w:val="105"/>
        </w:rPr>
        <w:t> </w:t>
      </w:r>
      <w:r>
        <w:rPr>
          <w:spacing w:val="-5"/>
          <w:w w:val="105"/>
        </w:rPr>
        <w:t>the</w:t>
      </w:r>
    </w:p>
    <w:p>
      <w:pPr>
        <w:pStyle w:val="BodyText"/>
        <w:spacing w:line="246" w:lineRule="exact"/>
        <w:ind w:left="575"/>
        <w:jc w:val="both"/>
      </w:pPr>
      <w:r>
        <w:rPr>
          <w:w w:val="105"/>
        </w:rPr>
        <w:t>United</w:t>
      </w:r>
      <w:r>
        <w:rPr>
          <w:spacing w:val="21"/>
          <w:w w:val="105"/>
        </w:rPr>
        <w:t> </w:t>
      </w:r>
      <w:r>
        <w:rPr>
          <w:w w:val="105"/>
        </w:rPr>
        <w:t>States”</w:t>
      </w:r>
      <w:r>
        <w:rPr>
          <w:spacing w:val="21"/>
          <w:w w:val="105"/>
        </w:rPr>
        <w:t> </w:t>
      </w:r>
      <w:r>
        <w:rPr>
          <w:w w:val="105"/>
        </w:rPr>
        <w:t>(with</w:t>
      </w:r>
      <w:r>
        <w:rPr>
          <w:spacing w:val="22"/>
          <w:w w:val="105"/>
        </w:rPr>
        <w:t> </w:t>
      </w:r>
      <w:r>
        <w:rPr>
          <w:w w:val="105"/>
        </w:rPr>
        <w:t>Marleen</w:t>
      </w:r>
      <w:r>
        <w:rPr>
          <w:spacing w:val="21"/>
          <w:w w:val="105"/>
        </w:rPr>
        <w:t> </w:t>
      </w:r>
      <w:r>
        <w:rPr>
          <w:w w:val="105"/>
        </w:rPr>
        <w:t>Marra</w:t>
      </w:r>
      <w:r>
        <w:rPr>
          <w:spacing w:val="21"/>
          <w:w w:val="105"/>
        </w:rPr>
        <w:t> </w:t>
      </w:r>
      <w:r>
        <w:rPr>
          <w:w w:val="105"/>
        </w:rPr>
        <w:t>and</w:t>
      </w:r>
      <w:r>
        <w:rPr>
          <w:spacing w:val="21"/>
          <w:w w:val="105"/>
        </w:rPr>
        <w:t> </w:t>
      </w:r>
      <w:r>
        <w:rPr>
          <w:w w:val="105"/>
        </w:rPr>
        <w:t>Gretchen</w:t>
      </w:r>
      <w:r>
        <w:rPr>
          <w:spacing w:val="22"/>
          <w:w w:val="105"/>
        </w:rPr>
        <w:t> </w:t>
      </w:r>
      <w:r>
        <w:rPr>
          <w:w w:val="105"/>
        </w:rPr>
        <w:t>Sileo),</w:t>
      </w:r>
      <w:r>
        <w:rPr>
          <w:spacing w:val="21"/>
          <w:w w:val="105"/>
        </w:rPr>
        <w:t> </w:t>
      </w:r>
      <w:r>
        <w:rPr>
          <w:spacing w:val="-2"/>
          <w:w w:val="105"/>
        </w:rPr>
        <w:t>2025.</w:t>
      </w:r>
    </w:p>
    <w:p>
      <w:pPr>
        <w:pStyle w:val="BodyText"/>
        <w:spacing w:line="242" w:lineRule="auto" w:before="53"/>
        <w:ind w:left="575" w:right="356" w:hanging="576"/>
        <w:jc w:val="both"/>
      </w:pPr>
      <w:r>
        <w:rPr>
          <w:w w:val="105"/>
        </w:rPr>
        <w:t>“The Rise of Market Power and the Macroeconomic Implications:</w:t>
      </w:r>
      <w:r>
        <w:rPr>
          <w:spacing w:val="40"/>
          <w:w w:val="105"/>
        </w:rPr>
        <w:t> </w:t>
      </w:r>
      <w:r>
        <w:rPr>
          <w:w w:val="105"/>
        </w:rPr>
        <w:t>Comment” (with Lanier Benkard and Ali Yurukoglu), 2025.</w:t>
      </w:r>
    </w:p>
    <w:p>
      <w:pPr>
        <w:pStyle w:val="BodyText"/>
        <w:spacing w:line="242" w:lineRule="auto" w:before="50"/>
        <w:ind w:left="575" w:right="358" w:hanging="576"/>
        <w:jc w:val="both"/>
      </w:pPr>
      <w:r>
        <w:rPr>
          <w:w w:val="105"/>
        </w:rPr>
        <w:t>“The</w:t>
      </w:r>
      <w:r>
        <w:rPr>
          <w:w w:val="105"/>
        </w:rPr>
        <w:t> Dynamics</w:t>
      </w:r>
      <w:r>
        <w:rPr>
          <w:w w:val="105"/>
        </w:rPr>
        <w:t> of</w:t>
      </w:r>
      <w:r>
        <w:rPr>
          <w:w w:val="105"/>
        </w:rPr>
        <w:t> Emissions</w:t>
      </w:r>
      <w:r>
        <w:rPr>
          <w:w w:val="105"/>
        </w:rPr>
        <w:t> Pricing</w:t>
      </w:r>
      <w:r>
        <w:rPr>
          <w:w w:val="105"/>
        </w:rPr>
        <w:t> and</w:t>
      </w:r>
      <w:r>
        <w:rPr>
          <w:w w:val="105"/>
        </w:rPr>
        <w:t> Technology</w:t>
      </w:r>
      <w:r>
        <w:rPr>
          <w:w w:val="105"/>
        </w:rPr>
        <w:t> Adoption”</w:t>
      </w:r>
      <w:r>
        <w:rPr>
          <w:w w:val="105"/>
        </w:rPr>
        <w:t> (with</w:t>
      </w:r>
      <w:r>
        <w:rPr>
          <w:w w:val="105"/>
        </w:rPr>
        <w:t> Sarah</w:t>
      </w:r>
      <w:r>
        <w:rPr>
          <w:w w:val="105"/>
        </w:rPr>
        <w:t> Armitage,</w:t>
      </w:r>
      <w:r>
        <w:rPr>
          <w:w w:val="105"/>
        </w:rPr>
        <w:t> Matthew Osborne, and Gretchen Sileo), in progress.</w:t>
      </w:r>
    </w:p>
    <w:p>
      <w:pPr>
        <w:pStyle w:val="BodyText"/>
        <w:spacing w:line="242" w:lineRule="auto" w:before="49"/>
        <w:ind w:left="575" w:right="358" w:hanging="576"/>
        <w:jc w:val="both"/>
      </w:pPr>
      <w:r>
        <w:rPr>
          <w:w w:val="110"/>
        </w:rPr>
        <w:t>“Can</w:t>
      </w:r>
      <w:r>
        <w:rPr>
          <w:w w:val="110"/>
        </w:rPr>
        <w:t> Divestitures</w:t>
      </w:r>
      <w:r>
        <w:rPr>
          <w:w w:val="110"/>
        </w:rPr>
        <w:t> Lessen</w:t>
      </w:r>
      <w:r>
        <w:rPr>
          <w:w w:val="110"/>
        </w:rPr>
        <w:t> Competition?</w:t>
      </w:r>
      <w:r>
        <w:rPr>
          <w:spacing w:val="40"/>
          <w:w w:val="110"/>
        </w:rPr>
        <w:t> </w:t>
      </w:r>
      <w:r>
        <w:rPr>
          <w:w w:val="110"/>
        </w:rPr>
        <w:t>Analyzing</w:t>
      </w:r>
      <w:r>
        <w:rPr>
          <w:w w:val="110"/>
        </w:rPr>
        <w:t> the</w:t>
      </w:r>
      <w:r>
        <w:rPr>
          <w:w w:val="110"/>
        </w:rPr>
        <w:t> Reynolds/Lorillard</w:t>
      </w:r>
      <w:r>
        <w:rPr>
          <w:w w:val="110"/>
        </w:rPr>
        <w:t> Merger</w:t>
      </w:r>
      <w:r>
        <w:rPr>
          <w:w w:val="110"/>
        </w:rPr>
        <w:t> and</w:t>
      </w:r>
      <w:r>
        <w:rPr>
          <w:w w:val="110"/>
        </w:rPr>
        <w:t> Divesti- tures” (with Aviv Nevo, Kenneth Rios, Ted Rosenbaum), in progress.</w:t>
      </w:r>
    </w:p>
    <w:p>
      <w:pPr>
        <w:pStyle w:val="BodyText"/>
        <w:spacing w:line="242" w:lineRule="auto" w:before="50"/>
        <w:ind w:left="575" w:right="356" w:hanging="576"/>
        <w:jc w:val="both"/>
      </w:pPr>
      <w:r>
        <w:rPr>
          <w:w w:val="110"/>
        </w:rPr>
        <w:t>“New</w:t>
      </w:r>
      <w:r>
        <w:rPr>
          <w:w w:val="110"/>
        </w:rPr>
        <w:t> Frontiers</w:t>
      </w:r>
      <w:r>
        <w:rPr>
          <w:w w:val="110"/>
        </w:rPr>
        <w:t> in</w:t>
      </w:r>
      <w:r>
        <w:rPr>
          <w:w w:val="110"/>
        </w:rPr>
        <w:t> Research</w:t>
      </w:r>
      <w:r>
        <w:rPr>
          <w:w w:val="110"/>
        </w:rPr>
        <w:t> on</w:t>
      </w:r>
      <w:r>
        <w:rPr>
          <w:w w:val="110"/>
        </w:rPr>
        <w:t> Industrial</w:t>
      </w:r>
      <w:r>
        <w:rPr>
          <w:w w:val="110"/>
        </w:rPr>
        <w:t> Decarbonization”</w:t>
      </w:r>
      <w:r>
        <w:rPr>
          <w:w w:val="110"/>
        </w:rPr>
        <w:t> (with</w:t>
      </w:r>
      <w:r>
        <w:rPr>
          <w:w w:val="110"/>
        </w:rPr>
        <w:t> Kenneth</w:t>
      </w:r>
      <w:r>
        <w:rPr>
          <w:w w:val="110"/>
        </w:rPr>
        <w:t> Gillingham,</w:t>
      </w:r>
      <w:r>
        <w:rPr>
          <w:w w:val="110"/>
        </w:rPr>
        <w:t> Lint</w:t>
      </w:r>
      <w:r>
        <w:rPr>
          <w:w w:val="110"/>
        </w:rPr>
        <w:t> Bar- </w:t>
      </w:r>
      <w:r>
        <w:rPr>
          <w:spacing w:val="-2"/>
          <w:w w:val="110"/>
        </w:rPr>
        <w:t>rage, Sarah</w:t>
      </w:r>
      <w:r>
        <w:rPr>
          <w:spacing w:val="-7"/>
          <w:w w:val="110"/>
        </w:rPr>
        <w:t> </w:t>
      </w:r>
      <w:r>
        <w:rPr>
          <w:spacing w:val="-2"/>
          <w:w w:val="110"/>
        </w:rPr>
        <w:t>Armitage, Dallas</w:t>
      </w:r>
      <w:r>
        <w:rPr>
          <w:spacing w:val="-7"/>
          <w:w w:val="110"/>
        </w:rPr>
        <w:t> </w:t>
      </w:r>
      <w:r>
        <w:rPr>
          <w:spacing w:val="-2"/>
          <w:w w:val="110"/>
        </w:rPr>
        <w:t>Burtraw, Jonathan</w:t>
      </w:r>
      <w:r>
        <w:rPr>
          <w:spacing w:val="-7"/>
          <w:w w:val="110"/>
        </w:rPr>
        <w:t> </w:t>
      </w:r>
      <w:r>
        <w:rPr>
          <w:spacing w:val="-2"/>
          <w:w w:val="110"/>
        </w:rPr>
        <w:t>Colmer, Laure</w:t>
      </w:r>
      <w:r>
        <w:rPr>
          <w:spacing w:val="-7"/>
          <w:w w:val="110"/>
        </w:rPr>
        <w:t> </w:t>
      </w:r>
      <w:r>
        <w:rPr>
          <w:spacing w:val="-2"/>
          <w:w w:val="110"/>
        </w:rPr>
        <w:t>de</w:t>
      </w:r>
      <w:r>
        <w:rPr>
          <w:spacing w:val="-7"/>
          <w:w w:val="110"/>
        </w:rPr>
        <w:t> </w:t>
      </w:r>
      <w:r>
        <w:rPr>
          <w:spacing w:val="-2"/>
          <w:w w:val="110"/>
        </w:rPr>
        <w:t>Preux, Jonathan</w:t>
      </w:r>
      <w:r>
        <w:rPr>
          <w:spacing w:val="-7"/>
          <w:w w:val="110"/>
        </w:rPr>
        <w:t> </w:t>
      </w:r>
      <w:r>
        <w:rPr>
          <w:spacing w:val="-2"/>
          <w:w w:val="110"/>
        </w:rPr>
        <w:t>Hawkins- </w:t>
      </w:r>
      <w:r>
        <w:rPr>
          <w:w w:val="110"/>
        </w:rPr>
        <w:t>Pierot,</w:t>
      </w:r>
      <w:r>
        <w:rPr>
          <w:w w:val="110"/>
        </w:rPr>
        <w:t> Charles</w:t>
      </w:r>
      <w:r>
        <w:rPr>
          <w:spacing w:val="-1"/>
          <w:w w:val="110"/>
        </w:rPr>
        <w:t> </w:t>
      </w:r>
      <w:r>
        <w:rPr>
          <w:w w:val="110"/>
        </w:rPr>
        <w:t>Holt,</w:t>
      </w:r>
      <w:r>
        <w:rPr>
          <w:w w:val="110"/>
        </w:rPr>
        <w:t> Valerie</w:t>
      </w:r>
      <w:r>
        <w:rPr>
          <w:spacing w:val="-1"/>
          <w:w w:val="110"/>
        </w:rPr>
        <w:t> </w:t>
      </w:r>
      <w:r>
        <w:rPr>
          <w:w w:val="110"/>
        </w:rPr>
        <w:t>J.</w:t>
      </w:r>
      <w:r>
        <w:rPr>
          <w:spacing w:val="-1"/>
          <w:w w:val="110"/>
        </w:rPr>
        <w:t> </w:t>
      </w:r>
      <w:r>
        <w:rPr>
          <w:w w:val="110"/>
        </w:rPr>
        <w:t>Karplus,</w:t>
      </w:r>
      <w:r>
        <w:rPr>
          <w:w w:val="110"/>
        </w:rPr>
        <w:t> Asa</w:t>
      </w:r>
      <w:r>
        <w:rPr>
          <w:spacing w:val="-1"/>
          <w:w w:val="110"/>
        </w:rPr>
        <w:t> </w:t>
      </w:r>
      <w:r>
        <w:rPr>
          <w:w w:val="110"/>
        </w:rPr>
        <w:t>Lofgren,</w:t>
      </w:r>
      <w:r>
        <w:rPr>
          <w:w w:val="110"/>
        </w:rPr>
        <w:t> Mirabelle</w:t>
      </w:r>
      <w:r>
        <w:rPr>
          <w:spacing w:val="-1"/>
          <w:w w:val="110"/>
        </w:rPr>
        <w:t> </w:t>
      </w:r>
      <w:r>
        <w:rPr>
          <w:spacing w:val="15"/>
          <w:w w:val="106"/>
        </w:rPr>
        <w:t>Mu</w:t>
      </w:r>
      <w:r>
        <w:rPr>
          <w:spacing w:val="-100"/>
          <w:w w:val="105"/>
        </w:rPr>
        <w:t>u</w:t>
      </w:r>
      <w:r>
        <w:rPr>
          <w:spacing w:val="21"/>
          <w:w w:val="126"/>
        </w:rPr>
        <w:t>ˆ</w:t>
      </w:r>
      <w:r>
        <w:rPr>
          <w:spacing w:val="15"/>
          <w:w w:val="109"/>
        </w:rPr>
        <w:t>ls,</w:t>
      </w:r>
      <w:r>
        <w:rPr>
          <w:spacing w:val="-1"/>
          <w:w w:val="110"/>
        </w:rPr>
        <w:t> </w:t>
      </w:r>
      <w:r>
        <w:rPr>
          <w:w w:val="110"/>
        </w:rPr>
        <w:t>Matthew</w:t>
      </w:r>
      <w:r>
        <w:rPr>
          <w:spacing w:val="-1"/>
          <w:w w:val="110"/>
        </w:rPr>
        <w:t> </w:t>
      </w:r>
      <w:r>
        <w:rPr>
          <w:w w:val="110"/>
        </w:rPr>
        <w:t>Osborne, Edson</w:t>
      </w:r>
      <w:r>
        <w:rPr>
          <w:spacing w:val="-14"/>
          <w:w w:val="110"/>
        </w:rPr>
        <w:t> </w:t>
      </w:r>
      <w:r>
        <w:rPr>
          <w:w w:val="110"/>
        </w:rPr>
        <w:t>Severnini,</w:t>
      </w:r>
      <w:r>
        <w:rPr>
          <w:spacing w:val="-12"/>
          <w:w w:val="110"/>
        </w:rPr>
        <w:t> </w:t>
      </w:r>
      <w:r>
        <w:rPr>
          <w:w w:val="110"/>
        </w:rPr>
        <w:t>William</w:t>
      </w:r>
      <w:r>
        <w:rPr>
          <w:spacing w:val="-14"/>
          <w:w w:val="110"/>
        </w:rPr>
        <w:t> </w:t>
      </w:r>
      <w:r>
        <w:rPr>
          <w:w w:val="110"/>
        </w:rPr>
        <w:t>Shobe,</w:t>
      </w:r>
      <w:r>
        <w:rPr>
          <w:spacing w:val="-12"/>
          <w:w w:val="110"/>
        </w:rPr>
        <w:t> </w:t>
      </w:r>
      <w:r>
        <w:rPr>
          <w:w w:val="110"/>
        </w:rPr>
        <w:t>Gretchen</w:t>
      </w:r>
      <w:r>
        <w:rPr>
          <w:spacing w:val="-14"/>
          <w:w w:val="110"/>
        </w:rPr>
        <w:t> </w:t>
      </w:r>
      <w:r>
        <w:rPr>
          <w:w w:val="110"/>
        </w:rPr>
        <w:t>Sileo,</w:t>
      </w:r>
      <w:r>
        <w:rPr>
          <w:spacing w:val="-12"/>
          <w:w w:val="110"/>
        </w:rPr>
        <w:t> </w:t>
      </w:r>
      <w:r>
        <w:rPr>
          <w:w w:val="110"/>
        </w:rPr>
        <w:t>Vladimir</w:t>
      </w:r>
      <w:r>
        <w:rPr>
          <w:spacing w:val="-14"/>
          <w:w w:val="110"/>
        </w:rPr>
        <w:t> </w:t>
      </w:r>
      <w:r>
        <w:rPr>
          <w:w w:val="110"/>
        </w:rPr>
        <w:t>Smirnyagin,</w:t>
      </w:r>
      <w:r>
        <w:rPr>
          <w:spacing w:val="-12"/>
          <w:w w:val="110"/>
        </w:rPr>
        <w:t> </w:t>
      </w:r>
      <w:r>
        <w:rPr>
          <w:w w:val="110"/>
        </w:rPr>
        <w:t>Thomas</w:t>
      </w:r>
      <w:r>
        <w:rPr>
          <w:spacing w:val="-14"/>
          <w:w w:val="110"/>
        </w:rPr>
        <w:t> </w:t>
      </w:r>
      <w:r>
        <w:rPr>
          <w:w w:val="110"/>
        </w:rPr>
        <w:t>Stoerk,</w:t>
      </w:r>
      <w:r>
        <w:rPr>
          <w:spacing w:val="-12"/>
          <w:w w:val="110"/>
        </w:rPr>
        <w:t> </w:t>
      </w:r>
      <w:r>
        <w:rPr>
          <w:w w:val="110"/>
        </w:rPr>
        <w:t>Aleh Tsyvinski, Katherine Wagner, Ulrich Wagner, and Xi Wu), in progress.</w:t>
      </w:r>
    </w:p>
    <w:p>
      <w:pPr>
        <w:pStyle w:val="BodyText"/>
        <w:spacing w:after="0" w:line="242" w:lineRule="auto"/>
        <w:jc w:val="both"/>
        <w:sectPr>
          <w:pgSz w:w="12240" w:h="15840"/>
          <w:pgMar w:header="0" w:footer="806" w:top="1420" w:bottom="1000" w:left="1440" w:right="1080"/>
        </w:sectPr>
      </w:pPr>
    </w:p>
    <w:p>
      <w:pPr>
        <w:pStyle w:val="BodyText"/>
        <w:spacing w:line="295" w:lineRule="auto" w:before="29"/>
        <w:ind w:right="276"/>
      </w:pPr>
      <w:r>
        <w:rPr>
          <w:w w:val="105"/>
        </w:rPr>
        <w:t>“Modeling</w:t>
      </w:r>
      <w:r>
        <w:rPr>
          <w:spacing w:val="32"/>
          <w:w w:val="105"/>
        </w:rPr>
        <w:t> </w:t>
      </w:r>
      <w:r>
        <w:rPr>
          <w:w w:val="105"/>
        </w:rPr>
        <w:t>the</w:t>
      </w:r>
      <w:r>
        <w:rPr>
          <w:spacing w:val="33"/>
          <w:w w:val="105"/>
        </w:rPr>
        <w:t> </w:t>
      </w:r>
      <w:r>
        <w:rPr>
          <w:w w:val="105"/>
        </w:rPr>
        <w:t>Effects</w:t>
      </w:r>
      <w:r>
        <w:rPr>
          <w:spacing w:val="33"/>
          <w:w w:val="105"/>
        </w:rPr>
        <w:t> </w:t>
      </w:r>
      <w:r>
        <w:rPr>
          <w:w w:val="105"/>
        </w:rPr>
        <w:t>of</w:t>
      </w:r>
      <w:r>
        <w:rPr>
          <w:spacing w:val="33"/>
          <w:w w:val="105"/>
        </w:rPr>
        <w:t> </w:t>
      </w:r>
      <w:r>
        <w:rPr>
          <w:w w:val="105"/>
        </w:rPr>
        <w:t>Mergers</w:t>
      </w:r>
      <w:r>
        <w:rPr>
          <w:spacing w:val="33"/>
          <w:w w:val="105"/>
        </w:rPr>
        <w:t> </w:t>
      </w:r>
      <w:r>
        <w:rPr>
          <w:w w:val="105"/>
        </w:rPr>
        <w:t>in</w:t>
      </w:r>
      <w:r>
        <w:rPr>
          <w:spacing w:val="33"/>
          <w:w w:val="105"/>
        </w:rPr>
        <w:t> </w:t>
      </w:r>
      <w:r>
        <w:rPr>
          <w:w w:val="105"/>
        </w:rPr>
        <w:t>Procurement:</w:t>
      </w:r>
      <w:r>
        <w:rPr>
          <w:spacing w:val="40"/>
          <w:w w:val="105"/>
        </w:rPr>
        <w:t> </w:t>
      </w:r>
      <w:r>
        <w:rPr>
          <w:w w:val="105"/>
        </w:rPr>
        <w:t>Addendum,”</w:t>
      </w:r>
      <w:r>
        <w:rPr>
          <w:spacing w:val="32"/>
          <w:w w:val="105"/>
        </w:rPr>
        <w:t> </w:t>
      </w:r>
      <w:r>
        <w:rPr>
          <w:w w:val="105"/>
        </w:rPr>
        <w:t>Working</w:t>
      </w:r>
      <w:r>
        <w:rPr>
          <w:spacing w:val="32"/>
          <w:w w:val="105"/>
        </w:rPr>
        <w:t> </w:t>
      </w:r>
      <w:r>
        <w:rPr>
          <w:w w:val="105"/>
        </w:rPr>
        <w:t>Paper,</w:t>
      </w:r>
      <w:r>
        <w:rPr>
          <w:spacing w:val="33"/>
          <w:w w:val="105"/>
        </w:rPr>
        <w:t> </w:t>
      </w:r>
      <w:r>
        <w:rPr>
          <w:w w:val="105"/>
        </w:rPr>
        <w:t>2017. “Cumulative</w:t>
      </w:r>
      <w:r>
        <w:rPr>
          <w:spacing w:val="70"/>
          <w:w w:val="105"/>
        </w:rPr>
        <w:t> </w:t>
      </w:r>
      <w:r>
        <w:rPr>
          <w:w w:val="105"/>
        </w:rPr>
        <w:t>Innovation</w:t>
      </w:r>
      <w:r>
        <w:rPr>
          <w:spacing w:val="70"/>
          <w:w w:val="105"/>
        </w:rPr>
        <w:t> </w:t>
      </w:r>
      <w:r>
        <w:rPr>
          <w:w w:val="105"/>
        </w:rPr>
        <w:t>and</w:t>
      </w:r>
      <w:r>
        <w:rPr>
          <w:spacing w:val="70"/>
          <w:w w:val="105"/>
        </w:rPr>
        <w:t> </w:t>
      </w:r>
      <w:r>
        <w:rPr>
          <w:w w:val="105"/>
        </w:rPr>
        <w:t>Competition</w:t>
      </w:r>
      <w:r>
        <w:rPr>
          <w:spacing w:val="70"/>
          <w:w w:val="105"/>
        </w:rPr>
        <w:t> </w:t>
      </w:r>
      <w:r>
        <w:rPr>
          <w:w w:val="105"/>
        </w:rPr>
        <w:t>Policy”</w:t>
      </w:r>
      <w:r>
        <w:rPr>
          <w:spacing w:val="70"/>
          <w:w w:val="105"/>
        </w:rPr>
        <w:t> </w:t>
      </w:r>
      <w:r>
        <w:rPr>
          <w:w w:val="105"/>
        </w:rPr>
        <w:t>(with</w:t>
      </w:r>
      <w:r>
        <w:rPr>
          <w:spacing w:val="70"/>
          <w:w w:val="105"/>
        </w:rPr>
        <w:t> </w:t>
      </w:r>
      <w:r>
        <w:rPr>
          <w:w w:val="105"/>
        </w:rPr>
        <w:t>Alexander</w:t>
      </w:r>
      <w:r>
        <w:rPr>
          <w:spacing w:val="70"/>
          <w:w w:val="105"/>
        </w:rPr>
        <w:t> </w:t>
      </w:r>
      <w:r>
        <w:rPr>
          <w:w w:val="105"/>
        </w:rPr>
        <w:t>Raskovich),</w:t>
      </w:r>
      <w:r>
        <w:rPr>
          <w:spacing w:val="77"/>
          <w:w w:val="105"/>
        </w:rPr>
        <w:t> </w:t>
      </w:r>
      <w:r>
        <w:rPr>
          <w:w w:val="105"/>
        </w:rPr>
        <w:t>EAG</w:t>
      </w:r>
      <w:r>
        <w:rPr>
          <w:spacing w:val="70"/>
          <w:w w:val="105"/>
        </w:rPr>
        <w:t> </w:t>
      </w:r>
      <w:r>
        <w:rPr>
          <w:w w:val="105"/>
        </w:rPr>
        <w:t>Discussion</w:t>
      </w:r>
    </w:p>
    <w:p>
      <w:pPr>
        <w:pStyle w:val="BodyText"/>
        <w:spacing w:line="208" w:lineRule="exact"/>
        <w:ind w:left="575"/>
      </w:pPr>
      <w:r>
        <w:rPr/>
        <w:t>Paper</w:t>
      </w:r>
      <w:r>
        <w:rPr>
          <w:spacing w:val="41"/>
        </w:rPr>
        <w:t> </w:t>
      </w:r>
      <w:r>
        <w:rPr/>
        <w:t>10-5,</w:t>
      </w:r>
      <w:r>
        <w:rPr>
          <w:spacing w:val="42"/>
        </w:rPr>
        <w:t> </w:t>
      </w:r>
      <w:r>
        <w:rPr>
          <w:spacing w:val="-2"/>
        </w:rPr>
        <w:t>2010.</w:t>
      </w:r>
    </w:p>
    <w:p>
      <w:pPr>
        <w:pStyle w:val="BodyText"/>
        <w:spacing w:before="61"/>
      </w:pPr>
      <w:r>
        <w:rPr>
          <w:w w:val="110"/>
        </w:rPr>
        <w:t>“Competition</w:t>
      </w:r>
      <w:r>
        <w:rPr>
          <w:spacing w:val="-3"/>
          <w:w w:val="110"/>
        </w:rPr>
        <w:t> </w:t>
      </w:r>
      <w:r>
        <w:rPr>
          <w:w w:val="110"/>
        </w:rPr>
        <w:t>when</w:t>
      </w:r>
      <w:r>
        <w:rPr>
          <w:spacing w:val="-2"/>
          <w:w w:val="110"/>
        </w:rPr>
        <w:t> </w:t>
      </w:r>
      <w:r>
        <w:rPr>
          <w:w w:val="110"/>
        </w:rPr>
        <w:t>Consumers</w:t>
      </w:r>
      <w:r>
        <w:rPr>
          <w:spacing w:val="-2"/>
          <w:w w:val="110"/>
        </w:rPr>
        <w:t> </w:t>
      </w:r>
      <w:r>
        <w:rPr>
          <w:w w:val="110"/>
        </w:rPr>
        <w:t>Value</w:t>
      </w:r>
      <w:r>
        <w:rPr>
          <w:spacing w:val="-2"/>
          <w:w w:val="110"/>
        </w:rPr>
        <w:t> </w:t>
      </w:r>
      <w:r>
        <w:rPr>
          <w:w w:val="110"/>
        </w:rPr>
        <w:t>Firm</w:t>
      </w:r>
      <w:r>
        <w:rPr>
          <w:spacing w:val="-3"/>
          <w:w w:val="110"/>
        </w:rPr>
        <w:t> </w:t>
      </w:r>
      <w:r>
        <w:rPr>
          <w:w w:val="110"/>
        </w:rPr>
        <w:t>Scope,”</w:t>
      </w:r>
      <w:r>
        <w:rPr>
          <w:spacing w:val="-2"/>
          <w:w w:val="110"/>
        </w:rPr>
        <w:t> </w:t>
      </w:r>
      <w:r>
        <w:rPr>
          <w:w w:val="110"/>
        </w:rPr>
        <w:t>EAG</w:t>
      </w:r>
      <w:r>
        <w:rPr>
          <w:spacing w:val="-3"/>
          <w:w w:val="110"/>
        </w:rPr>
        <w:t> </w:t>
      </w:r>
      <w:r>
        <w:rPr>
          <w:w w:val="110"/>
        </w:rPr>
        <w:t>Discussion</w:t>
      </w:r>
      <w:r>
        <w:rPr>
          <w:spacing w:val="-2"/>
          <w:w w:val="110"/>
        </w:rPr>
        <w:t> </w:t>
      </w:r>
      <w:r>
        <w:rPr>
          <w:w w:val="110"/>
        </w:rPr>
        <w:t>Paper</w:t>
      </w:r>
      <w:r>
        <w:rPr>
          <w:spacing w:val="-2"/>
          <w:w w:val="110"/>
        </w:rPr>
        <w:t> </w:t>
      </w:r>
      <w:r>
        <w:rPr>
          <w:w w:val="110"/>
        </w:rPr>
        <w:t>8-7,</w:t>
      </w:r>
      <w:r>
        <w:rPr>
          <w:spacing w:val="-2"/>
          <w:w w:val="110"/>
        </w:rPr>
        <w:t> 2008.</w:t>
      </w:r>
    </w:p>
    <w:p>
      <w:pPr>
        <w:pStyle w:val="BodyText"/>
        <w:spacing w:before="26"/>
      </w:pPr>
    </w:p>
    <w:p>
      <w:pPr>
        <w:pStyle w:val="BodyText"/>
      </w:pPr>
      <w:r>
        <w:rPr>
          <w:w w:val="105"/>
          <w:u w:val="single"/>
        </w:rPr>
        <w:t>Grants</w:t>
      </w:r>
      <w:r>
        <w:rPr>
          <w:spacing w:val="29"/>
          <w:w w:val="105"/>
          <w:u w:val="single"/>
        </w:rPr>
        <w:t> </w:t>
      </w:r>
      <w:r>
        <w:rPr>
          <w:w w:val="105"/>
          <w:u w:val="single"/>
        </w:rPr>
        <w:t>and</w:t>
      </w:r>
      <w:r>
        <w:rPr>
          <w:spacing w:val="29"/>
          <w:w w:val="105"/>
          <w:u w:val="single"/>
        </w:rPr>
        <w:t> </w:t>
      </w:r>
      <w:r>
        <w:rPr>
          <w:spacing w:val="-2"/>
          <w:w w:val="105"/>
          <w:u w:val="single"/>
        </w:rPr>
        <w:t>Awards</w:t>
      </w:r>
    </w:p>
    <w:p>
      <w:pPr>
        <w:pStyle w:val="BodyText"/>
        <w:spacing w:before="61"/>
      </w:pPr>
      <w:r>
        <w:rPr>
          <w:w w:val="110"/>
        </w:rPr>
        <w:t>Robert</w:t>
      </w:r>
      <w:r>
        <w:rPr>
          <w:spacing w:val="14"/>
          <w:w w:val="110"/>
        </w:rPr>
        <w:t> </w:t>
      </w:r>
      <w:r>
        <w:rPr>
          <w:w w:val="110"/>
        </w:rPr>
        <w:t>F.</w:t>
      </w:r>
      <w:r>
        <w:rPr>
          <w:spacing w:val="15"/>
          <w:w w:val="110"/>
        </w:rPr>
        <w:t> </w:t>
      </w:r>
      <w:r>
        <w:rPr>
          <w:w w:val="110"/>
        </w:rPr>
        <w:t>Lanzillotti</w:t>
      </w:r>
      <w:r>
        <w:rPr>
          <w:spacing w:val="15"/>
          <w:w w:val="110"/>
        </w:rPr>
        <w:t> </w:t>
      </w:r>
      <w:r>
        <w:rPr>
          <w:w w:val="110"/>
        </w:rPr>
        <w:t>Prize</w:t>
      </w:r>
      <w:r>
        <w:rPr>
          <w:spacing w:val="15"/>
          <w:w w:val="110"/>
        </w:rPr>
        <w:t> </w:t>
      </w:r>
      <w:r>
        <w:rPr>
          <w:w w:val="110"/>
        </w:rPr>
        <w:t>for</w:t>
      </w:r>
      <w:r>
        <w:rPr>
          <w:spacing w:val="15"/>
          <w:w w:val="110"/>
        </w:rPr>
        <w:t> </w:t>
      </w:r>
      <w:r>
        <w:rPr>
          <w:w w:val="110"/>
        </w:rPr>
        <w:t>Best</w:t>
      </w:r>
      <w:r>
        <w:rPr>
          <w:spacing w:val="15"/>
          <w:w w:val="110"/>
        </w:rPr>
        <w:t> </w:t>
      </w:r>
      <w:r>
        <w:rPr>
          <w:w w:val="110"/>
        </w:rPr>
        <w:t>Paper</w:t>
      </w:r>
      <w:r>
        <w:rPr>
          <w:spacing w:val="15"/>
          <w:w w:val="110"/>
        </w:rPr>
        <w:t> </w:t>
      </w:r>
      <w:r>
        <w:rPr>
          <w:w w:val="110"/>
        </w:rPr>
        <w:t>in</w:t>
      </w:r>
      <w:r>
        <w:rPr>
          <w:spacing w:val="15"/>
          <w:w w:val="110"/>
        </w:rPr>
        <w:t> </w:t>
      </w:r>
      <w:r>
        <w:rPr>
          <w:w w:val="110"/>
        </w:rPr>
        <w:t>Antitrust</w:t>
      </w:r>
      <w:r>
        <w:rPr>
          <w:spacing w:val="15"/>
          <w:w w:val="110"/>
        </w:rPr>
        <w:t> </w:t>
      </w:r>
      <w:r>
        <w:rPr>
          <w:w w:val="110"/>
        </w:rPr>
        <w:t>Economics,</w:t>
      </w:r>
      <w:r>
        <w:rPr>
          <w:spacing w:val="15"/>
          <w:w w:val="110"/>
        </w:rPr>
        <w:t> </w:t>
      </w:r>
      <w:r>
        <w:rPr>
          <w:spacing w:val="-4"/>
          <w:w w:val="110"/>
        </w:rPr>
        <w:t>2022</w:t>
      </w:r>
    </w:p>
    <w:p>
      <w:pPr>
        <w:spacing w:before="2"/>
        <w:ind w:left="575" w:right="0" w:firstLine="0"/>
        <w:jc w:val="left"/>
        <w:rPr>
          <w:i/>
          <w:sz w:val="22"/>
        </w:rPr>
      </w:pPr>
      <w:r>
        <w:rPr>
          <w:i/>
          <w:w w:val="105"/>
          <w:sz w:val="22"/>
        </w:rPr>
        <w:t>Rising</w:t>
      </w:r>
      <w:r>
        <w:rPr>
          <w:i/>
          <w:spacing w:val="25"/>
          <w:w w:val="105"/>
          <w:sz w:val="22"/>
        </w:rPr>
        <w:t> </w:t>
      </w:r>
      <w:r>
        <w:rPr>
          <w:i/>
          <w:w w:val="105"/>
          <w:sz w:val="22"/>
        </w:rPr>
        <w:t>Markups</w:t>
      </w:r>
      <w:r>
        <w:rPr>
          <w:i/>
          <w:spacing w:val="25"/>
          <w:w w:val="105"/>
          <w:sz w:val="22"/>
        </w:rPr>
        <w:t> </w:t>
      </w:r>
      <w:r>
        <w:rPr>
          <w:i/>
          <w:w w:val="105"/>
          <w:sz w:val="22"/>
        </w:rPr>
        <w:t>and</w:t>
      </w:r>
      <w:r>
        <w:rPr>
          <w:i/>
          <w:spacing w:val="25"/>
          <w:w w:val="105"/>
          <w:sz w:val="22"/>
        </w:rPr>
        <w:t> </w:t>
      </w:r>
      <w:r>
        <w:rPr>
          <w:i/>
          <w:w w:val="105"/>
          <w:sz w:val="22"/>
        </w:rPr>
        <w:t>the</w:t>
      </w:r>
      <w:r>
        <w:rPr>
          <w:i/>
          <w:spacing w:val="25"/>
          <w:w w:val="105"/>
          <w:sz w:val="22"/>
        </w:rPr>
        <w:t> </w:t>
      </w:r>
      <w:r>
        <w:rPr>
          <w:i/>
          <w:w w:val="105"/>
          <w:sz w:val="22"/>
        </w:rPr>
        <w:t>Role</w:t>
      </w:r>
      <w:r>
        <w:rPr>
          <w:i/>
          <w:spacing w:val="25"/>
          <w:w w:val="105"/>
          <w:sz w:val="22"/>
        </w:rPr>
        <w:t> </w:t>
      </w:r>
      <w:r>
        <w:rPr>
          <w:i/>
          <w:w w:val="105"/>
          <w:sz w:val="22"/>
        </w:rPr>
        <w:t>of</w:t>
      </w:r>
      <w:r>
        <w:rPr>
          <w:i/>
          <w:spacing w:val="25"/>
          <w:w w:val="105"/>
          <w:sz w:val="22"/>
        </w:rPr>
        <w:t> </w:t>
      </w:r>
      <w:r>
        <w:rPr>
          <w:i/>
          <w:w w:val="105"/>
          <w:sz w:val="22"/>
        </w:rPr>
        <w:t>Consumer</w:t>
      </w:r>
      <w:r>
        <w:rPr>
          <w:i/>
          <w:spacing w:val="25"/>
          <w:w w:val="105"/>
          <w:sz w:val="22"/>
        </w:rPr>
        <w:t> </w:t>
      </w:r>
      <w:r>
        <w:rPr>
          <w:i/>
          <w:spacing w:val="-2"/>
          <w:w w:val="105"/>
          <w:sz w:val="22"/>
        </w:rPr>
        <w:t>Preferences</w:t>
      </w:r>
    </w:p>
    <w:p>
      <w:pPr>
        <w:pStyle w:val="BodyText"/>
        <w:spacing w:before="3"/>
      </w:pPr>
      <w:r>
        <w:rPr>
          <w:w w:val="105"/>
        </w:rPr>
        <w:t>Jerry</w:t>
      </w:r>
      <w:r>
        <w:rPr>
          <w:spacing w:val="29"/>
          <w:w w:val="105"/>
        </w:rPr>
        <w:t> </w:t>
      </w:r>
      <w:r>
        <w:rPr>
          <w:w w:val="105"/>
        </w:rPr>
        <w:t>S.</w:t>
      </w:r>
      <w:r>
        <w:rPr>
          <w:spacing w:val="30"/>
          <w:w w:val="105"/>
        </w:rPr>
        <w:t> </w:t>
      </w:r>
      <w:r>
        <w:rPr>
          <w:w w:val="105"/>
        </w:rPr>
        <w:t>Cohen</w:t>
      </w:r>
      <w:r>
        <w:rPr>
          <w:spacing w:val="30"/>
          <w:w w:val="105"/>
        </w:rPr>
        <w:t> </w:t>
      </w:r>
      <w:r>
        <w:rPr>
          <w:w w:val="105"/>
        </w:rPr>
        <w:t>Award</w:t>
      </w:r>
      <w:r>
        <w:rPr>
          <w:spacing w:val="30"/>
          <w:w w:val="105"/>
        </w:rPr>
        <w:t> </w:t>
      </w:r>
      <w:r>
        <w:rPr>
          <w:w w:val="105"/>
        </w:rPr>
        <w:t>for</w:t>
      </w:r>
      <w:r>
        <w:rPr>
          <w:spacing w:val="29"/>
          <w:w w:val="105"/>
        </w:rPr>
        <w:t> </w:t>
      </w:r>
      <w:r>
        <w:rPr>
          <w:w w:val="105"/>
        </w:rPr>
        <w:t>Best</w:t>
      </w:r>
      <w:r>
        <w:rPr>
          <w:spacing w:val="30"/>
          <w:w w:val="105"/>
        </w:rPr>
        <w:t> </w:t>
      </w:r>
      <w:r>
        <w:rPr>
          <w:w w:val="105"/>
        </w:rPr>
        <w:t>Antitrust</w:t>
      </w:r>
      <w:r>
        <w:rPr>
          <w:spacing w:val="30"/>
          <w:w w:val="105"/>
        </w:rPr>
        <w:t> </w:t>
      </w:r>
      <w:r>
        <w:rPr>
          <w:w w:val="105"/>
        </w:rPr>
        <w:t>Article</w:t>
      </w:r>
      <w:r>
        <w:rPr>
          <w:spacing w:val="30"/>
          <w:w w:val="105"/>
        </w:rPr>
        <w:t> </w:t>
      </w:r>
      <w:r>
        <w:rPr>
          <w:w w:val="105"/>
        </w:rPr>
        <w:t>on</w:t>
      </w:r>
      <w:r>
        <w:rPr>
          <w:spacing w:val="30"/>
          <w:w w:val="105"/>
        </w:rPr>
        <w:t> </w:t>
      </w:r>
      <w:r>
        <w:rPr>
          <w:w w:val="105"/>
        </w:rPr>
        <w:t>Merger</w:t>
      </w:r>
      <w:r>
        <w:rPr>
          <w:spacing w:val="29"/>
          <w:w w:val="105"/>
        </w:rPr>
        <w:t> </w:t>
      </w:r>
      <w:r>
        <w:rPr>
          <w:w w:val="105"/>
        </w:rPr>
        <w:t>Retrospectives,</w:t>
      </w:r>
      <w:r>
        <w:rPr>
          <w:spacing w:val="30"/>
          <w:w w:val="105"/>
        </w:rPr>
        <w:t> </w:t>
      </w:r>
      <w:r>
        <w:rPr>
          <w:spacing w:val="-4"/>
          <w:w w:val="105"/>
        </w:rPr>
        <w:t>2022</w:t>
      </w:r>
    </w:p>
    <w:p>
      <w:pPr>
        <w:spacing w:before="2"/>
        <w:ind w:left="0" w:right="1783" w:firstLine="0"/>
        <w:jc w:val="right"/>
        <w:rPr>
          <w:i/>
          <w:sz w:val="22"/>
        </w:rPr>
      </w:pPr>
      <w:r>
        <w:rPr>
          <w:i/>
          <w:w w:val="105"/>
          <w:sz w:val="22"/>
        </w:rPr>
        <w:t>Oligopolistic</w:t>
      </w:r>
      <w:r>
        <w:rPr>
          <w:i/>
          <w:spacing w:val="24"/>
          <w:w w:val="105"/>
          <w:sz w:val="22"/>
        </w:rPr>
        <w:t> </w:t>
      </w:r>
      <w:r>
        <w:rPr>
          <w:i/>
          <w:w w:val="105"/>
          <w:sz w:val="22"/>
        </w:rPr>
        <w:t>Price</w:t>
      </w:r>
      <w:r>
        <w:rPr>
          <w:i/>
          <w:spacing w:val="25"/>
          <w:w w:val="105"/>
          <w:sz w:val="22"/>
        </w:rPr>
        <w:t> </w:t>
      </w:r>
      <w:r>
        <w:rPr>
          <w:i/>
          <w:w w:val="105"/>
          <w:sz w:val="22"/>
        </w:rPr>
        <w:t>Leadership</w:t>
      </w:r>
      <w:r>
        <w:rPr>
          <w:i/>
          <w:spacing w:val="24"/>
          <w:w w:val="105"/>
          <w:sz w:val="22"/>
        </w:rPr>
        <w:t> </w:t>
      </w:r>
      <w:r>
        <w:rPr>
          <w:i/>
          <w:w w:val="105"/>
          <w:sz w:val="22"/>
        </w:rPr>
        <w:t>and</w:t>
      </w:r>
      <w:r>
        <w:rPr>
          <w:i/>
          <w:spacing w:val="25"/>
          <w:w w:val="105"/>
          <w:sz w:val="22"/>
        </w:rPr>
        <w:t> </w:t>
      </w:r>
      <w:r>
        <w:rPr>
          <w:i/>
          <w:w w:val="105"/>
          <w:sz w:val="22"/>
        </w:rPr>
        <w:t>Mergers:</w:t>
      </w:r>
      <w:r>
        <w:rPr>
          <w:i/>
          <w:spacing w:val="47"/>
          <w:w w:val="105"/>
          <w:sz w:val="22"/>
        </w:rPr>
        <w:t> </w:t>
      </w:r>
      <w:r>
        <w:rPr>
          <w:i/>
          <w:w w:val="105"/>
          <w:sz w:val="22"/>
        </w:rPr>
        <w:t>The</w:t>
      </w:r>
      <w:r>
        <w:rPr>
          <w:i/>
          <w:spacing w:val="25"/>
          <w:w w:val="105"/>
          <w:sz w:val="22"/>
        </w:rPr>
        <w:t> </w:t>
      </w:r>
      <w:r>
        <w:rPr>
          <w:i/>
          <w:w w:val="105"/>
          <w:sz w:val="22"/>
        </w:rPr>
        <w:t>United</w:t>
      </w:r>
      <w:r>
        <w:rPr>
          <w:i/>
          <w:spacing w:val="24"/>
          <w:w w:val="105"/>
          <w:sz w:val="22"/>
        </w:rPr>
        <w:t> </w:t>
      </w:r>
      <w:r>
        <w:rPr>
          <w:i/>
          <w:w w:val="105"/>
          <w:sz w:val="22"/>
        </w:rPr>
        <w:t>States</w:t>
      </w:r>
      <w:r>
        <w:rPr>
          <w:i/>
          <w:spacing w:val="25"/>
          <w:w w:val="105"/>
          <w:sz w:val="22"/>
        </w:rPr>
        <w:t> </w:t>
      </w:r>
      <w:r>
        <w:rPr>
          <w:i/>
          <w:w w:val="105"/>
          <w:sz w:val="22"/>
        </w:rPr>
        <w:t>Beer</w:t>
      </w:r>
      <w:r>
        <w:rPr>
          <w:i/>
          <w:spacing w:val="24"/>
          <w:w w:val="105"/>
          <w:sz w:val="22"/>
        </w:rPr>
        <w:t> </w:t>
      </w:r>
      <w:r>
        <w:rPr>
          <w:i/>
          <w:spacing w:val="-2"/>
          <w:w w:val="105"/>
          <w:sz w:val="22"/>
        </w:rPr>
        <w:t>Industry</w:t>
      </w:r>
    </w:p>
    <w:p>
      <w:pPr>
        <w:pStyle w:val="BodyText"/>
        <w:spacing w:before="3"/>
        <w:ind w:right="1693"/>
        <w:jc w:val="right"/>
      </w:pPr>
      <w:r>
        <w:rPr>
          <w:w w:val="105"/>
        </w:rPr>
        <w:t>Washington</w:t>
      </w:r>
      <w:r>
        <w:rPr>
          <w:spacing w:val="14"/>
          <w:w w:val="105"/>
        </w:rPr>
        <w:t> </w:t>
      </w:r>
      <w:r>
        <w:rPr>
          <w:w w:val="105"/>
        </w:rPr>
        <w:t>Center</w:t>
      </w:r>
      <w:r>
        <w:rPr>
          <w:spacing w:val="14"/>
          <w:w w:val="105"/>
        </w:rPr>
        <w:t> </w:t>
      </w:r>
      <w:r>
        <w:rPr>
          <w:w w:val="105"/>
        </w:rPr>
        <w:t>for</w:t>
      </w:r>
      <w:r>
        <w:rPr>
          <w:spacing w:val="14"/>
          <w:w w:val="105"/>
        </w:rPr>
        <w:t> </w:t>
      </w:r>
      <w:r>
        <w:rPr>
          <w:w w:val="105"/>
        </w:rPr>
        <w:t>Equitable</w:t>
      </w:r>
      <w:r>
        <w:rPr>
          <w:spacing w:val="14"/>
          <w:w w:val="105"/>
        </w:rPr>
        <w:t> </w:t>
      </w:r>
      <w:r>
        <w:rPr>
          <w:w w:val="105"/>
        </w:rPr>
        <w:t>Growth</w:t>
      </w:r>
      <w:r>
        <w:rPr>
          <w:spacing w:val="14"/>
          <w:w w:val="105"/>
        </w:rPr>
        <w:t> </w:t>
      </w:r>
      <w:r>
        <w:rPr>
          <w:w w:val="105"/>
        </w:rPr>
        <w:t>Grant,</w:t>
      </w:r>
      <w:r>
        <w:rPr>
          <w:spacing w:val="14"/>
          <w:w w:val="105"/>
        </w:rPr>
        <w:t> </w:t>
      </w:r>
      <w:r>
        <w:rPr>
          <w:w w:val="105"/>
        </w:rPr>
        <w:t>AWD-7774872,</w:t>
      </w:r>
      <w:r>
        <w:rPr>
          <w:spacing w:val="13"/>
          <w:w w:val="105"/>
        </w:rPr>
        <w:t> </w:t>
      </w:r>
      <w:r>
        <w:rPr>
          <w:rFonts w:ascii="Times New Roman"/>
          <w:w w:val="105"/>
          <w:sz w:val="21"/>
        </w:rPr>
        <w:t>$</w:t>
      </w:r>
      <w:r>
        <w:rPr>
          <w:w w:val="105"/>
        </w:rPr>
        <w:t>75,278,</w:t>
      </w:r>
      <w:r>
        <w:rPr>
          <w:spacing w:val="14"/>
          <w:w w:val="105"/>
        </w:rPr>
        <w:t> </w:t>
      </w:r>
      <w:r>
        <w:rPr>
          <w:w w:val="105"/>
        </w:rPr>
        <w:t>2021-</w:t>
      </w:r>
      <w:r>
        <w:rPr>
          <w:spacing w:val="-4"/>
          <w:w w:val="105"/>
        </w:rPr>
        <w:t>2022</w:t>
      </w:r>
    </w:p>
    <w:p>
      <w:pPr>
        <w:spacing w:before="2"/>
        <w:ind w:left="0" w:right="4502" w:firstLine="0"/>
        <w:jc w:val="center"/>
        <w:rPr>
          <w:i/>
          <w:sz w:val="22"/>
        </w:rPr>
      </w:pPr>
      <w:r>
        <w:rPr>
          <w:i/>
          <w:w w:val="105"/>
          <w:sz w:val="22"/>
        </w:rPr>
        <w:t>Buyer</w:t>
      </w:r>
      <w:r>
        <w:rPr>
          <w:i/>
          <w:spacing w:val="29"/>
          <w:w w:val="105"/>
          <w:sz w:val="22"/>
        </w:rPr>
        <w:t> </w:t>
      </w:r>
      <w:r>
        <w:rPr>
          <w:i/>
          <w:w w:val="105"/>
          <w:sz w:val="22"/>
        </w:rPr>
        <w:t>Power</w:t>
      </w:r>
      <w:r>
        <w:rPr>
          <w:i/>
          <w:spacing w:val="29"/>
          <w:w w:val="105"/>
          <w:sz w:val="22"/>
        </w:rPr>
        <w:t> </w:t>
      </w:r>
      <w:r>
        <w:rPr>
          <w:i/>
          <w:w w:val="105"/>
          <w:sz w:val="22"/>
        </w:rPr>
        <w:t>in</w:t>
      </w:r>
      <w:r>
        <w:rPr>
          <w:i/>
          <w:spacing w:val="29"/>
          <w:w w:val="105"/>
          <w:sz w:val="22"/>
        </w:rPr>
        <w:t> </w:t>
      </w:r>
      <w:r>
        <w:rPr>
          <w:i/>
          <w:w w:val="105"/>
          <w:sz w:val="22"/>
        </w:rPr>
        <w:t>the</w:t>
      </w:r>
      <w:r>
        <w:rPr>
          <w:i/>
          <w:spacing w:val="29"/>
          <w:w w:val="105"/>
          <w:sz w:val="22"/>
        </w:rPr>
        <w:t> </w:t>
      </w:r>
      <w:r>
        <w:rPr>
          <w:i/>
          <w:w w:val="105"/>
          <w:sz w:val="22"/>
        </w:rPr>
        <w:t>Beef</w:t>
      </w:r>
      <w:r>
        <w:rPr>
          <w:i/>
          <w:spacing w:val="29"/>
          <w:w w:val="105"/>
          <w:sz w:val="22"/>
        </w:rPr>
        <w:t> </w:t>
      </w:r>
      <w:r>
        <w:rPr>
          <w:i/>
          <w:w w:val="105"/>
          <w:sz w:val="22"/>
        </w:rPr>
        <w:t>Packing</w:t>
      </w:r>
      <w:r>
        <w:rPr>
          <w:i/>
          <w:spacing w:val="29"/>
          <w:w w:val="105"/>
          <w:sz w:val="22"/>
        </w:rPr>
        <w:t> </w:t>
      </w:r>
      <w:r>
        <w:rPr>
          <w:i/>
          <w:spacing w:val="-2"/>
          <w:w w:val="105"/>
          <w:sz w:val="22"/>
        </w:rPr>
        <w:t>Industry</w:t>
      </w:r>
    </w:p>
    <w:p>
      <w:pPr>
        <w:pStyle w:val="BodyText"/>
        <w:spacing w:before="2"/>
        <w:ind w:right="2824"/>
        <w:jc w:val="center"/>
      </w:pPr>
      <w:r>
        <w:rPr>
          <w:w w:val="105"/>
        </w:rPr>
        <w:t>Concurrences</w:t>
      </w:r>
      <w:r>
        <w:rPr>
          <w:spacing w:val="35"/>
          <w:w w:val="105"/>
        </w:rPr>
        <w:t> </w:t>
      </w:r>
      <w:r>
        <w:rPr>
          <w:w w:val="105"/>
        </w:rPr>
        <w:t>Antitrust</w:t>
      </w:r>
      <w:r>
        <w:rPr>
          <w:spacing w:val="35"/>
          <w:w w:val="105"/>
        </w:rPr>
        <w:t> </w:t>
      </w:r>
      <w:r>
        <w:rPr>
          <w:w w:val="105"/>
        </w:rPr>
        <w:t>Award:</w:t>
      </w:r>
      <w:r>
        <w:rPr>
          <w:spacing w:val="63"/>
          <w:w w:val="105"/>
        </w:rPr>
        <w:t> </w:t>
      </w:r>
      <w:r>
        <w:rPr>
          <w:w w:val="105"/>
        </w:rPr>
        <w:t>Best</w:t>
      </w:r>
      <w:r>
        <w:rPr>
          <w:spacing w:val="35"/>
          <w:w w:val="105"/>
        </w:rPr>
        <w:t> </w:t>
      </w:r>
      <w:r>
        <w:rPr>
          <w:w w:val="105"/>
        </w:rPr>
        <w:t>Academic</w:t>
      </w:r>
      <w:r>
        <w:rPr>
          <w:spacing w:val="35"/>
          <w:w w:val="105"/>
        </w:rPr>
        <w:t> </w:t>
      </w:r>
      <w:r>
        <w:rPr>
          <w:w w:val="105"/>
        </w:rPr>
        <w:t>Economics</w:t>
      </w:r>
      <w:r>
        <w:rPr>
          <w:spacing w:val="35"/>
          <w:w w:val="105"/>
        </w:rPr>
        <w:t> </w:t>
      </w:r>
      <w:r>
        <w:rPr>
          <w:w w:val="105"/>
        </w:rPr>
        <w:t>Article,</w:t>
      </w:r>
      <w:r>
        <w:rPr>
          <w:spacing w:val="35"/>
          <w:w w:val="105"/>
        </w:rPr>
        <w:t> </w:t>
      </w:r>
      <w:r>
        <w:rPr>
          <w:spacing w:val="-4"/>
          <w:w w:val="105"/>
        </w:rPr>
        <w:t>2021</w:t>
      </w:r>
    </w:p>
    <w:p>
      <w:pPr>
        <w:spacing w:before="3"/>
        <w:ind w:left="0" w:right="4772" w:firstLine="0"/>
        <w:jc w:val="center"/>
        <w:rPr>
          <w:i/>
          <w:sz w:val="22"/>
        </w:rPr>
      </w:pPr>
      <w:r>
        <w:rPr>
          <w:i/>
          <w:w w:val="105"/>
          <w:sz w:val="22"/>
        </w:rPr>
        <w:t>Mergers,</w:t>
      </w:r>
      <w:r>
        <w:rPr>
          <w:i/>
          <w:spacing w:val="36"/>
          <w:w w:val="105"/>
          <w:sz w:val="22"/>
        </w:rPr>
        <w:t> </w:t>
      </w:r>
      <w:r>
        <w:rPr>
          <w:i/>
          <w:w w:val="105"/>
          <w:sz w:val="22"/>
        </w:rPr>
        <w:t>Entry,</w:t>
      </w:r>
      <w:r>
        <w:rPr>
          <w:i/>
          <w:spacing w:val="37"/>
          <w:w w:val="105"/>
          <w:sz w:val="22"/>
        </w:rPr>
        <w:t> </w:t>
      </w:r>
      <w:r>
        <w:rPr>
          <w:i/>
          <w:w w:val="105"/>
          <w:sz w:val="22"/>
        </w:rPr>
        <w:t>and</w:t>
      </w:r>
      <w:r>
        <w:rPr>
          <w:i/>
          <w:spacing w:val="36"/>
          <w:w w:val="105"/>
          <w:sz w:val="22"/>
        </w:rPr>
        <w:t> </w:t>
      </w:r>
      <w:r>
        <w:rPr>
          <w:i/>
          <w:w w:val="105"/>
          <w:sz w:val="22"/>
        </w:rPr>
        <w:t>Consumer</w:t>
      </w:r>
      <w:r>
        <w:rPr>
          <w:i/>
          <w:spacing w:val="37"/>
          <w:w w:val="105"/>
          <w:sz w:val="22"/>
        </w:rPr>
        <w:t> </w:t>
      </w:r>
      <w:r>
        <w:rPr>
          <w:i/>
          <w:spacing w:val="-2"/>
          <w:w w:val="105"/>
          <w:sz w:val="22"/>
        </w:rPr>
        <w:t>Welfare</w:t>
      </w:r>
    </w:p>
    <w:p>
      <w:pPr>
        <w:pStyle w:val="BodyText"/>
        <w:spacing w:before="2"/>
        <w:ind w:right="3055"/>
        <w:jc w:val="center"/>
      </w:pPr>
      <w:r>
        <w:rPr>
          <w:w w:val="105"/>
        </w:rPr>
        <w:t>National</w:t>
      </w:r>
      <w:r>
        <w:rPr>
          <w:spacing w:val="13"/>
          <w:w w:val="105"/>
        </w:rPr>
        <w:t> </w:t>
      </w:r>
      <w:r>
        <w:rPr>
          <w:w w:val="105"/>
        </w:rPr>
        <w:t>Science</w:t>
      </w:r>
      <w:r>
        <w:rPr>
          <w:spacing w:val="13"/>
          <w:w w:val="105"/>
        </w:rPr>
        <w:t> </w:t>
      </w:r>
      <w:r>
        <w:rPr>
          <w:w w:val="105"/>
        </w:rPr>
        <w:t>Foundation</w:t>
      </w:r>
      <w:r>
        <w:rPr>
          <w:spacing w:val="13"/>
          <w:w w:val="105"/>
        </w:rPr>
        <w:t> </w:t>
      </w:r>
      <w:r>
        <w:rPr>
          <w:w w:val="105"/>
        </w:rPr>
        <w:t>Grant,</w:t>
      </w:r>
      <w:r>
        <w:rPr>
          <w:spacing w:val="14"/>
          <w:w w:val="105"/>
        </w:rPr>
        <w:t> </w:t>
      </w:r>
      <w:r>
        <w:rPr>
          <w:w w:val="105"/>
        </w:rPr>
        <w:t>SES</w:t>
      </w:r>
      <w:r>
        <w:rPr>
          <w:spacing w:val="13"/>
          <w:w w:val="105"/>
        </w:rPr>
        <w:t> </w:t>
      </w:r>
      <w:r>
        <w:rPr>
          <w:w w:val="105"/>
        </w:rPr>
        <w:t>2117197,</w:t>
      </w:r>
      <w:r>
        <w:rPr>
          <w:spacing w:val="11"/>
          <w:w w:val="105"/>
        </w:rPr>
        <w:t> </w:t>
      </w:r>
      <w:r>
        <w:rPr>
          <w:rFonts w:ascii="Times New Roman"/>
          <w:w w:val="105"/>
          <w:sz w:val="21"/>
        </w:rPr>
        <w:t>$</w:t>
      </w:r>
      <w:r>
        <w:rPr>
          <w:w w:val="105"/>
        </w:rPr>
        <w:t>59,436,</w:t>
      </w:r>
      <w:r>
        <w:rPr>
          <w:spacing w:val="14"/>
          <w:w w:val="105"/>
        </w:rPr>
        <w:t> </w:t>
      </w:r>
      <w:r>
        <w:rPr>
          <w:w w:val="105"/>
        </w:rPr>
        <w:t>2021-</w:t>
      </w:r>
      <w:r>
        <w:rPr>
          <w:spacing w:val="-4"/>
          <w:w w:val="105"/>
        </w:rPr>
        <w:t>2022</w:t>
      </w:r>
    </w:p>
    <w:p>
      <w:pPr>
        <w:spacing w:before="3"/>
        <w:ind w:left="0" w:right="2937" w:firstLine="0"/>
        <w:jc w:val="center"/>
        <w:rPr>
          <w:i/>
          <w:sz w:val="22"/>
        </w:rPr>
      </w:pPr>
      <w:r>
        <w:rPr>
          <w:i/>
          <w:w w:val="105"/>
          <w:sz w:val="22"/>
        </w:rPr>
        <w:t>An</w:t>
      </w:r>
      <w:r>
        <w:rPr>
          <w:i/>
          <w:spacing w:val="31"/>
          <w:w w:val="105"/>
          <w:sz w:val="22"/>
        </w:rPr>
        <w:t> </w:t>
      </w:r>
      <w:r>
        <w:rPr>
          <w:i/>
          <w:w w:val="105"/>
          <w:sz w:val="22"/>
        </w:rPr>
        <w:t>Empirical</w:t>
      </w:r>
      <w:r>
        <w:rPr>
          <w:i/>
          <w:spacing w:val="31"/>
          <w:w w:val="105"/>
          <w:sz w:val="22"/>
        </w:rPr>
        <w:t> </w:t>
      </w:r>
      <w:r>
        <w:rPr>
          <w:i/>
          <w:w w:val="105"/>
          <w:sz w:val="22"/>
        </w:rPr>
        <w:t>Study</w:t>
      </w:r>
      <w:r>
        <w:rPr>
          <w:i/>
          <w:spacing w:val="31"/>
          <w:w w:val="105"/>
          <w:sz w:val="22"/>
        </w:rPr>
        <w:t> </w:t>
      </w:r>
      <w:r>
        <w:rPr>
          <w:i/>
          <w:w w:val="105"/>
          <w:sz w:val="22"/>
        </w:rPr>
        <w:t>of</w:t>
      </w:r>
      <w:r>
        <w:rPr>
          <w:i/>
          <w:spacing w:val="31"/>
          <w:w w:val="105"/>
          <w:sz w:val="22"/>
        </w:rPr>
        <w:t> </w:t>
      </w:r>
      <w:r>
        <w:rPr>
          <w:i/>
          <w:w w:val="105"/>
          <w:sz w:val="22"/>
        </w:rPr>
        <w:t>Inmate</w:t>
      </w:r>
      <w:r>
        <w:rPr>
          <w:i/>
          <w:spacing w:val="31"/>
          <w:w w:val="105"/>
          <w:sz w:val="22"/>
        </w:rPr>
        <w:t> </w:t>
      </w:r>
      <w:r>
        <w:rPr>
          <w:i/>
          <w:w w:val="105"/>
          <w:sz w:val="22"/>
        </w:rPr>
        <w:t>Telecommunication</w:t>
      </w:r>
      <w:r>
        <w:rPr>
          <w:i/>
          <w:spacing w:val="31"/>
          <w:w w:val="105"/>
          <w:sz w:val="22"/>
        </w:rPr>
        <w:t> </w:t>
      </w:r>
      <w:r>
        <w:rPr>
          <w:i/>
          <w:spacing w:val="-2"/>
          <w:w w:val="105"/>
          <w:sz w:val="22"/>
        </w:rPr>
        <w:t>Services</w:t>
      </w:r>
    </w:p>
    <w:p>
      <w:pPr>
        <w:pStyle w:val="BodyText"/>
        <w:spacing w:before="2"/>
        <w:ind w:right="1693"/>
        <w:jc w:val="center"/>
      </w:pPr>
      <w:r>
        <w:rPr>
          <w:w w:val="105"/>
        </w:rPr>
        <w:t>Washington</w:t>
      </w:r>
      <w:r>
        <w:rPr>
          <w:spacing w:val="14"/>
          <w:w w:val="105"/>
        </w:rPr>
        <w:t> </w:t>
      </w:r>
      <w:r>
        <w:rPr>
          <w:w w:val="105"/>
        </w:rPr>
        <w:t>Center</w:t>
      </w:r>
      <w:r>
        <w:rPr>
          <w:spacing w:val="14"/>
          <w:w w:val="105"/>
        </w:rPr>
        <w:t> </w:t>
      </w:r>
      <w:r>
        <w:rPr>
          <w:w w:val="105"/>
        </w:rPr>
        <w:t>for</w:t>
      </w:r>
      <w:r>
        <w:rPr>
          <w:spacing w:val="14"/>
          <w:w w:val="105"/>
        </w:rPr>
        <w:t> </w:t>
      </w:r>
      <w:r>
        <w:rPr>
          <w:w w:val="105"/>
        </w:rPr>
        <w:t>Equitable</w:t>
      </w:r>
      <w:r>
        <w:rPr>
          <w:spacing w:val="14"/>
          <w:w w:val="105"/>
        </w:rPr>
        <w:t> </w:t>
      </w:r>
      <w:r>
        <w:rPr>
          <w:w w:val="105"/>
        </w:rPr>
        <w:t>Growth</w:t>
      </w:r>
      <w:r>
        <w:rPr>
          <w:spacing w:val="14"/>
          <w:w w:val="105"/>
        </w:rPr>
        <w:t> </w:t>
      </w:r>
      <w:r>
        <w:rPr>
          <w:w w:val="105"/>
        </w:rPr>
        <w:t>Grant,</w:t>
      </w:r>
      <w:r>
        <w:rPr>
          <w:spacing w:val="14"/>
          <w:w w:val="105"/>
        </w:rPr>
        <w:t> </w:t>
      </w:r>
      <w:r>
        <w:rPr>
          <w:w w:val="105"/>
        </w:rPr>
        <w:t>AWD-7774249,</w:t>
      </w:r>
      <w:r>
        <w:rPr>
          <w:spacing w:val="13"/>
          <w:w w:val="105"/>
        </w:rPr>
        <w:t> </w:t>
      </w:r>
      <w:r>
        <w:rPr>
          <w:rFonts w:ascii="Times New Roman"/>
          <w:w w:val="105"/>
          <w:sz w:val="21"/>
        </w:rPr>
        <w:t>$</w:t>
      </w:r>
      <w:r>
        <w:rPr>
          <w:w w:val="105"/>
        </w:rPr>
        <w:t>51,750,</w:t>
      </w:r>
      <w:r>
        <w:rPr>
          <w:spacing w:val="14"/>
          <w:w w:val="105"/>
        </w:rPr>
        <w:t> </w:t>
      </w:r>
      <w:r>
        <w:rPr>
          <w:w w:val="105"/>
        </w:rPr>
        <w:t>2020-</w:t>
      </w:r>
      <w:r>
        <w:rPr>
          <w:spacing w:val="-4"/>
          <w:w w:val="105"/>
        </w:rPr>
        <w:t>2021</w:t>
      </w:r>
    </w:p>
    <w:p>
      <w:pPr>
        <w:spacing w:before="3"/>
        <w:ind w:left="0" w:right="3220" w:firstLine="0"/>
        <w:jc w:val="center"/>
        <w:rPr>
          <w:i/>
          <w:sz w:val="22"/>
        </w:rPr>
      </w:pPr>
      <w:r>
        <w:rPr>
          <w:i/>
          <w:w w:val="105"/>
          <w:sz w:val="22"/>
        </w:rPr>
        <w:t>The</w:t>
      </w:r>
      <w:r>
        <w:rPr>
          <w:i/>
          <w:spacing w:val="27"/>
          <w:w w:val="105"/>
          <w:sz w:val="22"/>
        </w:rPr>
        <w:t> </w:t>
      </w:r>
      <w:r>
        <w:rPr>
          <w:i/>
          <w:w w:val="105"/>
          <w:sz w:val="22"/>
        </w:rPr>
        <w:t>Evolution</w:t>
      </w:r>
      <w:r>
        <w:rPr>
          <w:i/>
          <w:spacing w:val="27"/>
          <w:w w:val="105"/>
          <w:sz w:val="22"/>
        </w:rPr>
        <w:t> </w:t>
      </w:r>
      <w:r>
        <w:rPr>
          <w:i/>
          <w:w w:val="105"/>
          <w:sz w:val="22"/>
        </w:rPr>
        <w:t>of</w:t>
      </w:r>
      <w:r>
        <w:rPr>
          <w:i/>
          <w:spacing w:val="27"/>
          <w:w w:val="105"/>
          <w:sz w:val="22"/>
        </w:rPr>
        <w:t> </w:t>
      </w:r>
      <w:r>
        <w:rPr>
          <w:i/>
          <w:w w:val="105"/>
          <w:sz w:val="22"/>
        </w:rPr>
        <w:t>Market</w:t>
      </w:r>
      <w:r>
        <w:rPr>
          <w:i/>
          <w:spacing w:val="27"/>
          <w:w w:val="105"/>
          <w:sz w:val="22"/>
        </w:rPr>
        <w:t> </w:t>
      </w:r>
      <w:r>
        <w:rPr>
          <w:i/>
          <w:w w:val="105"/>
          <w:sz w:val="22"/>
        </w:rPr>
        <w:t>Power</w:t>
      </w:r>
      <w:r>
        <w:rPr>
          <w:i/>
          <w:spacing w:val="27"/>
          <w:w w:val="105"/>
          <w:sz w:val="22"/>
        </w:rPr>
        <w:t> </w:t>
      </w:r>
      <w:r>
        <w:rPr>
          <w:i/>
          <w:w w:val="105"/>
          <w:sz w:val="22"/>
        </w:rPr>
        <w:t>in</w:t>
      </w:r>
      <w:r>
        <w:rPr>
          <w:i/>
          <w:spacing w:val="27"/>
          <w:w w:val="105"/>
          <w:sz w:val="22"/>
        </w:rPr>
        <w:t> </w:t>
      </w:r>
      <w:r>
        <w:rPr>
          <w:i/>
          <w:w w:val="105"/>
          <w:sz w:val="22"/>
        </w:rPr>
        <w:t>the</w:t>
      </w:r>
      <w:r>
        <w:rPr>
          <w:i/>
          <w:spacing w:val="27"/>
          <w:w w:val="105"/>
          <w:sz w:val="22"/>
        </w:rPr>
        <w:t> </w:t>
      </w:r>
      <w:r>
        <w:rPr>
          <w:i/>
          <w:w w:val="105"/>
          <w:sz w:val="22"/>
        </w:rPr>
        <w:t>Cement</w:t>
      </w:r>
      <w:r>
        <w:rPr>
          <w:i/>
          <w:spacing w:val="27"/>
          <w:w w:val="105"/>
          <w:sz w:val="22"/>
        </w:rPr>
        <w:t> </w:t>
      </w:r>
      <w:r>
        <w:rPr>
          <w:i/>
          <w:spacing w:val="-2"/>
          <w:w w:val="105"/>
          <w:sz w:val="22"/>
        </w:rPr>
        <w:t>Industry</w:t>
      </w:r>
    </w:p>
    <w:p>
      <w:pPr>
        <w:pStyle w:val="BodyText"/>
        <w:spacing w:before="2"/>
        <w:ind w:right="3055"/>
        <w:jc w:val="center"/>
      </w:pPr>
      <w:r>
        <w:rPr>
          <w:w w:val="105"/>
        </w:rPr>
        <w:t>National</w:t>
      </w:r>
      <w:r>
        <w:rPr>
          <w:spacing w:val="13"/>
          <w:w w:val="105"/>
        </w:rPr>
        <w:t> </w:t>
      </w:r>
      <w:r>
        <w:rPr>
          <w:w w:val="105"/>
        </w:rPr>
        <w:t>Science</w:t>
      </w:r>
      <w:r>
        <w:rPr>
          <w:spacing w:val="13"/>
          <w:w w:val="105"/>
        </w:rPr>
        <w:t> </w:t>
      </w:r>
      <w:r>
        <w:rPr>
          <w:w w:val="105"/>
        </w:rPr>
        <w:t>Foundation</w:t>
      </w:r>
      <w:r>
        <w:rPr>
          <w:spacing w:val="13"/>
          <w:w w:val="105"/>
        </w:rPr>
        <w:t> </w:t>
      </w:r>
      <w:r>
        <w:rPr>
          <w:w w:val="105"/>
        </w:rPr>
        <w:t>Grant,</w:t>
      </w:r>
      <w:r>
        <w:rPr>
          <w:spacing w:val="14"/>
          <w:w w:val="105"/>
        </w:rPr>
        <w:t> </w:t>
      </w:r>
      <w:r>
        <w:rPr>
          <w:w w:val="105"/>
        </w:rPr>
        <w:t>SES</w:t>
      </w:r>
      <w:r>
        <w:rPr>
          <w:spacing w:val="13"/>
          <w:w w:val="105"/>
        </w:rPr>
        <w:t> </w:t>
      </w:r>
      <w:r>
        <w:rPr>
          <w:w w:val="105"/>
        </w:rPr>
        <w:t>1824318,</w:t>
      </w:r>
      <w:r>
        <w:rPr>
          <w:spacing w:val="11"/>
          <w:w w:val="105"/>
        </w:rPr>
        <w:t> </w:t>
      </w:r>
      <w:r>
        <w:rPr>
          <w:rFonts w:ascii="Times New Roman"/>
          <w:w w:val="105"/>
          <w:sz w:val="21"/>
        </w:rPr>
        <w:t>$</w:t>
      </w:r>
      <w:r>
        <w:rPr>
          <w:w w:val="105"/>
        </w:rPr>
        <w:t>88,635,</w:t>
      </w:r>
      <w:r>
        <w:rPr>
          <w:spacing w:val="14"/>
          <w:w w:val="105"/>
        </w:rPr>
        <w:t> </w:t>
      </w:r>
      <w:r>
        <w:rPr>
          <w:w w:val="105"/>
        </w:rPr>
        <w:t>2018-</w:t>
      </w:r>
      <w:r>
        <w:rPr>
          <w:spacing w:val="-4"/>
          <w:w w:val="105"/>
        </w:rPr>
        <w:t>2020</w:t>
      </w:r>
    </w:p>
    <w:p>
      <w:pPr>
        <w:spacing w:before="2"/>
        <w:ind w:left="0" w:right="3655" w:firstLine="0"/>
        <w:jc w:val="center"/>
        <w:rPr>
          <w:i/>
          <w:sz w:val="22"/>
        </w:rPr>
      </w:pPr>
      <w:r>
        <w:rPr>
          <w:i/>
          <w:w w:val="105"/>
          <w:sz w:val="22"/>
        </w:rPr>
        <w:t>Market</w:t>
      </w:r>
      <w:r>
        <w:rPr>
          <w:i/>
          <w:spacing w:val="17"/>
          <w:w w:val="105"/>
          <w:sz w:val="22"/>
        </w:rPr>
        <w:t> </w:t>
      </w:r>
      <w:r>
        <w:rPr>
          <w:i/>
          <w:w w:val="105"/>
          <w:sz w:val="22"/>
        </w:rPr>
        <w:t>Power</w:t>
      </w:r>
      <w:r>
        <w:rPr>
          <w:i/>
          <w:spacing w:val="18"/>
          <w:w w:val="105"/>
          <w:sz w:val="22"/>
        </w:rPr>
        <w:t> </w:t>
      </w:r>
      <w:r>
        <w:rPr>
          <w:i/>
          <w:w w:val="105"/>
          <w:sz w:val="22"/>
        </w:rPr>
        <w:t>in</w:t>
      </w:r>
      <w:r>
        <w:rPr>
          <w:i/>
          <w:spacing w:val="17"/>
          <w:w w:val="105"/>
          <w:sz w:val="22"/>
        </w:rPr>
        <w:t> </w:t>
      </w:r>
      <w:r>
        <w:rPr>
          <w:i/>
          <w:w w:val="105"/>
          <w:sz w:val="22"/>
        </w:rPr>
        <w:t>Differentiated</w:t>
      </w:r>
      <w:r>
        <w:rPr>
          <w:i/>
          <w:spacing w:val="18"/>
          <w:w w:val="105"/>
          <w:sz w:val="22"/>
        </w:rPr>
        <w:t> </w:t>
      </w:r>
      <w:r>
        <w:rPr>
          <w:i/>
          <w:w w:val="105"/>
          <w:sz w:val="22"/>
        </w:rPr>
        <w:t>Products</w:t>
      </w:r>
      <w:r>
        <w:rPr>
          <w:i/>
          <w:spacing w:val="17"/>
          <w:w w:val="105"/>
          <w:sz w:val="22"/>
        </w:rPr>
        <w:t> </w:t>
      </w:r>
      <w:r>
        <w:rPr>
          <w:i/>
          <w:spacing w:val="-2"/>
          <w:w w:val="105"/>
          <w:sz w:val="22"/>
        </w:rPr>
        <w:t>Industries</w:t>
      </w:r>
    </w:p>
    <w:p>
      <w:pPr>
        <w:pStyle w:val="BodyText"/>
        <w:spacing w:before="3"/>
        <w:ind w:right="3622"/>
        <w:jc w:val="center"/>
      </w:pPr>
      <w:r>
        <w:rPr>
          <w:w w:val="105"/>
        </w:rPr>
        <w:t>Association</w:t>
      </w:r>
      <w:r>
        <w:rPr>
          <w:spacing w:val="28"/>
          <w:w w:val="105"/>
        </w:rPr>
        <w:t> </w:t>
      </w:r>
      <w:r>
        <w:rPr>
          <w:w w:val="105"/>
        </w:rPr>
        <w:t>of</w:t>
      </w:r>
      <w:r>
        <w:rPr>
          <w:spacing w:val="29"/>
          <w:w w:val="105"/>
        </w:rPr>
        <w:t> </w:t>
      </w:r>
      <w:r>
        <w:rPr>
          <w:w w:val="105"/>
        </w:rPr>
        <w:t>Competition</w:t>
      </w:r>
      <w:r>
        <w:rPr>
          <w:spacing w:val="29"/>
          <w:w w:val="105"/>
        </w:rPr>
        <w:t> </w:t>
      </w:r>
      <w:r>
        <w:rPr>
          <w:w w:val="105"/>
        </w:rPr>
        <w:t>Economics</w:t>
      </w:r>
      <w:r>
        <w:rPr>
          <w:spacing w:val="29"/>
          <w:w w:val="105"/>
        </w:rPr>
        <w:t> </w:t>
      </w:r>
      <w:r>
        <w:rPr>
          <w:w w:val="105"/>
        </w:rPr>
        <w:t>Best</w:t>
      </w:r>
      <w:r>
        <w:rPr>
          <w:spacing w:val="28"/>
          <w:w w:val="105"/>
        </w:rPr>
        <w:t> </w:t>
      </w:r>
      <w:r>
        <w:rPr>
          <w:w w:val="105"/>
        </w:rPr>
        <w:t>Paper</w:t>
      </w:r>
      <w:r>
        <w:rPr>
          <w:spacing w:val="29"/>
          <w:w w:val="105"/>
        </w:rPr>
        <w:t> </w:t>
      </w:r>
      <w:r>
        <w:rPr>
          <w:w w:val="105"/>
        </w:rPr>
        <w:t>Award,</w:t>
      </w:r>
      <w:r>
        <w:rPr>
          <w:spacing w:val="29"/>
          <w:w w:val="105"/>
        </w:rPr>
        <w:t> </w:t>
      </w:r>
      <w:r>
        <w:rPr>
          <w:spacing w:val="-4"/>
          <w:w w:val="105"/>
        </w:rPr>
        <w:t>2017</w:t>
      </w:r>
    </w:p>
    <w:p>
      <w:pPr>
        <w:spacing w:before="2"/>
        <w:ind w:left="0" w:right="2901" w:firstLine="0"/>
        <w:jc w:val="right"/>
        <w:rPr>
          <w:i/>
          <w:sz w:val="22"/>
        </w:rPr>
      </w:pPr>
      <w:r>
        <w:rPr>
          <w:i/>
          <w:w w:val="105"/>
          <w:sz w:val="22"/>
        </w:rPr>
        <w:t>Understanding</w:t>
      </w:r>
      <w:r>
        <w:rPr>
          <w:i/>
          <w:spacing w:val="31"/>
          <w:w w:val="105"/>
          <w:sz w:val="22"/>
        </w:rPr>
        <w:t> </w:t>
      </w:r>
      <w:r>
        <w:rPr>
          <w:i/>
          <w:w w:val="105"/>
          <w:sz w:val="22"/>
        </w:rPr>
        <w:t>the</w:t>
      </w:r>
      <w:r>
        <w:rPr>
          <w:i/>
          <w:spacing w:val="32"/>
          <w:w w:val="105"/>
          <w:sz w:val="22"/>
        </w:rPr>
        <w:t> </w:t>
      </w:r>
      <w:r>
        <w:rPr>
          <w:i/>
          <w:w w:val="105"/>
          <w:sz w:val="22"/>
        </w:rPr>
        <w:t>Price</w:t>
      </w:r>
      <w:r>
        <w:rPr>
          <w:i/>
          <w:spacing w:val="32"/>
          <w:w w:val="105"/>
          <w:sz w:val="22"/>
        </w:rPr>
        <w:t> </w:t>
      </w:r>
      <w:r>
        <w:rPr>
          <w:i/>
          <w:w w:val="105"/>
          <w:sz w:val="22"/>
        </w:rPr>
        <w:t>Effects</w:t>
      </w:r>
      <w:r>
        <w:rPr>
          <w:i/>
          <w:spacing w:val="31"/>
          <w:w w:val="105"/>
          <w:sz w:val="22"/>
        </w:rPr>
        <w:t> </w:t>
      </w:r>
      <w:r>
        <w:rPr>
          <w:i/>
          <w:w w:val="105"/>
          <w:sz w:val="22"/>
        </w:rPr>
        <w:t>of</w:t>
      </w:r>
      <w:r>
        <w:rPr>
          <w:i/>
          <w:spacing w:val="32"/>
          <w:w w:val="105"/>
          <w:sz w:val="22"/>
        </w:rPr>
        <w:t> </w:t>
      </w:r>
      <w:r>
        <w:rPr>
          <w:i/>
          <w:w w:val="105"/>
          <w:sz w:val="22"/>
        </w:rPr>
        <w:t>the</w:t>
      </w:r>
      <w:r>
        <w:rPr>
          <w:i/>
          <w:spacing w:val="32"/>
          <w:w w:val="105"/>
          <w:sz w:val="22"/>
        </w:rPr>
        <w:t> </w:t>
      </w:r>
      <w:r>
        <w:rPr>
          <w:i/>
          <w:w w:val="105"/>
          <w:sz w:val="22"/>
        </w:rPr>
        <w:t>MillerCoors</w:t>
      </w:r>
      <w:r>
        <w:rPr>
          <w:i/>
          <w:spacing w:val="31"/>
          <w:w w:val="105"/>
          <w:sz w:val="22"/>
        </w:rPr>
        <w:t> </w:t>
      </w:r>
      <w:r>
        <w:rPr>
          <w:i/>
          <w:w w:val="105"/>
          <w:sz w:val="22"/>
        </w:rPr>
        <w:t>Joint</w:t>
      </w:r>
      <w:r>
        <w:rPr>
          <w:i/>
          <w:spacing w:val="32"/>
          <w:w w:val="105"/>
          <w:sz w:val="22"/>
        </w:rPr>
        <w:t> </w:t>
      </w:r>
      <w:r>
        <w:rPr>
          <w:i/>
          <w:spacing w:val="-2"/>
          <w:w w:val="105"/>
          <w:sz w:val="22"/>
        </w:rPr>
        <w:t>Venture</w:t>
      </w:r>
    </w:p>
    <w:p>
      <w:pPr>
        <w:pStyle w:val="BodyText"/>
        <w:spacing w:before="3"/>
        <w:ind w:right="2826"/>
        <w:jc w:val="right"/>
      </w:pPr>
      <w:r>
        <w:rPr>
          <w:w w:val="110"/>
        </w:rPr>
        <w:t>Robert</w:t>
      </w:r>
      <w:r>
        <w:rPr>
          <w:spacing w:val="14"/>
          <w:w w:val="110"/>
        </w:rPr>
        <w:t> </w:t>
      </w:r>
      <w:r>
        <w:rPr>
          <w:w w:val="110"/>
        </w:rPr>
        <w:t>F.</w:t>
      </w:r>
      <w:r>
        <w:rPr>
          <w:spacing w:val="15"/>
          <w:w w:val="110"/>
        </w:rPr>
        <w:t> </w:t>
      </w:r>
      <w:r>
        <w:rPr>
          <w:w w:val="110"/>
        </w:rPr>
        <w:t>Lanzillotti</w:t>
      </w:r>
      <w:r>
        <w:rPr>
          <w:spacing w:val="15"/>
          <w:w w:val="110"/>
        </w:rPr>
        <w:t> </w:t>
      </w:r>
      <w:r>
        <w:rPr>
          <w:w w:val="110"/>
        </w:rPr>
        <w:t>Prize</w:t>
      </w:r>
      <w:r>
        <w:rPr>
          <w:spacing w:val="15"/>
          <w:w w:val="110"/>
        </w:rPr>
        <w:t> </w:t>
      </w:r>
      <w:r>
        <w:rPr>
          <w:w w:val="110"/>
        </w:rPr>
        <w:t>for</w:t>
      </w:r>
      <w:r>
        <w:rPr>
          <w:spacing w:val="15"/>
          <w:w w:val="110"/>
        </w:rPr>
        <w:t> </w:t>
      </w:r>
      <w:r>
        <w:rPr>
          <w:w w:val="110"/>
        </w:rPr>
        <w:t>Best</w:t>
      </w:r>
      <w:r>
        <w:rPr>
          <w:spacing w:val="15"/>
          <w:w w:val="110"/>
        </w:rPr>
        <w:t> </w:t>
      </w:r>
      <w:r>
        <w:rPr>
          <w:w w:val="110"/>
        </w:rPr>
        <w:t>Paper</w:t>
      </w:r>
      <w:r>
        <w:rPr>
          <w:spacing w:val="15"/>
          <w:w w:val="110"/>
        </w:rPr>
        <w:t> </w:t>
      </w:r>
      <w:r>
        <w:rPr>
          <w:w w:val="110"/>
        </w:rPr>
        <w:t>in</w:t>
      </w:r>
      <w:r>
        <w:rPr>
          <w:spacing w:val="15"/>
          <w:w w:val="110"/>
        </w:rPr>
        <w:t> </w:t>
      </w:r>
      <w:r>
        <w:rPr>
          <w:w w:val="110"/>
        </w:rPr>
        <w:t>Antitrust</w:t>
      </w:r>
      <w:r>
        <w:rPr>
          <w:spacing w:val="15"/>
          <w:w w:val="110"/>
        </w:rPr>
        <w:t> </w:t>
      </w:r>
      <w:r>
        <w:rPr>
          <w:w w:val="110"/>
        </w:rPr>
        <w:t>Economics,</w:t>
      </w:r>
      <w:r>
        <w:rPr>
          <w:spacing w:val="15"/>
          <w:w w:val="110"/>
        </w:rPr>
        <w:t> </w:t>
      </w:r>
      <w:r>
        <w:rPr>
          <w:spacing w:val="-4"/>
          <w:w w:val="105"/>
        </w:rPr>
        <w:t>2015</w:t>
      </w:r>
    </w:p>
    <w:p>
      <w:pPr>
        <w:spacing w:before="2"/>
        <w:ind w:left="0" w:right="2901" w:firstLine="0"/>
        <w:jc w:val="right"/>
        <w:rPr>
          <w:i/>
          <w:sz w:val="22"/>
        </w:rPr>
      </w:pPr>
      <w:r>
        <w:rPr>
          <w:i/>
          <w:w w:val="105"/>
          <w:sz w:val="22"/>
        </w:rPr>
        <w:t>Understanding</w:t>
      </w:r>
      <w:r>
        <w:rPr>
          <w:i/>
          <w:spacing w:val="31"/>
          <w:w w:val="105"/>
          <w:sz w:val="22"/>
        </w:rPr>
        <w:t> </w:t>
      </w:r>
      <w:r>
        <w:rPr>
          <w:i/>
          <w:w w:val="105"/>
          <w:sz w:val="22"/>
        </w:rPr>
        <w:t>the</w:t>
      </w:r>
      <w:r>
        <w:rPr>
          <w:i/>
          <w:spacing w:val="32"/>
          <w:w w:val="105"/>
          <w:sz w:val="22"/>
        </w:rPr>
        <w:t> </w:t>
      </w:r>
      <w:r>
        <w:rPr>
          <w:i/>
          <w:w w:val="105"/>
          <w:sz w:val="22"/>
        </w:rPr>
        <w:t>Price</w:t>
      </w:r>
      <w:r>
        <w:rPr>
          <w:i/>
          <w:spacing w:val="32"/>
          <w:w w:val="105"/>
          <w:sz w:val="22"/>
        </w:rPr>
        <w:t> </w:t>
      </w:r>
      <w:r>
        <w:rPr>
          <w:i/>
          <w:w w:val="105"/>
          <w:sz w:val="22"/>
        </w:rPr>
        <w:t>Effects</w:t>
      </w:r>
      <w:r>
        <w:rPr>
          <w:i/>
          <w:spacing w:val="31"/>
          <w:w w:val="105"/>
          <w:sz w:val="22"/>
        </w:rPr>
        <w:t> </w:t>
      </w:r>
      <w:r>
        <w:rPr>
          <w:i/>
          <w:w w:val="105"/>
          <w:sz w:val="22"/>
        </w:rPr>
        <w:t>of</w:t>
      </w:r>
      <w:r>
        <w:rPr>
          <w:i/>
          <w:spacing w:val="32"/>
          <w:w w:val="105"/>
          <w:sz w:val="22"/>
        </w:rPr>
        <w:t> </w:t>
      </w:r>
      <w:r>
        <w:rPr>
          <w:i/>
          <w:w w:val="105"/>
          <w:sz w:val="22"/>
        </w:rPr>
        <w:t>the</w:t>
      </w:r>
      <w:r>
        <w:rPr>
          <w:i/>
          <w:spacing w:val="32"/>
          <w:w w:val="105"/>
          <w:sz w:val="22"/>
        </w:rPr>
        <w:t> </w:t>
      </w:r>
      <w:r>
        <w:rPr>
          <w:i/>
          <w:w w:val="105"/>
          <w:sz w:val="22"/>
        </w:rPr>
        <w:t>MillerCoors</w:t>
      </w:r>
      <w:r>
        <w:rPr>
          <w:i/>
          <w:spacing w:val="31"/>
          <w:w w:val="105"/>
          <w:sz w:val="22"/>
        </w:rPr>
        <w:t> </w:t>
      </w:r>
      <w:r>
        <w:rPr>
          <w:i/>
          <w:w w:val="105"/>
          <w:sz w:val="22"/>
        </w:rPr>
        <w:t>Joint</w:t>
      </w:r>
      <w:r>
        <w:rPr>
          <w:i/>
          <w:spacing w:val="32"/>
          <w:w w:val="105"/>
          <w:sz w:val="22"/>
        </w:rPr>
        <w:t> </w:t>
      </w:r>
      <w:r>
        <w:rPr>
          <w:i/>
          <w:spacing w:val="-2"/>
          <w:w w:val="105"/>
          <w:sz w:val="22"/>
        </w:rPr>
        <w:t>Venture</w:t>
      </w:r>
    </w:p>
    <w:p>
      <w:pPr>
        <w:pStyle w:val="BodyText"/>
        <w:spacing w:line="242" w:lineRule="auto" w:before="3"/>
        <w:ind w:right="1756"/>
      </w:pPr>
      <w:r>
        <w:rPr>
          <w:w w:val="105"/>
        </w:rPr>
        <w:t>Assistant</w:t>
      </w:r>
      <w:r>
        <w:rPr>
          <w:spacing w:val="40"/>
          <w:w w:val="105"/>
        </w:rPr>
        <w:t> </w:t>
      </w:r>
      <w:r>
        <w:rPr>
          <w:w w:val="105"/>
        </w:rPr>
        <w:t>Attorney</w:t>
      </w:r>
      <w:r>
        <w:rPr>
          <w:spacing w:val="40"/>
          <w:w w:val="105"/>
        </w:rPr>
        <w:t> </w:t>
      </w:r>
      <w:r>
        <w:rPr>
          <w:w w:val="105"/>
        </w:rPr>
        <w:t>General’s</w:t>
      </w:r>
      <w:r>
        <w:rPr>
          <w:spacing w:val="40"/>
          <w:w w:val="105"/>
        </w:rPr>
        <w:t> </w:t>
      </w:r>
      <w:r>
        <w:rPr>
          <w:w w:val="105"/>
        </w:rPr>
        <w:t>Award</w:t>
      </w:r>
      <w:r>
        <w:rPr>
          <w:spacing w:val="40"/>
          <w:w w:val="105"/>
        </w:rPr>
        <w:t> </w:t>
      </w:r>
      <w:r>
        <w:rPr>
          <w:w w:val="105"/>
        </w:rPr>
        <w:t>of</w:t>
      </w:r>
      <w:r>
        <w:rPr>
          <w:spacing w:val="40"/>
          <w:w w:val="105"/>
        </w:rPr>
        <w:t> </w:t>
      </w:r>
      <w:r>
        <w:rPr>
          <w:w w:val="105"/>
        </w:rPr>
        <w:t>Distinction,</w:t>
      </w:r>
      <w:r>
        <w:rPr>
          <w:spacing w:val="40"/>
          <w:w w:val="105"/>
        </w:rPr>
        <w:t> </w:t>
      </w:r>
      <w:r>
        <w:rPr>
          <w:w w:val="105"/>
        </w:rPr>
        <w:t>AT&amp;T/T-Mobile</w:t>
      </w:r>
      <w:r>
        <w:rPr>
          <w:spacing w:val="40"/>
          <w:w w:val="105"/>
        </w:rPr>
        <w:t> </w:t>
      </w:r>
      <w:r>
        <w:rPr>
          <w:w w:val="105"/>
        </w:rPr>
        <w:t>merger,</w:t>
      </w:r>
      <w:r>
        <w:rPr>
          <w:spacing w:val="40"/>
          <w:w w:val="105"/>
        </w:rPr>
        <w:t> </w:t>
      </w:r>
      <w:r>
        <w:rPr>
          <w:w w:val="105"/>
        </w:rPr>
        <w:t>2013 Jerry</w:t>
      </w:r>
      <w:r>
        <w:rPr>
          <w:spacing w:val="40"/>
          <w:w w:val="105"/>
        </w:rPr>
        <w:t> </w:t>
      </w:r>
      <w:r>
        <w:rPr>
          <w:w w:val="105"/>
        </w:rPr>
        <w:t>S.</w:t>
      </w:r>
      <w:r>
        <w:rPr>
          <w:spacing w:val="40"/>
          <w:w w:val="105"/>
        </w:rPr>
        <w:t> </w:t>
      </w:r>
      <w:r>
        <w:rPr>
          <w:w w:val="105"/>
        </w:rPr>
        <w:t>Cohen</w:t>
      </w:r>
      <w:r>
        <w:rPr>
          <w:spacing w:val="40"/>
          <w:w w:val="105"/>
        </w:rPr>
        <w:t> </w:t>
      </w:r>
      <w:r>
        <w:rPr>
          <w:w w:val="105"/>
        </w:rPr>
        <w:t>Award</w:t>
      </w:r>
      <w:r>
        <w:rPr>
          <w:spacing w:val="40"/>
          <w:w w:val="105"/>
        </w:rPr>
        <w:t> </w:t>
      </w:r>
      <w:r>
        <w:rPr>
          <w:w w:val="105"/>
        </w:rPr>
        <w:t>for</w:t>
      </w:r>
      <w:r>
        <w:rPr>
          <w:spacing w:val="40"/>
          <w:w w:val="105"/>
        </w:rPr>
        <w:t> </w:t>
      </w:r>
      <w:r>
        <w:rPr>
          <w:w w:val="105"/>
        </w:rPr>
        <w:t>Antitrust</w:t>
      </w:r>
      <w:r>
        <w:rPr>
          <w:spacing w:val="40"/>
          <w:w w:val="105"/>
        </w:rPr>
        <w:t> </w:t>
      </w:r>
      <w:r>
        <w:rPr>
          <w:w w:val="105"/>
        </w:rPr>
        <w:t>Scholarship,</w:t>
      </w:r>
      <w:r>
        <w:rPr>
          <w:spacing w:val="40"/>
          <w:w w:val="105"/>
        </w:rPr>
        <w:t> </w:t>
      </w:r>
      <w:r>
        <w:rPr>
          <w:w w:val="105"/>
        </w:rPr>
        <w:t>Honorary</w:t>
      </w:r>
      <w:r>
        <w:rPr>
          <w:spacing w:val="40"/>
          <w:w w:val="105"/>
        </w:rPr>
        <w:t> </w:t>
      </w:r>
      <w:r>
        <w:rPr>
          <w:w w:val="105"/>
        </w:rPr>
        <w:t>Mention,</w:t>
      </w:r>
      <w:r>
        <w:rPr>
          <w:spacing w:val="40"/>
          <w:w w:val="105"/>
        </w:rPr>
        <w:t> </w:t>
      </w:r>
      <w:r>
        <w:rPr>
          <w:w w:val="105"/>
        </w:rPr>
        <w:t>2009</w:t>
      </w:r>
    </w:p>
    <w:p>
      <w:pPr>
        <w:spacing w:line="268" w:lineRule="exact" w:before="0"/>
        <w:ind w:left="576" w:right="0" w:firstLine="0"/>
        <w:jc w:val="left"/>
        <w:rPr>
          <w:i/>
          <w:sz w:val="22"/>
        </w:rPr>
      </w:pPr>
      <w:r>
        <w:rPr>
          <w:i/>
          <w:w w:val="105"/>
          <w:sz w:val="22"/>
        </w:rPr>
        <w:t>Strategic</w:t>
      </w:r>
      <w:r>
        <w:rPr>
          <w:i/>
          <w:spacing w:val="30"/>
          <w:w w:val="105"/>
          <w:sz w:val="22"/>
        </w:rPr>
        <w:t> </w:t>
      </w:r>
      <w:r>
        <w:rPr>
          <w:i/>
          <w:w w:val="105"/>
          <w:sz w:val="22"/>
        </w:rPr>
        <w:t>Leniency</w:t>
      </w:r>
      <w:r>
        <w:rPr>
          <w:i/>
          <w:spacing w:val="30"/>
          <w:w w:val="105"/>
          <w:sz w:val="22"/>
        </w:rPr>
        <w:t> </w:t>
      </w:r>
      <w:r>
        <w:rPr>
          <w:i/>
          <w:w w:val="105"/>
          <w:sz w:val="22"/>
        </w:rPr>
        <w:t>and</w:t>
      </w:r>
      <w:r>
        <w:rPr>
          <w:i/>
          <w:spacing w:val="30"/>
          <w:w w:val="105"/>
          <w:sz w:val="22"/>
        </w:rPr>
        <w:t> </w:t>
      </w:r>
      <w:r>
        <w:rPr>
          <w:i/>
          <w:w w:val="105"/>
          <w:sz w:val="22"/>
        </w:rPr>
        <w:t>Cartel</w:t>
      </w:r>
      <w:r>
        <w:rPr>
          <w:i/>
          <w:spacing w:val="30"/>
          <w:w w:val="105"/>
          <w:sz w:val="22"/>
        </w:rPr>
        <w:t> </w:t>
      </w:r>
      <w:r>
        <w:rPr>
          <w:i/>
          <w:spacing w:val="-2"/>
          <w:w w:val="105"/>
          <w:sz w:val="22"/>
        </w:rPr>
        <w:t>Enforcement</w:t>
      </w:r>
    </w:p>
    <w:p>
      <w:pPr>
        <w:pStyle w:val="BodyText"/>
        <w:spacing w:before="2"/>
      </w:pPr>
      <w:r>
        <w:rPr>
          <w:w w:val="105"/>
        </w:rPr>
        <w:t>COMPASS</w:t>
      </w:r>
      <w:r>
        <w:rPr>
          <w:spacing w:val="40"/>
          <w:w w:val="105"/>
        </w:rPr>
        <w:t> </w:t>
      </w:r>
      <w:r>
        <w:rPr>
          <w:w w:val="105"/>
        </w:rPr>
        <w:t>Prize</w:t>
      </w:r>
      <w:r>
        <w:rPr>
          <w:spacing w:val="40"/>
          <w:w w:val="105"/>
        </w:rPr>
        <w:t> </w:t>
      </w:r>
      <w:r>
        <w:rPr>
          <w:w w:val="105"/>
        </w:rPr>
        <w:t>for</w:t>
      </w:r>
      <w:r>
        <w:rPr>
          <w:spacing w:val="41"/>
          <w:w w:val="105"/>
        </w:rPr>
        <w:t> </w:t>
      </w:r>
      <w:r>
        <w:rPr>
          <w:w w:val="105"/>
        </w:rPr>
        <w:t>Best</w:t>
      </w:r>
      <w:r>
        <w:rPr>
          <w:spacing w:val="40"/>
          <w:w w:val="105"/>
        </w:rPr>
        <w:t> </w:t>
      </w:r>
      <w:r>
        <w:rPr>
          <w:w w:val="105"/>
        </w:rPr>
        <w:t>Paper</w:t>
      </w:r>
      <w:r>
        <w:rPr>
          <w:spacing w:val="41"/>
          <w:w w:val="105"/>
        </w:rPr>
        <w:t> </w:t>
      </w:r>
      <w:r>
        <w:rPr>
          <w:w w:val="105"/>
        </w:rPr>
        <w:t>in</w:t>
      </w:r>
      <w:r>
        <w:rPr>
          <w:spacing w:val="40"/>
          <w:w w:val="105"/>
        </w:rPr>
        <w:t> </w:t>
      </w:r>
      <w:r>
        <w:rPr>
          <w:w w:val="105"/>
        </w:rPr>
        <w:t>Antitrust</w:t>
      </w:r>
      <w:r>
        <w:rPr>
          <w:spacing w:val="41"/>
          <w:w w:val="105"/>
        </w:rPr>
        <w:t> </w:t>
      </w:r>
      <w:r>
        <w:rPr>
          <w:w w:val="105"/>
        </w:rPr>
        <w:t>Economics</w:t>
      </w:r>
      <w:r>
        <w:rPr>
          <w:spacing w:val="40"/>
          <w:w w:val="105"/>
        </w:rPr>
        <w:t> </w:t>
      </w:r>
      <w:r>
        <w:rPr>
          <w:w w:val="105"/>
        </w:rPr>
        <w:t>by</w:t>
      </w:r>
      <w:r>
        <w:rPr>
          <w:spacing w:val="41"/>
          <w:w w:val="105"/>
        </w:rPr>
        <w:t> </w:t>
      </w:r>
      <w:r>
        <w:rPr>
          <w:w w:val="105"/>
        </w:rPr>
        <w:t>Graduate</w:t>
      </w:r>
      <w:r>
        <w:rPr>
          <w:spacing w:val="40"/>
          <w:w w:val="105"/>
        </w:rPr>
        <w:t> </w:t>
      </w:r>
      <w:r>
        <w:rPr>
          <w:w w:val="105"/>
        </w:rPr>
        <w:t>Students,</w:t>
      </w:r>
      <w:r>
        <w:rPr>
          <w:spacing w:val="40"/>
          <w:w w:val="105"/>
        </w:rPr>
        <w:t> </w:t>
      </w:r>
      <w:r>
        <w:rPr>
          <w:spacing w:val="-4"/>
          <w:w w:val="105"/>
        </w:rPr>
        <w:t>2007</w:t>
      </w:r>
    </w:p>
    <w:p>
      <w:pPr>
        <w:spacing w:before="2"/>
        <w:ind w:left="576" w:right="0" w:firstLine="0"/>
        <w:jc w:val="left"/>
        <w:rPr>
          <w:i/>
          <w:sz w:val="22"/>
        </w:rPr>
      </w:pPr>
      <w:r>
        <w:rPr>
          <w:i/>
          <w:w w:val="105"/>
          <w:sz w:val="22"/>
        </w:rPr>
        <w:t>Strategic</w:t>
      </w:r>
      <w:r>
        <w:rPr>
          <w:i/>
          <w:spacing w:val="30"/>
          <w:w w:val="105"/>
          <w:sz w:val="22"/>
        </w:rPr>
        <w:t> </w:t>
      </w:r>
      <w:r>
        <w:rPr>
          <w:i/>
          <w:w w:val="105"/>
          <w:sz w:val="22"/>
        </w:rPr>
        <w:t>Leniency</w:t>
      </w:r>
      <w:r>
        <w:rPr>
          <w:i/>
          <w:spacing w:val="30"/>
          <w:w w:val="105"/>
          <w:sz w:val="22"/>
        </w:rPr>
        <w:t> </w:t>
      </w:r>
      <w:r>
        <w:rPr>
          <w:i/>
          <w:w w:val="105"/>
          <w:sz w:val="22"/>
        </w:rPr>
        <w:t>and</w:t>
      </w:r>
      <w:r>
        <w:rPr>
          <w:i/>
          <w:spacing w:val="30"/>
          <w:w w:val="105"/>
          <w:sz w:val="22"/>
        </w:rPr>
        <w:t> </w:t>
      </w:r>
      <w:r>
        <w:rPr>
          <w:i/>
          <w:w w:val="105"/>
          <w:sz w:val="22"/>
        </w:rPr>
        <w:t>Cartel</w:t>
      </w:r>
      <w:r>
        <w:rPr>
          <w:i/>
          <w:spacing w:val="30"/>
          <w:w w:val="105"/>
          <w:sz w:val="22"/>
        </w:rPr>
        <w:t> </w:t>
      </w:r>
      <w:r>
        <w:rPr>
          <w:i/>
          <w:spacing w:val="-2"/>
          <w:w w:val="105"/>
          <w:sz w:val="22"/>
        </w:rPr>
        <w:t>Enforcement</w:t>
      </w:r>
    </w:p>
    <w:p>
      <w:pPr>
        <w:pStyle w:val="BodyText"/>
        <w:spacing w:before="3"/>
      </w:pPr>
      <w:r>
        <w:rPr/>
        <w:t>UC</w:t>
      </w:r>
      <w:r>
        <w:rPr>
          <w:spacing w:val="64"/>
        </w:rPr>
        <w:t> </w:t>
      </w:r>
      <w:r>
        <w:rPr/>
        <w:t>Berkeley</w:t>
      </w:r>
      <w:r>
        <w:rPr>
          <w:spacing w:val="67"/>
        </w:rPr>
        <w:t> </w:t>
      </w:r>
      <w:r>
        <w:rPr/>
        <w:t>Dean’s</w:t>
      </w:r>
      <w:r>
        <w:rPr>
          <w:spacing w:val="66"/>
        </w:rPr>
        <w:t> </w:t>
      </w:r>
      <w:r>
        <w:rPr/>
        <w:t>Normative</w:t>
      </w:r>
      <w:r>
        <w:rPr>
          <w:spacing w:val="67"/>
        </w:rPr>
        <w:t> </w:t>
      </w:r>
      <w:r>
        <w:rPr/>
        <w:t>Time</w:t>
      </w:r>
      <w:r>
        <w:rPr>
          <w:spacing w:val="67"/>
        </w:rPr>
        <w:t> </w:t>
      </w:r>
      <w:r>
        <w:rPr/>
        <w:t>Fellowship,</w:t>
      </w:r>
      <w:r>
        <w:rPr>
          <w:spacing w:val="66"/>
        </w:rPr>
        <w:t> </w:t>
      </w:r>
      <w:r>
        <w:rPr/>
        <w:t>2006-</w:t>
      </w:r>
      <w:r>
        <w:rPr>
          <w:spacing w:val="-4"/>
        </w:rPr>
        <w:t>2007</w:t>
      </w:r>
    </w:p>
    <w:p>
      <w:pPr>
        <w:pStyle w:val="BodyText"/>
        <w:spacing w:before="2"/>
      </w:pPr>
      <w:r>
        <w:rPr>
          <w:w w:val="105"/>
        </w:rPr>
        <w:t>UC</w:t>
      </w:r>
      <w:r>
        <w:rPr>
          <w:spacing w:val="36"/>
          <w:w w:val="105"/>
        </w:rPr>
        <w:t> </w:t>
      </w:r>
      <w:r>
        <w:rPr>
          <w:w w:val="105"/>
        </w:rPr>
        <w:t>Berkeley</w:t>
      </w:r>
      <w:r>
        <w:rPr>
          <w:spacing w:val="39"/>
          <w:w w:val="105"/>
        </w:rPr>
        <w:t> </w:t>
      </w:r>
      <w:r>
        <w:rPr>
          <w:w w:val="105"/>
        </w:rPr>
        <w:t>Competition</w:t>
      </w:r>
      <w:r>
        <w:rPr>
          <w:spacing w:val="38"/>
          <w:w w:val="105"/>
        </w:rPr>
        <w:t> </w:t>
      </w:r>
      <w:r>
        <w:rPr>
          <w:w w:val="105"/>
        </w:rPr>
        <w:t>Policy</w:t>
      </w:r>
      <w:r>
        <w:rPr>
          <w:spacing w:val="38"/>
          <w:w w:val="105"/>
        </w:rPr>
        <w:t> </w:t>
      </w:r>
      <w:r>
        <w:rPr>
          <w:w w:val="105"/>
        </w:rPr>
        <w:t>Center</w:t>
      </w:r>
      <w:r>
        <w:rPr>
          <w:spacing w:val="38"/>
          <w:w w:val="105"/>
        </w:rPr>
        <w:t> </w:t>
      </w:r>
      <w:r>
        <w:rPr>
          <w:w w:val="105"/>
        </w:rPr>
        <w:t>Dissertation</w:t>
      </w:r>
      <w:r>
        <w:rPr>
          <w:spacing w:val="38"/>
          <w:w w:val="105"/>
        </w:rPr>
        <w:t> </w:t>
      </w:r>
      <w:r>
        <w:rPr>
          <w:w w:val="105"/>
        </w:rPr>
        <w:t>Award,</w:t>
      </w:r>
      <w:r>
        <w:rPr>
          <w:spacing w:val="39"/>
          <w:w w:val="105"/>
        </w:rPr>
        <w:t> </w:t>
      </w:r>
      <w:r>
        <w:rPr>
          <w:spacing w:val="-4"/>
          <w:w w:val="105"/>
        </w:rPr>
        <w:t>2006</w:t>
      </w:r>
    </w:p>
    <w:p>
      <w:pPr>
        <w:pStyle w:val="BodyText"/>
        <w:spacing w:before="3"/>
      </w:pPr>
      <w:r>
        <w:rPr>
          <w:w w:val="105"/>
        </w:rPr>
        <w:t>UC</w:t>
      </w:r>
      <w:r>
        <w:rPr>
          <w:spacing w:val="29"/>
          <w:w w:val="105"/>
        </w:rPr>
        <w:t> </w:t>
      </w:r>
      <w:r>
        <w:rPr>
          <w:w w:val="105"/>
        </w:rPr>
        <w:t>Berkeley</w:t>
      </w:r>
      <w:r>
        <w:rPr>
          <w:spacing w:val="31"/>
          <w:w w:val="105"/>
        </w:rPr>
        <w:t> </w:t>
      </w:r>
      <w:r>
        <w:rPr>
          <w:w w:val="105"/>
        </w:rPr>
        <w:t>Institute</w:t>
      </w:r>
      <w:r>
        <w:rPr>
          <w:spacing w:val="31"/>
          <w:w w:val="105"/>
        </w:rPr>
        <w:t> </w:t>
      </w:r>
      <w:r>
        <w:rPr>
          <w:w w:val="105"/>
        </w:rPr>
        <w:t>of</w:t>
      </w:r>
      <w:r>
        <w:rPr>
          <w:spacing w:val="30"/>
          <w:w w:val="105"/>
        </w:rPr>
        <w:t> </w:t>
      </w:r>
      <w:r>
        <w:rPr>
          <w:w w:val="105"/>
        </w:rPr>
        <w:t>Business</w:t>
      </w:r>
      <w:r>
        <w:rPr>
          <w:spacing w:val="31"/>
          <w:w w:val="105"/>
        </w:rPr>
        <w:t> </w:t>
      </w:r>
      <w:r>
        <w:rPr>
          <w:w w:val="105"/>
        </w:rPr>
        <w:t>and</w:t>
      </w:r>
      <w:r>
        <w:rPr>
          <w:spacing w:val="31"/>
          <w:w w:val="105"/>
        </w:rPr>
        <w:t> </w:t>
      </w:r>
      <w:r>
        <w:rPr>
          <w:w w:val="105"/>
        </w:rPr>
        <w:t>Economic</w:t>
      </w:r>
      <w:r>
        <w:rPr>
          <w:spacing w:val="31"/>
          <w:w w:val="105"/>
        </w:rPr>
        <w:t> </w:t>
      </w:r>
      <w:r>
        <w:rPr>
          <w:w w:val="105"/>
        </w:rPr>
        <w:t>Research</w:t>
      </w:r>
      <w:r>
        <w:rPr>
          <w:spacing w:val="30"/>
          <w:w w:val="105"/>
        </w:rPr>
        <w:t> </w:t>
      </w:r>
      <w:r>
        <w:rPr>
          <w:w w:val="105"/>
        </w:rPr>
        <w:t>Mini-Grant,</w:t>
      </w:r>
      <w:r>
        <w:rPr>
          <w:spacing w:val="31"/>
          <w:w w:val="105"/>
        </w:rPr>
        <w:t> </w:t>
      </w:r>
      <w:r>
        <w:rPr>
          <w:spacing w:val="-4"/>
          <w:w w:val="105"/>
        </w:rPr>
        <w:t>2006</w:t>
      </w:r>
    </w:p>
    <w:p>
      <w:pPr>
        <w:pStyle w:val="Heading1"/>
        <w:spacing w:before="244"/>
      </w:pPr>
      <w:r>
        <w:rPr>
          <w:w w:val="105"/>
        </w:rPr>
        <w:t>ACADEMIC</w:t>
      </w:r>
      <w:r>
        <w:rPr>
          <w:spacing w:val="64"/>
          <w:w w:val="105"/>
        </w:rPr>
        <w:t> </w:t>
      </w:r>
      <w:r>
        <w:rPr>
          <w:spacing w:val="-2"/>
          <w:w w:val="105"/>
        </w:rPr>
        <w:t>PRESENTATIONS</w:t>
      </w:r>
    </w:p>
    <w:p>
      <w:pPr>
        <w:pStyle w:val="BodyText"/>
        <w:spacing w:before="71"/>
        <w:jc w:val="both"/>
      </w:pPr>
      <w:r>
        <w:rPr>
          <w:w w:val="105"/>
          <w:u w:val="single"/>
        </w:rPr>
        <w:t>Invited</w:t>
      </w:r>
      <w:r>
        <w:rPr>
          <w:spacing w:val="30"/>
          <w:w w:val="105"/>
          <w:u w:val="single"/>
        </w:rPr>
        <w:t> </w:t>
      </w:r>
      <w:r>
        <w:rPr>
          <w:w w:val="105"/>
          <w:u w:val="single"/>
        </w:rPr>
        <w:t>Seminar</w:t>
      </w:r>
      <w:r>
        <w:rPr>
          <w:spacing w:val="30"/>
          <w:w w:val="105"/>
          <w:u w:val="single"/>
        </w:rPr>
        <w:t> </w:t>
      </w:r>
      <w:r>
        <w:rPr>
          <w:spacing w:val="-2"/>
          <w:w w:val="105"/>
          <w:u w:val="single"/>
        </w:rPr>
        <w:t>Presentations</w:t>
      </w:r>
    </w:p>
    <w:p>
      <w:pPr>
        <w:pStyle w:val="BodyText"/>
        <w:spacing w:before="49"/>
        <w:ind w:left="647" w:right="355" w:hanging="648"/>
        <w:jc w:val="both"/>
      </w:pPr>
      <w:r>
        <w:rPr>
          <w:w w:val="110"/>
        </w:rPr>
        <w:t>2008-2013:</w:t>
      </w:r>
      <w:r>
        <w:rPr>
          <w:spacing w:val="-14"/>
          <w:w w:val="110"/>
        </w:rPr>
        <w:t> </w:t>
      </w:r>
      <w:r>
        <w:rPr>
          <w:w w:val="110"/>
        </w:rPr>
        <w:t>Bureau</w:t>
      </w:r>
      <w:r>
        <w:rPr>
          <w:spacing w:val="-14"/>
          <w:w w:val="110"/>
        </w:rPr>
        <w:t> </w:t>
      </w:r>
      <w:r>
        <w:rPr>
          <w:w w:val="110"/>
        </w:rPr>
        <w:t>of</w:t>
      </w:r>
      <w:r>
        <w:rPr>
          <w:spacing w:val="-14"/>
          <w:w w:val="110"/>
        </w:rPr>
        <w:t> </w:t>
      </w:r>
      <w:r>
        <w:rPr>
          <w:w w:val="110"/>
        </w:rPr>
        <w:t>Economic</w:t>
      </w:r>
      <w:r>
        <w:rPr>
          <w:spacing w:val="-13"/>
          <w:w w:val="110"/>
        </w:rPr>
        <w:t> </w:t>
      </w:r>
      <w:r>
        <w:rPr>
          <w:w w:val="110"/>
        </w:rPr>
        <w:t>Analysis,</w:t>
      </w:r>
      <w:r>
        <w:rPr>
          <w:spacing w:val="-14"/>
          <w:w w:val="110"/>
        </w:rPr>
        <w:t> </w:t>
      </w:r>
      <w:r>
        <w:rPr>
          <w:w w:val="110"/>
        </w:rPr>
        <w:t>Bureau</w:t>
      </w:r>
      <w:r>
        <w:rPr>
          <w:spacing w:val="-14"/>
          <w:w w:val="110"/>
        </w:rPr>
        <w:t> </w:t>
      </w:r>
      <w:r>
        <w:rPr>
          <w:w w:val="110"/>
        </w:rPr>
        <w:t>of</w:t>
      </w:r>
      <w:r>
        <w:rPr>
          <w:spacing w:val="-13"/>
          <w:w w:val="110"/>
        </w:rPr>
        <w:t> </w:t>
      </w:r>
      <w:r>
        <w:rPr>
          <w:w w:val="110"/>
        </w:rPr>
        <w:t>Labor</w:t>
      </w:r>
      <w:r>
        <w:rPr>
          <w:spacing w:val="-14"/>
          <w:w w:val="110"/>
        </w:rPr>
        <w:t> </w:t>
      </w:r>
      <w:r>
        <w:rPr>
          <w:w w:val="110"/>
        </w:rPr>
        <w:t>Statistics,</w:t>
      </w:r>
      <w:r>
        <w:rPr>
          <w:spacing w:val="-14"/>
          <w:w w:val="110"/>
        </w:rPr>
        <w:t> </w:t>
      </w:r>
      <w:r>
        <w:rPr>
          <w:w w:val="110"/>
        </w:rPr>
        <w:t>DOJ</w:t>
      </w:r>
      <w:r>
        <w:rPr>
          <w:spacing w:val="-13"/>
          <w:w w:val="110"/>
        </w:rPr>
        <w:t> </w:t>
      </w:r>
      <w:r>
        <w:rPr>
          <w:w w:val="110"/>
        </w:rPr>
        <w:t>(</w:t>
      </w:r>
      <w:r>
        <w:rPr>
          <w:rFonts w:ascii="Verdana" w:hAnsi="Verdana"/>
          <w:i/>
          <w:w w:val="110"/>
        </w:rPr>
        <w:t>×</w:t>
      </w:r>
      <w:r>
        <w:rPr>
          <w:w w:val="110"/>
        </w:rPr>
        <w:t>3),</w:t>
      </w:r>
      <w:r>
        <w:rPr>
          <w:spacing w:val="-14"/>
          <w:w w:val="110"/>
        </w:rPr>
        <w:t> </w:t>
      </w:r>
      <w:r>
        <w:rPr>
          <w:w w:val="110"/>
        </w:rPr>
        <w:t>College</w:t>
      </w:r>
      <w:r>
        <w:rPr>
          <w:spacing w:val="-14"/>
          <w:w w:val="110"/>
        </w:rPr>
        <w:t> </w:t>
      </w:r>
      <w:r>
        <w:rPr>
          <w:w w:val="110"/>
        </w:rPr>
        <w:t>of</w:t>
      </w:r>
      <w:r>
        <w:rPr>
          <w:spacing w:val="-13"/>
          <w:w w:val="110"/>
        </w:rPr>
        <w:t> </w:t>
      </w:r>
      <w:r>
        <w:rPr>
          <w:w w:val="110"/>
        </w:rPr>
        <w:t>William and</w:t>
      </w:r>
      <w:r>
        <w:rPr>
          <w:w w:val="110"/>
        </w:rPr>
        <w:t> Mary,</w:t>
      </w:r>
      <w:r>
        <w:rPr>
          <w:w w:val="110"/>
        </w:rPr>
        <w:t> Drexel</w:t>
      </w:r>
      <w:r>
        <w:rPr>
          <w:w w:val="110"/>
        </w:rPr>
        <w:t> University,</w:t>
      </w:r>
      <w:r>
        <w:rPr>
          <w:w w:val="110"/>
        </w:rPr>
        <w:t> Duke</w:t>
      </w:r>
      <w:r>
        <w:rPr>
          <w:w w:val="110"/>
        </w:rPr>
        <w:t> University,</w:t>
      </w:r>
      <w:r>
        <w:rPr>
          <w:w w:val="110"/>
        </w:rPr>
        <w:t> </w:t>
      </w:r>
      <w:r>
        <w:rPr>
          <w:w w:val="115"/>
        </w:rPr>
        <w:t>FTC,</w:t>
      </w:r>
      <w:r>
        <w:rPr>
          <w:spacing w:val="-1"/>
          <w:w w:val="115"/>
        </w:rPr>
        <w:t> </w:t>
      </w:r>
      <w:r>
        <w:rPr>
          <w:w w:val="110"/>
        </w:rPr>
        <w:t>Georgetown</w:t>
      </w:r>
      <w:r>
        <w:rPr>
          <w:w w:val="110"/>
        </w:rPr>
        <w:t> University</w:t>
      </w:r>
      <w:r>
        <w:rPr>
          <w:w w:val="110"/>
        </w:rPr>
        <w:t> (</w:t>
      </w:r>
      <w:r>
        <w:rPr>
          <w:rFonts w:ascii="Verdana" w:hAnsi="Verdana"/>
          <w:i/>
          <w:w w:val="110"/>
        </w:rPr>
        <w:t>×</w:t>
      </w:r>
      <w:r>
        <w:rPr>
          <w:w w:val="110"/>
        </w:rPr>
        <w:t>2),</w:t>
      </w:r>
      <w:r>
        <w:rPr>
          <w:w w:val="110"/>
        </w:rPr>
        <w:t> George Washington</w:t>
      </w:r>
      <w:r>
        <w:rPr>
          <w:spacing w:val="-7"/>
          <w:w w:val="110"/>
        </w:rPr>
        <w:t> </w:t>
      </w:r>
      <w:r>
        <w:rPr>
          <w:w w:val="110"/>
        </w:rPr>
        <w:t>University,</w:t>
      </w:r>
      <w:r>
        <w:rPr>
          <w:spacing w:val="-7"/>
          <w:w w:val="110"/>
        </w:rPr>
        <w:t> </w:t>
      </w:r>
      <w:r>
        <w:rPr>
          <w:w w:val="110"/>
        </w:rPr>
        <w:t>Johns</w:t>
      </w:r>
      <w:r>
        <w:rPr>
          <w:spacing w:val="-7"/>
          <w:w w:val="110"/>
        </w:rPr>
        <w:t> </w:t>
      </w:r>
      <w:r>
        <w:rPr>
          <w:w w:val="110"/>
        </w:rPr>
        <w:t>Hopkins</w:t>
      </w:r>
      <w:r>
        <w:rPr>
          <w:spacing w:val="-7"/>
          <w:w w:val="110"/>
        </w:rPr>
        <w:t> </w:t>
      </w:r>
      <w:r>
        <w:rPr>
          <w:w w:val="110"/>
        </w:rPr>
        <w:t>University,</w:t>
      </w:r>
      <w:r>
        <w:rPr>
          <w:spacing w:val="-7"/>
          <w:w w:val="110"/>
        </w:rPr>
        <w:t> </w:t>
      </w:r>
      <w:r>
        <w:rPr>
          <w:w w:val="110"/>
        </w:rPr>
        <w:t>Michigan</w:t>
      </w:r>
      <w:r>
        <w:rPr>
          <w:spacing w:val="-7"/>
          <w:w w:val="110"/>
        </w:rPr>
        <w:t> </w:t>
      </w:r>
      <w:r>
        <w:rPr>
          <w:w w:val="110"/>
        </w:rPr>
        <w:t>State</w:t>
      </w:r>
      <w:r>
        <w:rPr>
          <w:spacing w:val="-7"/>
          <w:w w:val="110"/>
        </w:rPr>
        <w:t> </w:t>
      </w:r>
      <w:r>
        <w:rPr>
          <w:w w:val="110"/>
        </w:rPr>
        <w:t>University,</w:t>
      </w:r>
      <w:r>
        <w:rPr>
          <w:spacing w:val="-7"/>
          <w:w w:val="110"/>
        </w:rPr>
        <w:t> </w:t>
      </w:r>
      <w:r>
        <w:rPr>
          <w:w w:val="110"/>
        </w:rPr>
        <w:t>Stony</w:t>
      </w:r>
      <w:r>
        <w:rPr>
          <w:spacing w:val="-7"/>
          <w:w w:val="110"/>
        </w:rPr>
        <w:t> </w:t>
      </w:r>
      <w:r>
        <w:rPr>
          <w:w w:val="110"/>
        </w:rPr>
        <w:t>Brook University,</w:t>
      </w:r>
      <w:r>
        <w:rPr>
          <w:spacing w:val="-9"/>
          <w:w w:val="110"/>
        </w:rPr>
        <w:t> </w:t>
      </w:r>
      <w:r>
        <w:rPr>
          <w:w w:val="110"/>
        </w:rPr>
        <w:t>University</w:t>
      </w:r>
      <w:r>
        <w:rPr>
          <w:spacing w:val="-11"/>
          <w:w w:val="110"/>
        </w:rPr>
        <w:t> </w:t>
      </w:r>
      <w:r>
        <w:rPr>
          <w:w w:val="110"/>
        </w:rPr>
        <w:t>of</w:t>
      </w:r>
      <w:r>
        <w:rPr>
          <w:spacing w:val="-11"/>
          <w:w w:val="110"/>
        </w:rPr>
        <w:t> </w:t>
      </w:r>
      <w:r>
        <w:rPr>
          <w:w w:val="110"/>
        </w:rPr>
        <w:t>British</w:t>
      </w:r>
      <w:r>
        <w:rPr>
          <w:spacing w:val="-11"/>
          <w:w w:val="110"/>
        </w:rPr>
        <w:t> </w:t>
      </w:r>
      <w:r>
        <w:rPr>
          <w:w w:val="110"/>
        </w:rPr>
        <w:t>Columbia,</w:t>
      </w:r>
      <w:r>
        <w:rPr>
          <w:spacing w:val="-9"/>
          <w:w w:val="110"/>
        </w:rPr>
        <w:t> </w:t>
      </w:r>
      <w:r>
        <w:rPr>
          <w:w w:val="110"/>
        </w:rPr>
        <w:t>University</w:t>
      </w:r>
      <w:r>
        <w:rPr>
          <w:spacing w:val="-11"/>
          <w:w w:val="110"/>
        </w:rPr>
        <w:t> </w:t>
      </w:r>
      <w:r>
        <w:rPr>
          <w:w w:val="110"/>
        </w:rPr>
        <w:t>of</w:t>
      </w:r>
      <w:r>
        <w:rPr>
          <w:spacing w:val="-11"/>
          <w:w w:val="110"/>
        </w:rPr>
        <w:t> </w:t>
      </w:r>
      <w:r>
        <w:rPr>
          <w:w w:val="110"/>
        </w:rPr>
        <w:t>Iowa,</w:t>
      </w:r>
      <w:r>
        <w:rPr>
          <w:spacing w:val="-9"/>
          <w:w w:val="110"/>
        </w:rPr>
        <w:t> </w:t>
      </w:r>
      <w:r>
        <w:rPr>
          <w:w w:val="110"/>
        </w:rPr>
        <w:t>University</w:t>
      </w:r>
      <w:r>
        <w:rPr>
          <w:spacing w:val="-11"/>
          <w:w w:val="110"/>
        </w:rPr>
        <w:t> </w:t>
      </w:r>
      <w:r>
        <w:rPr>
          <w:w w:val="110"/>
        </w:rPr>
        <w:t>of</w:t>
      </w:r>
      <w:r>
        <w:rPr>
          <w:spacing w:val="-11"/>
          <w:w w:val="110"/>
        </w:rPr>
        <w:t> </w:t>
      </w:r>
      <w:r>
        <w:rPr>
          <w:w w:val="110"/>
        </w:rPr>
        <w:t>North</w:t>
      </w:r>
      <w:r>
        <w:rPr>
          <w:spacing w:val="-11"/>
          <w:w w:val="110"/>
        </w:rPr>
        <w:t> </w:t>
      </w:r>
      <w:r>
        <w:rPr>
          <w:w w:val="110"/>
        </w:rPr>
        <w:t>Carolina (Chapel Hill), University of Virginia</w:t>
      </w:r>
    </w:p>
    <w:p>
      <w:pPr>
        <w:pStyle w:val="BodyText"/>
        <w:spacing w:line="242" w:lineRule="auto" w:before="1"/>
        <w:ind w:left="-1" w:right="2090"/>
        <w:jc w:val="both"/>
      </w:pPr>
      <w:r>
        <w:rPr>
          <w:w w:val="110"/>
        </w:rPr>
        <w:t>2014:</w:t>
      </w:r>
      <w:r>
        <w:rPr>
          <w:w w:val="110"/>
        </w:rPr>
        <w:t> DOJ; University of California, Berkeley; UCLA; University of Virginia 2015:</w:t>
      </w:r>
      <w:r>
        <w:rPr>
          <w:spacing w:val="18"/>
          <w:w w:val="110"/>
        </w:rPr>
        <w:t> </w:t>
      </w:r>
      <w:r>
        <w:rPr>
          <w:w w:val="110"/>
        </w:rPr>
        <w:t>Clemson; FTC;</w:t>
      </w:r>
      <w:r>
        <w:rPr>
          <w:spacing w:val="1"/>
          <w:w w:val="110"/>
        </w:rPr>
        <w:t> </w:t>
      </w:r>
      <w:r>
        <w:rPr>
          <w:w w:val="110"/>
        </w:rPr>
        <w:t>Indiana University;</w:t>
      </w:r>
      <w:r>
        <w:rPr>
          <w:spacing w:val="1"/>
          <w:w w:val="110"/>
        </w:rPr>
        <w:t> </w:t>
      </w:r>
      <w:r>
        <w:rPr>
          <w:w w:val="110"/>
        </w:rPr>
        <w:t>University of</w:t>
      </w:r>
      <w:r>
        <w:rPr>
          <w:spacing w:val="1"/>
          <w:w w:val="110"/>
        </w:rPr>
        <w:t> </w:t>
      </w:r>
      <w:r>
        <w:rPr>
          <w:w w:val="110"/>
        </w:rPr>
        <w:t>Colorado,</w:t>
      </w:r>
      <w:r>
        <w:rPr>
          <w:spacing w:val="1"/>
          <w:w w:val="110"/>
        </w:rPr>
        <w:t> </w:t>
      </w:r>
      <w:r>
        <w:rPr>
          <w:w w:val="110"/>
        </w:rPr>
        <w:t>Boulder;</w:t>
      </w:r>
      <w:r>
        <w:rPr>
          <w:spacing w:val="1"/>
          <w:w w:val="110"/>
        </w:rPr>
        <w:t> </w:t>
      </w:r>
      <w:r>
        <w:rPr>
          <w:spacing w:val="-4"/>
          <w:w w:val="110"/>
        </w:rPr>
        <w:t>Yale</w:t>
      </w:r>
    </w:p>
    <w:p>
      <w:pPr>
        <w:pStyle w:val="BodyText"/>
        <w:spacing w:line="242" w:lineRule="auto"/>
        <w:ind w:left="647" w:right="353" w:hanging="648"/>
        <w:jc w:val="both"/>
      </w:pPr>
      <w:r>
        <w:rPr>
          <w:w w:val="105"/>
        </w:rPr>
        <w:t>2016:</w:t>
      </w:r>
      <w:r>
        <w:rPr>
          <w:spacing w:val="40"/>
          <w:w w:val="105"/>
        </w:rPr>
        <w:t> </w:t>
      </w:r>
      <w:r>
        <w:rPr>
          <w:w w:val="105"/>
        </w:rPr>
        <w:t>Boston</w:t>
      </w:r>
      <w:r>
        <w:rPr>
          <w:w w:val="105"/>
        </w:rPr>
        <w:t> College;</w:t>
      </w:r>
      <w:r>
        <w:rPr>
          <w:w w:val="105"/>
        </w:rPr>
        <w:t> Columbia</w:t>
      </w:r>
      <w:r>
        <w:rPr>
          <w:w w:val="105"/>
        </w:rPr>
        <w:t> University;</w:t>
      </w:r>
      <w:r>
        <w:rPr>
          <w:w w:val="105"/>
        </w:rPr>
        <w:t> Federal</w:t>
      </w:r>
      <w:r>
        <w:rPr>
          <w:w w:val="105"/>
        </w:rPr>
        <w:t> Reserve</w:t>
      </w:r>
      <w:r>
        <w:rPr>
          <w:w w:val="105"/>
        </w:rPr>
        <w:t> Board;</w:t>
      </w:r>
      <w:r>
        <w:rPr>
          <w:w w:val="105"/>
        </w:rPr>
        <w:t> Harvard</w:t>
      </w:r>
      <w:r>
        <w:rPr>
          <w:w w:val="105"/>
        </w:rPr>
        <w:t> University;</w:t>
      </w:r>
      <w:r>
        <w:rPr>
          <w:w w:val="105"/>
        </w:rPr>
        <w:t> London School of Economics; University of British Columbia; University of Texas, Austin; University</w:t>
      </w:r>
      <w:r>
        <w:rPr>
          <w:spacing w:val="40"/>
          <w:w w:val="105"/>
        </w:rPr>
        <w:t> </w:t>
      </w:r>
      <w:r>
        <w:rPr>
          <w:w w:val="105"/>
        </w:rPr>
        <w:t>of Toronto</w:t>
      </w:r>
    </w:p>
    <w:p>
      <w:pPr>
        <w:pStyle w:val="BodyText"/>
        <w:spacing w:line="242" w:lineRule="auto"/>
        <w:ind w:left="-1" w:right="354"/>
        <w:jc w:val="both"/>
      </w:pPr>
      <w:r>
        <w:rPr>
          <w:w w:val="110"/>
        </w:rPr>
        <w:t>2017:</w:t>
      </w:r>
      <w:r>
        <w:rPr>
          <w:w w:val="110"/>
        </w:rPr>
        <w:t> FTC;</w:t>
      </w:r>
      <w:r>
        <w:rPr>
          <w:spacing w:val="-10"/>
          <w:w w:val="110"/>
        </w:rPr>
        <w:t> </w:t>
      </w:r>
      <w:r>
        <w:rPr>
          <w:w w:val="110"/>
        </w:rPr>
        <w:t>University</w:t>
      </w:r>
      <w:r>
        <w:rPr>
          <w:spacing w:val="-10"/>
          <w:w w:val="110"/>
        </w:rPr>
        <w:t> </w:t>
      </w:r>
      <w:r>
        <w:rPr>
          <w:w w:val="110"/>
        </w:rPr>
        <w:t>of</w:t>
      </w:r>
      <w:r>
        <w:rPr>
          <w:spacing w:val="-10"/>
          <w:w w:val="110"/>
        </w:rPr>
        <w:t> </w:t>
      </w:r>
      <w:r>
        <w:rPr>
          <w:w w:val="110"/>
        </w:rPr>
        <w:t>Kentucky;</w:t>
      </w:r>
      <w:r>
        <w:rPr>
          <w:spacing w:val="-9"/>
          <w:w w:val="110"/>
        </w:rPr>
        <w:t> </w:t>
      </w:r>
      <w:r>
        <w:rPr>
          <w:w w:val="110"/>
        </w:rPr>
        <w:t>University</w:t>
      </w:r>
      <w:r>
        <w:rPr>
          <w:spacing w:val="-10"/>
          <w:w w:val="110"/>
        </w:rPr>
        <w:t> </w:t>
      </w:r>
      <w:r>
        <w:rPr>
          <w:w w:val="110"/>
        </w:rPr>
        <w:t>of</w:t>
      </w:r>
      <w:r>
        <w:rPr>
          <w:spacing w:val="-10"/>
          <w:w w:val="110"/>
        </w:rPr>
        <w:t> </w:t>
      </w:r>
      <w:r>
        <w:rPr>
          <w:w w:val="110"/>
        </w:rPr>
        <w:t>Pennsylvania;</w:t>
      </w:r>
      <w:r>
        <w:rPr>
          <w:spacing w:val="-9"/>
          <w:w w:val="110"/>
        </w:rPr>
        <w:t> </w:t>
      </w:r>
      <w:r>
        <w:rPr>
          <w:w w:val="110"/>
        </w:rPr>
        <w:t>University</w:t>
      </w:r>
      <w:r>
        <w:rPr>
          <w:spacing w:val="-10"/>
          <w:w w:val="110"/>
        </w:rPr>
        <w:t> </w:t>
      </w:r>
      <w:r>
        <w:rPr>
          <w:w w:val="110"/>
        </w:rPr>
        <w:t>of</w:t>
      </w:r>
      <w:r>
        <w:rPr>
          <w:spacing w:val="-10"/>
          <w:w w:val="110"/>
        </w:rPr>
        <w:t> </w:t>
      </w:r>
      <w:r>
        <w:rPr>
          <w:w w:val="110"/>
        </w:rPr>
        <w:t>Wisconsin–Madison 2018:</w:t>
      </w:r>
      <w:r>
        <w:rPr>
          <w:spacing w:val="40"/>
          <w:w w:val="110"/>
        </w:rPr>
        <w:t> </w:t>
      </w:r>
      <w:r>
        <w:rPr>
          <w:w w:val="110"/>
        </w:rPr>
        <w:t>FTC; MIT; Texas A&amp;M; Penn State University; University of Maryland</w:t>
      </w:r>
    </w:p>
    <w:p>
      <w:pPr>
        <w:pStyle w:val="BodyText"/>
        <w:spacing w:after="0" w:line="242" w:lineRule="auto"/>
        <w:jc w:val="both"/>
        <w:sectPr>
          <w:pgSz w:w="12240" w:h="15840"/>
          <w:pgMar w:header="0" w:footer="806" w:top="1420" w:bottom="1000" w:left="1440" w:right="1080"/>
        </w:sectPr>
      </w:pPr>
    </w:p>
    <w:p>
      <w:pPr>
        <w:pStyle w:val="BodyText"/>
        <w:spacing w:line="242" w:lineRule="auto" w:before="29"/>
        <w:ind w:left="648" w:right="355" w:hanging="648"/>
        <w:jc w:val="both"/>
      </w:pPr>
      <w:r>
        <w:rPr>
          <w:w w:val="110"/>
        </w:rPr>
        <w:t>2019:</w:t>
      </w:r>
      <w:r>
        <w:rPr>
          <w:w w:val="110"/>
        </w:rPr>
        <w:t> Harvard</w:t>
      </w:r>
      <w:r>
        <w:rPr>
          <w:spacing w:val="-1"/>
          <w:w w:val="110"/>
        </w:rPr>
        <w:t> </w:t>
      </w:r>
      <w:r>
        <w:rPr>
          <w:w w:val="110"/>
        </w:rPr>
        <w:t>University;</w:t>
      </w:r>
      <w:r>
        <w:rPr>
          <w:spacing w:val="-1"/>
          <w:w w:val="110"/>
        </w:rPr>
        <w:t> </w:t>
      </w:r>
      <w:r>
        <w:rPr>
          <w:w w:val="110"/>
        </w:rPr>
        <w:t>Toulouse</w:t>
      </w:r>
      <w:r>
        <w:rPr>
          <w:spacing w:val="-1"/>
          <w:w w:val="110"/>
        </w:rPr>
        <w:t> </w:t>
      </w:r>
      <w:r>
        <w:rPr>
          <w:w w:val="110"/>
        </w:rPr>
        <w:t>School</w:t>
      </w:r>
      <w:r>
        <w:rPr>
          <w:spacing w:val="-1"/>
          <w:w w:val="110"/>
        </w:rPr>
        <w:t> </w:t>
      </w:r>
      <w:r>
        <w:rPr>
          <w:w w:val="110"/>
        </w:rPr>
        <w:t>of</w:t>
      </w:r>
      <w:r>
        <w:rPr>
          <w:spacing w:val="-1"/>
          <w:w w:val="110"/>
        </w:rPr>
        <w:t> </w:t>
      </w:r>
      <w:r>
        <w:rPr>
          <w:w w:val="110"/>
        </w:rPr>
        <w:t>Economics;</w:t>
      </w:r>
      <w:r>
        <w:rPr>
          <w:w w:val="110"/>
        </w:rPr>
        <w:t> MINES</w:t>
      </w:r>
      <w:r>
        <w:rPr>
          <w:spacing w:val="-1"/>
          <w:w w:val="110"/>
        </w:rPr>
        <w:t> </w:t>
      </w:r>
      <w:r>
        <w:rPr>
          <w:w w:val="110"/>
        </w:rPr>
        <w:t>ParisTech;</w:t>
      </w:r>
      <w:r>
        <w:rPr>
          <w:w w:val="110"/>
        </w:rPr>
        <w:t> KU</w:t>
      </w:r>
      <w:r>
        <w:rPr>
          <w:spacing w:val="-1"/>
          <w:w w:val="110"/>
        </w:rPr>
        <w:t> </w:t>
      </w:r>
      <w:r>
        <w:rPr>
          <w:w w:val="110"/>
        </w:rPr>
        <w:t>Leuven;</w:t>
      </w:r>
      <w:r>
        <w:rPr>
          <w:spacing w:val="-1"/>
          <w:w w:val="110"/>
        </w:rPr>
        <w:t> </w:t>
      </w:r>
      <w:r>
        <w:rPr>
          <w:w w:val="110"/>
        </w:rPr>
        <w:t>Univer- sity of Mannheim; Berlin Applied Economics</w:t>
      </w:r>
    </w:p>
    <w:p>
      <w:pPr>
        <w:pStyle w:val="BodyText"/>
        <w:spacing w:line="242" w:lineRule="auto"/>
        <w:ind w:left="648" w:right="355" w:hanging="648"/>
        <w:jc w:val="both"/>
      </w:pPr>
      <w:r>
        <w:rPr>
          <w:w w:val="105"/>
        </w:rPr>
        <w:t>2020:</w:t>
      </w:r>
      <w:r>
        <w:rPr>
          <w:spacing w:val="40"/>
          <w:w w:val="105"/>
        </w:rPr>
        <w:t> </w:t>
      </w:r>
      <w:r>
        <w:rPr>
          <w:w w:val="105"/>
        </w:rPr>
        <w:t>Research</w:t>
      </w:r>
      <w:r>
        <w:rPr>
          <w:w w:val="105"/>
        </w:rPr>
        <w:t> Institute</w:t>
      </w:r>
      <w:r>
        <w:rPr>
          <w:w w:val="105"/>
        </w:rPr>
        <w:t> of</w:t>
      </w:r>
      <w:r>
        <w:rPr>
          <w:w w:val="105"/>
        </w:rPr>
        <w:t> Industrial</w:t>
      </w:r>
      <w:r>
        <w:rPr>
          <w:w w:val="105"/>
        </w:rPr>
        <w:t> Economics</w:t>
      </w:r>
      <w:r>
        <w:rPr>
          <w:w w:val="105"/>
        </w:rPr>
        <w:t> (RIFN);</w:t>
      </w:r>
      <w:r>
        <w:rPr>
          <w:w w:val="105"/>
        </w:rPr>
        <w:t> Sciences</w:t>
      </w:r>
      <w:r>
        <w:rPr>
          <w:w w:val="105"/>
        </w:rPr>
        <w:t> Po;</w:t>
      </w:r>
      <w:r>
        <w:rPr>
          <w:w w:val="105"/>
        </w:rPr>
        <w:t> University</w:t>
      </w:r>
      <w:r>
        <w:rPr>
          <w:w w:val="105"/>
        </w:rPr>
        <w:t> of</w:t>
      </w:r>
      <w:r>
        <w:rPr>
          <w:w w:val="105"/>
        </w:rPr>
        <w:t> </w:t>
      </w:r>
      <w:r>
        <w:rPr>
          <w:spacing w:val="9"/>
          <w:w w:val="122"/>
        </w:rPr>
        <w:t>D</w:t>
      </w:r>
      <w:r>
        <w:rPr>
          <w:spacing w:val="-106"/>
          <w:w w:val="104"/>
        </w:rPr>
        <w:t>u</w:t>
      </w:r>
      <w:r>
        <w:rPr>
          <w:spacing w:val="15"/>
          <w:w w:val="126"/>
        </w:rPr>
        <w:t>¨</w:t>
      </w:r>
      <w:r>
        <w:rPr>
          <w:spacing w:val="9"/>
        </w:rPr>
        <w:t>sseldorf</w:t>
      </w:r>
      <w:r>
        <w:rPr>
          <w:spacing w:val="-1"/>
          <w:w w:val="104"/>
        </w:rPr>
        <w:t> </w:t>
      </w:r>
      <w:r>
        <w:rPr>
          <w:w w:val="105"/>
        </w:rPr>
        <w:t>(DICE);</w:t>
      </w:r>
      <w:r>
        <w:rPr>
          <w:spacing w:val="40"/>
          <w:w w:val="105"/>
        </w:rPr>
        <w:t> </w:t>
      </w:r>
      <w:r>
        <w:rPr>
          <w:w w:val="105"/>
        </w:rPr>
        <w:t>Directorate-General</w:t>
      </w:r>
      <w:r>
        <w:rPr>
          <w:spacing w:val="40"/>
          <w:w w:val="105"/>
        </w:rPr>
        <w:t> </w:t>
      </w:r>
      <w:r>
        <w:rPr>
          <w:w w:val="105"/>
        </w:rPr>
        <w:t>for</w:t>
      </w:r>
      <w:r>
        <w:rPr>
          <w:spacing w:val="40"/>
          <w:w w:val="105"/>
        </w:rPr>
        <w:t> </w:t>
      </w:r>
      <w:r>
        <w:rPr>
          <w:w w:val="105"/>
        </w:rPr>
        <w:t>Competition</w:t>
      </w:r>
      <w:r>
        <w:rPr>
          <w:spacing w:val="40"/>
          <w:w w:val="105"/>
        </w:rPr>
        <w:t> </w:t>
      </w:r>
      <w:r>
        <w:rPr>
          <w:w w:val="105"/>
        </w:rPr>
        <w:t>of</w:t>
      </w:r>
      <w:r>
        <w:rPr>
          <w:spacing w:val="40"/>
          <w:w w:val="105"/>
        </w:rPr>
        <w:t> </w:t>
      </w:r>
      <w:r>
        <w:rPr>
          <w:w w:val="105"/>
        </w:rPr>
        <w:t>the</w:t>
      </w:r>
      <w:r>
        <w:rPr>
          <w:spacing w:val="40"/>
          <w:w w:val="105"/>
        </w:rPr>
        <w:t> </w:t>
      </w:r>
      <w:r>
        <w:rPr>
          <w:w w:val="105"/>
        </w:rPr>
        <w:t>European</w:t>
      </w:r>
      <w:r>
        <w:rPr>
          <w:spacing w:val="40"/>
          <w:w w:val="105"/>
        </w:rPr>
        <w:t> </w:t>
      </w:r>
      <w:r>
        <w:rPr>
          <w:w w:val="105"/>
        </w:rPr>
        <w:t>Commission</w:t>
      </w:r>
      <w:r>
        <w:rPr>
          <w:spacing w:val="40"/>
          <w:w w:val="105"/>
        </w:rPr>
        <w:t> </w:t>
      </w:r>
      <w:r>
        <w:rPr>
          <w:w w:val="105"/>
        </w:rPr>
        <w:t>(DG</w:t>
      </w:r>
      <w:r>
        <w:rPr>
          <w:spacing w:val="40"/>
          <w:w w:val="105"/>
        </w:rPr>
        <w:t> </w:t>
      </w:r>
      <w:r>
        <w:rPr>
          <w:w w:val="105"/>
        </w:rPr>
        <w:t>COMP); Hong Kong University of Science and Technology</w:t>
      </w:r>
    </w:p>
    <w:p>
      <w:pPr>
        <w:pStyle w:val="BodyText"/>
        <w:spacing w:line="242" w:lineRule="auto"/>
        <w:ind w:left="648" w:right="354" w:hanging="648"/>
        <w:jc w:val="both"/>
      </w:pPr>
      <w:r>
        <w:rPr>
          <w:w w:val="110"/>
        </w:rPr>
        <w:t>2021:</w:t>
      </w:r>
      <w:r>
        <w:rPr>
          <w:spacing w:val="30"/>
          <w:w w:val="110"/>
        </w:rPr>
        <w:t> </w:t>
      </w:r>
      <w:r>
        <w:rPr>
          <w:w w:val="110"/>
        </w:rPr>
        <w:t>CBO, Washington University at St.</w:t>
      </w:r>
      <w:r>
        <w:rPr>
          <w:spacing w:val="32"/>
          <w:w w:val="110"/>
        </w:rPr>
        <w:t> </w:t>
      </w:r>
      <w:r>
        <w:rPr>
          <w:w w:val="110"/>
        </w:rPr>
        <w:t>Louis; George Mason University; Joint DOJ/FTC; West Virginia University; FTC; University of Maryland</w:t>
      </w:r>
    </w:p>
    <w:p>
      <w:pPr>
        <w:pStyle w:val="BodyText"/>
        <w:spacing w:line="242" w:lineRule="auto"/>
        <w:ind w:left="648" w:right="353" w:hanging="648"/>
        <w:jc w:val="both"/>
      </w:pPr>
      <w:r>
        <w:rPr>
          <w:w w:val="105"/>
        </w:rPr>
        <w:t>2022:</w:t>
      </w:r>
      <w:r>
        <w:rPr>
          <w:spacing w:val="40"/>
          <w:w w:val="105"/>
        </w:rPr>
        <w:t> </w:t>
      </w:r>
      <w:r>
        <w:rPr>
          <w:w w:val="105"/>
        </w:rPr>
        <w:t>University</w:t>
      </w:r>
      <w:r>
        <w:rPr>
          <w:w w:val="105"/>
        </w:rPr>
        <w:t> of</w:t>
      </w:r>
      <w:r>
        <w:rPr>
          <w:w w:val="105"/>
        </w:rPr>
        <w:t> California,</w:t>
      </w:r>
      <w:r>
        <w:rPr>
          <w:w w:val="105"/>
        </w:rPr>
        <w:t> Berkeley;</w:t>
      </w:r>
      <w:r>
        <w:rPr>
          <w:w w:val="105"/>
        </w:rPr>
        <w:t> University</w:t>
      </w:r>
      <w:r>
        <w:rPr>
          <w:w w:val="105"/>
        </w:rPr>
        <w:t> of</w:t>
      </w:r>
      <w:r>
        <w:rPr>
          <w:w w:val="105"/>
        </w:rPr>
        <w:t> Pennsylvania;</w:t>
      </w:r>
      <w:r>
        <w:rPr>
          <w:w w:val="105"/>
        </w:rPr>
        <w:t> University</w:t>
      </w:r>
      <w:r>
        <w:rPr>
          <w:w w:val="105"/>
        </w:rPr>
        <w:t> of</w:t>
      </w:r>
      <w:r>
        <w:rPr>
          <w:w w:val="105"/>
        </w:rPr>
        <w:t> Virginia;</w:t>
      </w:r>
      <w:r>
        <w:rPr>
          <w:w w:val="105"/>
        </w:rPr>
        <w:t> Iowa State</w:t>
      </w:r>
      <w:r>
        <w:rPr>
          <w:w w:val="105"/>
        </w:rPr>
        <w:t> University;</w:t>
      </w:r>
      <w:r>
        <w:rPr>
          <w:w w:val="105"/>
        </w:rPr>
        <w:t> Indiana</w:t>
      </w:r>
      <w:r>
        <w:rPr>
          <w:w w:val="105"/>
        </w:rPr>
        <w:t> University;</w:t>
      </w:r>
      <w:r>
        <w:rPr>
          <w:w w:val="105"/>
        </w:rPr>
        <w:t> University</w:t>
      </w:r>
      <w:r>
        <w:rPr>
          <w:w w:val="105"/>
        </w:rPr>
        <w:t> of</w:t>
      </w:r>
      <w:r>
        <w:rPr>
          <w:w w:val="105"/>
        </w:rPr>
        <w:t> Delaware;</w:t>
      </w:r>
      <w:r>
        <w:rPr>
          <w:w w:val="105"/>
        </w:rPr>
        <w:t> University</w:t>
      </w:r>
      <w:r>
        <w:rPr>
          <w:w w:val="105"/>
        </w:rPr>
        <w:t> of</w:t>
      </w:r>
      <w:r>
        <w:rPr>
          <w:w w:val="105"/>
        </w:rPr>
        <w:t> Michigan;</w:t>
      </w:r>
      <w:r>
        <w:rPr>
          <w:w w:val="105"/>
        </w:rPr>
        <w:t> Uni- versity of North Carolina; University of Connecticut</w:t>
      </w:r>
    </w:p>
    <w:p>
      <w:pPr>
        <w:pStyle w:val="BodyText"/>
        <w:spacing w:line="242" w:lineRule="auto"/>
        <w:ind w:right="778"/>
        <w:jc w:val="both"/>
      </w:pPr>
      <w:r>
        <w:rPr>
          <w:w w:val="105"/>
        </w:rPr>
        <w:t>2023:</w:t>
      </w:r>
      <w:r>
        <w:rPr>
          <w:w w:val="105"/>
        </w:rPr>
        <w:t> University of Rochester; University of Massachusetts Amherst; Pomona College; UCLA 2025:</w:t>
      </w:r>
      <w:r>
        <w:rPr>
          <w:spacing w:val="40"/>
          <w:w w:val="105"/>
        </w:rPr>
        <w:t> </w:t>
      </w:r>
      <w:r>
        <w:rPr>
          <w:w w:val="105"/>
        </w:rPr>
        <w:t>Yale, Chicago Fed</w:t>
      </w:r>
    </w:p>
    <w:p>
      <w:pPr>
        <w:pStyle w:val="BodyText"/>
        <w:spacing w:line="242" w:lineRule="auto"/>
        <w:ind w:left="648" w:right="356" w:hanging="648"/>
        <w:jc w:val="both"/>
      </w:pPr>
      <w:r>
        <w:rPr>
          <w:w w:val="105"/>
        </w:rPr>
        <w:t>2026:</w:t>
      </w:r>
      <w:r>
        <w:rPr>
          <w:spacing w:val="40"/>
          <w:w w:val="105"/>
        </w:rPr>
        <w:t> </w:t>
      </w:r>
      <w:r>
        <w:rPr>
          <w:w w:val="105"/>
        </w:rPr>
        <w:t>Arizona State University (scheduled), University of British Columbia (scheduled), University</w:t>
      </w:r>
      <w:r>
        <w:rPr>
          <w:spacing w:val="40"/>
          <w:w w:val="105"/>
        </w:rPr>
        <w:t> </w:t>
      </w:r>
      <w:r>
        <w:rPr>
          <w:w w:val="105"/>
        </w:rPr>
        <w:t>of Florida (scheduled)</w:t>
      </w:r>
    </w:p>
    <w:p>
      <w:pPr>
        <w:pStyle w:val="BodyText"/>
        <w:spacing w:before="236"/>
      </w:pPr>
      <w:r>
        <w:rPr>
          <w:u w:val="single"/>
        </w:rPr>
        <w:t>Conference</w:t>
      </w:r>
      <w:r>
        <w:rPr>
          <w:spacing w:val="37"/>
          <w:u w:val="single"/>
        </w:rPr>
        <w:t> </w:t>
      </w:r>
      <w:r>
        <w:rPr>
          <w:spacing w:val="-2"/>
          <w:u w:val="single"/>
        </w:rPr>
        <w:t>Presentations</w:t>
      </w:r>
    </w:p>
    <w:p>
      <w:pPr>
        <w:pStyle w:val="BodyText"/>
        <w:spacing w:before="62"/>
      </w:pPr>
      <w:r>
        <w:rPr>
          <w:w w:val="110"/>
        </w:rPr>
        <w:t>AEA</w:t>
      </w:r>
      <w:r>
        <w:rPr>
          <w:spacing w:val="2"/>
          <w:w w:val="110"/>
        </w:rPr>
        <w:t> </w:t>
      </w:r>
      <w:r>
        <w:rPr>
          <w:w w:val="110"/>
        </w:rPr>
        <w:t>(2023);</w:t>
      </w:r>
      <w:r>
        <w:rPr>
          <w:spacing w:val="4"/>
          <w:w w:val="110"/>
        </w:rPr>
        <w:t> </w:t>
      </w:r>
      <w:r>
        <w:rPr>
          <w:w w:val="110"/>
        </w:rPr>
        <w:t>APIOS</w:t>
      </w:r>
      <w:r>
        <w:rPr>
          <w:spacing w:val="2"/>
          <w:w w:val="110"/>
        </w:rPr>
        <w:t> </w:t>
      </w:r>
      <w:r>
        <w:rPr>
          <w:w w:val="110"/>
        </w:rPr>
        <w:t>(2018,</w:t>
      </w:r>
      <w:r>
        <w:rPr>
          <w:spacing w:val="3"/>
          <w:w w:val="110"/>
        </w:rPr>
        <w:t> </w:t>
      </w:r>
      <w:r>
        <w:rPr>
          <w:w w:val="110"/>
        </w:rPr>
        <w:t>2022);</w:t>
      </w:r>
      <w:r>
        <w:rPr>
          <w:spacing w:val="4"/>
          <w:w w:val="110"/>
        </w:rPr>
        <w:t> </w:t>
      </w:r>
      <w:r>
        <w:rPr>
          <w:w w:val="110"/>
        </w:rPr>
        <w:t>Association</w:t>
      </w:r>
      <w:r>
        <w:rPr>
          <w:spacing w:val="3"/>
          <w:w w:val="110"/>
        </w:rPr>
        <w:t> </w:t>
      </w:r>
      <w:r>
        <w:rPr>
          <w:w w:val="110"/>
        </w:rPr>
        <w:t>of</w:t>
      </w:r>
      <w:r>
        <w:rPr>
          <w:spacing w:val="2"/>
          <w:w w:val="110"/>
        </w:rPr>
        <w:t> </w:t>
      </w:r>
      <w:r>
        <w:rPr>
          <w:w w:val="110"/>
        </w:rPr>
        <w:t>Competition</w:t>
      </w:r>
      <w:r>
        <w:rPr>
          <w:spacing w:val="2"/>
          <w:w w:val="110"/>
        </w:rPr>
        <w:t> </w:t>
      </w:r>
      <w:r>
        <w:rPr>
          <w:w w:val="110"/>
        </w:rPr>
        <w:t>Economics</w:t>
      </w:r>
      <w:r>
        <w:rPr>
          <w:spacing w:val="3"/>
          <w:w w:val="110"/>
        </w:rPr>
        <w:t> </w:t>
      </w:r>
      <w:r>
        <w:rPr>
          <w:w w:val="110"/>
        </w:rPr>
        <w:t>(2018);</w:t>
      </w:r>
      <w:r>
        <w:rPr>
          <w:spacing w:val="4"/>
          <w:w w:val="110"/>
        </w:rPr>
        <w:t> </w:t>
      </w:r>
      <w:r>
        <w:rPr>
          <w:w w:val="110"/>
        </w:rPr>
        <w:t>Barcelona</w:t>
      </w:r>
      <w:r>
        <w:rPr>
          <w:spacing w:val="2"/>
          <w:w w:val="110"/>
        </w:rPr>
        <w:t> </w:t>
      </w:r>
      <w:r>
        <w:rPr>
          <w:spacing w:val="-5"/>
          <w:w w:val="110"/>
        </w:rPr>
        <w:t>GSE</w:t>
      </w:r>
    </w:p>
    <w:p>
      <w:pPr>
        <w:pStyle w:val="BodyText"/>
        <w:spacing w:before="3"/>
      </w:pPr>
      <w:r>
        <w:rPr>
          <w:w w:val="115"/>
        </w:rPr>
        <w:t>Summer</w:t>
      </w:r>
      <w:r>
        <w:rPr>
          <w:spacing w:val="12"/>
          <w:w w:val="115"/>
        </w:rPr>
        <w:t> </w:t>
      </w:r>
      <w:r>
        <w:rPr>
          <w:w w:val="115"/>
        </w:rPr>
        <w:t>Forum</w:t>
      </w:r>
      <w:r>
        <w:rPr>
          <w:spacing w:val="13"/>
          <w:w w:val="115"/>
        </w:rPr>
        <w:t> </w:t>
      </w:r>
      <w:r>
        <w:rPr>
          <w:w w:val="115"/>
        </w:rPr>
        <w:t>(2018);</w:t>
      </w:r>
      <w:r>
        <w:rPr>
          <w:spacing w:val="17"/>
          <w:w w:val="115"/>
        </w:rPr>
        <w:t> </w:t>
      </w:r>
      <w:r>
        <w:rPr>
          <w:w w:val="115"/>
        </w:rPr>
        <w:t>DC</w:t>
      </w:r>
      <w:r>
        <w:rPr>
          <w:spacing w:val="13"/>
          <w:w w:val="115"/>
        </w:rPr>
        <w:t> </w:t>
      </w:r>
      <w:r>
        <w:rPr>
          <w:w w:val="115"/>
        </w:rPr>
        <w:t>IO</w:t>
      </w:r>
      <w:r>
        <w:rPr>
          <w:spacing w:val="12"/>
          <w:w w:val="115"/>
        </w:rPr>
        <w:t> </w:t>
      </w:r>
      <w:r>
        <w:rPr>
          <w:w w:val="115"/>
        </w:rPr>
        <w:t>Day</w:t>
      </w:r>
      <w:r>
        <w:rPr>
          <w:spacing w:val="13"/>
          <w:w w:val="115"/>
        </w:rPr>
        <w:t> </w:t>
      </w:r>
      <w:r>
        <w:rPr>
          <w:w w:val="115"/>
        </w:rPr>
        <w:t>(2020);</w:t>
      </w:r>
      <w:r>
        <w:rPr>
          <w:spacing w:val="18"/>
          <w:w w:val="115"/>
        </w:rPr>
        <w:t> </w:t>
      </w:r>
      <w:r>
        <w:rPr>
          <w:w w:val="115"/>
        </w:rPr>
        <w:t>EARIE</w:t>
      </w:r>
      <w:r>
        <w:rPr>
          <w:spacing w:val="12"/>
          <w:w w:val="115"/>
        </w:rPr>
        <w:t> </w:t>
      </w:r>
      <w:r>
        <w:rPr>
          <w:w w:val="115"/>
        </w:rPr>
        <w:t>(2019);</w:t>
      </w:r>
      <w:r>
        <w:rPr>
          <w:spacing w:val="18"/>
          <w:w w:val="115"/>
        </w:rPr>
        <w:t> </w:t>
      </w:r>
      <w:r>
        <w:rPr>
          <w:w w:val="115"/>
        </w:rPr>
        <w:t>ESEM</w:t>
      </w:r>
      <w:r>
        <w:rPr>
          <w:spacing w:val="12"/>
          <w:w w:val="115"/>
        </w:rPr>
        <w:t> </w:t>
      </w:r>
      <w:r>
        <w:rPr>
          <w:w w:val="115"/>
        </w:rPr>
        <w:t>(2019);</w:t>
      </w:r>
      <w:r>
        <w:rPr>
          <w:spacing w:val="18"/>
          <w:w w:val="115"/>
        </w:rPr>
        <w:t> </w:t>
      </w:r>
      <w:r>
        <w:rPr>
          <w:w w:val="115"/>
        </w:rPr>
        <w:t>FTC</w:t>
      </w:r>
      <w:r>
        <w:rPr>
          <w:spacing w:val="13"/>
          <w:w w:val="115"/>
        </w:rPr>
        <w:t> </w:t>
      </w:r>
      <w:r>
        <w:rPr>
          <w:spacing w:val="-2"/>
          <w:w w:val="115"/>
        </w:rPr>
        <w:t>Microeconomics</w:t>
      </w:r>
    </w:p>
    <w:p>
      <w:pPr>
        <w:pStyle w:val="BodyText"/>
        <w:spacing w:before="2"/>
      </w:pPr>
      <w:r>
        <w:rPr>
          <w:w w:val="105"/>
        </w:rPr>
        <w:t>(2010,</w:t>
      </w:r>
      <w:r>
        <w:rPr>
          <w:spacing w:val="49"/>
          <w:w w:val="105"/>
        </w:rPr>
        <w:t> </w:t>
      </w:r>
      <w:r>
        <w:rPr>
          <w:w w:val="105"/>
        </w:rPr>
        <w:t>2014,</w:t>
      </w:r>
      <w:r>
        <w:rPr>
          <w:spacing w:val="49"/>
          <w:w w:val="105"/>
        </w:rPr>
        <w:t> </w:t>
      </w:r>
      <w:r>
        <w:rPr>
          <w:w w:val="105"/>
        </w:rPr>
        <w:t>2021);</w:t>
      </w:r>
      <w:r>
        <w:rPr>
          <w:spacing w:val="56"/>
          <w:w w:val="105"/>
        </w:rPr>
        <w:t> </w:t>
      </w:r>
      <w:r>
        <w:rPr>
          <w:w w:val="105"/>
        </w:rPr>
        <w:t>Georgetown</w:t>
      </w:r>
      <w:r>
        <w:rPr>
          <w:spacing w:val="43"/>
          <w:w w:val="105"/>
        </w:rPr>
        <w:t> </w:t>
      </w:r>
      <w:r>
        <w:rPr>
          <w:w w:val="105"/>
        </w:rPr>
        <w:t>Railroad</w:t>
      </w:r>
      <w:r>
        <w:rPr>
          <w:spacing w:val="43"/>
          <w:w w:val="105"/>
        </w:rPr>
        <w:t> </w:t>
      </w:r>
      <w:r>
        <w:rPr>
          <w:w w:val="105"/>
        </w:rPr>
        <w:t>Conference</w:t>
      </w:r>
      <w:r>
        <w:rPr>
          <w:spacing w:val="43"/>
          <w:w w:val="105"/>
        </w:rPr>
        <w:t> </w:t>
      </w:r>
      <w:r>
        <w:rPr>
          <w:w w:val="105"/>
        </w:rPr>
        <w:t>(2017);</w:t>
      </w:r>
      <w:r>
        <w:rPr>
          <w:spacing w:val="56"/>
          <w:w w:val="105"/>
        </w:rPr>
        <w:t> </w:t>
      </w:r>
      <w:r>
        <w:rPr>
          <w:w w:val="105"/>
        </w:rPr>
        <w:t>Hal</w:t>
      </w:r>
      <w:r>
        <w:rPr>
          <w:spacing w:val="43"/>
          <w:w w:val="105"/>
        </w:rPr>
        <w:t> </w:t>
      </w:r>
      <w:r>
        <w:rPr>
          <w:w w:val="105"/>
        </w:rPr>
        <w:t>White</w:t>
      </w:r>
      <w:r>
        <w:rPr>
          <w:spacing w:val="43"/>
          <w:w w:val="105"/>
        </w:rPr>
        <w:t> </w:t>
      </w:r>
      <w:r>
        <w:rPr>
          <w:w w:val="105"/>
        </w:rPr>
        <w:t>Antitrust</w:t>
      </w:r>
      <w:r>
        <w:rPr>
          <w:spacing w:val="43"/>
          <w:w w:val="105"/>
        </w:rPr>
        <w:t> </w:t>
      </w:r>
      <w:r>
        <w:rPr>
          <w:w w:val="105"/>
        </w:rPr>
        <w:t>(2013,</w:t>
      </w:r>
      <w:r>
        <w:rPr>
          <w:spacing w:val="49"/>
          <w:w w:val="105"/>
        </w:rPr>
        <w:t> </w:t>
      </w:r>
      <w:r>
        <w:rPr>
          <w:spacing w:val="-2"/>
          <w:w w:val="105"/>
        </w:rPr>
        <w:t>2014,</w:t>
      </w:r>
    </w:p>
    <w:p>
      <w:pPr>
        <w:pStyle w:val="BodyText"/>
        <w:spacing w:before="2"/>
      </w:pPr>
      <w:r>
        <w:rPr>
          <w:w w:val="110"/>
        </w:rPr>
        <w:t>2017,</w:t>
      </w:r>
      <w:r>
        <w:rPr>
          <w:spacing w:val="5"/>
          <w:w w:val="110"/>
        </w:rPr>
        <w:t> </w:t>
      </w:r>
      <w:r>
        <w:rPr>
          <w:w w:val="110"/>
        </w:rPr>
        <w:t>2019);</w:t>
      </w:r>
      <w:r>
        <w:rPr>
          <w:spacing w:val="6"/>
          <w:w w:val="110"/>
        </w:rPr>
        <w:t> </w:t>
      </w:r>
      <w:r>
        <w:rPr>
          <w:w w:val="110"/>
        </w:rPr>
        <w:t>HEC</w:t>
      </w:r>
      <w:r>
        <w:rPr>
          <w:spacing w:val="4"/>
          <w:w w:val="110"/>
        </w:rPr>
        <w:t> </w:t>
      </w:r>
      <w:r>
        <w:rPr>
          <w:w w:val="110"/>
        </w:rPr>
        <w:t>Montreal–RIIB</w:t>
      </w:r>
      <w:r>
        <w:rPr>
          <w:spacing w:val="4"/>
          <w:w w:val="110"/>
        </w:rPr>
        <w:t> </w:t>
      </w:r>
      <w:r>
        <w:rPr>
          <w:w w:val="110"/>
        </w:rPr>
        <w:t>Conference</w:t>
      </w:r>
      <w:r>
        <w:rPr>
          <w:spacing w:val="4"/>
          <w:w w:val="110"/>
        </w:rPr>
        <w:t> </w:t>
      </w:r>
      <w:r>
        <w:rPr>
          <w:w w:val="110"/>
        </w:rPr>
        <w:t>on</w:t>
      </w:r>
      <w:r>
        <w:rPr>
          <w:spacing w:val="3"/>
          <w:w w:val="110"/>
        </w:rPr>
        <w:t> </w:t>
      </w:r>
      <w:r>
        <w:rPr>
          <w:w w:val="110"/>
        </w:rPr>
        <w:t>IO</w:t>
      </w:r>
      <w:r>
        <w:rPr>
          <w:spacing w:val="5"/>
          <w:w w:val="110"/>
        </w:rPr>
        <w:t> </w:t>
      </w:r>
      <w:r>
        <w:rPr>
          <w:w w:val="110"/>
        </w:rPr>
        <w:t>(2025);</w:t>
      </w:r>
      <w:r>
        <w:rPr>
          <w:spacing w:val="7"/>
          <w:w w:val="110"/>
        </w:rPr>
        <w:t> </w:t>
      </w:r>
      <w:r>
        <w:rPr>
          <w:w w:val="110"/>
        </w:rPr>
        <w:t>IEF</w:t>
      </w:r>
      <w:r>
        <w:rPr>
          <w:spacing w:val="5"/>
          <w:w w:val="110"/>
        </w:rPr>
        <w:t> </w:t>
      </w:r>
      <w:r>
        <w:rPr>
          <w:w w:val="110"/>
        </w:rPr>
        <w:t>Applied</w:t>
      </w:r>
      <w:r>
        <w:rPr>
          <w:spacing w:val="3"/>
          <w:w w:val="110"/>
        </w:rPr>
        <w:t> </w:t>
      </w:r>
      <w:r>
        <w:rPr>
          <w:w w:val="110"/>
        </w:rPr>
        <w:t>Microeconomics</w:t>
      </w:r>
      <w:r>
        <w:rPr>
          <w:spacing w:val="4"/>
          <w:w w:val="110"/>
        </w:rPr>
        <w:t> </w:t>
      </w:r>
      <w:r>
        <w:rPr>
          <w:spacing w:val="-2"/>
          <w:w w:val="110"/>
        </w:rPr>
        <w:t>(2016);</w:t>
      </w:r>
    </w:p>
    <w:p>
      <w:pPr>
        <w:pStyle w:val="BodyText"/>
        <w:spacing w:before="3"/>
      </w:pPr>
      <w:r>
        <w:rPr>
          <w:w w:val="110"/>
        </w:rPr>
        <w:t>IIOC</w:t>
      </w:r>
      <w:r>
        <w:rPr>
          <w:spacing w:val="21"/>
          <w:w w:val="110"/>
        </w:rPr>
        <w:t> </w:t>
      </w:r>
      <w:r>
        <w:rPr>
          <w:w w:val="110"/>
        </w:rPr>
        <w:t>(2008,</w:t>
      </w:r>
      <w:r>
        <w:rPr>
          <w:spacing w:val="28"/>
          <w:w w:val="110"/>
        </w:rPr>
        <w:t> </w:t>
      </w:r>
      <w:r>
        <w:rPr>
          <w:w w:val="110"/>
        </w:rPr>
        <w:t>2009,</w:t>
      </w:r>
      <w:r>
        <w:rPr>
          <w:spacing w:val="28"/>
          <w:w w:val="110"/>
        </w:rPr>
        <w:t> </w:t>
      </w:r>
      <w:r>
        <w:rPr>
          <w:w w:val="110"/>
        </w:rPr>
        <w:t>2013,</w:t>
      </w:r>
      <w:r>
        <w:rPr>
          <w:spacing w:val="28"/>
          <w:w w:val="110"/>
        </w:rPr>
        <w:t> </w:t>
      </w:r>
      <w:r>
        <w:rPr>
          <w:w w:val="110"/>
        </w:rPr>
        <w:t>2015,</w:t>
      </w:r>
      <w:r>
        <w:rPr>
          <w:spacing w:val="27"/>
          <w:w w:val="110"/>
        </w:rPr>
        <w:t> </w:t>
      </w:r>
      <w:r>
        <w:rPr>
          <w:w w:val="110"/>
        </w:rPr>
        <w:t>2016,</w:t>
      </w:r>
      <w:r>
        <w:rPr>
          <w:spacing w:val="28"/>
          <w:w w:val="110"/>
        </w:rPr>
        <w:t> </w:t>
      </w:r>
      <w:r>
        <w:rPr>
          <w:w w:val="110"/>
        </w:rPr>
        <w:t>2018,</w:t>
      </w:r>
      <w:r>
        <w:rPr>
          <w:spacing w:val="28"/>
          <w:w w:val="110"/>
        </w:rPr>
        <w:t> </w:t>
      </w:r>
      <w:r>
        <w:rPr>
          <w:w w:val="110"/>
        </w:rPr>
        <w:t>2022);</w:t>
      </w:r>
      <w:r>
        <w:rPr>
          <w:spacing w:val="34"/>
          <w:w w:val="110"/>
        </w:rPr>
        <w:t> </w:t>
      </w:r>
      <w:r>
        <w:rPr>
          <w:w w:val="110"/>
        </w:rPr>
        <w:t>MaCCI</w:t>
      </w:r>
      <w:r>
        <w:rPr>
          <w:spacing w:val="22"/>
          <w:w w:val="110"/>
        </w:rPr>
        <w:t> </w:t>
      </w:r>
      <w:r>
        <w:rPr>
          <w:w w:val="110"/>
        </w:rPr>
        <w:t>Summer</w:t>
      </w:r>
      <w:r>
        <w:rPr>
          <w:spacing w:val="21"/>
          <w:w w:val="110"/>
        </w:rPr>
        <w:t> </w:t>
      </w:r>
      <w:r>
        <w:rPr>
          <w:w w:val="110"/>
        </w:rPr>
        <w:t>Institute</w:t>
      </w:r>
      <w:r>
        <w:rPr>
          <w:spacing w:val="22"/>
          <w:w w:val="110"/>
        </w:rPr>
        <w:t> </w:t>
      </w:r>
      <w:r>
        <w:rPr>
          <w:w w:val="110"/>
        </w:rPr>
        <w:t>(2024);</w:t>
      </w:r>
      <w:r>
        <w:rPr>
          <w:spacing w:val="34"/>
          <w:w w:val="110"/>
        </w:rPr>
        <w:t> </w:t>
      </w:r>
      <w:r>
        <w:rPr>
          <w:spacing w:val="-2"/>
          <w:w w:val="110"/>
        </w:rPr>
        <w:t>NASMES</w:t>
      </w:r>
    </w:p>
    <w:p>
      <w:pPr>
        <w:pStyle w:val="BodyText"/>
        <w:spacing w:before="2"/>
      </w:pPr>
      <w:r>
        <w:rPr>
          <w:w w:val="110"/>
        </w:rPr>
        <w:t>(2019);</w:t>
      </w:r>
      <w:r>
        <w:rPr>
          <w:spacing w:val="31"/>
          <w:w w:val="110"/>
        </w:rPr>
        <w:t> </w:t>
      </w:r>
      <w:r>
        <w:rPr>
          <w:w w:val="110"/>
        </w:rPr>
        <w:t>NBER</w:t>
      </w:r>
      <w:r>
        <w:rPr>
          <w:spacing w:val="21"/>
          <w:w w:val="110"/>
        </w:rPr>
        <w:t> </w:t>
      </w:r>
      <w:r>
        <w:rPr>
          <w:w w:val="110"/>
        </w:rPr>
        <w:t>IO</w:t>
      </w:r>
      <w:r>
        <w:rPr>
          <w:spacing w:val="22"/>
          <w:w w:val="110"/>
        </w:rPr>
        <w:t> </w:t>
      </w:r>
      <w:r>
        <w:rPr>
          <w:w w:val="110"/>
        </w:rPr>
        <w:t>(2023);</w:t>
      </w:r>
      <w:r>
        <w:rPr>
          <w:spacing w:val="31"/>
          <w:w w:val="110"/>
        </w:rPr>
        <w:t> </w:t>
      </w:r>
      <w:r>
        <w:rPr>
          <w:w w:val="110"/>
        </w:rPr>
        <w:t>Northwestern</w:t>
      </w:r>
      <w:r>
        <w:rPr>
          <w:spacing w:val="22"/>
          <w:w w:val="110"/>
        </w:rPr>
        <w:t> </w:t>
      </w:r>
      <w:r>
        <w:rPr>
          <w:w w:val="110"/>
        </w:rPr>
        <w:t>Antitrust</w:t>
      </w:r>
      <w:r>
        <w:rPr>
          <w:spacing w:val="22"/>
          <w:w w:val="110"/>
        </w:rPr>
        <w:t> </w:t>
      </w:r>
      <w:r>
        <w:rPr>
          <w:w w:val="110"/>
        </w:rPr>
        <w:t>(2013,</w:t>
      </w:r>
      <w:r>
        <w:rPr>
          <w:spacing w:val="26"/>
          <w:w w:val="110"/>
        </w:rPr>
        <w:t> </w:t>
      </w:r>
      <w:r>
        <w:rPr>
          <w:w w:val="110"/>
        </w:rPr>
        <w:t>2015,</w:t>
      </w:r>
      <w:r>
        <w:rPr>
          <w:spacing w:val="26"/>
          <w:w w:val="110"/>
        </w:rPr>
        <w:t> </w:t>
      </w:r>
      <w:r>
        <w:rPr>
          <w:w w:val="110"/>
        </w:rPr>
        <w:t>2022);</w:t>
      </w:r>
      <w:r>
        <w:rPr>
          <w:spacing w:val="32"/>
          <w:w w:val="110"/>
        </w:rPr>
        <w:t> </w:t>
      </w:r>
      <w:r>
        <w:rPr>
          <w:w w:val="110"/>
        </w:rPr>
        <w:t>SEA</w:t>
      </w:r>
      <w:r>
        <w:rPr>
          <w:spacing w:val="21"/>
          <w:w w:val="110"/>
        </w:rPr>
        <w:t> </w:t>
      </w:r>
      <w:r>
        <w:rPr>
          <w:w w:val="110"/>
        </w:rPr>
        <w:t>(2013,</w:t>
      </w:r>
      <w:r>
        <w:rPr>
          <w:spacing w:val="27"/>
          <w:w w:val="110"/>
        </w:rPr>
        <w:t> </w:t>
      </w:r>
      <w:r>
        <w:rPr>
          <w:w w:val="110"/>
        </w:rPr>
        <w:t>2018,</w:t>
      </w:r>
      <w:r>
        <w:rPr>
          <w:spacing w:val="27"/>
          <w:w w:val="110"/>
        </w:rPr>
        <w:t> </w:t>
      </w:r>
      <w:r>
        <w:rPr>
          <w:spacing w:val="-2"/>
          <w:w w:val="110"/>
        </w:rPr>
        <w:t>2023);</w:t>
      </w:r>
    </w:p>
    <w:p>
      <w:pPr>
        <w:pStyle w:val="BodyText"/>
        <w:spacing w:before="3"/>
      </w:pPr>
      <w:r>
        <w:rPr>
          <w:w w:val="110"/>
        </w:rPr>
        <w:t>SITE (2025); Triangle Microeconomics</w:t>
      </w:r>
      <w:r>
        <w:rPr>
          <w:spacing w:val="1"/>
          <w:w w:val="110"/>
        </w:rPr>
        <w:t> </w:t>
      </w:r>
      <w:r>
        <w:rPr>
          <w:spacing w:val="-2"/>
          <w:w w:val="110"/>
        </w:rPr>
        <w:t>(2016)</w:t>
      </w:r>
    </w:p>
    <w:p>
      <w:pPr>
        <w:pStyle w:val="BodyText"/>
        <w:spacing w:before="241"/>
      </w:pPr>
      <w:r>
        <w:rPr>
          <w:u w:val="single"/>
        </w:rPr>
        <w:t>Conference</w:t>
      </w:r>
      <w:r>
        <w:rPr>
          <w:spacing w:val="37"/>
          <w:u w:val="single"/>
        </w:rPr>
        <w:t> </w:t>
      </w:r>
      <w:r>
        <w:rPr>
          <w:spacing w:val="-2"/>
          <w:u w:val="single"/>
        </w:rPr>
        <w:t>Discussions</w:t>
      </w:r>
    </w:p>
    <w:p>
      <w:pPr>
        <w:pStyle w:val="BodyText"/>
        <w:spacing w:line="242" w:lineRule="auto" w:before="62"/>
      </w:pPr>
      <w:r>
        <w:rPr>
          <w:spacing w:val="-2"/>
          <w:w w:val="110"/>
        </w:rPr>
        <w:t>AEA</w:t>
      </w:r>
      <w:r>
        <w:rPr>
          <w:spacing w:val="-9"/>
          <w:w w:val="110"/>
        </w:rPr>
        <w:t> </w:t>
      </w:r>
      <w:r>
        <w:rPr>
          <w:spacing w:val="-2"/>
          <w:w w:val="110"/>
        </w:rPr>
        <w:t>(2015); Cowles</w:t>
      </w:r>
      <w:r>
        <w:rPr>
          <w:spacing w:val="-9"/>
          <w:w w:val="110"/>
        </w:rPr>
        <w:t> </w:t>
      </w:r>
      <w:r>
        <w:rPr>
          <w:spacing w:val="-2"/>
          <w:w w:val="110"/>
        </w:rPr>
        <w:t>Foundation</w:t>
      </w:r>
      <w:r>
        <w:rPr>
          <w:spacing w:val="-8"/>
          <w:w w:val="110"/>
        </w:rPr>
        <w:t> </w:t>
      </w:r>
      <w:r>
        <w:rPr>
          <w:spacing w:val="-2"/>
          <w:w w:val="110"/>
        </w:rPr>
        <w:t>(2024); DC</w:t>
      </w:r>
      <w:r>
        <w:rPr>
          <w:spacing w:val="-9"/>
          <w:w w:val="110"/>
        </w:rPr>
        <w:t> </w:t>
      </w:r>
      <w:r>
        <w:rPr>
          <w:spacing w:val="-2"/>
          <w:w w:val="110"/>
        </w:rPr>
        <w:t>IO</w:t>
      </w:r>
      <w:r>
        <w:rPr>
          <w:spacing w:val="-9"/>
          <w:w w:val="110"/>
        </w:rPr>
        <w:t> </w:t>
      </w:r>
      <w:r>
        <w:rPr>
          <w:spacing w:val="-2"/>
          <w:w w:val="110"/>
        </w:rPr>
        <w:t>Day</w:t>
      </w:r>
      <w:r>
        <w:rPr>
          <w:spacing w:val="-9"/>
          <w:w w:val="110"/>
        </w:rPr>
        <w:t> </w:t>
      </w:r>
      <w:r>
        <w:rPr>
          <w:spacing w:val="-2"/>
          <w:w w:val="110"/>
        </w:rPr>
        <w:t>(2015); Toulouse</w:t>
      </w:r>
      <w:r>
        <w:rPr>
          <w:spacing w:val="-9"/>
          <w:w w:val="110"/>
        </w:rPr>
        <w:t> </w:t>
      </w:r>
      <w:r>
        <w:rPr>
          <w:spacing w:val="-2"/>
          <w:w w:val="110"/>
        </w:rPr>
        <w:t>Digital</w:t>
      </w:r>
      <w:r>
        <w:rPr>
          <w:spacing w:val="-9"/>
          <w:w w:val="110"/>
        </w:rPr>
        <w:t> </w:t>
      </w:r>
      <w:r>
        <w:rPr>
          <w:spacing w:val="-2"/>
          <w:w w:val="110"/>
        </w:rPr>
        <w:t>Economics</w:t>
      </w:r>
      <w:r>
        <w:rPr>
          <w:spacing w:val="-9"/>
          <w:w w:val="110"/>
        </w:rPr>
        <w:t> </w:t>
      </w:r>
      <w:r>
        <w:rPr>
          <w:spacing w:val="-2"/>
          <w:w w:val="110"/>
        </w:rPr>
        <w:t>Conference </w:t>
      </w:r>
      <w:r>
        <w:rPr>
          <w:w w:val="110"/>
        </w:rPr>
        <w:t>(2020);</w:t>
      </w:r>
      <w:r>
        <w:rPr>
          <w:spacing w:val="3"/>
          <w:w w:val="110"/>
        </w:rPr>
        <w:t> </w:t>
      </w:r>
      <w:r>
        <w:rPr>
          <w:w w:val="110"/>
        </w:rPr>
        <w:t>HEC</w:t>
      </w:r>
      <w:r>
        <w:rPr>
          <w:spacing w:val="2"/>
          <w:w w:val="110"/>
        </w:rPr>
        <w:t> </w:t>
      </w:r>
      <w:r>
        <w:rPr>
          <w:w w:val="110"/>
        </w:rPr>
        <w:t>Montreal–RIIB</w:t>
      </w:r>
      <w:r>
        <w:rPr>
          <w:spacing w:val="2"/>
          <w:w w:val="110"/>
        </w:rPr>
        <w:t> </w:t>
      </w:r>
      <w:r>
        <w:rPr>
          <w:w w:val="110"/>
        </w:rPr>
        <w:t>Conference</w:t>
      </w:r>
      <w:r>
        <w:rPr>
          <w:spacing w:val="1"/>
          <w:w w:val="110"/>
        </w:rPr>
        <w:t> </w:t>
      </w:r>
      <w:r>
        <w:rPr>
          <w:w w:val="110"/>
        </w:rPr>
        <w:t>on</w:t>
      </w:r>
      <w:r>
        <w:rPr>
          <w:spacing w:val="2"/>
          <w:w w:val="110"/>
        </w:rPr>
        <w:t> </w:t>
      </w:r>
      <w:r>
        <w:rPr>
          <w:w w:val="110"/>
        </w:rPr>
        <w:t>IO</w:t>
      </w:r>
      <w:r>
        <w:rPr>
          <w:spacing w:val="1"/>
          <w:w w:val="110"/>
        </w:rPr>
        <w:t> </w:t>
      </w:r>
      <w:r>
        <w:rPr>
          <w:w w:val="110"/>
        </w:rPr>
        <w:t>(2018);</w:t>
      </w:r>
      <w:r>
        <w:rPr>
          <w:spacing w:val="4"/>
          <w:w w:val="110"/>
        </w:rPr>
        <w:t> </w:t>
      </w:r>
      <w:r>
        <w:rPr>
          <w:w w:val="110"/>
        </w:rPr>
        <w:t>IIOC</w:t>
      </w:r>
      <w:r>
        <w:rPr>
          <w:spacing w:val="2"/>
          <w:w w:val="110"/>
        </w:rPr>
        <w:t> </w:t>
      </w:r>
      <w:r>
        <w:rPr>
          <w:w w:val="110"/>
        </w:rPr>
        <w:t>(2008,</w:t>
      </w:r>
      <w:r>
        <w:rPr>
          <w:spacing w:val="2"/>
          <w:w w:val="110"/>
        </w:rPr>
        <w:t> </w:t>
      </w:r>
      <w:r>
        <w:rPr>
          <w:w w:val="110"/>
        </w:rPr>
        <w:t>2009,</w:t>
      </w:r>
      <w:r>
        <w:rPr>
          <w:spacing w:val="3"/>
          <w:w w:val="110"/>
        </w:rPr>
        <w:t> </w:t>
      </w:r>
      <w:r>
        <w:rPr>
          <w:w w:val="110"/>
        </w:rPr>
        <w:t>2013,</w:t>
      </w:r>
      <w:r>
        <w:rPr>
          <w:spacing w:val="2"/>
          <w:w w:val="110"/>
        </w:rPr>
        <w:t> </w:t>
      </w:r>
      <w:r>
        <w:rPr>
          <w:w w:val="110"/>
        </w:rPr>
        <w:t>2015,</w:t>
      </w:r>
      <w:r>
        <w:rPr>
          <w:spacing w:val="2"/>
          <w:w w:val="110"/>
        </w:rPr>
        <w:t> </w:t>
      </w:r>
      <w:r>
        <w:rPr>
          <w:w w:val="110"/>
        </w:rPr>
        <w:t>2016,</w:t>
      </w:r>
      <w:r>
        <w:rPr>
          <w:spacing w:val="3"/>
          <w:w w:val="110"/>
        </w:rPr>
        <w:t> </w:t>
      </w:r>
      <w:r>
        <w:rPr>
          <w:spacing w:val="-4"/>
          <w:w w:val="110"/>
        </w:rPr>
        <w:t>2018,</w:t>
      </w:r>
    </w:p>
    <w:p>
      <w:pPr>
        <w:pStyle w:val="BodyText"/>
        <w:spacing w:line="268" w:lineRule="exact"/>
      </w:pPr>
      <w:r>
        <w:rPr>
          <w:w w:val="110"/>
        </w:rPr>
        <w:t>2021,</w:t>
      </w:r>
      <w:r>
        <w:rPr>
          <w:spacing w:val="18"/>
          <w:w w:val="110"/>
        </w:rPr>
        <w:t> </w:t>
      </w:r>
      <w:r>
        <w:rPr>
          <w:w w:val="110"/>
        </w:rPr>
        <w:t>2022,</w:t>
      </w:r>
      <w:r>
        <w:rPr>
          <w:spacing w:val="18"/>
          <w:w w:val="110"/>
        </w:rPr>
        <w:t> </w:t>
      </w:r>
      <w:r>
        <w:rPr>
          <w:w w:val="110"/>
        </w:rPr>
        <w:t>2025);</w:t>
      </w:r>
      <w:r>
        <w:rPr>
          <w:spacing w:val="21"/>
          <w:w w:val="110"/>
        </w:rPr>
        <w:t> </w:t>
      </w:r>
      <w:r>
        <w:rPr>
          <w:w w:val="110"/>
        </w:rPr>
        <w:t>NY</w:t>
      </w:r>
      <w:r>
        <w:rPr>
          <w:spacing w:val="16"/>
          <w:w w:val="110"/>
        </w:rPr>
        <w:t> </w:t>
      </w:r>
      <w:r>
        <w:rPr>
          <w:w w:val="110"/>
        </w:rPr>
        <w:t>IO</w:t>
      </w:r>
      <w:r>
        <w:rPr>
          <w:spacing w:val="17"/>
          <w:w w:val="110"/>
        </w:rPr>
        <w:t> </w:t>
      </w:r>
      <w:r>
        <w:rPr>
          <w:w w:val="110"/>
        </w:rPr>
        <w:t>Day</w:t>
      </w:r>
      <w:r>
        <w:rPr>
          <w:spacing w:val="16"/>
          <w:w w:val="110"/>
        </w:rPr>
        <w:t> </w:t>
      </w:r>
      <w:r>
        <w:rPr>
          <w:w w:val="110"/>
        </w:rPr>
        <w:t>(2020);</w:t>
      </w:r>
      <w:r>
        <w:rPr>
          <w:spacing w:val="21"/>
          <w:w w:val="110"/>
        </w:rPr>
        <w:t> </w:t>
      </w:r>
      <w:r>
        <w:rPr>
          <w:w w:val="110"/>
        </w:rPr>
        <w:t>RIDGE</w:t>
      </w:r>
      <w:r>
        <w:rPr>
          <w:spacing w:val="16"/>
          <w:w w:val="110"/>
        </w:rPr>
        <w:t> </w:t>
      </w:r>
      <w:r>
        <w:rPr>
          <w:w w:val="110"/>
        </w:rPr>
        <w:t>IO</w:t>
      </w:r>
      <w:r>
        <w:rPr>
          <w:spacing w:val="17"/>
          <w:w w:val="110"/>
        </w:rPr>
        <w:t> </w:t>
      </w:r>
      <w:r>
        <w:rPr>
          <w:w w:val="110"/>
        </w:rPr>
        <w:t>(2021);</w:t>
      </w:r>
      <w:r>
        <w:rPr>
          <w:spacing w:val="20"/>
          <w:w w:val="110"/>
        </w:rPr>
        <w:t> </w:t>
      </w:r>
      <w:r>
        <w:rPr>
          <w:w w:val="110"/>
        </w:rPr>
        <w:t>SEA</w:t>
      </w:r>
      <w:r>
        <w:rPr>
          <w:spacing w:val="17"/>
          <w:w w:val="110"/>
        </w:rPr>
        <w:t> </w:t>
      </w:r>
      <w:r>
        <w:rPr>
          <w:w w:val="110"/>
        </w:rPr>
        <w:t>(2013,</w:t>
      </w:r>
      <w:r>
        <w:rPr>
          <w:spacing w:val="18"/>
          <w:w w:val="110"/>
        </w:rPr>
        <w:t> </w:t>
      </w:r>
      <w:r>
        <w:rPr>
          <w:w w:val="110"/>
        </w:rPr>
        <w:t>2018,</w:t>
      </w:r>
      <w:r>
        <w:rPr>
          <w:spacing w:val="18"/>
          <w:w w:val="110"/>
        </w:rPr>
        <w:t> </w:t>
      </w:r>
      <w:r>
        <w:rPr>
          <w:w w:val="110"/>
        </w:rPr>
        <w:t>2023);</w:t>
      </w:r>
      <w:r>
        <w:rPr>
          <w:spacing w:val="21"/>
          <w:w w:val="110"/>
        </w:rPr>
        <w:t> </w:t>
      </w:r>
      <w:r>
        <w:rPr>
          <w:spacing w:val="-2"/>
          <w:w w:val="110"/>
        </w:rPr>
        <w:t>Northwestern</w:t>
      </w:r>
    </w:p>
    <w:p>
      <w:pPr>
        <w:pStyle w:val="BodyText"/>
        <w:spacing w:before="3"/>
      </w:pPr>
      <w:r>
        <w:rPr>
          <w:w w:val="110"/>
        </w:rPr>
        <w:t>Antitrust</w:t>
      </w:r>
      <w:r>
        <w:rPr>
          <w:spacing w:val="16"/>
          <w:w w:val="110"/>
        </w:rPr>
        <w:t> </w:t>
      </w:r>
      <w:r>
        <w:rPr>
          <w:w w:val="110"/>
        </w:rPr>
        <w:t>(2018,</w:t>
      </w:r>
      <w:r>
        <w:rPr>
          <w:spacing w:val="16"/>
          <w:w w:val="110"/>
        </w:rPr>
        <w:t> </w:t>
      </w:r>
      <w:r>
        <w:rPr>
          <w:w w:val="110"/>
        </w:rPr>
        <w:t>2023);</w:t>
      </w:r>
      <w:r>
        <w:rPr>
          <w:spacing w:val="16"/>
          <w:w w:val="110"/>
        </w:rPr>
        <w:t> </w:t>
      </w:r>
      <w:r>
        <w:rPr>
          <w:w w:val="110"/>
        </w:rPr>
        <w:t>WCEG</w:t>
      </w:r>
      <w:r>
        <w:rPr>
          <w:spacing w:val="16"/>
          <w:w w:val="110"/>
        </w:rPr>
        <w:t> </w:t>
      </w:r>
      <w:r>
        <w:rPr>
          <w:spacing w:val="-2"/>
          <w:w w:val="110"/>
        </w:rPr>
        <w:t>(2020)</w:t>
      </w:r>
    </w:p>
    <w:p>
      <w:pPr>
        <w:pStyle w:val="BodyText"/>
        <w:spacing w:before="241"/>
      </w:pPr>
      <w:r>
        <w:rPr>
          <w:spacing w:val="-2"/>
          <w:w w:val="105"/>
          <w:u w:val="single"/>
        </w:rPr>
        <w:t>Keynotes</w:t>
      </w:r>
    </w:p>
    <w:p>
      <w:pPr>
        <w:pStyle w:val="BodyText"/>
        <w:spacing w:line="242" w:lineRule="auto" w:before="63"/>
        <w:ind w:right="1756"/>
      </w:pPr>
      <w:r>
        <w:rPr/>
        <w:t>University</w:t>
      </w:r>
      <w:r>
        <w:rPr>
          <w:spacing w:val="40"/>
        </w:rPr>
        <w:t> </w:t>
      </w:r>
      <w:r>
        <w:rPr/>
        <w:t>of</w:t>
      </w:r>
      <w:r>
        <w:rPr>
          <w:spacing w:val="40"/>
        </w:rPr>
        <w:t> </w:t>
      </w:r>
      <w:r>
        <w:rPr/>
        <w:t>Zurich</w:t>
      </w:r>
      <w:r>
        <w:rPr>
          <w:spacing w:val="40"/>
        </w:rPr>
        <w:t> </w:t>
      </w:r>
      <w:r>
        <w:rPr/>
        <w:t>Workshop</w:t>
      </w:r>
      <w:r>
        <w:rPr>
          <w:spacing w:val="40"/>
        </w:rPr>
        <w:t> </w:t>
      </w:r>
      <w:r>
        <w:rPr/>
        <w:t>on</w:t>
      </w:r>
      <w:r>
        <w:rPr>
          <w:spacing w:val="40"/>
        </w:rPr>
        <w:t> </w:t>
      </w:r>
      <w:r>
        <w:rPr/>
        <w:t>Market</w:t>
      </w:r>
      <w:r>
        <w:rPr>
          <w:spacing w:val="40"/>
        </w:rPr>
        <w:t> </w:t>
      </w:r>
      <w:r>
        <w:rPr/>
        <w:t>Power</w:t>
      </w:r>
      <w:r>
        <w:rPr>
          <w:spacing w:val="40"/>
        </w:rPr>
        <w:t> </w:t>
      </w:r>
      <w:r>
        <w:rPr/>
        <w:t>and</w:t>
      </w:r>
      <w:r>
        <w:rPr>
          <w:spacing w:val="40"/>
        </w:rPr>
        <w:t> </w:t>
      </w:r>
      <w:r>
        <w:rPr/>
        <w:t>the</w:t>
      </w:r>
      <w:r>
        <w:rPr>
          <w:spacing w:val="40"/>
        </w:rPr>
        <w:t> </w:t>
      </w:r>
      <w:r>
        <w:rPr/>
        <w:t>Economy,</w:t>
      </w:r>
      <w:r>
        <w:rPr>
          <w:spacing w:val="40"/>
        </w:rPr>
        <w:t> </w:t>
      </w:r>
      <w:r>
        <w:rPr/>
        <w:t>2023 </w:t>
      </w:r>
      <w:r>
        <w:rPr>
          <w:w w:val="110"/>
        </w:rPr>
        <w:t>Association of Competition Economics (ACE) Conference, 2023</w:t>
      </w:r>
    </w:p>
    <w:p>
      <w:pPr>
        <w:pStyle w:val="BodyText"/>
        <w:spacing w:line="242" w:lineRule="auto"/>
        <w:ind w:right="5409"/>
      </w:pPr>
      <w:r>
        <w:rPr>
          <w:w w:val="110"/>
        </w:rPr>
        <w:t>Applied Economics Workshop (AEW), 2024 RIDGE</w:t>
      </w:r>
      <w:r>
        <w:rPr>
          <w:spacing w:val="28"/>
          <w:w w:val="110"/>
        </w:rPr>
        <w:t> </w:t>
      </w:r>
      <w:r>
        <w:rPr>
          <w:w w:val="110"/>
        </w:rPr>
        <w:t>Industrial</w:t>
      </w:r>
      <w:r>
        <w:rPr>
          <w:spacing w:val="29"/>
          <w:w w:val="110"/>
        </w:rPr>
        <w:t> </w:t>
      </w:r>
      <w:r>
        <w:rPr>
          <w:w w:val="110"/>
        </w:rPr>
        <w:t>Organization</w:t>
      </w:r>
      <w:r>
        <w:rPr>
          <w:spacing w:val="28"/>
          <w:w w:val="110"/>
        </w:rPr>
        <w:t> </w:t>
      </w:r>
      <w:r>
        <w:rPr>
          <w:w w:val="110"/>
        </w:rPr>
        <w:t>Forum,</w:t>
      </w:r>
      <w:r>
        <w:rPr>
          <w:spacing w:val="29"/>
          <w:w w:val="110"/>
        </w:rPr>
        <w:t> </w:t>
      </w:r>
      <w:r>
        <w:rPr>
          <w:spacing w:val="-4"/>
          <w:w w:val="105"/>
        </w:rPr>
        <w:t>2024</w:t>
      </w:r>
    </w:p>
    <w:p>
      <w:pPr>
        <w:pStyle w:val="BodyText"/>
        <w:spacing w:line="268" w:lineRule="exact"/>
      </w:pPr>
      <w:r>
        <w:rPr>
          <w:w w:val="110"/>
        </w:rPr>
        <w:t>Competition</w:t>
      </w:r>
      <w:r>
        <w:rPr>
          <w:spacing w:val="2"/>
          <w:w w:val="110"/>
        </w:rPr>
        <w:t> </w:t>
      </w:r>
      <w:r>
        <w:rPr>
          <w:w w:val="110"/>
        </w:rPr>
        <w:t>&amp;</w:t>
      </w:r>
      <w:r>
        <w:rPr>
          <w:spacing w:val="3"/>
          <w:w w:val="110"/>
        </w:rPr>
        <w:t> </w:t>
      </w:r>
      <w:r>
        <w:rPr>
          <w:w w:val="110"/>
        </w:rPr>
        <w:t>Regulation</w:t>
      </w:r>
      <w:r>
        <w:rPr>
          <w:spacing w:val="3"/>
          <w:w w:val="110"/>
        </w:rPr>
        <w:t> </w:t>
      </w:r>
      <w:r>
        <w:rPr>
          <w:w w:val="110"/>
        </w:rPr>
        <w:t>European</w:t>
      </w:r>
      <w:r>
        <w:rPr>
          <w:spacing w:val="3"/>
          <w:w w:val="110"/>
        </w:rPr>
        <w:t> </w:t>
      </w:r>
      <w:r>
        <w:rPr>
          <w:w w:val="110"/>
        </w:rPr>
        <w:t>Summer</w:t>
      </w:r>
      <w:r>
        <w:rPr>
          <w:spacing w:val="2"/>
          <w:w w:val="110"/>
        </w:rPr>
        <w:t> </w:t>
      </w:r>
      <w:r>
        <w:rPr>
          <w:w w:val="110"/>
        </w:rPr>
        <w:t>School</w:t>
      </w:r>
      <w:r>
        <w:rPr>
          <w:spacing w:val="3"/>
          <w:w w:val="110"/>
        </w:rPr>
        <w:t> </w:t>
      </w:r>
      <w:r>
        <w:rPr>
          <w:w w:val="110"/>
        </w:rPr>
        <w:t>and</w:t>
      </w:r>
      <w:r>
        <w:rPr>
          <w:spacing w:val="3"/>
          <w:w w:val="110"/>
        </w:rPr>
        <w:t> </w:t>
      </w:r>
      <w:r>
        <w:rPr>
          <w:w w:val="110"/>
        </w:rPr>
        <w:t>Conference</w:t>
      </w:r>
      <w:r>
        <w:rPr>
          <w:spacing w:val="3"/>
          <w:w w:val="110"/>
        </w:rPr>
        <w:t> </w:t>
      </w:r>
      <w:r>
        <w:rPr>
          <w:w w:val="110"/>
        </w:rPr>
        <w:t>(CRESSE),</w:t>
      </w:r>
      <w:r>
        <w:rPr>
          <w:spacing w:val="3"/>
          <w:w w:val="110"/>
        </w:rPr>
        <w:t> </w:t>
      </w:r>
      <w:r>
        <w:rPr>
          <w:spacing w:val="-4"/>
          <w:w w:val="110"/>
        </w:rPr>
        <w:t>2025</w:t>
      </w:r>
    </w:p>
    <w:p>
      <w:pPr>
        <w:pStyle w:val="BodyText"/>
        <w:spacing w:before="241"/>
      </w:pPr>
      <w:r>
        <w:rPr>
          <w:w w:val="110"/>
          <w:u w:val="single"/>
        </w:rPr>
        <w:t>Panels</w:t>
      </w:r>
      <w:r>
        <w:rPr>
          <w:spacing w:val="-2"/>
          <w:w w:val="110"/>
          <w:u w:val="single"/>
        </w:rPr>
        <w:t> </w:t>
      </w:r>
      <w:r>
        <w:rPr>
          <w:w w:val="110"/>
          <w:u w:val="single"/>
        </w:rPr>
        <w:t>and</w:t>
      </w:r>
      <w:r>
        <w:rPr>
          <w:spacing w:val="-1"/>
          <w:w w:val="110"/>
          <w:u w:val="single"/>
        </w:rPr>
        <w:t> </w:t>
      </w:r>
      <w:r>
        <w:rPr>
          <w:w w:val="110"/>
          <w:u w:val="single"/>
        </w:rPr>
        <w:t>Other</w:t>
      </w:r>
      <w:r>
        <w:rPr>
          <w:spacing w:val="-2"/>
          <w:w w:val="110"/>
          <w:u w:val="single"/>
        </w:rPr>
        <w:t> </w:t>
      </w:r>
      <w:r>
        <w:rPr>
          <w:w w:val="110"/>
          <w:u w:val="single"/>
        </w:rPr>
        <w:t>Invited</w:t>
      </w:r>
      <w:r>
        <w:rPr>
          <w:spacing w:val="-1"/>
          <w:w w:val="110"/>
          <w:u w:val="single"/>
        </w:rPr>
        <w:t> </w:t>
      </w:r>
      <w:r>
        <w:rPr>
          <w:spacing w:val="-2"/>
          <w:w w:val="110"/>
          <w:u w:val="single"/>
        </w:rPr>
        <w:t>Talks</w:t>
      </w:r>
    </w:p>
    <w:p>
      <w:pPr>
        <w:pStyle w:val="BodyText"/>
        <w:spacing w:line="242" w:lineRule="auto" w:before="62"/>
        <w:ind w:left="575" w:hanging="576"/>
      </w:pPr>
      <w:r>
        <w:rPr>
          <w:w w:val="105"/>
        </w:rPr>
        <w:t>“Upward</w:t>
      </w:r>
      <w:r>
        <w:rPr>
          <w:spacing w:val="40"/>
          <w:w w:val="105"/>
        </w:rPr>
        <w:t> </w:t>
      </w:r>
      <w:r>
        <w:rPr>
          <w:w w:val="105"/>
        </w:rPr>
        <w:t>Pricing</w:t>
      </w:r>
      <w:r>
        <w:rPr>
          <w:spacing w:val="40"/>
          <w:w w:val="105"/>
        </w:rPr>
        <w:t> </w:t>
      </w:r>
      <w:r>
        <w:rPr>
          <w:w w:val="105"/>
        </w:rPr>
        <w:t>Pressure</w:t>
      </w:r>
      <w:r>
        <w:rPr>
          <w:spacing w:val="40"/>
          <w:w w:val="105"/>
        </w:rPr>
        <w:t> </w:t>
      </w:r>
      <w:r>
        <w:rPr>
          <w:w w:val="105"/>
        </w:rPr>
        <w:t>and</w:t>
      </w:r>
      <w:r>
        <w:rPr>
          <w:spacing w:val="40"/>
          <w:w w:val="105"/>
        </w:rPr>
        <w:t> </w:t>
      </w:r>
      <w:r>
        <w:rPr>
          <w:w w:val="105"/>
        </w:rPr>
        <w:t>Simulation</w:t>
      </w:r>
      <w:r>
        <w:rPr>
          <w:spacing w:val="40"/>
          <w:w w:val="105"/>
        </w:rPr>
        <w:t> </w:t>
      </w:r>
      <w:r>
        <w:rPr>
          <w:w w:val="105"/>
        </w:rPr>
        <w:t>in</w:t>
      </w:r>
      <w:r>
        <w:rPr>
          <w:spacing w:val="40"/>
          <w:w w:val="105"/>
        </w:rPr>
        <w:t> </w:t>
      </w:r>
      <w:r>
        <w:rPr>
          <w:w w:val="105"/>
        </w:rPr>
        <w:t>Merger</w:t>
      </w:r>
      <w:r>
        <w:rPr>
          <w:spacing w:val="40"/>
          <w:w w:val="105"/>
        </w:rPr>
        <w:t> </w:t>
      </w:r>
      <w:r>
        <w:rPr>
          <w:w w:val="105"/>
        </w:rPr>
        <w:t>Review,”</w:t>
      </w:r>
      <w:r>
        <w:rPr>
          <w:spacing w:val="40"/>
          <w:w w:val="105"/>
        </w:rPr>
        <w:t> </w:t>
      </w:r>
      <w:r>
        <w:rPr>
          <w:w w:val="105"/>
        </w:rPr>
        <w:t>Economists’</w:t>
      </w:r>
      <w:r>
        <w:rPr>
          <w:spacing w:val="40"/>
          <w:w w:val="105"/>
        </w:rPr>
        <w:t> </w:t>
      </w:r>
      <w:r>
        <w:rPr>
          <w:w w:val="105"/>
        </w:rPr>
        <w:t>Roundtable</w:t>
      </w:r>
      <w:r>
        <w:rPr>
          <w:spacing w:val="40"/>
          <w:w w:val="105"/>
        </w:rPr>
        <w:t> </w:t>
      </w:r>
      <w:r>
        <w:rPr>
          <w:w w:val="105"/>
        </w:rPr>
        <w:t>with</w:t>
      </w:r>
      <w:r>
        <w:rPr>
          <w:spacing w:val="40"/>
          <w:w w:val="105"/>
        </w:rPr>
        <w:t> </w:t>
      </w:r>
      <w:r>
        <w:rPr>
          <w:w w:val="105"/>
        </w:rPr>
        <w:t>the Canadian Competition Bureau, 2017</w:t>
      </w:r>
    </w:p>
    <w:p>
      <w:pPr>
        <w:pStyle w:val="BodyText"/>
        <w:spacing w:line="242" w:lineRule="auto"/>
        <w:ind w:left="575" w:hanging="576"/>
      </w:pPr>
      <w:r>
        <w:rPr>
          <w:w w:val="105"/>
        </w:rPr>
        <w:t>“Institutional</w:t>
      </w:r>
      <w:r>
        <w:rPr>
          <w:spacing w:val="40"/>
          <w:w w:val="105"/>
        </w:rPr>
        <w:t> </w:t>
      </w:r>
      <w:r>
        <w:rPr>
          <w:w w:val="105"/>
        </w:rPr>
        <w:t>Shareholdings:</w:t>
      </w:r>
      <w:r>
        <w:rPr>
          <w:spacing w:val="80"/>
          <w:w w:val="105"/>
        </w:rPr>
        <w:t> </w:t>
      </w:r>
      <w:r>
        <w:rPr>
          <w:w w:val="105"/>
        </w:rPr>
        <w:t>Is</w:t>
      </w:r>
      <w:r>
        <w:rPr>
          <w:spacing w:val="40"/>
          <w:w w:val="105"/>
        </w:rPr>
        <w:t> </w:t>
      </w:r>
      <w:r>
        <w:rPr>
          <w:w w:val="105"/>
        </w:rPr>
        <w:t>There</w:t>
      </w:r>
      <w:r>
        <w:rPr>
          <w:spacing w:val="40"/>
          <w:w w:val="105"/>
        </w:rPr>
        <w:t> </w:t>
      </w:r>
      <w:r>
        <w:rPr>
          <w:w w:val="105"/>
        </w:rPr>
        <w:t>an</w:t>
      </w:r>
      <w:r>
        <w:rPr>
          <w:spacing w:val="40"/>
          <w:w w:val="105"/>
        </w:rPr>
        <w:t> </w:t>
      </w:r>
      <w:r>
        <w:rPr>
          <w:w w:val="105"/>
        </w:rPr>
        <w:t>Antitrust</w:t>
      </w:r>
      <w:r>
        <w:rPr>
          <w:spacing w:val="40"/>
          <w:w w:val="105"/>
        </w:rPr>
        <w:t> </w:t>
      </w:r>
      <w:r>
        <w:rPr>
          <w:w w:val="105"/>
        </w:rPr>
        <w:t>Issue?”</w:t>
      </w:r>
      <w:r>
        <w:rPr>
          <w:spacing w:val="80"/>
          <w:w w:val="105"/>
        </w:rPr>
        <w:t> </w:t>
      </w:r>
      <w:r>
        <w:rPr>
          <w:w w:val="105"/>
        </w:rPr>
        <w:t>Concurrences</w:t>
      </w:r>
      <w:r>
        <w:rPr>
          <w:spacing w:val="40"/>
          <w:w w:val="105"/>
        </w:rPr>
        <w:t> </w:t>
      </w:r>
      <w:r>
        <w:rPr>
          <w:w w:val="105"/>
        </w:rPr>
        <w:t>Global</w:t>
      </w:r>
      <w:r>
        <w:rPr>
          <w:spacing w:val="40"/>
          <w:w w:val="105"/>
        </w:rPr>
        <w:t> </w:t>
      </w:r>
      <w:r>
        <w:rPr>
          <w:w w:val="105"/>
        </w:rPr>
        <w:t>Antitrust</w:t>
      </w:r>
      <w:r>
        <w:rPr>
          <w:spacing w:val="40"/>
          <w:w w:val="105"/>
        </w:rPr>
        <w:t> </w:t>
      </w:r>
      <w:r>
        <w:rPr>
          <w:w w:val="105"/>
        </w:rPr>
        <w:t>Con- ference, 2018</w:t>
      </w:r>
    </w:p>
    <w:p>
      <w:pPr>
        <w:pStyle w:val="BodyText"/>
        <w:spacing w:line="242" w:lineRule="auto"/>
        <w:ind w:right="276"/>
      </w:pPr>
      <w:r>
        <w:rPr>
          <w:w w:val="105"/>
        </w:rPr>
        <w:t>“Digital Mergers:</w:t>
      </w:r>
      <w:r>
        <w:rPr>
          <w:spacing w:val="40"/>
          <w:w w:val="105"/>
        </w:rPr>
        <w:t> </w:t>
      </w:r>
      <w:r>
        <w:rPr>
          <w:w w:val="105"/>
        </w:rPr>
        <w:t>Need for Reform?”</w:t>
      </w:r>
      <w:r>
        <w:rPr>
          <w:spacing w:val="40"/>
          <w:w w:val="105"/>
        </w:rPr>
        <w:t> </w:t>
      </w:r>
      <w:r>
        <w:rPr>
          <w:w w:val="105"/>
        </w:rPr>
        <w:t>Concurrences International Mergers Conference, 2020 “Making</w:t>
      </w:r>
      <w:r>
        <w:rPr>
          <w:spacing w:val="40"/>
          <w:w w:val="105"/>
        </w:rPr>
        <w:t> </w:t>
      </w:r>
      <w:r>
        <w:rPr>
          <w:w w:val="105"/>
        </w:rPr>
        <w:t>Competition</w:t>
      </w:r>
      <w:r>
        <w:rPr>
          <w:spacing w:val="40"/>
          <w:w w:val="105"/>
        </w:rPr>
        <w:t> </w:t>
      </w:r>
      <w:r>
        <w:rPr>
          <w:w w:val="105"/>
        </w:rPr>
        <w:t>Work:</w:t>
      </w:r>
      <w:r>
        <w:rPr>
          <w:spacing w:val="80"/>
          <w:w w:val="150"/>
        </w:rPr>
        <w:t> </w:t>
      </w:r>
      <w:r>
        <w:rPr>
          <w:w w:val="105"/>
        </w:rPr>
        <w:t>Promoting</w:t>
      </w:r>
      <w:r>
        <w:rPr>
          <w:spacing w:val="40"/>
          <w:w w:val="105"/>
        </w:rPr>
        <w:t> </w:t>
      </w:r>
      <w:r>
        <w:rPr>
          <w:w w:val="105"/>
        </w:rPr>
        <w:t>Competition</w:t>
      </w:r>
      <w:r>
        <w:rPr>
          <w:spacing w:val="40"/>
          <w:w w:val="105"/>
        </w:rPr>
        <w:t> </w:t>
      </w:r>
      <w:r>
        <w:rPr>
          <w:w w:val="105"/>
        </w:rPr>
        <w:t>in</w:t>
      </w:r>
      <w:r>
        <w:rPr>
          <w:spacing w:val="40"/>
          <w:w w:val="105"/>
        </w:rPr>
        <w:t> </w:t>
      </w:r>
      <w:r>
        <w:rPr>
          <w:w w:val="105"/>
        </w:rPr>
        <w:t>Labor</w:t>
      </w:r>
      <w:r>
        <w:rPr>
          <w:spacing w:val="40"/>
          <w:w w:val="105"/>
        </w:rPr>
        <w:t> </w:t>
      </w:r>
      <w:r>
        <w:rPr>
          <w:w w:val="105"/>
        </w:rPr>
        <w:t>Markets,”</w:t>
      </w:r>
      <w:r>
        <w:rPr>
          <w:spacing w:val="58"/>
          <w:w w:val="105"/>
        </w:rPr>
        <w:t> </w:t>
      </w:r>
      <w:r>
        <w:rPr>
          <w:w w:val="105"/>
        </w:rPr>
        <w:t>Joint</w:t>
      </w:r>
      <w:r>
        <w:rPr>
          <w:spacing w:val="40"/>
          <w:w w:val="105"/>
        </w:rPr>
        <w:t> </w:t>
      </w:r>
      <w:r>
        <w:rPr>
          <w:w w:val="105"/>
        </w:rPr>
        <w:t>Hearings</w:t>
      </w:r>
      <w:r>
        <w:rPr>
          <w:spacing w:val="40"/>
          <w:w w:val="105"/>
        </w:rPr>
        <w:t> </w:t>
      </w:r>
      <w:r>
        <w:rPr>
          <w:w w:val="105"/>
        </w:rPr>
        <w:t>of</w:t>
      </w:r>
      <w:r>
        <w:rPr>
          <w:spacing w:val="40"/>
          <w:w w:val="105"/>
        </w:rPr>
        <w:t> </w:t>
      </w:r>
      <w:r>
        <w:rPr>
          <w:w w:val="105"/>
        </w:rPr>
        <w:t>the</w:t>
      </w:r>
    </w:p>
    <w:p>
      <w:pPr>
        <w:pStyle w:val="BodyText"/>
        <w:spacing w:line="242" w:lineRule="auto"/>
        <w:ind w:right="2490" w:firstLine="576"/>
      </w:pPr>
      <w:r>
        <w:rPr>
          <w:w w:val="105"/>
        </w:rPr>
        <w:t>Department of Justice and Federal Trade Commission, 2021 “Reforming</w:t>
      </w:r>
      <w:r>
        <w:rPr>
          <w:spacing w:val="28"/>
          <w:w w:val="105"/>
        </w:rPr>
        <w:t> </w:t>
      </w:r>
      <w:r>
        <w:rPr>
          <w:w w:val="105"/>
        </w:rPr>
        <w:t>America’s</w:t>
      </w:r>
      <w:r>
        <w:rPr>
          <w:spacing w:val="29"/>
          <w:w w:val="105"/>
        </w:rPr>
        <w:t> </w:t>
      </w:r>
      <w:r>
        <w:rPr>
          <w:w w:val="105"/>
        </w:rPr>
        <w:t>Food</w:t>
      </w:r>
      <w:r>
        <w:rPr>
          <w:spacing w:val="29"/>
          <w:w w:val="105"/>
        </w:rPr>
        <w:t> </w:t>
      </w:r>
      <w:r>
        <w:rPr>
          <w:w w:val="105"/>
        </w:rPr>
        <w:t>Retail</w:t>
      </w:r>
      <w:r>
        <w:rPr>
          <w:spacing w:val="29"/>
          <w:w w:val="105"/>
        </w:rPr>
        <w:t> </w:t>
      </w:r>
      <w:r>
        <w:rPr>
          <w:w w:val="105"/>
        </w:rPr>
        <w:t>Markets,”</w:t>
      </w:r>
      <w:r>
        <w:rPr>
          <w:spacing w:val="28"/>
          <w:w w:val="105"/>
        </w:rPr>
        <w:t> </w:t>
      </w:r>
      <w:r>
        <w:rPr>
          <w:w w:val="105"/>
        </w:rPr>
        <w:t>Yale</w:t>
      </w:r>
      <w:r>
        <w:rPr>
          <w:spacing w:val="29"/>
          <w:w w:val="105"/>
        </w:rPr>
        <w:t> </w:t>
      </w:r>
      <w:r>
        <w:rPr>
          <w:w w:val="105"/>
        </w:rPr>
        <w:t>University,</w:t>
      </w:r>
      <w:r>
        <w:rPr>
          <w:spacing w:val="29"/>
          <w:w w:val="105"/>
        </w:rPr>
        <w:t> </w:t>
      </w:r>
      <w:r>
        <w:rPr>
          <w:w w:val="105"/>
        </w:rPr>
        <w:t>2022</w:t>
      </w:r>
    </w:p>
    <w:p>
      <w:pPr>
        <w:pStyle w:val="BodyText"/>
        <w:spacing w:line="268" w:lineRule="exact"/>
      </w:pPr>
      <w:r>
        <w:rPr>
          <w:w w:val="105"/>
        </w:rPr>
        <w:t>“Amendments</w:t>
      </w:r>
      <w:r>
        <w:rPr>
          <w:spacing w:val="27"/>
          <w:w w:val="105"/>
        </w:rPr>
        <w:t> </w:t>
      </w:r>
      <w:r>
        <w:rPr>
          <w:w w:val="105"/>
        </w:rPr>
        <w:t>to</w:t>
      </w:r>
      <w:r>
        <w:rPr>
          <w:spacing w:val="27"/>
          <w:w w:val="105"/>
        </w:rPr>
        <w:t> </w:t>
      </w:r>
      <w:r>
        <w:rPr>
          <w:w w:val="105"/>
        </w:rPr>
        <w:t>the</w:t>
      </w:r>
      <w:r>
        <w:rPr>
          <w:spacing w:val="28"/>
          <w:w w:val="105"/>
        </w:rPr>
        <w:t> </w:t>
      </w:r>
      <w:r>
        <w:rPr>
          <w:w w:val="105"/>
        </w:rPr>
        <w:t>Competition</w:t>
      </w:r>
      <w:r>
        <w:rPr>
          <w:spacing w:val="28"/>
          <w:w w:val="105"/>
        </w:rPr>
        <w:t> </w:t>
      </w:r>
      <w:r>
        <w:rPr>
          <w:w w:val="105"/>
        </w:rPr>
        <w:t>Act,”</w:t>
      </w:r>
      <w:r>
        <w:rPr>
          <w:spacing w:val="28"/>
          <w:w w:val="105"/>
        </w:rPr>
        <w:t> </w:t>
      </w:r>
      <w:r>
        <w:rPr>
          <w:w w:val="105"/>
        </w:rPr>
        <w:t>Canadian</w:t>
      </w:r>
      <w:r>
        <w:rPr>
          <w:spacing w:val="28"/>
          <w:w w:val="105"/>
        </w:rPr>
        <w:t> </w:t>
      </w:r>
      <w:r>
        <w:rPr>
          <w:w w:val="105"/>
        </w:rPr>
        <w:t>Economic</w:t>
      </w:r>
      <w:r>
        <w:rPr>
          <w:spacing w:val="28"/>
          <w:w w:val="105"/>
        </w:rPr>
        <w:t> </w:t>
      </w:r>
      <w:r>
        <w:rPr>
          <w:w w:val="105"/>
        </w:rPr>
        <w:t>Association</w:t>
      </w:r>
      <w:r>
        <w:rPr>
          <w:spacing w:val="28"/>
          <w:w w:val="105"/>
        </w:rPr>
        <w:t> </w:t>
      </w:r>
      <w:r>
        <w:rPr>
          <w:w w:val="105"/>
        </w:rPr>
        <w:t>Meetings,</w:t>
      </w:r>
      <w:r>
        <w:rPr>
          <w:spacing w:val="28"/>
          <w:w w:val="105"/>
        </w:rPr>
        <w:t> </w:t>
      </w:r>
      <w:r>
        <w:rPr>
          <w:spacing w:val="-4"/>
          <w:w w:val="105"/>
        </w:rPr>
        <w:t>2022</w:t>
      </w:r>
    </w:p>
    <w:p>
      <w:pPr>
        <w:pStyle w:val="BodyText"/>
        <w:spacing w:after="0" w:line="268" w:lineRule="exact"/>
        <w:sectPr>
          <w:pgSz w:w="12240" w:h="15840"/>
          <w:pgMar w:header="0" w:footer="806" w:top="1420" w:bottom="1000" w:left="1440" w:right="1080"/>
        </w:sectPr>
      </w:pPr>
    </w:p>
    <w:p>
      <w:pPr>
        <w:pStyle w:val="BodyText"/>
        <w:spacing w:line="242" w:lineRule="auto" w:before="29"/>
        <w:ind w:right="1756"/>
      </w:pPr>
      <w:r>
        <w:rPr>
          <w:w w:val="105"/>
        </w:rPr>
        <w:t>“Buyer</w:t>
      </w:r>
      <w:r>
        <w:rPr>
          <w:spacing w:val="30"/>
          <w:w w:val="105"/>
        </w:rPr>
        <w:t> </w:t>
      </w:r>
      <w:r>
        <w:rPr>
          <w:w w:val="105"/>
        </w:rPr>
        <w:t>Power</w:t>
      </w:r>
      <w:r>
        <w:rPr>
          <w:spacing w:val="30"/>
          <w:w w:val="105"/>
        </w:rPr>
        <w:t> </w:t>
      </w:r>
      <w:r>
        <w:rPr>
          <w:w w:val="105"/>
        </w:rPr>
        <w:t>in</w:t>
      </w:r>
      <w:r>
        <w:rPr>
          <w:spacing w:val="30"/>
          <w:w w:val="105"/>
        </w:rPr>
        <w:t> </w:t>
      </w:r>
      <w:r>
        <w:rPr>
          <w:w w:val="105"/>
        </w:rPr>
        <w:t>the</w:t>
      </w:r>
      <w:r>
        <w:rPr>
          <w:spacing w:val="30"/>
          <w:w w:val="105"/>
        </w:rPr>
        <w:t> </w:t>
      </w:r>
      <w:r>
        <w:rPr>
          <w:w w:val="105"/>
        </w:rPr>
        <w:t>Beef</w:t>
      </w:r>
      <w:r>
        <w:rPr>
          <w:spacing w:val="30"/>
          <w:w w:val="105"/>
        </w:rPr>
        <w:t> </w:t>
      </w:r>
      <w:r>
        <w:rPr>
          <w:w w:val="105"/>
        </w:rPr>
        <w:t>Packing</w:t>
      </w:r>
      <w:r>
        <w:rPr>
          <w:spacing w:val="28"/>
          <w:w w:val="105"/>
        </w:rPr>
        <w:t> </w:t>
      </w:r>
      <w:r>
        <w:rPr>
          <w:w w:val="105"/>
        </w:rPr>
        <w:t>Industry,”</w:t>
      </w:r>
      <w:r>
        <w:rPr>
          <w:spacing w:val="28"/>
          <w:w w:val="105"/>
        </w:rPr>
        <w:t> </w:t>
      </w:r>
      <w:r>
        <w:rPr>
          <w:w w:val="105"/>
        </w:rPr>
        <w:t>R-Calf</w:t>
      </w:r>
      <w:r>
        <w:rPr>
          <w:spacing w:val="30"/>
          <w:w w:val="105"/>
        </w:rPr>
        <w:t> </w:t>
      </w:r>
      <w:r>
        <w:rPr>
          <w:w w:val="105"/>
        </w:rPr>
        <w:t>National</w:t>
      </w:r>
      <w:r>
        <w:rPr>
          <w:spacing w:val="30"/>
          <w:w w:val="105"/>
        </w:rPr>
        <w:t> </w:t>
      </w:r>
      <w:r>
        <w:rPr>
          <w:w w:val="105"/>
        </w:rPr>
        <w:t>Convention,</w:t>
      </w:r>
      <w:r>
        <w:rPr>
          <w:spacing w:val="30"/>
          <w:w w:val="105"/>
        </w:rPr>
        <w:t> </w:t>
      </w:r>
      <w:r>
        <w:rPr>
          <w:w w:val="105"/>
        </w:rPr>
        <w:t>2022 “Coordinated</w:t>
      </w:r>
      <w:r>
        <w:rPr>
          <w:spacing w:val="40"/>
          <w:w w:val="105"/>
        </w:rPr>
        <w:t> </w:t>
      </w:r>
      <w:r>
        <w:rPr>
          <w:w w:val="105"/>
        </w:rPr>
        <w:t>Effects</w:t>
      </w:r>
      <w:r>
        <w:rPr>
          <w:spacing w:val="40"/>
          <w:w w:val="105"/>
        </w:rPr>
        <w:t> </w:t>
      </w:r>
      <w:r>
        <w:rPr>
          <w:w w:val="105"/>
        </w:rPr>
        <w:t>of</w:t>
      </w:r>
      <w:r>
        <w:rPr>
          <w:spacing w:val="40"/>
          <w:w w:val="105"/>
        </w:rPr>
        <w:t> </w:t>
      </w:r>
      <w:r>
        <w:rPr>
          <w:w w:val="105"/>
        </w:rPr>
        <w:t>Mergers,”</w:t>
      </w:r>
      <w:r>
        <w:rPr>
          <w:spacing w:val="40"/>
          <w:w w:val="105"/>
        </w:rPr>
        <w:t> </w:t>
      </w:r>
      <w:r>
        <w:rPr>
          <w:w w:val="105"/>
        </w:rPr>
        <w:t>ICN</w:t>
      </w:r>
      <w:r>
        <w:rPr>
          <w:spacing w:val="40"/>
          <w:w w:val="105"/>
        </w:rPr>
        <w:t> </w:t>
      </w:r>
      <w:r>
        <w:rPr>
          <w:w w:val="105"/>
        </w:rPr>
        <w:t>Chief</w:t>
      </w:r>
      <w:r>
        <w:rPr>
          <w:spacing w:val="40"/>
          <w:w w:val="105"/>
        </w:rPr>
        <w:t> </w:t>
      </w:r>
      <w:r>
        <w:rPr>
          <w:w w:val="105"/>
        </w:rPr>
        <w:t>Economist</w:t>
      </w:r>
      <w:r>
        <w:rPr>
          <w:spacing w:val="40"/>
          <w:w w:val="105"/>
        </w:rPr>
        <w:t> </w:t>
      </w:r>
      <w:r>
        <w:rPr>
          <w:w w:val="105"/>
        </w:rPr>
        <w:t>Workshop,</w:t>
      </w:r>
      <w:r>
        <w:rPr>
          <w:spacing w:val="40"/>
          <w:w w:val="105"/>
        </w:rPr>
        <w:t> </w:t>
      </w:r>
      <w:r>
        <w:rPr>
          <w:w w:val="105"/>
        </w:rPr>
        <w:t>2023</w:t>
      </w:r>
    </w:p>
    <w:p>
      <w:pPr>
        <w:pStyle w:val="BodyText"/>
        <w:spacing w:line="242" w:lineRule="auto"/>
      </w:pPr>
      <w:r>
        <w:rPr>
          <w:w w:val="110"/>
        </w:rPr>
        <w:t>“Evolving</w:t>
      </w:r>
      <w:r>
        <w:rPr>
          <w:spacing w:val="-12"/>
          <w:w w:val="110"/>
        </w:rPr>
        <w:t> </w:t>
      </w:r>
      <w:r>
        <w:rPr>
          <w:w w:val="110"/>
        </w:rPr>
        <w:t>Approaches</w:t>
      </w:r>
      <w:r>
        <w:rPr>
          <w:spacing w:val="-11"/>
          <w:w w:val="110"/>
        </w:rPr>
        <w:t> </w:t>
      </w:r>
      <w:r>
        <w:rPr>
          <w:w w:val="110"/>
        </w:rPr>
        <w:t>to</w:t>
      </w:r>
      <w:r>
        <w:rPr>
          <w:spacing w:val="-11"/>
          <w:w w:val="110"/>
        </w:rPr>
        <w:t> </w:t>
      </w:r>
      <w:r>
        <w:rPr>
          <w:w w:val="110"/>
        </w:rPr>
        <w:t>Mergers</w:t>
      </w:r>
      <w:r>
        <w:rPr>
          <w:spacing w:val="-12"/>
          <w:w w:val="110"/>
        </w:rPr>
        <w:t> </w:t>
      </w:r>
      <w:r>
        <w:rPr>
          <w:w w:val="110"/>
        </w:rPr>
        <w:t>Between</w:t>
      </w:r>
      <w:r>
        <w:rPr>
          <w:spacing w:val="-11"/>
          <w:w w:val="110"/>
        </w:rPr>
        <w:t> </w:t>
      </w:r>
      <w:r>
        <w:rPr>
          <w:w w:val="110"/>
        </w:rPr>
        <w:t>Rivals,”</w:t>
      </w:r>
      <w:r>
        <w:rPr>
          <w:spacing w:val="-11"/>
          <w:w w:val="110"/>
        </w:rPr>
        <w:t> </w:t>
      </w:r>
      <w:r>
        <w:rPr>
          <w:w w:val="110"/>
        </w:rPr>
        <w:t>DOJ/FTC</w:t>
      </w:r>
      <w:r>
        <w:rPr>
          <w:spacing w:val="-11"/>
          <w:w w:val="110"/>
        </w:rPr>
        <w:t> </w:t>
      </w:r>
      <w:r>
        <w:rPr>
          <w:w w:val="110"/>
        </w:rPr>
        <w:t>Merger</w:t>
      </w:r>
      <w:r>
        <w:rPr>
          <w:spacing w:val="-11"/>
          <w:w w:val="110"/>
        </w:rPr>
        <w:t> </w:t>
      </w:r>
      <w:r>
        <w:rPr>
          <w:w w:val="110"/>
        </w:rPr>
        <w:t>Guidelines</w:t>
      </w:r>
      <w:r>
        <w:rPr>
          <w:spacing w:val="-12"/>
          <w:w w:val="110"/>
        </w:rPr>
        <w:t> </w:t>
      </w:r>
      <w:r>
        <w:rPr>
          <w:w w:val="110"/>
        </w:rPr>
        <w:t>Workshop,</w:t>
      </w:r>
      <w:r>
        <w:rPr>
          <w:spacing w:val="-10"/>
          <w:w w:val="110"/>
        </w:rPr>
        <w:t> </w:t>
      </w:r>
      <w:r>
        <w:rPr>
          <w:w w:val="110"/>
        </w:rPr>
        <w:t>2023 </w:t>
      </w:r>
      <w:r>
        <w:rPr>
          <w:spacing w:val="-2"/>
          <w:w w:val="115"/>
        </w:rPr>
        <w:t>“Recent</w:t>
      </w:r>
      <w:r>
        <w:rPr>
          <w:spacing w:val="-10"/>
          <w:w w:val="115"/>
        </w:rPr>
        <w:t> </w:t>
      </w:r>
      <w:r>
        <w:rPr>
          <w:spacing w:val="-2"/>
          <w:w w:val="115"/>
        </w:rPr>
        <w:t>Advances</w:t>
      </w:r>
      <w:r>
        <w:rPr>
          <w:spacing w:val="-10"/>
          <w:w w:val="115"/>
        </w:rPr>
        <w:t> </w:t>
      </w:r>
      <w:r>
        <w:rPr>
          <w:spacing w:val="-2"/>
          <w:w w:val="115"/>
        </w:rPr>
        <w:t>in</w:t>
      </w:r>
      <w:r>
        <w:rPr>
          <w:spacing w:val="-10"/>
          <w:w w:val="115"/>
        </w:rPr>
        <w:t> </w:t>
      </w:r>
      <w:r>
        <w:rPr>
          <w:spacing w:val="-2"/>
          <w:w w:val="115"/>
        </w:rPr>
        <w:t>Conduct</w:t>
      </w:r>
      <w:r>
        <w:rPr>
          <w:spacing w:val="-10"/>
          <w:w w:val="115"/>
        </w:rPr>
        <w:t> </w:t>
      </w:r>
      <w:r>
        <w:rPr>
          <w:spacing w:val="-2"/>
          <w:w w:val="115"/>
        </w:rPr>
        <w:t>Estimation,”</w:t>
      </w:r>
      <w:r>
        <w:rPr>
          <w:spacing w:val="-11"/>
          <w:w w:val="115"/>
        </w:rPr>
        <w:t> </w:t>
      </w:r>
      <w:r>
        <w:rPr>
          <w:spacing w:val="-2"/>
          <w:w w:val="115"/>
        </w:rPr>
        <w:t>University</w:t>
      </w:r>
      <w:r>
        <w:rPr>
          <w:spacing w:val="-10"/>
          <w:w w:val="115"/>
        </w:rPr>
        <w:t> </w:t>
      </w:r>
      <w:r>
        <w:rPr>
          <w:spacing w:val="-2"/>
          <w:w w:val="115"/>
        </w:rPr>
        <w:t>of</w:t>
      </w:r>
      <w:r>
        <w:rPr>
          <w:spacing w:val="-10"/>
          <w:w w:val="115"/>
        </w:rPr>
        <w:t> </w:t>
      </w:r>
      <w:r>
        <w:rPr>
          <w:spacing w:val="7"/>
          <w:w w:val="132"/>
        </w:rPr>
        <w:t>D</w:t>
      </w:r>
      <w:r>
        <w:rPr>
          <w:spacing w:val="-108"/>
          <w:w w:val="114"/>
        </w:rPr>
        <w:t>u</w:t>
      </w:r>
      <w:r>
        <w:rPr>
          <w:spacing w:val="13"/>
          <w:w w:val="136"/>
        </w:rPr>
        <w:t>¨</w:t>
      </w:r>
      <w:r>
        <w:rPr>
          <w:spacing w:val="7"/>
          <w:w w:val="110"/>
        </w:rPr>
        <w:t>sseldorf</w:t>
      </w:r>
      <w:r>
        <w:rPr>
          <w:spacing w:val="-9"/>
          <w:w w:val="114"/>
        </w:rPr>
        <w:t> </w:t>
      </w:r>
      <w:r>
        <w:rPr>
          <w:spacing w:val="-2"/>
          <w:w w:val="115"/>
        </w:rPr>
        <w:t>(DICE),</w:t>
      </w:r>
      <w:r>
        <w:rPr>
          <w:spacing w:val="-10"/>
          <w:w w:val="115"/>
        </w:rPr>
        <w:t> </w:t>
      </w:r>
      <w:r>
        <w:rPr>
          <w:spacing w:val="-2"/>
          <w:w w:val="115"/>
        </w:rPr>
        <w:t>2023</w:t>
      </w:r>
    </w:p>
    <w:p>
      <w:pPr>
        <w:pStyle w:val="BodyText"/>
        <w:spacing w:line="242" w:lineRule="auto"/>
        <w:ind w:right="276"/>
      </w:pPr>
      <w:r>
        <w:rPr>
          <w:w w:val="105"/>
        </w:rPr>
        <w:t>“Agency Economists Roundtable,” Fordham Conference on Antitrust Law and Policy, 2024</w:t>
      </w:r>
      <w:r>
        <w:rPr>
          <w:spacing w:val="80"/>
          <w:w w:val="150"/>
        </w:rPr>
        <w:t> </w:t>
      </w:r>
      <w:r>
        <w:rPr>
          <w:w w:val="105"/>
        </w:rPr>
        <w:t>“Overseeing Big Tech:</w:t>
      </w:r>
      <w:r>
        <w:rPr>
          <w:spacing w:val="40"/>
          <w:w w:val="105"/>
        </w:rPr>
        <w:t> </w:t>
      </w:r>
      <w:r>
        <w:rPr>
          <w:w w:val="105"/>
        </w:rPr>
        <w:t>Antitrust vs.</w:t>
      </w:r>
      <w:r>
        <w:rPr>
          <w:spacing w:val="40"/>
          <w:w w:val="105"/>
        </w:rPr>
        <w:t> </w:t>
      </w:r>
      <w:r>
        <w:rPr>
          <w:w w:val="105"/>
        </w:rPr>
        <w:t>Regulation,” Northwestern Conference on Antitrust Economics</w:t>
      </w:r>
    </w:p>
    <w:p>
      <w:pPr>
        <w:pStyle w:val="BodyText"/>
        <w:spacing w:line="268" w:lineRule="exact"/>
        <w:ind w:left="575"/>
      </w:pPr>
      <w:r>
        <w:rPr>
          <w:w w:val="105"/>
        </w:rPr>
        <w:t>and</w:t>
      </w:r>
      <w:r>
        <w:rPr>
          <w:spacing w:val="29"/>
          <w:w w:val="105"/>
        </w:rPr>
        <w:t> </w:t>
      </w:r>
      <w:r>
        <w:rPr>
          <w:w w:val="105"/>
        </w:rPr>
        <w:t>Competition</w:t>
      </w:r>
      <w:r>
        <w:rPr>
          <w:spacing w:val="30"/>
          <w:w w:val="105"/>
        </w:rPr>
        <w:t> </w:t>
      </w:r>
      <w:r>
        <w:rPr>
          <w:w w:val="105"/>
        </w:rPr>
        <w:t>Policy,</w:t>
      </w:r>
      <w:r>
        <w:rPr>
          <w:spacing w:val="30"/>
          <w:w w:val="105"/>
        </w:rPr>
        <w:t> </w:t>
      </w:r>
      <w:r>
        <w:rPr>
          <w:spacing w:val="-4"/>
          <w:w w:val="105"/>
        </w:rPr>
        <w:t>2024</w:t>
      </w:r>
    </w:p>
    <w:p>
      <w:pPr>
        <w:pStyle w:val="BodyText"/>
        <w:spacing w:line="242" w:lineRule="auto" w:before="2"/>
        <w:ind w:left="575" w:hanging="576"/>
      </w:pPr>
      <w:r>
        <w:rPr>
          <w:w w:val="105"/>
        </w:rPr>
        <w:t>“The</w:t>
      </w:r>
      <w:r>
        <w:rPr>
          <w:spacing w:val="40"/>
          <w:w w:val="105"/>
        </w:rPr>
        <w:t> </w:t>
      </w:r>
      <w:r>
        <w:rPr>
          <w:w w:val="105"/>
        </w:rPr>
        <w:t>Use</w:t>
      </w:r>
      <w:r>
        <w:rPr>
          <w:spacing w:val="40"/>
          <w:w w:val="105"/>
        </w:rPr>
        <w:t> </w:t>
      </w:r>
      <w:r>
        <w:rPr>
          <w:w w:val="105"/>
        </w:rPr>
        <w:t>of</w:t>
      </w:r>
      <w:r>
        <w:rPr>
          <w:spacing w:val="40"/>
          <w:w w:val="105"/>
        </w:rPr>
        <w:t> </w:t>
      </w:r>
      <w:r>
        <w:rPr>
          <w:w w:val="105"/>
        </w:rPr>
        <w:t>Structural</w:t>
      </w:r>
      <w:r>
        <w:rPr>
          <w:spacing w:val="40"/>
          <w:w w:val="105"/>
        </w:rPr>
        <w:t> </w:t>
      </w:r>
      <w:r>
        <w:rPr>
          <w:w w:val="105"/>
        </w:rPr>
        <w:t>Presumptions</w:t>
      </w:r>
      <w:r>
        <w:rPr>
          <w:spacing w:val="40"/>
          <w:w w:val="105"/>
        </w:rPr>
        <w:t> </w:t>
      </w:r>
      <w:r>
        <w:rPr>
          <w:w w:val="105"/>
        </w:rPr>
        <w:t>in</w:t>
      </w:r>
      <w:r>
        <w:rPr>
          <w:spacing w:val="40"/>
          <w:w w:val="105"/>
        </w:rPr>
        <w:t> </w:t>
      </w:r>
      <w:r>
        <w:rPr>
          <w:w w:val="105"/>
        </w:rPr>
        <w:t>Antitrust,”</w:t>
      </w:r>
      <w:r>
        <w:rPr>
          <w:spacing w:val="40"/>
          <w:w w:val="105"/>
        </w:rPr>
        <w:t> </w:t>
      </w:r>
      <w:r>
        <w:rPr>
          <w:w w:val="105"/>
        </w:rPr>
        <w:t>OECD</w:t>
      </w:r>
      <w:r>
        <w:rPr>
          <w:spacing w:val="40"/>
          <w:w w:val="105"/>
        </w:rPr>
        <w:t> </w:t>
      </w:r>
      <w:r>
        <w:rPr>
          <w:w w:val="105"/>
        </w:rPr>
        <w:t>Best</w:t>
      </w:r>
      <w:r>
        <w:rPr>
          <w:spacing w:val="40"/>
          <w:w w:val="105"/>
        </w:rPr>
        <w:t> </w:t>
      </w:r>
      <w:r>
        <w:rPr>
          <w:w w:val="105"/>
        </w:rPr>
        <w:t>Practice</w:t>
      </w:r>
      <w:r>
        <w:rPr>
          <w:spacing w:val="40"/>
          <w:w w:val="105"/>
        </w:rPr>
        <w:t> </w:t>
      </w:r>
      <w:r>
        <w:rPr>
          <w:w w:val="105"/>
        </w:rPr>
        <w:t>Roundtable</w:t>
      </w:r>
      <w:r>
        <w:rPr>
          <w:spacing w:val="40"/>
          <w:w w:val="105"/>
        </w:rPr>
        <w:t> </w:t>
      </w:r>
      <w:r>
        <w:rPr>
          <w:w w:val="105"/>
        </w:rPr>
        <w:t>on</w:t>
      </w:r>
      <w:r>
        <w:rPr>
          <w:spacing w:val="40"/>
          <w:w w:val="105"/>
        </w:rPr>
        <w:t> </w:t>
      </w:r>
      <w:r>
        <w:rPr>
          <w:w w:val="105"/>
        </w:rPr>
        <w:t>Compe- tition, 2024</w:t>
      </w:r>
    </w:p>
    <w:p>
      <w:pPr>
        <w:pStyle w:val="BodyText"/>
        <w:spacing w:line="242" w:lineRule="auto"/>
        <w:ind w:left="575" w:hanging="576"/>
      </w:pPr>
      <w:r>
        <w:rPr>
          <w:w w:val="105"/>
        </w:rPr>
        <w:t>“Regaining</w:t>
      </w:r>
      <w:r>
        <w:rPr>
          <w:spacing w:val="35"/>
          <w:w w:val="105"/>
        </w:rPr>
        <w:t> </w:t>
      </w:r>
      <w:r>
        <w:rPr>
          <w:w w:val="105"/>
        </w:rPr>
        <w:t>Competitiveness—Boom</w:t>
      </w:r>
      <w:r>
        <w:rPr>
          <w:spacing w:val="35"/>
          <w:w w:val="105"/>
        </w:rPr>
        <w:t> </w:t>
      </w:r>
      <w:r>
        <w:rPr>
          <w:w w:val="105"/>
        </w:rPr>
        <w:t>or</w:t>
      </w:r>
      <w:r>
        <w:rPr>
          <w:spacing w:val="35"/>
          <w:w w:val="105"/>
        </w:rPr>
        <w:t> </w:t>
      </w:r>
      <w:r>
        <w:rPr>
          <w:w w:val="105"/>
        </w:rPr>
        <w:t>Bust</w:t>
      </w:r>
      <w:r>
        <w:rPr>
          <w:spacing w:val="35"/>
          <w:w w:val="105"/>
        </w:rPr>
        <w:t> </w:t>
      </w:r>
      <w:r>
        <w:rPr>
          <w:w w:val="105"/>
        </w:rPr>
        <w:t>for</w:t>
      </w:r>
      <w:r>
        <w:rPr>
          <w:spacing w:val="35"/>
          <w:w w:val="105"/>
        </w:rPr>
        <w:t> </w:t>
      </w:r>
      <w:r>
        <w:rPr>
          <w:w w:val="105"/>
        </w:rPr>
        <w:t>Competition</w:t>
      </w:r>
      <w:r>
        <w:rPr>
          <w:spacing w:val="35"/>
          <w:w w:val="105"/>
        </w:rPr>
        <w:t> </w:t>
      </w:r>
      <w:r>
        <w:rPr>
          <w:w w:val="105"/>
        </w:rPr>
        <w:t>Policy?”</w:t>
      </w:r>
      <w:r>
        <w:rPr>
          <w:spacing w:val="40"/>
          <w:w w:val="105"/>
        </w:rPr>
        <w:t> </w:t>
      </w:r>
      <w:r>
        <w:rPr>
          <w:w w:val="105"/>
        </w:rPr>
        <w:t>Annual</w:t>
      </w:r>
      <w:r>
        <w:rPr>
          <w:spacing w:val="35"/>
          <w:w w:val="105"/>
        </w:rPr>
        <w:t> </w:t>
      </w:r>
      <w:r>
        <w:rPr>
          <w:w w:val="105"/>
        </w:rPr>
        <w:t>CRA</w:t>
      </w:r>
      <w:r>
        <w:rPr>
          <w:spacing w:val="35"/>
          <w:w w:val="105"/>
        </w:rPr>
        <w:t> </w:t>
      </w:r>
      <w:r>
        <w:rPr>
          <w:w w:val="105"/>
        </w:rPr>
        <w:t>Brussels</w:t>
      </w:r>
      <w:r>
        <w:rPr>
          <w:spacing w:val="35"/>
          <w:w w:val="105"/>
        </w:rPr>
        <w:t> </w:t>
      </w:r>
      <w:r>
        <w:rPr>
          <w:w w:val="105"/>
        </w:rPr>
        <w:t>Con- ference, 2024</w:t>
      </w:r>
    </w:p>
    <w:p>
      <w:pPr>
        <w:pStyle w:val="BodyText"/>
        <w:spacing w:line="242" w:lineRule="auto"/>
        <w:ind w:right="2012"/>
      </w:pPr>
      <w:r>
        <w:rPr>
          <w:w w:val="105"/>
        </w:rPr>
        <w:t>“Making Sense of the Monopoly Broth,” University of Southern California, 2025</w:t>
      </w:r>
      <w:r>
        <w:rPr>
          <w:spacing w:val="40"/>
          <w:w w:val="105"/>
        </w:rPr>
        <w:t> </w:t>
      </w:r>
      <w:r>
        <w:rPr>
          <w:w w:val="105"/>
        </w:rPr>
        <w:t>“Antitrust Policy Discussion,” Triangle Microeconomics Conference, 2025 “Inflation</w:t>
      </w:r>
      <w:r>
        <w:rPr>
          <w:spacing w:val="40"/>
          <w:w w:val="105"/>
        </w:rPr>
        <w:t> </w:t>
      </w:r>
      <w:r>
        <w:rPr>
          <w:w w:val="105"/>
        </w:rPr>
        <w:t>and</w:t>
      </w:r>
      <w:r>
        <w:rPr>
          <w:spacing w:val="40"/>
          <w:w w:val="105"/>
        </w:rPr>
        <w:t> </w:t>
      </w:r>
      <w:r>
        <w:rPr>
          <w:w w:val="105"/>
        </w:rPr>
        <w:t>Antitrust,”</w:t>
      </w:r>
      <w:r>
        <w:rPr>
          <w:spacing w:val="40"/>
          <w:w w:val="105"/>
        </w:rPr>
        <w:t> </w:t>
      </w:r>
      <w:r>
        <w:rPr>
          <w:w w:val="105"/>
        </w:rPr>
        <w:t>ABA</w:t>
      </w:r>
      <w:r>
        <w:rPr>
          <w:spacing w:val="40"/>
          <w:w w:val="105"/>
        </w:rPr>
        <w:t> </w:t>
      </w:r>
      <w:r>
        <w:rPr>
          <w:w w:val="105"/>
        </w:rPr>
        <w:t>Panel,</w:t>
      </w:r>
      <w:r>
        <w:rPr>
          <w:spacing w:val="40"/>
          <w:w w:val="105"/>
        </w:rPr>
        <w:t> </w:t>
      </w:r>
      <w:r>
        <w:rPr>
          <w:w w:val="105"/>
        </w:rPr>
        <w:t>2025</w:t>
      </w:r>
    </w:p>
    <w:p>
      <w:pPr>
        <w:pStyle w:val="BodyText"/>
        <w:spacing w:line="268" w:lineRule="exact"/>
      </w:pPr>
      <w:r>
        <w:rPr>
          <w:w w:val="105"/>
        </w:rPr>
        <w:t>“Merger</w:t>
      </w:r>
      <w:r>
        <w:rPr>
          <w:spacing w:val="25"/>
          <w:w w:val="105"/>
        </w:rPr>
        <w:t> </w:t>
      </w:r>
      <w:r>
        <w:rPr>
          <w:w w:val="105"/>
        </w:rPr>
        <w:t>Remedies:</w:t>
      </w:r>
      <w:r>
        <w:rPr>
          <w:spacing w:val="51"/>
          <w:w w:val="105"/>
        </w:rPr>
        <w:t> </w:t>
      </w:r>
      <w:r>
        <w:rPr>
          <w:w w:val="105"/>
        </w:rPr>
        <w:t>What</w:t>
      </w:r>
      <w:r>
        <w:rPr>
          <w:spacing w:val="26"/>
          <w:w w:val="105"/>
        </w:rPr>
        <w:t> </w:t>
      </w:r>
      <w:r>
        <w:rPr>
          <w:w w:val="105"/>
        </w:rPr>
        <w:t>Works</w:t>
      </w:r>
      <w:r>
        <w:rPr>
          <w:spacing w:val="25"/>
          <w:w w:val="105"/>
        </w:rPr>
        <w:t> </w:t>
      </w:r>
      <w:r>
        <w:rPr>
          <w:w w:val="105"/>
        </w:rPr>
        <w:t>Best</w:t>
      </w:r>
      <w:r>
        <w:rPr>
          <w:spacing w:val="26"/>
          <w:w w:val="105"/>
        </w:rPr>
        <w:t> </w:t>
      </w:r>
      <w:r>
        <w:rPr>
          <w:w w:val="105"/>
        </w:rPr>
        <w:t>and</w:t>
      </w:r>
      <w:r>
        <w:rPr>
          <w:spacing w:val="26"/>
          <w:w w:val="105"/>
        </w:rPr>
        <w:t> </w:t>
      </w:r>
      <w:r>
        <w:rPr>
          <w:w w:val="105"/>
        </w:rPr>
        <w:t>How</w:t>
      </w:r>
      <w:r>
        <w:rPr>
          <w:spacing w:val="25"/>
          <w:w w:val="105"/>
        </w:rPr>
        <w:t> </w:t>
      </w:r>
      <w:r>
        <w:rPr>
          <w:w w:val="105"/>
        </w:rPr>
        <w:t>Can</w:t>
      </w:r>
      <w:r>
        <w:rPr>
          <w:spacing w:val="26"/>
          <w:w w:val="105"/>
        </w:rPr>
        <w:t> </w:t>
      </w:r>
      <w:r>
        <w:rPr>
          <w:w w:val="105"/>
        </w:rPr>
        <w:t>We</w:t>
      </w:r>
      <w:r>
        <w:rPr>
          <w:spacing w:val="25"/>
          <w:w w:val="105"/>
        </w:rPr>
        <w:t> </w:t>
      </w:r>
      <w:r>
        <w:rPr>
          <w:w w:val="105"/>
        </w:rPr>
        <w:t>Improve?”</w:t>
      </w:r>
      <w:r>
        <w:rPr>
          <w:spacing w:val="51"/>
          <w:w w:val="105"/>
        </w:rPr>
        <w:t> </w:t>
      </w:r>
      <w:r>
        <w:rPr>
          <w:w w:val="105"/>
        </w:rPr>
        <w:t>ABA</w:t>
      </w:r>
      <w:r>
        <w:rPr>
          <w:spacing w:val="25"/>
          <w:w w:val="105"/>
        </w:rPr>
        <w:t> </w:t>
      </w:r>
      <w:r>
        <w:rPr>
          <w:w w:val="105"/>
        </w:rPr>
        <w:t>Panel,</w:t>
      </w:r>
      <w:r>
        <w:rPr>
          <w:spacing w:val="26"/>
          <w:w w:val="105"/>
        </w:rPr>
        <w:t> </w:t>
      </w:r>
      <w:r>
        <w:rPr>
          <w:spacing w:val="-4"/>
          <w:w w:val="105"/>
        </w:rPr>
        <w:t>2025</w:t>
      </w:r>
    </w:p>
    <w:p>
      <w:pPr>
        <w:pStyle w:val="BodyText"/>
        <w:spacing w:before="1"/>
      </w:pPr>
      <w:r>
        <w:rPr>
          <w:w w:val="110"/>
        </w:rPr>
        <w:t>“Market</w:t>
      </w:r>
      <w:r>
        <w:rPr>
          <w:spacing w:val="13"/>
          <w:w w:val="110"/>
        </w:rPr>
        <w:t> </w:t>
      </w:r>
      <w:r>
        <w:rPr>
          <w:w w:val="110"/>
        </w:rPr>
        <w:t>Power</w:t>
      </w:r>
      <w:r>
        <w:rPr>
          <w:spacing w:val="14"/>
          <w:w w:val="110"/>
        </w:rPr>
        <w:t> </w:t>
      </w:r>
      <w:r>
        <w:rPr>
          <w:w w:val="110"/>
        </w:rPr>
        <w:t>in</w:t>
      </w:r>
      <w:r>
        <w:rPr>
          <w:spacing w:val="13"/>
          <w:w w:val="110"/>
        </w:rPr>
        <w:t> </w:t>
      </w:r>
      <w:r>
        <w:rPr>
          <w:w w:val="110"/>
        </w:rPr>
        <w:t>EU</w:t>
      </w:r>
      <w:r>
        <w:rPr>
          <w:spacing w:val="13"/>
          <w:w w:val="110"/>
        </w:rPr>
        <w:t> </w:t>
      </w:r>
      <w:r>
        <w:rPr>
          <w:w w:val="110"/>
        </w:rPr>
        <w:t>and</w:t>
      </w:r>
      <w:r>
        <w:rPr>
          <w:spacing w:val="13"/>
          <w:w w:val="110"/>
        </w:rPr>
        <w:t> </w:t>
      </w:r>
      <w:r>
        <w:rPr>
          <w:w w:val="110"/>
        </w:rPr>
        <w:t>US:</w:t>
      </w:r>
      <w:r>
        <w:rPr>
          <w:spacing w:val="14"/>
          <w:w w:val="110"/>
        </w:rPr>
        <w:t> </w:t>
      </w:r>
      <w:r>
        <w:rPr>
          <w:w w:val="110"/>
        </w:rPr>
        <w:t>What</w:t>
      </w:r>
      <w:r>
        <w:rPr>
          <w:spacing w:val="13"/>
          <w:w w:val="110"/>
        </w:rPr>
        <w:t> </w:t>
      </w:r>
      <w:r>
        <w:rPr>
          <w:w w:val="110"/>
        </w:rPr>
        <w:t>Does</w:t>
      </w:r>
      <w:r>
        <w:rPr>
          <w:spacing w:val="14"/>
          <w:w w:val="110"/>
        </w:rPr>
        <w:t> </w:t>
      </w:r>
      <w:r>
        <w:rPr>
          <w:w w:val="110"/>
        </w:rPr>
        <w:t>the</w:t>
      </w:r>
      <w:r>
        <w:rPr>
          <w:spacing w:val="13"/>
          <w:w w:val="110"/>
        </w:rPr>
        <w:t> </w:t>
      </w:r>
      <w:r>
        <w:rPr>
          <w:w w:val="110"/>
        </w:rPr>
        <w:t>Empirical</w:t>
      </w:r>
      <w:r>
        <w:rPr>
          <w:spacing w:val="14"/>
          <w:w w:val="110"/>
        </w:rPr>
        <w:t> </w:t>
      </w:r>
      <w:r>
        <w:rPr>
          <w:w w:val="110"/>
        </w:rPr>
        <w:t>Evidence</w:t>
      </w:r>
      <w:r>
        <w:rPr>
          <w:spacing w:val="13"/>
          <w:w w:val="110"/>
        </w:rPr>
        <w:t> </w:t>
      </w:r>
      <w:r>
        <w:rPr>
          <w:w w:val="110"/>
        </w:rPr>
        <w:t>Show?”</w:t>
      </w:r>
      <w:r>
        <w:rPr>
          <w:spacing w:val="35"/>
          <w:w w:val="110"/>
        </w:rPr>
        <w:t> </w:t>
      </w:r>
      <w:r>
        <w:rPr>
          <w:w w:val="110"/>
        </w:rPr>
        <w:t>CRESSE</w:t>
      </w:r>
      <w:r>
        <w:rPr>
          <w:spacing w:val="14"/>
          <w:w w:val="110"/>
        </w:rPr>
        <w:t> </w:t>
      </w:r>
      <w:r>
        <w:rPr>
          <w:w w:val="110"/>
        </w:rPr>
        <w:t>Panel,</w:t>
      </w:r>
      <w:r>
        <w:rPr>
          <w:spacing w:val="13"/>
          <w:w w:val="110"/>
        </w:rPr>
        <w:t> </w:t>
      </w:r>
      <w:r>
        <w:rPr>
          <w:spacing w:val="-4"/>
          <w:w w:val="110"/>
        </w:rPr>
        <w:t>2025</w:t>
      </w:r>
    </w:p>
    <w:p>
      <w:pPr>
        <w:pStyle w:val="Heading1"/>
        <w:spacing w:before="215"/>
      </w:pPr>
      <w:r>
        <w:rPr>
          <w:w w:val="105"/>
        </w:rPr>
        <w:t>TEACHING,</w:t>
      </w:r>
      <w:r>
        <w:rPr>
          <w:spacing w:val="34"/>
          <w:w w:val="105"/>
        </w:rPr>
        <w:t> </w:t>
      </w:r>
      <w:r>
        <w:rPr>
          <w:w w:val="105"/>
        </w:rPr>
        <w:t>ADVISING,</w:t>
      </w:r>
      <w:r>
        <w:rPr>
          <w:spacing w:val="35"/>
          <w:w w:val="105"/>
        </w:rPr>
        <w:t> </w:t>
      </w:r>
      <w:r>
        <w:rPr>
          <w:w w:val="105"/>
        </w:rPr>
        <w:t>AND</w:t>
      </w:r>
      <w:r>
        <w:rPr>
          <w:spacing w:val="35"/>
          <w:w w:val="105"/>
        </w:rPr>
        <w:t> </w:t>
      </w:r>
      <w:r>
        <w:rPr>
          <w:spacing w:val="-2"/>
          <w:w w:val="105"/>
        </w:rPr>
        <w:t>SERVICE</w:t>
      </w:r>
    </w:p>
    <w:p>
      <w:pPr>
        <w:pStyle w:val="BodyText"/>
        <w:spacing w:before="64"/>
      </w:pPr>
      <w:r>
        <w:rPr>
          <w:spacing w:val="-2"/>
          <w:w w:val="105"/>
          <w:u w:val="single"/>
        </w:rPr>
        <w:t>Courses</w:t>
      </w:r>
    </w:p>
    <w:p>
      <w:pPr>
        <w:pStyle w:val="BodyText"/>
        <w:spacing w:line="242" w:lineRule="auto" w:before="54"/>
        <w:ind w:right="3970"/>
      </w:pPr>
      <w:r>
        <w:rPr>
          <w:w w:val="110"/>
        </w:rPr>
        <w:t>Firm Analysis and Strategy, MBA Core </w:t>
      </w:r>
      <w:r>
        <w:rPr>
          <w:w w:val="110"/>
        </w:rPr>
        <w:t>Curriculum Industrial Organization, PhD Economics</w:t>
      </w:r>
    </w:p>
    <w:p>
      <w:pPr>
        <w:pStyle w:val="BodyText"/>
        <w:spacing w:line="242" w:lineRule="auto"/>
        <w:ind w:right="5409"/>
      </w:pPr>
      <w:r>
        <w:rPr>
          <w:w w:val="110"/>
        </w:rPr>
        <w:t>Strategic Pricing, MBA Elective Microeconomics, Executive Education Causal Inference, MSBA Core </w:t>
      </w:r>
      <w:r>
        <w:rPr>
          <w:w w:val="110"/>
        </w:rPr>
        <w:t>Curriculum</w:t>
      </w:r>
    </w:p>
    <w:p>
      <w:pPr>
        <w:pStyle w:val="BodyText"/>
        <w:spacing w:line="288" w:lineRule="auto" w:before="203"/>
        <w:ind w:right="5409"/>
      </w:pPr>
      <w:r>
        <w:rPr>
          <w:w w:val="110"/>
          <w:u w:val="single"/>
        </w:rPr>
        <w:t>Ph.D</w:t>
      </w:r>
      <w:r>
        <w:rPr>
          <w:spacing w:val="-7"/>
          <w:w w:val="110"/>
          <w:u w:val="single"/>
        </w:rPr>
        <w:t> </w:t>
      </w:r>
      <w:r>
        <w:rPr>
          <w:w w:val="110"/>
          <w:u w:val="single"/>
        </w:rPr>
        <w:t>Advising</w:t>
      </w:r>
      <w:r>
        <w:rPr>
          <w:spacing w:val="-8"/>
          <w:w w:val="110"/>
          <w:u w:val="single"/>
        </w:rPr>
        <w:t> </w:t>
      </w:r>
      <w:r>
        <w:rPr>
          <w:w w:val="110"/>
          <w:u w:val="single"/>
        </w:rPr>
        <w:t>and</w:t>
      </w:r>
      <w:r>
        <w:rPr>
          <w:spacing w:val="-7"/>
          <w:w w:val="110"/>
          <w:u w:val="single"/>
        </w:rPr>
        <w:t> </w:t>
      </w:r>
      <w:r>
        <w:rPr>
          <w:w w:val="110"/>
          <w:u w:val="single"/>
        </w:rPr>
        <w:t>Dissertation</w:t>
      </w:r>
      <w:r>
        <w:rPr>
          <w:spacing w:val="-7"/>
          <w:w w:val="110"/>
          <w:u w:val="single"/>
        </w:rPr>
        <w:t> </w:t>
      </w:r>
      <w:r>
        <w:rPr>
          <w:w w:val="110"/>
          <w:u w:val="single"/>
        </w:rPr>
        <w:t>Committees</w:t>
      </w:r>
      <w:r>
        <w:rPr>
          <w:w w:val="110"/>
        </w:rPr>
        <w:t> Francisco Garrido (co-advisor), 2020, ITAM</w:t>
      </w:r>
    </w:p>
    <w:p>
      <w:pPr>
        <w:pStyle w:val="BodyText"/>
        <w:spacing w:line="217" w:lineRule="exact"/>
      </w:pPr>
      <w:r>
        <w:rPr>
          <w:w w:val="105"/>
        </w:rPr>
        <w:t>Yanyang</w:t>
      </w:r>
      <w:r>
        <w:rPr>
          <w:spacing w:val="14"/>
          <w:w w:val="105"/>
        </w:rPr>
        <w:t> </w:t>
      </w:r>
      <w:r>
        <w:rPr>
          <w:w w:val="105"/>
        </w:rPr>
        <w:t>Wang</w:t>
      </w:r>
      <w:r>
        <w:rPr>
          <w:spacing w:val="15"/>
          <w:w w:val="105"/>
        </w:rPr>
        <w:t> </w:t>
      </w:r>
      <w:r>
        <w:rPr>
          <w:w w:val="105"/>
        </w:rPr>
        <w:t>(committee),</w:t>
      </w:r>
      <w:r>
        <w:rPr>
          <w:spacing w:val="16"/>
          <w:w w:val="105"/>
        </w:rPr>
        <w:t> </w:t>
      </w:r>
      <w:r>
        <w:rPr>
          <w:w w:val="105"/>
        </w:rPr>
        <w:t>2021,</w:t>
      </w:r>
      <w:r>
        <w:rPr>
          <w:spacing w:val="16"/>
          <w:w w:val="105"/>
        </w:rPr>
        <w:t> </w:t>
      </w:r>
      <w:r>
        <w:rPr>
          <w:w w:val="105"/>
        </w:rPr>
        <w:t>Amazon</w:t>
      </w:r>
      <w:r>
        <w:rPr>
          <w:spacing w:val="16"/>
          <w:w w:val="105"/>
        </w:rPr>
        <w:t> </w:t>
      </w:r>
      <w:r>
        <w:rPr>
          <w:w w:val="105"/>
        </w:rPr>
        <w:t>Web</w:t>
      </w:r>
      <w:r>
        <w:rPr>
          <w:spacing w:val="16"/>
          <w:w w:val="105"/>
        </w:rPr>
        <w:t> </w:t>
      </w:r>
      <w:r>
        <w:rPr>
          <w:spacing w:val="-2"/>
          <w:w w:val="105"/>
        </w:rPr>
        <w:t>Services</w:t>
      </w:r>
    </w:p>
    <w:p>
      <w:pPr>
        <w:pStyle w:val="BodyText"/>
        <w:spacing w:line="242" w:lineRule="auto" w:before="2"/>
        <w:ind w:right="2490"/>
      </w:pPr>
      <w:r>
        <w:rPr>
          <w:w w:val="105"/>
        </w:rPr>
        <w:t>Peter</w:t>
      </w:r>
      <w:r>
        <w:rPr>
          <w:spacing w:val="40"/>
          <w:w w:val="105"/>
        </w:rPr>
        <w:t> </w:t>
      </w:r>
      <w:r>
        <w:rPr>
          <w:w w:val="105"/>
        </w:rPr>
        <w:t>Caradonna</w:t>
      </w:r>
      <w:r>
        <w:rPr>
          <w:spacing w:val="40"/>
          <w:w w:val="105"/>
        </w:rPr>
        <w:t> </w:t>
      </w:r>
      <w:r>
        <w:rPr>
          <w:w w:val="105"/>
        </w:rPr>
        <w:t>(committee),</w:t>
      </w:r>
      <w:r>
        <w:rPr>
          <w:spacing w:val="40"/>
          <w:w w:val="105"/>
        </w:rPr>
        <w:t> </w:t>
      </w:r>
      <w:r>
        <w:rPr>
          <w:w w:val="105"/>
        </w:rPr>
        <w:t>2022,</w:t>
      </w:r>
      <w:r>
        <w:rPr>
          <w:spacing w:val="40"/>
          <w:w w:val="105"/>
        </w:rPr>
        <w:t> </w:t>
      </w:r>
      <w:r>
        <w:rPr>
          <w:w w:val="105"/>
        </w:rPr>
        <w:t>California</w:t>
      </w:r>
      <w:r>
        <w:rPr>
          <w:spacing w:val="40"/>
          <w:w w:val="105"/>
        </w:rPr>
        <w:t> </w:t>
      </w:r>
      <w:r>
        <w:rPr>
          <w:w w:val="105"/>
        </w:rPr>
        <w:t>Institute</w:t>
      </w:r>
      <w:r>
        <w:rPr>
          <w:spacing w:val="40"/>
          <w:w w:val="105"/>
        </w:rPr>
        <w:t> </w:t>
      </w:r>
      <w:r>
        <w:rPr>
          <w:w w:val="105"/>
        </w:rPr>
        <w:t>of</w:t>
      </w:r>
      <w:r>
        <w:rPr>
          <w:spacing w:val="40"/>
          <w:w w:val="105"/>
        </w:rPr>
        <w:t> </w:t>
      </w:r>
      <w:r>
        <w:rPr>
          <w:w w:val="105"/>
        </w:rPr>
        <w:t>Technology Ryan Mansley (co-advisor), 2023, Department of Justice Antitrust Division</w:t>
      </w:r>
      <w:r>
        <w:rPr>
          <w:spacing w:val="80"/>
          <w:w w:val="150"/>
        </w:rPr>
        <w:t> </w:t>
      </w:r>
      <w:r>
        <w:rPr>
          <w:w w:val="105"/>
        </w:rPr>
        <w:t>Gretchen Sileo (co-advisor), 2023, Temple University</w:t>
      </w:r>
    </w:p>
    <w:p>
      <w:pPr>
        <w:pStyle w:val="BodyText"/>
        <w:spacing w:line="268" w:lineRule="exact"/>
      </w:pPr>
      <w:r>
        <w:rPr>
          <w:w w:val="105"/>
        </w:rPr>
        <w:t>Kyle</w:t>
      </w:r>
      <w:r>
        <w:rPr>
          <w:spacing w:val="20"/>
          <w:w w:val="105"/>
        </w:rPr>
        <w:t> </w:t>
      </w:r>
      <w:r>
        <w:rPr>
          <w:w w:val="105"/>
        </w:rPr>
        <w:t>Monk</w:t>
      </w:r>
      <w:r>
        <w:rPr>
          <w:spacing w:val="21"/>
          <w:w w:val="105"/>
        </w:rPr>
        <w:t> </w:t>
      </w:r>
      <w:r>
        <w:rPr>
          <w:w w:val="105"/>
        </w:rPr>
        <w:t>(committee),</w:t>
      </w:r>
      <w:r>
        <w:rPr>
          <w:spacing w:val="21"/>
          <w:w w:val="105"/>
        </w:rPr>
        <w:t> </w:t>
      </w:r>
      <w:r>
        <w:rPr>
          <w:w w:val="105"/>
        </w:rPr>
        <w:t>2024,</w:t>
      </w:r>
      <w:r>
        <w:rPr>
          <w:spacing w:val="21"/>
          <w:w w:val="105"/>
        </w:rPr>
        <w:t> </w:t>
      </w:r>
      <w:r>
        <w:rPr>
          <w:spacing w:val="-4"/>
          <w:w w:val="105"/>
        </w:rPr>
        <w:t>Meta</w:t>
      </w:r>
    </w:p>
    <w:p>
      <w:pPr>
        <w:pStyle w:val="BodyText"/>
        <w:spacing w:before="3"/>
      </w:pPr>
      <w:r>
        <w:rPr>
          <w:w w:val="110"/>
        </w:rPr>
        <w:t>Tianshi Mu</w:t>
      </w:r>
      <w:r>
        <w:rPr>
          <w:spacing w:val="1"/>
          <w:w w:val="110"/>
        </w:rPr>
        <w:t> </w:t>
      </w:r>
      <w:r>
        <w:rPr>
          <w:w w:val="110"/>
        </w:rPr>
        <w:t>(co-advisor),</w:t>
      </w:r>
      <w:r>
        <w:rPr>
          <w:spacing w:val="1"/>
          <w:w w:val="110"/>
        </w:rPr>
        <w:t> </w:t>
      </w:r>
      <w:r>
        <w:rPr>
          <w:w w:val="110"/>
        </w:rPr>
        <w:t>2024, Tsinghua</w:t>
      </w:r>
      <w:r>
        <w:rPr>
          <w:spacing w:val="1"/>
          <w:w w:val="110"/>
        </w:rPr>
        <w:t> </w:t>
      </w:r>
      <w:r>
        <w:rPr>
          <w:spacing w:val="-2"/>
          <w:w w:val="110"/>
        </w:rPr>
        <w:t>University</w:t>
      </w:r>
    </w:p>
    <w:p>
      <w:pPr>
        <w:pStyle w:val="BodyText"/>
        <w:spacing w:line="242" w:lineRule="auto" w:before="2"/>
        <w:ind w:right="3528"/>
      </w:pPr>
      <w:r>
        <w:rPr>
          <w:w w:val="105"/>
        </w:rPr>
        <w:t>Pedro Roje-Larreboure (co-advisor), 2024, Banco Central de Chile</w:t>
      </w:r>
      <w:r>
        <w:rPr>
          <w:spacing w:val="40"/>
          <w:w w:val="105"/>
        </w:rPr>
        <w:t> </w:t>
      </w:r>
      <w:r>
        <w:rPr>
          <w:w w:val="105"/>
        </w:rPr>
        <w:t>Yidi Wu (committee), 2024, Cornerstone Research</w:t>
      </w:r>
    </w:p>
    <w:p>
      <w:pPr>
        <w:pStyle w:val="BodyText"/>
        <w:spacing w:line="268" w:lineRule="exact"/>
      </w:pPr>
      <w:r>
        <w:rPr>
          <w:w w:val="105"/>
        </w:rPr>
        <w:t>Chengjun</w:t>
      </w:r>
      <w:r>
        <w:rPr>
          <w:spacing w:val="18"/>
          <w:w w:val="105"/>
        </w:rPr>
        <w:t> </w:t>
      </w:r>
      <w:r>
        <w:rPr>
          <w:w w:val="105"/>
        </w:rPr>
        <w:t>Zhang</w:t>
      </w:r>
      <w:r>
        <w:rPr>
          <w:spacing w:val="18"/>
          <w:w w:val="105"/>
        </w:rPr>
        <w:t> </w:t>
      </w:r>
      <w:r>
        <w:rPr>
          <w:w w:val="105"/>
        </w:rPr>
        <w:t>(committee),</w:t>
      </w:r>
      <w:r>
        <w:rPr>
          <w:spacing w:val="19"/>
          <w:w w:val="105"/>
        </w:rPr>
        <w:t> </w:t>
      </w:r>
      <w:r>
        <w:rPr>
          <w:w w:val="105"/>
        </w:rPr>
        <w:t>2024,</w:t>
      </w:r>
      <w:r>
        <w:rPr>
          <w:spacing w:val="19"/>
          <w:w w:val="105"/>
        </w:rPr>
        <w:t> </w:t>
      </w:r>
      <w:r>
        <w:rPr>
          <w:w w:val="105"/>
        </w:rPr>
        <w:t>Morgan</w:t>
      </w:r>
      <w:r>
        <w:rPr>
          <w:spacing w:val="19"/>
          <w:w w:val="105"/>
        </w:rPr>
        <w:t> </w:t>
      </w:r>
      <w:r>
        <w:rPr>
          <w:spacing w:val="-2"/>
          <w:w w:val="105"/>
        </w:rPr>
        <w:t>Stanley</w:t>
      </w:r>
    </w:p>
    <w:p>
      <w:pPr>
        <w:pStyle w:val="BodyText"/>
        <w:spacing w:line="242" w:lineRule="auto" w:before="2"/>
        <w:ind w:right="2936"/>
      </w:pPr>
      <w:r>
        <w:rPr>
          <w:spacing w:val="-2"/>
          <w:w w:val="110"/>
        </w:rPr>
        <w:t>Cam Healy (advisor), 2025, Congressional Joint Economic Committee </w:t>
      </w:r>
      <w:r>
        <w:rPr>
          <w:w w:val="120"/>
        </w:rPr>
        <w:t>Yi </w:t>
      </w:r>
      <w:r>
        <w:rPr>
          <w:w w:val="110"/>
        </w:rPr>
        <w:t>Yao (advisor), 2025, </w:t>
      </w:r>
      <w:r>
        <w:rPr>
          <w:w w:val="120"/>
        </w:rPr>
        <w:t>CRA</w:t>
      </w:r>
    </w:p>
    <w:p>
      <w:pPr>
        <w:pStyle w:val="BodyText"/>
        <w:spacing w:before="204"/>
      </w:pPr>
      <w:r>
        <w:rPr>
          <w:spacing w:val="-2"/>
          <w:w w:val="105"/>
          <w:u w:val="single"/>
        </w:rPr>
        <w:t>Service</w:t>
      </w:r>
    </w:p>
    <w:p>
      <w:pPr>
        <w:spacing w:before="54"/>
        <w:ind w:left="0" w:right="0" w:firstLine="0"/>
        <w:jc w:val="left"/>
        <w:rPr>
          <w:sz w:val="22"/>
        </w:rPr>
      </w:pPr>
      <w:r>
        <w:rPr>
          <w:w w:val="105"/>
          <w:sz w:val="22"/>
        </w:rPr>
        <w:t>Editor,</w:t>
      </w:r>
      <w:r>
        <w:rPr>
          <w:spacing w:val="22"/>
          <w:w w:val="105"/>
          <w:sz w:val="22"/>
        </w:rPr>
        <w:t> </w:t>
      </w:r>
      <w:r>
        <w:rPr>
          <w:i/>
          <w:w w:val="105"/>
          <w:sz w:val="22"/>
        </w:rPr>
        <w:t>Journal</w:t>
      </w:r>
      <w:r>
        <w:rPr>
          <w:i/>
          <w:spacing w:val="27"/>
          <w:w w:val="105"/>
          <w:sz w:val="22"/>
        </w:rPr>
        <w:t> </w:t>
      </w:r>
      <w:r>
        <w:rPr>
          <w:i/>
          <w:w w:val="105"/>
          <w:sz w:val="22"/>
        </w:rPr>
        <w:t>of</w:t>
      </w:r>
      <w:r>
        <w:rPr>
          <w:i/>
          <w:spacing w:val="27"/>
          <w:w w:val="105"/>
          <w:sz w:val="22"/>
        </w:rPr>
        <w:t> </w:t>
      </w:r>
      <w:r>
        <w:rPr>
          <w:i/>
          <w:w w:val="105"/>
          <w:sz w:val="22"/>
        </w:rPr>
        <w:t>Law</w:t>
      </w:r>
      <w:r>
        <w:rPr>
          <w:i/>
          <w:spacing w:val="27"/>
          <w:w w:val="105"/>
          <w:sz w:val="22"/>
        </w:rPr>
        <w:t> </w:t>
      </w:r>
      <w:r>
        <w:rPr>
          <w:i/>
          <w:w w:val="105"/>
          <w:sz w:val="22"/>
        </w:rPr>
        <w:t>and</w:t>
      </w:r>
      <w:r>
        <w:rPr>
          <w:i/>
          <w:spacing w:val="28"/>
          <w:w w:val="105"/>
          <w:sz w:val="22"/>
        </w:rPr>
        <w:t> </w:t>
      </w:r>
      <w:r>
        <w:rPr>
          <w:i/>
          <w:w w:val="105"/>
          <w:sz w:val="22"/>
        </w:rPr>
        <w:t>Economics</w:t>
      </w:r>
      <w:r>
        <w:rPr>
          <w:w w:val="105"/>
          <w:sz w:val="22"/>
        </w:rPr>
        <w:t>,</w:t>
      </w:r>
      <w:r>
        <w:rPr>
          <w:spacing w:val="23"/>
          <w:w w:val="105"/>
          <w:sz w:val="22"/>
        </w:rPr>
        <w:t> </w:t>
      </w:r>
      <w:r>
        <w:rPr>
          <w:w w:val="105"/>
          <w:sz w:val="22"/>
        </w:rPr>
        <w:t>2021-2024,</w:t>
      </w:r>
      <w:r>
        <w:rPr>
          <w:spacing w:val="23"/>
          <w:w w:val="105"/>
          <w:sz w:val="22"/>
        </w:rPr>
        <w:t> </w:t>
      </w:r>
      <w:r>
        <w:rPr>
          <w:spacing w:val="-2"/>
          <w:w w:val="105"/>
          <w:sz w:val="22"/>
        </w:rPr>
        <w:t>2025–</w:t>
      </w:r>
    </w:p>
    <w:p>
      <w:pPr>
        <w:spacing w:line="242" w:lineRule="auto" w:before="2"/>
        <w:ind w:left="0" w:right="2490" w:firstLine="0"/>
        <w:jc w:val="left"/>
        <w:rPr>
          <w:sz w:val="22"/>
        </w:rPr>
      </w:pPr>
      <w:r>
        <w:rPr>
          <w:w w:val="105"/>
          <w:sz w:val="22"/>
        </w:rPr>
        <w:t>Associate Editor, </w:t>
      </w:r>
      <w:r>
        <w:rPr>
          <w:i/>
          <w:w w:val="105"/>
          <w:sz w:val="22"/>
        </w:rPr>
        <w:t>International</w:t>
      </w:r>
      <w:r>
        <w:rPr>
          <w:i/>
          <w:w w:val="105"/>
          <w:sz w:val="22"/>
        </w:rPr>
        <w:t> Journal</w:t>
      </w:r>
      <w:r>
        <w:rPr>
          <w:i/>
          <w:w w:val="105"/>
          <w:sz w:val="22"/>
        </w:rPr>
        <w:t> of</w:t>
      </w:r>
      <w:r>
        <w:rPr>
          <w:i/>
          <w:w w:val="105"/>
          <w:sz w:val="22"/>
        </w:rPr>
        <w:t> Industrial</w:t>
      </w:r>
      <w:r>
        <w:rPr>
          <w:i/>
          <w:w w:val="105"/>
          <w:sz w:val="22"/>
        </w:rPr>
        <w:t> Organization</w:t>
      </w:r>
      <w:r>
        <w:rPr>
          <w:w w:val="105"/>
          <w:sz w:val="22"/>
        </w:rPr>
        <w:t>, 2022–</w:t>
      </w:r>
      <w:r>
        <w:rPr>
          <w:spacing w:val="80"/>
          <w:w w:val="105"/>
          <w:sz w:val="22"/>
        </w:rPr>
        <w:t> </w:t>
      </w:r>
      <w:r>
        <w:rPr>
          <w:w w:val="105"/>
          <w:sz w:val="22"/>
        </w:rPr>
        <w:t>Editorial Board, </w:t>
      </w:r>
      <w:r>
        <w:rPr>
          <w:i/>
          <w:w w:val="105"/>
          <w:sz w:val="22"/>
        </w:rPr>
        <w:t>Review</w:t>
      </w:r>
      <w:r>
        <w:rPr>
          <w:i/>
          <w:w w:val="105"/>
          <w:sz w:val="22"/>
        </w:rPr>
        <w:t> of</w:t>
      </w:r>
      <w:r>
        <w:rPr>
          <w:i/>
          <w:w w:val="105"/>
          <w:sz w:val="22"/>
        </w:rPr>
        <w:t> Industrial</w:t>
      </w:r>
      <w:r>
        <w:rPr>
          <w:i/>
          <w:w w:val="105"/>
          <w:sz w:val="22"/>
        </w:rPr>
        <w:t> Organization</w:t>
      </w:r>
      <w:r>
        <w:rPr>
          <w:w w:val="105"/>
          <w:sz w:val="22"/>
        </w:rPr>
        <w:t>, 2019-2024, 2025–</w:t>
      </w:r>
    </w:p>
    <w:p>
      <w:pPr>
        <w:pStyle w:val="BodyText"/>
        <w:spacing w:line="242" w:lineRule="auto"/>
        <w:ind w:right="3970"/>
      </w:pPr>
      <w:r>
        <w:rPr/>
        <w:t>Co-organizer,</w:t>
      </w:r>
      <w:r>
        <w:rPr>
          <w:spacing w:val="40"/>
        </w:rPr>
        <w:t> </w:t>
      </w:r>
      <w:r>
        <w:rPr/>
        <w:t>NBER</w:t>
      </w:r>
      <w:r>
        <w:rPr>
          <w:spacing w:val="40"/>
        </w:rPr>
        <w:t> </w:t>
      </w:r>
      <w:r>
        <w:rPr/>
        <w:t>Winter</w:t>
      </w:r>
      <w:r>
        <w:rPr>
          <w:spacing w:val="40"/>
        </w:rPr>
        <w:t> </w:t>
      </w:r>
      <w:r>
        <w:rPr/>
        <w:t>Meetings,</w:t>
      </w:r>
      <w:r>
        <w:rPr>
          <w:spacing w:val="40"/>
        </w:rPr>
        <w:t> </w:t>
      </w:r>
      <w:r>
        <w:rPr/>
        <w:t>2026,</w:t>
      </w:r>
      <w:r>
        <w:rPr>
          <w:spacing w:val="40"/>
        </w:rPr>
        <w:t> </w:t>
      </w:r>
      <w:r>
        <w:rPr/>
        <w:t>scheduled </w:t>
      </w:r>
      <w:r>
        <w:rPr>
          <w:w w:val="110"/>
        </w:rPr>
        <w:t>Organizer, DC IO Day, 2017</w:t>
      </w:r>
    </w:p>
    <w:p>
      <w:pPr>
        <w:pStyle w:val="BodyText"/>
        <w:spacing w:line="268" w:lineRule="exact"/>
      </w:pPr>
      <w:r>
        <w:rPr/>
        <w:t>Program</w:t>
      </w:r>
      <w:r>
        <w:rPr>
          <w:spacing w:val="55"/>
        </w:rPr>
        <w:t> </w:t>
      </w:r>
      <w:r>
        <w:rPr/>
        <w:t>Committee,</w:t>
      </w:r>
      <w:r>
        <w:rPr>
          <w:spacing w:val="57"/>
        </w:rPr>
        <w:t> </w:t>
      </w:r>
      <w:r>
        <w:rPr/>
        <w:t>DC</w:t>
      </w:r>
      <w:r>
        <w:rPr>
          <w:spacing w:val="56"/>
        </w:rPr>
        <w:t> </w:t>
      </w:r>
      <w:r>
        <w:rPr/>
        <w:t>IO</w:t>
      </w:r>
      <w:r>
        <w:rPr>
          <w:spacing w:val="57"/>
        </w:rPr>
        <w:t> </w:t>
      </w:r>
      <w:r>
        <w:rPr/>
        <w:t>Day,</w:t>
      </w:r>
      <w:r>
        <w:rPr>
          <w:spacing w:val="57"/>
        </w:rPr>
        <w:t> </w:t>
      </w:r>
      <w:r>
        <w:rPr/>
        <w:t>2015-2016</w:t>
      </w:r>
      <w:r>
        <w:rPr>
          <w:spacing w:val="55"/>
        </w:rPr>
        <w:t> </w:t>
      </w:r>
      <w:r>
        <w:rPr/>
        <w:t>and</w:t>
      </w:r>
      <w:r>
        <w:rPr>
          <w:spacing w:val="57"/>
        </w:rPr>
        <w:t> </w:t>
      </w:r>
      <w:r>
        <w:rPr/>
        <w:t>2018-</w:t>
      </w:r>
      <w:r>
        <w:rPr>
          <w:spacing w:val="-4"/>
        </w:rPr>
        <w:t>2019</w:t>
      </w:r>
    </w:p>
    <w:p>
      <w:pPr>
        <w:pStyle w:val="BodyText"/>
        <w:spacing w:before="2"/>
      </w:pPr>
      <w:r>
        <w:rPr>
          <w:w w:val="105"/>
        </w:rPr>
        <w:t>Program</w:t>
      </w:r>
      <w:r>
        <w:rPr>
          <w:spacing w:val="20"/>
          <w:w w:val="105"/>
        </w:rPr>
        <w:t> </w:t>
      </w:r>
      <w:r>
        <w:rPr>
          <w:w w:val="105"/>
        </w:rPr>
        <w:t>Committee,</w:t>
      </w:r>
      <w:r>
        <w:rPr>
          <w:spacing w:val="22"/>
          <w:w w:val="105"/>
        </w:rPr>
        <w:t> </w:t>
      </w:r>
      <w:r>
        <w:rPr>
          <w:w w:val="105"/>
        </w:rPr>
        <w:t>International</w:t>
      </w:r>
      <w:r>
        <w:rPr>
          <w:spacing w:val="21"/>
          <w:w w:val="105"/>
        </w:rPr>
        <w:t> </w:t>
      </w:r>
      <w:r>
        <w:rPr>
          <w:w w:val="105"/>
        </w:rPr>
        <w:t>Industrial</w:t>
      </w:r>
      <w:r>
        <w:rPr>
          <w:spacing w:val="22"/>
          <w:w w:val="105"/>
        </w:rPr>
        <w:t> </w:t>
      </w:r>
      <w:r>
        <w:rPr>
          <w:w w:val="105"/>
        </w:rPr>
        <w:t>Organization</w:t>
      </w:r>
      <w:r>
        <w:rPr>
          <w:spacing w:val="21"/>
          <w:w w:val="105"/>
        </w:rPr>
        <w:t> </w:t>
      </w:r>
      <w:r>
        <w:rPr>
          <w:w w:val="105"/>
        </w:rPr>
        <w:t>Conference,</w:t>
      </w:r>
      <w:r>
        <w:rPr>
          <w:spacing w:val="22"/>
          <w:w w:val="105"/>
        </w:rPr>
        <w:t> </w:t>
      </w:r>
      <w:r>
        <w:rPr>
          <w:w w:val="105"/>
        </w:rPr>
        <w:t>2019-</w:t>
      </w:r>
      <w:r>
        <w:rPr>
          <w:spacing w:val="-4"/>
          <w:w w:val="105"/>
        </w:rPr>
        <w:t>2021</w:t>
      </w:r>
    </w:p>
    <w:p>
      <w:pPr>
        <w:pStyle w:val="BodyText"/>
        <w:spacing w:after="0"/>
        <w:sectPr>
          <w:pgSz w:w="12240" w:h="15840"/>
          <w:pgMar w:header="0" w:footer="806" w:top="1420" w:bottom="1000" w:left="1440" w:right="1080"/>
        </w:sectPr>
      </w:pPr>
    </w:p>
    <w:p>
      <w:pPr>
        <w:pStyle w:val="BodyText"/>
        <w:spacing w:before="29"/>
        <w:jc w:val="both"/>
      </w:pPr>
      <w:r>
        <w:rPr>
          <w:u w:val="single"/>
        </w:rPr>
        <w:t>Referee</w:t>
      </w:r>
      <w:r>
        <w:rPr>
          <w:spacing w:val="15"/>
          <w:u w:val="single"/>
        </w:rPr>
        <w:t> </w:t>
      </w:r>
      <w:r>
        <w:rPr>
          <w:spacing w:val="-2"/>
          <w:u w:val="single"/>
        </w:rPr>
        <w:t>Reports</w:t>
      </w:r>
    </w:p>
    <w:p>
      <w:pPr>
        <w:spacing w:line="242" w:lineRule="auto" w:before="63"/>
        <w:ind w:left="0" w:right="354" w:firstLine="0"/>
        <w:jc w:val="both"/>
        <w:rPr>
          <w:sz w:val="22"/>
        </w:rPr>
      </w:pPr>
      <w:r>
        <w:rPr>
          <w:i/>
          <w:w w:val="105"/>
          <w:sz w:val="22"/>
        </w:rPr>
        <w:t>American</w:t>
      </w:r>
      <w:r>
        <w:rPr>
          <w:i/>
          <w:w w:val="105"/>
          <w:sz w:val="22"/>
        </w:rPr>
        <w:t> Economic</w:t>
      </w:r>
      <w:r>
        <w:rPr>
          <w:i/>
          <w:w w:val="105"/>
          <w:sz w:val="22"/>
        </w:rPr>
        <w:t> Review;</w:t>
      </w:r>
      <w:r>
        <w:rPr>
          <w:i/>
          <w:w w:val="105"/>
          <w:sz w:val="22"/>
        </w:rPr>
        <w:t> Econometrica;</w:t>
      </w:r>
      <w:r>
        <w:rPr>
          <w:i/>
          <w:w w:val="105"/>
          <w:sz w:val="22"/>
        </w:rPr>
        <w:t> European</w:t>
      </w:r>
      <w:r>
        <w:rPr>
          <w:i/>
          <w:w w:val="105"/>
          <w:sz w:val="22"/>
        </w:rPr>
        <w:t> Economic</w:t>
      </w:r>
      <w:r>
        <w:rPr>
          <w:i/>
          <w:w w:val="105"/>
          <w:sz w:val="22"/>
        </w:rPr>
        <w:t> Review;</w:t>
      </w:r>
      <w:r>
        <w:rPr>
          <w:i/>
          <w:w w:val="105"/>
          <w:sz w:val="22"/>
        </w:rPr>
        <w:t> International</w:t>
      </w:r>
      <w:r>
        <w:rPr>
          <w:i/>
          <w:w w:val="105"/>
          <w:sz w:val="22"/>
        </w:rPr>
        <w:t> Journal</w:t>
      </w:r>
      <w:r>
        <w:rPr>
          <w:i/>
          <w:w w:val="105"/>
          <w:sz w:val="22"/>
        </w:rPr>
        <w:t> of Industrial</w:t>
      </w:r>
      <w:r>
        <w:rPr>
          <w:i/>
          <w:w w:val="105"/>
          <w:sz w:val="22"/>
        </w:rPr>
        <w:t> Organization;</w:t>
      </w:r>
      <w:r>
        <w:rPr>
          <w:i/>
          <w:w w:val="105"/>
          <w:sz w:val="22"/>
        </w:rPr>
        <w:t> Journal</w:t>
      </w:r>
      <w:r>
        <w:rPr>
          <w:i/>
          <w:w w:val="105"/>
          <w:sz w:val="22"/>
        </w:rPr>
        <w:t> of</w:t>
      </w:r>
      <w:r>
        <w:rPr>
          <w:i/>
          <w:w w:val="105"/>
          <w:sz w:val="22"/>
        </w:rPr>
        <w:t> Economics</w:t>
      </w:r>
      <w:r>
        <w:rPr>
          <w:i/>
          <w:w w:val="105"/>
          <w:sz w:val="22"/>
        </w:rPr>
        <w:t> &amp;</w:t>
      </w:r>
      <w:r>
        <w:rPr>
          <w:i/>
          <w:w w:val="105"/>
          <w:sz w:val="22"/>
        </w:rPr>
        <w:t> Management</w:t>
      </w:r>
      <w:r>
        <w:rPr>
          <w:i/>
          <w:w w:val="105"/>
          <w:sz w:val="22"/>
        </w:rPr>
        <w:t> Strategy;</w:t>
      </w:r>
      <w:r>
        <w:rPr>
          <w:i/>
          <w:w w:val="105"/>
          <w:sz w:val="22"/>
        </w:rPr>
        <w:t> Journal</w:t>
      </w:r>
      <w:r>
        <w:rPr>
          <w:i/>
          <w:w w:val="105"/>
          <w:sz w:val="22"/>
        </w:rPr>
        <w:t> of</w:t>
      </w:r>
      <w:r>
        <w:rPr>
          <w:i/>
          <w:w w:val="105"/>
          <w:sz w:val="22"/>
        </w:rPr>
        <w:t> the</w:t>
      </w:r>
      <w:r>
        <w:rPr>
          <w:i/>
          <w:w w:val="105"/>
          <w:sz w:val="22"/>
        </w:rPr>
        <w:t> European Economics</w:t>
      </w:r>
      <w:r>
        <w:rPr>
          <w:i/>
          <w:w w:val="105"/>
          <w:sz w:val="22"/>
        </w:rPr>
        <w:t> Association;</w:t>
      </w:r>
      <w:r>
        <w:rPr>
          <w:i/>
          <w:w w:val="105"/>
          <w:sz w:val="22"/>
        </w:rPr>
        <w:t> Journal</w:t>
      </w:r>
      <w:r>
        <w:rPr>
          <w:i/>
          <w:w w:val="105"/>
          <w:sz w:val="22"/>
        </w:rPr>
        <w:t> of</w:t>
      </w:r>
      <w:r>
        <w:rPr>
          <w:i/>
          <w:w w:val="105"/>
          <w:sz w:val="22"/>
        </w:rPr>
        <w:t> Finance;</w:t>
      </w:r>
      <w:r>
        <w:rPr>
          <w:i/>
          <w:w w:val="105"/>
          <w:sz w:val="22"/>
        </w:rPr>
        <w:t> Journal</w:t>
      </w:r>
      <w:r>
        <w:rPr>
          <w:i/>
          <w:w w:val="105"/>
          <w:sz w:val="22"/>
        </w:rPr>
        <w:t> of</w:t>
      </w:r>
      <w:r>
        <w:rPr>
          <w:i/>
          <w:w w:val="105"/>
          <w:sz w:val="22"/>
        </w:rPr>
        <w:t> Industrial</w:t>
      </w:r>
      <w:r>
        <w:rPr>
          <w:i/>
          <w:w w:val="105"/>
          <w:sz w:val="22"/>
        </w:rPr>
        <w:t> Economics;</w:t>
      </w:r>
      <w:r>
        <w:rPr>
          <w:i/>
          <w:w w:val="105"/>
          <w:sz w:val="22"/>
        </w:rPr>
        <w:t> Journal</w:t>
      </w:r>
      <w:r>
        <w:rPr>
          <w:i/>
          <w:w w:val="105"/>
          <w:sz w:val="22"/>
        </w:rPr>
        <w:t> of</w:t>
      </w:r>
      <w:r>
        <w:rPr>
          <w:i/>
          <w:w w:val="105"/>
          <w:sz w:val="22"/>
        </w:rPr>
        <w:t> Law</w:t>
      </w:r>
      <w:r>
        <w:rPr>
          <w:i/>
          <w:w w:val="105"/>
          <w:sz w:val="22"/>
        </w:rPr>
        <w:t> and Economics; Journal of Political Economy; Management Science;</w:t>
      </w:r>
      <w:r>
        <w:rPr>
          <w:i/>
          <w:w w:val="105"/>
          <w:sz w:val="22"/>
        </w:rPr>
        <w:t> </w:t>
      </w:r>
      <w:r>
        <w:rPr>
          <w:w w:val="105"/>
          <w:sz w:val="22"/>
        </w:rPr>
        <w:t>National Science Foundation; </w:t>
      </w:r>
      <w:r>
        <w:rPr>
          <w:i/>
          <w:w w:val="105"/>
          <w:sz w:val="22"/>
        </w:rPr>
        <w:t>The RAND</w:t>
      </w:r>
      <w:r>
        <w:rPr>
          <w:i/>
          <w:w w:val="105"/>
          <w:sz w:val="22"/>
        </w:rPr>
        <w:t> Journal</w:t>
      </w:r>
      <w:r>
        <w:rPr>
          <w:i/>
          <w:w w:val="105"/>
          <w:sz w:val="22"/>
        </w:rPr>
        <w:t> of</w:t>
      </w:r>
      <w:r>
        <w:rPr>
          <w:i/>
          <w:w w:val="105"/>
          <w:sz w:val="22"/>
        </w:rPr>
        <w:t> Economics;</w:t>
      </w:r>
      <w:r>
        <w:rPr>
          <w:i/>
          <w:w w:val="105"/>
          <w:sz w:val="22"/>
        </w:rPr>
        <w:t> Review</w:t>
      </w:r>
      <w:r>
        <w:rPr>
          <w:i/>
          <w:w w:val="105"/>
          <w:sz w:val="22"/>
        </w:rPr>
        <w:t> of</w:t>
      </w:r>
      <w:r>
        <w:rPr>
          <w:i/>
          <w:w w:val="105"/>
          <w:sz w:val="22"/>
        </w:rPr>
        <w:t> Economic</w:t>
      </w:r>
      <w:r>
        <w:rPr>
          <w:i/>
          <w:w w:val="105"/>
          <w:sz w:val="22"/>
        </w:rPr>
        <w:t> Studies;</w:t>
      </w:r>
      <w:r>
        <w:rPr>
          <w:i/>
          <w:w w:val="105"/>
          <w:sz w:val="22"/>
        </w:rPr>
        <w:t> Review</w:t>
      </w:r>
      <w:r>
        <w:rPr>
          <w:i/>
          <w:w w:val="105"/>
          <w:sz w:val="22"/>
        </w:rPr>
        <w:t> of</w:t>
      </w:r>
      <w:r>
        <w:rPr>
          <w:i/>
          <w:w w:val="105"/>
          <w:sz w:val="22"/>
        </w:rPr>
        <w:t> Economics</w:t>
      </w:r>
      <w:r>
        <w:rPr>
          <w:i/>
          <w:w w:val="105"/>
          <w:sz w:val="22"/>
        </w:rPr>
        <w:t> and</w:t>
      </w:r>
      <w:r>
        <w:rPr>
          <w:i/>
          <w:w w:val="105"/>
          <w:sz w:val="22"/>
        </w:rPr>
        <w:t> Statistics;</w:t>
      </w:r>
      <w:r>
        <w:rPr>
          <w:i/>
          <w:spacing w:val="40"/>
          <w:w w:val="105"/>
          <w:sz w:val="22"/>
        </w:rPr>
        <w:t> </w:t>
      </w:r>
      <w:r>
        <w:rPr>
          <w:i/>
          <w:w w:val="105"/>
          <w:sz w:val="22"/>
        </w:rPr>
        <w:t>Review</w:t>
      </w:r>
      <w:r>
        <w:rPr>
          <w:i/>
          <w:spacing w:val="40"/>
          <w:w w:val="105"/>
          <w:sz w:val="22"/>
        </w:rPr>
        <w:t> </w:t>
      </w:r>
      <w:r>
        <w:rPr>
          <w:i/>
          <w:w w:val="105"/>
          <w:sz w:val="22"/>
        </w:rPr>
        <w:t>of</w:t>
      </w:r>
      <w:r>
        <w:rPr>
          <w:i/>
          <w:spacing w:val="40"/>
          <w:w w:val="105"/>
          <w:sz w:val="22"/>
        </w:rPr>
        <w:t> </w:t>
      </w:r>
      <w:r>
        <w:rPr>
          <w:i/>
          <w:w w:val="105"/>
          <w:sz w:val="22"/>
        </w:rPr>
        <w:t>Industrial</w:t>
      </w:r>
      <w:r>
        <w:rPr>
          <w:i/>
          <w:spacing w:val="40"/>
          <w:w w:val="105"/>
          <w:sz w:val="22"/>
        </w:rPr>
        <w:t> </w:t>
      </w:r>
      <w:r>
        <w:rPr>
          <w:i/>
          <w:w w:val="105"/>
          <w:sz w:val="22"/>
        </w:rPr>
        <w:t>Organization;</w:t>
      </w:r>
      <w:r>
        <w:rPr>
          <w:i/>
          <w:spacing w:val="40"/>
          <w:w w:val="105"/>
          <w:sz w:val="22"/>
        </w:rPr>
        <w:t> </w:t>
      </w:r>
      <w:r>
        <w:rPr>
          <w:i/>
          <w:w w:val="105"/>
          <w:sz w:val="22"/>
        </w:rPr>
        <w:t>Quarterly</w:t>
      </w:r>
      <w:r>
        <w:rPr>
          <w:i/>
          <w:spacing w:val="40"/>
          <w:w w:val="105"/>
          <w:sz w:val="22"/>
        </w:rPr>
        <w:t> </w:t>
      </w:r>
      <w:r>
        <w:rPr>
          <w:i/>
          <w:w w:val="105"/>
          <w:sz w:val="22"/>
        </w:rPr>
        <w:t>Journal</w:t>
      </w:r>
      <w:r>
        <w:rPr>
          <w:i/>
          <w:spacing w:val="40"/>
          <w:w w:val="105"/>
          <w:sz w:val="22"/>
        </w:rPr>
        <w:t> </w:t>
      </w:r>
      <w:r>
        <w:rPr>
          <w:i/>
          <w:w w:val="105"/>
          <w:sz w:val="22"/>
        </w:rPr>
        <w:t>of</w:t>
      </w:r>
      <w:r>
        <w:rPr>
          <w:i/>
          <w:spacing w:val="40"/>
          <w:w w:val="105"/>
          <w:sz w:val="22"/>
        </w:rPr>
        <w:t> </w:t>
      </w:r>
      <w:r>
        <w:rPr>
          <w:i/>
          <w:w w:val="105"/>
          <w:sz w:val="22"/>
        </w:rPr>
        <w:t>Economics,</w:t>
      </w:r>
      <w:r>
        <w:rPr>
          <w:i/>
          <w:spacing w:val="40"/>
          <w:w w:val="105"/>
          <w:sz w:val="22"/>
        </w:rPr>
        <w:t> </w:t>
      </w:r>
      <w:r>
        <w:rPr>
          <w:w w:val="105"/>
          <w:sz w:val="22"/>
        </w:rPr>
        <w:t>others.</w:t>
      </w:r>
    </w:p>
    <w:sectPr>
      <w:pgSz w:w="12240" w:h="15840"/>
      <w:pgMar w:header="0" w:footer="806" w:top="1420" w:bottom="10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Calibri">
    <w:altName w:val="Calibri"/>
    <w:charset w:val="1"/>
    <w:family w:val="roman"/>
    <w:pitch w:val="variable"/>
  </w:font>
  <w:font w:name="Verdana">
    <w:altName w:val="Verdan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79808">
              <wp:simplePos x="0" y="0"/>
              <wp:positionH relativeFrom="page">
                <wp:posOffset>3813467</wp:posOffset>
              </wp:positionH>
              <wp:positionV relativeFrom="page">
                <wp:posOffset>9406968</wp:posOffset>
              </wp:positionV>
              <wp:extent cx="158750" cy="1644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8750" cy="164465"/>
                      </a:xfrm>
                      <a:prstGeom prst="rect">
                        <a:avLst/>
                      </a:prstGeom>
                    </wps:spPr>
                    <wps:txbx>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27301pt;margin-top:740.706177pt;width:12.5pt;height:12.95pt;mso-position-horizontal-relative:page;mso-position-vertical-relative:page;z-index:-15836672" type="#_x0000_t202" id="docshape1" filled="false" stroked="false">
              <v:textbox inset="0,0,0,0">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89"/>
      <w:outlineLvl w:val="1"/>
    </w:pPr>
    <w:rPr>
      <w:rFonts w:ascii="Georgia" w:hAnsi="Georgia" w:eastAsia="Georgia" w:cs="Georgia"/>
      <w:b/>
      <w:bCs/>
      <w:sz w:val="22"/>
      <w:szCs w:val="22"/>
      <w:lang w:val="en-US" w:eastAsia="en-US" w:bidi="ar-SA"/>
    </w:rPr>
  </w:style>
  <w:style w:styleId="Title" w:type="paragraph">
    <w:name w:val="Title"/>
    <w:basedOn w:val="Normal"/>
    <w:uiPriority w:val="1"/>
    <w:qFormat/>
    <w:pPr>
      <w:spacing w:before="32"/>
      <w:ind w:right="358"/>
      <w:jc w:val="center"/>
    </w:pPr>
    <w:rPr>
      <w:rFonts w:ascii="Calibri" w:hAnsi="Calibri" w:eastAsia="Calibri" w:cs="Calibri"/>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nhm27@georgetown.edu" TargetMode="External"/><Relationship Id="rId7" Type="http://schemas.openxmlformats.org/officeDocument/2006/relationships/hyperlink" Target="http://www.nathanhmill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2025-12-06T06:05:17Z</dcterms:created>
  <dcterms:modified xsi:type="dcterms:W3CDTF">2025-12-06T06:05:17Z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2025-10-05T00:00:00Z</vt:filetime>
  </property>
  <property fmtid="{D5CDD505-2E9C-101B-9397-08002B2CF9AE}" pid="3" name="Creator">
    <vt:lpwstr>TeX</vt:lpwstr>
  </property>
  <property fmtid="{D5CDD505-2E9C-101B-9397-08002B2CF9AE}" pid="4" name="LastSaved">
    <vt:filetime>2025-12-06T00:00:00Z</vt:filetime>
  </property>
  <property fmtid="{D5CDD505-2E9C-101B-9397-08002B2CF9AE}" pid="5" name="PTEX.Fullbanner">
    <vt:lpwstr>This is MiKTeX-pdfTeX 4.10.0 (1.40.24)</vt:lpwstr>
  </property>
  <property fmtid="{D5CDD505-2E9C-101B-9397-08002B2CF9AE}" pid="6" name="Producer">
    <vt:lpwstr>MiKTeX pdfTeX-1.40.24</vt:lpwstr>
  </property>
</Properties>
</file>