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sz w:val="19"/>
        </w:rPr>
      </w:pPr>
    </w:p>
    <w:p>
      <w:pPr>
        <w:pStyle w:val="BodyText"/>
        <w:spacing w:before="115"/>
        <w:ind w:left="0"/>
        <w:rPr>
          <w:sz w:val="19"/>
        </w:rPr>
      </w:pPr>
    </w:p>
    <w:p>
      <w:pPr>
        <w:pStyle w:val="Heading1"/>
        <w:spacing w:before="1"/>
      </w:pPr>
      <w:r>
        <w:rPr>
          <w:smallCaps/>
          <w:color w:val="4F81BD"/>
        </w:rPr>
        <w:t>Academic</w:t>
      </w:r>
      <w:r>
        <w:rPr>
          <w:smallCaps/>
          <w:color w:val="4F81BD"/>
          <w:spacing w:val="47"/>
        </w:rPr>
        <w:t> </w:t>
      </w:r>
      <w:r>
        <w:rPr>
          <w:smallCaps/>
          <w:color w:val="4F81BD"/>
          <w:spacing w:val="-2"/>
        </w:rPr>
        <w:t>Appointments</w:t>
      </w:r>
    </w:p>
    <w:p>
      <w:pPr>
        <w:pStyle w:val="BodyText"/>
        <w:spacing w:before="5"/>
        <w:ind w:left="0"/>
        <w:rPr>
          <w:rFonts w:ascii="Cambria"/>
          <w:i/>
          <w:sz w:val="4"/>
        </w:rPr>
      </w:pPr>
      <w:r>
        <w:rPr>
          <w:rFonts w:ascii="Cambria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1124711</wp:posOffset>
                </wp:positionH>
                <wp:positionV relativeFrom="paragraph">
                  <wp:posOffset>48311</wp:posOffset>
                </wp:positionV>
                <wp:extent cx="492887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928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8870" h="6350">
                              <a:moveTo>
                                <a:pt x="492861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928616" y="6096"/>
                              </a:lnTo>
                              <a:lnTo>
                                <a:pt x="4928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3.804043pt;width:388.08pt;height:.48pt;mso-position-horizontal-relative:page;mso-position-vertical-relative:paragraph;z-index:-15728640;mso-wrap-distance-left:0;mso-wrap-distance-right:0" id="docshape9" filled="true" fillcolor="#4f81b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"/>
        <w:ind w:left="0"/>
        <w:rPr>
          <w:rFonts w:ascii="Cambria"/>
          <w:i/>
        </w:rPr>
      </w:pPr>
    </w:p>
    <w:p>
      <w:pPr>
        <w:pStyle w:val="BodyText"/>
        <w:spacing w:line="355" w:lineRule="auto"/>
        <w:ind w:left="360" w:right="1841"/>
      </w:pPr>
      <w:r>
        <w:rPr>
          <w:color w:val="00000A"/>
        </w:rPr>
        <w:t>Associate</w:t>
      </w:r>
      <w:r>
        <w:rPr>
          <w:color w:val="00000A"/>
          <w:spacing w:val="-9"/>
        </w:rPr>
        <w:t> </w:t>
      </w:r>
      <w:r>
        <w:rPr>
          <w:color w:val="00000A"/>
        </w:rPr>
        <w:t>Professor</w:t>
      </w:r>
      <w:r>
        <w:rPr>
          <w:color w:val="00000A"/>
          <w:spacing w:val="-9"/>
        </w:rPr>
        <w:t> </w:t>
      </w:r>
      <w:r>
        <w:rPr>
          <w:color w:val="00000A"/>
        </w:rPr>
        <w:t>of</w:t>
      </w:r>
      <w:r>
        <w:rPr>
          <w:color w:val="00000A"/>
          <w:spacing w:val="-9"/>
        </w:rPr>
        <w:t> </w:t>
      </w:r>
      <w:r>
        <w:rPr>
          <w:color w:val="00000A"/>
        </w:rPr>
        <w:t>Economics,</w:t>
      </w:r>
      <w:r>
        <w:rPr>
          <w:color w:val="00000A"/>
          <w:spacing w:val="-9"/>
        </w:rPr>
        <w:t> </w:t>
      </w:r>
      <w:r>
        <w:rPr>
          <w:color w:val="00000A"/>
        </w:rPr>
        <w:t>Indiana</w:t>
      </w:r>
      <w:r>
        <w:rPr>
          <w:color w:val="00000A"/>
          <w:spacing w:val="-9"/>
        </w:rPr>
        <w:t> </w:t>
      </w:r>
      <w:r>
        <w:rPr>
          <w:color w:val="00000A"/>
        </w:rPr>
        <w:t>University,</w:t>
      </w:r>
      <w:r>
        <w:rPr>
          <w:color w:val="00000A"/>
          <w:spacing w:val="-9"/>
        </w:rPr>
        <w:t> </w:t>
      </w:r>
      <w:r>
        <w:rPr>
          <w:color w:val="00000A"/>
        </w:rPr>
        <w:t>2019-present. Assistant Professor of Economics, Indiana University, 2013-2019.</w:t>
      </w:r>
    </w:p>
    <w:p>
      <w:pPr>
        <w:pStyle w:val="BodyText"/>
        <w:spacing w:line="350" w:lineRule="auto"/>
        <w:ind w:left="360" w:right="813"/>
      </w:pPr>
      <w:r>
        <w:rPr>
          <w:color w:val="00000A"/>
        </w:rPr>
        <w:t>Adjunct</w:t>
      </w:r>
      <w:r>
        <w:rPr>
          <w:color w:val="00000A"/>
          <w:spacing w:val="-14"/>
        </w:rPr>
        <w:t> </w:t>
      </w:r>
      <w:r>
        <w:rPr>
          <w:color w:val="00000A"/>
        </w:rPr>
        <w:t>Assistant</w:t>
      </w:r>
      <w:r>
        <w:rPr>
          <w:color w:val="00000A"/>
          <w:spacing w:val="-11"/>
        </w:rPr>
        <w:t> </w:t>
      </w:r>
      <w:r>
        <w:rPr>
          <w:color w:val="00000A"/>
        </w:rPr>
        <w:t>Professor</w:t>
      </w:r>
      <w:r>
        <w:rPr>
          <w:color w:val="00000A"/>
          <w:spacing w:val="-7"/>
        </w:rPr>
        <w:t> </w:t>
      </w:r>
      <w:r>
        <w:rPr>
          <w:color w:val="00000A"/>
        </w:rPr>
        <w:t>of</w:t>
      </w:r>
      <w:r>
        <w:rPr>
          <w:color w:val="00000A"/>
          <w:spacing w:val="-10"/>
        </w:rPr>
        <w:t> </w:t>
      </w:r>
      <w:r>
        <w:rPr>
          <w:color w:val="00000A"/>
        </w:rPr>
        <w:t>International</w:t>
      </w:r>
      <w:r>
        <w:rPr>
          <w:color w:val="00000A"/>
          <w:spacing w:val="-9"/>
        </w:rPr>
        <w:t> </w:t>
      </w:r>
      <w:r>
        <w:rPr>
          <w:color w:val="00000A"/>
        </w:rPr>
        <w:t>Studies,</w:t>
      </w:r>
      <w:r>
        <w:rPr>
          <w:color w:val="00000A"/>
          <w:spacing w:val="-2"/>
        </w:rPr>
        <w:t> </w:t>
      </w:r>
      <w:r>
        <w:rPr>
          <w:color w:val="00000A"/>
        </w:rPr>
        <w:t>Indiana</w:t>
      </w:r>
      <w:r>
        <w:rPr>
          <w:color w:val="00000A"/>
          <w:spacing w:val="-7"/>
        </w:rPr>
        <w:t> </w:t>
      </w:r>
      <w:r>
        <w:rPr>
          <w:color w:val="00000A"/>
        </w:rPr>
        <w:t>University,</w:t>
      </w:r>
      <w:r>
        <w:rPr>
          <w:color w:val="00000A"/>
          <w:spacing w:val="-7"/>
        </w:rPr>
        <w:t> </w:t>
      </w:r>
      <w:r>
        <w:rPr>
          <w:color w:val="00000A"/>
        </w:rPr>
        <w:t>2017-2019. Affiliated Faculty, The Ostrom Workshop, 2016-present.</w:t>
      </w:r>
    </w:p>
    <w:p>
      <w:pPr>
        <w:pStyle w:val="BodyText"/>
        <w:spacing w:line="355" w:lineRule="auto" w:before="5"/>
        <w:ind w:left="360" w:right="1301"/>
      </w:pPr>
      <w:r>
        <w:rPr>
          <w:color w:val="00000A"/>
        </w:rPr>
        <w:t>Assistant</w:t>
      </w:r>
      <w:r>
        <w:rPr>
          <w:color w:val="00000A"/>
          <w:spacing w:val="-7"/>
        </w:rPr>
        <w:t> </w:t>
      </w:r>
      <w:r>
        <w:rPr>
          <w:color w:val="00000A"/>
        </w:rPr>
        <w:t>Professor</w:t>
      </w:r>
      <w:r>
        <w:rPr>
          <w:color w:val="00000A"/>
          <w:spacing w:val="-4"/>
        </w:rPr>
        <w:t> </w:t>
      </w:r>
      <w:r>
        <w:rPr>
          <w:color w:val="00000A"/>
        </w:rPr>
        <w:t>of</w:t>
      </w:r>
      <w:r>
        <w:rPr>
          <w:color w:val="00000A"/>
          <w:spacing w:val="-4"/>
        </w:rPr>
        <w:t> </w:t>
      </w:r>
      <w:r>
        <w:rPr>
          <w:color w:val="00000A"/>
        </w:rPr>
        <w:t>Economics,</w:t>
      </w:r>
      <w:r>
        <w:rPr>
          <w:color w:val="00000A"/>
          <w:spacing w:val="-5"/>
        </w:rPr>
        <w:t> </w:t>
      </w:r>
      <w:r>
        <w:rPr>
          <w:color w:val="00000A"/>
        </w:rPr>
        <w:t>University</w:t>
      </w:r>
      <w:r>
        <w:rPr>
          <w:color w:val="00000A"/>
          <w:spacing w:val="-8"/>
        </w:rPr>
        <w:t> </w:t>
      </w:r>
      <w:r>
        <w:rPr>
          <w:color w:val="00000A"/>
        </w:rPr>
        <w:t>of</w:t>
      </w:r>
      <w:r>
        <w:rPr>
          <w:color w:val="00000A"/>
          <w:spacing w:val="-4"/>
        </w:rPr>
        <w:t> </w:t>
      </w:r>
      <w:r>
        <w:rPr>
          <w:color w:val="00000A"/>
        </w:rPr>
        <w:t>New</w:t>
      </w:r>
      <w:r>
        <w:rPr>
          <w:color w:val="00000A"/>
          <w:spacing w:val="-9"/>
        </w:rPr>
        <w:t> </w:t>
      </w:r>
      <w:r>
        <w:rPr>
          <w:color w:val="00000A"/>
        </w:rPr>
        <w:t>Hampshire, 2010-2013. Georg W. Leitner Post-Doctoral</w:t>
      </w:r>
      <w:r>
        <w:rPr>
          <w:color w:val="00000A"/>
          <w:spacing w:val="-4"/>
        </w:rPr>
        <w:t> </w:t>
      </w:r>
      <w:r>
        <w:rPr>
          <w:color w:val="00000A"/>
        </w:rPr>
        <w:t>Associate, Yale University, 2009 - 2010.</w:t>
      </w:r>
    </w:p>
    <w:p>
      <w:pPr>
        <w:pStyle w:val="BodyText"/>
        <w:spacing w:line="248" w:lineRule="exact"/>
        <w:ind w:left="360"/>
      </w:pPr>
      <w:r>
        <w:rPr>
          <w:color w:val="00000A"/>
        </w:rPr>
        <w:t>Visiting</w:t>
      </w:r>
      <w:r>
        <w:rPr>
          <w:color w:val="00000A"/>
          <w:spacing w:val="-14"/>
        </w:rPr>
        <w:t> </w:t>
      </w:r>
      <w:r>
        <w:rPr>
          <w:color w:val="00000A"/>
        </w:rPr>
        <w:t>Assistant</w:t>
      </w:r>
      <w:r>
        <w:rPr>
          <w:color w:val="00000A"/>
          <w:spacing w:val="-14"/>
        </w:rPr>
        <w:t> </w:t>
      </w:r>
      <w:r>
        <w:rPr>
          <w:color w:val="00000A"/>
        </w:rPr>
        <w:t>Professor</w:t>
      </w:r>
      <w:r>
        <w:rPr>
          <w:color w:val="00000A"/>
          <w:spacing w:val="-12"/>
        </w:rPr>
        <w:t> </w:t>
      </w:r>
      <w:r>
        <w:rPr>
          <w:color w:val="00000A"/>
        </w:rPr>
        <w:t>of</w:t>
      </w:r>
      <w:r>
        <w:rPr>
          <w:color w:val="00000A"/>
          <w:spacing w:val="-9"/>
        </w:rPr>
        <w:t> </w:t>
      </w:r>
      <w:r>
        <w:rPr>
          <w:color w:val="00000A"/>
        </w:rPr>
        <w:t>Economics,</w:t>
      </w:r>
      <w:r>
        <w:rPr>
          <w:color w:val="00000A"/>
          <w:spacing w:val="-10"/>
        </w:rPr>
        <w:t> </w:t>
      </w:r>
      <w:r>
        <w:rPr>
          <w:color w:val="00000A"/>
        </w:rPr>
        <w:t>Purdue</w:t>
      </w:r>
      <w:r>
        <w:rPr>
          <w:color w:val="00000A"/>
          <w:spacing w:val="-10"/>
        </w:rPr>
        <w:t> </w:t>
      </w:r>
      <w:r>
        <w:rPr>
          <w:color w:val="00000A"/>
        </w:rPr>
        <w:t>University,</w:t>
      </w:r>
      <w:r>
        <w:rPr>
          <w:color w:val="00000A"/>
          <w:spacing w:val="-5"/>
        </w:rPr>
        <w:t> </w:t>
      </w:r>
      <w:r>
        <w:rPr>
          <w:color w:val="00000A"/>
        </w:rPr>
        <w:t>2008-</w:t>
      </w:r>
      <w:r>
        <w:rPr>
          <w:color w:val="00000A"/>
          <w:spacing w:val="-2"/>
        </w:rPr>
        <w:t>2009.</w:t>
      </w:r>
    </w:p>
    <w:p>
      <w:pPr>
        <w:pStyle w:val="Heading1"/>
      </w:pPr>
      <w:r>
        <w:rPr>
          <w:smallCaps/>
          <w:color w:val="4F81BD"/>
          <w:spacing w:val="-2"/>
        </w:rPr>
        <w:t>Education</w:t>
      </w:r>
    </w:p>
    <w:p>
      <w:pPr>
        <w:pStyle w:val="BodyText"/>
        <w:spacing w:before="5"/>
        <w:ind w:left="0"/>
        <w:rPr>
          <w:rFonts w:ascii="Cambria"/>
          <w:i/>
          <w:sz w:val="4"/>
        </w:rPr>
      </w:pPr>
      <w:r>
        <w:rPr>
          <w:rFonts w:ascii="Cambria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1124711</wp:posOffset>
                </wp:positionH>
                <wp:positionV relativeFrom="paragraph">
                  <wp:posOffset>48527</wp:posOffset>
                </wp:positionV>
                <wp:extent cx="4928870" cy="63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928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8870" h="6350">
                              <a:moveTo>
                                <a:pt x="492861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928616" y="6096"/>
                              </a:lnTo>
                              <a:lnTo>
                                <a:pt x="4928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3.821054pt;width:388.08pt;height:.48pt;mso-position-horizontal-relative:page;mso-position-vertical-relative:paragraph;z-index:-15728128;mso-wrap-distance-left:0;mso-wrap-distance-right:0" id="docshape10" filled="true" fillcolor="#4f81b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"/>
        <w:ind w:left="0"/>
        <w:rPr>
          <w:rFonts w:ascii="Cambria"/>
          <w:i/>
        </w:rPr>
      </w:pPr>
    </w:p>
    <w:p>
      <w:pPr>
        <w:pStyle w:val="BodyText"/>
        <w:ind w:left="360"/>
      </w:pPr>
      <w:r>
        <w:rPr>
          <w:color w:val="00000A"/>
        </w:rPr>
        <w:t>Ph.D.,</w:t>
      </w:r>
      <w:r>
        <w:rPr>
          <w:color w:val="00000A"/>
          <w:spacing w:val="-10"/>
        </w:rPr>
        <w:t> </w:t>
      </w:r>
      <w:r>
        <w:rPr>
          <w:color w:val="00000A"/>
        </w:rPr>
        <w:t>Economics,</w:t>
      </w:r>
      <w:r>
        <w:rPr>
          <w:color w:val="00000A"/>
          <w:spacing w:val="-10"/>
        </w:rPr>
        <w:t> </w:t>
      </w:r>
      <w:r>
        <w:rPr>
          <w:color w:val="00000A"/>
        </w:rPr>
        <w:t>Vanderbilt</w:t>
      </w:r>
      <w:r>
        <w:rPr>
          <w:color w:val="00000A"/>
          <w:spacing w:val="-12"/>
        </w:rPr>
        <w:t> </w:t>
      </w:r>
      <w:r>
        <w:rPr>
          <w:color w:val="00000A"/>
        </w:rPr>
        <w:t>University</w:t>
      </w:r>
      <w:r>
        <w:rPr>
          <w:color w:val="00000A"/>
          <w:spacing w:val="-12"/>
        </w:rPr>
        <w:t> </w:t>
      </w:r>
      <w:r>
        <w:rPr>
          <w:color w:val="00000A"/>
        </w:rPr>
        <w:t>(August</w:t>
      </w:r>
      <w:r>
        <w:rPr>
          <w:color w:val="00000A"/>
          <w:spacing w:val="-11"/>
        </w:rPr>
        <w:t> </w:t>
      </w:r>
      <w:r>
        <w:rPr>
          <w:color w:val="00000A"/>
          <w:spacing w:val="-2"/>
        </w:rPr>
        <w:t>2008).</w:t>
      </w:r>
    </w:p>
    <w:p>
      <w:pPr>
        <w:pStyle w:val="BodyText"/>
        <w:spacing w:line="355" w:lineRule="auto" w:before="122"/>
        <w:ind w:left="360" w:right="1841" w:firstLine="720"/>
      </w:pPr>
      <w:r>
        <w:rPr>
          <w:i/>
          <w:color w:val="00000A"/>
        </w:rPr>
        <w:t>Dissertation</w:t>
      </w:r>
      <w:r>
        <w:rPr>
          <w:i/>
          <w:color w:val="00000A"/>
          <w:spacing w:val="-11"/>
        </w:rPr>
        <w:t> </w:t>
      </w:r>
      <w:r>
        <w:rPr>
          <w:i/>
          <w:color w:val="00000A"/>
        </w:rPr>
        <w:t>Title:</w:t>
      </w:r>
      <w:r>
        <w:rPr>
          <w:i/>
          <w:color w:val="00000A"/>
          <w:spacing w:val="-8"/>
        </w:rPr>
        <w:t> </w:t>
      </w:r>
      <w:r>
        <w:rPr>
          <w:color w:val="00000A"/>
        </w:rPr>
        <w:t>“Essays</w:t>
      </w:r>
      <w:r>
        <w:rPr>
          <w:color w:val="00000A"/>
          <w:spacing w:val="-6"/>
        </w:rPr>
        <w:t> </w:t>
      </w:r>
      <w:r>
        <w:rPr>
          <w:color w:val="00000A"/>
        </w:rPr>
        <w:t>on</w:t>
      </w:r>
      <w:r>
        <w:rPr>
          <w:color w:val="00000A"/>
          <w:spacing w:val="-11"/>
        </w:rPr>
        <w:t> </w:t>
      </w:r>
      <w:r>
        <w:rPr>
          <w:color w:val="00000A"/>
        </w:rPr>
        <w:t>Institutions</w:t>
      </w:r>
      <w:r>
        <w:rPr>
          <w:color w:val="00000A"/>
          <w:spacing w:val="-6"/>
        </w:rPr>
        <w:t> </w:t>
      </w:r>
      <w:r>
        <w:rPr>
          <w:color w:val="00000A"/>
        </w:rPr>
        <w:t>of</w:t>
      </w:r>
      <w:r>
        <w:rPr>
          <w:color w:val="00000A"/>
          <w:spacing w:val="-12"/>
        </w:rPr>
        <w:t> </w:t>
      </w:r>
      <w:r>
        <w:rPr>
          <w:color w:val="00000A"/>
        </w:rPr>
        <w:t>International</w:t>
      </w:r>
      <w:r>
        <w:rPr>
          <w:color w:val="00000A"/>
          <w:spacing w:val="-10"/>
        </w:rPr>
        <w:t> </w:t>
      </w:r>
      <w:r>
        <w:rPr>
          <w:color w:val="00000A"/>
        </w:rPr>
        <w:t>Trade.” M.A., Economics, Vanderbilt University (August 2006).</w:t>
      </w:r>
    </w:p>
    <w:p>
      <w:pPr>
        <w:pStyle w:val="BodyText"/>
        <w:spacing w:line="350" w:lineRule="auto"/>
        <w:ind w:left="360" w:right="813"/>
      </w:pPr>
      <w:r>
        <w:rPr>
          <w:color w:val="00000A"/>
        </w:rPr>
        <w:t>M.Sc., Industrial Engineering, Sharif University of Technology, Tehran, Iran (2003). B.S.,</w:t>
      </w:r>
      <w:r>
        <w:rPr>
          <w:color w:val="00000A"/>
          <w:spacing w:val="-12"/>
        </w:rPr>
        <w:t> </w:t>
      </w:r>
      <w:r>
        <w:rPr>
          <w:color w:val="00000A"/>
        </w:rPr>
        <w:t>Industrial</w:t>
      </w:r>
      <w:r>
        <w:rPr>
          <w:color w:val="00000A"/>
          <w:spacing w:val="-6"/>
        </w:rPr>
        <w:t> </w:t>
      </w:r>
      <w:r>
        <w:rPr>
          <w:color w:val="00000A"/>
        </w:rPr>
        <w:t>Engineering,</w:t>
      </w:r>
      <w:r>
        <w:rPr>
          <w:color w:val="00000A"/>
          <w:spacing w:val="-14"/>
        </w:rPr>
        <w:t> </w:t>
      </w:r>
      <w:r>
        <w:rPr>
          <w:color w:val="00000A"/>
        </w:rPr>
        <w:t>Amir</w:t>
      </w:r>
      <w:r>
        <w:rPr>
          <w:color w:val="00000A"/>
          <w:spacing w:val="-13"/>
        </w:rPr>
        <w:t> </w:t>
      </w:r>
      <w:r>
        <w:rPr>
          <w:color w:val="00000A"/>
        </w:rPr>
        <w:t>Kabir</w:t>
      </w:r>
      <w:r>
        <w:rPr>
          <w:color w:val="00000A"/>
          <w:spacing w:val="-9"/>
        </w:rPr>
        <w:t> </w:t>
      </w:r>
      <w:r>
        <w:rPr>
          <w:color w:val="00000A"/>
        </w:rPr>
        <w:t>University</w:t>
      </w:r>
      <w:r>
        <w:rPr>
          <w:color w:val="00000A"/>
          <w:spacing w:val="-12"/>
        </w:rPr>
        <w:t> </w:t>
      </w:r>
      <w:r>
        <w:rPr>
          <w:color w:val="00000A"/>
        </w:rPr>
        <w:t>of</w:t>
      </w:r>
      <w:r>
        <w:rPr>
          <w:color w:val="00000A"/>
          <w:spacing w:val="-14"/>
        </w:rPr>
        <w:t> </w:t>
      </w:r>
      <w:r>
        <w:rPr>
          <w:color w:val="00000A"/>
        </w:rPr>
        <w:t>Technology,</w:t>
      </w:r>
      <w:r>
        <w:rPr>
          <w:color w:val="00000A"/>
          <w:spacing w:val="-9"/>
        </w:rPr>
        <w:t> </w:t>
      </w:r>
      <w:r>
        <w:rPr>
          <w:color w:val="00000A"/>
        </w:rPr>
        <w:t>Tehran,</w:t>
      </w:r>
      <w:r>
        <w:rPr>
          <w:color w:val="00000A"/>
          <w:spacing w:val="-9"/>
        </w:rPr>
        <w:t> </w:t>
      </w:r>
      <w:r>
        <w:rPr>
          <w:color w:val="00000A"/>
        </w:rPr>
        <w:t>Iran</w:t>
      </w:r>
      <w:r>
        <w:rPr>
          <w:color w:val="00000A"/>
          <w:spacing w:val="-8"/>
        </w:rPr>
        <w:t> </w:t>
      </w:r>
      <w:r>
        <w:rPr>
          <w:color w:val="00000A"/>
        </w:rPr>
        <w:t>(2001).</w:t>
      </w:r>
    </w:p>
    <w:p>
      <w:pPr>
        <w:pStyle w:val="Heading1"/>
        <w:spacing w:before="88"/>
      </w:pPr>
      <w:r>
        <w:rPr>
          <w:smallCaps/>
          <w:color w:val="4F81BD"/>
        </w:rPr>
        <w:t>Professional</w:t>
      </w:r>
      <w:r>
        <w:rPr>
          <w:smallCaps/>
          <w:color w:val="4F81BD"/>
          <w:spacing w:val="61"/>
        </w:rPr>
        <w:t> </w:t>
      </w:r>
      <w:r>
        <w:rPr>
          <w:smallCaps/>
          <w:color w:val="4F81BD"/>
          <w:spacing w:val="-2"/>
        </w:rPr>
        <w:t>Service</w:t>
      </w:r>
    </w:p>
    <w:p>
      <w:pPr>
        <w:pStyle w:val="BodyText"/>
        <w:spacing w:before="5"/>
        <w:ind w:left="0"/>
        <w:rPr>
          <w:rFonts w:ascii="Cambria"/>
          <w:i/>
          <w:sz w:val="4"/>
        </w:rPr>
      </w:pPr>
      <w:r>
        <w:rPr>
          <w:rFonts w:ascii="Cambria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1124711</wp:posOffset>
                </wp:positionH>
                <wp:positionV relativeFrom="paragraph">
                  <wp:posOffset>48527</wp:posOffset>
                </wp:positionV>
                <wp:extent cx="4928870" cy="635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928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8870" h="6350">
                              <a:moveTo>
                                <a:pt x="492861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928616" y="6096"/>
                              </a:lnTo>
                              <a:lnTo>
                                <a:pt x="4928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3.821035pt;width:388.08pt;height:.48pt;mso-position-horizontal-relative:page;mso-position-vertical-relative:paragraph;z-index:-15727616;mso-wrap-distance-left:0;mso-wrap-distance-right:0" id="docshape11" filled="true" fillcolor="#4f81b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"/>
        <w:ind w:left="0"/>
        <w:rPr>
          <w:rFonts w:ascii="Cambria"/>
          <w:i/>
        </w:rPr>
      </w:pPr>
    </w:p>
    <w:p>
      <w:pPr>
        <w:pStyle w:val="BodyText"/>
        <w:ind w:left="360"/>
      </w:pPr>
      <w:r>
        <w:rPr/>
        <w:t>Associate</w:t>
      </w:r>
      <w:r>
        <w:rPr>
          <w:spacing w:val="-8"/>
        </w:rPr>
        <w:t> </w:t>
      </w:r>
      <w:r>
        <w:rPr/>
        <w:t>Editor,</w:t>
      </w:r>
      <w:r>
        <w:rPr>
          <w:spacing w:val="-5"/>
        </w:rPr>
        <w:t> </w:t>
      </w:r>
      <w:r>
        <w:rPr/>
        <w:t>Quarterly</w:t>
      </w:r>
      <w:r>
        <w:rPr>
          <w:spacing w:val="-3"/>
        </w:rPr>
        <w:t> </w:t>
      </w:r>
      <w:r>
        <w:rPr/>
        <w:t>Review</w:t>
      </w:r>
      <w:r>
        <w:rPr>
          <w:spacing w:val="-4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Finance</w:t>
      </w:r>
      <w:r>
        <w:rPr>
          <w:spacing w:val="-5"/>
        </w:rPr>
        <w:t> </w:t>
      </w:r>
      <w:r>
        <w:rPr/>
        <w:t>2020-</w:t>
      </w:r>
      <w:r>
        <w:rPr>
          <w:spacing w:val="-2"/>
        </w:rPr>
        <w:t>Present.</w:t>
      </w:r>
    </w:p>
    <w:p>
      <w:pPr>
        <w:pStyle w:val="Heading1"/>
      </w:pPr>
      <w:r>
        <w:rPr>
          <w:smallCaps/>
          <w:color w:val="4F81BD"/>
        </w:rPr>
        <w:t>Research</w:t>
      </w:r>
      <w:r>
        <w:rPr>
          <w:smallCaps/>
          <w:color w:val="4F81BD"/>
          <w:spacing w:val="46"/>
        </w:rPr>
        <w:t> </w:t>
      </w:r>
      <w:r>
        <w:rPr>
          <w:smallCaps/>
          <w:color w:val="4F81BD"/>
          <w:spacing w:val="-2"/>
        </w:rPr>
        <w:t>Interests</w:t>
      </w:r>
    </w:p>
    <w:p>
      <w:pPr>
        <w:pStyle w:val="BodyText"/>
        <w:spacing w:before="5"/>
        <w:ind w:left="0"/>
        <w:rPr>
          <w:rFonts w:ascii="Cambria"/>
          <w:i/>
          <w:sz w:val="4"/>
        </w:rPr>
      </w:pPr>
      <w:r>
        <w:rPr>
          <w:rFonts w:ascii="Cambria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1124711</wp:posOffset>
                </wp:positionH>
                <wp:positionV relativeFrom="paragraph">
                  <wp:posOffset>48345</wp:posOffset>
                </wp:positionV>
                <wp:extent cx="4928870" cy="635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928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8870" h="6350">
                              <a:moveTo>
                                <a:pt x="492861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928616" y="6096"/>
                              </a:lnTo>
                              <a:lnTo>
                                <a:pt x="4928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3.806719pt;width:388.08pt;height:.48pt;mso-position-horizontal-relative:page;mso-position-vertical-relative:paragraph;z-index:-15727104;mso-wrap-distance-left:0;mso-wrap-distance-right:0" id="docshape12" filled="true" fillcolor="#4f81b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"/>
        <w:ind w:left="0"/>
        <w:rPr>
          <w:rFonts w:ascii="Cambria"/>
          <w:i/>
        </w:rPr>
      </w:pPr>
    </w:p>
    <w:p>
      <w:pPr>
        <w:pStyle w:val="BodyText"/>
        <w:ind w:left="360"/>
      </w:pPr>
      <w:r>
        <w:rPr>
          <w:color w:val="00000A"/>
        </w:rPr>
        <w:t>International</w:t>
      </w:r>
      <w:r>
        <w:rPr>
          <w:color w:val="00000A"/>
          <w:spacing w:val="-14"/>
        </w:rPr>
        <w:t> </w:t>
      </w:r>
      <w:r>
        <w:rPr>
          <w:color w:val="00000A"/>
        </w:rPr>
        <w:t>Trade,</w:t>
      </w:r>
      <w:r>
        <w:rPr>
          <w:color w:val="00000A"/>
          <w:spacing w:val="-14"/>
        </w:rPr>
        <w:t> </w:t>
      </w:r>
      <w:r>
        <w:rPr>
          <w:color w:val="00000A"/>
        </w:rPr>
        <w:t>Applied</w:t>
      </w:r>
      <w:r>
        <w:rPr>
          <w:color w:val="00000A"/>
          <w:spacing w:val="-8"/>
        </w:rPr>
        <w:t> </w:t>
      </w:r>
      <w:r>
        <w:rPr>
          <w:color w:val="00000A"/>
          <w:spacing w:val="-2"/>
        </w:rPr>
        <w:t>Microeconomics.</w:t>
      </w:r>
    </w:p>
    <w:p>
      <w:pPr>
        <w:pStyle w:val="Heading1"/>
      </w:pPr>
      <w:r>
        <w:rPr>
          <w:smallCaps/>
          <w:color w:val="4F81BD"/>
          <w:spacing w:val="-2"/>
        </w:rPr>
        <w:t>Publications</w:t>
      </w:r>
    </w:p>
    <w:p>
      <w:pPr>
        <w:pStyle w:val="BodyText"/>
        <w:spacing w:before="5"/>
        <w:ind w:left="0"/>
        <w:rPr>
          <w:rFonts w:ascii="Cambria"/>
          <w:i/>
          <w:sz w:val="4"/>
        </w:rPr>
      </w:pPr>
      <w:r>
        <w:rPr>
          <w:rFonts w:ascii="Cambria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1124711</wp:posOffset>
                </wp:positionH>
                <wp:positionV relativeFrom="paragraph">
                  <wp:posOffset>48345</wp:posOffset>
                </wp:positionV>
                <wp:extent cx="4928870" cy="635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928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8870" h="6350">
                              <a:moveTo>
                                <a:pt x="492861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928616" y="6096"/>
                              </a:lnTo>
                              <a:lnTo>
                                <a:pt x="4928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3.806719pt;width:388.08pt;height:.48pt;mso-position-horizontal-relative:page;mso-position-vertical-relative:paragraph;z-index:-15726592;mso-wrap-distance-left:0;mso-wrap-distance-right:0" id="docshape13" filled="true" fillcolor="#4f81b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"/>
        <w:ind w:left="0"/>
        <w:rPr>
          <w:rFonts w:ascii="Cambria"/>
          <w:i/>
        </w:rPr>
      </w:pPr>
    </w:p>
    <w:p>
      <w:pPr>
        <w:pStyle w:val="BodyText"/>
        <w:ind w:left="360"/>
      </w:pPr>
      <w:r>
        <w:rPr>
          <w:color w:val="00000A"/>
        </w:rPr>
        <w:t>“Dispute</w:t>
      </w:r>
      <w:r>
        <w:rPr>
          <w:color w:val="00000A"/>
          <w:spacing w:val="-9"/>
        </w:rPr>
        <w:t> </w:t>
      </w:r>
      <w:r>
        <w:rPr>
          <w:color w:val="00000A"/>
        </w:rPr>
        <w:t>Settlement</w:t>
      </w:r>
      <w:r>
        <w:rPr>
          <w:color w:val="00000A"/>
          <w:spacing w:val="-7"/>
        </w:rPr>
        <w:t> </w:t>
      </w:r>
      <w:r>
        <w:rPr>
          <w:color w:val="00000A"/>
        </w:rPr>
        <w:t>with</w:t>
      </w:r>
      <w:r>
        <w:rPr>
          <w:color w:val="00000A"/>
          <w:spacing w:val="-11"/>
        </w:rPr>
        <w:t> </w:t>
      </w:r>
      <w:r>
        <w:rPr>
          <w:color w:val="00000A"/>
        </w:rPr>
        <w:t>Second-Order</w:t>
      </w:r>
      <w:r>
        <w:rPr>
          <w:color w:val="00000A"/>
          <w:spacing w:val="-8"/>
        </w:rPr>
        <w:t> </w:t>
      </w:r>
      <w:r>
        <w:rPr>
          <w:color w:val="00000A"/>
        </w:rPr>
        <w:t>Uncertainty.”</w:t>
      </w:r>
      <w:r>
        <w:rPr>
          <w:color w:val="00000A"/>
          <w:spacing w:val="-9"/>
        </w:rPr>
        <w:t> </w:t>
      </w:r>
      <w:r>
        <w:rPr>
          <w:color w:val="00000A"/>
        </w:rPr>
        <w:t>(Forthcoming)</w:t>
      </w:r>
      <w:r>
        <w:rPr>
          <w:color w:val="00000A"/>
          <w:spacing w:val="-8"/>
        </w:rPr>
        <w:t> </w:t>
      </w:r>
      <w:r>
        <w:rPr>
          <w:color w:val="00000A"/>
        </w:rPr>
        <w:t>(With</w:t>
      </w:r>
      <w:r>
        <w:rPr>
          <w:color w:val="00000A"/>
          <w:spacing w:val="-7"/>
        </w:rPr>
        <w:t> </w:t>
      </w:r>
      <w:r>
        <w:rPr>
          <w:color w:val="00000A"/>
        </w:rPr>
        <w:t>Jee-Hyeong</w:t>
      </w:r>
      <w:r>
        <w:rPr>
          <w:color w:val="00000A"/>
          <w:spacing w:val="-7"/>
        </w:rPr>
        <w:t> </w:t>
      </w:r>
      <w:r>
        <w:rPr>
          <w:color w:val="00000A"/>
          <w:spacing w:val="-2"/>
        </w:rPr>
        <w:t>Park)</w:t>
      </w:r>
    </w:p>
    <w:p>
      <w:pPr>
        <w:spacing w:before="2"/>
        <w:ind w:left="1080" w:right="0" w:firstLine="0"/>
        <w:jc w:val="left"/>
        <w:rPr>
          <w:b/>
          <w:sz w:val="22"/>
        </w:rPr>
      </w:pPr>
      <w:r>
        <w:rPr>
          <w:b/>
          <w:color w:val="00000A"/>
          <w:sz w:val="22"/>
        </w:rPr>
        <w:t>International</w:t>
      </w:r>
      <w:r>
        <w:rPr>
          <w:b/>
          <w:color w:val="00000A"/>
          <w:spacing w:val="-6"/>
          <w:sz w:val="22"/>
        </w:rPr>
        <w:t> </w:t>
      </w:r>
      <w:r>
        <w:rPr>
          <w:b/>
          <w:color w:val="00000A"/>
          <w:sz w:val="22"/>
        </w:rPr>
        <w:t>Economic</w:t>
      </w:r>
      <w:r>
        <w:rPr>
          <w:b/>
          <w:color w:val="00000A"/>
          <w:spacing w:val="-3"/>
          <w:sz w:val="22"/>
        </w:rPr>
        <w:t> </w:t>
      </w:r>
      <w:r>
        <w:rPr>
          <w:b/>
          <w:color w:val="00000A"/>
          <w:spacing w:val="-2"/>
          <w:sz w:val="22"/>
        </w:rPr>
        <w:t>Review.</w:t>
      </w:r>
    </w:p>
    <w:p>
      <w:pPr>
        <w:spacing w:before="121"/>
        <w:ind w:left="1080" w:right="0" w:hanging="663"/>
        <w:jc w:val="left"/>
        <w:rPr>
          <w:b/>
          <w:sz w:val="22"/>
        </w:rPr>
      </w:pPr>
      <w:r>
        <w:rPr>
          <w:color w:val="00000A"/>
          <w:sz w:val="22"/>
        </w:rPr>
        <w:t>“Optimal</w:t>
      </w:r>
      <w:r>
        <w:rPr>
          <w:color w:val="00000A"/>
          <w:spacing w:val="-11"/>
          <w:sz w:val="22"/>
        </w:rPr>
        <w:t> </w:t>
      </w:r>
      <w:r>
        <w:rPr>
          <w:color w:val="00000A"/>
          <w:sz w:val="22"/>
        </w:rPr>
        <w:t>Trade</w:t>
      </w:r>
      <w:r>
        <w:rPr>
          <w:color w:val="00000A"/>
          <w:spacing w:val="-6"/>
          <w:sz w:val="22"/>
        </w:rPr>
        <w:t> </w:t>
      </w:r>
      <w:r>
        <w:rPr>
          <w:color w:val="00000A"/>
          <w:sz w:val="22"/>
        </w:rPr>
        <w:t>Policy</w:t>
      </w:r>
      <w:r>
        <w:rPr>
          <w:color w:val="00000A"/>
          <w:spacing w:val="-4"/>
          <w:sz w:val="22"/>
        </w:rPr>
        <w:t> </w:t>
      </w:r>
      <w:r>
        <w:rPr>
          <w:color w:val="00000A"/>
          <w:sz w:val="22"/>
        </w:rPr>
        <w:t>with</w:t>
      </w:r>
      <w:r>
        <w:rPr>
          <w:color w:val="00000A"/>
          <w:spacing w:val="-9"/>
          <w:sz w:val="22"/>
        </w:rPr>
        <w:t> </w:t>
      </w:r>
      <w:r>
        <w:rPr>
          <w:color w:val="00000A"/>
          <w:sz w:val="22"/>
        </w:rPr>
        <w:t>Trade</w:t>
      </w:r>
      <w:r>
        <w:rPr>
          <w:color w:val="00000A"/>
          <w:spacing w:val="-6"/>
          <w:sz w:val="22"/>
        </w:rPr>
        <w:t> </w:t>
      </w:r>
      <w:r>
        <w:rPr>
          <w:color w:val="00000A"/>
          <w:sz w:val="22"/>
        </w:rPr>
        <w:t>Imbalances.”</w:t>
      </w:r>
      <w:r>
        <w:rPr>
          <w:color w:val="00000A"/>
          <w:spacing w:val="-6"/>
          <w:sz w:val="22"/>
        </w:rPr>
        <w:t> </w:t>
      </w:r>
      <w:r>
        <w:rPr>
          <w:color w:val="00000A"/>
          <w:sz w:val="22"/>
        </w:rPr>
        <w:t>(2020)</w:t>
      </w:r>
      <w:r>
        <w:rPr>
          <w:color w:val="00000A"/>
          <w:spacing w:val="-5"/>
          <w:sz w:val="22"/>
        </w:rPr>
        <w:t> </w:t>
      </w:r>
      <w:r>
        <w:rPr>
          <w:color w:val="00000A"/>
          <w:sz w:val="22"/>
        </w:rPr>
        <w:t>(With</w:t>
      </w:r>
      <w:r>
        <w:rPr>
          <w:color w:val="00000A"/>
          <w:spacing w:val="-14"/>
          <w:sz w:val="22"/>
        </w:rPr>
        <w:t> </w:t>
      </w:r>
      <w:r>
        <w:rPr>
          <w:color w:val="00000A"/>
          <w:sz w:val="22"/>
        </w:rPr>
        <w:t>Ali</w:t>
      </w:r>
      <w:r>
        <w:rPr>
          <w:color w:val="00000A"/>
          <w:spacing w:val="-8"/>
          <w:sz w:val="22"/>
        </w:rPr>
        <w:t> </w:t>
      </w:r>
      <w:r>
        <w:rPr>
          <w:color w:val="00000A"/>
          <w:sz w:val="22"/>
        </w:rPr>
        <w:t>Shourideh)</w:t>
      </w:r>
      <w:r>
        <w:rPr>
          <w:color w:val="00000A"/>
          <w:spacing w:val="-10"/>
          <w:sz w:val="22"/>
        </w:rPr>
        <w:t> </w:t>
      </w:r>
      <w:r>
        <w:rPr>
          <w:b/>
          <w:color w:val="00000A"/>
          <w:sz w:val="22"/>
        </w:rPr>
        <w:t>Journal</w:t>
      </w:r>
      <w:r>
        <w:rPr>
          <w:b/>
          <w:color w:val="00000A"/>
          <w:spacing w:val="-3"/>
          <w:sz w:val="22"/>
        </w:rPr>
        <w:t> </w:t>
      </w:r>
      <w:r>
        <w:rPr>
          <w:b/>
          <w:color w:val="00000A"/>
          <w:sz w:val="22"/>
        </w:rPr>
        <w:t>of Monetary Economics.</w:t>
      </w:r>
    </w:p>
    <w:p>
      <w:pPr>
        <w:spacing w:before="118"/>
        <w:ind w:left="1080" w:right="813" w:hanging="720"/>
        <w:jc w:val="left"/>
        <w:rPr>
          <w:b/>
          <w:sz w:val="22"/>
        </w:rPr>
      </w:pPr>
      <w:r>
        <w:rPr>
          <w:color w:val="00000A"/>
          <w:sz w:val="22"/>
        </w:rPr>
        <w:t>“Trade</w:t>
      </w:r>
      <w:r>
        <w:rPr>
          <w:color w:val="00000A"/>
          <w:spacing w:val="-14"/>
          <w:sz w:val="22"/>
        </w:rPr>
        <w:t> </w:t>
      </w:r>
      <w:r>
        <w:rPr>
          <w:color w:val="00000A"/>
          <w:sz w:val="22"/>
        </w:rPr>
        <w:t>Agreements:</w:t>
      </w:r>
      <w:r>
        <w:rPr>
          <w:color w:val="00000A"/>
          <w:spacing w:val="-14"/>
          <w:sz w:val="22"/>
        </w:rPr>
        <w:t> </w:t>
      </w:r>
      <w:r>
        <w:rPr>
          <w:color w:val="00000A"/>
          <w:sz w:val="22"/>
        </w:rPr>
        <w:t>Theoretical</w:t>
      </w:r>
      <w:r>
        <w:rPr>
          <w:color w:val="00000A"/>
          <w:spacing w:val="-8"/>
          <w:sz w:val="22"/>
        </w:rPr>
        <w:t> </w:t>
      </w:r>
      <w:r>
        <w:rPr>
          <w:color w:val="00000A"/>
          <w:sz w:val="22"/>
        </w:rPr>
        <w:t>Foundations.”</w:t>
      </w:r>
      <w:r>
        <w:rPr>
          <w:color w:val="00000A"/>
          <w:spacing w:val="-8"/>
          <w:sz w:val="22"/>
        </w:rPr>
        <w:t> </w:t>
      </w:r>
      <w:r>
        <w:rPr>
          <w:color w:val="00000A"/>
          <w:sz w:val="22"/>
        </w:rPr>
        <w:t>(2019)</w:t>
      </w:r>
      <w:r>
        <w:rPr>
          <w:color w:val="00000A"/>
          <w:spacing w:val="-8"/>
          <w:sz w:val="22"/>
        </w:rPr>
        <w:t> </w:t>
      </w:r>
      <w:r>
        <w:rPr>
          <w:color w:val="00000A"/>
          <w:sz w:val="22"/>
        </w:rPr>
        <w:t>(With</w:t>
      </w:r>
      <w:r>
        <w:rPr>
          <w:color w:val="00000A"/>
          <w:spacing w:val="-7"/>
          <w:sz w:val="22"/>
        </w:rPr>
        <w:t> </w:t>
      </w:r>
      <w:r>
        <w:rPr>
          <w:color w:val="00000A"/>
          <w:sz w:val="22"/>
        </w:rPr>
        <w:t>Eric</w:t>
      </w:r>
      <w:r>
        <w:rPr>
          <w:color w:val="00000A"/>
          <w:spacing w:val="-13"/>
          <w:sz w:val="22"/>
        </w:rPr>
        <w:t> </w:t>
      </w:r>
      <w:r>
        <w:rPr>
          <w:color w:val="00000A"/>
          <w:sz w:val="22"/>
        </w:rPr>
        <w:t>W.</w:t>
      </w:r>
      <w:r>
        <w:rPr>
          <w:color w:val="00000A"/>
          <w:spacing w:val="-8"/>
          <w:sz w:val="22"/>
        </w:rPr>
        <w:t> </w:t>
      </w:r>
      <w:r>
        <w:rPr>
          <w:color w:val="00000A"/>
          <w:sz w:val="22"/>
        </w:rPr>
        <w:t>Bond)</w:t>
      </w:r>
      <w:r>
        <w:rPr>
          <w:color w:val="00000A"/>
          <w:spacing w:val="-8"/>
          <w:sz w:val="22"/>
        </w:rPr>
        <w:t> </w:t>
      </w:r>
      <w:r>
        <w:rPr>
          <w:b/>
          <w:color w:val="00000A"/>
          <w:sz w:val="22"/>
        </w:rPr>
        <w:t>The</w:t>
      </w:r>
      <w:r>
        <w:rPr>
          <w:b/>
          <w:color w:val="00000A"/>
          <w:spacing w:val="-8"/>
          <w:sz w:val="22"/>
        </w:rPr>
        <w:t> </w:t>
      </w:r>
      <w:r>
        <w:rPr>
          <w:b/>
          <w:color w:val="00000A"/>
          <w:sz w:val="22"/>
        </w:rPr>
        <w:t>Oxford Research Encyclopedia of Economics and Finance.</w:t>
      </w:r>
    </w:p>
    <w:p>
      <w:pPr>
        <w:pStyle w:val="BodyText"/>
        <w:spacing w:before="118"/>
        <w:ind w:hanging="720"/>
      </w:pPr>
      <w:r>
        <w:rPr>
          <w:color w:val="00000A"/>
        </w:rPr>
        <w:t>"Estimating a Model of Dispute Settlement in the World Trade Organization." With Mahdi Majbouri.</w:t>
      </w:r>
      <w:r>
        <w:rPr>
          <w:color w:val="00000A"/>
          <w:spacing w:val="-4"/>
        </w:rPr>
        <w:t> </w:t>
      </w:r>
      <w:r>
        <w:rPr>
          <w:color w:val="00000A"/>
        </w:rPr>
        <w:t>R&amp;R for</w:t>
      </w:r>
      <w:r>
        <w:rPr>
          <w:color w:val="00000A"/>
          <w:spacing w:val="-7"/>
        </w:rPr>
        <w:t> </w:t>
      </w:r>
      <w:r>
        <w:rPr>
          <w:b/>
          <w:color w:val="00000A"/>
        </w:rPr>
        <w:t>The</w:t>
      </w:r>
      <w:r>
        <w:rPr>
          <w:b/>
          <w:color w:val="00000A"/>
          <w:spacing w:val="-12"/>
        </w:rPr>
        <w:t> </w:t>
      </w:r>
      <w:r>
        <w:rPr>
          <w:b/>
          <w:color w:val="00000A"/>
        </w:rPr>
        <w:t>WTO</w:t>
      </w:r>
      <w:r>
        <w:rPr>
          <w:b/>
          <w:color w:val="00000A"/>
          <w:spacing w:val="-5"/>
        </w:rPr>
        <w:t> </w:t>
      </w:r>
      <w:r>
        <w:rPr>
          <w:b/>
          <w:color w:val="00000A"/>
        </w:rPr>
        <w:t>and</w:t>
      </w:r>
      <w:r>
        <w:rPr>
          <w:b/>
          <w:color w:val="00000A"/>
          <w:spacing w:val="-4"/>
        </w:rPr>
        <w:t> </w:t>
      </w:r>
      <w:r>
        <w:rPr>
          <w:b/>
          <w:color w:val="00000A"/>
        </w:rPr>
        <w:t>Economic</w:t>
      </w:r>
      <w:r>
        <w:rPr>
          <w:b/>
          <w:color w:val="00000A"/>
          <w:spacing w:val="-4"/>
        </w:rPr>
        <w:t> </w:t>
      </w:r>
      <w:r>
        <w:rPr>
          <w:b/>
          <w:color w:val="00000A"/>
        </w:rPr>
        <w:t>Development</w:t>
      </w:r>
      <w:r>
        <w:rPr>
          <w:color w:val="00000A"/>
        </w:rPr>
        <w:t>,</w:t>
      </w:r>
      <w:r>
        <w:rPr>
          <w:color w:val="00000A"/>
          <w:spacing w:val="40"/>
        </w:rPr>
        <w:t> </w:t>
      </w:r>
      <w:r>
        <w:rPr>
          <w:color w:val="00000A"/>
        </w:rPr>
        <w:t>Ed. Ben</w:t>
      </w:r>
      <w:r>
        <w:rPr>
          <w:color w:val="00000A"/>
          <w:spacing w:val="-6"/>
        </w:rPr>
        <w:t> </w:t>
      </w:r>
      <w:r>
        <w:rPr>
          <w:color w:val="00000A"/>
        </w:rPr>
        <w:t>Zissimos,</w:t>
      </w:r>
      <w:r>
        <w:rPr>
          <w:color w:val="00000A"/>
          <w:spacing w:val="-4"/>
        </w:rPr>
        <w:t> </w:t>
      </w:r>
      <w:r>
        <w:rPr>
          <w:color w:val="00000A"/>
        </w:rPr>
        <w:t>MIT </w:t>
      </w:r>
      <w:r>
        <w:rPr>
          <w:color w:val="00000A"/>
          <w:spacing w:val="-2"/>
        </w:rPr>
        <w:t>Press.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1002" w:footer="873" w:top="2280" w:bottom="1060" w:left="1440" w:right="1800"/>
          <w:pgNumType w:start="1"/>
        </w:sectPr>
      </w:pPr>
    </w:p>
    <w:p>
      <w:pPr>
        <w:pStyle w:val="BodyText"/>
        <w:ind w:left="0"/>
      </w:pPr>
    </w:p>
    <w:p>
      <w:pPr>
        <w:spacing w:before="1"/>
        <w:ind w:left="1080" w:right="109" w:hanging="720"/>
        <w:jc w:val="left"/>
        <w:rPr>
          <w:sz w:val="22"/>
        </w:rPr>
      </w:pPr>
      <w:r>
        <w:rPr>
          <w:color w:val="00000A"/>
          <w:sz w:val="22"/>
        </w:rPr>
        <w:t>“Cap</w:t>
      </w:r>
      <w:r>
        <w:rPr>
          <w:color w:val="00000A"/>
          <w:spacing w:val="-6"/>
          <w:sz w:val="22"/>
        </w:rPr>
        <w:t> </w:t>
      </w:r>
      <w:r>
        <w:rPr>
          <w:color w:val="00000A"/>
          <w:sz w:val="22"/>
        </w:rPr>
        <w:t>and</w:t>
      </w:r>
      <w:r>
        <w:rPr>
          <w:color w:val="00000A"/>
          <w:spacing w:val="-3"/>
          <w:sz w:val="22"/>
        </w:rPr>
        <w:t> </w:t>
      </w:r>
      <w:r>
        <w:rPr>
          <w:color w:val="00000A"/>
          <w:sz w:val="22"/>
        </w:rPr>
        <w:t>Escape</w:t>
      </w:r>
      <w:r>
        <w:rPr>
          <w:color w:val="00000A"/>
          <w:spacing w:val="-5"/>
          <w:sz w:val="22"/>
        </w:rPr>
        <w:t> </w:t>
      </w:r>
      <w:r>
        <w:rPr>
          <w:color w:val="00000A"/>
          <w:sz w:val="22"/>
        </w:rPr>
        <w:t>in</w:t>
      </w:r>
      <w:r>
        <w:rPr>
          <w:color w:val="00000A"/>
          <w:spacing w:val="-7"/>
          <w:sz w:val="22"/>
        </w:rPr>
        <w:t> </w:t>
      </w:r>
      <w:r>
        <w:rPr>
          <w:color w:val="00000A"/>
          <w:sz w:val="22"/>
        </w:rPr>
        <w:t>Trade</w:t>
      </w:r>
      <w:r>
        <w:rPr>
          <w:color w:val="00000A"/>
          <w:spacing w:val="-14"/>
          <w:sz w:val="22"/>
        </w:rPr>
        <w:t> </w:t>
      </w:r>
      <w:r>
        <w:rPr>
          <w:color w:val="00000A"/>
          <w:sz w:val="22"/>
        </w:rPr>
        <w:t>Agreements.”</w:t>
      </w:r>
      <w:r>
        <w:rPr>
          <w:color w:val="00000A"/>
          <w:spacing w:val="-5"/>
          <w:sz w:val="22"/>
        </w:rPr>
        <w:t> </w:t>
      </w:r>
      <w:r>
        <w:rPr>
          <w:color w:val="00000A"/>
          <w:sz w:val="22"/>
        </w:rPr>
        <w:t>(2017)</w:t>
      </w:r>
      <w:r>
        <w:rPr>
          <w:color w:val="00000A"/>
          <w:spacing w:val="-4"/>
          <w:sz w:val="22"/>
        </w:rPr>
        <w:t> </w:t>
      </w:r>
      <w:r>
        <w:rPr>
          <w:color w:val="00000A"/>
          <w:sz w:val="22"/>
        </w:rPr>
        <w:t>(with</w:t>
      </w:r>
      <w:r>
        <w:rPr>
          <w:color w:val="00000A"/>
          <w:spacing w:val="-7"/>
          <w:sz w:val="22"/>
        </w:rPr>
        <w:t> </w:t>
      </w:r>
      <w:r>
        <w:rPr>
          <w:color w:val="00000A"/>
          <w:sz w:val="22"/>
        </w:rPr>
        <w:t>Eric</w:t>
      </w:r>
      <w:r>
        <w:rPr>
          <w:color w:val="00000A"/>
          <w:spacing w:val="-5"/>
          <w:sz w:val="22"/>
        </w:rPr>
        <w:t> </w:t>
      </w:r>
      <w:r>
        <w:rPr>
          <w:color w:val="00000A"/>
          <w:sz w:val="22"/>
        </w:rPr>
        <w:t>Bond)</w:t>
      </w:r>
      <w:r>
        <w:rPr>
          <w:color w:val="00000A"/>
          <w:spacing w:val="-4"/>
          <w:sz w:val="22"/>
        </w:rPr>
        <w:t> </w:t>
      </w:r>
      <w:r>
        <w:rPr>
          <w:b/>
          <w:color w:val="00000A"/>
          <w:sz w:val="22"/>
        </w:rPr>
        <w:t>American</w:t>
      </w:r>
      <w:r>
        <w:rPr>
          <w:b/>
          <w:color w:val="00000A"/>
          <w:spacing w:val="-5"/>
          <w:sz w:val="22"/>
        </w:rPr>
        <w:t> </w:t>
      </w:r>
      <w:r>
        <w:rPr>
          <w:b/>
          <w:color w:val="00000A"/>
          <w:sz w:val="22"/>
        </w:rPr>
        <w:t>Economic</w:t>
      </w:r>
      <w:r>
        <w:rPr>
          <w:b/>
          <w:color w:val="00000A"/>
          <w:spacing w:val="-5"/>
          <w:sz w:val="22"/>
        </w:rPr>
        <w:t> </w:t>
      </w:r>
      <w:r>
        <w:rPr>
          <w:b/>
          <w:color w:val="00000A"/>
          <w:sz w:val="22"/>
        </w:rPr>
        <w:t>Journal – Microeconomics. </w:t>
      </w:r>
      <w:r>
        <w:rPr>
          <w:color w:val="00000A"/>
          <w:sz w:val="22"/>
        </w:rPr>
        <w:t>9 (4) 171-202.</w:t>
      </w:r>
    </w:p>
    <w:p>
      <w:pPr>
        <w:spacing w:before="122"/>
        <w:ind w:left="1080" w:right="0" w:hanging="720"/>
        <w:jc w:val="left"/>
        <w:rPr>
          <w:sz w:val="22"/>
        </w:rPr>
      </w:pPr>
      <w:r>
        <w:rPr>
          <w:color w:val="00000A"/>
          <w:sz w:val="22"/>
        </w:rPr>
        <w:t>“The</w:t>
      </w:r>
      <w:r>
        <w:rPr>
          <w:color w:val="00000A"/>
          <w:spacing w:val="-7"/>
          <w:sz w:val="22"/>
        </w:rPr>
        <w:t> </w:t>
      </w:r>
      <w:r>
        <w:rPr>
          <w:color w:val="00000A"/>
          <w:sz w:val="22"/>
        </w:rPr>
        <w:t>Escape</w:t>
      </w:r>
      <w:r>
        <w:rPr>
          <w:color w:val="00000A"/>
          <w:spacing w:val="-4"/>
          <w:sz w:val="22"/>
        </w:rPr>
        <w:t> </w:t>
      </w:r>
      <w:r>
        <w:rPr>
          <w:color w:val="00000A"/>
          <w:sz w:val="22"/>
        </w:rPr>
        <w:t>Clause</w:t>
      </w:r>
      <w:r>
        <w:rPr>
          <w:color w:val="00000A"/>
          <w:spacing w:val="-4"/>
          <w:sz w:val="22"/>
        </w:rPr>
        <w:t> </w:t>
      </w:r>
      <w:r>
        <w:rPr>
          <w:color w:val="00000A"/>
          <w:sz w:val="22"/>
        </w:rPr>
        <w:t>in</w:t>
      </w:r>
      <w:r>
        <w:rPr>
          <w:color w:val="00000A"/>
          <w:spacing w:val="-7"/>
          <w:sz w:val="22"/>
        </w:rPr>
        <w:t> </w:t>
      </w:r>
      <w:r>
        <w:rPr>
          <w:color w:val="00000A"/>
          <w:sz w:val="22"/>
        </w:rPr>
        <w:t>Trade</w:t>
      </w:r>
      <w:r>
        <w:rPr>
          <w:color w:val="00000A"/>
          <w:spacing w:val="-14"/>
          <w:sz w:val="22"/>
        </w:rPr>
        <w:t> </w:t>
      </w:r>
      <w:r>
        <w:rPr>
          <w:color w:val="00000A"/>
          <w:sz w:val="22"/>
        </w:rPr>
        <w:t>Agreements.”</w:t>
      </w:r>
      <w:r>
        <w:rPr>
          <w:color w:val="00000A"/>
          <w:spacing w:val="40"/>
          <w:sz w:val="22"/>
        </w:rPr>
        <w:t> </w:t>
      </w:r>
      <w:r>
        <w:rPr>
          <w:color w:val="00000A"/>
          <w:sz w:val="22"/>
        </w:rPr>
        <w:t>(2017)</w:t>
      </w:r>
      <w:r>
        <w:rPr>
          <w:color w:val="00000A"/>
          <w:spacing w:val="-3"/>
          <w:sz w:val="22"/>
        </w:rPr>
        <w:t> </w:t>
      </w:r>
      <w:r>
        <w:rPr>
          <w:color w:val="00000A"/>
          <w:sz w:val="22"/>
        </w:rPr>
        <w:t>(with</w:t>
      </w:r>
      <w:r>
        <w:rPr>
          <w:color w:val="00000A"/>
          <w:spacing w:val="-2"/>
          <w:sz w:val="22"/>
        </w:rPr>
        <w:t> </w:t>
      </w:r>
      <w:r>
        <w:rPr>
          <w:color w:val="00000A"/>
          <w:sz w:val="22"/>
        </w:rPr>
        <w:t>Eric</w:t>
      </w:r>
      <w:r>
        <w:rPr>
          <w:color w:val="00000A"/>
          <w:spacing w:val="-9"/>
          <w:sz w:val="22"/>
        </w:rPr>
        <w:t> </w:t>
      </w:r>
      <w:r>
        <w:rPr>
          <w:color w:val="00000A"/>
          <w:sz w:val="22"/>
        </w:rPr>
        <w:t>Bond)</w:t>
      </w:r>
      <w:r>
        <w:rPr>
          <w:color w:val="00000A"/>
          <w:spacing w:val="-4"/>
          <w:sz w:val="22"/>
        </w:rPr>
        <w:t> </w:t>
      </w:r>
      <w:r>
        <w:rPr>
          <w:b/>
          <w:color w:val="00000A"/>
          <w:sz w:val="22"/>
        </w:rPr>
        <w:t>Handbook of</w:t>
      </w:r>
      <w:r>
        <w:rPr>
          <w:b/>
          <w:color w:val="00000A"/>
          <w:spacing w:val="-8"/>
          <w:sz w:val="22"/>
        </w:rPr>
        <w:t> </w:t>
      </w:r>
      <w:r>
        <w:rPr>
          <w:b/>
          <w:color w:val="00000A"/>
          <w:sz w:val="22"/>
        </w:rPr>
        <w:t>Commercial Policy. </w:t>
      </w:r>
      <w:r>
        <w:rPr>
          <w:color w:val="00000A"/>
          <w:sz w:val="22"/>
        </w:rPr>
        <w:t>Ed. K. Bagwell and R. Staiger. Elsevier B.V.</w:t>
      </w:r>
    </w:p>
    <w:p>
      <w:pPr>
        <w:spacing w:before="118"/>
        <w:ind w:left="1080" w:right="0" w:hanging="663"/>
        <w:jc w:val="left"/>
        <w:rPr>
          <w:i/>
          <w:sz w:val="22"/>
        </w:rPr>
      </w:pPr>
      <w:r>
        <w:rPr>
          <w:color w:val="00000A"/>
          <w:sz w:val="22"/>
        </w:rPr>
        <w:t>“Arbitration</w:t>
      </w:r>
      <w:r>
        <w:rPr>
          <w:color w:val="00000A"/>
          <w:spacing w:val="-7"/>
          <w:sz w:val="22"/>
        </w:rPr>
        <w:t> </w:t>
      </w:r>
      <w:r>
        <w:rPr>
          <w:color w:val="00000A"/>
          <w:sz w:val="22"/>
        </w:rPr>
        <w:t>and</w:t>
      </w:r>
      <w:r>
        <w:rPr>
          <w:color w:val="00000A"/>
          <w:spacing w:val="-8"/>
          <w:sz w:val="22"/>
        </w:rPr>
        <w:t> </w:t>
      </w:r>
      <w:r>
        <w:rPr>
          <w:color w:val="00000A"/>
          <w:sz w:val="22"/>
        </w:rPr>
        <w:t>Renegotiation</w:t>
      </w:r>
      <w:r>
        <w:rPr>
          <w:color w:val="00000A"/>
          <w:spacing w:val="-8"/>
          <w:sz w:val="22"/>
        </w:rPr>
        <w:t> </w:t>
      </w:r>
      <w:r>
        <w:rPr>
          <w:color w:val="00000A"/>
          <w:sz w:val="22"/>
        </w:rPr>
        <w:t>in</w:t>
      </w:r>
      <w:r>
        <w:rPr>
          <w:color w:val="00000A"/>
          <w:spacing w:val="-12"/>
          <w:sz w:val="22"/>
        </w:rPr>
        <w:t> </w:t>
      </w:r>
      <w:r>
        <w:rPr>
          <w:color w:val="00000A"/>
          <w:sz w:val="22"/>
        </w:rPr>
        <w:t>Trade</w:t>
      </w:r>
      <w:r>
        <w:rPr>
          <w:color w:val="00000A"/>
          <w:spacing w:val="-14"/>
          <w:sz w:val="22"/>
        </w:rPr>
        <w:t> </w:t>
      </w:r>
      <w:r>
        <w:rPr>
          <w:color w:val="00000A"/>
          <w:sz w:val="22"/>
        </w:rPr>
        <w:t>Agreements.”</w:t>
      </w:r>
      <w:r>
        <w:rPr>
          <w:color w:val="00000A"/>
          <w:spacing w:val="-5"/>
          <w:sz w:val="22"/>
        </w:rPr>
        <w:t> </w:t>
      </w:r>
      <w:r>
        <w:rPr>
          <w:color w:val="00000A"/>
          <w:sz w:val="22"/>
        </w:rPr>
        <w:t>(2016)</w:t>
      </w:r>
      <w:r>
        <w:rPr>
          <w:color w:val="00000A"/>
          <w:spacing w:val="-5"/>
          <w:sz w:val="22"/>
        </w:rPr>
        <w:t> </w:t>
      </w:r>
      <w:r>
        <w:rPr>
          <w:b/>
          <w:color w:val="00000A"/>
          <w:sz w:val="22"/>
        </w:rPr>
        <w:t>Journal</w:t>
      </w:r>
      <w:r>
        <w:rPr>
          <w:b/>
          <w:color w:val="00000A"/>
          <w:spacing w:val="-3"/>
          <w:sz w:val="22"/>
        </w:rPr>
        <w:t> </w:t>
      </w:r>
      <w:r>
        <w:rPr>
          <w:b/>
          <w:color w:val="00000A"/>
          <w:sz w:val="22"/>
        </w:rPr>
        <w:t>of</w:t>
      </w:r>
      <w:r>
        <w:rPr>
          <w:b/>
          <w:color w:val="00000A"/>
          <w:spacing w:val="-9"/>
          <w:sz w:val="22"/>
        </w:rPr>
        <w:t> </w:t>
      </w:r>
      <w:r>
        <w:rPr>
          <w:b/>
          <w:color w:val="00000A"/>
          <w:sz w:val="22"/>
        </w:rPr>
        <w:t>Law,</w:t>
      </w:r>
      <w:r>
        <w:rPr>
          <w:b/>
          <w:color w:val="00000A"/>
          <w:spacing w:val="-5"/>
          <w:sz w:val="22"/>
        </w:rPr>
        <w:t> </w:t>
      </w:r>
      <w:r>
        <w:rPr>
          <w:b/>
          <w:color w:val="00000A"/>
          <w:sz w:val="22"/>
        </w:rPr>
        <w:t>Economics,</w:t>
      </w:r>
      <w:r>
        <w:rPr>
          <w:b/>
          <w:color w:val="00000A"/>
          <w:spacing w:val="-1"/>
          <w:sz w:val="22"/>
        </w:rPr>
        <w:t> </w:t>
      </w:r>
      <w:r>
        <w:rPr>
          <w:b/>
          <w:color w:val="00000A"/>
          <w:sz w:val="22"/>
        </w:rPr>
        <w:t>and Organization. </w:t>
      </w:r>
      <w:r>
        <w:rPr>
          <w:color w:val="00000A"/>
          <w:sz w:val="22"/>
        </w:rPr>
        <w:t>32 (3) 586-619</w:t>
      </w:r>
      <w:r>
        <w:rPr>
          <w:i/>
          <w:color w:val="00000A"/>
          <w:sz w:val="22"/>
        </w:rPr>
        <w:t>.</w:t>
      </w:r>
    </w:p>
    <w:p>
      <w:pPr>
        <w:pStyle w:val="BodyText"/>
        <w:spacing w:before="123"/>
        <w:ind w:right="6" w:hanging="663"/>
      </w:pPr>
      <w:r>
        <w:rPr>
          <w:color w:val="00000A"/>
        </w:rPr>
        <w:t>“Revisiting</w:t>
      </w:r>
      <w:r>
        <w:rPr>
          <w:color w:val="00000A"/>
          <w:spacing w:val="-9"/>
        </w:rPr>
        <w:t> </w:t>
      </w:r>
      <w:r>
        <w:rPr>
          <w:color w:val="00000A"/>
        </w:rPr>
        <w:t>Procedure</w:t>
      </w:r>
      <w:r>
        <w:rPr>
          <w:color w:val="00000A"/>
          <w:spacing w:val="-3"/>
        </w:rPr>
        <w:t> </w:t>
      </w:r>
      <w:r>
        <w:rPr>
          <w:color w:val="00000A"/>
        </w:rPr>
        <w:t>and</w:t>
      </w:r>
      <w:r>
        <w:rPr>
          <w:color w:val="00000A"/>
          <w:spacing w:val="-2"/>
        </w:rPr>
        <w:t> </w:t>
      </w:r>
      <w:r>
        <w:rPr>
          <w:color w:val="00000A"/>
        </w:rPr>
        <w:t>Precedent</w:t>
      </w:r>
      <w:r>
        <w:rPr>
          <w:color w:val="00000A"/>
          <w:spacing w:val="-1"/>
        </w:rPr>
        <w:t> </w:t>
      </w:r>
      <w:r>
        <w:rPr>
          <w:color w:val="00000A"/>
        </w:rPr>
        <w:t>in</w:t>
      </w:r>
      <w:r>
        <w:rPr>
          <w:color w:val="00000A"/>
          <w:spacing w:val="-6"/>
        </w:rPr>
        <w:t> </w:t>
      </w:r>
      <w:r>
        <w:rPr>
          <w:color w:val="00000A"/>
        </w:rPr>
        <w:t>the</w:t>
      </w:r>
      <w:r>
        <w:rPr>
          <w:color w:val="00000A"/>
          <w:spacing w:val="-8"/>
        </w:rPr>
        <w:t> </w:t>
      </w:r>
      <w:r>
        <w:rPr>
          <w:color w:val="00000A"/>
        </w:rPr>
        <w:t>WTO:</w:t>
      </w:r>
      <w:r>
        <w:rPr>
          <w:color w:val="00000A"/>
          <w:spacing w:val="-14"/>
        </w:rPr>
        <w:t> </w:t>
      </w:r>
      <w:r>
        <w:rPr>
          <w:color w:val="00000A"/>
        </w:rPr>
        <w:t>An</w:t>
      </w:r>
      <w:r>
        <w:rPr>
          <w:color w:val="00000A"/>
          <w:spacing w:val="-17"/>
        </w:rPr>
        <w:t> </w:t>
      </w:r>
      <w:r>
        <w:rPr>
          <w:color w:val="00000A"/>
        </w:rPr>
        <w:t>Analysis of</w:t>
      </w:r>
      <w:r>
        <w:rPr>
          <w:color w:val="00000A"/>
          <w:spacing w:val="-7"/>
        </w:rPr>
        <w:t> </w:t>
      </w:r>
      <w:r>
        <w:rPr>
          <w:color w:val="00000A"/>
        </w:rPr>
        <w:t>US–Countervailing</w:t>
      </w:r>
      <w:r>
        <w:rPr>
          <w:color w:val="00000A"/>
          <w:spacing w:val="-6"/>
        </w:rPr>
        <w:t> </w:t>
      </w:r>
      <w:r>
        <w:rPr>
          <w:color w:val="00000A"/>
        </w:rPr>
        <w:t>and</w:t>
      </w:r>
      <w:r>
        <w:rPr>
          <w:color w:val="00000A"/>
          <w:spacing w:val="-14"/>
        </w:rPr>
        <w:t> </w:t>
      </w:r>
      <w:r>
        <w:rPr>
          <w:color w:val="00000A"/>
        </w:rPr>
        <w:t>Anti- Dumping Measures (China).” (2016) (with</w:t>
      </w:r>
      <w:r>
        <w:rPr>
          <w:color w:val="00000A"/>
          <w:spacing w:val="-3"/>
        </w:rPr>
        <w:t> </w:t>
      </w:r>
      <w:r>
        <w:rPr>
          <w:color w:val="00000A"/>
        </w:rPr>
        <w:t>Adam Chilton) </w:t>
      </w:r>
      <w:r>
        <w:rPr>
          <w:b/>
          <w:color w:val="00000A"/>
        </w:rPr>
        <w:t>World Trade Review</w:t>
      </w:r>
      <w:r>
        <w:rPr>
          <w:i/>
          <w:color w:val="00000A"/>
        </w:rPr>
        <w:t>, </w:t>
      </w:r>
      <w:r>
        <w:rPr>
          <w:color w:val="00000A"/>
        </w:rPr>
        <w:t>15 (02), 375-395.</w:t>
      </w:r>
    </w:p>
    <w:p>
      <w:pPr>
        <w:spacing w:before="120"/>
        <w:ind w:left="1080" w:right="0" w:hanging="663"/>
        <w:jc w:val="left"/>
        <w:rPr>
          <w:sz w:val="22"/>
        </w:rPr>
      </w:pPr>
      <w:r>
        <w:rPr>
          <w:color w:val="00000A"/>
          <w:sz w:val="22"/>
        </w:rPr>
        <w:t>“Tariff</w:t>
      </w:r>
      <w:r>
        <w:rPr>
          <w:color w:val="00000A"/>
          <w:spacing w:val="-7"/>
          <w:sz w:val="22"/>
        </w:rPr>
        <w:t> </w:t>
      </w:r>
      <w:r>
        <w:rPr>
          <w:color w:val="00000A"/>
          <w:sz w:val="22"/>
        </w:rPr>
        <w:t>Binding</w:t>
      </w:r>
      <w:r>
        <w:rPr>
          <w:color w:val="00000A"/>
          <w:spacing w:val="-10"/>
          <w:sz w:val="22"/>
        </w:rPr>
        <w:t> </w:t>
      </w:r>
      <w:r>
        <w:rPr>
          <w:color w:val="00000A"/>
          <w:sz w:val="22"/>
        </w:rPr>
        <w:t>and</w:t>
      </w:r>
      <w:r>
        <w:rPr>
          <w:color w:val="00000A"/>
          <w:spacing w:val="-6"/>
          <w:sz w:val="22"/>
        </w:rPr>
        <w:t> </w:t>
      </w:r>
      <w:r>
        <w:rPr>
          <w:color w:val="00000A"/>
          <w:sz w:val="22"/>
        </w:rPr>
        <w:t>Overhang:</w:t>
      </w:r>
      <w:r>
        <w:rPr>
          <w:color w:val="00000A"/>
          <w:spacing w:val="-9"/>
          <w:sz w:val="22"/>
        </w:rPr>
        <w:t> </w:t>
      </w:r>
      <w:r>
        <w:rPr>
          <w:color w:val="00000A"/>
          <w:sz w:val="22"/>
        </w:rPr>
        <w:t>Theory</w:t>
      </w:r>
      <w:r>
        <w:rPr>
          <w:color w:val="00000A"/>
          <w:spacing w:val="-6"/>
          <w:sz w:val="22"/>
        </w:rPr>
        <w:t> </w:t>
      </w:r>
      <w:r>
        <w:rPr>
          <w:color w:val="00000A"/>
          <w:sz w:val="22"/>
        </w:rPr>
        <w:t>and</w:t>
      </w:r>
      <w:r>
        <w:rPr>
          <w:color w:val="00000A"/>
          <w:spacing w:val="-10"/>
          <w:sz w:val="22"/>
        </w:rPr>
        <w:t> </w:t>
      </w:r>
      <w:r>
        <w:rPr>
          <w:color w:val="00000A"/>
          <w:sz w:val="22"/>
        </w:rPr>
        <w:t>Evidence.”</w:t>
      </w:r>
      <w:r>
        <w:rPr>
          <w:color w:val="00000A"/>
          <w:spacing w:val="-12"/>
          <w:sz w:val="22"/>
        </w:rPr>
        <w:t> </w:t>
      </w:r>
      <w:r>
        <w:rPr>
          <w:color w:val="00000A"/>
          <w:sz w:val="22"/>
        </w:rPr>
        <w:t>(2015)</w:t>
      </w:r>
      <w:r>
        <w:rPr>
          <w:color w:val="00000A"/>
          <w:spacing w:val="-11"/>
          <w:sz w:val="22"/>
        </w:rPr>
        <w:t> </w:t>
      </w:r>
      <w:r>
        <w:rPr>
          <w:color w:val="00000A"/>
          <w:sz w:val="22"/>
        </w:rPr>
        <w:t>With</w:t>
      </w:r>
      <w:r>
        <w:rPr>
          <w:color w:val="00000A"/>
          <w:spacing w:val="-6"/>
          <w:sz w:val="22"/>
        </w:rPr>
        <w:t> </w:t>
      </w:r>
      <w:r>
        <w:rPr>
          <w:color w:val="00000A"/>
          <w:sz w:val="22"/>
        </w:rPr>
        <w:t>Eric</w:t>
      </w:r>
      <w:r>
        <w:rPr>
          <w:color w:val="00000A"/>
          <w:spacing w:val="-12"/>
          <w:sz w:val="22"/>
        </w:rPr>
        <w:t> </w:t>
      </w:r>
      <w:r>
        <w:rPr>
          <w:color w:val="00000A"/>
          <w:sz w:val="22"/>
        </w:rPr>
        <w:t>Bond</w:t>
      </w:r>
      <w:r>
        <w:rPr>
          <w:color w:val="00000A"/>
          <w:spacing w:val="-6"/>
          <w:sz w:val="22"/>
        </w:rPr>
        <w:t> </w:t>
      </w:r>
      <w:r>
        <w:rPr>
          <w:color w:val="00000A"/>
          <w:sz w:val="22"/>
        </w:rPr>
        <w:t>and</w:t>
      </w:r>
      <w:r>
        <w:rPr>
          <w:color w:val="00000A"/>
          <w:spacing w:val="-14"/>
          <w:sz w:val="22"/>
        </w:rPr>
        <w:t> </w:t>
      </w:r>
      <w:r>
        <w:rPr>
          <w:color w:val="00000A"/>
          <w:sz w:val="22"/>
        </w:rPr>
        <w:t>Youngwoo Rho. </w:t>
      </w:r>
      <w:r>
        <w:rPr>
          <w:b/>
          <w:color w:val="00000A"/>
          <w:sz w:val="22"/>
        </w:rPr>
        <w:t>Journal of International Economics</w:t>
      </w:r>
      <w:r>
        <w:rPr>
          <w:color w:val="00000A"/>
          <w:sz w:val="22"/>
        </w:rPr>
        <w:t>. 97 (1), 1-13.</w:t>
      </w:r>
    </w:p>
    <w:p>
      <w:pPr>
        <w:spacing w:before="118"/>
        <w:ind w:left="1080" w:right="0" w:hanging="720"/>
        <w:jc w:val="left"/>
        <w:rPr>
          <w:sz w:val="22"/>
        </w:rPr>
      </w:pPr>
      <w:r>
        <w:rPr>
          <w:color w:val="00000A"/>
          <w:sz w:val="22"/>
        </w:rPr>
        <w:t>“Safeguards</w:t>
      </w:r>
      <w:r>
        <w:rPr>
          <w:color w:val="00000A"/>
          <w:spacing w:val="-4"/>
          <w:sz w:val="22"/>
        </w:rPr>
        <w:t> </w:t>
      </w:r>
      <w:r>
        <w:rPr>
          <w:color w:val="00000A"/>
          <w:sz w:val="22"/>
        </w:rPr>
        <w:t>and</w:t>
      </w:r>
      <w:r>
        <w:rPr>
          <w:color w:val="00000A"/>
          <w:spacing w:val="-5"/>
          <w:sz w:val="22"/>
        </w:rPr>
        <w:t> </w:t>
      </w:r>
      <w:r>
        <w:rPr>
          <w:color w:val="00000A"/>
          <w:sz w:val="22"/>
        </w:rPr>
        <w:t>Investigations.”</w:t>
      </w:r>
      <w:r>
        <w:rPr>
          <w:color w:val="00000A"/>
          <w:spacing w:val="-11"/>
          <w:sz w:val="22"/>
        </w:rPr>
        <w:t> </w:t>
      </w:r>
      <w:r>
        <w:rPr>
          <w:color w:val="00000A"/>
          <w:sz w:val="22"/>
        </w:rPr>
        <w:t>(2014)</w:t>
      </w:r>
      <w:r>
        <w:rPr>
          <w:color w:val="00000A"/>
          <w:spacing w:val="-10"/>
          <w:sz w:val="22"/>
        </w:rPr>
        <w:t> </w:t>
      </w:r>
      <w:r>
        <w:rPr>
          <w:color w:val="00000A"/>
          <w:sz w:val="22"/>
        </w:rPr>
        <w:t>With</w:t>
      </w:r>
      <w:r>
        <w:rPr>
          <w:color w:val="00000A"/>
          <w:spacing w:val="-9"/>
          <w:sz w:val="22"/>
        </w:rPr>
        <w:t> </w:t>
      </w:r>
      <w:r>
        <w:rPr>
          <w:color w:val="00000A"/>
          <w:sz w:val="22"/>
        </w:rPr>
        <w:t>Eric</w:t>
      </w:r>
      <w:r>
        <w:rPr>
          <w:color w:val="00000A"/>
          <w:spacing w:val="-6"/>
          <w:sz w:val="22"/>
        </w:rPr>
        <w:t> </w:t>
      </w:r>
      <w:r>
        <w:rPr>
          <w:color w:val="00000A"/>
          <w:sz w:val="22"/>
        </w:rPr>
        <w:t>Bond,</w:t>
      </w:r>
      <w:r>
        <w:rPr>
          <w:color w:val="00000A"/>
          <w:spacing w:val="-2"/>
          <w:sz w:val="22"/>
        </w:rPr>
        <w:t> </w:t>
      </w:r>
      <w:r>
        <w:rPr>
          <w:color w:val="00000A"/>
          <w:sz w:val="22"/>
        </w:rPr>
        <w:t>in</w:t>
      </w:r>
      <w:r>
        <w:rPr>
          <w:color w:val="00000A"/>
          <w:spacing w:val="-9"/>
          <w:sz w:val="22"/>
        </w:rPr>
        <w:t> </w:t>
      </w:r>
      <w:r>
        <w:rPr>
          <w:b/>
          <w:color w:val="00000A"/>
          <w:sz w:val="22"/>
        </w:rPr>
        <w:t>Trade,</w:t>
      </w:r>
      <w:r>
        <w:rPr>
          <w:b/>
          <w:color w:val="00000A"/>
          <w:spacing w:val="-6"/>
          <w:sz w:val="22"/>
        </w:rPr>
        <w:t> </w:t>
      </w:r>
      <w:r>
        <w:rPr>
          <w:b/>
          <w:color w:val="00000A"/>
          <w:sz w:val="22"/>
        </w:rPr>
        <w:t>Globalization</w:t>
      </w:r>
      <w:r>
        <w:rPr>
          <w:b/>
          <w:color w:val="00000A"/>
          <w:spacing w:val="-7"/>
          <w:sz w:val="22"/>
        </w:rPr>
        <w:t> </w:t>
      </w:r>
      <w:r>
        <w:rPr>
          <w:b/>
          <w:color w:val="00000A"/>
          <w:sz w:val="22"/>
        </w:rPr>
        <w:t>and Development. </w:t>
      </w:r>
      <w:r>
        <w:rPr>
          <w:sz w:val="22"/>
        </w:rPr>
        <w:t>Ed. Rajat Acharyya, Springer.</w:t>
      </w:r>
    </w:p>
    <w:p>
      <w:pPr>
        <w:pStyle w:val="BodyText"/>
        <w:spacing w:before="118"/>
        <w:ind w:left="417"/>
      </w:pPr>
      <w:r>
        <w:rPr>
          <w:color w:val="00000A"/>
        </w:rPr>
        <w:t>“Trade</w:t>
      </w:r>
      <w:r>
        <w:rPr>
          <w:color w:val="00000A"/>
          <w:spacing w:val="-8"/>
        </w:rPr>
        <w:t> </w:t>
      </w:r>
      <w:r>
        <w:rPr>
          <w:color w:val="00000A"/>
        </w:rPr>
        <w:t>Skirmishes</w:t>
      </w:r>
      <w:r>
        <w:rPr>
          <w:color w:val="00000A"/>
          <w:spacing w:val="-1"/>
        </w:rPr>
        <w:t> </w:t>
      </w:r>
      <w:r>
        <w:rPr>
          <w:color w:val="00000A"/>
        </w:rPr>
        <w:t>and</w:t>
      </w:r>
      <w:r>
        <w:rPr>
          <w:color w:val="00000A"/>
          <w:spacing w:val="-7"/>
        </w:rPr>
        <w:t> </w:t>
      </w:r>
      <w:r>
        <w:rPr>
          <w:color w:val="00000A"/>
        </w:rPr>
        <w:t>Safeguards:</w:t>
      </w:r>
      <w:r>
        <w:rPr>
          <w:color w:val="00000A"/>
          <w:spacing w:val="-14"/>
        </w:rPr>
        <w:t> </w:t>
      </w:r>
      <w:r>
        <w:rPr>
          <w:color w:val="00000A"/>
        </w:rPr>
        <w:t>A</w:t>
      </w:r>
      <w:r>
        <w:rPr>
          <w:color w:val="00000A"/>
          <w:spacing w:val="-18"/>
        </w:rPr>
        <w:t> </w:t>
      </w:r>
      <w:r>
        <w:rPr>
          <w:color w:val="00000A"/>
        </w:rPr>
        <w:t>Theory</w:t>
      </w:r>
      <w:r>
        <w:rPr>
          <w:color w:val="00000A"/>
          <w:spacing w:val="-2"/>
        </w:rPr>
        <w:t> </w:t>
      </w:r>
      <w:r>
        <w:rPr>
          <w:color w:val="00000A"/>
        </w:rPr>
        <w:t>of</w:t>
      </w:r>
      <w:r>
        <w:rPr>
          <w:color w:val="00000A"/>
          <w:spacing w:val="-3"/>
        </w:rPr>
        <w:t> </w:t>
      </w:r>
      <w:r>
        <w:rPr>
          <w:color w:val="00000A"/>
        </w:rPr>
        <w:t>the</w:t>
      </w:r>
      <w:r>
        <w:rPr>
          <w:color w:val="00000A"/>
          <w:spacing w:val="-9"/>
        </w:rPr>
        <w:t> </w:t>
      </w:r>
      <w:r>
        <w:rPr>
          <w:color w:val="00000A"/>
        </w:rPr>
        <w:t>WTO</w:t>
      </w:r>
      <w:r>
        <w:rPr>
          <w:color w:val="00000A"/>
          <w:spacing w:val="-3"/>
        </w:rPr>
        <w:t> </w:t>
      </w:r>
      <w:r>
        <w:rPr>
          <w:color w:val="00000A"/>
        </w:rPr>
        <w:t>Dispute</w:t>
      </w:r>
      <w:r>
        <w:rPr>
          <w:color w:val="00000A"/>
          <w:spacing w:val="-9"/>
        </w:rPr>
        <w:t> </w:t>
      </w:r>
      <w:r>
        <w:rPr>
          <w:color w:val="00000A"/>
        </w:rPr>
        <w:t>Settlement</w:t>
      </w:r>
      <w:r>
        <w:rPr>
          <w:color w:val="00000A"/>
          <w:spacing w:val="-6"/>
        </w:rPr>
        <w:t> </w:t>
      </w:r>
      <w:r>
        <w:rPr>
          <w:color w:val="00000A"/>
        </w:rPr>
        <w:t>Process.”</w:t>
      </w:r>
      <w:r>
        <w:rPr>
          <w:color w:val="00000A"/>
          <w:spacing w:val="-8"/>
        </w:rPr>
        <w:t> </w:t>
      </w:r>
      <w:r>
        <w:rPr>
          <w:color w:val="00000A"/>
          <w:spacing w:val="-2"/>
        </w:rPr>
        <w:t>(2010)</w:t>
      </w:r>
    </w:p>
    <w:p>
      <w:pPr>
        <w:spacing w:before="1"/>
        <w:ind w:left="1080" w:right="0" w:firstLine="0"/>
        <w:jc w:val="left"/>
        <w:rPr>
          <w:sz w:val="22"/>
        </w:rPr>
      </w:pPr>
      <w:r>
        <w:rPr>
          <w:b/>
          <w:color w:val="00000A"/>
          <w:sz w:val="22"/>
        </w:rPr>
        <w:t>Journal</w:t>
      </w:r>
      <w:r>
        <w:rPr>
          <w:b/>
          <w:color w:val="00000A"/>
          <w:spacing w:val="-6"/>
          <w:sz w:val="22"/>
        </w:rPr>
        <w:t> </w:t>
      </w:r>
      <w:r>
        <w:rPr>
          <w:b/>
          <w:color w:val="00000A"/>
          <w:sz w:val="22"/>
        </w:rPr>
        <w:t>of</w:t>
      </w:r>
      <w:r>
        <w:rPr>
          <w:b/>
          <w:color w:val="00000A"/>
          <w:spacing w:val="-2"/>
          <w:sz w:val="22"/>
        </w:rPr>
        <w:t> </w:t>
      </w:r>
      <w:r>
        <w:rPr>
          <w:b/>
          <w:color w:val="00000A"/>
          <w:sz w:val="22"/>
        </w:rPr>
        <w:t>International</w:t>
      </w:r>
      <w:r>
        <w:rPr>
          <w:b/>
          <w:color w:val="00000A"/>
          <w:spacing w:val="-5"/>
          <w:sz w:val="22"/>
        </w:rPr>
        <w:t> </w:t>
      </w:r>
      <w:r>
        <w:rPr>
          <w:b/>
          <w:color w:val="00000A"/>
          <w:sz w:val="22"/>
        </w:rPr>
        <w:t>Economics</w:t>
      </w:r>
      <w:r>
        <w:rPr>
          <w:b/>
          <w:color w:val="00000A"/>
          <w:spacing w:val="-1"/>
          <w:sz w:val="22"/>
        </w:rPr>
        <w:t> </w:t>
      </w:r>
      <w:r>
        <w:rPr>
          <w:color w:val="00000A"/>
          <w:sz w:val="22"/>
        </w:rPr>
        <w:t>82</w:t>
      </w:r>
      <w:r>
        <w:rPr>
          <w:color w:val="00000A"/>
          <w:spacing w:val="-6"/>
          <w:sz w:val="22"/>
        </w:rPr>
        <w:t> </w:t>
      </w:r>
      <w:r>
        <w:rPr>
          <w:color w:val="00000A"/>
          <w:sz w:val="22"/>
        </w:rPr>
        <w:t>(1),</w:t>
      </w:r>
      <w:r>
        <w:rPr>
          <w:color w:val="00000A"/>
          <w:spacing w:val="-3"/>
          <w:sz w:val="22"/>
        </w:rPr>
        <w:t> </w:t>
      </w:r>
      <w:r>
        <w:rPr>
          <w:color w:val="00000A"/>
          <w:sz w:val="22"/>
        </w:rPr>
        <w:t>35-</w:t>
      </w:r>
      <w:r>
        <w:rPr>
          <w:color w:val="00000A"/>
          <w:spacing w:val="-5"/>
          <w:sz w:val="22"/>
        </w:rPr>
        <w:t>48.</w:t>
      </w:r>
    </w:p>
    <w:p>
      <w:pPr>
        <w:spacing w:before="122"/>
        <w:ind w:left="1080" w:right="109" w:firstLine="0"/>
        <w:jc w:val="left"/>
        <w:rPr>
          <w:i/>
          <w:sz w:val="22"/>
        </w:rPr>
      </w:pPr>
      <w:r>
        <w:rPr>
          <w:i/>
          <w:color w:val="00000A"/>
          <w:sz w:val="22"/>
        </w:rPr>
        <w:t>Reprinted</w:t>
      </w:r>
      <w:r>
        <w:rPr>
          <w:i/>
          <w:color w:val="00000A"/>
          <w:spacing w:val="-6"/>
          <w:sz w:val="22"/>
        </w:rPr>
        <w:t> </w:t>
      </w:r>
      <w:r>
        <w:rPr>
          <w:i/>
          <w:color w:val="00000A"/>
          <w:sz w:val="22"/>
        </w:rPr>
        <w:t>in</w:t>
      </w:r>
      <w:r>
        <w:rPr>
          <w:i/>
          <w:color w:val="00000A"/>
          <w:spacing w:val="-10"/>
          <w:sz w:val="22"/>
        </w:rPr>
        <w:t> </w:t>
      </w:r>
      <w:r>
        <w:rPr>
          <w:b/>
          <w:i/>
          <w:color w:val="00000A"/>
          <w:sz w:val="22"/>
        </w:rPr>
        <w:t>Economics</w:t>
      </w:r>
      <w:r>
        <w:rPr>
          <w:b/>
          <w:i/>
          <w:color w:val="00000A"/>
          <w:spacing w:val="-9"/>
          <w:sz w:val="22"/>
        </w:rPr>
        <w:t> </w:t>
      </w:r>
      <w:r>
        <w:rPr>
          <w:b/>
          <w:i/>
          <w:color w:val="00000A"/>
          <w:sz w:val="22"/>
        </w:rPr>
        <w:t>of</w:t>
      </w:r>
      <w:r>
        <w:rPr>
          <w:b/>
          <w:i/>
          <w:color w:val="00000A"/>
          <w:spacing w:val="-7"/>
          <w:sz w:val="22"/>
        </w:rPr>
        <w:t> </w:t>
      </w:r>
      <w:r>
        <w:rPr>
          <w:b/>
          <w:i/>
          <w:color w:val="00000A"/>
          <w:sz w:val="22"/>
        </w:rPr>
        <w:t>International</w:t>
      </w:r>
      <w:r>
        <w:rPr>
          <w:b/>
          <w:i/>
          <w:color w:val="00000A"/>
          <w:spacing w:val="-5"/>
          <w:sz w:val="22"/>
        </w:rPr>
        <w:t> </w:t>
      </w:r>
      <w:r>
        <w:rPr>
          <w:b/>
          <w:i/>
          <w:color w:val="00000A"/>
          <w:sz w:val="22"/>
        </w:rPr>
        <w:t>Trade</w:t>
      </w:r>
      <w:r>
        <w:rPr>
          <w:b/>
          <w:i/>
          <w:color w:val="00000A"/>
          <w:spacing w:val="-12"/>
          <w:sz w:val="22"/>
        </w:rPr>
        <w:t> </w:t>
      </w:r>
      <w:r>
        <w:rPr>
          <w:b/>
          <w:i/>
          <w:color w:val="00000A"/>
          <w:sz w:val="22"/>
        </w:rPr>
        <w:t>Law</w:t>
      </w:r>
      <w:r>
        <w:rPr>
          <w:i/>
          <w:color w:val="00000A"/>
          <w:sz w:val="22"/>
        </w:rPr>
        <w:t>,</w:t>
      </w:r>
      <w:r>
        <w:rPr>
          <w:i/>
          <w:color w:val="00000A"/>
          <w:spacing w:val="-3"/>
          <w:sz w:val="22"/>
        </w:rPr>
        <w:t> </w:t>
      </w:r>
      <w:r>
        <w:rPr>
          <w:i/>
          <w:color w:val="00000A"/>
          <w:sz w:val="22"/>
        </w:rPr>
        <w:t>edited</w:t>
      </w:r>
      <w:r>
        <w:rPr>
          <w:i/>
          <w:color w:val="00000A"/>
          <w:spacing w:val="-6"/>
          <w:sz w:val="22"/>
        </w:rPr>
        <w:t> </w:t>
      </w:r>
      <w:r>
        <w:rPr>
          <w:i/>
          <w:color w:val="00000A"/>
          <w:sz w:val="22"/>
        </w:rPr>
        <w:t>by</w:t>
      </w:r>
      <w:r>
        <w:rPr>
          <w:i/>
          <w:color w:val="00000A"/>
          <w:spacing w:val="-12"/>
          <w:sz w:val="22"/>
        </w:rPr>
        <w:t> </w:t>
      </w:r>
      <w:r>
        <w:rPr>
          <w:i/>
          <w:color w:val="00000A"/>
          <w:sz w:val="22"/>
        </w:rPr>
        <w:t>Alan</w:t>
      </w:r>
      <w:r>
        <w:rPr>
          <w:i/>
          <w:color w:val="00000A"/>
          <w:spacing w:val="-10"/>
          <w:sz w:val="22"/>
        </w:rPr>
        <w:t> </w:t>
      </w:r>
      <w:r>
        <w:rPr>
          <w:i/>
          <w:color w:val="00000A"/>
          <w:sz w:val="22"/>
        </w:rPr>
        <w:t>Sykes,</w:t>
      </w:r>
      <w:r>
        <w:rPr>
          <w:i/>
          <w:color w:val="00000A"/>
          <w:spacing w:val="-3"/>
          <w:sz w:val="22"/>
        </w:rPr>
        <w:t> </w:t>
      </w:r>
      <w:r>
        <w:rPr>
          <w:i/>
          <w:color w:val="00000A"/>
          <w:sz w:val="22"/>
        </w:rPr>
        <w:t>Elgar, Edward Publishing, Inc. (2013).</w:t>
      </w:r>
    </w:p>
    <w:p>
      <w:pPr>
        <w:spacing w:before="118"/>
        <w:ind w:left="1080" w:right="0" w:hanging="720"/>
        <w:jc w:val="left"/>
        <w:rPr>
          <w:sz w:val="22"/>
        </w:rPr>
      </w:pPr>
      <w:r>
        <w:rPr>
          <w:color w:val="00000A"/>
          <w:sz w:val="22"/>
        </w:rPr>
        <w:t>“Optimal</w:t>
      </w:r>
      <w:r>
        <w:rPr>
          <w:color w:val="00000A"/>
          <w:spacing w:val="-5"/>
          <w:sz w:val="22"/>
        </w:rPr>
        <w:t> </w:t>
      </w:r>
      <w:r>
        <w:rPr>
          <w:color w:val="00000A"/>
          <w:sz w:val="22"/>
        </w:rPr>
        <w:t>Remedies</w:t>
      </w:r>
      <w:r>
        <w:rPr>
          <w:color w:val="00000A"/>
          <w:spacing w:val="-7"/>
          <w:sz w:val="22"/>
        </w:rPr>
        <w:t> </w:t>
      </w:r>
      <w:r>
        <w:rPr>
          <w:color w:val="00000A"/>
          <w:sz w:val="22"/>
        </w:rPr>
        <w:t>in</w:t>
      </w:r>
      <w:r>
        <w:rPr>
          <w:color w:val="00000A"/>
          <w:spacing w:val="-8"/>
          <w:sz w:val="22"/>
        </w:rPr>
        <w:t> </w:t>
      </w:r>
      <w:r>
        <w:rPr>
          <w:color w:val="00000A"/>
          <w:sz w:val="22"/>
        </w:rPr>
        <w:t>International</w:t>
      </w:r>
      <w:r>
        <w:rPr>
          <w:color w:val="00000A"/>
          <w:spacing w:val="-7"/>
          <w:sz w:val="22"/>
        </w:rPr>
        <w:t> </w:t>
      </w:r>
      <w:r>
        <w:rPr>
          <w:color w:val="00000A"/>
          <w:sz w:val="22"/>
        </w:rPr>
        <w:t>Trade</w:t>
      </w:r>
      <w:r>
        <w:rPr>
          <w:color w:val="00000A"/>
          <w:spacing w:val="-14"/>
          <w:sz w:val="22"/>
        </w:rPr>
        <w:t> </w:t>
      </w:r>
      <w:r>
        <w:rPr>
          <w:color w:val="00000A"/>
          <w:sz w:val="22"/>
        </w:rPr>
        <w:t>Agreements.”</w:t>
      </w:r>
      <w:r>
        <w:rPr>
          <w:color w:val="00000A"/>
          <w:spacing w:val="-5"/>
          <w:sz w:val="22"/>
        </w:rPr>
        <w:t> </w:t>
      </w:r>
      <w:r>
        <w:rPr>
          <w:color w:val="00000A"/>
          <w:sz w:val="22"/>
        </w:rPr>
        <w:t>(2010)</w:t>
      </w:r>
      <w:r>
        <w:rPr>
          <w:color w:val="00000A"/>
          <w:spacing w:val="-4"/>
          <w:sz w:val="22"/>
        </w:rPr>
        <w:t> </w:t>
      </w:r>
      <w:r>
        <w:rPr>
          <w:b/>
          <w:color w:val="00000A"/>
          <w:sz w:val="22"/>
        </w:rPr>
        <w:t>European</w:t>
      </w:r>
      <w:r>
        <w:rPr>
          <w:b/>
          <w:color w:val="00000A"/>
          <w:spacing w:val="-6"/>
          <w:sz w:val="22"/>
        </w:rPr>
        <w:t> </w:t>
      </w:r>
      <w:r>
        <w:rPr>
          <w:b/>
          <w:color w:val="00000A"/>
          <w:sz w:val="22"/>
        </w:rPr>
        <w:t>Economic</w:t>
      </w:r>
      <w:r>
        <w:rPr>
          <w:b/>
          <w:color w:val="00000A"/>
          <w:spacing w:val="-5"/>
          <w:sz w:val="22"/>
        </w:rPr>
        <w:t> </w:t>
      </w:r>
      <w:r>
        <w:rPr>
          <w:b/>
          <w:color w:val="00000A"/>
          <w:sz w:val="22"/>
        </w:rPr>
        <w:t>Review</w:t>
      </w:r>
      <w:r>
        <w:rPr>
          <w:b/>
          <w:color w:val="00000A"/>
          <w:spacing w:val="-9"/>
          <w:sz w:val="22"/>
        </w:rPr>
        <w:t> </w:t>
      </w:r>
      <w:r>
        <w:rPr>
          <w:color w:val="00000A"/>
          <w:sz w:val="22"/>
        </w:rPr>
        <w:t>54 (3), 455-466.</w:t>
      </w:r>
    </w:p>
    <w:p>
      <w:pPr>
        <w:spacing w:line="240" w:lineRule="auto" w:before="123"/>
        <w:ind w:left="1080" w:right="109" w:hanging="663"/>
        <w:jc w:val="left"/>
        <w:rPr>
          <w:sz w:val="22"/>
        </w:rPr>
      </w:pPr>
      <w:r>
        <w:rPr>
          <w:color w:val="00000A"/>
          <w:sz w:val="22"/>
        </w:rPr>
        <w:t>“The Theory of Dispute Resolution with</w:t>
      </w:r>
      <w:r>
        <w:rPr>
          <w:color w:val="00000A"/>
          <w:spacing w:val="-2"/>
          <w:sz w:val="22"/>
        </w:rPr>
        <w:t> </w:t>
      </w:r>
      <w:r>
        <w:rPr>
          <w:color w:val="00000A"/>
          <w:sz w:val="22"/>
        </w:rPr>
        <w:t>Application to Intellectual Property Rights.” (2008) Joint</w:t>
      </w:r>
      <w:r>
        <w:rPr>
          <w:color w:val="00000A"/>
          <w:spacing w:val="-5"/>
          <w:sz w:val="22"/>
        </w:rPr>
        <w:t> </w:t>
      </w:r>
      <w:r>
        <w:rPr>
          <w:color w:val="00000A"/>
          <w:sz w:val="22"/>
        </w:rPr>
        <w:t>with</w:t>
      </w:r>
      <w:r>
        <w:rPr>
          <w:color w:val="00000A"/>
          <w:spacing w:val="-6"/>
          <w:sz w:val="22"/>
        </w:rPr>
        <w:t> </w:t>
      </w:r>
      <w:r>
        <w:rPr>
          <w:color w:val="00000A"/>
          <w:sz w:val="22"/>
        </w:rPr>
        <w:t>Eric</w:t>
      </w:r>
      <w:r>
        <w:rPr>
          <w:color w:val="00000A"/>
          <w:spacing w:val="-8"/>
          <w:sz w:val="22"/>
        </w:rPr>
        <w:t> </w:t>
      </w:r>
      <w:r>
        <w:rPr>
          <w:color w:val="00000A"/>
          <w:sz w:val="22"/>
        </w:rPr>
        <w:t>Bond,</w:t>
      </w:r>
      <w:r>
        <w:rPr>
          <w:color w:val="00000A"/>
          <w:spacing w:val="-8"/>
          <w:sz w:val="22"/>
        </w:rPr>
        <w:t> </w:t>
      </w:r>
      <w:r>
        <w:rPr>
          <w:color w:val="00000A"/>
          <w:sz w:val="22"/>
        </w:rPr>
        <w:t>in</w:t>
      </w:r>
      <w:r>
        <w:rPr>
          <w:color w:val="00000A"/>
          <w:spacing w:val="-10"/>
          <w:sz w:val="22"/>
        </w:rPr>
        <w:t> </w:t>
      </w:r>
      <w:r>
        <w:rPr>
          <w:b/>
          <w:color w:val="00000A"/>
          <w:sz w:val="22"/>
        </w:rPr>
        <w:t>Intellectual</w:t>
      </w:r>
      <w:r>
        <w:rPr>
          <w:b/>
          <w:color w:val="00000A"/>
          <w:spacing w:val="-5"/>
          <w:sz w:val="22"/>
        </w:rPr>
        <w:t> </w:t>
      </w:r>
      <w:r>
        <w:rPr>
          <w:b/>
          <w:color w:val="00000A"/>
          <w:sz w:val="22"/>
        </w:rPr>
        <w:t>Property,</w:t>
      </w:r>
      <w:r>
        <w:rPr>
          <w:b/>
          <w:color w:val="00000A"/>
          <w:spacing w:val="-3"/>
          <w:sz w:val="22"/>
        </w:rPr>
        <w:t> </w:t>
      </w:r>
      <w:r>
        <w:rPr>
          <w:b/>
          <w:color w:val="00000A"/>
          <w:sz w:val="22"/>
        </w:rPr>
        <w:t>Growth</w:t>
      </w:r>
      <w:r>
        <w:rPr>
          <w:b/>
          <w:color w:val="00000A"/>
          <w:spacing w:val="-4"/>
          <w:sz w:val="22"/>
        </w:rPr>
        <w:t> </w:t>
      </w:r>
      <w:r>
        <w:rPr>
          <w:b/>
          <w:color w:val="00000A"/>
          <w:sz w:val="22"/>
        </w:rPr>
        <w:t>and</w:t>
      </w:r>
      <w:r>
        <w:rPr>
          <w:b/>
          <w:color w:val="00000A"/>
          <w:spacing w:val="-12"/>
          <w:sz w:val="22"/>
        </w:rPr>
        <w:t> </w:t>
      </w:r>
      <w:r>
        <w:rPr>
          <w:b/>
          <w:color w:val="00000A"/>
          <w:sz w:val="22"/>
        </w:rPr>
        <w:t>Trade</w:t>
      </w:r>
      <w:r>
        <w:rPr>
          <w:color w:val="00000A"/>
          <w:sz w:val="22"/>
        </w:rPr>
        <w:t>,</w:t>
      </w:r>
      <w:r>
        <w:rPr>
          <w:color w:val="00000A"/>
          <w:spacing w:val="-3"/>
          <w:sz w:val="22"/>
        </w:rPr>
        <w:t> </w:t>
      </w:r>
      <w:r>
        <w:rPr>
          <w:color w:val="00000A"/>
          <w:sz w:val="22"/>
        </w:rPr>
        <w:t>Ed.</w:t>
      </w:r>
      <w:r>
        <w:rPr>
          <w:color w:val="00000A"/>
          <w:spacing w:val="-8"/>
          <w:sz w:val="22"/>
        </w:rPr>
        <w:t> </w:t>
      </w:r>
      <w:r>
        <w:rPr>
          <w:color w:val="00000A"/>
          <w:sz w:val="22"/>
        </w:rPr>
        <w:t>Keith</w:t>
      </w:r>
      <w:r>
        <w:rPr>
          <w:color w:val="00000A"/>
          <w:spacing w:val="-10"/>
          <w:sz w:val="22"/>
        </w:rPr>
        <w:t> </w:t>
      </w:r>
      <w:r>
        <w:rPr>
          <w:color w:val="00000A"/>
          <w:sz w:val="22"/>
        </w:rPr>
        <w:t>Maskus, Elsevier B.V.</w:t>
      </w:r>
    </w:p>
    <w:p>
      <w:pPr>
        <w:pStyle w:val="Heading1"/>
        <w:spacing w:before="202"/>
      </w:pPr>
      <w:r>
        <w:rPr>
          <w:smallCaps/>
          <w:color w:val="4F81BD"/>
        </w:rPr>
        <w:t>Working</w:t>
      </w:r>
      <w:r>
        <w:rPr>
          <w:smallCaps/>
          <w:color w:val="4F81BD"/>
          <w:spacing w:val="40"/>
        </w:rPr>
        <w:t> </w:t>
      </w:r>
      <w:r>
        <w:rPr>
          <w:smallCaps/>
          <w:color w:val="4F81BD"/>
          <w:spacing w:val="-2"/>
        </w:rPr>
        <w:t>Papers</w:t>
      </w:r>
    </w:p>
    <w:p>
      <w:pPr>
        <w:pStyle w:val="BodyText"/>
        <w:spacing w:before="5"/>
        <w:ind w:left="0"/>
        <w:rPr>
          <w:rFonts w:ascii="Cambria"/>
          <w:i/>
          <w:sz w:val="4"/>
        </w:rPr>
      </w:pPr>
      <w:r>
        <w:rPr>
          <w:rFonts w:ascii="Cambria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1124711</wp:posOffset>
                </wp:positionH>
                <wp:positionV relativeFrom="paragraph">
                  <wp:posOffset>48601</wp:posOffset>
                </wp:positionV>
                <wp:extent cx="4928870" cy="635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928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8870" h="6350">
                              <a:moveTo>
                                <a:pt x="492861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928616" y="6096"/>
                              </a:lnTo>
                              <a:lnTo>
                                <a:pt x="4928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3.826895pt;width:388.08pt;height:.48pt;mso-position-horizontal-relative:page;mso-position-vertical-relative:paragraph;z-index:-15726080;mso-wrap-distance-left:0;mso-wrap-distance-right:0" id="docshape14" filled="true" fillcolor="#4f81b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70" w:lineRule="atLeast" w:before="162"/>
        <w:ind w:left="360"/>
      </w:pPr>
      <w:r>
        <w:rPr>
          <w:color w:val="00000A"/>
        </w:rPr>
        <w:t>“How Does Import Market Power Matter for Trade</w:t>
      </w:r>
      <w:r>
        <w:rPr>
          <w:color w:val="00000A"/>
          <w:spacing w:val="-7"/>
        </w:rPr>
        <w:t> </w:t>
      </w:r>
      <w:r>
        <w:rPr>
          <w:color w:val="00000A"/>
        </w:rPr>
        <w:t>Agreements?” (2021) With Ryan Lee. “Interdependence</w:t>
      </w:r>
      <w:r>
        <w:rPr>
          <w:color w:val="00000A"/>
          <w:spacing w:val="-12"/>
        </w:rPr>
        <w:t> </w:t>
      </w:r>
      <w:r>
        <w:rPr>
          <w:color w:val="00000A"/>
        </w:rPr>
        <w:t>of</w:t>
      </w:r>
      <w:r>
        <w:rPr>
          <w:color w:val="00000A"/>
          <w:spacing w:val="-11"/>
        </w:rPr>
        <w:t> </w:t>
      </w:r>
      <w:r>
        <w:rPr>
          <w:color w:val="00000A"/>
        </w:rPr>
        <w:t>Trade</w:t>
      </w:r>
      <w:r>
        <w:rPr>
          <w:color w:val="00000A"/>
          <w:spacing w:val="-8"/>
        </w:rPr>
        <w:t> </w:t>
      </w:r>
      <w:r>
        <w:rPr>
          <w:color w:val="00000A"/>
        </w:rPr>
        <w:t>Policies</w:t>
      </w:r>
      <w:r>
        <w:rPr>
          <w:color w:val="00000A"/>
          <w:spacing w:val="-9"/>
        </w:rPr>
        <w:t> </w:t>
      </w:r>
      <w:r>
        <w:rPr>
          <w:color w:val="00000A"/>
        </w:rPr>
        <w:t>in</w:t>
      </w:r>
      <w:r>
        <w:rPr>
          <w:color w:val="00000A"/>
          <w:spacing w:val="-6"/>
        </w:rPr>
        <w:t> </w:t>
      </w:r>
      <w:r>
        <w:rPr>
          <w:color w:val="00000A"/>
        </w:rPr>
        <w:t>General</w:t>
      </w:r>
      <w:r>
        <w:rPr>
          <w:color w:val="00000A"/>
          <w:spacing w:val="-5"/>
        </w:rPr>
        <w:t> </w:t>
      </w:r>
      <w:r>
        <w:rPr>
          <w:color w:val="00000A"/>
        </w:rPr>
        <w:t>Equilibrium.”</w:t>
      </w:r>
      <w:r>
        <w:rPr>
          <w:color w:val="00000A"/>
          <w:spacing w:val="-8"/>
        </w:rPr>
        <w:t> </w:t>
      </w:r>
      <w:r>
        <w:rPr>
          <w:color w:val="00000A"/>
        </w:rPr>
        <w:t>(2020)</w:t>
      </w:r>
      <w:r>
        <w:rPr>
          <w:color w:val="00000A"/>
          <w:spacing w:val="-11"/>
        </w:rPr>
        <w:t> </w:t>
      </w:r>
      <w:r>
        <w:rPr>
          <w:color w:val="00000A"/>
        </w:rPr>
        <w:t>With</w:t>
      </w:r>
      <w:r>
        <w:rPr>
          <w:color w:val="00000A"/>
          <w:spacing w:val="-14"/>
        </w:rPr>
        <w:t> </w:t>
      </w:r>
      <w:r>
        <w:rPr>
          <w:color w:val="00000A"/>
        </w:rPr>
        <w:t>Ahmad</w:t>
      </w:r>
      <w:r>
        <w:rPr>
          <w:color w:val="00000A"/>
          <w:spacing w:val="-6"/>
        </w:rPr>
        <w:t> </w:t>
      </w:r>
      <w:r>
        <w:rPr>
          <w:color w:val="00000A"/>
        </w:rPr>
        <w:t>Lashkaripour. “The Cost of Dissolving</w:t>
      </w:r>
      <w:r>
        <w:rPr>
          <w:color w:val="00000A"/>
          <w:spacing w:val="-2"/>
        </w:rPr>
        <w:t> </w:t>
      </w:r>
      <w:r>
        <w:rPr>
          <w:color w:val="00000A"/>
        </w:rPr>
        <w:t>the</w:t>
      </w:r>
      <w:r>
        <w:rPr>
          <w:color w:val="00000A"/>
          <w:spacing w:val="-4"/>
        </w:rPr>
        <w:t> </w:t>
      </w:r>
      <w:r>
        <w:rPr>
          <w:color w:val="00000A"/>
        </w:rPr>
        <w:t>WTO: The</w:t>
      </w:r>
      <w:r>
        <w:rPr>
          <w:color w:val="00000A"/>
          <w:spacing w:val="-4"/>
        </w:rPr>
        <w:t> </w:t>
      </w:r>
      <w:r>
        <w:rPr>
          <w:color w:val="00000A"/>
        </w:rPr>
        <w:t>Role</w:t>
      </w:r>
      <w:r>
        <w:rPr>
          <w:color w:val="00000A"/>
          <w:spacing w:val="-4"/>
        </w:rPr>
        <w:t> </w:t>
      </w:r>
      <w:r>
        <w:rPr>
          <w:color w:val="00000A"/>
        </w:rPr>
        <w:t>of the Global Value Chains.” (2020)</w:t>
      </w:r>
      <w:r>
        <w:rPr>
          <w:color w:val="00000A"/>
          <w:spacing w:val="-3"/>
        </w:rPr>
        <w:t> </w:t>
      </w:r>
      <w:r>
        <w:rPr>
          <w:color w:val="00000A"/>
        </w:rPr>
        <w:t>With</w:t>
      </w:r>
      <w:r>
        <w:rPr>
          <w:color w:val="00000A"/>
          <w:spacing w:val="-16"/>
        </w:rPr>
        <w:t> </w:t>
      </w:r>
      <w:r>
        <w:rPr>
          <w:color w:val="00000A"/>
        </w:rPr>
        <w:t>Ahmad</w:t>
      </w:r>
    </w:p>
    <w:p>
      <w:pPr>
        <w:pStyle w:val="BodyText"/>
        <w:spacing w:before="10"/>
      </w:pPr>
      <w:r>
        <w:rPr>
          <w:color w:val="00000A"/>
          <w:spacing w:val="-2"/>
        </w:rPr>
        <w:t>Lashkaripour.</w:t>
      </w:r>
    </w:p>
    <w:p>
      <w:pPr>
        <w:pStyle w:val="Heading1"/>
        <w:spacing w:before="200"/>
      </w:pPr>
      <w:r>
        <w:rPr>
          <w:smallCaps/>
          <w:color w:val="4F81BD"/>
        </w:rPr>
        <w:t>Book</w:t>
      </w:r>
      <w:r>
        <w:rPr>
          <w:smallCaps/>
          <w:color w:val="4F81BD"/>
          <w:spacing w:val="23"/>
        </w:rPr>
        <w:t> </w:t>
      </w:r>
      <w:r>
        <w:rPr>
          <w:smallCaps/>
          <w:color w:val="4F81BD"/>
          <w:spacing w:val="-2"/>
        </w:rPr>
        <w:t>Reviews</w:t>
      </w:r>
    </w:p>
    <w:p>
      <w:pPr>
        <w:pStyle w:val="BodyText"/>
        <w:spacing w:before="10"/>
        <w:ind w:left="0"/>
        <w:rPr>
          <w:rFonts w:ascii="Cambria"/>
          <w:i/>
          <w:sz w:val="4"/>
        </w:rPr>
      </w:pPr>
      <w:r>
        <w:rPr>
          <w:rFonts w:ascii="Cambria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1124711</wp:posOffset>
                </wp:positionH>
                <wp:positionV relativeFrom="paragraph">
                  <wp:posOffset>51596</wp:posOffset>
                </wp:positionV>
                <wp:extent cx="4928870" cy="635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928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8870" h="6350">
                              <a:moveTo>
                                <a:pt x="492861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928616" y="6096"/>
                              </a:lnTo>
                              <a:lnTo>
                                <a:pt x="4928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4.062715pt;width:388.08pt;height:.48pt;mso-position-horizontal-relative:page;mso-position-vertical-relative:paragraph;z-index:-15725568;mso-wrap-distance-left:0;mso-wrap-distance-right:0" id="docshape15" filled="true" fillcolor="#4f81b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"/>
        <w:ind w:left="0"/>
        <w:rPr>
          <w:rFonts w:ascii="Cambria"/>
          <w:i/>
        </w:rPr>
      </w:pPr>
    </w:p>
    <w:p>
      <w:pPr>
        <w:pStyle w:val="BodyText"/>
        <w:ind w:hanging="720"/>
      </w:pPr>
      <w:r>
        <w:rPr>
          <w:color w:val="00000A"/>
        </w:rPr>
        <w:t>Schropp,</w:t>
      </w:r>
      <w:r>
        <w:rPr>
          <w:color w:val="00000A"/>
          <w:spacing w:val="-10"/>
        </w:rPr>
        <w:t> </w:t>
      </w:r>
      <w:r>
        <w:rPr>
          <w:color w:val="00000A"/>
        </w:rPr>
        <w:t>Simon</w:t>
      </w:r>
      <w:r>
        <w:rPr>
          <w:color w:val="00000A"/>
          <w:spacing w:val="-14"/>
        </w:rPr>
        <w:t> </w:t>
      </w:r>
      <w:r>
        <w:rPr>
          <w:color w:val="00000A"/>
        </w:rPr>
        <w:t>A.B.,</w:t>
      </w:r>
      <w:r>
        <w:rPr>
          <w:color w:val="00000A"/>
          <w:spacing w:val="-2"/>
        </w:rPr>
        <w:t> </w:t>
      </w:r>
      <w:r>
        <w:rPr>
          <w:color w:val="00000A"/>
        </w:rPr>
        <w:t>“Trade</w:t>
      </w:r>
      <w:r>
        <w:rPr>
          <w:color w:val="00000A"/>
          <w:spacing w:val="-7"/>
        </w:rPr>
        <w:t> </w:t>
      </w:r>
      <w:r>
        <w:rPr>
          <w:color w:val="00000A"/>
        </w:rPr>
        <w:t>Policy</w:t>
      </w:r>
      <w:r>
        <w:rPr>
          <w:color w:val="00000A"/>
          <w:spacing w:val="-10"/>
        </w:rPr>
        <w:t> </w:t>
      </w:r>
      <w:r>
        <w:rPr>
          <w:color w:val="00000A"/>
        </w:rPr>
        <w:t>Flexibility</w:t>
      </w:r>
      <w:r>
        <w:rPr>
          <w:color w:val="00000A"/>
          <w:spacing w:val="-5"/>
        </w:rPr>
        <w:t> </w:t>
      </w:r>
      <w:r>
        <w:rPr>
          <w:color w:val="00000A"/>
        </w:rPr>
        <w:t>and</w:t>
      </w:r>
      <w:r>
        <w:rPr>
          <w:color w:val="00000A"/>
          <w:spacing w:val="-10"/>
        </w:rPr>
        <w:t> </w:t>
      </w:r>
      <w:r>
        <w:rPr>
          <w:color w:val="00000A"/>
        </w:rPr>
        <w:t>Enforcement</w:t>
      </w:r>
      <w:r>
        <w:rPr>
          <w:color w:val="00000A"/>
          <w:spacing w:val="-4"/>
        </w:rPr>
        <w:t> </w:t>
      </w:r>
      <w:r>
        <w:rPr>
          <w:color w:val="00000A"/>
        </w:rPr>
        <w:t>in</w:t>
      </w:r>
      <w:r>
        <w:rPr>
          <w:color w:val="00000A"/>
          <w:spacing w:val="-5"/>
        </w:rPr>
        <w:t> </w:t>
      </w:r>
      <w:r>
        <w:rPr>
          <w:color w:val="00000A"/>
        </w:rPr>
        <w:t>the</w:t>
      </w:r>
      <w:r>
        <w:rPr>
          <w:color w:val="00000A"/>
          <w:spacing w:val="-11"/>
        </w:rPr>
        <w:t> </w:t>
      </w:r>
      <w:r>
        <w:rPr>
          <w:color w:val="00000A"/>
        </w:rPr>
        <w:t>WTO.”</w:t>
      </w:r>
      <w:r>
        <w:rPr>
          <w:color w:val="00000A"/>
          <w:spacing w:val="-7"/>
        </w:rPr>
        <w:t> </w:t>
      </w:r>
      <w:r>
        <w:rPr>
          <w:color w:val="00000A"/>
        </w:rPr>
        <w:t>In</w:t>
      </w:r>
      <w:r>
        <w:rPr>
          <w:color w:val="00000A"/>
          <w:spacing w:val="-13"/>
        </w:rPr>
        <w:t> </w:t>
      </w:r>
      <w:r>
        <w:rPr>
          <w:color w:val="00000A"/>
        </w:rPr>
        <w:t>World</w:t>
      </w:r>
      <w:r>
        <w:rPr>
          <w:color w:val="00000A"/>
          <w:spacing w:val="-10"/>
        </w:rPr>
        <w:t> </w:t>
      </w:r>
      <w:r>
        <w:rPr>
          <w:color w:val="00000A"/>
        </w:rPr>
        <w:t>Trade Review (2010), 9: 542-545, Cambridge University Press.</w:t>
      </w:r>
    </w:p>
    <w:p>
      <w:pPr>
        <w:pStyle w:val="Heading1"/>
        <w:spacing w:before="206"/>
      </w:pPr>
      <w:r>
        <w:rPr>
          <w:smallCaps/>
          <w:color w:val="4F81BD"/>
        </w:rPr>
        <w:t>Teaching</w:t>
      </w:r>
      <w:r>
        <w:rPr>
          <w:smallCaps/>
          <w:color w:val="4F81BD"/>
          <w:spacing w:val="47"/>
        </w:rPr>
        <w:t> </w:t>
      </w:r>
      <w:r>
        <w:rPr>
          <w:smallCaps/>
          <w:color w:val="4F81BD"/>
          <w:spacing w:val="-2"/>
        </w:rPr>
        <w:t>Experience</w:t>
      </w:r>
    </w:p>
    <w:p>
      <w:pPr>
        <w:pStyle w:val="BodyText"/>
        <w:spacing w:before="5"/>
        <w:ind w:left="0"/>
        <w:rPr>
          <w:rFonts w:ascii="Cambria"/>
          <w:i/>
          <w:sz w:val="4"/>
        </w:rPr>
      </w:pPr>
      <w:r>
        <w:rPr>
          <w:rFonts w:ascii="Cambria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1124711</wp:posOffset>
                </wp:positionH>
                <wp:positionV relativeFrom="paragraph">
                  <wp:posOffset>48739</wp:posOffset>
                </wp:positionV>
                <wp:extent cx="4928870" cy="63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928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8870" h="6350">
                              <a:moveTo>
                                <a:pt x="492861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928616" y="6095"/>
                              </a:lnTo>
                              <a:lnTo>
                                <a:pt x="4928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3.837793pt;width:388.08pt;height:.48pt;mso-position-horizontal-relative:page;mso-position-vertical-relative:paragraph;z-index:-15725056;mso-wrap-distance-left:0;mso-wrap-distance-right:0" id="docshape16" filled="true" fillcolor="#4f81b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70" w:lineRule="atLeast" w:before="162"/>
        <w:ind w:left="360"/>
      </w:pPr>
      <w:r>
        <w:rPr>
          <w:color w:val="00000A"/>
        </w:rPr>
        <w:t>International</w:t>
      </w:r>
      <w:r>
        <w:rPr>
          <w:color w:val="00000A"/>
          <w:spacing w:val="-10"/>
        </w:rPr>
        <w:t> </w:t>
      </w:r>
      <w:r>
        <w:rPr>
          <w:color w:val="00000A"/>
        </w:rPr>
        <w:t>Trade,</w:t>
      </w:r>
      <w:r>
        <w:rPr>
          <w:color w:val="00000A"/>
          <w:spacing w:val="-4"/>
        </w:rPr>
        <w:t> </w:t>
      </w:r>
      <w:r>
        <w:rPr>
          <w:color w:val="00000A"/>
        </w:rPr>
        <w:t>Graduate</w:t>
      </w:r>
      <w:r>
        <w:rPr>
          <w:color w:val="00000A"/>
          <w:spacing w:val="-8"/>
        </w:rPr>
        <w:t> </w:t>
      </w:r>
      <w:r>
        <w:rPr>
          <w:color w:val="00000A"/>
        </w:rPr>
        <w:t>level,</w:t>
      </w:r>
      <w:r>
        <w:rPr>
          <w:color w:val="00000A"/>
          <w:spacing w:val="-5"/>
        </w:rPr>
        <w:t> </w:t>
      </w:r>
      <w:r>
        <w:rPr>
          <w:color w:val="00000A"/>
        </w:rPr>
        <w:t>Indiana</w:t>
      </w:r>
      <w:r>
        <w:rPr>
          <w:color w:val="00000A"/>
          <w:spacing w:val="-8"/>
        </w:rPr>
        <w:t> </w:t>
      </w:r>
      <w:r>
        <w:rPr>
          <w:color w:val="00000A"/>
        </w:rPr>
        <w:t>University,</w:t>
      </w:r>
      <w:r>
        <w:rPr>
          <w:color w:val="00000A"/>
          <w:spacing w:val="-8"/>
        </w:rPr>
        <w:t> </w:t>
      </w:r>
      <w:r>
        <w:rPr>
          <w:color w:val="00000A"/>
        </w:rPr>
        <w:t>University</w:t>
      </w:r>
      <w:r>
        <w:rPr>
          <w:color w:val="00000A"/>
          <w:spacing w:val="-11"/>
        </w:rPr>
        <w:t> </w:t>
      </w:r>
      <w:r>
        <w:rPr>
          <w:color w:val="00000A"/>
        </w:rPr>
        <w:t>of</w:t>
      </w:r>
      <w:r>
        <w:rPr>
          <w:color w:val="00000A"/>
          <w:spacing w:val="-7"/>
        </w:rPr>
        <w:t> </w:t>
      </w:r>
      <w:r>
        <w:rPr>
          <w:color w:val="00000A"/>
        </w:rPr>
        <w:t>New</w:t>
      </w:r>
      <w:r>
        <w:rPr>
          <w:color w:val="00000A"/>
          <w:spacing w:val="-7"/>
        </w:rPr>
        <w:t> </w:t>
      </w:r>
      <w:r>
        <w:rPr>
          <w:color w:val="00000A"/>
        </w:rPr>
        <w:t>Hampshire. International</w:t>
      </w:r>
      <w:r>
        <w:rPr>
          <w:color w:val="00000A"/>
          <w:spacing w:val="-6"/>
        </w:rPr>
        <w:t> </w:t>
      </w:r>
      <w:r>
        <w:rPr>
          <w:color w:val="00000A"/>
        </w:rPr>
        <w:t>Economics.</w:t>
      </w:r>
      <w:r>
        <w:rPr>
          <w:color w:val="00000A"/>
          <w:spacing w:val="-8"/>
        </w:rPr>
        <w:t> </w:t>
      </w:r>
      <w:r>
        <w:rPr>
          <w:color w:val="00000A"/>
        </w:rPr>
        <w:t>Undergraduate</w:t>
      </w:r>
      <w:r>
        <w:rPr>
          <w:color w:val="00000A"/>
          <w:spacing w:val="-7"/>
        </w:rPr>
        <w:t> </w:t>
      </w:r>
      <w:r>
        <w:rPr>
          <w:color w:val="00000A"/>
        </w:rPr>
        <w:t>Level.</w:t>
      </w:r>
      <w:r>
        <w:rPr>
          <w:color w:val="00000A"/>
          <w:spacing w:val="-5"/>
        </w:rPr>
        <w:t> </w:t>
      </w:r>
      <w:r>
        <w:rPr>
          <w:color w:val="00000A"/>
        </w:rPr>
        <w:t>Indiana</w:t>
      </w:r>
      <w:r>
        <w:rPr>
          <w:color w:val="00000A"/>
          <w:spacing w:val="-8"/>
        </w:rPr>
        <w:t> </w:t>
      </w:r>
      <w:r>
        <w:rPr>
          <w:color w:val="00000A"/>
        </w:rPr>
        <w:t>University,</w:t>
      </w:r>
      <w:r>
        <w:rPr>
          <w:color w:val="00000A"/>
          <w:spacing w:val="-3"/>
        </w:rPr>
        <w:t> </w:t>
      </w:r>
      <w:r>
        <w:rPr>
          <w:color w:val="00000A"/>
        </w:rPr>
        <w:t>University</w:t>
      </w:r>
      <w:r>
        <w:rPr>
          <w:color w:val="00000A"/>
          <w:spacing w:val="-6"/>
        </w:rPr>
        <w:t> </w:t>
      </w:r>
      <w:r>
        <w:rPr>
          <w:color w:val="00000A"/>
        </w:rPr>
        <w:t>of</w:t>
      </w:r>
      <w:r>
        <w:rPr>
          <w:color w:val="00000A"/>
          <w:spacing w:val="-11"/>
        </w:rPr>
        <w:t> </w:t>
      </w:r>
      <w:r>
        <w:rPr>
          <w:color w:val="00000A"/>
          <w:spacing w:val="-5"/>
        </w:rPr>
        <w:t>New</w:t>
      </w:r>
    </w:p>
    <w:p>
      <w:pPr>
        <w:pStyle w:val="BodyText"/>
        <w:spacing w:before="6"/>
      </w:pPr>
      <w:r>
        <w:rPr>
          <w:color w:val="00000A"/>
        </w:rPr>
        <w:t>Hampshire,</w:t>
      </w:r>
      <w:r>
        <w:rPr>
          <w:color w:val="00000A"/>
          <w:spacing w:val="-4"/>
        </w:rPr>
        <w:t> </w:t>
      </w:r>
      <w:r>
        <w:rPr>
          <w:color w:val="00000A"/>
        </w:rPr>
        <w:t>Purdue</w:t>
      </w:r>
      <w:r>
        <w:rPr>
          <w:color w:val="00000A"/>
          <w:spacing w:val="-3"/>
        </w:rPr>
        <w:t> </w:t>
      </w:r>
      <w:r>
        <w:rPr>
          <w:color w:val="00000A"/>
          <w:spacing w:val="-2"/>
        </w:rPr>
        <w:t>University.</w:t>
      </w:r>
    </w:p>
    <w:p>
      <w:pPr>
        <w:pStyle w:val="BodyText"/>
        <w:spacing w:after="0"/>
        <w:sectPr>
          <w:pgSz w:w="12240" w:h="15840"/>
          <w:pgMar w:header="1002" w:footer="873" w:top="2280" w:bottom="1060" w:left="1440" w:right="1800"/>
        </w:sectPr>
      </w:pPr>
    </w:p>
    <w:p>
      <w:pPr>
        <w:pStyle w:val="BodyText"/>
        <w:spacing w:before="5"/>
        <w:ind w:left="0"/>
      </w:pPr>
    </w:p>
    <w:p>
      <w:pPr>
        <w:pStyle w:val="BodyText"/>
        <w:spacing w:line="350" w:lineRule="auto"/>
        <w:ind w:left="360" w:right="813"/>
      </w:pPr>
      <w:r>
        <w:rPr>
          <w:color w:val="00000A"/>
        </w:rPr>
        <w:t>Principles</w:t>
      </w:r>
      <w:r>
        <w:rPr>
          <w:color w:val="00000A"/>
          <w:spacing w:val="-5"/>
        </w:rPr>
        <w:t> </w:t>
      </w:r>
      <w:r>
        <w:rPr>
          <w:color w:val="00000A"/>
        </w:rPr>
        <w:t>of</w:t>
      </w:r>
      <w:r>
        <w:rPr>
          <w:color w:val="00000A"/>
          <w:spacing w:val="-11"/>
        </w:rPr>
        <w:t> </w:t>
      </w:r>
      <w:r>
        <w:rPr>
          <w:color w:val="00000A"/>
        </w:rPr>
        <w:t>Microeconomics.</w:t>
      </w:r>
      <w:r>
        <w:rPr>
          <w:color w:val="00000A"/>
          <w:spacing w:val="-8"/>
        </w:rPr>
        <w:t> </w:t>
      </w:r>
      <w:r>
        <w:rPr>
          <w:color w:val="00000A"/>
        </w:rPr>
        <w:t>University</w:t>
      </w:r>
      <w:r>
        <w:rPr>
          <w:color w:val="00000A"/>
          <w:spacing w:val="-10"/>
        </w:rPr>
        <w:t> </w:t>
      </w:r>
      <w:r>
        <w:rPr>
          <w:color w:val="00000A"/>
        </w:rPr>
        <w:t>of</w:t>
      </w:r>
      <w:r>
        <w:rPr>
          <w:color w:val="00000A"/>
          <w:spacing w:val="-7"/>
        </w:rPr>
        <w:t> </w:t>
      </w:r>
      <w:r>
        <w:rPr>
          <w:color w:val="00000A"/>
        </w:rPr>
        <w:t>New</w:t>
      </w:r>
      <w:r>
        <w:rPr>
          <w:color w:val="00000A"/>
          <w:spacing w:val="-7"/>
        </w:rPr>
        <w:t> </w:t>
      </w:r>
      <w:r>
        <w:rPr>
          <w:color w:val="00000A"/>
        </w:rPr>
        <w:t>Hampshire</w:t>
      </w:r>
      <w:r>
        <w:rPr>
          <w:color w:val="00000A"/>
          <w:spacing w:val="-8"/>
        </w:rPr>
        <w:t> </w:t>
      </w:r>
      <w:r>
        <w:rPr>
          <w:color w:val="00000A"/>
        </w:rPr>
        <w:t>and</w:t>
      </w:r>
      <w:r>
        <w:rPr>
          <w:color w:val="00000A"/>
          <w:spacing w:val="-10"/>
        </w:rPr>
        <w:t> </w:t>
      </w:r>
      <w:r>
        <w:rPr>
          <w:color w:val="00000A"/>
        </w:rPr>
        <w:t>Vanderbilt. Intermediate Microeconomics. Purdue University.</w:t>
      </w:r>
    </w:p>
    <w:p>
      <w:pPr>
        <w:pStyle w:val="Heading1"/>
        <w:spacing w:before="89"/>
      </w:pPr>
      <w:r>
        <w:rPr>
          <w:smallCaps/>
          <w:color w:val="4F81BD"/>
        </w:rPr>
        <w:t>Awards</w:t>
      </w:r>
      <w:r>
        <w:rPr>
          <w:smallCaps/>
          <w:color w:val="4F81BD"/>
          <w:spacing w:val="27"/>
        </w:rPr>
        <w:t> </w:t>
      </w:r>
      <w:r>
        <w:rPr>
          <w:smallCaps/>
          <w:color w:val="4F81BD"/>
        </w:rPr>
        <w:t>and</w:t>
      </w:r>
      <w:r>
        <w:rPr>
          <w:smallCaps/>
          <w:color w:val="4F81BD"/>
          <w:spacing w:val="24"/>
        </w:rPr>
        <w:t> </w:t>
      </w:r>
      <w:r>
        <w:rPr>
          <w:smallCaps/>
          <w:color w:val="4F81BD"/>
          <w:spacing w:val="-2"/>
        </w:rPr>
        <w:t>Recognitions</w:t>
      </w:r>
    </w:p>
    <w:p>
      <w:pPr>
        <w:pStyle w:val="BodyText"/>
        <w:spacing w:before="5"/>
        <w:ind w:left="0"/>
        <w:rPr>
          <w:rFonts w:ascii="Cambria"/>
          <w:i/>
          <w:sz w:val="4"/>
        </w:rPr>
      </w:pPr>
      <w:r>
        <w:rPr>
          <w:rFonts w:ascii="Cambria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1124711</wp:posOffset>
                </wp:positionH>
                <wp:positionV relativeFrom="paragraph">
                  <wp:posOffset>48366</wp:posOffset>
                </wp:positionV>
                <wp:extent cx="4928870" cy="635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928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8870" h="6350">
                              <a:moveTo>
                                <a:pt x="492861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928616" y="6096"/>
                              </a:lnTo>
                              <a:lnTo>
                                <a:pt x="4928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3.808398pt;width:388.08pt;height:.48pt;mso-position-horizontal-relative:page;mso-position-vertical-relative:paragraph;z-index:-15724544;mso-wrap-distance-left:0;mso-wrap-distance-right:0" id="docshape17" filled="true" fillcolor="#4f81b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"/>
        <w:ind w:left="0"/>
        <w:rPr>
          <w:rFonts w:ascii="Cambria"/>
          <w:i/>
        </w:rPr>
      </w:pPr>
    </w:p>
    <w:p>
      <w:pPr>
        <w:pStyle w:val="BodyText"/>
        <w:ind w:left="360"/>
      </w:pPr>
      <w:r>
        <w:rPr>
          <w:color w:val="00000A"/>
        </w:rPr>
        <w:t>Faculty</w:t>
      </w:r>
      <w:r>
        <w:rPr>
          <w:color w:val="00000A"/>
          <w:spacing w:val="-4"/>
        </w:rPr>
        <w:t> </w:t>
      </w:r>
      <w:r>
        <w:rPr>
          <w:color w:val="00000A"/>
        </w:rPr>
        <w:t>Research</w:t>
      </w:r>
      <w:r>
        <w:rPr>
          <w:color w:val="00000A"/>
          <w:spacing w:val="-4"/>
        </w:rPr>
        <w:t> </w:t>
      </w:r>
      <w:r>
        <w:rPr>
          <w:color w:val="00000A"/>
        </w:rPr>
        <w:t>Support</w:t>
      </w:r>
      <w:r>
        <w:rPr>
          <w:color w:val="00000A"/>
          <w:spacing w:val="-7"/>
        </w:rPr>
        <w:t> </w:t>
      </w:r>
      <w:r>
        <w:rPr>
          <w:color w:val="00000A"/>
        </w:rPr>
        <w:t>Program,</w:t>
      </w:r>
      <w:r>
        <w:rPr>
          <w:color w:val="00000A"/>
          <w:spacing w:val="-1"/>
        </w:rPr>
        <w:t> </w:t>
      </w:r>
      <w:r>
        <w:rPr>
          <w:color w:val="00000A"/>
        </w:rPr>
        <w:t>Indiana</w:t>
      </w:r>
      <w:r>
        <w:rPr>
          <w:color w:val="00000A"/>
          <w:spacing w:val="-6"/>
        </w:rPr>
        <w:t> </w:t>
      </w:r>
      <w:r>
        <w:rPr>
          <w:color w:val="00000A"/>
        </w:rPr>
        <w:t>University</w:t>
      </w:r>
      <w:r>
        <w:rPr>
          <w:color w:val="00000A"/>
          <w:spacing w:val="-11"/>
        </w:rPr>
        <w:t> </w:t>
      </w:r>
      <w:r>
        <w:rPr>
          <w:color w:val="00000A"/>
        </w:rPr>
        <w:t>(2014-</w:t>
      </w:r>
      <w:r>
        <w:rPr>
          <w:color w:val="00000A"/>
          <w:spacing w:val="-2"/>
        </w:rPr>
        <w:t>2015)</w:t>
      </w:r>
    </w:p>
    <w:p>
      <w:pPr>
        <w:pStyle w:val="BodyText"/>
        <w:spacing w:before="122"/>
        <w:ind w:left="360"/>
      </w:pPr>
      <w:r>
        <w:rPr>
          <w:color w:val="00000A"/>
        </w:rPr>
        <w:t>Peter</w:t>
      </w:r>
      <w:r>
        <w:rPr>
          <w:color w:val="00000A"/>
          <w:spacing w:val="-11"/>
        </w:rPr>
        <w:t> </w:t>
      </w:r>
      <w:r>
        <w:rPr>
          <w:color w:val="00000A"/>
        </w:rPr>
        <w:t>T.</w:t>
      </w:r>
      <w:r>
        <w:rPr>
          <w:color w:val="00000A"/>
          <w:spacing w:val="-7"/>
        </w:rPr>
        <w:t> </w:t>
      </w:r>
      <w:r>
        <w:rPr>
          <w:color w:val="00000A"/>
        </w:rPr>
        <w:t>Paul</w:t>
      </w:r>
      <w:r>
        <w:rPr>
          <w:color w:val="00000A"/>
          <w:spacing w:val="-8"/>
        </w:rPr>
        <w:t> </w:t>
      </w:r>
      <w:r>
        <w:rPr>
          <w:color w:val="00000A"/>
        </w:rPr>
        <w:t>Research</w:t>
      </w:r>
      <w:r>
        <w:rPr>
          <w:color w:val="00000A"/>
          <w:spacing w:val="-6"/>
        </w:rPr>
        <w:t> </w:t>
      </w:r>
      <w:r>
        <w:rPr>
          <w:color w:val="00000A"/>
        </w:rPr>
        <w:t>Fellow,</w:t>
      </w:r>
      <w:r>
        <w:rPr>
          <w:color w:val="00000A"/>
          <w:spacing w:val="-2"/>
        </w:rPr>
        <w:t> </w:t>
      </w:r>
      <w:r>
        <w:rPr>
          <w:color w:val="00000A"/>
        </w:rPr>
        <w:t>University</w:t>
      </w:r>
      <w:r>
        <w:rPr>
          <w:color w:val="00000A"/>
          <w:spacing w:val="-5"/>
        </w:rPr>
        <w:t> </w:t>
      </w:r>
      <w:r>
        <w:rPr>
          <w:color w:val="00000A"/>
        </w:rPr>
        <w:t>of</w:t>
      </w:r>
      <w:r>
        <w:rPr>
          <w:color w:val="00000A"/>
          <w:spacing w:val="-11"/>
        </w:rPr>
        <w:t> </w:t>
      </w:r>
      <w:r>
        <w:rPr>
          <w:color w:val="00000A"/>
        </w:rPr>
        <w:t>New</w:t>
      </w:r>
      <w:r>
        <w:rPr>
          <w:color w:val="00000A"/>
          <w:spacing w:val="-6"/>
        </w:rPr>
        <w:t> </w:t>
      </w:r>
      <w:r>
        <w:rPr>
          <w:color w:val="00000A"/>
        </w:rPr>
        <w:t>Hampshire</w:t>
      </w:r>
      <w:r>
        <w:rPr>
          <w:color w:val="00000A"/>
          <w:spacing w:val="-6"/>
        </w:rPr>
        <w:t> </w:t>
      </w:r>
      <w:r>
        <w:rPr>
          <w:color w:val="00000A"/>
        </w:rPr>
        <w:t>(2010-</w:t>
      </w:r>
      <w:r>
        <w:rPr>
          <w:color w:val="00000A"/>
          <w:spacing w:val="-6"/>
        </w:rPr>
        <w:t> </w:t>
      </w:r>
      <w:r>
        <w:rPr>
          <w:color w:val="00000A"/>
          <w:spacing w:val="-2"/>
        </w:rPr>
        <w:t>2013).</w:t>
      </w:r>
    </w:p>
    <w:p>
      <w:pPr>
        <w:pStyle w:val="BodyText"/>
        <w:spacing w:before="116"/>
        <w:ind w:hanging="720"/>
      </w:pPr>
      <w:r>
        <w:rPr>
          <w:color w:val="00000A"/>
        </w:rPr>
        <w:t>First</w:t>
      </w:r>
      <w:r>
        <w:rPr>
          <w:color w:val="00000A"/>
          <w:spacing w:val="-4"/>
        </w:rPr>
        <w:t> </w:t>
      </w:r>
      <w:r>
        <w:rPr>
          <w:color w:val="00000A"/>
        </w:rPr>
        <w:t>runner</w:t>
      </w:r>
      <w:r>
        <w:rPr>
          <w:color w:val="00000A"/>
          <w:spacing w:val="-6"/>
        </w:rPr>
        <w:t> </w:t>
      </w:r>
      <w:r>
        <w:rPr>
          <w:color w:val="00000A"/>
        </w:rPr>
        <w:t>up,</w:t>
      </w:r>
      <w:r>
        <w:rPr>
          <w:color w:val="00000A"/>
          <w:spacing w:val="-11"/>
        </w:rPr>
        <w:t> </w:t>
      </w:r>
      <w:r>
        <w:rPr>
          <w:color w:val="00000A"/>
        </w:rPr>
        <w:t>WTO</w:t>
      </w:r>
      <w:r>
        <w:rPr>
          <w:color w:val="00000A"/>
          <w:spacing w:val="-6"/>
        </w:rPr>
        <w:t> </w:t>
      </w:r>
      <w:r>
        <w:rPr>
          <w:color w:val="00000A"/>
        </w:rPr>
        <w:t>Essay</w:t>
      </w:r>
      <w:r>
        <w:rPr>
          <w:color w:val="00000A"/>
          <w:spacing w:val="-9"/>
        </w:rPr>
        <w:t> </w:t>
      </w:r>
      <w:r>
        <w:rPr>
          <w:color w:val="00000A"/>
        </w:rPr>
        <w:t>Competition</w:t>
      </w:r>
      <w:r>
        <w:rPr>
          <w:color w:val="00000A"/>
          <w:spacing w:val="-9"/>
        </w:rPr>
        <w:t> </w:t>
      </w:r>
      <w:r>
        <w:rPr>
          <w:color w:val="00000A"/>
        </w:rPr>
        <w:t>for</w:t>
      </w:r>
      <w:r>
        <w:rPr>
          <w:color w:val="00000A"/>
          <w:spacing w:val="-14"/>
        </w:rPr>
        <w:t> </w:t>
      </w:r>
      <w:r>
        <w:rPr>
          <w:color w:val="00000A"/>
        </w:rPr>
        <w:t>Young</w:t>
      </w:r>
      <w:r>
        <w:rPr>
          <w:color w:val="00000A"/>
          <w:spacing w:val="-4"/>
        </w:rPr>
        <w:t> </w:t>
      </w:r>
      <w:r>
        <w:rPr>
          <w:color w:val="00000A"/>
        </w:rPr>
        <w:t>Economists</w:t>
      </w:r>
      <w:r>
        <w:rPr>
          <w:color w:val="00000A"/>
          <w:spacing w:val="-8"/>
        </w:rPr>
        <w:t> </w:t>
      </w:r>
      <w:r>
        <w:rPr>
          <w:color w:val="00000A"/>
        </w:rPr>
        <w:t>(2009)</w:t>
      </w:r>
      <w:r>
        <w:rPr>
          <w:color w:val="00000A"/>
          <w:spacing w:val="-6"/>
        </w:rPr>
        <w:t> </w:t>
      </w:r>
      <w:r>
        <w:rPr>
          <w:color w:val="00000A"/>
        </w:rPr>
        <w:t>(Press</w:t>
      </w:r>
      <w:r>
        <w:rPr>
          <w:color w:val="00000A"/>
          <w:spacing w:val="-4"/>
        </w:rPr>
        <w:t> </w:t>
      </w:r>
      <w:r>
        <w:rPr>
          <w:color w:val="00000A"/>
        </w:rPr>
        <w:t>release: </w:t>
      </w:r>
      <w:hyperlink r:id="rId7">
        <w:r>
          <w:rPr>
            <w:spacing w:val="-2"/>
          </w:rPr>
          <w:t>http://www.wto.org/english/news_e/pres09_e/pr572_e.htm).</w:t>
        </w:r>
      </w:hyperlink>
    </w:p>
    <w:p>
      <w:pPr>
        <w:pStyle w:val="BodyText"/>
        <w:spacing w:before="123"/>
        <w:ind w:left="360"/>
      </w:pPr>
      <w:r>
        <w:rPr>
          <w:color w:val="00000A"/>
        </w:rPr>
        <w:t>Graduate</w:t>
      </w:r>
      <w:r>
        <w:rPr>
          <w:color w:val="00000A"/>
          <w:spacing w:val="-14"/>
        </w:rPr>
        <w:t> </w:t>
      </w:r>
      <w:r>
        <w:rPr>
          <w:color w:val="00000A"/>
        </w:rPr>
        <w:t>Fellowship,</w:t>
      </w:r>
      <w:r>
        <w:rPr>
          <w:color w:val="00000A"/>
          <w:spacing w:val="-14"/>
        </w:rPr>
        <w:t> </w:t>
      </w:r>
      <w:r>
        <w:rPr>
          <w:color w:val="00000A"/>
        </w:rPr>
        <w:t>Vanderbilt</w:t>
      </w:r>
      <w:r>
        <w:rPr>
          <w:color w:val="00000A"/>
          <w:spacing w:val="-14"/>
        </w:rPr>
        <w:t> </w:t>
      </w:r>
      <w:r>
        <w:rPr>
          <w:color w:val="00000A"/>
        </w:rPr>
        <w:t>University</w:t>
      </w:r>
      <w:r>
        <w:rPr>
          <w:color w:val="00000A"/>
          <w:spacing w:val="-13"/>
        </w:rPr>
        <w:t> </w:t>
      </w:r>
      <w:r>
        <w:rPr>
          <w:color w:val="00000A"/>
        </w:rPr>
        <w:t>(2003-</w:t>
      </w:r>
      <w:r>
        <w:rPr>
          <w:color w:val="00000A"/>
          <w:spacing w:val="-2"/>
        </w:rPr>
        <w:t>2008).</w:t>
      </w:r>
    </w:p>
    <w:p>
      <w:pPr>
        <w:pStyle w:val="BodyText"/>
        <w:spacing w:before="121"/>
        <w:ind w:left="360"/>
      </w:pPr>
      <w:r>
        <w:rPr>
          <w:color w:val="00000A"/>
        </w:rPr>
        <w:t>Kirk</w:t>
      </w:r>
      <w:r>
        <w:rPr>
          <w:color w:val="00000A"/>
          <w:spacing w:val="-16"/>
        </w:rPr>
        <w:t> </w:t>
      </w:r>
      <w:r>
        <w:rPr>
          <w:color w:val="00000A"/>
        </w:rPr>
        <w:t>Dornbush</w:t>
      </w:r>
      <w:r>
        <w:rPr>
          <w:color w:val="00000A"/>
          <w:spacing w:val="-14"/>
        </w:rPr>
        <w:t> </w:t>
      </w:r>
      <w:r>
        <w:rPr>
          <w:color w:val="00000A"/>
        </w:rPr>
        <w:t>Summer</w:t>
      </w:r>
      <w:r>
        <w:rPr>
          <w:color w:val="00000A"/>
          <w:spacing w:val="-9"/>
        </w:rPr>
        <w:t> </w:t>
      </w:r>
      <w:r>
        <w:rPr>
          <w:color w:val="00000A"/>
        </w:rPr>
        <w:t>Research</w:t>
      </w:r>
      <w:r>
        <w:rPr>
          <w:color w:val="00000A"/>
          <w:spacing w:val="-14"/>
        </w:rPr>
        <w:t> </w:t>
      </w:r>
      <w:r>
        <w:rPr>
          <w:color w:val="00000A"/>
        </w:rPr>
        <w:t>Award,</w:t>
      </w:r>
      <w:r>
        <w:rPr>
          <w:color w:val="00000A"/>
          <w:spacing w:val="-10"/>
        </w:rPr>
        <w:t> </w:t>
      </w:r>
      <w:r>
        <w:rPr>
          <w:color w:val="00000A"/>
        </w:rPr>
        <w:t>Vanderbilt</w:t>
      </w:r>
      <w:r>
        <w:rPr>
          <w:color w:val="00000A"/>
          <w:spacing w:val="-8"/>
        </w:rPr>
        <w:t> </w:t>
      </w:r>
      <w:r>
        <w:rPr>
          <w:color w:val="00000A"/>
        </w:rPr>
        <w:t>University</w:t>
      </w:r>
      <w:r>
        <w:rPr>
          <w:color w:val="00000A"/>
          <w:spacing w:val="-8"/>
        </w:rPr>
        <w:t> </w:t>
      </w:r>
      <w:r>
        <w:rPr>
          <w:color w:val="00000A"/>
        </w:rPr>
        <w:t>(2005</w:t>
      </w:r>
      <w:r>
        <w:rPr>
          <w:color w:val="00000A"/>
          <w:spacing w:val="-13"/>
        </w:rPr>
        <w:t> </w:t>
      </w:r>
      <w:r>
        <w:rPr>
          <w:color w:val="00000A"/>
        </w:rPr>
        <w:t>and</w:t>
      </w:r>
      <w:r>
        <w:rPr>
          <w:color w:val="00000A"/>
          <w:spacing w:val="-8"/>
        </w:rPr>
        <w:t> </w:t>
      </w:r>
      <w:r>
        <w:rPr>
          <w:color w:val="00000A"/>
          <w:spacing w:val="-2"/>
        </w:rPr>
        <w:t>2006).</w:t>
      </w:r>
    </w:p>
    <w:p>
      <w:pPr>
        <w:pStyle w:val="Heading1"/>
      </w:pPr>
      <w:r>
        <w:rPr>
          <w:smallCaps/>
          <w:color w:val="4F81BD"/>
        </w:rPr>
        <w:t>Graduate</w:t>
      </w:r>
      <w:r>
        <w:rPr>
          <w:smallCaps/>
          <w:color w:val="4F81BD"/>
          <w:spacing w:val="45"/>
        </w:rPr>
        <w:t> </w:t>
      </w:r>
      <w:r>
        <w:rPr>
          <w:smallCaps/>
          <w:color w:val="4F81BD"/>
        </w:rPr>
        <w:t>Student</w:t>
      </w:r>
      <w:r>
        <w:rPr>
          <w:smallCaps/>
          <w:color w:val="4F81BD"/>
          <w:spacing w:val="35"/>
        </w:rPr>
        <w:t> </w:t>
      </w:r>
      <w:r>
        <w:rPr>
          <w:smallCaps/>
          <w:color w:val="4F81BD"/>
          <w:spacing w:val="-2"/>
        </w:rPr>
        <w:t>Advising</w:t>
      </w:r>
    </w:p>
    <w:p>
      <w:pPr>
        <w:pStyle w:val="BodyText"/>
        <w:spacing w:before="5"/>
        <w:ind w:left="0"/>
        <w:rPr>
          <w:rFonts w:ascii="Cambria"/>
          <w:i/>
          <w:sz w:val="4"/>
        </w:rPr>
      </w:pPr>
      <w:r>
        <w:rPr>
          <w:rFonts w:ascii="Cambria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1124711</wp:posOffset>
                </wp:positionH>
                <wp:positionV relativeFrom="paragraph">
                  <wp:posOffset>48540</wp:posOffset>
                </wp:positionV>
                <wp:extent cx="4928870" cy="635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928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8870" h="6350">
                              <a:moveTo>
                                <a:pt x="492861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928616" y="6096"/>
                              </a:lnTo>
                              <a:lnTo>
                                <a:pt x="4928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3.82209pt;width:388.08pt;height:.48pt;mso-position-horizontal-relative:page;mso-position-vertical-relative:paragraph;z-index:-15724032;mso-wrap-distance-left:0;mso-wrap-distance-right:0" id="docshape18" filled="true" fillcolor="#4f81b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"/>
        <w:ind w:left="0"/>
        <w:rPr>
          <w:rFonts w:ascii="Cambria"/>
          <w:i/>
        </w:rPr>
      </w:pPr>
    </w:p>
    <w:p>
      <w:pPr>
        <w:pStyle w:val="BodyText"/>
        <w:ind w:left="360" w:right="2622"/>
        <w:jc w:val="both"/>
      </w:pPr>
      <w:r>
        <w:rPr>
          <w:color w:val="00000A"/>
        </w:rPr>
        <w:t>Nikita</w:t>
      </w:r>
      <w:r>
        <w:rPr>
          <w:color w:val="00000A"/>
          <w:spacing w:val="-9"/>
        </w:rPr>
        <w:t> </w:t>
      </w:r>
      <w:r>
        <w:rPr>
          <w:color w:val="00000A"/>
        </w:rPr>
        <w:t>Lopatin</w:t>
      </w:r>
      <w:r>
        <w:rPr>
          <w:color w:val="00000A"/>
          <w:spacing w:val="-10"/>
        </w:rPr>
        <w:t> </w:t>
      </w:r>
      <w:r>
        <w:rPr>
          <w:color w:val="00000A"/>
        </w:rPr>
        <w:t>(2019,</w:t>
      </w:r>
      <w:r>
        <w:rPr>
          <w:color w:val="00000A"/>
          <w:spacing w:val="-7"/>
        </w:rPr>
        <w:t> </w:t>
      </w:r>
      <w:r>
        <w:rPr>
          <w:color w:val="00000A"/>
        </w:rPr>
        <w:t>Chair,</w:t>
      </w:r>
      <w:r>
        <w:rPr>
          <w:color w:val="00000A"/>
          <w:spacing w:val="-3"/>
        </w:rPr>
        <w:t> </w:t>
      </w:r>
      <w:r>
        <w:rPr>
          <w:color w:val="00000A"/>
        </w:rPr>
        <w:t>First</w:t>
      </w:r>
      <w:r>
        <w:rPr>
          <w:color w:val="00000A"/>
          <w:spacing w:val="-9"/>
        </w:rPr>
        <w:t> </w:t>
      </w:r>
      <w:r>
        <w:rPr>
          <w:color w:val="00000A"/>
        </w:rPr>
        <w:t>appointment:</w:t>
      </w:r>
      <w:r>
        <w:rPr>
          <w:color w:val="00000A"/>
          <w:spacing w:val="-14"/>
        </w:rPr>
        <w:t> </w:t>
      </w:r>
      <w:r>
        <w:rPr>
          <w:color w:val="00000A"/>
        </w:rPr>
        <w:t>Ashland</w:t>
      </w:r>
      <w:r>
        <w:rPr>
          <w:color w:val="00000A"/>
          <w:spacing w:val="-5"/>
        </w:rPr>
        <w:t> </w:t>
      </w:r>
      <w:r>
        <w:rPr>
          <w:color w:val="00000A"/>
        </w:rPr>
        <w:t>University) Beverly</w:t>
      </w:r>
      <w:r>
        <w:rPr>
          <w:color w:val="00000A"/>
          <w:spacing w:val="-8"/>
        </w:rPr>
        <w:t> </w:t>
      </w:r>
      <w:r>
        <w:rPr>
          <w:color w:val="00000A"/>
        </w:rPr>
        <w:t>Mendoza</w:t>
      </w:r>
      <w:r>
        <w:rPr>
          <w:color w:val="00000A"/>
          <w:spacing w:val="-7"/>
        </w:rPr>
        <w:t> </w:t>
      </w:r>
      <w:r>
        <w:rPr>
          <w:color w:val="00000A"/>
        </w:rPr>
        <w:t>(2019-First</w:t>
      </w:r>
      <w:r>
        <w:rPr>
          <w:color w:val="00000A"/>
          <w:spacing w:val="-4"/>
        </w:rPr>
        <w:t> </w:t>
      </w:r>
      <w:r>
        <w:rPr>
          <w:color w:val="00000A"/>
        </w:rPr>
        <w:t>appointment:</w:t>
      </w:r>
      <w:r>
        <w:rPr>
          <w:color w:val="00000A"/>
          <w:spacing w:val="-14"/>
        </w:rPr>
        <w:t> </w:t>
      </w:r>
      <w:r>
        <w:rPr>
          <w:color w:val="00000A"/>
        </w:rPr>
        <w:t>Austin</w:t>
      </w:r>
      <w:r>
        <w:rPr>
          <w:color w:val="00000A"/>
          <w:spacing w:val="-9"/>
        </w:rPr>
        <w:t> </w:t>
      </w:r>
      <w:r>
        <w:rPr>
          <w:color w:val="00000A"/>
        </w:rPr>
        <w:t>State</w:t>
      </w:r>
      <w:r>
        <w:rPr>
          <w:color w:val="00000A"/>
          <w:spacing w:val="-7"/>
        </w:rPr>
        <w:t> </w:t>
      </w:r>
      <w:r>
        <w:rPr>
          <w:color w:val="00000A"/>
        </w:rPr>
        <w:t>University) Ariel Knudsen (2018-First appointment: Amherst College)</w:t>
      </w:r>
    </w:p>
    <w:p>
      <w:pPr>
        <w:pStyle w:val="BodyText"/>
        <w:spacing w:line="237" w:lineRule="auto" w:before="2"/>
        <w:ind w:left="360" w:right="2430"/>
      </w:pPr>
      <w:r>
        <w:rPr>
          <w:color w:val="00000A"/>
        </w:rPr>
        <w:t>Ryan</w:t>
      </w:r>
      <w:r>
        <w:rPr>
          <w:color w:val="00000A"/>
          <w:spacing w:val="-8"/>
        </w:rPr>
        <w:t> </w:t>
      </w:r>
      <w:r>
        <w:rPr>
          <w:color w:val="00000A"/>
        </w:rPr>
        <w:t>Lee</w:t>
      </w:r>
      <w:r>
        <w:rPr>
          <w:color w:val="00000A"/>
          <w:spacing w:val="-10"/>
        </w:rPr>
        <w:t> </w:t>
      </w:r>
      <w:r>
        <w:rPr>
          <w:color w:val="00000A"/>
        </w:rPr>
        <w:t>(2018,</w:t>
      </w:r>
      <w:r>
        <w:rPr>
          <w:color w:val="00000A"/>
          <w:spacing w:val="-10"/>
        </w:rPr>
        <w:t> </w:t>
      </w:r>
      <w:r>
        <w:rPr>
          <w:color w:val="00000A"/>
        </w:rPr>
        <w:t>Co-Chair,</w:t>
      </w:r>
      <w:r>
        <w:rPr>
          <w:color w:val="00000A"/>
          <w:spacing w:val="-6"/>
        </w:rPr>
        <w:t> </w:t>
      </w:r>
      <w:r>
        <w:rPr>
          <w:color w:val="00000A"/>
        </w:rPr>
        <w:t>First</w:t>
      </w:r>
      <w:r>
        <w:rPr>
          <w:color w:val="00000A"/>
          <w:spacing w:val="-12"/>
        </w:rPr>
        <w:t> </w:t>
      </w:r>
      <w:r>
        <w:rPr>
          <w:color w:val="00000A"/>
        </w:rPr>
        <w:t>appointment:</w:t>
      </w:r>
      <w:r>
        <w:rPr>
          <w:color w:val="00000A"/>
          <w:spacing w:val="-7"/>
        </w:rPr>
        <w:t> </w:t>
      </w:r>
      <w:r>
        <w:rPr>
          <w:color w:val="00000A"/>
        </w:rPr>
        <w:t>University</w:t>
      </w:r>
      <w:r>
        <w:rPr>
          <w:color w:val="00000A"/>
          <w:spacing w:val="-8"/>
        </w:rPr>
        <w:t> </w:t>
      </w:r>
      <w:r>
        <w:rPr>
          <w:color w:val="00000A"/>
        </w:rPr>
        <w:t>of</w:t>
      </w:r>
      <w:r>
        <w:rPr>
          <w:color w:val="00000A"/>
          <w:spacing w:val="-9"/>
        </w:rPr>
        <w:t> </w:t>
      </w:r>
      <w:r>
        <w:rPr>
          <w:color w:val="00000A"/>
        </w:rPr>
        <w:t>La</w:t>
      </w:r>
      <w:r>
        <w:rPr>
          <w:color w:val="00000A"/>
          <w:spacing w:val="-14"/>
        </w:rPr>
        <w:t> </w:t>
      </w:r>
      <w:r>
        <w:rPr>
          <w:color w:val="00000A"/>
        </w:rPr>
        <w:t>Verne) Meng-Wei Chen (2018, Nanjing Audit University)</w:t>
      </w:r>
    </w:p>
    <w:p>
      <w:pPr>
        <w:pStyle w:val="BodyText"/>
        <w:spacing w:before="1"/>
        <w:ind w:left="360" w:right="1841"/>
      </w:pPr>
      <w:r>
        <w:rPr>
          <w:color w:val="00000A"/>
        </w:rPr>
        <w:t>ByeongHwa</w:t>
      </w:r>
      <w:r>
        <w:rPr>
          <w:color w:val="00000A"/>
          <w:spacing w:val="-9"/>
        </w:rPr>
        <w:t> </w:t>
      </w:r>
      <w:r>
        <w:rPr>
          <w:color w:val="00000A"/>
        </w:rPr>
        <w:t>Choi</w:t>
      </w:r>
      <w:r>
        <w:rPr>
          <w:color w:val="00000A"/>
          <w:spacing w:val="-10"/>
        </w:rPr>
        <w:t> </w:t>
      </w:r>
      <w:r>
        <w:rPr>
          <w:color w:val="00000A"/>
        </w:rPr>
        <w:t>(2016,</w:t>
      </w:r>
      <w:r>
        <w:rPr>
          <w:color w:val="00000A"/>
          <w:spacing w:val="-4"/>
        </w:rPr>
        <w:t> </w:t>
      </w:r>
      <w:r>
        <w:rPr>
          <w:color w:val="00000A"/>
        </w:rPr>
        <w:t>First</w:t>
      </w:r>
      <w:r>
        <w:rPr>
          <w:color w:val="00000A"/>
          <w:spacing w:val="-10"/>
        </w:rPr>
        <w:t> </w:t>
      </w:r>
      <w:r>
        <w:rPr>
          <w:color w:val="00000A"/>
        </w:rPr>
        <w:t>appointment:</w:t>
      </w:r>
      <w:r>
        <w:rPr>
          <w:color w:val="00000A"/>
          <w:spacing w:val="-2"/>
        </w:rPr>
        <w:t> </w:t>
      </w:r>
      <w:r>
        <w:rPr>
          <w:color w:val="00000A"/>
        </w:rPr>
        <w:t>National</w:t>
      </w:r>
      <w:r>
        <w:rPr>
          <w:color w:val="00000A"/>
          <w:spacing w:val="-10"/>
        </w:rPr>
        <w:t> </w:t>
      </w:r>
      <w:r>
        <w:rPr>
          <w:color w:val="00000A"/>
        </w:rPr>
        <w:t>Taiwan</w:t>
      </w:r>
      <w:r>
        <w:rPr>
          <w:color w:val="00000A"/>
          <w:spacing w:val="-7"/>
        </w:rPr>
        <w:t> </w:t>
      </w:r>
      <w:r>
        <w:rPr>
          <w:color w:val="00000A"/>
        </w:rPr>
        <w:t>University) Olesia Kozlova (2014, First appointment:</w:t>
      </w:r>
      <w:r>
        <w:rPr>
          <w:color w:val="00000A"/>
          <w:spacing w:val="-6"/>
        </w:rPr>
        <w:t> </w:t>
      </w:r>
      <w:r>
        <w:rPr>
          <w:color w:val="00000A"/>
        </w:rPr>
        <w:t>American University of Paris) Onur Baycan (2013, First appointment: Anadolu University)</w:t>
      </w:r>
    </w:p>
    <w:p>
      <w:pPr>
        <w:pStyle w:val="BodyText"/>
        <w:spacing w:line="252" w:lineRule="exact"/>
        <w:ind w:left="360"/>
      </w:pPr>
      <w:r>
        <w:rPr>
          <w:color w:val="00000A"/>
        </w:rPr>
        <w:t>Josh</w:t>
      </w:r>
      <w:r>
        <w:rPr>
          <w:color w:val="00000A"/>
          <w:spacing w:val="-9"/>
        </w:rPr>
        <w:t> </w:t>
      </w:r>
      <w:r>
        <w:rPr>
          <w:color w:val="00000A"/>
        </w:rPr>
        <w:t>Stillwagon</w:t>
      </w:r>
      <w:r>
        <w:rPr>
          <w:color w:val="00000A"/>
          <w:spacing w:val="-4"/>
        </w:rPr>
        <w:t> </w:t>
      </w:r>
      <w:r>
        <w:rPr>
          <w:color w:val="00000A"/>
        </w:rPr>
        <w:t>(2013,</w:t>
      </w:r>
      <w:r>
        <w:rPr>
          <w:color w:val="00000A"/>
          <w:spacing w:val="-2"/>
        </w:rPr>
        <w:t> </w:t>
      </w:r>
      <w:r>
        <w:rPr>
          <w:color w:val="00000A"/>
        </w:rPr>
        <w:t>First</w:t>
      </w:r>
      <w:r>
        <w:rPr>
          <w:color w:val="00000A"/>
          <w:spacing w:val="-7"/>
        </w:rPr>
        <w:t> </w:t>
      </w:r>
      <w:r>
        <w:rPr>
          <w:color w:val="00000A"/>
        </w:rPr>
        <w:t>appointment:</w:t>
      </w:r>
      <w:r>
        <w:rPr>
          <w:color w:val="00000A"/>
          <w:spacing w:val="-8"/>
        </w:rPr>
        <w:t> </w:t>
      </w:r>
      <w:r>
        <w:rPr>
          <w:color w:val="00000A"/>
        </w:rPr>
        <w:t>Trinity</w:t>
      </w:r>
      <w:r>
        <w:rPr>
          <w:color w:val="00000A"/>
          <w:spacing w:val="-8"/>
        </w:rPr>
        <w:t> </w:t>
      </w:r>
      <w:r>
        <w:rPr>
          <w:color w:val="00000A"/>
          <w:spacing w:val="-2"/>
        </w:rPr>
        <w:t>College)</w:t>
      </w:r>
    </w:p>
    <w:p>
      <w:pPr>
        <w:pStyle w:val="BodyText"/>
        <w:spacing w:before="205"/>
        <w:ind w:left="0"/>
      </w:pPr>
    </w:p>
    <w:p>
      <w:pPr>
        <w:pStyle w:val="Heading1"/>
        <w:spacing w:before="1"/>
      </w:pPr>
      <w:r>
        <w:rPr>
          <w:smallCaps/>
          <w:color w:val="4F81BD"/>
        </w:rPr>
        <w:t>Conferences</w:t>
      </w:r>
      <w:r>
        <w:rPr>
          <w:smallCaps/>
          <w:color w:val="4F81BD"/>
          <w:spacing w:val="36"/>
        </w:rPr>
        <w:t> </w:t>
      </w:r>
      <w:r>
        <w:rPr>
          <w:smallCaps/>
          <w:color w:val="4F81BD"/>
        </w:rPr>
        <w:t>and</w:t>
      </w:r>
      <w:r>
        <w:rPr>
          <w:smallCaps/>
          <w:color w:val="4F81BD"/>
          <w:spacing w:val="39"/>
        </w:rPr>
        <w:t> </w:t>
      </w:r>
      <w:r>
        <w:rPr>
          <w:smallCaps/>
          <w:color w:val="4F81BD"/>
          <w:spacing w:val="-2"/>
        </w:rPr>
        <w:t>Seminars</w:t>
      </w:r>
    </w:p>
    <w:p>
      <w:pPr>
        <w:pStyle w:val="BodyText"/>
        <w:spacing w:before="5"/>
        <w:ind w:left="0"/>
        <w:rPr>
          <w:rFonts w:ascii="Cambria"/>
          <w:i/>
          <w:sz w:val="4"/>
        </w:rPr>
      </w:pPr>
      <w:r>
        <w:rPr>
          <w:rFonts w:ascii="Cambria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1124711</wp:posOffset>
                </wp:positionH>
                <wp:positionV relativeFrom="paragraph">
                  <wp:posOffset>48338</wp:posOffset>
                </wp:positionV>
                <wp:extent cx="4928870" cy="635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928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8870" h="6350">
                              <a:moveTo>
                                <a:pt x="492861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928616" y="6096"/>
                              </a:lnTo>
                              <a:lnTo>
                                <a:pt x="4928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3.80616pt;width:388.08pt;height:.48pt;mso-position-horizontal-relative:page;mso-position-vertical-relative:paragraph;z-index:-15723520;mso-wrap-distance-left:0;mso-wrap-distance-right:0" id="docshape19" filled="true" fillcolor="#4f81b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"/>
        <w:ind w:left="0"/>
        <w:rPr>
          <w:rFonts w:ascii="Cambria"/>
          <w:i/>
        </w:rPr>
      </w:pPr>
    </w:p>
    <w:p>
      <w:pPr>
        <w:spacing w:before="0"/>
        <w:ind w:left="360" w:right="0" w:firstLine="0"/>
        <w:jc w:val="left"/>
        <w:rPr>
          <w:i/>
          <w:sz w:val="22"/>
        </w:rPr>
      </w:pPr>
      <w:r>
        <w:rPr>
          <w:i/>
          <w:color w:val="00000A"/>
          <w:sz w:val="22"/>
        </w:rPr>
        <w:t>(*:</w:t>
      </w:r>
      <w:r>
        <w:rPr>
          <w:i/>
          <w:color w:val="00000A"/>
          <w:spacing w:val="-1"/>
          <w:sz w:val="22"/>
        </w:rPr>
        <w:t> </w:t>
      </w:r>
      <w:r>
        <w:rPr>
          <w:i/>
          <w:color w:val="00000A"/>
          <w:spacing w:val="-2"/>
          <w:sz w:val="22"/>
        </w:rPr>
        <w:t>Invited/sponsored)</w:t>
      </w:r>
    </w:p>
    <w:p>
      <w:pPr>
        <w:pStyle w:val="BodyText"/>
        <w:tabs>
          <w:tab w:pos="1079" w:val="left" w:leader="none"/>
        </w:tabs>
        <w:spacing w:before="251"/>
        <w:ind w:left="360"/>
      </w:pPr>
      <w:r>
        <w:rPr>
          <w:color w:val="00000A"/>
          <w:spacing w:val="-4"/>
        </w:rPr>
        <w:t>2020</w:t>
      </w:r>
      <w:r>
        <w:rPr>
          <w:color w:val="00000A"/>
        </w:rPr>
        <w:tab/>
        <w:t>*Syracuse</w:t>
      </w:r>
      <w:r>
        <w:rPr>
          <w:color w:val="00000A"/>
          <w:spacing w:val="-10"/>
        </w:rPr>
        <w:t> </w:t>
      </w:r>
      <w:r>
        <w:rPr>
          <w:color w:val="00000A"/>
          <w:spacing w:val="-2"/>
        </w:rPr>
        <w:t>University</w:t>
      </w:r>
    </w:p>
    <w:p>
      <w:pPr>
        <w:pStyle w:val="BodyText"/>
        <w:tabs>
          <w:tab w:pos="1079" w:val="left" w:leader="none"/>
        </w:tabs>
        <w:spacing w:before="2"/>
        <w:ind w:left="360"/>
      </w:pPr>
      <w:r>
        <w:rPr>
          <w:color w:val="00000A"/>
          <w:spacing w:val="-4"/>
        </w:rPr>
        <w:t>2019</w:t>
      </w:r>
      <w:r>
        <w:rPr>
          <w:color w:val="00000A"/>
        </w:rPr>
        <w:tab/>
        <w:t>Federal</w:t>
      </w:r>
      <w:r>
        <w:rPr>
          <w:color w:val="00000A"/>
          <w:spacing w:val="-6"/>
        </w:rPr>
        <w:t> </w:t>
      </w:r>
      <w:r>
        <w:rPr>
          <w:color w:val="00000A"/>
        </w:rPr>
        <w:t>Reserve</w:t>
      </w:r>
      <w:r>
        <w:rPr>
          <w:color w:val="00000A"/>
          <w:spacing w:val="-8"/>
        </w:rPr>
        <w:t> </w:t>
      </w:r>
      <w:r>
        <w:rPr>
          <w:color w:val="00000A"/>
        </w:rPr>
        <w:t>Bank</w:t>
      </w:r>
      <w:r>
        <w:rPr>
          <w:color w:val="00000A"/>
          <w:spacing w:val="-6"/>
        </w:rPr>
        <w:t> </w:t>
      </w:r>
      <w:r>
        <w:rPr>
          <w:color w:val="00000A"/>
        </w:rPr>
        <w:t>of</w:t>
      </w:r>
      <w:r>
        <w:rPr>
          <w:color w:val="00000A"/>
          <w:spacing w:val="-12"/>
        </w:rPr>
        <w:t> </w:t>
      </w:r>
      <w:r>
        <w:rPr>
          <w:color w:val="00000A"/>
        </w:rPr>
        <w:t>Chicago,</w:t>
      </w:r>
      <w:r>
        <w:rPr>
          <w:color w:val="00000A"/>
          <w:spacing w:val="-8"/>
        </w:rPr>
        <w:t> </w:t>
      </w:r>
      <w:r>
        <w:rPr>
          <w:color w:val="00000A"/>
        </w:rPr>
        <w:t>Workshop</w:t>
      </w:r>
      <w:r>
        <w:rPr>
          <w:color w:val="00000A"/>
          <w:spacing w:val="-10"/>
        </w:rPr>
        <w:t> </w:t>
      </w:r>
      <w:r>
        <w:rPr>
          <w:color w:val="00000A"/>
        </w:rPr>
        <w:t>on</w:t>
      </w:r>
      <w:r>
        <w:rPr>
          <w:color w:val="00000A"/>
          <w:spacing w:val="-6"/>
        </w:rPr>
        <w:t> </w:t>
      </w:r>
      <w:r>
        <w:rPr>
          <w:color w:val="00000A"/>
        </w:rPr>
        <w:t>International</w:t>
      </w:r>
      <w:r>
        <w:rPr>
          <w:color w:val="00000A"/>
          <w:spacing w:val="-6"/>
        </w:rPr>
        <w:t> </w:t>
      </w:r>
      <w:r>
        <w:rPr>
          <w:color w:val="00000A"/>
        </w:rPr>
        <w:t>Economics,</w:t>
      </w:r>
      <w:r>
        <w:rPr>
          <w:color w:val="00000A"/>
          <w:spacing w:val="-4"/>
        </w:rPr>
        <w:t> </w:t>
      </w:r>
      <w:r>
        <w:rPr>
          <w:color w:val="00000A"/>
        </w:rPr>
        <w:t>Nov.</w:t>
      </w:r>
      <w:r>
        <w:rPr>
          <w:color w:val="00000A"/>
          <w:spacing w:val="-7"/>
        </w:rPr>
        <w:t> </w:t>
      </w:r>
      <w:r>
        <w:rPr>
          <w:color w:val="00000A"/>
          <w:spacing w:val="-5"/>
        </w:rPr>
        <w:t>15.</w:t>
      </w:r>
    </w:p>
    <w:p>
      <w:pPr>
        <w:pStyle w:val="BodyText"/>
        <w:spacing w:before="2"/>
        <w:ind w:right="1301"/>
        <w:rPr>
          <w:rFonts w:ascii="Cambria"/>
        </w:rPr>
      </w:pPr>
      <w:r>
        <w:rPr>
          <w:rFonts w:ascii="Cambria"/>
          <w:color w:val="00000A"/>
        </w:rPr>
        <w:t>Lisbon</w:t>
      </w:r>
      <w:r>
        <w:rPr>
          <w:rFonts w:ascii="Cambria"/>
          <w:color w:val="00000A"/>
          <w:spacing w:val="-7"/>
        </w:rPr>
        <w:t> </w:t>
      </w:r>
      <w:r>
        <w:rPr>
          <w:rFonts w:ascii="Cambria"/>
          <w:color w:val="00000A"/>
        </w:rPr>
        <w:t>Meetings</w:t>
      </w:r>
      <w:r>
        <w:rPr>
          <w:rFonts w:ascii="Cambria"/>
          <w:color w:val="00000A"/>
          <w:spacing w:val="-3"/>
        </w:rPr>
        <w:t> </w:t>
      </w:r>
      <w:r>
        <w:rPr>
          <w:rFonts w:ascii="Cambria"/>
          <w:color w:val="00000A"/>
        </w:rPr>
        <w:t>on</w:t>
      </w:r>
      <w:r>
        <w:rPr>
          <w:rFonts w:ascii="Cambria"/>
          <w:color w:val="00000A"/>
          <w:spacing w:val="-2"/>
        </w:rPr>
        <w:t> </w:t>
      </w:r>
      <w:r>
        <w:rPr>
          <w:rFonts w:ascii="Cambria"/>
          <w:color w:val="00000A"/>
        </w:rPr>
        <w:t>Game</w:t>
      </w:r>
      <w:r>
        <w:rPr>
          <w:rFonts w:ascii="Cambria"/>
          <w:color w:val="00000A"/>
          <w:spacing w:val="-6"/>
        </w:rPr>
        <w:t> </w:t>
      </w:r>
      <w:r>
        <w:rPr>
          <w:rFonts w:ascii="Cambria"/>
          <w:color w:val="00000A"/>
        </w:rPr>
        <w:t>Theory</w:t>
      </w:r>
      <w:r>
        <w:rPr>
          <w:rFonts w:ascii="Cambria"/>
          <w:color w:val="00000A"/>
          <w:spacing w:val="-5"/>
        </w:rPr>
        <w:t> </w:t>
      </w:r>
      <w:r>
        <w:rPr>
          <w:rFonts w:ascii="Cambria"/>
          <w:color w:val="00000A"/>
        </w:rPr>
        <w:t>and</w:t>
      </w:r>
      <w:r>
        <w:rPr>
          <w:rFonts w:ascii="Cambria"/>
          <w:color w:val="00000A"/>
          <w:spacing w:val="-2"/>
        </w:rPr>
        <w:t> </w:t>
      </w:r>
      <w:r>
        <w:rPr>
          <w:rFonts w:ascii="Cambria"/>
          <w:color w:val="00000A"/>
        </w:rPr>
        <w:t>Applications,</w:t>
      </w:r>
      <w:r>
        <w:rPr>
          <w:rFonts w:ascii="Cambria"/>
          <w:color w:val="00000A"/>
          <w:spacing w:val="-6"/>
        </w:rPr>
        <w:t> </w:t>
      </w:r>
      <w:r>
        <w:rPr>
          <w:rFonts w:ascii="Cambria"/>
          <w:color w:val="00000A"/>
        </w:rPr>
        <w:t>November</w:t>
      </w:r>
      <w:r>
        <w:rPr>
          <w:rFonts w:ascii="Cambria"/>
          <w:color w:val="00000A"/>
          <w:spacing w:val="-4"/>
        </w:rPr>
        <w:t> </w:t>
      </w:r>
      <w:r>
        <w:rPr>
          <w:rFonts w:ascii="Cambria"/>
          <w:color w:val="00000A"/>
        </w:rPr>
        <w:t>7-9. Midwest International Trade Conference, Washington University. InsTED Workshop, Nottingham, September 19-20.</w:t>
      </w:r>
    </w:p>
    <w:p>
      <w:pPr>
        <w:pStyle w:val="BodyText"/>
        <w:spacing w:line="257" w:lineRule="exact"/>
        <w:rPr>
          <w:rFonts w:ascii="Cambria"/>
        </w:rPr>
      </w:pPr>
      <w:r>
        <w:rPr>
          <w:rFonts w:ascii="Cambria"/>
          <w:color w:val="00000A"/>
        </w:rPr>
        <w:t>*Portsmouth</w:t>
      </w:r>
      <w:r>
        <w:rPr>
          <w:rFonts w:ascii="Cambria"/>
          <w:color w:val="00000A"/>
          <w:spacing w:val="-10"/>
        </w:rPr>
        <w:t> </w:t>
      </w:r>
      <w:r>
        <w:rPr>
          <w:rFonts w:ascii="Cambria"/>
          <w:color w:val="00000A"/>
        </w:rPr>
        <w:t>University,</w:t>
      </w:r>
      <w:r>
        <w:rPr>
          <w:rFonts w:ascii="Cambria"/>
          <w:color w:val="00000A"/>
          <w:spacing w:val="-9"/>
        </w:rPr>
        <w:t> </w:t>
      </w:r>
      <w:r>
        <w:rPr>
          <w:rFonts w:ascii="Cambria"/>
          <w:color w:val="00000A"/>
        </w:rPr>
        <w:t>United</w:t>
      </w:r>
      <w:r>
        <w:rPr>
          <w:rFonts w:ascii="Cambria"/>
          <w:color w:val="00000A"/>
          <w:spacing w:val="-5"/>
        </w:rPr>
        <w:t> </w:t>
      </w:r>
      <w:r>
        <w:rPr>
          <w:rFonts w:ascii="Cambria"/>
          <w:color w:val="00000A"/>
        </w:rPr>
        <w:t>Kingdom,</w:t>
      </w:r>
      <w:r>
        <w:rPr>
          <w:rFonts w:ascii="Cambria"/>
          <w:color w:val="00000A"/>
          <w:spacing w:val="-9"/>
        </w:rPr>
        <w:t> </w:t>
      </w:r>
      <w:r>
        <w:rPr>
          <w:rFonts w:ascii="Cambria"/>
          <w:color w:val="00000A"/>
        </w:rPr>
        <w:t>September</w:t>
      </w:r>
      <w:r>
        <w:rPr>
          <w:rFonts w:ascii="Cambria"/>
          <w:color w:val="00000A"/>
          <w:spacing w:val="-7"/>
        </w:rPr>
        <w:t> </w:t>
      </w:r>
      <w:r>
        <w:rPr>
          <w:rFonts w:ascii="Cambria"/>
          <w:color w:val="00000A"/>
          <w:spacing w:val="-5"/>
        </w:rPr>
        <w:t>18.</w:t>
      </w:r>
    </w:p>
    <w:p>
      <w:pPr>
        <w:pStyle w:val="BodyText"/>
        <w:spacing w:before="1"/>
        <w:ind w:left="1800" w:hanging="720"/>
        <w:rPr>
          <w:rFonts w:ascii="Cambria"/>
        </w:rPr>
      </w:pPr>
      <w:r>
        <w:rPr>
          <w:rFonts w:ascii="Cambria"/>
          <w:color w:val="00000A"/>
        </w:rPr>
        <w:t>*Carnegie-Rochester-NYU</w:t>
      </w:r>
      <w:r>
        <w:rPr>
          <w:rFonts w:ascii="Cambria"/>
          <w:color w:val="00000A"/>
          <w:spacing w:val="-5"/>
        </w:rPr>
        <w:t> </w:t>
      </w:r>
      <w:r>
        <w:rPr>
          <w:rFonts w:ascii="Cambria"/>
          <w:color w:val="00000A"/>
        </w:rPr>
        <w:t>Conference</w:t>
      </w:r>
      <w:r>
        <w:rPr>
          <w:rFonts w:ascii="Cambria"/>
          <w:color w:val="00000A"/>
          <w:spacing w:val="-7"/>
        </w:rPr>
        <w:t> </w:t>
      </w:r>
      <w:r>
        <w:rPr>
          <w:rFonts w:ascii="Cambria"/>
          <w:color w:val="00000A"/>
        </w:rPr>
        <w:t>on</w:t>
      </w:r>
      <w:r>
        <w:rPr>
          <w:rFonts w:ascii="Cambria"/>
          <w:color w:val="00000A"/>
          <w:spacing w:val="-4"/>
        </w:rPr>
        <w:t> </w:t>
      </w:r>
      <w:r>
        <w:rPr>
          <w:rFonts w:ascii="Cambria"/>
          <w:color w:val="00000A"/>
        </w:rPr>
        <w:t>Public</w:t>
      </w:r>
      <w:r>
        <w:rPr>
          <w:rFonts w:ascii="Cambria"/>
          <w:color w:val="00000A"/>
          <w:spacing w:val="-7"/>
        </w:rPr>
        <w:t> </w:t>
      </w:r>
      <w:r>
        <w:rPr>
          <w:rFonts w:ascii="Cambria"/>
          <w:color w:val="00000A"/>
        </w:rPr>
        <w:t>Policy--</w:t>
      </w:r>
      <w:r>
        <w:rPr>
          <w:rFonts w:ascii="Cambria"/>
          <w:color w:val="00000A"/>
          <w:spacing w:val="-7"/>
        </w:rPr>
        <w:t> </w:t>
      </w:r>
      <w:r>
        <w:rPr>
          <w:rFonts w:ascii="Arial"/>
          <w:b/>
          <w:color w:val="333333"/>
          <w:sz w:val="21"/>
        </w:rPr>
        <w:t>"</w:t>
      </w:r>
      <w:r>
        <w:rPr>
          <w:rFonts w:ascii="Cambria"/>
          <w:color w:val="00000A"/>
        </w:rPr>
        <w:t>On</w:t>
      </w:r>
      <w:r>
        <w:rPr>
          <w:rFonts w:ascii="Cambria"/>
          <w:color w:val="00000A"/>
          <w:spacing w:val="-4"/>
        </w:rPr>
        <w:t> </w:t>
      </w:r>
      <w:r>
        <w:rPr>
          <w:rFonts w:ascii="Cambria"/>
          <w:color w:val="00000A"/>
        </w:rPr>
        <w:t>the</w:t>
      </w:r>
      <w:r>
        <w:rPr>
          <w:rFonts w:ascii="Cambria"/>
          <w:color w:val="00000A"/>
          <w:spacing w:val="-7"/>
        </w:rPr>
        <w:t> </w:t>
      </w:r>
      <w:r>
        <w:rPr>
          <w:rFonts w:ascii="Cambria"/>
          <w:color w:val="00000A"/>
        </w:rPr>
        <w:t>Border</w:t>
      </w:r>
      <w:r>
        <w:rPr>
          <w:rFonts w:ascii="Cambria"/>
          <w:color w:val="00000A"/>
          <w:spacing w:val="-6"/>
        </w:rPr>
        <w:t> </w:t>
      </w:r>
      <w:r>
        <w:rPr>
          <w:rFonts w:ascii="Cambria"/>
          <w:color w:val="00000A"/>
        </w:rPr>
        <w:t>of International Cooperation", April 12-13.</w:t>
      </w:r>
    </w:p>
    <w:p>
      <w:pPr>
        <w:pStyle w:val="BodyText"/>
        <w:spacing w:line="250" w:lineRule="exact"/>
      </w:pPr>
      <w:r>
        <w:rPr>
          <w:color w:val="00000A"/>
        </w:rPr>
        <w:t>*Purdue</w:t>
      </w:r>
      <w:r>
        <w:rPr>
          <w:color w:val="00000A"/>
          <w:spacing w:val="-10"/>
        </w:rPr>
        <w:t> </w:t>
      </w:r>
      <w:r>
        <w:rPr>
          <w:color w:val="00000A"/>
        </w:rPr>
        <w:t>University,</w:t>
      </w:r>
      <w:r>
        <w:rPr>
          <w:color w:val="00000A"/>
          <w:spacing w:val="-10"/>
        </w:rPr>
        <w:t> </w:t>
      </w:r>
      <w:r>
        <w:rPr>
          <w:color w:val="00000A"/>
        </w:rPr>
        <w:t>March</w:t>
      </w:r>
      <w:r>
        <w:rPr>
          <w:color w:val="00000A"/>
          <w:spacing w:val="-8"/>
        </w:rPr>
        <w:t> </w:t>
      </w:r>
      <w:r>
        <w:rPr>
          <w:color w:val="00000A"/>
          <w:spacing w:val="-5"/>
        </w:rPr>
        <w:t>8.</w:t>
      </w:r>
    </w:p>
    <w:p>
      <w:pPr>
        <w:pStyle w:val="BodyText"/>
        <w:tabs>
          <w:tab w:pos="1079" w:val="left" w:leader="none"/>
        </w:tabs>
        <w:spacing w:before="2"/>
        <w:ind w:left="360"/>
      </w:pPr>
      <w:r>
        <w:rPr>
          <w:color w:val="00000A"/>
          <w:spacing w:val="-4"/>
        </w:rPr>
        <w:t>2018</w:t>
      </w:r>
      <w:r>
        <w:rPr>
          <w:color w:val="00000A"/>
        </w:rPr>
        <w:tab/>
        <w:t>*Osaka</w:t>
      </w:r>
      <w:r>
        <w:rPr>
          <w:color w:val="00000A"/>
          <w:spacing w:val="-11"/>
        </w:rPr>
        <w:t> </w:t>
      </w:r>
      <w:r>
        <w:rPr>
          <w:color w:val="00000A"/>
        </w:rPr>
        <w:t>University,</w:t>
      </w:r>
      <w:r>
        <w:rPr>
          <w:color w:val="00000A"/>
          <w:spacing w:val="-11"/>
        </w:rPr>
        <w:t> </w:t>
      </w:r>
      <w:r>
        <w:rPr>
          <w:color w:val="00000A"/>
        </w:rPr>
        <w:t>December</w:t>
      </w:r>
      <w:r>
        <w:rPr>
          <w:color w:val="00000A"/>
          <w:spacing w:val="-9"/>
        </w:rPr>
        <w:t> </w:t>
      </w:r>
      <w:r>
        <w:rPr>
          <w:color w:val="00000A"/>
          <w:spacing w:val="-5"/>
        </w:rPr>
        <w:t>19.</w:t>
      </w:r>
    </w:p>
    <w:p>
      <w:pPr>
        <w:pStyle w:val="BodyText"/>
        <w:spacing w:line="251" w:lineRule="exact" w:before="1"/>
      </w:pPr>
      <w:r>
        <w:rPr>
          <w:color w:val="00000A"/>
        </w:rPr>
        <w:t>*Kobe</w:t>
      </w:r>
      <w:r>
        <w:rPr>
          <w:color w:val="00000A"/>
          <w:spacing w:val="-10"/>
        </w:rPr>
        <w:t> </w:t>
      </w:r>
      <w:r>
        <w:rPr>
          <w:color w:val="00000A"/>
        </w:rPr>
        <w:t>University,</w:t>
      </w:r>
      <w:r>
        <w:rPr>
          <w:color w:val="00000A"/>
          <w:spacing w:val="-10"/>
        </w:rPr>
        <w:t> </w:t>
      </w:r>
      <w:r>
        <w:rPr>
          <w:color w:val="00000A"/>
        </w:rPr>
        <w:t>December</w:t>
      </w:r>
      <w:r>
        <w:rPr>
          <w:color w:val="00000A"/>
          <w:spacing w:val="-10"/>
        </w:rPr>
        <w:t> </w:t>
      </w:r>
      <w:r>
        <w:rPr>
          <w:color w:val="00000A"/>
          <w:spacing w:val="-5"/>
        </w:rPr>
        <w:t>14.</w:t>
      </w:r>
    </w:p>
    <w:p>
      <w:pPr>
        <w:pStyle w:val="BodyText"/>
        <w:spacing w:line="251" w:lineRule="exact"/>
      </w:pPr>
      <w:r>
        <w:rPr>
          <w:color w:val="00000A"/>
        </w:rPr>
        <w:t>*Stanford</w:t>
      </w:r>
      <w:r>
        <w:rPr>
          <w:color w:val="00000A"/>
          <w:spacing w:val="-11"/>
        </w:rPr>
        <w:t> </w:t>
      </w:r>
      <w:r>
        <w:rPr>
          <w:color w:val="00000A"/>
        </w:rPr>
        <w:t>University,</w:t>
      </w:r>
      <w:r>
        <w:rPr>
          <w:color w:val="00000A"/>
          <w:spacing w:val="-8"/>
        </w:rPr>
        <w:t> </w:t>
      </w:r>
      <w:r>
        <w:rPr>
          <w:color w:val="00000A"/>
        </w:rPr>
        <w:t>November</w:t>
      </w:r>
      <w:r>
        <w:rPr>
          <w:color w:val="00000A"/>
          <w:spacing w:val="-10"/>
        </w:rPr>
        <w:t> </w:t>
      </w:r>
      <w:r>
        <w:rPr>
          <w:color w:val="00000A"/>
          <w:spacing w:val="-5"/>
        </w:rPr>
        <w:t>7.</w:t>
      </w:r>
    </w:p>
    <w:p>
      <w:pPr>
        <w:pStyle w:val="BodyText"/>
        <w:spacing w:before="2"/>
      </w:pPr>
      <w:r>
        <w:rPr>
          <w:color w:val="00000A"/>
        </w:rPr>
        <w:t>Lisbon</w:t>
      </w:r>
      <w:r>
        <w:rPr>
          <w:color w:val="00000A"/>
          <w:spacing w:val="-6"/>
        </w:rPr>
        <w:t> </w:t>
      </w:r>
      <w:r>
        <w:rPr>
          <w:color w:val="00000A"/>
        </w:rPr>
        <w:t>Meetings</w:t>
      </w:r>
      <w:r>
        <w:rPr>
          <w:color w:val="00000A"/>
          <w:spacing w:val="-2"/>
        </w:rPr>
        <w:t> </w:t>
      </w:r>
      <w:r>
        <w:rPr>
          <w:color w:val="00000A"/>
        </w:rPr>
        <w:t>on</w:t>
      </w:r>
      <w:r>
        <w:rPr>
          <w:color w:val="00000A"/>
          <w:spacing w:val="-8"/>
        </w:rPr>
        <w:t> </w:t>
      </w:r>
      <w:r>
        <w:rPr>
          <w:color w:val="00000A"/>
        </w:rPr>
        <w:t>Game</w:t>
      </w:r>
      <w:r>
        <w:rPr>
          <w:color w:val="00000A"/>
          <w:spacing w:val="-9"/>
        </w:rPr>
        <w:t> </w:t>
      </w:r>
      <w:r>
        <w:rPr>
          <w:color w:val="00000A"/>
        </w:rPr>
        <w:t>Theory</w:t>
      </w:r>
      <w:r>
        <w:rPr>
          <w:color w:val="00000A"/>
          <w:spacing w:val="-4"/>
        </w:rPr>
        <w:t> </w:t>
      </w:r>
      <w:r>
        <w:rPr>
          <w:color w:val="00000A"/>
        </w:rPr>
        <w:t>and</w:t>
      </w:r>
      <w:r>
        <w:rPr>
          <w:color w:val="00000A"/>
          <w:spacing w:val="-13"/>
        </w:rPr>
        <w:t> </w:t>
      </w:r>
      <w:r>
        <w:rPr>
          <w:color w:val="00000A"/>
        </w:rPr>
        <w:t>Applications,</w:t>
      </w:r>
      <w:r>
        <w:rPr>
          <w:color w:val="00000A"/>
          <w:spacing w:val="-5"/>
        </w:rPr>
        <w:t> </w:t>
      </w:r>
      <w:r>
        <w:rPr>
          <w:color w:val="00000A"/>
        </w:rPr>
        <w:t>October</w:t>
      </w:r>
      <w:r>
        <w:rPr>
          <w:color w:val="00000A"/>
          <w:spacing w:val="-4"/>
        </w:rPr>
        <w:t> </w:t>
      </w:r>
      <w:r>
        <w:rPr>
          <w:color w:val="00000A"/>
        </w:rPr>
        <w:t>25-</w:t>
      </w:r>
      <w:r>
        <w:rPr>
          <w:color w:val="00000A"/>
          <w:spacing w:val="-5"/>
        </w:rPr>
        <w:t>27.</w:t>
      </w:r>
    </w:p>
    <w:p>
      <w:pPr>
        <w:pStyle w:val="BodyText"/>
        <w:spacing w:before="1"/>
      </w:pPr>
      <w:r>
        <w:rPr>
          <w:color w:val="00000A"/>
        </w:rPr>
        <w:t>*University</w:t>
      </w:r>
      <w:r>
        <w:rPr>
          <w:color w:val="00000A"/>
          <w:spacing w:val="-1"/>
        </w:rPr>
        <w:t> </w:t>
      </w:r>
      <w:r>
        <w:rPr>
          <w:color w:val="00000A"/>
        </w:rPr>
        <w:t>of</w:t>
      </w:r>
      <w:r>
        <w:rPr>
          <w:color w:val="00000A"/>
          <w:spacing w:val="-6"/>
        </w:rPr>
        <w:t> </w:t>
      </w:r>
      <w:r>
        <w:rPr>
          <w:color w:val="00000A"/>
        </w:rPr>
        <w:t>Richmond,</w:t>
      </w:r>
      <w:r>
        <w:rPr>
          <w:color w:val="00000A"/>
          <w:spacing w:val="-3"/>
        </w:rPr>
        <w:t> </w:t>
      </w:r>
      <w:r>
        <w:rPr>
          <w:color w:val="00000A"/>
        </w:rPr>
        <w:t>September</w:t>
      </w:r>
      <w:r>
        <w:rPr>
          <w:color w:val="00000A"/>
          <w:spacing w:val="-1"/>
        </w:rPr>
        <w:t> </w:t>
      </w:r>
      <w:r>
        <w:rPr>
          <w:color w:val="00000A"/>
          <w:spacing w:val="-5"/>
        </w:rPr>
        <w:t>7.</w:t>
      </w:r>
    </w:p>
    <w:p>
      <w:pPr>
        <w:pStyle w:val="BodyText"/>
        <w:spacing w:after="0"/>
        <w:sectPr>
          <w:pgSz w:w="12240" w:h="15840"/>
          <w:pgMar w:header="1002" w:footer="873" w:top="2280" w:bottom="1060" w:left="1440" w:right="1800"/>
        </w:sectPr>
      </w:pPr>
    </w:p>
    <w:p>
      <w:pPr>
        <w:pStyle w:val="BodyText"/>
        <w:ind w:left="0"/>
      </w:pPr>
    </w:p>
    <w:p>
      <w:pPr>
        <w:pStyle w:val="BodyText"/>
        <w:spacing w:before="1"/>
      </w:pPr>
      <w:r>
        <w:rPr>
          <w:color w:val="00000A"/>
        </w:rPr>
        <w:t>Federal</w:t>
      </w:r>
      <w:r>
        <w:rPr>
          <w:color w:val="00000A"/>
          <w:spacing w:val="-6"/>
        </w:rPr>
        <w:t> </w:t>
      </w:r>
      <w:r>
        <w:rPr>
          <w:color w:val="00000A"/>
        </w:rPr>
        <w:t>Reserve</w:t>
      </w:r>
      <w:r>
        <w:rPr>
          <w:color w:val="00000A"/>
          <w:spacing w:val="-6"/>
        </w:rPr>
        <w:t> </w:t>
      </w:r>
      <w:r>
        <w:rPr>
          <w:color w:val="00000A"/>
        </w:rPr>
        <w:t>Bank</w:t>
      </w:r>
      <w:r>
        <w:rPr>
          <w:color w:val="00000A"/>
          <w:spacing w:val="-4"/>
        </w:rPr>
        <w:t> </w:t>
      </w:r>
      <w:r>
        <w:rPr>
          <w:color w:val="00000A"/>
        </w:rPr>
        <w:t>of</w:t>
      </w:r>
      <w:r>
        <w:rPr>
          <w:color w:val="00000A"/>
          <w:spacing w:val="-10"/>
        </w:rPr>
        <w:t> </w:t>
      </w:r>
      <w:r>
        <w:rPr>
          <w:color w:val="00000A"/>
        </w:rPr>
        <w:t>Chicago,</w:t>
      </w:r>
      <w:r>
        <w:rPr>
          <w:color w:val="00000A"/>
          <w:spacing w:val="-6"/>
        </w:rPr>
        <w:t> </w:t>
      </w:r>
      <w:r>
        <w:rPr>
          <w:color w:val="00000A"/>
        </w:rPr>
        <w:t>Workshop</w:t>
      </w:r>
      <w:r>
        <w:rPr>
          <w:color w:val="00000A"/>
          <w:spacing w:val="-9"/>
        </w:rPr>
        <w:t> </w:t>
      </w:r>
      <w:r>
        <w:rPr>
          <w:color w:val="00000A"/>
        </w:rPr>
        <w:t>on</w:t>
      </w:r>
      <w:r>
        <w:rPr>
          <w:color w:val="00000A"/>
          <w:spacing w:val="-4"/>
        </w:rPr>
        <w:t> </w:t>
      </w:r>
      <w:r>
        <w:rPr>
          <w:color w:val="00000A"/>
        </w:rPr>
        <w:t>International</w:t>
      </w:r>
      <w:r>
        <w:rPr>
          <w:color w:val="00000A"/>
          <w:spacing w:val="-3"/>
        </w:rPr>
        <w:t> </w:t>
      </w:r>
      <w:r>
        <w:rPr>
          <w:color w:val="00000A"/>
        </w:rPr>
        <w:t>Economics,</w:t>
      </w:r>
      <w:r>
        <w:rPr>
          <w:color w:val="00000A"/>
          <w:spacing w:val="-6"/>
        </w:rPr>
        <w:t> </w:t>
      </w:r>
      <w:r>
        <w:rPr>
          <w:color w:val="00000A"/>
        </w:rPr>
        <w:t>May</w:t>
      </w:r>
      <w:r>
        <w:rPr>
          <w:color w:val="00000A"/>
          <w:spacing w:val="-4"/>
        </w:rPr>
        <w:t> </w:t>
      </w:r>
      <w:r>
        <w:rPr>
          <w:color w:val="00000A"/>
          <w:spacing w:val="-5"/>
        </w:rPr>
        <w:t>18.</w:t>
      </w:r>
    </w:p>
    <w:p>
      <w:pPr>
        <w:pStyle w:val="BodyText"/>
        <w:tabs>
          <w:tab w:pos="1079" w:val="left" w:leader="none"/>
        </w:tabs>
        <w:spacing w:before="1"/>
        <w:ind w:left="360"/>
      </w:pPr>
      <w:r>
        <w:rPr>
          <w:color w:val="00000A"/>
          <w:spacing w:val="-4"/>
        </w:rPr>
        <w:t>2017</w:t>
      </w:r>
      <w:r>
        <w:rPr>
          <w:color w:val="00000A"/>
        </w:rPr>
        <w:tab/>
        <w:t>Southern</w:t>
      </w:r>
      <w:r>
        <w:rPr>
          <w:color w:val="00000A"/>
          <w:spacing w:val="-14"/>
        </w:rPr>
        <w:t> </w:t>
      </w:r>
      <w:r>
        <w:rPr>
          <w:color w:val="00000A"/>
        </w:rPr>
        <w:t>Economic</w:t>
      </w:r>
      <w:r>
        <w:rPr>
          <w:color w:val="00000A"/>
          <w:spacing w:val="-14"/>
        </w:rPr>
        <w:t> </w:t>
      </w:r>
      <w:r>
        <w:rPr>
          <w:color w:val="00000A"/>
        </w:rPr>
        <w:t>Association</w:t>
      </w:r>
      <w:r>
        <w:rPr>
          <w:color w:val="00000A"/>
          <w:spacing w:val="-10"/>
        </w:rPr>
        <w:t> </w:t>
      </w:r>
      <w:r>
        <w:rPr>
          <w:color w:val="00000A"/>
        </w:rPr>
        <w:t>Meetings,</w:t>
      </w:r>
      <w:r>
        <w:rPr>
          <w:color w:val="00000A"/>
          <w:spacing w:val="-8"/>
        </w:rPr>
        <w:t> </w:t>
      </w:r>
      <w:r>
        <w:rPr>
          <w:color w:val="00000A"/>
        </w:rPr>
        <w:t>Tampa,</w:t>
      </w:r>
      <w:r>
        <w:rPr>
          <w:color w:val="00000A"/>
          <w:spacing w:val="-9"/>
        </w:rPr>
        <w:t> </w:t>
      </w:r>
      <w:r>
        <w:rPr>
          <w:color w:val="00000A"/>
        </w:rPr>
        <w:t>Florida,</w:t>
      </w:r>
      <w:r>
        <w:rPr>
          <w:color w:val="00000A"/>
          <w:spacing w:val="-3"/>
        </w:rPr>
        <w:t> </w:t>
      </w:r>
      <w:r>
        <w:rPr>
          <w:color w:val="00000A"/>
        </w:rPr>
        <w:t>November</w:t>
      </w:r>
      <w:r>
        <w:rPr>
          <w:color w:val="00000A"/>
          <w:spacing w:val="-7"/>
        </w:rPr>
        <w:t> </w:t>
      </w:r>
      <w:r>
        <w:rPr>
          <w:color w:val="00000A"/>
          <w:spacing w:val="-5"/>
        </w:rPr>
        <w:t>17.</w:t>
      </w:r>
    </w:p>
    <w:p>
      <w:pPr>
        <w:pStyle w:val="BodyText"/>
        <w:spacing w:line="251" w:lineRule="exact" w:before="1"/>
      </w:pPr>
      <w:r>
        <w:rPr>
          <w:color w:val="00000A"/>
        </w:rPr>
        <w:t>Lisbon</w:t>
      </w:r>
      <w:r>
        <w:rPr>
          <w:color w:val="00000A"/>
          <w:spacing w:val="-5"/>
        </w:rPr>
        <w:t> </w:t>
      </w:r>
      <w:r>
        <w:rPr>
          <w:color w:val="00000A"/>
        </w:rPr>
        <w:t>Meetings</w:t>
      </w:r>
      <w:r>
        <w:rPr>
          <w:color w:val="00000A"/>
          <w:spacing w:val="-2"/>
        </w:rPr>
        <w:t> </w:t>
      </w:r>
      <w:r>
        <w:rPr>
          <w:color w:val="00000A"/>
        </w:rPr>
        <w:t>on</w:t>
      </w:r>
      <w:r>
        <w:rPr>
          <w:color w:val="00000A"/>
          <w:spacing w:val="-7"/>
        </w:rPr>
        <w:t> </w:t>
      </w:r>
      <w:r>
        <w:rPr>
          <w:color w:val="00000A"/>
        </w:rPr>
        <w:t>Game</w:t>
      </w:r>
      <w:r>
        <w:rPr>
          <w:color w:val="00000A"/>
          <w:spacing w:val="-10"/>
        </w:rPr>
        <w:t> </w:t>
      </w:r>
      <w:r>
        <w:rPr>
          <w:color w:val="00000A"/>
        </w:rPr>
        <w:t>Theory</w:t>
      </w:r>
      <w:r>
        <w:rPr>
          <w:color w:val="00000A"/>
          <w:spacing w:val="-2"/>
        </w:rPr>
        <w:t> </w:t>
      </w:r>
      <w:r>
        <w:rPr>
          <w:color w:val="00000A"/>
        </w:rPr>
        <w:t>and</w:t>
      </w:r>
      <w:r>
        <w:rPr>
          <w:color w:val="00000A"/>
          <w:spacing w:val="-14"/>
        </w:rPr>
        <w:t> </w:t>
      </w:r>
      <w:r>
        <w:rPr>
          <w:color w:val="00000A"/>
        </w:rPr>
        <w:t>Applications,</w:t>
      </w:r>
      <w:r>
        <w:rPr>
          <w:color w:val="00000A"/>
          <w:spacing w:val="-5"/>
        </w:rPr>
        <w:t> </w:t>
      </w:r>
      <w:r>
        <w:rPr>
          <w:color w:val="00000A"/>
        </w:rPr>
        <w:t>November</w:t>
      </w:r>
      <w:r>
        <w:rPr>
          <w:color w:val="00000A"/>
          <w:spacing w:val="-4"/>
        </w:rPr>
        <w:t> </w:t>
      </w:r>
      <w:r>
        <w:rPr>
          <w:color w:val="00000A"/>
          <w:spacing w:val="-5"/>
        </w:rPr>
        <w:t>9.</w:t>
      </w:r>
    </w:p>
    <w:p>
      <w:pPr>
        <w:pStyle w:val="BodyText"/>
        <w:spacing w:line="251" w:lineRule="exact"/>
      </w:pPr>
      <w:r>
        <w:rPr>
          <w:color w:val="00000A"/>
        </w:rPr>
        <w:t>*Geneva</w:t>
      </w:r>
      <w:r>
        <w:rPr>
          <w:color w:val="00000A"/>
          <w:spacing w:val="-14"/>
        </w:rPr>
        <w:t> </w:t>
      </w:r>
      <w:r>
        <w:rPr>
          <w:color w:val="00000A"/>
        </w:rPr>
        <w:t>Trade</w:t>
      </w:r>
      <w:r>
        <w:rPr>
          <w:color w:val="00000A"/>
          <w:spacing w:val="-10"/>
        </w:rPr>
        <w:t> </w:t>
      </w:r>
      <w:r>
        <w:rPr>
          <w:color w:val="00000A"/>
        </w:rPr>
        <w:t>and</w:t>
      </w:r>
      <w:r>
        <w:rPr>
          <w:color w:val="00000A"/>
          <w:spacing w:val="-7"/>
        </w:rPr>
        <w:t> </w:t>
      </w:r>
      <w:r>
        <w:rPr>
          <w:color w:val="00000A"/>
        </w:rPr>
        <w:t>Development</w:t>
      </w:r>
      <w:r>
        <w:rPr>
          <w:color w:val="00000A"/>
          <w:spacing w:val="-11"/>
        </w:rPr>
        <w:t> </w:t>
      </w:r>
      <w:r>
        <w:rPr>
          <w:color w:val="00000A"/>
        </w:rPr>
        <w:t>Workshop,</w:t>
      </w:r>
      <w:r>
        <w:rPr>
          <w:color w:val="00000A"/>
          <w:spacing w:val="-10"/>
        </w:rPr>
        <w:t> </w:t>
      </w:r>
      <w:r>
        <w:rPr>
          <w:color w:val="00000A"/>
        </w:rPr>
        <w:t>November</w:t>
      </w:r>
      <w:r>
        <w:rPr>
          <w:color w:val="00000A"/>
          <w:spacing w:val="-8"/>
        </w:rPr>
        <w:t> </w:t>
      </w:r>
      <w:r>
        <w:rPr>
          <w:color w:val="00000A"/>
          <w:spacing w:val="-5"/>
        </w:rPr>
        <w:t>7.</w:t>
      </w:r>
    </w:p>
    <w:p>
      <w:pPr>
        <w:pStyle w:val="BodyText"/>
        <w:spacing w:before="2"/>
      </w:pPr>
      <w:r>
        <w:rPr>
          <w:color w:val="00000A"/>
        </w:rPr>
        <w:t>*InsTED</w:t>
      </w:r>
      <w:r>
        <w:rPr>
          <w:color w:val="00000A"/>
          <w:spacing w:val="-7"/>
        </w:rPr>
        <w:t> </w:t>
      </w:r>
      <w:r>
        <w:rPr>
          <w:color w:val="00000A"/>
        </w:rPr>
        <w:t>/</w:t>
      </w:r>
      <w:r>
        <w:rPr>
          <w:color w:val="00000A"/>
          <w:spacing w:val="-4"/>
        </w:rPr>
        <w:t> </w:t>
      </w:r>
      <w:r>
        <w:rPr>
          <w:color w:val="00000A"/>
        </w:rPr>
        <w:t>FGV</w:t>
      </w:r>
      <w:r>
        <w:rPr>
          <w:color w:val="00000A"/>
          <w:spacing w:val="-14"/>
        </w:rPr>
        <w:t> </w:t>
      </w:r>
      <w:r>
        <w:rPr>
          <w:color w:val="00000A"/>
        </w:rPr>
        <w:t>Workshop,</w:t>
      </w:r>
      <w:r>
        <w:rPr>
          <w:color w:val="00000A"/>
          <w:spacing w:val="-7"/>
        </w:rPr>
        <w:t> </w:t>
      </w:r>
      <w:r>
        <w:rPr>
          <w:color w:val="00000A"/>
        </w:rPr>
        <w:t>Sao</w:t>
      </w:r>
      <w:r>
        <w:rPr>
          <w:color w:val="00000A"/>
          <w:spacing w:val="-9"/>
        </w:rPr>
        <w:t> </w:t>
      </w:r>
      <w:r>
        <w:rPr>
          <w:color w:val="00000A"/>
        </w:rPr>
        <w:t>Paulo,</w:t>
      </w:r>
      <w:r>
        <w:rPr>
          <w:color w:val="00000A"/>
          <w:spacing w:val="-7"/>
        </w:rPr>
        <w:t> </w:t>
      </w:r>
      <w:r>
        <w:rPr>
          <w:color w:val="00000A"/>
        </w:rPr>
        <w:t>Brazil,</w:t>
      </w:r>
      <w:r>
        <w:rPr>
          <w:color w:val="00000A"/>
          <w:spacing w:val="-7"/>
        </w:rPr>
        <w:t> </w:t>
      </w:r>
      <w:r>
        <w:rPr>
          <w:color w:val="00000A"/>
        </w:rPr>
        <w:t>May</w:t>
      </w:r>
      <w:r>
        <w:rPr>
          <w:color w:val="00000A"/>
          <w:spacing w:val="-4"/>
        </w:rPr>
        <w:t> </w:t>
      </w:r>
      <w:r>
        <w:rPr>
          <w:color w:val="00000A"/>
        </w:rPr>
        <w:t>17-</w:t>
      </w:r>
      <w:r>
        <w:rPr>
          <w:color w:val="00000A"/>
          <w:spacing w:val="-5"/>
        </w:rPr>
        <w:t>18.</w:t>
      </w:r>
    </w:p>
    <w:p>
      <w:pPr>
        <w:pStyle w:val="BodyText"/>
        <w:spacing w:before="1"/>
      </w:pPr>
      <w:r>
        <w:rPr>
          <w:color w:val="00000A"/>
        </w:rPr>
        <w:t>*University</w:t>
      </w:r>
      <w:r>
        <w:rPr>
          <w:color w:val="00000A"/>
          <w:spacing w:val="-8"/>
        </w:rPr>
        <w:t> </w:t>
      </w:r>
      <w:r>
        <w:rPr>
          <w:color w:val="00000A"/>
        </w:rPr>
        <w:t>of</w:t>
      </w:r>
      <w:r>
        <w:rPr>
          <w:color w:val="00000A"/>
          <w:spacing w:val="-11"/>
        </w:rPr>
        <w:t> </w:t>
      </w:r>
      <w:r>
        <w:rPr>
          <w:color w:val="00000A"/>
        </w:rPr>
        <w:t>Kentucky,</w:t>
      </w:r>
      <w:r>
        <w:rPr>
          <w:color w:val="00000A"/>
          <w:spacing w:val="-14"/>
        </w:rPr>
        <w:t> </w:t>
      </w:r>
      <w:r>
        <w:rPr>
          <w:color w:val="00000A"/>
        </w:rPr>
        <w:t>April</w:t>
      </w:r>
      <w:r>
        <w:rPr>
          <w:color w:val="00000A"/>
          <w:spacing w:val="-8"/>
        </w:rPr>
        <w:t> </w:t>
      </w:r>
      <w:r>
        <w:rPr>
          <w:color w:val="00000A"/>
          <w:spacing w:val="-5"/>
        </w:rPr>
        <w:t>17.</w:t>
      </w:r>
    </w:p>
    <w:p>
      <w:pPr>
        <w:pStyle w:val="BodyText"/>
        <w:spacing w:line="251" w:lineRule="exact" w:before="2"/>
      </w:pPr>
      <w:r>
        <w:rPr>
          <w:color w:val="00000A"/>
        </w:rPr>
        <w:t>*Sothern</w:t>
      </w:r>
      <w:r>
        <w:rPr>
          <w:color w:val="00000A"/>
          <w:spacing w:val="-6"/>
        </w:rPr>
        <w:t> </w:t>
      </w:r>
      <w:r>
        <w:rPr>
          <w:color w:val="00000A"/>
        </w:rPr>
        <w:t>Illinois</w:t>
      </w:r>
      <w:r>
        <w:rPr>
          <w:color w:val="00000A"/>
          <w:spacing w:val="-8"/>
        </w:rPr>
        <w:t> </w:t>
      </w:r>
      <w:r>
        <w:rPr>
          <w:color w:val="00000A"/>
        </w:rPr>
        <w:t>University-Carbondale,</w:t>
      </w:r>
      <w:r>
        <w:rPr>
          <w:color w:val="00000A"/>
          <w:spacing w:val="-7"/>
        </w:rPr>
        <w:t> </w:t>
      </w:r>
      <w:r>
        <w:rPr>
          <w:color w:val="00000A"/>
        </w:rPr>
        <w:t>February</w:t>
      </w:r>
      <w:r>
        <w:rPr>
          <w:color w:val="00000A"/>
          <w:spacing w:val="-5"/>
        </w:rPr>
        <w:t> 24.</w:t>
      </w:r>
    </w:p>
    <w:p>
      <w:pPr>
        <w:pStyle w:val="BodyText"/>
      </w:pPr>
      <w:r>
        <w:rPr>
          <w:color w:val="00000A"/>
        </w:rPr>
        <w:t>*Workshop</w:t>
      </w:r>
      <w:r>
        <w:rPr>
          <w:color w:val="00000A"/>
          <w:spacing w:val="-14"/>
        </w:rPr>
        <w:t> </w:t>
      </w:r>
      <w:r>
        <w:rPr>
          <w:color w:val="00000A"/>
        </w:rPr>
        <w:t>on</w:t>
      </w:r>
      <w:r>
        <w:rPr>
          <w:color w:val="00000A"/>
          <w:spacing w:val="-14"/>
        </w:rPr>
        <w:t> </w:t>
      </w:r>
      <w:r>
        <w:rPr>
          <w:color w:val="00000A"/>
        </w:rPr>
        <w:t>The</w:t>
      </w:r>
      <w:r>
        <w:rPr>
          <w:color w:val="00000A"/>
          <w:spacing w:val="-14"/>
        </w:rPr>
        <w:t> </w:t>
      </w:r>
      <w:r>
        <w:rPr>
          <w:color w:val="00000A"/>
        </w:rPr>
        <w:t>Economics</w:t>
      </w:r>
      <w:r>
        <w:rPr>
          <w:color w:val="00000A"/>
          <w:spacing w:val="-11"/>
        </w:rPr>
        <w:t> </w:t>
      </w:r>
      <w:r>
        <w:rPr>
          <w:color w:val="00000A"/>
        </w:rPr>
        <w:t>of</w:t>
      </w:r>
      <w:r>
        <w:rPr>
          <w:color w:val="00000A"/>
          <w:spacing w:val="-13"/>
        </w:rPr>
        <w:t> </w:t>
      </w:r>
      <w:r>
        <w:rPr>
          <w:color w:val="00000A"/>
        </w:rPr>
        <w:t>International</w:t>
      </w:r>
      <w:r>
        <w:rPr>
          <w:color w:val="00000A"/>
          <w:spacing w:val="-13"/>
        </w:rPr>
        <w:t> </w:t>
      </w:r>
      <w:r>
        <w:rPr>
          <w:color w:val="00000A"/>
        </w:rPr>
        <w:t>Trade</w:t>
      </w:r>
      <w:r>
        <w:rPr>
          <w:color w:val="00000A"/>
          <w:spacing w:val="-14"/>
        </w:rPr>
        <w:t> </w:t>
      </w:r>
      <w:r>
        <w:rPr>
          <w:color w:val="00000A"/>
        </w:rPr>
        <w:t>Agreements,</w:t>
      </w:r>
      <w:r>
        <w:rPr>
          <w:color w:val="00000A"/>
          <w:spacing w:val="-12"/>
        </w:rPr>
        <w:t> </w:t>
      </w:r>
      <w:r>
        <w:rPr>
          <w:color w:val="00000A"/>
        </w:rPr>
        <w:t>Villars-sur-Ollon, Switzerland, February 8-10.</w:t>
      </w:r>
    </w:p>
    <w:p>
      <w:pPr>
        <w:pStyle w:val="BodyText"/>
        <w:tabs>
          <w:tab w:pos="1079" w:val="left" w:leader="none"/>
        </w:tabs>
        <w:spacing w:before="250"/>
        <w:ind w:right="2928" w:hanging="720"/>
      </w:pPr>
      <w:r>
        <w:rPr>
          <w:color w:val="00000A"/>
          <w:spacing w:val="-4"/>
        </w:rPr>
        <w:t>2016</w:t>
      </w:r>
      <w:r>
        <w:rPr>
          <w:color w:val="00000A"/>
        </w:rPr>
        <w:tab/>
        <w:t>Midwest</w:t>
      </w:r>
      <w:r>
        <w:rPr>
          <w:color w:val="00000A"/>
          <w:spacing w:val="-9"/>
        </w:rPr>
        <w:t> </w:t>
      </w:r>
      <w:r>
        <w:rPr>
          <w:color w:val="00000A"/>
        </w:rPr>
        <w:t>International</w:t>
      </w:r>
      <w:r>
        <w:rPr>
          <w:color w:val="00000A"/>
          <w:spacing w:val="-13"/>
        </w:rPr>
        <w:t> </w:t>
      </w:r>
      <w:r>
        <w:rPr>
          <w:color w:val="00000A"/>
        </w:rPr>
        <w:t>Trade</w:t>
      </w:r>
      <w:r>
        <w:rPr>
          <w:color w:val="00000A"/>
          <w:spacing w:val="-12"/>
        </w:rPr>
        <w:t> </w:t>
      </w:r>
      <w:r>
        <w:rPr>
          <w:color w:val="00000A"/>
        </w:rPr>
        <w:t>Conference,</w:t>
      </w:r>
      <w:r>
        <w:rPr>
          <w:color w:val="00000A"/>
          <w:spacing w:val="-8"/>
        </w:rPr>
        <w:t> </w:t>
      </w:r>
      <w:r>
        <w:rPr>
          <w:color w:val="00000A"/>
        </w:rPr>
        <w:t>December</w:t>
      </w:r>
      <w:r>
        <w:rPr>
          <w:color w:val="00000A"/>
          <w:spacing w:val="-11"/>
        </w:rPr>
        <w:t> </w:t>
      </w:r>
      <w:r>
        <w:rPr>
          <w:color w:val="00000A"/>
        </w:rPr>
        <w:t>2-4. Midwest Economic Theory Conference, December 2-4. Southern</w:t>
      </w:r>
      <w:r>
        <w:rPr>
          <w:color w:val="00000A"/>
          <w:spacing w:val="-8"/>
        </w:rPr>
        <w:t> </w:t>
      </w:r>
      <w:r>
        <w:rPr>
          <w:color w:val="00000A"/>
        </w:rPr>
        <w:t>Economic</w:t>
      </w:r>
      <w:r>
        <w:rPr>
          <w:color w:val="00000A"/>
          <w:spacing w:val="-14"/>
        </w:rPr>
        <w:t> </w:t>
      </w:r>
      <w:r>
        <w:rPr>
          <w:color w:val="00000A"/>
        </w:rPr>
        <w:t>Association</w:t>
      </w:r>
      <w:r>
        <w:rPr>
          <w:color w:val="00000A"/>
          <w:spacing w:val="-9"/>
        </w:rPr>
        <w:t> </w:t>
      </w:r>
      <w:r>
        <w:rPr>
          <w:color w:val="00000A"/>
        </w:rPr>
        <w:t>Meeting,</w:t>
      </w:r>
      <w:r>
        <w:rPr>
          <w:color w:val="00000A"/>
          <w:spacing w:val="-6"/>
        </w:rPr>
        <w:t> </w:t>
      </w:r>
      <w:r>
        <w:rPr>
          <w:color w:val="00000A"/>
        </w:rPr>
        <w:t>November</w:t>
      </w:r>
      <w:r>
        <w:rPr>
          <w:color w:val="00000A"/>
          <w:spacing w:val="-5"/>
        </w:rPr>
        <w:t> </w:t>
      </w:r>
      <w:r>
        <w:rPr>
          <w:color w:val="00000A"/>
        </w:rPr>
        <w:t>20.</w:t>
      </w:r>
    </w:p>
    <w:p>
      <w:pPr>
        <w:pStyle w:val="BodyText"/>
        <w:spacing w:line="252" w:lineRule="exact"/>
      </w:pPr>
      <w:r>
        <w:rPr>
          <w:color w:val="00000A"/>
        </w:rPr>
        <w:t>Lisbon</w:t>
      </w:r>
      <w:r>
        <w:rPr>
          <w:color w:val="00000A"/>
          <w:spacing w:val="-6"/>
        </w:rPr>
        <w:t> </w:t>
      </w:r>
      <w:r>
        <w:rPr>
          <w:color w:val="00000A"/>
        </w:rPr>
        <w:t>Meetings</w:t>
      </w:r>
      <w:r>
        <w:rPr>
          <w:color w:val="00000A"/>
          <w:spacing w:val="-2"/>
        </w:rPr>
        <w:t> </w:t>
      </w:r>
      <w:r>
        <w:rPr>
          <w:color w:val="00000A"/>
        </w:rPr>
        <w:t>on</w:t>
      </w:r>
      <w:r>
        <w:rPr>
          <w:color w:val="00000A"/>
          <w:spacing w:val="-7"/>
        </w:rPr>
        <w:t> </w:t>
      </w:r>
      <w:r>
        <w:rPr>
          <w:color w:val="00000A"/>
        </w:rPr>
        <w:t>Game</w:t>
      </w:r>
      <w:r>
        <w:rPr>
          <w:color w:val="00000A"/>
          <w:spacing w:val="-10"/>
        </w:rPr>
        <w:t> </w:t>
      </w:r>
      <w:r>
        <w:rPr>
          <w:color w:val="00000A"/>
        </w:rPr>
        <w:t>Theory</w:t>
      </w:r>
      <w:r>
        <w:rPr>
          <w:color w:val="00000A"/>
          <w:spacing w:val="-3"/>
        </w:rPr>
        <w:t> </w:t>
      </w:r>
      <w:r>
        <w:rPr>
          <w:color w:val="00000A"/>
        </w:rPr>
        <w:t>and</w:t>
      </w:r>
      <w:r>
        <w:rPr>
          <w:color w:val="00000A"/>
          <w:spacing w:val="-14"/>
        </w:rPr>
        <w:t> </w:t>
      </w:r>
      <w:r>
        <w:rPr>
          <w:color w:val="00000A"/>
        </w:rPr>
        <w:t>Applications,</w:t>
      </w:r>
      <w:r>
        <w:rPr>
          <w:color w:val="00000A"/>
          <w:spacing w:val="-5"/>
        </w:rPr>
        <w:t> </w:t>
      </w:r>
      <w:r>
        <w:rPr>
          <w:color w:val="00000A"/>
        </w:rPr>
        <w:t>November</w:t>
      </w:r>
      <w:r>
        <w:rPr>
          <w:color w:val="00000A"/>
          <w:spacing w:val="-4"/>
        </w:rPr>
        <w:t> </w:t>
      </w:r>
      <w:r>
        <w:rPr>
          <w:color w:val="00000A"/>
        </w:rPr>
        <w:t>3-</w:t>
      </w:r>
      <w:r>
        <w:rPr>
          <w:color w:val="00000A"/>
          <w:spacing w:val="-5"/>
        </w:rPr>
        <w:t>5.</w:t>
      </w:r>
    </w:p>
    <w:p>
      <w:pPr>
        <w:pStyle w:val="BodyText"/>
        <w:spacing w:before="2"/>
      </w:pPr>
      <w:r>
        <w:rPr>
          <w:color w:val="00000A"/>
        </w:rPr>
        <w:t>*Lund</w:t>
      </w:r>
      <w:r>
        <w:rPr>
          <w:color w:val="00000A"/>
          <w:spacing w:val="-10"/>
        </w:rPr>
        <w:t> </w:t>
      </w:r>
      <w:r>
        <w:rPr>
          <w:color w:val="00000A"/>
        </w:rPr>
        <w:t>University,</w:t>
      </w:r>
      <w:r>
        <w:rPr>
          <w:color w:val="00000A"/>
          <w:spacing w:val="-6"/>
        </w:rPr>
        <w:t> </w:t>
      </w:r>
      <w:r>
        <w:rPr>
          <w:color w:val="00000A"/>
        </w:rPr>
        <w:t>November</w:t>
      </w:r>
      <w:r>
        <w:rPr>
          <w:color w:val="00000A"/>
          <w:spacing w:val="-10"/>
        </w:rPr>
        <w:t> </w:t>
      </w:r>
      <w:r>
        <w:rPr>
          <w:color w:val="00000A"/>
          <w:spacing w:val="-5"/>
        </w:rPr>
        <w:t>2.</w:t>
      </w:r>
    </w:p>
    <w:p>
      <w:pPr>
        <w:pStyle w:val="BodyText"/>
        <w:spacing w:before="1"/>
      </w:pPr>
      <w:r>
        <w:rPr>
          <w:color w:val="00000A"/>
        </w:rPr>
        <w:t>Stoney</w:t>
      </w:r>
      <w:r>
        <w:rPr>
          <w:color w:val="00000A"/>
          <w:spacing w:val="-6"/>
        </w:rPr>
        <w:t> </w:t>
      </w:r>
      <w:r>
        <w:rPr>
          <w:color w:val="00000A"/>
        </w:rPr>
        <w:t>Brook</w:t>
      </w:r>
      <w:r>
        <w:rPr>
          <w:color w:val="00000A"/>
          <w:spacing w:val="-1"/>
        </w:rPr>
        <w:t> </w:t>
      </w:r>
      <w:r>
        <w:rPr>
          <w:color w:val="00000A"/>
        </w:rPr>
        <w:t>Game</w:t>
      </w:r>
      <w:r>
        <w:rPr>
          <w:color w:val="00000A"/>
          <w:spacing w:val="-7"/>
        </w:rPr>
        <w:t> </w:t>
      </w:r>
      <w:r>
        <w:rPr>
          <w:color w:val="00000A"/>
        </w:rPr>
        <w:t>Theory</w:t>
      </w:r>
      <w:r>
        <w:rPr>
          <w:color w:val="00000A"/>
          <w:spacing w:val="-1"/>
        </w:rPr>
        <w:t> </w:t>
      </w:r>
      <w:r>
        <w:rPr>
          <w:color w:val="00000A"/>
        </w:rPr>
        <w:t>Festival,</w:t>
      </w:r>
      <w:r>
        <w:rPr>
          <w:color w:val="00000A"/>
          <w:spacing w:val="-3"/>
        </w:rPr>
        <w:t> </w:t>
      </w:r>
      <w:r>
        <w:rPr>
          <w:color w:val="00000A"/>
        </w:rPr>
        <w:t>July</w:t>
      </w:r>
      <w:r>
        <w:rPr>
          <w:color w:val="00000A"/>
          <w:spacing w:val="-5"/>
        </w:rPr>
        <w:t> 20.</w:t>
      </w:r>
    </w:p>
    <w:p>
      <w:pPr>
        <w:pStyle w:val="BodyText"/>
        <w:spacing w:before="2"/>
      </w:pPr>
      <w:r>
        <w:rPr>
          <w:color w:val="00000A"/>
        </w:rPr>
        <w:t>*Stanford</w:t>
      </w:r>
      <w:r>
        <w:rPr>
          <w:color w:val="00000A"/>
          <w:spacing w:val="-8"/>
        </w:rPr>
        <w:t> </w:t>
      </w:r>
      <w:r>
        <w:rPr>
          <w:color w:val="00000A"/>
        </w:rPr>
        <w:t>Institute</w:t>
      </w:r>
      <w:r>
        <w:rPr>
          <w:color w:val="00000A"/>
          <w:spacing w:val="-8"/>
        </w:rPr>
        <w:t> </w:t>
      </w:r>
      <w:r>
        <w:rPr>
          <w:color w:val="00000A"/>
        </w:rPr>
        <w:t>for</w:t>
      </w:r>
      <w:r>
        <w:rPr>
          <w:color w:val="00000A"/>
          <w:spacing w:val="-13"/>
        </w:rPr>
        <w:t> </w:t>
      </w:r>
      <w:r>
        <w:rPr>
          <w:color w:val="00000A"/>
        </w:rPr>
        <w:t>Theoretical</w:t>
      </w:r>
      <w:r>
        <w:rPr>
          <w:color w:val="00000A"/>
          <w:spacing w:val="-6"/>
        </w:rPr>
        <w:t> </w:t>
      </w:r>
      <w:r>
        <w:rPr>
          <w:color w:val="00000A"/>
        </w:rPr>
        <w:t>Economics</w:t>
      </w:r>
      <w:r>
        <w:rPr>
          <w:color w:val="00000A"/>
          <w:spacing w:val="-10"/>
        </w:rPr>
        <w:t> </w:t>
      </w:r>
      <w:r>
        <w:rPr>
          <w:color w:val="00000A"/>
        </w:rPr>
        <w:t>Workshop</w:t>
      </w:r>
      <w:r>
        <w:rPr>
          <w:color w:val="00000A"/>
          <w:spacing w:val="-8"/>
        </w:rPr>
        <w:t> </w:t>
      </w:r>
      <w:r>
        <w:rPr>
          <w:color w:val="00000A"/>
        </w:rPr>
        <w:t>on</w:t>
      </w:r>
      <w:r>
        <w:rPr>
          <w:color w:val="00000A"/>
          <w:spacing w:val="-11"/>
        </w:rPr>
        <w:t> </w:t>
      </w:r>
      <w:r>
        <w:rPr>
          <w:color w:val="00000A"/>
        </w:rPr>
        <w:t>Trade</w:t>
      </w:r>
      <w:r>
        <w:rPr>
          <w:color w:val="00000A"/>
          <w:spacing w:val="-9"/>
        </w:rPr>
        <w:t> </w:t>
      </w:r>
      <w:r>
        <w:rPr>
          <w:color w:val="00000A"/>
        </w:rPr>
        <w:t>Policy,</w:t>
      </w:r>
      <w:r>
        <w:rPr>
          <w:color w:val="00000A"/>
          <w:spacing w:val="-9"/>
        </w:rPr>
        <w:t> </w:t>
      </w:r>
      <w:r>
        <w:rPr>
          <w:color w:val="00000A"/>
        </w:rPr>
        <w:t>June</w:t>
      </w:r>
      <w:r>
        <w:rPr>
          <w:color w:val="00000A"/>
          <w:spacing w:val="-8"/>
        </w:rPr>
        <w:t> </w:t>
      </w:r>
      <w:r>
        <w:rPr>
          <w:color w:val="00000A"/>
        </w:rPr>
        <w:t>27-</w:t>
      </w:r>
      <w:r>
        <w:rPr>
          <w:color w:val="00000A"/>
          <w:spacing w:val="-5"/>
        </w:rPr>
        <w:t>29.</w:t>
      </w:r>
    </w:p>
    <w:p>
      <w:pPr>
        <w:pStyle w:val="BodyText"/>
        <w:tabs>
          <w:tab w:pos="1079" w:val="left" w:leader="none"/>
        </w:tabs>
        <w:spacing w:before="251"/>
        <w:ind w:left="360"/>
      </w:pPr>
      <w:r>
        <w:rPr>
          <w:color w:val="00000A"/>
          <w:spacing w:val="-4"/>
        </w:rPr>
        <w:t>2015</w:t>
      </w:r>
      <w:r>
        <w:rPr>
          <w:color w:val="00000A"/>
        </w:rPr>
        <w:tab/>
        <w:t>Lisbon</w:t>
      </w:r>
      <w:r>
        <w:rPr>
          <w:color w:val="00000A"/>
          <w:spacing w:val="-6"/>
        </w:rPr>
        <w:t> </w:t>
      </w:r>
      <w:r>
        <w:rPr>
          <w:color w:val="00000A"/>
        </w:rPr>
        <w:t>Meetings</w:t>
      </w:r>
      <w:r>
        <w:rPr>
          <w:color w:val="00000A"/>
          <w:spacing w:val="-2"/>
        </w:rPr>
        <w:t> </w:t>
      </w:r>
      <w:r>
        <w:rPr>
          <w:color w:val="00000A"/>
        </w:rPr>
        <w:t>on</w:t>
      </w:r>
      <w:r>
        <w:rPr>
          <w:color w:val="00000A"/>
          <w:spacing w:val="-8"/>
        </w:rPr>
        <w:t> </w:t>
      </w:r>
      <w:r>
        <w:rPr>
          <w:color w:val="00000A"/>
        </w:rPr>
        <w:t>Game</w:t>
      </w:r>
      <w:r>
        <w:rPr>
          <w:color w:val="00000A"/>
          <w:spacing w:val="-9"/>
        </w:rPr>
        <w:t> </w:t>
      </w:r>
      <w:r>
        <w:rPr>
          <w:color w:val="00000A"/>
        </w:rPr>
        <w:t>Theory</w:t>
      </w:r>
      <w:r>
        <w:rPr>
          <w:color w:val="00000A"/>
          <w:spacing w:val="-4"/>
        </w:rPr>
        <w:t> </w:t>
      </w:r>
      <w:r>
        <w:rPr>
          <w:color w:val="00000A"/>
        </w:rPr>
        <w:t>and</w:t>
      </w:r>
      <w:r>
        <w:rPr>
          <w:color w:val="00000A"/>
          <w:spacing w:val="-13"/>
        </w:rPr>
        <w:t> </w:t>
      </w:r>
      <w:r>
        <w:rPr>
          <w:color w:val="00000A"/>
        </w:rPr>
        <w:t>Applications,</w:t>
      </w:r>
      <w:r>
        <w:rPr>
          <w:color w:val="00000A"/>
          <w:spacing w:val="-5"/>
        </w:rPr>
        <w:t> </w:t>
      </w:r>
      <w:r>
        <w:rPr>
          <w:color w:val="00000A"/>
        </w:rPr>
        <w:t>November</w:t>
      </w:r>
      <w:r>
        <w:rPr>
          <w:color w:val="00000A"/>
          <w:spacing w:val="-4"/>
        </w:rPr>
        <w:t> </w:t>
      </w:r>
      <w:r>
        <w:rPr>
          <w:color w:val="00000A"/>
        </w:rPr>
        <w:t>5-</w:t>
      </w:r>
      <w:r>
        <w:rPr>
          <w:color w:val="00000A"/>
          <w:spacing w:val="-5"/>
        </w:rPr>
        <w:t>7.</w:t>
      </w:r>
    </w:p>
    <w:p>
      <w:pPr>
        <w:pStyle w:val="BodyText"/>
        <w:spacing w:line="251" w:lineRule="exact" w:before="1"/>
      </w:pPr>
      <w:r>
        <w:rPr>
          <w:color w:val="00000A"/>
        </w:rPr>
        <w:t>*Universitat</w:t>
      </w:r>
      <w:r>
        <w:rPr>
          <w:color w:val="00000A"/>
          <w:spacing w:val="-13"/>
        </w:rPr>
        <w:t> </w:t>
      </w:r>
      <w:r>
        <w:rPr>
          <w:color w:val="00000A"/>
        </w:rPr>
        <w:t>de</w:t>
      </w:r>
      <w:r>
        <w:rPr>
          <w:color w:val="00000A"/>
          <w:spacing w:val="-14"/>
        </w:rPr>
        <w:t> </w:t>
      </w:r>
      <w:r>
        <w:rPr>
          <w:color w:val="00000A"/>
        </w:rPr>
        <w:t>Valencia,</w:t>
      </w:r>
      <w:r>
        <w:rPr>
          <w:color w:val="00000A"/>
          <w:spacing w:val="-8"/>
        </w:rPr>
        <w:t> </w:t>
      </w:r>
      <w:r>
        <w:rPr>
          <w:color w:val="00000A"/>
        </w:rPr>
        <w:t>November</w:t>
      </w:r>
      <w:r>
        <w:rPr>
          <w:color w:val="00000A"/>
          <w:spacing w:val="-11"/>
        </w:rPr>
        <w:t> </w:t>
      </w:r>
      <w:r>
        <w:rPr>
          <w:color w:val="00000A"/>
        </w:rPr>
        <w:t>2-</w:t>
      </w:r>
      <w:r>
        <w:rPr>
          <w:color w:val="00000A"/>
          <w:spacing w:val="-5"/>
        </w:rPr>
        <w:t>3.</w:t>
      </w:r>
    </w:p>
    <w:p>
      <w:pPr>
        <w:pStyle w:val="BodyText"/>
        <w:spacing w:line="251" w:lineRule="exact"/>
      </w:pPr>
      <w:r>
        <w:rPr>
          <w:color w:val="00000A"/>
        </w:rPr>
        <w:t>Chicago</w:t>
      </w:r>
      <w:r>
        <w:rPr>
          <w:color w:val="00000A"/>
          <w:spacing w:val="-11"/>
        </w:rPr>
        <w:t> </w:t>
      </w:r>
      <w:r>
        <w:rPr>
          <w:color w:val="00000A"/>
        </w:rPr>
        <w:t>Workshop</w:t>
      </w:r>
      <w:r>
        <w:rPr>
          <w:color w:val="00000A"/>
          <w:spacing w:val="-6"/>
        </w:rPr>
        <w:t> </w:t>
      </w:r>
      <w:r>
        <w:rPr>
          <w:color w:val="00000A"/>
        </w:rPr>
        <w:t>on</w:t>
      </w:r>
      <w:r>
        <w:rPr>
          <w:color w:val="00000A"/>
          <w:spacing w:val="-10"/>
        </w:rPr>
        <w:t> </w:t>
      </w:r>
      <w:r>
        <w:rPr>
          <w:color w:val="00000A"/>
        </w:rPr>
        <w:t>International</w:t>
      </w:r>
      <w:r>
        <w:rPr>
          <w:color w:val="00000A"/>
          <w:spacing w:val="-6"/>
        </w:rPr>
        <w:t> </w:t>
      </w:r>
      <w:r>
        <w:rPr>
          <w:color w:val="00000A"/>
        </w:rPr>
        <w:t>Economics,</w:t>
      </w:r>
      <w:r>
        <w:rPr>
          <w:color w:val="00000A"/>
          <w:spacing w:val="-8"/>
        </w:rPr>
        <w:t> </w:t>
      </w:r>
      <w:r>
        <w:rPr>
          <w:color w:val="00000A"/>
        </w:rPr>
        <w:t>Chicago</w:t>
      </w:r>
      <w:r>
        <w:rPr>
          <w:color w:val="00000A"/>
          <w:spacing w:val="-6"/>
        </w:rPr>
        <w:t> </w:t>
      </w:r>
      <w:r>
        <w:rPr>
          <w:color w:val="00000A"/>
        </w:rPr>
        <w:t>Federal</w:t>
      </w:r>
      <w:r>
        <w:rPr>
          <w:color w:val="00000A"/>
          <w:spacing w:val="-5"/>
        </w:rPr>
        <w:t> </w:t>
      </w:r>
      <w:r>
        <w:rPr>
          <w:color w:val="00000A"/>
        </w:rPr>
        <w:t>Reserve,</w:t>
      </w:r>
      <w:r>
        <w:rPr>
          <w:color w:val="00000A"/>
          <w:spacing w:val="-4"/>
        </w:rPr>
        <w:t> </w:t>
      </w:r>
      <w:r>
        <w:rPr>
          <w:color w:val="00000A"/>
        </w:rPr>
        <w:t>October</w:t>
      </w:r>
      <w:r>
        <w:rPr>
          <w:color w:val="00000A"/>
          <w:spacing w:val="-6"/>
        </w:rPr>
        <w:t> </w:t>
      </w:r>
      <w:r>
        <w:rPr>
          <w:color w:val="00000A"/>
          <w:spacing w:val="-5"/>
        </w:rPr>
        <w:t>16.</w:t>
      </w:r>
    </w:p>
    <w:p>
      <w:pPr>
        <w:pStyle w:val="BodyText"/>
        <w:spacing w:before="2"/>
      </w:pPr>
      <w:r>
        <w:rPr>
          <w:color w:val="00000A"/>
        </w:rPr>
        <w:t>*CESifo</w:t>
      </w:r>
      <w:r>
        <w:rPr>
          <w:color w:val="00000A"/>
          <w:spacing w:val="-14"/>
        </w:rPr>
        <w:t> </w:t>
      </w:r>
      <w:r>
        <w:rPr>
          <w:color w:val="00000A"/>
        </w:rPr>
        <w:t>Venice</w:t>
      </w:r>
      <w:r>
        <w:rPr>
          <w:color w:val="00000A"/>
          <w:spacing w:val="-14"/>
        </w:rPr>
        <w:t> </w:t>
      </w:r>
      <w:r>
        <w:rPr>
          <w:color w:val="00000A"/>
        </w:rPr>
        <w:t>Summer</w:t>
      </w:r>
      <w:r>
        <w:rPr>
          <w:color w:val="00000A"/>
          <w:spacing w:val="-10"/>
        </w:rPr>
        <w:t> </w:t>
      </w:r>
      <w:r>
        <w:rPr>
          <w:color w:val="00000A"/>
        </w:rPr>
        <w:t>Institute:</w:t>
      </w:r>
      <w:r>
        <w:rPr>
          <w:color w:val="00000A"/>
          <w:spacing w:val="-13"/>
        </w:rPr>
        <w:t> </w:t>
      </w:r>
      <w:r>
        <w:rPr>
          <w:color w:val="00000A"/>
        </w:rPr>
        <w:t>The</w:t>
      </w:r>
      <w:r>
        <w:rPr>
          <w:color w:val="00000A"/>
          <w:spacing w:val="-14"/>
        </w:rPr>
        <w:t> </w:t>
      </w:r>
      <w:r>
        <w:rPr>
          <w:color w:val="00000A"/>
        </w:rPr>
        <w:t>World</w:t>
      </w:r>
      <w:r>
        <w:rPr>
          <w:color w:val="00000A"/>
          <w:spacing w:val="-13"/>
        </w:rPr>
        <w:t> </w:t>
      </w:r>
      <w:r>
        <w:rPr>
          <w:color w:val="00000A"/>
        </w:rPr>
        <w:t>Trade</w:t>
      </w:r>
      <w:r>
        <w:rPr>
          <w:color w:val="00000A"/>
          <w:spacing w:val="-11"/>
        </w:rPr>
        <w:t> </w:t>
      </w:r>
      <w:r>
        <w:rPr>
          <w:color w:val="00000A"/>
        </w:rPr>
        <w:t>Organization</w:t>
      </w:r>
      <w:r>
        <w:rPr>
          <w:color w:val="00000A"/>
          <w:spacing w:val="-9"/>
        </w:rPr>
        <w:t> </w:t>
      </w:r>
      <w:r>
        <w:rPr>
          <w:color w:val="00000A"/>
        </w:rPr>
        <w:t>and</w:t>
      </w:r>
      <w:r>
        <w:rPr>
          <w:color w:val="00000A"/>
          <w:spacing w:val="-9"/>
        </w:rPr>
        <w:t> </w:t>
      </w:r>
      <w:r>
        <w:rPr>
          <w:color w:val="00000A"/>
        </w:rPr>
        <w:t>Economic Development, July 20-21.</w:t>
      </w:r>
    </w:p>
    <w:p>
      <w:pPr>
        <w:pStyle w:val="BodyText"/>
        <w:spacing w:line="251" w:lineRule="exact"/>
      </w:pPr>
      <w:r>
        <w:rPr>
          <w:color w:val="00000A"/>
        </w:rPr>
        <w:t>*Conference</w:t>
      </w:r>
      <w:r>
        <w:rPr>
          <w:color w:val="00000A"/>
          <w:spacing w:val="-5"/>
        </w:rPr>
        <w:t> </w:t>
      </w:r>
      <w:r>
        <w:rPr>
          <w:color w:val="00000A"/>
        </w:rPr>
        <w:t>of</w:t>
      </w:r>
      <w:r>
        <w:rPr>
          <w:color w:val="00000A"/>
          <w:spacing w:val="-5"/>
        </w:rPr>
        <w:t> </w:t>
      </w:r>
      <w:r>
        <w:rPr>
          <w:color w:val="00000A"/>
        </w:rPr>
        <w:t>the</w:t>
      </w:r>
      <w:r>
        <w:rPr>
          <w:color w:val="00000A"/>
          <w:spacing w:val="-4"/>
        </w:rPr>
        <w:t> </w:t>
      </w:r>
      <w:r>
        <w:rPr>
          <w:color w:val="00000A"/>
        </w:rPr>
        <w:t>Handbook</w:t>
      </w:r>
      <w:r>
        <w:rPr>
          <w:color w:val="00000A"/>
          <w:spacing w:val="-4"/>
        </w:rPr>
        <w:t> </w:t>
      </w:r>
      <w:r>
        <w:rPr>
          <w:color w:val="00000A"/>
        </w:rPr>
        <w:t>of</w:t>
      </w:r>
      <w:r>
        <w:rPr>
          <w:color w:val="00000A"/>
          <w:spacing w:val="-8"/>
        </w:rPr>
        <w:t> </w:t>
      </w:r>
      <w:r>
        <w:rPr>
          <w:color w:val="00000A"/>
        </w:rPr>
        <w:t>Commercial</w:t>
      </w:r>
      <w:r>
        <w:rPr>
          <w:color w:val="00000A"/>
          <w:spacing w:val="-2"/>
        </w:rPr>
        <w:t> </w:t>
      </w:r>
      <w:r>
        <w:rPr>
          <w:color w:val="00000A"/>
        </w:rPr>
        <w:t>Policy,</w:t>
      </w:r>
      <w:r>
        <w:rPr>
          <w:color w:val="00000A"/>
          <w:spacing w:val="-1"/>
        </w:rPr>
        <w:t> </w:t>
      </w:r>
      <w:r>
        <w:rPr>
          <w:color w:val="00000A"/>
        </w:rPr>
        <w:t>Dartmouth</w:t>
      </w:r>
      <w:r>
        <w:rPr>
          <w:color w:val="00000A"/>
          <w:spacing w:val="-8"/>
        </w:rPr>
        <w:t> </w:t>
      </w:r>
      <w:r>
        <w:rPr>
          <w:color w:val="00000A"/>
        </w:rPr>
        <w:t>College,</w:t>
      </w:r>
      <w:r>
        <w:rPr>
          <w:color w:val="00000A"/>
          <w:spacing w:val="-5"/>
        </w:rPr>
        <w:t> </w:t>
      </w:r>
      <w:r>
        <w:rPr>
          <w:color w:val="00000A"/>
        </w:rPr>
        <w:t>June</w:t>
      </w:r>
      <w:r>
        <w:rPr>
          <w:color w:val="00000A"/>
          <w:spacing w:val="-4"/>
        </w:rPr>
        <w:t> </w:t>
      </w:r>
      <w:r>
        <w:rPr>
          <w:color w:val="00000A"/>
        </w:rPr>
        <w:t>4-</w:t>
      </w:r>
      <w:r>
        <w:rPr>
          <w:color w:val="00000A"/>
          <w:spacing w:val="-5"/>
        </w:rPr>
        <w:t>6.</w:t>
      </w:r>
    </w:p>
    <w:p>
      <w:pPr>
        <w:pStyle w:val="BodyText"/>
        <w:spacing w:before="1"/>
      </w:pPr>
      <w:r>
        <w:rPr>
          <w:color w:val="00000A"/>
        </w:rPr>
        <w:t>*The</w:t>
      </w:r>
      <w:r>
        <w:rPr>
          <w:color w:val="00000A"/>
          <w:spacing w:val="-12"/>
        </w:rPr>
        <w:t> </w:t>
      </w:r>
      <w:r>
        <w:rPr>
          <w:color w:val="00000A"/>
        </w:rPr>
        <w:t>WTO</w:t>
      </w:r>
      <w:r>
        <w:rPr>
          <w:color w:val="00000A"/>
          <w:spacing w:val="-6"/>
        </w:rPr>
        <w:t> </w:t>
      </w:r>
      <w:r>
        <w:rPr>
          <w:color w:val="00000A"/>
        </w:rPr>
        <w:t>Case</w:t>
      </w:r>
      <w:r>
        <w:rPr>
          <w:color w:val="00000A"/>
          <w:spacing w:val="-7"/>
        </w:rPr>
        <w:t> </w:t>
      </w:r>
      <w:r>
        <w:rPr>
          <w:color w:val="00000A"/>
        </w:rPr>
        <w:t>Law</w:t>
      </w:r>
      <w:r>
        <w:rPr>
          <w:color w:val="00000A"/>
          <w:spacing w:val="-6"/>
        </w:rPr>
        <w:t> </w:t>
      </w:r>
      <w:r>
        <w:rPr>
          <w:color w:val="00000A"/>
        </w:rPr>
        <w:t>Project</w:t>
      </w:r>
      <w:r>
        <w:rPr>
          <w:color w:val="00000A"/>
          <w:spacing w:val="-9"/>
        </w:rPr>
        <w:t> </w:t>
      </w:r>
      <w:r>
        <w:rPr>
          <w:color w:val="00000A"/>
        </w:rPr>
        <w:t>Conference.</w:t>
      </w:r>
      <w:r>
        <w:rPr>
          <w:color w:val="00000A"/>
          <w:spacing w:val="-3"/>
        </w:rPr>
        <w:t> </w:t>
      </w:r>
      <w:r>
        <w:rPr>
          <w:color w:val="00000A"/>
        </w:rPr>
        <w:t>European</w:t>
      </w:r>
      <w:r>
        <w:rPr>
          <w:color w:val="00000A"/>
          <w:spacing w:val="-5"/>
        </w:rPr>
        <w:t> </w:t>
      </w:r>
      <w:r>
        <w:rPr>
          <w:color w:val="00000A"/>
        </w:rPr>
        <w:t>University</w:t>
      </w:r>
      <w:r>
        <w:rPr>
          <w:color w:val="00000A"/>
          <w:spacing w:val="-5"/>
        </w:rPr>
        <w:t> </w:t>
      </w:r>
      <w:r>
        <w:rPr>
          <w:color w:val="00000A"/>
        </w:rPr>
        <w:t>Institute,</w:t>
      </w:r>
      <w:r>
        <w:rPr>
          <w:color w:val="00000A"/>
          <w:spacing w:val="-3"/>
        </w:rPr>
        <w:t> </w:t>
      </w:r>
      <w:r>
        <w:rPr>
          <w:color w:val="00000A"/>
        </w:rPr>
        <w:t>Florence,</w:t>
      </w:r>
      <w:r>
        <w:rPr>
          <w:color w:val="00000A"/>
          <w:spacing w:val="-3"/>
        </w:rPr>
        <w:t> </w:t>
      </w:r>
      <w:r>
        <w:rPr>
          <w:color w:val="00000A"/>
        </w:rPr>
        <w:t>Italy, May 13,14.</w:t>
      </w:r>
    </w:p>
    <w:p>
      <w:pPr>
        <w:pStyle w:val="BodyText"/>
        <w:spacing w:line="251" w:lineRule="exact" w:before="3"/>
        <w:ind w:left="360"/>
      </w:pPr>
      <w:r>
        <w:rPr>
          <w:color w:val="00000A"/>
        </w:rPr>
        <w:t>2014:</w:t>
      </w:r>
      <w:r>
        <w:rPr>
          <w:color w:val="00000A"/>
          <w:spacing w:val="68"/>
          <w:w w:val="150"/>
        </w:rPr>
        <w:t> </w:t>
      </w:r>
      <w:r>
        <w:rPr>
          <w:color w:val="00000A"/>
        </w:rPr>
        <w:t>*Southern</w:t>
      </w:r>
      <w:r>
        <w:rPr>
          <w:color w:val="00000A"/>
          <w:spacing w:val="-9"/>
        </w:rPr>
        <w:t> </w:t>
      </w:r>
      <w:r>
        <w:rPr>
          <w:color w:val="00000A"/>
        </w:rPr>
        <w:t>Methodist</w:t>
      </w:r>
      <w:r>
        <w:rPr>
          <w:color w:val="00000A"/>
          <w:spacing w:val="-3"/>
        </w:rPr>
        <w:t> </w:t>
      </w:r>
      <w:r>
        <w:rPr>
          <w:color w:val="00000A"/>
        </w:rPr>
        <w:t>University,</w:t>
      </w:r>
      <w:r>
        <w:rPr>
          <w:color w:val="00000A"/>
          <w:spacing w:val="-5"/>
        </w:rPr>
        <w:t> </w:t>
      </w:r>
      <w:r>
        <w:rPr>
          <w:color w:val="00000A"/>
        </w:rPr>
        <w:t>October</w:t>
      </w:r>
      <w:r>
        <w:rPr>
          <w:color w:val="00000A"/>
          <w:spacing w:val="-6"/>
        </w:rPr>
        <w:t> </w:t>
      </w:r>
      <w:r>
        <w:rPr>
          <w:color w:val="00000A"/>
          <w:spacing w:val="-5"/>
        </w:rPr>
        <w:t>10.</w:t>
      </w:r>
    </w:p>
    <w:p>
      <w:pPr>
        <w:pStyle w:val="BodyText"/>
        <w:ind w:right="2430"/>
      </w:pPr>
      <w:r>
        <w:rPr>
          <w:color w:val="00000A"/>
        </w:rPr>
        <w:t>InsTED</w:t>
      </w:r>
      <w:r>
        <w:rPr>
          <w:color w:val="00000A"/>
          <w:spacing w:val="-14"/>
        </w:rPr>
        <w:t> </w:t>
      </w:r>
      <w:r>
        <w:rPr>
          <w:color w:val="00000A"/>
        </w:rPr>
        <w:t>Workshop,</w:t>
      </w:r>
      <w:r>
        <w:rPr>
          <w:color w:val="00000A"/>
          <w:spacing w:val="-11"/>
        </w:rPr>
        <w:t> </w:t>
      </w:r>
      <w:r>
        <w:rPr>
          <w:color w:val="00000A"/>
        </w:rPr>
        <w:t>University</w:t>
      </w:r>
      <w:r>
        <w:rPr>
          <w:color w:val="00000A"/>
          <w:spacing w:val="-8"/>
        </w:rPr>
        <w:t> </w:t>
      </w:r>
      <w:r>
        <w:rPr>
          <w:color w:val="00000A"/>
        </w:rPr>
        <w:t>of</w:t>
      </w:r>
      <w:r>
        <w:rPr>
          <w:color w:val="00000A"/>
          <w:spacing w:val="-14"/>
        </w:rPr>
        <w:t> </w:t>
      </w:r>
      <w:r>
        <w:rPr>
          <w:color w:val="00000A"/>
        </w:rPr>
        <w:t>Oregon,</w:t>
      </w:r>
      <w:r>
        <w:rPr>
          <w:color w:val="00000A"/>
          <w:spacing w:val="-14"/>
        </w:rPr>
        <w:t> </w:t>
      </w:r>
      <w:r>
        <w:rPr>
          <w:color w:val="00000A"/>
        </w:rPr>
        <w:t>August</w:t>
      </w:r>
      <w:r>
        <w:rPr>
          <w:color w:val="00000A"/>
          <w:spacing w:val="-12"/>
        </w:rPr>
        <w:t> </w:t>
      </w:r>
      <w:r>
        <w:rPr>
          <w:color w:val="00000A"/>
        </w:rPr>
        <w:t>12-14. Midwest Economic Theory Meeting, May 30-June 1.</w:t>
      </w:r>
    </w:p>
    <w:p>
      <w:pPr>
        <w:pStyle w:val="BodyText"/>
        <w:spacing w:line="237" w:lineRule="auto" w:before="3"/>
        <w:ind w:right="109"/>
      </w:pPr>
      <w:r>
        <w:rPr>
          <w:color w:val="00000A"/>
        </w:rPr>
        <w:t>*Dartmouth/SNU</w:t>
      </w:r>
      <w:r>
        <w:rPr>
          <w:color w:val="00000A"/>
          <w:spacing w:val="-14"/>
        </w:rPr>
        <w:t> </w:t>
      </w:r>
      <w:r>
        <w:rPr>
          <w:color w:val="00000A"/>
        </w:rPr>
        <w:t>Workshop</w:t>
      </w:r>
      <w:r>
        <w:rPr>
          <w:color w:val="00000A"/>
          <w:spacing w:val="-8"/>
        </w:rPr>
        <w:t> </w:t>
      </w:r>
      <w:r>
        <w:rPr>
          <w:color w:val="00000A"/>
        </w:rPr>
        <w:t>on</w:t>
      </w:r>
      <w:r>
        <w:rPr>
          <w:color w:val="00000A"/>
          <w:spacing w:val="-11"/>
        </w:rPr>
        <w:t> </w:t>
      </w:r>
      <w:r>
        <w:rPr>
          <w:color w:val="00000A"/>
        </w:rPr>
        <w:t>International</w:t>
      </w:r>
      <w:r>
        <w:rPr>
          <w:color w:val="00000A"/>
          <w:spacing w:val="-10"/>
        </w:rPr>
        <w:t> </w:t>
      </w:r>
      <w:r>
        <w:rPr>
          <w:color w:val="00000A"/>
        </w:rPr>
        <w:t>Trade</w:t>
      </w:r>
      <w:r>
        <w:rPr>
          <w:color w:val="00000A"/>
          <w:spacing w:val="-8"/>
        </w:rPr>
        <w:t> </w:t>
      </w:r>
      <w:r>
        <w:rPr>
          <w:color w:val="00000A"/>
        </w:rPr>
        <w:t>Policy</w:t>
      </w:r>
      <w:r>
        <w:rPr>
          <w:color w:val="00000A"/>
          <w:spacing w:val="-6"/>
        </w:rPr>
        <w:t> </w:t>
      </w:r>
      <w:r>
        <w:rPr>
          <w:color w:val="00000A"/>
        </w:rPr>
        <w:t>and</w:t>
      </w:r>
      <w:r>
        <w:rPr>
          <w:color w:val="00000A"/>
          <w:spacing w:val="-6"/>
        </w:rPr>
        <w:t> </w:t>
      </w:r>
      <w:r>
        <w:rPr>
          <w:color w:val="00000A"/>
        </w:rPr>
        <w:t>Institutions,</w:t>
      </w:r>
      <w:r>
        <w:rPr>
          <w:color w:val="00000A"/>
          <w:spacing w:val="-12"/>
        </w:rPr>
        <w:t> </w:t>
      </w:r>
      <w:r>
        <w:rPr>
          <w:color w:val="00000A"/>
        </w:rPr>
        <w:t>Tuck</w:t>
      </w:r>
      <w:r>
        <w:rPr>
          <w:color w:val="00000A"/>
          <w:spacing w:val="-6"/>
        </w:rPr>
        <w:t> </w:t>
      </w:r>
      <w:r>
        <w:rPr>
          <w:color w:val="00000A"/>
        </w:rPr>
        <w:t>School of Business, May 16-17.</w:t>
      </w:r>
    </w:p>
    <w:p>
      <w:pPr>
        <w:pStyle w:val="BodyText"/>
        <w:spacing w:before="92"/>
        <w:ind w:left="360"/>
      </w:pPr>
      <w:r>
        <w:rPr>
          <w:color w:val="00000A"/>
        </w:rPr>
        <w:t>2013:</w:t>
      </w:r>
      <w:r>
        <w:rPr>
          <w:color w:val="00000A"/>
          <w:spacing w:val="57"/>
          <w:w w:val="150"/>
        </w:rPr>
        <w:t> </w:t>
      </w:r>
      <w:r>
        <w:rPr>
          <w:color w:val="00000A"/>
        </w:rPr>
        <w:t>*Ryerson</w:t>
      </w:r>
      <w:r>
        <w:rPr>
          <w:color w:val="00000A"/>
          <w:spacing w:val="-8"/>
        </w:rPr>
        <w:t> </w:t>
      </w:r>
      <w:r>
        <w:rPr>
          <w:color w:val="00000A"/>
        </w:rPr>
        <w:t>University,</w:t>
      </w:r>
      <w:r>
        <w:rPr>
          <w:color w:val="00000A"/>
          <w:spacing w:val="-13"/>
        </w:rPr>
        <w:t> </w:t>
      </w:r>
      <w:r>
        <w:rPr>
          <w:color w:val="00000A"/>
        </w:rPr>
        <w:t>Toronto,</w:t>
      </w:r>
      <w:r>
        <w:rPr>
          <w:color w:val="00000A"/>
          <w:spacing w:val="-6"/>
        </w:rPr>
        <w:t> </w:t>
      </w:r>
      <w:r>
        <w:rPr>
          <w:color w:val="00000A"/>
        </w:rPr>
        <w:t>Canada,</w:t>
      </w:r>
      <w:r>
        <w:rPr>
          <w:color w:val="00000A"/>
          <w:spacing w:val="-9"/>
        </w:rPr>
        <w:t> </w:t>
      </w:r>
      <w:r>
        <w:rPr>
          <w:color w:val="00000A"/>
          <w:spacing w:val="-2"/>
        </w:rPr>
        <w:t>October.</w:t>
      </w:r>
    </w:p>
    <w:p>
      <w:pPr>
        <w:pStyle w:val="BodyText"/>
        <w:spacing w:before="2"/>
        <w:ind w:right="813"/>
      </w:pPr>
      <w:r>
        <w:rPr>
          <w:color w:val="00000A"/>
        </w:rPr>
        <w:t>*DISSTTLE</w:t>
      </w:r>
      <w:r>
        <w:rPr>
          <w:color w:val="00000A"/>
          <w:spacing w:val="-11"/>
        </w:rPr>
        <w:t> </w:t>
      </w:r>
      <w:r>
        <w:rPr>
          <w:color w:val="00000A"/>
        </w:rPr>
        <w:t>Workshop,</w:t>
      </w:r>
      <w:r>
        <w:rPr>
          <w:color w:val="00000A"/>
          <w:spacing w:val="-9"/>
        </w:rPr>
        <w:t> </w:t>
      </w:r>
      <w:r>
        <w:rPr>
          <w:color w:val="00000A"/>
        </w:rPr>
        <w:t>Universite</w:t>
      </w:r>
      <w:r>
        <w:rPr>
          <w:color w:val="00000A"/>
          <w:spacing w:val="-13"/>
        </w:rPr>
        <w:t> </w:t>
      </w:r>
      <w:r>
        <w:rPr>
          <w:color w:val="00000A"/>
        </w:rPr>
        <w:t>Libre</w:t>
      </w:r>
      <w:r>
        <w:rPr>
          <w:color w:val="00000A"/>
          <w:spacing w:val="-9"/>
        </w:rPr>
        <w:t> </w:t>
      </w:r>
      <w:r>
        <w:rPr>
          <w:color w:val="00000A"/>
        </w:rPr>
        <w:t>de</w:t>
      </w:r>
      <w:r>
        <w:rPr>
          <w:color w:val="00000A"/>
          <w:spacing w:val="-13"/>
        </w:rPr>
        <w:t> </w:t>
      </w:r>
      <w:r>
        <w:rPr>
          <w:color w:val="00000A"/>
        </w:rPr>
        <w:t>Bruxelles,</w:t>
      </w:r>
      <w:r>
        <w:rPr>
          <w:color w:val="00000A"/>
          <w:spacing w:val="-13"/>
        </w:rPr>
        <w:t> </w:t>
      </w:r>
      <w:r>
        <w:rPr>
          <w:color w:val="00000A"/>
        </w:rPr>
        <w:t>Belgium,</w:t>
      </w:r>
      <w:r>
        <w:rPr>
          <w:color w:val="00000A"/>
          <w:spacing w:val="-9"/>
        </w:rPr>
        <w:t> </w:t>
      </w:r>
      <w:r>
        <w:rPr>
          <w:color w:val="00000A"/>
        </w:rPr>
        <w:t>September. Society for</w:t>
      </w:r>
      <w:r>
        <w:rPr>
          <w:color w:val="00000A"/>
          <w:spacing w:val="-1"/>
        </w:rPr>
        <w:t> </w:t>
      </w:r>
      <w:r>
        <w:rPr>
          <w:color w:val="00000A"/>
        </w:rPr>
        <w:t>Advancement of Economic Theory, Paris, July.</w:t>
      </w:r>
    </w:p>
    <w:p>
      <w:pPr>
        <w:pStyle w:val="BodyText"/>
        <w:spacing w:line="251" w:lineRule="exact"/>
      </w:pPr>
      <w:r>
        <w:rPr>
          <w:color w:val="00000A"/>
        </w:rPr>
        <w:t>*Exeter</w:t>
      </w:r>
      <w:r>
        <w:rPr>
          <w:color w:val="00000A"/>
          <w:spacing w:val="-12"/>
        </w:rPr>
        <w:t> </w:t>
      </w:r>
      <w:r>
        <w:rPr>
          <w:color w:val="00000A"/>
        </w:rPr>
        <w:t>University</w:t>
      </w:r>
      <w:r>
        <w:rPr>
          <w:color w:val="00000A"/>
          <w:spacing w:val="-14"/>
        </w:rPr>
        <w:t> </w:t>
      </w:r>
      <w:r>
        <w:rPr>
          <w:color w:val="00000A"/>
        </w:rPr>
        <w:t>Trade/Development</w:t>
      </w:r>
      <w:r>
        <w:rPr>
          <w:color w:val="00000A"/>
          <w:spacing w:val="-14"/>
        </w:rPr>
        <w:t> </w:t>
      </w:r>
      <w:r>
        <w:rPr>
          <w:color w:val="00000A"/>
        </w:rPr>
        <w:t>Workshop,</w:t>
      </w:r>
      <w:r>
        <w:rPr>
          <w:color w:val="00000A"/>
          <w:spacing w:val="-8"/>
        </w:rPr>
        <w:t> </w:t>
      </w:r>
      <w:r>
        <w:rPr>
          <w:color w:val="00000A"/>
        </w:rPr>
        <w:t>Exeter,</w:t>
      </w:r>
      <w:r>
        <w:rPr>
          <w:color w:val="00000A"/>
          <w:spacing w:val="-8"/>
        </w:rPr>
        <w:t> </w:t>
      </w:r>
      <w:r>
        <w:rPr>
          <w:color w:val="00000A"/>
        </w:rPr>
        <w:t>United</w:t>
      </w:r>
      <w:r>
        <w:rPr>
          <w:color w:val="00000A"/>
          <w:spacing w:val="-10"/>
        </w:rPr>
        <w:t> </w:t>
      </w:r>
      <w:r>
        <w:rPr>
          <w:color w:val="00000A"/>
        </w:rPr>
        <w:t>Kingdom,</w:t>
      </w:r>
      <w:r>
        <w:rPr>
          <w:color w:val="00000A"/>
          <w:spacing w:val="-12"/>
        </w:rPr>
        <w:t> </w:t>
      </w:r>
      <w:r>
        <w:rPr>
          <w:color w:val="00000A"/>
          <w:spacing w:val="-4"/>
        </w:rPr>
        <w:t>May.</w:t>
      </w:r>
    </w:p>
    <w:p>
      <w:pPr>
        <w:pStyle w:val="BodyText"/>
        <w:spacing w:before="1"/>
      </w:pPr>
      <w:r>
        <w:rPr>
          <w:color w:val="00000A"/>
        </w:rPr>
        <w:t>*University</w:t>
      </w:r>
      <w:r>
        <w:rPr>
          <w:color w:val="00000A"/>
          <w:spacing w:val="-2"/>
        </w:rPr>
        <w:t> </w:t>
      </w:r>
      <w:r>
        <w:rPr>
          <w:color w:val="00000A"/>
        </w:rPr>
        <w:t>of</w:t>
      </w:r>
      <w:r>
        <w:rPr>
          <w:color w:val="00000A"/>
          <w:spacing w:val="-6"/>
        </w:rPr>
        <w:t> </w:t>
      </w:r>
      <w:r>
        <w:rPr>
          <w:color w:val="00000A"/>
        </w:rPr>
        <w:t>Melbourne,</w:t>
      </w:r>
      <w:r>
        <w:rPr>
          <w:color w:val="00000A"/>
          <w:spacing w:val="-3"/>
        </w:rPr>
        <w:t> </w:t>
      </w:r>
      <w:r>
        <w:rPr>
          <w:color w:val="00000A"/>
          <w:spacing w:val="-2"/>
        </w:rPr>
        <w:t>February.</w:t>
      </w:r>
    </w:p>
    <w:p>
      <w:pPr>
        <w:pStyle w:val="BodyText"/>
        <w:spacing w:line="237" w:lineRule="auto" w:before="4"/>
        <w:ind w:left="1800" w:hanging="720"/>
      </w:pPr>
      <w:r>
        <w:rPr>
          <w:color w:val="00000A"/>
        </w:rPr>
        <w:t>The</w:t>
      </w:r>
      <w:r>
        <w:rPr>
          <w:color w:val="00000A"/>
          <w:spacing w:val="-4"/>
        </w:rPr>
        <w:t> </w:t>
      </w:r>
      <w:r>
        <w:rPr>
          <w:color w:val="00000A"/>
        </w:rPr>
        <w:t>6</w:t>
      </w:r>
      <w:r>
        <w:rPr>
          <w:color w:val="00000A"/>
          <w:vertAlign w:val="superscript"/>
        </w:rPr>
        <w:t>th</w:t>
      </w:r>
      <w:r>
        <w:rPr>
          <w:color w:val="00000A"/>
          <w:spacing w:val="-14"/>
          <w:vertAlign w:val="baseline"/>
        </w:rPr>
        <w:t> </w:t>
      </w:r>
      <w:r>
        <w:rPr>
          <w:color w:val="00000A"/>
          <w:vertAlign w:val="baseline"/>
        </w:rPr>
        <w:t>Annual</w:t>
      </w:r>
      <w:r>
        <w:rPr>
          <w:color w:val="00000A"/>
          <w:spacing w:val="-6"/>
          <w:vertAlign w:val="baseline"/>
        </w:rPr>
        <w:t> </w:t>
      </w:r>
      <w:r>
        <w:rPr>
          <w:color w:val="00000A"/>
          <w:vertAlign w:val="baseline"/>
        </w:rPr>
        <w:t>Conference</w:t>
      </w:r>
      <w:r>
        <w:rPr>
          <w:color w:val="00000A"/>
          <w:spacing w:val="-4"/>
          <w:vertAlign w:val="baseline"/>
        </w:rPr>
        <w:t> </w:t>
      </w:r>
      <w:r>
        <w:rPr>
          <w:color w:val="00000A"/>
          <w:vertAlign w:val="baseline"/>
        </w:rPr>
        <w:t>on</w:t>
      </w:r>
      <w:r>
        <w:rPr>
          <w:color w:val="00000A"/>
          <w:spacing w:val="-2"/>
          <w:vertAlign w:val="baseline"/>
        </w:rPr>
        <w:t> </w:t>
      </w:r>
      <w:r>
        <w:rPr>
          <w:color w:val="00000A"/>
          <w:vertAlign w:val="baseline"/>
        </w:rPr>
        <w:t>the</w:t>
      </w:r>
      <w:r>
        <w:rPr>
          <w:color w:val="00000A"/>
          <w:spacing w:val="-9"/>
          <w:vertAlign w:val="baseline"/>
        </w:rPr>
        <w:t> </w:t>
      </w:r>
      <w:r>
        <w:rPr>
          <w:color w:val="00000A"/>
          <w:vertAlign w:val="baseline"/>
        </w:rPr>
        <w:t>Political</w:t>
      </w:r>
      <w:r>
        <w:rPr>
          <w:color w:val="00000A"/>
          <w:spacing w:val="-2"/>
          <w:vertAlign w:val="baseline"/>
        </w:rPr>
        <w:t> </w:t>
      </w:r>
      <w:r>
        <w:rPr>
          <w:color w:val="00000A"/>
          <w:vertAlign w:val="baseline"/>
        </w:rPr>
        <w:t>Economy</w:t>
      </w:r>
      <w:r>
        <w:rPr>
          <w:color w:val="00000A"/>
          <w:spacing w:val="-7"/>
          <w:vertAlign w:val="baseline"/>
        </w:rPr>
        <w:t> </w:t>
      </w:r>
      <w:r>
        <w:rPr>
          <w:color w:val="00000A"/>
          <w:vertAlign w:val="baseline"/>
        </w:rPr>
        <w:t>of</w:t>
      </w:r>
      <w:r>
        <w:rPr>
          <w:color w:val="00000A"/>
          <w:spacing w:val="-8"/>
          <w:vertAlign w:val="baseline"/>
        </w:rPr>
        <w:t> </w:t>
      </w:r>
      <w:r>
        <w:rPr>
          <w:color w:val="00000A"/>
          <w:vertAlign w:val="baseline"/>
        </w:rPr>
        <w:t>International</w:t>
      </w:r>
      <w:r>
        <w:rPr>
          <w:color w:val="00000A"/>
          <w:spacing w:val="-2"/>
          <w:vertAlign w:val="baseline"/>
        </w:rPr>
        <w:t> </w:t>
      </w:r>
      <w:r>
        <w:rPr>
          <w:color w:val="00000A"/>
          <w:vertAlign w:val="baseline"/>
        </w:rPr>
        <w:t>Organization, Universities of Mannheim and Heidelberg, February.</w:t>
      </w:r>
    </w:p>
    <w:p>
      <w:pPr>
        <w:pStyle w:val="BodyText"/>
        <w:spacing w:before="1"/>
      </w:pPr>
      <w:r>
        <w:rPr>
          <w:color w:val="00000A"/>
        </w:rPr>
        <w:t>*Indiana</w:t>
      </w:r>
      <w:r>
        <w:rPr>
          <w:color w:val="00000A"/>
          <w:spacing w:val="-7"/>
        </w:rPr>
        <w:t> </w:t>
      </w:r>
      <w:r>
        <w:rPr>
          <w:color w:val="00000A"/>
        </w:rPr>
        <w:t>University-Bloomington,</w:t>
      </w:r>
      <w:r>
        <w:rPr>
          <w:color w:val="00000A"/>
          <w:spacing w:val="-7"/>
        </w:rPr>
        <w:t> </w:t>
      </w:r>
      <w:r>
        <w:rPr>
          <w:color w:val="00000A"/>
          <w:spacing w:val="-2"/>
        </w:rPr>
        <w:t>January.</w:t>
      </w:r>
    </w:p>
    <w:p>
      <w:pPr>
        <w:pStyle w:val="BodyText"/>
        <w:spacing w:before="1"/>
      </w:pPr>
      <w:r>
        <w:rPr>
          <w:color w:val="00000A"/>
        </w:rPr>
        <w:t>*Drexel</w:t>
      </w:r>
      <w:r>
        <w:rPr>
          <w:color w:val="00000A"/>
          <w:spacing w:val="-11"/>
        </w:rPr>
        <w:t> </w:t>
      </w:r>
      <w:r>
        <w:rPr>
          <w:color w:val="00000A"/>
        </w:rPr>
        <w:t>University,</w:t>
      </w:r>
      <w:r>
        <w:rPr>
          <w:color w:val="00000A"/>
          <w:spacing w:val="-13"/>
        </w:rPr>
        <w:t> </w:t>
      </w:r>
      <w:r>
        <w:rPr>
          <w:color w:val="00000A"/>
          <w:spacing w:val="-2"/>
        </w:rPr>
        <w:t>January.</w:t>
      </w:r>
    </w:p>
    <w:p>
      <w:pPr>
        <w:pStyle w:val="BodyText"/>
        <w:spacing w:before="251"/>
        <w:ind w:left="360"/>
      </w:pPr>
      <w:r>
        <w:rPr>
          <w:color w:val="00000A"/>
        </w:rPr>
        <w:t>2012:</w:t>
      </w:r>
      <w:r>
        <w:rPr>
          <w:color w:val="00000A"/>
          <w:spacing w:val="70"/>
          <w:w w:val="150"/>
        </w:rPr>
        <w:t> </w:t>
      </w:r>
      <w:r>
        <w:rPr/>
        <w:t>Midwest</w:t>
      </w:r>
      <w:r>
        <w:rPr>
          <w:spacing w:val="-2"/>
        </w:rPr>
        <w:t> </w:t>
      </w:r>
      <w:r>
        <w:rPr/>
        <w:t>International</w:t>
      </w:r>
      <w:r>
        <w:rPr>
          <w:spacing w:val="-10"/>
        </w:rPr>
        <w:t> </w:t>
      </w:r>
      <w:r>
        <w:rPr/>
        <w:t>Trade</w:t>
      </w:r>
      <w:r>
        <w:rPr>
          <w:spacing w:val="-5"/>
        </w:rPr>
        <w:t> </w:t>
      </w:r>
      <w:r>
        <w:rPr/>
        <w:t>Meeting, </w:t>
      </w:r>
      <w:r>
        <w:rPr>
          <w:spacing w:val="-2"/>
        </w:rPr>
        <w:t>October.</w:t>
      </w:r>
    </w:p>
    <w:p>
      <w:pPr>
        <w:pStyle w:val="BodyText"/>
        <w:spacing w:before="1"/>
      </w:pPr>
      <w:r>
        <w:rPr>
          <w:color w:val="00000A"/>
        </w:rPr>
        <w:t>American</w:t>
      </w:r>
      <w:r>
        <w:rPr>
          <w:color w:val="00000A"/>
          <w:spacing w:val="-7"/>
        </w:rPr>
        <w:t> </w:t>
      </w:r>
      <w:r>
        <w:rPr>
          <w:color w:val="00000A"/>
        </w:rPr>
        <w:t>Economic</w:t>
      </w:r>
      <w:r>
        <w:rPr>
          <w:color w:val="00000A"/>
          <w:spacing w:val="-14"/>
        </w:rPr>
        <w:t> </w:t>
      </w:r>
      <w:r>
        <w:rPr>
          <w:color w:val="00000A"/>
        </w:rPr>
        <w:t>Association</w:t>
      </w:r>
      <w:r>
        <w:rPr>
          <w:color w:val="00000A"/>
          <w:spacing w:val="-8"/>
        </w:rPr>
        <w:t> </w:t>
      </w:r>
      <w:r>
        <w:rPr>
          <w:color w:val="00000A"/>
        </w:rPr>
        <w:t>Meetings,</w:t>
      </w:r>
      <w:r>
        <w:rPr>
          <w:color w:val="00000A"/>
          <w:spacing w:val="-4"/>
        </w:rPr>
        <w:t> </w:t>
      </w:r>
      <w:r>
        <w:rPr>
          <w:color w:val="00000A"/>
        </w:rPr>
        <w:t>Chicago, </w:t>
      </w:r>
      <w:r>
        <w:rPr>
          <w:color w:val="00000A"/>
          <w:spacing w:val="-2"/>
        </w:rPr>
        <w:t>January.</w:t>
      </w:r>
    </w:p>
    <w:p>
      <w:pPr>
        <w:pStyle w:val="BodyText"/>
        <w:tabs>
          <w:tab w:pos="1075" w:val="left" w:leader="none"/>
        </w:tabs>
        <w:spacing w:line="251" w:lineRule="exact" w:before="2"/>
        <w:ind w:left="360"/>
      </w:pPr>
      <w:r>
        <w:rPr>
          <w:color w:val="00000A"/>
          <w:spacing w:val="-4"/>
        </w:rPr>
        <w:t>2011:</w:t>
      </w:r>
      <w:r>
        <w:rPr>
          <w:color w:val="00000A"/>
        </w:rPr>
        <w:tab/>
        <w:t>*Seoul</w:t>
      </w:r>
      <w:r>
        <w:rPr>
          <w:color w:val="00000A"/>
          <w:spacing w:val="-12"/>
        </w:rPr>
        <w:t> </w:t>
      </w:r>
      <w:r>
        <w:rPr>
          <w:color w:val="00000A"/>
        </w:rPr>
        <w:t>National</w:t>
      </w:r>
      <w:r>
        <w:rPr>
          <w:color w:val="00000A"/>
          <w:spacing w:val="-5"/>
        </w:rPr>
        <w:t> </w:t>
      </w:r>
      <w:r>
        <w:rPr>
          <w:color w:val="00000A"/>
        </w:rPr>
        <w:t>University,</w:t>
      </w:r>
      <w:r>
        <w:rPr>
          <w:color w:val="00000A"/>
          <w:spacing w:val="-7"/>
        </w:rPr>
        <w:t> </w:t>
      </w:r>
      <w:r>
        <w:rPr>
          <w:color w:val="00000A"/>
        </w:rPr>
        <w:t>South</w:t>
      </w:r>
      <w:r>
        <w:rPr>
          <w:color w:val="00000A"/>
          <w:spacing w:val="-10"/>
        </w:rPr>
        <w:t> </w:t>
      </w:r>
      <w:r>
        <w:rPr>
          <w:color w:val="00000A"/>
        </w:rPr>
        <w:t>Korea,</w:t>
      </w:r>
      <w:r>
        <w:rPr>
          <w:color w:val="00000A"/>
          <w:spacing w:val="-3"/>
        </w:rPr>
        <w:t> </w:t>
      </w:r>
      <w:r>
        <w:rPr>
          <w:color w:val="00000A"/>
          <w:spacing w:val="-2"/>
        </w:rPr>
        <w:t>November.</w:t>
      </w:r>
    </w:p>
    <w:p>
      <w:pPr>
        <w:pStyle w:val="BodyText"/>
        <w:spacing w:line="251" w:lineRule="exact"/>
      </w:pPr>
      <w:r>
        <w:rPr>
          <w:color w:val="00000A"/>
          <w:spacing w:val="-2"/>
        </w:rPr>
        <w:t>*George</w:t>
      </w:r>
      <w:r>
        <w:rPr>
          <w:color w:val="00000A"/>
          <w:spacing w:val="-6"/>
        </w:rPr>
        <w:t> </w:t>
      </w:r>
      <w:r>
        <w:rPr>
          <w:color w:val="00000A"/>
          <w:spacing w:val="-2"/>
        </w:rPr>
        <w:t>Washington</w:t>
      </w:r>
      <w:r>
        <w:rPr>
          <w:color w:val="00000A"/>
          <w:spacing w:val="3"/>
        </w:rPr>
        <w:t> </w:t>
      </w:r>
      <w:r>
        <w:rPr>
          <w:color w:val="00000A"/>
          <w:spacing w:val="-2"/>
        </w:rPr>
        <w:t>University,</w:t>
      </w:r>
      <w:r>
        <w:rPr>
          <w:color w:val="00000A"/>
          <w:spacing w:val="-4"/>
        </w:rPr>
        <w:t> </w:t>
      </w:r>
      <w:r>
        <w:rPr>
          <w:color w:val="00000A"/>
          <w:spacing w:val="-2"/>
        </w:rPr>
        <w:t>Washington</w:t>
      </w:r>
      <w:r>
        <w:rPr>
          <w:color w:val="00000A"/>
          <w:spacing w:val="3"/>
        </w:rPr>
        <w:t> </w:t>
      </w:r>
      <w:r>
        <w:rPr>
          <w:color w:val="00000A"/>
          <w:spacing w:val="-2"/>
        </w:rPr>
        <w:t>D.C.,</w:t>
      </w:r>
      <w:r>
        <w:rPr>
          <w:color w:val="00000A"/>
          <w:spacing w:val="2"/>
        </w:rPr>
        <w:t> </w:t>
      </w:r>
      <w:r>
        <w:rPr>
          <w:color w:val="00000A"/>
          <w:spacing w:val="-2"/>
        </w:rPr>
        <w:t>October.</w:t>
      </w:r>
    </w:p>
    <w:p>
      <w:pPr>
        <w:pStyle w:val="BodyText"/>
        <w:spacing w:after="0" w:line="251" w:lineRule="exact"/>
        <w:sectPr>
          <w:pgSz w:w="12240" w:h="15840"/>
          <w:pgMar w:header="1002" w:footer="873" w:top="2280" w:bottom="1060" w:left="1440" w:right="1800"/>
        </w:sectPr>
      </w:pPr>
    </w:p>
    <w:p>
      <w:pPr>
        <w:pStyle w:val="BodyText"/>
        <w:ind w:left="0"/>
      </w:pPr>
    </w:p>
    <w:p>
      <w:pPr>
        <w:pStyle w:val="BodyText"/>
        <w:spacing w:before="1"/>
        <w:ind w:left="1800" w:hanging="720"/>
      </w:pPr>
      <w:r>
        <w:rPr>
          <w:color w:val="00000A"/>
        </w:rPr>
        <w:t>Workshop</w:t>
      </w:r>
      <w:r>
        <w:rPr>
          <w:color w:val="00000A"/>
          <w:spacing w:val="-4"/>
        </w:rPr>
        <w:t> </w:t>
      </w:r>
      <w:r>
        <w:rPr>
          <w:color w:val="00000A"/>
        </w:rPr>
        <w:t>on</w:t>
      </w:r>
      <w:r>
        <w:rPr>
          <w:color w:val="00000A"/>
          <w:spacing w:val="-4"/>
        </w:rPr>
        <w:t> </w:t>
      </w:r>
      <w:r>
        <w:rPr>
          <w:color w:val="00000A"/>
        </w:rPr>
        <w:t>Game</w:t>
      </w:r>
      <w:r>
        <w:rPr>
          <w:color w:val="00000A"/>
          <w:spacing w:val="-10"/>
        </w:rPr>
        <w:t> </w:t>
      </w:r>
      <w:r>
        <w:rPr>
          <w:color w:val="00000A"/>
        </w:rPr>
        <w:t>Theory</w:t>
      </w:r>
      <w:r>
        <w:rPr>
          <w:color w:val="00000A"/>
          <w:spacing w:val="-4"/>
        </w:rPr>
        <w:t> </w:t>
      </w:r>
      <w:r>
        <w:rPr>
          <w:color w:val="00000A"/>
        </w:rPr>
        <w:t>in</w:t>
      </w:r>
      <w:r>
        <w:rPr>
          <w:color w:val="00000A"/>
          <w:spacing w:val="-9"/>
        </w:rPr>
        <w:t> </w:t>
      </w:r>
      <w:r>
        <w:rPr>
          <w:color w:val="00000A"/>
        </w:rPr>
        <w:t>Trade</w:t>
      </w:r>
      <w:r>
        <w:rPr>
          <w:color w:val="00000A"/>
          <w:spacing w:val="-6"/>
        </w:rPr>
        <w:t> </w:t>
      </w:r>
      <w:r>
        <w:rPr>
          <w:color w:val="00000A"/>
        </w:rPr>
        <w:t>and</w:t>
      </w:r>
      <w:r>
        <w:rPr>
          <w:color w:val="00000A"/>
          <w:spacing w:val="-4"/>
        </w:rPr>
        <w:t> </w:t>
      </w:r>
      <w:r>
        <w:rPr>
          <w:color w:val="00000A"/>
        </w:rPr>
        <w:t>Development,</w:t>
      </w:r>
      <w:r>
        <w:rPr>
          <w:color w:val="00000A"/>
          <w:spacing w:val="-6"/>
        </w:rPr>
        <w:t> </w:t>
      </w:r>
      <w:r>
        <w:rPr>
          <w:color w:val="00000A"/>
        </w:rPr>
        <w:t>Game</w:t>
      </w:r>
      <w:r>
        <w:rPr>
          <w:color w:val="00000A"/>
          <w:spacing w:val="-10"/>
        </w:rPr>
        <w:t> </w:t>
      </w:r>
      <w:r>
        <w:rPr>
          <w:color w:val="00000A"/>
        </w:rPr>
        <w:t>Theory</w:t>
      </w:r>
      <w:r>
        <w:rPr>
          <w:color w:val="00000A"/>
          <w:spacing w:val="-4"/>
        </w:rPr>
        <w:t> </w:t>
      </w:r>
      <w:r>
        <w:rPr>
          <w:color w:val="00000A"/>
        </w:rPr>
        <w:t>Festival</w:t>
      </w:r>
      <w:r>
        <w:rPr>
          <w:color w:val="00000A"/>
          <w:spacing w:val="-3"/>
        </w:rPr>
        <w:t> </w:t>
      </w:r>
      <w:r>
        <w:rPr>
          <w:color w:val="00000A"/>
        </w:rPr>
        <w:t>in</w:t>
      </w:r>
      <w:r>
        <w:rPr>
          <w:color w:val="00000A"/>
          <w:spacing w:val="-12"/>
        </w:rPr>
        <w:t> </w:t>
      </w:r>
      <w:r>
        <w:rPr>
          <w:color w:val="00000A"/>
        </w:rPr>
        <w:t>Stony Brook University, July.</w:t>
      </w:r>
    </w:p>
    <w:p>
      <w:pPr>
        <w:pStyle w:val="BodyText"/>
        <w:spacing w:line="251" w:lineRule="exact" w:before="2"/>
      </w:pPr>
      <w:r>
        <w:rPr>
          <w:color w:val="00000A"/>
        </w:rPr>
        <w:t>Econometric</w:t>
      </w:r>
      <w:r>
        <w:rPr>
          <w:color w:val="00000A"/>
          <w:spacing w:val="-12"/>
        </w:rPr>
        <w:t> </w:t>
      </w:r>
      <w:r>
        <w:rPr>
          <w:color w:val="00000A"/>
        </w:rPr>
        <w:t>Society’s</w:t>
      </w:r>
      <w:r>
        <w:rPr>
          <w:color w:val="00000A"/>
          <w:spacing w:val="-5"/>
        </w:rPr>
        <w:t> </w:t>
      </w:r>
      <w:r>
        <w:rPr>
          <w:color w:val="00000A"/>
        </w:rPr>
        <w:t>North</w:t>
      </w:r>
      <w:r>
        <w:rPr>
          <w:color w:val="00000A"/>
          <w:spacing w:val="-14"/>
        </w:rPr>
        <w:t> </w:t>
      </w:r>
      <w:r>
        <w:rPr>
          <w:color w:val="00000A"/>
        </w:rPr>
        <w:t>American</w:t>
      </w:r>
      <w:r>
        <w:rPr>
          <w:color w:val="00000A"/>
          <w:spacing w:val="-5"/>
        </w:rPr>
        <w:t> </w:t>
      </w:r>
      <w:r>
        <w:rPr>
          <w:color w:val="00000A"/>
        </w:rPr>
        <w:t>Summer</w:t>
      </w:r>
      <w:r>
        <w:rPr>
          <w:color w:val="00000A"/>
          <w:spacing w:val="-7"/>
        </w:rPr>
        <w:t> </w:t>
      </w:r>
      <w:r>
        <w:rPr>
          <w:color w:val="00000A"/>
        </w:rPr>
        <w:t>Meeting,</w:t>
      </w:r>
      <w:r>
        <w:rPr>
          <w:color w:val="00000A"/>
          <w:spacing w:val="-7"/>
        </w:rPr>
        <w:t> </w:t>
      </w:r>
      <w:r>
        <w:rPr>
          <w:color w:val="00000A"/>
        </w:rPr>
        <w:t>Washington</w:t>
      </w:r>
      <w:r>
        <w:rPr>
          <w:color w:val="00000A"/>
          <w:spacing w:val="-10"/>
        </w:rPr>
        <w:t> </w:t>
      </w:r>
      <w:r>
        <w:rPr>
          <w:color w:val="00000A"/>
        </w:rPr>
        <w:t>University</w:t>
      </w:r>
      <w:r>
        <w:rPr>
          <w:color w:val="00000A"/>
          <w:spacing w:val="-10"/>
        </w:rPr>
        <w:t> </w:t>
      </w:r>
      <w:r>
        <w:rPr>
          <w:color w:val="00000A"/>
        </w:rPr>
        <w:t>in</w:t>
      </w:r>
      <w:r>
        <w:rPr>
          <w:color w:val="00000A"/>
          <w:spacing w:val="-10"/>
        </w:rPr>
        <w:t> </w:t>
      </w:r>
      <w:r>
        <w:rPr>
          <w:color w:val="00000A"/>
          <w:spacing w:val="-5"/>
        </w:rPr>
        <w:t>St.</w:t>
      </w:r>
    </w:p>
    <w:p>
      <w:pPr>
        <w:pStyle w:val="BodyText"/>
        <w:spacing w:line="251" w:lineRule="exact"/>
        <w:ind w:left="1800"/>
      </w:pPr>
      <w:r>
        <w:rPr>
          <w:color w:val="00000A"/>
        </w:rPr>
        <w:t>Louis, </w:t>
      </w:r>
      <w:r>
        <w:rPr>
          <w:color w:val="00000A"/>
          <w:spacing w:val="-2"/>
        </w:rPr>
        <w:t>June.</w:t>
      </w:r>
    </w:p>
    <w:p>
      <w:pPr>
        <w:pStyle w:val="BodyText"/>
        <w:tabs>
          <w:tab w:pos="1084" w:val="left" w:leader="none"/>
        </w:tabs>
        <w:spacing w:before="2"/>
        <w:ind w:left="360"/>
      </w:pPr>
      <w:r>
        <w:rPr>
          <w:color w:val="00000A"/>
          <w:spacing w:val="-2"/>
        </w:rPr>
        <w:t>2010:</w:t>
      </w:r>
      <w:r>
        <w:rPr>
          <w:color w:val="00000A"/>
        </w:rPr>
        <w:tab/>
        <w:t>*Stanford</w:t>
      </w:r>
      <w:r>
        <w:rPr>
          <w:color w:val="00000A"/>
          <w:spacing w:val="-14"/>
        </w:rPr>
        <w:t> </w:t>
      </w:r>
      <w:r>
        <w:rPr>
          <w:color w:val="00000A"/>
        </w:rPr>
        <w:t>University,</w:t>
      </w:r>
      <w:r>
        <w:rPr>
          <w:color w:val="00000A"/>
          <w:spacing w:val="-11"/>
        </w:rPr>
        <w:t> </w:t>
      </w:r>
      <w:r>
        <w:rPr>
          <w:color w:val="00000A"/>
          <w:spacing w:val="-2"/>
        </w:rPr>
        <w:t>October.</w:t>
      </w:r>
    </w:p>
    <w:p>
      <w:pPr>
        <w:pStyle w:val="BodyText"/>
        <w:spacing w:before="1"/>
      </w:pPr>
      <w:r>
        <w:rPr>
          <w:color w:val="00000A"/>
        </w:rPr>
        <w:t>*Stanford</w:t>
      </w:r>
      <w:r>
        <w:rPr>
          <w:color w:val="00000A"/>
          <w:spacing w:val="-6"/>
        </w:rPr>
        <w:t> </w:t>
      </w:r>
      <w:r>
        <w:rPr>
          <w:color w:val="00000A"/>
        </w:rPr>
        <w:t>Institute</w:t>
      </w:r>
      <w:r>
        <w:rPr>
          <w:color w:val="00000A"/>
          <w:spacing w:val="-8"/>
        </w:rPr>
        <w:t> </w:t>
      </w:r>
      <w:r>
        <w:rPr>
          <w:color w:val="00000A"/>
        </w:rPr>
        <w:t>for</w:t>
      </w:r>
      <w:r>
        <w:rPr>
          <w:color w:val="00000A"/>
          <w:spacing w:val="-11"/>
        </w:rPr>
        <w:t> </w:t>
      </w:r>
      <w:r>
        <w:rPr>
          <w:color w:val="00000A"/>
        </w:rPr>
        <w:t>Theoretical</w:t>
      </w:r>
      <w:r>
        <w:rPr>
          <w:color w:val="00000A"/>
          <w:spacing w:val="-5"/>
        </w:rPr>
        <w:t> </w:t>
      </w:r>
      <w:r>
        <w:rPr>
          <w:color w:val="00000A"/>
        </w:rPr>
        <w:t>Economics,</w:t>
      </w:r>
      <w:r>
        <w:rPr>
          <w:color w:val="00000A"/>
          <w:spacing w:val="-7"/>
        </w:rPr>
        <w:t> </w:t>
      </w:r>
      <w:r>
        <w:rPr>
          <w:color w:val="00000A"/>
        </w:rPr>
        <w:t>Stanford</w:t>
      </w:r>
      <w:r>
        <w:rPr>
          <w:color w:val="00000A"/>
          <w:spacing w:val="-10"/>
        </w:rPr>
        <w:t> </w:t>
      </w:r>
      <w:r>
        <w:rPr>
          <w:color w:val="00000A"/>
        </w:rPr>
        <w:t>University,</w:t>
      </w:r>
      <w:r>
        <w:rPr>
          <w:color w:val="00000A"/>
          <w:spacing w:val="-3"/>
        </w:rPr>
        <w:t> </w:t>
      </w:r>
      <w:r>
        <w:rPr>
          <w:color w:val="00000A"/>
          <w:spacing w:val="-4"/>
        </w:rPr>
        <w:t>July</w:t>
      </w:r>
    </w:p>
    <w:p>
      <w:pPr>
        <w:pStyle w:val="BodyText"/>
        <w:spacing w:line="251" w:lineRule="exact" w:before="2"/>
      </w:pPr>
      <w:r>
        <w:rPr>
          <w:color w:val="00000A"/>
          <w:spacing w:val="-4"/>
        </w:rPr>
        <w:t>*Yale</w:t>
      </w:r>
      <w:r>
        <w:rPr>
          <w:color w:val="00000A"/>
          <w:spacing w:val="7"/>
        </w:rPr>
        <w:t> </w:t>
      </w:r>
      <w:r>
        <w:rPr>
          <w:color w:val="00000A"/>
          <w:spacing w:val="-4"/>
        </w:rPr>
        <w:t>University,</w:t>
      </w:r>
      <w:r>
        <w:rPr>
          <w:color w:val="00000A"/>
          <w:spacing w:val="-1"/>
        </w:rPr>
        <w:t> </w:t>
      </w:r>
      <w:r>
        <w:rPr>
          <w:color w:val="00000A"/>
          <w:spacing w:val="-4"/>
        </w:rPr>
        <w:t>April.</w:t>
      </w:r>
    </w:p>
    <w:p>
      <w:pPr>
        <w:pStyle w:val="BodyText"/>
        <w:spacing w:line="251" w:lineRule="exact"/>
      </w:pPr>
      <w:r>
        <w:rPr>
          <w:color w:val="00000A"/>
          <w:spacing w:val="-2"/>
        </w:rPr>
        <w:t>*Vanderbilt University,</w:t>
      </w:r>
      <w:r>
        <w:rPr>
          <w:color w:val="00000A"/>
        </w:rPr>
        <w:t> </w:t>
      </w:r>
      <w:r>
        <w:rPr>
          <w:color w:val="00000A"/>
          <w:spacing w:val="-2"/>
        </w:rPr>
        <w:t>February.</w:t>
      </w:r>
    </w:p>
    <w:p>
      <w:pPr>
        <w:pStyle w:val="BodyText"/>
        <w:spacing w:before="1"/>
        <w:ind w:left="360"/>
      </w:pPr>
      <w:r>
        <w:rPr>
          <w:color w:val="00000A"/>
        </w:rPr>
        <w:t>2009:</w:t>
      </w:r>
      <w:r>
        <w:rPr>
          <w:color w:val="00000A"/>
          <w:spacing w:val="75"/>
          <w:w w:val="150"/>
        </w:rPr>
        <w:t> </w:t>
      </w:r>
      <w:r>
        <w:rPr>
          <w:color w:val="00000A"/>
        </w:rPr>
        <w:t>*University</w:t>
      </w:r>
      <w:r>
        <w:rPr>
          <w:color w:val="00000A"/>
          <w:spacing w:val="-2"/>
        </w:rPr>
        <w:t> </w:t>
      </w:r>
      <w:r>
        <w:rPr>
          <w:color w:val="00000A"/>
        </w:rPr>
        <w:t>of</w:t>
      </w:r>
      <w:r>
        <w:rPr>
          <w:color w:val="00000A"/>
          <w:spacing w:val="-7"/>
        </w:rPr>
        <w:t> </w:t>
      </w:r>
      <w:r>
        <w:rPr>
          <w:color w:val="00000A"/>
        </w:rPr>
        <w:t>New</w:t>
      </w:r>
      <w:r>
        <w:rPr>
          <w:color w:val="00000A"/>
          <w:spacing w:val="-3"/>
        </w:rPr>
        <w:t> </w:t>
      </w:r>
      <w:r>
        <w:rPr>
          <w:color w:val="00000A"/>
        </w:rPr>
        <w:t>Hampshire,</w:t>
      </w:r>
      <w:r>
        <w:rPr>
          <w:color w:val="00000A"/>
          <w:spacing w:val="-3"/>
        </w:rPr>
        <w:t> </w:t>
      </w:r>
      <w:r>
        <w:rPr>
          <w:color w:val="00000A"/>
        </w:rPr>
        <w:t>February</w:t>
      </w:r>
      <w:r>
        <w:rPr>
          <w:color w:val="00000A"/>
          <w:spacing w:val="-2"/>
        </w:rPr>
        <w:t> </w:t>
      </w:r>
      <w:r>
        <w:rPr>
          <w:color w:val="00000A"/>
        </w:rPr>
        <w:t>and</w:t>
      </w:r>
      <w:r>
        <w:rPr>
          <w:color w:val="00000A"/>
          <w:spacing w:val="-2"/>
        </w:rPr>
        <w:t> November.</w:t>
      </w:r>
    </w:p>
    <w:p>
      <w:pPr>
        <w:pStyle w:val="BodyText"/>
        <w:spacing w:line="237" w:lineRule="auto" w:before="4"/>
        <w:ind w:left="1800" w:hanging="720"/>
      </w:pPr>
      <w:r>
        <w:rPr>
          <w:color w:val="00000A"/>
        </w:rPr>
        <w:t>Conference</w:t>
      </w:r>
      <w:r>
        <w:rPr>
          <w:color w:val="00000A"/>
          <w:spacing w:val="-4"/>
        </w:rPr>
        <w:t> </w:t>
      </w:r>
      <w:r>
        <w:rPr>
          <w:color w:val="00000A"/>
        </w:rPr>
        <w:t>on</w:t>
      </w:r>
      <w:r>
        <w:rPr>
          <w:color w:val="00000A"/>
          <w:spacing w:val="-2"/>
        </w:rPr>
        <w:t> </w:t>
      </w:r>
      <w:r>
        <w:rPr>
          <w:color w:val="00000A"/>
        </w:rPr>
        <w:t>Empirical</w:t>
      </w:r>
      <w:r>
        <w:rPr>
          <w:color w:val="00000A"/>
          <w:spacing w:val="-1"/>
        </w:rPr>
        <w:t> </w:t>
      </w:r>
      <w:r>
        <w:rPr>
          <w:color w:val="00000A"/>
        </w:rPr>
        <w:t>Legal</w:t>
      </w:r>
      <w:r>
        <w:rPr>
          <w:color w:val="00000A"/>
          <w:spacing w:val="-6"/>
        </w:rPr>
        <w:t> </w:t>
      </w:r>
      <w:r>
        <w:rPr>
          <w:color w:val="00000A"/>
        </w:rPr>
        <w:t>Studies, University</w:t>
      </w:r>
      <w:r>
        <w:rPr>
          <w:color w:val="00000A"/>
          <w:spacing w:val="-2"/>
        </w:rPr>
        <w:t> </w:t>
      </w:r>
      <w:r>
        <w:rPr>
          <w:color w:val="00000A"/>
        </w:rPr>
        <w:t>of</w:t>
      </w:r>
      <w:r>
        <w:rPr>
          <w:color w:val="00000A"/>
          <w:spacing w:val="-12"/>
        </w:rPr>
        <w:t> </w:t>
      </w:r>
      <w:r>
        <w:rPr>
          <w:color w:val="00000A"/>
        </w:rPr>
        <w:t>Southern</w:t>
      </w:r>
      <w:r>
        <w:rPr>
          <w:color w:val="00000A"/>
          <w:spacing w:val="-7"/>
        </w:rPr>
        <w:t> </w:t>
      </w:r>
      <w:r>
        <w:rPr>
          <w:color w:val="00000A"/>
        </w:rPr>
        <w:t>California</w:t>
      </w:r>
      <w:r>
        <w:rPr>
          <w:color w:val="00000A"/>
          <w:spacing w:val="-4"/>
        </w:rPr>
        <w:t> </w:t>
      </w:r>
      <w:r>
        <w:rPr>
          <w:color w:val="00000A"/>
        </w:rPr>
        <w:t>Law</w:t>
      </w:r>
      <w:r>
        <w:rPr>
          <w:color w:val="00000A"/>
          <w:spacing w:val="-3"/>
        </w:rPr>
        <w:t> </w:t>
      </w:r>
      <w:r>
        <w:rPr>
          <w:color w:val="00000A"/>
        </w:rPr>
        <w:t>School, </w:t>
      </w:r>
      <w:r>
        <w:rPr>
          <w:color w:val="00000A"/>
          <w:spacing w:val="-2"/>
        </w:rPr>
        <w:t>November.</w:t>
      </w:r>
    </w:p>
    <w:p>
      <w:pPr>
        <w:pStyle w:val="BodyText"/>
        <w:spacing w:before="1"/>
      </w:pPr>
      <w:r>
        <w:rPr/>
        <w:t>Midwest</w:t>
      </w:r>
      <w:r>
        <w:rPr>
          <w:spacing w:val="-10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Trade</w:t>
      </w:r>
      <w:r>
        <w:rPr>
          <w:spacing w:val="-11"/>
        </w:rPr>
        <w:t> </w:t>
      </w:r>
      <w:r>
        <w:rPr/>
        <w:t>Meeting,</w:t>
      </w:r>
      <w:r>
        <w:rPr>
          <w:spacing w:val="-10"/>
        </w:rPr>
        <w:t> </w:t>
      </w:r>
      <w:r>
        <w:rPr/>
        <w:t>Penn</w:t>
      </w:r>
      <w:r>
        <w:rPr>
          <w:spacing w:val="-9"/>
        </w:rPr>
        <w:t> </w:t>
      </w:r>
      <w:r>
        <w:rPr/>
        <w:t>State</w:t>
      </w:r>
      <w:r>
        <w:rPr>
          <w:spacing w:val="-10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October-</w:t>
      </w:r>
      <w:r>
        <w:rPr>
          <w:spacing w:val="-2"/>
        </w:rPr>
        <w:t>November.</w:t>
      </w:r>
    </w:p>
    <w:p>
      <w:pPr>
        <w:pStyle w:val="BodyText"/>
        <w:spacing w:line="237" w:lineRule="auto" w:before="3"/>
        <w:ind w:left="1800" w:hanging="720"/>
      </w:pPr>
      <w:r>
        <w:rPr>
          <w:color w:val="00000A"/>
        </w:rPr>
        <w:t>*</w:t>
      </w:r>
      <w:r>
        <w:rPr/>
        <w:t>Yale</w:t>
      </w:r>
      <w:r>
        <w:rPr>
          <w:spacing w:val="-9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Law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Politics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3"/>
        </w:rPr>
        <w:t> </w:t>
      </w:r>
      <w:r>
        <w:rPr/>
        <w:t>GATT/WTO, </w:t>
      </w:r>
      <w:r>
        <w:rPr>
          <w:spacing w:val="-2"/>
        </w:rPr>
        <w:t>April.</w:t>
      </w:r>
    </w:p>
    <w:p>
      <w:pPr>
        <w:pStyle w:val="BodyText"/>
        <w:spacing w:before="1"/>
      </w:pPr>
      <w:r>
        <w:rPr>
          <w:color w:val="00000A"/>
        </w:rPr>
        <w:t>UCLA</w:t>
      </w:r>
      <w:r>
        <w:rPr>
          <w:color w:val="00000A"/>
          <w:spacing w:val="-14"/>
        </w:rPr>
        <w:t> </w:t>
      </w:r>
      <w:r>
        <w:rPr>
          <w:color w:val="00000A"/>
        </w:rPr>
        <w:t>International</w:t>
      </w:r>
      <w:r>
        <w:rPr>
          <w:color w:val="00000A"/>
          <w:spacing w:val="-7"/>
        </w:rPr>
        <w:t> </w:t>
      </w:r>
      <w:r>
        <w:rPr>
          <w:color w:val="00000A"/>
        </w:rPr>
        <w:t>Economic</w:t>
      </w:r>
      <w:r>
        <w:rPr>
          <w:color w:val="00000A"/>
          <w:spacing w:val="-10"/>
        </w:rPr>
        <w:t> </w:t>
      </w:r>
      <w:r>
        <w:rPr>
          <w:color w:val="00000A"/>
        </w:rPr>
        <w:t>Law</w:t>
      </w:r>
      <w:r>
        <w:rPr>
          <w:color w:val="00000A"/>
          <w:spacing w:val="-4"/>
        </w:rPr>
        <w:t> </w:t>
      </w:r>
      <w:r>
        <w:rPr>
          <w:color w:val="00000A"/>
        </w:rPr>
        <w:t>Research</w:t>
      </w:r>
      <w:r>
        <w:rPr>
          <w:color w:val="00000A"/>
          <w:spacing w:val="-4"/>
        </w:rPr>
        <w:t> </w:t>
      </w:r>
      <w:r>
        <w:rPr>
          <w:color w:val="00000A"/>
        </w:rPr>
        <w:t>Colloquium,</w:t>
      </w:r>
      <w:r>
        <w:rPr>
          <w:color w:val="00000A"/>
          <w:spacing w:val="-6"/>
        </w:rPr>
        <w:t> </w:t>
      </w:r>
      <w:r>
        <w:rPr>
          <w:color w:val="00000A"/>
        </w:rPr>
        <w:t>February</w:t>
      </w:r>
      <w:r>
        <w:rPr>
          <w:color w:val="00000A"/>
          <w:spacing w:val="-3"/>
        </w:rPr>
        <w:t> </w:t>
      </w:r>
      <w:r>
        <w:rPr>
          <w:color w:val="00000A"/>
          <w:spacing w:val="-10"/>
        </w:rPr>
        <w:t>.</w:t>
      </w:r>
    </w:p>
    <w:p>
      <w:pPr>
        <w:pStyle w:val="BodyText"/>
        <w:spacing w:before="2"/>
        <w:ind w:left="360"/>
      </w:pPr>
      <w:r>
        <w:rPr>
          <w:color w:val="00000A"/>
        </w:rPr>
        <w:t>2008:</w:t>
      </w:r>
      <w:r>
        <w:rPr>
          <w:color w:val="00000A"/>
          <w:spacing w:val="41"/>
        </w:rPr>
        <w:t> </w:t>
      </w:r>
      <w:r>
        <w:rPr>
          <w:color w:val="00000A"/>
        </w:rPr>
        <w:t>Southern</w:t>
      </w:r>
      <w:r>
        <w:rPr>
          <w:color w:val="00000A"/>
          <w:spacing w:val="-2"/>
        </w:rPr>
        <w:t> </w:t>
      </w:r>
      <w:r>
        <w:rPr>
          <w:color w:val="00000A"/>
        </w:rPr>
        <w:t>Economic</w:t>
      </w:r>
      <w:r>
        <w:rPr>
          <w:color w:val="00000A"/>
          <w:spacing w:val="-14"/>
        </w:rPr>
        <w:t> </w:t>
      </w:r>
      <w:r>
        <w:rPr>
          <w:color w:val="00000A"/>
        </w:rPr>
        <w:t>Association</w:t>
      </w:r>
      <w:r>
        <w:rPr>
          <w:color w:val="00000A"/>
          <w:spacing w:val="-13"/>
        </w:rPr>
        <w:t> </w:t>
      </w:r>
      <w:r>
        <w:rPr>
          <w:color w:val="00000A"/>
        </w:rPr>
        <w:t>Annual</w:t>
      </w:r>
      <w:r>
        <w:rPr>
          <w:color w:val="00000A"/>
          <w:spacing w:val="-6"/>
        </w:rPr>
        <w:t> </w:t>
      </w:r>
      <w:r>
        <w:rPr>
          <w:color w:val="00000A"/>
        </w:rPr>
        <w:t>Meetings,</w:t>
      </w:r>
      <w:r>
        <w:rPr>
          <w:color w:val="00000A"/>
          <w:spacing w:val="1"/>
        </w:rPr>
        <w:t> </w:t>
      </w:r>
      <w:r>
        <w:rPr>
          <w:color w:val="00000A"/>
          <w:spacing w:val="-2"/>
        </w:rPr>
        <w:t>November.</w:t>
      </w:r>
    </w:p>
    <w:p>
      <w:pPr>
        <w:pStyle w:val="BodyText"/>
        <w:spacing w:line="237" w:lineRule="auto" w:before="3"/>
        <w:ind w:right="2430"/>
      </w:pPr>
      <w:r>
        <w:rPr/>
        <w:t>Purdue</w:t>
      </w:r>
      <w:r>
        <w:rPr>
          <w:spacing w:val="-14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November. Midwest Economic Theory Meeting, October.</w:t>
      </w:r>
    </w:p>
    <w:p>
      <w:pPr>
        <w:pStyle w:val="BodyText"/>
        <w:spacing w:before="1"/>
      </w:pPr>
      <w:r>
        <w:rPr/>
        <w:t>Midwest</w:t>
      </w:r>
      <w:r>
        <w:rPr>
          <w:spacing w:val="-6"/>
        </w:rPr>
        <w:t> </w:t>
      </w:r>
      <w:r>
        <w:rPr/>
        <w:t>International</w:t>
      </w:r>
      <w:r>
        <w:rPr>
          <w:spacing w:val="-10"/>
        </w:rPr>
        <w:t> </w:t>
      </w:r>
      <w:r>
        <w:rPr/>
        <w:t>Trade</w:t>
      </w:r>
      <w:r>
        <w:rPr>
          <w:spacing w:val="-8"/>
        </w:rPr>
        <w:t> </w:t>
      </w:r>
      <w:r>
        <w:rPr/>
        <w:t>Meeting,</w:t>
      </w:r>
      <w:r>
        <w:rPr>
          <w:spacing w:val="-3"/>
        </w:rPr>
        <w:t> </w:t>
      </w:r>
      <w:r>
        <w:rPr>
          <w:spacing w:val="-2"/>
        </w:rPr>
        <w:t>October.</w:t>
      </w:r>
    </w:p>
    <w:p>
      <w:pPr>
        <w:pStyle w:val="BodyText"/>
        <w:spacing w:line="251" w:lineRule="exact" w:before="1"/>
      </w:pPr>
      <w:r>
        <w:rPr/>
        <w:t>Purdue</w:t>
      </w:r>
      <w:r>
        <w:rPr>
          <w:spacing w:val="-8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>
          <w:spacing w:val="-2"/>
        </w:rPr>
        <w:t>September.</w:t>
      </w:r>
    </w:p>
    <w:p>
      <w:pPr>
        <w:pStyle w:val="BodyText"/>
        <w:spacing w:line="251" w:lineRule="exact"/>
      </w:pPr>
      <w:r>
        <w:rPr/>
        <w:t>18th</w:t>
      </w:r>
      <w:r>
        <w:rPr>
          <w:spacing w:val="-14"/>
        </w:rPr>
        <w:t> </w:t>
      </w:r>
      <w:r>
        <w:rPr/>
        <w:t>Annual</w:t>
      </w:r>
      <w:r>
        <w:rPr>
          <w:spacing w:val="-7"/>
        </w:rPr>
        <w:t> </w:t>
      </w:r>
      <w:r>
        <w:rPr/>
        <w:t>Meeting</w:t>
      </w:r>
      <w:r>
        <w:rPr>
          <w:spacing w:val="-2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4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Law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Economics</w:t>
      </w:r>
      <w:r>
        <w:rPr>
          <w:spacing w:val="-14"/>
        </w:rPr>
        <w:t> </w:t>
      </w:r>
      <w:r>
        <w:rPr/>
        <w:t>Association,</w:t>
      </w:r>
      <w:r>
        <w:rPr>
          <w:spacing w:val="1"/>
        </w:rPr>
        <w:t> </w:t>
      </w:r>
      <w:r>
        <w:rPr>
          <w:spacing w:val="-4"/>
        </w:rPr>
        <w:t>May.</w:t>
      </w:r>
    </w:p>
    <w:p>
      <w:pPr>
        <w:pStyle w:val="BodyText"/>
        <w:spacing w:before="2"/>
      </w:pPr>
      <w:r>
        <w:rPr/>
        <w:t>*University</w:t>
      </w:r>
      <w:r>
        <w:rPr>
          <w:spacing w:val="-5"/>
        </w:rPr>
        <w:t> </w:t>
      </w:r>
      <w:r>
        <w:rPr/>
        <w:t>of</w:t>
      </w:r>
      <w:r>
        <w:rPr>
          <w:spacing w:val="-9"/>
        </w:rPr>
        <w:t> </w:t>
      </w:r>
      <w:r>
        <w:rPr/>
        <w:t>Delaware,</w:t>
      </w:r>
      <w:r>
        <w:rPr>
          <w:spacing w:val="-1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13"/>
        </w:rPr>
        <w:t> </w:t>
      </w:r>
      <w:r>
        <w:rPr>
          <w:spacing w:val="-2"/>
        </w:rPr>
        <w:t>April.</w:t>
      </w:r>
    </w:p>
    <w:p>
      <w:pPr>
        <w:pStyle w:val="BodyText"/>
        <w:spacing w:before="1"/>
      </w:pPr>
      <w:r>
        <w:rPr/>
        <w:t>*Waterloo</w:t>
      </w:r>
      <w:r>
        <w:rPr>
          <w:spacing w:val="-10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Department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7"/>
        </w:rPr>
        <w:t> </w:t>
      </w:r>
      <w:r>
        <w:rPr>
          <w:spacing w:val="-2"/>
        </w:rPr>
        <w:t>February.</w:t>
      </w:r>
    </w:p>
    <w:p>
      <w:pPr>
        <w:pStyle w:val="BodyText"/>
        <w:spacing w:before="225"/>
        <w:ind w:left="0"/>
      </w:pPr>
    </w:p>
    <w:p>
      <w:pPr>
        <w:pStyle w:val="Heading1"/>
        <w:spacing w:before="0"/>
      </w:pPr>
      <w:r>
        <w:rPr>
          <w:smallCaps/>
          <w:color w:val="4F81BD"/>
        </w:rPr>
        <w:t>Professional</w:t>
      </w:r>
      <w:r>
        <w:rPr>
          <w:smallCaps/>
          <w:color w:val="4F81BD"/>
          <w:spacing w:val="61"/>
        </w:rPr>
        <w:t> </w:t>
      </w:r>
      <w:r>
        <w:rPr>
          <w:smallCaps/>
          <w:color w:val="4F81BD"/>
          <w:spacing w:val="-2"/>
        </w:rPr>
        <w:t>Services</w:t>
      </w:r>
    </w:p>
    <w:p>
      <w:pPr>
        <w:pStyle w:val="BodyText"/>
        <w:spacing w:before="10"/>
        <w:ind w:left="0"/>
        <w:rPr>
          <w:rFonts w:ascii="Cambria"/>
          <w:i/>
          <w:sz w:val="4"/>
        </w:rPr>
      </w:pPr>
      <w:r>
        <w:rPr>
          <w:rFonts w:ascii="Cambria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1124711</wp:posOffset>
                </wp:positionH>
                <wp:positionV relativeFrom="paragraph">
                  <wp:posOffset>51875</wp:posOffset>
                </wp:positionV>
                <wp:extent cx="4928870" cy="63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928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8870" h="6350">
                              <a:moveTo>
                                <a:pt x="492861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928616" y="6096"/>
                              </a:lnTo>
                              <a:lnTo>
                                <a:pt x="4928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4.084723pt;width:388.08pt;height:.48pt;mso-position-horizontal-relative:page;mso-position-vertical-relative:paragraph;z-index:-15723008;mso-wrap-distance-left:0;mso-wrap-distance-right:0" id="docshape20" filled="true" fillcolor="#4f81b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"/>
        <w:ind w:left="0"/>
        <w:rPr>
          <w:rFonts w:ascii="Cambria"/>
          <w:i/>
        </w:rPr>
      </w:pPr>
    </w:p>
    <w:p>
      <w:pPr>
        <w:pStyle w:val="BodyText"/>
        <w:ind w:left="360"/>
      </w:pPr>
      <w:r>
        <w:rPr/>
        <w:t>Referee</w:t>
      </w:r>
      <w:r>
        <w:rPr>
          <w:spacing w:val="-11"/>
        </w:rPr>
        <w:t> </w:t>
      </w:r>
      <w:r>
        <w:rPr>
          <w:spacing w:val="-4"/>
        </w:rPr>
        <w:t>for:</w:t>
      </w:r>
    </w:p>
    <w:p>
      <w:pPr>
        <w:pStyle w:val="BodyText"/>
        <w:spacing w:before="2"/>
      </w:pPr>
      <w:r>
        <w:rPr/>
        <w:t>American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>
          <w:spacing w:val="-2"/>
        </w:rPr>
        <w:t>Review</w:t>
      </w:r>
    </w:p>
    <w:p>
      <w:pPr>
        <w:pStyle w:val="BodyText"/>
        <w:spacing w:before="1"/>
        <w:ind w:right="3627"/>
      </w:pPr>
      <w:r>
        <w:rPr/>
        <w:t>American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Journal-</w:t>
      </w:r>
      <w:r>
        <w:rPr/>
        <w:t>Microeconomics American Law and Economics Review American Political Science Review</w:t>
      </w:r>
    </w:p>
    <w:p>
      <w:pPr>
        <w:pStyle w:val="BodyText"/>
        <w:ind w:right="1841"/>
      </w:pPr>
      <w:r>
        <w:rPr/>
        <w:t>Berkley’s</w:t>
      </w:r>
      <w:r>
        <w:rPr>
          <w:spacing w:val="-11"/>
        </w:rPr>
        <w:t> </w:t>
      </w:r>
      <w:r>
        <w:rPr/>
        <w:t>Electronic</w:t>
      </w:r>
      <w:r>
        <w:rPr>
          <w:spacing w:val="-7"/>
        </w:rPr>
        <w:t> </w:t>
      </w:r>
      <w:r>
        <w:rPr/>
        <w:t>Journal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Policy Canadian Journal of Economics</w:t>
      </w:r>
    </w:p>
    <w:p>
      <w:pPr>
        <w:pStyle w:val="BodyText"/>
        <w:spacing w:line="251" w:lineRule="exact"/>
      </w:pPr>
      <w:r>
        <w:rPr/>
        <w:t>Economic</w:t>
      </w:r>
      <w:r>
        <w:rPr>
          <w:spacing w:val="-1"/>
        </w:rPr>
        <w:t> </w:t>
      </w:r>
      <w:r>
        <w:rPr>
          <w:spacing w:val="-2"/>
        </w:rPr>
        <w:t>Journal</w:t>
      </w:r>
    </w:p>
    <w:p>
      <w:pPr>
        <w:pStyle w:val="BodyText"/>
        <w:spacing w:before="1"/>
        <w:ind w:right="4479"/>
      </w:pPr>
      <w:r>
        <w:rPr/>
        <w:t>European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Review </w:t>
      </w:r>
      <w:r>
        <w:rPr>
          <w:spacing w:val="-2"/>
        </w:rPr>
        <w:t>Economica</w:t>
      </w:r>
    </w:p>
    <w:p>
      <w:pPr>
        <w:pStyle w:val="BodyText"/>
        <w:ind w:right="6257"/>
        <w:jc w:val="both"/>
      </w:pPr>
      <w:r>
        <w:rPr/>
        <w:t>Economic</w:t>
      </w:r>
      <w:r>
        <w:rPr>
          <w:spacing w:val="-14"/>
        </w:rPr>
        <w:t> </w:t>
      </w:r>
      <w:r>
        <w:rPr/>
        <w:t>Bulletin Economic Inquiry Economic Record</w:t>
      </w:r>
    </w:p>
    <w:p>
      <w:pPr>
        <w:pStyle w:val="BodyText"/>
        <w:ind w:right="3673"/>
      </w:pPr>
      <w:r>
        <w:rPr/>
        <w:t>International</w:t>
      </w:r>
      <w:r>
        <w:rPr>
          <w:spacing w:val="-6"/>
        </w:rPr>
        <w:t> </w:t>
      </w:r>
      <w:r>
        <w:rPr/>
        <w:t>Review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and</w:t>
      </w:r>
      <w:r>
        <w:rPr>
          <w:spacing w:val="-11"/>
        </w:rPr>
        <w:t> </w:t>
      </w:r>
      <w:r>
        <w:rPr/>
        <w:t>Finance International Review of Economics International Economic Review</w:t>
      </w:r>
    </w:p>
    <w:p>
      <w:pPr>
        <w:pStyle w:val="BodyText"/>
        <w:spacing w:before="2"/>
        <w:ind w:right="4479"/>
      </w:pPr>
      <w:r>
        <w:rPr/>
        <w:t>Journal of Asia-Pacific Business Journal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Economics Journal of Economic Literature</w:t>
      </w:r>
    </w:p>
    <w:p>
      <w:pPr>
        <w:pStyle w:val="BodyText"/>
        <w:spacing w:after="0"/>
        <w:sectPr>
          <w:pgSz w:w="12240" w:h="15840"/>
          <w:pgMar w:header="1002" w:footer="873" w:top="2280" w:bottom="1060" w:left="1440" w:right="1800"/>
        </w:sectPr>
      </w:pPr>
    </w:p>
    <w:p>
      <w:pPr>
        <w:pStyle w:val="BodyText"/>
        <w:ind w:left="0"/>
      </w:pPr>
    </w:p>
    <w:p>
      <w:pPr>
        <w:pStyle w:val="BodyText"/>
        <w:spacing w:before="1"/>
        <w:ind w:right="2928"/>
      </w:pP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Environmental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</w:t>
      </w:r>
      <w:r>
        <w:rPr>
          <w:spacing w:val="-12"/>
        </w:rPr>
        <w:t> </w:t>
      </w:r>
      <w:r>
        <w:rPr/>
        <w:t>Management Journal of Conflict Resolution</w:t>
      </w:r>
    </w:p>
    <w:p>
      <w:pPr>
        <w:pStyle w:val="BodyText"/>
        <w:spacing w:line="237" w:lineRule="auto" w:before="4"/>
        <w:ind w:right="3627"/>
      </w:pPr>
      <w:r>
        <w:rPr/>
        <w:t>Journal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and</w:t>
      </w:r>
      <w:r>
        <w:rPr>
          <w:spacing w:val="-11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Strategy Journal of Legal Studies</w:t>
      </w:r>
    </w:p>
    <w:p>
      <w:pPr>
        <w:pStyle w:val="BodyText"/>
        <w:spacing w:before="1"/>
      </w:pPr>
      <w:r>
        <w:rPr/>
        <w:t>Journal of</w:t>
      </w:r>
      <w:r>
        <w:rPr>
          <w:spacing w:val="-1"/>
        </w:rPr>
        <w:t> </w:t>
      </w:r>
      <w:r>
        <w:rPr/>
        <w:t>Law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Economics</w:t>
      </w:r>
    </w:p>
    <w:p>
      <w:pPr>
        <w:pStyle w:val="BodyText"/>
        <w:spacing w:before="2"/>
        <w:ind w:right="3627"/>
      </w:pPr>
      <w:r>
        <w:rPr/>
        <w:t>Journal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Law,</w:t>
      </w:r>
      <w:r>
        <w:rPr>
          <w:spacing w:val="-12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and</w:t>
      </w:r>
      <w:r>
        <w:rPr>
          <w:spacing w:val="-11"/>
        </w:rPr>
        <w:t> </w:t>
      </w:r>
      <w:r>
        <w:rPr/>
        <w:t>Organization National Science Foundation</w:t>
      </w:r>
    </w:p>
    <w:p>
      <w:pPr>
        <w:pStyle w:val="BodyText"/>
        <w:spacing w:line="251" w:lineRule="exact"/>
      </w:pPr>
      <w:r>
        <w:rPr/>
        <w:t>Public</w:t>
      </w:r>
      <w:r>
        <w:rPr>
          <w:spacing w:val="-1"/>
        </w:rPr>
        <w:t> </w:t>
      </w:r>
      <w:r>
        <w:rPr>
          <w:spacing w:val="-2"/>
        </w:rPr>
        <w:t>Choice</w:t>
      </w:r>
    </w:p>
    <w:p>
      <w:pPr>
        <w:pStyle w:val="BodyText"/>
        <w:spacing w:before="1"/>
        <w:ind w:right="4479"/>
      </w:pPr>
      <w:r>
        <w:rPr/>
        <w:t>Quarterly Journal of Economics Review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Economics Review of Law and Economics</w:t>
      </w:r>
    </w:p>
    <w:p>
      <w:pPr>
        <w:pStyle w:val="BodyText"/>
        <w:spacing w:before="251"/>
        <w:ind w:left="0"/>
      </w:pPr>
    </w:p>
    <w:p>
      <w:pPr>
        <w:pStyle w:val="BodyText"/>
        <w:ind w:left="360"/>
      </w:pPr>
      <w:r>
        <w:rPr>
          <w:color w:val="00000A"/>
        </w:rPr>
        <w:t>Other</w:t>
      </w:r>
      <w:r>
        <w:rPr>
          <w:color w:val="00000A"/>
          <w:spacing w:val="-2"/>
        </w:rPr>
        <w:t> services:</w:t>
      </w:r>
    </w:p>
    <w:p>
      <w:pPr>
        <w:pStyle w:val="BodyText"/>
        <w:spacing w:before="1"/>
      </w:pPr>
      <w:r>
        <w:rPr>
          <w:color w:val="00000A"/>
        </w:rPr>
        <w:t>2018:</w:t>
      </w:r>
      <w:r>
        <w:rPr>
          <w:color w:val="00000A"/>
          <w:spacing w:val="-7"/>
        </w:rPr>
        <w:t> </w:t>
      </w:r>
      <w:r>
        <w:rPr>
          <w:color w:val="00000A"/>
        </w:rPr>
        <w:t>Discussant:</w:t>
      </w:r>
      <w:r>
        <w:rPr>
          <w:color w:val="00000A"/>
          <w:spacing w:val="-4"/>
        </w:rPr>
        <w:t> </w:t>
      </w:r>
      <w:r>
        <w:rPr>
          <w:color w:val="00000A"/>
        </w:rPr>
        <w:t>“How</w:t>
      </w:r>
      <w:r>
        <w:rPr>
          <w:color w:val="00000A"/>
          <w:spacing w:val="-11"/>
        </w:rPr>
        <w:t> </w:t>
      </w:r>
      <w:r>
        <w:rPr>
          <w:color w:val="00000A"/>
        </w:rPr>
        <w:t>Much</w:t>
      </w:r>
      <w:r>
        <w:rPr>
          <w:color w:val="00000A"/>
          <w:spacing w:val="-10"/>
        </w:rPr>
        <w:t> </w:t>
      </w:r>
      <w:r>
        <w:rPr>
          <w:color w:val="00000A"/>
        </w:rPr>
        <w:t>Should</w:t>
      </w:r>
      <w:r>
        <w:rPr>
          <w:color w:val="00000A"/>
          <w:spacing w:val="-13"/>
        </w:rPr>
        <w:t> </w:t>
      </w:r>
      <w:r>
        <w:rPr>
          <w:color w:val="00000A"/>
        </w:rPr>
        <w:t>We</w:t>
      </w:r>
      <w:r>
        <w:rPr>
          <w:color w:val="00000A"/>
          <w:spacing w:val="-11"/>
        </w:rPr>
        <w:t> </w:t>
      </w:r>
      <w:r>
        <w:rPr>
          <w:color w:val="00000A"/>
        </w:rPr>
        <w:t>Trust</w:t>
      </w:r>
      <w:r>
        <w:rPr>
          <w:color w:val="00000A"/>
          <w:spacing w:val="-5"/>
        </w:rPr>
        <w:t> </w:t>
      </w:r>
      <w:r>
        <w:rPr>
          <w:color w:val="00000A"/>
        </w:rPr>
        <w:t>the</w:t>
      </w:r>
      <w:r>
        <w:rPr>
          <w:color w:val="00000A"/>
          <w:spacing w:val="-7"/>
        </w:rPr>
        <w:t> </w:t>
      </w:r>
      <w:r>
        <w:rPr>
          <w:color w:val="00000A"/>
        </w:rPr>
        <w:t>Dictator’s</w:t>
      </w:r>
      <w:r>
        <w:rPr>
          <w:color w:val="00000A"/>
          <w:spacing w:val="-4"/>
        </w:rPr>
        <w:t> </w:t>
      </w:r>
      <w:r>
        <w:rPr>
          <w:color w:val="00000A"/>
        </w:rPr>
        <w:t>GDP</w:t>
      </w:r>
      <w:r>
        <w:rPr>
          <w:color w:val="00000A"/>
          <w:spacing w:val="-11"/>
        </w:rPr>
        <w:t> </w:t>
      </w:r>
      <w:r>
        <w:rPr>
          <w:color w:val="00000A"/>
          <w:spacing w:val="-2"/>
        </w:rPr>
        <w:t>Estimates?”</w:t>
      </w:r>
    </w:p>
    <w:p>
      <w:pPr>
        <w:pStyle w:val="BodyText"/>
        <w:spacing w:before="2"/>
      </w:pPr>
      <w:r>
        <w:rPr>
          <w:color w:val="00000A"/>
        </w:rPr>
        <w:t>By</w:t>
      </w:r>
      <w:r>
        <w:rPr>
          <w:color w:val="00000A"/>
          <w:spacing w:val="-5"/>
        </w:rPr>
        <w:t> </w:t>
      </w:r>
      <w:r>
        <w:rPr>
          <w:color w:val="00000A"/>
        </w:rPr>
        <w:t>Luis</w:t>
      </w:r>
      <w:r>
        <w:rPr>
          <w:color w:val="00000A"/>
          <w:spacing w:val="-3"/>
        </w:rPr>
        <w:t> </w:t>
      </w:r>
      <w:r>
        <w:rPr>
          <w:color w:val="00000A"/>
        </w:rPr>
        <w:t>Martinez.</w:t>
      </w:r>
      <w:r>
        <w:rPr>
          <w:color w:val="00000A"/>
          <w:spacing w:val="-6"/>
        </w:rPr>
        <w:t> </w:t>
      </w:r>
      <w:r>
        <w:rPr>
          <w:color w:val="00000A"/>
        </w:rPr>
        <w:t>Research</w:t>
      </w:r>
      <w:r>
        <w:rPr>
          <w:color w:val="00000A"/>
          <w:spacing w:val="-4"/>
        </w:rPr>
        <w:t> </w:t>
      </w:r>
      <w:r>
        <w:rPr>
          <w:color w:val="00000A"/>
        </w:rPr>
        <w:t>Group</w:t>
      </w:r>
      <w:r>
        <w:rPr>
          <w:color w:val="00000A"/>
          <w:spacing w:val="-4"/>
        </w:rPr>
        <w:t> </w:t>
      </w:r>
      <w:r>
        <w:rPr>
          <w:color w:val="00000A"/>
        </w:rPr>
        <w:t>on</w:t>
      </w:r>
      <w:r>
        <w:rPr>
          <w:color w:val="00000A"/>
          <w:spacing w:val="-9"/>
        </w:rPr>
        <w:t> </w:t>
      </w:r>
      <w:r>
        <w:rPr>
          <w:color w:val="00000A"/>
        </w:rPr>
        <w:t>Political</w:t>
      </w:r>
      <w:r>
        <w:rPr>
          <w:color w:val="00000A"/>
          <w:spacing w:val="-3"/>
        </w:rPr>
        <w:t> </w:t>
      </w:r>
      <w:r>
        <w:rPr>
          <w:color w:val="00000A"/>
        </w:rPr>
        <w:t>Institutions</w:t>
      </w:r>
      <w:r>
        <w:rPr>
          <w:color w:val="00000A"/>
          <w:spacing w:val="-3"/>
        </w:rPr>
        <w:t> </w:t>
      </w:r>
      <w:r>
        <w:rPr>
          <w:color w:val="00000A"/>
        </w:rPr>
        <w:t>and</w:t>
      </w:r>
      <w:r>
        <w:rPr>
          <w:color w:val="00000A"/>
          <w:spacing w:val="-4"/>
        </w:rPr>
        <w:t> </w:t>
      </w:r>
      <w:r>
        <w:rPr>
          <w:color w:val="00000A"/>
        </w:rPr>
        <w:t>Economic</w:t>
      </w:r>
      <w:r>
        <w:rPr>
          <w:color w:val="00000A"/>
          <w:spacing w:val="-11"/>
        </w:rPr>
        <w:t> </w:t>
      </w:r>
      <w:r>
        <w:rPr>
          <w:color w:val="00000A"/>
        </w:rPr>
        <w:t>Policy.</w:t>
      </w:r>
      <w:r>
        <w:rPr>
          <w:color w:val="00000A"/>
          <w:spacing w:val="-14"/>
        </w:rPr>
        <w:t> </w:t>
      </w:r>
      <w:r>
        <w:rPr>
          <w:color w:val="00000A"/>
        </w:rPr>
        <w:t>April. 2017: Session Chair, The Workshop on The Economics of International Trade Agreements. Villars-sur-Ollon, Switzerland.</w:t>
      </w:r>
    </w:p>
    <w:p>
      <w:pPr>
        <w:pStyle w:val="BodyText"/>
      </w:pPr>
      <w:r>
        <w:rPr>
          <w:color w:val="00000A"/>
        </w:rPr>
        <w:t>2017:</w:t>
      </w:r>
      <w:r>
        <w:rPr>
          <w:color w:val="00000A"/>
          <w:spacing w:val="-3"/>
        </w:rPr>
        <w:t> </w:t>
      </w:r>
      <w:r>
        <w:rPr>
          <w:color w:val="00000A"/>
        </w:rPr>
        <w:t>Organizer</w:t>
      </w:r>
      <w:r>
        <w:rPr>
          <w:color w:val="00000A"/>
          <w:spacing w:val="-5"/>
        </w:rPr>
        <w:t> </w:t>
      </w:r>
      <w:r>
        <w:rPr>
          <w:color w:val="00000A"/>
        </w:rPr>
        <w:t>and</w:t>
      </w:r>
      <w:r>
        <w:rPr>
          <w:color w:val="00000A"/>
          <w:spacing w:val="-4"/>
        </w:rPr>
        <w:t> </w:t>
      </w:r>
      <w:r>
        <w:rPr>
          <w:color w:val="00000A"/>
        </w:rPr>
        <w:t>Chair,</w:t>
      </w:r>
      <w:r>
        <w:rPr>
          <w:color w:val="00000A"/>
          <w:spacing w:val="-10"/>
        </w:rPr>
        <w:t> </w:t>
      </w:r>
      <w:r>
        <w:rPr>
          <w:color w:val="00000A"/>
        </w:rPr>
        <w:t>Trade</w:t>
      </w:r>
      <w:r>
        <w:rPr>
          <w:color w:val="00000A"/>
          <w:spacing w:val="-5"/>
        </w:rPr>
        <w:t> </w:t>
      </w:r>
      <w:r>
        <w:rPr>
          <w:color w:val="00000A"/>
        </w:rPr>
        <w:t>Policy</w:t>
      </w:r>
      <w:r>
        <w:rPr>
          <w:color w:val="00000A"/>
          <w:spacing w:val="-8"/>
        </w:rPr>
        <w:t> </w:t>
      </w:r>
      <w:r>
        <w:rPr>
          <w:color w:val="00000A"/>
        </w:rPr>
        <w:t>Sessions</w:t>
      </w:r>
      <w:r>
        <w:rPr>
          <w:color w:val="00000A"/>
          <w:spacing w:val="-3"/>
        </w:rPr>
        <w:t> </w:t>
      </w:r>
      <w:r>
        <w:rPr>
          <w:color w:val="00000A"/>
        </w:rPr>
        <w:t>at</w:t>
      </w:r>
      <w:r>
        <w:rPr>
          <w:color w:val="00000A"/>
          <w:spacing w:val="-7"/>
        </w:rPr>
        <w:t> </w:t>
      </w:r>
      <w:r>
        <w:rPr>
          <w:color w:val="00000A"/>
        </w:rPr>
        <w:t>the</w:t>
      </w:r>
      <w:r>
        <w:rPr>
          <w:color w:val="00000A"/>
          <w:spacing w:val="-5"/>
        </w:rPr>
        <w:t> </w:t>
      </w:r>
      <w:r>
        <w:rPr>
          <w:color w:val="00000A"/>
        </w:rPr>
        <w:t>Lisbon</w:t>
      </w:r>
      <w:r>
        <w:rPr>
          <w:color w:val="00000A"/>
          <w:spacing w:val="-8"/>
        </w:rPr>
        <w:t> </w:t>
      </w:r>
      <w:r>
        <w:rPr>
          <w:color w:val="00000A"/>
        </w:rPr>
        <w:t>Conference</w:t>
      </w:r>
      <w:r>
        <w:rPr>
          <w:color w:val="00000A"/>
          <w:spacing w:val="-5"/>
        </w:rPr>
        <w:t> </w:t>
      </w:r>
      <w:r>
        <w:rPr>
          <w:color w:val="00000A"/>
        </w:rPr>
        <w:t>on</w:t>
      </w:r>
      <w:r>
        <w:rPr>
          <w:color w:val="00000A"/>
          <w:spacing w:val="-4"/>
        </w:rPr>
        <w:t> </w:t>
      </w:r>
      <w:r>
        <w:rPr>
          <w:color w:val="00000A"/>
        </w:rPr>
        <w:t>Game </w:t>
      </w:r>
      <w:r>
        <w:rPr>
          <w:color w:val="00000A"/>
          <w:spacing w:val="-2"/>
        </w:rPr>
        <w:t>Theory.</w:t>
      </w:r>
    </w:p>
    <w:p>
      <w:pPr>
        <w:pStyle w:val="BodyText"/>
      </w:pPr>
      <w:r>
        <w:rPr>
          <w:color w:val="00000A"/>
        </w:rPr>
        <w:t>2016:</w:t>
      </w:r>
      <w:r>
        <w:rPr>
          <w:color w:val="00000A"/>
          <w:spacing w:val="-3"/>
        </w:rPr>
        <w:t> </w:t>
      </w:r>
      <w:r>
        <w:rPr>
          <w:color w:val="00000A"/>
        </w:rPr>
        <w:t>Organizer</w:t>
      </w:r>
      <w:r>
        <w:rPr>
          <w:color w:val="00000A"/>
          <w:spacing w:val="-5"/>
        </w:rPr>
        <w:t> </w:t>
      </w:r>
      <w:r>
        <w:rPr>
          <w:color w:val="00000A"/>
        </w:rPr>
        <w:t>and</w:t>
      </w:r>
      <w:r>
        <w:rPr>
          <w:color w:val="00000A"/>
          <w:spacing w:val="-4"/>
        </w:rPr>
        <w:t> </w:t>
      </w:r>
      <w:r>
        <w:rPr>
          <w:color w:val="00000A"/>
        </w:rPr>
        <w:t>Chair,</w:t>
      </w:r>
      <w:r>
        <w:rPr>
          <w:color w:val="00000A"/>
          <w:spacing w:val="-10"/>
        </w:rPr>
        <w:t> </w:t>
      </w:r>
      <w:r>
        <w:rPr>
          <w:color w:val="00000A"/>
        </w:rPr>
        <w:t>Trade</w:t>
      </w:r>
      <w:r>
        <w:rPr>
          <w:color w:val="00000A"/>
          <w:spacing w:val="-5"/>
        </w:rPr>
        <w:t> </w:t>
      </w:r>
      <w:r>
        <w:rPr>
          <w:color w:val="00000A"/>
        </w:rPr>
        <w:t>Policy</w:t>
      </w:r>
      <w:r>
        <w:rPr>
          <w:color w:val="00000A"/>
          <w:spacing w:val="-8"/>
        </w:rPr>
        <w:t> </w:t>
      </w:r>
      <w:r>
        <w:rPr>
          <w:color w:val="00000A"/>
        </w:rPr>
        <w:t>Sessions</w:t>
      </w:r>
      <w:r>
        <w:rPr>
          <w:color w:val="00000A"/>
          <w:spacing w:val="-3"/>
        </w:rPr>
        <w:t> </w:t>
      </w:r>
      <w:r>
        <w:rPr>
          <w:color w:val="00000A"/>
        </w:rPr>
        <w:t>at</w:t>
      </w:r>
      <w:r>
        <w:rPr>
          <w:color w:val="00000A"/>
          <w:spacing w:val="-7"/>
        </w:rPr>
        <w:t> </w:t>
      </w:r>
      <w:r>
        <w:rPr>
          <w:color w:val="00000A"/>
        </w:rPr>
        <w:t>the</w:t>
      </w:r>
      <w:r>
        <w:rPr>
          <w:color w:val="00000A"/>
          <w:spacing w:val="-5"/>
        </w:rPr>
        <w:t> </w:t>
      </w:r>
      <w:r>
        <w:rPr>
          <w:color w:val="00000A"/>
        </w:rPr>
        <w:t>Lisbon</w:t>
      </w:r>
      <w:r>
        <w:rPr>
          <w:color w:val="00000A"/>
          <w:spacing w:val="-8"/>
        </w:rPr>
        <w:t> </w:t>
      </w:r>
      <w:r>
        <w:rPr>
          <w:color w:val="00000A"/>
        </w:rPr>
        <w:t>Conference</w:t>
      </w:r>
      <w:r>
        <w:rPr>
          <w:color w:val="00000A"/>
          <w:spacing w:val="-5"/>
        </w:rPr>
        <w:t> </w:t>
      </w:r>
      <w:r>
        <w:rPr>
          <w:color w:val="00000A"/>
        </w:rPr>
        <w:t>on</w:t>
      </w:r>
      <w:r>
        <w:rPr>
          <w:color w:val="00000A"/>
          <w:spacing w:val="-4"/>
        </w:rPr>
        <w:t> </w:t>
      </w:r>
      <w:r>
        <w:rPr>
          <w:color w:val="00000A"/>
        </w:rPr>
        <w:t>Game </w:t>
      </w:r>
      <w:r>
        <w:rPr>
          <w:color w:val="00000A"/>
          <w:spacing w:val="-2"/>
        </w:rPr>
        <w:t>Theory.</w:t>
      </w:r>
    </w:p>
    <w:p>
      <w:pPr>
        <w:pStyle w:val="BodyText"/>
        <w:spacing w:line="251" w:lineRule="exact"/>
        <w:ind w:left="1632"/>
      </w:pPr>
      <w:r>
        <w:rPr>
          <w:color w:val="00000A"/>
          <w:spacing w:val="-2"/>
        </w:rPr>
        <w:t>Co-organizer,</w:t>
      </w:r>
      <w:r>
        <w:rPr>
          <w:color w:val="00000A"/>
          <w:spacing w:val="8"/>
        </w:rPr>
        <w:t> </w:t>
      </w:r>
      <w:r>
        <w:rPr>
          <w:color w:val="00000A"/>
          <w:spacing w:val="-2"/>
        </w:rPr>
        <w:t>InsTED</w:t>
      </w:r>
      <w:r>
        <w:rPr>
          <w:color w:val="00000A"/>
          <w:spacing w:val="-1"/>
        </w:rPr>
        <w:t> </w:t>
      </w:r>
      <w:r>
        <w:rPr>
          <w:color w:val="00000A"/>
          <w:spacing w:val="-2"/>
        </w:rPr>
        <w:t>Workshop,</w:t>
      </w:r>
      <w:r>
        <w:rPr>
          <w:color w:val="00000A"/>
          <w:spacing w:val="2"/>
        </w:rPr>
        <w:t> </w:t>
      </w:r>
      <w:r>
        <w:rPr>
          <w:color w:val="00000A"/>
          <w:spacing w:val="-2"/>
        </w:rPr>
        <w:t>Indiana</w:t>
      </w:r>
      <w:r>
        <w:rPr>
          <w:color w:val="00000A"/>
          <w:spacing w:val="3"/>
        </w:rPr>
        <w:t> </w:t>
      </w:r>
      <w:r>
        <w:rPr>
          <w:color w:val="00000A"/>
          <w:spacing w:val="-2"/>
        </w:rPr>
        <w:t>University,</w:t>
      </w:r>
      <w:r>
        <w:rPr>
          <w:color w:val="00000A"/>
          <w:spacing w:val="3"/>
        </w:rPr>
        <w:t> </w:t>
      </w:r>
      <w:r>
        <w:rPr>
          <w:color w:val="00000A"/>
          <w:spacing w:val="-2"/>
        </w:rPr>
        <w:t>May</w:t>
      </w:r>
      <w:r>
        <w:rPr>
          <w:color w:val="00000A"/>
          <w:spacing w:val="6"/>
        </w:rPr>
        <w:t> </w:t>
      </w:r>
      <w:r>
        <w:rPr>
          <w:color w:val="00000A"/>
          <w:spacing w:val="-2"/>
        </w:rPr>
        <w:t>13-</w:t>
      </w:r>
      <w:r>
        <w:rPr>
          <w:color w:val="00000A"/>
          <w:spacing w:val="-5"/>
        </w:rPr>
        <w:t>15.</w:t>
      </w:r>
    </w:p>
    <w:p>
      <w:pPr>
        <w:pStyle w:val="BodyText"/>
      </w:pPr>
      <w:r>
        <w:rPr>
          <w:color w:val="00000A"/>
        </w:rPr>
        <w:t>2015:</w:t>
      </w:r>
      <w:r>
        <w:rPr>
          <w:color w:val="00000A"/>
          <w:spacing w:val="-3"/>
        </w:rPr>
        <w:t> </w:t>
      </w:r>
      <w:r>
        <w:rPr>
          <w:color w:val="00000A"/>
        </w:rPr>
        <w:t>Organizer</w:t>
      </w:r>
      <w:r>
        <w:rPr>
          <w:color w:val="00000A"/>
          <w:spacing w:val="-5"/>
        </w:rPr>
        <w:t> </w:t>
      </w:r>
      <w:r>
        <w:rPr>
          <w:color w:val="00000A"/>
        </w:rPr>
        <w:t>and</w:t>
      </w:r>
      <w:r>
        <w:rPr>
          <w:color w:val="00000A"/>
          <w:spacing w:val="-4"/>
        </w:rPr>
        <w:t> </w:t>
      </w:r>
      <w:r>
        <w:rPr>
          <w:color w:val="00000A"/>
        </w:rPr>
        <w:t>Chair,</w:t>
      </w:r>
      <w:r>
        <w:rPr>
          <w:color w:val="00000A"/>
          <w:spacing w:val="-10"/>
        </w:rPr>
        <w:t> </w:t>
      </w:r>
      <w:r>
        <w:rPr>
          <w:color w:val="00000A"/>
        </w:rPr>
        <w:t>Trade</w:t>
      </w:r>
      <w:r>
        <w:rPr>
          <w:color w:val="00000A"/>
          <w:spacing w:val="-5"/>
        </w:rPr>
        <w:t> </w:t>
      </w:r>
      <w:r>
        <w:rPr>
          <w:color w:val="00000A"/>
        </w:rPr>
        <w:t>Policy</w:t>
      </w:r>
      <w:r>
        <w:rPr>
          <w:color w:val="00000A"/>
          <w:spacing w:val="-8"/>
        </w:rPr>
        <w:t> </w:t>
      </w:r>
      <w:r>
        <w:rPr>
          <w:color w:val="00000A"/>
        </w:rPr>
        <w:t>Sessions</w:t>
      </w:r>
      <w:r>
        <w:rPr>
          <w:color w:val="00000A"/>
          <w:spacing w:val="-3"/>
        </w:rPr>
        <w:t> </w:t>
      </w:r>
      <w:r>
        <w:rPr>
          <w:color w:val="00000A"/>
        </w:rPr>
        <w:t>at</w:t>
      </w:r>
      <w:r>
        <w:rPr>
          <w:color w:val="00000A"/>
          <w:spacing w:val="-7"/>
        </w:rPr>
        <w:t> </w:t>
      </w:r>
      <w:r>
        <w:rPr>
          <w:color w:val="00000A"/>
        </w:rPr>
        <w:t>the</w:t>
      </w:r>
      <w:r>
        <w:rPr>
          <w:color w:val="00000A"/>
          <w:spacing w:val="-5"/>
        </w:rPr>
        <w:t> </w:t>
      </w:r>
      <w:r>
        <w:rPr>
          <w:color w:val="00000A"/>
        </w:rPr>
        <w:t>Lisbon</w:t>
      </w:r>
      <w:r>
        <w:rPr>
          <w:color w:val="00000A"/>
          <w:spacing w:val="-8"/>
        </w:rPr>
        <w:t> </w:t>
      </w:r>
      <w:r>
        <w:rPr>
          <w:color w:val="00000A"/>
        </w:rPr>
        <w:t>Conference</w:t>
      </w:r>
      <w:r>
        <w:rPr>
          <w:color w:val="00000A"/>
          <w:spacing w:val="-5"/>
        </w:rPr>
        <w:t> </w:t>
      </w:r>
      <w:r>
        <w:rPr>
          <w:color w:val="00000A"/>
        </w:rPr>
        <w:t>on</w:t>
      </w:r>
      <w:r>
        <w:rPr>
          <w:color w:val="00000A"/>
          <w:spacing w:val="-4"/>
        </w:rPr>
        <w:t> </w:t>
      </w:r>
      <w:r>
        <w:rPr>
          <w:color w:val="00000A"/>
        </w:rPr>
        <w:t>Game </w:t>
      </w:r>
      <w:r>
        <w:rPr>
          <w:color w:val="00000A"/>
          <w:spacing w:val="-2"/>
        </w:rPr>
        <w:t>Theory.</w:t>
      </w:r>
    </w:p>
    <w:p>
      <w:pPr>
        <w:pStyle w:val="BodyText"/>
        <w:spacing w:before="1"/>
        <w:ind w:left="1632"/>
      </w:pPr>
      <w:r>
        <w:rPr>
          <w:color w:val="00000A"/>
        </w:rPr>
        <w:t>Chair</w:t>
      </w:r>
      <w:r>
        <w:rPr>
          <w:color w:val="00000A"/>
          <w:spacing w:val="-9"/>
        </w:rPr>
        <w:t> </w:t>
      </w:r>
      <w:r>
        <w:rPr>
          <w:color w:val="00000A"/>
        </w:rPr>
        <w:t>and</w:t>
      </w:r>
      <w:r>
        <w:rPr>
          <w:color w:val="00000A"/>
          <w:spacing w:val="-11"/>
        </w:rPr>
        <w:t> </w:t>
      </w:r>
      <w:r>
        <w:rPr>
          <w:color w:val="00000A"/>
        </w:rPr>
        <w:t>Discussant:</w:t>
      </w:r>
      <w:r>
        <w:rPr>
          <w:color w:val="00000A"/>
          <w:spacing w:val="-9"/>
        </w:rPr>
        <w:t> </w:t>
      </w:r>
      <w:r>
        <w:rPr>
          <w:color w:val="00000A"/>
        </w:rPr>
        <w:t>CESifo</w:t>
      </w:r>
      <w:r>
        <w:rPr>
          <w:color w:val="00000A"/>
          <w:spacing w:val="-10"/>
        </w:rPr>
        <w:t> </w:t>
      </w:r>
      <w:r>
        <w:rPr>
          <w:color w:val="00000A"/>
        </w:rPr>
        <w:t>summer</w:t>
      </w:r>
      <w:r>
        <w:rPr>
          <w:color w:val="00000A"/>
          <w:spacing w:val="-7"/>
        </w:rPr>
        <w:t> </w:t>
      </w:r>
      <w:r>
        <w:rPr>
          <w:color w:val="00000A"/>
        </w:rPr>
        <w:t>Institute,</w:t>
      </w:r>
      <w:r>
        <w:rPr>
          <w:color w:val="00000A"/>
          <w:spacing w:val="-12"/>
        </w:rPr>
        <w:t> </w:t>
      </w:r>
      <w:r>
        <w:rPr>
          <w:color w:val="00000A"/>
        </w:rPr>
        <w:t>Venice,</w:t>
      </w:r>
      <w:r>
        <w:rPr>
          <w:color w:val="00000A"/>
          <w:spacing w:val="-3"/>
        </w:rPr>
        <w:t> </w:t>
      </w:r>
      <w:r>
        <w:rPr>
          <w:color w:val="00000A"/>
          <w:spacing w:val="-2"/>
        </w:rPr>
        <w:t>Italy.</w:t>
      </w:r>
    </w:p>
    <w:p>
      <w:pPr>
        <w:pStyle w:val="BodyText"/>
        <w:spacing w:line="237" w:lineRule="auto" w:before="4"/>
        <w:ind w:right="109" w:firstLine="556"/>
      </w:pPr>
      <w:r>
        <w:rPr>
          <w:color w:val="00000A"/>
        </w:rPr>
        <w:t>Discussant:</w:t>
      </w:r>
      <w:r>
        <w:rPr>
          <w:color w:val="00000A"/>
          <w:spacing w:val="-10"/>
        </w:rPr>
        <w:t> </w:t>
      </w:r>
      <w:r>
        <w:rPr>
          <w:color w:val="00000A"/>
        </w:rPr>
        <w:t>Conference</w:t>
      </w:r>
      <w:r>
        <w:rPr>
          <w:color w:val="00000A"/>
          <w:spacing w:val="-8"/>
        </w:rPr>
        <w:t> </w:t>
      </w:r>
      <w:r>
        <w:rPr>
          <w:color w:val="00000A"/>
        </w:rPr>
        <w:t>of</w:t>
      </w:r>
      <w:r>
        <w:rPr>
          <w:color w:val="00000A"/>
          <w:spacing w:val="-7"/>
        </w:rPr>
        <w:t> </w:t>
      </w:r>
      <w:r>
        <w:rPr>
          <w:color w:val="00000A"/>
        </w:rPr>
        <w:t>the</w:t>
      </w:r>
      <w:r>
        <w:rPr>
          <w:color w:val="00000A"/>
          <w:spacing w:val="-8"/>
        </w:rPr>
        <w:t> </w:t>
      </w:r>
      <w:r>
        <w:rPr>
          <w:color w:val="00000A"/>
        </w:rPr>
        <w:t>Handbook</w:t>
      </w:r>
      <w:r>
        <w:rPr>
          <w:color w:val="00000A"/>
          <w:spacing w:val="-11"/>
        </w:rPr>
        <w:t> </w:t>
      </w:r>
      <w:r>
        <w:rPr>
          <w:color w:val="00000A"/>
        </w:rPr>
        <w:t>of</w:t>
      </w:r>
      <w:r>
        <w:rPr>
          <w:color w:val="00000A"/>
          <w:spacing w:val="-7"/>
        </w:rPr>
        <w:t> </w:t>
      </w:r>
      <w:r>
        <w:rPr>
          <w:color w:val="00000A"/>
        </w:rPr>
        <w:t>Commercial</w:t>
      </w:r>
      <w:r>
        <w:rPr>
          <w:color w:val="00000A"/>
          <w:spacing w:val="-6"/>
        </w:rPr>
        <w:t> </w:t>
      </w:r>
      <w:r>
        <w:rPr>
          <w:color w:val="00000A"/>
        </w:rPr>
        <w:t>Policy,</w:t>
      </w:r>
      <w:r>
        <w:rPr>
          <w:color w:val="00000A"/>
          <w:spacing w:val="-4"/>
        </w:rPr>
        <w:t> </w:t>
      </w:r>
      <w:r>
        <w:rPr>
          <w:color w:val="00000A"/>
        </w:rPr>
        <w:t>Dartmouth </w:t>
      </w:r>
      <w:r>
        <w:rPr>
          <w:color w:val="00000A"/>
          <w:spacing w:val="-2"/>
        </w:rPr>
        <w:t>College.</w:t>
      </w:r>
    </w:p>
    <w:p>
      <w:pPr>
        <w:pStyle w:val="BodyText"/>
        <w:tabs>
          <w:tab w:pos="1799" w:val="left" w:leader="none"/>
        </w:tabs>
        <w:spacing w:before="1"/>
        <w:ind w:left="1800" w:right="813" w:hanging="720"/>
      </w:pPr>
      <w:r>
        <w:rPr>
          <w:color w:val="00000A"/>
          <w:spacing w:val="-2"/>
        </w:rPr>
        <w:t>2012:</w:t>
      </w:r>
      <w:r>
        <w:rPr>
          <w:color w:val="00000A"/>
        </w:rPr>
        <w:tab/>
        <w:t>Organizer</w:t>
      </w:r>
      <w:r>
        <w:rPr>
          <w:color w:val="00000A"/>
          <w:spacing w:val="-14"/>
        </w:rPr>
        <w:t> </w:t>
      </w:r>
      <w:r>
        <w:rPr>
          <w:color w:val="00000A"/>
        </w:rPr>
        <w:t>and</w:t>
      </w:r>
      <w:r>
        <w:rPr>
          <w:color w:val="00000A"/>
          <w:spacing w:val="-11"/>
        </w:rPr>
        <w:t> </w:t>
      </w:r>
      <w:r>
        <w:rPr>
          <w:color w:val="00000A"/>
        </w:rPr>
        <w:t>Chair,</w:t>
      </w:r>
      <w:r>
        <w:rPr>
          <w:color w:val="00000A"/>
          <w:spacing w:val="-6"/>
        </w:rPr>
        <w:t> </w:t>
      </w:r>
      <w:r>
        <w:rPr>
          <w:color w:val="00000A"/>
        </w:rPr>
        <w:t>International</w:t>
      </w:r>
      <w:r>
        <w:rPr>
          <w:color w:val="00000A"/>
          <w:spacing w:val="-12"/>
        </w:rPr>
        <w:t> </w:t>
      </w:r>
      <w:r>
        <w:rPr>
          <w:color w:val="00000A"/>
        </w:rPr>
        <w:t>Trade</w:t>
      </w:r>
      <w:r>
        <w:rPr>
          <w:color w:val="00000A"/>
          <w:spacing w:val="-14"/>
        </w:rPr>
        <w:t> </w:t>
      </w:r>
      <w:r>
        <w:rPr>
          <w:color w:val="00000A"/>
        </w:rPr>
        <w:t>Agreements</w:t>
      </w:r>
      <w:r>
        <w:rPr>
          <w:color w:val="00000A"/>
          <w:spacing w:val="-8"/>
        </w:rPr>
        <w:t> </w:t>
      </w:r>
      <w:r>
        <w:rPr>
          <w:color w:val="00000A"/>
        </w:rPr>
        <w:t>Session,</w:t>
      </w:r>
      <w:r>
        <w:rPr>
          <w:color w:val="00000A"/>
          <w:spacing w:val="-11"/>
        </w:rPr>
        <w:t> </w:t>
      </w:r>
      <w:r>
        <w:rPr>
          <w:color w:val="00000A"/>
        </w:rPr>
        <w:t>American Economic Association Meetings, Chicago, January.</w:t>
      </w:r>
    </w:p>
    <w:p>
      <w:pPr>
        <w:pStyle w:val="BodyText"/>
        <w:ind w:left="1800" w:right="6"/>
      </w:pPr>
      <w:r>
        <w:rPr>
          <w:color w:val="00000A"/>
        </w:rPr>
        <w:t>Discussant:</w:t>
      </w:r>
      <w:r>
        <w:rPr>
          <w:color w:val="00000A"/>
          <w:spacing w:val="-8"/>
        </w:rPr>
        <w:t> </w:t>
      </w:r>
      <w:r>
        <w:rPr>
          <w:color w:val="00000A"/>
        </w:rPr>
        <w:t>“Uncertainty</w:t>
      </w:r>
      <w:r>
        <w:rPr>
          <w:color w:val="00000A"/>
          <w:spacing w:val="-5"/>
        </w:rPr>
        <w:t> </w:t>
      </w:r>
      <w:r>
        <w:rPr>
          <w:color w:val="00000A"/>
        </w:rPr>
        <w:t>and</w:t>
      </w:r>
      <w:r>
        <w:rPr>
          <w:color w:val="00000A"/>
          <w:spacing w:val="-9"/>
        </w:rPr>
        <w:t> </w:t>
      </w:r>
      <w:r>
        <w:rPr>
          <w:color w:val="00000A"/>
        </w:rPr>
        <w:t>Trade</w:t>
      </w:r>
      <w:r>
        <w:rPr>
          <w:color w:val="00000A"/>
          <w:spacing w:val="-14"/>
        </w:rPr>
        <w:t> </w:t>
      </w:r>
      <w:r>
        <w:rPr>
          <w:color w:val="00000A"/>
        </w:rPr>
        <w:t>Agreements,”</w:t>
      </w:r>
      <w:r>
        <w:rPr>
          <w:color w:val="00000A"/>
          <w:spacing w:val="-6"/>
        </w:rPr>
        <w:t> </w:t>
      </w:r>
      <w:r>
        <w:rPr>
          <w:color w:val="00000A"/>
        </w:rPr>
        <w:t>by</w:t>
      </w:r>
      <w:r>
        <w:rPr>
          <w:color w:val="00000A"/>
          <w:spacing w:val="-5"/>
        </w:rPr>
        <w:t> </w:t>
      </w:r>
      <w:r>
        <w:rPr>
          <w:color w:val="00000A"/>
        </w:rPr>
        <w:t>Nuno</w:t>
      </w:r>
      <w:r>
        <w:rPr>
          <w:color w:val="00000A"/>
          <w:spacing w:val="-5"/>
        </w:rPr>
        <w:t> </w:t>
      </w:r>
      <w:r>
        <w:rPr>
          <w:color w:val="00000A"/>
        </w:rPr>
        <w:t>Limao</w:t>
      </w:r>
      <w:r>
        <w:rPr>
          <w:color w:val="00000A"/>
          <w:spacing w:val="-9"/>
        </w:rPr>
        <w:t> </w:t>
      </w:r>
      <w:r>
        <w:rPr>
          <w:color w:val="00000A"/>
        </w:rPr>
        <w:t>and</w:t>
      </w:r>
      <w:r>
        <w:rPr>
          <w:color w:val="00000A"/>
          <w:spacing w:val="-5"/>
        </w:rPr>
        <w:t> </w:t>
      </w:r>
      <w:r>
        <w:rPr>
          <w:color w:val="00000A"/>
        </w:rPr>
        <w:t>Giovanni Maggi, American Economic Association Meetings, Chicago, January.</w:t>
      </w:r>
    </w:p>
    <w:p>
      <w:pPr>
        <w:pStyle w:val="BodyText"/>
        <w:spacing w:before="1"/>
        <w:ind w:left="1800" w:hanging="720"/>
      </w:pPr>
      <w:r>
        <w:rPr>
          <w:color w:val="00000A"/>
        </w:rPr>
        <w:t>2009:</w:t>
      </w:r>
      <w:r>
        <w:rPr>
          <w:color w:val="00000A"/>
          <w:spacing w:val="40"/>
        </w:rPr>
        <w:t> </w:t>
      </w:r>
      <w:r>
        <w:rPr>
          <w:color w:val="00000A"/>
        </w:rPr>
        <w:t>Discussant,</w:t>
      </w:r>
      <w:r>
        <w:rPr>
          <w:color w:val="00000A"/>
          <w:spacing w:val="-5"/>
        </w:rPr>
        <w:t> </w:t>
      </w:r>
      <w:r>
        <w:rPr>
          <w:color w:val="00000A"/>
        </w:rPr>
        <w:t>Conference</w:t>
      </w:r>
      <w:r>
        <w:rPr>
          <w:color w:val="00000A"/>
          <w:spacing w:val="-5"/>
        </w:rPr>
        <w:t> </w:t>
      </w:r>
      <w:r>
        <w:rPr>
          <w:color w:val="00000A"/>
        </w:rPr>
        <w:t>on</w:t>
      </w:r>
      <w:r>
        <w:rPr>
          <w:color w:val="00000A"/>
          <w:spacing w:val="-3"/>
        </w:rPr>
        <w:t> </w:t>
      </w:r>
      <w:r>
        <w:rPr>
          <w:color w:val="00000A"/>
        </w:rPr>
        <w:t>Empirical</w:t>
      </w:r>
      <w:r>
        <w:rPr>
          <w:color w:val="00000A"/>
          <w:spacing w:val="-2"/>
        </w:rPr>
        <w:t> </w:t>
      </w:r>
      <w:r>
        <w:rPr>
          <w:color w:val="00000A"/>
        </w:rPr>
        <w:t>Legal</w:t>
      </w:r>
      <w:r>
        <w:rPr>
          <w:color w:val="00000A"/>
          <w:spacing w:val="-6"/>
        </w:rPr>
        <w:t> </w:t>
      </w:r>
      <w:r>
        <w:rPr>
          <w:color w:val="00000A"/>
        </w:rPr>
        <w:t>Studies,</w:t>
      </w:r>
      <w:r>
        <w:rPr>
          <w:color w:val="00000A"/>
          <w:spacing w:val="-1"/>
        </w:rPr>
        <w:t> </w:t>
      </w:r>
      <w:r>
        <w:rPr>
          <w:color w:val="00000A"/>
        </w:rPr>
        <w:t>University</w:t>
      </w:r>
      <w:r>
        <w:rPr>
          <w:color w:val="00000A"/>
          <w:spacing w:val="-3"/>
        </w:rPr>
        <w:t> </w:t>
      </w:r>
      <w:r>
        <w:rPr>
          <w:color w:val="00000A"/>
        </w:rPr>
        <w:t>of</w:t>
      </w:r>
      <w:r>
        <w:rPr>
          <w:color w:val="00000A"/>
          <w:spacing w:val="-8"/>
        </w:rPr>
        <w:t> </w:t>
      </w:r>
      <w:r>
        <w:rPr>
          <w:color w:val="00000A"/>
        </w:rPr>
        <w:t>Southern California, Los Angeles.</w:t>
      </w:r>
    </w:p>
    <w:p>
      <w:pPr>
        <w:pStyle w:val="BodyText"/>
        <w:spacing w:line="251" w:lineRule="exact"/>
      </w:pPr>
      <w:r>
        <w:rPr>
          <w:color w:val="00000A"/>
        </w:rPr>
        <w:t>2008:</w:t>
      </w:r>
      <w:r>
        <w:rPr>
          <w:color w:val="00000A"/>
          <w:spacing w:val="36"/>
        </w:rPr>
        <w:t> </w:t>
      </w:r>
      <w:r>
        <w:rPr>
          <w:color w:val="00000A"/>
        </w:rPr>
        <w:t>Discussant,</w:t>
      </w:r>
      <w:r>
        <w:rPr>
          <w:color w:val="00000A"/>
          <w:spacing w:val="-8"/>
        </w:rPr>
        <w:t> </w:t>
      </w:r>
      <w:r>
        <w:rPr>
          <w:color w:val="00000A"/>
        </w:rPr>
        <w:t>Southern</w:t>
      </w:r>
      <w:r>
        <w:rPr>
          <w:color w:val="00000A"/>
          <w:spacing w:val="-5"/>
        </w:rPr>
        <w:t> </w:t>
      </w:r>
      <w:r>
        <w:rPr>
          <w:color w:val="00000A"/>
        </w:rPr>
        <w:t>Economic</w:t>
      </w:r>
      <w:r>
        <w:rPr>
          <w:color w:val="00000A"/>
          <w:spacing w:val="-14"/>
        </w:rPr>
        <w:t> </w:t>
      </w:r>
      <w:r>
        <w:rPr>
          <w:color w:val="00000A"/>
        </w:rPr>
        <w:t>Association</w:t>
      </w:r>
      <w:r>
        <w:rPr>
          <w:color w:val="00000A"/>
          <w:spacing w:val="-10"/>
        </w:rPr>
        <w:t> </w:t>
      </w:r>
      <w:r>
        <w:rPr>
          <w:color w:val="00000A"/>
        </w:rPr>
        <w:t>Meetings,</w:t>
      </w:r>
      <w:r>
        <w:rPr>
          <w:color w:val="00000A"/>
          <w:spacing w:val="-7"/>
        </w:rPr>
        <w:t> </w:t>
      </w:r>
      <w:r>
        <w:rPr>
          <w:color w:val="00000A"/>
        </w:rPr>
        <w:t>Washington</w:t>
      </w:r>
      <w:r>
        <w:rPr>
          <w:color w:val="00000A"/>
          <w:spacing w:val="-5"/>
        </w:rPr>
        <w:t> </w:t>
      </w:r>
      <w:r>
        <w:rPr>
          <w:color w:val="00000A"/>
          <w:spacing w:val="-4"/>
        </w:rPr>
        <w:t>D.C.</w:t>
      </w:r>
    </w:p>
    <w:sectPr>
      <w:pgSz w:w="12240" w:h="15840"/>
      <w:pgMar w:header="1002" w:footer="873" w:top="2280" w:bottom="106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8304">
              <wp:simplePos x="0" y="0"/>
              <wp:positionH relativeFrom="page">
                <wp:posOffset>6478523</wp:posOffset>
              </wp:positionH>
              <wp:positionV relativeFrom="page">
                <wp:posOffset>9364442</wp:posOffset>
              </wp:positionV>
              <wp:extent cx="173355" cy="20447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7335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color w:val="943634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color w:val="943634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color w:val="943634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color w:val="943634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mbria"/>
                              <w:color w:val="943634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119995pt;margin-top:737.357666pt;width:13.65pt;height:16.1pt;mso-position-horizontal-relative:page;mso-position-vertical-relative:page;z-index:-15858176" type="#_x0000_t202" id="docshape8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943634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mbria"/>
                        <w:color w:val="943634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Cambria"/>
                        <w:color w:val="943634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Cambria"/>
                        <w:color w:val="943634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Cambria"/>
                        <w:color w:val="943634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4208">
              <wp:simplePos x="0" y="0"/>
              <wp:positionH relativeFrom="page">
                <wp:posOffset>2745101</wp:posOffset>
              </wp:positionH>
              <wp:positionV relativeFrom="page">
                <wp:posOffset>637792</wp:posOffset>
              </wp:positionV>
              <wp:extent cx="249554" cy="31432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249554" cy="3143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9554" h="314325">
                            <a:moveTo>
                              <a:pt x="167835" y="0"/>
                            </a:moveTo>
                            <a:lnTo>
                              <a:pt x="81480" y="0"/>
                            </a:lnTo>
                            <a:lnTo>
                              <a:pt x="81480" y="23667"/>
                            </a:lnTo>
                            <a:lnTo>
                              <a:pt x="99889" y="23667"/>
                            </a:lnTo>
                            <a:lnTo>
                              <a:pt x="99889" y="197253"/>
                            </a:lnTo>
                            <a:lnTo>
                              <a:pt x="64875" y="197253"/>
                            </a:lnTo>
                            <a:lnTo>
                              <a:pt x="64875" y="65453"/>
                            </a:lnTo>
                            <a:lnTo>
                              <a:pt x="81234" y="65453"/>
                            </a:lnTo>
                            <a:lnTo>
                              <a:pt x="81234" y="41784"/>
                            </a:lnTo>
                            <a:lnTo>
                              <a:pt x="0" y="41784"/>
                            </a:lnTo>
                            <a:lnTo>
                              <a:pt x="0" y="65453"/>
                            </a:lnTo>
                            <a:lnTo>
                              <a:pt x="18351" y="65453"/>
                            </a:lnTo>
                            <a:lnTo>
                              <a:pt x="18351" y="218072"/>
                            </a:lnTo>
                            <a:lnTo>
                              <a:pt x="48211" y="248547"/>
                            </a:lnTo>
                            <a:lnTo>
                              <a:pt x="99889" y="248547"/>
                            </a:lnTo>
                            <a:lnTo>
                              <a:pt x="99889" y="283724"/>
                            </a:lnTo>
                            <a:lnTo>
                              <a:pt x="81546" y="283724"/>
                            </a:lnTo>
                            <a:lnTo>
                              <a:pt x="81546" y="314206"/>
                            </a:lnTo>
                            <a:lnTo>
                              <a:pt x="167778" y="314206"/>
                            </a:lnTo>
                            <a:lnTo>
                              <a:pt x="167778" y="283724"/>
                            </a:lnTo>
                            <a:lnTo>
                              <a:pt x="149435" y="283724"/>
                            </a:lnTo>
                            <a:lnTo>
                              <a:pt x="149435" y="248547"/>
                            </a:lnTo>
                            <a:lnTo>
                              <a:pt x="200720" y="248547"/>
                            </a:lnTo>
                            <a:lnTo>
                              <a:pt x="230581" y="218072"/>
                            </a:lnTo>
                            <a:lnTo>
                              <a:pt x="230581" y="65453"/>
                            </a:lnTo>
                            <a:lnTo>
                              <a:pt x="248977" y="65453"/>
                            </a:lnTo>
                            <a:lnTo>
                              <a:pt x="248977" y="41784"/>
                            </a:lnTo>
                            <a:lnTo>
                              <a:pt x="167695" y="41784"/>
                            </a:lnTo>
                            <a:lnTo>
                              <a:pt x="167695" y="65453"/>
                            </a:lnTo>
                            <a:lnTo>
                              <a:pt x="184059" y="65453"/>
                            </a:lnTo>
                            <a:lnTo>
                              <a:pt x="184059" y="197253"/>
                            </a:lnTo>
                            <a:lnTo>
                              <a:pt x="149435" y="197253"/>
                            </a:lnTo>
                            <a:lnTo>
                              <a:pt x="149435" y="23667"/>
                            </a:lnTo>
                            <a:lnTo>
                              <a:pt x="167835" y="23667"/>
                            </a:lnTo>
                            <a:lnTo>
                              <a:pt x="167835" y="0"/>
                            </a:lnTo>
                            <a:close/>
                          </a:path>
                        </a:pathLst>
                      </a:custGeom>
                      <a:solidFill>
                        <a:srgbClr val="B3073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6.149704pt;margin-top:50.219898pt;width:19.650pt;height:24.75pt;mso-position-horizontal-relative:page;mso-position-vertical-relative:page;z-index:-15862272" id="docshape1" coordorigin="4323,1004" coordsize="393,495" path="m4587,1004l4451,1004,4451,1042,4480,1042,4480,1315,4425,1315,4425,1107,4451,1107,4451,1070,4323,1070,4323,1107,4352,1107,4352,1348,4399,1396,4480,1396,4480,1451,4451,1451,4451,1499,4587,1499,4587,1451,4558,1451,4558,1396,4639,1396,4686,1348,4686,1107,4715,1107,4715,1070,4587,1070,4587,1107,4613,1107,4613,1315,4558,1315,4558,1042,4587,1042,4587,1004xe" filled="true" fillcolor="#b30738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4720">
              <wp:simplePos x="0" y="0"/>
              <wp:positionH relativeFrom="page">
                <wp:posOffset>3938879</wp:posOffset>
              </wp:positionH>
              <wp:positionV relativeFrom="page">
                <wp:posOffset>676884</wp:posOffset>
              </wp:positionV>
              <wp:extent cx="993140" cy="11176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993140" cy="111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93140" h="111760">
                            <a:moveTo>
                              <a:pt x="100825" y="2628"/>
                            </a:moveTo>
                            <a:lnTo>
                              <a:pt x="70535" y="2628"/>
                            </a:lnTo>
                            <a:lnTo>
                              <a:pt x="70535" y="8013"/>
                            </a:lnTo>
                            <a:lnTo>
                              <a:pt x="78346" y="8013"/>
                            </a:lnTo>
                            <a:lnTo>
                              <a:pt x="80645" y="8623"/>
                            </a:lnTo>
                            <a:lnTo>
                              <a:pt x="82511" y="10998"/>
                            </a:lnTo>
                            <a:lnTo>
                              <a:pt x="82981" y="14249"/>
                            </a:lnTo>
                            <a:lnTo>
                              <a:pt x="82981" y="80492"/>
                            </a:lnTo>
                            <a:lnTo>
                              <a:pt x="67602" y="104419"/>
                            </a:lnTo>
                            <a:lnTo>
                              <a:pt x="51727" y="104419"/>
                            </a:lnTo>
                            <a:lnTo>
                              <a:pt x="35128" y="81191"/>
                            </a:lnTo>
                            <a:lnTo>
                              <a:pt x="35128" y="8013"/>
                            </a:lnTo>
                            <a:lnTo>
                              <a:pt x="49377" y="8013"/>
                            </a:lnTo>
                            <a:lnTo>
                              <a:pt x="49377" y="2628"/>
                            </a:lnTo>
                            <a:lnTo>
                              <a:pt x="0" y="2628"/>
                            </a:lnTo>
                            <a:lnTo>
                              <a:pt x="0" y="8013"/>
                            </a:lnTo>
                            <a:lnTo>
                              <a:pt x="12725" y="8013"/>
                            </a:lnTo>
                            <a:lnTo>
                              <a:pt x="12725" y="74815"/>
                            </a:lnTo>
                            <a:lnTo>
                              <a:pt x="36906" y="110172"/>
                            </a:lnTo>
                            <a:lnTo>
                              <a:pt x="44246" y="111467"/>
                            </a:lnTo>
                            <a:lnTo>
                              <a:pt x="60642" y="111467"/>
                            </a:lnTo>
                            <a:lnTo>
                              <a:pt x="88379" y="83121"/>
                            </a:lnTo>
                            <a:lnTo>
                              <a:pt x="88379" y="14249"/>
                            </a:lnTo>
                            <a:lnTo>
                              <a:pt x="88849" y="10998"/>
                            </a:lnTo>
                            <a:lnTo>
                              <a:pt x="90728" y="8623"/>
                            </a:lnTo>
                            <a:lnTo>
                              <a:pt x="93014" y="8013"/>
                            </a:lnTo>
                            <a:lnTo>
                              <a:pt x="100825" y="8013"/>
                            </a:lnTo>
                            <a:lnTo>
                              <a:pt x="100825" y="2628"/>
                            </a:lnTo>
                            <a:close/>
                          </a:path>
                          <a:path w="993140" h="111760">
                            <a:moveTo>
                              <a:pt x="213194" y="2628"/>
                            </a:moveTo>
                            <a:lnTo>
                              <a:pt x="182905" y="2628"/>
                            </a:lnTo>
                            <a:lnTo>
                              <a:pt x="182905" y="8077"/>
                            </a:lnTo>
                            <a:lnTo>
                              <a:pt x="190715" y="8077"/>
                            </a:lnTo>
                            <a:lnTo>
                              <a:pt x="193014" y="8674"/>
                            </a:lnTo>
                            <a:lnTo>
                              <a:pt x="194881" y="11010"/>
                            </a:lnTo>
                            <a:lnTo>
                              <a:pt x="195351" y="14173"/>
                            </a:lnTo>
                            <a:lnTo>
                              <a:pt x="195351" y="79235"/>
                            </a:lnTo>
                            <a:lnTo>
                              <a:pt x="134112" y="2628"/>
                            </a:lnTo>
                            <a:lnTo>
                              <a:pt x="122605" y="2628"/>
                            </a:lnTo>
                            <a:lnTo>
                              <a:pt x="122605" y="97370"/>
                            </a:lnTo>
                            <a:lnTo>
                              <a:pt x="122161" y="100520"/>
                            </a:lnTo>
                            <a:lnTo>
                              <a:pt x="120307" y="102857"/>
                            </a:lnTo>
                            <a:lnTo>
                              <a:pt x="118008" y="103441"/>
                            </a:lnTo>
                            <a:lnTo>
                              <a:pt x="110299" y="103441"/>
                            </a:lnTo>
                            <a:lnTo>
                              <a:pt x="110299" y="108839"/>
                            </a:lnTo>
                            <a:lnTo>
                              <a:pt x="142659" y="108839"/>
                            </a:lnTo>
                            <a:lnTo>
                              <a:pt x="142659" y="103441"/>
                            </a:lnTo>
                            <a:lnTo>
                              <a:pt x="132651" y="103441"/>
                            </a:lnTo>
                            <a:lnTo>
                              <a:pt x="130352" y="102857"/>
                            </a:lnTo>
                            <a:lnTo>
                              <a:pt x="128473" y="100520"/>
                            </a:lnTo>
                            <a:lnTo>
                              <a:pt x="128003" y="97370"/>
                            </a:lnTo>
                            <a:lnTo>
                              <a:pt x="128003" y="30810"/>
                            </a:lnTo>
                            <a:lnTo>
                              <a:pt x="191389" y="109943"/>
                            </a:lnTo>
                            <a:lnTo>
                              <a:pt x="200748" y="109943"/>
                            </a:lnTo>
                            <a:lnTo>
                              <a:pt x="200748" y="14173"/>
                            </a:lnTo>
                            <a:lnTo>
                              <a:pt x="201218" y="11010"/>
                            </a:lnTo>
                            <a:lnTo>
                              <a:pt x="203098" y="8674"/>
                            </a:lnTo>
                            <a:lnTo>
                              <a:pt x="205397" y="8077"/>
                            </a:lnTo>
                            <a:lnTo>
                              <a:pt x="213194" y="8077"/>
                            </a:lnTo>
                            <a:lnTo>
                              <a:pt x="213194" y="2628"/>
                            </a:lnTo>
                            <a:close/>
                          </a:path>
                          <a:path w="993140" h="111760">
                            <a:moveTo>
                              <a:pt x="277418" y="2565"/>
                            </a:moveTo>
                            <a:lnTo>
                              <a:pt x="229565" y="2565"/>
                            </a:lnTo>
                            <a:lnTo>
                              <a:pt x="229565" y="7645"/>
                            </a:lnTo>
                            <a:lnTo>
                              <a:pt x="242430" y="7645"/>
                            </a:lnTo>
                            <a:lnTo>
                              <a:pt x="242430" y="102895"/>
                            </a:lnTo>
                            <a:lnTo>
                              <a:pt x="229565" y="102895"/>
                            </a:lnTo>
                            <a:lnTo>
                              <a:pt x="229565" y="109245"/>
                            </a:lnTo>
                            <a:lnTo>
                              <a:pt x="277418" y="109245"/>
                            </a:lnTo>
                            <a:lnTo>
                              <a:pt x="277418" y="102895"/>
                            </a:lnTo>
                            <a:lnTo>
                              <a:pt x="264833" y="102895"/>
                            </a:lnTo>
                            <a:lnTo>
                              <a:pt x="264833" y="7645"/>
                            </a:lnTo>
                            <a:lnTo>
                              <a:pt x="277418" y="7645"/>
                            </a:lnTo>
                            <a:lnTo>
                              <a:pt x="277418" y="2565"/>
                            </a:lnTo>
                            <a:close/>
                          </a:path>
                          <a:path w="993140" h="111760">
                            <a:moveTo>
                              <a:pt x="391045" y="2628"/>
                            </a:moveTo>
                            <a:lnTo>
                              <a:pt x="360476" y="2628"/>
                            </a:lnTo>
                            <a:lnTo>
                              <a:pt x="360476" y="8013"/>
                            </a:lnTo>
                            <a:lnTo>
                              <a:pt x="368071" y="8013"/>
                            </a:lnTo>
                            <a:lnTo>
                              <a:pt x="370586" y="8280"/>
                            </a:lnTo>
                            <a:lnTo>
                              <a:pt x="372452" y="9372"/>
                            </a:lnTo>
                            <a:lnTo>
                              <a:pt x="372922" y="10223"/>
                            </a:lnTo>
                            <a:lnTo>
                              <a:pt x="372922" y="11988"/>
                            </a:lnTo>
                            <a:lnTo>
                              <a:pt x="351129" y="77546"/>
                            </a:lnTo>
                            <a:lnTo>
                              <a:pt x="324205" y="8013"/>
                            </a:lnTo>
                            <a:lnTo>
                              <a:pt x="336969" y="8013"/>
                            </a:lnTo>
                            <a:lnTo>
                              <a:pt x="336969" y="2628"/>
                            </a:lnTo>
                            <a:lnTo>
                              <a:pt x="290906" y="2628"/>
                            </a:lnTo>
                            <a:lnTo>
                              <a:pt x="290906" y="8013"/>
                            </a:lnTo>
                            <a:lnTo>
                              <a:pt x="300786" y="8013"/>
                            </a:lnTo>
                            <a:lnTo>
                              <a:pt x="341325" y="110947"/>
                            </a:lnTo>
                            <a:lnTo>
                              <a:pt x="345922" y="110947"/>
                            </a:lnTo>
                            <a:lnTo>
                              <a:pt x="378434" y="13830"/>
                            </a:lnTo>
                            <a:lnTo>
                              <a:pt x="379730" y="11366"/>
                            </a:lnTo>
                            <a:lnTo>
                              <a:pt x="382841" y="8775"/>
                            </a:lnTo>
                            <a:lnTo>
                              <a:pt x="385318" y="8013"/>
                            </a:lnTo>
                            <a:lnTo>
                              <a:pt x="391045" y="8013"/>
                            </a:lnTo>
                            <a:lnTo>
                              <a:pt x="391045" y="2628"/>
                            </a:lnTo>
                            <a:close/>
                          </a:path>
                          <a:path w="993140" h="111760">
                            <a:moveTo>
                              <a:pt x="493623" y="75171"/>
                            </a:moveTo>
                            <a:lnTo>
                              <a:pt x="488327" y="75171"/>
                            </a:lnTo>
                            <a:lnTo>
                              <a:pt x="485648" y="84696"/>
                            </a:lnTo>
                            <a:lnTo>
                              <a:pt x="482117" y="92151"/>
                            </a:lnTo>
                            <a:lnTo>
                              <a:pt x="477735" y="97548"/>
                            </a:lnTo>
                            <a:lnTo>
                              <a:pt x="472503" y="100876"/>
                            </a:lnTo>
                            <a:lnTo>
                              <a:pt x="468210" y="102590"/>
                            </a:lnTo>
                            <a:lnTo>
                              <a:pt x="462051" y="103441"/>
                            </a:lnTo>
                            <a:lnTo>
                              <a:pt x="439356" y="103441"/>
                            </a:lnTo>
                            <a:lnTo>
                              <a:pt x="439356" y="57645"/>
                            </a:lnTo>
                            <a:lnTo>
                              <a:pt x="451510" y="57645"/>
                            </a:lnTo>
                            <a:lnTo>
                              <a:pt x="456704" y="59715"/>
                            </a:lnTo>
                            <a:lnTo>
                              <a:pt x="460578" y="66776"/>
                            </a:lnTo>
                            <a:lnTo>
                              <a:pt x="461505" y="71323"/>
                            </a:lnTo>
                            <a:lnTo>
                              <a:pt x="461759" y="77508"/>
                            </a:lnTo>
                            <a:lnTo>
                              <a:pt x="467017" y="77508"/>
                            </a:lnTo>
                            <a:lnTo>
                              <a:pt x="467017" y="34112"/>
                            </a:lnTo>
                            <a:lnTo>
                              <a:pt x="461759" y="34112"/>
                            </a:lnTo>
                            <a:lnTo>
                              <a:pt x="461454" y="39306"/>
                            </a:lnTo>
                            <a:lnTo>
                              <a:pt x="460476" y="44767"/>
                            </a:lnTo>
                            <a:lnTo>
                              <a:pt x="458685" y="47637"/>
                            </a:lnTo>
                            <a:lnTo>
                              <a:pt x="453186" y="51333"/>
                            </a:lnTo>
                            <a:lnTo>
                              <a:pt x="449186" y="52184"/>
                            </a:lnTo>
                            <a:lnTo>
                              <a:pt x="439356" y="52184"/>
                            </a:lnTo>
                            <a:lnTo>
                              <a:pt x="439356" y="8013"/>
                            </a:lnTo>
                            <a:lnTo>
                              <a:pt x="457822" y="8013"/>
                            </a:lnTo>
                            <a:lnTo>
                              <a:pt x="485063" y="29679"/>
                            </a:lnTo>
                            <a:lnTo>
                              <a:pt x="490347" y="29679"/>
                            </a:lnTo>
                            <a:lnTo>
                              <a:pt x="487857" y="2628"/>
                            </a:lnTo>
                            <a:lnTo>
                              <a:pt x="404088" y="2628"/>
                            </a:lnTo>
                            <a:lnTo>
                              <a:pt x="404088" y="8013"/>
                            </a:lnTo>
                            <a:lnTo>
                              <a:pt x="416941" y="8013"/>
                            </a:lnTo>
                            <a:lnTo>
                              <a:pt x="416941" y="103441"/>
                            </a:lnTo>
                            <a:lnTo>
                              <a:pt x="404088" y="103441"/>
                            </a:lnTo>
                            <a:lnTo>
                              <a:pt x="404088" y="108839"/>
                            </a:lnTo>
                            <a:lnTo>
                              <a:pt x="491439" y="108839"/>
                            </a:lnTo>
                            <a:lnTo>
                              <a:pt x="493623" y="75171"/>
                            </a:lnTo>
                            <a:close/>
                          </a:path>
                          <a:path w="993140" h="111760">
                            <a:moveTo>
                              <a:pt x="611644" y="103441"/>
                            </a:moveTo>
                            <a:lnTo>
                              <a:pt x="605116" y="103441"/>
                            </a:lnTo>
                            <a:lnTo>
                              <a:pt x="603161" y="102514"/>
                            </a:lnTo>
                            <a:lnTo>
                              <a:pt x="601662" y="100647"/>
                            </a:lnTo>
                            <a:lnTo>
                              <a:pt x="599757" y="98412"/>
                            </a:lnTo>
                            <a:lnTo>
                              <a:pt x="598805" y="94716"/>
                            </a:lnTo>
                            <a:lnTo>
                              <a:pt x="598805" y="88404"/>
                            </a:lnTo>
                            <a:lnTo>
                              <a:pt x="599198" y="79921"/>
                            </a:lnTo>
                            <a:lnTo>
                              <a:pt x="599198" y="76542"/>
                            </a:lnTo>
                            <a:lnTo>
                              <a:pt x="577875" y="54825"/>
                            </a:lnTo>
                            <a:lnTo>
                              <a:pt x="572643" y="53263"/>
                            </a:lnTo>
                            <a:lnTo>
                              <a:pt x="567232" y="52489"/>
                            </a:lnTo>
                            <a:lnTo>
                              <a:pt x="570445" y="52336"/>
                            </a:lnTo>
                            <a:lnTo>
                              <a:pt x="572833" y="52146"/>
                            </a:lnTo>
                            <a:lnTo>
                              <a:pt x="599617" y="36334"/>
                            </a:lnTo>
                            <a:lnTo>
                              <a:pt x="599617" y="23164"/>
                            </a:lnTo>
                            <a:lnTo>
                              <a:pt x="577075" y="3848"/>
                            </a:lnTo>
                            <a:lnTo>
                              <a:pt x="577075" y="20066"/>
                            </a:lnTo>
                            <a:lnTo>
                              <a:pt x="577075" y="38595"/>
                            </a:lnTo>
                            <a:lnTo>
                              <a:pt x="574332" y="45478"/>
                            </a:lnTo>
                            <a:lnTo>
                              <a:pt x="568871" y="47815"/>
                            </a:lnTo>
                            <a:lnTo>
                              <a:pt x="566496" y="48856"/>
                            </a:lnTo>
                            <a:lnTo>
                              <a:pt x="562724" y="49377"/>
                            </a:lnTo>
                            <a:lnTo>
                              <a:pt x="546925" y="49377"/>
                            </a:lnTo>
                            <a:lnTo>
                              <a:pt x="546925" y="8013"/>
                            </a:lnTo>
                            <a:lnTo>
                              <a:pt x="561568" y="8013"/>
                            </a:lnTo>
                            <a:lnTo>
                              <a:pt x="577075" y="20066"/>
                            </a:lnTo>
                            <a:lnTo>
                              <a:pt x="577075" y="3848"/>
                            </a:lnTo>
                            <a:lnTo>
                              <a:pt x="575005" y="3302"/>
                            </a:lnTo>
                            <a:lnTo>
                              <a:pt x="567474" y="2628"/>
                            </a:lnTo>
                            <a:lnTo>
                              <a:pt x="511644" y="2628"/>
                            </a:lnTo>
                            <a:lnTo>
                              <a:pt x="511644" y="8013"/>
                            </a:lnTo>
                            <a:lnTo>
                              <a:pt x="524510" y="8013"/>
                            </a:lnTo>
                            <a:lnTo>
                              <a:pt x="524510" y="103441"/>
                            </a:lnTo>
                            <a:lnTo>
                              <a:pt x="511644" y="103441"/>
                            </a:lnTo>
                            <a:lnTo>
                              <a:pt x="511644" y="108839"/>
                            </a:lnTo>
                            <a:lnTo>
                              <a:pt x="559498" y="108839"/>
                            </a:lnTo>
                            <a:lnTo>
                              <a:pt x="559498" y="103441"/>
                            </a:lnTo>
                            <a:lnTo>
                              <a:pt x="546925" y="103441"/>
                            </a:lnTo>
                            <a:lnTo>
                              <a:pt x="546925" y="54825"/>
                            </a:lnTo>
                            <a:lnTo>
                              <a:pt x="556780" y="54825"/>
                            </a:lnTo>
                            <a:lnTo>
                              <a:pt x="560692" y="55194"/>
                            </a:lnTo>
                            <a:lnTo>
                              <a:pt x="577227" y="94716"/>
                            </a:lnTo>
                            <a:lnTo>
                              <a:pt x="577824" y="97637"/>
                            </a:lnTo>
                            <a:lnTo>
                              <a:pt x="579081" y="99758"/>
                            </a:lnTo>
                            <a:lnTo>
                              <a:pt x="580072" y="101511"/>
                            </a:lnTo>
                            <a:lnTo>
                              <a:pt x="581748" y="103441"/>
                            </a:lnTo>
                            <a:lnTo>
                              <a:pt x="586435" y="107645"/>
                            </a:lnTo>
                            <a:lnTo>
                              <a:pt x="590715" y="108839"/>
                            </a:lnTo>
                            <a:lnTo>
                              <a:pt x="611644" y="108839"/>
                            </a:lnTo>
                            <a:lnTo>
                              <a:pt x="611644" y="103441"/>
                            </a:lnTo>
                            <a:close/>
                          </a:path>
                          <a:path w="993140" h="111760">
                            <a:moveTo>
                              <a:pt x="705180" y="69888"/>
                            </a:moveTo>
                            <a:lnTo>
                              <a:pt x="662952" y="39293"/>
                            </a:lnTo>
                            <a:lnTo>
                              <a:pt x="652449" y="36131"/>
                            </a:lnTo>
                            <a:lnTo>
                              <a:pt x="648322" y="33870"/>
                            </a:lnTo>
                            <a:lnTo>
                              <a:pt x="643915" y="28638"/>
                            </a:lnTo>
                            <a:lnTo>
                              <a:pt x="642810" y="25603"/>
                            </a:lnTo>
                            <a:lnTo>
                              <a:pt x="642810" y="16941"/>
                            </a:lnTo>
                            <a:lnTo>
                              <a:pt x="645261" y="12801"/>
                            </a:lnTo>
                            <a:lnTo>
                              <a:pt x="654075" y="7302"/>
                            </a:lnTo>
                            <a:lnTo>
                              <a:pt x="658685" y="6083"/>
                            </a:lnTo>
                            <a:lnTo>
                              <a:pt x="672884" y="6083"/>
                            </a:lnTo>
                            <a:lnTo>
                              <a:pt x="679577" y="9004"/>
                            </a:lnTo>
                            <a:lnTo>
                              <a:pt x="688174" y="20193"/>
                            </a:lnTo>
                            <a:lnTo>
                              <a:pt x="690638" y="25654"/>
                            </a:lnTo>
                            <a:lnTo>
                              <a:pt x="691476" y="31254"/>
                            </a:lnTo>
                            <a:lnTo>
                              <a:pt x="696607" y="31254"/>
                            </a:lnTo>
                            <a:lnTo>
                              <a:pt x="696607" y="2628"/>
                            </a:lnTo>
                            <a:lnTo>
                              <a:pt x="692480" y="2628"/>
                            </a:lnTo>
                            <a:lnTo>
                              <a:pt x="687031" y="7607"/>
                            </a:lnTo>
                            <a:lnTo>
                              <a:pt x="684809" y="6210"/>
                            </a:lnTo>
                            <a:lnTo>
                              <a:pt x="675906" y="1447"/>
                            </a:lnTo>
                            <a:lnTo>
                              <a:pt x="670001" y="0"/>
                            </a:lnTo>
                            <a:lnTo>
                              <a:pt x="663765" y="0"/>
                            </a:lnTo>
                            <a:lnTo>
                              <a:pt x="630694" y="26200"/>
                            </a:lnTo>
                            <a:lnTo>
                              <a:pt x="630085" y="33439"/>
                            </a:lnTo>
                            <a:lnTo>
                              <a:pt x="630847" y="40868"/>
                            </a:lnTo>
                            <a:lnTo>
                              <a:pt x="679462" y="69316"/>
                            </a:lnTo>
                            <a:lnTo>
                              <a:pt x="683564" y="71628"/>
                            </a:lnTo>
                            <a:lnTo>
                              <a:pt x="689889" y="78219"/>
                            </a:lnTo>
                            <a:lnTo>
                              <a:pt x="691629" y="82207"/>
                            </a:lnTo>
                            <a:lnTo>
                              <a:pt x="691629" y="91694"/>
                            </a:lnTo>
                            <a:lnTo>
                              <a:pt x="689000" y="96202"/>
                            </a:lnTo>
                            <a:lnTo>
                              <a:pt x="679145" y="103619"/>
                            </a:lnTo>
                            <a:lnTo>
                              <a:pt x="673862" y="105384"/>
                            </a:lnTo>
                            <a:lnTo>
                              <a:pt x="667893" y="105384"/>
                            </a:lnTo>
                            <a:lnTo>
                              <a:pt x="635838" y="79248"/>
                            </a:lnTo>
                            <a:lnTo>
                              <a:pt x="630085" y="79248"/>
                            </a:lnTo>
                            <a:lnTo>
                              <a:pt x="630085" y="108839"/>
                            </a:lnTo>
                            <a:lnTo>
                              <a:pt x="634593" y="108839"/>
                            </a:lnTo>
                            <a:lnTo>
                              <a:pt x="639889" y="102069"/>
                            </a:lnTo>
                            <a:lnTo>
                              <a:pt x="646734" y="106184"/>
                            </a:lnTo>
                            <a:lnTo>
                              <a:pt x="653757" y="109118"/>
                            </a:lnTo>
                            <a:lnTo>
                              <a:pt x="660946" y="110883"/>
                            </a:lnTo>
                            <a:lnTo>
                              <a:pt x="668286" y="111467"/>
                            </a:lnTo>
                            <a:lnTo>
                              <a:pt x="674154" y="111467"/>
                            </a:lnTo>
                            <a:lnTo>
                              <a:pt x="705180" y="82854"/>
                            </a:lnTo>
                            <a:lnTo>
                              <a:pt x="705180" y="69888"/>
                            </a:lnTo>
                            <a:close/>
                          </a:path>
                          <a:path w="993140" h="111760">
                            <a:moveTo>
                              <a:pt x="771055" y="2565"/>
                            </a:moveTo>
                            <a:lnTo>
                              <a:pt x="723201" y="2565"/>
                            </a:lnTo>
                            <a:lnTo>
                              <a:pt x="723201" y="7645"/>
                            </a:lnTo>
                            <a:lnTo>
                              <a:pt x="736066" y="7645"/>
                            </a:lnTo>
                            <a:lnTo>
                              <a:pt x="736066" y="102895"/>
                            </a:lnTo>
                            <a:lnTo>
                              <a:pt x="723201" y="102895"/>
                            </a:lnTo>
                            <a:lnTo>
                              <a:pt x="723201" y="109245"/>
                            </a:lnTo>
                            <a:lnTo>
                              <a:pt x="771055" y="109245"/>
                            </a:lnTo>
                            <a:lnTo>
                              <a:pt x="771055" y="102895"/>
                            </a:lnTo>
                            <a:lnTo>
                              <a:pt x="758469" y="102895"/>
                            </a:lnTo>
                            <a:lnTo>
                              <a:pt x="758469" y="7645"/>
                            </a:lnTo>
                            <a:lnTo>
                              <a:pt x="771055" y="7645"/>
                            </a:lnTo>
                            <a:lnTo>
                              <a:pt x="771055" y="2565"/>
                            </a:lnTo>
                            <a:close/>
                          </a:path>
                          <a:path w="993140" h="111760">
                            <a:moveTo>
                              <a:pt x="881964" y="35318"/>
                            </a:moveTo>
                            <a:lnTo>
                              <a:pt x="880021" y="2628"/>
                            </a:lnTo>
                            <a:lnTo>
                              <a:pt x="788200" y="2628"/>
                            </a:lnTo>
                            <a:lnTo>
                              <a:pt x="786180" y="35318"/>
                            </a:lnTo>
                            <a:lnTo>
                              <a:pt x="791464" y="35318"/>
                            </a:lnTo>
                            <a:lnTo>
                              <a:pt x="792924" y="26708"/>
                            </a:lnTo>
                            <a:lnTo>
                              <a:pt x="795578" y="19697"/>
                            </a:lnTo>
                            <a:lnTo>
                              <a:pt x="799452" y="14287"/>
                            </a:lnTo>
                            <a:lnTo>
                              <a:pt x="804519" y="10490"/>
                            </a:lnTo>
                            <a:lnTo>
                              <a:pt x="807516" y="8877"/>
                            </a:lnTo>
                            <a:lnTo>
                              <a:pt x="812228" y="8077"/>
                            </a:lnTo>
                            <a:lnTo>
                              <a:pt x="822909" y="8077"/>
                            </a:lnTo>
                            <a:lnTo>
                              <a:pt x="822909" y="103441"/>
                            </a:lnTo>
                            <a:lnTo>
                              <a:pt x="808659" y="103441"/>
                            </a:lnTo>
                            <a:lnTo>
                              <a:pt x="808659" y="108839"/>
                            </a:lnTo>
                            <a:lnTo>
                              <a:pt x="859561" y="108839"/>
                            </a:lnTo>
                            <a:lnTo>
                              <a:pt x="859561" y="103441"/>
                            </a:lnTo>
                            <a:lnTo>
                              <a:pt x="845312" y="103441"/>
                            </a:lnTo>
                            <a:lnTo>
                              <a:pt x="845312" y="8077"/>
                            </a:lnTo>
                            <a:lnTo>
                              <a:pt x="854176" y="8077"/>
                            </a:lnTo>
                            <a:lnTo>
                              <a:pt x="857567" y="8356"/>
                            </a:lnTo>
                            <a:lnTo>
                              <a:pt x="876668" y="35318"/>
                            </a:lnTo>
                            <a:lnTo>
                              <a:pt x="881964" y="35318"/>
                            </a:lnTo>
                            <a:close/>
                          </a:path>
                          <a:path w="993140" h="111760">
                            <a:moveTo>
                              <a:pt x="992974" y="2628"/>
                            </a:moveTo>
                            <a:lnTo>
                              <a:pt x="962139" y="2628"/>
                            </a:lnTo>
                            <a:lnTo>
                              <a:pt x="962139" y="8013"/>
                            </a:lnTo>
                            <a:lnTo>
                              <a:pt x="972845" y="8089"/>
                            </a:lnTo>
                            <a:lnTo>
                              <a:pt x="974432" y="8674"/>
                            </a:lnTo>
                            <a:lnTo>
                              <a:pt x="975004" y="9398"/>
                            </a:lnTo>
                            <a:lnTo>
                              <a:pt x="975004" y="11264"/>
                            </a:lnTo>
                            <a:lnTo>
                              <a:pt x="974458" y="12712"/>
                            </a:lnTo>
                            <a:lnTo>
                              <a:pt x="953719" y="51803"/>
                            </a:lnTo>
                            <a:lnTo>
                              <a:pt x="928370" y="8013"/>
                            </a:lnTo>
                            <a:lnTo>
                              <a:pt x="941946" y="8013"/>
                            </a:lnTo>
                            <a:lnTo>
                              <a:pt x="941946" y="2628"/>
                            </a:lnTo>
                            <a:lnTo>
                              <a:pt x="892987" y="2628"/>
                            </a:lnTo>
                            <a:lnTo>
                              <a:pt x="892987" y="8013"/>
                            </a:lnTo>
                            <a:lnTo>
                              <a:pt x="902728" y="8013"/>
                            </a:lnTo>
                            <a:lnTo>
                              <a:pt x="933500" y="59817"/>
                            </a:lnTo>
                            <a:lnTo>
                              <a:pt x="933500" y="103441"/>
                            </a:lnTo>
                            <a:lnTo>
                              <a:pt x="919124" y="103441"/>
                            </a:lnTo>
                            <a:lnTo>
                              <a:pt x="919124" y="108839"/>
                            </a:lnTo>
                            <a:lnTo>
                              <a:pt x="970153" y="108839"/>
                            </a:lnTo>
                            <a:lnTo>
                              <a:pt x="970153" y="103441"/>
                            </a:lnTo>
                            <a:lnTo>
                              <a:pt x="955916" y="103441"/>
                            </a:lnTo>
                            <a:lnTo>
                              <a:pt x="955916" y="59664"/>
                            </a:lnTo>
                            <a:lnTo>
                              <a:pt x="980465" y="12738"/>
                            </a:lnTo>
                            <a:lnTo>
                              <a:pt x="981862" y="10718"/>
                            </a:lnTo>
                            <a:lnTo>
                              <a:pt x="984504" y="8636"/>
                            </a:lnTo>
                            <a:lnTo>
                              <a:pt x="986878" y="8013"/>
                            </a:lnTo>
                            <a:lnTo>
                              <a:pt x="992974" y="8013"/>
                            </a:lnTo>
                            <a:lnTo>
                              <a:pt x="992974" y="2628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14801pt;margin-top:53.297966pt;width:78.2pt;height:8.8pt;mso-position-horizontal-relative:page;mso-position-vertical-relative:page;z-index:-15861760" id="docshape2" coordorigin="6203,1066" coordsize="1564,176" path="m6362,1070l6314,1070,6314,1079,6326,1079,6330,1080,6333,1083,6334,1088,6334,1193,6333,1199,6332,1208,6330,1213,6321,1226,6309,1230,6284,1230,6277,1228,6265,1220,6261,1214,6259,1201,6258,1194,6258,1079,6281,1079,6281,1070,6203,1070,6203,1079,6223,1079,6223,1184,6223,1206,6224,1211,6230,1224,6238,1231,6261,1239,6273,1241,6298,1241,6310,1239,6330,1229,6336,1221,6341,1206,6342,1197,6342,1088,6343,1083,6346,1080,6349,1079,6362,1079,6362,1070xm6539,1070l6491,1070,6491,1079,6503,1079,6507,1080,6510,1083,6511,1088,6511,1191,6414,1070,6396,1070,6396,1219,6395,1224,6392,1228,6389,1229,6377,1229,6377,1237,6428,1237,6428,1229,6412,1229,6408,1228,6405,1224,6405,1219,6405,1114,6504,1239,6519,1239,6519,1088,6520,1083,6523,1080,6526,1079,6539,1079,6539,1070xm6640,1070l6564,1070,6564,1078,6585,1078,6585,1228,6564,1228,6564,1238,6640,1238,6640,1228,6620,1228,6620,1078,6640,1078,6640,1070xm6819,1070l6771,1070,6771,1079,6783,1079,6787,1079,6790,1081,6790,1082,6790,1085,6756,1188,6714,1079,6734,1079,6734,1070,6661,1070,6661,1079,6677,1079,6740,1241,6748,1241,6799,1088,6801,1084,6806,1080,6810,1079,6819,1079,6819,1070xm6980,1184l6972,1184,6968,1199,6962,1211,6955,1220,6947,1225,6940,1228,6931,1229,6895,1229,6895,1157,6914,1157,6922,1160,6928,1171,6930,1178,6930,1188,6938,1188,6938,1120,6930,1120,6930,1128,6928,1136,6925,1141,6917,1147,6910,1148,6895,1148,6895,1079,6924,1079,6936,1079,6945,1080,6950,1082,6959,1091,6964,1100,6967,1113,6975,1113,6971,1070,6839,1070,6839,1079,6860,1079,6860,1229,6839,1229,6839,1237,6977,1237,6980,1184xm7166,1229l7156,1229,7153,1227,7150,1224,7147,1221,7146,1215,7146,1205,7147,1192,7147,1186,7146,1181,7144,1177,7140,1168,7133,1161,7114,1152,7113,1152,7105,1150,7096,1149,7101,1148,7105,1148,7115,1147,7121,1145,7123,1144,7141,1134,7147,1123,7147,1102,7145,1096,7142,1091,7136,1082,7127,1076,7112,1072,7112,1098,7112,1127,7107,1138,7099,1141,7095,1143,7089,1144,7064,1144,7064,1079,7087,1079,7092,1079,7099,1080,7102,1082,7109,1089,7112,1098,7112,1072,7108,1071,7097,1070,7009,1070,7009,1079,7029,1079,7029,1229,7009,1229,7009,1237,7084,1237,7084,1229,7064,1229,7064,1152,7080,1152,7086,1153,7090,1154,7095,1156,7099,1158,7103,1162,7109,1167,7112,1175,7112,1215,7113,1220,7115,1223,7116,1226,7119,1229,7126,1235,7133,1237,7166,1237,7166,1229xm7313,1176l7312,1168,7303,1150,7295,1143,7280,1137,7271,1134,7247,1128,7230,1123,7224,1119,7217,1111,7215,1106,7215,1093,7219,1086,7233,1077,7240,1076,7263,1076,7273,1080,7287,1098,7291,1106,7292,1115,7300,1115,7300,1070,7293,1070,7285,1078,7281,1076,7267,1068,7258,1066,7248,1066,7237,1067,7228,1069,7219,1074,7211,1080,7204,1088,7199,1097,7196,1107,7195,1119,7196,1130,7200,1140,7206,1149,7215,1156,7218,1158,7224,1161,7273,1175,7279,1179,7289,1189,7292,1195,7292,1210,7288,1217,7272,1229,7264,1232,7255,1232,7244,1231,7234,1228,7225,1224,7218,1217,7211,1210,7207,1202,7204,1191,7195,1191,7195,1237,7202,1237,7211,1227,7221,1233,7233,1238,7244,1241,7255,1241,7265,1241,7274,1240,7292,1231,7300,1225,7311,1207,7313,1196,7313,1176xm7417,1070l7342,1070,7342,1078,7362,1078,7362,1228,7342,1228,7342,1238,7417,1238,7417,1228,7397,1228,7397,1078,7417,1078,7417,1070xm7592,1122l7589,1070,7444,1070,7441,1122,7449,1122,7452,1108,7456,1097,7462,1088,7470,1082,7475,1080,7482,1079,7499,1079,7499,1229,7476,1229,7476,1237,7557,1237,7557,1229,7534,1229,7534,1079,7548,1079,7553,1079,7563,1082,7568,1085,7579,1098,7582,1109,7584,1122,7592,1122xm7767,1070l7718,1070,7718,1079,7735,1079,7738,1080,7738,1081,7738,1084,7738,1086,7705,1148,7665,1079,7686,1079,7686,1070,7609,1070,7609,1079,7625,1079,7673,1160,7673,1229,7650,1229,7650,1237,7731,1237,7731,1229,7708,1229,7708,1160,7747,1086,7749,1083,7753,1080,7757,1079,7767,1079,7767,1070xe" filled="true" fillcolor="#231f2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5232">
              <wp:simplePos x="0" y="0"/>
              <wp:positionH relativeFrom="page">
                <wp:posOffset>3188017</wp:posOffset>
              </wp:positionH>
              <wp:positionV relativeFrom="page">
                <wp:posOffset>679449</wp:posOffset>
              </wp:positionV>
              <wp:extent cx="692150" cy="1079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92150" cy="1079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2150" h="107950">
                            <a:moveTo>
                              <a:pt x="47853" y="0"/>
                            </a:moveTo>
                            <a:lnTo>
                              <a:pt x="0" y="0"/>
                            </a:lnTo>
                            <a:lnTo>
                              <a:pt x="0" y="5080"/>
                            </a:lnTo>
                            <a:lnTo>
                              <a:pt x="12865" y="5080"/>
                            </a:lnTo>
                            <a:lnTo>
                              <a:pt x="12865" y="100330"/>
                            </a:lnTo>
                            <a:lnTo>
                              <a:pt x="0" y="100330"/>
                            </a:lnTo>
                            <a:lnTo>
                              <a:pt x="0" y="106680"/>
                            </a:lnTo>
                            <a:lnTo>
                              <a:pt x="47853" y="106680"/>
                            </a:lnTo>
                            <a:lnTo>
                              <a:pt x="47853" y="100330"/>
                            </a:lnTo>
                            <a:lnTo>
                              <a:pt x="35267" y="100330"/>
                            </a:lnTo>
                            <a:lnTo>
                              <a:pt x="35267" y="5080"/>
                            </a:lnTo>
                            <a:lnTo>
                              <a:pt x="47853" y="5080"/>
                            </a:lnTo>
                            <a:lnTo>
                              <a:pt x="47853" y="0"/>
                            </a:lnTo>
                            <a:close/>
                          </a:path>
                          <a:path w="692150" h="107950">
                            <a:moveTo>
                              <a:pt x="168033" y="63"/>
                            </a:moveTo>
                            <a:lnTo>
                              <a:pt x="137744" y="63"/>
                            </a:lnTo>
                            <a:lnTo>
                              <a:pt x="137744" y="5511"/>
                            </a:lnTo>
                            <a:lnTo>
                              <a:pt x="145554" y="5511"/>
                            </a:lnTo>
                            <a:lnTo>
                              <a:pt x="147853" y="6108"/>
                            </a:lnTo>
                            <a:lnTo>
                              <a:pt x="149720" y="8445"/>
                            </a:lnTo>
                            <a:lnTo>
                              <a:pt x="150190" y="11607"/>
                            </a:lnTo>
                            <a:lnTo>
                              <a:pt x="150190" y="76669"/>
                            </a:lnTo>
                            <a:lnTo>
                              <a:pt x="88950" y="63"/>
                            </a:lnTo>
                            <a:lnTo>
                              <a:pt x="77444" y="63"/>
                            </a:lnTo>
                            <a:lnTo>
                              <a:pt x="77444" y="94805"/>
                            </a:lnTo>
                            <a:lnTo>
                              <a:pt x="77012" y="97955"/>
                            </a:lnTo>
                            <a:lnTo>
                              <a:pt x="75145" y="100291"/>
                            </a:lnTo>
                            <a:lnTo>
                              <a:pt x="72847" y="100876"/>
                            </a:lnTo>
                            <a:lnTo>
                              <a:pt x="65138" y="100876"/>
                            </a:lnTo>
                            <a:lnTo>
                              <a:pt x="65138" y="106273"/>
                            </a:lnTo>
                            <a:lnTo>
                              <a:pt x="97497" y="106273"/>
                            </a:lnTo>
                            <a:lnTo>
                              <a:pt x="97497" y="100876"/>
                            </a:lnTo>
                            <a:lnTo>
                              <a:pt x="87490" y="100876"/>
                            </a:lnTo>
                            <a:lnTo>
                              <a:pt x="85191" y="100291"/>
                            </a:lnTo>
                            <a:lnTo>
                              <a:pt x="83312" y="97955"/>
                            </a:lnTo>
                            <a:lnTo>
                              <a:pt x="82842" y="94805"/>
                            </a:lnTo>
                            <a:lnTo>
                              <a:pt x="82842" y="28244"/>
                            </a:lnTo>
                            <a:lnTo>
                              <a:pt x="146227" y="107378"/>
                            </a:lnTo>
                            <a:lnTo>
                              <a:pt x="155587" y="107378"/>
                            </a:lnTo>
                            <a:lnTo>
                              <a:pt x="155587" y="11607"/>
                            </a:lnTo>
                            <a:lnTo>
                              <a:pt x="156057" y="8445"/>
                            </a:lnTo>
                            <a:lnTo>
                              <a:pt x="157937" y="6108"/>
                            </a:lnTo>
                            <a:lnTo>
                              <a:pt x="160235" y="5511"/>
                            </a:lnTo>
                            <a:lnTo>
                              <a:pt x="168033" y="5511"/>
                            </a:lnTo>
                            <a:lnTo>
                              <a:pt x="168033" y="63"/>
                            </a:lnTo>
                            <a:close/>
                          </a:path>
                          <a:path w="692150" h="107950">
                            <a:moveTo>
                              <a:pt x="286524" y="53365"/>
                            </a:moveTo>
                            <a:lnTo>
                              <a:pt x="273519" y="15468"/>
                            </a:lnTo>
                            <a:lnTo>
                              <a:pt x="263042" y="5549"/>
                            </a:lnTo>
                            <a:lnTo>
                              <a:pt x="263245" y="5549"/>
                            </a:lnTo>
                            <a:lnTo>
                              <a:pt x="259969" y="4216"/>
                            </a:lnTo>
                            <a:lnTo>
                              <a:pt x="259969" y="53124"/>
                            </a:lnTo>
                            <a:lnTo>
                              <a:pt x="259829" y="61556"/>
                            </a:lnTo>
                            <a:lnTo>
                              <a:pt x="242798" y="100418"/>
                            </a:lnTo>
                            <a:lnTo>
                              <a:pt x="238937" y="100876"/>
                            </a:lnTo>
                            <a:lnTo>
                              <a:pt x="218897" y="100876"/>
                            </a:lnTo>
                            <a:lnTo>
                              <a:pt x="218897" y="5549"/>
                            </a:lnTo>
                            <a:lnTo>
                              <a:pt x="238810" y="5549"/>
                            </a:lnTo>
                            <a:lnTo>
                              <a:pt x="243370" y="6019"/>
                            </a:lnTo>
                            <a:lnTo>
                              <a:pt x="245732" y="6858"/>
                            </a:lnTo>
                            <a:lnTo>
                              <a:pt x="247916" y="8255"/>
                            </a:lnTo>
                            <a:lnTo>
                              <a:pt x="252780" y="11328"/>
                            </a:lnTo>
                            <a:lnTo>
                              <a:pt x="256057" y="16548"/>
                            </a:lnTo>
                            <a:lnTo>
                              <a:pt x="257594" y="23380"/>
                            </a:lnTo>
                            <a:lnTo>
                              <a:pt x="257721" y="23914"/>
                            </a:lnTo>
                            <a:lnTo>
                              <a:pt x="258699" y="29540"/>
                            </a:lnTo>
                            <a:lnTo>
                              <a:pt x="259410" y="36283"/>
                            </a:lnTo>
                            <a:lnTo>
                              <a:pt x="259727" y="42329"/>
                            </a:lnTo>
                            <a:lnTo>
                              <a:pt x="259829" y="44145"/>
                            </a:lnTo>
                            <a:lnTo>
                              <a:pt x="259969" y="53124"/>
                            </a:lnTo>
                            <a:lnTo>
                              <a:pt x="259969" y="4216"/>
                            </a:lnTo>
                            <a:lnTo>
                              <a:pt x="252272" y="1066"/>
                            </a:lnTo>
                            <a:lnTo>
                              <a:pt x="244335" y="63"/>
                            </a:lnTo>
                            <a:lnTo>
                              <a:pt x="183629" y="63"/>
                            </a:lnTo>
                            <a:lnTo>
                              <a:pt x="183629" y="5549"/>
                            </a:lnTo>
                            <a:lnTo>
                              <a:pt x="196494" y="5549"/>
                            </a:lnTo>
                            <a:lnTo>
                              <a:pt x="196494" y="100876"/>
                            </a:lnTo>
                            <a:lnTo>
                              <a:pt x="183629" y="100876"/>
                            </a:lnTo>
                            <a:lnTo>
                              <a:pt x="183629" y="106273"/>
                            </a:lnTo>
                            <a:lnTo>
                              <a:pt x="240080" y="106273"/>
                            </a:lnTo>
                            <a:lnTo>
                              <a:pt x="244106" y="106045"/>
                            </a:lnTo>
                            <a:lnTo>
                              <a:pt x="279438" y="83159"/>
                            </a:lnTo>
                            <a:lnTo>
                              <a:pt x="286080" y="61556"/>
                            </a:lnTo>
                            <a:lnTo>
                              <a:pt x="286524" y="53365"/>
                            </a:lnTo>
                            <a:close/>
                          </a:path>
                          <a:path w="692150" h="107950">
                            <a:moveTo>
                              <a:pt x="352971" y="0"/>
                            </a:moveTo>
                            <a:lnTo>
                              <a:pt x="305117" y="0"/>
                            </a:lnTo>
                            <a:lnTo>
                              <a:pt x="305117" y="5080"/>
                            </a:lnTo>
                            <a:lnTo>
                              <a:pt x="317982" y="5080"/>
                            </a:lnTo>
                            <a:lnTo>
                              <a:pt x="317982" y="100330"/>
                            </a:lnTo>
                            <a:lnTo>
                              <a:pt x="305117" y="100330"/>
                            </a:lnTo>
                            <a:lnTo>
                              <a:pt x="305117" y="106680"/>
                            </a:lnTo>
                            <a:lnTo>
                              <a:pt x="352971" y="106680"/>
                            </a:lnTo>
                            <a:lnTo>
                              <a:pt x="352971" y="100330"/>
                            </a:lnTo>
                            <a:lnTo>
                              <a:pt x="340385" y="100330"/>
                            </a:lnTo>
                            <a:lnTo>
                              <a:pt x="340385" y="5080"/>
                            </a:lnTo>
                            <a:lnTo>
                              <a:pt x="352971" y="5080"/>
                            </a:lnTo>
                            <a:lnTo>
                              <a:pt x="352971" y="0"/>
                            </a:lnTo>
                            <a:close/>
                          </a:path>
                          <a:path w="692150" h="107950">
                            <a:moveTo>
                              <a:pt x="468706" y="100876"/>
                            </a:moveTo>
                            <a:lnTo>
                              <a:pt x="457492" y="100876"/>
                            </a:lnTo>
                            <a:lnTo>
                              <a:pt x="449402" y="78473"/>
                            </a:lnTo>
                            <a:lnTo>
                              <a:pt x="447459" y="73088"/>
                            </a:lnTo>
                            <a:lnTo>
                              <a:pt x="432689" y="32156"/>
                            </a:lnTo>
                            <a:lnTo>
                              <a:pt x="424548" y="9613"/>
                            </a:lnTo>
                            <a:lnTo>
                              <a:pt x="424548" y="73088"/>
                            </a:lnTo>
                            <a:lnTo>
                              <a:pt x="394957" y="73088"/>
                            </a:lnTo>
                            <a:lnTo>
                              <a:pt x="409638" y="32156"/>
                            </a:lnTo>
                            <a:lnTo>
                              <a:pt x="424548" y="73088"/>
                            </a:lnTo>
                            <a:lnTo>
                              <a:pt x="424548" y="9613"/>
                            </a:lnTo>
                            <a:lnTo>
                              <a:pt x="421119" y="114"/>
                            </a:lnTo>
                            <a:lnTo>
                              <a:pt x="416077" y="114"/>
                            </a:lnTo>
                            <a:lnTo>
                              <a:pt x="380644" y="96088"/>
                            </a:lnTo>
                            <a:lnTo>
                              <a:pt x="379564" y="98259"/>
                            </a:lnTo>
                            <a:lnTo>
                              <a:pt x="377380" y="100291"/>
                            </a:lnTo>
                            <a:lnTo>
                              <a:pt x="374789" y="100876"/>
                            </a:lnTo>
                            <a:lnTo>
                              <a:pt x="366077" y="100876"/>
                            </a:lnTo>
                            <a:lnTo>
                              <a:pt x="366077" y="106273"/>
                            </a:lnTo>
                            <a:lnTo>
                              <a:pt x="398995" y="106273"/>
                            </a:lnTo>
                            <a:lnTo>
                              <a:pt x="398995" y="100876"/>
                            </a:lnTo>
                            <a:lnTo>
                              <a:pt x="388048" y="100876"/>
                            </a:lnTo>
                            <a:lnTo>
                              <a:pt x="386537" y="100291"/>
                            </a:lnTo>
                            <a:lnTo>
                              <a:pt x="386270" y="100291"/>
                            </a:lnTo>
                            <a:lnTo>
                              <a:pt x="386270" y="98259"/>
                            </a:lnTo>
                            <a:lnTo>
                              <a:pt x="386638" y="96850"/>
                            </a:lnTo>
                            <a:lnTo>
                              <a:pt x="387362" y="94716"/>
                            </a:lnTo>
                            <a:lnTo>
                              <a:pt x="393001" y="78473"/>
                            </a:lnTo>
                            <a:lnTo>
                              <a:pt x="426186" y="78473"/>
                            </a:lnTo>
                            <a:lnTo>
                              <a:pt x="434835" y="100876"/>
                            </a:lnTo>
                            <a:lnTo>
                              <a:pt x="421119" y="100876"/>
                            </a:lnTo>
                            <a:lnTo>
                              <a:pt x="421119" y="106273"/>
                            </a:lnTo>
                            <a:lnTo>
                              <a:pt x="468706" y="106273"/>
                            </a:lnTo>
                            <a:lnTo>
                              <a:pt x="468706" y="100876"/>
                            </a:lnTo>
                            <a:close/>
                          </a:path>
                          <a:path w="692150" h="107950">
                            <a:moveTo>
                              <a:pt x="582422" y="63"/>
                            </a:moveTo>
                            <a:lnTo>
                              <a:pt x="552132" y="63"/>
                            </a:lnTo>
                            <a:lnTo>
                              <a:pt x="552132" y="5511"/>
                            </a:lnTo>
                            <a:lnTo>
                              <a:pt x="559943" y="5511"/>
                            </a:lnTo>
                            <a:lnTo>
                              <a:pt x="562241" y="6108"/>
                            </a:lnTo>
                            <a:lnTo>
                              <a:pt x="564108" y="8445"/>
                            </a:lnTo>
                            <a:lnTo>
                              <a:pt x="564578" y="11607"/>
                            </a:lnTo>
                            <a:lnTo>
                              <a:pt x="564578" y="76669"/>
                            </a:lnTo>
                            <a:lnTo>
                              <a:pt x="503339" y="63"/>
                            </a:lnTo>
                            <a:lnTo>
                              <a:pt x="491832" y="63"/>
                            </a:lnTo>
                            <a:lnTo>
                              <a:pt x="491832" y="94805"/>
                            </a:lnTo>
                            <a:lnTo>
                              <a:pt x="491388" y="97955"/>
                            </a:lnTo>
                            <a:lnTo>
                              <a:pt x="489534" y="100291"/>
                            </a:lnTo>
                            <a:lnTo>
                              <a:pt x="487235" y="100876"/>
                            </a:lnTo>
                            <a:lnTo>
                              <a:pt x="479526" y="100876"/>
                            </a:lnTo>
                            <a:lnTo>
                              <a:pt x="479526" y="106273"/>
                            </a:lnTo>
                            <a:lnTo>
                              <a:pt x="511886" y="106273"/>
                            </a:lnTo>
                            <a:lnTo>
                              <a:pt x="511886" y="100876"/>
                            </a:lnTo>
                            <a:lnTo>
                              <a:pt x="501878" y="100876"/>
                            </a:lnTo>
                            <a:lnTo>
                              <a:pt x="499579" y="100291"/>
                            </a:lnTo>
                            <a:lnTo>
                              <a:pt x="497700" y="97955"/>
                            </a:lnTo>
                            <a:lnTo>
                              <a:pt x="497230" y="94805"/>
                            </a:lnTo>
                            <a:lnTo>
                              <a:pt x="497230" y="28244"/>
                            </a:lnTo>
                            <a:lnTo>
                              <a:pt x="560616" y="107378"/>
                            </a:lnTo>
                            <a:lnTo>
                              <a:pt x="569976" y="107378"/>
                            </a:lnTo>
                            <a:lnTo>
                              <a:pt x="569976" y="11607"/>
                            </a:lnTo>
                            <a:lnTo>
                              <a:pt x="570445" y="8445"/>
                            </a:lnTo>
                            <a:lnTo>
                              <a:pt x="572325" y="6108"/>
                            </a:lnTo>
                            <a:lnTo>
                              <a:pt x="574624" y="5511"/>
                            </a:lnTo>
                            <a:lnTo>
                              <a:pt x="582422" y="5511"/>
                            </a:lnTo>
                            <a:lnTo>
                              <a:pt x="582422" y="63"/>
                            </a:lnTo>
                            <a:close/>
                          </a:path>
                          <a:path w="692150" h="107950">
                            <a:moveTo>
                              <a:pt x="691540" y="100876"/>
                            </a:moveTo>
                            <a:lnTo>
                              <a:pt x="680313" y="100876"/>
                            </a:lnTo>
                            <a:lnTo>
                              <a:pt x="672236" y="78473"/>
                            </a:lnTo>
                            <a:lnTo>
                              <a:pt x="670293" y="73088"/>
                            </a:lnTo>
                            <a:lnTo>
                              <a:pt x="655523" y="32156"/>
                            </a:lnTo>
                            <a:lnTo>
                              <a:pt x="647382" y="9613"/>
                            </a:lnTo>
                            <a:lnTo>
                              <a:pt x="647382" y="73088"/>
                            </a:lnTo>
                            <a:lnTo>
                              <a:pt x="617778" y="73088"/>
                            </a:lnTo>
                            <a:lnTo>
                              <a:pt x="632460" y="32156"/>
                            </a:lnTo>
                            <a:lnTo>
                              <a:pt x="647382" y="73088"/>
                            </a:lnTo>
                            <a:lnTo>
                              <a:pt x="647382" y="9613"/>
                            </a:lnTo>
                            <a:lnTo>
                              <a:pt x="643953" y="114"/>
                            </a:lnTo>
                            <a:lnTo>
                              <a:pt x="638911" y="114"/>
                            </a:lnTo>
                            <a:lnTo>
                              <a:pt x="603478" y="96088"/>
                            </a:lnTo>
                            <a:lnTo>
                              <a:pt x="602399" y="98259"/>
                            </a:lnTo>
                            <a:lnTo>
                              <a:pt x="600214" y="100291"/>
                            </a:lnTo>
                            <a:lnTo>
                              <a:pt x="597623" y="100876"/>
                            </a:lnTo>
                            <a:lnTo>
                              <a:pt x="588911" y="100876"/>
                            </a:lnTo>
                            <a:lnTo>
                              <a:pt x="588911" y="106273"/>
                            </a:lnTo>
                            <a:lnTo>
                              <a:pt x="621830" y="106273"/>
                            </a:lnTo>
                            <a:lnTo>
                              <a:pt x="621830" y="100876"/>
                            </a:lnTo>
                            <a:lnTo>
                              <a:pt x="610882" y="100876"/>
                            </a:lnTo>
                            <a:lnTo>
                              <a:pt x="609371" y="100291"/>
                            </a:lnTo>
                            <a:lnTo>
                              <a:pt x="609104" y="100291"/>
                            </a:lnTo>
                            <a:lnTo>
                              <a:pt x="609104" y="98259"/>
                            </a:lnTo>
                            <a:lnTo>
                              <a:pt x="609460" y="96850"/>
                            </a:lnTo>
                            <a:lnTo>
                              <a:pt x="610184" y="94716"/>
                            </a:lnTo>
                            <a:lnTo>
                              <a:pt x="615835" y="78473"/>
                            </a:lnTo>
                            <a:lnTo>
                              <a:pt x="649020" y="78473"/>
                            </a:lnTo>
                            <a:lnTo>
                              <a:pt x="657656" y="100876"/>
                            </a:lnTo>
                            <a:lnTo>
                              <a:pt x="643953" y="100876"/>
                            </a:lnTo>
                            <a:lnTo>
                              <a:pt x="643953" y="106273"/>
                            </a:lnTo>
                            <a:lnTo>
                              <a:pt x="691540" y="106273"/>
                            </a:lnTo>
                            <a:lnTo>
                              <a:pt x="691540" y="100876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1.025009pt;margin-top:53.499966pt;width:54.5pt;height:8.5pt;mso-position-horizontal-relative:page;mso-position-vertical-relative:page;z-index:-15861248" id="docshape3" coordorigin="5021,1070" coordsize="1090,170" path="m5096,1070l5021,1070,5021,1078,5041,1078,5041,1228,5021,1228,5021,1238,5096,1238,5096,1228,5076,1228,5076,1078,5096,1078,5096,1070xm5285,1070l5237,1070,5237,1079,5250,1079,5253,1080,5256,1083,5257,1088,5257,1191,5161,1070,5142,1070,5142,1219,5142,1224,5139,1228,5135,1229,5123,1229,5123,1237,5174,1237,5174,1229,5158,1229,5155,1228,5152,1224,5151,1219,5151,1114,5251,1239,5266,1239,5266,1088,5266,1083,5269,1080,5273,1079,5285,1079,5285,1070xm5472,1154l5470,1137,5467,1121,5460,1107,5451,1094,5443,1085,5435,1079,5435,1079,5430,1077,5430,1154,5430,1167,5430,1170,5429,1183,5427,1194,5426,1203,5422,1215,5416,1223,5403,1228,5397,1229,5365,1229,5365,1079,5397,1079,5404,1079,5407,1081,5411,1083,5419,1088,5424,1096,5426,1107,5426,1108,5428,1117,5429,1127,5430,1137,5430,1140,5430,1154,5430,1077,5418,1072,5405,1070,5310,1070,5310,1079,5330,1079,5330,1229,5310,1229,5310,1237,5399,1237,5405,1237,5412,1236,5418,1235,5424,1233,5435,1228,5445,1221,5454,1212,5461,1201,5465,1190,5469,1179,5471,1167,5472,1154xm5576,1070l5501,1070,5501,1078,5521,1078,5521,1228,5501,1228,5501,1238,5576,1238,5576,1228,5557,1228,5557,1078,5576,1078,5576,1070xm5759,1229l5741,1229,5728,1194,5725,1185,5702,1121,5689,1085,5689,1185,5642,1185,5666,1121,5689,1185,5689,1085,5684,1070,5676,1070,5620,1221,5618,1225,5615,1228,5611,1229,5597,1229,5597,1237,5649,1237,5649,1229,5632,1229,5629,1228,5629,1228,5629,1225,5629,1223,5631,1219,5639,1194,5692,1194,5705,1229,5684,1229,5684,1237,5759,1237,5759,1229xm5938,1070l5890,1070,5890,1079,5902,1079,5906,1080,5909,1083,5910,1088,5910,1191,5813,1070,5795,1070,5795,1219,5794,1224,5791,1228,5788,1229,5776,1229,5776,1237,5827,1237,5827,1229,5811,1229,5807,1228,5804,1224,5804,1219,5804,1114,5903,1239,5918,1239,5918,1088,5919,1083,5922,1080,5925,1079,5938,1079,5938,1070xm6110,1229l6092,1229,6079,1194,6076,1185,6053,1121,6040,1085,6040,1185,5993,1185,6017,1121,6040,1185,6040,1085,6035,1070,6027,1070,5971,1221,5969,1225,5966,1228,5962,1229,5948,1229,5948,1237,6000,1237,6000,1229,5983,1229,5980,1228,5980,1228,5980,1225,5980,1223,5981,1219,5990,1194,6043,1194,6056,1229,6035,1229,6035,1237,6110,1237,6110,1229xe" filled="true" fillcolor="#231f2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5744">
              <wp:simplePos x="0" y="0"/>
              <wp:positionH relativeFrom="page">
                <wp:posOffset>3081817</wp:posOffset>
              </wp:positionH>
              <wp:positionV relativeFrom="page">
                <wp:posOffset>679587</wp:posOffset>
              </wp:positionV>
              <wp:extent cx="1852295" cy="467359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1852295" cy="46735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52295" h="467359">
                            <a:moveTo>
                              <a:pt x="17" y="159240"/>
                            </a:moveTo>
                            <a:lnTo>
                              <a:pt x="1852239" y="159240"/>
                            </a:lnTo>
                          </a:path>
                          <a:path w="1852295" h="467359">
                            <a:moveTo>
                              <a:pt x="0" y="467084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766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2.662781pt;margin-top:53.510834pt;width:145.85pt;height:36.8pt;mso-position-horizontal-relative:page;mso-position-vertical-relative:page;z-index:-15860736" id="docshape4" coordorigin="4853,1070" coordsize="2917,736" path="m4853,1321l7770,1321m4853,1806l4853,1070e" filled="false" stroked="true" strokeweight=".217803pt" strokecolor="#231f2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56256">
          <wp:simplePos x="0" y="0"/>
          <wp:positionH relativeFrom="page">
            <wp:posOffset>3185676</wp:posOffset>
          </wp:positionH>
          <wp:positionV relativeFrom="page">
            <wp:posOffset>890625</wp:posOffset>
          </wp:positionV>
          <wp:extent cx="1375418" cy="27854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5418" cy="278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6768">
              <wp:simplePos x="0" y="0"/>
              <wp:positionH relativeFrom="page">
                <wp:posOffset>627380</wp:posOffset>
              </wp:positionH>
              <wp:positionV relativeFrom="page">
                <wp:posOffset>624004</wp:posOffset>
              </wp:positionV>
              <wp:extent cx="1660525" cy="56070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60525" cy="560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18"/>
                            </w:rPr>
                            <w:t>Mostafa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>Beshkar</w:t>
                          </w:r>
                        </w:p>
                        <w:p>
                          <w:pPr>
                            <w:spacing w:line="237" w:lineRule="auto" w:before="2"/>
                            <w:ind w:left="20" w:right="18" w:firstLine="0"/>
                            <w:jc w:val="left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z w:val="18"/>
                            </w:rPr>
                            <w:t>Associate</w:t>
                          </w:r>
                          <w:r>
                            <w:rPr>
                              <w:rFonts w:ascii="Cambria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Professor</w:t>
                          </w:r>
                          <w:r>
                            <w:rPr>
                              <w:rFonts w:ascii="Cambria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Economics</w:t>
                          </w:r>
                          <w:r>
                            <w:rPr>
                              <w:rFonts w:ascii="Cambria"/>
                              <w:spacing w:val="4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Department of Economics</w:t>
                          </w:r>
                          <w:r>
                            <w:rPr>
                              <w:rFonts w:ascii="Cambria"/>
                              <w:spacing w:val="4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Indiana</w:t>
                          </w:r>
                          <w:r>
                            <w:rPr>
                              <w:rFonts w:ascii="Cambria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.400002pt;margin-top:49.13422pt;width:130.75pt;height:44.15pt;mso-position-horizontal-relative:page;mso-position-vertical-relative:page;z-index:-15859712" type="#_x0000_t202" id="docshape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z w:val="18"/>
                      </w:rPr>
                      <w:t>Mostafa</w:t>
                    </w:r>
                    <w:r>
                      <w:rPr>
                        <w:rFonts w:ascii="Cambria"/>
                        <w:b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>Beshkar</w:t>
                    </w:r>
                  </w:p>
                  <w:p>
                    <w:pPr>
                      <w:spacing w:line="237" w:lineRule="auto" w:before="2"/>
                      <w:ind w:left="20" w:right="18" w:firstLine="0"/>
                      <w:jc w:val="left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z w:val="18"/>
                      </w:rPr>
                      <w:t>Associate</w:t>
                    </w:r>
                    <w:r>
                      <w:rPr>
                        <w:rFonts w:ascii="Cambria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Cambria"/>
                        <w:sz w:val="18"/>
                      </w:rPr>
                      <w:t>Professor</w:t>
                    </w:r>
                    <w:r>
                      <w:rPr>
                        <w:rFonts w:ascii="Cambria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Cambria"/>
                        <w:sz w:val="18"/>
                      </w:rPr>
                      <w:t>of</w:t>
                    </w:r>
                    <w:r>
                      <w:rPr>
                        <w:rFonts w:ascii="Cambria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Cambria"/>
                        <w:sz w:val="18"/>
                      </w:rPr>
                      <w:t>Economics</w:t>
                    </w:r>
                    <w:r>
                      <w:rPr>
                        <w:rFonts w:ascii="Cambria"/>
                        <w:spacing w:val="40"/>
                        <w:sz w:val="18"/>
                      </w:rPr>
                      <w:t> </w:t>
                    </w:r>
                    <w:r>
                      <w:rPr>
                        <w:rFonts w:ascii="Cambria"/>
                        <w:sz w:val="18"/>
                      </w:rPr>
                      <w:t>Department of Economics</w:t>
                    </w:r>
                    <w:r>
                      <w:rPr>
                        <w:rFonts w:ascii="Cambria"/>
                        <w:spacing w:val="40"/>
                        <w:sz w:val="18"/>
                      </w:rPr>
                      <w:t> </w:t>
                    </w:r>
                    <w:r>
                      <w:rPr>
                        <w:rFonts w:ascii="Cambria"/>
                        <w:sz w:val="18"/>
                      </w:rPr>
                      <w:t>Indiana</w:t>
                    </w:r>
                    <w:r>
                      <w:rPr>
                        <w:rFonts w:ascii="Cambria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Cambria"/>
                        <w:sz w:val="18"/>
                      </w:rPr>
                      <w:t>University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7280">
              <wp:simplePos x="0" y="0"/>
              <wp:positionH relativeFrom="page">
                <wp:posOffset>5275579</wp:posOffset>
              </wp:positionH>
              <wp:positionV relativeFrom="page">
                <wp:posOffset>623549</wp:posOffset>
              </wp:positionV>
              <wp:extent cx="2171700" cy="55499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171700" cy="554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0" w:right="25" w:firstLine="0"/>
                            <w:jc w:val="right"/>
                            <w:rPr>
                              <w:rFonts w:ascii="Cambria"/>
                              <w:sz w:val="17"/>
                            </w:rPr>
                          </w:pPr>
                          <w:r>
                            <w:rPr>
                              <w:rFonts w:ascii="Cambria"/>
                              <w:sz w:val="17"/>
                            </w:rPr>
                            <w:t>100</w:t>
                          </w:r>
                          <w:r>
                            <w:rPr>
                              <w:rFonts w:ascii="Cambria"/>
                              <w:spacing w:val="-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17"/>
                            </w:rPr>
                            <w:t>S.</w:t>
                          </w:r>
                          <w:r>
                            <w:rPr>
                              <w:rFonts w:ascii="Cambria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17"/>
                            </w:rPr>
                            <w:t>Woodlawn</w:t>
                          </w:r>
                          <w:r>
                            <w:rPr>
                              <w:rFonts w:ascii="Cambria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17"/>
                            </w:rPr>
                            <w:t>Ave,</w:t>
                          </w:r>
                          <w:r>
                            <w:rPr>
                              <w:rFonts w:ascii="Cambria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17"/>
                            </w:rPr>
                            <w:t>Bloomington,</w:t>
                          </w:r>
                          <w:r>
                            <w:rPr>
                              <w:rFonts w:ascii="Cambria"/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17"/>
                            </w:rPr>
                            <w:t>IN,</w:t>
                          </w:r>
                          <w:r>
                            <w:rPr>
                              <w:rFonts w:ascii="Cambria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4"/>
                              <w:sz w:val="17"/>
                            </w:rPr>
                            <w:t>47405</w:t>
                          </w:r>
                        </w:p>
                        <w:p>
                          <w:pPr>
                            <w:spacing w:before="2"/>
                            <w:ind w:left="1565" w:right="18" w:hanging="476"/>
                            <w:jc w:val="right"/>
                            <w:rPr>
                              <w:rFonts w:ascii="Cambria"/>
                              <w:sz w:val="18"/>
                            </w:rPr>
                          </w:pPr>
                          <w:hyperlink r:id="rId2">
                            <w:r>
                              <w:rPr>
                                <w:rFonts w:ascii="Cambria"/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http://mbeshkar.pages.iu.edu</w:t>
                            </w:r>
                          </w:hyperlink>
                          <w:r>
                            <w:rPr>
                              <w:rFonts w:ascii="Cambria"/>
                              <w:color w:val="0000FF"/>
                              <w:spacing w:val="40"/>
                              <w:sz w:val="18"/>
                            </w:rPr>
                            <w:t> </w:t>
                          </w:r>
                          <w:hyperlink r:id="rId3">
                            <w:r>
                              <w:rPr>
                                <w:rFonts w:ascii="Cambria"/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mbeshkar@indiana.edu</w:t>
                            </w:r>
                          </w:hyperlink>
                        </w:p>
                        <w:p>
                          <w:pPr>
                            <w:spacing w:before="1"/>
                            <w:ind w:left="0" w:right="18" w:firstLine="0"/>
                            <w:jc w:val="right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>(812)855-</w:t>
                          </w:r>
                          <w:r>
                            <w:rPr>
                              <w:rFonts w:ascii="Cambria"/>
                              <w:spacing w:val="-4"/>
                              <w:sz w:val="18"/>
                            </w:rPr>
                            <w:t>6383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5.399994pt;margin-top:49.098358pt;width:171pt;height:43.7pt;mso-position-horizontal-relative:page;mso-position-vertical-relative:page;z-index:-15859200" type="#_x0000_t202" id="docshape6" filled="false" stroked="false">
              <v:textbox inset="0,0,0,0">
                <w:txbxContent>
                  <w:p>
                    <w:pPr>
                      <w:spacing w:before="18"/>
                      <w:ind w:left="0" w:right="25" w:firstLine="0"/>
                      <w:jc w:val="right"/>
                      <w:rPr>
                        <w:rFonts w:ascii="Cambria"/>
                        <w:sz w:val="17"/>
                      </w:rPr>
                    </w:pPr>
                    <w:r>
                      <w:rPr>
                        <w:rFonts w:ascii="Cambria"/>
                        <w:sz w:val="17"/>
                      </w:rPr>
                      <w:t>100</w:t>
                    </w:r>
                    <w:r>
                      <w:rPr>
                        <w:rFonts w:ascii="Cambria"/>
                        <w:spacing w:val="-9"/>
                        <w:sz w:val="17"/>
                      </w:rPr>
                      <w:t> </w:t>
                    </w:r>
                    <w:r>
                      <w:rPr>
                        <w:rFonts w:ascii="Cambria"/>
                        <w:sz w:val="17"/>
                      </w:rPr>
                      <w:t>S.</w:t>
                    </w:r>
                    <w:r>
                      <w:rPr>
                        <w:rFonts w:ascii="Cambria"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Cambria"/>
                        <w:sz w:val="17"/>
                      </w:rPr>
                      <w:t>Woodlawn</w:t>
                    </w:r>
                    <w:r>
                      <w:rPr>
                        <w:rFonts w:ascii="Cambria"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Cambria"/>
                        <w:sz w:val="17"/>
                      </w:rPr>
                      <w:t>Ave,</w:t>
                    </w:r>
                    <w:r>
                      <w:rPr>
                        <w:rFonts w:ascii="Cambria"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Cambria"/>
                        <w:sz w:val="17"/>
                      </w:rPr>
                      <w:t>Bloomington,</w:t>
                    </w:r>
                    <w:r>
                      <w:rPr>
                        <w:rFonts w:ascii="Cambria"/>
                        <w:spacing w:val="-7"/>
                        <w:sz w:val="17"/>
                      </w:rPr>
                      <w:t> </w:t>
                    </w:r>
                    <w:r>
                      <w:rPr>
                        <w:rFonts w:ascii="Cambria"/>
                        <w:sz w:val="17"/>
                      </w:rPr>
                      <w:t>IN,</w:t>
                    </w:r>
                    <w:r>
                      <w:rPr>
                        <w:rFonts w:ascii="Cambria"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Cambria"/>
                        <w:spacing w:val="-4"/>
                        <w:sz w:val="17"/>
                      </w:rPr>
                      <w:t>47405</w:t>
                    </w:r>
                  </w:p>
                  <w:p>
                    <w:pPr>
                      <w:spacing w:before="2"/>
                      <w:ind w:left="1565" w:right="18" w:hanging="476"/>
                      <w:jc w:val="right"/>
                      <w:rPr>
                        <w:rFonts w:ascii="Cambria"/>
                        <w:sz w:val="18"/>
                      </w:rPr>
                    </w:pPr>
                    <w:hyperlink r:id="rId2">
                      <w:r>
                        <w:rPr>
                          <w:rFonts w:ascii="Cambria"/>
                          <w:color w:val="0000FF"/>
                          <w:spacing w:val="-2"/>
                          <w:sz w:val="18"/>
                          <w:u w:val="single" w:color="0000FF"/>
                        </w:rPr>
                        <w:t>http://mbeshkar.pages.iu.edu</w:t>
                      </w:r>
                    </w:hyperlink>
                    <w:r>
                      <w:rPr>
                        <w:rFonts w:ascii="Cambria"/>
                        <w:color w:val="0000FF"/>
                        <w:spacing w:val="40"/>
                        <w:sz w:val="18"/>
                      </w:rPr>
                      <w:t> </w:t>
                    </w:r>
                    <w:hyperlink r:id="rId3">
                      <w:r>
                        <w:rPr>
                          <w:rFonts w:ascii="Cambria"/>
                          <w:color w:val="0000FF"/>
                          <w:spacing w:val="-2"/>
                          <w:sz w:val="18"/>
                          <w:u w:val="single" w:color="0000FF"/>
                        </w:rPr>
                        <w:t>mbeshkar@indiana.edu</w:t>
                      </w:r>
                    </w:hyperlink>
                  </w:p>
                  <w:p>
                    <w:pPr>
                      <w:spacing w:before="1"/>
                      <w:ind w:left="0" w:right="18" w:firstLine="0"/>
                      <w:jc w:val="right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pacing w:val="-2"/>
                        <w:sz w:val="18"/>
                      </w:rPr>
                      <w:t>(812)855-</w:t>
                    </w:r>
                    <w:r>
                      <w:rPr>
                        <w:rFonts w:ascii="Cambria"/>
                        <w:spacing w:val="-4"/>
                        <w:sz w:val="18"/>
                      </w:rPr>
                      <w:t>6383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7792">
              <wp:simplePos x="0" y="0"/>
              <wp:positionH relativeFrom="page">
                <wp:posOffset>3074923</wp:posOffset>
              </wp:positionH>
              <wp:positionV relativeFrom="page">
                <wp:posOffset>1286027</wp:posOffset>
              </wp:positionV>
              <wp:extent cx="1623695" cy="17589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2369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Cambr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i/>
                              <w:color w:val="943634"/>
                              <w:sz w:val="20"/>
                            </w:rPr>
                            <w:t>Curriculum</w:t>
                          </w:r>
                          <w:r>
                            <w:rPr>
                              <w:rFonts w:ascii="Cambria"/>
                              <w:i/>
                              <w:color w:val="943634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mbria"/>
                              <w:i/>
                              <w:color w:val="943634"/>
                              <w:sz w:val="20"/>
                            </w:rPr>
                            <w:t>Vitae,</w:t>
                          </w:r>
                          <w:r>
                            <w:rPr>
                              <w:rFonts w:ascii="Cambria"/>
                              <w:i/>
                              <w:color w:val="943634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mbria"/>
                              <w:i/>
                              <w:color w:val="943634"/>
                              <w:sz w:val="20"/>
                            </w:rPr>
                            <w:t>March</w:t>
                          </w:r>
                          <w:r>
                            <w:rPr>
                              <w:rFonts w:ascii="Cambria"/>
                              <w:i/>
                              <w:color w:val="943634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mbria"/>
                              <w:i/>
                              <w:color w:val="943634"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2.119995pt;margin-top:101.262032pt;width:127.85pt;height:13.85pt;mso-position-horizontal-relative:page;mso-position-vertical-relative:page;z-index:-15858688" type="#_x0000_t202" id="docshape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Cambria"/>
                        <w:i/>
                        <w:sz w:val="20"/>
                      </w:rPr>
                    </w:pPr>
                    <w:r>
                      <w:rPr>
                        <w:rFonts w:ascii="Cambria"/>
                        <w:i/>
                        <w:color w:val="943634"/>
                        <w:sz w:val="20"/>
                      </w:rPr>
                      <w:t>Curriculum</w:t>
                    </w:r>
                    <w:r>
                      <w:rPr>
                        <w:rFonts w:ascii="Cambria"/>
                        <w:i/>
                        <w:color w:val="943634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ambria"/>
                        <w:i/>
                        <w:color w:val="943634"/>
                        <w:sz w:val="20"/>
                      </w:rPr>
                      <w:t>Vitae,</w:t>
                    </w:r>
                    <w:r>
                      <w:rPr>
                        <w:rFonts w:ascii="Cambria"/>
                        <w:i/>
                        <w:color w:val="943634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Cambria"/>
                        <w:i/>
                        <w:color w:val="943634"/>
                        <w:sz w:val="20"/>
                      </w:rPr>
                      <w:t>March</w:t>
                    </w:r>
                    <w:r>
                      <w:rPr>
                        <w:rFonts w:ascii="Cambria"/>
                        <w:i/>
                        <w:color w:val="943634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Cambria"/>
                        <w:i/>
                        <w:color w:val="943634"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8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5"/>
      <w:ind w:left="360"/>
      <w:outlineLvl w:val="1"/>
    </w:pPr>
    <w:rPr>
      <w:rFonts w:ascii="Cambria" w:hAnsi="Cambria" w:eastAsia="Cambria" w:cs="Cambria"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60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://www.wto.org/english/news_e/pres09_e/pr572_e.htm)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mbeshkar.pages.iu.edu/" TargetMode="External"/><Relationship Id="rId3" Type="http://schemas.openxmlformats.org/officeDocument/2006/relationships/hyperlink" Target="mailto:mbeshkar@indiana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2025-12-06T16:41:16Z</dcterms:created>
  <dcterms:modified xsi:type="dcterms:W3CDTF">2025-12-06T16:41:16Z</dcterms:modified>
</cp:coreProperties>
</file>