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tabs>
          <w:tab w:pos="7606" w:val="left" w:leader="none"/>
        </w:tabs>
        <w:spacing w:before="70"/>
        <w:ind w:left="0" w:right="354" w:firstLine="0"/>
        <w:jc w:val="center"/>
        <w:rPr>
          <w:sz w:val="20"/>
        </w:rPr>
      </w:pPr>
      <w:r>
        <w:rPr>
          <w:sz w:val="20"/>
        </w:rPr>
        <w:t>Curriculum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Vitae</w:t>
      </w:r>
      <w:r>
        <w:rPr>
          <w:sz w:val="20"/>
        </w:rPr>
        <w:tab/>
        <w:t>Updated</w:t>
      </w:r>
      <w:r>
        <w:rPr>
          <w:spacing w:val="-3"/>
          <w:sz w:val="20"/>
        </w:rPr>
        <w:t> </w:t>
      </w:r>
      <w:r>
        <w:rPr>
          <w:sz w:val="20"/>
        </w:rPr>
        <w:t>August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2025</w:t>
      </w:r>
    </w:p>
    <w:p>
      <w:pPr>
        <w:pStyle w:val="BodyText"/>
        <w:spacing w:before="189"/>
        <w:rPr>
          <w:sz w:val="20"/>
        </w:rPr>
      </w:pPr>
    </w:p>
    <w:p>
      <w:pPr>
        <w:pStyle w:val="Heading1"/>
        <w:ind w:right="356"/>
        <w:jc w:val="center"/>
      </w:pPr>
      <w:r>
        <w:rPr/>
        <w:t>JOHN</w:t>
      </w:r>
      <w:r>
        <w:rPr>
          <w:spacing w:val="-1"/>
        </w:rPr>
        <w:t> </w:t>
      </w:r>
      <w:r>
        <w:rPr/>
        <w:t>V.</w:t>
      </w:r>
      <w:r>
        <w:rPr>
          <w:spacing w:val="-1"/>
        </w:rPr>
        <w:t> </w:t>
      </w:r>
      <w:r>
        <w:rPr>
          <w:spacing w:val="-2"/>
        </w:rPr>
        <w:t>WINTERS</w:t>
      </w:r>
    </w:p>
    <w:p>
      <w:pPr>
        <w:pStyle w:val="BodyText"/>
        <w:ind w:right="359"/>
        <w:jc w:val="center"/>
      </w:pPr>
      <w:r>
        <w:rPr/>
        <w:t>Professor</w:t>
      </w:r>
      <w:r>
        <w:rPr>
          <w:spacing w:val="-4"/>
        </w:rPr>
        <w:t> </w:t>
      </w:r>
      <w:r>
        <w:rPr/>
        <w:t>of</w:t>
      </w:r>
      <w:r>
        <w:rPr>
          <w:spacing w:val="-1"/>
        </w:rPr>
        <w:t> </w:t>
      </w:r>
      <w:r>
        <w:rPr/>
        <w:t>Economics,</w:t>
      </w:r>
      <w:r>
        <w:rPr>
          <w:spacing w:val="-2"/>
        </w:rPr>
        <w:t> </w:t>
      </w:r>
      <w:r>
        <w:rPr/>
        <w:t>Iowa</w:t>
      </w:r>
      <w:r>
        <w:rPr>
          <w:spacing w:val="-1"/>
        </w:rPr>
        <w:t> </w:t>
      </w:r>
      <w:r>
        <w:rPr/>
        <w:t>State</w:t>
      </w:r>
      <w:r>
        <w:rPr>
          <w:spacing w:val="-2"/>
        </w:rPr>
        <w:t> University</w:t>
      </w:r>
    </w:p>
    <w:p>
      <w:pPr>
        <w:pStyle w:val="BodyText"/>
        <w:ind w:left="1543" w:right="1902"/>
        <w:jc w:val="center"/>
      </w:pPr>
      <w:r>
        <w:rPr/>
        <w:t>460B</w:t>
      </w:r>
      <w:r>
        <w:rPr>
          <w:spacing w:val="-5"/>
        </w:rPr>
        <w:t> </w:t>
      </w:r>
      <w:r>
        <w:rPr/>
        <w:t>Heady</w:t>
      </w:r>
      <w:r>
        <w:rPr>
          <w:spacing w:val="-5"/>
        </w:rPr>
        <w:t> </w:t>
      </w:r>
      <w:r>
        <w:rPr/>
        <w:t>Hall,</w:t>
      </w:r>
      <w:r>
        <w:rPr>
          <w:spacing w:val="-5"/>
        </w:rPr>
        <w:t> </w:t>
      </w:r>
      <w:r>
        <w:rPr/>
        <w:t>518</w:t>
      </w:r>
      <w:r>
        <w:rPr>
          <w:spacing w:val="-3"/>
        </w:rPr>
        <w:t> </w:t>
      </w:r>
      <w:r>
        <w:rPr/>
        <w:t>Farm</w:t>
      </w:r>
      <w:r>
        <w:rPr>
          <w:spacing w:val="-5"/>
        </w:rPr>
        <w:t> </w:t>
      </w:r>
      <w:r>
        <w:rPr/>
        <w:t>House</w:t>
      </w:r>
      <w:r>
        <w:rPr>
          <w:spacing w:val="-6"/>
        </w:rPr>
        <w:t> </w:t>
      </w:r>
      <w:r>
        <w:rPr/>
        <w:t>Lane,</w:t>
      </w:r>
      <w:r>
        <w:rPr>
          <w:spacing w:val="-5"/>
        </w:rPr>
        <w:t> </w:t>
      </w:r>
      <w:r>
        <w:rPr/>
        <w:t>Ames,</w:t>
      </w:r>
      <w:r>
        <w:rPr>
          <w:spacing w:val="-3"/>
        </w:rPr>
        <w:t> </w:t>
      </w:r>
      <w:r>
        <w:rPr/>
        <w:t>IA,</w:t>
      </w:r>
      <w:r>
        <w:rPr>
          <w:spacing w:val="-5"/>
        </w:rPr>
        <w:t> </w:t>
      </w:r>
      <w:r>
        <w:rPr/>
        <w:t>50011-</w:t>
      </w:r>
      <w:r>
        <w:rPr/>
        <w:t>1054 E-mail: </w:t>
      </w:r>
      <w:hyperlink r:id="rId5">
        <w:r>
          <w:rPr/>
          <w:t>winters1@iastate.edu</w:t>
        </w:r>
      </w:hyperlink>
      <w:r>
        <w:rPr/>
        <w:t> </w:t>
      </w:r>
      <w:r>
        <w:rPr>
          <w:spacing w:val="-2"/>
        </w:rPr>
        <w:t>https://sites.google.com/site/johnvwinters/</w:t>
      </w:r>
    </w:p>
    <w:p>
      <w:pPr>
        <w:pStyle w:val="BodyText"/>
      </w:pPr>
    </w:p>
    <w:p>
      <w:pPr>
        <w:pStyle w:val="Heading1"/>
      </w:pPr>
      <w:r>
        <w:rPr>
          <w:spacing w:val="-2"/>
        </w:rPr>
        <w:t>EDUCATION</w:t>
      </w:r>
    </w:p>
    <w:p>
      <w:pPr>
        <w:pStyle w:val="BodyText"/>
        <w:rPr>
          <w:b/>
        </w:rPr>
      </w:pPr>
    </w:p>
    <w:p>
      <w:pPr>
        <w:pStyle w:val="BodyText"/>
        <w:ind w:left="720" w:right="3402"/>
        <w:jc w:val="both"/>
      </w:pPr>
      <w:r>
        <w:rPr/>
        <w:t>Ph.D.,</w:t>
      </w:r>
      <w:r>
        <w:rPr>
          <w:spacing w:val="-6"/>
        </w:rPr>
        <w:t> </w:t>
      </w:r>
      <w:r>
        <w:rPr/>
        <w:t>Economics,</w:t>
      </w:r>
      <w:r>
        <w:rPr>
          <w:spacing w:val="-6"/>
        </w:rPr>
        <w:t> </w:t>
      </w:r>
      <w:r>
        <w:rPr/>
        <w:t>Georgia</w:t>
      </w:r>
      <w:r>
        <w:rPr>
          <w:spacing w:val="-6"/>
        </w:rPr>
        <w:t> </w:t>
      </w:r>
      <w:r>
        <w:rPr/>
        <w:t>State</w:t>
      </w:r>
      <w:r>
        <w:rPr>
          <w:spacing w:val="-6"/>
        </w:rPr>
        <w:t> </w:t>
      </w:r>
      <w:r>
        <w:rPr/>
        <w:t>University,</w:t>
      </w:r>
      <w:r>
        <w:rPr>
          <w:spacing w:val="-6"/>
        </w:rPr>
        <w:t> </w:t>
      </w:r>
      <w:r>
        <w:rPr/>
        <w:t>August</w:t>
      </w:r>
      <w:r>
        <w:rPr>
          <w:spacing w:val="-6"/>
        </w:rPr>
        <w:t> </w:t>
      </w:r>
      <w:r>
        <w:rPr/>
        <w:t>2009 M.A., Economics, Georgia State University, August 2007 B.A.,</w:t>
      </w:r>
      <w:r>
        <w:rPr>
          <w:spacing w:val="-1"/>
        </w:rPr>
        <w:t> </w:t>
      </w:r>
      <w:r>
        <w:rPr/>
        <w:t>Economics, Mississippi</w:t>
      </w:r>
      <w:r>
        <w:rPr>
          <w:spacing w:val="-1"/>
        </w:rPr>
        <w:t> </w:t>
      </w:r>
      <w:r>
        <w:rPr/>
        <w:t>State</w:t>
      </w:r>
      <w:r>
        <w:rPr>
          <w:spacing w:val="-1"/>
        </w:rPr>
        <w:t> </w:t>
      </w:r>
      <w:r>
        <w:rPr/>
        <w:t>University,</w:t>
      </w:r>
      <w:r>
        <w:rPr>
          <w:spacing w:val="-1"/>
        </w:rPr>
        <w:t> </w:t>
      </w:r>
      <w:r>
        <w:rPr/>
        <w:t>May </w:t>
      </w:r>
      <w:r>
        <w:rPr>
          <w:spacing w:val="-4"/>
        </w:rPr>
        <w:t>2005</w:t>
      </w:r>
    </w:p>
    <w:p>
      <w:pPr>
        <w:pStyle w:val="BodyText"/>
      </w:pPr>
    </w:p>
    <w:p>
      <w:pPr>
        <w:pStyle w:val="Heading1"/>
        <w:spacing w:before="1"/>
      </w:pPr>
      <w:r>
        <w:rPr/>
        <w:t>RESEARCH</w:t>
      </w:r>
      <w:r>
        <w:rPr>
          <w:spacing w:val="-1"/>
        </w:rPr>
        <w:t> </w:t>
      </w:r>
      <w:r>
        <w:rPr>
          <w:spacing w:val="-2"/>
        </w:rPr>
        <w:t>INTERESTS</w:t>
      </w:r>
    </w:p>
    <w:p>
      <w:pPr>
        <w:pStyle w:val="BodyText"/>
        <w:rPr>
          <w:b/>
        </w:rPr>
      </w:pPr>
    </w:p>
    <w:p>
      <w:pPr>
        <w:pStyle w:val="BodyText"/>
        <w:ind w:left="720"/>
      </w:pPr>
      <w:r>
        <w:rPr/>
        <w:t>Regional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Urban</w:t>
      </w:r>
      <w:r>
        <w:rPr>
          <w:spacing w:val="-5"/>
        </w:rPr>
        <w:t> </w:t>
      </w:r>
      <w:r>
        <w:rPr/>
        <w:t>Economics,</w:t>
      </w:r>
      <w:r>
        <w:rPr>
          <w:spacing w:val="-3"/>
        </w:rPr>
        <w:t> </w:t>
      </w:r>
      <w:r>
        <w:rPr/>
        <w:t>Labor</w:t>
      </w:r>
      <w:r>
        <w:rPr>
          <w:spacing w:val="-5"/>
        </w:rPr>
        <w:t> </w:t>
      </w:r>
      <w:r>
        <w:rPr/>
        <w:t>Economics,</w:t>
      </w:r>
      <w:r>
        <w:rPr>
          <w:spacing w:val="-4"/>
        </w:rPr>
        <w:t> </w:t>
      </w:r>
      <w:r>
        <w:rPr/>
        <w:t>Economics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Education,</w:t>
      </w:r>
      <w:r>
        <w:rPr>
          <w:spacing w:val="-4"/>
        </w:rPr>
        <w:t> </w:t>
      </w:r>
      <w:r>
        <w:rPr/>
        <w:t>Public Economics, Entrepreneurship Economics, Resource Economics, Health Economics</w:t>
      </w:r>
    </w:p>
    <w:p>
      <w:pPr>
        <w:pStyle w:val="BodyText"/>
      </w:pPr>
    </w:p>
    <w:p>
      <w:pPr>
        <w:pStyle w:val="Heading1"/>
      </w:pPr>
      <w:r>
        <w:rPr>
          <w:spacing w:val="-2"/>
        </w:rPr>
        <w:t>PUBLICATIONS</w:t>
      </w:r>
    </w:p>
    <w:p>
      <w:pPr>
        <w:pStyle w:val="BodyText"/>
        <w:rPr>
          <w:b/>
        </w:rPr>
      </w:pPr>
    </w:p>
    <w:p>
      <w:pPr>
        <w:spacing w:before="0"/>
        <w:ind w:left="720" w:right="0" w:firstLine="0"/>
        <w:jc w:val="left"/>
        <w:rPr>
          <w:sz w:val="24"/>
        </w:rPr>
      </w:pPr>
      <w:r>
        <w:rPr>
          <w:sz w:val="24"/>
        </w:rPr>
        <w:t>“Causal</w:t>
      </w:r>
      <w:r>
        <w:rPr>
          <w:spacing w:val="-4"/>
          <w:sz w:val="24"/>
        </w:rPr>
        <w:t> </w:t>
      </w:r>
      <w:r>
        <w:rPr>
          <w:sz w:val="24"/>
        </w:rPr>
        <w:t>Effects</w:t>
      </w:r>
      <w:r>
        <w:rPr>
          <w:spacing w:val="-5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Education</w:t>
      </w:r>
      <w:r>
        <w:rPr>
          <w:spacing w:val="-4"/>
          <w:sz w:val="24"/>
        </w:rPr>
        <w:t> </w:t>
      </w:r>
      <w:r>
        <w:rPr>
          <w:sz w:val="24"/>
        </w:rPr>
        <w:t>on</w:t>
      </w:r>
      <w:r>
        <w:rPr>
          <w:spacing w:val="-4"/>
          <w:sz w:val="24"/>
        </w:rPr>
        <w:t> </w:t>
      </w:r>
      <w:r>
        <w:rPr>
          <w:sz w:val="24"/>
        </w:rPr>
        <w:t>Marriage”</w:t>
      </w:r>
      <w:r>
        <w:rPr>
          <w:spacing w:val="-3"/>
          <w:sz w:val="24"/>
        </w:rPr>
        <w:t> </w:t>
      </w:r>
      <w:r>
        <w:rPr>
          <w:sz w:val="24"/>
        </w:rPr>
        <w:t>with</w:t>
      </w:r>
      <w:r>
        <w:rPr>
          <w:spacing w:val="-4"/>
          <w:sz w:val="24"/>
        </w:rPr>
        <w:t> </w:t>
      </w:r>
      <w:r>
        <w:rPr>
          <w:sz w:val="24"/>
        </w:rPr>
        <w:t>Kunwon</w:t>
      </w:r>
      <w:r>
        <w:rPr>
          <w:spacing w:val="-4"/>
          <w:sz w:val="24"/>
        </w:rPr>
        <w:t> </w:t>
      </w:r>
      <w:r>
        <w:rPr>
          <w:sz w:val="24"/>
        </w:rPr>
        <w:t>Ahn,</w:t>
      </w:r>
      <w:r>
        <w:rPr>
          <w:spacing w:val="-4"/>
          <w:sz w:val="24"/>
        </w:rPr>
        <w:t> </w:t>
      </w:r>
      <w:r>
        <w:rPr>
          <w:i/>
          <w:sz w:val="24"/>
        </w:rPr>
        <w:t>Education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Economics</w:t>
      </w:r>
      <w:r>
        <w:rPr>
          <w:sz w:val="24"/>
        </w:rPr>
        <w:t>, </w:t>
      </w:r>
      <w:r>
        <w:rPr>
          <w:spacing w:val="-2"/>
          <w:sz w:val="24"/>
        </w:rPr>
        <w:t>Forthcoming.</w:t>
      </w:r>
    </w:p>
    <w:p>
      <w:pPr>
        <w:pStyle w:val="BodyText"/>
      </w:pPr>
    </w:p>
    <w:p>
      <w:pPr>
        <w:pStyle w:val="BodyText"/>
        <w:ind w:left="720" w:right="382"/>
      </w:pPr>
      <w:r>
        <w:rPr/>
        <w:t>“Did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U.S.</w:t>
      </w:r>
      <w:r>
        <w:rPr>
          <w:spacing w:val="-4"/>
        </w:rPr>
        <w:t> </w:t>
      </w:r>
      <w:r>
        <w:rPr/>
        <w:t>Fracking</w:t>
      </w:r>
      <w:r>
        <w:rPr>
          <w:spacing w:val="-4"/>
        </w:rPr>
        <w:t> </w:t>
      </w:r>
      <w:r>
        <w:rPr/>
        <w:t>Boom</w:t>
      </w:r>
      <w:r>
        <w:rPr>
          <w:spacing w:val="-4"/>
        </w:rPr>
        <w:t> </w:t>
      </w:r>
      <w:r>
        <w:rPr/>
        <w:t>Shale-Shock</w:t>
      </w:r>
      <w:r>
        <w:rPr>
          <w:spacing w:val="-4"/>
        </w:rPr>
        <w:t> </w:t>
      </w:r>
      <w:r>
        <w:rPr/>
        <w:t>Regional</w:t>
      </w:r>
      <w:r>
        <w:rPr>
          <w:spacing w:val="-4"/>
        </w:rPr>
        <w:t> </w:t>
      </w:r>
      <w:r>
        <w:rPr/>
        <w:t>Patenting?”</w:t>
      </w:r>
      <w:r>
        <w:rPr>
          <w:spacing w:val="-5"/>
        </w:rPr>
        <w:t> </w:t>
      </w:r>
      <w:r>
        <w:rPr/>
        <w:t>with</w:t>
      </w:r>
      <w:r>
        <w:rPr>
          <w:spacing w:val="-4"/>
        </w:rPr>
        <w:t> </w:t>
      </w:r>
      <w:r>
        <w:rPr/>
        <w:t>Luyi</w:t>
      </w:r>
      <w:r>
        <w:rPr>
          <w:spacing w:val="-4"/>
        </w:rPr>
        <w:t> </w:t>
      </w:r>
      <w:r>
        <w:rPr/>
        <w:t>Han,</w:t>
      </w:r>
      <w:r>
        <w:rPr>
          <w:spacing w:val="-4"/>
        </w:rPr>
        <w:t> </w:t>
      </w:r>
      <w:r>
        <w:rPr>
          <w:i/>
        </w:rPr>
        <w:t>Growth and Change</w:t>
      </w:r>
      <w:r>
        <w:rPr/>
        <w:t>, December 2024, 55(4), e12740.</w:t>
      </w:r>
    </w:p>
    <w:p>
      <w:pPr>
        <w:pStyle w:val="BodyText"/>
        <w:spacing w:before="1"/>
      </w:pPr>
    </w:p>
    <w:p>
      <w:pPr>
        <w:pStyle w:val="BodyText"/>
        <w:ind w:left="720" w:right="382"/>
      </w:pPr>
      <w:r>
        <w:rPr/>
        <w:t>“Income</w:t>
      </w:r>
      <w:r>
        <w:rPr>
          <w:spacing w:val="-3"/>
        </w:rPr>
        <w:t> </w:t>
      </w:r>
      <w:r>
        <w:rPr/>
        <w:t>and</w:t>
      </w:r>
      <w:r>
        <w:rPr>
          <w:spacing w:val="-4"/>
        </w:rPr>
        <w:t> </w:t>
      </w:r>
      <w:r>
        <w:rPr/>
        <w:t>Fertility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Female</w:t>
      </w:r>
      <w:r>
        <w:rPr>
          <w:spacing w:val="-5"/>
        </w:rPr>
        <w:t> </w:t>
      </w:r>
      <w:r>
        <w:rPr/>
        <w:t>College</w:t>
      </w:r>
      <w:r>
        <w:rPr>
          <w:spacing w:val="-3"/>
        </w:rPr>
        <w:t> </w:t>
      </w:r>
      <w:r>
        <w:rPr/>
        <w:t>Graduates</w:t>
      </w:r>
      <w:r>
        <w:rPr>
          <w:spacing w:val="-5"/>
        </w:rPr>
        <w:t> </w:t>
      </w:r>
      <w:r>
        <w:rPr/>
        <w:t>in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United</w:t>
      </w:r>
      <w:r>
        <w:rPr>
          <w:spacing w:val="-4"/>
        </w:rPr>
        <w:t> </w:t>
      </w:r>
      <w:r>
        <w:rPr/>
        <w:t>States”</w:t>
      </w:r>
      <w:r>
        <w:rPr>
          <w:spacing w:val="-6"/>
        </w:rPr>
        <w:t> </w:t>
      </w:r>
      <w:r>
        <w:rPr/>
        <w:t>with</w:t>
      </w:r>
      <w:r>
        <w:rPr>
          <w:spacing w:val="-4"/>
        </w:rPr>
        <w:t> </w:t>
      </w:r>
      <w:r>
        <w:rPr/>
        <w:t>Zhengyu Cai, </w:t>
      </w:r>
      <w:r>
        <w:rPr>
          <w:i/>
        </w:rPr>
        <w:t>Journal of Labor Research</w:t>
      </w:r>
      <w:r>
        <w:rPr/>
        <w:t>, December 2024, 45(4), 479-498.</w:t>
      </w:r>
    </w:p>
    <w:p>
      <w:pPr>
        <w:pStyle w:val="BodyText"/>
      </w:pPr>
    </w:p>
    <w:p>
      <w:pPr>
        <w:pStyle w:val="BodyText"/>
        <w:ind w:left="720" w:right="313"/>
      </w:pPr>
      <w:r>
        <w:rPr/>
        <w:t>“Too</w:t>
      </w:r>
      <w:r>
        <w:rPr>
          <w:spacing w:val="-5"/>
        </w:rPr>
        <w:t> </w:t>
      </w:r>
      <w:r>
        <w:rPr/>
        <w:t>Cold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Venture</w:t>
      </w:r>
      <w:r>
        <w:rPr>
          <w:spacing w:val="-7"/>
        </w:rPr>
        <w:t> </w:t>
      </w:r>
      <w:r>
        <w:rPr/>
        <w:t>There?</w:t>
      </w:r>
      <w:r>
        <w:rPr>
          <w:spacing w:val="-6"/>
        </w:rPr>
        <w:t> </w:t>
      </w:r>
      <w:r>
        <w:rPr/>
        <w:t>January</w:t>
      </w:r>
      <w:r>
        <w:rPr>
          <w:spacing w:val="-4"/>
        </w:rPr>
        <w:t> </w:t>
      </w:r>
      <w:r>
        <w:rPr/>
        <w:t>Temperature</w:t>
      </w:r>
      <w:r>
        <w:rPr>
          <w:spacing w:val="-6"/>
        </w:rPr>
        <w:t> </w:t>
      </w:r>
      <w:r>
        <w:rPr/>
        <w:t>and</w:t>
      </w:r>
      <w:r>
        <w:rPr>
          <w:spacing w:val="-3"/>
        </w:rPr>
        <w:t> </w:t>
      </w:r>
      <w:r>
        <w:rPr/>
        <w:t>Immigrant</w:t>
      </w:r>
      <w:r>
        <w:rPr>
          <w:spacing w:val="-1"/>
        </w:rPr>
        <w:t> </w:t>
      </w:r>
      <w:r>
        <w:rPr/>
        <w:t>Self-Employment across the United States” with Jun Yeong Lee, </w:t>
      </w:r>
      <w:r>
        <w:rPr>
          <w:i/>
        </w:rPr>
        <w:t>Economic Development Quarterly</w:t>
      </w:r>
      <w:r>
        <w:rPr/>
        <w:t>, November 2024, 38(4), 249-270.</w:t>
      </w:r>
    </w:p>
    <w:p>
      <w:pPr>
        <w:pStyle w:val="BodyText"/>
      </w:pPr>
    </w:p>
    <w:p>
      <w:pPr>
        <w:pStyle w:val="BodyText"/>
        <w:ind w:left="720" w:right="382"/>
      </w:pPr>
      <w:r>
        <w:rPr/>
        <w:t>“Fertility</w:t>
      </w:r>
      <w:r>
        <w:rPr>
          <w:spacing w:val="-3"/>
        </w:rPr>
        <w:t> </w:t>
      </w:r>
      <w:r>
        <w:rPr/>
        <w:t>Divergence</w:t>
      </w:r>
      <w:r>
        <w:rPr>
          <w:spacing w:val="-4"/>
        </w:rPr>
        <w:t> </w:t>
      </w:r>
      <w:r>
        <w:rPr/>
        <w:t>across</w:t>
      </w:r>
      <w:r>
        <w:rPr>
          <w:spacing w:val="-3"/>
        </w:rPr>
        <w:t> </w:t>
      </w:r>
      <w:r>
        <w:rPr/>
        <w:t>Large</w:t>
      </w:r>
      <w:r>
        <w:rPr>
          <w:spacing w:val="-5"/>
        </w:rPr>
        <w:t> </w:t>
      </w:r>
      <w:r>
        <w:rPr/>
        <w:t>and</w:t>
      </w:r>
      <w:r>
        <w:rPr>
          <w:spacing w:val="-3"/>
        </w:rPr>
        <w:t> </w:t>
      </w:r>
      <w:r>
        <w:rPr/>
        <w:t>Small</w:t>
      </w:r>
      <w:r>
        <w:rPr>
          <w:spacing w:val="-3"/>
        </w:rPr>
        <w:t> </w:t>
      </w:r>
      <w:r>
        <w:rPr/>
        <w:t>Areas”</w:t>
      </w:r>
      <w:r>
        <w:rPr>
          <w:spacing w:val="-4"/>
        </w:rPr>
        <w:t> </w:t>
      </w:r>
      <w:r>
        <w:rPr/>
        <w:t>with</w:t>
      </w:r>
      <w:r>
        <w:rPr>
          <w:spacing w:val="-3"/>
        </w:rPr>
        <w:t> </w:t>
      </w:r>
      <w:r>
        <w:rPr/>
        <w:t>Xiaoyin</w:t>
      </w:r>
      <w:r>
        <w:rPr>
          <w:spacing w:val="-3"/>
        </w:rPr>
        <w:t> </w:t>
      </w:r>
      <w:r>
        <w:rPr/>
        <w:t>Li.</w:t>
      </w:r>
      <w:r>
        <w:rPr>
          <w:spacing w:val="-3"/>
        </w:rPr>
        <w:t> </w:t>
      </w:r>
      <w:r>
        <w:rPr>
          <w:i/>
        </w:rPr>
        <w:t>Growth</w:t>
      </w:r>
      <w:r>
        <w:rPr>
          <w:i/>
          <w:spacing w:val="-3"/>
        </w:rPr>
        <w:t> </w:t>
      </w:r>
      <w:r>
        <w:rPr>
          <w:i/>
        </w:rPr>
        <w:t>and Change</w:t>
      </w:r>
      <w:r>
        <w:rPr/>
        <w:t>, June 2024, 55(2), e12720.</w:t>
      </w:r>
    </w:p>
    <w:p>
      <w:pPr>
        <w:pStyle w:val="BodyText"/>
      </w:pPr>
    </w:p>
    <w:p>
      <w:pPr>
        <w:spacing w:before="0"/>
        <w:ind w:left="720" w:right="382" w:firstLine="0"/>
        <w:jc w:val="left"/>
        <w:rPr>
          <w:sz w:val="24"/>
        </w:rPr>
      </w:pPr>
      <w:r>
        <w:rPr>
          <w:sz w:val="24"/>
        </w:rPr>
        <w:t>“Resource</w:t>
      </w:r>
      <w:r>
        <w:rPr>
          <w:spacing w:val="-5"/>
          <w:sz w:val="24"/>
        </w:rPr>
        <w:t> </w:t>
      </w:r>
      <w:r>
        <w:rPr>
          <w:sz w:val="24"/>
        </w:rPr>
        <w:t>Booms,</w:t>
      </w:r>
      <w:r>
        <w:rPr>
          <w:spacing w:val="-4"/>
          <w:sz w:val="24"/>
        </w:rPr>
        <w:t> </w:t>
      </w:r>
      <w:r>
        <w:rPr>
          <w:sz w:val="24"/>
        </w:rPr>
        <w:t>State</w:t>
      </w:r>
      <w:r>
        <w:rPr>
          <w:spacing w:val="-3"/>
          <w:sz w:val="24"/>
        </w:rPr>
        <w:t> </w:t>
      </w:r>
      <w:r>
        <w:rPr>
          <w:sz w:val="24"/>
        </w:rPr>
        <w:t>Economic</w:t>
      </w:r>
      <w:r>
        <w:rPr>
          <w:spacing w:val="-5"/>
          <w:sz w:val="24"/>
        </w:rPr>
        <w:t> </w:t>
      </w:r>
      <w:r>
        <w:rPr>
          <w:sz w:val="24"/>
        </w:rPr>
        <w:t>Conditions,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Child</w:t>
      </w:r>
      <w:r>
        <w:rPr>
          <w:spacing w:val="-4"/>
          <w:sz w:val="24"/>
        </w:rPr>
        <w:t> </w:t>
      </w:r>
      <w:r>
        <w:rPr>
          <w:sz w:val="24"/>
        </w:rPr>
        <w:t>Food</w:t>
      </w:r>
      <w:r>
        <w:rPr>
          <w:spacing w:val="-4"/>
          <w:sz w:val="24"/>
        </w:rPr>
        <w:t> </w:t>
      </w:r>
      <w:r>
        <w:rPr>
          <w:sz w:val="24"/>
        </w:rPr>
        <w:t>Security”</w:t>
      </w:r>
      <w:r>
        <w:rPr>
          <w:spacing w:val="-3"/>
          <w:sz w:val="24"/>
        </w:rPr>
        <w:t> </w:t>
      </w:r>
      <w:r>
        <w:rPr>
          <w:sz w:val="24"/>
        </w:rPr>
        <w:t>with</w:t>
      </w:r>
      <w:r>
        <w:rPr>
          <w:spacing w:val="-4"/>
          <w:sz w:val="24"/>
        </w:rPr>
        <w:t> </w:t>
      </w:r>
      <w:r>
        <w:rPr>
          <w:sz w:val="24"/>
        </w:rPr>
        <w:t>Seung</w:t>
      </w:r>
      <w:r>
        <w:rPr>
          <w:spacing w:val="-4"/>
          <w:sz w:val="24"/>
        </w:rPr>
        <w:t> </w:t>
      </w:r>
      <w:r>
        <w:rPr>
          <w:sz w:val="24"/>
        </w:rPr>
        <w:t>Jin Cho and Brent Kreider. </w:t>
      </w:r>
      <w:r>
        <w:rPr>
          <w:i/>
          <w:sz w:val="24"/>
        </w:rPr>
        <w:t>Applied Economic Perspectives and Policy</w:t>
      </w:r>
      <w:r>
        <w:rPr>
          <w:sz w:val="24"/>
        </w:rPr>
        <w:t>, September 2023, 45(3), 1734-1752.</w:t>
      </w:r>
    </w:p>
    <w:p>
      <w:pPr>
        <w:pStyle w:val="BodyText"/>
        <w:spacing w:before="1"/>
      </w:pPr>
    </w:p>
    <w:p>
      <w:pPr>
        <w:spacing w:before="0"/>
        <w:ind w:left="720" w:right="382" w:firstLine="0"/>
        <w:jc w:val="left"/>
        <w:rPr>
          <w:sz w:val="24"/>
        </w:rPr>
      </w:pPr>
      <w:r>
        <w:rPr>
          <w:sz w:val="24"/>
        </w:rPr>
        <w:t>“Does</w:t>
      </w:r>
      <w:r>
        <w:rPr>
          <w:spacing w:val="-5"/>
          <w:sz w:val="24"/>
        </w:rPr>
        <w:t> </w:t>
      </w:r>
      <w:r>
        <w:rPr>
          <w:sz w:val="24"/>
        </w:rPr>
        <w:t>Education</w:t>
      </w:r>
      <w:r>
        <w:rPr>
          <w:spacing w:val="-5"/>
          <w:sz w:val="24"/>
        </w:rPr>
        <w:t> </w:t>
      </w:r>
      <w:r>
        <w:rPr>
          <w:sz w:val="24"/>
        </w:rPr>
        <w:t>Enhance</w:t>
      </w:r>
      <w:r>
        <w:rPr>
          <w:spacing w:val="-6"/>
          <w:sz w:val="24"/>
        </w:rPr>
        <w:t> </w:t>
      </w:r>
      <w:r>
        <w:rPr>
          <w:sz w:val="24"/>
        </w:rPr>
        <w:t>Entrepreneurship?”</w:t>
      </w:r>
      <w:r>
        <w:rPr>
          <w:spacing w:val="-6"/>
          <w:sz w:val="24"/>
        </w:rPr>
        <w:t> </w:t>
      </w:r>
      <w:r>
        <w:rPr>
          <w:sz w:val="24"/>
        </w:rPr>
        <w:t>with</w:t>
      </w:r>
      <w:r>
        <w:rPr>
          <w:spacing w:val="-5"/>
          <w:sz w:val="24"/>
        </w:rPr>
        <w:t> </w:t>
      </w:r>
      <w:r>
        <w:rPr>
          <w:sz w:val="24"/>
        </w:rPr>
        <w:t>Kunwon</w:t>
      </w:r>
      <w:r>
        <w:rPr>
          <w:spacing w:val="-5"/>
          <w:sz w:val="24"/>
        </w:rPr>
        <w:t> </w:t>
      </w:r>
      <w:r>
        <w:rPr>
          <w:sz w:val="24"/>
        </w:rPr>
        <w:t>Ahn.</w:t>
      </w:r>
      <w:r>
        <w:rPr>
          <w:spacing w:val="-5"/>
          <w:sz w:val="24"/>
        </w:rPr>
        <w:t> </w:t>
      </w:r>
      <w:r>
        <w:rPr>
          <w:i/>
          <w:sz w:val="24"/>
        </w:rPr>
        <w:t>Small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Business Economics</w:t>
      </w:r>
      <w:r>
        <w:rPr>
          <w:sz w:val="24"/>
        </w:rPr>
        <w:t>, August 2023, 61(2), 717-743.</w:t>
      </w:r>
    </w:p>
    <w:p>
      <w:pPr>
        <w:pStyle w:val="BodyText"/>
      </w:pPr>
    </w:p>
    <w:p>
      <w:pPr>
        <w:pStyle w:val="BodyText"/>
        <w:ind w:left="720"/>
      </w:pPr>
      <w:r>
        <w:rPr/>
        <w:t>“State</w:t>
      </w:r>
      <w:r>
        <w:rPr>
          <w:spacing w:val="-5"/>
        </w:rPr>
        <w:t> </w:t>
      </w:r>
      <w:r>
        <w:rPr/>
        <w:t>Medicaid</w:t>
      </w:r>
      <w:r>
        <w:rPr>
          <w:spacing w:val="-4"/>
        </w:rPr>
        <w:t> </w:t>
      </w:r>
      <w:r>
        <w:rPr/>
        <w:t>Expansion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Self-Employed”</w:t>
      </w:r>
      <w:r>
        <w:rPr>
          <w:spacing w:val="-5"/>
        </w:rPr>
        <w:t> </w:t>
      </w:r>
      <w:r>
        <w:rPr/>
        <w:t>with</w:t>
      </w:r>
      <w:r>
        <w:rPr>
          <w:spacing w:val="-4"/>
        </w:rPr>
        <w:t> </w:t>
      </w:r>
      <w:r>
        <w:rPr/>
        <w:t>Jun</w:t>
      </w:r>
      <w:r>
        <w:rPr>
          <w:spacing w:val="-4"/>
        </w:rPr>
        <w:t> </w:t>
      </w:r>
      <w:r>
        <w:rPr/>
        <w:t>Yeong</w:t>
      </w:r>
      <w:r>
        <w:rPr>
          <w:spacing w:val="-4"/>
        </w:rPr>
        <w:t> </w:t>
      </w:r>
      <w:r>
        <w:rPr/>
        <w:t>Lee.</w:t>
      </w:r>
      <w:r>
        <w:rPr>
          <w:spacing w:val="-1"/>
        </w:rPr>
        <w:t> </w:t>
      </w:r>
      <w:r>
        <w:rPr>
          <w:i/>
        </w:rPr>
        <w:t>Small</w:t>
      </w:r>
      <w:r>
        <w:rPr>
          <w:i/>
          <w:spacing w:val="-4"/>
        </w:rPr>
        <w:t> </w:t>
      </w:r>
      <w:r>
        <w:rPr>
          <w:i/>
        </w:rPr>
        <w:t>Business Economics</w:t>
      </w:r>
      <w:r>
        <w:rPr/>
        <w:t>, October 2022, 59(3), 925-954.</w:t>
      </w:r>
    </w:p>
    <w:p>
      <w:pPr>
        <w:pStyle w:val="BodyText"/>
        <w:spacing w:after="0"/>
        <w:sectPr>
          <w:type w:val="continuous"/>
          <w:pgSz w:w="12240" w:h="15840"/>
          <w:pgMar w:top="720" w:bottom="280" w:left="1440" w:right="1080"/>
        </w:sectPr>
      </w:pPr>
    </w:p>
    <w:p>
      <w:pPr>
        <w:spacing w:before="79"/>
        <w:ind w:left="720" w:right="382" w:firstLine="0"/>
        <w:jc w:val="left"/>
        <w:rPr>
          <w:sz w:val="24"/>
        </w:rPr>
      </w:pPr>
      <w:r>
        <w:rPr>
          <w:sz w:val="24"/>
        </w:rPr>
        <w:t>“Minimum</w:t>
      </w:r>
      <w:r>
        <w:rPr>
          <w:spacing w:val="-4"/>
          <w:sz w:val="24"/>
        </w:rPr>
        <w:t> </w:t>
      </w:r>
      <w:r>
        <w:rPr>
          <w:sz w:val="24"/>
        </w:rPr>
        <w:t>Wages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Restaurant</w:t>
      </w:r>
      <w:r>
        <w:rPr>
          <w:spacing w:val="-4"/>
          <w:sz w:val="24"/>
        </w:rPr>
        <w:t> </w:t>
      </w:r>
      <w:r>
        <w:rPr>
          <w:sz w:val="24"/>
        </w:rPr>
        <w:t>Employment</w:t>
      </w:r>
      <w:r>
        <w:rPr>
          <w:spacing w:val="-4"/>
          <w:sz w:val="24"/>
        </w:rPr>
        <w:t> </w:t>
      </w:r>
      <w:r>
        <w:rPr>
          <w:sz w:val="24"/>
        </w:rPr>
        <w:t>for</w:t>
      </w:r>
      <w:r>
        <w:rPr>
          <w:spacing w:val="-4"/>
          <w:sz w:val="24"/>
        </w:rPr>
        <w:t> </w:t>
      </w:r>
      <w:r>
        <w:rPr>
          <w:sz w:val="24"/>
        </w:rPr>
        <w:t>Teens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Adults</w:t>
      </w:r>
      <w:r>
        <w:rPr>
          <w:spacing w:val="-4"/>
          <w:sz w:val="24"/>
        </w:rPr>
        <w:t> </w:t>
      </w:r>
      <w:r>
        <w:rPr>
          <w:sz w:val="24"/>
        </w:rPr>
        <w:t>in</w:t>
      </w:r>
      <w:r>
        <w:rPr>
          <w:spacing w:val="-4"/>
          <w:sz w:val="24"/>
        </w:rPr>
        <w:t> </w:t>
      </w:r>
      <w:r>
        <w:rPr>
          <w:sz w:val="24"/>
        </w:rPr>
        <w:t>Metropolitan</w:t>
      </w:r>
      <w:r>
        <w:rPr>
          <w:spacing w:val="-4"/>
          <w:sz w:val="24"/>
        </w:rPr>
        <w:t> </w:t>
      </w:r>
      <w:r>
        <w:rPr>
          <w:sz w:val="24"/>
        </w:rPr>
        <w:t>and Non-metropolitan Areas.” </w:t>
      </w:r>
      <w:r>
        <w:rPr>
          <w:i/>
          <w:sz w:val="24"/>
        </w:rPr>
        <w:t>Journal of the Agricultural and Applied Economics Association</w:t>
      </w:r>
      <w:r>
        <w:rPr>
          <w:sz w:val="24"/>
        </w:rPr>
        <w:t>, September 2022, 1(3), 254-269.</w:t>
      </w:r>
    </w:p>
    <w:p>
      <w:pPr>
        <w:pStyle w:val="BodyText"/>
      </w:pPr>
    </w:p>
    <w:p>
      <w:pPr>
        <w:spacing w:before="0"/>
        <w:ind w:left="720" w:right="382" w:firstLine="0"/>
        <w:jc w:val="left"/>
        <w:rPr>
          <w:sz w:val="24"/>
        </w:rPr>
      </w:pPr>
      <w:r>
        <w:rPr>
          <w:sz w:val="24"/>
        </w:rPr>
        <w:t>“No</w:t>
      </w:r>
      <w:r>
        <w:rPr>
          <w:spacing w:val="-4"/>
          <w:sz w:val="24"/>
        </w:rPr>
        <w:t> </w:t>
      </w:r>
      <w:r>
        <w:rPr>
          <w:sz w:val="24"/>
        </w:rPr>
        <w:t>Place</w:t>
      </w:r>
      <w:r>
        <w:rPr>
          <w:spacing w:val="-5"/>
          <w:sz w:val="24"/>
        </w:rPr>
        <w:t> </w:t>
      </w:r>
      <w:r>
        <w:rPr>
          <w:sz w:val="24"/>
        </w:rPr>
        <w:t>like</w:t>
      </w:r>
      <w:r>
        <w:rPr>
          <w:spacing w:val="-5"/>
          <w:sz w:val="24"/>
        </w:rPr>
        <w:t> </w:t>
      </w:r>
      <w:r>
        <w:rPr>
          <w:sz w:val="24"/>
        </w:rPr>
        <w:t>Home:</w:t>
      </w:r>
      <w:r>
        <w:rPr>
          <w:spacing w:val="-4"/>
          <w:sz w:val="24"/>
        </w:rPr>
        <w:t> </w:t>
      </w:r>
      <w:r>
        <w:rPr>
          <w:sz w:val="24"/>
        </w:rPr>
        <w:t>Place-Based</w:t>
      </w:r>
      <w:r>
        <w:rPr>
          <w:spacing w:val="-4"/>
          <w:sz w:val="24"/>
        </w:rPr>
        <w:t> </w:t>
      </w:r>
      <w:r>
        <w:rPr>
          <w:sz w:val="24"/>
        </w:rPr>
        <w:t>Attachments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Regional</w:t>
      </w:r>
      <w:r>
        <w:rPr>
          <w:spacing w:val="-4"/>
          <w:sz w:val="24"/>
        </w:rPr>
        <w:t> </w:t>
      </w:r>
      <w:r>
        <w:rPr>
          <w:sz w:val="24"/>
        </w:rPr>
        <w:t>Science,”</w:t>
      </w:r>
      <w:r>
        <w:rPr>
          <w:spacing w:val="-3"/>
          <w:sz w:val="24"/>
        </w:rPr>
        <w:t> </w:t>
      </w:r>
      <w:r>
        <w:rPr>
          <w:i/>
          <w:sz w:val="24"/>
        </w:rPr>
        <w:t>Review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of Regional Studies</w:t>
      </w:r>
      <w:r>
        <w:rPr>
          <w:sz w:val="24"/>
        </w:rPr>
        <w:t>, August 2022, 52(2), 159–175.</w:t>
      </w:r>
    </w:p>
    <w:p>
      <w:pPr>
        <w:pStyle w:val="BodyText"/>
      </w:pPr>
    </w:p>
    <w:p>
      <w:pPr>
        <w:pStyle w:val="BodyText"/>
        <w:ind w:left="720" w:right="382"/>
      </w:pPr>
      <w:r>
        <w:rPr/>
        <w:t>“Can Legal Status Help Unauthorized Immigrants Achieve the American Dream? Evidence</w:t>
      </w:r>
      <w:r>
        <w:rPr>
          <w:spacing w:val="-5"/>
        </w:rPr>
        <w:t> </w:t>
      </w:r>
      <w:r>
        <w:rPr/>
        <w:t>from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Deferred</w:t>
      </w:r>
      <w:r>
        <w:rPr>
          <w:spacing w:val="-4"/>
        </w:rPr>
        <w:t> </w:t>
      </w:r>
      <w:r>
        <w:rPr/>
        <w:t>Action</w:t>
      </w:r>
      <w:r>
        <w:rPr>
          <w:spacing w:val="-4"/>
        </w:rPr>
        <w:t> </w:t>
      </w:r>
      <w:r>
        <w:rPr/>
        <w:t>for</w:t>
      </w:r>
      <w:r>
        <w:rPr>
          <w:spacing w:val="-3"/>
        </w:rPr>
        <w:t> </w:t>
      </w:r>
      <w:r>
        <w:rPr/>
        <w:t>Childhood</w:t>
      </w:r>
      <w:r>
        <w:rPr>
          <w:spacing w:val="-4"/>
        </w:rPr>
        <w:t> </w:t>
      </w:r>
      <w:r>
        <w:rPr/>
        <w:t>Arrivals</w:t>
      </w:r>
      <w:r>
        <w:rPr>
          <w:spacing w:val="-5"/>
        </w:rPr>
        <w:t> </w:t>
      </w:r>
      <w:r>
        <w:rPr/>
        <w:t>Program”</w:t>
      </w:r>
      <w:r>
        <w:rPr>
          <w:spacing w:val="-5"/>
        </w:rPr>
        <w:t> </w:t>
      </w:r>
      <w:r>
        <w:rPr/>
        <w:t>with</w:t>
      </w:r>
      <w:r>
        <w:rPr>
          <w:spacing w:val="-4"/>
        </w:rPr>
        <w:t> </w:t>
      </w:r>
      <w:r>
        <w:rPr/>
        <w:t>Jia</w:t>
      </w:r>
      <w:r>
        <w:rPr>
          <w:spacing w:val="-4"/>
        </w:rPr>
        <w:t> </w:t>
      </w:r>
      <w:r>
        <w:rPr/>
        <w:t>Wang</w:t>
      </w:r>
      <w:r>
        <w:rPr>
          <w:spacing w:val="-4"/>
        </w:rPr>
        <w:t> </w:t>
      </w:r>
      <w:r>
        <w:rPr/>
        <w:t>and Weici Yuan. </w:t>
      </w:r>
      <w:r>
        <w:rPr>
          <w:i/>
        </w:rPr>
        <w:t>Regional Science and Urban Economics</w:t>
      </w:r>
      <w:r>
        <w:rPr/>
        <w:t>, July 2022, Article 103788, 1-14.</w:t>
      </w:r>
    </w:p>
    <w:p>
      <w:pPr>
        <w:pStyle w:val="BodyText"/>
      </w:pPr>
    </w:p>
    <w:p>
      <w:pPr>
        <w:pStyle w:val="BodyText"/>
        <w:ind w:left="720"/>
      </w:pPr>
      <w:r>
        <w:rPr/>
        <w:t>“Young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Hungry?</w:t>
      </w:r>
      <w:r>
        <w:rPr>
          <w:spacing w:val="-2"/>
        </w:rPr>
        <w:t> </w:t>
      </w:r>
      <w:r>
        <w:rPr/>
        <w:t>Employment</w:t>
      </w:r>
      <w:r>
        <w:rPr>
          <w:spacing w:val="-1"/>
        </w:rPr>
        <w:t> </w:t>
      </w:r>
      <w:r>
        <w:rPr/>
        <w:t>Levels</w:t>
      </w:r>
      <w:r>
        <w:rPr>
          <w:spacing w:val="-1"/>
        </w:rPr>
        <w:t> </w:t>
      </w:r>
      <w:r>
        <w:rPr/>
        <w:t>for</w:t>
      </w:r>
      <w:r>
        <w:rPr>
          <w:spacing w:val="-2"/>
        </w:rPr>
        <w:t> </w:t>
      </w:r>
      <w:r>
        <w:rPr/>
        <w:t>Young</w:t>
      </w:r>
      <w:r>
        <w:rPr>
          <w:spacing w:val="-1"/>
        </w:rPr>
        <w:t> </w:t>
      </w:r>
      <w:r>
        <w:rPr/>
        <w:t>People During</w:t>
      </w:r>
      <w:r>
        <w:rPr>
          <w:spacing w:val="-1"/>
        </w:rPr>
        <w:t> </w:t>
      </w:r>
      <w:r>
        <w:rPr/>
        <w:t>Spring </w:t>
      </w:r>
      <w:r>
        <w:rPr>
          <w:spacing w:val="-2"/>
        </w:rPr>
        <w:t>2021”</w:t>
      </w:r>
    </w:p>
    <w:p>
      <w:pPr>
        <w:spacing w:before="1"/>
        <w:ind w:left="720" w:right="0" w:firstLine="0"/>
        <w:jc w:val="left"/>
        <w:rPr>
          <w:sz w:val="24"/>
        </w:rPr>
      </w:pPr>
      <w:r>
        <w:rPr>
          <w:i/>
          <w:sz w:val="24"/>
        </w:rPr>
        <w:t>Economics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Bulletin</w:t>
      </w:r>
      <w:r>
        <w:rPr>
          <w:sz w:val="24"/>
        </w:rPr>
        <w:t>,</w:t>
      </w:r>
      <w:r>
        <w:rPr>
          <w:spacing w:val="-1"/>
          <w:sz w:val="24"/>
        </w:rPr>
        <w:t> </w:t>
      </w:r>
      <w:r>
        <w:rPr>
          <w:sz w:val="24"/>
        </w:rPr>
        <w:t>June</w:t>
      </w:r>
      <w:r>
        <w:rPr>
          <w:spacing w:val="-1"/>
          <w:sz w:val="24"/>
        </w:rPr>
        <w:t> </w:t>
      </w:r>
      <w:r>
        <w:rPr>
          <w:sz w:val="24"/>
        </w:rPr>
        <w:t>2022,</w:t>
      </w:r>
      <w:r>
        <w:rPr>
          <w:spacing w:val="-1"/>
          <w:sz w:val="24"/>
        </w:rPr>
        <w:t> </w:t>
      </w:r>
      <w:r>
        <w:rPr>
          <w:sz w:val="24"/>
        </w:rPr>
        <w:t>42(2),</w:t>
      </w:r>
      <w:r>
        <w:rPr>
          <w:spacing w:val="-1"/>
          <w:sz w:val="24"/>
        </w:rPr>
        <w:t> </w:t>
      </w:r>
      <w:r>
        <w:rPr>
          <w:sz w:val="24"/>
        </w:rPr>
        <w:t>643-</w:t>
      </w:r>
      <w:r>
        <w:rPr>
          <w:spacing w:val="-4"/>
          <w:sz w:val="24"/>
        </w:rPr>
        <w:t>652.</w:t>
      </w:r>
    </w:p>
    <w:p>
      <w:pPr>
        <w:pStyle w:val="BodyText"/>
      </w:pPr>
    </w:p>
    <w:p>
      <w:pPr>
        <w:pStyle w:val="BodyText"/>
        <w:ind w:left="720" w:right="465"/>
      </w:pPr>
      <w:r>
        <w:rPr/>
        <w:t>“Employment</w:t>
      </w:r>
      <w:r>
        <w:rPr>
          <w:spacing w:val="-4"/>
        </w:rPr>
        <w:t> </w:t>
      </w:r>
      <w:r>
        <w:rPr/>
        <w:t>Impacts</w:t>
      </w:r>
      <w:r>
        <w:rPr>
          <w:spacing w:val="-4"/>
        </w:rPr>
        <w:t> </w:t>
      </w:r>
      <w:r>
        <w:rPr/>
        <w:t>of</w:t>
      </w:r>
      <w:r>
        <w:rPr>
          <w:spacing w:val="-2"/>
        </w:rPr>
        <w:t> </w:t>
      </w:r>
      <w:r>
        <w:rPr/>
        <w:t>the</w:t>
      </w:r>
      <w:r>
        <w:rPr>
          <w:spacing w:val="-4"/>
        </w:rPr>
        <w:t> </w:t>
      </w:r>
      <w:r>
        <w:rPr/>
        <w:t>COVID-19</w:t>
      </w:r>
      <w:r>
        <w:rPr>
          <w:spacing w:val="-4"/>
        </w:rPr>
        <w:t> </w:t>
      </w:r>
      <w:r>
        <w:rPr/>
        <w:t>Pandemic</w:t>
      </w:r>
      <w:r>
        <w:rPr>
          <w:spacing w:val="-5"/>
        </w:rPr>
        <w:t> </w:t>
      </w:r>
      <w:r>
        <w:rPr/>
        <w:t>across</w:t>
      </w:r>
      <w:r>
        <w:rPr>
          <w:spacing w:val="-4"/>
        </w:rPr>
        <w:t> </w:t>
      </w:r>
      <w:r>
        <w:rPr/>
        <w:t>Metropolitan</w:t>
      </w:r>
      <w:r>
        <w:rPr>
          <w:spacing w:val="-4"/>
        </w:rPr>
        <w:t> </w:t>
      </w:r>
      <w:r>
        <w:rPr/>
        <w:t>Status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Size” with Seung Jin Cho and Jun Yeong Lee. </w:t>
      </w:r>
      <w:r>
        <w:rPr>
          <w:i/>
        </w:rPr>
        <w:t>Growth and Change</w:t>
      </w:r>
      <w:r>
        <w:rPr/>
        <w:t>, December 2021, 52(4), </w:t>
      </w:r>
      <w:r>
        <w:rPr>
          <w:spacing w:val="-2"/>
        </w:rPr>
        <w:t>1958-1996.</w:t>
      </w:r>
    </w:p>
    <w:p>
      <w:pPr>
        <w:pStyle w:val="BodyText"/>
      </w:pPr>
    </w:p>
    <w:p>
      <w:pPr>
        <w:pStyle w:val="BodyText"/>
        <w:ind w:left="720" w:right="382"/>
      </w:pPr>
      <w:r>
        <w:rPr/>
        <w:t>“Lost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Found?</w:t>
      </w:r>
      <w:r>
        <w:rPr>
          <w:spacing w:val="-4"/>
        </w:rPr>
        <w:t> </w:t>
      </w:r>
      <w:r>
        <w:rPr/>
        <w:t>Job</w:t>
      </w:r>
      <w:r>
        <w:rPr>
          <w:spacing w:val="-3"/>
        </w:rPr>
        <w:t> </w:t>
      </w:r>
      <w:r>
        <w:rPr/>
        <w:t>Loss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Recovery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Rural</w:t>
      </w:r>
      <w:r>
        <w:rPr>
          <w:spacing w:val="-3"/>
        </w:rPr>
        <w:t> </w:t>
      </w:r>
      <w:r>
        <w:rPr/>
        <w:t>America</w:t>
      </w:r>
      <w:r>
        <w:rPr>
          <w:spacing w:val="-5"/>
        </w:rPr>
        <w:t> </w:t>
      </w:r>
      <w:r>
        <w:rPr/>
        <w:t>during</w:t>
      </w:r>
      <w:r>
        <w:rPr>
          <w:spacing w:val="-3"/>
        </w:rPr>
        <w:t> </w:t>
      </w:r>
      <w:r>
        <w:rPr/>
        <w:t>COVID-19”</w:t>
      </w:r>
      <w:r>
        <w:rPr>
          <w:spacing w:val="-4"/>
        </w:rPr>
        <w:t> </w:t>
      </w:r>
      <w:r>
        <w:rPr/>
        <w:t>with Seung Jin Cho and Jun Yeong Lee. </w:t>
      </w:r>
      <w:r>
        <w:rPr>
          <w:i/>
        </w:rPr>
        <w:t>Choices</w:t>
      </w:r>
      <w:r>
        <w:rPr/>
        <w:t>, August 2021, 36(3), 1-5.</w:t>
      </w:r>
    </w:p>
    <w:p>
      <w:pPr>
        <w:pStyle w:val="BodyText"/>
      </w:pPr>
    </w:p>
    <w:p>
      <w:pPr>
        <w:pStyle w:val="BodyText"/>
        <w:ind w:left="720" w:right="313"/>
      </w:pPr>
      <w:r>
        <w:rPr/>
        <w:t>“Causal</w:t>
      </w:r>
      <w:r>
        <w:rPr>
          <w:spacing w:val="-4"/>
        </w:rPr>
        <w:t> </w:t>
      </w:r>
      <w:r>
        <w:rPr/>
        <w:t>Effects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Fracking</w:t>
      </w:r>
      <w:r>
        <w:rPr>
          <w:spacing w:val="-4"/>
        </w:rPr>
        <w:t> </w:t>
      </w:r>
      <w:r>
        <w:rPr/>
        <w:t>Boom</w:t>
      </w:r>
      <w:r>
        <w:rPr>
          <w:spacing w:val="-4"/>
        </w:rPr>
        <w:t> </w:t>
      </w:r>
      <w:r>
        <w:rPr/>
        <w:t>on</w:t>
      </w:r>
      <w:r>
        <w:rPr>
          <w:spacing w:val="-4"/>
        </w:rPr>
        <w:t> </w:t>
      </w:r>
      <w:r>
        <w:rPr/>
        <w:t>Long-Term</w:t>
      </w:r>
      <w:r>
        <w:rPr>
          <w:spacing w:val="-4"/>
        </w:rPr>
        <w:t> </w:t>
      </w:r>
      <w:r>
        <w:rPr/>
        <w:t>Resident</w:t>
      </w:r>
      <w:r>
        <w:rPr>
          <w:spacing w:val="-4"/>
        </w:rPr>
        <w:t> </w:t>
      </w:r>
      <w:r>
        <w:rPr/>
        <w:t>Workers”</w:t>
      </w:r>
      <w:r>
        <w:rPr>
          <w:spacing w:val="-3"/>
        </w:rPr>
        <w:t> </w:t>
      </w:r>
      <w:r>
        <w:rPr/>
        <w:t>with</w:t>
      </w:r>
      <w:r>
        <w:rPr>
          <w:spacing w:val="-3"/>
        </w:rPr>
        <w:t> </w:t>
      </w:r>
      <w:r>
        <w:rPr/>
        <w:t>Zhengyu Cai, Karen Maguire, and Shruti Sengupta. </w:t>
      </w:r>
      <w:r>
        <w:rPr>
          <w:i/>
        </w:rPr>
        <w:t>Journal of Regional Science</w:t>
      </w:r>
      <w:r>
        <w:rPr/>
        <w:t>, March 2021, 61(2), 387-406.</w:t>
      </w:r>
    </w:p>
    <w:p>
      <w:pPr>
        <w:pStyle w:val="BodyText"/>
        <w:spacing w:before="1"/>
      </w:pPr>
    </w:p>
    <w:p>
      <w:pPr>
        <w:pStyle w:val="BodyText"/>
        <w:ind w:left="720" w:right="514"/>
        <w:jc w:val="both"/>
      </w:pPr>
      <w:r>
        <w:rPr/>
        <w:t>“Do Foreigners Crowd Natives out of STEM Degrees and Occupations? Evidence from the</w:t>
      </w:r>
      <w:r>
        <w:rPr>
          <w:spacing w:val="-4"/>
        </w:rPr>
        <w:t> </w:t>
      </w:r>
      <w:r>
        <w:rPr/>
        <w:t>U.S.</w:t>
      </w:r>
      <w:r>
        <w:rPr>
          <w:spacing w:val="-4"/>
        </w:rPr>
        <w:t> </w:t>
      </w:r>
      <w:r>
        <w:rPr/>
        <w:t>Immigration</w:t>
      </w:r>
      <w:r>
        <w:rPr>
          <w:spacing w:val="-4"/>
        </w:rPr>
        <w:t> </w:t>
      </w:r>
      <w:r>
        <w:rPr/>
        <w:t>Act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1990”</w:t>
      </w:r>
      <w:r>
        <w:rPr>
          <w:spacing w:val="-5"/>
        </w:rPr>
        <w:t> </w:t>
      </w:r>
      <w:r>
        <w:rPr/>
        <w:t>with</w:t>
      </w:r>
      <w:r>
        <w:rPr>
          <w:spacing w:val="-4"/>
        </w:rPr>
        <w:t> </w:t>
      </w:r>
      <w:r>
        <w:rPr/>
        <w:t>Tyler</w:t>
      </w:r>
      <w:r>
        <w:rPr>
          <w:spacing w:val="-4"/>
        </w:rPr>
        <w:t> </w:t>
      </w:r>
      <w:r>
        <w:rPr/>
        <w:t>Ransom.</w:t>
      </w:r>
      <w:r>
        <w:rPr>
          <w:spacing w:val="-4"/>
        </w:rPr>
        <w:t> </w:t>
      </w:r>
      <w:r>
        <w:rPr>
          <w:i/>
        </w:rPr>
        <w:t>ILR</w:t>
      </w:r>
      <w:r>
        <w:rPr>
          <w:i/>
          <w:spacing w:val="-4"/>
        </w:rPr>
        <w:t> </w:t>
      </w:r>
      <w:r>
        <w:rPr>
          <w:i/>
        </w:rPr>
        <w:t>Review</w:t>
      </w:r>
      <w:r>
        <w:rPr/>
        <w:t>,</w:t>
      </w:r>
      <w:r>
        <w:rPr>
          <w:spacing w:val="-4"/>
        </w:rPr>
        <w:t> </w:t>
      </w:r>
      <w:r>
        <w:rPr/>
        <w:t>March</w:t>
      </w:r>
      <w:r>
        <w:rPr>
          <w:spacing w:val="-1"/>
        </w:rPr>
        <w:t> </w:t>
      </w:r>
      <w:r>
        <w:rPr/>
        <w:t>2021,</w:t>
      </w:r>
      <w:r>
        <w:rPr>
          <w:spacing w:val="-4"/>
        </w:rPr>
        <w:t> </w:t>
      </w:r>
      <w:r>
        <w:rPr/>
        <w:t>74(2), </w:t>
      </w:r>
      <w:r>
        <w:rPr>
          <w:spacing w:val="-2"/>
        </w:rPr>
        <w:t>321-351.</w:t>
      </w:r>
    </w:p>
    <w:p>
      <w:pPr>
        <w:pStyle w:val="BodyText"/>
      </w:pPr>
    </w:p>
    <w:p>
      <w:pPr>
        <w:pStyle w:val="BodyText"/>
        <w:ind w:left="720"/>
        <w:jc w:val="both"/>
      </w:pPr>
      <w:r>
        <w:rPr/>
        <w:t>“Problem</w:t>
      </w:r>
      <w:r>
        <w:rPr>
          <w:spacing w:val="-4"/>
        </w:rPr>
        <w:t> </w:t>
      </w:r>
      <w:r>
        <w:rPr/>
        <w:t>on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Plains:</w:t>
      </w:r>
      <w:r>
        <w:rPr>
          <w:spacing w:val="-2"/>
        </w:rPr>
        <w:t> </w:t>
      </w:r>
      <w:r>
        <w:rPr/>
        <w:t>College</w:t>
      </w:r>
      <w:r>
        <w:rPr>
          <w:spacing w:val="-2"/>
        </w:rPr>
        <w:t> </w:t>
      </w:r>
      <w:r>
        <w:rPr/>
        <w:t>Earnings</w:t>
      </w:r>
      <w:r>
        <w:rPr>
          <w:spacing w:val="-3"/>
        </w:rPr>
        <w:t> </w:t>
      </w:r>
      <w:r>
        <w:rPr/>
        <w:t>Premiums</w:t>
      </w:r>
      <w:r>
        <w:rPr>
          <w:spacing w:val="-3"/>
        </w:rPr>
        <w:t> </w:t>
      </w:r>
      <w:r>
        <w:rPr/>
        <w:t>in</w:t>
      </w:r>
      <w:r>
        <w:rPr>
          <w:spacing w:val="-2"/>
        </w:rPr>
        <w:t> </w:t>
      </w:r>
      <w:r>
        <w:rPr/>
        <w:t>Small</w:t>
      </w:r>
      <w:r>
        <w:rPr>
          <w:spacing w:val="-2"/>
        </w:rPr>
        <w:t> </w:t>
      </w:r>
      <w:r>
        <w:rPr/>
        <w:t>Metropolitan</w:t>
      </w:r>
      <w:r>
        <w:rPr>
          <w:spacing w:val="-1"/>
        </w:rPr>
        <w:t> </w:t>
      </w:r>
      <w:r>
        <w:rPr>
          <w:spacing w:val="-2"/>
        </w:rPr>
        <w:t>Areas.”</w:t>
      </w:r>
    </w:p>
    <w:p>
      <w:pPr>
        <w:spacing w:before="0"/>
        <w:ind w:left="720" w:right="0" w:firstLine="0"/>
        <w:jc w:val="both"/>
        <w:rPr>
          <w:sz w:val="24"/>
        </w:rPr>
      </w:pPr>
      <w:r>
        <w:rPr>
          <w:i/>
          <w:sz w:val="24"/>
        </w:rPr>
        <w:t>Journal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Regional Analysis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&amp; Policy</w:t>
      </w:r>
      <w:r>
        <w:rPr>
          <w:sz w:val="24"/>
        </w:rPr>
        <w:t>,</w:t>
      </w:r>
      <w:r>
        <w:rPr>
          <w:spacing w:val="-1"/>
          <w:sz w:val="24"/>
        </w:rPr>
        <w:t> </w:t>
      </w:r>
      <w:r>
        <w:rPr>
          <w:sz w:val="24"/>
        </w:rPr>
        <w:t>January</w:t>
      </w:r>
      <w:r>
        <w:rPr>
          <w:spacing w:val="-1"/>
          <w:sz w:val="24"/>
        </w:rPr>
        <w:t> </w:t>
      </w:r>
      <w:r>
        <w:rPr>
          <w:sz w:val="24"/>
        </w:rPr>
        <w:t>2021,</w:t>
      </w:r>
      <w:r>
        <w:rPr>
          <w:spacing w:val="-1"/>
          <w:sz w:val="24"/>
        </w:rPr>
        <w:t> </w:t>
      </w:r>
      <w:r>
        <w:rPr>
          <w:sz w:val="24"/>
        </w:rPr>
        <w:t>51(1), 1-</w:t>
      </w:r>
      <w:r>
        <w:rPr>
          <w:spacing w:val="-5"/>
          <w:sz w:val="24"/>
        </w:rPr>
        <w:t>13.</w:t>
      </w:r>
    </w:p>
    <w:p>
      <w:pPr>
        <w:pStyle w:val="BodyText"/>
      </w:pPr>
    </w:p>
    <w:p>
      <w:pPr>
        <w:spacing w:before="0"/>
        <w:ind w:left="720" w:right="0" w:firstLine="0"/>
        <w:jc w:val="left"/>
        <w:rPr>
          <w:sz w:val="24"/>
        </w:rPr>
      </w:pPr>
      <w:r>
        <w:rPr>
          <w:sz w:val="24"/>
        </w:rPr>
        <w:t>“In-State</w:t>
      </w:r>
      <w:r>
        <w:rPr>
          <w:spacing w:val="-4"/>
          <w:sz w:val="24"/>
        </w:rPr>
        <w:t> </w:t>
      </w:r>
      <w:r>
        <w:rPr>
          <w:sz w:val="24"/>
        </w:rPr>
        <w:t>College</w:t>
      </w:r>
      <w:r>
        <w:rPr>
          <w:spacing w:val="-4"/>
          <w:sz w:val="24"/>
        </w:rPr>
        <w:t> </w:t>
      </w:r>
      <w:r>
        <w:rPr>
          <w:sz w:val="24"/>
        </w:rPr>
        <w:t>Enrollment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Later</w:t>
      </w:r>
      <w:r>
        <w:rPr>
          <w:spacing w:val="-5"/>
          <w:sz w:val="24"/>
        </w:rPr>
        <w:t> </w:t>
      </w:r>
      <w:r>
        <w:rPr>
          <w:sz w:val="24"/>
        </w:rPr>
        <w:t>Life</w:t>
      </w:r>
      <w:r>
        <w:rPr>
          <w:spacing w:val="-5"/>
          <w:sz w:val="24"/>
        </w:rPr>
        <w:t> </w:t>
      </w:r>
      <w:r>
        <w:rPr>
          <w:sz w:val="24"/>
        </w:rPr>
        <w:t>Location</w:t>
      </w:r>
      <w:r>
        <w:rPr>
          <w:spacing w:val="-3"/>
          <w:sz w:val="24"/>
        </w:rPr>
        <w:t> </w:t>
      </w:r>
      <w:r>
        <w:rPr>
          <w:sz w:val="24"/>
        </w:rPr>
        <w:t>Decisions,”</w:t>
      </w:r>
      <w:r>
        <w:rPr>
          <w:spacing w:val="-4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Human Resources</w:t>
      </w:r>
      <w:r>
        <w:rPr>
          <w:sz w:val="24"/>
        </w:rPr>
        <w:t>, October 2020, 55(4), 1400-1426.</w:t>
      </w:r>
    </w:p>
    <w:p>
      <w:pPr>
        <w:pStyle w:val="BodyText"/>
      </w:pPr>
    </w:p>
    <w:p>
      <w:pPr>
        <w:pStyle w:val="BodyText"/>
        <w:ind w:left="720" w:right="458"/>
        <w:jc w:val="both"/>
      </w:pPr>
      <w:r>
        <w:rPr/>
        <w:t>“Satisfaction and Self-Employment: Do Men or</w:t>
      </w:r>
      <w:r>
        <w:rPr>
          <w:spacing w:val="-1"/>
        </w:rPr>
        <w:t> </w:t>
      </w:r>
      <w:r>
        <w:rPr/>
        <w:t>Women Benefit More</w:t>
      </w:r>
      <w:r>
        <w:rPr>
          <w:spacing w:val="-1"/>
        </w:rPr>
        <w:t> </w:t>
      </w:r>
      <w:r>
        <w:rPr/>
        <w:t>from Being Their Own</w:t>
      </w:r>
      <w:r>
        <w:rPr>
          <w:spacing w:val="-4"/>
        </w:rPr>
        <w:t> </w:t>
      </w:r>
      <w:r>
        <w:rPr/>
        <w:t>Boss?”</w:t>
      </w:r>
      <w:r>
        <w:rPr>
          <w:spacing w:val="-6"/>
        </w:rPr>
        <w:t> </w:t>
      </w:r>
      <w:r>
        <w:rPr/>
        <w:t>with</w:t>
      </w:r>
      <w:r>
        <w:rPr>
          <w:spacing w:val="-4"/>
        </w:rPr>
        <w:t> </w:t>
      </w:r>
      <w:r>
        <w:rPr/>
        <w:t>Karen</w:t>
      </w:r>
      <w:r>
        <w:rPr>
          <w:spacing w:val="-2"/>
        </w:rPr>
        <w:t> </w:t>
      </w:r>
      <w:r>
        <w:rPr/>
        <w:t>Maguire.</w:t>
      </w:r>
      <w:r>
        <w:rPr>
          <w:spacing w:val="-4"/>
        </w:rPr>
        <w:t> </w:t>
      </w:r>
      <w:r>
        <w:rPr>
          <w:i/>
        </w:rPr>
        <w:t>Eastern</w:t>
      </w:r>
      <w:r>
        <w:rPr>
          <w:i/>
          <w:spacing w:val="-4"/>
        </w:rPr>
        <w:t> </w:t>
      </w:r>
      <w:r>
        <w:rPr>
          <w:i/>
        </w:rPr>
        <w:t>Economic</w:t>
      </w:r>
      <w:r>
        <w:rPr>
          <w:i/>
          <w:spacing w:val="-5"/>
        </w:rPr>
        <w:t> </w:t>
      </w:r>
      <w:r>
        <w:rPr>
          <w:i/>
        </w:rPr>
        <w:t>Journal</w:t>
      </w:r>
      <w:r>
        <w:rPr/>
        <w:t>,</w:t>
      </w:r>
      <w:r>
        <w:rPr>
          <w:spacing w:val="-4"/>
        </w:rPr>
        <w:t> </w:t>
      </w:r>
      <w:r>
        <w:rPr/>
        <w:t>October</w:t>
      </w:r>
      <w:r>
        <w:rPr>
          <w:spacing w:val="-4"/>
        </w:rPr>
        <w:t> </w:t>
      </w:r>
      <w:r>
        <w:rPr/>
        <w:t>2020,</w:t>
      </w:r>
      <w:r>
        <w:rPr>
          <w:spacing w:val="-3"/>
        </w:rPr>
        <w:t> </w:t>
      </w:r>
      <w:r>
        <w:rPr/>
        <w:t>46(4),</w:t>
      </w:r>
      <w:r>
        <w:rPr>
          <w:spacing w:val="-4"/>
        </w:rPr>
        <w:t> </w:t>
      </w:r>
      <w:r>
        <w:rPr/>
        <w:t>576- </w:t>
      </w:r>
      <w:r>
        <w:rPr>
          <w:spacing w:val="-4"/>
        </w:rPr>
        <w:t>602</w:t>
      </w:r>
    </w:p>
    <w:p>
      <w:pPr>
        <w:pStyle w:val="BodyText"/>
        <w:spacing w:before="1"/>
        <w:ind w:left="720" w:right="512"/>
        <w:jc w:val="both"/>
      </w:pPr>
      <w:r>
        <w:rPr/>
        <w:t>“Industry</w:t>
      </w:r>
      <w:r>
        <w:rPr>
          <w:spacing w:val="-4"/>
        </w:rPr>
        <w:t> </w:t>
      </w:r>
      <w:r>
        <w:rPr/>
        <w:t>Fluctuations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College</w:t>
      </w:r>
      <w:r>
        <w:rPr>
          <w:spacing w:val="-3"/>
        </w:rPr>
        <w:t> </w:t>
      </w:r>
      <w:r>
        <w:rPr/>
        <w:t>Major</w:t>
      </w:r>
      <w:r>
        <w:rPr>
          <w:spacing w:val="-4"/>
        </w:rPr>
        <w:t> </w:t>
      </w:r>
      <w:r>
        <w:rPr/>
        <w:t>Choices:</w:t>
      </w:r>
      <w:r>
        <w:rPr>
          <w:spacing w:val="-4"/>
        </w:rPr>
        <w:t> </w:t>
      </w:r>
      <w:r>
        <w:rPr/>
        <w:t>Evidence</w:t>
      </w:r>
      <w:r>
        <w:rPr>
          <w:spacing w:val="-5"/>
        </w:rPr>
        <w:t> </w:t>
      </w:r>
      <w:r>
        <w:rPr/>
        <w:t>from</w:t>
      </w:r>
      <w:r>
        <w:rPr>
          <w:spacing w:val="-2"/>
        </w:rPr>
        <w:t> </w:t>
      </w:r>
      <w:r>
        <w:rPr/>
        <w:t>an</w:t>
      </w:r>
      <w:r>
        <w:rPr>
          <w:spacing w:val="-4"/>
        </w:rPr>
        <w:t> </w:t>
      </w:r>
      <w:r>
        <w:rPr/>
        <w:t>Energy</w:t>
      </w:r>
      <w:r>
        <w:rPr>
          <w:spacing w:val="-4"/>
        </w:rPr>
        <w:t> </w:t>
      </w:r>
      <w:r>
        <w:rPr/>
        <w:t>Boom</w:t>
      </w:r>
      <w:r>
        <w:rPr>
          <w:spacing w:val="-4"/>
        </w:rPr>
        <w:t> </w:t>
      </w:r>
      <w:r>
        <w:rPr/>
        <w:t>and Bust” with Luyi Han. </w:t>
      </w:r>
      <w:r>
        <w:rPr>
          <w:i/>
        </w:rPr>
        <w:t>Economics of Education Review</w:t>
      </w:r>
      <w:r>
        <w:rPr/>
        <w:t>, August 2020, 77, 1-18.</w:t>
      </w:r>
    </w:p>
    <w:p>
      <w:pPr>
        <w:pStyle w:val="BodyText"/>
      </w:pPr>
    </w:p>
    <w:p>
      <w:pPr>
        <w:pStyle w:val="BodyText"/>
        <w:ind w:left="720" w:right="390"/>
        <w:jc w:val="both"/>
      </w:pPr>
      <w:r>
        <w:rPr/>
        <w:t>“Motherhood,</w:t>
      </w:r>
      <w:r>
        <w:rPr>
          <w:spacing w:val="-5"/>
        </w:rPr>
        <w:t> </w:t>
      </w:r>
      <w:r>
        <w:rPr/>
        <w:t>Migration,</w:t>
      </w:r>
      <w:r>
        <w:rPr>
          <w:spacing w:val="-3"/>
        </w:rPr>
        <w:t> </w:t>
      </w:r>
      <w:r>
        <w:rPr/>
        <w:t>and</w:t>
      </w:r>
      <w:r>
        <w:rPr>
          <w:spacing w:val="-5"/>
        </w:rPr>
        <w:t> </w:t>
      </w:r>
      <w:r>
        <w:rPr/>
        <w:t>Self-Employment</w:t>
      </w:r>
      <w:r>
        <w:rPr>
          <w:spacing w:val="-5"/>
        </w:rPr>
        <w:t> </w:t>
      </w:r>
      <w:r>
        <w:rPr/>
        <w:t>of</w:t>
      </w:r>
      <w:r>
        <w:rPr>
          <w:spacing w:val="-4"/>
        </w:rPr>
        <w:t> </w:t>
      </w:r>
      <w:r>
        <w:rPr/>
        <w:t>College</w:t>
      </w:r>
      <w:r>
        <w:rPr>
          <w:spacing w:val="-6"/>
        </w:rPr>
        <w:t> </w:t>
      </w:r>
      <w:r>
        <w:rPr/>
        <w:t>Graduates”</w:t>
      </w:r>
      <w:r>
        <w:rPr>
          <w:spacing w:val="-5"/>
        </w:rPr>
        <w:t> </w:t>
      </w:r>
      <w:r>
        <w:rPr/>
        <w:t>with</w:t>
      </w:r>
      <w:r>
        <w:rPr>
          <w:spacing w:val="-2"/>
        </w:rPr>
        <w:t> </w:t>
      </w:r>
      <w:r>
        <w:rPr/>
        <w:t>Zhengyu</w:t>
      </w:r>
      <w:r>
        <w:rPr>
          <w:spacing w:val="-5"/>
        </w:rPr>
        <w:t> </w:t>
      </w:r>
      <w:r>
        <w:rPr/>
        <w:t>Cai and Heather Stephens, </w:t>
      </w:r>
      <w:r>
        <w:rPr>
          <w:i/>
        </w:rPr>
        <w:t>Small Business Economics</w:t>
      </w:r>
      <w:r>
        <w:rPr/>
        <w:t>, October 2019, 53(3), 611-629.</w:t>
      </w:r>
    </w:p>
    <w:p>
      <w:pPr>
        <w:pStyle w:val="BodyText"/>
        <w:spacing w:after="0"/>
        <w:jc w:val="both"/>
        <w:sectPr>
          <w:pgSz w:w="12240" w:h="15840"/>
          <w:pgMar w:top="1360" w:bottom="280" w:left="1440" w:right="1080"/>
        </w:sectPr>
      </w:pPr>
    </w:p>
    <w:p>
      <w:pPr>
        <w:pStyle w:val="BodyText"/>
        <w:spacing w:before="79"/>
        <w:ind w:left="720" w:right="530"/>
        <w:jc w:val="both"/>
      </w:pPr>
      <w:r>
        <w:rPr/>
        <w:t>“Who</w:t>
      </w:r>
      <w:r>
        <w:rPr>
          <w:spacing w:val="-4"/>
        </w:rPr>
        <w:t> </w:t>
      </w:r>
      <w:r>
        <w:rPr/>
        <w:t>Benefits</w:t>
      </w:r>
      <w:r>
        <w:rPr>
          <w:spacing w:val="-4"/>
        </w:rPr>
        <w:t> </w:t>
      </w:r>
      <w:r>
        <w:rPr/>
        <w:t>from</w:t>
      </w:r>
      <w:r>
        <w:rPr>
          <w:spacing w:val="-4"/>
        </w:rPr>
        <w:t> </w:t>
      </w:r>
      <w:r>
        <w:rPr/>
        <w:t>Local</w:t>
      </w:r>
      <w:r>
        <w:rPr>
          <w:spacing w:val="-4"/>
        </w:rPr>
        <w:t> </w:t>
      </w:r>
      <w:r>
        <w:rPr/>
        <w:t>Oil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Gas</w:t>
      </w:r>
      <w:r>
        <w:rPr>
          <w:spacing w:val="-4"/>
        </w:rPr>
        <w:t> </w:t>
      </w:r>
      <w:r>
        <w:rPr/>
        <w:t>Employment?</w:t>
      </w:r>
      <w:r>
        <w:rPr>
          <w:spacing w:val="-5"/>
        </w:rPr>
        <w:t> </w:t>
      </w:r>
      <w:r>
        <w:rPr/>
        <w:t>Labor</w:t>
      </w:r>
      <w:r>
        <w:rPr>
          <w:spacing w:val="-4"/>
        </w:rPr>
        <w:t> </w:t>
      </w:r>
      <w:r>
        <w:rPr/>
        <w:t>Market</w:t>
      </w:r>
      <w:r>
        <w:rPr>
          <w:spacing w:val="-1"/>
        </w:rPr>
        <w:t> </w:t>
      </w:r>
      <w:r>
        <w:rPr/>
        <w:t>Composition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the Oil and Gas Industry in Texas and the Rest of the United States” with Zhengyu Cai and Karen Maguire, </w:t>
      </w:r>
      <w:r>
        <w:rPr>
          <w:i/>
        </w:rPr>
        <w:t>Energy Economics</w:t>
      </w:r>
      <w:r>
        <w:rPr/>
        <w:t>, October 2019, 84, 1-18.</w:t>
      </w:r>
    </w:p>
    <w:p>
      <w:pPr>
        <w:pStyle w:val="BodyText"/>
      </w:pPr>
    </w:p>
    <w:p>
      <w:pPr>
        <w:pStyle w:val="BodyText"/>
        <w:ind w:left="720" w:right="438"/>
        <w:jc w:val="both"/>
      </w:pPr>
      <w:r>
        <w:rPr/>
        <w:t>“Labor</w:t>
      </w:r>
      <w:r>
        <w:rPr>
          <w:spacing w:val="-3"/>
        </w:rPr>
        <w:t> </w:t>
      </w:r>
      <w:r>
        <w:rPr/>
        <w:t>Demand</w:t>
      </w:r>
      <w:r>
        <w:rPr>
          <w:spacing w:val="-3"/>
        </w:rPr>
        <w:t> </w:t>
      </w:r>
      <w:r>
        <w:rPr/>
        <w:t>Shocks</w:t>
      </w:r>
      <w:r>
        <w:rPr>
          <w:spacing w:val="-2"/>
        </w:rPr>
        <w:t> </w:t>
      </w:r>
      <w:r>
        <w:rPr/>
        <w:t>and</w:t>
      </w:r>
      <w:r>
        <w:rPr>
          <w:spacing w:val="-3"/>
        </w:rPr>
        <w:t> </w:t>
      </w:r>
      <w:r>
        <w:rPr/>
        <w:t>Housing</w:t>
      </w:r>
      <w:r>
        <w:rPr>
          <w:spacing w:val="-3"/>
        </w:rPr>
        <w:t> </w:t>
      </w:r>
      <w:r>
        <w:rPr/>
        <w:t>Prices</w:t>
      </w:r>
      <w:r>
        <w:rPr>
          <w:spacing w:val="-3"/>
        </w:rPr>
        <w:t> </w:t>
      </w:r>
      <w:r>
        <w:rPr/>
        <w:t>across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US:</w:t>
      </w:r>
      <w:r>
        <w:rPr>
          <w:spacing w:val="-3"/>
        </w:rPr>
        <w:t> </w:t>
      </w:r>
      <w:r>
        <w:rPr/>
        <w:t>Does</w:t>
      </w:r>
      <w:r>
        <w:rPr>
          <w:spacing w:val="-3"/>
        </w:rPr>
        <w:t> </w:t>
      </w:r>
      <w:r>
        <w:rPr/>
        <w:t>One</w:t>
      </w:r>
      <w:r>
        <w:rPr>
          <w:spacing w:val="-5"/>
        </w:rPr>
        <w:t> </w:t>
      </w:r>
      <w:r>
        <w:rPr/>
        <w:t>Size</w:t>
      </w:r>
      <w:r>
        <w:rPr>
          <w:spacing w:val="-3"/>
        </w:rPr>
        <w:t> </w:t>
      </w:r>
      <w:r>
        <w:rPr/>
        <w:t>Fit</w:t>
      </w:r>
      <w:r>
        <w:rPr>
          <w:spacing w:val="-3"/>
        </w:rPr>
        <w:t> </w:t>
      </w:r>
      <w:r>
        <w:rPr/>
        <w:t>All?”</w:t>
      </w:r>
      <w:r>
        <w:rPr>
          <w:spacing w:val="-4"/>
        </w:rPr>
        <w:t> </w:t>
      </w:r>
      <w:r>
        <w:rPr/>
        <w:t>with Michael Osei, </w:t>
      </w:r>
      <w:r>
        <w:rPr>
          <w:i/>
        </w:rPr>
        <w:t>Economic Development Quarterly</w:t>
      </w:r>
      <w:r>
        <w:rPr/>
        <w:t>, August 2019, 33(3), 212-219.</w:t>
      </w:r>
    </w:p>
    <w:p>
      <w:pPr>
        <w:pStyle w:val="BodyText"/>
      </w:pPr>
    </w:p>
    <w:p>
      <w:pPr>
        <w:pStyle w:val="BodyText"/>
        <w:ind w:left="720" w:right="313"/>
      </w:pPr>
      <w:r>
        <w:rPr/>
        <w:t>“Up in STEM, Down in Business: Changing College Major Decisions with the Great Recession”</w:t>
      </w:r>
      <w:r>
        <w:rPr>
          <w:spacing w:val="-5"/>
        </w:rPr>
        <w:t> </w:t>
      </w:r>
      <w:r>
        <w:rPr/>
        <w:t>with</w:t>
      </w:r>
      <w:r>
        <w:rPr>
          <w:spacing w:val="-4"/>
        </w:rPr>
        <w:t> </w:t>
      </w:r>
      <w:r>
        <w:rPr/>
        <w:t>Shimeng</w:t>
      </w:r>
      <w:r>
        <w:rPr>
          <w:spacing w:val="-4"/>
        </w:rPr>
        <w:t> </w:t>
      </w:r>
      <w:r>
        <w:rPr/>
        <w:t>Liu</w:t>
      </w:r>
      <w:r>
        <w:rPr>
          <w:spacing w:val="-4"/>
        </w:rPr>
        <w:t> </w:t>
      </w:r>
      <w:r>
        <w:rPr/>
        <w:t>and</w:t>
      </w:r>
      <w:r>
        <w:rPr>
          <w:spacing w:val="-5"/>
        </w:rPr>
        <w:t> </w:t>
      </w:r>
      <w:r>
        <w:rPr/>
        <w:t>Weizeng</w:t>
      </w:r>
      <w:r>
        <w:rPr>
          <w:spacing w:val="-4"/>
        </w:rPr>
        <w:t> </w:t>
      </w:r>
      <w:r>
        <w:rPr/>
        <w:t>Sun,</w:t>
      </w:r>
      <w:r>
        <w:rPr>
          <w:spacing w:val="-2"/>
        </w:rPr>
        <w:t> </w:t>
      </w:r>
      <w:r>
        <w:rPr>
          <w:i/>
        </w:rPr>
        <w:t>Contemporary</w:t>
      </w:r>
      <w:r>
        <w:rPr>
          <w:i/>
          <w:spacing w:val="-4"/>
        </w:rPr>
        <w:t> </w:t>
      </w:r>
      <w:r>
        <w:rPr>
          <w:i/>
        </w:rPr>
        <w:t>Economic</w:t>
      </w:r>
      <w:r>
        <w:rPr>
          <w:i/>
          <w:spacing w:val="-3"/>
        </w:rPr>
        <w:t> </w:t>
      </w:r>
      <w:r>
        <w:rPr>
          <w:i/>
        </w:rPr>
        <w:t>Policy</w:t>
      </w:r>
      <w:r>
        <w:rPr/>
        <w:t>,</w:t>
      </w:r>
      <w:r>
        <w:rPr>
          <w:spacing w:val="-4"/>
        </w:rPr>
        <w:t> </w:t>
      </w:r>
      <w:r>
        <w:rPr/>
        <w:t>July 2019, 37(3), 476-491.</w:t>
      </w:r>
    </w:p>
    <w:p>
      <w:pPr>
        <w:pStyle w:val="BodyText"/>
      </w:pPr>
    </w:p>
    <w:p>
      <w:pPr>
        <w:pStyle w:val="BodyText"/>
        <w:ind w:left="720" w:right="634"/>
      </w:pPr>
      <w:r>
        <w:rPr/>
        <w:t>“The</w:t>
      </w:r>
      <w:r>
        <w:rPr>
          <w:spacing w:val="-5"/>
        </w:rPr>
        <w:t> </w:t>
      </w:r>
      <w:r>
        <w:rPr/>
        <w:t>Opioid</w:t>
      </w:r>
      <w:r>
        <w:rPr>
          <w:spacing w:val="-4"/>
        </w:rPr>
        <w:t> </w:t>
      </w:r>
      <w:r>
        <w:rPr/>
        <w:t>Crisis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Appalachia: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Effect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Blue-Collar</w:t>
      </w:r>
      <w:r>
        <w:rPr>
          <w:spacing w:val="-4"/>
        </w:rPr>
        <w:t> </w:t>
      </w:r>
      <w:r>
        <w:rPr/>
        <w:t>Employment”</w:t>
      </w:r>
      <w:r>
        <w:rPr>
          <w:spacing w:val="-5"/>
        </w:rPr>
        <w:t> </w:t>
      </w:r>
      <w:r>
        <w:rPr/>
        <w:t>with</w:t>
      </w:r>
      <w:r>
        <w:rPr>
          <w:spacing w:val="-4"/>
        </w:rPr>
        <w:t> </w:t>
      </w:r>
      <w:r>
        <w:rPr/>
        <w:t>Karen Maguire and Arthur Santos Miranda, </w:t>
      </w:r>
      <w:r>
        <w:rPr>
          <w:i/>
        </w:rPr>
        <w:t>Applied Economics Letters</w:t>
      </w:r>
      <w:r>
        <w:rPr/>
        <w:t>, July 2019, 26(18), </w:t>
      </w:r>
      <w:r>
        <w:rPr>
          <w:spacing w:val="-2"/>
        </w:rPr>
        <w:t>1480-1484.</w:t>
      </w:r>
    </w:p>
    <w:p>
      <w:pPr>
        <w:pStyle w:val="BodyText"/>
        <w:spacing w:before="1"/>
      </w:pPr>
    </w:p>
    <w:p>
      <w:pPr>
        <w:pStyle w:val="BodyText"/>
        <w:ind w:left="720" w:right="313"/>
      </w:pPr>
      <w:r>
        <w:rPr/>
        <w:t>“Which</w:t>
      </w:r>
      <w:r>
        <w:rPr>
          <w:spacing w:val="-2"/>
        </w:rPr>
        <w:t> </w:t>
      </w:r>
      <w:r>
        <w:rPr/>
        <w:t>Immigrant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Minority</w:t>
      </w:r>
      <w:r>
        <w:rPr>
          <w:spacing w:val="-4"/>
        </w:rPr>
        <w:t> </w:t>
      </w:r>
      <w:r>
        <w:rPr/>
        <w:t>Homeownership</w:t>
      </w:r>
      <w:r>
        <w:rPr>
          <w:spacing w:val="-4"/>
        </w:rPr>
        <w:t> </w:t>
      </w:r>
      <w:r>
        <w:rPr/>
        <w:t>Rates</w:t>
      </w:r>
      <w:r>
        <w:rPr>
          <w:spacing w:val="-2"/>
        </w:rPr>
        <w:t> </w:t>
      </w:r>
      <w:r>
        <w:rPr/>
        <w:t>Are</w:t>
      </w:r>
      <w:r>
        <w:rPr>
          <w:spacing w:val="-5"/>
        </w:rPr>
        <w:t> </w:t>
      </w:r>
      <w:r>
        <w:rPr/>
        <w:t>Gaining</w:t>
      </w:r>
      <w:r>
        <w:rPr>
          <w:spacing w:val="-4"/>
        </w:rPr>
        <w:t> </w:t>
      </w:r>
      <w:r>
        <w:rPr/>
        <w:t>Ground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US?” with Durba Chakrabarty, Michael Osei, and Danyang Zhao, </w:t>
      </w:r>
      <w:r>
        <w:rPr>
          <w:i/>
        </w:rPr>
        <w:t>Journal of Economics and Finance</w:t>
      </w:r>
      <w:r>
        <w:rPr/>
        <w:t>, April 2019, 43(2), 273-297.</w:t>
      </w:r>
    </w:p>
    <w:p>
      <w:pPr>
        <w:pStyle w:val="BodyText"/>
      </w:pPr>
    </w:p>
    <w:p>
      <w:pPr>
        <w:pStyle w:val="BodyText"/>
        <w:ind w:left="720"/>
      </w:pPr>
      <w:r>
        <w:rPr/>
        <w:t>“Adjusting</w:t>
      </w:r>
      <w:r>
        <w:rPr>
          <w:spacing w:val="-4"/>
        </w:rPr>
        <w:t> </w:t>
      </w:r>
      <w:r>
        <w:rPr/>
        <w:t>State</w:t>
      </w:r>
      <w:r>
        <w:rPr>
          <w:spacing w:val="-5"/>
        </w:rPr>
        <w:t> </w:t>
      </w:r>
      <w:r>
        <w:rPr/>
        <w:t>Public</w:t>
      </w:r>
      <w:r>
        <w:rPr>
          <w:spacing w:val="-8"/>
        </w:rPr>
        <w:t> </w:t>
      </w:r>
      <w:r>
        <w:rPr/>
        <w:t>School</w:t>
      </w:r>
      <w:r>
        <w:rPr>
          <w:spacing w:val="-4"/>
        </w:rPr>
        <w:t> </w:t>
      </w:r>
      <w:r>
        <w:rPr/>
        <w:t>Teacher</w:t>
      </w:r>
      <w:r>
        <w:rPr>
          <w:spacing w:val="-4"/>
        </w:rPr>
        <w:t> </w:t>
      </w:r>
      <w:r>
        <w:rPr/>
        <w:t>Salaries</w:t>
      </w:r>
      <w:r>
        <w:rPr>
          <w:spacing w:val="-2"/>
        </w:rPr>
        <w:t> </w:t>
      </w:r>
      <w:r>
        <w:rPr/>
        <w:t>for</w:t>
      </w:r>
      <w:r>
        <w:rPr>
          <w:spacing w:val="-4"/>
        </w:rPr>
        <w:t> </w:t>
      </w:r>
      <w:r>
        <w:rPr/>
        <w:t>Interstate</w:t>
      </w:r>
      <w:r>
        <w:rPr>
          <w:spacing w:val="-5"/>
        </w:rPr>
        <w:t> </w:t>
      </w:r>
      <w:r>
        <w:rPr/>
        <w:t>Comparison”</w:t>
      </w:r>
      <w:r>
        <w:rPr>
          <w:spacing w:val="-5"/>
        </w:rPr>
        <w:t> </w:t>
      </w:r>
      <w:r>
        <w:rPr/>
        <w:t>with</w:t>
      </w:r>
      <w:r>
        <w:rPr>
          <w:spacing w:val="-4"/>
        </w:rPr>
        <w:t> </w:t>
      </w:r>
      <w:r>
        <w:rPr/>
        <w:t>Dan Rickman and Hongbo Wang, </w:t>
      </w:r>
      <w:r>
        <w:rPr>
          <w:i/>
        </w:rPr>
        <w:t>Public Finance Review</w:t>
      </w:r>
      <w:r>
        <w:rPr/>
        <w:t>, January 2019, 47(1), 142-169.</w:t>
      </w:r>
    </w:p>
    <w:p>
      <w:pPr>
        <w:pStyle w:val="BodyText"/>
      </w:pPr>
    </w:p>
    <w:p>
      <w:pPr>
        <w:spacing w:before="0"/>
        <w:ind w:left="720" w:right="382" w:firstLine="0"/>
        <w:jc w:val="left"/>
        <w:rPr>
          <w:sz w:val="24"/>
        </w:rPr>
      </w:pPr>
      <w:r>
        <w:rPr>
          <w:sz w:val="24"/>
        </w:rPr>
        <w:t>“Do</w:t>
      </w:r>
      <w:r>
        <w:rPr>
          <w:spacing w:val="-4"/>
          <w:sz w:val="24"/>
        </w:rPr>
        <w:t> </w:t>
      </w:r>
      <w:r>
        <w:rPr>
          <w:sz w:val="24"/>
        </w:rPr>
        <w:t>Higher</w:t>
      </w:r>
      <w:r>
        <w:rPr>
          <w:spacing w:val="-6"/>
          <w:sz w:val="24"/>
        </w:rPr>
        <w:t> </w:t>
      </w:r>
      <w:r>
        <w:rPr>
          <w:sz w:val="24"/>
        </w:rPr>
        <w:t>College</w:t>
      </w:r>
      <w:r>
        <w:rPr>
          <w:spacing w:val="-3"/>
          <w:sz w:val="24"/>
        </w:rPr>
        <w:t> </w:t>
      </w:r>
      <w:r>
        <w:rPr>
          <w:sz w:val="24"/>
        </w:rPr>
        <w:t>Graduation</w:t>
      </w:r>
      <w:r>
        <w:rPr>
          <w:spacing w:val="-4"/>
          <w:sz w:val="24"/>
        </w:rPr>
        <w:t> </w:t>
      </w:r>
      <w:r>
        <w:rPr>
          <w:sz w:val="24"/>
        </w:rPr>
        <w:t>Rates</w:t>
      </w:r>
      <w:r>
        <w:rPr>
          <w:spacing w:val="-4"/>
          <w:sz w:val="24"/>
        </w:rPr>
        <w:t> </w:t>
      </w:r>
      <w:r>
        <w:rPr>
          <w:sz w:val="24"/>
        </w:rPr>
        <w:t>Increase</w:t>
      </w:r>
      <w:r>
        <w:rPr>
          <w:spacing w:val="-5"/>
          <w:sz w:val="24"/>
        </w:rPr>
        <w:t> </w:t>
      </w:r>
      <w:r>
        <w:rPr>
          <w:sz w:val="24"/>
        </w:rPr>
        <w:t>Local</w:t>
      </w:r>
      <w:r>
        <w:rPr>
          <w:spacing w:val="-4"/>
          <w:sz w:val="24"/>
        </w:rPr>
        <w:t> </w:t>
      </w:r>
      <w:r>
        <w:rPr>
          <w:sz w:val="24"/>
        </w:rPr>
        <w:t>Education</w:t>
      </w:r>
      <w:r>
        <w:rPr>
          <w:spacing w:val="-4"/>
          <w:sz w:val="24"/>
        </w:rPr>
        <w:t> </w:t>
      </w:r>
      <w:r>
        <w:rPr>
          <w:sz w:val="24"/>
        </w:rPr>
        <w:t>Levels?”</w:t>
      </w:r>
      <w:r>
        <w:rPr>
          <w:spacing w:val="-2"/>
          <w:sz w:val="24"/>
        </w:rPr>
        <w:t> </w:t>
      </w:r>
      <w:r>
        <w:rPr>
          <w:i/>
          <w:sz w:val="24"/>
        </w:rPr>
        <w:t>Papers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in Regional Science</w:t>
      </w:r>
      <w:r>
        <w:rPr>
          <w:sz w:val="24"/>
        </w:rPr>
        <w:t>, August 2018, 97(3), 617-638.</w:t>
      </w:r>
    </w:p>
    <w:p>
      <w:pPr>
        <w:pStyle w:val="BodyText"/>
        <w:spacing w:before="1"/>
      </w:pPr>
    </w:p>
    <w:p>
      <w:pPr>
        <w:pStyle w:val="BodyText"/>
        <w:ind w:left="720" w:right="382"/>
      </w:pPr>
      <w:r>
        <w:rPr/>
        <w:t>“Veteran</w:t>
      </w:r>
      <w:r>
        <w:rPr>
          <w:spacing w:val="-4"/>
        </w:rPr>
        <w:t> </w:t>
      </w:r>
      <w:r>
        <w:rPr/>
        <w:t>Status,</w:t>
      </w:r>
      <w:r>
        <w:rPr>
          <w:spacing w:val="-4"/>
        </w:rPr>
        <w:t> </w:t>
      </w:r>
      <w:r>
        <w:rPr/>
        <w:t>Disability</w:t>
      </w:r>
      <w:r>
        <w:rPr>
          <w:spacing w:val="-4"/>
        </w:rPr>
        <w:t> </w:t>
      </w:r>
      <w:r>
        <w:rPr/>
        <w:t>Rating,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Public</w:t>
      </w:r>
      <w:r>
        <w:rPr>
          <w:spacing w:val="-5"/>
        </w:rPr>
        <w:t> </w:t>
      </w:r>
      <w:r>
        <w:rPr/>
        <w:t>Sector</w:t>
      </w:r>
      <w:r>
        <w:rPr>
          <w:spacing w:val="-4"/>
        </w:rPr>
        <w:t> </w:t>
      </w:r>
      <w:r>
        <w:rPr/>
        <w:t>Employment,”</w:t>
      </w:r>
      <w:r>
        <w:rPr>
          <w:spacing w:val="-5"/>
        </w:rPr>
        <w:t> </w:t>
      </w:r>
      <w:r>
        <w:rPr>
          <w:i/>
        </w:rPr>
        <w:t>Health</w:t>
      </w:r>
      <w:r>
        <w:rPr>
          <w:i/>
          <w:spacing w:val="-4"/>
        </w:rPr>
        <w:t> </w:t>
      </w:r>
      <w:r>
        <w:rPr>
          <w:i/>
        </w:rPr>
        <w:t>Economics</w:t>
      </w:r>
      <w:r>
        <w:rPr/>
        <w:t>, June 2018, 27(6), 1011-1016.</w:t>
      </w:r>
    </w:p>
    <w:p>
      <w:pPr>
        <w:pStyle w:val="BodyText"/>
      </w:pPr>
    </w:p>
    <w:p>
      <w:pPr>
        <w:pStyle w:val="BodyText"/>
        <w:ind w:left="720" w:right="420"/>
      </w:pPr>
      <w:r>
        <w:rPr/>
        <w:t>“Energy Boom and Gloom? Local Effects of Oil and Natural Gas Drilling on Subjective Well-Being”</w:t>
      </w:r>
      <w:r>
        <w:rPr>
          <w:spacing w:val="-5"/>
        </w:rPr>
        <w:t> </w:t>
      </w:r>
      <w:r>
        <w:rPr/>
        <w:t>with</w:t>
      </w:r>
      <w:r>
        <w:rPr>
          <w:spacing w:val="-4"/>
        </w:rPr>
        <w:t> </w:t>
      </w:r>
      <w:r>
        <w:rPr/>
        <w:t>Karen</w:t>
      </w:r>
      <w:r>
        <w:rPr>
          <w:spacing w:val="-2"/>
        </w:rPr>
        <w:t> </w:t>
      </w:r>
      <w:r>
        <w:rPr/>
        <w:t>Maguire,</w:t>
      </w:r>
      <w:r>
        <w:rPr>
          <w:spacing w:val="-4"/>
        </w:rPr>
        <w:t> </w:t>
      </w:r>
      <w:r>
        <w:rPr>
          <w:i/>
        </w:rPr>
        <w:t>Growth</w:t>
      </w:r>
      <w:r>
        <w:rPr>
          <w:i/>
          <w:spacing w:val="-4"/>
        </w:rPr>
        <w:t> </w:t>
      </w:r>
      <w:r>
        <w:rPr>
          <w:i/>
        </w:rPr>
        <w:t>and</w:t>
      </w:r>
      <w:r>
        <w:rPr>
          <w:i/>
          <w:spacing w:val="-4"/>
        </w:rPr>
        <w:t> </w:t>
      </w:r>
      <w:r>
        <w:rPr>
          <w:i/>
        </w:rPr>
        <w:t>Change</w:t>
      </w:r>
      <w:r>
        <w:rPr/>
        <w:t>,</w:t>
      </w:r>
      <w:r>
        <w:rPr>
          <w:spacing w:val="-4"/>
        </w:rPr>
        <w:t> </w:t>
      </w:r>
      <w:r>
        <w:rPr/>
        <w:t>December</w:t>
      </w:r>
      <w:r>
        <w:rPr>
          <w:spacing w:val="-5"/>
        </w:rPr>
        <w:t> </w:t>
      </w:r>
      <w:r>
        <w:rPr/>
        <w:t>2017,</w:t>
      </w:r>
      <w:r>
        <w:rPr>
          <w:spacing w:val="-4"/>
        </w:rPr>
        <w:t> </w:t>
      </w:r>
      <w:r>
        <w:rPr/>
        <w:t>48(4),</w:t>
      </w:r>
      <w:r>
        <w:rPr>
          <w:spacing w:val="-4"/>
        </w:rPr>
        <w:t> </w:t>
      </w:r>
      <w:r>
        <w:rPr/>
        <w:t>590-610.</w:t>
      </w:r>
    </w:p>
    <w:p>
      <w:pPr>
        <w:pStyle w:val="BodyText"/>
      </w:pPr>
    </w:p>
    <w:p>
      <w:pPr>
        <w:spacing w:before="0"/>
        <w:ind w:left="720" w:right="465" w:firstLine="0"/>
        <w:jc w:val="left"/>
        <w:rPr>
          <w:sz w:val="24"/>
        </w:rPr>
      </w:pPr>
      <w:r>
        <w:rPr>
          <w:sz w:val="24"/>
        </w:rPr>
        <w:t>“Do</w:t>
      </w:r>
      <w:r>
        <w:rPr>
          <w:spacing w:val="-5"/>
          <w:sz w:val="24"/>
        </w:rPr>
        <w:t> </w:t>
      </w:r>
      <w:r>
        <w:rPr>
          <w:sz w:val="24"/>
        </w:rPr>
        <w:t>Earnings</w:t>
      </w:r>
      <w:r>
        <w:rPr>
          <w:spacing w:val="-5"/>
          <w:sz w:val="24"/>
        </w:rPr>
        <w:t> </w:t>
      </w:r>
      <w:r>
        <w:rPr>
          <w:sz w:val="24"/>
        </w:rPr>
        <w:t>by</w:t>
      </w:r>
      <w:r>
        <w:rPr>
          <w:spacing w:val="-5"/>
          <w:sz w:val="24"/>
        </w:rPr>
        <w:t> </w:t>
      </w:r>
      <w:r>
        <w:rPr>
          <w:sz w:val="24"/>
        </w:rPr>
        <w:t>College</w:t>
      </w:r>
      <w:r>
        <w:rPr>
          <w:spacing w:val="-4"/>
          <w:sz w:val="24"/>
        </w:rPr>
        <w:t> </w:t>
      </w:r>
      <w:r>
        <w:rPr>
          <w:sz w:val="24"/>
        </w:rPr>
        <w:t>Major</w:t>
      </w:r>
      <w:r>
        <w:rPr>
          <w:spacing w:val="-5"/>
          <w:sz w:val="24"/>
        </w:rPr>
        <w:t> </w:t>
      </w:r>
      <w:r>
        <w:rPr>
          <w:sz w:val="24"/>
        </w:rPr>
        <w:t>Affect</w:t>
      </w:r>
      <w:r>
        <w:rPr>
          <w:spacing w:val="-5"/>
          <w:sz w:val="24"/>
        </w:rPr>
        <w:t> </w:t>
      </w:r>
      <w:r>
        <w:rPr>
          <w:sz w:val="24"/>
        </w:rPr>
        <w:t>Graduate</w:t>
      </w:r>
      <w:r>
        <w:rPr>
          <w:spacing w:val="-4"/>
          <w:sz w:val="24"/>
        </w:rPr>
        <w:t> </w:t>
      </w:r>
      <w:r>
        <w:rPr>
          <w:sz w:val="24"/>
        </w:rPr>
        <w:t>Migration?”</w:t>
      </w:r>
      <w:r>
        <w:rPr>
          <w:spacing w:val="-5"/>
          <w:sz w:val="24"/>
        </w:rPr>
        <w:t> </w:t>
      </w:r>
      <w:r>
        <w:rPr>
          <w:i/>
          <w:sz w:val="24"/>
        </w:rPr>
        <w:t>Annals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Regional Science</w:t>
      </w:r>
      <w:r>
        <w:rPr>
          <w:sz w:val="24"/>
        </w:rPr>
        <w:t>, November 2017, 59(3), 629-649.</w:t>
      </w:r>
    </w:p>
    <w:p>
      <w:pPr>
        <w:pStyle w:val="BodyText"/>
      </w:pPr>
    </w:p>
    <w:p>
      <w:pPr>
        <w:pStyle w:val="BodyText"/>
        <w:ind w:left="720" w:right="313"/>
      </w:pPr>
      <w:r>
        <w:rPr/>
        <w:t>“Self-Employment</w:t>
      </w:r>
      <w:r>
        <w:rPr>
          <w:spacing w:val="-6"/>
        </w:rPr>
        <w:t> </w:t>
      </w:r>
      <w:r>
        <w:rPr/>
        <w:t>Differentials</w:t>
      </w:r>
      <w:r>
        <w:rPr>
          <w:spacing w:val="-6"/>
        </w:rPr>
        <w:t> </w:t>
      </w:r>
      <w:r>
        <w:rPr/>
        <w:t>among</w:t>
      </w:r>
      <w:r>
        <w:rPr>
          <w:spacing w:val="-6"/>
        </w:rPr>
        <w:t> </w:t>
      </w:r>
      <w:r>
        <w:rPr/>
        <w:t>Foreign-Born</w:t>
      </w:r>
      <w:r>
        <w:rPr>
          <w:spacing w:val="-6"/>
        </w:rPr>
        <w:t> </w:t>
      </w:r>
      <w:r>
        <w:rPr/>
        <w:t>STEM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Non-STEM</w:t>
      </w:r>
      <w:r>
        <w:rPr>
          <w:spacing w:val="-6"/>
        </w:rPr>
        <w:t> </w:t>
      </w:r>
      <w:r>
        <w:rPr/>
        <w:t>Workers” with Zhengyu Cai, </w:t>
      </w:r>
      <w:r>
        <w:rPr>
          <w:i/>
        </w:rPr>
        <w:t>Journal of Business Venturing</w:t>
      </w:r>
      <w:r>
        <w:rPr/>
        <w:t>, July 2017, 32(4), 371-384.</w:t>
      </w:r>
    </w:p>
    <w:p>
      <w:pPr>
        <w:pStyle w:val="BodyText"/>
      </w:pPr>
    </w:p>
    <w:p>
      <w:pPr>
        <w:pStyle w:val="BodyText"/>
        <w:ind w:left="720" w:right="382"/>
      </w:pPr>
      <w:r>
        <w:rPr/>
        <w:t>“The Puzzling Pattern of Multiple Job Holding across U.S. Labor Markets” with Barry Hirsch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Muhammad</w:t>
      </w:r>
      <w:r>
        <w:rPr>
          <w:spacing w:val="-2"/>
        </w:rPr>
        <w:t> </w:t>
      </w:r>
      <w:r>
        <w:rPr/>
        <w:t>M.</w:t>
      </w:r>
      <w:r>
        <w:rPr>
          <w:spacing w:val="-4"/>
        </w:rPr>
        <w:t> </w:t>
      </w:r>
      <w:r>
        <w:rPr/>
        <w:t>Husain,</w:t>
      </w:r>
      <w:r>
        <w:rPr>
          <w:spacing w:val="-3"/>
        </w:rPr>
        <w:t> </w:t>
      </w:r>
      <w:r>
        <w:rPr>
          <w:i/>
        </w:rPr>
        <w:t>Southern</w:t>
      </w:r>
      <w:r>
        <w:rPr>
          <w:i/>
          <w:spacing w:val="-4"/>
        </w:rPr>
        <w:t> </w:t>
      </w:r>
      <w:r>
        <w:rPr>
          <w:i/>
        </w:rPr>
        <w:t>Economic</w:t>
      </w:r>
      <w:r>
        <w:rPr>
          <w:i/>
          <w:spacing w:val="-5"/>
        </w:rPr>
        <w:t> </w:t>
      </w:r>
      <w:r>
        <w:rPr>
          <w:i/>
        </w:rPr>
        <w:t>Journal</w:t>
      </w:r>
      <w:r>
        <w:rPr/>
        <w:t>,</w:t>
      </w:r>
      <w:r>
        <w:rPr>
          <w:spacing w:val="-4"/>
        </w:rPr>
        <w:t> </w:t>
      </w:r>
      <w:r>
        <w:rPr/>
        <w:t>July</w:t>
      </w:r>
      <w:r>
        <w:rPr>
          <w:spacing w:val="-4"/>
        </w:rPr>
        <w:t> </w:t>
      </w:r>
      <w:r>
        <w:rPr/>
        <w:t>2017,</w:t>
      </w:r>
      <w:r>
        <w:rPr>
          <w:spacing w:val="-4"/>
        </w:rPr>
        <w:t> </w:t>
      </w:r>
      <w:r>
        <w:rPr/>
        <w:t>84(1),</w:t>
      </w:r>
      <w:r>
        <w:rPr>
          <w:spacing w:val="-4"/>
        </w:rPr>
        <w:t> </w:t>
      </w:r>
      <w:r>
        <w:rPr/>
        <w:t>26-</w:t>
      </w:r>
      <w:r>
        <w:rPr/>
        <w:t>51.</w:t>
      </w:r>
    </w:p>
    <w:p>
      <w:pPr>
        <w:pStyle w:val="BodyText"/>
        <w:spacing w:before="1"/>
      </w:pPr>
    </w:p>
    <w:p>
      <w:pPr>
        <w:pStyle w:val="BodyText"/>
        <w:ind w:left="720" w:right="382"/>
      </w:pPr>
      <w:r>
        <w:rPr/>
        <w:t>“Relative</w:t>
      </w:r>
      <w:r>
        <w:rPr>
          <w:spacing w:val="-4"/>
        </w:rPr>
        <w:t> </w:t>
      </w:r>
      <w:r>
        <w:rPr/>
        <w:t>Teacher</w:t>
      </w:r>
      <w:r>
        <w:rPr>
          <w:spacing w:val="-3"/>
        </w:rPr>
        <w:t> </w:t>
      </w:r>
      <w:r>
        <w:rPr/>
        <w:t>Salaries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Decision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Teach”</w:t>
      </w:r>
      <w:r>
        <w:rPr>
          <w:spacing w:val="-4"/>
        </w:rPr>
        <w:t> </w:t>
      </w:r>
      <w:r>
        <w:rPr/>
        <w:t>with</w:t>
      </w:r>
      <w:r>
        <w:rPr>
          <w:spacing w:val="-3"/>
        </w:rPr>
        <w:t> </w:t>
      </w:r>
      <w:r>
        <w:rPr/>
        <w:t>Dan</w:t>
      </w:r>
      <w:r>
        <w:rPr>
          <w:spacing w:val="-3"/>
        </w:rPr>
        <w:t> </w:t>
      </w:r>
      <w:r>
        <w:rPr/>
        <w:t>Rickman</w:t>
      </w:r>
      <w:r>
        <w:rPr>
          <w:spacing w:val="-2"/>
        </w:rPr>
        <w:t> </w:t>
      </w:r>
      <w:r>
        <w:rPr/>
        <w:t>and</w:t>
      </w:r>
      <w:r>
        <w:rPr>
          <w:spacing w:val="-3"/>
        </w:rPr>
        <w:t> </w:t>
      </w:r>
      <w:r>
        <w:rPr/>
        <w:t>Hongbo Wang, </w:t>
      </w:r>
      <w:r>
        <w:rPr>
          <w:i/>
        </w:rPr>
        <w:t>Contemporary Economic Policy</w:t>
      </w:r>
      <w:r>
        <w:rPr/>
        <w:t>, July 2017, 35(3), 542-550.</w:t>
      </w:r>
    </w:p>
    <w:p>
      <w:pPr>
        <w:pStyle w:val="BodyText"/>
      </w:pPr>
    </w:p>
    <w:p>
      <w:pPr>
        <w:pStyle w:val="BodyText"/>
        <w:ind w:left="720" w:right="749"/>
        <w:jc w:val="both"/>
      </w:pPr>
      <w:r>
        <w:rPr/>
        <w:t>“Reducing Property Taxes on Homeowners: An Analysis Using Computable General Equilibrium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Microsimulation</w:t>
      </w:r>
      <w:r>
        <w:rPr>
          <w:spacing w:val="-5"/>
        </w:rPr>
        <w:t> </w:t>
      </w:r>
      <w:r>
        <w:rPr/>
        <w:t>Models”</w:t>
      </w:r>
      <w:r>
        <w:rPr>
          <w:spacing w:val="-5"/>
        </w:rPr>
        <w:t> </w:t>
      </w:r>
      <w:r>
        <w:rPr/>
        <w:t>with</w:t>
      </w:r>
      <w:r>
        <w:rPr>
          <w:spacing w:val="-5"/>
        </w:rPr>
        <w:t> </w:t>
      </w:r>
      <w:r>
        <w:rPr/>
        <w:t>Andrew</w:t>
      </w:r>
      <w:r>
        <w:rPr>
          <w:spacing w:val="-4"/>
        </w:rPr>
        <w:t> </w:t>
      </w:r>
      <w:r>
        <w:rPr/>
        <w:t>Feltenstein,</w:t>
      </w:r>
      <w:r>
        <w:rPr>
          <w:spacing w:val="-5"/>
        </w:rPr>
        <w:t> </w:t>
      </w:r>
      <w:r>
        <w:rPr/>
        <w:t>Mark</w:t>
      </w:r>
      <w:r>
        <w:rPr>
          <w:spacing w:val="-5"/>
        </w:rPr>
        <w:t> </w:t>
      </w:r>
      <w:r>
        <w:rPr/>
        <w:t>Rider,</w:t>
      </w:r>
      <w:r>
        <w:rPr>
          <w:spacing w:val="-3"/>
        </w:rPr>
        <w:t> </w:t>
      </w:r>
      <w:r>
        <w:rPr/>
        <w:t>and David Sjoquist, </w:t>
      </w:r>
      <w:r>
        <w:rPr>
          <w:i/>
        </w:rPr>
        <w:t>Public Finance Review</w:t>
      </w:r>
      <w:r>
        <w:rPr/>
        <w:t>, July 2017, 45(4), 484-510.</w:t>
      </w:r>
    </w:p>
    <w:p>
      <w:pPr>
        <w:pStyle w:val="BodyText"/>
        <w:spacing w:after="0"/>
        <w:jc w:val="both"/>
        <w:sectPr>
          <w:pgSz w:w="12240" w:h="15840"/>
          <w:pgMar w:top="1360" w:bottom="280" w:left="1440" w:right="1080"/>
        </w:sectPr>
      </w:pPr>
    </w:p>
    <w:p>
      <w:pPr>
        <w:pStyle w:val="BodyText"/>
        <w:spacing w:before="75"/>
        <w:ind w:left="720" w:right="382"/>
      </w:pPr>
      <w:r>
        <w:rPr/>
        <w:t>“Urbanization,</w:t>
      </w:r>
      <w:r>
        <w:rPr>
          <w:spacing w:val="-5"/>
        </w:rPr>
        <w:t> </w:t>
      </w:r>
      <w:r>
        <w:rPr/>
        <w:t>Natural</w:t>
      </w:r>
      <w:r>
        <w:rPr>
          <w:spacing w:val="-5"/>
        </w:rPr>
        <w:t> </w:t>
      </w:r>
      <w:r>
        <w:rPr/>
        <w:t>Amenities,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Subjective</w:t>
      </w:r>
      <w:r>
        <w:rPr>
          <w:spacing w:val="-6"/>
        </w:rPr>
        <w:t> </w:t>
      </w:r>
      <w:r>
        <w:rPr/>
        <w:t>Well-Being:</w:t>
      </w:r>
      <w:r>
        <w:rPr>
          <w:spacing w:val="-5"/>
        </w:rPr>
        <w:t> </w:t>
      </w:r>
      <w:r>
        <w:rPr/>
        <w:t>Evidence</w:t>
      </w:r>
      <w:r>
        <w:rPr>
          <w:spacing w:val="-4"/>
        </w:rPr>
        <w:t> </w:t>
      </w:r>
      <w:r>
        <w:rPr/>
        <w:t>from</w:t>
      </w:r>
      <w:r>
        <w:rPr>
          <w:spacing w:val="-5"/>
        </w:rPr>
        <w:t> </w:t>
      </w:r>
      <w:r>
        <w:rPr/>
        <w:t>U.S. Counties” with Yu Li, </w:t>
      </w:r>
      <w:r>
        <w:rPr>
          <w:i/>
        </w:rPr>
        <w:t>Urban Studies</w:t>
      </w:r>
      <w:r>
        <w:rPr/>
        <w:t>, June 2017, 54(8), 1956-1973.</w:t>
      </w:r>
    </w:p>
    <w:p>
      <w:pPr>
        <w:pStyle w:val="BodyText"/>
      </w:pPr>
    </w:p>
    <w:p>
      <w:pPr>
        <w:pStyle w:val="BodyText"/>
        <w:ind w:left="720" w:right="465"/>
      </w:pPr>
      <w:r>
        <w:rPr/>
        <w:t>“Is</w:t>
      </w:r>
      <w:r>
        <w:rPr>
          <w:spacing w:val="-5"/>
        </w:rPr>
        <w:t> </w:t>
      </w:r>
      <w:r>
        <w:rPr/>
        <w:t>Shale</w:t>
      </w:r>
      <w:r>
        <w:rPr>
          <w:spacing w:val="-4"/>
        </w:rPr>
        <w:t> </w:t>
      </w:r>
      <w:r>
        <w:rPr/>
        <w:t>Development</w:t>
      </w:r>
      <w:r>
        <w:rPr>
          <w:spacing w:val="-2"/>
        </w:rPr>
        <w:t> </w:t>
      </w:r>
      <w:r>
        <w:rPr/>
        <w:t>Drilling</w:t>
      </w:r>
      <w:r>
        <w:rPr>
          <w:spacing w:val="-4"/>
        </w:rPr>
        <w:t> </w:t>
      </w:r>
      <w:r>
        <w:rPr/>
        <w:t>Holes</w:t>
      </w:r>
      <w:r>
        <w:rPr>
          <w:spacing w:val="-5"/>
        </w:rPr>
        <w:t> </w:t>
      </w:r>
      <w:r>
        <w:rPr/>
        <w:t>in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Human</w:t>
      </w:r>
      <w:r>
        <w:rPr>
          <w:spacing w:val="-4"/>
        </w:rPr>
        <w:t> </w:t>
      </w:r>
      <w:r>
        <w:rPr/>
        <w:t>Capital</w:t>
      </w:r>
      <w:r>
        <w:rPr>
          <w:spacing w:val="-4"/>
        </w:rPr>
        <w:t> </w:t>
      </w:r>
      <w:r>
        <w:rPr/>
        <w:t>Pipeline?”</w:t>
      </w:r>
      <w:r>
        <w:rPr>
          <w:spacing w:val="-3"/>
        </w:rPr>
        <w:t> </w:t>
      </w:r>
      <w:r>
        <w:rPr/>
        <w:t>with</w:t>
      </w:r>
      <w:r>
        <w:rPr>
          <w:spacing w:val="-4"/>
        </w:rPr>
        <w:t> </w:t>
      </w:r>
      <w:r>
        <w:rPr/>
        <w:t>Dan Rickman and Hongbo Wang, </w:t>
      </w:r>
      <w:r>
        <w:rPr>
          <w:i/>
        </w:rPr>
        <w:t>Energy Economics</w:t>
      </w:r>
      <w:r>
        <w:rPr/>
        <w:t>, February 2017, 62, 283-290.</w:t>
      </w:r>
    </w:p>
    <w:p>
      <w:pPr>
        <w:pStyle w:val="BodyText"/>
      </w:pPr>
    </w:p>
    <w:p>
      <w:pPr>
        <w:pStyle w:val="BodyText"/>
        <w:ind w:left="720" w:right="313"/>
      </w:pPr>
      <w:r>
        <w:rPr/>
        <w:t>“The</w:t>
      </w:r>
      <w:r>
        <w:rPr>
          <w:spacing w:val="-5"/>
        </w:rPr>
        <w:t> </w:t>
      </w:r>
      <w:r>
        <w:rPr/>
        <w:t>Effects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State</w:t>
      </w:r>
      <w:r>
        <w:rPr>
          <w:spacing w:val="-4"/>
        </w:rPr>
        <w:t> </w:t>
      </w:r>
      <w:r>
        <w:rPr/>
        <w:t>Merit</w:t>
      </w:r>
      <w:r>
        <w:rPr>
          <w:spacing w:val="-3"/>
        </w:rPr>
        <w:t> </w:t>
      </w:r>
      <w:r>
        <w:rPr/>
        <w:t>Aid</w:t>
      </w:r>
      <w:r>
        <w:rPr>
          <w:spacing w:val="-3"/>
        </w:rPr>
        <w:t> </w:t>
      </w:r>
      <w:r>
        <w:rPr/>
        <w:t>Programs</w:t>
      </w:r>
      <w:r>
        <w:rPr>
          <w:spacing w:val="-3"/>
        </w:rPr>
        <w:t> </w:t>
      </w:r>
      <w:r>
        <w:rPr/>
        <w:t>on</w:t>
      </w:r>
      <w:r>
        <w:rPr>
          <w:spacing w:val="-3"/>
        </w:rPr>
        <w:t> </w:t>
      </w:r>
      <w:r>
        <w:rPr/>
        <w:t>Attendance</w:t>
      </w:r>
      <w:r>
        <w:rPr>
          <w:spacing w:val="-2"/>
        </w:rPr>
        <w:t> </w:t>
      </w:r>
      <w:r>
        <w:rPr/>
        <w:t>at</w:t>
      </w:r>
      <w:r>
        <w:rPr>
          <w:spacing w:val="-3"/>
        </w:rPr>
        <w:t> </w:t>
      </w:r>
      <w:r>
        <w:rPr/>
        <w:t>Elite Colleges”</w:t>
      </w:r>
      <w:r>
        <w:rPr>
          <w:spacing w:val="-2"/>
        </w:rPr>
        <w:t> </w:t>
      </w:r>
      <w:r>
        <w:rPr/>
        <w:t>with</w:t>
      </w:r>
      <w:r>
        <w:rPr>
          <w:spacing w:val="-3"/>
        </w:rPr>
        <w:t> </w:t>
      </w:r>
      <w:r>
        <w:rPr/>
        <w:t>David Sjoquist, </w:t>
      </w:r>
      <w:r>
        <w:rPr>
          <w:i/>
        </w:rPr>
        <w:t>Southern Economic Journal</w:t>
      </w:r>
      <w:r>
        <w:rPr/>
        <w:t>, October 2016, 83(2), 527-549.</w:t>
      </w:r>
    </w:p>
    <w:p>
      <w:pPr>
        <w:pStyle w:val="BodyText"/>
      </w:pPr>
    </w:p>
    <w:p>
      <w:pPr>
        <w:pStyle w:val="BodyText"/>
        <w:ind w:left="720" w:right="382"/>
      </w:pPr>
      <w:r>
        <w:rPr/>
        <w:t>“Does Private Schooling Increase Adult Earnings? Cohort-Level Evidence for U.S. States”</w:t>
      </w:r>
      <w:r>
        <w:rPr>
          <w:spacing w:val="-4"/>
        </w:rPr>
        <w:t> </w:t>
      </w:r>
      <w:r>
        <w:rPr/>
        <w:t>with</w:t>
      </w:r>
      <w:r>
        <w:rPr>
          <w:spacing w:val="-3"/>
        </w:rPr>
        <w:t> </w:t>
      </w:r>
      <w:r>
        <w:rPr/>
        <w:t>Reilee</w:t>
      </w:r>
      <w:r>
        <w:rPr>
          <w:spacing w:val="-4"/>
        </w:rPr>
        <w:t> </w:t>
      </w:r>
      <w:r>
        <w:rPr/>
        <w:t>Berger,</w:t>
      </w:r>
      <w:r>
        <w:rPr>
          <w:spacing w:val="-3"/>
        </w:rPr>
        <w:t> </w:t>
      </w:r>
      <w:r>
        <w:rPr>
          <w:i/>
        </w:rPr>
        <w:t>Review</w:t>
      </w:r>
      <w:r>
        <w:rPr>
          <w:i/>
          <w:spacing w:val="-3"/>
        </w:rPr>
        <w:t> </w:t>
      </w:r>
      <w:r>
        <w:rPr>
          <w:i/>
        </w:rPr>
        <w:t>of</w:t>
      </w:r>
      <w:r>
        <w:rPr>
          <w:i/>
          <w:spacing w:val="-3"/>
        </w:rPr>
        <w:t> </w:t>
      </w:r>
      <w:r>
        <w:rPr>
          <w:i/>
        </w:rPr>
        <w:t>Regional</w:t>
      </w:r>
      <w:r>
        <w:rPr>
          <w:i/>
          <w:spacing w:val="-3"/>
        </w:rPr>
        <w:t> </w:t>
      </w:r>
      <w:r>
        <w:rPr>
          <w:i/>
        </w:rPr>
        <w:t>Studies</w:t>
      </w:r>
      <w:r>
        <w:rPr/>
        <w:t>,</w:t>
      </w:r>
      <w:r>
        <w:rPr>
          <w:spacing w:val="-3"/>
        </w:rPr>
        <w:t> </w:t>
      </w:r>
      <w:r>
        <w:rPr/>
        <w:t>October</w:t>
      </w:r>
      <w:r>
        <w:rPr>
          <w:spacing w:val="-5"/>
        </w:rPr>
        <w:t> </w:t>
      </w:r>
      <w:r>
        <w:rPr/>
        <w:t>2016,</w:t>
      </w:r>
      <w:r>
        <w:rPr>
          <w:spacing w:val="-3"/>
        </w:rPr>
        <w:t> </w:t>
      </w:r>
      <w:r>
        <w:rPr/>
        <w:t>46(3),</w:t>
      </w:r>
      <w:r>
        <w:rPr>
          <w:spacing w:val="-3"/>
        </w:rPr>
        <w:t> </w:t>
      </w:r>
      <w:r>
        <w:rPr/>
        <w:t>281-294.</w:t>
      </w:r>
    </w:p>
    <w:p>
      <w:pPr>
        <w:pStyle w:val="BodyText"/>
        <w:spacing w:before="1"/>
      </w:pPr>
    </w:p>
    <w:p>
      <w:pPr>
        <w:pStyle w:val="BodyText"/>
        <w:ind w:left="720"/>
      </w:pPr>
      <w:r>
        <w:rPr/>
        <w:t>“Rotation</w:t>
      </w:r>
      <w:r>
        <w:rPr>
          <w:spacing w:val="-3"/>
        </w:rPr>
        <w:t> </w:t>
      </w:r>
      <w:r>
        <w:rPr/>
        <w:t>Group</w:t>
      </w:r>
      <w:r>
        <w:rPr>
          <w:spacing w:val="-1"/>
        </w:rPr>
        <w:t> </w:t>
      </w:r>
      <w:r>
        <w:rPr/>
        <w:t>Bias</w:t>
      </w:r>
      <w:r>
        <w:rPr>
          <w:spacing w:val="1"/>
        </w:rPr>
        <w:t> </w:t>
      </w:r>
      <w:r>
        <w:rPr/>
        <w:t>in</w:t>
      </w:r>
      <w:r>
        <w:rPr>
          <w:spacing w:val="-1"/>
        </w:rPr>
        <w:t> </w:t>
      </w:r>
      <w:r>
        <w:rPr/>
        <w:t>Measures</w:t>
      </w:r>
      <w:r>
        <w:rPr>
          <w:spacing w:val="-1"/>
        </w:rPr>
        <w:t> </w:t>
      </w:r>
      <w:r>
        <w:rPr/>
        <w:t>of Multiple</w:t>
      </w:r>
      <w:r>
        <w:rPr>
          <w:spacing w:val="-1"/>
        </w:rPr>
        <w:t> </w:t>
      </w:r>
      <w:r>
        <w:rPr/>
        <w:t>Job</w:t>
      </w:r>
      <w:r>
        <w:rPr>
          <w:spacing w:val="-1"/>
        </w:rPr>
        <w:t> </w:t>
      </w:r>
      <w:r>
        <w:rPr/>
        <w:t>Holding”</w:t>
      </w:r>
      <w:r>
        <w:rPr>
          <w:spacing w:val="-1"/>
        </w:rPr>
        <w:t> </w:t>
      </w:r>
      <w:r>
        <w:rPr/>
        <w:t>with</w:t>
      </w:r>
      <w:r>
        <w:rPr>
          <w:spacing w:val="-1"/>
        </w:rPr>
        <w:t> </w:t>
      </w:r>
      <w:r>
        <w:rPr/>
        <w:t>Barry </w:t>
      </w:r>
      <w:r>
        <w:rPr>
          <w:spacing w:val="-2"/>
        </w:rPr>
        <w:t>Hirsch,</w:t>
      </w:r>
    </w:p>
    <w:p>
      <w:pPr>
        <w:spacing w:before="0"/>
        <w:ind w:left="720" w:right="0" w:firstLine="0"/>
        <w:jc w:val="left"/>
        <w:rPr>
          <w:sz w:val="24"/>
        </w:rPr>
      </w:pPr>
      <w:r>
        <w:rPr>
          <w:i/>
          <w:sz w:val="24"/>
        </w:rPr>
        <w:t>Economics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Letters</w:t>
      </w:r>
      <w:r>
        <w:rPr>
          <w:sz w:val="24"/>
        </w:rPr>
        <w:t>,</w:t>
      </w:r>
      <w:r>
        <w:rPr>
          <w:spacing w:val="-1"/>
          <w:sz w:val="24"/>
        </w:rPr>
        <w:t> </w:t>
      </w:r>
      <w:r>
        <w:rPr>
          <w:sz w:val="24"/>
        </w:rPr>
        <w:t>October</w:t>
      </w:r>
      <w:r>
        <w:rPr>
          <w:spacing w:val="-2"/>
          <w:sz w:val="24"/>
        </w:rPr>
        <w:t> </w:t>
      </w:r>
      <w:r>
        <w:rPr>
          <w:sz w:val="24"/>
        </w:rPr>
        <w:t>2016,</w:t>
      </w:r>
      <w:r>
        <w:rPr>
          <w:spacing w:val="-1"/>
          <w:sz w:val="24"/>
        </w:rPr>
        <w:t> </w:t>
      </w:r>
      <w:r>
        <w:rPr>
          <w:sz w:val="24"/>
        </w:rPr>
        <w:t>147,</w:t>
      </w:r>
      <w:r>
        <w:rPr>
          <w:spacing w:val="-1"/>
          <w:sz w:val="24"/>
        </w:rPr>
        <w:t> </w:t>
      </w:r>
      <w:r>
        <w:rPr>
          <w:sz w:val="24"/>
        </w:rPr>
        <w:t>160-</w:t>
      </w:r>
      <w:r>
        <w:rPr>
          <w:spacing w:val="-4"/>
          <w:sz w:val="24"/>
        </w:rPr>
        <w:t>163.</w:t>
      </w:r>
    </w:p>
    <w:p>
      <w:pPr>
        <w:pStyle w:val="BodyText"/>
      </w:pPr>
    </w:p>
    <w:p>
      <w:pPr>
        <w:pStyle w:val="BodyText"/>
        <w:ind w:left="720" w:right="313"/>
      </w:pPr>
      <w:r>
        <w:rPr/>
        <w:t>“Ranking</w:t>
      </w:r>
      <w:r>
        <w:rPr>
          <w:spacing w:val="-4"/>
        </w:rPr>
        <w:t> </w:t>
      </w:r>
      <w:r>
        <w:rPr/>
        <w:t>Authors</w:t>
      </w:r>
      <w:r>
        <w:rPr>
          <w:spacing w:val="-4"/>
        </w:rPr>
        <w:t> </w:t>
      </w:r>
      <w:r>
        <w:rPr/>
        <w:t>and</w:t>
      </w:r>
      <w:r>
        <w:rPr>
          <w:spacing w:val="-2"/>
        </w:rPr>
        <w:t> </w:t>
      </w:r>
      <w:r>
        <w:rPr/>
        <w:t>Institutions</w:t>
      </w:r>
      <w:r>
        <w:rPr>
          <w:spacing w:val="-4"/>
        </w:rPr>
        <w:t> </w:t>
      </w:r>
      <w:r>
        <w:rPr/>
        <w:t>by</w:t>
      </w:r>
      <w:r>
        <w:rPr>
          <w:spacing w:val="-7"/>
        </w:rPr>
        <w:t> </w:t>
      </w:r>
      <w:r>
        <w:rPr/>
        <w:t>Publications</w:t>
      </w:r>
      <w:r>
        <w:rPr>
          <w:spacing w:val="-7"/>
        </w:rPr>
        <w:t> </w:t>
      </w:r>
      <w:r>
        <w:rPr/>
        <w:t>in</w:t>
      </w:r>
      <w:r>
        <w:rPr>
          <w:spacing w:val="-4"/>
        </w:rPr>
        <w:t> </w:t>
      </w:r>
      <w:r>
        <w:rPr/>
        <w:t>Regional</w:t>
      </w:r>
      <w:r>
        <w:rPr>
          <w:spacing w:val="-4"/>
        </w:rPr>
        <w:t> </w:t>
      </w:r>
      <w:r>
        <w:rPr/>
        <w:t>Science</w:t>
      </w:r>
      <w:r>
        <w:rPr>
          <w:spacing w:val="-5"/>
        </w:rPr>
        <w:t> </w:t>
      </w:r>
      <w:r>
        <w:rPr/>
        <w:t>Journals:</w:t>
      </w:r>
      <w:r>
        <w:rPr>
          <w:spacing w:val="-4"/>
        </w:rPr>
        <w:t> </w:t>
      </w:r>
      <w:r>
        <w:rPr/>
        <w:t>2010- 2014” with Dan Rickman, </w:t>
      </w:r>
      <w:r>
        <w:rPr>
          <w:i/>
        </w:rPr>
        <w:t>Growth and Change</w:t>
      </w:r>
      <w:r>
        <w:rPr/>
        <w:t>, June 2016, 47(2), 312-336.</w:t>
      </w:r>
    </w:p>
    <w:p>
      <w:pPr>
        <w:pStyle w:val="BodyText"/>
      </w:pPr>
    </w:p>
    <w:p>
      <w:pPr>
        <w:pStyle w:val="BodyText"/>
        <w:ind w:left="720" w:right="382"/>
      </w:pPr>
      <w:r>
        <w:rPr/>
        <w:t>“Multiple</w:t>
      </w:r>
      <w:r>
        <w:rPr>
          <w:spacing w:val="-5"/>
        </w:rPr>
        <w:t> </w:t>
      </w:r>
      <w:r>
        <w:rPr/>
        <w:t>Job</w:t>
      </w:r>
      <w:r>
        <w:rPr>
          <w:spacing w:val="-4"/>
        </w:rPr>
        <w:t> </w:t>
      </w:r>
      <w:r>
        <w:rPr/>
        <w:t>Holding,</w:t>
      </w:r>
      <w:r>
        <w:rPr>
          <w:spacing w:val="-4"/>
        </w:rPr>
        <w:t> </w:t>
      </w:r>
      <w:r>
        <w:rPr/>
        <w:t>Local</w:t>
      </w:r>
      <w:r>
        <w:rPr>
          <w:spacing w:val="-4"/>
        </w:rPr>
        <w:t> </w:t>
      </w:r>
      <w:r>
        <w:rPr/>
        <w:t>Labor</w:t>
      </w:r>
      <w:r>
        <w:rPr>
          <w:spacing w:val="-4"/>
        </w:rPr>
        <w:t> </w:t>
      </w:r>
      <w:r>
        <w:rPr/>
        <w:t>Markets,</w:t>
      </w:r>
      <w:r>
        <w:rPr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Business</w:t>
      </w:r>
      <w:r>
        <w:rPr>
          <w:spacing w:val="-5"/>
        </w:rPr>
        <w:t> </w:t>
      </w:r>
      <w:r>
        <w:rPr/>
        <w:t>Cycle”</w:t>
      </w:r>
      <w:r>
        <w:rPr>
          <w:spacing w:val="-5"/>
        </w:rPr>
        <w:t> </w:t>
      </w:r>
      <w:r>
        <w:rPr/>
        <w:t>with</w:t>
      </w:r>
      <w:r>
        <w:rPr>
          <w:spacing w:val="-4"/>
        </w:rPr>
        <w:t> </w:t>
      </w:r>
      <w:r>
        <w:rPr/>
        <w:t>Barry</w:t>
      </w:r>
      <w:r>
        <w:rPr>
          <w:spacing w:val="-4"/>
        </w:rPr>
        <w:t> </w:t>
      </w:r>
      <w:r>
        <w:rPr/>
        <w:t>Hirsch and Muhammad M. Husain, </w:t>
      </w:r>
      <w:r>
        <w:rPr>
          <w:i/>
        </w:rPr>
        <w:t>IZA Journal of Labor Economics</w:t>
      </w:r>
      <w:r>
        <w:rPr/>
        <w:t>, April 2016, 5(4), 1-29.</w:t>
      </w:r>
    </w:p>
    <w:p>
      <w:pPr>
        <w:pStyle w:val="BodyText"/>
      </w:pPr>
    </w:p>
    <w:p>
      <w:pPr>
        <w:pStyle w:val="BodyText"/>
        <w:ind w:left="720"/>
      </w:pPr>
      <w:r>
        <w:rPr/>
        <w:t>“Is</w:t>
      </w:r>
      <w:r>
        <w:rPr>
          <w:spacing w:val="-2"/>
        </w:rPr>
        <w:t> </w:t>
      </w:r>
      <w:r>
        <w:rPr/>
        <w:t>Economics</w:t>
      </w:r>
      <w:r>
        <w:rPr>
          <w:spacing w:val="-2"/>
        </w:rPr>
        <w:t> </w:t>
      </w:r>
      <w:r>
        <w:rPr/>
        <w:t>a Good</w:t>
      </w:r>
      <w:r>
        <w:rPr>
          <w:spacing w:val="-1"/>
        </w:rPr>
        <w:t> </w:t>
      </w:r>
      <w:r>
        <w:rPr/>
        <w:t>Major</w:t>
      </w:r>
      <w:r>
        <w:rPr>
          <w:spacing w:val="-1"/>
        </w:rPr>
        <w:t> </w:t>
      </w:r>
      <w:r>
        <w:rPr/>
        <w:t>for Future</w:t>
      </w:r>
      <w:r>
        <w:rPr>
          <w:spacing w:val="-3"/>
        </w:rPr>
        <w:t> </w:t>
      </w:r>
      <w:r>
        <w:rPr/>
        <w:t>Lawyers? Evidence</w:t>
      </w:r>
      <w:r>
        <w:rPr>
          <w:spacing w:val="-2"/>
        </w:rPr>
        <w:t> </w:t>
      </w:r>
      <w:r>
        <w:rPr/>
        <w:t>from</w:t>
      </w:r>
      <w:r>
        <w:rPr>
          <w:spacing w:val="-1"/>
        </w:rPr>
        <w:t> </w:t>
      </w:r>
      <w:r>
        <w:rPr/>
        <w:t>Earnings</w:t>
      </w:r>
      <w:r>
        <w:rPr>
          <w:spacing w:val="2"/>
        </w:rPr>
        <w:t> </w:t>
      </w:r>
      <w:r>
        <w:rPr>
          <w:spacing w:val="-2"/>
        </w:rPr>
        <w:t>Data,”</w:t>
      </w:r>
    </w:p>
    <w:p>
      <w:pPr>
        <w:spacing w:before="0"/>
        <w:ind w:left="720" w:right="0" w:firstLine="0"/>
        <w:jc w:val="left"/>
        <w:rPr>
          <w:sz w:val="24"/>
        </w:rPr>
      </w:pPr>
      <w:r>
        <w:rPr>
          <w:i/>
          <w:sz w:val="24"/>
        </w:rPr>
        <w:t>Journal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Economic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Education</w:t>
      </w:r>
      <w:r>
        <w:rPr>
          <w:sz w:val="24"/>
        </w:rPr>
        <w:t>, April</w:t>
      </w:r>
      <w:r>
        <w:rPr>
          <w:spacing w:val="-1"/>
          <w:sz w:val="24"/>
        </w:rPr>
        <w:t> </w:t>
      </w:r>
      <w:r>
        <w:rPr>
          <w:sz w:val="24"/>
        </w:rPr>
        <w:t>2016,</w:t>
      </w:r>
      <w:r>
        <w:rPr>
          <w:spacing w:val="-1"/>
          <w:sz w:val="24"/>
        </w:rPr>
        <w:t> </w:t>
      </w:r>
      <w:r>
        <w:rPr>
          <w:sz w:val="24"/>
        </w:rPr>
        <w:t>47(2),</w:t>
      </w:r>
      <w:r>
        <w:rPr>
          <w:spacing w:val="-1"/>
          <w:sz w:val="24"/>
        </w:rPr>
        <w:t> </w:t>
      </w:r>
      <w:r>
        <w:rPr>
          <w:sz w:val="24"/>
        </w:rPr>
        <w:t>187-</w:t>
      </w:r>
      <w:r>
        <w:rPr>
          <w:spacing w:val="-4"/>
          <w:sz w:val="24"/>
        </w:rPr>
        <w:t>191.</w:t>
      </w:r>
    </w:p>
    <w:p>
      <w:pPr>
        <w:pStyle w:val="BodyText"/>
        <w:spacing w:before="1"/>
      </w:pPr>
    </w:p>
    <w:p>
      <w:pPr>
        <w:pStyle w:val="BodyText"/>
        <w:ind w:left="720"/>
      </w:pPr>
      <w:r>
        <w:rPr/>
        <w:t>“State</w:t>
      </w:r>
      <w:r>
        <w:rPr>
          <w:spacing w:val="-2"/>
        </w:rPr>
        <w:t> </w:t>
      </w:r>
      <w:r>
        <w:rPr/>
        <w:t>Merit-Aid</w:t>
      </w:r>
      <w:r>
        <w:rPr>
          <w:spacing w:val="-1"/>
        </w:rPr>
        <w:t> </w:t>
      </w:r>
      <w:r>
        <w:rPr/>
        <w:t>Programs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College</w:t>
      </w:r>
      <w:r>
        <w:rPr>
          <w:spacing w:val="-2"/>
        </w:rPr>
        <w:t> </w:t>
      </w:r>
      <w:r>
        <w:rPr/>
        <w:t>Major:</w:t>
      </w:r>
      <w:r>
        <w:rPr>
          <w:spacing w:val="-1"/>
        </w:rPr>
        <w:t> </w:t>
      </w:r>
      <w:r>
        <w:rPr/>
        <w:t>A Focus</w:t>
      </w:r>
      <w:r>
        <w:rPr>
          <w:spacing w:val="-2"/>
        </w:rPr>
        <w:t> </w:t>
      </w:r>
      <w:r>
        <w:rPr/>
        <w:t>on</w:t>
      </w:r>
      <w:r>
        <w:rPr>
          <w:spacing w:val="-1"/>
        </w:rPr>
        <w:t> </w:t>
      </w:r>
      <w:r>
        <w:rPr/>
        <w:t>STEM”</w:t>
      </w:r>
      <w:r>
        <w:rPr>
          <w:spacing w:val="-2"/>
        </w:rPr>
        <w:t> </w:t>
      </w:r>
      <w:r>
        <w:rPr/>
        <w:t>with</w:t>
      </w:r>
      <w:r>
        <w:rPr>
          <w:spacing w:val="1"/>
        </w:rPr>
        <w:t> </w:t>
      </w:r>
      <w:r>
        <w:rPr/>
        <w:t>David</w:t>
      </w:r>
      <w:r>
        <w:rPr>
          <w:spacing w:val="-1"/>
        </w:rPr>
        <w:t> </w:t>
      </w:r>
      <w:r>
        <w:rPr>
          <w:spacing w:val="-2"/>
        </w:rPr>
        <w:t>Sjoquist,</w:t>
      </w:r>
    </w:p>
    <w:p>
      <w:pPr>
        <w:spacing w:before="0"/>
        <w:ind w:left="720" w:right="0" w:firstLine="0"/>
        <w:jc w:val="left"/>
        <w:rPr>
          <w:sz w:val="24"/>
        </w:rPr>
      </w:pPr>
      <w:r>
        <w:rPr>
          <w:i/>
          <w:sz w:val="24"/>
        </w:rPr>
        <w:t>Journal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Labor Economics</w:t>
      </w:r>
      <w:r>
        <w:rPr>
          <w:sz w:val="24"/>
        </w:rPr>
        <w:t>,</w:t>
      </w:r>
      <w:r>
        <w:rPr>
          <w:spacing w:val="-1"/>
          <w:sz w:val="24"/>
        </w:rPr>
        <w:t> </w:t>
      </w:r>
      <w:r>
        <w:rPr>
          <w:sz w:val="24"/>
        </w:rPr>
        <w:t>October</w:t>
      </w:r>
      <w:r>
        <w:rPr>
          <w:spacing w:val="-2"/>
          <w:sz w:val="24"/>
        </w:rPr>
        <w:t> </w:t>
      </w:r>
      <w:r>
        <w:rPr>
          <w:sz w:val="24"/>
        </w:rPr>
        <w:t>2015,</w:t>
      </w:r>
      <w:r>
        <w:rPr>
          <w:spacing w:val="-1"/>
          <w:sz w:val="24"/>
        </w:rPr>
        <w:t> </w:t>
      </w:r>
      <w:r>
        <w:rPr>
          <w:sz w:val="24"/>
        </w:rPr>
        <w:t>33(4), 973-</w:t>
      </w:r>
      <w:r>
        <w:rPr>
          <w:spacing w:val="-2"/>
          <w:sz w:val="24"/>
        </w:rPr>
        <w:t>1006.</w:t>
      </w:r>
    </w:p>
    <w:p>
      <w:pPr>
        <w:pStyle w:val="BodyText"/>
      </w:pPr>
    </w:p>
    <w:p>
      <w:pPr>
        <w:pStyle w:val="BodyText"/>
        <w:ind w:left="720" w:right="382"/>
      </w:pPr>
      <w:r>
        <w:rPr/>
        <w:t>“The</w:t>
      </w:r>
      <w:r>
        <w:rPr>
          <w:spacing w:val="-5"/>
        </w:rPr>
        <w:t> </w:t>
      </w:r>
      <w:r>
        <w:rPr/>
        <w:t>Effect</w:t>
      </w:r>
      <w:r>
        <w:rPr>
          <w:spacing w:val="-3"/>
        </w:rPr>
        <w:t> </w:t>
      </w:r>
      <w:r>
        <w:rPr/>
        <w:t>of</w:t>
      </w:r>
      <w:r>
        <w:rPr>
          <w:spacing w:val="-2"/>
        </w:rPr>
        <w:t> </w:t>
      </w:r>
      <w:r>
        <w:rPr/>
        <w:t>Georgia’s</w:t>
      </w:r>
      <w:r>
        <w:rPr>
          <w:spacing w:val="-2"/>
        </w:rPr>
        <w:t> </w:t>
      </w:r>
      <w:r>
        <w:rPr/>
        <w:t>Hope</w:t>
      </w:r>
      <w:r>
        <w:rPr>
          <w:spacing w:val="-5"/>
        </w:rPr>
        <w:t> </w:t>
      </w:r>
      <w:r>
        <w:rPr/>
        <w:t>Scholarship</w:t>
      </w:r>
      <w:r>
        <w:rPr>
          <w:spacing w:val="-3"/>
        </w:rPr>
        <w:t> </w:t>
      </w:r>
      <w:r>
        <w:rPr/>
        <w:t>on</w:t>
      </w:r>
      <w:r>
        <w:rPr>
          <w:spacing w:val="-3"/>
        </w:rPr>
        <w:t> </w:t>
      </w:r>
      <w:r>
        <w:rPr/>
        <w:t>College</w:t>
      </w:r>
      <w:r>
        <w:rPr>
          <w:spacing w:val="-4"/>
        </w:rPr>
        <w:t> </w:t>
      </w:r>
      <w:r>
        <w:rPr/>
        <w:t>Major:</w:t>
      </w:r>
      <w:r>
        <w:rPr>
          <w:spacing w:val="-3"/>
        </w:rPr>
        <w:t> </w:t>
      </w:r>
      <w:r>
        <w:rPr/>
        <w:t>A</w:t>
      </w:r>
      <w:r>
        <w:rPr>
          <w:spacing w:val="-2"/>
        </w:rPr>
        <w:t> </w:t>
      </w:r>
      <w:r>
        <w:rPr/>
        <w:t>Focus</w:t>
      </w:r>
      <w:r>
        <w:rPr>
          <w:spacing w:val="-3"/>
        </w:rPr>
        <w:t> </w:t>
      </w:r>
      <w:r>
        <w:rPr/>
        <w:t>on</w:t>
      </w:r>
      <w:r>
        <w:rPr>
          <w:spacing w:val="-1"/>
        </w:rPr>
        <w:t> </w:t>
      </w:r>
      <w:r>
        <w:rPr/>
        <w:t>STEM”</w:t>
      </w:r>
      <w:r>
        <w:rPr>
          <w:spacing w:val="-4"/>
        </w:rPr>
        <w:t> </w:t>
      </w:r>
      <w:r>
        <w:rPr/>
        <w:t>with David Sjoquist, </w:t>
      </w:r>
      <w:r>
        <w:rPr>
          <w:i/>
        </w:rPr>
        <w:t>IZA Journal of Labor Economics</w:t>
      </w:r>
      <w:r>
        <w:rPr/>
        <w:t>, August 2015, 4(15), 1-29.</w:t>
      </w:r>
    </w:p>
    <w:p>
      <w:pPr>
        <w:pStyle w:val="BodyText"/>
      </w:pPr>
    </w:p>
    <w:p>
      <w:pPr>
        <w:pStyle w:val="BodyText"/>
        <w:ind w:left="720" w:right="465"/>
      </w:pPr>
      <w:r>
        <w:rPr/>
        <w:t>“State</w:t>
      </w:r>
      <w:r>
        <w:rPr>
          <w:spacing w:val="-5"/>
        </w:rPr>
        <w:t> </w:t>
      </w:r>
      <w:r>
        <w:rPr/>
        <w:t>Merit-based</w:t>
      </w:r>
      <w:r>
        <w:rPr>
          <w:spacing w:val="-4"/>
        </w:rPr>
        <w:t> </w:t>
      </w:r>
      <w:r>
        <w:rPr/>
        <w:t>Financial</w:t>
      </w:r>
      <w:r>
        <w:rPr>
          <w:spacing w:val="-4"/>
        </w:rPr>
        <w:t> </w:t>
      </w:r>
      <w:r>
        <w:rPr/>
        <w:t>Aid</w:t>
      </w:r>
      <w:r>
        <w:rPr>
          <w:spacing w:val="-4"/>
        </w:rPr>
        <w:t> </w:t>
      </w:r>
      <w:r>
        <w:rPr/>
        <w:t>Programs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College</w:t>
      </w:r>
      <w:r>
        <w:rPr>
          <w:spacing w:val="-5"/>
        </w:rPr>
        <w:t> </w:t>
      </w:r>
      <w:r>
        <w:rPr/>
        <w:t>Attainment”</w:t>
      </w:r>
      <w:r>
        <w:rPr>
          <w:spacing w:val="-5"/>
        </w:rPr>
        <w:t> </w:t>
      </w:r>
      <w:r>
        <w:rPr/>
        <w:t>with</w:t>
      </w:r>
      <w:r>
        <w:rPr>
          <w:spacing w:val="-4"/>
        </w:rPr>
        <w:t> </w:t>
      </w:r>
      <w:r>
        <w:rPr/>
        <w:t>David Sjoquist, </w:t>
      </w:r>
      <w:r>
        <w:rPr>
          <w:i/>
        </w:rPr>
        <w:t>Journal of Regional Science</w:t>
      </w:r>
      <w:r>
        <w:rPr/>
        <w:t>, June 2015, 55(3), 364-390.</w:t>
      </w:r>
    </w:p>
    <w:p>
      <w:pPr>
        <w:pStyle w:val="BodyText"/>
      </w:pPr>
    </w:p>
    <w:p>
      <w:pPr>
        <w:pStyle w:val="BodyText"/>
        <w:ind w:left="720" w:right="465"/>
      </w:pPr>
      <w:r>
        <w:rPr/>
        <w:t>“Do</w:t>
      </w:r>
      <w:r>
        <w:rPr>
          <w:spacing w:val="-3"/>
        </w:rPr>
        <w:t> </w:t>
      </w:r>
      <w:r>
        <w:rPr/>
        <w:t>Higher</w:t>
      </w:r>
      <w:r>
        <w:rPr>
          <w:spacing w:val="-5"/>
        </w:rPr>
        <w:t> </w:t>
      </w:r>
      <w:r>
        <w:rPr/>
        <w:t>Levels</w:t>
      </w:r>
      <w:r>
        <w:rPr>
          <w:spacing w:val="-2"/>
        </w:rPr>
        <w:t> </w:t>
      </w:r>
      <w:r>
        <w:rPr/>
        <w:t>of</w:t>
      </w:r>
      <w:r>
        <w:rPr>
          <w:spacing w:val="-3"/>
        </w:rPr>
        <w:t> </w:t>
      </w:r>
      <w:r>
        <w:rPr/>
        <w:t>Education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Skills</w:t>
      </w:r>
      <w:r>
        <w:rPr>
          <w:spacing w:val="-2"/>
        </w:rPr>
        <w:t> </w:t>
      </w:r>
      <w:r>
        <w:rPr/>
        <w:t>in</w:t>
      </w:r>
      <w:r>
        <w:rPr>
          <w:spacing w:val="-3"/>
        </w:rPr>
        <w:t> </w:t>
      </w:r>
      <w:r>
        <w:rPr/>
        <w:t>an</w:t>
      </w:r>
      <w:r>
        <w:rPr>
          <w:spacing w:val="-3"/>
        </w:rPr>
        <w:t> </w:t>
      </w:r>
      <w:r>
        <w:rPr/>
        <w:t>Area</w:t>
      </w:r>
      <w:r>
        <w:rPr>
          <w:spacing w:val="-4"/>
        </w:rPr>
        <w:t> </w:t>
      </w:r>
      <w:r>
        <w:rPr/>
        <w:t>Benefit</w:t>
      </w:r>
      <w:r>
        <w:rPr>
          <w:spacing w:val="-3"/>
        </w:rPr>
        <w:t> </w:t>
      </w:r>
      <w:r>
        <w:rPr/>
        <w:t>Wider</w:t>
      </w:r>
      <w:r>
        <w:rPr>
          <w:spacing w:val="-3"/>
        </w:rPr>
        <w:t> </w:t>
      </w:r>
      <w:r>
        <w:rPr/>
        <w:t>Society?”</w:t>
      </w:r>
      <w:r>
        <w:rPr>
          <w:spacing w:val="-4"/>
        </w:rPr>
        <w:t> </w:t>
      </w:r>
      <w:r>
        <w:rPr>
          <w:i/>
        </w:rPr>
        <w:t>IZA World of Labor</w:t>
      </w:r>
      <w:r>
        <w:rPr/>
        <w:t>, March 2015, Article number 130.</w:t>
      </w:r>
    </w:p>
    <w:p>
      <w:pPr>
        <w:pStyle w:val="BodyText"/>
      </w:pPr>
    </w:p>
    <w:p>
      <w:pPr>
        <w:pStyle w:val="BodyText"/>
        <w:ind w:left="720" w:right="313"/>
      </w:pPr>
      <w:r>
        <w:rPr/>
        <w:t>“Estimating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Returns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Schooling</w:t>
      </w:r>
      <w:r>
        <w:rPr>
          <w:spacing w:val="-4"/>
        </w:rPr>
        <w:t> </w:t>
      </w:r>
      <w:r>
        <w:rPr/>
        <w:t>Using</w:t>
      </w:r>
      <w:r>
        <w:rPr>
          <w:spacing w:val="-4"/>
        </w:rPr>
        <w:t> </w:t>
      </w:r>
      <w:r>
        <w:rPr/>
        <w:t>Cohort-Level</w:t>
      </w:r>
      <w:r>
        <w:rPr>
          <w:spacing w:val="-4"/>
        </w:rPr>
        <w:t> </w:t>
      </w:r>
      <w:r>
        <w:rPr/>
        <w:t>Maternal</w:t>
      </w:r>
      <w:r>
        <w:rPr>
          <w:spacing w:val="-4"/>
        </w:rPr>
        <w:t> </w:t>
      </w:r>
      <w:r>
        <w:rPr/>
        <w:t>Education</w:t>
      </w:r>
      <w:r>
        <w:rPr>
          <w:spacing w:val="-4"/>
        </w:rPr>
        <w:t> </w:t>
      </w:r>
      <w:r>
        <w:rPr/>
        <w:t>as</w:t>
      </w:r>
      <w:r>
        <w:rPr>
          <w:spacing w:val="-4"/>
        </w:rPr>
        <w:t> </w:t>
      </w:r>
      <w:r>
        <w:rPr/>
        <w:t>an Instrument,” </w:t>
      </w:r>
      <w:r>
        <w:rPr>
          <w:i/>
        </w:rPr>
        <w:t>Economics Letters</w:t>
      </w:r>
      <w:r>
        <w:rPr/>
        <w:t>, January 2015, 126(1), 25-27.</w:t>
      </w:r>
    </w:p>
    <w:p>
      <w:pPr>
        <w:pStyle w:val="BodyText"/>
        <w:spacing w:before="1"/>
      </w:pPr>
    </w:p>
    <w:p>
      <w:pPr>
        <w:pStyle w:val="BodyText"/>
        <w:ind w:left="720" w:right="382"/>
      </w:pPr>
      <w:r>
        <w:rPr/>
        <w:t>“An</w:t>
      </w:r>
      <w:r>
        <w:rPr>
          <w:spacing w:val="-3"/>
        </w:rPr>
        <w:t> </w:t>
      </w:r>
      <w:r>
        <w:rPr/>
        <w:t>Anatomy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Racial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Ethnic</w:t>
      </w:r>
      <w:r>
        <w:rPr>
          <w:spacing w:val="-4"/>
        </w:rPr>
        <w:t> </w:t>
      </w:r>
      <w:r>
        <w:rPr/>
        <w:t>Trends</w:t>
      </w:r>
      <w:r>
        <w:rPr>
          <w:spacing w:val="-4"/>
        </w:rPr>
        <w:t> </w:t>
      </w:r>
      <w:r>
        <w:rPr/>
        <w:t>in</w:t>
      </w:r>
      <w:r>
        <w:rPr>
          <w:spacing w:val="-3"/>
        </w:rPr>
        <w:t> </w:t>
      </w:r>
      <w:r>
        <w:rPr/>
        <w:t>Male</w:t>
      </w:r>
      <w:r>
        <w:rPr>
          <w:spacing w:val="-2"/>
        </w:rPr>
        <w:t> </w:t>
      </w:r>
      <w:r>
        <w:rPr/>
        <w:t>Earnings</w:t>
      </w:r>
      <w:r>
        <w:rPr>
          <w:spacing w:val="-1"/>
        </w:rPr>
        <w:t> </w:t>
      </w:r>
      <w:r>
        <w:rPr/>
        <w:t>in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U.S.”</w:t>
      </w:r>
      <w:r>
        <w:rPr>
          <w:spacing w:val="-4"/>
        </w:rPr>
        <w:t> </w:t>
      </w:r>
      <w:r>
        <w:rPr/>
        <w:t>with</w:t>
      </w:r>
      <w:r>
        <w:rPr>
          <w:spacing w:val="-3"/>
        </w:rPr>
        <w:t> </w:t>
      </w:r>
      <w:r>
        <w:rPr/>
        <w:t>Barry Hirsch, </w:t>
      </w:r>
      <w:r>
        <w:rPr>
          <w:i/>
        </w:rPr>
        <w:t>Review of Income and Wealth</w:t>
      </w:r>
      <w:r>
        <w:rPr/>
        <w:t>, December 2014, 60(4), 930-947.</w:t>
      </w:r>
    </w:p>
    <w:p>
      <w:pPr>
        <w:pStyle w:val="BodyText"/>
      </w:pPr>
    </w:p>
    <w:p>
      <w:pPr>
        <w:pStyle w:val="BodyText"/>
        <w:ind w:left="720"/>
      </w:pPr>
      <w:r>
        <w:rPr/>
        <w:t>“Sinners</w:t>
      </w:r>
      <w:r>
        <w:rPr>
          <w:spacing w:val="-3"/>
        </w:rPr>
        <w:t> </w:t>
      </w:r>
      <w:r>
        <w:rPr/>
        <w:t>or</w:t>
      </w:r>
      <w:r>
        <w:rPr>
          <w:spacing w:val="-1"/>
        </w:rPr>
        <w:t> </w:t>
      </w:r>
      <w:r>
        <w:rPr/>
        <w:t>Saints?</w:t>
      </w:r>
      <w:r>
        <w:rPr>
          <w:spacing w:val="-2"/>
        </w:rPr>
        <w:t> </w:t>
      </w:r>
      <w:r>
        <w:rPr/>
        <w:t>Preachers’</w:t>
      </w:r>
      <w:r>
        <w:rPr>
          <w:spacing w:val="-4"/>
        </w:rPr>
        <w:t> </w:t>
      </w:r>
      <w:r>
        <w:rPr/>
        <w:t>Kids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Risky</w:t>
      </w:r>
      <w:r>
        <w:rPr>
          <w:spacing w:val="-1"/>
        </w:rPr>
        <w:t> </w:t>
      </w:r>
      <w:r>
        <w:rPr/>
        <w:t>Health</w:t>
      </w:r>
      <w:r>
        <w:rPr>
          <w:spacing w:val="-2"/>
        </w:rPr>
        <w:t> </w:t>
      </w:r>
      <w:r>
        <w:rPr/>
        <w:t>Behaviors”</w:t>
      </w:r>
      <w:r>
        <w:rPr>
          <w:spacing w:val="-2"/>
        </w:rPr>
        <w:t> </w:t>
      </w:r>
      <w:r>
        <w:rPr/>
        <w:t>with</w:t>
      </w:r>
      <w:r>
        <w:rPr>
          <w:spacing w:val="-1"/>
        </w:rPr>
        <w:t> </w:t>
      </w:r>
      <w:r>
        <w:rPr/>
        <w:t>Jason</w:t>
      </w:r>
      <w:r>
        <w:rPr>
          <w:spacing w:val="-1"/>
        </w:rPr>
        <w:t> </w:t>
      </w:r>
      <w:r>
        <w:rPr>
          <w:spacing w:val="-2"/>
        </w:rPr>
        <w:t>Delaney,</w:t>
      </w:r>
    </w:p>
    <w:p>
      <w:pPr>
        <w:spacing w:before="0"/>
        <w:ind w:left="720" w:right="0" w:firstLine="0"/>
        <w:jc w:val="left"/>
        <w:rPr>
          <w:sz w:val="24"/>
        </w:rPr>
      </w:pPr>
      <w:r>
        <w:rPr>
          <w:i/>
          <w:sz w:val="24"/>
        </w:rPr>
        <w:t>Journal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Family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Economic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Issues</w:t>
      </w:r>
      <w:r>
        <w:rPr>
          <w:sz w:val="24"/>
        </w:rPr>
        <w:t>,</w:t>
      </w:r>
      <w:r>
        <w:rPr>
          <w:spacing w:val="-1"/>
          <w:sz w:val="24"/>
        </w:rPr>
        <w:t> </w:t>
      </w:r>
      <w:r>
        <w:rPr>
          <w:sz w:val="24"/>
        </w:rPr>
        <w:t>December</w:t>
      </w:r>
      <w:r>
        <w:rPr>
          <w:spacing w:val="-2"/>
          <w:sz w:val="24"/>
        </w:rPr>
        <w:t> </w:t>
      </w:r>
      <w:r>
        <w:rPr>
          <w:sz w:val="24"/>
        </w:rPr>
        <w:t>2014, 35(4), 464-</w:t>
      </w:r>
      <w:r>
        <w:rPr>
          <w:spacing w:val="-4"/>
          <w:sz w:val="24"/>
        </w:rPr>
        <w:t>476.</w:t>
      </w:r>
    </w:p>
    <w:p>
      <w:pPr>
        <w:spacing w:after="0"/>
        <w:jc w:val="left"/>
        <w:rPr>
          <w:sz w:val="24"/>
        </w:rPr>
        <w:sectPr>
          <w:pgSz w:w="12240" w:h="15840"/>
          <w:pgMar w:top="1640" w:bottom="280" w:left="1440" w:right="1080"/>
        </w:sectPr>
      </w:pPr>
    </w:p>
    <w:p>
      <w:pPr>
        <w:spacing w:before="79"/>
        <w:ind w:left="720" w:right="465" w:firstLine="0"/>
        <w:jc w:val="left"/>
        <w:rPr>
          <w:sz w:val="24"/>
        </w:rPr>
      </w:pPr>
      <w:r>
        <w:rPr>
          <w:sz w:val="24"/>
        </w:rPr>
        <w:t>“STEM</w:t>
      </w:r>
      <w:r>
        <w:rPr>
          <w:spacing w:val="-4"/>
          <w:sz w:val="24"/>
        </w:rPr>
        <w:t> </w:t>
      </w:r>
      <w:r>
        <w:rPr>
          <w:sz w:val="24"/>
        </w:rPr>
        <w:t>Graduates,</w:t>
      </w:r>
      <w:r>
        <w:rPr>
          <w:spacing w:val="-4"/>
          <w:sz w:val="24"/>
        </w:rPr>
        <w:t> </w:t>
      </w:r>
      <w:r>
        <w:rPr>
          <w:sz w:val="24"/>
        </w:rPr>
        <w:t>Human</w:t>
      </w:r>
      <w:r>
        <w:rPr>
          <w:spacing w:val="-4"/>
          <w:sz w:val="24"/>
        </w:rPr>
        <w:t> </w:t>
      </w:r>
      <w:r>
        <w:rPr>
          <w:sz w:val="24"/>
        </w:rPr>
        <w:t>Capital</w:t>
      </w:r>
      <w:r>
        <w:rPr>
          <w:spacing w:val="-4"/>
          <w:sz w:val="24"/>
        </w:rPr>
        <w:t> </w:t>
      </w:r>
      <w:r>
        <w:rPr>
          <w:sz w:val="24"/>
        </w:rPr>
        <w:t>Externalities,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Wages</w:t>
      </w:r>
      <w:r>
        <w:rPr>
          <w:spacing w:val="-4"/>
          <w:sz w:val="24"/>
        </w:rPr>
        <w:t> </w:t>
      </w:r>
      <w:r>
        <w:rPr>
          <w:sz w:val="24"/>
        </w:rPr>
        <w:t>in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U.S.”</w:t>
      </w:r>
      <w:r>
        <w:rPr>
          <w:spacing w:val="-2"/>
          <w:sz w:val="24"/>
        </w:rPr>
        <w:t> </w:t>
      </w:r>
      <w:r>
        <w:rPr>
          <w:i/>
          <w:sz w:val="24"/>
        </w:rPr>
        <w:t>Regional Science and Urban Economics</w:t>
      </w:r>
      <w:r>
        <w:rPr>
          <w:sz w:val="24"/>
        </w:rPr>
        <w:t>, September 2014, 48(1), 190-198.</w:t>
      </w:r>
    </w:p>
    <w:p>
      <w:pPr>
        <w:pStyle w:val="BodyText"/>
      </w:pPr>
    </w:p>
    <w:p>
      <w:pPr>
        <w:pStyle w:val="BodyText"/>
        <w:ind w:left="720"/>
      </w:pPr>
      <w:r>
        <w:rPr/>
        <w:t>“Geographic</w:t>
      </w:r>
      <w:r>
        <w:rPr>
          <w:spacing w:val="-1"/>
        </w:rPr>
        <w:t> </w:t>
      </w:r>
      <w:r>
        <w:rPr/>
        <w:t>Differences</w:t>
      </w:r>
      <w:r>
        <w:rPr>
          <w:spacing w:val="1"/>
        </w:rPr>
        <w:t> </w:t>
      </w:r>
      <w:r>
        <w:rPr/>
        <w:t>in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Earnings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Economics</w:t>
      </w:r>
      <w:r>
        <w:rPr>
          <w:spacing w:val="-1"/>
        </w:rPr>
        <w:t> </w:t>
      </w:r>
      <w:r>
        <w:rPr/>
        <w:t>Majors”</w:t>
      </w:r>
      <w:r>
        <w:rPr>
          <w:spacing w:val="-2"/>
        </w:rPr>
        <w:t> </w:t>
      </w:r>
      <w:r>
        <w:rPr/>
        <w:t>with</w:t>
      </w:r>
      <w:r>
        <w:rPr>
          <w:spacing w:val="-1"/>
        </w:rPr>
        <w:t> </w:t>
      </w:r>
      <w:r>
        <w:rPr/>
        <w:t>Weineng </w:t>
      </w:r>
      <w:r>
        <w:rPr>
          <w:spacing w:val="-5"/>
        </w:rPr>
        <w:t>Xu,</w:t>
      </w:r>
    </w:p>
    <w:p>
      <w:pPr>
        <w:spacing w:before="0"/>
        <w:ind w:left="720" w:right="0" w:firstLine="0"/>
        <w:jc w:val="left"/>
        <w:rPr>
          <w:sz w:val="24"/>
        </w:rPr>
      </w:pPr>
      <w:r>
        <w:rPr>
          <w:i/>
          <w:sz w:val="24"/>
        </w:rPr>
        <w:t>Journal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Economic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Education</w:t>
      </w:r>
      <w:r>
        <w:rPr>
          <w:sz w:val="24"/>
        </w:rPr>
        <w:t>,</w:t>
      </w:r>
      <w:r>
        <w:rPr>
          <w:spacing w:val="-1"/>
          <w:sz w:val="24"/>
        </w:rPr>
        <w:t> </w:t>
      </w:r>
      <w:r>
        <w:rPr>
          <w:sz w:val="24"/>
        </w:rPr>
        <w:t>July 2014,</w:t>
      </w:r>
      <w:r>
        <w:rPr>
          <w:spacing w:val="-1"/>
          <w:sz w:val="24"/>
        </w:rPr>
        <w:t> </w:t>
      </w:r>
      <w:r>
        <w:rPr>
          <w:sz w:val="24"/>
        </w:rPr>
        <w:t>45(3), 262-</w:t>
      </w:r>
      <w:r>
        <w:rPr>
          <w:spacing w:val="-4"/>
          <w:sz w:val="24"/>
        </w:rPr>
        <w:t>276.</w:t>
      </w:r>
    </w:p>
    <w:p>
      <w:pPr>
        <w:pStyle w:val="BodyText"/>
      </w:pPr>
    </w:p>
    <w:p>
      <w:pPr>
        <w:spacing w:before="0"/>
        <w:ind w:left="720" w:right="382" w:firstLine="0"/>
        <w:jc w:val="left"/>
        <w:rPr>
          <w:sz w:val="24"/>
        </w:rPr>
      </w:pPr>
      <w:r>
        <w:rPr>
          <w:sz w:val="24"/>
        </w:rPr>
        <w:t>“Merit</w:t>
      </w:r>
      <w:r>
        <w:rPr>
          <w:spacing w:val="-3"/>
          <w:sz w:val="24"/>
        </w:rPr>
        <w:t> </w:t>
      </w:r>
      <w:r>
        <w:rPr>
          <w:sz w:val="24"/>
        </w:rPr>
        <w:t>Aid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Post-College</w:t>
      </w:r>
      <w:r>
        <w:rPr>
          <w:spacing w:val="-4"/>
          <w:sz w:val="24"/>
        </w:rPr>
        <w:t> </w:t>
      </w:r>
      <w:r>
        <w:rPr>
          <w:sz w:val="24"/>
        </w:rPr>
        <w:t>Retention</w:t>
      </w:r>
      <w:r>
        <w:rPr>
          <w:spacing w:val="-3"/>
          <w:sz w:val="24"/>
        </w:rPr>
        <w:t> </w:t>
      </w:r>
      <w:r>
        <w:rPr>
          <w:sz w:val="24"/>
        </w:rPr>
        <w:t>in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State”</w:t>
      </w:r>
      <w:r>
        <w:rPr>
          <w:spacing w:val="-4"/>
          <w:sz w:val="24"/>
        </w:rPr>
        <w:t> </w:t>
      </w:r>
      <w:r>
        <w:rPr>
          <w:sz w:val="24"/>
        </w:rPr>
        <w:t>with</w:t>
      </w:r>
      <w:r>
        <w:rPr>
          <w:spacing w:val="-3"/>
          <w:sz w:val="24"/>
        </w:rPr>
        <w:t> </w:t>
      </w:r>
      <w:r>
        <w:rPr>
          <w:sz w:val="24"/>
        </w:rPr>
        <w:t>David</w:t>
      </w:r>
      <w:r>
        <w:rPr>
          <w:spacing w:val="-3"/>
          <w:sz w:val="24"/>
        </w:rPr>
        <w:t> </w:t>
      </w:r>
      <w:r>
        <w:rPr>
          <w:sz w:val="24"/>
        </w:rPr>
        <w:t>Sjoquist,</w:t>
      </w:r>
      <w:r>
        <w:rPr>
          <w:spacing w:val="-2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of Urban Economics</w:t>
      </w:r>
      <w:r>
        <w:rPr>
          <w:sz w:val="24"/>
        </w:rPr>
        <w:t>, March 2014, 80(1), 39-50.</w:t>
      </w:r>
    </w:p>
    <w:p>
      <w:pPr>
        <w:pStyle w:val="BodyText"/>
      </w:pPr>
    </w:p>
    <w:p>
      <w:pPr>
        <w:spacing w:before="0"/>
        <w:ind w:left="720" w:right="382" w:firstLine="0"/>
        <w:jc w:val="left"/>
        <w:rPr>
          <w:sz w:val="24"/>
        </w:rPr>
      </w:pPr>
      <w:r>
        <w:rPr>
          <w:sz w:val="24"/>
        </w:rPr>
        <w:t>“Differences</w:t>
      </w:r>
      <w:r>
        <w:rPr>
          <w:spacing w:val="-4"/>
          <w:sz w:val="24"/>
        </w:rPr>
        <w:t> </w:t>
      </w:r>
      <w:r>
        <w:rPr>
          <w:sz w:val="24"/>
        </w:rPr>
        <w:t>in</w:t>
      </w:r>
      <w:r>
        <w:rPr>
          <w:spacing w:val="-3"/>
          <w:sz w:val="24"/>
        </w:rPr>
        <w:t> </w:t>
      </w:r>
      <w:r>
        <w:rPr>
          <w:sz w:val="24"/>
        </w:rPr>
        <w:t>Quality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Life</w:t>
      </w:r>
      <w:r>
        <w:rPr>
          <w:spacing w:val="-5"/>
          <w:sz w:val="24"/>
        </w:rPr>
        <w:t> </w:t>
      </w:r>
      <w:r>
        <w:rPr>
          <w:sz w:val="24"/>
        </w:rPr>
        <w:t>Estimates</w:t>
      </w:r>
      <w:r>
        <w:rPr>
          <w:spacing w:val="-3"/>
          <w:sz w:val="24"/>
        </w:rPr>
        <w:t> </w:t>
      </w:r>
      <w:r>
        <w:rPr>
          <w:sz w:val="24"/>
        </w:rPr>
        <w:t>Using</w:t>
      </w:r>
      <w:r>
        <w:rPr>
          <w:spacing w:val="-3"/>
          <w:sz w:val="24"/>
        </w:rPr>
        <w:t> </w:t>
      </w:r>
      <w:r>
        <w:rPr>
          <w:sz w:val="24"/>
        </w:rPr>
        <w:t>Rents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Home</w:t>
      </w:r>
      <w:r>
        <w:rPr>
          <w:spacing w:val="-3"/>
          <w:sz w:val="24"/>
        </w:rPr>
        <w:t> </w:t>
      </w:r>
      <w:r>
        <w:rPr>
          <w:sz w:val="24"/>
        </w:rPr>
        <w:t>Values,”</w:t>
      </w:r>
      <w:r>
        <w:rPr>
          <w:spacing w:val="-2"/>
          <w:sz w:val="24"/>
        </w:rPr>
        <w:t> </w:t>
      </w:r>
      <w:r>
        <w:rPr>
          <w:i/>
          <w:sz w:val="24"/>
        </w:rPr>
        <w:t>Annals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of Regional Science</w:t>
      </w:r>
      <w:r>
        <w:rPr>
          <w:sz w:val="24"/>
        </w:rPr>
        <w:t>, October 2013, 51(2), 377-409.</w:t>
      </w:r>
    </w:p>
    <w:p>
      <w:pPr>
        <w:pStyle w:val="BodyText"/>
      </w:pPr>
    </w:p>
    <w:p>
      <w:pPr>
        <w:pStyle w:val="BodyText"/>
        <w:spacing w:before="1"/>
        <w:ind w:left="720" w:right="313"/>
      </w:pPr>
      <w:r>
        <w:rPr/>
        <w:t>“Human</w:t>
      </w:r>
      <w:r>
        <w:rPr>
          <w:spacing w:val="-5"/>
        </w:rPr>
        <w:t> </w:t>
      </w:r>
      <w:r>
        <w:rPr/>
        <w:t>Capital</w:t>
      </w:r>
      <w:r>
        <w:rPr>
          <w:spacing w:val="-5"/>
        </w:rPr>
        <w:t> </w:t>
      </w:r>
      <w:r>
        <w:rPr/>
        <w:t>Externalities</w:t>
      </w:r>
      <w:r>
        <w:rPr>
          <w:spacing w:val="-6"/>
        </w:rPr>
        <w:t> </w:t>
      </w:r>
      <w:r>
        <w:rPr/>
        <w:t>and</w:t>
      </w:r>
      <w:r>
        <w:rPr>
          <w:spacing w:val="-5"/>
        </w:rPr>
        <w:t> </w:t>
      </w:r>
      <w:r>
        <w:rPr/>
        <w:t>Employment</w:t>
      </w:r>
      <w:r>
        <w:rPr>
          <w:spacing w:val="-5"/>
        </w:rPr>
        <w:t> </w:t>
      </w:r>
      <w:r>
        <w:rPr/>
        <w:t>Differences</w:t>
      </w:r>
      <w:r>
        <w:rPr>
          <w:spacing w:val="-3"/>
        </w:rPr>
        <w:t> </w:t>
      </w:r>
      <w:r>
        <w:rPr/>
        <w:t>across</w:t>
      </w:r>
      <w:r>
        <w:rPr>
          <w:spacing w:val="-6"/>
        </w:rPr>
        <w:t> </w:t>
      </w:r>
      <w:r>
        <w:rPr/>
        <w:t>Metropolitan</w:t>
      </w:r>
      <w:r>
        <w:rPr>
          <w:spacing w:val="-5"/>
        </w:rPr>
        <w:t> </w:t>
      </w:r>
      <w:r>
        <w:rPr/>
        <w:t>Areas</w:t>
      </w:r>
      <w:r>
        <w:rPr>
          <w:spacing w:val="-6"/>
        </w:rPr>
        <w:t> </w:t>
      </w:r>
      <w:r>
        <w:rPr/>
        <w:t>of the USA,” </w:t>
      </w:r>
      <w:r>
        <w:rPr>
          <w:i/>
        </w:rPr>
        <w:t>Journal of Economic Geography</w:t>
      </w:r>
      <w:r>
        <w:rPr/>
        <w:t>, September 2013, 13(5), 799-822.</w:t>
      </w:r>
    </w:p>
    <w:p>
      <w:pPr>
        <w:pStyle w:val="BodyText"/>
      </w:pPr>
    </w:p>
    <w:p>
      <w:pPr>
        <w:spacing w:before="0"/>
        <w:ind w:left="720" w:right="313" w:firstLine="0"/>
        <w:jc w:val="left"/>
        <w:rPr>
          <w:sz w:val="24"/>
        </w:rPr>
      </w:pPr>
      <w:r>
        <w:rPr>
          <w:sz w:val="24"/>
        </w:rPr>
        <w:t>“The</w:t>
      </w:r>
      <w:r>
        <w:rPr>
          <w:spacing w:val="-5"/>
          <w:sz w:val="24"/>
        </w:rPr>
        <w:t> </w:t>
      </w:r>
      <w:r>
        <w:rPr>
          <w:sz w:val="24"/>
        </w:rPr>
        <w:t>Effects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1"/>
          <w:sz w:val="24"/>
        </w:rPr>
        <w:t> </w:t>
      </w:r>
      <w:r>
        <w:rPr>
          <w:sz w:val="24"/>
        </w:rPr>
        <w:t>HOPE</w:t>
      </w:r>
      <w:r>
        <w:rPr>
          <w:spacing w:val="-3"/>
          <w:sz w:val="24"/>
        </w:rPr>
        <w:t> </w:t>
      </w:r>
      <w:r>
        <w:rPr>
          <w:sz w:val="24"/>
        </w:rPr>
        <w:t>on</w:t>
      </w:r>
      <w:r>
        <w:rPr>
          <w:spacing w:val="-3"/>
          <w:sz w:val="24"/>
        </w:rPr>
        <w:t> </w:t>
      </w:r>
      <w:r>
        <w:rPr>
          <w:sz w:val="24"/>
        </w:rPr>
        <w:t>Post-College</w:t>
      </w:r>
      <w:r>
        <w:rPr>
          <w:spacing w:val="-4"/>
          <w:sz w:val="24"/>
        </w:rPr>
        <w:t> </w:t>
      </w:r>
      <w:r>
        <w:rPr>
          <w:sz w:val="24"/>
        </w:rPr>
        <w:t>Retention</w:t>
      </w:r>
      <w:r>
        <w:rPr>
          <w:spacing w:val="-3"/>
          <w:sz w:val="24"/>
        </w:rPr>
        <w:t> </w:t>
      </w:r>
      <w:r>
        <w:rPr>
          <w:sz w:val="24"/>
        </w:rPr>
        <w:t>in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Georgia</w:t>
      </w:r>
      <w:r>
        <w:rPr>
          <w:spacing w:val="-5"/>
          <w:sz w:val="24"/>
        </w:rPr>
        <w:t> </w:t>
      </w:r>
      <w:r>
        <w:rPr>
          <w:sz w:val="24"/>
        </w:rPr>
        <w:t>Workforce”</w:t>
      </w:r>
      <w:r>
        <w:rPr>
          <w:spacing w:val="-4"/>
          <w:sz w:val="24"/>
        </w:rPr>
        <w:t> </w:t>
      </w:r>
      <w:r>
        <w:rPr>
          <w:sz w:val="24"/>
        </w:rPr>
        <w:t>with</w:t>
      </w:r>
      <w:r>
        <w:rPr>
          <w:spacing w:val="-3"/>
          <w:sz w:val="24"/>
        </w:rPr>
        <w:t> </w:t>
      </w:r>
      <w:r>
        <w:rPr>
          <w:sz w:val="24"/>
        </w:rPr>
        <w:t>David Sjoquist, </w:t>
      </w:r>
      <w:r>
        <w:rPr>
          <w:i/>
          <w:sz w:val="24"/>
        </w:rPr>
        <w:t>Regional Science and Urban Economics</w:t>
      </w:r>
      <w:r>
        <w:rPr>
          <w:sz w:val="24"/>
        </w:rPr>
        <w:t>, May 2013, 43(3), 479-490.</w:t>
      </w:r>
    </w:p>
    <w:p>
      <w:pPr>
        <w:pStyle w:val="BodyText"/>
      </w:pPr>
    </w:p>
    <w:p>
      <w:pPr>
        <w:pStyle w:val="BodyText"/>
        <w:ind w:left="720" w:right="313"/>
      </w:pPr>
      <w:r>
        <w:rPr/>
        <w:t>“Differences</w:t>
      </w:r>
      <w:r>
        <w:rPr>
          <w:spacing w:val="-5"/>
        </w:rPr>
        <w:t> </w:t>
      </w:r>
      <w:r>
        <w:rPr/>
        <w:t>in</w:t>
      </w:r>
      <w:r>
        <w:rPr>
          <w:spacing w:val="-4"/>
        </w:rPr>
        <w:t> </w:t>
      </w:r>
      <w:r>
        <w:rPr/>
        <w:t>Employment</w:t>
      </w:r>
      <w:r>
        <w:rPr>
          <w:spacing w:val="-4"/>
        </w:rPr>
        <w:t> </w:t>
      </w:r>
      <w:r>
        <w:rPr/>
        <w:t>Outcomes</w:t>
      </w:r>
      <w:r>
        <w:rPr>
          <w:spacing w:val="-5"/>
        </w:rPr>
        <w:t> </w:t>
      </w:r>
      <w:r>
        <w:rPr/>
        <w:t>for</w:t>
      </w:r>
      <w:r>
        <w:rPr>
          <w:spacing w:val="-6"/>
        </w:rPr>
        <w:t> </w:t>
      </w:r>
      <w:r>
        <w:rPr/>
        <w:t>College</w:t>
      </w:r>
      <w:r>
        <w:rPr>
          <w:spacing w:val="-5"/>
        </w:rPr>
        <w:t> </w:t>
      </w:r>
      <w:r>
        <w:rPr/>
        <w:t>Town</w:t>
      </w:r>
      <w:r>
        <w:rPr>
          <w:spacing w:val="-4"/>
        </w:rPr>
        <w:t> </w:t>
      </w:r>
      <w:r>
        <w:rPr/>
        <w:t>Stayers</w:t>
      </w:r>
      <w:r>
        <w:rPr>
          <w:spacing w:val="-3"/>
        </w:rPr>
        <w:t> </w:t>
      </w:r>
      <w:r>
        <w:rPr/>
        <w:t>and</w:t>
      </w:r>
      <w:r>
        <w:rPr>
          <w:spacing w:val="-4"/>
        </w:rPr>
        <w:t> </w:t>
      </w:r>
      <w:r>
        <w:rPr/>
        <w:t>Leavers,”</w:t>
      </w:r>
      <w:r>
        <w:rPr>
          <w:spacing w:val="-5"/>
        </w:rPr>
        <w:t> </w:t>
      </w:r>
      <w:r>
        <w:rPr>
          <w:i/>
        </w:rPr>
        <w:t>IZA Journal of Migration</w:t>
      </w:r>
      <w:r>
        <w:rPr/>
        <w:t>, December 2012, 1(11), 1-17.</w:t>
      </w:r>
    </w:p>
    <w:p>
      <w:pPr>
        <w:pStyle w:val="BodyText"/>
      </w:pPr>
    </w:p>
    <w:p>
      <w:pPr>
        <w:spacing w:before="0"/>
        <w:ind w:left="720" w:right="382" w:firstLine="0"/>
        <w:jc w:val="left"/>
        <w:rPr>
          <w:sz w:val="24"/>
        </w:rPr>
      </w:pPr>
      <w:r>
        <w:rPr>
          <w:sz w:val="24"/>
        </w:rPr>
        <w:t>“Cohort</w:t>
      </w:r>
      <w:r>
        <w:rPr>
          <w:spacing w:val="-5"/>
          <w:sz w:val="24"/>
        </w:rPr>
        <w:t> </w:t>
      </w:r>
      <w:r>
        <w:rPr>
          <w:sz w:val="24"/>
        </w:rPr>
        <w:t>Crowding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Nonresident</w:t>
      </w:r>
      <w:r>
        <w:rPr>
          <w:spacing w:val="-5"/>
          <w:sz w:val="24"/>
        </w:rPr>
        <w:t> </w:t>
      </w:r>
      <w:r>
        <w:rPr>
          <w:sz w:val="24"/>
        </w:rPr>
        <w:t>College</w:t>
      </w:r>
      <w:r>
        <w:rPr>
          <w:spacing w:val="-6"/>
          <w:sz w:val="24"/>
        </w:rPr>
        <w:t> </w:t>
      </w:r>
      <w:r>
        <w:rPr>
          <w:sz w:val="24"/>
        </w:rPr>
        <w:t>Enrollment,”</w:t>
      </w:r>
      <w:r>
        <w:rPr>
          <w:spacing w:val="-6"/>
          <w:sz w:val="24"/>
        </w:rPr>
        <w:t> </w:t>
      </w:r>
      <w:r>
        <w:rPr>
          <w:i/>
          <w:sz w:val="24"/>
        </w:rPr>
        <w:t>Economics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Education Review</w:t>
      </w:r>
      <w:r>
        <w:rPr>
          <w:sz w:val="24"/>
        </w:rPr>
        <w:t>, June 2012, 31(3), 30-40.</w:t>
      </w:r>
    </w:p>
    <w:p>
      <w:pPr>
        <w:pStyle w:val="BodyText"/>
      </w:pPr>
    </w:p>
    <w:p>
      <w:pPr>
        <w:pStyle w:val="BodyText"/>
        <w:ind w:left="720" w:right="382"/>
      </w:pPr>
      <w:r>
        <w:rPr/>
        <w:t>“Building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Stock</w:t>
      </w:r>
      <w:r>
        <w:rPr>
          <w:spacing w:val="-4"/>
        </w:rPr>
        <w:t> </w:t>
      </w:r>
      <w:r>
        <w:rPr/>
        <w:t>of</w:t>
      </w:r>
      <w:r>
        <w:rPr>
          <w:spacing w:val="-6"/>
        </w:rPr>
        <w:t> </w:t>
      </w:r>
      <w:r>
        <w:rPr/>
        <w:t>College-Educated</w:t>
      </w:r>
      <w:r>
        <w:rPr>
          <w:spacing w:val="-4"/>
        </w:rPr>
        <w:t> </w:t>
      </w:r>
      <w:r>
        <w:rPr/>
        <w:t>Labor</w:t>
      </w:r>
      <w:r>
        <w:rPr>
          <w:spacing w:val="-2"/>
        </w:rPr>
        <w:t> </w:t>
      </w:r>
      <w:r>
        <w:rPr/>
        <w:t>Revisited”</w:t>
      </w:r>
      <w:r>
        <w:rPr>
          <w:spacing w:val="-5"/>
        </w:rPr>
        <w:t> </w:t>
      </w:r>
      <w:r>
        <w:rPr/>
        <w:t>with</w:t>
      </w:r>
      <w:r>
        <w:rPr>
          <w:spacing w:val="-4"/>
        </w:rPr>
        <w:t> </w:t>
      </w:r>
      <w:r>
        <w:rPr/>
        <w:t>David</w:t>
      </w:r>
      <w:r>
        <w:rPr>
          <w:spacing w:val="-4"/>
        </w:rPr>
        <w:t> </w:t>
      </w:r>
      <w:r>
        <w:rPr/>
        <w:t>Sjoquist,</w:t>
      </w:r>
      <w:r>
        <w:rPr>
          <w:spacing w:val="-4"/>
        </w:rPr>
        <w:t> </w:t>
      </w:r>
      <w:r>
        <w:rPr>
          <w:i/>
        </w:rPr>
        <w:t>Journal of Human Resources</w:t>
      </w:r>
      <w:r>
        <w:rPr/>
        <w:t>, January 2012, 47(1), 270-285.</w:t>
      </w:r>
    </w:p>
    <w:p>
      <w:pPr>
        <w:pStyle w:val="BodyText"/>
        <w:spacing w:before="1"/>
      </w:pPr>
    </w:p>
    <w:p>
      <w:pPr>
        <w:pStyle w:val="BodyText"/>
        <w:ind w:left="720" w:right="382"/>
      </w:pPr>
      <w:r>
        <w:rPr/>
        <w:t>“Human</w:t>
      </w:r>
      <w:r>
        <w:rPr>
          <w:spacing w:val="-5"/>
        </w:rPr>
        <w:t> </w:t>
      </w:r>
      <w:r>
        <w:rPr/>
        <w:t>Capital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Population</w:t>
      </w:r>
      <w:r>
        <w:rPr>
          <w:spacing w:val="-5"/>
        </w:rPr>
        <w:t> </w:t>
      </w:r>
      <w:r>
        <w:rPr/>
        <w:t>Growth</w:t>
      </w:r>
      <w:r>
        <w:rPr>
          <w:spacing w:val="-5"/>
        </w:rPr>
        <w:t> </w:t>
      </w:r>
      <w:r>
        <w:rPr/>
        <w:t>in</w:t>
      </w:r>
      <w:r>
        <w:rPr>
          <w:spacing w:val="-4"/>
        </w:rPr>
        <w:t> </w:t>
      </w:r>
      <w:r>
        <w:rPr/>
        <w:t>Non-Metropolitan</w:t>
      </w:r>
      <w:r>
        <w:rPr>
          <w:spacing w:val="-5"/>
        </w:rPr>
        <w:t> </w:t>
      </w:r>
      <w:r>
        <w:rPr/>
        <w:t>Counties: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/>
        <w:t>Importance of College Student Migration,” </w:t>
      </w:r>
      <w:r>
        <w:rPr>
          <w:i/>
        </w:rPr>
        <w:t>Economic Development Quarterly</w:t>
      </w:r>
      <w:r>
        <w:rPr/>
        <w:t>, November 2011, 25(4), 353-365.</w:t>
      </w:r>
    </w:p>
    <w:p>
      <w:pPr>
        <w:pStyle w:val="BodyText"/>
      </w:pPr>
    </w:p>
    <w:p>
      <w:pPr>
        <w:spacing w:before="0"/>
        <w:ind w:left="720" w:right="382" w:firstLine="0"/>
        <w:jc w:val="left"/>
        <w:rPr>
          <w:sz w:val="24"/>
        </w:rPr>
      </w:pPr>
      <w:r>
        <w:rPr>
          <w:sz w:val="24"/>
        </w:rPr>
        <w:t>“Human</w:t>
      </w:r>
      <w:r>
        <w:rPr>
          <w:spacing w:val="-4"/>
          <w:sz w:val="24"/>
        </w:rPr>
        <w:t> </w:t>
      </w:r>
      <w:r>
        <w:rPr>
          <w:sz w:val="24"/>
        </w:rPr>
        <w:t>Capital,</w:t>
      </w:r>
      <w:r>
        <w:rPr>
          <w:spacing w:val="-4"/>
          <w:sz w:val="24"/>
        </w:rPr>
        <w:t> </w:t>
      </w:r>
      <w:r>
        <w:rPr>
          <w:sz w:val="24"/>
        </w:rPr>
        <w:t>Higher</w:t>
      </w:r>
      <w:r>
        <w:rPr>
          <w:spacing w:val="-4"/>
          <w:sz w:val="24"/>
        </w:rPr>
        <w:t> </w:t>
      </w:r>
      <w:r>
        <w:rPr>
          <w:sz w:val="24"/>
        </w:rPr>
        <w:t>Education</w:t>
      </w:r>
      <w:r>
        <w:rPr>
          <w:spacing w:val="-2"/>
          <w:sz w:val="24"/>
        </w:rPr>
        <w:t> </w:t>
      </w:r>
      <w:r>
        <w:rPr>
          <w:sz w:val="24"/>
        </w:rPr>
        <w:t>Institutions,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Quality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Life,”</w:t>
      </w:r>
      <w:r>
        <w:rPr>
          <w:spacing w:val="-5"/>
          <w:sz w:val="24"/>
        </w:rPr>
        <w:t> </w:t>
      </w:r>
      <w:r>
        <w:rPr>
          <w:i/>
          <w:sz w:val="24"/>
        </w:rPr>
        <w:t>Regional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Science and Urban Economics</w:t>
      </w:r>
      <w:r>
        <w:rPr>
          <w:sz w:val="24"/>
        </w:rPr>
        <w:t>, September 2011, 41(5), 446-454.</w:t>
      </w:r>
    </w:p>
    <w:p>
      <w:pPr>
        <w:pStyle w:val="BodyText"/>
      </w:pPr>
    </w:p>
    <w:p>
      <w:pPr>
        <w:pStyle w:val="BodyText"/>
        <w:ind w:left="720" w:right="465"/>
      </w:pPr>
      <w:r>
        <w:rPr/>
        <w:t>“Did the D.C. Tuition Assistance Grant Program Cause Out-of-State Tuition to Increase?”</w:t>
      </w:r>
      <w:r>
        <w:rPr>
          <w:spacing w:val="-6"/>
        </w:rPr>
        <w:t> </w:t>
      </w:r>
      <w:r>
        <w:rPr/>
        <w:t>with</w:t>
      </w:r>
      <w:r>
        <w:rPr>
          <w:spacing w:val="-5"/>
        </w:rPr>
        <w:t> </w:t>
      </w:r>
      <w:r>
        <w:rPr/>
        <w:t>Yuexing</w:t>
      </w:r>
      <w:r>
        <w:rPr>
          <w:spacing w:val="-3"/>
        </w:rPr>
        <w:t> </w:t>
      </w:r>
      <w:r>
        <w:rPr/>
        <w:t>Lan,</w:t>
      </w:r>
      <w:r>
        <w:rPr>
          <w:spacing w:val="-5"/>
        </w:rPr>
        <w:t> </w:t>
      </w:r>
      <w:r>
        <w:rPr>
          <w:i/>
        </w:rPr>
        <w:t>Economics</w:t>
      </w:r>
      <w:r>
        <w:rPr>
          <w:i/>
          <w:spacing w:val="-5"/>
        </w:rPr>
        <w:t> </w:t>
      </w:r>
      <w:r>
        <w:rPr>
          <w:i/>
        </w:rPr>
        <w:t>Bulletin</w:t>
      </w:r>
      <w:r>
        <w:rPr/>
        <w:t>,</w:t>
      </w:r>
      <w:r>
        <w:rPr>
          <w:spacing w:val="-3"/>
        </w:rPr>
        <w:t> </w:t>
      </w:r>
      <w:r>
        <w:rPr/>
        <w:t>August</w:t>
      </w:r>
      <w:r>
        <w:rPr>
          <w:spacing w:val="-5"/>
        </w:rPr>
        <w:t> </w:t>
      </w:r>
      <w:r>
        <w:rPr/>
        <w:t>2011,</w:t>
      </w:r>
      <w:r>
        <w:rPr>
          <w:spacing w:val="-5"/>
        </w:rPr>
        <w:t> </w:t>
      </w:r>
      <w:r>
        <w:rPr/>
        <w:t>31(3),</w:t>
      </w:r>
      <w:r>
        <w:rPr>
          <w:spacing w:val="-5"/>
        </w:rPr>
        <w:t> </w:t>
      </w:r>
      <w:r>
        <w:rPr/>
        <w:t>2444-2453.</w:t>
      </w:r>
    </w:p>
    <w:p>
      <w:pPr>
        <w:pStyle w:val="BodyText"/>
      </w:pPr>
    </w:p>
    <w:p>
      <w:pPr>
        <w:spacing w:before="0"/>
        <w:ind w:left="720" w:right="0" w:firstLine="0"/>
        <w:jc w:val="left"/>
        <w:rPr>
          <w:sz w:val="24"/>
        </w:rPr>
      </w:pPr>
      <w:r>
        <w:rPr>
          <w:sz w:val="24"/>
        </w:rPr>
        <w:t>“Teacher</w:t>
      </w:r>
      <w:r>
        <w:rPr>
          <w:spacing w:val="-4"/>
          <w:sz w:val="24"/>
        </w:rPr>
        <w:t> </w:t>
      </w:r>
      <w:r>
        <w:rPr>
          <w:sz w:val="24"/>
        </w:rPr>
        <w:t>Salaries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Teacher</w:t>
      </w:r>
      <w:r>
        <w:rPr>
          <w:spacing w:val="-3"/>
          <w:sz w:val="24"/>
        </w:rPr>
        <w:t> </w:t>
      </w:r>
      <w:r>
        <w:rPr>
          <w:sz w:val="24"/>
        </w:rPr>
        <w:t>Unions: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5"/>
          <w:sz w:val="24"/>
        </w:rPr>
        <w:t> </w:t>
      </w:r>
      <w:r>
        <w:rPr>
          <w:sz w:val="24"/>
        </w:rPr>
        <w:t>Spatial</w:t>
      </w:r>
      <w:r>
        <w:rPr>
          <w:spacing w:val="-4"/>
          <w:sz w:val="24"/>
        </w:rPr>
        <w:t> </w:t>
      </w:r>
      <w:r>
        <w:rPr>
          <w:sz w:val="24"/>
        </w:rPr>
        <w:t>Econometric</w:t>
      </w:r>
      <w:r>
        <w:rPr>
          <w:spacing w:val="-4"/>
          <w:sz w:val="24"/>
        </w:rPr>
        <w:t> </w:t>
      </w:r>
      <w:r>
        <w:rPr>
          <w:sz w:val="24"/>
        </w:rPr>
        <w:t>Approach,”</w:t>
      </w:r>
      <w:r>
        <w:rPr>
          <w:spacing w:val="-3"/>
          <w:sz w:val="24"/>
        </w:rPr>
        <w:t> </w:t>
      </w:r>
      <w:r>
        <w:rPr>
          <w:i/>
          <w:sz w:val="24"/>
        </w:rPr>
        <w:t>Industrial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and Labor Relations Review</w:t>
      </w:r>
      <w:r>
        <w:rPr>
          <w:sz w:val="24"/>
        </w:rPr>
        <w:t>, July 2011, 64(4), 747-764.</w:t>
      </w:r>
    </w:p>
    <w:p>
      <w:pPr>
        <w:pStyle w:val="BodyText"/>
        <w:spacing w:before="1"/>
      </w:pPr>
    </w:p>
    <w:p>
      <w:pPr>
        <w:spacing w:before="0"/>
        <w:ind w:left="720" w:right="382" w:firstLine="0"/>
        <w:jc w:val="left"/>
        <w:rPr>
          <w:sz w:val="24"/>
        </w:rPr>
      </w:pPr>
      <w:r>
        <w:rPr>
          <w:sz w:val="24"/>
        </w:rPr>
        <w:t>“Why</w:t>
      </w:r>
      <w:r>
        <w:rPr>
          <w:spacing w:val="-4"/>
          <w:sz w:val="24"/>
        </w:rPr>
        <w:t> </w:t>
      </w:r>
      <w:r>
        <w:rPr>
          <w:sz w:val="24"/>
        </w:rPr>
        <w:t>Are</w:t>
      </w:r>
      <w:r>
        <w:rPr>
          <w:spacing w:val="-4"/>
          <w:sz w:val="24"/>
        </w:rPr>
        <w:t> </w:t>
      </w:r>
      <w:r>
        <w:rPr>
          <w:sz w:val="24"/>
        </w:rPr>
        <w:t>Smart</w:t>
      </w:r>
      <w:r>
        <w:rPr>
          <w:spacing w:val="-4"/>
          <w:sz w:val="24"/>
        </w:rPr>
        <w:t> </w:t>
      </w:r>
      <w:r>
        <w:rPr>
          <w:sz w:val="24"/>
        </w:rPr>
        <w:t>Cities</w:t>
      </w:r>
      <w:r>
        <w:rPr>
          <w:spacing w:val="-4"/>
          <w:sz w:val="24"/>
        </w:rPr>
        <w:t> </w:t>
      </w:r>
      <w:r>
        <w:rPr>
          <w:sz w:val="24"/>
        </w:rPr>
        <w:t>Growing?</w:t>
      </w:r>
      <w:r>
        <w:rPr>
          <w:spacing w:val="-4"/>
          <w:sz w:val="24"/>
        </w:rPr>
        <w:t> </w:t>
      </w:r>
      <w:r>
        <w:rPr>
          <w:sz w:val="24"/>
        </w:rPr>
        <w:t>Who</w:t>
      </w:r>
      <w:r>
        <w:rPr>
          <w:spacing w:val="-4"/>
          <w:sz w:val="24"/>
        </w:rPr>
        <w:t> </w:t>
      </w:r>
      <w:r>
        <w:rPr>
          <w:sz w:val="24"/>
        </w:rPr>
        <w:t>Moves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Who</w:t>
      </w:r>
      <w:r>
        <w:rPr>
          <w:spacing w:val="-4"/>
          <w:sz w:val="24"/>
        </w:rPr>
        <w:t> </w:t>
      </w:r>
      <w:r>
        <w:rPr>
          <w:sz w:val="24"/>
        </w:rPr>
        <w:t>Stays,”</w:t>
      </w:r>
      <w:r>
        <w:rPr>
          <w:spacing w:val="-4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Regional Science</w:t>
      </w:r>
      <w:r>
        <w:rPr>
          <w:sz w:val="24"/>
        </w:rPr>
        <w:t>, May 2011, 51(2), 253-270.</w:t>
      </w:r>
    </w:p>
    <w:p>
      <w:pPr>
        <w:pStyle w:val="BodyText"/>
      </w:pPr>
    </w:p>
    <w:p>
      <w:pPr>
        <w:pStyle w:val="BodyText"/>
        <w:ind w:left="720"/>
      </w:pPr>
      <w:r>
        <w:rPr/>
        <w:t>“Teacher</w:t>
      </w:r>
      <w:r>
        <w:rPr>
          <w:spacing w:val="-5"/>
        </w:rPr>
        <w:t> </w:t>
      </w:r>
      <w:r>
        <w:rPr/>
        <w:t>Moonlighting:</w:t>
      </w:r>
      <w:r>
        <w:rPr>
          <w:spacing w:val="-5"/>
        </w:rPr>
        <w:t> </w:t>
      </w:r>
      <w:r>
        <w:rPr/>
        <w:t>Evidence</w:t>
      </w:r>
      <w:r>
        <w:rPr>
          <w:spacing w:val="-6"/>
        </w:rPr>
        <w:t> </w:t>
      </w:r>
      <w:r>
        <w:rPr/>
        <w:t>from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U.S.</w:t>
      </w:r>
      <w:r>
        <w:rPr>
          <w:spacing w:val="-5"/>
        </w:rPr>
        <w:t> </w:t>
      </w:r>
      <w:r>
        <w:rPr/>
        <w:t>Current</w:t>
      </w:r>
      <w:r>
        <w:rPr>
          <w:spacing w:val="-5"/>
        </w:rPr>
        <w:t> </w:t>
      </w:r>
      <w:r>
        <w:rPr/>
        <w:t>Population</w:t>
      </w:r>
      <w:r>
        <w:rPr>
          <w:spacing w:val="-5"/>
        </w:rPr>
        <w:t> </w:t>
      </w:r>
      <w:r>
        <w:rPr/>
        <w:t>Survey,”</w:t>
      </w:r>
      <w:r>
        <w:rPr>
          <w:spacing w:val="-4"/>
        </w:rPr>
        <w:t> </w:t>
      </w:r>
      <w:r>
        <w:rPr>
          <w:i/>
        </w:rPr>
        <w:t>Applied Economics Letters</w:t>
      </w:r>
      <w:r>
        <w:rPr/>
        <w:t>, July 2010, 17(11), 1111-1114.</w:t>
      </w:r>
    </w:p>
    <w:p>
      <w:pPr>
        <w:pStyle w:val="BodyText"/>
        <w:spacing w:after="0"/>
        <w:sectPr>
          <w:pgSz w:w="12240" w:h="15840"/>
          <w:pgMar w:top="1360" w:bottom="280" w:left="1440" w:right="1080"/>
        </w:sectPr>
      </w:pPr>
    </w:p>
    <w:p>
      <w:pPr>
        <w:spacing w:before="79"/>
        <w:ind w:left="720" w:right="382" w:firstLine="0"/>
        <w:jc w:val="left"/>
        <w:rPr>
          <w:sz w:val="24"/>
        </w:rPr>
      </w:pPr>
      <w:r>
        <w:rPr>
          <w:sz w:val="24"/>
        </w:rPr>
        <w:t>“Distance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Intrastate</w:t>
      </w:r>
      <w:r>
        <w:rPr>
          <w:spacing w:val="-3"/>
          <w:sz w:val="24"/>
        </w:rPr>
        <w:t> </w:t>
      </w:r>
      <w:r>
        <w:rPr>
          <w:sz w:val="24"/>
        </w:rPr>
        <w:t>College</w:t>
      </w:r>
      <w:r>
        <w:rPr>
          <w:spacing w:val="-5"/>
          <w:sz w:val="24"/>
        </w:rPr>
        <w:t> </w:t>
      </w:r>
      <w:r>
        <w:rPr>
          <w:sz w:val="24"/>
        </w:rPr>
        <w:t>Student</w:t>
      </w:r>
      <w:r>
        <w:rPr>
          <w:spacing w:val="-4"/>
          <w:sz w:val="24"/>
        </w:rPr>
        <w:t> </w:t>
      </w:r>
      <w:r>
        <w:rPr>
          <w:sz w:val="24"/>
        </w:rPr>
        <w:t>Migration”</w:t>
      </w:r>
      <w:r>
        <w:rPr>
          <w:spacing w:val="-5"/>
          <w:sz w:val="24"/>
        </w:rPr>
        <w:t> </w:t>
      </w:r>
      <w:r>
        <w:rPr>
          <w:sz w:val="24"/>
        </w:rPr>
        <w:t>with</w:t>
      </w:r>
      <w:r>
        <w:rPr>
          <w:spacing w:val="-4"/>
          <w:sz w:val="24"/>
        </w:rPr>
        <w:t> </w:t>
      </w:r>
      <w:r>
        <w:rPr>
          <w:sz w:val="24"/>
        </w:rPr>
        <w:t>James</w:t>
      </w:r>
      <w:r>
        <w:rPr>
          <w:spacing w:val="-5"/>
          <w:sz w:val="24"/>
        </w:rPr>
        <w:t> </w:t>
      </w:r>
      <w:r>
        <w:rPr>
          <w:sz w:val="24"/>
        </w:rPr>
        <w:t>Alm,</w:t>
      </w:r>
      <w:r>
        <w:rPr>
          <w:spacing w:val="-4"/>
          <w:sz w:val="24"/>
        </w:rPr>
        <w:t> </w:t>
      </w:r>
      <w:r>
        <w:rPr>
          <w:i/>
          <w:sz w:val="24"/>
        </w:rPr>
        <w:t>Economics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of Education Review</w:t>
      </w:r>
      <w:r>
        <w:rPr>
          <w:sz w:val="24"/>
        </w:rPr>
        <w:t>, December 2009, 28(6), 728-738.</w:t>
      </w:r>
    </w:p>
    <w:p>
      <w:pPr>
        <w:pStyle w:val="BodyText"/>
      </w:pPr>
    </w:p>
    <w:p>
      <w:pPr>
        <w:pStyle w:val="BodyText"/>
        <w:ind w:left="720"/>
      </w:pPr>
      <w:r>
        <w:rPr/>
        <w:t>“Variation</w:t>
      </w:r>
      <w:r>
        <w:rPr>
          <w:spacing w:val="-4"/>
        </w:rPr>
        <w:t> </w:t>
      </w:r>
      <w:r>
        <w:rPr/>
        <w:t>in</w:t>
      </w:r>
      <w:r>
        <w:rPr>
          <w:spacing w:val="-1"/>
        </w:rPr>
        <w:t> </w:t>
      </w:r>
      <w:r>
        <w:rPr/>
        <w:t>Teacher</w:t>
      </w:r>
      <w:r>
        <w:rPr>
          <w:spacing w:val="-1"/>
        </w:rPr>
        <w:t> </w:t>
      </w:r>
      <w:r>
        <w:rPr/>
        <w:t>Salaries</w:t>
      </w:r>
      <w:r>
        <w:rPr>
          <w:spacing w:val="-2"/>
        </w:rPr>
        <w:t> </w:t>
      </w:r>
      <w:r>
        <w:rPr/>
        <w:t>in</w:t>
      </w:r>
      <w:r>
        <w:rPr>
          <w:spacing w:val="-1"/>
        </w:rPr>
        <w:t> </w:t>
      </w:r>
      <w:r>
        <w:rPr/>
        <w:t>Georgia:</w:t>
      </w:r>
      <w:r>
        <w:rPr>
          <w:spacing w:val="-1"/>
        </w:rPr>
        <w:t> </w:t>
      </w:r>
      <w:r>
        <w:rPr/>
        <w:t>Does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Property</w:t>
      </w:r>
      <w:r>
        <w:rPr>
          <w:spacing w:val="-1"/>
        </w:rPr>
        <w:t> </w:t>
      </w:r>
      <w:r>
        <w:rPr/>
        <w:t>Tax</w:t>
      </w:r>
      <w:r>
        <w:rPr>
          <w:spacing w:val="-1"/>
        </w:rPr>
        <w:t> </w:t>
      </w:r>
      <w:r>
        <w:rPr/>
        <w:t>Base</w:t>
      </w:r>
      <w:r>
        <w:rPr>
          <w:spacing w:val="-2"/>
        </w:rPr>
        <w:t> Matter?”</w:t>
      </w:r>
    </w:p>
    <w:p>
      <w:pPr>
        <w:spacing w:before="0"/>
        <w:ind w:left="720" w:right="0" w:firstLine="0"/>
        <w:jc w:val="left"/>
        <w:rPr>
          <w:sz w:val="24"/>
        </w:rPr>
      </w:pPr>
      <w:r>
        <w:rPr>
          <w:i/>
          <w:sz w:val="24"/>
        </w:rPr>
        <w:t>Journal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Education Finance</w:t>
      </w:r>
      <w:r>
        <w:rPr>
          <w:sz w:val="24"/>
        </w:rPr>
        <w:t>,</w:t>
      </w:r>
      <w:r>
        <w:rPr>
          <w:spacing w:val="-1"/>
          <w:sz w:val="24"/>
        </w:rPr>
        <w:t> </w:t>
      </w:r>
      <w:r>
        <w:rPr>
          <w:sz w:val="24"/>
        </w:rPr>
        <w:t>Fall 2009,</w:t>
      </w:r>
      <w:r>
        <w:rPr>
          <w:spacing w:val="-1"/>
          <w:sz w:val="24"/>
        </w:rPr>
        <w:t> </w:t>
      </w:r>
      <w:r>
        <w:rPr>
          <w:sz w:val="24"/>
        </w:rPr>
        <w:t>35(2), 157-</w:t>
      </w:r>
      <w:r>
        <w:rPr>
          <w:spacing w:val="-4"/>
          <w:sz w:val="24"/>
        </w:rPr>
        <w:t>171.</w:t>
      </w:r>
    </w:p>
    <w:p>
      <w:pPr>
        <w:pStyle w:val="BodyText"/>
      </w:pPr>
    </w:p>
    <w:p>
      <w:pPr>
        <w:pStyle w:val="BodyText"/>
        <w:ind w:left="720"/>
      </w:pPr>
      <w:r>
        <w:rPr/>
        <w:t>“Wages</w:t>
      </w:r>
      <w:r>
        <w:rPr>
          <w:spacing w:val="-4"/>
        </w:rPr>
        <w:t> </w:t>
      </w:r>
      <w:r>
        <w:rPr/>
        <w:t>and</w:t>
      </w:r>
      <w:r>
        <w:rPr>
          <w:spacing w:val="-1"/>
        </w:rPr>
        <w:t> </w:t>
      </w:r>
      <w:r>
        <w:rPr/>
        <w:t>Prices:</w:t>
      </w:r>
      <w:r>
        <w:rPr>
          <w:spacing w:val="-1"/>
        </w:rPr>
        <w:t> </w:t>
      </w:r>
      <w:r>
        <w:rPr/>
        <w:t>Are</w:t>
      </w:r>
      <w:r>
        <w:rPr>
          <w:spacing w:val="-2"/>
        </w:rPr>
        <w:t> </w:t>
      </w:r>
      <w:r>
        <w:rPr/>
        <w:t>Workers Fully</w:t>
      </w:r>
      <w:r>
        <w:rPr>
          <w:spacing w:val="-1"/>
        </w:rPr>
        <w:t> </w:t>
      </w:r>
      <w:r>
        <w:rPr/>
        <w:t>Compensated</w:t>
      </w:r>
      <w:r>
        <w:rPr>
          <w:spacing w:val="-1"/>
        </w:rPr>
        <w:t> </w:t>
      </w:r>
      <w:r>
        <w:rPr/>
        <w:t>for</w:t>
      </w:r>
      <w:r>
        <w:rPr>
          <w:spacing w:val="-2"/>
        </w:rPr>
        <w:t> </w:t>
      </w:r>
      <w:r>
        <w:rPr/>
        <w:t>Cost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Living</w:t>
      </w:r>
      <w:r>
        <w:rPr>
          <w:spacing w:val="-1"/>
        </w:rPr>
        <w:t> </w:t>
      </w:r>
      <w:r>
        <w:rPr>
          <w:spacing w:val="-2"/>
        </w:rPr>
        <w:t>Differences?”</w:t>
      </w:r>
    </w:p>
    <w:p>
      <w:pPr>
        <w:spacing w:before="0"/>
        <w:ind w:left="720" w:right="0" w:firstLine="0"/>
        <w:jc w:val="left"/>
        <w:rPr>
          <w:sz w:val="24"/>
        </w:rPr>
      </w:pPr>
      <w:r>
        <w:rPr>
          <w:i/>
          <w:sz w:val="24"/>
        </w:rPr>
        <w:t>Regional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Science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1"/>
          <w:sz w:val="24"/>
        </w:rPr>
        <w:t> </w:t>
      </w:r>
      <w:r>
        <w:rPr>
          <w:i/>
          <w:sz w:val="24"/>
        </w:rPr>
        <w:t>Urban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Economics</w:t>
      </w:r>
      <w:r>
        <w:rPr>
          <w:sz w:val="24"/>
        </w:rPr>
        <w:t>,</w:t>
      </w:r>
      <w:r>
        <w:rPr>
          <w:spacing w:val="-1"/>
          <w:sz w:val="24"/>
        </w:rPr>
        <w:t> </w:t>
      </w:r>
      <w:r>
        <w:rPr>
          <w:sz w:val="24"/>
        </w:rPr>
        <w:t>September</w:t>
      </w:r>
      <w:r>
        <w:rPr>
          <w:spacing w:val="-1"/>
          <w:sz w:val="24"/>
        </w:rPr>
        <w:t> </w:t>
      </w:r>
      <w:r>
        <w:rPr>
          <w:sz w:val="24"/>
        </w:rPr>
        <w:t>2009,</w:t>
      </w:r>
      <w:r>
        <w:rPr>
          <w:spacing w:val="-1"/>
          <w:sz w:val="24"/>
        </w:rPr>
        <w:t> </w:t>
      </w:r>
      <w:r>
        <w:rPr>
          <w:sz w:val="24"/>
        </w:rPr>
        <w:t>39(5), 632-</w:t>
      </w:r>
      <w:r>
        <w:rPr>
          <w:spacing w:val="-4"/>
          <w:sz w:val="24"/>
        </w:rPr>
        <w:t>643.</w:t>
      </w:r>
    </w:p>
    <w:p>
      <w:pPr>
        <w:pStyle w:val="BodyText"/>
      </w:pPr>
    </w:p>
    <w:p>
      <w:pPr>
        <w:pStyle w:val="BodyText"/>
      </w:pPr>
    </w:p>
    <w:p>
      <w:pPr>
        <w:pStyle w:val="Heading1"/>
      </w:pPr>
      <w:r>
        <w:rPr/>
        <w:t>WORKING </w:t>
      </w:r>
      <w:r>
        <w:rPr>
          <w:spacing w:val="-2"/>
        </w:rPr>
        <w:t>PAPERS</w:t>
      </w:r>
    </w:p>
    <w:p>
      <w:pPr>
        <w:pStyle w:val="BodyText"/>
        <w:rPr>
          <w:b/>
        </w:rPr>
      </w:pPr>
    </w:p>
    <w:p>
      <w:pPr>
        <w:pStyle w:val="BodyText"/>
        <w:spacing w:before="1"/>
        <w:ind w:left="720" w:right="680"/>
      </w:pPr>
      <w:r>
        <w:rPr/>
        <w:t>“Do</w:t>
      </w:r>
      <w:r>
        <w:rPr>
          <w:spacing w:val="-4"/>
        </w:rPr>
        <w:t> </w:t>
      </w:r>
      <w:r>
        <w:rPr/>
        <w:t>Prior</w:t>
      </w:r>
      <w:r>
        <w:rPr>
          <w:spacing w:val="-4"/>
        </w:rPr>
        <w:t> </w:t>
      </w:r>
      <w:r>
        <w:rPr/>
        <w:t>Residents</w:t>
      </w:r>
      <w:r>
        <w:rPr>
          <w:spacing w:val="-4"/>
        </w:rPr>
        <w:t> </w:t>
      </w:r>
      <w:r>
        <w:rPr/>
        <w:t>Benefit</w:t>
      </w:r>
      <w:r>
        <w:rPr>
          <w:spacing w:val="-4"/>
        </w:rPr>
        <w:t> </w:t>
      </w:r>
      <w:r>
        <w:rPr/>
        <w:t>from</w:t>
      </w:r>
      <w:r>
        <w:rPr>
          <w:spacing w:val="-4"/>
        </w:rPr>
        <w:t> </w:t>
      </w:r>
      <w:r>
        <w:rPr/>
        <w:t>Energy</w:t>
      </w:r>
      <w:r>
        <w:rPr>
          <w:spacing w:val="-4"/>
        </w:rPr>
        <w:t> </w:t>
      </w:r>
      <w:r>
        <w:rPr/>
        <w:t>Booms?”</w:t>
      </w:r>
      <w:r>
        <w:rPr>
          <w:spacing w:val="-5"/>
        </w:rPr>
        <w:t> </w:t>
      </w:r>
      <w:r>
        <w:rPr/>
        <w:t>(Revise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Resubmit)</w:t>
      </w:r>
      <w:r>
        <w:rPr>
          <w:spacing w:val="-3"/>
        </w:rPr>
        <w:t> </w:t>
      </w:r>
      <w:r>
        <w:rPr/>
        <w:t>with</w:t>
      </w:r>
      <w:r>
        <w:rPr>
          <w:spacing w:val="-4"/>
        </w:rPr>
        <w:t> </w:t>
      </w:r>
      <w:r>
        <w:rPr/>
        <w:t>Luyi Han and Mike Betz.</w:t>
      </w:r>
    </w:p>
    <w:p>
      <w:pPr>
        <w:pStyle w:val="BodyText"/>
      </w:pPr>
    </w:p>
    <w:p>
      <w:pPr>
        <w:pStyle w:val="BodyText"/>
        <w:ind w:left="720" w:right="382"/>
      </w:pPr>
      <w:r>
        <w:rPr/>
        <w:t>“Population</w:t>
      </w:r>
      <w:r>
        <w:rPr>
          <w:spacing w:val="-4"/>
        </w:rPr>
        <w:t> </w:t>
      </w:r>
      <w:r>
        <w:rPr/>
        <w:t>Impacts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Fracking</w:t>
      </w:r>
      <w:r>
        <w:rPr>
          <w:spacing w:val="-4"/>
        </w:rPr>
        <w:t> </w:t>
      </w:r>
      <w:r>
        <w:rPr/>
        <w:t>Boom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Bust”</w:t>
      </w:r>
      <w:r>
        <w:rPr>
          <w:spacing w:val="-4"/>
        </w:rPr>
        <w:t> </w:t>
      </w:r>
      <w:r>
        <w:rPr/>
        <w:t>with</w:t>
      </w:r>
      <w:r>
        <w:rPr>
          <w:spacing w:val="-4"/>
        </w:rPr>
        <w:t> </w:t>
      </w:r>
      <w:r>
        <w:rPr/>
        <w:t>Shengrong</w:t>
      </w:r>
      <w:r>
        <w:rPr>
          <w:spacing w:val="-4"/>
        </w:rPr>
        <w:t> </w:t>
      </w:r>
      <w:r>
        <w:rPr/>
        <w:t>Hu,</w:t>
      </w:r>
      <w:r>
        <w:rPr>
          <w:spacing w:val="-4"/>
        </w:rPr>
        <w:t> </w:t>
      </w:r>
      <w:r>
        <w:rPr/>
        <w:t>Luyi</w:t>
      </w:r>
      <w:r>
        <w:rPr>
          <w:spacing w:val="-4"/>
        </w:rPr>
        <w:t> </w:t>
      </w:r>
      <w:r>
        <w:rPr/>
        <w:t>Han</w:t>
      </w:r>
      <w:r>
        <w:rPr>
          <w:spacing w:val="-4"/>
        </w:rPr>
        <w:t> </w:t>
      </w:r>
      <w:r>
        <w:rPr/>
        <w:t>and Mike Betz.</w:t>
      </w:r>
    </w:p>
    <w:p>
      <w:pPr>
        <w:pStyle w:val="BodyText"/>
      </w:pPr>
    </w:p>
    <w:p>
      <w:pPr>
        <w:pStyle w:val="BodyText"/>
        <w:ind w:left="720" w:right="382"/>
      </w:pPr>
      <w:r>
        <w:rPr/>
        <w:t>“Growing</w:t>
      </w:r>
      <w:r>
        <w:rPr>
          <w:spacing w:val="-4"/>
        </w:rPr>
        <w:t> </w:t>
      </w:r>
      <w:r>
        <w:rPr/>
        <w:t>from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STEM?</w:t>
      </w:r>
      <w:r>
        <w:rPr>
          <w:spacing w:val="-5"/>
        </w:rPr>
        <w:t> </w:t>
      </w:r>
      <w:r>
        <w:rPr/>
        <w:t>OPT</w:t>
      </w:r>
      <w:r>
        <w:rPr>
          <w:spacing w:val="-4"/>
        </w:rPr>
        <w:t> </w:t>
      </w:r>
      <w:r>
        <w:rPr/>
        <w:t>Classification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International</w:t>
      </w:r>
      <w:r>
        <w:rPr>
          <w:spacing w:val="-4"/>
        </w:rPr>
        <w:t> </w:t>
      </w:r>
      <w:r>
        <w:rPr/>
        <w:t>Students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Economics” with Shengrong Hu.</w:t>
      </w:r>
    </w:p>
    <w:p>
      <w:pPr>
        <w:pStyle w:val="BodyText"/>
      </w:pPr>
    </w:p>
    <w:p>
      <w:pPr>
        <w:pStyle w:val="BodyText"/>
        <w:ind w:left="720"/>
      </w:pPr>
      <w:r>
        <w:rPr/>
        <w:t>“Human</w:t>
      </w:r>
      <w:r>
        <w:rPr>
          <w:spacing w:val="-1"/>
        </w:rPr>
        <w:t> </w:t>
      </w:r>
      <w:r>
        <w:rPr/>
        <w:t>Capital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>
          <w:spacing w:val="-2"/>
        </w:rPr>
        <w:t>Heartland”</w:t>
      </w:r>
    </w:p>
    <w:p>
      <w:pPr>
        <w:pStyle w:val="BodyText"/>
      </w:pPr>
    </w:p>
    <w:p>
      <w:pPr>
        <w:pStyle w:val="BodyText"/>
        <w:ind w:left="720"/>
      </w:pPr>
      <w:r>
        <w:rPr/>
        <w:t>“Great</w:t>
      </w:r>
      <w:r>
        <w:rPr>
          <w:spacing w:val="-4"/>
        </w:rPr>
        <w:t> </w:t>
      </w:r>
      <w:r>
        <w:rPr/>
        <w:t>Lakes</w:t>
      </w:r>
      <w:r>
        <w:rPr>
          <w:spacing w:val="-1"/>
        </w:rPr>
        <w:t> </w:t>
      </w:r>
      <w:r>
        <w:rPr/>
        <w:t>but</w:t>
      </w:r>
      <w:r>
        <w:rPr>
          <w:spacing w:val="-1"/>
        </w:rPr>
        <w:t> </w:t>
      </w:r>
      <w:r>
        <w:rPr/>
        <w:t>Not</w:t>
      </w:r>
      <w:r>
        <w:rPr>
          <w:spacing w:val="-1"/>
        </w:rPr>
        <w:t> </w:t>
      </w:r>
      <w:r>
        <w:rPr/>
        <w:t>So</w:t>
      </w:r>
      <w:r>
        <w:rPr>
          <w:spacing w:val="1"/>
        </w:rPr>
        <w:t> </w:t>
      </w:r>
      <w:r>
        <w:rPr/>
        <w:t>Great</w:t>
      </w:r>
      <w:r>
        <w:rPr>
          <w:spacing w:val="-2"/>
        </w:rPr>
        <w:t> </w:t>
      </w:r>
      <w:r>
        <w:rPr/>
        <w:t>Education</w:t>
      </w:r>
      <w:r>
        <w:rPr>
          <w:spacing w:val="-1"/>
        </w:rPr>
        <w:t> </w:t>
      </w:r>
      <w:r>
        <w:rPr/>
        <w:t>for</w:t>
      </w:r>
      <w:r>
        <w:rPr>
          <w:spacing w:val="-1"/>
        </w:rPr>
        <w:t> </w:t>
      </w:r>
      <w:r>
        <w:rPr/>
        <w:t>African</w:t>
      </w:r>
      <w:r>
        <w:rPr>
          <w:spacing w:val="-1"/>
        </w:rPr>
        <w:t> </w:t>
      </w:r>
      <w:r>
        <w:rPr/>
        <w:t>Americans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>
          <w:spacing w:val="-2"/>
        </w:rPr>
        <w:t>Midwest”</w:t>
      </w:r>
    </w:p>
    <w:p>
      <w:pPr>
        <w:pStyle w:val="BodyText"/>
        <w:spacing w:before="1"/>
      </w:pPr>
    </w:p>
    <w:p>
      <w:pPr>
        <w:pStyle w:val="BodyText"/>
        <w:ind w:left="720" w:right="382"/>
      </w:pPr>
      <w:r>
        <w:rPr/>
        <w:t>“Where</w:t>
      </w:r>
      <w:r>
        <w:rPr>
          <w:spacing w:val="-4"/>
        </w:rPr>
        <w:t> </w:t>
      </w:r>
      <w:r>
        <w:rPr/>
        <w:t>Do</w:t>
      </w:r>
      <w:r>
        <w:rPr>
          <w:spacing w:val="-3"/>
        </w:rPr>
        <w:t> </w:t>
      </w:r>
      <w:r>
        <w:rPr/>
        <w:t>Resources</w:t>
      </w:r>
      <w:r>
        <w:rPr>
          <w:spacing w:val="-3"/>
        </w:rPr>
        <w:t> </w:t>
      </w:r>
      <w:r>
        <w:rPr/>
        <w:t>Booms</w:t>
      </w:r>
      <w:r>
        <w:rPr>
          <w:spacing w:val="-3"/>
        </w:rPr>
        <w:t> </w:t>
      </w:r>
      <w:r>
        <w:rPr/>
        <w:t>Affect</w:t>
      </w:r>
      <w:r>
        <w:rPr>
          <w:spacing w:val="-2"/>
        </w:rPr>
        <w:t> </w:t>
      </w:r>
      <w:r>
        <w:rPr/>
        <w:t>Fertility?</w:t>
      </w:r>
      <w:r>
        <w:rPr>
          <w:spacing w:val="-3"/>
        </w:rPr>
        <w:t> </w:t>
      </w:r>
      <w:r>
        <w:rPr/>
        <w:t>Evidence</w:t>
      </w:r>
      <w:r>
        <w:rPr>
          <w:spacing w:val="-4"/>
        </w:rPr>
        <w:t> </w:t>
      </w:r>
      <w:r>
        <w:rPr/>
        <w:t>from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Shale</w:t>
      </w:r>
      <w:r>
        <w:rPr>
          <w:spacing w:val="-5"/>
        </w:rPr>
        <w:t> </w:t>
      </w:r>
      <w:r>
        <w:rPr/>
        <w:t>Boom”</w:t>
      </w:r>
      <w:r>
        <w:rPr>
          <w:spacing w:val="-4"/>
        </w:rPr>
        <w:t> </w:t>
      </w:r>
      <w:r>
        <w:rPr/>
        <w:t>with Shruti Sengupta.</w:t>
      </w:r>
    </w:p>
    <w:p>
      <w:pPr>
        <w:pStyle w:val="BodyText"/>
      </w:pPr>
    </w:p>
    <w:p>
      <w:pPr>
        <w:pStyle w:val="BodyText"/>
        <w:ind w:left="720" w:right="313"/>
      </w:pPr>
      <w:r>
        <w:rPr/>
        <w:t>“The</w:t>
      </w:r>
      <w:r>
        <w:rPr>
          <w:spacing w:val="-6"/>
        </w:rPr>
        <w:t> </w:t>
      </w:r>
      <w:r>
        <w:rPr/>
        <w:t>Distributional</w:t>
      </w:r>
      <w:r>
        <w:rPr>
          <w:spacing w:val="-2"/>
        </w:rPr>
        <w:t> </w:t>
      </w:r>
      <w:r>
        <w:rPr/>
        <w:t>Impacts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Early</w:t>
      </w:r>
      <w:r>
        <w:rPr>
          <w:spacing w:val="-4"/>
        </w:rPr>
        <w:t> </w:t>
      </w:r>
      <w:r>
        <w:rPr/>
        <w:t>Employment</w:t>
      </w:r>
      <w:r>
        <w:rPr>
          <w:spacing w:val="-2"/>
        </w:rPr>
        <w:t> </w:t>
      </w:r>
      <w:r>
        <w:rPr/>
        <w:t>Losses</w:t>
      </w:r>
      <w:r>
        <w:rPr>
          <w:spacing w:val="-4"/>
        </w:rPr>
        <w:t> </w:t>
      </w:r>
      <w:r>
        <w:rPr/>
        <w:t>from</w:t>
      </w:r>
      <w:r>
        <w:rPr>
          <w:spacing w:val="-4"/>
        </w:rPr>
        <w:t> </w:t>
      </w:r>
      <w:r>
        <w:rPr/>
        <w:t>COVID-19”</w:t>
      </w:r>
      <w:r>
        <w:rPr>
          <w:spacing w:val="-5"/>
        </w:rPr>
        <w:t> </w:t>
      </w:r>
      <w:r>
        <w:rPr/>
        <w:t>with</w:t>
      </w:r>
      <w:r>
        <w:rPr>
          <w:spacing w:val="-4"/>
        </w:rPr>
        <w:t> </w:t>
      </w:r>
      <w:r>
        <w:rPr/>
        <w:t>Seung Jin Cho, ISU Economics Working Paper No. 20011.</w:t>
      </w:r>
    </w:p>
    <w:p>
      <w:pPr>
        <w:pStyle w:val="BodyText"/>
      </w:pPr>
    </w:p>
    <w:p>
      <w:pPr>
        <w:pStyle w:val="BodyText"/>
        <w:ind w:left="720" w:right="1390"/>
      </w:pPr>
      <w:r>
        <w:rPr/>
        <w:t>“COVID-19 Employment Status Impacts on Food Sector Workers” with</w:t>
      </w:r>
      <w:r>
        <w:rPr>
          <w:spacing w:val="40"/>
        </w:rPr>
        <w:t> </w:t>
      </w:r>
      <w:r>
        <w:rPr/>
        <w:t>Seung</w:t>
      </w:r>
      <w:r>
        <w:rPr>
          <w:spacing w:val="-4"/>
        </w:rPr>
        <w:t> </w:t>
      </w:r>
      <w:r>
        <w:rPr/>
        <w:t>Jin</w:t>
      </w:r>
      <w:r>
        <w:rPr>
          <w:spacing w:val="-4"/>
        </w:rPr>
        <w:t> </w:t>
      </w:r>
      <w:r>
        <w:rPr/>
        <w:t>Cho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Jun</w:t>
      </w:r>
      <w:r>
        <w:rPr>
          <w:spacing w:val="-4"/>
        </w:rPr>
        <w:t> </w:t>
      </w:r>
      <w:r>
        <w:rPr/>
        <w:t>Yeong</w:t>
      </w:r>
      <w:r>
        <w:rPr>
          <w:spacing w:val="-4"/>
        </w:rPr>
        <w:t> </w:t>
      </w:r>
      <w:r>
        <w:rPr/>
        <w:t>Lee,</w:t>
      </w:r>
      <w:r>
        <w:rPr>
          <w:spacing w:val="-2"/>
        </w:rPr>
        <w:t> </w:t>
      </w:r>
      <w:r>
        <w:rPr/>
        <w:t>ISU</w:t>
      </w:r>
      <w:r>
        <w:rPr>
          <w:spacing w:val="-3"/>
        </w:rPr>
        <w:t> </w:t>
      </w:r>
      <w:r>
        <w:rPr/>
        <w:t>Economics</w:t>
      </w:r>
      <w:r>
        <w:rPr>
          <w:spacing w:val="-4"/>
        </w:rPr>
        <w:t> </w:t>
      </w:r>
      <w:r>
        <w:rPr/>
        <w:t>Working</w:t>
      </w:r>
      <w:r>
        <w:rPr>
          <w:spacing w:val="-4"/>
        </w:rPr>
        <w:t> </w:t>
      </w:r>
      <w:r>
        <w:rPr/>
        <w:t>Paper</w:t>
      </w:r>
      <w:r>
        <w:rPr>
          <w:spacing w:val="-3"/>
        </w:rPr>
        <w:t> </w:t>
      </w:r>
      <w:r>
        <w:rPr/>
        <w:t>No.</w:t>
      </w:r>
      <w:r>
        <w:rPr>
          <w:spacing w:val="-4"/>
        </w:rPr>
        <w:t> </w:t>
      </w:r>
      <w:r>
        <w:rPr/>
        <w:t>20013.</w:t>
      </w:r>
    </w:p>
    <w:p>
      <w:pPr>
        <w:pStyle w:val="BodyText"/>
      </w:pPr>
    </w:p>
    <w:p>
      <w:pPr>
        <w:pStyle w:val="BodyText"/>
        <w:ind w:left="720" w:right="313"/>
      </w:pPr>
      <w:r>
        <w:rPr/>
        <w:t>“Employment Opportunities and High School Completion during the COVID-19 Recession”</w:t>
      </w:r>
      <w:r>
        <w:rPr>
          <w:spacing w:val="-5"/>
        </w:rPr>
        <w:t> </w:t>
      </w:r>
      <w:r>
        <w:rPr/>
        <w:t>with</w:t>
      </w:r>
      <w:r>
        <w:rPr>
          <w:spacing w:val="-4"/>
        </w:rPr>
        <w:t> </w:t>
      </w:r>
      <w:r>
        <w:rPr/>
        <w:t>Kunwon</w:t>
      </w:r>
      <w:r>
        <w:rPr>
          <w:spacing w:val="-3"/>
        </w:rPr>
        <w:t> </w:t>
      </w:r>
      <w:r>
        <w:rPr/>
        <w:t>Ahn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Jun</w:t>
      </w:r>
      <w:r>
        <w:rPr>
          <w:spacing w:val="-4"/>
        </w:rPr>
        <w:t> </w:t>
      </w:r>
      <w:r>
        <w:rPr/>
        <w:t>Yeong</w:t>
      </w:r>
      <w:r>
        <w:rPr>
          <w:spacing w:val="-4"/>
        </w:rPr>
        <w:t> </w:t>
      </w:r>
      <w:r>
        <w:rPr/>
        <w:t>Lee,</w:t>
      </w:r>
      <w:r>
        <w:rPr>
          <w:spacing w:val="-2"/>
        </w:rPr>
        <w:t> </w:t>
      </w:r>
      <w:r>
        <w:rPr/>
        <w:t>ISU</w:t>
      </w:r>
      <w:r>
        <w:rPr>
          <w:spacing w:val="-5"/>
        </w:rPr>
        <w:t> </w:t>
      </w:r>
      <w:r>
        <w:rPr/>
        <w:t>Economics</w:t>
      </w:r>
      <w:r>
        <w:rPr>
          <w:spacing w:val="-5"/>
        </w:rPr>
        <w:t> </w:t>
      </w:r>
      <w:r>
        <w:rPr/>
        <w:t>Working</w:t>
      </w:r>
      <w:r>
        <w:rPr>
          <w:spacing w:val="-4"/>
        </w:rPr>
        <w:t> </w:t>
      </w:r>
      <w:r>
        <w:rPr/>
        <w:t>Paper</w:t>
      </w:r>
      <w:r>
        <w:rPr>
          <w:spacing w:val="-4"/>
        </w:rPr>
        <w:t> </w:t>
      </w:r>
      <w:r>
        <w:rPr/>
        <w:t>No. </w:t>
      </w:r>
      <w:r>
        <w:rPr>
          <w:spacing w:val="-2"/>
        </w:rPr>
        <w:t>20020.</w:t>
      </w:r>
    </w:p>
    <w:p>
      <w:pPr>
        <w:pStyle w:val="BodyText"/>
        <w:spacing w:before="1"/>
      </w:pPr>
    </w:p>
    <w:p>
      <w:pPr>
        <w:pStyle w:val="BodyText"/>
        <w:ind w:left="720"/>
      </w:pPr>
      <w:r>
        <w:rPr/>
        <w:t>“Which</w:t>
      </w:r>
      <w:r>
        <w:rPr>
          <w:spacing w:val="-4"/>
        </w:rPr>
        <w:t> </w:t>
      </w:r>
      <w:r>
        <w:rPr/>
        <w:t>College</w:t>
      </w:r>
      <w:r>
        <w:rPr>
          <w:spacing w:val="-6"/>
        </w:rPr>
        <w:t> </w:t>
      </w:r>
      <w:r>
        <w:rPr/>
        <w:t>Graduates</w:t>
      </w:r>
      <w:r>
        <w:rPr>
          <w:spacing w:val="-3"/>
        </w:rPr>
        <w:t> </w:t>
      </w:r>
      <w:r>
        <w:rPr/>
        <w:t>Increase</w:t>
      </w:r>
      <w:r>
        <w:rPr>
          <w:spacing w:val="-5"/>
        </w:rPr>
        <w:t> </w:t>
      </w:r>
      <w:r>
        <w:rPr/>
        <w:t>Local</w:t>
      </w:r>
      <w:r>
        <w:rPr>
          <w:spacing w:val="-4"/>
        </w:rPr>
        <w:t> </w:t>
      </w:r>
      <w:r>
        <w:rPr/>
        <w:t>Patenting?</w:t>
      </w:r>
      <w:r>
        <w:rPr>
          <w:spacing w:val="-3"/>
        </w:rPr>
        <w:t> </w:t>
      </w:r>
      <w:r>
        <w:rPr/>
        <w:t>Recent</w:t>
      </w:r>
      <w:r>
        <w:rPr>
          <w:spacing w:val="-4"/>
        </w:rPr>
        <w:t> </w:t>
      </w:r>
      <w:r>
        <w:rPr/>
        <w:t>Evidence</w:t>
      </w:r>
      <w:r>
        <w:rPr>
          <w:spacing w:val="-5"/>
        </w:rPr>
        <w:t> </w:t>
      </w:r>
      <w:r>
        <w:rPr/>
        <w:t>from</w:t>
      </w:r>
      <w:r>
        <w:rPr>
          <w:spacing w:val="-4"/>
        </w:rPr>
        <w:t> </w:t>
      </w:r>
      <w:r>
        <w:rPr/>
        <w:t>U.S. Metropolitan Areas”</w:t>
      </w:r>
    </w:p>
    <w:p>
      <w:pPr>
        <w:pStyle w:val="BodyText"/>
      </w:pPr>
    </w:p>
    <w:p>
      <w:pPr>
        <w:pStyle w:val="BodyText"/>
        <w:ind w:left="720" w:right="313"/>
      </w:pPr>
      <w:r>
        <w:rPr/>
        <w:t>“Teacher</w:t>
      </w:r>
      <w:r>
        <w:rPr>
          <w:spacing w:val="-4"/>
        </w:rPr>
        <w:t> </w:t>
      </w:r>
      <w:r>
        <w:rPr/>
        <w:t>Salaries,</w:t>
      </w:r>
      <w:r>
        <w:rPr>
          <w:spacing w:val="-4"/>
        </w:rPr>
        <w:t> </w:t>
      </w:r>
      <w:r>
        <w:rPr/>
        <w:t>State</w:t>
      </w:r>
      <w:r>
        <w:rPr>
          <w:spacing w:val="-3"/>
        </w:rPr>
        <w:t> </w:t>
      </w:r>
      <w:r>
        <w:rPr/>
        <w:t>Collective</w:t>
      </w:r>
      <w:r>
        <w:rPr>
          <w:spacing w:val="-5"/>
        </w:rPr>
        <w:t> </w:t>
      </w:r>
      <w:r>
        <w:rPr/>
        <w:t>Bargaining</w:t>
      </w:r>
      <w:r>
        <w:rPr>
          <w:spacing w:val="-4"/>
        </w:rPr>
        <w:t> </w:t>
      </w:r>
      <w:r>
        <w:rPr/>
        <w:t>Laws,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Union</w:t>
      </w:r>
      <w:r>
        <w:rPr>
          <w:spacing w:val="-4"/>
        </w:rPr>
        <w:t> </w:t>
      </w:r>
      <w:r>
        <w:rPr/>
        <w:t>Coverage”</w:t>
      </w:r>
      <w:r>
        <w:rPr>
          <w:spacing w:val="-5"/>
        </w:rPr>
        <w:t> </w:t>
      </w:r>
      <w:r>
        <w:rPr/>
        <w:t>with</w:t>
      </w:r>
      <w:r>
        <w:rPr>
          <w:spacing w:val="-4"/>
        </w:rPr>
        <w:t> </w:t>
      </w:r>
      <w:r>
        <w:rPr/>
        <w:t>Barry Hirsch and David Macpherson.</w:t>
      </w:r>
    </w:p>
    <w:p>
      <w:pPr>
        <w:pStyle w:val="BodyText"/>
        <w:spacing w:after="0"/>
        <w:sectPr>
          <w:pgSz w:w="12240" w:h="15840"/>
          <w:pgMar w:top="1360" w:bottom="280" w:left="1440" w:right="1080"/>
        </w:sectPr>
      </w:pPr>
    </w:p>
    <w:p>
      <w:pPr>
        <w:pStyle w:val="Heading1"/>
        <w:spacing w:before="79"/>
      </w:pPr>
      <w:r>
        <w:rPr/>
        <w:t>ACADEMIC</w:t>
      </w:r>
      <w:r>
        <w:rPr>
          <w:spacing w:val="-2"/>
        </w:rPr>
        <w:t> </w:t>
      </w:r>
      <w:r>
        <w:rPr/>
        <w:t>POSITIONS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>
          <w:spacing w:val="-2"/>
        </w:rPr>
        <w:t>SERVICE</w:t>
      </w:r>
    </w:p>
    <w:p>
      <w:pPr>
        <w:pStyle w:val="BodyText"/>
        <w:rPr>
          <w:b/>
        </w:rPr>
      </w:pPr>
    </w:p>
    <w:p>
      <w:pPr>
        <w:pStyle w:val="BodyText"/>
        <w:ind w:left="720" w:right="2975"/>
      </w:pPr>
      <w:r>
        <w:rPr/>
        <w:t>Professor,</w:t>
      </w:r>
      <w:r>
        <w:rPr>
          <w:spacing w:val="-5"/>
        </w:rPr>
        <w:t> </w:t>
      </w:r>
      <w:r>
        <w:rPr/>
        <w:t>Iowa</w:t>
      </w:r>
      <w:r>
        <w:rPr>
          <w:spacing w:val="-7"/>
        </w:rPr>
        <w:t> </w:t>
      </w:r>
      <w:r>
        <w:rPr/>
        <w:t>State</w:t>
      </w:r>
      <w:r>
        <w:rPr>
          <w:spacing w:val="-7"/>
        </w:rPr>
        <w:t> </w:t>
      </w:r>
      <w:r>
        <w:rPr/>
        <w:t>University,</w:t>
      </w:r>
      <w:r>
        <w:rPr>
          <w:spacing w:val="-6"/>
        </w:rPr>
        <w:t> </w:t>
      </w:r>
      <w:r>
        <w:rPr/>
        <w:t>July</w:t>
      </w:r>
      <w:r>
        <w:rPr>
          <w:spacing w:val="-6"/>
        </w:rPr>
        <w:t> </w:t>
      </w:r>
      <w:r>
        <w:rPr/>
        <w:t>2021</w:t>
      </w:r>
      <w:r>
        <w:rPr>
          <w:spacing w:val="-4"/>
        </w:rPr>
        <w:t> </w:t>
      </w:r>
      <w:r>
        <w:rPr/>
        <w:t>–</w:t>
      </w:r>
      <w:r>
        <w:rPr>
          <w:spacing w:val="-6"/>
        </w:rPr>
        <w:t> </w:t>
      </w:r>
      <w:r>
        <w:rPr/>
        <w:t>Present (Graduate Placement Officer, May 2023 – Present)</w:t>
      </w:r>
    </w:p>
    <w:p>
      <w:pPr>
        <w:pStyle w:val="BodyText"/>
        <w:ind w:left="720" w:right="465"/>
      </w:pPr>
      <w:r>
        <w:rPr/>
        <w:t>(Research</w:t>
      </w:r>
      <w:r>
        <w:rPr>
          <w:spacing w:val="-5"/>
        </w:rPr>
        <w:t> </w:t>
      </w:r>
      <w:r>
        <w:rPr/>
        <w:t>Affiliate,</w:t>
      </w:r>
      <w:r>
        <w:rPr>
          <w:spacing w:val="-3"/>
        </w:rPr>
        <w:t> </w:t>
      </w:r>
      <w:r>
        <w:rPr/>
        <w:t>ISU</w:t>
      </w:r>
      <w:r>
        <w:rPr>
          <w:spacing w:val="-2"/>
        </w:rPr>
        <w:t> </w:t>
      </w:r>
      <w:r>
        <w:rPr/>
        <w:t>Program</w:t>
      </w:r>
      <w:r>
        <w:rPr>
          <w:spacing w:val="-5"/>
        </w:rPr>
        <w:t> </w:t>
      </w:r>
      <w:r>
        <w:rPr/>
        <w:t>for</w:t>
      </w:r>
      <w:r>
        <w:rPr>
          <w:spacing w:val="-6"/>
        </w:rPr>
        <w:t> </w:t>
      </w:r>
      <w:r>
        <w:rPr/>
        <w:t>the</w:t>
      </w:r>
      <w:r>
        <w:rPr>
          <w:spacing w:val="-5"/>
        </w:rPr>
        <w:t> </w:t>
      </w:r>
      <w:r>
        <w:rPr/>
        <w:t>Study</w:t>
      </w:r>
      <w:r>
        <w:rPr>
          <w:spacing w:val="-5"/>
        </w:rPr>
        <w:t> </w:t>
      </w:r>
      <w:r>
        <w:rPr/>
        <w:t>of</w:t>
      </w:r>
      <w:r>
        <w:rPr>
          <w:spacing w:val="-4"/>
        </w:rPr>
        <w:t> </w:t>
      </w:r>
      <w:r>
        <w:rPr/>
        <w:t>Midwest</w:t>
      </w:r>
      <w:r>
        <w:rPr>
          <w:spacing w:val="-5"/>
        </w:rPr>
        <w:t> </w:t>
      </w:r>
      <w:r>
        <w:rPr/>
        <w:t>Markets</w:t>
      </w:r>
      <w:r>
        <w:rPr>
          <w:spacing w:val="-5"/>
        </w:rPr>
        <w:t> </w:t>
      </w:r>
      <w:r>
        <w:rPr/>
        <w:t>and Entrepreneurship, July 2018 – Present)</w:t>
      </w:r>
    </w:p>
    <w:p>
      <w:pPr>
        <w:pStyle w:val="BodyText"/>
        <w:ind w:left="720" w:right="313"/>
      </w:pPr>
      <w:r>
        <w:rPr/>
        <w:t>(Faculty</w:t>
      </w:r>
      <w:r>
        <w:rPr>
          <w:spacing w:val="-4"/>
        </w:rPr>
        <w:t> </w:t>
      </w:r>
      <w:r>
        <w:rPr/>
        <w:t>Affiliate,</w:t>
      </w:r>
      <w:r>
        <w:rPr>
          <w:spacing w:val="-2"/>
        </w:rPr>
        <w:t> </w:t>
      </w:r>
      <w:r>
        <w:rPr/>
        <w:t>ISU</w:t>
      </w:r>
      <w:r>
        <w:rPr>
          <w:spacing w:val="-4"/>
        </w:rPr>
        <w:t> </w:t>
      </w:r>
      <w:r>
        <w:rPr/>
        <w:t>Center</w:t>
      </w:r>
      <w:r>
        <w:rPr>
          <w:spacing w:val="-6"/>
        </w:rPr>
        <w:t> </w:t>
      </w:r>
      <w:r>
        <w:rPr/>
        <w:t>for</w:t>
      </w:r>
      <w:r>
        <w:rPr>
          <w:spacing w:val="-4"/>
        </w:rPr>
        <w:t> </w:t>
      </w:r>
      <w:r>
        <w:rPr/>
        <w:t>Agricultural</w:t>
      </w:r>
      <w:r>
        <w:rPr>
          <w:spacing w:val="-2"/>
        </w:rPr>
        <w:t> </w:t>
      </w:r>
      <w:r>
        <w:rPr/>
        <w:t>and</w:t>
      </w:r>
      <w:r>
        <w:rPr>
          <w:spacing w:val="-4"/>
        </w:rPr>
        <w:t> </w:t>
      </w:r>
      <w:r>
        <w:rPr/>
        <w:t>Rural</w:t>
      </w:r>
      <w:r>
        <w:rPr>
          <w:spacing w:val="-4"/>
        </w:rPr>
        <w:t> </w:t>
      </w:r>
      <w:r>
        <w:rPr/>
        <w:t>Development,</w:t>
      </w:r>
      <w:r>
        <w:rPr>
          <w:spacing w:val="-4"/>
        </w:rPr>
        <w:t> </w:t>
      </w:r>
      <w:r>
        <w:rPr/>
        <w:t>2018 –</w:t>
      </w:r>
      <w:r>
        <w:rPr>
          <w:spacing w:val="-4"/>
        </w:rPr>
        <w:t> </w:t>
      </w:r>
      <w:r>
        <w:rPr/>
        <w:t>Present) (Associate Professor, Iowa State University, July 2018 – June 2021)</w:t>
      </w:r>
    </w:p>
    <w:p>
      <w:pPr>
        <w:pStyle w:val="BodyText"/>
      </w:pPr>
    </w:p>
    <w:p>
      <w:pPr>
        <w:pStyle w:val="BodyText"/>
        <w:spacing w:line="480" w:lineRule="auto"/>
        <w:ind w:left="720" w:right="1390"/>
      </w:pPr>
      <w:r>
        <w:rPr/>
        <w:t>Research</w:t>
      </w:r>
      <w:r>
        <w:rPr>
          <w:spacing w:val="-3"/>
        </w:rPr>
        <w:t> </w:t>
      </w:r>
      <w:r>
        <w:rPr/>
        <w:t>Fellow,</w:t>
      </w:r>
      <w:r>
        <w:rPr>
          <w:spacing w:val="-3"/>
        </w:rPr>
        <w:t> </w:t>
      </w:r>
      <w:r>
        <w:rPr/>
        <w:t>Institute</w:t>
      </w:r>
      <w:r>
        <w:rPr>
          <w:spacing w:val="-5"/>
        </w:rPr>
        <w:t> </w:t>
      </w:r>
      <w:r>
        <w:rPr/>
        <w:t>of</w:t>
      </w:r>
      <w:r>
        <w:rPr>
          <w:spacing w:val="-6"/>
        </w:rPr>
        <w:t> </w:t>
      </w:r>
      <w:r>
        <w:rPr/>
        <w:t>Labor</w:t>
      </w:r>
      <w:r>
        <w:rPr>
          <w:spacing w:val="-4"/>
        </w:rPr>
        <w:t> </w:t>
      </w:r>
      <w:r>
        <w:rPr/>
        <w:t>Economics</w:t>
      </w:r>
      <w:r>
        <w:rPr>
          <w:spacing w:val="-4"/>
        </w:rPr>
        <w:t> </w:t>
      </w:r>
      <w:r>
        <w:rPr/>
        <w:t>(IZA),</w:t>
      </w:r>
      <w:r>
        <w:rPr>
          <w:spacing w:val="-5"/>
        </w:rPr>
        <w:t> </w:t>
      </w:r>
      <w:r>
        <w:rPr/>
        <w:t>May</w:t>
      </w:r>
      <w:r>
        <w:rPr>
          <w:spacing w:val="-5"/>
        </w:rPr>
        <w:t> </w:t>
      </w:r>
      <w:r>
        <w:rPr/>
        <w:t>2012</w:t>
      </w:r>
      <w:r>
        <w:rPr>
          <w:spacing w:val="-5"/>
        </w:rPr>
        <w:t> </w:t>
      </w:r>
      <w:r>
        <w:rPr/>
        <w:t>–</w:t>
      </w:r>
      <w:r>
        <w:rPr>
          <w:spacing w:val="-5"/>
        </w:rPr>
        <w:t> </w:t>
      </w:r>
      <w:r>
        <w:rPr/>
        <w:t>Present Fellow, Global Labor Organization (GLO), March 2017 – Present</w:t>
      </w:r>
    </w:p>
    <w:p>
      <w:pPr>
        <w:spacing w:line="480" w:lineRule="auto" w:before="1"/>
        <w:ind w:left="720" w:right="3080" w:firstLine="0"/>
        <w:jc w:val="left"/>
        <w:rPr>
          <w:sz w:val="24"/>
        </w:rPr>
      </w:pPr>
      <w:r>
        <w:rPr>
          <w:sz w:val="24"/>
        </w:rPr>
        <w:t>Editor, </w:t>
      </w:r>
      <w:r>
        <w:rPr>
          <w:i/>
          <w:sz w:val="24"/>
        </w:rPr>
        <w:t>Reaching Regions</w:t>
      </w:r>
      <w:r>
        <w:rPr>
          <w:sz w:val="24"/>
        </w:rPr>
        <w:t>, November 2023 – Present Editorial</w:t>
      </w:r>
      <w:r>
        <w:rPr>
          <w:spacing w:val="-5"/>
          <w:sz w:val="24"/>
        </w:rPr>
        <w:t> </w:t>
      </w:r>
      <w:r>
        <w:rPr>
          <w:sz w:val="24"/>
        </w:rPr>
        <w:t>Board,</w:t>
      </w:r>
      <w:r>
        <w:rPr>
          <w:spacing w:val="-5"/>
          <w:sz w:val="24"/>
        </w:rPr>
        <w:t> </w:t>
      </w:r>
      <w:r>
        <w:rPr>
          <w:i/>
          <w:sz w:val="24"/>
        </w:rPr>
        <w:t>Growth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Change</w:t>
      </w:r>
      <w:r>
        <w:rPr>
          <w:sz w:val="24"/>
        </w:rPr>
        <w:t>,</w:t>
      </w:r>
      <w:r>
        <w:rPr>
          <w:spacing w:val="-5"/>
          <w:sz w:val="24"/>
        </w:rPr>
        <w:t> </w:t>
      </w:r>
      <w:r>
        <w:rPr>
          <w:sz w:val="24"/>
        </w:rPr>
        <w:t>January</w:t>
      </w:r>
      <w:r>
        <w:rPr>
          <w:spacing w:val="-5"/>
          <w:sz w:val="24"/>
        </w:rPr>
        <w:t> </w:t>
      </w:r>
      <w:r>
        <w:rPr>
          <w:sz w:val="24"/>
        </w:rPr>
        <w:t>2014</w:t>
      </w:r>
      <w:r>
        <w:rPr>
          <w:spacing w:val="-5"/>
          <w:sz w:val="24"/>
        </w:rPr>
        <w:t> </w:t>
      </w:r>
      <w:r>
        <w:rPr>
          <w:sz w:val="24"/>
        </w:rPr>
        <w:t>–</w:t>
      </w:r>
      <w:r>
        <w:rPr>
          <w:spacing w:val="-5"/>
          <w:sz w:val="24"/>
        </w:rPr>
        <w:t> </w:t>
      </w:r>
      <w:r>
        <w:rPr>
          <w:sz w:val="24"/>
        </w:rPr>
        <w:t>Present</w:t>
      </w:r>
    </w:p>
    <w:p>
      <w:pPr>
        <w:spacing w:line="480" w:lineRule="auto" w:before="0"/>
        <w:ind w:left="720" w:right="2102" w:firstLine="0"/>
        <w:jc w:val="left"/>
        <w:rPr>
          <w:sz w:val="24"/>
        </w:rPr>
      </w:pPr>
      <w:r>
        <w:rPr>
          <w:sz w:val="24"/>
        </w:rPr>
        <w:t>Editorial</w:t>
      </w:r>
      <w:r>
        <w:rPr>
          <w:spacing w:val="-5"/>
          <w:sz w:val="24"/>
        </w:rPr>
        <w:t> </w:t>
      </w:r>
      <w:r>
        <w:rPr>
          <w:sz w:val="24"/>
        </w:rPr>
        <w:t>Board,</w:t>
      </w:r>
      <w:r>
        <w:rPr>
          <w:spacing w:val="-5"/>
          <w:sz w:val="24"/>
        </w:rPr>
        <w:t> </w:t>
      </w:r>
      <w:r>
        <w:rPr>
          <w:i/>
          <w:sz w:val="24"/>
        </w:rPr>
        <w:t>Research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in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Higher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Education</w:t>
      </w:r>
      <w:r>
        <w:rPr>
          <w:sz w:val="24"/>
        </w:rPr>
        <w:t>,</w:t>
      </w:r>
      <w:r>
        <w:rPr>
          <w:spacing w:val="-5"/>
          <w:sz w:val="24"/>
        </w:rPr>
        <w:t> </w:t>
      </w:r>
      <w:r>
        <w:rPr>
          <w:sz w:val="24"/>
        </w:rPr>
        <w:t>March</w:t>
      </w:r>
      <w:r>
        <w:rPr>
          <w:spacing w:val="-5"/>
          <w:sz w:val="24"/>
        </w:rPr>
        <w:t> </w:t>
      </w:r>
      <w:r>
        <w:rPr>
          <w:sz w:val="24"/>
        </w:rPr>
        <w:t>2016</w:t>
      </w:r>
      <w:r>
        <w:rPr>
          <w:spacing w:val="-5"/>
          <w:sz w:val="24"/>
        </w:rPr>
        <w:t> </w:t>
      </w:r>
      <w:r>
        <w:rPr>
          <w:sz w:val="24"/>
        </w:rPr>
        <w:t>–</w:t>
      </w:r>
      <w:r>
        <w:rPr>
          <w:spacing w:val="-5"/>
          <w:sz w:val="24"/>
        </w:rPr>
        <w:t> </w:t>
      </w:r>
      <w:r>
        <w:rPr>
          <w:sz w:val="24"/>
        </w:rPr>
        <w:t>Present Editorial Board, </w:t>
      </w:r>
      <w:r>
        <w:rPr>
          <w:i/>
          <w:sz w:val="24"/>
        </w:rPr>
        <w:t>Review of Regional Studies</w:t>
      </w:r>
      <w:r>
        <w:rPr>
          <w:sz w:val="24"/>
        </w:rPr>
        <w:t>, July 2016 – Present Editorial Board, </w:t>
      </w:r>
      <w:r>
        <w:rPr>
          <w:i/>
          <w:sz w:val="24"/>
        </w:rPr>
        <w:t>Journal of Regional Science</w:t>
      </w:r>
      <w:r>
        <w:rPr>
          <w:sz w:val="24"/>
        </w:rPr>
        <w:t>, April 2018 – Present Editorial Board, </w:t>
      </w:r>
      <w:r>
        <w:rPr>
          <w:i/>
          <w:sz w:val="24"/>
        </w:rPr>
        <w:t>Papers in Regional Science</w:t>
      </w:r>
      <w:r>
        <w:rPr>
          <w:sz w:val="24"/>
        </w:rPr>
        <w:t>, January 2022 - Present</w:t>
      </w:r>
    </w:p>
    <w:p>
      <w:pPr>
        <w:pStyle w:val="BodyText"/>
        <w:spacing w:before="1"/>
        <w:ind w:left="720" w:right="465"/>
      </w:pPr>
      <w:r>
        <w:rPr/>
        <w:t>Councilor-at-Large,</w:t>
      </w:r>
      <w:r>
        <w:rPr>
          <w:spacing w:val="-5"/>
        </w:rPr>
        <w:t> </w:t>
      </w:r>
      <w:r>
        <w:rPr/>
        <w:t>North</w:t>
      </w:r>
      <w:r>
        <w:rPr>
          <w:spacing w:val="-5"/>
        </w:rPr>
        <w:t> </w:t>
      </w:r>
      <w:r>
        <w:rPr/>
        <w:t>American</w:t>
      </w:r>
      <w:r>
        <w:rPr>
          <w:spacing w:val="-5"/>
        </w:rPr>
        <w:t> </w:t>
      </w:r>
      <w:r>
        <w:rPr/>
        <w:t>Regional</w:t>
      </w:r>
      <w:r>
        <w:rPr>
          <w:spacing w:val="-5"/>
        </w:rPr>
        <w:t> </w:t>
      </w:r>
      <w:r>
        <w:rPr/>
        <w:t>Science</w:t>
      </w:r>
      <w:r>
        <w:rPr>
          <w:spacing w:val="-6"/>
        </w:rPr>
        <w:t> </w:t>
      </w:r>
      <w:r>
        <w:rPr/>
        <w:t>Council,</w:t>
      </w:r>
      <w:r>
        <w:rPr>
          <w:spacing w:val="-5"/>
        </w:rPr>
        <w:t> </w:t>
      </w:r>
      <w:r>
        <w:rPr/>
        <w:t>January</w:t>
      </w:r>
      <w:r>
        <w:rPr>
          <w:spacing w:val="-5"/>
        </w:rPr>
        <w:t> </w:t>
      </w:r>
      <w:r>
        <w:rPr/>
        <w:t>2021</w:t>
      </w:r>
      <w:r>
        <w:rPr>
          <w:spacing w:val="-2"/>
        </w:rPr>
        <w:t> </w:t>
      </w:r>
      <w:r>
        <w:rPr/>
        <w:t>– December 2023</w:t>
      </w:r>
    </w:p>
    <w:p>
      <w:pPr>
        <w:pStyle w:val="BodyText"/>
      </w:pPr>
    </w:p>
    <w:p>
      <w:pPr>
        <w:pStyle w:val="BodyText"/>
        <w:spacing w:line="480" w:lineRule="auto"/>
        <w:ind w:left="720" w:right="1165"/>
      </w:pPr>
      <w:r>
        <w:rPr/>
        <w:t>President, Southern Regional Science Association, April 2021 – April 2022 President-Elect,</w:t>
      </w:r>
      <w:r>
        <w:rPr>
          <w:spacing w:val="-5"/>
        </w:rPr>
        <w:t> </w:t>
      </w:r>
      <w:r>
        <w:rPr/>
        <w:t>Southern</w:t>
      </w:r>
      <w:r>
        <w:rPr>
          <w:spacing w:val="-3"/>
        </w:rPr>
        <w:t> </w:t>
      </w:r>
      <w:r>
        <w:rPr/>
        <w:t>Regional</w:t>
      </w:r>
      <w:r>
        <w:rPr>
          <w:spacing w:val="-5"/>
        </w:rPr>
        <w:t> </w:t>
      </w:r>
      <w:r>
        <w:rPr/>
        <w:t>Science</w:t>
      </w:r>
      <w:r>
        <w:rPr>
          <w:spacing w:val="-6"/>
        </w:rPr>
        <w:t> </w:t>
      </w:r>
      <w:r>
        <w:rPr/>
        <w:t>Association,</w:t>
      </w:r>
      <w:r>
        <w:rPr>
          <w:spacing w:val="-5"/>
        </w:rPr>
        <w:t> </w:t>
      </w:r>
      <w:r>
        <w:rPr/>
        <w:t>April</w:t>
      </w:r>
      <w:r>
        <w:rPr>
          <w:spacing w:val="-1"/>
        </w:rPr>
        <w:t> </w:t>
      </w:r>
      <w:r>
        <w:rPr/>
        <w:t>2020</w:t>
      </w:r>
      <w:r>
        <w:rPr>
          <w:spacing w:val="-5"/>
        </w:rPr>
        <w:t> </w:t>
      </w:r>
      <w:r>
        <w:rPr/>
        <w:t>–</w:t>
      </w:r>
      <w:r>
        <w:rPr>
          <w:spacing w:val="-5"/>
        </w:rPr>
        <w:t> </w:t>
      </w:r>
      <w:r>
        <w:rPr/>
        <w:t>April</w:t>
      </w:r>
      <w:r>
        <w:rPr>
          <w:spacing w:val="-5"/>
        </w:rPr>
        <w:t> </w:t>
      </w:r>
      <w:r>
        <w:rPr/>
        <w:t>2021 Editor, </w:t>
      </w:r>
      <w:r>
        <w:rPr>
          <w:i/>
        </w:rPr>
        <w:t>Papers in Regional Science</w:t>
      </w:r>
      <w:r>
        <w:rPr/>
        <w:t>, December 2018 – December 2021</w:t>
      </w:r>
    </w:p>
    <w:p>
      <w:pPr>
        <w:pStyle w:val="BodyText"/>
        <w:ind w:left="720"/>
      </w:pPr>
      <w:r>
        <w:rPr/>
        <w:t>Executive</w:t>
      </w:r>
      <w:r>
        <w:rPr>
          <w:spacing w:val="-5"/>
        </w:rPr>
        <w:t> </w:t>
      </w:r>
      <w:r>
        <w:rPr/>
        <w:t>Council,</w:t>
      </w:r>
      <w:r>
        <w:rPr>
          <w:spacing w:val="-1"/>
        </w:rPr>
        <w:t> </w:t>
      </w:r>
      <w:r>
        <w:rPr/>
        <w:t>Southern</w:t>
      </w:r>
      <w:r>
        <w:rPr>
          <w:spacing w:val="-2"/>
        </w:rPr>
        <w:t> </w:t>
      </w:r>
      <w:r>
        <w:rPr/>
        <w:t>Regional</w:t>
      </w:r>
      <w:r>
        <w:rPr>
          <w:spacing w:val="-1"/>
        </w:rPr>
        <w:t> </w:t>
      </w:r>
      <w:r>
        <w:rPr/>
        <w:t>Science</w:t>
      </w:r>
      <w:r>
        <w:rPr>
          <w:spacing w:val="-2"/>
        </w:rPr>
        <w:t> </w:t>
      </w:r>
      <w:r>
        <w:rPr/>
        <w:t>Association,</w:t>
      </w:r>
      <w:r>
        <w:rPr>
          <w:spacing w:val="-2"/>
        </w:rPr>
        <w:t> </w:t>
      </w:r>
      <w:r>
        <w:rPr/>
        <w:t>March</w:t>
      </w:r>
      <w:r>
        <w:rPr>
          <w:spacing w:val="-1"/>
        </w:rPr>
        <w:t> </w:t>
      </w:r>
      <w:r>
        <w:rPr/>
        <w:t>2015</w:t>
      </w:r>
      <w:r>
        <w:rPr>
          <w:spacing w:val="1"/>
        </w:rPr>
        <w:t> </w:t>
      </w:r>
      <w:r>
        <w:rPr/>
        <w:t>–</w:t>
      </w:r>
      <w:r>
        <w:rPr>
          <w:spacing w:val="2"/>
        </w:rPr>
        <w:t> </w:t>
      </w:r>
      <w:r>
        <w:rPr/>
        <w:t>March</w:t>
      </w:r>
      <w:r>
        <w:rPr>
          <w:spacing w:val="-1"/>
        </w:rPr>
        <w:t> </w:t>
      </w:r>
      <w:r>
        <w:rPr>
          <w:spacing w:val="-4"/>
        </w:rPr>
        <w:t>2018</w:t>
      </w:r>
    </w:p>
    <w:p>
      <w:pPr>
        <w:pStyle w:val="BodyText"/>
      </w:pPr>
    </w:p>
    <w:p>
      <w:pPr>
        <w:pStyle w:val="BodyText"/>
        <w:ind w:left="720" w:right="680"/>
      </w:pPr>
      <w:r>
        <w:rPr/>
        <w:t>Associate</w:t>
      </w:r>
      <w:r>
        <w:rPr>
          <w:spacing w:val="-5"/>
        </w:rPr>
        <w:t> </w:t>
      </w:r>
      <w:r>
        <w:rPr/>
        <w:t>Professor</w:t>
      </w:r>
      <w:r>
        <w:rPr>
          <w:spacing w:val="-4"/>
        </w:rPr>
        <w:t> </w:t>
      </w:r>
      <w:r>
        <w:rPr/>
        <w:t>(with</w:t>
      </w:r>
      <w:r>
        <w:rPr>
          <w:spacing w:val="-4"/>
        </w:rPr>
        <w:t> </w:t>
      </w:r>
      <w:r>
        <w:rPr/>
        <w:t>tenure),</w:t>
      </w:r>
      <w:r>
        <w:rPr>
          <w:spacing w:val="-4"/>
        </w:rPr>
        <w:t> </w:t>
      </w:r>
      <w:r>
        <w:rPr/>
        <w:t>Oklahoma</w:t>
      </w:r>
      <w:r>
        <w:rPr>
          <w:spacing w:val="-4"/>
        </w:rPr>
        <w:t> </w:t>
      </w:r>
      <w:r>
        <w:rPr/>
        <w:t>State</w:t>
      </w:r>
      <w:r>
        <w:rPr>
          <w:spacing w:val="-4"/>
        </w:rPr>
        <w:t> </w:t>
      </w:r>
      <w:r>
        <w:rPr/>
        <w:t>University,</w:t>
      </w:r>
      <w:r>
        <w:rPr>
          <w:spacing w:val="-4"/>
        </w:rPr>
        <w:t> </w:t>
      </w:r>
      <w:r>
        <w:rPr/>
        <w:t>July</w:t>
      </w:r>
      <w:r>
        <w:rPr>
          <w:spacing w:val="-4"/>
        </w:rPr>
        <w:t> </w:t>
      </w:r>
      <w:r>
        <w:rPr/>
        <w:t>2016</w:t>
      </w:r>
      <w:r>
        <w:rPr>
          <w:spacing w:val="-1"/>
        </w:rPr>
        <w:t> </w:t>
      </w:r>
      <w:r>
        <w:rPr/>
        <w:t>–</w:t>
      </w:r>
      <w:r>
        <w:rPr>
          <w:spacing w:val="-4"/>
        </w:rPr>
        <w:t> </w:t>
      </w:r>
      <w:r>
        <w:rPr/>
        <w:t>June</w:t>
      </w:r>
      <w:r>
        <w:rPr>
          <w:spacing w:val="-5"/>
        </w:rPr>
        <w:t> </w:t>
      </w:r>
      <w:r>
        <w:rPr/>
        <w:t>2018 (Associates Professor of Business Administration Chair, July 2017 – June 2018) (Carson Priority Excellence Professorship in Business, July 2015 – June 2017) (Assistant Professor, Oklahoma State University, August 2013 – June 2016)</w:t>
      </w:r>
    </w:p>
    <w:p>
      <w:pPr>
        <w:pStyle w:val="BodyText"/>
        <w:spacing w:before="1"/>
      </w:pPr>
    </w:p>
    <w:p>
      <w:pPr>
        <w:pStyle w:val="BodyText"/>
        <w:spacing w:line="480" w:lineRule="auto"/>
        <w:ind w:left="720" w:right="680"/>
      </w:pPr>
      <w:r>
        <w:rPr/>
        <w:t>Assistant Professor, University of Cincinnati, September 2011 – August 2013 Assistant Professor, Auburn University at Montgomery, May 2009 – August 2011 Research</w:t>
      </w:r>
      <w:r>
        <w:rPr>
          <w:spacing w:val="-3"/>
        </w:rPr>
        <w:t> </w:t>
      </w:r>
      <w:r>
        <w:rPr/>
        <w:t>Associate,</w:t>
      </w:r>
      <w:r>
        <w:rPr>
          <w:spacing w:val="-3"/>
        </w:rPr>
        <w:t> </w:t>
      </w:r>
      <w:r>
        <w:rPr/>
        <w:t>Fiscal</w:t>
      </w:r>
      <w:r>
        <w:rPr>
          <w:spacing w:val="-5"/>
        </w:rPr>
        <w:t> </w:t>
      </w:r>
      <w:r>
        <w:rPr/>
        <w:t>Research</w:t>
      </w:r>
      <w:r>
        <w:rPr>
          <w:spacing w:val="-5"/>
        </w:rPr>
        <w:t> </w:t>
      </w:r>
      <w:r>
        <w:rPr/>
        <w:t>Center</w:t>
      </w:r>
      <w:r>
        <w:rPr>
          <w:spacing w:val="-5"/>
        </w:rPr>
        <w:t> </w:t>
      </w:r>
      <w:r>
        <w:rPr/>
        <w:t>(FRC),</w:t>
      </w:r>
      <w:r>
        <w:rPr>
          <w:spacing w:val="-5"/>
        </w:rPr>
        <w:t> </w:t>
      </w:r>
      <w:r>
        <w:rPr/>
        <w:t>Georgia</w:t>
      </w:r>
      <w:r>
        <w:rPr>
          <w:spacing w:val="-7"/>
        </w:rPr>
        <w:t> </w:t>
      </w:r>
      <w:r>
        <w:rPr/>
        <w:t>State</w:t>
      </w:r>
      <w:r>
        <w:rPr>
          <w:spacing w:val="-4"/>
        </w:rPr>
        <w:t> </w:t>
      </w:r>
      <w:r>
        <w:rPr/>
        <w:t>University,</w:t>
      </w:r>
      <w:r>
        <w:rPr>
          <w:spacing w:val="-5"/>
        </w:rPr>
        <w:t> </w:t>
      </w:r>
      <w:r>
        <w:rPr/>
        <w:t>August</w:t>
      </w:r>
    </w:p>
    <w:p>
      <w:pPr>
        <w:pStyle w:val="BodyText"/>
        <w:spacing w:after="0" w:line="480" w:lineRule="auto"/>
        <w:sectPr>
          <w:pgSz w:w="12240" w:h="15840"/>
          <w:pgMar w:top="1360" w:bottom="280" w:left="1440" w:right="1080"/>
        </w:sectPr>
      </w:pPr>
    </w:p>
    <w:p>
      <w:pPr>
        <w:pStyle w:val="BodyText"/>
        <w:spacing w:before="79"/>
        <w:ind w:left="720"/>
      </w:pPr>
      <w:r>
        <w:rPr/>
        <w:t>2007</w:t>
      </w:r>
      <w:r>
        <w:rPr>
          <w:spacing w:val="-3"/>
        </w:rPr>
        <w:t> </w:t>
      </w:r>
      <w:r>
        <w:rPr/>
        <w:t>– Summer </w:t>
      </w:r>
      <w:r>
        <w:rPr>
          <w:spacing w:val="-4"/>
        </w:rPr>
        <w:t>2009</w:t>
      </w:r>
    </w:p>
    <w:p>
      <w:pPr>
        <w:pStyle w:val="BodyText"/>
      </w:pPr>
    </w:p>
    <w:p>
      <w:pPr>
        <w:spacing w:before="0"/>
        <w:ind w:left="720" w:right="389" w:firstLine="0"/>
        <w:jc w:val="left"/>
        <w:rPr>
          <w:i/>
          <w:sz w:val="24"/>
        </w:rPr>
      </w:pPr>
      <w:r>
        <w:rPr>
          <w:sz w:val="24"/>
        </w:rPr>
        <w:t>Journal and Grant Reviewer: </w:t>
      </w:r>
      <w:r>
        <w:rPr>
          <w:i/>
          <w:sz w:val="24"/>
        </w:rPr>
        <w:t>American Economic Journal: Economic Policy; American Economic Journal: Applied Economics; Annals of Regional Science; Annals of the Association of American Geographers; Applied Economics; B.E. Journal of Economic Analysis and Policy; Choices; Cities; Contemporary Economic Policy; Eastern Economic Journal; Economic Development Quarterly; Economic Geography; Economic Inquiry; Economics Bulletin; Economics Letters; Economics of Education Review; Education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Economics;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Education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Finance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Policy;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Education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Research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Reviews; Empirical Economics; Energy Economics; Environment and Planning A; Geography Compass; Growth and Change; Health Economics; Industrial and Labor Relations Review;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International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Regional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Science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Review;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IZA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European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Labor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Studies; IZA Journal of Labor Economics; IZA World of Labor; Journal of the Association of Environmental and Resource Economists; Journal of Business Venturing; Journal of Economic Behavior &amp; Organization; Journal of Economic Education; Journal of Economic Geography; Journal of Economics, Race, and Policy; Journal of Family and Economic Issues; Journal of Geographical Systems; Journal of Human Resources; Journal of Housing Economics; Journal of Labor Research; Journal of Policy Analysis and Management; Journal of Population Economics; Journal of Public Economics; Journal of Regional Analysis &amp; Policy; Journal of Regional Science; Journal of Urban Affairs; Journal of Urban Economics; National Science Foundation; Papers in Regional Science; Public Finance Review; Regional Science and Urban Economics; Regional Studies;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Research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in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Higher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Education;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Research in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Labor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Economics;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Research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Policy; Review of Regional Studies; Southern Business and Economic Journal; Urban Geography; Urban Studies; USDA</w:t>
      </w:r>
    </w:p>
    <w:p>
      <w:pPr>
        <w:pStyle w:val="BodyText"/>
        <w:spacing w:before="2"/>
        <w:rPr>
          <w:i/>
        </w:rPr>
      </w:pPr>
    </w:p>
    <w:p>
      <w:pPr>
        <w:pStyle w:val="Heading1"/>
      </w:pPr>
      <w:r>
        <w:rPr/>
        <w:t>GRADUATE</w:t>
      </w:r>
      <w:r>
        <w:rPr>
          <w:spacing w:val="-2"/>
        </w:rPr>
        <w:t> </w:t>
      </w:r>
      <w:r>
        <w:rPr/>
        <w:t>STUDENT </w:t>
      </w:r>
      <w:r>
        <w:rPr>
          <w:spacing w:val="-2"/>
        </w:rPr>
        <w:t>SUPERVISION</w:t>
      </w:r>
    </w:p>
    <w:p>
      <w:pPr>
        <w:pStyle w:val="BodyText"/>
        <w:rPr>
          <w:b/>
        </w:rPr>
      </w:pPr>
    </w:p>
    <w:p>
      <w:pPr>
        <w:pStyle w:val="BodyText"/>
        <w:ind w:left="720" w:right="665"/>
      </w:pPr>
      <w:r>
        <w:rPr/>
        <w:t>Dissertation</w:t>
      </w:r>
      <w:r>
        <w:rPr>
          <w:spacing w:val="-3"/>
        </w:rPr>
        <w:t> </w:t>
      </w:r>
      <w:r>
        <w:rPr/>
        <w:t>Committee</w:t>
      </w:r>
      <w:r>
        <w:rPr>
          <w:spacing w:val="-5"/>
        </w:rPr>
        <w:t> </w:t>
      </w:r>
      <w:r>
        <w:rPr/>
        <w:t>Chair:</w:t>
      </w:r>
      <w:r>
        <w:rPr>
          <w:spacing w:val="-3"/>
        </w:rPr>
        <w:t> </w:t>
      </w:r>
      <w:r>
        <w:rPr/>
        <w:t>James</w:t>
      </w:r>
      <w:r>
        <w:rPr>
          <w:spacing w:val="-3"/>
        </w:rPr>
        <w:t> </w:t>
      </w:r>
      <w:r>
        <w:rPr/>
        <w:t>Bishop</w:t>
      </w:r>
      <w:r>
        <w:rPr>
          <w:spacing w:val="-3"/>
        </w:rPr>
        <w:t> </w:t>
      </w:r>
      <w:r>
        <w:rPr/>
        <w:t>(2016),</w:t>
      </w:r>
      <w:r>
        <w:rPr>
          <w:spacing w:val="-3"/>
        </w:rPr>
        <w:t> </w:t>
      </w:r>
      <w:r>
        <w:rPr/>
        <w:t>Xiaoyin</w:t>
      </w:r>
      <w:r>
        <w:rPr>
          <w:spacing w:val="-3"/>
        </w:rPr>
        <w:t> </w:t>
      </w:r>
      <w:r>
        <w:rPr/>
        <w:t>Li</w:t>
      </w:r>
      <w:r>
        <w:rPr>
          <w:spacing w:val="-3"/>
        </w:rPr>
        <w:t> </w:t>
      </w:r>
      <w:r>
        <w:rPr/>
        <w:t>(2023),</w:t>
      </w:r>
      <w:r>
        <w:rPr>
          <w:spacing w:val="-2"/>
        </w:rPr>
        <w:t> </w:t>
      </w:r>
      <w:r>
        <w:rPr/>
        <w:t>Kunwon</w:t>
      </w:r>
      <w:r>
        <w:rPr>
          <w:spacing w:val="-3"/>
        </w:rPr>
        <w:t> </w:t>
      </w:r>
      <w:r>
        <w:rPr/>
        <w:t>Ahn (co-chair, 2023), Shengrong Hu (in progress), Beomyun Kim (co-chair, in progress), Hyunsuk</w:t>
      </w:r>
      <w:r>
        <w:rPr>
          <w:spacing w:val="-4"/>
        </w:rPr>
        <w:t> </w:t>
      </w:r>
      <w:r>
        <w:rPr/>
        <w:t>Oh</w:t>
      </w:r>
      <w:r>
        <w:rPr>
          <w:spacing w:val="-4"/>
        </w:rPr>
        <w:t> </w:t>
      </w:r>
      <w:r>
        <w:rPr/>
        <w:t>(in</w:t>
      </w:r>
      <w:r>
        <w:rPr>
          <w:spacing w:val="-4"/>
        </w:rPr>
        <w:t> </w:t>
      </w:r>
      <w:r>
        <w:rPr/>
        <w:t>progress),</w:t>
      </w:r>
      <w:r>
        <w:rPr>
          <w:spacing w:val="-4"/>
        </w:rPr>
        <w:t> </w:t>
      </w:r>
      <w:r>
        <w:rPr/>
        <w:t>Aakansha</w:t>
      </w:r>
      <w:r>
        <w:rPr>
          <w:spacing w:val="-5"/>
        </w:rPr>
        <w:t> </w:t>
      </w:r>
      <w:r>
        <w:rPr/>
        <w:t>Jain</w:t>
      </w:r>
      <w:r>
        <w:rPr>
          <w:spacing w:val="-4"/>
        </w:rPr>
        <w:t> </w:t>
      </w:r>
      <w:r>
        <w:rPr/>
        <w:t>(in</w:t>
      </w:r>
      <w:r>
        <w:rPr>
          <w:spacing w:val="-4"/>
        </w:rPr>
        <w:t> </w:t>
      </w:r>
      <w:r>
        <w:rPr/>
        <w:t>progress),</w:t>
      </w:r>
      <w:r>
        <w:rPr>
          <w:spacing w:val="-4"/>
        </w:rPr>
        <w:t> </w:t>
      </w:r>
      <w:r>
        <w:rPr/>
        <w:t>Joshua</w:t>
      </w:r>
      <w:r>
        <w:rPr>
          <w:spacing w:val="-5"/>
        </w:rPr>
        <w:t> </w:t>
      </w:r>
      <w:r>
        <w:rPr/>
        <w:t>Liebmann</w:t>
      </w:r>
      <w:r>
        <w:rPr>
          <w:spacing w:val="-3"/>
        </w:rPr>
        <w:t> </w:t>
      </w:r>
      <w:r>
        <w:rPr/>
        <w:t>(co-chair,</w:t>
      </w:r>
      <w:r>
        <w:rPr>
          <w:spacing w:val="-4"/>
        </w:rPr>
        <w:t> </w:t>
      </w:r>
      <w:r>
        <w:rPr/>
        <w:t>in </w:t>
      </w:r>
      <w:r>
        <w:rPr>
          <w:spacing w:val="-2"/>
        </w:rPr>
        <w:t>progress)</w:t>
      </w:r>
    </w:p>
    <w:p>
      <w:pPr>
        <w:pStyle w:val="BodyText"/>
      </w:pPr>
    </w:p>
    <w:p>
      <w:pPr>
        <w:pStyle w:val="BodyText"/>
        <w:ind w:left="720" w:right="444"/>
        <w:jc w:val="both"/>
      </w:pPr>
      <w:r>
        <w:rPr/>
        <w:t>Dissertation Committee Member: Yi Shao (2014), Hongbo Wang (2015), Ying Tan (2015),</w:t>
      </w:r>
      <w:r>
        <w:rPr>
          <w:spacing w:val="-3"/>
        </w:rPr>
        <w:t> </w:t>
      </w:r>
      <w:r>
        <w:rPr/>
        <w:t>Zhengyu</w:t>
      </w:r>
      <w:r>
        <w:rPr>
          <w:spacing w:val="-1"/>
        </w:rPr>
        <w:t> </w:t>
      </w:r>
      <w:r>
        <w:rPr/>
        <w:t>Cai</w:t>
      </w:r>
      <w:r>
        <w:rPr>
          <w:spacing w:val="-1"/>
        </w:rPr>
        <w:t> </w:t>
      </w:r>
      <w:r>
        <w:rPr/>
        <w:t>(2016), Durba</w:t>
      </w:r>
      <w:r>
        <w:rPr>
          <w:spacing w:val="-2"/>
        </w:rPr>
        <w:t> </w:t>
      </w:r>
      <w:r>
        <w:rPr/>
        <w:t>Chakrabarty</w:t>
      </w:r>
      <w:r>
        <w:rPr>
          <w:spacing w:val="-1"/>
        </w:rPr>
        <w:t> </w:t>
      </w:r>
      <w:r>
        <w:rPr/>
        <w:t>(2018), Cody Reinhardt (2019),</w:t>
      </w:r>
      <w:r>
        <w:rPr>
          <w:spacing w:val="-1"/>
        </w:rPr>
        <w:t> </w:t>
      </w:r>
      <w:r>
        <w:rPr/>
        <w:t>Jia </w:t>
      </w:r>
      <w:r>
        <w:rPr>
          <w:spacing w:val="-5"/>
        </w:rPr>
        <w:t>Cao</w:t>
      </w:r>
    </w:p>
    <w:p>
      <w:pPr>
        <w:pStyle w:val="BodyText"/>
        <w:ind w:left="720"/>
        <w:jc w:val="both"/>
      </w:pPr>
      <w:r>
        <w:rPr/>
        <w:t>(2020),</w:t>
      </w:r>
      <w:r>
        <w:rPr>
          <w:spacing w:val="-1"/>
        </w:rPr>
        <w:t> </w:t>
      </w:r>
      <w:r>
        <w:rPr/>
        <w:t>Yulong Chen</w:t>
      </w:r>
      <w:r>
        <w:rPr>
          <w:spacing w:val="-1"/>
        </w:rPr>
        <w:t> </w:t>
      </w:r>
      <w:r>
        <w:rPr/>
        <w:t>(2020),</w:t>
      </w:r>
      <w:r>
        <w:rPr>
          <w:spacing w:val="-1"/>
        </w:rPr>
        <w:t> </w:t>
      </w:r>
      <w:r>
        <w:rPr/>
        <w:t>Ahmed</w:t>
      </w:r>
      <w:r>
        <w:rPr>
          <w:spacing w:val="-1"/>
        </w:rPr>
        <w:t> </w:t>
      </w:r>
      <w:r>
        <w:rPr/>
        <w:t>Aziz</w:t>
      </w:r>
      <w:r>
        <w:rPr>
          <w:spacing w:val="-1"/>
        </w:rPr>
        <w:t> </w:t>
      </w:r>
      <w:r>
        <w:rPr/>
        <w:t>(2020),</w:t>
      </w:r>
      <w:r>
        <w:rPr>
          <w:spacing w:val="2"/>
        </w:rPr>
        <w:t> </w:t>
      </w:r>
      <w:r>
        <w:rPr/>
        <w:t>Liyuan</w:t>
      </w:r>
      <w:r>
        <w:rPr>
          <w:spacing w:val="-1"/>
        </w:rPr>
        <w:t> </w:t>
      </w:r>
      <w:r>
        <w:rPr/>
        <w:t>Ma</w:t>
      </w:r>
      <w:r>
        <w:rPr>
          <w:spacing w:val="-1"/>
        </w:rPr>
        <w:t> </w:t>
      </w:r>
      <w:r>
        <w:rPr/>
        <w:t>(2021),</w:t>
      </w:r>
      <w:r>
        <w:rPr>
          <w:spacing w:val="-2"/>
        </w:rPr>
        <w:t> </w:t>
      </w:r>
      <w:r>
        <w:rPr/>
        <w:t>Seung</w:t>
      </w:r>
      <w:r>
        <w:rPr>
          <w:spacing w:val="1"/>
        </w:rPr>
        <w:t> </w:t>
      </w:r>
      <w:r>
        <w:rPr/>
        <w:t>Jin </w:t>
      </w:r>
      <w:r>
        <w:rPr>
          <w:spacing w:val="-5"/>
        </w:rPr>
        <w:t>Cho</w:t>
      </w:r>
    </w:p>
    <w:p>
      <w:pPr>
        <w:pStyle w:val="BodyText"/>
        <w:ind w:left="720" w:right="618"/>
        <w:jc w:val="both"/>
      </w:pPr>
      <w:r>
        <w:rPr/>
        <w:t>(2021),</w:t>
      </w:r>
      <w:r>
        <w:rPr>
          <w:spacing w:val="-5"/>
        </w:rPr>
        <w:t> </w:t>
      </w:r>
      <w:r>
        <w:rPr/>
        <w:t>Sandip</w:t>
      </w:r>
      <w:r>
        <w:rPr>
          <w:spacing w:val="-4"/>
        </w:rPr>
        <w:t> </w:t>
      </w:r>
      <w:r>
        <w:rPr/>
        <w:t>Sureka</w:t>
      </w:r>
      <w:r>
        <w:rPr>
          <w:spacing w:val="-5"/>
        </w:rPr>
        <w:t> </w:t>
      </w:r>
      <w:r>
        <w:rPr/>
        <w:t>(2021),</w:t>
      </w:r>
      <w:r>
        <w:rPr>
          <w:spacing w:val="-5"/>
        </w:rPr>
        <w:t> </w:t>
      </w:r>
      <w:r>
        <w:rPr/>
        <w:t>Alfred</w:t>
      </w:r>
      <w:r>
        <w:rPr>
          <w:spacing w:val="-2"/>
        </w:rPr>
        <w:t> </w:t>
      </w:r>
      <w:r>
        <w:rPr/>
        <w:t>Arthur</w:t>
      </w:r>
      <w:r>
        <w:rPr>
          <w:spacing w:val="-4"/>
        </w:rPr>
        <w:t> </w:t>
      </w:r>
      <w:r>
        <w:rPr/>
        <w:t>(2022),</w:t>
      </w:r>
      <w:r>
        <w:rPr>
          <w:spacing w:val="-4"/>
        </w:rPr>
        <w:t> </w:t>
      </w:r>
      <w:r>
        <w:rPr/>
        <w:t>Nieyan</w:t>
      </w:r>
      <w:r>
        <w:rPr>
          <w:spacing w:val="-4"/>
        </w:rPr>
        <w:t> </w:t>
      </w:r>
      <w:r>
        <w:rPr/>
        <w:t>Cheng</w:t>
      </w:r>
      <w:r>
        <w:rPr>
          <w:spacing w:val="-2"/>
        </w:rPr>
        <w:t> </w:t>
      </w:r>
      <w:r>
        <w:rPr/>
        <w:t>(2022),</w:t>
      </w:r>
      <w:r>
        <w:rPr>
          <w:spacing w:val="-4"/>
        </w:rPr>
        <w:t> </w:t>
      </w:r>
      <w:r>
        <w:rPr/>
        <w:t>Jake</w:t>
      </w:r>
      <w:r>
        <w:rPr>
          <w:spacing w:val="-5"/>
        </w:rPr>
        <w:t> </w:t>
      </w:r>
      <w:r>
        <w:rPr/>
        <w:t>Smith (2023),</w:t>
      </w:r>
      <w:r>
        <w:rPr>
          <w:spacing w:val="-2"/>
        </w:rPr>
        <w:t> </w:t>
      </w:r>
      <w:r>
        <w:rPr/>
        <w:t>Levi</w:t>
      </w:r>
      <w:r>
        <w:rPr>
          <w:spacing w:val="-1"/>
        </w:rPr>
        <w:t> </w:t>
      </w:r>
      <w:r>
        <w:rPr/>
        <w:t>Soborowicz (2024),</w:t>
      </w:r>
      <w:r>
        <w:rPr>
          <w:spacing w:val="-1"/>
        </w:rPr>
        <w:t> </w:t>
      </w:r>
      <w:r>
        <w:rPr/>
        <w:t>Shinyoung</w:t>
      </w:r>
      <w:r>
        <w:rPr>
          <w:spacing w:val="-1"/>
        </w:rPr>
        <w:t> </w:t>
      </w:r>
      <w:r>
        <w:rPr/>
        <w:t>Kim (2025),</w:t>
      </w:r>
      <w:r>
        <w:rPr>
          <w:spacing w:val="-1"/>
        </w:rPr>
        <w:t> </w:t>
      </w:r>
      <w:r>
        <w:rPr/>
        <w:t>Sanjukta</w:t>
      </w:r>
      <w:r>
        <w:rPr>
          <w:spacing w:val="-2"/>
        </w:rPr>
        <w:t> </w:t>
      </w:r>
      <w:r>
        <w:rPr/>
        <w:t>Mitra</w:t>
      </w:r>
      <w:r>
        <w:rPr>
          <w:spacing w:val="-2"/>
        </w:rPr>
        <w:t> </w:t>
      </w:r>
      <w:r>
        <w:rPr/>
        <w:t>(in</w:t>
      </w:r>
      <w:r>
        <w:rPr>
          <w:spacing w:val="-1"/>
        </w:rPr>
        <w:t> </w:t>
      </w:r>
      <w:r>
        <w:rPr/>
        <w:t>progress), Albulena Basha (in progress)</w:t>
      </w:r>
    </w:p>
    <w:p>
      <w:pPr>
        <w:pStyle w:val="BodyText"/>
        <w:spacing w:before="1"/>
      </w:pPr>
    </w:p>
    <w:p>
      <w:pPr>
        <w:pStyle w:val="Heading1"/>
      </w:pPr>
      <w:r>
        <w:rPr/>
        <w:t>REPORTS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POLICY</w:t>
      </w:r>
      <w:r>
        <w:rPr>
          <w:spacing w:val="-1"/>
        </w:rPr>
        <w:t> </w:t>
      </w:r>
      <w:r>
        <w:rPr>
          <w:spacing w:val="-2"/>
        </w:rPr>
        <w:t>BRIEFS</w:t>
      </w:r>
    </w:p>
    <w:p>
      <w:pPr>
        <w:pStyle w:val="BodyText"/>
        <w:rPr>
          <w:b/>
        </w:rPr>
      </w:pPr>
    </w:p>
    <w:p>
      <w:pPr>
        <w:pStyle w:val="BodyText"/>
        <w:ind w:left="720" w:right="2102"/>
      </w:pPr>
      <w:r>
        <w:rPr/>
        <w:t>“Rural Human Capital” </w:t>
      </w:r>
      <w:r>
        <w:rPr>
          <w:i/>
        </w:rPr>
        <w:t>Agricultural Policy Review</w:t>
      </w:r>
      <w:r>
        <w:rPr/>
        <w:t>, Spring 2025. </w:t>
      </w:r>
      <w:hyperlink r:id="rId6">
        <w:r>
          <w:rPr>
            <w:color w:val="0000FF"/>
            <w:spacing w:val="-2"/>
          </w:rPr>
          <w:t>https://agpolicyreview.card.iastate.edu/spring-2025/rural-human-capital</w:t>
        </w:r>
      </w:hyperlink>
    </w:p>
    <w:p>
      <w:pPr>
        <w:pStyle w:val="BodyText"/>
        <w:spacing w:after="0"/>
        <w:sectPr>
          <w:pgSz w:w="12240" w:h="15840"/>
          <w:pgMar w:top="1360" w:bottom="280" w:left="1440" w:right="1080"/>
        </w:sectPr>
      </w:pPr>
    </w:p>
    <w:p>
      <w:pPr>
        <w:pStyle w:val="BodyText"/>
        <w:spacing w:before="79"/>
        <w:ind w:left="720" w:right="651"/>
      </w:pPr>
      <w:r>
        <w:rPr/>
        <w:t>“Non-Metropolitan</w:t>
      </w:r>
      <w:r>
        <w:rPr>
          <w:spacing w:val="-5"/>
        </w:rPr>
        <w:t> </w:t>
      </w:r>
      <w:r>
        <w:rPr/>
        <w:t>Areas</w:t>
      </w:r>
      <w:r>
        <w:rPr>
          <w:spacing w:val="-5"/>
        </w:rPr>
        <w:t> </w:t>
      </w:r>
      <w:r>
        <w:rPr/>
        <w:t>Lag</w:t>
      </w:r>
      <w:r>
        <w:rPr>
          <w:spacing w:val="-5"/>
        </w:rPr>
        <w:t> </w:t>
      </w:r>
      <w:r>
        <w:rPr/>
        <w:t>Behind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Work-from-Home</w:t>
      </w:r>
      <w:r>
        <w:rPr>
          <w:spacing w:val="-6"/>
        </w:rPr>
        <w:t> </w:t>
      </w:r>
      <w:r>
        <w:rPr/>
        <w:t>Rates”</w:t>
      </w:r>
      <w:r>
        <w:rPr>
          <w:spacing w:val="-6"/>
        </w:rPr>
        <w:t> </w:t>
      </w:r>
      <w:r>
        <w:rPr>
          <w:i/>
        </w:rPr>
        <w:t>Agricultural</w:t>
      </w:r>
      <w:r>
        <w:rPr>
          <w:i/>
          <w:spacing w:val="-5"/>
        </w:rPr>
        <w:t> </w:t>
      </w:r>
      <w:r>
        <w:rPr>
          <w:i/>
        </w:rPr>
        <w:t>Policy Review</w:t>
      </w:r>
      <w:r>
        <w:rPr/>
        <w:t>, Spring 2024. </w:t>
      </w:r>
      <w:hyperlink r:id="rId7">
        <w:r>
          <w:rPr>
            <w:color w:val="0000FF"/>
          </w:rPr>
          <w:t>https://agpolicyreview.card.iastate.edu/spring-2024/non-</w:t>
        </w:r>
      </w:hyperlink>
      <w:r>
        <w:rPr>
          <w:color w:val="0000FF"/>
        </w:rPr>
        <w:t> </w:t>
      </w:r>
      <w:hyperlink r:id="rId7">
        <w:r>
          <w:rPr>
            <w:color w:val="0000FF"/>
            <w:spacing w:val="-2"/>
          </w:rPr>
          <w:t>metropolitan-areas-lag-behind-work-home-rates</w:t>
        </w:r>
      </w:hyperlink>
    </w:p>
    <w:p>
      <w:pPr>
        <w:pStyle w:val="BodyText"/>
      </w:pPr>
    </w:p>
    <w:p>
      <w:pPr>
        <w:pStyle w:val="BodyText"/>
        <w:ind w:left="720" w:right="313"/>
      </w:pPr>
      <w:r>
        <w:rPr/>
        <w:t>“Declining</w:t>
      </w:r>
      <w:r>
        <w:rPr>
          <w:spacing w:val="-4"/>
        </w:rPr>
        <w:t> </w:t>
      </w:r>
      <w:r>
        <w:rPr/>
        <w:t>Firm</w:t>
      </w:r>
      <w:r>
        <w:rPr>
          <w:spacing w:val="-4"/>
        </w:rPr>
        <w:t> </w:t>
      </w:r>
      <w:r>
        <w:rPr/>
        <w:t>Entry</w:t>
      </w:r>
      <w:r>
        <w:rPr>
          <w:spacing w:val="-3"/>
        </w:rPr>
        <w:t> </w:t>
      </w:r>
      <w:r>
        <w:rPr/>
        <w:t>and</w:t>
      </w:r>
      <w:r>
        <w:rPr>
          <w:spacing w:val="-4"/>
        </w:rPr>
        <w:t> </w:t>
      </w:r>
      <w:r>
        <w:rPr/>
        <w:t>Self-Employment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Small</w:t>
      </w:r>
      <w:r>
        <w:rPr>
          <w:spacing w:val="-4"/>
        </w:rPr>
        <w:t> </w:t>
      </w:r>
      <w:r>
        <w:rPr/>
        <w:t>Markets”</w:t>
      </w:r>
      <w:r>
        <w:rPr>
          <w:spacing w:val="-5"/>
        </w:rPr>
        <w:t> </w:t>
      </w:r>
      <w:r>
        <w:rPr/>
        <w:t>with</w:t>
      </w:r>
      <w:r>
        <w:rPr>
          <w:spacing w:val="-4"/>
        </w:rPr>
        <w:t> </w:t>
      </w:r>
      <w:r>
        <w:rPr/>
        <w:t>Peter</w:t>
      </w:r>
      <w:r>
        <w:rPr>
          <w:spacing w:val="-4"/>
        </w:rPr>
        <w:t> </w:t>
      </w:r>
      <w:r>
        <w:rPr/>
        <w:t>Orazem, </w:t>
      </w:r>
      <w:r>
        <w:rPr>
          <w:i/>
        </w:rPr>
        <w:t>Agricultural Policy Review</w:t>
      </w:r>
      <w:r>
        <w:rPr/>
        <w:t>, Winter 2023. </w:t>
      </w:r>
      <w:hyperlink r:id="rId8">
        <w:r>
          <w:rPr>
            <w:color w:val="0000FF"/>
            <w:spacing w:val="-2"/>
          </w:rPr>
          <w:t>https://www.card.iastate.edu/ag_policy_review/article/?a=154</w:t>
        </w:r>
      </w:hyperlink>
    </w:p>
    <w:p>
      <w:pPr>
        <w:pStyle w:val="BodyText"/>
      </w:pPr>
    </w:p>
    <w:p>
      <w:pPr>
        <w:pStyle w:val="BodyText"/>
        <w:ind w:left="720" w:right="382"/>
      </w:pPr>
      <w:r>
        <w:rPr/>
        <w:t>“The</w:t>
      </w:r>
      <w:r>
        <w:rPr>
          <w:spacing w:val="-5"/>
        </w:rPr>
        <w:t> </w:t>
      </w:r>
      <w:r>
        <w:rPr/>
        <w:t>Origins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Talent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Rural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Urban</w:t>
      </w:r>
      <w:r>
        <w:rPr>
          <w:spacing w:val="-1"/>
        </w:rPr>
        <w:t> </w:t>
      </w:r>
      <w:r>
        <w:rPr/>
        <w:t>Iowa”</w:t>
      </w:r>
      <w:r>
        <w:rPr>
          <w:spacing w:val="-2"/>
        </w:rPr>
        <w:t> </w:t>
      </w:r>
      <w:r>
        <w:rPr>
          <w:i/>
        </w:rPr>
        <w:t>Agricultural</w:t>
      </w:r>
      <w:r>
        <w:rPr>
          <w:i/>
          <w:spacing w:val="-3"/>
        </w:rPr>
        <w:t> </w:t>
      </w:r>
      <w:r>
        <w:rPr>
          <w:i/>
        </w:rPr>
        <w:t>Policy</w:t>
      </w:r>
      <w:r>
        <w:rPr>
          <w:i/>
          <w:spacing w:val="-5"/>
        </w:rPr>
        <w:t> </w:t>
      </w:r>
      <w:r>
        <w:rPr>
          <w:i/>
        </w:rPr>
        <w:t>Review</w:t>
      </w:r>
      <w:r>
        <w:rPr/>
        <w:t>,</w:t>
      </w:r>
      <w:r>
        <w:rPr>
          <w:spacing w:val="-3"/>
        </w:rPr>
        <w:t> </w:t>
      </w:r>
      <w:r>
        <w:rPr/>
        <w:t>Spring 2021. </w:t>
      </w:r>
      <w:hyperlink r:id="rId9">
        <w:r>
          <w:rPr>
            <w:color w:val="0000FF"/>
          </w:rPr>
          <w:t>https://www.card.iastate.edu/ag_policy_review/article/?a=124</w:t>
        </w:r>
      </w:hyperlink>
    </w:p>
    <w:p>
      <w:pPr>
        <w:pStyle w:val="BodyText"/>
      </w:pPr>
    </w:p>
    <w:p>
      <w:pPr>
        <w:pStyle w:val="BodyText"/>
        <w:ind w:left="720" w:right="382"/>
      </w:pPr>
      <w:r>
        <w:rPr/>
        <w:t>“Rural</w:t>
      </w:r>
      <w:r>
        <w:rPr>
          <w:spacing w:val="-4"/>
        </w:rPr>
        <w:t> </w:t>
      </w:r>
      <w:r>
        <w:rPr/>
        <w:t>Areas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Middle</w:t>
      </w:r>
      <w:r>
        <w:rPr>
          <w:spacing w:val="-3"/>
        </w:rPr>
        <w:t> </w:t>
      </w:r>
      <w:r>
        <w:rPr/>
        <w:t>America</w:t>
      </w:r>
      <w:r>
        <w:rPr>
          <w:spacing w:val="-5"/>
        </w:rPr>
        <w:t> </w:t>
      </w:r>
      <w:r>
        <w:rPr/>
        <w:t>See</w:t>
      </w:r>
      <w:r>
        <w:rPr>
          <w:spacing w:val="-5"/>
        </w:rPr>
        <w:t> </w:t>
      </w:r>
      <w:r>
        <w:rPr/>
        <w:t>Smaller</w:t>
      </w:r>
      <w:r>
        <w:rPr>
          <w:spacing w:val="-6"/>
        </w:rPr>
        <w:t> </w:t>
      </w:r>
      <w:r>
        <w:rPr/>
        <w:t>Employment</w:t>
      </w:r>
      <w:r>
        <w:rPr>
          <w:spacing w:val="-4"/>
        </w:rPr>
        <w:t> </w:t>
      </w:r>
      <w:r>
        <w:rPr/>
        <w:t>Losses</w:t>
      </w:r>
      <w:r>
        <w:rPr>
          <w:spacing w:val="-4"/>
        </w:rPr>
        <w:t> </w:t>
      </w:r>
      <w:r>
        <w:rPr/>
        <w:t>from</w:t>
      </w:r>
      <w:r>
        <w:rPr>
          <w:spacing w:val="-4"/>
        </w:rPr>
        <w:t> </w:t>
      </w:r>
      <w:r>
        <w:rPr/>
        <w:t>COVID-19” with Seung Jin Cho and Jun Yeong Lee, </w:t>
      </w:r>
      <w:r>
        <w:rPr>
          <w:i/>
        </w:rPr>
        <w:t>Agricultural Policy Review</w:t>
      </w:r>
      <w:r>
        <w:rPr/>
        <w:t>, Spring 2020. </w:t>
      </w:r>
      <w:hyperlink r:id="rId10">
        <w:r>
          <w:rPr>
            <w:color w:val="0000FF"/>
            <w:spacing w:val="-2"/>
          </w:rPr>
          <w:t>https://www.card.iastate.edu/ag_policy_review/article/?a=107</w:t>
        </w:r>
      </w:hyperlink>
    </w:p>
    <w:p>
      <w:pPr>
        <w:pStyle w:val="BodyText"/>
        <w:spacing w:before="1"/>
      </w:pPr>
    </w:p>
    <w:p>
      <w:pPr>
        <w:pStyle w:val="BodyText"/>
        <w:ind w:left="720" w:right="631"/>
      </w:pPr>
      <w:r>
        <w:rPr/>
        <w:t>“What You Make Depends on Where You Live: College Earnings Across States and Metropolitan Areas.” Commissioned by the Thomas B. Fordham Institute, May 2020. </w:t>
      </w:r>
      <w:hyperlink r:id="rId11">
        <w:r>
          <w:rPr>
            <w:color w:val="0000FF"/>
            <w:spacing w:val="-2"/>
          </w:rPr>
          <w:t>https://fordhaminstitute.org/national/commentary/what-you-make-depends-where-you-</w:t>
        </w:r>
      </w:hyperlink>
      <w:r>
        <w:rPr>
          <w:color w:val="0000FF"/>
          <w:spacing w:val="-2"/>
        </w:rPr>
        <w:t> </w:t>
      </w:r>
      <w:hyperlink r:id="rId11">
        <w:r>
          <w:rPr>
            <w:color w:val="0000FF"/>
            <w:spacing w:val="-2"/>
          </w:rPr>
          <w:t>live-not-just-whether-you-went-college</w:t>
        </w:r>
      </w:hyperlink>
    </w:p>
    <w:p>
      <w:pPr>
        <w:pStyle w:val="BodyText"/>
      </w:pPr>
    </w:p>
    <w:p>
      <w:pPr>
        <w:pStyle w:val="BodyText"/>
        <w:ind w:left="720" w:right="561"/>
        <w:jc w:val="both"/>
      </w:pPr>
      <w:r>
        <w:rPr/>
        <w:t>“Idaho’s</w:t>
      </w:r>
      <w:r>
        <w:rPr>
          <w:spacing w:val="-5"/>
        </w:rPr>
        <w:t> </w:t>
      </w:r>
      <w:r>
        <w:rPr/>
        <w:t>Education</w:t>
      </w:r>
      <w:r>
        <w:rPr>
          <w:spacing w:val="-3"/>
        </w:rPr>
        <w:t> </w:t>
      </w:r>
      <w:r>
        <w:rPr/>
        <w:t>Earnings</w:t>
      </w:r>
      <w:r>
        <w:rPr>
          <w:spacing w:val="-4"/>
        </w:rPr>
        <w:t> </w:t>
      </w:r>
      <w:r>
        <w:rPr/>
        <w:t>Gap”</w:t>
      </w:r>
      <w:r>
        <w:rPr>
          <w:spacing w:val="-5"/>
        </w:rPr>
        <w:t> </w:t>
      </w:r>
      <w:r>
        <w:rPr/>
        <w:t>Commissioned</w:t>
      </w:r>
      <w:r>
        <w:rPr>
          <w:spacing w:val="-4"/>
        </w:rPr>
        <w:t> </w:t>
      </w:r>
      <w:r>
        <w:rPr/>
        <w:t>by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Thomas</w:t>
      </w:r>
      <w:r>
        <w:rPr>
          <w:spacing w:val="-4"/>
        </w:rPr>
        <w:t> </w:t>
      </w:r>
      <w:r>
        <w:rPr/>
        <w:t>B.</w:t>
      </w:r>
      <w:r>
        <w:rPr>
          <w:spacing w:val="-4"/>
        </w:rPr>
        <w:t> </w:t>
      </w:r>
      <w:r>
        <w:rPr/>
        <w:t>Fordham</w:t>
      </w:r>
      <w:r>
        <w:rPr>
          <w:spacing w:val="-4"/>
        </w:rPr>
        <w:t> </w:t>
      </w:r>
      <w:r>
        <w:rPr/>
        <w:t>Institute, January 2020. </w:t>
      </w:r>
      <w:hyperlink r:id="rId12">
        <w:r>
          <w:rPr>
            <w:color w:val="0000FF"/>
          </w:rPr>
          <w:t>https://fordhaminstitute.org/national/research/idaho-education-earnings-</w:t>
        </w:r>
      </w:hyperlink>
      <w:r>
        <w:rPr>
          <w:color w:val="0000FF"/>
        </w:rPr>
        <w:t> </w:t>
      </w:r>
      <w:hyperlink r:id="rId12">
        <w:r>
          <w:rPr>
            <w:color w:val="0000FF"/>
            <w:spacing w:val="-4"/>
          </w:rPr>
          <w:t>gap</w:t>
        </w:r>
      </w:hyperlink>
    </w:p>
    <w:p>
      <w:pPr>
        <w:pStyle w:val="BodyText"/>
      </w:pPr>
    </w:p>
    <w:p>
      <w:pPr>
        <w:spacing w:before="0"/>
        <w:ind w:left="720" w:right="638" w:firstLine="0"/>
        <w:jc w:val="both"/>
        <w:rPr>
          <w:sz w:val="24"/>
        </w:rPr>
      </w:pPr>
      <w:r>
        <w:rPr>
          <w:sz w:val="24"/>
        </w:rPr>
        <w:t>“Reducing</w:t>
      </w:r>
      <w:r>
        <w:rPr>
          <w:spacing w:val="-4"/>
          <w:sz w:val="24"/>
        </w:rPr>
        <w:t> </w:t>
      </w:r>
      <w:r>
        <w:rPr>
          <w:sz w:val="24"/>
        </w:rPr>
        <w:t>Property</w:t>
      </w:r>
      <w:r>
        <w:rPr>
          <w:spacing w:val="-4"/>
          <w:sz w:val="24"/>
        </w:rPr>
        <w:t> </w:t>
      </w:r>
      <w:r>
        <w:rPr>
          <w:sz w:val="24"/>
        </w:rPr>
        <w:t>Taxes</w:t>
      </w:r>
      <w:r>
        <w:rPr>
          <w:spacing w:val="-5"/>
          <w:sz w:val="24"/>
        </w:rPr>
        <w:t> </w:t>
      </w:r>
      <w:r>
        <w:rPr>
          <w:sz w:val="24"/>
        </w:rPr>
        <w:t>in</w:t>
      </w:r>
      <w:r>
        <w:rPr>
          <w:spacing w:val="-4"/>
          <w:sz w:val="24"/>
        </w:rPr>
        <w:t> </w:t>
      </w:r>
      <w:r>
        <w:rPr>
          <w:sz w:val="24"/>
        </w:rPr>
        <w:t>Georgia:</w:t>
      </w:r>
      <w:r>
        <w:rPr>
          <w:spacing w:val="-3"/>
          <w:sz w:val="24"/>
        </w:rPr>
        <w:t> </w:t>
      </w:r>
      <w:r>
        <w:rPr>
          <w:sz w:val="24"/>
        </w:rPr>
        <w:t>Descriptions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Analysis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Recent</w:t>
      </w:r>
      <w:r>
        <w:rPr>
          <w:spacing w:val="-2"/>
          <w:sz w:val="24"/>
        </w:rPr>
        <w:t> </w:t>
      </w:r>
      <w:r>
        <w:rPr>
          <w:sz w:val="24"/>
        </w:rPr>
        <w:t>Proposals” with</w:t>
      </w:r>
      <w:r>
        <w:rPr>
          <w:spacing w:val="-1"/>
          <w:sz w:val="24"/>
        </w:rPr>
        <w:t> </w:t>
      </w:r>
      <w:r>
        <w:rPr>
          <w:sz w:val="24"/>
        </w:rPr>
        <w:t>John</w:t>
      </w:r>
      <w:r>
        <w:rPr>
          <w:spacing w:val="-1"/>
          <w:sz w:val="24"/>
        </w:rPr>
        <w:t> </w:t>
      </w:r>
      <w:r>
        <w:rPr>
          <w:sz w:val="24"/>
        </w:rPr>
        <w:t>Matthews</w:t>
      </w:r>
      <w:r>
        <w:rPr>
          <w:spacing w:val="-1"/>
          <w:sz w:val="24"/>
        </w:rPr>
        <w:t> </w:t>
      </w:r>
      <w:r>
        <w:rPr>
          <w:sz w:val="24"/>
        </w:rPr>
        <w:t>and David</w:t>
      </w:r>
      <w:r>
        <w:rPr>
          <w:spacing w:val="-1"/>
          <w:sz w:val="24"/>
        </w:rPr>
        <w:t> </w:t>
      </w:r>
      <w:r>
        <w:rPr>
          <w:sz w:val="24"/>
        </w:rPr>
        <w:t>Sjoquist, </w:t>
      </w:r>
      <w:r>
        <w:rPr>
          <w:i/>
          <w:sz w:val="24"/>
        </w:rPr>
        <w:t>National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Tax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Association, Proceedings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the 101</w:t>
      </w:r>
      <w:r>
        <w:rPr>
          <w:i/>
          <w:sz w:val="24"/>
          <w:vertAlign w:val="superscript"/>
        </w:rPr>
        <w:t>st</w:t>
      </w:r>
      <w:r>
        <w:rPr>
          <w:i/>
          <w:sz w:val="24"/>
          <w:vertAlign w:val="baseline"/>
        </w:rPr>
        <w:t> Annual Conference on Taxation</w:t>
      </w:r>
      <w:r>
        <w:rPr>
          <w:sz w:val="24"/>
          <w:vertAlign w:val="baseline"/>
        </w:rPr>
        <w:t>, 2008.</w:t>
      </w:r>
    </w:p>
    <w:p>
      <w:pPr>
        <w:pStyle w:val="BodyText"/>
        <w:spacing w:before="1"/>
      </w:pPr>
    </w:p>
    <w:p>
      <w:pPr>
        <w:pStyle w:val="BodyText"/>
        <w:ind w:left="720"/>
        <w:jc w:val="both"/>
      </w:pPr>
      <w:r>
        <w:rPr/>
        <w:t>“Variation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Teacher</w:t>
      </w:r>
      <w:r>
        <w:rPr>
          <w:spacing w:val="-1"/>
        </w:rPr>
        <w:t> </w:t>
      </w:r>
      <w:r>
        <w:rPr/>
        <w:t>Salaries</w:t>
      </w:r>
      <w:r>
        <w:rPr>
          <w:spacing w:val="-2"/>
        </w:rPr>
        <w:t> </w:t>
      </w:r>
      <w:r>
        <w:rPr/>
        <w:t>in</w:t>
      </w:r>
      <w:r>
        <w:rPr>
          <w:spacing w:val="-1"/>
        </w:rPr>
        <w:t> </w:t>
      </w:r>
      <w:r>
        <w:rPr/>
        <w:t>Georgia”</w:t>
      </w:r>
      <w:r>
        <w:rPr>
          <w:spacing w:val="-1"/>
        </w:rPr>
        <w:t> </w:t>
      </w:r>
      <w:r>
        <w:rPr/>
        <w:t>FRC</w:t>
      </w:r>
      <w:r>
        <w:rPr>
          <w:spacing w:val="-1"/>
        </w:rPr>
        <w:t> </w:t>
      </w:r>
      <w:r>
        <w:rPr/>
        <w:t>Report</w:t>
      </w:r>
      <w:r>
        <w:rPr>
          <w:spacing w:val="-1"/>
        </w:rPr>
        <w:t> </w:t>
      </w:r>
      <w:r>
        <w:rPr/>
        <w:t>183,</w:t>
      </w:r>
      <w:r>
        <w:rPr>
          <w:spacing w:val="-1"/>
        </w:rPr>
        <w:t> </w:t>
      </w:r>
      <w:r>
        <w:rPr/>
        <w:t>August</w:t>
      </w:r>
      <w:r>
        <w:rPr>
          <w:spacing w:val="-1"/>
        </w:rPr>
        <w:t> </w:t>
      </w:r>
      <w:r>
        <w:rPr>
          <w:spacing w:val="-2"/>
        </w:rPr>
        <w:t>2008.</w:t>
      </w:r>
    </w:p>
    <w:p>
      <w:pPr>
        <w:pStyle w:val="BodyText"/>
      </w:pPr>
    </w:p>
    <w:p>
      <w:pPr>
        <w:pStyle w:val="BodyText"/>
        <w:ind w:left="720"/>
        <w:jc w:val="both"/>
      </w:pPr>
      <w:r>
        <w:rPr/>
        <w:t>“Property</w:t>
      </w:r>
      <w:r>
        <w:rPr>
          <w:spacing w:val="-1"/>
        </w:rPr>
        <w:t> </w:t>
      </w:r>
      <w:r>
        <w:rPr/>
        <w:t>Tax</w:t>
      </w:r>
      <w:r>
        <w:rPr>
          <w:spacing w:val="-1"/>
        </w:rPr>
        <w:t> </w:t>
      </w:r>
      <w:r>
        <w:rPr/>
        <w:t>Limitations”</w:t>
      </w:r>
      <w:r>
        <w:rPr>
          <w:spacing w:val="-1"/>
        </w:rPr>
        <w:t> </w:t>
      </w:r>
      <w:r>
        <w:rPr/>
        <w:t>FRC</w:t>
      </w:r>
      <w:r>
        <w:rPr>
          <w:spacing w:val="-1"/>
        </w:rPr>
        <w:t> </w:t>
      </w:r>
      <w:r>
        <w:rPr/>
        <w:t>Report</w:t>
      </w:r>
      <w:r>
        <w:rPr>
          <w:spacing w:val="-1"/>
        </w:rPr>
        <w:t> </w:t>
      </w:r>
      <w:r>
        <w:rPr/>
        <w:t>179,</w:t>
      </w:r>
      <w:r>
        <w:rPr>
          <w:spacing w:val="-1"/>
        </w:rPr>
        <w:t> </w:t>
      </w:r>
      <w:r>
        <w:rPr/>
        <w:t>June 2008,</w:t>
      </w:r>
      <w:r>
        <w:rPr>
          <w:spacing w:val="-1"/>
        </w:rPr>
        <w:t> </w:t>
      </w:r>
      <w:r>
        <w:rPr/>
        <w:t>reprinted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>
          <w:i/>
        </w:rPr>
        <w:t>State</w:t>
      </w:r>
      <w:r>
        <w:rPr>
          <w:i/>
          <w:spacing w:val="-1"/>
        </w:rPr>
        <w:t> </w:t>
      </w:r>
      <w:r>
        <w:rPr>
          <w:i/>
        </w:rPr>
        <w:t>Tax</w:t>
      </w:r>
      <w:r>
        <w:rPr>
          <w:i/>
          <w:spacing w:val="-1"/>
        </w:rPr>
        <w:t> </w:t>
      </w:r>
      <w:r>
        <w:rPr>
          <w:i/>
          <w:spacing w:val="-2"/>
        </w:rPr>
        <w:t>Notes</w:t>
      </w:r>
      <w:r>
        <w:rPr>
          <w:spacing w:val="-2"/>
        </w:rPr>
        <w:t>,</w:t>
      </w:r>
    </w:p>
    <w:p>
      <w:pPr>
        <w:pStyle w:val="BodyText"/>
        <w:ind w:left="720"/>
        <w:jc w:val="both"/>
      </w:pPr>
      <w:r>
        <w:rPr/>
        <w:t>Volume</w:t>
      </w:r>
      <w:r>
        <w:rPr>
          <w:spacing w:val="-2"/>
        </w:rPr>
        <w:t> </w:t>
      </w:r>
      <w:r>
        <w:rPr/>
        <w:t>49, Number</w:t>
      </w:r>
      <w:r>
        <w:rPr>
          <w:spacing w:val="-2"/>
        </w:rPr>
        <w:t> </w:t>
      </w:r>
      <w:r>
        <w:rPr/>
        <w:t>3, July 21,</w:t>
      </w:r>
      <w:r>
        <w:rPr>
          <w:spacing w:val="1"/>
        </w:rPr>
        <w:t> </w:t>
      </w:r>
      <w:r>
        <w:rPr>
          <w:spacing w:val="-4"/>
        </w:rPr>
        <w:t>2008</w:t>
      </w:r>
    </w:p>
    <w:p>
      <w:pPr>
        <w:pStyle w:val="BodyText"/>
      </w:pPr>
    </w:p>
    <w:p>
      <w:pPr>
        <w:pStyle w:val="BodyText"/>
        <w:ind w:left="720" w:right="465"/>
      </w:pPr>
      <w:r>
        <w:rPr/>
        <w:t>“Georgia's</w:t>
      </w:r>
      <w:r>
        <w:rPr>
          <w:spacing w:val="-3"/>
        </w:rPr>
        <w:t> </w:t>
      </w:r>
      <w:r>
        <w:rPr/>
        <w:t>Immigrants:</w:t>
      </w:r>
      <w:r>
        <w:rPr>
          <w:spacing w:val="-4"/>
        </w:rPr>
        <w:t> </w:t>
      </w:r>
      <w:r>
        <w:rPr/>
        <w:t>Past,</w:t>
      </w:r>
      <w:r>
        <w:rPr>
          <w:spacing w:val="-5"/>
        </w:rPr>
        <w:t> </w:t>
      </w:r>
      <w:r>
        <w:rPr/>
        <w:t>Present,</w:t>
      </w:r>
      <w:r>
        <w:rPr>
          <w:spacing w:val="-5"/>
        </w:rPr>
        <w:t> </w:t>
      </w:r>
      <w:r>
        <w:rPr/>
        <w:t>and</w:t>
      </w:r>
      <w:r>
        <w:rPr>
          <w:spacing w:val="-4"/>
        </w:rPr>
        <w:t> </w:t>
      </w:r>
      <w:r>
        <w:rPr/>
        <w:t>Future”</w:t>
      </w:r>
      <w:r>
        <w:rPr>
          <w:spacing w:val="-2"/>
        </w:rPr>
        <w:t> </w:t>
      </w:r>
      <w:r>
        <w:rPr/>
        <w:t>with</w:t>
      </w:r>
      <w:r>
        <w:rPr>
          <w:spacing w:val="-5"/>
        </w:rPr>
        <w:t> </w:t>
      </w:r>
      <w:r>
        <w:rPr/>
        <w:t>Douglas</w:t>
      </w:r>
      <w:r>
        <w:rPr>
          <w:spacing w:val="-6"/>
        </w:rPr>
        <w:t> </w:t>
      </w:r>
      <w:r>
        <w:rPr/>
        <w:t>Krupka,</w:t>
      </w:r>
      <w:r>
        <w:rPr>
          <w:spacing w:val="-3"/>
        </w:rPr>
        <w:t> </w:t>
      </w:r>
      <w:r>
        <w:rPr/>
        <w:t>FRC</w:t>
      </w:r>
      <w:r>
        <w:rPr>
          <w:spacing w:val="-5"/>
        </w:rPr>
        <w:t> </w:t>
      </w:r>
      <w:r>
        <w:rPr/>
        <w:t>Report 175, April 2008.</w:t>
      </w:r>
    </w:p>
    <w:p>
      <w:pPr>
        <w:pStyle w:val="BodyText"/>
      </w:pPr>
    </w:p>
    <w:p>
      <w:pPr>
        <w:pStyle w:val="BodyText"/>
        <w:ind w:left="720"/>
        <w:jc w:val="both"/>
      </w:pPr>
      <w:r>
        <w:rPr/>
        <w:t>“Property</w:t>
      </w:r>
      <w:r>
        <w:rPr>
          <w:spacing w:val="-1"/>
        </w:rPr>
        <w:t> </w:t>
      </w:r>
      <w:r>
        <w:rPr/>
        <w:t>Tax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Georgia”</w:t>
      </w:r>
      <w:r>
        <w:rPr>
          <w:spacing w:val="-1"/>
        </w:rPr>
        <w:t> </w:t>
      </w:r>
      <w:r>
        <w:rPr/>
        <w:t>with</w:t>
      </w:r>
      <w:r>
        <w:rPr>
          <w:spacing w:val="-1"/>
        </w:rPr>
        <w:t> </w:t>
      </w:r>
      <w:r>
        <w:rPr/>
        <w:t>David</w:t>
      </w:r>
      <w:r>
        <w:rPr>
          <w:spacing w:val="-1"/>
        </w:rPr>
        <w:t> </w:t>
      </w:r>
      <w:r>
        <w:rPr/>
        <w:t>Sjoquist, FRC</w:t>
      </w:r>
      <w:r>
        <w:rPr>
          <w:spacing w:val="-1"/>
        </w:rPr>
        <w:t> </w:t>
      </w:r>
      <w:r>
        <w:rPr/>
        <w:t>Report</w:t>
      </w:r>
      <w:r>
        <w:rPr>
          <w:spacing w:val="-1"/>
        </w:rPr>
        <w:t> </w:t>
      </w:r>
      <w:r>
        <w:rPr/>
        <w:t>174,</w:t>
      </w:r>
      <w:r>
        <w:rPr>
          <w:spacing w:val="-1"/>
        </w:rPr>
        <w:t> </w:t>
      </w:r>
      <w:r>
        <w:rPr/>
        <w:t>March </w:t>
      </w:r>
      <w:r>
        <w:rPr>
          <w:spacing w:val="-2"/>
        </w:rPr>
        <w:t>2008.</w:t>
      </w:r>
    </w:p>
    <w:p>
      <w:pPr>
        <w:pStyle w:val="BodyText"/>
        <w:spacing w:before="1"/>
      </w:pPr>
    </w:p>
    <w:p>
      <w:pPr>
        <w:pStyle w:val="BodyText"/>
        <w:ind w:left="720"/>
        <w:jc w:val="both"/>
      </w:pPr>
      <w:r>
        <w:rPr/>
        <w:t>“A</w:t>
      </w:r>
      <w:r>
        <w:rPr>
          <w:spacing w:val="-5"/>
        </w:rPr>
        <w:t> </w:t>
      </w:r>
      <w:r>
        <w:rPr/>
        <w:t>Targeted</w:t>
      </w:r>
      <w:r>
        <w:rPr>
          <w:spacing w:val="-1"/>
        </w:rPr>
        <w:t> </w:t>
      </w:r>
      <w:r>
        <w:rPr/>
        <w:t>Property</w:t>
      </w:r>
      <w:r>
        <w:rPr>
          <w:spacing w:val="-1"/>
        </w:rPr>
        <w:t> </w:t>
      </w:r>
      <w:r>
        <w:rPr/>
        <w:t>Tax</w:t>
      </w:r>
      <w:r>
        <w:rPr>
          <w:spacing w:val="-1"/>
        </w:rPr>
        <w:t> </w:t>
      </w:r>
      <w:r>
        <w:rPr/>
        <w:t>Relief</w:t>
      </w:r>
      <w:r>
        <w:rPr>
          <w:spacing w:val="-2"/>
        </w:rPr>
        <w:t> </w:t>
      </w:r>
      <w:r>
        <w:rPr/>
        <w:t>Program</w:t>
      </w:r>
      <w:r>
        <w:rPr>
          <w:spacing w:val="-1"/>
        </w:rPr>
        <w:t> </w:t>
      </w:r>
      <w:r>
        <w:rPr/>
        <w:t>for Georgia” FRC</w:t>
      </w:r>
      <w:r>
        <w:rPr>
          <w:spacing w:val="-2"/>
        </w:rPr>
        <w:t> </w:t>
      </w:r>
      <w:r>
        <w:rPr/>
        <w:t>Report</w:t>
      </w:r>
      <w:r>
        <w:rPr>
          <w:spacing w:val="-1"/>
        </w:rPr>
        <w:t> </w:t>
      </w:r>
      <w:r>
        <w:rPr/>
        <w:t>173, February</w:t>
      </w:r>
      <w:r>
        <w:rPr>
          <w:spacing w:val="-1"/>
        </w:rPr>
        <w:t> </w:t>
      </w:r>
      <w:r>
        <w:rPr>
          <w:spacing w:val="-2"/>
        </w:rPr>
        <w:t>2008.</w:t>
      </w:r>
    </w:p>
    <w:p>
      <w:pPr>
        <w:pStyle w:val="BodyText"/>
      </w:pPr>
    </w:p>
    <w:p>
      <w:pPr>
        <w:pStyle w:val="BodyText"/>
        <w:ind w:left="720" w:right="465"/>
      </w:pPr>
      <w:r>
        <w:rPr/>
        <w:t>“Revenue</w:t>
      </w:r>
      <w:r>
        <w:rPr>
          <w:spacing w:val="-5"/>
        </w:rPr>
        <w:t> </w:t>
      </w:r>
      <w:r>
        <w:rPr/>
        <w:t>Estimates</w:t>
      </w:r>
      <w:r>
        <w:rPr>
          <w:spacing w:val="-5"/>
        </w:rPr>
        <w:t> </w:t>
      </w:r>
      <w:r>
        <w:rPr/>
        <w:t>for</w:t>
      </w:r>
      <w:r>
        <w:rPr>
          <w:spacing w:val="-3"/>
        </w:rPr>
        <w:t> </w:t>
      </w:r>
      <w:r>
        <w:rPr/>
        <w:t>Eliminating</w:t>
      </w:r>
      <w:r>
        <w:rPr>
          <w:spacing w:val="-4"/>
        </w:rPr>
        <w:t> </w:t>
      </w:r>
      <w:r>
        <w:rPr/>
        <w:t>Sales</w:t>
      </w:r>
      <w:r>
        <w:rPr>
          <w:spacing w:val="-5"/>
        </w:rPr>
        <w:t> </w:t>
      </w:r>
      <w:r>
        <w:rPr/>
        <w:t>Tax</w:t>
      </w:r>
      <w:r>
        <w:rPr>
          <w:spacing w:val="-4"/>
        </w:rPr>
        <w:t> </w:t>
      </w:r>
      <w:r>
        <w:rPr/>
        <w:t>Exemptions</w:t>
      </w:r>
      <w:r>
        <w:rPr>
          <w:spacing w:val="-5"/>
        </w:rPr>
        <w:t> </w:t>
      </w:r>
      <w:r>
        <w:rPr/>
        <w:t>and</w:t>
      </w:r>
      <w:r>
        <w:rPr>
          <w:spacing w:val="-4"/>
        </w:rPr>
        <w:t> </w:t>
      </w:r>
      <w:r>
        <w:rPr/>
        <w:t>Adding</w:t>
      </w:r>
      <w:r>
        <w:rPr>
          <w:spacing w:val="-4"/>
        </w:rPr>
        <w:t> </w:t>
      </w:r>
      <w:r>
        <w:rPr/>
        <w:t>Services</w:t>
      </w:r>
      <w:r>
        <w:rPr>
          <w:spacing w:val="-5"/>
        </w:rPr>
        <w:t> </w:t>
      </w:r>
      <w:r>
        <w:rPr/>
        <w:t>to</w:t>
      </w:r>
      <w:r>
        <w:rPr>
          <w:spacing w:val="-4"/>
        </w:rPr>
        <w:t> </w:t>
      </w:r>
      <w:r>
        <w:rPr/>
        <w:t>the Sales Tax Base” with John Matthews and David Sjoquist, FRC Report 170, October 2007, reprinted in </w:t>
      </w:r>
      <w:r>
        <w:rPr>
          <w:i/>
        </w:rPr>
        <w:t>State Tax Notes</w:t>
      </w:r>
      <w:r>
        <w:rPr/>
        <w:t>, Volume 46, Number 13, December 24, 2007</w:t>
      </w:r>
    </w:p>
    <w:p>
      <w:pPr>
        <w:pStyle w:val="BodyText"/>
      </w:pPr>
    </w:p>
    <w:p>
      <w:pPr>
        <w:pStyle w:val="BodyText"/>
        <w:ind w:left="720"/>
      </w:pPr>
      <w:r>
        <w:rPr/>
        <w:t>“Selected</w:t>
      </w:r>
      <w:r>
        <w:rPr>
          <w:spacing w:val="-3"/>
        </w:rPr>
        <w:t> </w:t>
      </w:r>
      <w:r>
        <w:rPr/>
        <w:t>Fiscal</w:t>
      </w:r>
      <w:r>
        <w:rPr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/>
        <w:t>Economic</w:t>
      </w:r>
      <w:r>
        <w:rPr>
          <w:spacing w:val="-5"/>
        </w:rPr>
        <w:t> </w:t>
      </w:r>
      <w:r>
        <w:rPr/>
        <w:t>Implications</w:t>
      </w:r>
      <w:r>
        <w:rPr>
          <w:spacing w:val="-5"/>
        </w:rPr>
        <w:t> </w:t>
      </w:r>
      <w:r>
        <w:rPr/>
        <w:t>of</w:t>
      </w:r>
      <w:r>
        <w:rPr>
          <w:spacing w:val="-4"/>
        </w:rPr>
        <w:t> </w:t>
      </w:r>
      <w:r>
        <w:rPr/>
        <w:t>Aging”</w:t>
      </w:r>
      <w:r>
        <w:rPr>
          <w:spacing w:val="-4"/>
        </w:rPr>
        <w:t> </w:t>
      </w:r>
      <w:r>
        <w:rPr/>
        <w:t>with</w:t>
      </w:r>
      <w:r>
        <w:rPr>
          <w:spacing w:val="-4"/>
        </w:rPr>
        <w:t> </w:t>
      </w:r>
      <w:r>
        <w:rPr/>
        <w:t>David</w:t>
      </w:r>
      <w:r>
        <w:rPr>
          <w:spacing w:val="-4"/>
        </w:rPr>
        <w:t> </w:t>
      </w:r>
      <w:r>
        <w:rPr/>
        <w:t>Sjoquist</w:t>
      </w:r>
      <w:r>
        <w:rPr>
          <w:spacing w:val="-4"/>
        </w:rPr>
        <w:t> </w:t>
      </w:r>
      <w:r>
        <w:rPr/>
        <w:t>and</w:t>
      </w:r>
      <w:r>
        <w:rPr>
          <w:spacing w:val="-1"/>
        </w:rPr>
        <w:t> </w:t>
      </w:r>
      <w:r>
        <w:rPr/>
        <w:t>Sally Wallace, FRC Report 167, October 2007.</w:t>
      </w:r>
    </w:p>
    <w:p>
      <w:pPr>
        <w:pStyle w:val="BodyText"/>
        <w:spacing w:after="0"/>
        <w:sectPr>
          <w:pgSz w:w="12240" w:h="15840"/>
          <w:pgMar w:top="1360" w:bottom="280" w:left="1440" w:right="1080"/>
        </w:sectPr>
      </w:pPr>
    </w:p>
    <w:p>
      <w:pPr>
        <w:pStyle w:val="BodyText"/>
        <w:spacing w:before="75"/>
        <w:ind w:left="720"/>
      </w:pPr>
      <w:r>
        <w:rPr/>
        <w:t>“Tax</w:t>
      </w:r>
      <w:r>
        <w:rPr>
          <w:spacing w:val="-3"/>
        </w:rPr>
        <w:t> </w:t>
      </w:r>
      <w:r>
        <w:rPr/>
        <w:t>Revenue</w:t>
      </w:r>
      <w:r>
        <w:rPr>
          <w:spacing w:val="-4"/>
        </w:rPr>
        <w:t> </w:t>
      </w:r>
      <w:r>
        <w:rPr/>
        <w:t>Stability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Replacing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Property</w:t>
      </w:r>
      <w:r>
        <w:rPr>
          <w:spacing w:val="-3"/>
        </w:rPr>
        <w:t> </w:t>
      </w:r>
      <w:r>
        <w:rPr/>
        <w:t>Tax</w:t>
      </w:r>
      <w:r>
        <w:rPr>
          <w:spacing w:val="-3"/>
        </w:rPr>
        <w:t> </w:t>
      </w:r>
      <w:r>
        <w:rPr/>
        <w:t>with</w:t>
      </w:r>
      <w:r>
        <w:rPr>
          <w:spacing w:val="-3"/>
        </w:rPr>
        <w:t> </w:t>
      </w:r>
      <w:r>
        <w:rPr/>
        <w:t>a</w:t>
      </w:r>
      <w:r>
        <w:rPr>
          <w:spacing w:val="-4"/>
        </w:rPr>
        <w:t> </w:t>
      </w:r>
      <w:r>
        <w:rPr/>
        <w:t>Sales</w:t>
      </w:r>
      <w:r>
        <w:rPr>
          <w:spacing w:val="-4"/>
        </w:rPr>
        <w:t> </w:t>
      </w:r>
      <w:r>
        <w:rPr/>
        <w:t>Tax”</w:t>
      </w:r>
      <w:r>
        <w:rPr>
          <w:spacing w:val="-4"/>
        </w:rPr>
        <w:t> </w:t>
      </w:r>
      <w:r>
        <w:rPr/>
        <w:t>FRC</w:t>
      </w:r>
      <w:r>
        <w:rPr>
          <w:spacing w:val="-3"/>
        </w:rPr>
        <w:t> </w:t>
      </w:r>
      <w:r>
        <w:rPr/>
        <w:t>Brief</w:t>
      </w:r>
      <w:r>
        <w:rPr>
          <w:spacing w:val="-3"/>
        </w:rPr>
        <w:t> </w:t>
      </w:r>
      <w:r>
        <w:rPr/>
        <w:t>164, September 2007.</w:t>
      </w:r>
    </w:p>
    <w:p>
      <w:pPr>
        <w:pStyle w:val="BodyText"/>
      </w:pPr>
    </w:p>
    <w:p>
      <w:pPr>
        <w:pStyle w:val="Heading1"/>
      </w:pPr>
      <w:r>
        <w:rPr/>
        <w:t>CONFERENCE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SEMINAR</w:t>
      </w:r>
      <w:r>
        <w:rPr>
          <w:spacing w:val="-1"/>
        </w:rPr>
        <w:t> </w:t>
      </w:r>
      <w:r>
        <w:rPr>
          <w:spacing w:val="-2"/>
        </w:rPr>
        <w:t>PRESENTATIONS</w:t>
      </w:r>
    </w:p>
    <w:p>
      <w:pPr>
        <w:pStyle w:val="BodyText"/>
        <w:rPr>
          <w:b/>
        </w:rPr>
      </w:pPr>
    </w:p>
    <w:p>
      <w:pPr>
        <w:pStyle w:val="BodyText"/>
        <w:ind w:left="720" w:right="382"/>
      </w:pPr>
      <w:r>
        <w:rPr/>
        <w:t>2025: Southern Regional Science Association Annual Meetings; Regional Science Association</w:t>
      </w:r>
      <w:r>
        <w:rPr>
          <w:spacing w:val="-5"/>
        </w:rPr>
        <w:t> </w:t>
      </w:r>
      <w:r>
        <w:rPr/>
        <w:t>International</w:t>
      </w:r>
      <w:r>
        <w:rPr>
          <w:spacing w:val="-5"/>
        </w:rPr>
        <w:t> </w:t>
      </w:r>
      <w:r>
        <w:rPr/>
        <w:t>North</w:t>
      </w:r>
      <w:r>
        <w:rPr>
          <w:spacing w:val="-6"/>
        </w:rPr>
        <w:t> </w:t>
      </w:r>
      <w:r>
        <w:rPr/>
        <w:t>American</w:t>
      </w:r>
      <w:r>
        <w:rPr>
          <w:spacing w:val="-6"/>
        </w:rPr>
        <w:t> </w:t>
      </w:r>
      <w:r>
        <w:rPr/>
        <w:t>Meetings;</w:t>
      </w:r>
      <w:r>
        <w:rPr>
          <w:spacing w:val="-6"/>
        </w:rPr>
        <w:t> </w:t>
      </w:r>
      <w:r>
        <w:rPr/>
        <w:t>Midwest</w:t>
      </w:r>
      <w:r>
        <w:rPr>
          <w:spacing w:val="-6"/>
        </w:rPr>
        <w:t> </w:t>
      </w:r>
      <w:r>
        <w:rPr/>
        <w:t>Economics</w:t>
      </w:r>
      <w:r>
        <w:rPr>
          <w:spacing w:val="-6"/>
        </w:rPr>
        <w:t> </w:t>
      </w:r>
      <w:r>
        <w:rPr/>
        <w:t>Association Annual Meetings.</w:t>
      </w:r>
    </w:p>
    <w:p>
      <w:pPr>
        <w:pStyle w:val="BodyText"/>
      </w:pPr>
    </w:p>
    <w:p>
      <w:pPr>
        <w:pStyle w:val="BodyText"/>
        <w:ind w:left="720" w:right="382"/>
      </w:pPr>
      <w:r>
        <w:rPr/>
        <w:t>2024:</w:t>
      </w:r>
      <w:r>
        <w:rPr>
          <w:spacing w:val="-6"/>
        </w:rPr>
        <w:t> </w:t>
      </w:r>
      <w:r>
        <w:rPr/>
        <w:t>Southern</w:t>
      </w:r>
      <w:r>
        <w:rPr>
          <w:spacing w:val="-6"/>
        </w:rPr>
        <w:t> </w:t>
      </w:r>
      <w:r>
        <w:rPr/>
        <w:t>Regional</w:t>
      </w:r>
      <w:r>
        <w:rPr>
          <w:spacing w:val="-6"/>
        </w:rPr>
        <w:t> </w:t>
      </w:r>
      <w:r>
        <w:rPr/>
        <w:t>Science</w:t>
      </w:r>
      <w:r>
        <w:rPr>
          <w:spacing w:val="-7"/>
        </w:rPr>
        <w:t> </w:t>
      </w:r>
      <w:r>
        <w:rPr/>
        <w:t>Association</w:t>
      </w:r>
      <w:r>
        <w:rPr>
          <w:spacing w:val="-6"/>
        </w:rPr>
        <w:t> </w:t>
      </w:r>
      <w:r>
        <w:rPr/>
        <w:t>Annual</w:t>
      </w:r>
      <w:r>
        <w:rPr>
          <w:spacing w:val="-3"/>
        </w:rPr>
        <w:t> </w:t>
      </w:r>
      <w:r>
        <w:rPr/>
        <w:t>Meetings;</w:t>
      </w:r>
      <w:r>
        <w:rPr>
          <w:spacing w:val="-6"/>
        </w:rPr>
        <w:t> </w:t>
      </w:r>
      <w:r>
        <w:rPr/>
        <w:t>Regional</w:t>
      </w:r>
      <w:r>
        <w:rPr>
          <w:spacing w:val="-6"/>
        </w:rPr>
        <w:t> </w:t>
      </w:r>
      <w:r>
        <w:rPr/>
        <w:t>Science Association International North American Meetings.</w:t>
      </w:r>
    </w:p>
    <w:p>
      <w:pPr>
        <w:pStyle w:val="BodyText"/>
        <w:spacing w:before="1"/>
      </w:pPr>
    </w:p>
    <w:p>
      <w:pPr>
        <w:pStyle w:val="BodyText"/>
        <w:ind w:left="720" w:right="382"/>
      </w:pPr>
      <w:r>
        <w:rPr/>
        <w:t>2023:</w:t>
      </w:r>
      <w:r>
        <w:rPr>
          <w:spacing w:val="-5"/>
        </w:rPr>
        <w:t> </w:t>
      </w:r>
      <w:r>
        <w:rPr/>
        <w:t>Southern</w:t>
      </w:r>
      <w:r>
        <w:rPr>
          <w:spacing w:val="-5"/>
        </w:rPr>
        <w:t> </w:t>
      </w:r>
      <w:r>
        <w:rPr/>
        <w:t>Regional</w:t>
      </w:r>
      <w:r>
        <w:rPr>
          <w:spacing w:val="-5"/>
        </w:rPr>
        <w:t> </w:t>
      </w:r>
      <w:r>
        <w:rPr/>
        <w:t>Science</w:t>
      </w:r>
      <w:r>
        <w:rPr>
          <w:spacing w:val="-6"/>
        </w:rPr>
        <w:t> </w:t>
      </w:r>
      <w:r>
        <w:rPr/>
        <w:t>Association</w:t>
      </w:r>
      <w:r>
        <w:rPr>
          <w:spacing w:val="-5"/>
        </w:rPr>
        <w:t> </w:t>
      </w:r>
      <w:r>
        <w:rPr/>
        <w:t>Annual</w:t>
      </w:r>
      <w:r>
        <w:rPr>
          <w:spacing w:val="-5"/>
        </w:rPr>
        <w:t> </w:t>
      </w:r>
      <w:r>
        <w:rPr/>
        <w:t>Meetings;</w:t>
      </w:r>
      <w:r>
        <w:rPr>
          <w:spacing w:val="-5"/>
        </w:rPr>
        <w:t> </w:t>
      </w:r>
      <w:r>
        <w:rPr/>
        <w:t>Regional</w:t>
      </w:r>
      <w:r>
        <w:rPr>
          <w:spacing w:val="-5"/>
        </w:rPr>
        <w:t> </w:t>
      </w:r>
      <w:r>
        <w:rPr/>
        <w:t>Science Association International North American Meetings.</w:t>
      </w:r>
    </w:p>
    <w:p>
      <w:pPr>
        <w:pStyle w:val="BodyText"/>
      </w:pPr>
    </w:p>
    <w:p>
      <w:pPr>
        <w:pStyle w:val="BodyText"/>
        <w:ind w:left="720" w:right="382"/>
      </w:pPr>
      <w:r>
        <w:rPr/>
        <w:t>2022:</w:t>
      </w:r>
      <w:r>
        <w:rPr>
          <w:spacing w:val="-6"/>
        </w:rPr>
        <w:t> </w:t>
      </w:r>
      <w:r>
        <w:rPr/>
        <w:t>Southern</w:t>
      </w:r>
      <w:r>
        <w:rPr>
          <w:spacing w:val="-6"/>
        </w:rPr>
        <w:t> </w:t>
      </w:r>
      <w:r>
        <w:rPr/>
        <w:t>Regional</w:t>
      </w:r>
      <w:r>
        <w:rPr>
          <w:spacing w:val="-6"/>
        </w:rPr>
        <w:t> </w:t>
      </w:r>
      <w:r>
        <w:rPr/>
        <w:t>Science</w:t>
      </w:r>
      <w:r>
        <w:rPr>
          <w:spacing w:val="-7"/>
        </w:rPr>
        <w:t> </w:t>
      </w:r>
      <w:r>
        <w:rPr/>
        <w:t>Association</w:t>
      </w:r>
      <w:r>
        <w:rPr>
          <w:spacing w:val="-6"/>
        </w:rPr>
        <w:t> </w:t>
      </w:r>
      <w:r>
        <w:rPr/>
        <w:t>Annual</w:t>
      </w:r>
      <w:r>
        <w:rPr>
          <w:spacing w:val="-3"/>
        </w:rPr>
        <w:t> </w:t>
      </w:r>
      <w:r>
        <w:rPr/>
        <w:t>Meetings;</w:t>
      </w:r>
      <w:r>
        <w:rPr>
          <w:spacing w:val="-6"/>
        </w:rPr>
        <w:t> </w:t>
      </w:r>
      <w:r>
        <w:rPr/>
        <w:t>Regional</w:t>
      </w:r>
      <w:r>
        <w:rPr>
          <w:spacing w:val="-6"/>
        </w:rPr>
        <w:t> </w:t>
      </w:r>
      <w:r>
        <w:rPr/>
        <w:t>Science Association International North American Meetings.</w:t>
      </w:r>
    </w:p>
    <w:p>
      <w:pPr>
        <w:pStyle w:val="BodyText"/>
      </w:pPr>
    </w:p>
    <w:p>
      <w:pPr>
        <w:pStyle w:val="BodyText"/>
        <w:ind w:left="720"/>
      </w:pPr>
      <w:r>
        <w:rPr/>
        <w:t>2021: Southern Regional Science Association Annual Meetings; University of Dayton; Renmin</w:t>
      </w:r>
      <w:r>
        <w:rPr>
          <w:spacing w:val="-5"/>
        </w:rPr>
        <w:t> </w:t>
      </w:r>
      <w:r>
        <w:rPr/>
        <w:t>University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China;</w:t>
      </w:r>
      <w:r>
        <w:rPr>
          <w:spacing w:val="-5"/>
        </w:rPr>
        <w:t> </w:t>
      </w:r>
      <w:r>
        <w:rPr/>
        <w:t>Regional</w:t>
      </w:r>
      <w:r>
        <w:rPr>
          <w:spacing w:val="-5"/>
        </w:rPr>
        <w:t> </w:t>
      </w:r>
      <w:r>
        <w:rPr/>
        <w:t>Science</w:t>
      </w:r>
      <w:r>
        <w:rPr>
          <w:spacing w:val="-6"/>
        </w:rPr>
        <w:t> </w:t>
      </w:r>
      <w:r>
        <w:rPr/>
        <w:t>Association</w:t>
      </w:r>
      <w:r>
        <w:rPr>
          <w:spacing w:val="-5"/>
        </w:rPr>
        <w:t> </w:t>
      </w:r>
      <w:r>
        <w:rPr/>
        <w:t>International</w:t>
      </w:r>
      <w:r>
        <w:rPr>
          <w:spacing w:val="-5"/>
        </w:rPr>
        <w:t> </w:t>
      </w:r>
      <w:r>
        <w:rPr/>
        <w:t>North</w:t>
      </w:r>
      <w:r>
        <w:rPr>
          <w:spacing w:val="-5"/>
        </w:rPr>
        <w:t> </w:t>
      </w:r>
      <w:r>
        <w:rPr/>
        <w:t>American </w:t>
      </w:r>
      <w:r>
        <w:rPr>
          <w:spacing w:val="-2"/>
        </w:rPr>
        <w:t>Meetings.</w:t>
      </w:r>
    </w:p>
    <w:p>
      <w:pPr>
        <w:pStyle w:val="BodyText"/>
      </w:pPr>
    </w:p>
    <w:p>
      <w:pPr>
        <w:pStyle w:val="BodyText"/>
        <w:ind w:left="720"/>
      </w:pPr>
      <w:r>
        <w:rPr/>
        <w:t>2020:</w:t>
      </w:r>
      <w:r>
        <w:rPr>
          <w:spacing w:val="-5"/>
        </w:rPr>
        <w:t> </w:t>
      </w:r>
      <w:r>
        <w:rPr/>
        <w:t>Regional</w:t>
      </w:r>
      <w:r>
        <w:rPr>
          <w:spacing w:val="-2"/>
        </w:rPr>
        <w:t> </w:t>
      </w:r>
      <w:r>
        <w:rPr/>
        <w:t>Science</w:t>
      </w:r>
      <w:r>
        <w:rPr>
          <w:spacing w:val="-2"/>
        </w:rPr>
        <w:t> </w:t>
      </w:r>
      <w:r>
        <w:rPr/>
        <w:t>Association International</w:t>
      </w:r>
      <w:r>
        <w:rPr>
          <w:spacing w:val="-1"/>
        </w:rPr>
        <w:t> </w:t>
      </w:r>
      <w:r>
        <w:rPr/>
        <w:t>North</w:t>
      </w:r>
      <w:r>
        <w:rPr>
          <w:spacing w:val="-2"/>
        </w:rPr>
        <w:t> </w:t>
      </w:r>
      <w:r>
        <w:rPr/>
        <w:t>American</w:t>
      </w:r>
      <w:r>
        <w:rPr>
          <w:spacing w:val="-2"/>
        </w:rPr>
        <w:t> Meetings.</w:t>
      </w:r>
    </w:p>
    <w:p>
      <w:pPr>
        <w:pStyle w:val="BodyText"/>
        <w:spacing w:before="1"/>
      </w:pPr>
    </w:p>
    <w:p>
      <w:pPr>
        <w:pStyle w:val="BodyText"/>
        <w:ind w:left="720" w:right="382"/>
      </w:pPr>
      <w:r>
        <w:rPr/>
        <w:t>2019:</w:t>
      </w:r>
      <w:r>
        <w:rPr>
          <w:spacing w:val="-6"/>
        </w:rPr>
        <w:t> </w:t>
      </w:r>
      <w:r>
        <w:rPr/>
        <w:t>Allied</w:t>
      </w:r>
      <w:r>
        <w:rPr>
          <w:spacing w:val="-6"/>
        </w:rPr>
        <w:t> </w:t>
      </w:r>
      <w:r>
        <w:rPr/>
        <w:t>Social</w:t>
      </w:r>
      <w:r>
        <w:rPr>
          <w:spacing w:val="-6"/>
        </w:rPr>
        <w:t> </w:t>
      </w:r>
      <w:r>
        <w:rPr/>
        <w:t>Science</w:t>
      </w:r>
      <w:r>
        <w:rPr>
          <w:spacing w:val="-6"/>
        </w:rPr>
        <w:t> </w:t>
      </w:r>
      <w:r>
        <w:rPr/>
        <w:t>Associations;</w:t>
      </w:r>
      <w:r>
        <w:rPr>
          <w:spacing w:val="-6"/>
        </w:rPr>
        <w:t> </w:t>
      </w:r>
      <w:r>
        <w:rPr/>
        <w:t>Southern</w:t>
      </w:r>
      <w:r>
        <w:rPr>
          <w:spacing w:val="-6"/>
        </w:rPr>
        <w:t> </w:t>
      </w:r>
      <w:r>
        <w:rPr/>
        <w:t>Regional</w:t>
      </w:r>
      <w:r>
        <w:rPr>
          <w:spacing w:val="-6"/>
        </w:rPr>
        <w:t> </w:t>
      </w:r>
      <w:r>
        <w:rPr/>
        <w:t>Science</w:t>
      </w:r>
      <w:r>
        <w:rPr>
          <w:spacing w:val="-5"/>
        </w:rPr>
        <w:t> </w:t>
      </w:r>
      <w:r>
        <w:rPr/>
        <w:t>Association; Regional Science Association International North American Meetings.</w:t>
      </w:r>
    </w:p>
    <w:p>
      <w:pPr>
        <w:pStyle w:val="BodyText"/>
      </w:pPr>
    </w:p>
    <w:p>
      <w:pPr>
        <w:pStyle w:val="BodyText"/>
        <w:ind w:left="720"/>
      </w:pPr>
      <w:r>
        <w:rPr/>
        <w:t>2018:</w:t>
      </w:r>
      <w:r>
        <w:rPr>
          <w:spacing w:val="-5"/>
        </w:rPr>
        <w:t> </w:t>
      </w:r>
      <w:r>
        <w:rPr/>
        <w:t>Southern</w:t>
      </w:r>
      <w:r>
        <w:rPr>
          <w:spacing w:val="-5"/>
        </w:rPr>
        <w:t> </w:t>
      </w:r>
      <w:r>
        <w:rPr/>
        <w:t>Regional</w:t>
      </w:r>
      <w:r>
        <w:rPr>
          <w:spacing w:val="-5"/>
        </w:rPr>
        <w:t> </w:t>
      </w:r>
      <w:r>
        <w:rPr/>
        <w:t>Science</w:t>
      </w:r>
      <w:r>
        <w:rPr>
          <w:spacing w:val="-6"/>
        </w:rPr>
        <w:t> </w:t>
      </w:r>
      <w:r>
        <w:rPr/>
        <w:t>Association;</w:t>
      </w:r>
      <w:r>
        <w:rPr>
          <w:spacing w:val="-2"/>
        </w:rPr>
        <w:t> </w:t>
      </w:r>
      <w:r>
        <w:rPr/>
        <w:t>University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Mississippi;</w:t>
      </w:r>
      <w:r>
        <w:rPr>
          <w:spacing w:val="-5"/>
        </w:rPr>
        <w:t> </w:t>
      </w:r>
      <w:r>
        <w:rPr/>
        <w:t>University</w:t>
      </w:r>
      <w:r>
        <w:rPr>
          <w:spacing w:val="-5"/>
        </w:rPr>
        <w:t> </w:t>
      </w:r>
      <w:r>
        <w:rPr/>
        <w:t>of Alabama; Regional Science Association International North American Meetings.</w:t>
      </w:r>
    </w:p>
    <w:p>
      <w:pPr>
        <w:pStyle w:val="BodyText"/>
      </w:pPr>
    </w:p>
    <w:p>
      <w:pPr>
        <w:pStyle w:val="BodyText"/>
        <w:ind w:left="720"/>
      </w:pPr>
      <w:r>
        <w:rPr/>
        <w:t>2017: Southern Regional Science Association; Society of Labor Economists; Western Economic</w:t>
      </w:r>
      <w:r>
        <w:rPr>
          <w:spacing w:val="-7"/>
        </w:rPr>
        <w:t> </w:t>
      </w:r>
      <w:r>
        <w:rPr/>
        <w:t>Association</w:t>
      </w:r>
      <w:r>
        <w:rPr>
          <w:spacing w:val="-4"/>
        </w:rPr>
        <w:t> </w:t>
      </w:r>
      <w:r>
        <w:rPr/>
        <w:t>International;</w:t>
      </w:r>
      <w:r>
        <w:rPr>
          <w:spacing w:val="-4"/>
        </w:rPr>
        <w:t> </w:t>
      </w:r>
      <w:r>
        <w:rPr/>
        <w:t>Missouri</w:t>
      </w:r>
      <w:r>
        <w:rPr>
          <w:spacing w:val="-6"/>
        </w:rPr>
        <w:t> </w:t>
      </w:r>
      <w:r>
        <w:rPr/>
        <w:t>Valley</w:t>
      </w:r>
      <w:r>
        <w:rPr>
          <w:spacing w:val="-6"/>
        </w:rPr>
        <w:t> </w:t>
      </w:r>
      <w:r>
        <w:rPr/>
        <w:t>Economic</w:t>
      </w:r>
      <w:r>
        <w:rPr>
          <w:spacing w:val="-7"/>
        </w:rPr>
        <w:t> </w:t>
      </w:r>
      <w:r>
        <w:rPr/>
        <w:t>Association;</w:t>
      </w:r>
      <w:r>
        <w:rPr>
          <w:spacing w:val="-6"/>
        </w:rPr>
        <w:t> </w:t>
      </w:r>
      <w:r>
        <w:rPr/>
        <w:t>Regional Science Association International North American Meetings; Iowa State University.</w:t>
      </w:r>
    </w:p>
    <w:p>
      <w:pPr>
        <w:pStyle w:val="BodyText"/>
      </w:pPr>
    </w:p>
    <w:p>
      <w:pPr>
        <w:pStyle w:val="BodyText"/>
        <w:ind w:left="720"/>
      </w:pPr>
      <w:r>
        <w:rPr/>
        <w:t>2016: Southern Regional Science Association; Institute of Labor Economics (IZA); University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South</w:t>
      </w:r>
      <w:r>
        <w:rPr>
          <w:spacing w:val="-5"/>
        </w:rPr>
        <w:t> </w:t>
      </w:r>
      <w:r>
        <w:rPr/>
        <w:t>Dakota;</w:t>
      </w:r>
      <w:r>
        <w:rPr>
          <w:spacing w:val="-5"/>
        </w:rPr>
        <w:t> </w:t>
      </w:r>
      <w:r>
        <w:rPr/>
        <w:t>Regional</w:t>
      </w:r>
      <w:r>
        <w:rPr>
          <w:spacing w:val="-5"/>
        </w:rPr>
        <w:t> </w:t>
      </w:r>
      <w:r>
        <w:rPr/>
        <w:t>Science</w:t>
      </w:r>
      <w:r>
        <w:rPr>
          <w:spacing w:val="-6"/>
        </w:rPr>
        <w:t> </w:t>
      </w:r>
      <w:r>
        <w:rPr/>
        <w:t>Association</w:t>
      </w:r>
      <w:r>
        <w:rPr>
          <w:spacing w:val="-5"/>
        </w:rPr>
        <w:t> </w:t>
      </w:r>
      <w:r>
        <w:rPr/>
        <w:t>International</w:t>
      </w:r>
      <w:r>
        <w:rPr>
          <w:spacing w:val="-5"/>
        </w:rPr>
        <w:t> </w:t>
      </w:r>
      <w:r>
        <w:rPr/>
        <w:t>North</w:t>
      </w:r>
      <w:r>
        <w:rPr>
          <w:spacing w:val="-5"/>
        </w:rPr>
        <w:t> </w:t>
      </w:r>
      <w:r>
        <w:rPr/>
        <w:t>American Meetings; Southern Economic Association.</w:t>
      </w:r>
    </w:p>
    <w:p>
      <w:pPr>
        <w:pStyle w:val="BodyText"/>
        <w:spacing w:before="1"/>
      </w:pPr>
    </w:p>
    <w:p>
      <w:pPr>
        <w:pStyle w:val="BodyText"/>
        <w:ind w:left="720" w:right="313"/>
      </w:pPr>
      <w:r>
        <w:rPr/>
        <w:t>2015: Southern Regional Science Association; Georgia State University; Western Economic</w:t>
      </w:r>
      <w:r>
        <w:rPr>
          <w:spacing w:val="-7"/>
        </w:rPr>
        <w:t> </w:t>
      </w:r>
      <w:r>
        <w:rPr/>
        <w:t>Association</w:t>
      </w:r>
      <w:r>
        <w:rPr>
          <w:spacing w:val="-5"/>
        </w:rPr>
        <w:t> </w:t>
      </w:r>
      <w:r>
        <w:rPr/>
        <w:t>International;</w:t>
      </w:r>
      <w:r>
        <w:rPr>
          <w:spacing w:val="-6"/>
        </w:rPr>
        <w:t> </w:t>
      </w:r>
      <w:r>
        <w:rPr/>
        <w:t>Missouri</w:t>
      </w:r>
      <w:r>
        <w:rPr>
          <w:spacing w:val="-6"/>
        </w:rPr>
        <w:t> </w:t>
      </w:r>
      <w:r>
        <w:rPr/>
        <w:t>Valley</w:t>
      </w:r>
      <w:r>
        <w:rPr>
          <w:spacing w:val="-6"/>
        </w:rPr>
        <w:t> </w:t>
      </w:r>
      <w:r>
        <w:rPr/>
        <w:t>Economic</w:t>
      </w:r>
      <w:r>
        <w:rPr>
          <w:spacing w:val="-7"/>
        </w:rPr>
        <w:t> </w:t>
      </w:r>
      <w:r>
        <w:rPr/>
        <w:t>Association;</w:t>
      </w:r>
      <w:r>
        <w:rPr>
          <w:spacing w:val="-6"/>
        </w:rPr>
        <w:t> </w:t>
      </w:r>
      <w:r>
        <w:rPr/>
        <w:t>Regional Science Association International North American Meetings; Southern Economic Association; University of Oklahoma.</w:t>
      </w:r>
    </w:p>
    <w:p>
      <w:pPr>
        <w:pStyle w:val="BodyText"/>
      </w:pPr>
    </w:p>
    <w:p>
      <w:pPr>
        <w:pStyle w:val="BodyText"/>
        <w:ind w:left="720" w:right="465"/>
      </w:pPr>
      <w:r>
        <w:rPr/>
        <w:t>2014: Southern Regional Science Association; Regional Science Association International</w:t>
      </w:r>
      <w:r>
        <w:rPr>
          <w:spacing w:val="-7"/>
        </w:rPr>
        <w:t> </w:t>
      </w:r>
      <w:r>
        <w:rPr/>
        <w:t>North</w:t>
      </w:r>
      <w:r>
        <w:rPr>
          <w:spacing w:val="-7"/>
        </w:rPr>
        <w:t> </w:t>
      </w:r>
      <w:r>
        <w:rPr/>
        <w:t>American</w:t>
      </w:r>
      <w:r>
        <w:rPr>
          <w:spacing w:val="-7"/>
        </w:rPr>
        <w:t> </w:t>
      </w:r>
      <w:r>
        <w:rPr/>
        <w:t>Meetings;</w:t>
      </w:r>
      <w:r>
        <w:rPr>
          <w:spacing w:val="-7"/>
        </w:rPr>
        <w:t> </w:t>
      </w:r>
      <w:r>
        <w:rPr/>
        <w:t>Southern</w:t>
      </w:r>
      <w:r>
        <w:rPr>
          <w:spacing w:val="-5"/>
        </w:rPr>
        <w:t> </w:t>
      </w:r>
      <w:r>
        <w:rPr/>
        <w:t>Economic</w:t>
      </w:r>
      <w:r>
        <w:rPr>
          <w:spacing w:val="-7"/>
        </w:rPr>
        <w:t> </w:t>
      </w:r>
      <w:r>
        <w:rPr/>
        <w:t>Association;</w:t>
      </w:r>
      <w:r>
        <w:rPr>
          <w:spacing w:val="-7"/>
        </w:rPr>
        <w:t> </w:t>
      </w:r>
      <w:r>
        <w:rPr/>
        <w:t>Oklahoma</w:t>
      </w:r>
    </w:p>
    <w:p>
      <w:pPr>
        <w:pStyle w:val="BodyText"/>
        <w:spacing w:after="0"/>
        <w:sectPr>
          <w:pgSz w:w="12240" w:h="15840"/>
          <w:pgMar w:top="1640" w:bottom="280" w:left="1440" w:right="1080"/>
        </w:sectPr>
      </w:pPr>
    </w:p>
    <w:p>
      <w:pPr>
        <w:pStyle w:val="BodyText"/>
        <w:spacing w:before="79"/>
        <w:ind w:left="720"/>
      </w:pPr>
      <w:r>
        <w:rPr/>
        <w:t>Economic</w:t>
      </w:r>
      <w:r>
        <w:rPr>
          <w:spacing w:val="-2"/>
        </w:rPr>
        <w:t> </w:t>
      </w:r>
      <w:r>
        <w:rPr/>
        <w:t>Outlook</w:t>
      </w:r>
      <w:r>
        <w:rPr>
          <w:spacing w:val="-1"/>
        </w:rPr>
        <w:t> </w:t>
      </w:r>
      <w:r>
        <w:rPr>
          <w:spacing w:val="-2"/>
        </w:rPr>
        <w:t>Conference.</w:t>
      </w:r>
    </w:p>
    <w:p>
      <w:pPr>
        <w:pStyle w:val="BodyText"/>
      </w:pPr>
    </w:p>
    <w:p>
      <w:pPr>
        <w:pStyle w:val="BodyText"/>
        <w:ind w:left="720" w:right="465"/>
      </w:pPr>
      <w:r>
        <w:rPr/>
        <w:t>2013: Southern Regional Science Association; Regional Science Association International</w:t>
      </w:r>
      <w:r>
        <w:rPr>
          <w:spacing w:val="-6"/>
        </w:rPr>
        <w:t> </w:t>
      </w:r>
      <w:r>
        <w:rPr/>
        <w:t>North</w:t>
      </w:r>
      <w:r>
        <w:rPr>
          <w:spacing w:val="-6"/>
        </w:rPr>
        <w:t> </w:t>
      </w:r>
      <w:r>
        <w:rPr/>
        <w:t>American</w:t>
      </w:r>
      <w:r>
        <w:rPr>
          <w:spacing w:val="-6"/>
        </w:rPr>
        <w:t> </w:t>
      </w:r>
      <w:r>
        <w:rPr/>
        <w:t>Meetings;</w:t>
      </w:r>
      <w:r>
        <w:rPr>
          <w:spacing w:val="-6"/>
        </w:rPr>
        <w:t> </w:t>
      </w:r>
      <w:r>
        <w:rPr/>
        <w:t>Southern</w:t>
      </w:r>
      <w:r>
        <w:rPr>
          <w:spacing w:val="-4"/>
        </w:rPr>
        <w:t> </w:t>
      </w:r>
      <w:r>
        <w:rPr/>
        <w:t>Economic</w:t>
      </w:r>
      <w:r>
        <w:rPr>
          <w:spacing w:val="-7"/>
        </w:rPr>
        <w:t> </w:t>
      </w:r>
      <w:r>
        <w:rPr/>
        <w:t>Association;</w:t>
      </w:r>
      <w:r>
        <w:rPr>
          <w:spacing w:val="-6"/>
        </w:rPr>
        <w:t> </w:t>
      </w:r>
      <w:r>
        <w:rPr/>
        <w:t>Miami University; Oklahoma State University; University of Tennessee.</w:t>
      </w:r>
    </w:p>
    <w:p>
      <w:pPr>
        <w:pStyle w:val="BodyText"/>
      </w:pPr>
    </w:p>
    <w:p>
      <w:pPr>
        <w:pStyle w:val="BodyText"/>
        <w:ind w:left="720"/>
      </w:pPr>
      <w:r>
        <w:rPr/>
        <w:t>2012:</w:t>
      </w:r>
      <w:r>
        <w:rPr>
          <w:spacing w:val="-5"/>
        </w:rPr>
        <w:t> </w:t>
      </w:r>
      <w:r>
        <w:rPr/>
        <w:t>Society</w:t>
      </w:r>
      <w:r>
        <w:rPr>
          <w:spacing w:val="-5"/>
        </w:rPr>
        <w:t> </w:t>
      </w:r>
      <w:r>
        <w:rPr/>
        <w:t>of</w:t>
      </w:r>
      <w:r>
        <w:rPr>
          <w:spacing w:val="-6"/>
        </w:rPr>
        <w:t> </w:t>
      </w:r>
      <w:r>
        <w:rPr/>
        <w:t>Labor</w:t>
      </w:r>
      <w:r>
        <w:rPr>
          <w:spacing w:val="-5"/>
        </w:rPr>
        <w:t> </w:t>
      </w:r>
      <w:r>
        <w:rPr/>
        <w:t>Economists;</w:t>
      </w:r>
      <w:r>
        <w:rPr>
          <w:spacing w:val="-5"/>
        </w:rPr>
        <w:t> </w:t>
      </w:r>
      <w:r>
        <w:rPr/>
        <w:t>Regional</w:t>
      </w:r>
      <w:r>
        <w:rPr>
          <w:spacing w:val="-5"/>
        </w:rPr>
        <w:t> </w:t>
      </w:r>
      <w:r>
        <w:rPr/>
        <w:t>Science</w:t>
      </w:r>
      <w:r>
        <w:rPr>
          <w:spacing w:val="-6"/>
        </w:rPr>
        <w:t> </w:t>
      </w:r>
      <w:r>
        <w:rPr/>
        <w:t>Association</w:t>
      </w:r>
      <w:r>
        <w:rPr>
          <w:spacing w:val="-3"/>
        </w:rPr>
        <w:t> </w:t>
      </w:r>
      <w:r>
        <w:rPr/>
        <w:t>International North American Meetings; Southern Economic Association.</w:t>
      </w:r>
    </w:p>
    <w:p>
      <w:pPr>
        <w:pStyle w:val="BodyText"/>
      </w:pPr>
    </w:p>
    <w:p>
      <w:pPr>
        <w:pStyle w:val="BodyText"/>
        <w:ind w:left="720"/>
      </w:pPr>
      <w:r>
        <w:rPr/>
        <w:t>2011:</w:t>
      </w:r>
      <w:r>
        <w:rPr>
          <w:spacing w:val="-3"/>
        </w:rPr>
        <w:t> </w:t>
      </w:r>
      <w:r>
        <w:rPr/>
        <w:t>Southern</w:t>
      </w:r>
      <w:r>
        <w:rPr>
          <w:spacing w:val="-1"/>
        </w:rPr>
        <w:t> </w:t>
      </w:r>
      <w:r>
        <w:rPr/>
        <w:t>Economic</w:t>
      </w:r>
      <w:r>
        <w:rPr>
          <w:spacing w:val="-2"/>
        </w:rPr>
        <w:t> </w:t>
      </w:r>
      <w:r>
        <w:rPr/>
        <w:t>Association;</w:t>
      </w:r>
      <w:r>
        <w:rPr>
          <w:spacing w:val="-1"/>
        </w:rPr>
        <w:t> </w:t>
      </w:r>
      <w:r>
        <w:rPr/>
        <w:t>University</w:t>
      </w:r>
      <w:r>
        <w:rPr>
          <w:spacing w:val="1"/>
        </w:rPr>
        <w:t> </w:t>
      </w:r>
      <w:r>
        <w:rPr/>
        <w:t>of </w:t>
      </w:r>
      <w:r>
        <w:rPr>
          <w:spacing w:val="-2"/>
        </w:rPr>
        <w:t>Cincinnati.</w:t>
      </w:r>
    </w:p>
    <w:p>
      <w:pPr>
        <w:pStyle w:val="BodyText"/>
      </w:pPr>
    </w:p>
    <w:p>
      <w:pPr>
        <w:pStyle w:val="BodyText"/>
        <w:ind w:left="720"/>
      </w:pPr>
      <w:r>
        <w:rPr/>
        <w:t>2010:</w:t>
      </w:r>
      <w:r>
        <w:rPr>
          <w:spacing w:val="-6"/>
        </w:rPr>
        <w:t> </w:t>
      </w:r>
      <w:r>
        <w:rPr/>
        <w:t>Regional</w:t>
      </w:r>
      <w:r>
        <w:rPr>
          <w:spacing w:val="-6"/>
        </w:rPr>
        <w:t> </w:t>
      </w:r>
      <w:r>
        <w:rPr/>
        <w:t>Science</w:t>
      </w:r>
      <w:r>
        <w:rPr>
          <w:spacing w:val="-5"/>
        </w:rPr>
        <w:t> </w:t>
      </w:r>
      <w:r>
        <w:rPr/>
        <w:t>Association</w:t>
      </w:r>
      <w:r>
        <w:rPr>
          <w:spacing w:val="-4"/>
        </w:rPr>
        <w:t> </w:t>
      </w:r>
      <w:r>
        <w:rPr/>
        <w:t>International</w:t>
      </w:r>
      <w:r>
        <w:rPr>
          <w:spacing w:val="-4"/>
        </w:rPr>
        <w:t> </w:t>
      </w:r>
      <w:r>
        <w:rPr/>
        <w:t>North</w:t>
      </w:r>
      <w:r>
        <w:rPr>
          <w:spacing w:val="-6"/>
        </w:rPr>
        <w:t> </w:t>
      </w:r>
      <w:r>
        <w:rPr/>
        <w:t>American</w:t>
      </w:r>
      <w:r>
        <w:rPr>
          <w:spacing w:val="-6"/>
        </w:rPr>
        <w:t> </w:t>
      </w:r>
      <w:r>
        <w:rPr/>
        <w:t>Meetings;</w:t>
      </w:r>
      <w:r>
        <w:rPr>
          <w:spacing w:val="-6"/>
        </w:rPr>
        <w:t> </w:t>
      </w:r>
      <w:r>
        <w:rPr/>
        <w:t>Southern Economic Association; Auburn University.</w:t>
      </w:r>
    </w:p>
    <w:p>
      <w:pPr>
        <w:pStyle w:val="BodyText"/>
        <w:spacing w:before="1"/>
      </w:pPr>
    </w:p>
    <w:p>
      <w:pPr>
        <w:pStyle w:val="BodyText"/>
        <w:ind w:left="720" w:right="382"/>
      </w:pPr>
      <w:r>
        <w:rPr/>
        <w:t>2009: Eastern Economic Association; Southern Economic Association; Auburn University</w:t>
      </w:r>
      <w:r>
        <w:rPr>
          <w:spacing w:val="-5"/>
        </w:rPr>
        <w:t> </w:t>
      </w:r>
      <w:r>
        <w:rPr/>
        <w:t>at</w:t>
      </w:r>
      <w:r>
        <w:rPr>
          <w:spacing w:val="-5"/>
        </w:rPr>
        <w:t> </w:t>
      </w:r>
      <w:r>
        <w:rPr/>
        <w:t>Montgomery;</w:t>
      </w:r>
      <w:r>
        <w:rPr>
          <w:spacing w:val="-5"/>
        </w:rPr>
        <w:t> </w:t>
      </w:r>
      <w:r>
        <w:rPr/>
        <w:t>Georgia</w:t>
      </w:r>
      <w:r>
        <w:rPr>
          <w:spacing w:val="-7"/>
        </w:rPr>
        <w:t> </w:t>
      </w:r>
      <w:r>
        <w:rPr/>
        <w:t>State</w:t>
      </w:r>
      <w:r>
        <w:rPr>
          <w:spacing w:val="-6"/>
        </w:rPr>
        <w:t> </w:t>
      </w:r>
      <w:r>
        <w:rPr/>
        <w:t>University;</w:t>
      </w:r>
      <w:r>
        <w:rPr>
          <w:spacing w:val="-5"/>
        </w:rPr>
        <w:t> </w:t>
      </w:r>
      <w:r>
        <w:rPr/>
        <w:t>Mississippi</w:t>
      </w:r>
      <w:r>
        <w:rPr>
          <w:spacing w:val="-5"/>
        </w:rPr>
        <w:t> </w:t>
      </w:r>
      <w:r>
        <w:rPr/>
        <w:t>State</w:t>
      </w:r>
      <w:r>
        <w:rPr>
          <w:spacing w:val="-6"/>
        </w:rPr>
        <w:t> </w:t>
      </w:r>
      <w:r>
        <w:rPr/>
        <w:t>University.</w:t>
      </w:r>
    </w:p>
    <w:p>
      <w:pPr>
        <w:pStyle w:val="BodyText"/>
      </w:pPr>
    </w:p>
    <w:p>
      <w:pPr>
        <w:pStyle w:val="Heading1"/>
      </w:pPr>
      <w:r>
        <w:rPr>
          <w:spacing w:val="-2"/>
        </w:rPr>
        <w:t>GRANTS</w:t>
      </w:r>
    </w:p>
    <w:p>
      <w:pPr>
        <w:pStyle w:val="BodyText"/>
        <w:rPr>
          <w:b/>
        </w:rPr>
      </w:pPr>
    </w:p>
    <w:p>
      <w:pPr>
        <w:pStyle w:val="BodyText"/>
        <w:ind w:left="720"/>
      </w:pPr>
      <w:r>
        <w:rPr/>
        <w:t>2019-2020,</w:t>
      </w:r>
      <w:r>
        <w:rPr>
          <w:spacing w:val="-4"/>
        </w:rPr>
        <w:t> </w:t>
      </w:r>
      <w:r>
        <w:rPr/>
        <w:t>Thomas</w:t>
      </w:r>
      <w:r>
        <w:rPr>
          <w:spacing w:val="-1"/>
        </w:rPr>
        <w:t> </w:t>
      </w:r>
      <w:r>
        <w:rPr/>
        <w:t>B.</w:t>
      </w:r>
      <w:r>
        <w:rPr>
          <w:spacing w:val="-1"/>
        </w:rPr>
        <w:t> </w:t>
      </w:r>
      <w:r>
        <w:rPr/>
        <w:t>Fordham</w:t>
      </w:r>
      <w:r>
        <w:rPr>
          <w:spacing w:val="1"/>
        </w:rPr>
        <w:t> </w:t>
      </w:r>
      <w:r>
        <w:rPr/>
        <w:t>Institute,</w:t>
      </w:r>
      <w:r>
        <w:rPr>
          <w:spacing w:val="-1"/>
        </w:rPr>
        <w:t> </w:t>
      </w:r>
      <w:r>
        <w:rPr/>
        <w:t>“Calculating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College</w:t>
      </w:r>
      <w:r>
        <w:rPr>
          <w:spacing w:val="-3"/>
        </w:rPr>
        <w:t> </w:t>
      </w:r>
      <w:r>
        <w:rPr/>
        <w:t>Wage</w:t>
      </w:r>
      <w:r>
        <w:rPr>
          <w:spacing w:val="-2"/>
        </w:rPr>
        <w:t> Premium,”</w:t>
      </w:r>
    </w:p>
    <w:p>
      <w:pPr>
        <w:pStyle w:val="BodyText"/>
        <w:ind w:left="720"/>
      </w:pPr>
      <w:r>
        <w:rPr>
          <w:spacing w:val="-2"/>
        </w:rPr>
        <w:t>$33,800.</w:t>
      </w:r>
    </w:p>
    <w:p>
      <w:pPr>
        <w:pStyle w:val="BodyText"/>
      </w:pPr>
    </w:p>
    <w:p>
      <w:pPr>
        <w:pStyle w:val="BodyText"/>
        <w:ind w:left="720" w:right="382"/>
      </w:pPr>
      <w:r>
        <w:rPr/>
        <w:t>2014,</w:t>
      </w:r>
      <w:r>
        <w:rPr>
          <w:spacing w:val="-5"/>
        </w:rPr>
        <w:t> </w:t>
      </w:r>
      <w:r>
        <w:rPr/>
        <w:t>W.E.</w:t>
      </w:r>
      <w:r>
        <w:rPr>
          <w:spacing w:val="-5"/>
        </w:rPr>
        <w:t> </w:t>
      </w:r>
      <w:r>
        <w:rPr/>
        <w:t>Upjohn</w:t>
      </w:r>
      <w:r>
        <w:rPr>
          <w:spacing w:val="-3"/>
        </w:rPr>
        <w:t> </w:t>
      </w:r>
      <w:r>
        <w:rPr/>
        <w:t>Institute</w:t>
      </w:r>
      <w:r>
        <w:rPr>
          <w:spacing w:val="-6"/>
        </w:rPr>
        <w:t> </w:t>
      </w:r>
      <w:r>
        <w:rPr/>
        <w:t>for</w:t>
      </w:r>
      <w:r>
        <w:rPr>
          <w:spacing w:val="-7"/>
        </w:rPr>
        <w:t> </w:t>
      </w:r>
      <w:r>
        <w:rPr/>
        <w:t>Employment</w:t>
      </w:r>
      <w:r>
        <w:rPr>
          <w:spacing w:val="-3"/>
        </w:rPr>
        <w:t> </w:t>
      </w:r>
      <w:r>
        <w:rPr/>
        <w:t>Research,</w:t>
      </w:r>
      <w:r>
        <w:rPr>
          <w:spacing w:val="-3"/>
        </w:rPr>
        <w:t> </w:t>
      </w:r>
      <w:r>
        <w:rPr/>
        <w:t>Early</w:t>
      </w:r>
      <w:r>
        <w:rPr>
          <w:spacing w:val="-5"/>
        </w:rPr>
        <w:t> </w:t>
      </w:r>
      <w:r>
        <w:rPr/>
        <w:t>Career</w:t>
      </w:r>
      <w:r>
        <w:rPr>
          <w:spacing w:val="-5"/>
        </w:rPr>
        <w:t> </w:t>
      </w:r>
      <w:r>
        <w:rPr/>
        <w:t>Research</w:t>
      </w:r>
      <w:r>
        <w:rPr>
          <w:spacing w:val="-5"/>
        </w:rPr>
        <w:t> </w:t>
      </w:r>
      <w:r>
        <w:rPr/>
        <w:t>Grant, “The Production and Stock of College Graduates across U.S. States,” $5,000.</w:t>
      </w:r>
    </w:p>
    <w:p>
      <w:pPr>
        <w:pStyle w:val="BodyText"/>
        <w:spacing w:before="1"/>
      </w:pPr>
    </w:p>
    <w:p>
      <w:pPr>
        <w:pStyle w:val="Heading1"/>
      </w:pPr>
      <w:r>
        <w:rPr/>
        <w:t>AWARDS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>
          <w:spacing w:val="-2"/>
        </w:rPr>
        <w:t>HONORS</w:t>
      </w:r>
    </w:p>
    <w:p>
      <w:pPr>
        <w:pStyle w:val="BodyText"/>
        <w:rPr>
          <w:b/>
        </w:rPr>
      </w:pPr>
    </w:p>
    <w:p>
      <w:pPr>
        <w:pStyle w:val="BodyText"/>
        <w:ind w:left="720" w:right="382"/>
      </w:pPr>
      <w:r>
        <w:rPr/>
        <w:t>2025,</w:t>
      </w:r>
      <w:r>
        <w:rPr>
          <w:spacing w:val="-4"/>
        </w:rPr>
        <w:t> </w:t>
      </w:r>
      <w:r>
        <w:rPr/>
        <w:t>Ranked</w:t>
      </w:r>
      <w:r>
        <w:rPr>
          <w:spacing w:val="-4"/>
        </w:rPr>
        <w:t> </w:t>
      </w:r>
      <w:r>
        <w:rPr/>
        <w:t>by</w:t>
      </w:r>
      <w:r>
        <w:rPr>
          <w:spacing w:val="-4"/>
        </w:rPr>
        <w:t> </w:t>
      </w:r>
      <w:r>
        <w:rPr/>
        <w:t>Research</w:t>
      </w:r>
      <w:r>
        <w:rPr>
          <w:spacing w:val="-4"/>
        </w:rPr>
        <w:t> </w:t>
      </w:r>
      <w:r>
        <w:rPr/>
        <w:t>Papers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Economics</w:t>
      </w:r>
      <w:r>
        <w:rPr>
          <w:spacing w:val="-4"/>
        </w:rPr>
        <w:t> </w:t>
      </w:r>
      <w:r>
        <w:rPr/>
        <w:t>(RePEc)</w:t>
      </w:r>
      <w:r>
        <w:rPr>
          <w:spacing w:val="-4"/>
        </w:rPr>
        <w:t> </w:t>
      </w:r>
      <w:r>
        <w:rPr/>
        <w:t>among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Top</w:t>
      </w:r>
      <w:r>
        <w:rPr>
          <w:spacing w:val="-4"/>
        </w:rPr>
        <w:t> </w:t>
      </w:r>
      <w:r>
        <w:rPr/>
        <w:t>5%</w:t>
      </w:r>
      <w:r>
        <w:rPr>
          <w:spacing w:val="-5"/>
        </w:rPr>
        <w:t> </w:t>
      </w:r>
      <w:r>
        <w:rPr/>
        <w:t>researchers in the world based on research activity in the last 10 years.</w:t>
      </w:r>
    </w:p>
    <w:p>
      <w:pPr>
        <w:pStyle w:val="BodyText"/>
      </w:pPr>
    </w:p>
    <w:p>
      <w:pPr>
        <w:pStyle w:val="BodyText"/>
        <w:ind w:left="720" w:right="313"/>
      </w:pPr>
      <w:r>
        <w:rPr/>
        <w:t>2018,</w:t>
      </w:r>
      <w:r>
        <w:rPr>
          <w:spacing w:val="-4"/>
        </w:rPr>
        <w:t> </w:t>
      </w:r>
      <w:r>
        <w:rPr/>
        <w:t>Recipient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Geoffrey</w:t>
      </w:r>
      <w:r>
        <w:rPr>
          <w:spacing w:val="-4"/>
        </w:rPr>
        <w:t> </w:t>
      </w:r>
      <w:r>
        <w:rPr/>
        <w:t>J.D.</w:t>
      </w:r>
      <w:r>
        <w:rPr>
          <w:spacing w:val="-4"/>
        </w:rPr>
        <w:t> </w:t>
      </w:r>
      <w:r>
        <w:rPr/>
        <w:t>Hewings</w:t>
      </w:r>
      <w:r>
        <w:rPr>
          <w:spacing w:val="-4"/>
        </w:rPr>
        <w:t> </w:t>
      </w:r>
      <w:r>
        <w:rPr/>
        <w:t>Award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distinguished</w:t>
      </w:r>
      <w:r>
        <w:rPr>
          <w:spacing w:val="-4"/>
        </w:rPr>
        <w:t> </w:t>
      </w:r>
      <w:r>
        <w:rPr/>
        <w:t>contributions</w:t>
      </w:r>
      <w:r>
        <w:rPr>
          <w:spacing w:val="-4"/>
        </w:rPr>
        <w:t> </w:t>
      </w:r>
      <w:r>
        <w:rPr/>
        <w:t>to Regional Science by an early career scholar.</w:t>
      </w:r>
    </w:p>
    <w:p>
      <w:pPr>
        <w:pStyle w:val="BodyText"/>
      </w:pPr>
    </w:p>
    <w:p>
      <w:pPr>
        <w:pStyle w:val="BodyText"/>
        <w:ind w:left="720"/>
      </w:pPr>
      <w:r>
        <w:rPr/>
        <w:t>2018,</w:t>
      </w:r>
      <w:r>
        <w:rPr>
          <w:spacing w:val="-4"/>
        </w:rPr>
        <w:t> </w:t>
      </w:r>
      <w:r>
        <w:rPr/>
        <w:t>Georgescu-Roegen</w:t>
      </w:r>
      <w:r>
        <w:rPr>
          <w:spacing w:val="-2"/>
        </w:rPr>
        <w:t> </w:t>
      </w:r>
      <w:r>
        <w:rPr/>
        <w:t>Prize</w:t>
      </w:r>
      <w:r>
        <w:rPr>
          <w:spacing w:val="-5"/>
        </w:rPr>
        <w:t> </w:t>
      </w:r>
      <w:r>
        <w:rPr/>
        <w:t>in</w:t>
      </w:r>
      <w:r>
        <w:rPr>
          <w:spacing w:val="-4"/>
        </w:rPr>
        <w:t> </w:t>
      </w:r>
      <w:r>
        <w:rPr/>
        <w:t>Economics</w:t>
      </w:r>
      <w:r>
        <w:rPr>
          <w:spacing w:val="-2"/>
        </w:rPr>
        <w:t> </w:t>
      </w:r>
      <w:r>
        <w:rPr/>
        <w:t>Runner-Up</w:t>
      </w:r>
      <w:r>
        <w:rPr>
          <w:spacing w:val="-2"/>
        </w:rPr>
        <w:t> </w:t>
      </w:r>
      <w:r>
        <w:rPr/>
        <w:t>for</w:t>
      </w:r>
      <w:r>
        <w:rPr>
          <w:spacing w:val="-6"/>
        </w:rPr>
        <w:t> </w:t>
      </w:r>
      <w:r>
        <w:rPr/>
        <w:t>best</w:t>
      </w:r>
      <w:r>
        <w:rPr>
          <w:spacing w:val="-4"/>
        </w:rPr>
        <w:t> </w:t>
      </w:r>
      <w:r>
        <w:rPr/>
        <w:t>paper</w:t>
      </w:r>
      <w:r>
        <w:rPr>
          <w:spacing w:val="-4"/>
        </w:rPr>
        <w:t> </w:t>
      </w:r>
      <w:r>
        <w:rPr/>
        <w:t>published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the Southern Economic Journal the previous year.</w:t>
      </w:r>
    </w:p>
    <w:p>
      <w:pPr>
        <w:pStyle w:val="BodyText"/>
      </w:pPr>
    </w:p>
    <w:p>
      <w:pPr>
        <w:pStyle w:val="BodyText"/>
        <w:ind w:left="720"/>
      </w:pPr>
      <w:r>
        <w:rPr/>
        <w:t>2017,</w:t>
      </w:r>
      <w:r>
        <w:rPr>
          <w:spacing w:val="-4"/>
        </w:rPr>
        <w:t> </w:t>
      </w:r>
      <w:r>
        <w:rPr/>
        <w:t>Georgescu-Roegen</w:t>
      </w:r>
      <w:r>
        <w:rPr>
          <w:spacing w:val="-2"/>
        </w:rPr>
        <w:t> </w:t>
      </w:r>
      <w:r>
        <w:rPr/>
        <w:t>Prize</w:t>
      </w:r>
      <w:r>
        <w:rPr>
          <w:spacing w:val="-5"/>
        </w:rPr>
        <w:t> </w:t>
      </w:r>
      <w:r>
        <w:rPr/>
        <w:t>in</w:t>
      </w:r>
      <w:r>
        <w:rPr>
          <w:spacing w:val="-4"/>
        </w:rPr>
        <w:t> </w:t>
      </w:r>
      <w:r>
        <w:rPr/>
        <w:t>Economics</w:t>
      </w:r>
      <w:r>
        <w:rPr>
          <w:spacing w:val="-2"/>
        </w:rPr>
        <w:t> </w:t>
      </w:r>
      <w:r>
        <w:rPr/>
        <w:t>Runner-Up</w:t>
      </w:r>
      <w:r>
        <w:rPr>
          <w:spacing w:val="-2"/>
        </w:rPr>
        <w:t> </w:t>
      </w:r>
      <w:r>
        <w:rPr/>
        <w:t>for</w:t>
      </w:r>
      <w:r>
        <w:rPr>
          <w:spacing w:val="-6"/>
        </w:rPr>
        <w:t> </w:t>
      </w:r>
      <w:r>
        <w:rPr/>
        <w:t>best</w:t>
      </w:r>
      <w:r>
        <w:rPr>
          <w:spacing w:val="-4"/>
        </w:rPr>
        <w:t> </w:t>
      </w:r>
      <w:r>
        <w:rPr/>
        <w:t>paper</w:t>
      </w:r>
      <w:r>
        <w:rPr>
          <w:spacing w:val="-4"/>
        </w:rPr>
        <w:t> </w:t>
      </w:r>
      <w:r>
        <w:rPr/>
        <w:t>published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the Southern Economic Journal the previous year.</w:t>
      </w:r>
    </w:p>
    <w:p>
      <w:pPr>
        <w:pStyle w:val="BodyText"/>
        <w:spacing w:before="1"/>
      </w:pPr>
    </w:p>
    <w:p>
      <w:pPr>
        <w:pStyle w:val="BodyText"/>
        <w:ind w:left="720" w:right="313"/>
      </w:pPr>
      <w:r>
        <w:rPr/>
        <w:t>2016, Ranked #10 in the U.S. based on publications in regional science journals in “Ranking</w:t>
      </w:r>
      <w:r>
        <w:rPr>
          <w:spacing w:val="-4"/>
        </w:rPr>
        <w:t> </w:t>
      </w:r>
      <w:r>
        <w:rPr/>
        <w:t>Authors</w:t>
      </w:r>
      <w:r>
        <w:rPr>
          <w:spacing w:val="-5"/>
        </w:rPr>
        <w:t> </w:t>
      </w:r>
      <w:r>
        <w:rPr/>
        <w:t>and</w:t>
      </w:r>
      <w:r>
        <w:rPr>
          <w:spacing w:val="-2"/>
        </w:rPr>
        <w:t> </w:t>
      </w:r>
      <w:r>
        <w:rPr/>
        <w:t>Institutions</w:t>
      </w:r>
      <w:r>
        <w:rPr>
          <w:spacing w:val="-5"/>
        </w:rPr>
        <w:t> </w:t>
      </w:r>
      <w:r>
        <w:rPr/>
        <w:t>by</w:t>
      </w:r>
      <w:r>
        <w:rPr>
          <w:spacing w:val="-6"/>
        </w:rPr>
        <w:t> </w:t>
      </w:r>
      <w:r>
        <w:rPr/>
        <w:t>Publications</w:t>
      </w:r>
      <w:r>
        <w:rPr>
          <w:spacing w:val="-6"/>
        </w:rPr>
        <w:t> </w:t>
      </w:r>
      <w:r>
        <w:rPr/>
        <w:t>in</w:t>
      </w:r>
      <w:r>
        <w:rPr>
          <w:spacing w:val="-4"/>
        </w:rPr>
        <w:t> </w:t>
      </w:r>
      <w:r>
        <w:rPr/>
        <w:t>Regional</w:t>
      </w:r>
      <w:r>
        <w:rPr>
          <w:spacing w:val="-4"/>
        </w:rPr>
        <w:t> </w:t>
      </w:r>
      <w:r>
        <w:rPr/>
        <w:t>Science</w:t>
      </w:r>
      <w:r>
        <w:rPr>
          <w:spacing w:val="-5"/>
        </w:rPr>
        <w:t> </w:t>
      </w:r>
      <w:r>
        <w:rPr/>
        <w:t>Journals:</w:t>
      </w:r>
      <w:r>
        <w:rPr>
          <w:spacing w:val="-3"/>
        </w:rPr>
        <w:t> </w:t>
      </w:r>
      <w:r>
        <w:rPr/>
        <w:t>2010- 2014,” published in </w:t>
      </w:r>
      <w:r>
        <w:rPr>
          <w:i/>
        </w:rPr>
        <w:t>Growth and Change</w:t>
      </w:r>
      <w:r>
        <w:rPr/>
        <w:t>.</w:t>
      </w:r>
    </w:p>
    <w:p>
      <w:pPr>
        <w:pStyle w:val="BodyText"/>
      </w:pPr>
    </w:p>
    <w:p>
      <w:pPr>
        <w:pStyle w:val="BodyText"/>
        <w:ind w:left="720"/>
      </w:pPr>
      <w:r>
        <w:rPr/>
        <w:t>2015,</w:t>
      </w:r>
      <w:r>
        <w:rPr>
          <w:spacing w:val="-4"/>
        </w:rPr>
        <w:t> </w:t>
      </w:r>
      <w:r>
        <w:rPr/>
        <w:t>Recipient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William</w:t>
      </w:r>
      <w:r>
        <w:rPr>
          <w:spacing w:val="-4"/>
        </w:rPr>
        <w:t> </w:t>
      </w:r>
      <w:r>
        <w:rPr/>
        <w:t>H.</w:t>
      </w:r>
      <w:r>
        <w:rPr>
          <w:spacing w:val="-4"/>
        </w:rPr>
        <w:t> </w:t>
      </w:r>
      <w:r>
        <w:rPr/>
        <w:t>Miernyk</w:t>
      </w:r>
      <w:r>
        <w:rPr>
          <w:spacing w:val="-5"/>
        </w:rPr>
        <w:t> </w:t>
      </w:r>
      <w:r>
        <w:rPr/>
        <w:t>Research</w:t>
      </w:r>
      <w:r>
        <w:rPr>
          <w:spacing w:val="-4"/>
        </w:rPr>
        <w:t> </w:t>
      </w:r>
      <w:r>
        <w:rPr/>
        <w:t>Excellence</w:t>
      </w:r>
      <w:r>
        <w:rPr>
          <w:spacing w:val="-5"/>
        </w:rPr>
        <w:t> </w:t>
      </w:r>
      <w:r>
        <w:rPr/>
        <w:t>Medal</w:t>
      </w:r>
      <w:r>
        <w:rPr>
          <w:spacing w:val="-2"/>
        </w:rPr>
        <w:t> </w:t>
      </w:r>
      <w:r>
        <w:rPr/>
        <w:t>for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best</w:t>
      </w:r>
      <w:r>
        <w:rPr>
          <w:spacing w:val="-4"/>
        </w:rPr>
        <w:t> </w:t>
      </w:r>
      <w:r>
        <w:rPr/>
        <w:t>paper presented at the Southern Regional Science Association Meetings by a junior scholar.</w:t>
      </w:r>
    </w:p>
    <w:sectPr>
      <w:pgSz w:w="12240" w:h="15840"/>
      <w:pgMar w:top="1360" w:bottom="280" w:left="144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outlineLvl w:val="1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winters1@iastate.edu" TargetMode="External"/><Relationship Id="rId6" Type="http://schemas.openxmlformats.org/officeDocument/2006/relationships/hyperlink" Target="https://agpolicyreview.card.iastate.edu/spring-2025/rural-human-capital" TargetMode="External"/><Relationship Id="rId7" Type="http://schemas.openxmlformats.org/officeDocument/2006/relationships/hyperlink" Target="https://agpolicyreview.card.iastate.edu/spring-2024/non-metropolitan-areas-lag-behind-work-home-rates" TargetMode="External"/><Relationship Id="rId8" Type="http://schemas.openxmlformats.org/officeDocument/2006/relationships/hyperlink" Target="https://www.card.iastate.edu/ag_policy_review/article/?a=154" TargetMode="External"/><Relationship Id="rId9" Type="http://schemas.openxmlformats.org/officeDocument/2006/relationships/hyperlink" Target="https://www.card.iastate.edu/ag_policy_review/article/?a=124" TargetMode="External"/><Relationship Id="rId10" Type="http://schemas.openxmlformats.org/officeDocument/2006/relationships/hyperlink" Target="https://www.card.iastate.edu/ag_policy_review/article/?a=107" TargetMode="External"/><Relationship Id="rId11" Type="http://schemas.openxmlformats.org/officeDocument/2006/relationships/hyperlink" Target="https://fordhaminstitute.org/national/commentary/what-you-make-depends-where-you-live-not-just-whether-you-went-college" TargetMode="External"/><Relationship Id="rId12" Type="http://schemas.openxmlformats.org/officeDocument/2006/relationships/hyperlink" Target="https://fordhaminstitute.org/national/research/idaho-education-earnings-gap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John</dc:creator>
  <dc:title>JOHN WINTERS</dc:title>
  <dcterms:created xsi:type="dcterms:W3CDTF">2025-12-06T16:45:42Z</dcterms:created>
  <dcterms:modified xsi:type="dcterms:W3CDTF">2025-12-06T16:45:42Z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2025-08-01T00:00:00Z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2025-12-06T00:00:00Z</vt:filetime>
  </property>
  <property fmtid="{D5CDD505-2E9C-101B-9397-08002B2CF9AE}" pid="5" name="Producer">
    <vt:lpwstr>Microsoft® Word LTSC</vt:lpwstr>
  </property>
</Properties>
</file>