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3736" w:right="3732" w:firstLine="0"/>
        <w:jc w:val="center"/>
        <w:rPr>
          <w:b/>
          <w:sz w:val="22"/>
        </w:rPr>
      </w:pPr>
      <w:r>
        <w:rPr>
          <w:b/>
          <w:spacing w:val="-4"/>
          <w:sz w:val="22"/>
        </w:rPr>
        <w:t>VITA</w:t>
      </w:r>
    </w:p>
    <w:p>
      <w:pPr>
        <w:pStyle w:val="BodyText"/>
        <w:rPr>
          <w:b/>
        </w:rPr>
      </w:pPr>
    </w:p>
    <w:p>
      <w:pPr>
        <w:spacing w:line="480" w:lineRule="auto" w:before="1"/>
        <w:ind w:left="3736" w:right="3729" w:firstLine="0"/>
        <w:jc w:val="center"/>
        <w:rPr>
          <w:b/>
          <w:sz w:val="22"/>
        </w:rPr>
      </w:pPr>
      <w:r>
        <w:rPr>
          <w:b/>
          <w:sz w:val="22"/>
        </w:rPr>
        <w:t>Timothy</w:t>
      </w:r>
      <w:r>
        <w:rPr>
          <w:b/>
          <w:spacing w:val="-14"/>
          <w:sz w:val="22"/>
        </w:rPr>
        <w:t> </w:t>
      </w:r>
      <w:r>
        <w:rPr>
          <w:b/>
          <w:sz w:val="22"/>
        </w:rPr>
        <w:t>J.</w:t>
      </w:r>
      <w:r>
        <w:rPr>
          <w:b/>
          <w:spacing w:val="-14"/>
          <w:sz w:val="22"/>
        </w:rPr>
        <w:t> </w:t>
      </w:r>
      <w:r>
        <w:rPr>
          <w:b/>
          <w:sz w:val="22"/>
        </w:rPr>
        <w:t>Vogelsang March 2025</w:t>
      </w:r>
    </w:p>
    <w:p>
      <w:pPr>
        <w:pStyle w:val="BodyText"/>
        <w:spacing w:before="251"/>
        <w:rPr>
          <w:b/>
        </w:rPr>
      </w:pPr>
    </w:p>
    <w:p>
      <w:pPr>
        <w:spacing w:before="0"/>
        <w:ind w:left="240" w:right="0" w:firstLine="0"/>
        <w:jc w:val="left"/>
        <w:rPr>
          <w:b/>
          <w:sz w:val="22"/>
        </w:rPr>
      </w:pPr>
      <w:r>
        <w:rPr>
          <w:b/>
          <w:sz w:val="22"/>
        </w:rPr>
        <w:t>Address</w:t>
      </w:r>
      <w:r>
        <w:rPr>
          <w:b/>
          <w:spacing w:val="-4"/>
          <w:sz w:val="22"/>
        </w:rPr>
        <w:t> </w:t>
      </w:r>
      <w:r>
        <w:rPr>
          <w:b/>
          <w:sz w:val="22"/>
        </w:rPr>
        <w:t>and</w:t>
      </w:r>
      <w:r>
        <w:rPr>
          <w:b/>
          <w:spacing w:val="-5"/>
          <w:sz w:val="22"/>
        </w:rPr>
        <w:t> </w:t>
      </w:r>
      <w:r>
        <w:rPr>
          <w:b/>
          <w:sz w:val="22"/>
        </w:rPr>
        <w:t>Contact</w:t>
      </w:r>
      <w:r>
        <w:rPr>
          <w:b/>
          <w:spacing w:val="-3"/>
          <w:sz w:val="22"/>
        </w:rPr>
        <w:t> </w:t>
      </w:r>
      <w:r>
        <w:rPr>
          <w:b/>
          <w:spacing w:val="-2"/>
          <w:sz w:val="22"/>
        </w:rPr>
        <w:t>Information:</w:t>
      </w:r>
    </w:p>
    <w:p>
      <w:pPr>
        <w:pStyle w:val="BodyText"/>
        <w:rPr>
          <w:b/>
        </w:rPr>
      </w:pPr>
    </w:p>
    <w:p>
      <w:pPr>
        <w:pStyle w:val="BodyText"/>
        <w:spacing w:before="1"/>
        <w:ind w:left="600" w:right="7154"/>
        <w:jc w:val="both"/>
      </w:pPr>
      <w:r>
        <w:rPr/>
        <w:t>Michigan</w:t>
      </w:r>
      <w:r>
        <w:rPr>
          <w:spacing w:val="-14"/>
        </w:rPr>
        <w:t> </w:t>
      </w:r>
      <w:r>
        <w:rPr/>
        <w:t>State</w:t>
      </w:r>
      <w:r>
        <w:rPr>
          <w:spacing w:val="-14"/>
        </w:rPr>
        <w:t> </w:t>
      </w:r>
      <w:r>
        <w:rPr/>
        <w:t>University Department</w:t>
      </w:r>
      <w:r>
        <w:rPr>
          <w:spacing w:val="-13"/>
        </w:rPr>
        <w:t> </w:t>
      </w:r>
      <w:r>
        <w:rPr/>
        <w:t>of</w:t>
      </w:r>
      <w:r>
        <w:rPr>
          <w:spacing w:val="-11"/>
        </w:rPr>
        <w:t> </w:t>
      </w:r>
      <w:r>
        <w:rPr/>
        <w:t>Economics 486 W. Circle Drive</w:t>
      </w:r>
    </w:p>
    <w:p>
      <w:pPr>
        <w:pStyle w:val="BodyText"/>
        <w:spacing w:line="252" w:lineRule="exact"/>
        <w:ind w:left="600"/>
        <w:jc w:val="both"/>
      </w:pPr>
      <w:r>
        <w:rPr/>
        <w:t>110</w:t>
      </w:r>
      <w:r>
        <w:rPr>
          <w:spacing w:val="-8"/>
        </w:rPr>
        <w:t> </w:t>
      </w:r>
      <w:r>
        <w:rPr/>
        <w:t>Marshall-Adams</w:t>
      </w:r>
      <w:r>
        <w:rPr>
          <w:spacing w:val="-6"/>
        </w:rPr>
        <w:t> </w:t>
      </w:r>
      <w:r>
        <w:rPr>
          <w:spacing w:val="-4"/>
        </w:rPr>
        <w:t>Hall</w:t>
      </w:r>
    </w:p>
    <w:p>
      <w:pPr>
        <w:pStyle w:val="BodyText"/>
        <w:spacing w:before="1"/>
        <w:ind w:left="600"/>
        <w:jc w:val="both"/>
      </w:pPr>
      <w:r>
        <w:rPr/>
        <w:t>E.</w:t>
      </w:r>
      <w:r>
        <w:rPr>
          <w:spacing w:val="-5"/>
        </w:rPr>
        <w:t> </w:t>
      </w:r>
      <w:r>
        <w:rPr/>
        <w:t>Lansing,</w:t>
      </w:r>
      <w:r>
        <w:rPr>
          <w:spacing w:val="-3"/>
        </w:rPr>
        <w:t> </w:t>
      </w:r>
      <w:r>
        <w:rPr/>
        <w:t>MI</w:t>
      </w:r>
      <w:r>
        <w:rPr>
          <w:spacing w:val="49"/>
        </w:rPr>
        <w:t> </w:t>
      </w:r>
      <w:r>
        <w:rPr/>
        <w:t>48824-</w:t>
      </w:r>
      <w:r>
        <w:rPr>
          <w:spacing w:val="-4"/>
        </w:rPr>
        <w:t>1038</w:t>
      </w:r>
    </w:p>
    <w:p>
      <w:pPr>
        <w:pStyle w:val="BodyText"/>
      </w:pPr>
    </w:p>
    <w:p>
      <w:pPr>
        <w:pStyle w:val="BodyText"/>
        <w:spacing w:line="252" w:lineRule="exact"/>
        <w:ind w:left="600"/>
      </w:pPr>
      <w:r>
        <w:rPr/>
        <w:t>Phone:</w:t>
      </w:r>
      <w:r>
        <w:rPr>
          <w:spacing w:val="-7"/>
        </w:rPr>
        <w:t> </w:t>
      </w:r>
      <w:r>
        <w:rPr/>
        <w:t>(517)</w:t>
      </w:r>
      <w:r>
        <w:rPr>
          <w:spacing w:val="-2"/>
        </w:rPr>
        <w:t> </w:t>
      </w:r>
      <w:r>
        <w:rPr/>
        <w:t>353-</w:t>
      </w:r>
      <w:r>
        <w:rPr>
          <w:spacing w:val="-4"/>
        </w:rPr>
        <w:t>4582</w:t>
      </w:r>
    </w:p>
    <w:p>
      <w:pPr>
        <w:pStyle w:val="BodyText"/>
        <w:spacing w:line="252" w:lineRule="exact"/>
        <w:ind w:left="600"/>
      </w:pPr>
      <w:r>
        <w:rPr/>
        <w:t>Fax:</w:t>
      </w:r>
      <w:r>
        <w:rPr>
          <w:spacing w:val="-5"/>
        </w:rPr>
        <w:t> </w:t>
      </w:r>
      <w:r>
        <w:rPr/>
        <w:t>(517)</w:t>
      </w:r>
      <w:r>
        <w:rPr>
          <w:spacing w:val="-2"/>
        </w:rPr>
        <w:t> </w:t>
      </w:r>
      <w:r>
        <w:rPr/>
        <w:t>432-</w:t>
      </w:r>
      <w:r>
        <w:rPr>
          <w:spacing w:val="-4"/>
        </w:rPr>
        <w:t>1068</w:t>
      </w:r>
    </w:p>
    <w:p>
      <w:pPr>
        <w:pStyle w:val="BodyText"/>
        <w:spacing w:line="252" w:lineRule="exact"/>
        <w:ind w:left="600"/>
      </w:pPr>
      <w:r>
        <w:rPr/>
        <w:t>Email:</w:t>
      </w:r>
      <w:r>
        <w:rPr>
          <w:spacing w:val="-4"/>
        </w:rPr>
        <w:t> </w:t>
      </w:r>
      <w:hyperlink r:id="rId5">
        <w:r>
          <w:rPr>
            <w:color w:val="0000FF"/>
            <w:spacing w:val="-2"/>
            <w:u w:val="single" w:color="0000FF"/>
          </w:rPr>
          <w:t>tjv@msu.edu</w:t>
        </w:r>
      </w:hyperlink>
    </w:p>
    <w:p>
      <w:pPr>
        <w:pStyle w:val="BodyText"/>
        <w:spacing w:before="3"/>
        <w:ind w:left="600"/>
      </w:pPr>
      <w:r>
        <w:rPr>
          <w:spacing w:val="-2"/>
        </w:rPr>
        <w:t>Webpage:</w:t>
      </w:r>
      <w:r>
        <w:rPr>
          <w:spacing w:val="69"/>
        </w:rPr>
        <w:t> </w:t>
      </w:r>
      <w:hyperlink r:id="rId6">
        <w:r>
          <w:rPr>
            <w:color w:val="0000FF"/>
            <w:spacing w:val="-2"/>
            <w:u w:val="single" w:color="0000FF"/>
          </w:rPr>
          <w:t>https://sites.google.com/view/tim-vogelsang-</w:t>
        </w:r>
        <w:r>
          <w:rPr>
            <w:color w:val="0000FF"/>
            <w:spacing w:val="-4"/>
            <w:u w:val="single" w:color="0000FF"/>
          </w:rPr>
          <w:t>msu/</w:t>
        </w:r>
      </w:hyperlink>
    </w:p>
    <w:p>
      <w:pPr>
        <w:pStyle w:val="BodyText"/>
      </w:pPr>
    </w:p>
    <w:p>
      <w:pPr>
        <w:pStyle w:val="Heading1"/>
      </w:pPr>
      <w:r>
        <w:rPr>
          <w:spacing w:val="-2"/>
        </w:rPr>
        <w:t>Education:</w:t>
      </w:r>
    </w:p>
    <w:p>
      <w:pPr>
        <w:pStyle w:val="BodyText"/>
        <w:spacing w:before="251"/>
        <w:ind w:left="599"/>
      </w:pPr>
      <w:r>
        <w:rPr/>
        <w:t>Princeton</w:t>
      </w:r>
      <w:r>
        <w:rPr>
          <w:spacing w:val="-8"/>
        </w:rPr>
        <w:t> </w:t>
      </w:r>
      <w:r>
        <w:rPr/>
        <w:t>University,</w:t>
      </w:r>
      <w:r>
        <w:rPr>
          <w:spacing w:val="-5"/>
        </w:rPr>
        <w:t> </w:t>
      </w:r>
      <w:r>
        <w:rPr/>
        <w:t>Ph.D.</w:t>
      </w:r>
      <w:r>
        <w:rPr>
          <w:spacing w:val="-7"/>
        </w:rPr>
        <w:t> </w:t>
      </w:r>
      <w:r>
        <w:rPr/>
        <w:t>Economics,</w:t>
      </w:r>
      <w:r>
        <w:rPr>
          <w:spacing w:val="-5"/>
        </w:rPr>
        <w:t> </w:t>
      </w:r>
      <w:r>
        <w:rPr>
          <w:spacing w:val="-4"/>
        </w:rPr>
        <w:t>1993</w:t>
      </w:r>
    </w:p>
    <w:p>
      <w:pPr>
        <w:pStyle w:val="BodyText"/>
        <w:spacing w:before="1"/>
        <w:ind w:left="599"/>
      </w:pPr>
      <w:r>
        <w:rPr/>
        <w:t>Massachusetts</w:t>
      </w:r>
      <w:r>
        <w:rPr>
          <w:spacing w:val="-5"/>
        </w:rPr>
        <w:t> </w:t>
      </w:r>
      <w:r>
        <w:rPr/>
        <w:t>Institute</w:t>
      </w:r>
      <w:r>
        <w:rPr>
          <w:spacing w:val="-4"/>
        </w:rPr>
        <w:t> </w:t>
      </w:r>
      <w:r>
        <w:rPr/>
        <w:t>of</w:t>
      </w:r>
      <w:r>
        <w:rPr>
          <w:spacing w:val="-6"/>
        </w:rPr>
        <w:t> </w:t>
      </w:r>
      <w:r>
        <w:rPr/>
        <w:t>Technology,</w:t>
      </w:r>
      <w:r>
        <w:rPr>
          <w:spacing w:val="-4"/>
        </w:rPr>
        <w:t> </w:t>
      </w:r>
      <w:r>
        <w:rPr/>
        <w:t>B.S.</w:t>
      </w:r>
      <w:r>
        <w:rPr>
          <w:spacing w:val="-7"/>
        </w:rPr>
        <w:t> </w:t>
      </w:r>
      <w:r>
        <w:rPr/>
        <w:t>Mathematics,</w:t>
      </w:r>
      <w:r>
        <w:rPr>
          <w:spacing w:val="-4"/>
        </w:rPr>
        <w:t> 1988</w:t>
      </w:r>
    </w:p>
    <w:p>
      <w:pPr>
        <w:pStyle w:val="BodyText"/>
        <w:spacing w:before="252"/>
      </w:pPr>
    </w:p>
    <w:p>
      <w:pPr>
        <w:pStyle w:val="Heading1"/>
        <w:spacing w:before="1"/>
      </w:pPr>
      <w:r>
        <w:rPr/>
        <w:t>Dissertation</w:t>
      </w:r>
      <w:r>
        <w:rPr>
          <w:spacing w:val="-6"/>
        </w:rPr>
        <w:t> </w:t>
      </w:r>
      <w:r>
        <w:rPr>
          <w:spacing w:val="-2"/>
        </w:rPr>
        <w:t>Title:</w:t>
      </w:r>
    </w:p>
    <w:p>
      <w:pPr>
        <w:pStyle w:val="BodyText"/>
        <w:rPr>
          <w:b/>
        </w:rPr>
      </w:pPr>
    </w:p>
    <w:p>
      <w:pPr>
        <w:pStyle w:val="BodyText"/>
        <w:ind w:left="599"/>
      </w:pPr>
      <w:r>
        <w:rPr/>
        <w:t>"Essays on Testing for Nonstationarities and Structural Change in Time Series Models" (supervised by Pierre Perron)</w:t>
      </w:r>
    </w:p>
    <w:p>
      <w:pPr>
        <w:pStyle w:val="BodyText"/>
        <w:spacing w:before="251"/>
      </w:pPr>
    </w:p>
    <w:p>
      <w:pPr>
        <w:pStyle w:val="Heading1"/>
      </w:pPr>
      <w:r>
        <w:rPr/>
        <w:t>Fields</w:t>
      </w:r>
      <w:r>
        <w:rPr>
          <w:spacing w:val="-2"/>
        </w:rPr>
        <w:t> </w:t>
      </w:r>
      <w:r>
        <w:rPr/>
        <w:t>of</w:t>
      </w:r>
      <w:r>
        <w:rPr>
          <w:spacing w:val="-2"/>
        </w:rPr>
        <w:t> Specialization:</w:t>
      </w:r>
    </w:p>
    <w:p>
      <w:pPr>
        <w:pStyle w:val="BodyText"/>
        <w:rPr>
          <w:b/>
        </w:rPr>
      </w:pPr>
    </w:p>
    <w:p>
      <w:pPr>
        <w:pStyle w:val="BodyText"/>
        <w:spacing w:before="1"/>
        <w:ind w:left="599"/>
      </w:pPr>
      <w:r>
        <w:rPr/>
        <w:t>Econometrics,</w:t>
      </w:r>
      <w:r>
        <w:rPr>
          <w:spacing w:val="-8"/>
        </w:rPr>
        <w:t> </w:t>
      </w:r>
      <w:r>
        <w:rPr/>
        <w:t>Time</w:t>
      </w:r>
      <w:r>
        <w:rPr>
          <w:spacing w:val="-5"/>
        </w:rPr>
        <w:t> </w:t>
      </w:r>
      <w:r>
        <w:rPr/>
        <w:t>Series</w:t>
      </w:r>
      <w:r>
        <w:rPr>
          <w:spacing w:val="-6"/>
        </w:rPr>
        <w:t> </w:t>
      </w:r>
      <w:r>
        <w:rPr/>
        <w:t>Analysis,</w:t>
      </w:r>
      <w:r>
        <w:rPr>
          <w:spacing w:val="-5"/>
        </w:rPr>
        <w:t> </w:t>
      </w:r>
      <w:r>
        <w:rPr/>
        <w:t>Empirical</w:t>
      </w:r>
      <w:r>
        <w:rPr>
          <w:spacing w:val="-4"/>
        </w:rPr>
        <w:t> </w:t>
      </w:r>
      <w:r>
        <w:rPr/>
        <w:t>Climate</w:t>
      </w:r>
      <w:r>
        <w:rPr>
          <w:spacing w:val="-5"/>
        </w:rPr>
        <w:t> </w:t>
      </w:r>
      <w:r>
        <w:rPr>
          <w:spacing w:val="-2"/>
        </w:rPr>
        <w:t>Analysis</w:t>
      </w:r>
    </w:p>
    <w:p>
      <w:pPr>
        <w:pStyle w:val="BodyText"/>
        <w:spacing w:before="252"/>
      </w:pPr>
    </w:p>
    <w:p>
      <w:pPr>
        <w:pStyle w:val="Heading1"/>
        <w:ind w:left="239"/>
      </w:pPr>
      <w:r>
        <w:rPr/>
        <w:t>Professional</w:t>
      </w:r>
      <w:r>
        <w:rPr>
          <w:spacing w:val="-6"/>
        </w:rPr>
        <w:t> </w:t>
      </w:r>
      <w:r>
        <w:rPr>
          <w:spacing w:val="-2"/>
        </w:rPr>
        <w:t>Experience:</w:t>
      </w:r>
    </w:p>
    <w:p>
      <w:pPr>
        <w:pStyle w:val="BodyText"/>
        <w:rPr>
          <w:b/>
        </w:rPr>
      </w:pPr>
    </w:p>
    <w:p>
      <w:pPr>
        <w:pStyle w:val="BodyText"/>
        <w:ind w:left="959" w:right="177" w:hanging="360"/>
      </w:pPr>
      <w:r>
        <w:rPr/>
        <w:t>August 2006 – Present, Professor and Frederick S. Addy Distinguished Chair of Economics, Michigan State University</w:t>
      </w:r>
    </w:p>
    <w:p>
      <w:pPr>
        <w:pStyle w:val="BodyText"/>
        <w:ind w:left="599" w:right="1588"/>
      </w:pPr>
      <w:r>
        <w:rPr/>
        <w:t>August</w:t>
      </w:r>
      <w:r>
        <w:rPr>
          <w:spacing w:val="-2"/>
        </w:rPr>
        <w:t> </w:t>
      </w:r>
      <w:r>
        <w:rPr/>
        <w:t>2015</w:t>
      </w:r>
      <w:r>
        <w:rPr>
          <w:spacing w:val="-3"/>
        </w:rPr>
        <w:t> </w:t>
      </w:r>
      <w:r>
        <w:rPr/>
        <w:t>–</w:t>
      </w:r>
      <w:r>
        <w:rPr>
          <w:spacing w:val="-3"/>
        </w:rPr>
        <w:t> </w:t>
      </w:r>
      <w:r>
        <w:rPr/>
        <w:t>August</w:t>
      </w:r>
      <w:r>
        <w:rPr>
          <w:spacing w:val="-5"/>
        </w:rPr>
        <w:t> </w:t>
      </w:r>
      <w:r>
        <w:rPr/>
        <w:t>2020,</w:t>
      </w:r>
      <w:r>
        <w:rPr>
          <w:spacing w:val="-3"/>
        </w:rPr>
        <w:t> </w:t>
      </w:r>
      <w:r>
        <w:rPr/>
        <w:t>Chair</w:t>
      </w:r>
      <w:r>
        <w:rPr>
          <w:spacing w:val="-2"/>
        </w:rPr>
        <w:t> </w:t>
      </w:r>
      <w:r>
        <w:rPr/>
        <w:t>of</w:t>
      </w:r>
      <w:r>
        <w:rPr>
          <w:spacing w:val="-2"/>
        </w:rPr>
        <w:t> </w:t>
      </w:r>
      <w:r>
        <w:rPr/>
        <w:t>Economics</w:t>
      </w:r>
      <w:r>
        <w:rPr>
          <w:spacing w:val="-3"/>
        </w:rPr>
        <w:t> </w:t>
      </w:r>
      <w:r>
        <w:rPr/>
        <w:t>Department,</w:t>
      </w:r>
      <w:r>
        <w:rPr>
          <w:spacing w:val="-6"/>
        </w:rPr>
        <w:t> </w:t>
      </w:r>
      <w:r>
        <w:rPr/>
        <w:t>Michigan</w:t>
      </w:r>
      <w:r>
        <w:rPr>
          <w:spacing w:val="-3"/>
        </w:rPr>
        <w:t> </w:t>
      </w:r>
      <w:r>
        <w:rPr/>
        <w:t>State</w:t>
      </w:r>
      <w:r>
        <w:rPr>
          <w:spacing w:val="-3"/>
        </w:rPr>
        <w:t> </w:t>
      </w:r>
      <w:r>
        <w:rPr/>
        <w:t>University January 2013 – April 2013, Visiting Professor of Economics, University of Michigan June 2009, Visiting Professor, Institute for Advanced Studies, Vienna, Austria</w:t>
      </w:r>
    </w:p>
    <w:p>
      <w:pPr>
        <w:pStyle w:val="BodyText"/>
        <w:spacing w:line="252" w:lineRule="exact"/>
        <w:ind w:left="599"/>
      </w:pPr>
      <w:r>
        <w:rPr/>
        <w:t>January</w:t>
      </w:r>
      <w:r>
        <w:rPr>
          <w:spacing w:val="-6"/>
        </w:rPr>
        <w:t> </w:t>
      </w:r>
      <w:r>
        <w:rPr/>
        <w:t>2004</w:t>
      </w:r>
      <w:r>
        <w:rPr>
          <w:spacing w:val="-3"/>
        </w:rPr>
        <w:t> </w:t>
      </w:r>
      <w:r>
        <w:rPr/>
        <w:t>–</w:t>
      </w:r>
      <w:r>
        <w:rPr>
          <w:spacing w:val="-3"/>
        </w:rPr>
        <w:t> </w:t>
      </w:r>
      <w:r>
        <w:rPr/>
        <w:t>July</w:t>
      </w:r>
      <w:r>
        <w:rPr>
          <w:spacing w:val="-3"/>
        </w:rPr>
        <w:t> </w:t>
      </w:r>
      <w:r>
        <w:rPr/>
        <w:t>2006,</w:t>
      </w:r>
      <w:r>
        <w:rPr>
          <w:spacing w:val="-6"/>
        </w:rPr>
        <w:t> </w:t>
      </w:r>
      <w:r>
        <w:rPr/>
        <w:t>Professor</w:t>
      </w:r>
      <w:r>
        <w:rPr>
          <w:spacing w:val="-2"/>
        </w:rPr>
        <w:t> </w:t>
      </w:r>
      <w:r>
        <w:rPr/>
        <w:t>of</w:t>
      </w:r>
      <w:r>
        <w:rPr>
          <w:spacing w:val="-5"/>
        </w:rPr>
        <w:t> </w:t>
      </w:r>
      <w:r>
        <w:rPr/>
        <w:t>Economics,</w:t>
      </w:r>
      <w:r>
        <w:rPr>
          <w:spacing w:val="-3"/>
        </w:rPr>
        <w:t> </w:t>
      </w:r>
      <w:r>
        <w:rPr/>
        <w:t>Cornell</w:t>
      </w:r>
      <w:r>
        <w:rPr>
          <w:spacing w:val="-2"/>
        </w:rPr>
        <w:t> University</w:t>
      </w:r>
    </w:p>
    <w:p>
      <w:pPr>
        <w:pStyle w:val="BodyText"/>
        <w:spacing w:before="2"/>
        <w:ind w:left="599" w:right="1816"/>
      </w:pPr>
      <w:r>
        <w:rPr/>
        <w:t>July</w:t>
      </w:r>
      <w:r>
        <w:rPr>
          <w:spacing w:val="-4"/>
        </w:rPr>
        <w:t> </w:t>
      </w:r>
      <w:r>
        <w:rPr/>
        <w:t>1999</w:t>
      </w:r>
      <w:r>
        <w:rPr>
          <w:spacing w:val="-4"/>
        </w:rPr>
        <w:t> </w:t>
      </w:r>
      <w:r>
        <w:rPr/>
        <w:t>–</w:t>
      </w:r>
      <w:r>
        <w:rPr>
          <w:spacing w:val="-4"/>
        </w:rPr>
        <w:t> </w:t>
      </w:r>
      <w:r>
        <w:rPr/>
        <w:t>December</w:t>
      </w:r>
      <w:r>
        <w:rPr>
          <w:spacing w:val="-3"/>
        </w:rPr>
        <w:t> </w:t>
      </w:r>
      <w:r>
        <w:rPr/>
        <w:t>2003,</w:t>
      </w:r>
      <w:r>
        <w:rPr>
          <w:spacing w:val="-4"/>
        </w:rPr>
        <w:t> </w:t>
      </w:r>
      <w:r>
        <w:rPr/>
        <w:t>Associate</w:t>
      </w:r>
      <w:r>
        <w:rPr>
          <w:spacing w:val="-4"/>
        </w:rPr>
        <w:t> </w:t>
      </w:r>
      <w:r>
        <w:rPr/>
        <w:t>Professor</w:t>
      </w:r>
      <w:r>
        <w:rPr>
          <w:spacing w:val="-3"/>
        </w:rPr>
        <w:t> </w:t>
      </w:r>
      <w:r>
        <w:rPr/>
        <w:t>of</w:t>
      </w:r>
      <w:r>
        <w:rPr>
          <w:spacing w:val="-6"/>
        </w:rPr>
        <w:t> </w:t>
      </w:r>
      <w:r>
        <w:rPr/>
        <w:t>Economics,</w:t>
      </w:r>
      <w:r>
        <w:rPr>
          <w:spacing w:val="-4"/>
        </w:rPr>
        <w:t> </w:t>
      </w:r>
      <w:r>
        <w:rPr/>
        <w:t>Cornell</w:t>
      </w:r>
      <w:r>
        <w:rPr>
          <w:spacing w:val="-3"/>
        </w:rPr>
        <w:t> </w:t>
      </w:r>
      <w:r>
        <w:rPr/>
        <w:t>University July 1996 – June 2006, Member of the Field of Statistics, Cornell University</w:t>
      </w:r>
    </w:p>
    <w:p>
      <w:pPr>
        <w:pStyle w:val="BodyText"/>
        <w:ind w:left="599"/>
      </w:pPr>
      <w:r>
        <w:rPr/>
        <w:t>July</w:t>
      </w:r>
      <w:r>
        <w:rPr>
          <w:spacing w:val="-6"/>
        </w:rPr>
        <w:t> </w:t>
      </w:r>
      <w:r>
        <w:rPr/>
        <w:t>1993</w:t>
      </w:r>
      <w:r>
        <w:rPr>
          <w:spacing w:val="-3"/>
        </w:rPr>
        <w:t> </w:t>
      </w:r>
      <w:r>
        <w:rPr/>
        <w:t>-</w:t>
      </w:r>
      <w:r>
        <w:rPr>
          <w:spacing w:val="-6"/>
        </w:rPr>
        <w:t> </w:t>
      </w:r>
      <w:r>
        <w:rPr/>
        <w:t>June</w:t>
      </w:r>
      <w:r>
        <w:rPr>
          <w:spacing w:val="-3"/>
        </w:rPr>
        <w:t> </w:t>
      </w:r>
      <w:r>
        <w:rPr/>
        <w:t>1999,</w:t>
      </w:r>
      <w:r>
        <w:rPr>
          <w:spacing w:val="-3"/>
        </w:rPr>
        <w:t> </w:t>
      </w:r>
      <w:r>
        <w:rPr/>
        <w:t>Assistant</w:t>
      </w:r>
      <w:r>
        <w:rPr>
          <w:spacing w:val="-3"/>
        </w:rPr>
        <w:t> </w:t>
      </w:r>
      <w:r>
        <w:rPr/>
        <w:t>Professor</w:t>
      </w:r>
      <w:r>
        <w:rPr>
          <w:spacing w:val="-2"/>
        </w:rPr>
        <w:t> </w:t>
      </w:r>
      <w:r>
        <w:rPr/>
        <w:t>of</w:t>
      </w:r>
      <w:r>
        <w:rPr>
          <w:spacing w:val="-3"/>
        </w:rPr>
        <w:t> </w:t>
      </w:r>
      <w:r>
        <w:rPr/>
        <w:t>Economics,</w:t>
      </w:r>
      <w:r>
        <w:rPr>
          <w:spacing w:val="-3"/>
        </w:rPr>
        <w:t> </w:t>
      </w:r>
      <w:r>
        <w:rPr/>
        <w:t>Cornell</w:t>
      </w:r>
      <w:r>
        <w:rPr>
          <w:spacing w:val="-2"/>
        </w:rPr>
        <w:t> University</w:t>
      </w:r>
    </w:p>
    <w:p>
      <w:pPr>
        <w:pStyle w:val="BodyText"/>
        <w:spacing w:after="0"/>
        <w:sectPr>
          <w:type w:val="continuous"/>
          <w:pgSz w:w="12240" w:h="15840"/>
          <w:pgMar w:top="1360" w:bottom="280" w:left="1080" w:right="1080"/>
        </w:sectPr>
      </w:pPr>
    </w:p>
    <w:p>
      <w:pPr>
        <w:pStyle w:val="Heading1"/>
        <w:spacing w:before="78"/>
      </w:pPr>
      <w:r>
        <w:rPr/>
        <w:t>University</w:t>
      </w:r>
      <w:r>
        <w:rPr>
          <w:spacing w:val="-7"/>
        </w:rPr>
        <w:t> </w:t>
      </w:r>
      <w:r>
        <w:rPr/>
        <w:t>Committee</w:t>
      </w:r>
      <w:r>
        <w:rPr>
          <w:spacing w:val="-6"/>
        </w:rPr>
        <w:t> </w:t>
      </w:r>
      <w:r>
        <w:rPr>
          <w:spacing w:val="-2"/>
        </w:rPr>
        <w:t>Experience:</w:t>
      </w:r>
    </w:p>
    <w:p>
      <w:pPr>
        <w:pStyle w:val="BodyText"/>
        <w:spacing w:before="252"/>
        <w:rPr>
          <w:b/>
        </w:rPr>
      </w:pPr>
    </w:p>
    <w:p>
      <w:pPr>
        <w:pStyle w:val="BodyText"/>
        <w:spacing w:before="1"/>
        <w:ind w:left="599" w:right="978"/>
      </w:pPr>
      <w:r>
        <w:rPr/>
        <w:t>Fall</w:t>
      </w:r>
      <w:r>
        <w:rPr>
          <w:spacing w:val="-5"/>
        </w:rPr>
        <w:t> </w:t>
      </w:r>
      <w:r>
        <w:rPr/>
        <w:t>2024/Spring</w:t>
      </w:r>
      <w:r>
        <w:rPr>
          <w:spacing w:val="-3"/>
        </w:rPr>
        <w:t> </w:t>
      </w:r>
      <w:r>
        <w:rPr/>
        <w:t>2025,</w:t>
      </w:r>
      <w:r>
        <w:rPr>
          <w:spacing w:val="-3"/>
        </w:rPr>
        <w:t> </w:t>
      </w:r>
      <w:r>
        <w:rPr/>
        <w:t>Budget</w:t>
      </w:r>
      <w:r>
        <w:rPr>
          <w:spacing w:val="-2"/>
        </w:rPr>
        <w:t> </w:t>
      </w:r>
      <w:r>
        <w:rPr/>
        <w:t>Proposal</w:t>
      </w:r>
      <w:r>
        <w:rPr>
          <w:spacing w:val="-2"/>
        </w:rPr>
        <w:t> </w:t>
      </w:r>
      <w:r>
        <w:rPr/>
        <w:t>Review</w:t>
      </w:r>
      <w:r>
        <w:rPr>
          <w:spacing w:val="-4"/>
        </w:rPr>
        <w:t> </w:t>
      </w:r>
      <w:r>
        <w:rPr/>
        <w:t>Committee,</w:t>
      </w:r>
      <w:r>
        <w:rPr>
          <w:spacing w:val="-6"/>
        </w:rPr>
        <w:t> </w:t>
      </w:r>
      <w:r>
        <w:rPr/>
        <w:t>MSU</w:t>
      </w:r>
      <w:r>
        <w:rPr>
          <w:spacing w:val="-4"/>
        </w:rPr>
        <w:t> </w:t>
      </w:r>
      <w:r>
        <w:rPr/>
        <w:t>College</w:t>
      </w:r>
      <w:r>
        <w:rPr>
          <w:spacing w:val="-5"/>
        </w:rPr>
        <w:t> </w:t>
      </w:r>
      <w:r>
        <w:rPr/>
        <w:t>of</w:t>
      </w:r>
      <w:r>
        <w:rPr>
          <w:spacing w:val="-2"/>
        </w:rPr>
        <w:t> </w:t>
      </w:r>
      <w:r>
        <w:rPr/>
        <w:t>Social</w:t>
      </w:r>
      <w:r>
        <w:rPr>
          <w:spacing w:val="-2"/>
        </w:rPr>
        <w:t> </w:t>
      </w:r>
      <w:r>
        <w:rPr/>
        <w:t>Science Fall 2022/Spring 2023, Co-Chair MSU College of Social Science Dean Search Committee Summer 2022, MSU Faculty Grievance Jurisdictional Appeal Panel</w:t>
      </w:r>
    </w:p>
    <w:p>
      <w:pPr>
        <w:pStyle w:val="BodyText"/>
        <w:spacing w:line="252" w:lineRule="exact"/>
        <w:ind w:left="600"/>
      </w:pPr>
      <w:r>
        <w:rPr/>
        <w:t>Fall</w:t>
      </w:r>
      <w:r>
        <w:rPr>
          <w:spacing w:val="-8"/>
        </w:rPr>
        <w:t> </w:t>
      </w:r>
      <w:r>
        <w:rPr/>
        <w:t>2021/Spring</w:t>
      </w:r>
      <w:r>
        <w:rPr>
          <w:spacing w:val="-3"/>
        </w:rPr>
        <w:t> </w:t>
      </w:r>
      <w:r>
        <w:rPr/>
        <w:t>2022,</w:t>
      </w:r>
      <w:r>
        <w:rPr>
          <w:spacing w:val="-3"/>
        </w:rPr>
        <w:t> </w:t>
      </w:r>
      <w:r>
        <w:rPr/>
        <w:t>Budget</w:t>
      </w:r>
      <w:r>
        <w:rPr>
          <w:spacing w:val="-3"/>
        </w:rPr>
        <w:t> </w:t>
      </w:r>
      <w:r>
        <w:rPr/>
        <w:t>Proposal</w:t>
      </w:r>
      <w:r>
        <w:rPr>
          <w:spacing w:val="-2"/>
        </w:rPr>
        <w:t> </w:t>
      </w:r>
      <w:r>
        <w:rPr/>
        <w:t>Review</w:t>
      </w:r>
      <w:r>
        <w:rPr>
          <w:spacing w:val="-4"/>
        </w:rPr>
        <w:t> </w:t>
      </w:r>
      <w:r>
        <w:rPr/>
        <w:t>Committee,</w:t>
      </w:r>
      <w:r>
        <w:rPr>
          <w:spacing w:val="-6"/>
        </w:rPr>
        <w:t> </w:t>
      </w:r>
      <w:r>
        <w:rPr/>
        <w:t>MSU</w:t>
      </w:r>
      <w:r>
        <w:rPr>
          <w:spacing w:val="-5"/>
        </w:rPr>
        <w:t> </w:t>
      </w:r>
      <w:r>
        <w:rPr/>
        <w:t>College</w:t>
      </w:r>
      <w:r>
        <w:rPr>
          <w:spacing w:val="-5"/>
        </w:rPr>
        <w:t> </w:t>
      </w:r>
      <w:r>
        <w:rPr/>
        <w:t>of</w:t>
      </w:r>
      <w:r>
        <w:rPr>
          <w:spacing w:val="-2"/>
        </w:rPr>
        <w:t> </w:t>
      </w:r>
      <w:r>
        <w:rPr/>
        <w:t>Social</w:t>
      </w:r>
      <w:r>
        <w:rPr>
          <w:spacing w:val="-2"/>
        </w:rPr>
        <w:t> Science</w:t>
      </w:r>
    </w:p>
    <w:p>
      <w:pPr>
        <w:pStyle w:val="BodyText"/>
        <w:spacing w:before="1"/>
        <w:ind w:left="960" w:hanging="361"/>
      </w:pPr>
      <w:r>
        <w:rPr/>
        <w:t>Fall 2021/Spring 2022, Search Committee for Director of the Criminal Justice School, MSU College of Social Science</w:t>
      </w:r>
    </w:p>
    <w:p>
      <w:pPr>
        <w:pStyle w:val="BodyText"/>
        <w:ind w:left="600"/>
      </w:pPr>
      <w:r>
        <w:rPr/>
        <w:t>Spring/Summer 2019, Search Committee for Director of HRLR School, MSU College of Social Science Spring</w:t>
      </w:r>
      <w:r>
        <w:rPr>
          <w:spacing w:val="21"/>
        </w:rPr>
        <w:t> </w:t>
      </w:r>
      <w:r>
        <w:rPr/>
        <w:t>2018,</w:t>
      </w:r>
      <w:r>
        <w:rPr>
          <w:spacing w:val="21"/>
        </w:rPr>
        <w:t> </w:t>
      </w:r>
      <w:r>
        <w:rPr/>
        <w:t>Search</w:t>
      </w:r>
      <w:r>
        <w:rPr>
          <w:spacing w:val="21"/>
        </w:rPr>
        <w:t> </w:t>
      </w:r>
      <w:r>
        <w:rPr/>
        <w:t>Committee</w:t>
      </w:r>
      <w:r>
        <w:rPr>
          <w:spacing w:val="21"/>
        </w:rPr>
        <w:t> </w:t>
      </w:r>
      <w:r>
        <w:rPr/>
        <w:t>Chair</w:t>
      </w:r>
      <w:r>
        <w:rPr>
          <w:spacing w:val="19"/>
        </w:rPr>
        <w:t> </w:t>
      </w:r>
      <w:r>
        <w:rPr/>
        <w:t>for</w:t>
      </w:r>
      <w:r>
        <w:rPr>
          <w:spacing w:val="19"/>
        </w:rPr>
        <w:t> </w:t>
      </w:r>
      <w:r>
        <w:rPr/>
        <w:t>Associate</w:t>
      </w:r>
      <w:r>
        <w:rPr>
          <w:spacing w:val="19"/>
        </w:rPr>
        <w:t> </w:t>
      </w:r>
      <w:r>
        <w:rPr/>
        <w:t>Dean</w:t>
      </w:r>
      <w:r>
        <w:rPr>
          <w:spacing w:val="18"/>
        </w:rPr>
        <w:t> </w:t>
      </w:r>
      <w:r>
        <w:rPr/>
        <w:t>of</w:t>
      </w:r>
      <w:r>
        <w:rPr>
          <w:spacing w:val="19"/>
        </w:rPr>
        <w:t> </w:t>
      </w:r>
      <w:r>
        <w:rPr/>
        <w:t>Student</w:t>
      </w:r>
      <w:r>
        <w:rPr>
          <w:spacing w:val="22"/>
        </w:rPr>
        <w:t> </w:t>
      </w:r>
      <w:r>
        <w:rPr/>
        <w:t>Affairs,</w:t>
      </w:r>
      <w:r>
        <w:rPr>
          <w:spacing w:val="18"/>
        </w:rPr>
        <w:t> </w:t>
      </w:r>
      <w:r>
        <w:rPr/>
        <w:t>MSU</w:t>
      </w:r>
      <w:r>
        <w:rPr>
          <w:spacing w:val="20"/>
        </w:rPr>
        <w:t> </w:t>
      </w:r>
      <w:r>
        <w:rPr/>
        <w:t>College</w:t>
      </w:r>
      <w:r>
        <w:rPr>
          <w:spacing w:val="21"/>
        </w:rPr>
        <w:t> </w:t>
      </w:r>
      <w:r>
        <w:rPr/>
        <w:t>of</w:t>
      </w:r>
      <w:r>
        <w:rPr>
          <w:spacing w:val="22"/>
        </w:rPr>
        <w:t> </w:t>
      </w:r>
      <w:r>
        <w:rPr/>
        <w:t>Social</w:t>
      </w:r>
    </w:p>
    <w:p>
      <w:pPr>
        <w:pStyle w:val="BodyText"/>
        <w:spacing w:line="251" w:lineRule="exact"/>
        <w:ind w:left="960"/>
      </w:pPr>
      <w:r>
        <w:rPr>
          <w:spacing w:val="-2"/>
        </w:rPr>
        <w:t>Science</w:t>
      </w:r>
    </w:p>
    <w:p>
      <w:pPr>
        <w:pStyle w:val="BodyText"/>
        <w:spacing w:before="2"/>
        <w:ind w:left="600" w:right="4159"/>
      </w:pPr>
      <w:r>
        <w:rPr/>
        <w:t>Fall</w:t>
      </w:r>
      <w:r>
        <w:rPr>
          <w:spacing w:val="-6"/>
        </w:rPr>
        <w:t> </w:t>
      </w:r>
      <w:r>
        <w:rPr/>
        <w:t>2014,</w:t>
      </w:r>
      <w:r>
        <w:rPr>
          <w:spacing w:val="-7"/>
        </w:rPr>
        <w:t> </w:t>
      </w:r>
      <w:r>
        <w:rPr/>
        <w:t>MSU</w:t>
      </w:r>
      <w:r>
        <w:rPr>
          <w:spacing w:val="-5"/>
        </w:rPr>
        <w:t> </w:t>
      </w:r>
      <w:r>
        <w:rPr/>
        <w:t>Research</w:t>
      </w:r>
      <w:r>
        <w:rPr>
          <w:spacing w:val="-4"/>
        </w:rPr>
        <w:t> </w:t>
      </w:r>
      <w:r>
        <w:rPr/>
        <w:t>Integrity</w:t>
      </w:r>
      <w:r>
        <w:rPr>
          <w:spacing w:val="-4"/>
        </w:rPr>
        <w:t> </w:t>
      </w:r>
      <w:r>
        <w:rPr/>
        <w:t>Inquiry</w:t>
      </w:r>
      <w:r>
        <w:rPr>
          <w:spacing w:val="-4"/>
        </w:rPr>
        <w:t> </w:t>
      </w:r>
      <w:r>
        <w:rPr/>
        <w:t>Panel</w:t>
      </w:r>
      <w:r>
        <w:rPr>
          <w:spacing w:val="-6"/>
        </w:rPr>
        <w:t> </w:t>
      </w:r>
      <w:r>
        <w:rPr/>
        <w:t>(Chair) Fall 2013 – Spring 2014, MSU University Council</w:t>
      </w:r>
    </w:p>
    <w:p>
      <w:pPr>
        <w:pStyle w:val="BodyText"/>
        <w:spacing w:line="252" w:lineRule="exact"/>
        <w:ind w:left="600"/>
      </w:pPr>
      <w:r>
        <w:rPr/>
        <w:t>Fall</w:t>
      </w:r>
      <w:r>
        <w:rPr>
          <w:spacing w:val="-4"/>
        </w:rPr>
        <w:t> </w:t>
      </w:r>
      <w:r>
        <w:rPr/>
        <w:t>2013</w:t>
      </w:r>
      <w:r>
        <w:rPr>
          <w:spacing w:val="-2"/>
        </w:rPr>
        <w:t> </w:t>
      </w:r>
      <w:r>
        <w:rPr/>
        <w:t>–</w:t>
      </w:r>
      <w:r>
        <w:rPr>
          <w:spacing w:val="-2"/>
        </w:rPr>
        <w:t> </w:t>
      </w:r>
      <w:r>
        <w:rPr/>
        <w:t>Spring</w:t>
      </w:r>
      <w:r>
        <w:rPr>
          <w:spacing w:val="-1"/>
        </w:rPr>
        <w:t> </w:t>
      </w:r>
      <w:r>
        <w:rPr/>
        <w:t>2014,</w:t>
      </w:r>
      <w:r>
        <w:rPr>
          <w:spacing w:val="-2"/>
        </w:rPr>
        <w:t> </w:t>
      </w:r>
      <w:r>
        <w:rPr/>
        <w:t>MSU</w:t>
      </w:r>
      <w:r>
        <w:rPr>
          <w:spacing w:val="-3"/>
        </w:rPr>
        <w:t> </w:t>
      </w:r>
      <w:r>
        <w:rPr/>
        <w:t>Faculty</w:t>
      </w:r>
      <w:r>
        <w:rPr>
          <w:spacing w:val="-1"/>
        </w:rPr>
        <w:t> </w:t>
      </w:r>
      <w:r>
        <w:rPr>
          <w:spacing w:val="-2"/>
        </w:rPr>
        <w:t>Senate</w:t>
      </w:r>
    </w:p>
    <w:p>
      <w:pPr>
        <w:pStyle w:val="BodyText"/>
        <w:ind w:left="600"/>
      </w:pPr>
      <w:r>
        <w:rPr/>
        <w:t>Fall 2009 – Fall 2011, Member of the MSU College of Social Science Promotion/Tenure Committee, Spring</w:t>
      </w:r>
      <w:r>
        <w:rPr>
          <w:spacing w:val="40"/>
        </w:rPr>
        <w:t> </w:t>
      </w:r>
      <w:r>
        <w:rPr/>
        <w:t>2008,</w:t>
      </w:r>
      <w:r>
        <w:rPr>
          <w:spacing w:val="40"/>
        </w:rPr>
        <w:t> </w:t>
      </w:r>
      <w:r>
        <w:rPr/>
        <w:t>Member</w:t>
      </w:r>
      <w:r>
        <w:rPr>
          <w:spacing w:val="40"/>
        </w:rPr>
        <w:t> </w:t>
      </w:r>
      <w:r>
        <w:rPr/>
        <w:t>of</w:t>
      </w:r>
      <w:r>
        <w:rPr>
          <w:spacing w:val="40"/>
        </w:rPr>
        <w:t> </w:t>
      </w:r>
      <w:r>
        <w:rPr/>
        <w:t>Search</w:t>
      </w:r>
      <w:r>
        <w:rPr>
          <w:spacing w:val="40"/>
        </w:rPr>
        <w:t> </w:t>
      </w:r>
      <w:r>
        <w:rPr/>
        <w:t>Committee</w:t>
      </w:r>
      <w:r>
        <w:rPr>
          <w:spacing w:val="40"/>
        </w:rPr>
        <w:t> </w:t>
      </w:r>
      <w:r>
        <w:rPr/>
        <w:t>for</w:t>
      </w:r>
      <w:r>
        <w:rPr>
          <w:spacing w:val="40"/>
        </w:rPr>
        <w:t> </w:t>
      </w:r>
      <w:r>
        <w:rPr/>
        <w:t>Associate</w:t>
      </w:r>
      <w:r>
        <w:rPr>
          <w:spacing w:val="40"/>
        </w:rPr>
        <w:t> </w:t>
      </w:r>
      <w:r>
        <w:rPr/>
        <w:t>Research</w:t>
      </w:r>
      <w:r>
        <w:rPr>
          <w:spacing w:val="40"/>
        </w:rPr>
        <w:t> </w:t>
      </w:r>
      <w:r>
        <w:rPr/>
        <w:t>Dean,</w:t>
      </w:r>
      <w:r>
        <w:rPr>
          <w:spacing w:val="40"/>
        </w:rPr>
        <w:t> </w:t>
      </w:r>
      <w:r>
        <w:rPr/>
        <w:t>MSU</w:t>
      </w:r>
      <w:r>
        <w:rPr>
          <w:spacing w:val="40"/>
        </w:rPr>
        <w:t> </w:t>
      </w:r>
      <w:r>
        <w:rPr/>
        <w:t>College</w:t>
      </w:r>
      <w:r>
        <w:rPr>
          <w:spacing w:val="40"/>
        </w:rPr>
        <w:t> </w:t>
      </w:r>
      <w:r>
        <w:rPr/>
        <w:t>of</w:t>
      </w:r>
      <w:r>
        <w:rPr>
          <w:spacing w:val="40"/>
        </w:rPr>
        <w:t> </w:t>
      </w:r>
      <w:r>
        <w:rPr/>
        <w:t>Social</w:t>
      </w:r>
    </w:p>
    <w:p>
      <w:pPr>
        <w:pStyle w:val="BodyText"/>
        <w:spacing w:line="252" w:lineRule="exact"/>
        <w:ind w:left="960"/>
      </w:pPr>
      <w:r>
        <w:rPr>
          <w:spacing w:val="-2"/>
        </w:rPr>
        <w:t>Sciences</w:t>
      </w:r>
    </w:p>
    <w:p>
      <w:pPr>
        <w:pStyle w:val="BodyText"/>
        <w:spacing w:line="252" w:lineRule="exact"/>
        <w:ind w:left="600"/>
      </w:pPr>
      <w:r>
        <w:rPr/>
        <w:t>Spring</w:t>
      </w:r>
      <w:r>
        <w:rPr>
          <w:spacing w:val="-4"/>
        </w:rPr>
        <w:t> </w:t>
      </w:r>
      <w:r>
        <w:rPr/>
        <w:t>2008,</w:t>
      </w:r>
      <w:r>
        <w:rPr>
          <w:spacing w:val="-3"/>
        </w:rPr>
        <w:t> </w:t>
      </w:r>
      <w:r>
        <w:rPr/>
        <w:t>Panel</w:t>
      </w:r>
      <w:r>
        <w:rPr>
          <w:spacing w:val="-3"/>
        </w:rPr>
        <w:t> </w:t>
      </w:r>
      <w:r>
        <w:rPr/>
        <w:t>Member</w:t>
      </w:r>
      <w:r>
        <w:rPr>
          <w:spacing w:val="-2"/>
        </w:rPr>
        <w:t> </w:t>
      </w:r>
      <w:r>
        <w:rPr/>
        <w:t>SPG</w:t>
      </w:r>
      <w:r>
        <w:rPr>
          <w:spacing w:val="-4"/>
        </w:rPr>
        <w:t> </w:t>
      </w:r>
      <w:r>
        <w:rPr/>
        <w:t>Grants,</w:t>
      </w:r>
      <w:r>
        <w:rPr>
          <w:spacing w:val="-6"/>
        </w:rPr>
        <w:t> </w:t>
      </w:r>
      <w:r>
        <w:rPr>
          <w:spacing w:val="-5"/>
        </w:rPr>
        <w:t>MSU</w:t>
      </w:r>
    </w:p>
    <w:p>
      <w:pPr>
        <w:pStyle w:val="BodyText"/>
        <w:spacing w:before="1"/>
        <w:ind w:left="960" w:hanging="360"/>
      </w:pPr>
      <w:r>
        <w:rPr/>
        <w:t>February</w:t>
      </w:r>
      <w:r>
        <w:rPr>
          <w:spacing w:val="-3"/>
        </w:rPr>
        <w:t> </w:t>
      </w:r>
      <w:r>
        <w:rPr/>
        <w:t>2000</w:t>
      </w:r>
      <w:r>
        <w:rPr>
          <w:spacing w:val="-3"/>
        </w:rPr>
        <w:t> </w:t>
      </w:r>
      <w:r>
        <w:rPr/>
        <w:t>–</w:t>
      </w:r>
      <w:r>
        <w:rPr>
          <w:spacing w:val="-3"/>
        </w:rPr>
        <w:t> </w:t>
      </w:r>
      <w:r>
        <w:rPr/>
        <w:t>June</w:t>
      </w:r>
      <w:r>
        <w:rPr>
          <w:spacing w:val="-3"/>
        </w:rPr>
        <w:t> </w:t>
      </w:r>
      <w:r>
        <w:rPr/>
        <w:t>2006,</w:t>
      </w:r>
      <w:r>
        <w:rPr>
          <w:spacing w:val="-3"/>
        </w:rPr>
        <w:t> </w:t>
      </w:r>
      <w:r>
        <w:rPr/>
        <w:t>Advisory</w:t>
      </w:r>
      <w:r>
        <w:rPr>
          <w:spacing w:val="-3"/>
        </w:rPr>
        <w:t> </w:t>
      </w:r>
      <w:r>
        <w:rPr/>
        <w:t>Board</w:t>
      </w:r>
      <w:r>
        <w:rPr>
          <w:spacing w:val="-3"/>
        </w:rPr>
        <w:t> </w:t>
      </w:r>
      <w:r>
        <w:rPr/>
        <w:t>for</w:t>
      </w:r>
      <w:r>
        <w:rPr>
          <w:spacing w:val="-2"/>
        </w:rPr>
        <w:t> </w:t>
      </w:r>
      <w:r>
        <w:rPr/>
        <w:t>College</w:t>
      </w:r>
      <w:r>
        <w:rPr>
          <w:spacing w:val="-3"/>
        </w:rPr>
        <w:t> </w:t>
      </w:r>
      <w:r>
        <w:rPr/>
        <w:t>Scholar</w:t>
      </w:r>
      <w:r>
        <w:rPr>
          <w:spacing w:val="-2"/>
        </w:rPr>
        <w:t> </w:t>
      </w:r>
      <w:r>
        <w:rPr/>
        <w:t>Program,</w:t>
      </w:r>
      <w:r>
        <w:rPr>
          <w:spacing w:val="-3"/>
        </w:rPr>
        <w:t> </w:t>
      </w:r>
      <w:r>
        <w:rPr/>
        <w:t>College</w:t>
      </w:r>
      <w:r>
        <w:rPr>
          <w:spacing w:val="-3"/>
        </w:rPr>
        <w:t> </w:t>
      </w:r>
      <w:r>
        <w:rPr/>
        <w:t>of</w:t>
      </w:r>
      <w:r>
        <w:rPr>
          <w:spacing w:val="-2"/>
        </w:rPr>
        <w:t> </w:t>
      </w:r>
      <w:r>
        <w:rPr/>
        <w:t>Arts</w:t>
      </w:r>
      <w:r>
        <w:rPr>
          <w:spacing w:val="-3"/>
        </w:rPr>
        <w:t> </w:t>
      </w:r>
      <w:r>
        <w:rPr/>
        <w:t>and</w:t>
      </w:r>
      <w:r>
        <w:rPr>
          <w:spacing w:val="-3"/>
        </w:rPr>
        <w:t> </w:t>
      </w:r>
      <w:r>
        <w:rPr/>
        <w:t>Sciences, Cornell University</w:t>
      </w:r>
    </w:p>
    <w:p>
      <w:pPr>
        <w:pStyle w:val="BodyText"/>
        <w:spacing w:before="1"/>
        <w:ind w:left="600"/>
      </w:pPr>
      <w:r>
        <w:rPr/>
        <w:t>October</w:t>
      </w:r>
      <w:r>
        <w:rPr>
          <w:spacing w:val="-4"/>
        </w:rPr>
        <w:t> </w:t>
      </w:r>
      <w:r>
        <w:rPr/>
        <w:t>1994</w:t>
      </w:r>
      <w:r>
        <w:rPr>
          <w:spacing w:val="-6"/>
        </w:rPr>
        <w:t> </w:t>
      </w:r>
      <w:r>
        <w:rPr/>
        <w:t>-</w:t>
      </w:r>
      <w:r>
        <w:rPr>
          <w:spacing w:val="-4"/>
        </w:rPr>
        <w:t> </w:t>
      </w:r>
      <w:r>
        <w:rPr/>
        <w:t>May</w:t>
      </w:r>
      <w:r>
        <w:rPr>
          <w:spacing w:val="-3"/>
        </w:rPr>
        <w:t> </w:t>
      </w:r>
      <w:r>
        <w:rPr/>
        <w:t>1995,</w:t>
      </w:r>
      <w:r>
        <w:rPr>
          <w:spacing w:val="-6"/>
        </w:rPr>
        <w:t> </w:t>
      </w:r>
      <w:r>
        <w:rPr/>
        <w:t>Member</w:t>
      </w:r>
      <w:r>
        <w:rPr>
          <w:spacing w:val="-4"/>
        </w:rPr>
        <w:t> </w:t>
      </w:r>
      <w:r>
        <w:rPr/>
        <w:t>of</w:t>
      </w:r>
      <w:r>
        <w:rPr>
          <w:spacing w:val="-2"/>
        </w:rPr>
        <w:t> </w:t>
      </w:r>
      <w:r>
        <w:rPr/>
        <w:t>Cornell</w:t>
      </w:r>
      <w:r>
        <w:rPr>
          <w:spacing w:val="-2"/>
        </w:rPr>
        <w:t> </w:t>
      </w:r>
      <w:r>
        <w:rPr/>
        <w:t>University</w:t>
      </w:r>
      <w:r>
        <w:rPr>
          <w:spacing w:val="-2"/>
        </w:rPr>
        <w:t> </w:t>
      </w:r>
      <w:r>
        <w:rPr/>
        <w:t>Faculty</w:t>
      </w:r>
      <w:r>
        <w:rPr>
          <w:spacing w:val="-3"/>
        </w:rPr>
        <w:t> </w:t>
      </w:r>
      <w:r>
        <w:rPr/>
        <w:t>Council</w:t>
      </w:r>
      <w:r>
        <w:rPr>
          <w:spacing w:val="-2"/>
        </w:rPr>
        <w:t> </w:t>
      </w:r>
      <w:r>
        <w:rPr/>
        <w:t>of</w:t>
      </w:r>
      <w:r>
        <w:rPr>
          <w:spacing w:val="-1"/>
        </w:rPr>
        <w:t> </w:t>
      </w:r>
      <w:r>
        <w:rPr>
          <w:spacing w:val="-2"/>
        </w:rPr>
        <w:t>Representatives.</w:t>
      </w:r>
    </w:p>
    <w:p>
      <w:pPr>
        <w:pStyle w:val="BodyText"/>
        <w:spacing w:before="252"/>
      </w:pPr>
    </w:p>
    <w:p>
      <w:pPr>
        <w:pStyle w:val="Heading1"/>
      </w:pPr>
      <w:r>
        <w:rPr/>
        <w:t>Economics</w:t>
      </w:r>
      <w:r>
        <w:rPr>
          <w:spacing w:val="-7"/>
        </w:rPr>
        <w:t> </w:t>
      </w:r>
      <w:r>
        <w:rPr/>
        <w:t>Department</w:t>
      </w:r>
      <w:r>
        <w:rPr>
          <w:spacing w:val="-7"/>
        </w:rPr>
        <w:t> </w:t>
      </w:r>
      <w:r>
        <w:rPr/>
        <w:t>Major</w:t>
      </w:r>
      <w:r>
        <w:rPr>
          <w:spacing w:val="-6"/>
        </w:rPr>
        <w:t> </w:t>
      </w:r>
      <w:r>
        <w:rPr/>
        <w:t>Committee</w:t>
      </w:r>
      <w:r>
        <w:rPr>
          <w:spacing w:val="-6"/>
        </w:rPr>
        <w:t> </w:t>
      </w:r>
      <w:r>
        <w:rPr>
          <w:spacing w:val="-2"/>
        </w:rPr>
        <w:t>Experience:</w:t>
      </w:r>
    </w:p>
    <w:p>
      <w:pPr>
        <w:pStyle w:val="BodyText"/>
        <w:rPr>
          <w:b/>
        </w:rPr>
      </w:pPr>
    </w:p>
    <w:p>
      <w:pPr>
        <w:pStyle w:val="BodyText"/>
        <w:ind w:left="600" w:right="3181"/>
      </w:pPr>
      <w:r>
        <w:rPr/>
        <w:t>August 2024 – May 2025, Extended Advisory Committee, MSU August 2023 – May 2024, Extended Advisory Committee, MSU August</w:t>
      </w:r>
      <w:r>
        <w:rPr>
          <w:spacing w:val="-3"/>
        </w:rPr>
        <w:t> </w:t>
      </w:r>
      <w:r>
        <w:rPr/>
        <w:t>2022</w:t>
      </w:r>
      <w:r>
        <w:rPr>
          <w:spacing w:val="-4"/>
        </w:rPr>
        <w:t> </w:t>
      </w:r>
      <w:r>
        <w:rPr/>
        <w:t>–</w:t>
      </w:r>
      <w:r>
        <w:rPr>
          <w:spacing w:val="-6"/>
        </w:rPr>
        <w:t> </w:t>
      </w:r>
      <w:r>
        <w:rPr/>
        <w:t>May</w:t>
      </w:r>
      <w:r>
        <w:rPr>
          <w:spacing w:val="-4"/>
        </w:rPr>
        <w:t> </w:t>
      </w:r>
      <w:r>
        <w:rPr/>
        <w:t>2023,</w:t>
      </w:r>
      <w:r>
        <w:rPr>
          <w:spacing w:val="-7"/>
        </w:rPr>
        <w:t> </w:t>
      </w:r>
      <w:r>
        <w:rPr/>
        <w:t>Econometrics</w:t>
      </w:r>
      <w:r>
        <w:rPr>
          <w:spacing w:val="-4"/>
        </w:rPr>
        <w:t> </w:t>
      </w:r>
      <w:r>
        <w:rPr/>
        <w:t>Recruiting</w:t>
      </w:r>
      <w:r>
        <w:rPr>
          <w:spacing w:val="-4"/>
        </w:rPr>
        <w:t> </w:t>
      </w:r>
      <w:r>
        <w:rPr/>
        <w:t>Committee,</w:t>
      </w:r>
      <w:r>
        <w:rPr>
          <w:spacing w:val="-4"/>
        </w:rPr>
        <w:t> </w:t>
      </w:r>
      <w:r>
        <w:rPr/>
        <w:t>MSU August 2021 – May 2022, Extended Advisory Committee, MSU August 2014 – May 2015, Extended Advisory Committee, MSU</w:t>
      </w:r>
    </w:p>
    <w:p>
      <w:pPr>
        <w:pStyle w:val="BodyText"/>
        <w:spacing w:line="252" w:lineRule="exact"/>
        <w:ind w:left="600"/>
      </w:pPr>
      <w:r>
        <w:rPr/>
        <w:t>August</w:t>
      </w:r>
      <w:r>
        <w:rPr>
          <w:spacing w:val="-3"/>
        </w:rPr>
        <w:t> </w:t>
      </w:r>
      <w:r>
        <w:rPr/>
        <w:t>2013</w:t>
      </w:r>
      <w:r>
        <w:rPr>
          <w:spacing w:val="-4"/>
        </w:rPr>
        <w:t> </w:t>
      </w:r>
      <w:r>
        <w:rPr/>
        <w:t>–</w:t>
      </w:r>
      <w:r>
        <w:rPr>
          <w:spacing w:val="-6"/>
        </w:rPr>
        <w:t> </w:t>
      </w:r>
      <w:r>
        <w:rPr/>
        <w:t>May</w:t>
      </w:r>
      <w:r>
        <w:rPr>
          <w:spacing w:val="-4"/>
        </w:rPr>
        <w:t> </w:t>
      </w:r>
      <w:r>
        <w:rPr/>
        <w:t>2014,</w:t>
      </w:r>
      <w:r>
        <w:rPr>
          <w:spacing w:val="-6"/>
        </w:rPr>
        <w:t> </w:t>
      </w:r>
      <w:r>
        <w:rPr/>
        <w:t>Chair</w:t>
      </w:r>
      <w:r>
        <w:rPr>
          <w:spacing w:val="-3"/>
        </w:rPr>
        <w:t> </w:t>
      </w:r>
      <w:r>
        <w:rPr/>
        <w:t>Econometrics</w:t>
      </w:r>
      <w:r>
        <w:rPr>
          <w:spacing w:val="-4"/>
        </w:rPr>
        <w:t> </w:t>
      </w:r>
      <w:r>
        <w:rPr/>
        <w:t>Recruiting</w:t>
      </w:r>
      <w:r>
        <w:rPr>
          <w:spacing w:val="-4"/>
        </w:rPr>
        <w:t> </w:t>
      </w:r>
      <w:r>
        <w:rPr/>
        <w:t>Committee,</w:t>
      </w:r>
      <w:r>
        <w:rPr>
          <w:spacing w:val="-3"/>
        </w:rPr>
        <w:t> </w:t>
      </w:r>
      <w:r>
        <w:rPr>
          <w:spacing w:val="-5"/>
        </w:rPr>
        <w:t>MSU</w:t>
      </w:r>
    </w:p>
    <w:p>
      <w:pPr>
        <w:pStyle w:val="BodyText"/>
        <w:ind w:left="960" w:right="261" w:hanging="361"/>
      </w:pPr>
      <w:r>
        <w:rPr/>
        <w:t>August</w:t>
      </w:r>
      <w:r>
        <w:rPr>
          <w:spacing w:val="80"/>
        </w:rPr>
        <w:t> </w:t>
      </w:r>
      <w:r>
        <w:rPr/>
        <w:t>2011</w:t>
      </w:r>
      <w:r>
        <w:rPr>
          <w:spacing w:val="80"/>
        </w:rPr>
        <w:t> </w:t>
      </w:r>
      <w:r>
        <w:rPr/>
        <w:t>–</w:t>
      </w:r>
      <w:r>
        <w:rPr>
          <w:spacing w:val="80"/>
        </w:rPr>
        <w:t> </w:t>
      </w:r>
      <w:r>
        <w:rPr/>
        <w:t>June</w:t>
      </w:r>
      <w:r>
        <w:rPr>
          <w:spacing w:val="80"/>
        </w:rPr>
        <w:t> </w:t>
      </w:r>
      <w:r>
        <w:rPr/>
        <w:t>2012,</w:t>
      </w:r>
      <w:r>
        <w:rPr>
          <w:spacing w:val="80"/>
        </w:rPr>
        <w:t> </w:t>
      </w:r>
      <w:r>
        <w:rPr/>
        <w:t>Chair</w:t>
      </w:r>
      <w:r>
        <w:rPr>
          <w:spacing w:val="80"/>
        </w:rPr>
        <w:t> </w:t>
      </w:r>
      <w:r>
        <w:rPr/>
        <w:t>Empirical</w:t>
      </w:r>
      <w:r>
        <w:rPr>
          <w:spacing w:val="80"/>
        </w:rPr>
        <w:t> </w:t>
      </w:r>
      <w:r>
        <w:rPr/>
        <w:t>Macro</w:t>
      </w:r>
      <w:r>
        <w:rPr>
          <w:spacing w:val="80"/>
        </w:rPr>
        <w:t> </w:t>
      </w:r>
      <w:r>
        <w:rPr/>
        <w:t>Recruiting</w:t>
      </w:r>
      <w:r>
        <w:rPr>
          <w:spacing w:val="80"/>
        </w:rPr>
        <w:t> </w:t>
      </w:r>
      <w:r>
        <w:rPr/>
        <w:t>Committee,</w:t>
      </w:r>
      <w:r>
        <w:rPr>
          <w:spacing w:val="80"/>
        </w:rPr>
        <w:t> </w:t>
      </w:r>
      <w:r>
        <w:rPr/>
        <w:t>Extended</w:t>
      </w:r>
      <w:r>
        <w:rPr>
          <w:spacing w:val="80"/>
        </w:rPr>
        <w:t> </w:t>
      </w:r>
      <w:r>
        <w:rPr/>
        <w:t>Advisory Committee, MSU</w:t>
      </w:r>
    </w:p>
    <w:p>
      <w:pPr>
        <w:pStyle w:val="BodyText"/>
        <w:ind w:left="600" w:right="3621"/>
      </w:pPr>
      <w:r>
        <w:rPr/>
        <w:t>August 2010 – June 2011, Junior Recruiting Committee, MSU August 2007 – July 2009, Advisory Committee Chair, MSU March 2007 – May 2007, Extended Advisory Committee, MSU August</w:t>
      </w:r>
      <w:r>
        <w:rPr>
          <w:spacing w:val="-3"/>
        </w:rPr>
        <w:t> </w:t>
      </w:r>
      <w:r>
        <w:rPr/>
        <w:t>2006</w:t>
      </w:r>
      <w:r>
        <w:rPr>
          <w:spacing w:val="-4"/>
        </w:rPr>
        <w:t> </w:t>
      </w:r>
      <w:r>
        <w:rPr/>
        <w:t>–</w:t>
      </w:r>
      <w:r>
        <w:rPr>
          <w:spacing w:val="-6"/>
        </w:rPr>
        <w:t> </w:t>
      </w:r>
      <w:r>
        <w:rPr/>
        <w:t>June</w:t>
      </w:r>
      <w:r>
        <w:rPr>
          <w:spacing w:val="-4"/>
        </w:rPr>
        <w:t> </w:t>
      </w:r>
      <w:r>
        <w:rPr/>
        <w:t>2007,</w:t>
      </w:r>
      <w:r>
        <w:rPr>
          <w:spacing w:val="-7"/>
        </w:rPr>
        <w:t> </w:t>
      </w:r>
      <w:r>
        <w:rPr/>
        <w:t>Graduate</w:t>
      </w:r>
      <w:r>
        <w:rPr>
          <w:spacing w:val="-4"/>
        </w:rPr>
        <w:t> </w:t>
      </w:r>
      <w:r>
        <w:rPr/>
        <w:t>Instruction</w:t>
      </w:r>
      <w:r>
        <w:rPr>
          <w:spacing w:val="-4"/>
        </w:rPr>
        <w:t> </w:t>
      </w:r>
      <w:r>
        <w:rPr/>
        <w:t>Committee,</w:t>
      </w:r>
      <w:r>
        <w:rPr>
          <w:spacing w:val="-7"/>
        </w:rPr>
        <w:t> </w:t>
      </w:r>
      <w:r>
        <w:rPr/>
        <w:t>MSU</w:t>
      </w:r>
    </w:p>
    <w:p>
      <w:pPr>
        <w:pStyle w:val="BodyText"/>
        <w:ind w:left="960" w:hanging="360"/>
      </w:pPr>
      <w:r>
        <w:rPr/>
        <w:t>July</w:t>
      </w:r>
      <w:r>
        <w:rPr>
          <w:spacing w:val="62"/>
        </w:rPr>
        <w:t> </w:t>
      </w:r>
      <w:r>
        <w:rPr/>
        <w:t>1998</w:t>
      </w:r>
      <w:r>
        <w:rPr>
          <w:spacing w:val="63"/>
        </w:rPr>
        <w:t> </w:t>
      </w:r>
      <w:r>
        <w:rPr/>
        <w:t>–</w:t>
      </w:r>
      <w:r>
        <w:rPr>
          <w:spacing w:val="65"/>
        </w:rPr>
        <w:t> </w:t>
      </w:r>
      <w:r>
        <w:rPr/>
        <w:t>June</w:t>
      </w:r>
      <w:r>
        <w:rPr>
          <w:spacing w:val="65"/>
        </w:rPr>
        <w:t> </w:t>
      </w:r>
      <w:r>
        <w:rPr/>
        <w:t>2000,</w:t>
      </w:r>
      <w:r>
        <w:rPr>
          <w:spacing w:val="62"/>
        </w:rPr>
        <w:t> </w:t>
      </w:r>
      <w:r>
        <w:rPr/>
        <w:t>July</w:t>
      </w:r>
      <w:r>
        <w:rPr>
          <w:spacing w:val="62"/>
        </w:rPr>
        <w:t> </w:t>
      </w:r>
      <w:r>
        <w:rPr/>
        <w:t>2002</w:t>
      </w:r>
      <w:r>
        <w:rPr>
          <w:spacing w:val="62"/>
        </w:rPr>
        <w:t> </w:t>
      </w:r>
      <w:r>
        <w:rPr/>
        <w:t>–</w:t>
      </w:r>
      <w:r>
        <w:rPr>
          <w:spacing w:val="65"/>
        </w:rPr>
        <w:t> </w:t>
      </w:r>
      <w:r>
        <w:rPr/>
        <w:t>June</w:t>
      </w:r>
      <w:r>
        <w:rPr>
          <w:spacing w:val="65"/>
        </w:rPr>
        <w:t> </w:t>
      </w:r>
      <w:r>
        <w:rPr/>
        <w:t>2006:</w:t>
      </w:r>
      <w:r>
        <w:rPr>
          <w:spacing w:val="61"/>
        </w:rPr>
        <w:t> </w:t>
      </w:r>
      <w:r>
        <w:rPr/>
        <w:t>Graduate</w:t>
      </w:r>
      <w:r>
        <w:rPr>
          <w:spacing w:val="65"/>
        </w:rPr>
        <w:t> </w:t>
      </w:r>
      <w:r>
        <w:rPr/>
        <w:t>Placement</w:t>
      </w:r>
      <w:r>
        <w:rPr>
          <w:spacing w:val="66"/>
        </w:rPr>
        <w:t> </w:t>
      </w:r>
      <w:r>
        <w:rPr/>
        <w:t>Committee</w:t>
      </w:r>
      <w:r>
        <w:rPr>
          <w:spacing w:val="65"/>
        </w:rPr>
        <w:t> </w:t>
      </w:r>
      <w:r>
        <w:rPr/>
        <w:t>Chair,</w:t>
      </w:r>
      <w:r>
        <w:rPr>
          <w:spacing w:val="65"/>
        </w:rPr>
        <w:t> </w:t>
      </w:r>
      <w:r>
        <w:rPr/>
        <w:t>Cornell </w:t>
      </w:r>
      <w:r>
        <w:rPr>
          <w:spacing w:val="-2"/>
        </w:rPr>
        <w:t>University</w:t>
      </w:r>
    </w:p>
    <w:p>
      <w:pPr>
        <w:pStyle w:val="BodyText"/>
        <w:ind w:left="600"/>
      </w:pPr>
      <w:r>
        <w:rPr/>
        <w:t>July</w:t>
      </w:r>
      <w:r>
        <w:rPr>
          <w:spacing w:val="-6"/>
        </w:rPr>
        <w:t> </w:t>
      </w:r>
      <w:r>
        <w:rPr/>
        <w:t>2001</w:t>
      </w:r>
      <w:r>
        <w:rPr>
          <w:spacing w:val="-3"/>
        </w:rPr>
        <w:t> </w:t>
      </w:r>
      <w:r>
        <w:rPr/>
        <w:t>–</w:t>
      </w:r>
      <w:r>
        <w:rPr>
          <w:spacing w:val="-6"/>
        </w:rPr>
        <w:t> </w:t>
      </w:r>
      <w:r>
        <w:rPr/>
        <w:t>June</w:t>
      </w:r>
      <w:r>
        <w:rPr>
          <w:spacing w:val="-3"/>
        </w:rPr>
        <w:t> </w:t>
      </w:r>
      <w:r>
        <w:rPr/>
        <w:t>2006,</w:t>
      </w:r>
      <w:r>
        <w:rPr>
          <w:spacing w:val="-3"/>
        </w:rPr>
        <w:t> </w:t>
      </w:r>
      <w:r>
        <w:rPr/>
        <w:t>Director</w:t>
      </w:r>
      <w:r>
        <w:rPr>
          <w:spacing w:val="-2"/>
        </w:rPr>
        <w:t> </w:t>
      </w:r>
      <w:r>
        <w:rPr/>
        <w:t>of</w:t>
      </w:r>
      <w:r>
        <w:rPr>
          <w:spacing w:val="-2"/>
        </w:rPr>
        <w:t> </w:t>
      </w:r>
      <w:r>
        <w:rPr/>
        <w:t>the</w:t>
      </w:r>
      <w:r>
        <w:rPr>
          <w:spacing w:val="-3"/>
        </w:rPr>
        <w:t> </w:t>
      </w:r>
      <w:r>
        <w:rPr/>
        <w:t>Center</w:t>
      </w:r>
      <w:r>
        <w:rPr>
          <w:spacing w:val="-5"/>
        </w:rPr>
        <w:t> </w:t>
      </w:r>
      <w:r>
        <w:rPr/>
        <w:t>for</w:t>
      </w:r>
      <w:r>
        <w:rPr>
          <w:spacing w:val="-5"/>
        </w:rPr>
        <w:t> </w:t>
      </w:r>
      <w:r>
        <w:rPr/>
        <w:t>Analytic</w:t>
      </w:r>
      <w:r>
        <w:rPr>
          <w:spacing w:val="-3"/>
        </w:rPr>
        <w:t> </w:t>
      </w:r>
      <w:r>
        <w:rPr/>
        <w:t>Economics</w:t>
      </w:r>
      <w:r>
        <w:rPr>
          <w:spacing w:val="-5"/>
        </w:rPr>
        <w:t> </w:t>
      </w:r>
      <w:r>
        <w:rPr/>
        <w:t>(CAE),</w:t>
      </w:r>
      <w:r>
        <w:rPr>
          <w:spacing w:val="-3"/>
        </w:rPr>
        <w:t> </w:t>
      </w:r>
      <w:r>
        <w:rPr/>
        <w:t>Cornell</w:t>
      </w:r>
      <w:r>
        <w:rPr>
          <w:spacing w:val="-2"/>
        </w:rPr>
        <w:t> University</w:t>
      </w:r>
    </w:p>
    <w:p>
      <w:pPr>
        <w:pStyle w:val="Heading1"/>
        <w:spacing w:before="252"/>
      </w:pPr>
      <w:r>
        <w:rPr/>
        <w:t>External</w:t>
      </w:r>
      <w:r>
        <w:rPr>
          <w:spacing w:val="-6"/>
        </w:rPr>
        <w:t> </w:t>
      </w:r>
      <w:r>
        <w:rPr/>
        <w:t>Committee</w:t>
      </w:r>
      <w:r>
        <w:rPr>
          <w:spacing w:val="-5"/>
        </w:rPr>
        <w:t> </w:t>
      </w:r>
      <w:r>
        <w:rPr>
          <w:spacing w:val="-2"/>
        </w:rPr>
        <w:t>Experience</w:t>
      </w:r>
    </w:p>
    <w:p>
      <w:pPr>
        <w:pStyle w:val="BodyText"/>
        <w:rPr>
          <w:b/>
        </w:rPr>
      </w:pPr>
    </w:p>
    <w:p>
      <w:pPr>
        <w:pStyle w:val="BodyText"/>
        <w:ind w:left="960" w:right="261" w:hanging="361"/>
      </w:pPr>
      <w:r>
        <w:rPr/>
        <w:t>Co-Chair of Planning/Program Committee for the Fall 2022 Midwest Econometrics Group Conference</w:t>
      </w:r>
      <w:r>
        <w:rPr>
          <w:spacing w:val="40"/>
        </w:rPr>
        <w:t> </w:t>
      </w:r>
      <w:r>
        <w:rPr/>
        <w:t>to held at MSU</w:t>
      </w:r>
    </w:p>
    <w:p>
      <w:pPr>
        <w:pStyle w:val="BodyText"/>
        <w:spacing w:before="1"/>
        <w:ind w:left="961" w:right="6" w:hanging="361"/>
      </w:pPr>
      <w:r>
        <w:rPr/>
        <w:t>March</w:t>
      </w:r>
      <w:r>
        <w:rPr>
          <w:spacing w:val="78"/>
        </w:rPr>
        <w:t> </w:t>
      </w:r>
      <w:r>
        <w:rPr/>
        <w:t>2021,</w:t>
      </w:r>
      <w:r>
        <w:rPr>
          <w:spacing w:val="78"/>
        </w:rPr>
        <w:t> </w:t>
      </w:r>
      <w:r>
        <w:rPr/>
        <w:t>External</w:t>
      </w:r>
      <w:r>
        <w:rPr>
          <w:spacing w:val="79"/>
        </w:rPr>
        <w:t> </w:t>
      </w:r>
      <w:r>
        <w:rPr/>
        <w:t>Evaluation</w:t>
      </w:r>
      <w:r>
        <w:rPr>
          <w:spacing w:val="78"/>
        </w:rPr>
        <w:t> </w:t>
      </w:r>
      <w:r>
        <w:rPr/>
        <w:t>Committee</w:t>
      </w:r>
      <w:r>
        <w:rPr>
          <w:spacing w:val="79"/>
        </w:rPr>
        <w:t> </w:t>
      </w:r>
      <w:r>
        <w:rPr/>
        <w:t>Member</w:t>
      </w:r>
      <w:r>
        <w:rPr>
          <w:spacing w:val="79"/>
        </w:rPr>
        <w:t> </w:t>
      </w:r>
      <w:r>
        <w:rPr/>
        <w:t>for</w:t>
      </w:r>
      <w:r>
        <w:rPr>
          <w:spacing w:val="79"/>
        </w:rPr>
        <w:t> </w:t>
      </w:r>
      <w:r>
        <w:rPr/>
        <w:t>Senior</w:t>
      </w:r>
      <w:r>
        <w:rPr>
          <w:spacing w:val="79"/>
        </w:rPr>
        <w:t> </w:t>
      </w:r>
      <w:r>
        <w:rPr/>
        <w:t>Recruiting</w:t>
      </w:r>
      <w:r>
        <w:rPr>
          <w:spacing w:val="78"/>
        </w:rPr>
        <w:t> </w:t>
      </w:r>
      <w:r>
        <w:rPr/>
        <w:t>for</w:t>
      </w:r>
      <w:r>
        <w:rPr>
          <w:spacing w:val="79"/>
        </w:rPr>
        <w:t> </w:t>
      </w:r>
      <w:r>
        <w:rPr/>
        <w:t>Department</w:t>
      </w:r>
      <w:r>
        <w:rPr>
          <w:spacing w:val="79"/>
        </w:rPr>
        <w:t> </w:t>
      </w:r>
      <w:r>
        <w:rPr/>
        <w:t>of Economics and Business Economics, Aarhus University, Denmark</w:t>
      </w:r>
    </w:p>
    <w:p>
      <w:pPr>
        <w:pStyle w:val="BodyText"/>
        <w:ind w:left="1052" w:hanging="452"/>
      </w:pPr>
      <w:r>
        <w:rPr/>
        <w:t>November 2014, External Review Committee for External Review of Indiana University Department of </w:t>
      </w:r>
      <w:r>
        <w:rPr>
          <w:spacing w:val="-2"/>
        </w:rPr>
        <w:t>Economics</w:t>
      </w:r>
    </w:p>
    <w:p>
      <w:pPr>
        <w:pStyle w:val="BodyText"/>
        <w:spacing w:after="0"/>
        <w:sectPr>
          <w:pgSz w:w="12240" w:h="15840"/>
          <w:pgMar w:top="1360" w:bottom="280" w:left="1080" w:right="1080"/>
        </w:sectPr>
      </w:pPr>
    </w:p>
    <w:p>
      <w:pPr>
        <w:pStyle w:val="Heading1"/>
        <w:spacing w:before="78"/>
      </w:pPr>
      <w:r>
        <w:rPr/>
        <w:t>Grants</w:t>
      </w:r>
      <w:r>
        <w:rPr>
          <w:spacing w:val="-2"/>
        </w:rPr>
        <w:t> </w:t>
      </w:r>
      <w:r>
        <w:rPr/>
        <w:t>and</w:t>
      </w:r>
      <w:r>
        <w:rPr>
          <w:spacing w:val="-2"/>
        </w:rPr>
        <w:t> Fundraising:</w:t>
      </w:r>
    </w:p>
    <w:p>
      <w:pPr>
        <w:pStyle w:val="BodyText"/>
        <w:rPr>
          <w:b/>
        </w:rPr>
      </w:pPr>
    </w:p>
    <w:p>
      <w:pPr>
        <w:pStyle w:val="BodyText"/>
        <w:spacing w:before="1"/>
        <w:ind w:left="960" w:right="261" w:hanging="361"/>
      </w:pPr>
      <w:r>
        <w:rPr/>
        <w:t>ESTIMATE (Early Summer</w:t>
      </w:r>
      <w:r>
        <w:rPr>
          <w:spacing w:val="26"/>
        </w:rPr>
        <w:t> </w:t>
      </w:r>
      <w:r>
        <w:rPr/>
        <w:t>Tutorial in Modern Applied</w:t>
      </w:r>
      <w:r>
        <w:rPr>
          <w:spacing w:val="26"/>
        </w:rPr>
        <w:t> </w:t>
      </w:r>
      <w:r>
        <w:rPr/>
        <w:t>Tools of</w:t>
      </w:r>
      <w:r>
        <w:rPr>
          <w:spacing w:val="26"/>
        </w:rPr>
        <w:t> </w:t>
      </w:r>
      <w:r>
        <w:rPr/>
        <w:t>Econometrics), co-taught with Jeff</w:t>
      </w:r>
      <w:r>
        <w:rPr>
          <w:spacing w:val="40"/>
        </w:rPr>
        <w:t> </w:t>
      </w:r>
      <w:r>
        <w:rPr/>
        <w:t>Wooldridge,</w:t>
      </w:r>
      <w:r>
        <w:rPr>
          <w:spacing w:val="-6"/>
        </w:rPr>
        <w:t> </w:t>
      </w:r>
      <w:r>
        <w:rPr/>
        <w:t>2013-Present,</w:t>
      </w:r>
      <w:r>
        <w:rPr>
          <w:spacing w:val="-7"/>
        </w:rPr>
        <w:t> </w:t>
      </w:r>
      <w:r>
        <w:rPr/>
        <w:t>To</w:t>
      </w:r>
      <w:r>
        <w:rPr>
          <w:spacing w:val="-4"/>
        </w:rPr>
        <w:t> </w:t>
      </w:r>
      <w:r>
        <w:rPr/>
        <w:t>Date</w:t>
      </w:r>
      <w:r>
        <w:rPr>
          <w:spacing w:val="-3"/>
        </w:rPr>
        <w:t> </w:t>
      </w:r>
      <w:r>
        <w:rPr/>
        <w:t>$480,000+</w:t>
      </w:r>
      <w:r>
        <w:rPr>
          <w:spacing w:val="-4"/>
        </w:rPr>
        <w:t> </w:t>
      </w:r>
      <w:r>
        <w:rPr/>
        <w:t>Raised</w:t>
      </w:r>
      <w:r>
        <w:rPr>
          <w:spacing w:val="-7"/>
        </w:rPr>
        <w:t> </w:t>
      </w:r>
      <w:r>
        <w:rPr/>
        <w:t>for</w:t>
      </w:r>
      <w:r>
        <w:rPr>
          <w:spacing w:val="-5"/>
        </w:rPr>
        <w:t> </w:t>
      </w:r>
      <w:r>
        <w:rPr/>
        <w:t>the</w:t>
      </w:r>
      <w:r>
        <w:rPr>
          <w:spacing w:val="-4"/>
        </w:rPr>
        <w:t> </w:t>
      </w:r>
      <w:r>
        <w:rPr/>
        <w:t>Economics</w:t>
      </w:r>
      <w:r>
        <w:rPr>
          <w:spacing w:val="-4"/>
        </w:rPr>
        <w:t> </w:t>
      </w:r>
      <w:r>
        <w:rPr/>
        <w:t>Department</w:t>
      </w:r>
      <w:r>
        <w:rPr>
          <w:spacing w:val="-3"/>
        </w:rPr>
        <w:t> </w:t>
      </w:r>
      <w:r>
        <w:rPr/>
        <w:t>PhD</w:t>
      </w:r>
      <w:r>
        <w:rPr>
          <w:spacing w:val="-4"/>
        </w:rPr>
        <w:t> </w:t>
      </w:r>
      <w:r>
        <w:rPr>
          <w:spacing w:val="-2"/>
        </w:rPr>
        <w:t>Program.</w:t>
      </w:r>
    </w:p>
    <w:p>
      <w:pPr>
        <w:pStyle w:val="BodyText"/>
        <w:spacing w:line="252" w:lineRule="exact"/>
        <w:ind w:left="600"/>
      </w:pPr>
      <w:r>
        <w:rPr/>
        <w:t>National</w:t>
      </w:r>
      <w:r>
        <w:rPr>
          <w:spacing w:val="-6"/>
        </w:rPr>
        <w:t> </w:t>
      </w:r>
      <w:r>
        <w:rPr/>
        <w:t>Science</w:t>
      </w:r>
      <w:r>
        <w:rPr>
          <w:spacing w:val="-6"/>
        </w:rPr>
        <w:t> </w:t>
      </w:r>
      <w:r>
        <w:rPr/>
        <w:t>Foundation</w:t>
      </w:r>
      <w:r>
        <w:rPr>
          <w:spacing w:val="-7"/>
        </w:rPr>
        <w:t> </w:t>
      </w:r>
      <w:r>
        <w:rPr/>
        <w:t>Research</w:t>
      </w:r>
      <w:r>
        <w:rPr>
          <w:spacing w:val="-6"/>
        </w:rPr>
        <w:t> </w:t>
      </w:r>
      <w:r>
        <w:rPr/>
        <w:t>Grant</w:t>
      </w:r>
      <w:r>
        <w:rPr>
          <w:spacing w:val="-6"/>
        </w:rPr>
        <w:t> </w:t>
      </w:r>
      <w:r>
        <w:rPr/>
        <w:t>(SES-0525707),</w:t>
      </w:r>
      <w:r>
        <w:rPr>
          <w:spacing w:val="-6"/>
        </w:rPr>
        <w:t> </w:t>
      </w:r>
      <w:r>
        <w:rPr/>
        <w:t>$224,980,</w:t>
      </w:r>
      <w:r>
        <w:rPr>
          <w:spacing w:val="-6"/>
        </w:rPr>
        <w:t> </w:t>
      </w:r>
      <w:r>
        <w:rPr/>
        <w:t>2005-</w:t>
      </w:r>
      <w:r>
        <w:rPr>
          <w:spacing w:val="-2"/>
        </w:rPr>
        <w:t>2008.</w:t>
      </w:r>
    </w:p>
    <w:p>
      <w:pPr>
        <w:pStyle w:val="BodyText"/>
        <w:ind w:left="599" w:right="6"/>
      </w:pPr>
      <w:r>
        <w:rPr/>
        <w:t>National Science Foundation Research Grant (SES-0095211), with N. Kiefer, $230,003, 2001-2003. Cornell</w:t>
      </w:r>
      <w:r>
        <w:rPr>
          <w:spacing w:val="29"/>
        </w:rPr>
        <w:t> </w:t>
      </w:r>
      <w:r>
        <w:rPr/>
        <w:t>Institute</w:t>
      </w:r>
      <w:r>
        <w:rPr>
          <w:spacing w:val="28"/>
        </w:rPr>
        <w:t> </w:t>
      </w:r>
      <w:r>
        <w:rPr/>
        <w:t>for</w:t>
      </w:r>
      <w:r>
        <w:rPr>
          <w:spacing w:val="29"/>
        </w:rPr>
        <w:t> </w:t>
      </w:r>
      <w:r>
        <w:rPr/>
        <w:t>Social</w:t>
      </w:r>
      <w:r>
        <w:rPr>
          <w:spacing w:val="26"/>
        </w:rPr>
        <w:t> </w:t>
      </w:r>
      <w:r>
        <w:rPr/>
        <w:t>and</w:t>
      </w:r>
      <w:r>
        <w:rPr>
          <w:spacing w:val="28"/>
        </w:rPr>
        <w:t> </w:t>
      </w:r>
      <w:r>
        <w:rPr/>
        <w:t>Economic</w:t>
      </w:r>
      <w:r>
        <w:rPr>
          <w:spacing w:val="28"/>
        </w:rPr>
        <w:t> </w:t>
      </w:r>
      <w:r>
        <w:rPr/>
        <w:t>Research</w:t>
      </w:r>
      <w:r>
        <w:rPr>
          <w:spacing w:val="28"/>
        </w:rPr>
        <w:t> </w:t>
      </w:r>
      <w:r>
        <w:rPr/>
        <w:t>(CISER)</w:t>
      </w:r>
      <w:r>
        <w:rPr>
          <w:spacing w:val="29"/>
        </w:rPr>
        <w:t> </w:t>
      </w:r>
      <w:r>
        <w:rPr/>
        <w:t>Research</w:t>
      </w:r>
      <w:r>
        <w:rPr>
          <w:spacing w:val="28"/>
        </w:rPr>
        <w:t> </w:t>
      </w:r>
      <w:r>
        <w:rPr/>
        <w:t>Development</w:t>
      </w:r>
      <w:r>
        <w:rPr>
          <w:spacing w:val="29"/>
        </w:rPr>
        <w:t> </w:t>
      </w:r>
      <w:r>
        <w:rPr/>
        <w:t>Grant,</w:t>
      </w:r>
      <w:r>
        <w:rPr>
          <w:spacing w:val="28"/>
        </w:rPr>
        <w:t> </w:t>
      </w:r>
      <w:r>
        <w:rPr/>
        <w:t>$23,980,</w:t>
      </w:r>
    </w:p>
    <w:p>
      <w:pPr>
        <w:pStyle w:val="BodyText"/>
        <w:spacing w:line="252" w:lineRule="exact"/>
        <w:ind w:left="959"/>
      </w:pPr>
      <w:r>
        <w:rPr>
          <w:spacing w:val="-2"/>
        </w:rPr>
        <w:t>2000.</w:t>
      </w:r>
    </w:p>
    <w:p>
      <w:pPr>
        <w:pStyle w:val="BodyText"/>
        <w:spacing w:line="252" w:lineRule="exact"/>
        <w:ind w:left="599"/>
      </w:pPr>
      <w:r>
        <w:rPr/>
        <w:t>National</w:t>
      </w:r>
      <w:r>
        <w:rPr>
          <w:spacing w:val="-5"/>
        </w:rPr>
        <w:t> </w:t>
      </w:r>
      <w:r>
        <w:rPr/>
        <w:t>Science</w:t>
      </w:r>
      <w:r>
        <w:rPr>
          <w:spacing w:val="-6"/>
        </w:rPr>
        <w:t> </w:t>
      </w:r>
      <w:r>
        <w:rPr/>
        <w:t>Foundation</w:t>
      </w:r>
      <w:r>
        <w:rPr>
          <w:spacing w:val="-5"/>
        </w:rPr>
        <w:t> </w:t>
      </w:r>
      <w:r>
        <w:rPr/>
        <w:t>Research</w:t>
      </w:r>
      <w:r>
        <w:rPr>
          <w:spacing w:val="-6"/>
        </w:rPr>
        <w:t> </w:t>
      </w:r>
      <w:r>
        <w:rPr/>
        <w:t>Grant</w:t>
      </w:r>
      <w:r>
        <w:rPr>
          <w:spacing w:val="-5"/>
        </w:rPr>
        <w:t> </w:t>
      </w:r>
      <w:r>
        <w:rPr/>
        <w:t>(SES-9818695),</w:t>
      </w:r>
      <w:r>
        <w:rPr>
          <w:spacing w:val="-5"/>
        </w:rPr>
        <w:t> </w:t>
      </w:r>
      <w:r>
        <w:rPr/>
        <w:t>$20,000,</w:t>
      </w:r>
      <w:r>
        <w:rPr>
          <w:spacing w:val="-8"/>
        </w:rPr>
        <w:t> </w:t>
      </w:r>
      <w:r>
        <w:rPr>
          <w:spacing w:val="-2"/>
        </w:rPr>
        <w:t>1999.</w:t>
      </w:r>
    </w:p>
    <w:p>
      <w:pPr>
        <w:pStyle w:val="BodyText"/>
        <w:spacing w:before="252"/>
      </w:pPr>
    </w:p>
    <w:p>
      <w:pPr>
        <w:pStyle w:val="Heading1"/>
        <w:ind w:left="239"/>
      </w:pPr>
      <w:r>
        <w:rPr/>
        <w:t>Teaching</w:t>
      </w:r>
      <w:r>
        <w:rPr>
          <w:spacing w:val="-4"/>
        </w:rPr>
        <w:t> </w:t>
      </w:r>
      <w:r>
        <w:rPr/>
        <w:t>Awards</w:t>
      </w:r>
      <w:r>
        <w:rPr>
          <w:spacing w:val="-3"/>
        </w:rPr>
        <w:t> </w:t>
      </w:r>
      <w:r>
        <w:rPr/>
        <w:t>and</w:t>
      </w:r>
      <w:r>
        <w:rPr>
          <w:spacing w:val="-4"/>
        </w:rPr>
        <w:t> </w:t>
      </w:r>
      <w:r>
        <w:rPr>
          <w:spacing w:val="-2"/>
        </w:rPr>
        <w:t>Fellowships:</w:t>
      </w:r>
    </w:p>
    <w:p>
      <w:pPr>
        <w:pStyle w:val="BodyText"/>
        <w:rPr>
          <w:b/>
        </w:rPr>
      </w:pPr>
    </w:p>
    <w:p>
      <w:pPr>
        <w:pStyle w:val="BodyText"/>
        <w:ind w:left="959" w:hanging="360"/>
      </w:pPr>
      <w:r>
        <w:rPr/>
        <w:t>Robert</w:t>
      </w:r>
      <w:r>
        <w:rPr>
          <w:spacing w:val="26"/>
        </w:rPr>
        <w:t> </w:t>
      </w:r>
      <w:r>
        <w:rPr/>
        <w:t>and</w:t>
      </w:r>
      <w:r>
        <w:rPr>
          <w:spacing w:val="28"/>
        </w:rPr>
        <w:t> </w:t>
      </w:r>
      <w:r>
        <w:rPr/>
        <w:t>Helen</w:t>
      </w:r>
      <w:r>
        <w:rPr>
          <w:spacing w:val="25"/>
        </w:rPr>
        <w:t> </w:t>
      </w:r>
      <w:r>
        <w:rPr/>
        <w:t>Appel</w:t>
      </w:r>
      <w:r>
        <w:rPr>
          <w:spacing w:val="26"/>
        </w:rPr>
        <w:t> </w:t>
      </w:r>
      <w:r>
        <w:rPr/>
        <w:t>Fellowship</w:t>
      </w:r>
      <w:r>
        <w:rPr>
          <w:spacing w:val="28"/>
        </w:rPr>
        <w:t> </w:t>
      </w:r>
      <w:r>
        <w:rPr/>
        <w:t>for</w:t>
      </w:r>
      <w:r>
        <w:rPr>
          <w:spacing w:val="29"/>
        </w:rPr>
        <w:t> </w:t>
      </w:r>
      <w:r>
        <w:rPr/>
        <w:t>Humanists</w:t>
      </w:r>
      <w:r>
        <w:rPr>
          <w:spacing w:val="26"/>
        </w:rPr>
        <w:t> </w:t>
      </w:r>
      <w:r>
        <w:rPr/>
        <w:t>and</w:t>
      </w:r>
      <w:r>
        <w:rPr>
          <w:spacing w:val="28"/>
        </w:rPr>
        <w:t> </w:t>
      </w:r>
      <w:r>
        <w:rPr/>
        <w:t>Social</w:t>
      </w:r>
      <w:r>
        <w:rPr>
          <w:spacing w:val="29"/>
        </w:rPr>
        <w:t> </w:t>
      </w:r>
      <w:r>
        <w:rPr/>
        <w:t>Scientists</w:t>
      </w:r>
      <w:r>
        <w:rPr>
          <w:spacing w:val="28"/>
        </w:rPr>
        <w:t> </w:t>
      </w:r>
      <w:r>
        <w:rPr/>
        <w:t>Teaching</w:t>
      </w:r>
      <w:r>
        <w:rPr>
          <w:spacing w:val="28"/>
        </w:rPr>
        <w:t> </w:t>
      </w:r>
      <w:r>
        <w:rPr/>
        <w:t>Award,</w:t>
      </w:r>
      <w:r>
        <w:rPr>
          <w:spacing w:val="28"/>
        </w:rPr>
        <w:t> </w:t>
      </w:r>
      <w:r>
        <w:rPr/>
        <w:t>School</w:t>
      </w:r>
      <w:r>
        <w:rPr>
          <w:spacing w:val="29"/>
        </w:rPr>
        <w:t> </w:t>
      </w:r>
      <w:r>
        <w:rPr/>
        <w:t>of Arts and Sciences, Cornell University, 1999.</w:t>
      </w:r>
    </w:p>
    <w:p>
      <w:pPr>
        <w:pStyle w:val="BodyText"/>
        <w:spacing w:before="1"/>
        <w:ind w:left="599"/>
      </w:pPr>
      <w:r>
        <w:rPr/>
        <w:t>Readers'</w:t>
      </w:r>
      <w:r>
        <w:rPr>
          <w:spacing w:val="-5"/>
        </w:rPr>
        <w:t> </w:t>
      </w:r>
      <w:r>
        <w:rPr/>
        <w:t>Digest</w:t>
      </w:r>
      <w:r>
        <w:rPr>
          <w:spacing w:val="-2"/>
        </w:rPr>
        <w:t> </w:t>
      </w:r>
      <w:r>
        <w:rPr/>
        <w:t>Teaching</w:t>
      </w:r>
      <w:r>
        <w:rPr>
          <w:spacing w:val="-3"/>
        </w:rPr>
        <w:t> </w:t>
      </w:r>
      <w:r>
        <w:rPr/>
        <w:t>Prize</w:t>
      </w:r>
      <w:r>
        <w:rPr>
          <w:spacing w:val="-3"/>
        </w:rPr>
        <w:t> </w:t>
      </w:r>
      <w:r>
        <w:rPr/>
        <w:t>for</w:t>
      </w:r>
      <w:r>
        <w:rPr>
          <w:spacing w:val="-2"/>
        </w:rPr>
        <w:t> </w:t>
      </w:r>
      <w:r>
        <w:rPr/>
        <w:t>Intro</w:t>
      </w:r>
      <w:r>
        <w:rPr>
          <w:spacing w:val="-3"/>
        </w:rPr>
        <w:t> </w:t>
      </w:r>
      <w:r>
        <w:rPr/>
        <w:t>Macroeconomics,</w:t>
      </w:r>
      <w:r>
        <w:rPr>
          <w:spacing w:val="-3"/>
        </w:rPr>
        <w:t> </w:t>
      </w:r>
      <w:r>
        <w:rPr/>
        <w:t>First</w:t>
      </w:r>
      <w:r>
        <w:rPr>
          <w:spacing w:val="-2"/>
        </w:rPr>
        <w:t> </w:t>
      </w:r>
      <w:r>
        <w:rPr/>
        <w:t>Place,</w:t>
      </w:r>
      <w:r>
        <w:rPr>
          <w:spacing w:val="-3"/>
        </w:rPr>
        <w:t> </w:t>
      </w:r>
      <w:r>
        <w:rPr/>
        <w:t>Princeton</w:t>
      </w:r>
      <w:r>
        <w:rPr>
          <w:spacing w:val="-6"/>
        </w:rPr>
        <w:t> </w:t>
      </w:r>
      <w:r>
        <w:rPr/>
        <w:t>University,</w:t>
      </w:r>
      <w:r>
        <w:rPr>
          <w:spacing w:val="-3"/>
        </w:rPr>
        <w:t> </w:t>
      </w:r>
      <w:r>
        <w:rPr/>
        <w:t>1992. International Finance Fellowship, Princeton University, 1988-1992.</w:t>
      </w:r>
    </w:p>
    <w:p>
      <w:pPr>
        <w:pStyle w:val="BodyText"/>
      </w:pPr>
    </w:p>
    <w:p>
      <w:pPr>
        <w:pStyle w:val="BodyText"/>
      </w:pPr>
    </w:p>
    <w:p>
      <w:pPr>
        <w:pStyle w:val="Heading1"/>
        <w:ind w:left="239"/>
      </w:pPr>
      <w:r>
        <w:rPr/>
        <w:t>Courses</w:t>
      </w:r>
      <w:r>
        <w:rPr>
          <w:spacing w:val="-3"/>
        </w:rPr>
        <w:t> </w:t>
      </w:r>
      <w:r>
        <w:rPr>
          <w:spacing w:val="-2"/>
        </w:rPr>
        <w:t>Taught:</w:t>
      </w:r>
    </w:p>
    <w:p>
      <w:pPr>
        <w:pStyle w:val="BodyText"/>
        <w:spacing w:before="1"/>
        <w:rPr>
          <w:b/>
        </w:rPr>
      </w:pPr>
    </w:p>
    <w:p>
      <w:pPr>
        <w:pStyle w:val="BodyText"/>
        <w:ind w:left="599" w:right="5822"/>
      </w:pPr>
      <w:r>
        <w:rPr/>
        <w:t>Graduate Time Series Econometrics Graduate First Year Econometrics Undergraduate</w:t>
      </w:r>
      <w:r>
        <w:rPr>
          <w:spacing w:val="-12"/>
        </w:rPr>
        <w:t> </w:t>
      </w:r>
      <w:r>
        <w:rPr/>
        <w:t>Probability</w:t>
      </w:r>
      <w:r>
        <w:rPr>
          <w:spacing w:val="-14"/>
        </w:rPr>
        <w:t> </w:t>
      </w:r>
      <w:r>
        <w:rPr/>
        <w:t>and</w:t>
      </w:r>
      <w:r>
        <w:rPr>
          <w:spacing w:val="-12"/>
        </w:rPr>
        <w:t> </w:t>
      </w:r>
      <w:r>
        <w:rPr/>
        <w:t>Statistics Undergraduate Econometrics Undergraduate Advanced Econometrics Undergraduate International Trade</w:t>
      </w:r>
    </w:p>
    <w:p>
      <w:pPr>
        <w:pStyle w:val="BodyText"/>
        <w:spacing w:line="252" w:lineRule="exact"/>
        <w:ind w:left="599"/>
      </w:pPr>
      <w:r>
        <w:rPr/>
        <w:t>Undergraduate</w:t>
      </w:r>
      <w:r>
        <w:rPr>
          <w:spacing w:val="-8"/>
        </w:rPr>
        <w:t> </w:t>
      </w:r>
      <w:r>
        <w:rPr/>
        <w:t>International</w:t>
      </w:r>
      <w:r>
        <w:rPr>
          <w:spacing w:val="-7"/>
        </w:rPr>
        <w:t> </w:t>
      </w:r>
      <w:r>
        <w:rPr/>
        <w:t>Monetary</w:t>
      </w:r>
      <w:r>
        <w:rPr>
          <w:spacing w:val="-7"/>
        </w:rPr>
        <w:t> </w:t>
      </w:r>
      <w:r>
        <w:rPr>
          <w:spacing w:val="-2"/>
        </w:rPr>
        <w:t>Theory</w:t>
      </w:r>
    </w:p>
    <w:p>
      <w:pPr>
        <w:pStyle w:val="BodyText"/>
        <w:spacing w:before="252"/>
      </w:pPr>
    </w:p>
    <w:p>
      <w:pPr>
        <w:pStyle w:val="Heading1"/>
        <w:ind w:left="239"/>
      </w:pPr>
      <w:r>
        <w:rPr/>
        <w:t>Publications</w:t>
      </w:r>
      <w:r>
        <w:rPr>
          <w:spacing w:val="-6"/>
        </w:rPr>
        <w:t> </w:t>
      </w:r>
      <w:r>
        <w:rPr/>
        <w:t>in</w:t>
      </w:r>
      <w:r>
        <w:rPr>
          <w:spacing w:val="-4"/>
        </w:rPr>
        <w:t> </w:t>
      </w:r>
      <w:r>
        <w:rPr/>
        <w:t>Refereed</w:t>
      </w:r>
      <w:r>
        <w:rPr>
          <w:spacing w:val="-6"/>
        </w:rPr>
        <w:t> </w:t>
      </w:r>
      <w:r>
        <w:rPr>
          <w:spacing w:val="-2"/>
        </w:rPr>
        <w:t>Journals:</w:t>
      </w:r>
    </w:p>
    <w:p>
      <w:pPr>
        <w:pStyle w:val="BodyText"/>
        <w:rPr>
          <w:b/>
        </w:rPr>
      </w:pPr>
    </w:p>
    <w:p>
      <w:pPr>
        <w:pStyle w:val="ListParagraph"/>
        <w:numPr>
          <w:ilvl w:val="0"/>
          <w:numId w:val="1"/>
        </w:numPr>
        <w:tabs>
          <w:tab w:pos="599" w:val="left" w:leader="none"/>
        </w:tabs>
        <w:spacing w:line="240" w:lineRule="auto" w:before="0" w:after="0"/>
        <w:ind w:left="599" w:right="674" w:hanging="360"/>
        <w:jc w:val="left"/>
        <w:rPr>
          <w:sz w:val="22"/>
        </w:rPr>
      </w:pPr>
      <w:r>
        <w:rPr>
          <w:sz w:val="22"/>
        </w:rPr>
        <w:t>“Fixed-b</w:t>
      </w:r>
      <w:r>
        <w:rPr>
          <w:spacing w:val="-3"/>
          <w:sz w:val="22"/>
        </w:rPr>
        <w:t> </w:t>
      </w:r>
      <w:r>
        <w:rPr>
          <w:sz w:val="22"/>
        </w:rPr>
        <w:t>Asymptotics</w:t>
      </w:r>
      <w:r>
        <w:rPr>
          <w:spacing w:val="-3"/>
          <w:sz w:val="22"/>
        </w:rPr>
        <w:t> </w:t>
      </w:r>
      <w:r>
        <w:rPr>
          <w:sz w:val="22"/>
        </w:rPr>
        <w:t>for</w:t>
      </w:r>
      <w:r>
        <w:rPr>
          <w:spacing w:val="-2"/>
          <w:sz w:val="22"/>
        </w:rPr>
        <w:t> </w:t>
      </w:r>
      <w:r>
        <w:rPr>
          <w:sz w:val="22"/>
        </w:rPr>
        <w:t>Panel</w:t>
      </w:r>
      <w:r>
        <w:rPr>
          <w:spacing w:val="-5"/>
          <w:sz w:val="22"/>
        </w:rPr>
        <w:t> </w:t>
      </w:r>
      <w:r>
        <w:rPr>
          <w:sz w:val="22"/>
        </w:rPr>
        <w:t>Models</w:t>
      </w:r>
      <w:r>
        <w:rPr>
          <w:spacing w:val="-3"/>
          <w:sz w:val="22"/>
        </w:rPr>
        <w:t> </w:t>
      </w:r>
      <w:r>
        <w:rPr>
          <w:sz w:val="22"/>
        </w:rPr>
        <w:t>with</w:t>
      </w:r>
      <w:r>
        <w:rPr>
          <w:spacing w:val="-6"/>
          <w:sz w:val="22"/>
        </w:rPr>
        <w:t> </w:t>
      </w:r>
      <w:r>
        <w:rPr>
          <w:sz w:val="22"/>
        </w:rPr>
        <w:t>Two-Way</w:t>
      </w:r>
      <w:r>
        <w:rPr>
          <w:spacing w:val="-3"/>
          <w:sz w:val="22"/>
        </w:rPr>
        <w:t> </w:t>
      </w:r>
      <w:r>
        <w:rPr>
          <w:sz w:val="22"/>
        </w:rPr>
        <w:t>Clustering”,</w:t>
      </w:r>
      <w:r>
        <w:rPr>
          <w:spacing w:val="-3"/>
          <w:sz w:val="22"/>
        </w:rPr>
        <w:t> </w:t>
      </w:r>
      <w:r>
        <w:rPr>
          <w:sz w:val="22"/>
        </w:rPr>
        <w:t>(with</w:t>
      </w:r>
      <w:r>
        <w:rPr>
          <w:spacing w:val="-3"/>
          <w:sz w:val="22"/>
        </w:rPr>
        <w:t> </w:t>
      </w:r>
      <w:r>
        <w:rPr>
          <w:sz w:val="22"/>
        </w:rPr>
        <w:t>K.</w:t>
      </w:r>
      <w:r>
        <w:rPr>
          <w:spacing w:val="-3"/>
          <w:sz w:val="22"/>
        </w:rPr>
        <w:t> </w:t>
      </w:r>
      <w:r>
        <w:rPr>
          <w:sz w:val="22"/>
        </w:rPr>
        <w:t>Chen),</w:t>
      </w:r>
      <w:r>
        <w:rPr>
          <w:spacing w:val="-3"/>
          <w:sz w:val="22"/>
        </w:rPr>
        <w:t> </w:t>
      </w:r>
      <w:r>
        <w:rPr>
          <w:sz w:val="22"/>
        </w:rPr>
        <w:t>Department</w:t>
      </w:r>
      <w:r>
        <w:rPr>
          <w:spacing w:val="-2"/>
          <w:sz w:val="22"/>
        </w:rPr>
        <w:t> </w:t>
      </w:r>
      <w:r>
        <w:rPr>
          <w:sz w:val="22"/>
        </w:rPr>
        <w:t>of Economics, Michigan State University, </w:t>
      </w:r>
      <w:r>
        <w:rPr>
          <w:i/>
          <w:sz w:val="22"/>
        </w:rPr>
        <w:t>Journal of Econometrics</w:t>
      </w:r>
      <w:r>
        <w:rPr>
          <w:sz w:val="22"/>
        </w:rPr>
        <w:t>, 244(1), 2024, 105831.</w:t>
      </w:r>
    </w:p>
    <w:p>
      <w:pPr>
        <w:pStyle w:val="ListParagraph"/>
        <w:numPr>
          <w:ilvl w:val="0"/>
          <w:numId w:val="1"/>
        </w:numPr>
        <w:tabs>
          <w:tab w:pos="597" w:val="left" w:leader="none"/>
          <w:tab w:pos="599" w:val="left" w:leader="none"/>
        </w:tabs>
        <w:spacing w:line="240" w:lineRule="auto" w:before="253" w:after="0"/>
        <w:ind w:left="599" w:right="304" w:hanging="361"/>
        <w:jc w:val="left"/>
        <w:rPr>
          <w:sz w:val="22"/>
        </w:rPr>
      </w:pPr>
      <w:r>
        <w:rPr>
          <w:sz w:val="22"/>
        </w:rPr>
        <w:t>“Robust</w:t>
      </w:r>
      <w:r>
        <w:rPr>
          <w:spacing w:val="-2"/>
          <w:sz w:val="22"/>
        </w:rPr>
        <w:t> </w:t>
      </w:r>
      <w:r>
        <w:rPr>
          <w:sz w:val="22"/>
        </w:rPr>
        <w:t>Inference</w:t>
      </w:r>
      <w:r>
        <w:rPr>
          <w:spacing w:val="-3"/>
          <w:sz w:val="22"/>
        </w:rPr>
        <w:t> </w:t>
      </w:r>
      <w:r>
        <w:rPr>
          <w:sz w:val="22"/>
        </w:rPr>
        <w:t>with</w:t>
      </w:r>
      <w:r>
        <w:rPr>
          <w:spacing w:val="-3"/>
          <w:sz w:val="22"/>
        </w:rPr>
        <w:t> </w:t>
      </w:r>
      <w:r>
        <w:rPr>
          <w:sz w:val="22"/>
        </w:rPr>
        <w:t>High-Frequency</w:t>
      </w:r>
      <w:r>
        <w:rPr>
          <w:spacing w:val="-3"/>
          <w:sz w:val="22"/>
        </w:rPr>
        <w:t> </w:t>
      </w:r>
      <w:r>
        <w:rPr>
          <w:sz w:val="22"/>
        </w:rPr>
        <w:t>Data:</w:t>
      </w:r>
      <w:r>
        <w:rPr>
          <w:spacing w:val="-2"/>
          <w:sz w:val="22"/>
        </w:rPr>
        <w:t> </w:t>
      </w:r>
      <w:r>
        <w:rPr>
          <w:sz w:val="22"/>
        </w:rPr>
        <w:t>A</w:t>
      </w:r>
      <w:r>
        <w:rPr>
          <w:spacing w:val="-4"/>
          <w:sz w:val="22"/>
        </w:rPr>
        <w:t> </w:t>
      </w:r>
      <w:r>
        <w:rPr>
          <w:sz w:val="22"/>
        </w:rPr>
        <w:t>Fixed-b</w:t>
      </w:r>
      <w:r>
        <w:rPr>
          <w:spacing w:val="-3"/>
          <w:sz w:val="22"/>
        </w:rPr>
        <w:t> </w:t>
      </w:r>
      <w:r>
        <w:rPr>
          <w:sz w:val="22"/>
        </w:rPr>
        <w:t>Perspective,”</w:t>
      </w:r>
      <w:r>
        <w:rPr>
          <w:spacing w:val="-3"/>
          <w:sz w:val="22"/>
        </w:rPr>
        <w:t> </w:t>
      </w:r>
      <w:r>
        <w:rPr>
          <w:sz w:val="22"/>
        </w:rPr>
        <w:t>(with</w:t>
      </w:r>
      <w:r>
        <w:rPr>
          <w:spacing w:val="-3"/>
          <w:sz w:val="22"/>
        </w:rPr>
        <w:t> </w:t>
      </w:r>
      <w:r>
        <w:rPr>
          <w:sz w:val="22"/>
        </w:rPr>
        <w:t>T.</w:t>
      </w:r>
      <w:r>
        <w:rPr>
          <w:spacing w:val="-3"/>
          <w:sz w:val="22"/>
        </w:rPr>
        <w:t> </w:t>
      </w:r>
      <w:r>
        <w:rPr>
          <w:sz w:val="22"/>
        </w:rPr>
        <w:t>Hwang),</w:t>
      </w:r>
      <w:r>
        <w:rPr>
          <w:spacing w:val="-3"/>
          <w:sz w:val="22"/>
        </w:rPr>
        <w:t> </w:t>
      </w:r>
      <w:r>
        <w:rPr>
          <w:sz w:val="22"/>
        </w:rPr>
        <w:t>Department</w:t>
      </w:r>
      <w:r>
        <w:rPr>
          <w:spacing w:val="-5"/>
          <w:sz w:val="22"/>
        </w:rPr>
        <w:t> </w:t>
      </w:r>
      <w:r>
        <w:rPr>
          <w:sz w:val="22"/>
        </w:rPr>
        <w:t>of Economics, Michigan State University, </w:t>
      </w:r>
      <w:r>
        <w:rPr>
          <w:i/>
          <w:sz w:val="22"/>
        </w:rPr>
        <w:t>Journal of Econometrics</w:t>
      </w:r>
      <w:r>
        <w:rPr>
          <w:sz w:val="22"/>
        </w:rPr>
        <w:t>, 244(2), 2024, 105773.</w:t>
      </w:r>
    </w:p>
    <w:p>
      <w:pPr>
        <w:pStyle w:val="ListParagraph"/>
        <w:numPr>
          <w:ilvl w:val="0"/>
          <w:numId w:val="1"/>
        </w:numPr>
        <w:tabs>
          <w:tab w:pos="599" w:val="left" w:leader="none"/>
        </w:tabs>
        <w:spacing w:line="240" w:lineRule="auto" w:before="252" w:after="0"/>
        <w:ind w:left="599" w:right="256" w:hanging="360"/>
        <w:jc w:val="left"/>
        <w:rPr>
          <w:sz w:val="22"/>
        </w:rPr>
      </w:pPr>
      <w:r>
        <w:rPr>
          <w:sz w:val="22"/>
        </w:rPr>
        <w:t>“Inference</w:t>
      </w:r>
      <w:r>
        <w:rPr>
          <w:spacing w:val="-4"/>
          <w:sz w:val="22"/>
        </w:rPr>
        <w:t> </w:t>
      </w:r>
      <w:r>
        <w:rPr>
          <w:sz w:val="22"/>
        </w:rPr>
        <w:t>in</w:t>
      </w:r>
      <w:r>
        <w:rPr>
          <w:spacing w:val="-2"/>
          <w:sz w:val="22"/>
        </w:rPr>
        <w:t> </w:t>
      </w:r>
      <w:r>
        <w:rPr>
          <w:sz w:val="22"/>
        </w:rPr>
        <w:t>Time</w:t>
      </w:r>
      <w:r>
        <w:rPr>
          <w:spacing w:val="-2"/>
          <w:sz w:val="22"/>
        </w:rPr>
        <w:t> </w:t>
      </w:r>
      <w:r>
        <w:rPr>
          <w:sz w:val="22"/>
        </w:rPr>
        <w:t>Series</w:t>
      </w:r>
      <w:r>
        <w:rPr>
          <w:spacing w:val="-4"/>
          <w:sz w:val="22"/>
        </w:rPr>
        <w:t> </w:t>
      </w:r>
      <w:r>
        <w:rPr>
          <w:sz w:val="22"/>
        </w:rPr>
        <w:t>Models</w:t>
      </w:r>
      <w:r>
        <w:rPr>
          <w:spacing w:val="-2"/>
          <w:sz w:val="22"/>
        </w:rPr>
        <w:t> </w:t>
      </w:r>
      <w:r>
        <w:rPr>
          <w:sz w:val="22"/>
        </w:rPr>
        <w:t>using</w:t>
      </w:r>
      <w:r>
        <w:rPr>
          <w:spacing w:val="-5"/>
          <w:sz w:val="22"/>
        </w:rPr>
        <w:t> </w:t>
      </w:r>
      <w:r>
        <w:rPr>
          <w:sz w:val="22"/>
        </w:rPr>
        <w:t>Smoothed</w:t>
      </w:r>
      <w:r>
        <w:rPr>
          <w:spacing w:val="-2"/>
          <w:sz w:val="22"/>
        </w:rPr>
        <w:t> </w:t>
      </w:r>
      <w:r>
        <w:rPr>
          <w:sz w:val="22"/>
        </w:rPr>
        <w:t>Clustered</w:t>
      </w:r>
      <w:r>
        <w:rPr>
          <w:spacing w:val="-2"/>
          <w:sz w:val="22"/>
        </w:rPr>
        <w:t> </w:t>
      </w:r>
      <w:r>
        <w:rPr>
          <w:sz w:val="22"/>
        </w:rPr>
        <w:t>Standard</w:t>
      </w:r>
      <w:r>
        <w:rPr>
          <w:spacing w:val="-5"/>
          <w:sz w:val="22"/>
        </w:rPr>
        <w:t> </w:t>
      </w:r>
      <w:r>
        <w:rPr>
          <w:sz w:val="22"/>
        </w:rPr>
        <w:t>Errors”,</w:t>
      </w:r>
      <w:r>
        <w:rPr>
          <w:spacing w:val="-2"/>
          <w:sz w:val="22"/>
        </w:rPr>
        <w:t> </w:t>
      </w:r>
      <w:r>
        <w:rPr>
          <w:sz w:val="22"/>
        </w:rPr>
        <w:t>(with</w:t>
      </w:r>
      <w:r>
        <w:rPr>
          <w:spacing w:val="-2"/>
          <w:sz w:val="22"/>
        </w:rPr>
        <w:t> </w:t>
      </w:r>
      <w:r>
        <w:rPr>
          <w:sz w:val="22"/>
        </w:rPr>
        <w:t>S.</w:t>
      </w:r>
      <w:r>
        <w:rPr>
          <w:spacing w:val="-2"/>
          <w:sz w:val="22"/>
        </w:rPr>
        <w:t> </w:t>
      </w:r>
      <w:r>
        <w:rPr>
          <w:sz w:val="22"/>
        </w:rPr>
        <w:t>Rho),</w:t>
      </w:r>
      <w:r>
        <w:rPr>
          <w:spacing w:val="-2"/>
          <w:sz w:val="22"/>
        </w:rPr>
        <w:t> </w:t>
      </w:r>
      <w:r>
        <w:rPr>
          <w:i/>
          <w:sz w:val="22"/>
        </w:rPr>
        <w:t>Journal</w:t>
      </w:r>
      <w:r>
        <w:rPr>
          <w:i/>
          <w:spacing w:val="-1"/>
          <w:sz w:val="22"/>
        </w:rPr>
        <w:t> </w:t>
      </w:r>
      <w:r>
        <w:rPr>
          <w:i/>
          <w:sz w:val="22"/>
        </w:rPr>
        <w:t>of Econometrics</w:t>
      </w:r>
      <w:r>
        <w:rPr>
          <w:sz w:val="22"/>
        </w:rPr>
        <w:t>, 224(1), 113-133, 2021.</w:t>
      </w:r>
    </w:p>
    <w:p>
      <w:pPr>
        <w:pStyle w:val="BodyText"/>
        <w:spacing w:before="1"/>
      </w:pPr>
    </w:p>
    <w:p>
      <w:pPr>
        <w:pStyle w:val="ListParagraph"/>
        <w:numPr>
          <w:ilvl w:val="0"/>
          <w:numId w:val="1"/>
        </w:numPr>
        <w:tabs>
          <w:tab w:pos="599" w:val="left" w:leader="none"/>
        </w:tabs>
        <w:spacing w:line="240" w:lineRule="auto" w:before="1" w:after="0"/>
        <w:ind w:left="599" w:right="400" w:hanging="360"/>
        <w:jc w:val="left"/>
        <w:rPr>
          <w:sz w:val="22"/>
        </w:rPr>
      </w:pPr>
      <w:r>
        <w:rPr>
          <w:sz w:val="22"/>
        </w:rPr>
        <w:t>"Heteroskedasticity</w:t>
      </w:r>
      <w:r>
        <w:rPr>
          <w:spacing w:val="-3"/>
          <w:sz w:val="22"/>
        </w:rPr>
        <w:t> </w:t>
      </w:r>
      <w:r>
        <w:rPr>
          <w:sz w:val="22"/>
        </w:rPr>
        <w:t>Autocorrelation</w:t>
      </w:r>
      <w:r>
        <w:rPr>
          <w:spacing w:val="-6"/>
          <w:sz w:val="22"/>
        </w:rPr>
        <w:t> </w:t>
      </w:r>
      <w:r>
        <w:rPr>
          <w:sz w:val="22"/>
        </w:rPr>
        <w:t>Robust</w:t>
      </w:r>
      <w:r>
        <w:rPr>
          <w:spacing w:val="-2"/>
          <w:sz w:val="22"/>
        </w:rPr>
        <w:t> </w:t>
      </w:r>
      <w:r>
        <w:rPr>
          <w:sz w:val="22"/>
        </w:rPr>
        <w:t>Inference</w:t>
      </w:r>
      <w:r>
        <w:rPr>
          <w:spacing w:val="-3"/>
          <w:sz w:val="22"/>
        </w:rPr>
        <w:t> </w:t>
      </w:r>
      <w:r>
        <w:rPr>
          <w:sz w:val="22"/>
        </w:rPr>
        <w:t>in</w:t>
      </w:r>
      <w:r>
        <w:rPr>
          <w:spacing w:val="-3"/>
          <w:sz w:val="22"/>
        </w:rPr>
        <w:t> </w:t>
      </w:r>
      <w:r>
        <w:rPr>
          <w:sz w:val="22"/>
        </w:rPr>
        <w:t>Time</w:t>
      </w:r>
      <w:r>
        <w:rPr>
          <w:spacing w:val="-3"/>
          <w:sz w:val="22"/>
        </w:rPr>
        <w:t> </w:t>
      </w:r>
      <w:r>
        <w:rPr>
          <w:sz w:val="22"/>
        </w:rPr>
        <w:t>Series</w:t>
      </w:r>
      <w:r>
        <w:rPr>
          <w:spacing w:val="-3"/>
          <w:sz w:val="22"/>
        </w:rPr>
        <w:t> </w:t>
      </w:r>
      <w:r>
        <w:rPr>
          <w:sz w:val="22"/>
        </w:rPr>
        <w:t>Regressions</w:t>
      </w:r>
      <w:r>
        <w:rPr>
          <w:spacing w:val="-5"/>
          <w:sz w:val="22"/>
        </w:rPr>
        <w:t> </w:t>
      </w:r>
      <w:r>
        <w:rPr>
          <w:sz w:val="22"/>
        </w:rPr>
        <w:t>with</w:t>
      </w:r>
      <w:r>
        <w:rPr>
          <w:spacing w:val="-6"/>
          <w:sz w:val="22"/>
        </w:rPr>
        <w:t> </w:t>
      </w:r>
      <w:r>
        <w:rPr>
          <w:sz w:val="22"/>
        </w:rPr>
        <w:t>Missing</w:t>
      </w:r>
      <w:r>
        <w:rPr>
          <w:spacing w:val="-3"/>
          <w:sz w:val="22"/>
        </w:rPr>
        <w:t> </w:t>
      </w:r>
      <w:r>
        <w:rPr>
          <w:sz w:val="22"/>
        </w:rPr>
        <w:t>Data</w:t>
      </w:r>
      <w:r>
        <w:rPr>
          <w:spacing w:val="-3"/>
          <w:sz w:val="22"/>
        </w:rPr>
        <w:t> </w:t>
      </w:r>
      <w:r>
        <w:rPr>
          <w:sz w:val="22"/>
        </w:rPr>
        <w:t>", (with S. Rho), </w:t>
      </w:r>
      <w:r>
        <w:rPr>
          <w:i/>
          <w:sz w:val="22"/>
        </w:rPr>
        <w:t>Econometric Theory, </w:t>
      </w:r>
      <w:r>
        <w:rPr>
          <w:sz w:val="22"/>
        </w:rPr>
        <w:t>35, 601-629, 2019.</w:t>
      </w:r>
    </w:p>
    <w:p>
      <w:pPr>
        <w:pStyle w:val="ListParagraph"/>
        <w:numPr>
          <w:ilvl w:val="0"/>
          <w:numId w:val="1"/>
        </w:numPr>
        <w:tabs>
          <w:tab w:pos="599" w:val="left" w:leader="none"/>
        </w:tabs>
        <w:spacing w:line="240" w:lineRule="auto" w:before="252" w:after="0"/>
        <w:ind w:left="599" w:right="592" w:hanging="360"/>
        <w:jc w:val="left"/>
        <w:rPr>
          <w:sz w:val="22"/>
        </w:rPr>
      </w:pPr>
      <w:r>
        <w:rPr>
          <w:sz w:val="22"/>
        </w:rPr>
        <w:t>“Comment</w:t>
      </w:r>
      <w:r>
        <w:rPr>
          <w:spacing w:val="-2"/>
          <w:sz w:val="22"/>
        </w:rPr>
        <w:t> </w:t>
      </w:r>
      <w:r>
        <w:rPr>
          <w:sz w:val="22"/>
        </w:rPr>
        <w:t>on</w:t>
      </w:r>
      <w:r>
        <w:rPr>
          <w:spacing w:val="-6"/>
          <w:sz w:val="22"/>
        </w:rPr>
        <w:t> </w:t>
      </w:r>
      <w:r>
        <w:rPr>
          <w:sz w:val="22"/>
        </w:rPr>
        <w:t>‘HAR</w:t>
      </w:r>
      <w:r>
        <w:rPr>
          <w:spacing w:val="-4"/>
          <w:sz w:val="22"/>
        </w:rPr>
        <w:t> </w:t>
      </w:r>
      <w:r>
        <w:rPr>
          <w:sz w:val="22"/>
        </w:rPr>
        <w:t>Inference:</w:t>
      </w:r>
      <w:r>
        <w:rPr>
          <w:spacing w:val="-2"/>
          <w:sz w:val="22"/>
        </w:rPr>
        <w:t> </w:t>
      </w:r>
      <w:r>
        <w:rPr>
          <w:sz w:val="22"/>
        </w:rPr>
        <w:t>Recommendations</w:t>
      </w:r>
      <w:r>
        <w:rPr>
          <w:spacing w:val="-5"/>
          <w:sz w:val="22"/>
        </w:rPr>
        <w:t> </w:t>
      </w:r>
      <w:r>
        <w:rPr>
          <w:sz w:val="22"/>
        </w:rPr>
        <w:t>for</w:t>
      </w:r>
      <w:r>
        <w:rPr>
          <w:spacing w:val="-5"/>
          <w:sz w:val="22"/>
        </w:rPr>
        <w:t> </w:t>
      </w:r>
      <w:r>
        <w:rPr>
          <w:sz w:val="22"/>
        </w:rPr>
        <w:t>Practice’”,</w:t>
      </w:r>
      <w:r>
        <w:rPr>
          <w:spacing w:val="-4"/>
          <w:sz w:val="22"/>
        </w:rPr>
        <w:t> </w:t>
      </w:r>
      <w:r>
        <w:rPr>
          <w:i/>
          <w:sz w:val="22"/>
        </w:rPr>
        <w:t>Journal</w:t>
      </w:r>
      <w:r>
        <w:rPr>
          <w:i/>
          <w:spacing w:val="-2"/>
          <w:sz w:val="22"/>
        </w:rPr>
        <w:t> </w:t>
      </w:r>
      <w:r>
        <w:rPr>
          <w:i/>
          <w:sz w:val="22"/>
        </w:rPr>
        <w:t>of</w:t>
      </w:r>
      <w:r>
        <w:rPr>
          <w:i/>
          <w:spacing w:val="-2"/>
          <w:sz w:val="22"/>
        </w:rPr>
        <w:t> </w:t>
      </w:r>
      <w:r>
        <w:rPr>
          <w:i/>
          <w:sz w:val="22"/>
        </w:rPr>
        <w:t>Business</w:t>
      </w:r>
      <w:r>
        <w:rPr>
          <w:i/>
          <w:spacing w:val="-3"/>
          <w:sz w:val="22"/>
        </w:rPr>
        <w:t> </w:t>
      </w:r>
      <w:r>
        <w:rPr>
          <w:i/>
          <w:sz w:val="22"/>
        </w:rPr>
        <w:t>and</w:t>
      </w:r>
      <w:r>
        <w:rPr>
          <w:i/>
          <w:spacing w:val="-3"/>
          <w:sz w:val="22"/>
        </w:rPr>
        <w:t> </w:t>
      </w:r>
      <w:r>
        <w:rPr>
          <w:i/>
          <w:sz w:val="22"/>
        </w:rPr>
        <w:t>Economic Statistics</w:t>
      </w:r>
      <w:r>
        <w:rPr>
          <w:sz w:val="22"/>
        </w:rPr>
        <w:t>, 36, 569-573, 2018.</w:t>
      </w:r>
    </w:p>
    <w:p>
      <w:pPr>
        <w:pStyle w:val="ListParagraph"/>
        <w:numPr>
          <w:ilvl w:val="0"/>
          <w:numId w:val="1"/>
        </w:numPr>
        <w:tabs>
          <w:tab w:pos="598" w:val="left" w:leader="none"/>
        </w:tabs>
        <w:spacing w:line="240" w:lineRule="auto" w:before="252" w:after="0"/>
        <w:ind w:left="598" w:right="487" w:hanging="360"/>
        <w:jc w:val="left"/>
        <w:rPr>
          <w:sz w:val="22"/>
        </w:rPr>
      </w:pPr>
      <w:r>
        <w:rPr>
          <w:sz w:val="22"/>
        </w:rPr>
        <w:t>“Finite</w:t>
      </w:r>
      <w:r>
        <w:rPr>
          <w:spacing w:val="-2"/>
          <w:sz w:val="22"/>
        </w:rPr>
        <w:t> </w:t>
      </w:r>
      <w:r>
        <w:rPr>
          <w:sz w:val="22"/>
        </w:rPr>
        <w:t>Sample</w:t>
      </w:r>
      <w:r>
        <w:rPr>
          <w:spacing w:val="-4"/>
          <w:sz w:val="22"/>
        </w:rPr>
        <w:t> </w:t>
      </w:r>
      <w:r>
        <w:rPr>
          <w:sz w:val="22"/>
        </w:rPr>
        <w:t>Performance</w:t>
      </w:r>
      <w:r>
        <w:rPr>
          <w:spacing w:val="-2"/>
          <w:sz w:val="22"/>
        </w:rPr>
        <w:t> </w:t>
      </w:r>
      <w:r>
        <w:rPr>
          <w:sz w:val="22"/>
        </w:rPr>
        <w:t>of</w:t>
      </w:r>
      <w:r>
        <w:rPr>
          <w:spacing w:val="-1"/>
          <w:sz w:val="22"/>
        </w:rPr>
        <w:t> </w:t>
      </w:r>
      <w:r>
        <w:rPr>
          <w:sz w:val="22"/>
        </w:rPr>
        <w:t>A</w:t>
      </w:r>
      <w:r>
        <w:rPr>
          <w:spacing w:val="-3"/>
          <w:sz w:val="22"/>
        </w:rPr>
        <w:t> </w:t>
      </w:r>
      <w:r>
        <w:rPr>
          <w:sz w:val="22"/>
        </w:rPr>
        <w:t>Long</w:t>
      </w:r>
      <w:r>
        <w:rPr>
          <w:spacing w:val="-5"/>
          <w:sz w:val="22"/>
        </w:rPr>
        <w:t> </w:t>
      </w:r>
      <w:r>
        <w:rPr>
          <w:sz w:val="22"/>
        </w:rPr>
        <w:t>Run</w:t>
      </w:r>
      <w:r>
        <w:rPr>
          <w:spacing w:val="-2"/>
          <w:sz w:val="22"/>
        </w:rPr>
        <w:t> </w:t>
      </w:r>
      <w:r>
        <w:rPr>
          <w:sz w:val="22"/>
        </w:rPr>
        <w:t>Variance</w:t>
      </w:r>
      <w:r>
        <w:rPr>
          <w:spacing w:val="-4"/>
          <w:sz w:val="22"/>
        </w:rPr>
        <w:t> </w:t>
      </w:r>
      <w:r>
        <w:rPr>
          <w:sz w:val="22"/>
        </w:rPr>
        <w:t>Estimator</w:t>
      </w:r>
      <w:r>
        <w:rPr>
          <w:spacing w:val="-1"/>
          <w:sz w:val="22"/>
        </w:rPr>
        <w:t> </w:t>
      </w:r>
      <w:r>
        <w:rPr>
          <w:sz w:val="22"/>
        </w:rPr>
        <w:t>Based</w:t>
      </w:r>
      <w:r>
        <w:rPr>
          <w:spacing w:val="-2"/>
          <w:sz w:val="22"/>
        </w:rPr>
        <w:t> </w:t>
      </w:r>
      <w:r>
        <w:rPr>
          <w:sz w:val="22"/>
        </w:rPr>
        <w:t>on</w:t>
      </w:r>
      <w:r>
        <w:rPr>
          <w:spacing w:val="-2"/>
          <w:sz w:val="22"/>
        </w:rPr>
        <w:t> </w:t>
      </w:r>
      <w:r>
        <w:rPr>
          <w:sz w:val="22"/>
        </w:rPr>
        <w:t>Exactly</w:t>
      </w:r>
      <w:r>
        <w:rPr>
          <w:spacing w:val="-5"/>
          <w:sz w:val="22"/>
        </w:rPr>
        <w:t> </w:t>
      </w:r>
      <w:r>
        <w:rPr>
          <w:sz w:val="22"/>
        </w:rPr>
        <w:t>(Almost)</w:t>
      </w:r>
      <w:r>
        <w:rPr>
          <w:spacing w:val="-1"/>
          <w:sz w:val="22"/>
        </w:rPr>
        <w:t> </w:t>
      </w:r>
      <w:r>
        <w:rPr>
          <w:sz w:val="22"/>
        </w:rPr>
        <w:t>Unbiased Autocovariance Estimators”, (with J. Yang), </w:t>
      </w:r>
      <w:r>
        <w:rPr>
          <w:i/>
          <w:sz w:val="22"/>
        </w:rPr>
        <w:t>Economics Letters</w:t>
      </w:r>
      <w:r>
        <w:rPr>
          <w:sz w:val="22"/>
        </w:rPr>
        <w:t>, 165, 21-27, 2018.</w:t>
      </w:r>
    </w:p>
    <w:p>
      <w:pPr>
        <w:pStyle w:val="ListParagraph"/>
        <w:spacing w:after="0" w:line="240" w:lineRule="auto"/>
        <w:jc w:val="left"/>
        <w:rPr>
          <w:sz w:val="22"/>
        </w:rPr>
        <w:sectPr>
          <w:pgSz w:w="12240" w:h="15840"/>
          <w:pgMar w:top="1360" w:bottom="280" w:left="1080" w:right="1080"/>
        </w:sectPr>
      </w:pPr>
    </w:p>
    <w:p>
      <w:pPr>
        <w:pStyle w:val="ListParagraph"/>
        <w:numPr>
          <w:ilvl w:val="0"/>
          <w:numId w:val="1"/>
        </w:numPr>
        <w:tabs>
          <w:tab w:pos="599" w:val="left" w:leader="none"/>
        </w:tabs>
        <w:spacing w:line="240" w:lineRule="auto" w:before="78" w:after="0"/>
        <w:ind w:left="599" w:right="684" w:hanging="360"/>
        <w:jc w:val="left"/>
        <w:rPr>
          <w:sz w:val="22"/>
        </w:rPr>
      </w:pPr>
      <w:r>
        <w:rPr>
          <w:sz w:val="22"/>
        </w:rPr>
        <w:t>“Estimation</w:t>
      </w:r>
      <w:r>
        <w:rPr>
          <w:spacing w:val="-3"/>
          <w:sz w:val="22"/>
        </w:rPr>
        <w:t> </w:t>
      </w:r>
      <w:r>
        <w:rPr>
          <w:sz w:val="22"/>
        </w:rPr>
        <w:t>and</w:t>
      </w:r>
      <w:r>
        <w:rPr>
          <w:spacing w:val="-3"/>
          <w:sz w:val="22"/>
        </w:rPr>
        <w:t> </w:t>
      </w:r>
      <w:r>
        <w:rPr>
          <w:sz w:val="22"/>
        </w:rPr>
        <w:t>Inference</w:t>
      </w:r>
      <w:r>
        <w:rPr>
          <w:spacing w:val="-5"/>
          <w:sz w:val="22"/>
        </w:rPr>
        <w:t> </w:t>
      </w:r>
      <w:r>
        <w:rPr>
          <w:sz w:val="22"/>
        </w:rPr>
        <w:t>of</w:t>
      </w:r>
      <w:r>
        <w:rPr>
          <w:spacing w:val="-2"/>
          <w:sz w:val="22"/>
        </w:rPr>
        <w:t> </w:t>
      </w:r>
      <w:r>
        <w:rPr>
          <w:sz w:val="22"/>
        </w:rPr>
        <w:t>Linear</w:t>
      </w:r>
      <w:r>
        <w:rPr>
          <w:spacing w:val="-2"/>
          <w:sz w:val="22"/>
        </w:rPr>
        <w:t> </w:t>
      </w:r>
      <w:r>
        <w:rPr>
          <w:sz w:val="22"/>
        </w:rPr>
        <w:t>Trend</w:t>
      </w:r>
      <w:r>
        <w:rPr>
          <w:spacing w:val="-3"/>
          <w:sz w:val="22"/>
        </w:rPr>
        <w:t> </w:t>
      </w:r>
      <w:r>
        <w:rPr>
          <w:sz w:val="22"/>
        </w:rPr>
        <w:t>Slope</w:t>
      </w:r>
      <w:r>
        <w:rPr>
          <w:spacing w:val="-3"/>
          <w:sz w:val="22"/>
        </w:rPr>
        <w:t> </w:t>
      </w:r>
      <w:r>
        <w:rPr>
          <w:sz w:val="22"/>
        </w:rPr>
        <w:t>Ratios</w:t>
      </w:r>
      <w:r>
        <w:rPr>
          <w:spacing w:val="-3"/>
          <w:sz w:val="22"/>
        </w:rPr>
        <w:t> </w:t>
      </w:r>
      <w:r>
        <w:rPr>
          <w:sz w:val="22"/>
        </w:rPr>
        <w:t>with</w:t>
      </w:r>
      <w:r>
        <w:rPr>
          <w:spacing w:val="-3"/>
          <w:sz w:val="22"/>
        </w:rPr>
        <w:t> </w:t>
      </w:r>
      <w:r>
        <w:rPr>
          <w:sz w:val="22"/>
        </w:rPr>
        <w:t>an</w:t>
      </w:r>
      <w:r>
        <w:rPr>
          <w:spacing w:val="-3"/>
          <w:sz w:val="22"/>
        </w:rPr>
        <w:t> </w:t>
      </w:r>
      <w:r>
        <w:rPr>
          <w:sz w:val="22"/>
        </w:rPr>
        <w:t>Application</w:t>
      </w:r>
      <w:r>
        <w:rPr>
          <w:spacing w:val="-6"/>
          <w:sz w:val="22"/>
        </w:rPr>
        <w:t> </w:t>
      </w:r>
      <w:r>
        <w:rPr>
          <w:sz w:val="22"/>
        </w:rPr>
        <w:t>to</w:t>
      </w:r>
      <w:r>
        <w:rPr>
          <w:spacing w:val="-3"/>
          <w:sz w:val="22"/>
        </w:rPr>
        <w:t> </w:t>
      </w:r>
      <w:r>
        <w:rPr>
          <w:sz w:val="22"/>
        </w:rPr>
        <w:t>Global</w:t>
      </w:r>
      <w:r>
        <w:rPr>
          <w:spacing w:val="-2"/>
          <w:sz w:val="22"/>
        </w:rPr>
        <w:t> </w:t>
      </w:r>
      <w:r>
        <w:rPr>
          <w:sz w:val="22"/>
        </w:rPr>
        <w:t>Temperature Data”, (with N. Nawaz), </w:t>
      </w:r>
      <w:r>
        <w:rPr>
          <w:i/>
          <w:sz w:val="22"/>
        </w:rPr>
        <w:t>Journal of Time Series Analysis</w:t>
      </w:r>
      <w:r>
        <w:rPr>
          <w:sz w:val="22"/>
        </w:rPr>
        <w:t>, 38, 640–667, 2017.</w:t>
      </w:r>
    </w:p>
    <w:p>
      <w:pPr>
        <w:pStyle w:val="ListParagraph"/>
        <w:numPr>
          <w:ilvl w:val="0"/>
          <w:numId w:val="1"/>
        </w:numPr>
        <w:tabs>
          <w:tab w:pos="599" w:val="left" w:leader="none"/>
        </w:tabs>
        <w:spacing w:line="240" w:lineRule="auto" w:before="253" w:after="0"/>
        <w:ind w:left="599" w:right="0" w:hanging="359"/>
        <w:jc w:val="left"/>
        <w:rPr>
          <w:sz w:val="22"/>
        </w:rPr>
      </w:pPr>
      <w:r>
        <w:rPr>
          <w:sz w:val="22"/>
        </w:rPr>
        <w:t>"Fixed-b</w:t>
      </w:r>
      <w:r>
        <w:rPr>
          <w:spacing w:val="-6"/>
          <w:sz w:val="22"/>
        </w:rPr>
        <w:t> </w:t>
      </w:r>
      <w:r>
        <w:rPr>
          <w:sz w:val="22"/>
        </w:rPr>
        <w:t>Inference</w:t>
      </w:r>
      <w:r>
        <w:rPr>
          <w:spacing w:val="-5"/>
          <w:sz w:val="22"/>
        </w:rPr>
        <w:t> </w:t>
      </w:r>
      <w:r>
        <w:rPr>
          <w:sz w:val="22"/>
        </w:rPr>
        <w:t>for</w:t>
      </w:r>
      <w:r>
        <w:rPr>
          <w:spacing w:val="-2"/>
          <w:sz w:val="22"/>
        </w:rPr>
        <w:t> </w:t>
      </w:r>
      <w:r>
        <w:rPr>
          <w:sz w:val="22"/>
        </w:rPr>
        <w:t>Testing</w:t>
      </w:r>
      <w:r>
        <w:rPr>
          <w:spacing w:val="-3"/>
          <w:sz w:val="22"/>
        </w:rPr>
        <w:t> </w:t>
      </w:r>
      <w:r>
        <w:rPr>
          <w:sz w:val="22"/>
        </w:rPr>
        <w:t>Structural</w:t>
      </w:r>
      <w:r>
        <w:rPr>
          <w:spacing w:val="-5"/>
          <w:sz w:val="22"/>
        </w:rPr>
        <w:t> </w:t>
      </w:r>
      <w:r>
        <w:rPr>
          <w:sz w:val="22"/>
        </w:rPr>
        <w:t>Change</w:t>
      </w:r>
      <w:r>
        <w:rPr>
          <w:spacing w:val="-5"/>
          <w:sz w:val="22"/>
        </w:rPr>
        <w:t> </w:t>
      </w:r>
      <w:r>
        <w:rPr>
          <w:sz w:val="22"/>
        </w:rPr>
        <w:t>in</w:t>
      </w:r>
      <w:r>
        <w:rPr>
          <w:spacing w:val="-6"/>
          <w:sz w:val="22"/>
        </w:rPr>
        <w:t> </w:t>
      </w:r>
      <w:r>
        <w:rPr>
          <w:sz w:val="22"/>
        </w:rPr>
        <w:t>a</w:t>
      </w:r>
      <w:r>
        <w:rPr>
          <w:spacing w:val="-6"/>
          <w:sz w:val="22"/>
        </w:rPr>
        <w:t> </w:t>
      </w:r>
      <w:r>
        <w:rPr>
          <w:sz w:val="22"/>
        </w:rPr>
        <w:t>Time</w:t>
      </w:r>
      <w:r>
        <w:rPr>
          <w:spacing w:val="-3"/>
          <w:sz w:val="22"/>
        </w:rPr>
        <w:t> </w:t>
      </w:r>
      <w:r>
        <w:rPr>
          <w:sz w:val="22"/>
        </w:rPr>
        <w:t>Series</w:t>
      </w:r>
      <w:r>
        <w:rPr>
          <w:spacing w:val="-3"/>
          <w:sz w:val="22"/>
        </w:rPr>
        <w:t> </w:t>
      </w:r>
      <w:r>
        <w:rPr>
          <w:sz w:val="22"/>
        </w:rPr>
        <w:t>Regression",</w:t>
      </w:r>
      <w:r>
        <w:rPr>
          <w:spacing w:val="-4"/>
          <w:sz w:val="22"/>
        </w:rPr>
        <w:t> </w:t>
      </w:r>
      <w:r>
        <w:rPr>
          <w:sz w:val="22"/>
        </w:rPr>
        <w:t>(with</w:t>
      </w:r>
      <w:r>
        <w:rPr>
          <w:spacing w:val="-3"/>
          <w:sz w:val="22"/>
        </w:rPr>
        <w:t> </w:t>
      </w:r>
      <w:r>
        <w:rPr>
          <w:sz w:val="22"/>
        </w:rPr>
        <w:t>C.K.</w:t>
      </w:r>
      <w:r>
        <w:rPr>
          <w:spacing w:val="-3"/>
          <w:sz w:val="22"/>
        </w:rPr>
        <w:t> </w:t>
      </w:r>
      <w:r>
        <w:rPr>
          <w:spacing w:val="-2"/>
          <w:sz w:val="22"/>
        </w:rPr>
        <w:t>Cho),</w:t>
      </w:r>
    </w:p>
    <w:p>
      <w:pPr>
        <w:spacing w:before="1"/>
        <w:ind w:left="599" w:right="0" w:firstLine="0"/>
        <w:jc w:val="left"/>
        <w:rPr>
          <w:sz w:val="22"/>
        </w:rPr>
      </w:pPr>
      <w:r>
        <w:rPr>
          <w:i/>
          <w:sz w:val="22"/>
        </w:rPr>
        <w:t>Econometrics</w:t>
      </w:r>
      <w:r>
        <w:rPr>
          <w:sz w:val="22"/>
        </w:rPr>
        <w:t>,</w:t>
      </w:r>
      <w:r>
        <w:rPr>
          <w:spacing w:val="-6"/>
          <w:sz w:val="22"/>
        </w:rPr>
        <w:t> </w:t>
      </w:r>
      <w:r>
        <w:rPr>
          <w:sz w:val="22"/>
        </w:rPr>
        <w:t>5(1),</w:t>
      </w:r>
      <w:r>
        <w:rPr>
          <w:spacing w:val="-7"/>
          <w:sz w:val="22"/>
        </w:rPr>
        <w:t> </w:t>
      </w:r>
      <w:r>
        <w:rPr>
          <w:sz w:val="22"/>
        </w:rPr>
        <w:t>2,</w:t>
      </w:r>
      <w:r>
        <w:rPr>
          <w:spacing w:val="-3"/>
          <w:sz w:val="22"/>
        </w:rPr>
        <w:t> </w:t>
      </w:r>
      <w:r>
        <w:rPr>
          <w:spacing w:val="-4"/>
          <w:sz w:val="22"/>
        </w:rPr>
        <w:t>2017.</w:t>
      </w:r>
    </w:p>
    <w:p>
      <w:pPr>
        <w:pStyle w:val="ListParagraph"/>
        <w:numPr>
          <w:ilvl w:val="0"/>
          <w:numId w:val="1"/>
        </w:numPr>
        <w:tabs>
          <w:tab w:pos="599" w:val="left" w:leader="none"/>
        </w:tabs>
        <w:spacing w:line="240" w:lineRule="auto" w:before="251" w:after="0"/>
        <w:ind w:left="599" w:right="533" w:hanging="360"/>
        <w:jc w:val="left"/>
        <w:rPr>
          <w:sz w:val="22"/>
        </w:rPr>
      </w:pPr>
      <w:r>
        <w:rPr>
          <w:sz w:val="22"/>
        </w:rPr>
        <w:t>"Exactly/Nearly</w:t>
      </w:r>
      <w:r>
        <w:rPr>
          <w:spacing w:val="-3"/>
          <w:sz w:val="22"/>
        </w:rPr>
        <w:t> </w:t>
      </w:r>
      <w:r>
        <w:rPr>
          <w:sz w:val="22"/>
        </w:rPr>
        <w:t>Unbiased</w:t>
      </w:r>
      <w:r>
        <w:rPr>
          <w:spacing w:val="-6"/>
          <w:sz w:val="22"/>
        </w:rPr>
        <w:t> </w:t>
      </w:r>
      <w:r>
        <w:rPr>
          <w:sz w:val="22"/>
        </w:rPr>
        <w:t>Estimation</w:t>
      </w:r>
      <w:r>
        <w:rPr>
          <w:spacing w:val="-3"/>
          <w:sz w:val="22"/>
        </w:rPr>
        <w:t> </w:t>
      </w:r>
      <w:r>
        <w:rPr>
          <w:sz w:val="22"/>
        </w:rPr>
        <w:t>of</w:t>
      </w:r>
      <w:r>
        <w:rPr>
          <w:spacing w:val="-5"/>
          <w:sz w:val="22"/>
        </w:rPr>
        <w:t> </w:t>
      </w:r>
      <w:r>
        <w:rPr>
          <w:sz w:val="22"/>
        </w:rPr>
        <w:t>Autocovariances</w:t>
      </w:r>
      <w:r>
        <w:rPr>
          <w:spacing w:val="-3"/>
          <w:sz w:val="22"/>
        </w:rPr>
        <w:t> </w:t>
      </w:r>
      <w:r>
        <w:rPr>
          <w:sz w:val="22"/>
        </w:rPr>
        <w:t>of</w:t>
      </w:r>
      <w:r>
        <w:rPr>
          <w:spacing w:val="-2"/>
          <w:sz w:val="22"/>
        </w:rPr>
        <w:t> </w:t>
      </w:r>
      <w:r>
        <w:rPr>
          <w:sz w:val="22"/>
        </w:rPr>
        <w:t>a</w:t>
      </w:r>
      <w:r>
        <w:rPr>
          <w:spacing w:val="-3"/>
          <w:sz w:val="22"/>
        </w:rPr>
        <w:t> </w:t>
      </w:r>
      <w:r>
        <w:rPr>
          <w:sz w:val="22"/>
        </w:rPr>
        <w:t>Univariate</w:t>
      </w:r>
      <w:r>
        <w:rPr>
          <w:spacing w:val="-3"/>
          <w:sz w:val="22"/>
        </w:rPr>
        <w:t> </w:t>
      </w:r>
      <w:r>
        <w:rPr>
          <w:sz w:val="22"/>
        </w:rPr>
        <w:t>Time</w:t>
      </w:r>
      <w:r>
        <w:rPr>
          <w:spacing w:val="-3"/>
          <w:sz w:val="22"/>
        </w:rPr>
        <w:t> </w:t>
      </w:r>
      <w:r>
        <w:rPr>
          <w:sz w:val="22"/>
        </w:rPr>
        <w:t>Series</w:t>
      </w:r>
      <w:r>
        <w:rPr>
          <w:spacing w:val="-3"/>
          <w:sz w:val="22"/>
        </w:rPr>
        <w:t> </w:t>
      </w:r>
      <w:r>
        <w:rPr>
          <w:sz w:val="22"/>
        </w:rPr>
        <w:t>with</w:t>
      </w:r>
      <w:r>
        <w:rPr>
          <w:spacing w:val="-3"/>
          <w:sz w:val="22"/>
        </w:rPr>
        <w:t> </w:t>
      </w:r>
      <w:r>
        <w:rPr>
          <w:sz w:val="22"/>
        </w:rPr>
        <w:t>Unknown Mean", (with J. Yang), </w:t>
      </w:r>
      <w:r>
        <w:rPr>
          <w:i/>
          <w:sz w:val="22"/>
        </w:rPr>
        <w:t>Journal of Time Series Analysis</w:t>
      </w:r>
      <w:r>
        <w:rPr>
          <w:sz w:val="22"/>
        </w:rPr>
        <w:t>, 37, 723-740, 2016.</w:t>
      </w:r>
    </w:p>
    <w:p>
      <w:pPr>
        <w:pStyle w:val="BodyText"/>
        <w:spacing w:before="1"/>
      </w:pPr>
    </w:p>
    <w:p>
      <w:pPr>
        <w:pStyle w:val="ListParagraph"/>
        <w:numPr>
          <w:ilvl w:val="0"/>
          <w:numId w:val="1"/>
        </w:numPr>
        <w:tabs>
          <w:tab w:pos="599" w:val="left" w:leader="none"/>
        </w:tabs>
        <w:spacing w:line="240" w:lineRule="auto" w:before="1" w:after="0"/>
        <w:ind w:left="599" w:right="566" w:hanging="360"/>
        <w:jc w:val="left"/>
        <w:rPr>
          <w:sz w:val="22"/>
        </w:rPr>
      </w:pPr>
      <w:r>
        <w:rPr>
          <w:sz w:val="22"/>
        </w:rPr>
        <w:t>"Indirect</w:t>
      </w:r>
      <w:r>
        <w:rPr>
          <w:spacing w:val="-2"/>
          <w:sz w:val="22"/>
        </w:rPr>
        <w:t> </w:t>
      </w:r>
      <w:r>
        <w:rPr>
          <w:sz w:val="22"/>
        </w:rPr>
        <w:t>Aerosol</w:t>
      </w:r>
      <w:r>
        <w:rPr>
          <w:spacing w:val="-2"/>
          <w:sz w:val="22"/>
        </w:rPr>
        <w:t> </w:t>
      </w:r>
      <w:r>
        <w:rPr>
          <w:sz w:val="22"/>
        </w:rPr>
        <w:t>Effect</w:t>
      </w:r>
      <w:r>
        <w:rPr>
          <w:spacing w:val="-2"/>
          <w:sz w:val="22"/>
        </w:rPr>
        <w:t> </w:t>
      </w:r>
      <w:r>
        <w:rPr>
          <w:sz w:val="22"/>
        </w:rPr>
        <w:t>Increases</w:t>
      </w:r>
      <w:r>
        <w:rPr>
          <w:spacing w:val="-3"/>
          <w:sz w:val="22"/>
        </w:rPr>
        <w:t> </w:t>
      </w:r>
      <w:r>
        <w:rPr>
          <w:sz w:val="22"/>
        </w:rPr>
        <w:t>CMIP5</w:t>
      </w:r>
      <w:r>
        <w:rPr>
          <w:spacing w:val="-6"/>
          <w:sz w:val="22"/>
        </w:rPr>
        <w:t> </w:t>
      </w:r>
      <w:r>
        <w:rPr>
          <w:sz w:val="22"/>
        </w:rPr>
        <w:t>Models’</w:t>
      </w:r>
      <w:r>
        <w:rPr>
          <w:spacing w:val="-2"/>
          <w:sz w:val="22"/>
        </w:rPr>
        <w:t> </w:t>
      </w:r>
      <w:r>
        <w:rPr>
          <w:sz w:val="22"/>
        </w:rPr>
        <w:t>Projected</w:t>
      </w:r>
      <w:r>
        <w:rPr>
          <w:spacing w:val="-3"/>
          <w:sz w:val="22"/>
        </w:rPr>
        <w:t> </w:t>
      </w:r>
      <w:r>
        <w:rPr>
          <w:sz w:val="22"/>
        </w:rPr>
        <w:t>Arctic</w:t>
      </w:r>
      <w:r>
        <w:rPr>
          <w:spacing w:val="-3"/>
          <w:sz w:val="22"/>
        </w:rPr>
        <w:t> </w:t>
      </w:r>
      <w:r>
        <w:rPr>
          <w:sz w:val="22"/>
        </w:rPr>
        <w:t>Warming",</w:t>
      </w:r>
      <w:r>
        <w:rPr>
          <w:spacing w:val="-6"/>
          <w:sz w:val="22"/>
        </w:rPr>
        <w:t> </w:t>
      </w:r>
      <w:r>
        <w:rPr>
          <w:sz w:val="22"/>
        </w:rPr>
        <w:t>(with</w:t>
      </w:r>
      <w:r>
        <w:rPr>
          <w:spacing w:val="-3"/>
          <w:sz w:val="22"/>
        </w:rPr>
        <w:t> </w:t>
      </w:r>
      <w:r>
        <w:rPr>
          <w:sz w:val="22"/>
        </w:rPr>
        <w:t>P.</w:t>
      </w:r>
      <w:r>
        <w:rPr>
          <w:spacing w:val="-3"/>
          <w:sz w:val="22"/>
        </w:rPr>
        <w:t> </w:t>
      </w:r>
      <w:r>
        <w:rPr>
          <w:sz w:val="22"/>
        </w:rPr>
        <w:t>Chylek,</w:t>
      </w:r>
      <w:r>
        <w:rPr>
          <w:spacing w:val="-6"/>
          <w:sz w:val="22"/>
        </w:rPr>
        <w:t> </w:t>
      </w:r>
      <w:r>
        <w:rPr>
          <w:sz w:val="22"/>
        </w:rPr>
        <w:t>J.D. Klett, N. Hengartner, D. Higdon, G. Lesins, M.K. Dubey), </w:t>
      </w:r>
      <w:r>
        <w:rPr>
          <w:i/>
          <w:sz w:val="22"/>
        </w:rPr>
        <w:t>Journal of Climate</w:t>
      </w:r>
      <w:r>
        <w:rPr>
          <w:sz w:val="22"/>
        </w:rPr>
        <w:t>, 29,</w:t>
      </w:r>
      <w:r>
        <w:rPr>
          <w:spacing w:val="-2"/>
          <w:sz w:val="22"/>
        </w:rPr>
        <w:t> </w:t>
      </w:r>
      <w:r>
        <w:rPr>
          <w:sz w:val="22"/>
        </w:rPr>
        <w:t>1417-1428, 2016.</w:t>
      </w:r>
    </w:p>
    <w:p>
      <w:pPr>
        <w:pStyle w:val="ListParagraph"/>
        <w:numPr>
          <w:ilvl w:val="0"/>
          <w:numId w:val="1"/>
        </w:numPr>
        <w:tabs>
          <w:tab w:pos="599" w:val="left" w:leader="none"/>
        </w:tabs>
        <w:spacing w:line="240" w:lineRule="auto" w:before="252" w:after="0"/>
        <w:ind w:left="599" w:right="231" w:hanging="360"/>
        <w:jc w:val="left"/>
        <w:rPr>
          <w:sz w:val="22"/>
        </w:rPr>
      </w:pPr>
      <w:r>
        <w:rPr>
          <w:sz w:val="22"/>
        </w:rPr>
        <w:t>"Fixed-b Asymptotics for Spatially Dependent Robust Nonparametric Covariance Matrix Estimators",</w:t>
      </w:r>
      <w:r>
        <w:rPr>
          <w:spacing w:val="40"/>
          <w:sz w:val="22"/>
        </w:rPr>
        <w:t> </w:t>
      </w:r>
      <w:r>
        <w:rPr>
          <w:sz w:val="22"/>
        </w:rPr>
        <w:t>(with C.A. Bester, T. Conley and C. Hansen), </w:t>
      </w:r>
      <w:r>
        <w:rPr>
          <w:i/>
          <w:sz w:val="22"/>
        </w:rPr>
        <w:t>Econometric Theory, </w:t>
      </w:r>
      <w:r>
        <w:rPr>
          <w:sz w:val="22"/>
        </w:rPr>
        <w:t>32, 154-186, 2016.</w:t>
      </w:r>
    </w:p>
    <w:p>
      <w:pPr>
        <w:pStyle w:val="ListParagraph"/>
        <w:numPr>
          <w:ilvl w:val="0"/>
          <w:numId w:val="1"/>
        </w:numPr>
        <w:tabs>
          <w:tab w:pos="598" w:val="left" w:leader="none"/>
        </w:tabs>
        <w:spacing w:line="240" w:lineRule="auto" w:before="252" w:after="0"/>
        <w:ind w:left="598" w:right="0" w:hanging="359"/>
        <w:jc w:val="left"/>
        <w:rPr>
          <w:sz w:val="22"/>
        </w:rPr>
      </w:pPr>
      <w:r>
        <w:rPr>
          <w:sz w:val="22"/>
        </w:rPr>
        <w:t>"Nonparametric</w:t>
      </w:r>
      <w:r>
        <w:rPr>
          <w:spacing w:val="17"/>
          <w:sz w:val="22"/>
        </w:rPr>
        <w:t> </w:t>
      </w:r>
      <w:r>
        <w:rPr>
          <w:sz w:val="22"/>
        </w:rPr>
        <w:t>Rank</w:t>
      </w:r>
      <w:r>
        <w:rPr>
          <w:spacing w:val="20"/>
          <w:sz w:val="22"/>
        </w:rPr>
        <w:t> </w:t>
      </w:r>
      <w:r>
        <w:rPr>
          <w:sz w:val="22"/>
        </w:rPr>
        <w:t>Tests</w:t>
      </w:r>
      <w:r>
        <w:rPr>
          <w:spacing w:val="20"/>
          <w:sz w:val="22"/>
        </w:rPr>
        <w:t> </w:t>
      </w:r>
      <w:r>
        <w:rPr>
          <w:sz w:val="22"/>
        </w:rPr>
        <w:t>for</w:t>
      </w:r>
      <w:r>
        <w:rPr>
          <w:spacing w:val="21"/>
          <w:sz w:val="22"/>
        </w:rPr>
        <w:t> </w:t>
      </w:r>
      <w:r>
        <w:rPr>
          <w:sz w:val="22"/>
        </w:rPr>
        <w:t>Non-stationary</w:t>
      </w:r>
      <w:r>
        <w:rPr>
          <w:spacing w:val="20"/>
          <w:sz w:val="22"/>
        </w:rPr>
        <w:t> </w:t>
      </w:r>
      <w:r>
        <w:rPr>
          <w:sz w:val="22"/>
        </w:rPr>
        <w:t>Panels",</w:t>
      </w:r>
      <w:r>
        <w:rPr>
          <w:spacing w:val="17"/>
          <w:sz w:val="22"/>
        </w:rPr>
        <w:t> </w:t>
      </w:r>
      <w:r>
        <w:rPr>
          <w:sz w:val="22"/>
        </w:rPr>
        <w:t>(with</w:t>
      </w:r>
      <w:r>
        <w:rPr>
          <w:spacing w:val="20"/>
          <w:sz w:val="22"/>
        </w:rPr>
        <w:t> </w:t>
      </w:r>
      <w:r>
        <w:rPr>
          <w:sz w:val="22"/>
        </w:rPr>
        <w:t>P.</w:t>
      </w:r>
      <w:r>
        <w:rPr>
          <w:spacing w:val="20"/>
          <w:sz w:val="22"/>
        </w:rPr>
        <w:t> </w:t>
      </w:r>
      <w:r>
        <w:rPr>
          <w:sz w:val="22"/>
        </w:rPr>
        <w:t>Pedroni,</w:t>
      </w:r>
      <w:r>
        <w:rPr>
          <w:spacing w:val="17"/>
          <w:sz w:val="22"/>
        </w:rPr>
        <w:t> </w:t>
      </w:r>
      <w:r>
        <w:rPr>
          <w:sz w:val="22"/>
        </w:rPr>
        <w:t>M.</w:t>
      </w:r>
      <w:r>
        <w:rPr>
          <w:spacing w:val="17"/>
          <w:sz w:val="22"/>
        </w:rPr>
        <w:t> </w:t>
      </w:r>
      <w:r>
        <w:rPr>
          <w:sz w:val="22"/>
        </w:rPr>
        <w:t>Wagner,</w:t>
      </w:r>
      <w:r>
        <w:rPr>
          <w:spacing w:val="18"/>
          <w:sz w:val="22"/>
        </w:rPr>
        <w:t> </w:t>
      </w:r>
      <w:r>
        <w:rPr>
          <w:sz w:val="22"/>
        </w:rPr>
        <w:t>J.</w:t>
      </w:r>
      <w:r>
        <w:rPr>
          <w:spacing w:val="20"/>
          <w:sz w:val="22"/>
        </w:rPr>
        <w:t> </w:t>
      </w:r>
      <w:r>
        <w:rPr>
          <w:spacing w:val="-2"/>
          <w:sz w:val="22"/>
        </w:rPr>
        <w:t>Westerlund),</w:t>
      </w:r>
    </w:p>
    <w:p>
      <w:pPr>
        <w:spacing w:before="1"/>
        <w:ind w:left="599" w:right="0" w:firstLine="0"/>
        <w:jc w:val="left"/>
        <w:rPr>
          <w:sz w:val="22"/>
        </w:rPr>
      </w:pPr>
      <w:r>
        <w:rPr>
          <w:i/>
          <w:sz w:val="22"/>
        </w:rPr>
        <w:t>Journal</w:t>
      </w:r>
      <w:r>
        <w:rPr>
          <w:i/>
          <w:spacing w:val="-4"/>
          <w:sz w:val="22"/>
        </w:rPr>
        <w:t> </w:t>
      </w:r>
      <w:r>
        <w:rPr>
          <w:i/>
          <w:sz w:val="22"/>
        </w:rPr>
        <w:t>of</w:t>
      </w:r>
      <w:r>
        <w:rPr>
          <w:i/>
          <w:spacing w:val="-4"/>
          <w:sz w:val="22"/>
        </w:rPr>
        <w:t> </w:t>
      </w:r>
      <w:r>
        <w:rPr>
          <w:i/>
          <w:sz w:val="22"/>
        </w:rPr>
        <w:t>Econometrics</w:t>
      </w:r>
      <w:r>
        <w:rPr>
          <w:sz w:val="22"/>
        </w:rPr>
        <w:t>,</w:t>
      </w:r>
      <w:r>
        <w:rPr>
          <w:spacing w:val="-4"/>
          <w:sz w:val="22"/>
        </w:rPr>
        <w:t> </w:t>
      </w:r>
      <w:r>
        <w:rPr>
          <w:sz w:val="22"/>
        </w:rPr>
        <w:t>185,</w:t>
      </w:r>
      <w:r>
        <w:rPr>
          <w:spacing w:val="-5"/>
          <w:sz w:val="22"/>
        </w:rPr>
        <w:t> </w:t>
      </w:r>
      <w:r>
        <w:rPr>
          <w:sz w:val="22"/>
        </w:rPr>
        <w:t>378-391,</w:t>
      </w:r>
      <w:r>
        <w:rPr>
          <w:spacing w:val="-4"/>
          <w:sz w:val="22"/>
        </w:rPr>
        <w:t> </w:t>
      </w:r>
      <w:r>
        <w:rPr>
          <w:spacing w:val="-2"/>
          <w:sz w:val="22"/>
        </w:rPr>
        <w:t>2015.</w:t>
      </w:r>
    </w:p>
    <w:p>
      <w:pPr>
        <w:pStyle w:val="ListParagraph"/>
        <w:numPr>
          <w:ilvl w:val="0"/>
          <w:numId w:val="1"/>
        </w:numPr>
        <w:tabs>
          <w:tab w:pos="599" w:val="left" w:leader="none"/>
        </w:tabs>
        <w:spacing w:line="240" w:lineRule="auto" w:before="251" w:after="0"/>
        <w:ind w:left="599" w:right="234" w:hanging="360"/>
        <w:jc w:val="left"/>
        <w:rPr>
          <w:sz w:val="22"/>
        </w:rPr>
      </w:pPr>
      <w:r>
        <w:rPr>
          <w:sz w:val="22"/>
        </w:rPr>
        <w:t>"HAC-Robust</w:t>
      </w:r>
      <w:r>
        <w:rPr>
          <w:spacing w:val="28"/>
          <w:sz w:val="22"/>
        </w:rPr>
        <w:t> </w:t>
      </w:r>
      <w:r>
        <w:rPr>
          <w:sz w:val="22"/>
        </w:rPr>
        <w:t>Trend</w:t>
      </w:r>
      <w:r>
        <w:rPr>
          <w:spacing w:val="27"/>
          <w:sz w:val="22"/>
        </w:rPr>
        <w:t> </w:t>
      </w:r>
      <w:r>
        <w:rPr>
          <w:sz w:val="22"/>
        </w:rPr>
        <w:t>Comparisons Among</w:t>
      </w:r>
      <w:r>
        <w:rPr>
          <w:spacing w:val="27"/>
          <w:sz w:val="22"/>
        </w:rPr>
        <w:t> </w:t>
      </w:r>
      <w:r>
        <w:rPr>
          <w:sz w:val="22"/>
        </w:rPr>
        <w:t>Climate Series</w:t>
      </w:r>
      <w:r>
        <w:rPr>
          <w:spacing w:val="27"/>
          <w:sz w:val="22"/>
        </w:rPr>
        <w:t> </w:t>
      </w:r>
      <w:r>
        <w:rPr>
          <w:sz w:val="22"/>
        </w:rPr>
        <w:t>with</w:t>
      </w:r>
      <w:r>
        <w:rPr>
          <w:spacing w:val="27"/>
          <w:sz w:val="22"/>
        </w:rPr>
        <w:t> </w:t>
      </w:r>
      <w:r>
        <w:rPr>
          <w:sz w:val="22"/>
        </w:rPr>
        <w:t>Possible</w:t>
      </w:r>
      <w:r>
        <w:rPr>
          <w:spacing w:val="27"/>
          <w:sz w:val="22"/>
        </w:rPr>
        <w:t> </w:t>
      </w:r>
      <w:r>
        <w:rPr>
          <w:sz w:val="22"/>
        </w:rPr>
        <w:t>Intercept</w:t>
      </w:r>
      <w:r>
        <w:rPr>
          <w:spacing w:val="28"/>
          <w:sz w:val="22"/>
        </w:rPr>
        <w:t> </w:t>
      </w:r>
      <w:r>
        <w:rPr>
          <w:sz w:val="22"/>
        </w:rPr>
        <w:t>Shifts”,</w:t>
      </w:r>
      <w:r>
        <w:rPr>
          <w:spacing w:val="27"/>
          <w:sz w:val="22"/>
        </w:rPr>
        <w:t> </w:t>
      </w:r>
      <w:r>
        <w:rPr>
          <w:sz w:val="22"/>
        </w:rPr>
        <w:t>(with</w:t>
      </w:r>
      <w:r>
        <w:rPr>
          <w:spacing w:val="27"/>
          <w:sz w:val="22"/>
        </w:rPr>
        <w:t> </w:t>
      </w:r>
      <w:r>
        <w:rPr>
          <w:sz w:val="22"/>
        </w:rPr>
        <w:t>Ross McKitrick), </w:t>
      </w:r>
      <w:r>
        <w:rPr>
          <w:i/>
          <w:sz w:val="22"/>
        </w:rPr>
        <w:t>Environmetrics. </w:t>
      </w:r>
      <w:r>
        <w:rPr>
          <w:sz w:val="22"/>
        </w:rPr>
        <w:t>25, 528-547, 2014.</w:t>
      </w:r>
    </w:p>
    <w:p>
      <w:pPr>
        <w:pStyle w:val="BodyText"/>
        <w:spacing w:before="2"/>
      </w:pPr>
    </w:p>
    <w:p>
      <w:pPr>
        <w:pStyle w:val="ListParagraph"/>
        <w:numPr>
          <w:ilvl w:val="0"/>
          <w:numId w:val="1"/>
        </w:numPr>
        <w:tabs>
          <w:tab w:pos="599" w:val="left" w:leader="none"/>
        </w:tabs>
        <w:spacing w:line="240" w:lineRule="auto" w:before="0" w:after="0"/>
        <w:ind w:left="599" w:right="232" w:hanging="360"/>
        <w:jc w:val="left"/>
        <w:rPr>
          <w:sz w:val="22"/>
        </w:rPr>
      </w:pPr>
      <w:r>
        <w:rPr>
          <w:sz w:val="22"/>
        </w:rPr>
        <w:t>"HAC</w:t>
      </w:r>
      <w:r>
        <w:rPr>
          <w:spacing w:val="40"/>
          <w:sz w:val="22"/>
        </w:rPr>
        <w:t> </w:t>
      </w:r>
      <w:r>
        <w:rPr>
          <w:sz w:val="22"/>
        </w:rPr>
        <w:t>Corrections</w:t>
      </w:r>
      <w:r>
        <w:rPr>
          <w:spacing w:val="40"/>
          <w:sz w:val="22"/>
        </w:rPr>
        <w:t> </w:t>
      </w:r>
      <w:r>
        <w:rPr>
          <w:sz w:val="22"/>
        </w:rPr>
        <w:t>for</w:t>
      </w:r>
      <w:r>
        <w:rPr>
          <w:spacing w:val="40"/>
          <w:sz w:val="22"/>
        </w:rPr>
        <w:t> </w:t>
      </w:r>
      <w:r>
        <w:rPr>
          <w:sz w:val="22"/>
        </w:rPr>
        <w:t>Strongly</w:t>
      </w:r>
      <w:r>
        <w:rPr>
          <w:spacing w:val="40"/>
          <w:sz w:val="22"/>
        </w:rPr>
        <w:t> </w:t>
      </w:r>
      <w:r>
        <w:rPr>
          <w:sz w:val="22"/>
        </w:rPr>
        <w:t>Autocorrelated</w:t>
      </w:r>
      <w:r>
        <w:rPr>
          <w:spacing w:val="40"/>
          <w:sz w:val="22"/>
        </w:rPr>
        <w:t> </w:t>
      </w:r>
      <w:r>
        <w:rPr>
          <w:sz w:val="22"/>
        </w:rPr>
        <w:t>Time</w:t>
      </w:r>
      <w:r>
        <w:rPr>
          <w:spacing w:val="40"/>
          <w:sz w:val="22"/>
        </w:rPr>
        <w:t> </w:t>
      </w:r>
      <w:r>
        <w:rPr>
          <w:sz w:val="22"/>
        </w:rPr>
        <w:t>Series:</w:t>
      </w:r>
      <w:r>
        <w:rPr>
          <w:spacing w:val="40"/>
          <w:sz w:val="22"/>
        </w:rPr>
        <w:t> </w:t>
      </w:r>
      <w:r>
        <w:rPr>
          <w:sz w:val="22"/>
        </w:rPr>
        <w:t>Comment",</w:t>
      </w:r>
      <w:r>
        <w:rPr>
          <w:spacing w:val="40"/>
          <w:sz w:val="22"/>
        </w:rPr>
        <w:t> </w:t>
      </w:r>
      <w:r>
        <w:rPr>
          <w:i/>
          <w:sz w:val="22"/>
        </w:rPr>
        <w:t>Journal</w:t>
      </w:r>
      <w:r>
        <w:rPr>
          <w:i/>
          <w:spacing w:val="40"/>
          <w:sz w:val="22"/>
        </w:rPr>
        <w:t> </w:t>
      </w:r>
      <w:r>
        <w:rPr>
          <w:i/>
          <w:sz w:val="22"/>
        </w:rPr>
        <w:t>of</w:t>
      </w:r>
      <w:r>
        <w:rPr>
          <w:i/>
          <w:spacing w:val="40"/>
          <w:sz w:val="22"/>
        </w:rPr>
        <w:t> </w:t>
      </w:r>
      <w:r>
        <w:rPr>
          <w:i/>
          <w:sz w:val="22"/>
        </w:rPr>
        <w:t>Business</w:t>
      </w:r>
      <w:r>
        <w:rPr>
          <w:i/>
          <w:spacing w:val="40"/>
          <w:sz w:val="22"/>
        </w:rPr>
        <w:t> </w:t>
      </w:r>
      <w:r>
        <w:rPr>
          <w:i/>
          <w:sz w:val="22"/>
        </w:rPr>
        <w:t>and</w:t>
      </w:r>
      <w:r>
        <w:rPr>
          <w:i/>
          <w:spacing w:val="40"/>
          <w:sz w:val="22"/>
        </w:rPr>
        <w:t> </w:t>
      </w:r>
      <w:r>
        <w:rPr>
          <w:i/>
          <w:sz w:val="22"/>
        </w:rPr>
        <w:t>Economic Statistics</w:t>
      </w:r>
      <w:r>
        <w:rPr>
          <w:sz w:val="22"/>
        </w:rPr>
        <w:t>, 32, 334-338, 2014.</w:t>
      </w:r>
    </w:p>
    <w:p>
      <w:pPr>
        <w:pStyle w:val="ListParagraph"/>
        <w:numPr>
          <w:ilvl w:val="0"/>
          <w:numId w:val="1"/>
        </w:numPr>
        <w:tabs>
          <w:tab w:pos="599" w:val="left" w:leader="none"/>
        </w:tabs>
        <w:spacing w:line="240" w:lineRule="auto" w:before="252" w:after="0"/>
        <w:ind w:left="599" w:right="233" w:hanging="360"/>
        <w:jc w:val="left"/>
        <w:rPr>
          <w:sz w:val="22"/>
        </w:rPr>
      </w:pPr>
      <w:r>
        <w:rPr>
          <w:sz w:val="22"/>
        </w:rPr>
        <w:t>"Integrated Modified OLS Estimation and Fixed-b Inference for Cointegrating Regressions", (with M. Wagner), </w:t>
      </w:r>
      <w:r>
        <w:rPr>
          <w:i/>
          <w:sz w:val="22"/>
        </w:rPr>
        <w:t>Journal of Econometrics</w:t>
      </w:r>
      <w:r>
        <w:rPr>
          <w:sz w:val="22"/>
        </w:rPr>
        <w:t>, 178, 741-760, 2014.</w:t>
      </w:r>
    </w:p>
    <w:p>
      <w:pPr>
        <w:pStyle w:val="ListParagraph"/>
        <w:numPr>
          <w:ilvl w:val="0"/>
          <w:numId w:val="1"/>
        </w:numPr>
        <w:tabs>
          <w:tab w:pos="599" w:val="left" w:leader="none"/>
        </w:tabs>
        <w:spacing w:line="240" w:lineRule="auto" w:before="253" w:after="0"/>
        <w:ind w:left="599" w:right="234" w:hanging="360"/>
        <w:jc w:val="left"/>
        <w:rPr>
          <w:sz w:val="22"/>
        </w:rPr>
      </w:pPr>
      <w:r>
        <w:rPr>
          <w:sz w:val="22"/>
        </w:rPr>
        <w:t>"A Fixed-b Analysis of Phillips-Perron Unit Root Tests", (with M. Wagner), </w:t>
      </w:r>
      <w:r>
        <w:rPr>
          <w:i/>
          <w:sz w:val="22"/>
        </w:rPr>
        <w:t>Econometric Theory</w:t>
      </w:r>
      <w:r>
        <w:rPr>
          <w:sz w:val="22"/>
        </w:rPr>
        <w:t>, 29,</w:t>
      </w:r>
      <w:r>
        <w:rPr>
          <w:spacing w:val="40"/>
          <w:sz w:val="22"/>
        </w:rPr>
        <w:t> </w:t>
      </w:r>
      <w:r>
        <w:rPr>
          <w:sz w:val="22"/>
        </w:rPr>
        <w:t>609-628, 2013.</w:t>
      </w:r>
    </w:p>
    <w:p>
      <w:pPr>
        <w:pStyle w:val="ListParagraph"/>
        <w:numPr>
          <w:ilvl w:val="0"/>
          <w:numId w:val="1"/>
        </w:numPr>
        <w:tabs>
          <w:tab w:pos="599" w:val="left" w:leader="none"/>
        </w:tabs>
        <w:spacing w:line="240" w:lineRule="auto" w:before="252" w:after="0"/>
        <w:ind w:left="599" w:right="416" w:hanging="360"/>
        <w:jc w:val="left"/>
        <w:rPr>
          <w:sz w:val="22"/>
        </w:rPr>
      </w:pPr>
      <w:r>
        <w:rPr>
          <w:sz w:val="22"/>
        </w:rPr>
        <w:t>"Heteroskedasticity,</w:t>
      </w:r>
      <w:r>
        <w:rPr>
          <w:spacing w:val="-6"/>
          <w:sz w:val="22"/>
        </w:rPr>
        <w:t> </w:t>
      </w:r>
      <w:r>
        <w:rPr>
          <w:sz w:val="22"/>
        </w:rPr>
        <w:t>Autocorrelation,</w:t>
      </w:r>
      <w:r>
        <w:rPr>
          <w:spacing w:val="-3"/>
          <w:sz w:val="22"/>
        </w:rPr>
        <w:t> </w:t>
      </w:r>
      <w:r>
        <w:rPr>
          <w:sz w:val="22"/>
        </w:rPr>
        <w:t>and</w:t>
      </w:r>
      <w:r>
        <w:rPr>
          <w:spacing w:val="-6"/>
          <w:sz w:val="22"/>
        </w:rPr>
        <w:t> </w:t>
      </w:r>
      <w:r>
        <w:rPr>
          <w:sz w:val="22"/>
        </w:rPr>
        <w:t>Spatial</w:t>
      </w:r>
      <w:r>
        <w:rPr>
          <w:spacing w:val="-2"/>
          <w:sz w:val="22"/>
        </w:rPr>
        <w:t> </w:t>
      </w:r>
      <w:r>
        <w:rPr>
          <w:sz w:val="22"/>
        </w:rPr>
        <w:t>Correlation</w:t>
      </w:r>
      <w:r>
        <w:rPr>
          <w:spacing w:val="-3"/>
          <w:sz w:val="22"/>
        </w:rPr>
        <w:t> </w:t>
      </w:r>
      <w:r>
        <w:rPr>
          <w:sz w:val="22"/>
        </w:rPr>
        <w:t>Robust</w:t>
      </w:r>
      <w:r>
        <w:rPr>
          <w:spacing w:val="-2"/>
          <w:sz w:val="22"/>
        </w:rPr>
        <w:t> </w:t>
      </w:r>
      <w:r>
        <w:rPr>
          <w:sz w:val="22"/>
        </w:rPr>
        <w:t>Inference</w:t>
      </w:r>
      <w:r>
        <w:rPr>
          <w:spacing w:val="-3"/>
          <w:sz w:val="22"/>
        </w:rPr>
        <w:t> </w:t>
      </w:r>
      <w:r>
        <w:rPr>
          <w:sz w:val="22"/>
        </w:rPr>
        <w:t>in</w:t>
      </w:r>
      <w:r>
        <w:rPr>
          <w:spacing w:val="-6"/>
          <w:sz w:val="22"/>
        </w:rPr>
        <w:t> </w:t>
      </w:r>
      <w:r>
        <w:rPr>
          <w:sz w:val="22"/>
        </w:rPr>
        <w:t>Linear</w:t>
      </w:r>
      <w:r>
        <w:rPr>
          <w:spacing w:val="-2"/>
          <w:sz w:val="22"/>
        </w:rPr>
        <w:t> </w:t>
      </w:r>
      <w:r>
        <w:rPr>
          <w:sz w:val="22"/>
        </w:rPr>
        <w:t>Panel</w:t>
      </w:r>
      <w:r>
        <w:rPr>
          <w:spacing w:val="-5"/>
          <w:sz w:val="22"/>
        </w:rPr>
        <w:t> </w:t>
      </w:r>
      <w:r>
        <w:rPr>
          <w:sz w:val="22"/>
        </w:rPr>
        <w:t>Models with Fixed-Effects", </w:t>
      </w:r>
      <w:r>
        <w:rPr>
          <w:i/>
          <w:sz w:val="22"/>
        </w:rPr>
        <w:t>Journal of Econometrics</w:t>
      </w:r>
      <w:r>
        <w:rPr>
          <w:sz w:val="22"/>
        </w:rPr>
        <w:t>, 166(2), 303-319, 2012.</w:t>
      </w:r>
    </w:p>
    <w:p>
      <w:pPr>
        <w:pStyle w:val="ListParagraph"/>
        <w:numPr>
          <w:ilvl w:val="0"/>
          <w:numId w:val="1"/>
        </w:numPr>
        <w:tabs>
          <w:tab w:pos="598" w:val="left" w:leader="none"/>
        </w:tabs>
        <w:spacing w:line="240" w:lineRule="auto" w:before="252" w:after="0"/>
        <w:ind w:left="598" w:right="534" w:hanging="360"/>
        <w:jc w:val="left"/>
        <w:rPr>
          <w:sz w:val="22"/>
        </w:rPr>
      </w:pPr>
      <w:r>
        <w:rPr>
          <w:sz w:val="22"/>
        </w:rPr>
        <w:t>"Fixed-b</w:t>
      </w:r>
      <w:r>
        <w:rPr>
          <w:spacing w:val="-2"/>
          <w:sz w:val="22"/>
        </w:rPr>
        <w:t> </w:t>
      </w:r>
      <w:r>
        <w:rPr>
          <w:sz w:val="22"/>
        </w:rPr>
        <w:t>Analysis</w:t>
      </w:r>
      <w:r>
        <w:rPr>
          <w:spacing w:val="-2"/>
          <w:sz w:val="22"/>
        </w:rPr>
        <w:t> </w:t>
      </w:r>
      <w:r>
        <w:rPr>
          <w:sz w:val="22"/>
        </w:rPr>
        <w:t>of</w:t>
      </w:r>
      <w:r>
        <w:rPr>
          <w:spacing w:val="-1"/>
          <w:sz w:val="22"/>
        </w:rPr>
        <w:t> </w:t>
      </w:r>
      <w:r>
        <w:rPr>
          <w:sz w:val="22"/>
        </w:rPr>
        <w:t>LM</w:t>
      </w:r>
      <w:r>
        <w:rPr>
          <w:spacing w:val="-2"/>
          <w:sz w:val="22"/>
        </w:rPr>
        <w:t> </w:t>
      </w:r>
      <w:r>
        <w:rPr>
          <w:sz w:val="22"/>
        </w:rPr>
        <w:t>Type</w:t>
      </w:r>
      <w:r>
        <w:rPr>
          <w:spacing w:val="-2"/>
          <w:sz w:val="22"/>
        </w:rPr>
        <w:t> </w:t>
      </w:r>
      <w:r>
        <w:rPr>
          <w:sz w:val="22"/>
        </w:rPr>
        <w:t>Tests</w:t>
      </w:r>
      <w:r>
        <w:rPr>
          <w:spacing w:val="-4"/>
          <w:sz w:val="22"/>
        </w:rPr>
        <w:t> </w:t>
      </w:r>
      <w:r>
        <w:rPr>
          <w:sz w:val="22"/>
        </w:rPr>
        <w:t>for</w:t>
      </w:r>
      <w:r>
        <w:rPr>
          <w:spacing w:val="-4"/>
          <w:sz w:val="22"/>
        </w:rPr>
        <w:t> </w:t>
      </w:r>
      <w:r>
        <w:rPr>
          <w:sz w:val="22"/>
        </w:rPr>
        <w:t>a</w:t>
      </w:r>
      <w:r>
        <w:rPr>
          <w:spacing w:val="-2"/>
          <w:sz w:val="22"/>
        </w:rPr>
        <w:t> </w:t>
      </w:r>
      <w:r>
        <w:rPr>
          <w:sz w:val="22"/>
        </w:rPr>
        <w:t>Shift</w:t>
      </w:r>
      <w:r>
        <w:rPr>
          <w:spacing w:val="-1"/>
          <w:sz w:val="22"/>
        </w:rPr>
        <w:t> </w:t>
      </w:r>
      <w:r>
        <w:rPr>
          <w:sz w:val="22"/>
        </w:rPr>
        <w:t>in</w:t>
      </w:r>
      <w:r>
        <w:rPr>
          <w:spacing w:val="-5"/>
          <w:sz w:val="22"/>
        </w:rPr>
        <w:t> </w:t>
      </w:r>
      <w:r>
        <w:rPr>
          <w:sz w:val="22"/>
        </w:rPr>
        <w:t>Mean",</w:t>
      </w:r>
      <w:r>
        <w:rPr>
          <w:spacing w:val="-2"/>
          <w:sz w:val="22"/>
        </w:rPr>
        <w:t> </w:t>
      </w:r>
      <w:r>
        <w:rPr>
          <w:sz w:val="22"/>
        </w:rPr>
        <w:t>(with</w:t>
      </w:r>
      <w:r>
        <w:rPr>
          <w:spacing w:val="-5"/>
          <w:sz w:val="22"/>
        </w:rPr>
        <w:t> </w:t>
      </w:r>
      <w:r>
        <w:rPr>
          <w:sz w:val="22"/>
        </w:rPr>
        <w:t>J.</w:t>
      </w:r>
      <w:r>
        <w:rPr>
          <w:spacing w:val="-2"/>
          <w:sz w:val="22"/>
        </w:rPr>
        <w:t> </w:t>
      </w:r>
      <w:r>
        <w:rPr>
          <w:sz w:val="22"/>
        </w:rPr>
        <w:t>Yang),</w:t>
      </w:r>
      <w:r>
        <w:rPr>
          <w:spacing w:val="-2"/>
          <w:sz w:val="22"/>
        </w:rPr>
        <w:t> </w:t>
      </w:r>
      <w:r>
        <w:rPr>
          <w:i/>
          <w:sz w:val="22"/>
        </w:rPr>
        <w:t>The</w:t>
      </w:r>
      <w:r>
        <w:rPr>
          <w:i/>
          <w:spacing w:val="-2"/>
          <w:sz w:val="22"/>
        </w:rPr>
        <w:t> </w:t>
      </w:r>
      <w:r>
        <w:rPr>
          <w:i/>
          <w:sz w:val="22"/>
        </w:rPr>
        <w:t>Econometrics</w:t>
      </w:r>
      <w:r>
        <w:rPr>
          <w:i/>
          <w:spacing w:val="-4"/>
          <w:sz w:val="22"/>
        </w:rPr>
        <w:t> </w:t>
      </w:r>
      <w:r>
        <w:rPr>
          <w:i/>
          <w:sz w:val="22"/>
        </w:rPr>
        <w:t>Journal</w:t>
      </w:r>
      <w:r>
        <w:rPr>
          <w:sz w:val="22"/>
        </w:rPr>
        <w:t>, 14, 438-456, 2011.</w:t>
      </w:r>
    </w:p>
    <w:p>
      <w:pPr>
        <w:pStyle w:val="BodyText"/>
        <w:spacing w:before="2"/>
      </w:pPr>
    </w:p>
    <w:p>
      <w:pPr>
        <w:pStyle w:val="ListParagraph"/>
        <w:numPr>
          <w:ilvl w:val="0"/>
          <w:numId w:val="1"/>
        </w:numPr>
        <w:tabs>
          <w:tab w:pos="597" w:val="left" w:leader="none"/>
        </w:tabs>
        <w:spacing w:line="252" w:lineRule="exact" w:before="0" w:after="0"/>
        <w:ind w:left="597" w:right="0" w:hanging="359"/>
        <w:jc w:val="left"/>
        <w:rPr>
          <w:sz w:val="22"/>
        </w:rPr>
      </w:pPr>
      <w:r>
        <w:rPr>
          <w:sz w:val="22"/>
        </w:rPr>
        <w:t>"Block</w:t>
      </w:r>
      <w:r>
        <w:rPr>
          <w:spacing w:val="41"/>
          <w:sz w:val="22"/>
        </w:rPr>
        <w:t> </w:t>
      </w:r>
      <w:r>
        <w:rPr>
          <w:sz w:val="22"/>
        </w:rPr>
        <w:t>Bootstrap</w:t>
      </w:r>
      <w:r>
        <w:rPr>
          <w:spacing w:val="43"/>
          <w:sz w:val="22"/>
        </w:rPr>
        <w:t> </w:t>
      </w:r>
      <w:r>
        <w:rPr>
          <w:sz w:val="22"/>
        </w:rPr>
        <w:t>HAC</w:t>
      </w:r>
      <w:r>
        <w:rPr>
          <w:spacing w:val="43"/>
          <w:sz w:val="22"/>
        </w:rPr>
        <w:t> </w:t>
      </w:r>
      <w:r>
        <w:rPr>
          <w:sz w:val="22"/>
        </w:rPr>
        <w:t>Robust</w:t>
      </w:r>
      <w:r>
        <w:rPr>
          <w:spacing w:val="41"/>
          <w:sz w:val="22"/>
        </w:rPr>
        <w:t> </w:t>
      </w:r>
      <w:r>
        <w:rPr>
          <w:sz w:val="22"/>
        </w:rPr>
        <w:t>Tests:</w:t>
      </w:r>
      <w:r>
        <w:rPr>
          <w:spacing w:val="45"/>
          <w:sz w:val="22"/>
        </w:rPr>
        <w:t> </w:t>
      </w:r>
      <w:r>
        <w:rPr>
          <w:sz w:val="22"/>
        </w:rPr>
        <w:t>Sophistication</w:t>
      </w:r>
      <w:r>
        <w:rPr>
          <w:spacing w:val="43"/>
          <w:sz w:val="22"/>
        </w:rPr>
        <w:t> </w:t>
      </w:r>
      <w:r>
        <w:rPr>
          <w:sz w:val="22"/>
        </w:rPr>
        <w:t>of</w:t>
      </w:r>
      <w:r>
        <w:rPr>
          <w:spacing w:val="41"/>
          <w:sz w:val="22"/>
        </w:rPr>
        <w:t> </w:t>
      </w:r>
      <w:r>
        <w:rPr>
          <w:sz w:val="22"/>
        </w:rPr>
        <w:t>the</w:t>
      </w:r>
      <w:r>
        <w:rPr>
          <w:spacing w:val="44"/>
          <w:sz w:val="22"/>
        </w:rPr>
        <w:t> </w:t>
      </w:r>
      <w:r>
        <w:rPr>
          <w:sz w:val="22"/>
        </w:rPr>
        <w:t>Naïve</w:t>
      </w:r>
      <w:r>
        <w:rPr>
          <w:spacing w:val="43"/>
          <w:sz w:val="22"/>
        </w:rPr>
        <w:t> </w:t>
      </w:r>
      <w:r>
        <w:rPr>
          <w:sz w:val="22"/>
        </w:rPr>
        <w:t>Bootstrap,"</w:t>
      </w:r>
      <w:r>
        <w:rPr>
          <w:spacing w:val="42"/>
          <w:sz w:val="22"/>
        </w:rPr>
        <w:t> </w:t>
      </w:r>
      <w:r>
        <w:rPr>
          <w:sz w:val="22"/>
        </w:rPr>
        <w:t>(with</w:t>
      </w:r>
      <w:r>
        <w:rPr>
          <w:spacing w:val="43"/>
          <w:sz w:val="22"/>
        </w:rPr>
        <w:t> </w:t>
      </w:r>
      <w:r>
        <w:rPr>
          <w:sz w:val="22"/>
        </w:rPr>
        <w:t>S.</w:t>
      </w:r>
      <w:r>
        <w:rPr>
          <w:spacing w:val="41"/>
          <w:sz w:val="22"/>
        </w:rPr>
        <w:t> </w:t>
      </w:r>
      <w:r>
        <w:rPr>
          <w:spacing w:val="-2"/>
          <w:sz w:val="22"/>
        </w:rPr>
        <w:t>Goncalves),</w:t>
      </w:r>
    </w:p>
    <w:p>
      <w:pPr>
        <w:spacing w:line="252" w:lineRule="exact" w:before="0"/>
        <w:ind w:left="598" w:right="0" w:firstLine="0"/>
        <w:jc w:val="left"/>
        <w:rPr>
          <w:sz w:val="22"/>
        </w:rPr>
      </w:pPr>
      <w:r>
        <w:rPr>
          <w:i/>
          <w:sz w:val="22"/>
        </w:rPr>
        <w:t>Econometric</w:t>
      </w:r>
      <w:r>
        <w:rPr>
          <w:i/>
          <w:spacing w:val="-7"/>
          <w:sz w:val="22"/>
        </w:rPr>
        <w:t> </w:t>
      </w:r>
      <w:r>
        <w:rPr>
          <w:i/>
          <w:sz w:val="22"/>
        </w:rPr>
        <w:t>Theory</w:t>
      </w:r>
      <w:r>
        <w:rPr>
          <w:sz w:val="22"/>
        </w:rPr>
        <w:t>,</w:t>
      </w:r>
      <w:r>
        <w:rPr>
          <w:spacing w:val="-5"/>
          <w:sz w:val="22"/>
        </w:rPr>
        <w:t> </w:t>
      </w:r>
      <w:r>
        <w:rPr>
          <w:sz w:val="22"/>
        </w:rPr>
        <w:t>27,</w:t>
      </w:r>
      <w:r>
        <w:rPr>
          <w:spacing w:val="-5"/>
          <w:sz w:val="22"/>
        </w:rPr>
        <w:t> </w:t>
      </w:r>
      <w:r>
        <w:rPr>
          <w:sz w:val="22"/>
        </w:rPr>
        <w:t>745-791,</w:t>
      </w:r>
      <w:r>
        <w:rPr>
          <w:spacing w:val="-4"/>
          <w:sz w:val="22"/>
        </w:rPr>
        <w:t> </w:t>
      </w:r>
      <w:r>
        <w:rPr>
          <w:spacing w:val="-2"/>
          <w:sz w:val="22"/>
        </w:rPr>
        <w:t>2011.</w:t>
      </w:r>
    </w:p>
    <w:p>
      <w:pPr>
        <w:pStyle w:val="BodyText"/>
      </w:pPr>
    </w:p>
    <w:p>
      <w:pPr>
        <w:pStyle w:val="ListParagraph"/>
        <w:numPr>
          <w:ilvl w:val="0"/>
          <w:numId w:val="1"/>
        </w:numPr>
        <w:tabs>
          <w:tab w:pos="598" w:val="left" w:leader="none"/>
        </w:tabs>
        <w:spacing w:line="240" w:lineRule="auto" w:before="0" w:after="0"/>
        <w:ind w:left="598" w:right="234" w:hanging="360"/>
        <w:jc w:val="both"/>
        <w:rPr>
          <w:sz w:val="22"/>
        </w:rPr>
      </w:pPr>
      <w:r>
        <w:rPr>
          <w:sz w:val="22"/>
        </w:rPr>
        <w:t>"Testing for a Shift in Trend at an Unknown Date: A Fixed-b Analysis of Heteroskedasticity Autocorrelation Robust OLS Based Tests", (with O. Sayginsoy) </w:t>
      </w:r>
      <w:r>
        <w:rPr>
          <w:i/>
          <w:sz w:val="22"/>
        </w:rPr>
        <w:t>Econometric Theory</w:t>
      </w:r>
      <w:r>
        <w:rPr>
          <w:sz w:val="22"/>
        </w:rPr>
        <w:t>, 27, 992-1025, </w:t>
      </w:r>
      <w:r>
        <w:rPr>
          <w:spacing w:val="-2"/>
          <w:sz w:val="22"/>
        </w:rPr>
        <w:t>2011.</w:t>
      </w:r>
    </w:p>
    <w:p>
      <w:pPr>
        <w:pStyle w:val="BodyText"/>
        <w:spacing w:before="1"/>
      </w:pPr>
    </w:p>
    <w:p>
      <w:pPr>
        <w:pStyle w:val="ListParagraph"/>
        <w:numPr>
          <w:ilvl w:val="0"/>
          <w:numId w:val="1"/>
        </w:numPr>
        <w:tabs>
          <w:tab w:pos="598" w:val="left" w:leader="none"/>
        </w:tabs>
        <w:spacing w:line="240" w:lineRule="auto" w:before="0" w:after="0"/>
        <w:ind w:left="598" w:right="234" w:hanging="360"/>
        <w:jc w:val="both"/>
        <w:rPr>
          <w:sz w:val="22"/>
        </w:rPr>
      </w:pPr>
      <w:r>
        <w:rPr>
          <w:sz w:val="22"/>
        </w:rPr>
        <w:t>"The KPSS Test Using Fixed-b Critical Values: Size and Power in Highly Autocorrelated Time Series", (with C. Amsler and P. Schmidt), </w:t>
      </w:r>
      <w:r>
        <w:rPr>
          <w:i/>
          <w:sz w:val="22"/>
        </w:rPr>
        <w:t>Journal of Time Series Econometrics</w:t>
      </w:r>
      <w:r>
        <w:rPr>
          <w:sz w:val="22"/>
        </w:rPr>
        <w:t>: Vol. 1 : Iss. 1, Article 5, 2009.</w:t>
      </w:r>
    </w:p>
    <w:p>
      <w:pPr>
        <w:pStyle w:val="ListParagraph"/>
        <w:numPr>
          <w:ilvl w:val="0"/>
          <w:numId w:val="1"/>
        </w:numPr>
        <w:tabs>
          <w:tab w:pos="598" w:val="left" w:leader="none"/>
        </w:tabs>
        <w:spacing w:line="240" w:lineRule="auto" w:before="252" w:after="0"/>
        <w:ind w:left="598" w:right="234" w:hanging="360"/>
        <w:jc w:val="both"/>
        <w:rPr>
          <w:sz w:val="22"/>
        </w:rPr>
      </w:pPr>
      <w:r>
        <w:rPr>
          <w:sz w:val="22"/>
        </w:rPr>
        <w:t>"Interdecadal Trend</w:t>
      </w:r>
      <w:r>
        <w:rPr>
          <w:spacing w:val="-1"/>
          <w:sz w:val="22"/>
        </w:rPr>
        <w:t> </w:t>
      </w:r>
      <w:r>
        <w:rPr>
          <w:sz w:val="22"/>
        </w:rPr>
        <w:t>and</w:t>
      </w:r>
      <w:r>
        <w:rPr>
          <w:spacing w:val="-1"/>
          <w:sz w:val="22"/>
        </w:rPr>
        <w:t> </w:t>
      </w:r>
      <w:r>
        <w:rPr>
          <w:sz w:val="22"/>
        </w:rPr>
        <w:t>ENSO-related</w:t>
      </w:r>
      <w:r>
        <w:rPr>
          <w:spacing w:val="-1"/>
          <w:sz w:val="22"/>
        </w:rPr>
        <w:t> </w:t>
      </w:r>
      <w:r>
        <w:rPr>
          <w:sz w:val="22"/>
        </w:rPr>
        <w:t>Interannual Variability</w:t>
      </w:r>
      <w:r>
        <w:rPr>
          <w:spacing w:val="-3"/>
          <w:sz w:val="22"/>
        </w:rPr>
        <w:t> </w:t>
      </w:r>
      <w:r>
        <w:rPr>
          <w:sz w:val="22"/>
        </w:rPr>
        <w:t>in</w:t>
      </w:r>
      <w:r>
        <w:rPr>
          <w:spacing w:val="-1"/>
          <w:sz w:val="22"/>
        </w:rPr>
        <w:t> </w:t>
      </w:r>
      <w:r>
        <w:rPr>
          <w:sz w:val="22"/>
        </w:rPr>
        <w:t>Southern</w:t>
      </w:r>
      <w:r>
        <w:rPr>
          <w:spacing w:val="-1"/>
          <w:sz w:val="22"/>
        </w:rPr>
        <w:t> </w:t>
      </w:r>
      <w:r>
        <w:rPr>
          <w:sz w:val="22"/>
        </w:rPr>
        <w:t>Hemisphere Blocking",</w:t>
      </w:r>
      <w:r>
        <w:rPr>
          <w:spacing w:val="-3"/>
          <w:sz w:val="22"/>
        </w:rPr>
        <w:t> </w:t>
      </w:r>
      <w:r>
        <w:rPr>
          <w:sz w:val="22"/>
        </w:rPr>
        <w:t>(with L. Dong and S. Colucci), </w:t>
      </w:r>
      <w:r>
        <w:rPr>
          <w:i/>
          <w:sz w:val="22"/>
        </w:rPr>
        <w:t>Journal of Climate</w:t>
      </w:r>
      <w:r>
        <w:rPr>
          <w:sz w:val="22"/>
        </w:rPr>
        <w:t>, 21, 3068-3077, 2008.</w:t>
      </w:r>
    </w:p>
    <w:p>
      <w:pPr>
        <w:pStyle w:val="ListParagraph"/>
        <w:numPr>
          <w:ilvl w:val="0"/>
          <w:numId w:val="1"/>
        </w:numPr>
        <w:tabs>
          <w:tab w:pos="597" w:val="left" w:leader="none"/>
        </w:tabs>
        <w:spacing w:line="240" w:lineRule="auto" w:before="252" w:after="0"/>
        <w:ind w:left="597" w:right="235" w:hanging="360"/>
        <w:jc w:val="both"/>
        <w:rPr>
          <w:sz w:val="22"/>
        </w:rPr>
      </w:pPr>
      <w:r>
        <w:rPr>
          <w:sz w:val="22"/>
        </w:rPr>
        <w:t>"Fixed-b Asymptotic Approximation of the Sampling Behavior of Nonparametric Spectral Density Estimators", (with N. Hashimzade), </w:t>
      </w:r>
      <w:r>
        <w:rPr>
          <w:i/>
          <w:sz w:val="22"/>
        </w:rPr>
        <w:t>Journal of Time Series Analysis</w:t>
      </w:r>
      <w:r>
        <w:rPr>
          <w:sz w:val="22"/>
        </w:rPr>
        <w:t>, 29, 142-162, 2008.</w:t>
      </w:r>
    </w:p>
    <w:p>
      <w:pPr>
        <w:pStyle w:val="ListParagraph"/>
        <w:spacing w:after="0" w:line="240" w:lineRule="auto"/>
        <w:jc w:val="both"/>
        <w:rPr>
          <w:sz w:val="22"/>
        </w:rPr>
        <w:sectPr>
          <w:pgSz w:w="12240" w:h="15840"/>
          <w:pgMar w:top="1360" w:bottom="280" w:left="1080" w:right="1080"/>
        </w:sectPr>
      </w:pPr>
    </w:p>
    <w:p>
      <w:pPr>
        <w:pStyle w:val="ListParagraph"/>
        <w:numPr>
          <w:ilvl w:val="0"/>
          <w:numId w:val="1"/>
        </w:numPr>
        <w:tabs>
          <w:tab w:pos="599" w:val="left" w:leader="none"/>
        </w:tabs>
        <w:spacing w:line="240" w:lineRule="auto" w:before="70" w:after="0"/>
        <w:ind w:left="599" w:right="233" w:hanging="360"/>
        <w:jc w:val="both"/>
        <w:rPr>
          <w:sz w:val="22"/>
        </w:rPr>
      </w:pPr>
      <w:r>
        <w:rPr>
          <w:sz w:val="22"/>
        </w:rPr>
        <w:t>"Projection Bias in</w:t>
      </w:r>
      <w:r>
        <w:rPr>
          <w:spacing w:val="-1"/>
          <w:sz w:val="22"/>
        </w:rPr>
        <w:t> </w:t>
      </w:r>
      <w:r>
        <w:rPr>
          <w:sz w:val="22"/>
        </w:rPr>
        <w:t>Catalog</w:t>
      </w:r>
      <w:r>
        <w:rPr>
          <w:spacing w:val="-1"/>
          <w:sz w:val="22"/>
        </w:rPr>
        <w:t> </w:t>
      </w:r>
      <w:r>
        <w:rPr>
          <w:sz w:val="22"/>
        </w:rPr>
        <w:t>Orders," (with</w:t>
      </w:r>
      <w:r>
        <w:rPr>
          <w:spacing w:val="-1"/>
          <w:sz w:val="22"/>
        </w:rPr>
        <w:t> </w:t>
      </w:r>
      <w:r>
        <w:rPr>
          <w:sz w:val="22"/>
        </w:rPr>
        <w:t>M.</w:t>
      </w:r>
      <w:r>
        <w:rPr>
          <w:spacing w:val="-1"/>
          <w:sz w:val="22"/>
        </w:rPr>
        <w:t> </w:t>
      </w:r>
      <w:r>
        <w:rPr>
          <w:sz w:val="22"/>
        </w:rPr>
        <w:t>Conlin</w:t>
      </w:r>
      <w:r>
        <w:rPr>
          <w:spacing w:val="-1"/>
          <w:sz w:val="22"/>
        </w:rPr>
        <w:t> </w:t>
      </w:r>
      <w:r>
        <w:rPr>
          <w:sz w:val="22"/>
        </w:rPr>
        <w:t>and T. O'Donoghue), </w:t>
      </w:r>
      <w:r>
        <w:rPr>
          <w:i/>
          <w:sz w:val="22"/>
        </w:rPr>
        <w:t>American Economic Review</w:t>
      </w:r>
      <w:r>
        <w:rPr>
          <w:sz w:val="22"/>
        </w:rPr>
        <w:t>, 97(4), 1217-1249, September 2007.</w:t>
      </w:r>
    </w:p>
    <w:p>
      <w:pPr>
        <w:pStyle w:val="BodyText"/>
        <w:spacing w:before="2"/>
      </w:pPr>
    </w:p>
    <w:p>
      <w:pPr>
        <w:pStyle w:val="ListParagraph"/>
        <w:numPr>
          <w:ilvl w:val="0"/>
          <w:numId w:val="1"/>
        </w:numPr>
        <w:tabs>
          <w:tab w:pos="599" w:val="left" w:leader="none"/>
        </w:tabs>
        <w:spacing w:line="240" w:lineRule="auto" w:before="0" w:after="0"/>
        <w:ind w:left="599" w:right="235" w:hanging="360"/>
        <w:jc w:val="both"/>
        <w:rPr>
          <w:sz w:val="22"/>
        </w:rPr>
      </w:pPr>
      <w:r>
        <w:rPr>
          <w:sz w:val="22"/>
        </w:rPr>
        <w:t>"Nonmonotonic Power for Tests of Mean Shift in a Time Series", (with C. Crainiceanu), </w:t>
      </w:r>
      <w:r>
        <w:rPr>
          <w:i/>
          <w:sz w:val="22"/>
        </w:rPr>
        <w:t>Journal of Statistical Computation and Simulation</w:t>
      </w:r>
      <w:r>
        <w:rPr>
          <w:sz w:val="22"/>
        </w:rPr>
        <w:t>, 77(6), 457-476, 2007.</w:t>
      </w:r>
    </w:p>
    <w:p>
      <w:pPr>
        <w:pStyle w:val="ListParagraph"/>
        <w:numPr>
          <w:ilvl w:val="0"/>
          <w:numId w:val="1"/>
        </w:numPr>
        <w:tabs>
          <w:tab w:pos="599" w:val="left" w:leader="none"/>
        </w:tabs>
        <w:spacing w:line="240" w:lineRule="auto" w:before="252" w:after="0"/>
        <w:ind w:left="599" w:right="234" w:hanging="360"/>
        <w:jc w:val="both"/>
        <w:rPr>
          <w:sz w:val="22"/>
        </w:rPr>
      </w:pPr>
      <w:r>
        <w:rPr>
          <w:sz w:val="22"/>
        </w:rPr>
        <w:t>"Are Winters Getting Warmer?" (with P.H. Franses), </w:t>
      </w:r>
      <w:r>
        <w:rPr>
          <w:i/>
          <w:sz w:val="22"/>
        </w:rPr>
        <w:t>Environmental Modeling and Software, </w:t>
      </w:r>
      <w:r>
        <w:rPr>
          <w:sz w:val="22"/>
        </w:rPr>
        <w:t>20, 1449- 1455, 2005.</w:t>
      </w:r>
    </w:p>
    <w:p>
      <w:pPr>
        <w:pStyle w:val="ListParagraph"/>
        <w:numPr>
          <w:ilvl w:val="0"/>
          <w:numId w:val="1"/>
        </w:numPr>
        <w:tabs>
          <w:tab w:pos="599" w:val="left" w:leader="none"/>
        </w:tabs>
        <w:spacing w:line="240" w:lineRule="auto" w:before="253" w:after="0"/>
        <w:ind w:left="599" w:right="233" w:hanging="360"/>
        <w:jc w:val="both"/>
        <w:rPr>
          <w:sz w:val="22"/>
        </w:rPr>
      </w:pPr>
      <w:r>
        <w:rPr>
          <w:sz w:val="22"/>
        </w:rPr>
        <w:t>"A New Asymptotic Theory for Heteroskedasticity-Autocorrelation Robust Tests," (with N. Kiefer)</w:t>
      </w:r>
      <w:r>
        <w:rPr>
          <w:i/>
          <w:sz w:val="22"/>
        </w:rPr>
        <w:t>, Econometric Theory, </w:t>
      </w:r>
      <w:r>
        <w:rPr>
          <w:sz w:val="22"/>
        </w:rPr>
        <w:t>21, 1130-1164, 2005.</w:t>
      </w:r>
    </w:p>
    <w:p>
      <w:pPr>
        <w:pStyle w:val="ListParagraph"/>
        <w:numPr>
          <w:ilvl w:val="0"/>
          <w:numId w:val="1"/>
        </w:numPr>
        <w:tabs>
          <w:tab w:pos="599" w:val="left" w:leader="none"/>
        </w:tabs>
        <w:spacing w:line="240" w:lineRule="auto" w:before="252" w:after="0"/>
        <w:ind w:left="599" w:right="233" w:hanging="360"/>
        <w:jc w:val="both"/>
        <w:rPr>
          <w:sz w:val="22"/>
        </w:rPr>
      </w:pPr>
      <w:r>
        <w:rPr>
          <w:sz w:val="22"/>
        </w:rPr>
        <w:t>"Powerful Trend Function Tests That are Robust to Strong Serial Correlation with an Application to the Prebisch-Singer Hypothesis," (with H. Bunzel), </w:t>
      </w:r>
      <w:r>
        <w:rPr>
          <w:i/>
          <w:sz w:val="22"/>
        </w:rPr>
        <w:t>Journal of Business and Economic Statistics</w:t>
      </w:r>
      <w:r>
        <w:rPr>
          <w:sz w:val="22"/>
        </w:rPr>
        <w:t>, 23, 381- 394, 2005.</w:t>
      </w:r>
    </w:p>
    <w:p>
      <w:pPr>
        <w:pStyle w:val="BodyText"/>
      </w:pPr>
    </w:p>
    <w:p>
      <w:pPr>
        <w:pStyle w:val="ListParagraph"/>
        <w:numPr>
          <w:ilvl w:val="0"/>
          <w:numId w:val="1"/>
        </w:numPr>
        <w:tabs>
          <w:tab w:pos="598" w:val="left" w:leader="none"/>
        </w:tabs>
        <w:spacing w:line="240" w:lineRule="auto" w:before="0" w:after="0"/>
        <w:ind w:left="598" w:right="237" w:hanging="360"/>
        <w:jc w:val="both"/>
        <w:rPr>
          <w:sz w:val="22"/>
        </w:rPr>
      </w:pPr>
      <w:r>
        <w:rPr>
          <w:sz w:val="22"/>
        </w:rPr>
        <w:t>"Testing for Common Deterministic Trend Slopes," (with P.H. Franses), </w:t>
      </w:r>
      <w:r>
        <w:rPr>
          <w:i/>
          <w:sz w:val="22"/>
        </w:rPr>
        <w:t>Journal of Econometrics, </w:t>
      </w:r>
      <w:r>
        <w:rPr>
          <w:sz w:val="22"/>
        </w:rPr>
        <w:t>126, 1-24, 2005.</w:t>
      </w:r>
    </w:p>
    <w:p>
      <w:pPr>
        <w:pStyle w:val="BodyText"/>
      </w:pPr>
    </w:p>
    <w:p>
      <w:pPr>
        <w:pStyle w:val="ListParagraph"/>
        <w:numPr>
          <w:ilvl w:val="0"/>
          <w:numId w:val="1"/>
        </w:numPr>
        <w:tabs>
          <w:tab w:pos="598" w:val="left" w:leader="none"/>
        </w:tabs>
        <w:spacing w:line="240" w:lineRule="auto" w:before="0" w:after="0"/>
        <w:ind w:left="598" w:right="232" w:hanging="360"/>
        <w:jc w:val="both"/>
        <w:rPr>
          <w:sz w:val="22"/>
        </w:rPr>
      </w:pPr>
      <w:r>
        <w:rPr>
          <w:sz w:val="22"/>
        </w:rPr>
        <w:t>"Heteroskedasticity-Autocorrelation Robust Testing Using Bandwidth Equal to Sample Size" (old title "A New Approach to the Asymptotics of Heteroskedasticity-Autocorrelation Robust Testing,") (with N. Kiefer), </w:t>
      </w:r>
      <w:r>
        <w:rPr>
          <w:i/>
          <w:sz w:val="22"/>
        </w:rPr>
        <w:t>Econometric Theory</w:t>
      </w:r>
      <w:r>
        <w:rPr>
          <w:sz w:val="22"/>
        </w:rPr>
        <w:t>, 18, 1350-1366, 2002.</w:t>
      </w:r>
    </w:p>
    <w:p>
      <w:pPr>
        <w:pStyle w:val="BodyText"/>
      </w:pPr>
    </w:p>
    <w:p>
      <w:pPr>
        <w:pStyle w:val="ListParagraph"/>
        <w:numPr>
          <w:ilvl w:val="0"/>
          <w:numId w:val="1"/>
        </w:numPr>
        <w:tabs>
          <w:tab w:pos="598" w:val="left" w:leader="none"/>
        </w:tabs>
        <w:spacing w:line="240" w:lineRule="auto" w:before="0" w:after="0"/>
        <w:ind w:left="598" w:right="234" w:hanging="360"/>
        <w:jc w:val="both"/>
        <w:rPr>
          <w:sz w:val="22"/>
        </w:rPr>
      </w:pPr>
      <w:r>
        <w:rPr>
          <w:sz w:val="22"/>
        </w:rPr>
        <w:t>"Analysis of Vector Autoregressions in the Presence of Shifts in Mean," (with S. Ng) </w:t>
      </w:r>
      <w:r>
        <w:rPr>
          <w:i/>
          <w:sz w:val="22"/>
        </w:rPr>
        <w:t>Econometric Reviews</w:t>
      </w:r>
      <w:r>
        <w:rPr>
          <w:sz w:val="22"/>
        </w:rPr>
        <w:t>, 21, 353 - 381, 2002.</w:t>
      </w:r>
    </w:p>
    <w:p>
      <w:pPr>
        <w:pStyle w:val="BodyText"/>
      </w:pPr>
    </w:p>
    <w:p>
      <w:pPr>
        <w:pStyle w:val="ListParagraph"/>
        <w:numPr>
          <w:ilvl w:val="0"/>
          <w:numId w:val="1"/>
        </w:numPr>
        <w:tabs>
          <w:tab w:pos="597" w:val="left" w:leader="none"/>
        </w:tabs>
        <w:spacing w:line="252" w:lineRule="exact" w:before="0" w:after="0"/>
        <w:ind w:left="597" w:right="0" w:hanging="359"/>
        <w:jc w:val="left"/>
        <w:rPr>
          <w:sz w:val="22"/>
        </w:rPr>
      </w:pPr>
      <w:r>
        <w:rPr>
          <w:sz w:val="22"/>
        </w:rPr>
        <w:t>"Forecasting</w:t>
      </w:r>
      <w:r>
        <w:rPr>
          <w:spacing w:val="58"/>
          <w:sz w:val="22"/>
        </w:rPr>
        <w:t> </w:t>
      </w:r>
      <w:r>
        <w:rPr>
          <w:sz w:val="22"/>
        </w:rPr>
        <w:t>Dynamic</w:t>
      </w:r>
      <w:r>
        <w:rPr>
          <w:spacing w:val="60"/>
          <w:sz w:val="22"/>
        </w:rPr>
        <w:t> </w:t>
      </w:r>
      <w:r>
        <w:rPr>
          <w:sz w:val="22"/>
        </w:rPr>
        <w:t>Time</w:t>
      </w:r>
      <w:r>
        <w:rPr>
          <w:spacing w:val="59"/>
          <w:sz w:val="22"/>
        </w:rPr>
        <w:t> </w:t>
      </w:r>
      <w:r>
        <w:rPr>
          <w:sz w:val="22"/>
        </w:rPr>
        <w:t>Series</w:t>
      </w:r>
      <w:r>
        <w:rPr>
          <w:spacing w:val="60"/>
          <w:sz w:val="22"/>
        </w:rPr>
        <w:t> </w:t>
      </w:r>
      <w:r>
        <w:rPr>
          <w:sz w:val="22"/>
        </w:rPr>
        <w:t>in</w:t>
      </w:r>
      <w:r>
        <w:rPr>
          <w:spacing w:val="58"/>
          <w:sz w:val="22"/>
        </w:rPr>
        <w:t> </w:t>
      </w:r>
      <w:r>
        <w:rPr>
          <w:sz w:val="22"/>
        </w:rPr>
        <w:t>the</w:t>
      </w:r>
      <w:r>
        <w:rPr>
          <w:spacing w:val="60"/>
          <w:sz w:val="22"/>
        </w:rPr>
        <w:t> </w:t>
      </w:r>
      <w:r>
        <w:rPr>
          <w:sz w:val="22"/>
        </w:rPr>
        <w:t>Presence</w:t>
      </w:r>
      <w:r>
        <w:rPr>
          <w:spacing w:val="60"/>
          <w:sz w:val="22"/>
        </w:rPr>
        <w:t> </w:t>
      </w:r>
      <w:r>
        <w:rPr>
          <w:sz w:val="22"/>
        </w:rPr>
        <w:t>of</w:t>
      </w:r>
      <w:r>
        <w:rPr>
          <w:spacing w:val="59"/>
          <w:sz w:val="22"/>
        </w:rPr>
        <w:t> </w:t>
      </w:r>
      <w:r>
        <w:rPr>
          <w:sz w:val="22"/>
        </w:rPr>
        <w:t>Deterministic</w:t>
      </w:r>
      <w:r>
        <w:rPr>
          <w:spacing w:val="60"/>
          <w:sz w:val="22"/>
        </w:rPr>
        <w:t> </w:t>
      </w:r>
      <w:r>
        <w:rPr>
          <w:sz w:val="22"/>
        </w:rPr>
        <w:t>Components,"</w:t>
      </w:r>
      <w:r>
        <w:rPr>
          <w:spacing w:val="57"/>
          <w:sz w:val="22"/>
        </w:rPr>
        <w:t> </w:t>
      </w:r>
      <w:r>
        <w:rPr>
          <w:sz w:val="22"/>
        </w:rPr>
        <w:t>(with</w:t>
      </w:r>
      <w:r>
        <w:rPr>
          <w:spacing w:val="59"/>
          <w:sz w:val="22"/>
        </w:rPr>
        <w:t> </w:t>
      </w:r>
      <w:r>
        <w:rPr>
          <w:sz w:val="22"/>
        </w:rPr>
        <w:t>S.</w:t>
      </w:r>
      <w:r>
        <w:rPr>
          <w:spacing w:val="59"/>
          <w:sz w:val="22"/>
        </w:rPr>
        <w:t> </w:t>
      </w:r>
      <w:r>
        <w:rPr>
          <w:spacing w:val="-4"/>
          <w:sz w:val="22"/>
        </w:rPr>
        <w:t>Ng),</w:t>
      </w:r>
    </w:p>
    <w:p>
      <w:pPr>
        <w:spacing w:line="252" w:lineRule="exact" w:before="0"/>
        <w:ind w:left="598" w:right="0" w:firstLine="0"/>
        <w:jc w:val="left"/>
        <w:rPr>
          <w:i/>
          <w:sz w:val="22"/>
        </w:rPr>
      </w:pPr>
      <w:r>
        <w:rPr>
          <w:i/>
          <w:sz w:val="22"/>
        </w:rPr>
        <w:t>Econometrics</w:t>
      </w:r>
      <w:r>
        <w:rPr>
          <w:i/>
          <w:spacing w:val="-7"/>
          <w:sz w:val="22"/>
        </w:rPr>
        <w:t> </w:t>
      </w:r>
      <w:r>
        <w:rPr>
          <w:i/>
          <w:sz w:val="22"/>
        </w:rPr>
        <w:t>Journal</w:t>
      </w:r>
      <w:r>
        <w:rPr>
          <w:sz w:val="22"/>
        </w:rPr>
        <w:t>,</w:t>
      </w:r>
      <w:r>
        <w:rPr>
          <w:spacing w:val="-4"/>
          <w:sz w:val="22"/>
        </w:rPr>
        <w:t> </w:t>
      </w:r>
      <w:r>
        <w:rPr>
          <w:sz w:val="22"/>
        </w:rPr>
        <w:t>5,</w:t>
      </w:r>
      <w:r>
        <w:rPr>
          <w:spacing w:val="-5"/>
          <w:sz w:val="22"/>
        </w:rPr>
        <w:t> </w:t>
      </w:r>
      <w:r>
        <w:rPr>
          <w:sz w:val="22"/>
        </w:rPr>
        <w:t>196-224,</w:t>
      </w:r>
      <w:r>
        <w:rPr>
          <w:spacing w:val="-4"/>
          <w:sz w:val="22"/>
        </w:rPr>
        <w:t> </w:t>
      </w:r>
      <w:r>
        <w:rPr>
          <w:spacing w:val="-2"/>
          <w:sz w:val="22"/>
        </w:rPr>
        <w:t>2002</w:t>
      </w:r>
      <w:r>
        <w:rPr>
          <w:i/>
          <w:spacing w:val="-2"/>
          <w:sz w:val="22"/>
        </w:rPr>
        <w:t>.</w:t>
      </w:r>
    </w:p>
    <w:p>
      <w:pPr>
        <w:pStyle w:val="BodyText"/>
        <w:rPr>
          <w:i/>
        </w:rPr>
      </w:pPr>
    </w:p>
    <w:p>
      <w:pPr>
        <w:pStyle w:val="ListParagraph"/>
        <w:numPr>
          <w:ilvl w:val="0"/>
          <w:numId w:val="1"/>
        </w:numPr>
        <w:tabs>
          <w:tab w:pos="598" w:val="left" w:leader="none"/>
        </w:tabs>
        <w:spacing w:line="240" w:lineRule="auto" w:before="0" w:after="0"/>
        <w:ind w:left="598" w:right="235" w:hanging="360"/>
        <w:jc w:val="both"/>
        <w:rPr>
          <w:sz w:val="22"/>
        </w:rPr>
      </w:pPr>
      <w:r>
        <w:rPr>
          <w:sz w:val="22"/>
        </w:rPr>
        <w:t>"Heteroskedasticity-Autocorrelation Robust Standard Errors Using the Bartlett Kernel Without Truncation," (with N. Kiefer), </w:t>
      </w:r>
      <w:r>
        <w:rPr>
          <w:i/>
          <w:sz w:val="22"/>
        </w:rPr>
        <w:t>Econometrica</w:t>
      </w:r>
      <w:r>
        <w:rPr>
          <w:sz w:val="22"/>
        </w:rPr>
        <w:t>, 70, 2093-2095, 2002.</w:t>
      </w:r>
    </w:p>
    <w:p>
      <w:pPr>
        <w:pStyle w:val="ListParagraph"/>
        <w:numPr>
          <w:ilvl w:val="0"/>
          <w:numId w:val="1"/>
        </w:numPr>
        <w:tabs>
          <w:tab w:pos="598" w:val="left" w:leader="none"/>
        </w:tabs>
        <w:spacing w:line="240" w:lineRule="auto" w:before="252" w:after="0"/>
        <w:ind w:left="598" w:right="234" w:hanging="360"/>
        <w:jc w:val="both"/>
        <w:rPr>
          <w:sz w:val="22"/>
        </w:rPr>
      </w:pPr>
      <w:r>
        <w:rPr>
          <w:sz w:val="22"/>
        </w:rPr>
        <w:t>"The Application of Size Robust Trend Analysis to Global Warming Temperature Series," (with T. Fomby), </w:t>
      </w:r>
      <w:r>
        <w:rPr>
          <w:i/>
          <w:sz w:val="22"/>
        </w:rPr>
        <w:t>Journal of Climate</w:t>
      </w:r>
      <w:r>
        <w:rPr>
          <w:sz w:val="22"/>
        </w:rPr>
        <w:t>, 15, 117-123, 2002.</w:t>
      </w:r>
    </w:p>
    <w:p>
      <w:pPr>
        <w:pStyle w:val="BodyText"/>
        <w:spacing w:before="2"/>
      </w:pPr>
    </w:p>
    <w:p>
      <w:pPr>
        <w:pStyle w:val="ListParagraph"/>
        <w:numPr>
          <w:ilvl w:val="0"/>
          <w:numId w:val="1"/>
        </w:numPr>
        <w:tabs>
          <w:tab w:pos="597" w:val="left" w:leader="none"/>
        </w:tabs>
        <w:spacing w:line="240" w:lineRule="auto" w:before="0" w:after="0"/>
        <w:ind w:left="597" w:right="234" w:hanging="360"/>
        <w:jc w:val="both"/>
        <w:rPr>
          <w:sz w:val="22"/>
        </w:rPr>
      </w:pPr>
      <w:r>
        <w:rPr>
          <w:sz w:val="22"/>
        </w:rPr>
        <w:t>"Are U.S. Regions Converging? Using New Econometric Methods to Examine Old Issues," (with M. Tomljanovich), </w:t>
      </w:r>
      <w:r>
        <w:rPr>
          <w:i/>
          <w:sz w:val="22"/>
        </w:rPr>
        <w:t>Empirical Economics, </w:t>
      </w:r>
      <w:r>
        <w:rPr>
          <w:sz w:val="22"/>
        </w:rPr>
        <w:t>27, 49-62, 2002.</w:t>
      </w:r>
    </w:p>
    <w:p>
      <w:pPr>
        <w:pStyle w:val="ListParagraph"/>
        <w:numPr>
          <w:ilvl w:val="0"/>
          <w:numId w:val="1"/>
        </w:numPr>
        <w:tabs>
          <w:tab w:pos="597" w:val="left" w:leader="none"/>
        </w:tabs>
        <w:spacing w:line="240" w:lineRule="auto" w:before="252" w:after="0"/>
        <w:ind w:left="597" w:right="236" w:hanging="360"/>
        <w:jc w:val="both"/>
        <w:rPr>
          <w:sz w:val="22"/>
        </w:rPr>
      </w:pPr>
      <w:r>
        <w:rPr>
          <w:sz w:val="22"/>
        </w:rPr>
        <w:t>"Simple Robust Testing of Hypotheses in Non-linear Models," (with H. Bunzel and N. Kiefer), </w:t>
      </w:r>
      <w:r>
        <w:rPr>
          <w:i/>
          <w:sz w:val="22"/>
        </w:rPr>
        <w:t>Journal of the American Statistical Association</w:t>
      </w:r>
      <w:r>
        <w:rPr>
          <w:sz w:val="22"/>
        </w:rPr>
        <w:t>, 96, 1088-1098, 2001.</w:t>
      </w:r>
    </w:p>
    <w:p>
      <w:pPr>
        <w:pStyle w:val="ListParagraph"/>
        <w:numPr>
          <w:ilvl w:val="0"/>
          <w:numId w:val="1"/>
        </w:numPr>
        <w:tabs>
          <w:tab w:pos="597" w:val="left" w:leader="none"/>
        </w:tabs>
        <w:spacing w:line="240" w:lineRule="auto" w:before="253" w:after="0"/>
        <w:ind w:left="597" w:right="235" w:hanging="360"/>
        <w:jc w:val="both"/>
        <w:rPr>
          <w:sz w:val="22"/>
        </w:rPr>
      </w:pPr>
      <w:r>
        <w:rPr>
          <w:sz w:val="22"/>
        </w:rPr>
        <w:t>"Simple Robust Testing of Regression Hypotheses," (with N. Kiefer and H. Bunzel), </w:t>
      </w:r>
      <w:r>
        <w:rPr>
          <w:i/>
          <w:sz w:val="22"/>
        </w:rPr>
        <w:t>Econometrica</w:t>
      </w:r>
      <w:r>
        <w:rPr>
          <w:sz w:val="22"/>
        </w:rPr>
        <w:t>, 68, 695-714, 2000.</w:t>
      </w:r>
    </w:p>
    <w:p>
      <w:pPr>
        <w:pStyle w:val="ListParagraph"/>
        <w:numPr>
          <w:ilvl w:val="0"/>
          <w:numId w:val="1"/>
        </w:numPr>
        <w:tabs>
          <w:tab w:pos="597" w:val="left" w:leader="none"/>
        </w:tabs>
        <w:spacing w:line="240" w:lineRule="auto" w:before="252" w:after="0"/>
        <w:ind w:left="597" w:right="234" w:hanging="360"/>
        <w:jc w:val="both"/>
        <w:rPr>
          <w:sz w:val="22"/>
        </w:rPr>
      </w:pPr>
      <w:r>
        <w:rPr>
          <w:sz w:val="22"/>
        </w:rPr>
        <w:t>"A Simple Test of the Law of Demand for the United States," (with E. Zambrano) </w:t>
      </w:r>
      <w:r>
        <w:rPr>
          <w:i/>
          <w:sz w:val="22"/>
        </w:rPr>
        <w:t>Econometrica</w:t>
      </w:r>
      <w:r>
        <w:rPr>
          <w:sz w:val="22"/>
        </w:rPr>
        <w:t>, 68, 1013-1022, 2000.</w:t>
      </w:r>
    </w:p>
    <w:p>
      <w:pPr>
        <w:pStyle w:val="BodyText"/>
        <w:spacing w:before="1"/>
      </w:pPr>
    </w:p>
    <w:p>
      <w:pPr>
        <w:pStyle w:val="ListParagraph"/>
        <w:numPr>
          <w:ilvl w:val="0"/>
          <w:numId w:val="1"/>
        </w:numPr>
        <w:tabs>
          <w:tab w:pos="597" w:val="left" w:leader="none"/>
        </w:tabs>
        <w:spacing w:line="252" w:lineRule="exact" w:before="1" w:after="0"/>
        <w:ind w:left="597" w:right="0" w:hanging="359"/>
        <w:jc w:val="left"/>
        <w:rPr>
          <w:sz w:val="22"/>
        </w:rPr>
      </w:pPr>
      <w:r>
        <w:rPr>
          <w:sz w:val="22"/>
        </w:rPr>
        <w:t>"Sources</w:t>
      </w:r>
      <w:r>
        <w:rPr>
          <w:spacing w:val="25"/>
          <w:sz w:val="22"/>
        </w:rPr>
        <w:t> </w:t>
      </w:r>
      <w:r>
        <w:rPr>
          <w:sz w:val="22"/>
        </w:rPr>
        <w:t>of</w:t>
      </w:r>
      <w:r>
        <w:rPr>
          <w:spacing w:val="27"/>
          <w:sz w:val="22"/>
        </w:rPr>
        <w:t> </w:t>
      </w:r>
      <w:r>
        <w:rPr>
          <w:sz w:val="22"/>
        </w:rPr>
        <w:t>Nonmontonic</w:t>
      </w:r>
      <w:r>
        <w:rPr>
          <w:spacing w:val="25"/>
          <w:sz w:val="22"/>
        </w:rPr>
        <w:t> </w:t>
      </w:r>
      <w:r>
        <w:rPr>
          <w:sz w:val="22"/>
        </w:rPr>
        <w:t>Power</w:t>
      </w:r>
      <w:r>
        <w:rPr>
          <w:spacing w:val="27"/>
          <w:sz w:val="22"/>
        </w:rPr>
        <w:t> </w:t>
      </w:r>
      <w:r>
        <w:rPr>
          <w:sz w:val="22"/>
        </w:rPr>
        <w:t>When</w:t>
      </w:r>
      <w:r>
        <w:rPr>
          <w:spacing w:val="26"/>
          <w:sz w:val="22"/>
        </w:rPr>
        <w:t> </w:t>
      </w:r>
      <w:r>
        <w:rPr>
          <w:sz w:val="22"/>
        </w:rPr>
        <w:t>Testing</w:t>
      </w:r>
      <w:r>
        <w:rPr>
          <w:spacing w:val="26"/>
          <w:sz w:val="22"/>
        </w:rPr>
        <w:t> </w:t>
      </w:r>
      <w:r>
        <w:rPr>
          <w:sz w:val="22"/>
        </w:rPr>
        <w:t>for</w:t>
      </w:r>
      <w:r>
        <w:rPr>
          <w:spacing w:val="27"/>
          <w:sz w:val="22"/>
        </w:rPr>
        <w:t> </w:t>
      </w:r>
      <w:r>
        <w:rPr>
          <w:sz w:val="22"/>
        </w:rPr>
        <w:t>a</w:t>
      </w:r>
      <w:r>
        <w:rPr>
          <w:spacing w:val="24"/>
          <w:sz w:val="22"/>
        </w:rPr>
        <w:t> </w:t>
      </w:r>
      <w:r>
        <w:rPr>
          <w:sz w:val="22"/>
        </w:rPr>
        <w:t>Shift</w:t>
      </w:r>
      <w:r>
        <w:rPr>
          <w:spacing w:val="27"/>
          <w:sz w:val="22"/>
        </w:rPr>
        <w:t> </w:t>
      </w:r>
      <w:r>
        <w:rPr>
          <w:sz w:val="22"/>
        </w:rPr>
        <w:t>in</w:t>
      </w:r>
      <w:r>
        <w:rPr>
          <w:spacing w:val="26"/>
          <w:sz w:val="22"/>
        </w:rPr>
        <w:t> </w:t>
      </w:r>
      <w:r>
        <w:rPr>
          <w:sz w:val="22"/>
        </w:rPr>
        <w:t>the</w:t>
      </w:r>
      <w:r>
        <w:rPr>
          <w:spacing w:val="27"/>
          <w:sz w:val="22"/>
        </w:rPr>
        <w:t> </w:t>
      </w:r>
      <w:r>
        <w:rPr>
          <w:sz w:val="22"/>
        </w:rPr>
        <w:t>Mean</w:t>
      </w:r>
      <w:r>
        <w:rPr>
          <w:spacing w:val="26"/>
          <w:sz w:val="22"/>
        </w:rPr>
        <w:t> </w:t>
      </w:r>
      <w:r>
        <w:rPr>
          <w:sz w:val="22"/>
        </w:rPr>
        <w:t>of</w:t>
      </w:r>
      <w:r>
        <w:rPr>
          <w:spacing w:val="27"/>
          <w:sz w:val="22"/>
        </w:rPr>
        <w:t> </w:t>
      </w:r>
      <w:r>
        <w:rPr>
          <w:sz w:val="22"/>
        </w:rPr>
        <w:t>a</w:t>
      </w:r>
      <w:r>
        <w:rPr>
          <w:spacing w:val="27"/>
          <w:sz w:val="22"/>
        </w:rPr>
        <w:t> </w:t>
      </w:r>
      <w:r>
        <w:rPr>
          <w:sz w:val="22"/>
        </w:rPr>
        <w:t>Dynamic</w:t>
      </w:r>
      <w:r>
        <w:rPr>
          <w:spacing w:val="27"/>
          <w:sz w:val="22"/>
        </w:rPr>
        <w:t> </w:t>
      </w:r>
      <w:r>
        <w:rPr>
          <w:sz w:val="22"/>
        </w:rPr>
        <w:t>Time</w:t>
      </w:r>
      <w:r>
        <w:rPr>
          <w:spacing w:val="28"/>
          <w:sz w:val="22"/>
        </w:rPr>
        <w:t> </w:t>
      </w:r>
      <w:r>
        <w:rPr>
          <w:spacing w:val="-2"/>
          <w:sz w:val="22"/>
        </w:rPr>
        <w:t>Series,"</w:t>
      </w:r>
    </w:p>
    <w:p>
      <w:pPr>
        <w:spacing w:line="252" w:lineRule="exact" w:before="0"/>
        <w:ind w:left="597" w:right="0" w:firstLine="0"/>
        <w:jc w:val="left"/>
        <w:rPr>
          <w:sz w:val="22"/>
        </w:rPr>
      </w:pPr>
      <w:r>
        <w:rPr>
          <w:i/>
          <w:sz w:val="22"/>
        </w:rPr>
        <w:t>Journal</w:t>
      </w:r>
      <w:r>
        <w:rPr>
          <w:i/>
          <w:spacing w:val="-4"/>
          <w:sz w:val="22"/>
        </w:rPr>
        <w:t> </w:t>
      </w:r>
      <w:r>
        <w:rPr>
          <w:i/>
          <w:sz w:val="22"/>
        </w:rPr>
        <w:t>of</w:t>
      </w:r>
      <w:r>
        <w:rPr>
          <w:i/>
          <w:spacing w:val="-4"/>
          <w:sz w:val="22"/>
        </w:rPr>
        <w:t> </w:t>
      </w:r>
      <w:r>
        <w:rPr>
          <w:i/>
          <w:sz w:val="22"/>
        </w:rPr>
        <w:t>Econometrics</w:t>
      </w:r>
      <w:r>
        <w:rPr>
          <w:sz w:val="22"/>
        </w:rPr>
        <w:t>,</w:t>
      </w:r>
      <w:r>
        <w:rPr>
          <w:spacing w:val="-4"/>
          <w:sz w:val="22"/>
        </w:rPr>
        <w:t> </w:t>
      </w:r>
      <w:r>
        <w:rPr>
          <w:sz w:val="22"/>
        </w:rPr>
        <w:t>88,</w:t>
      </w:r>
      <w:r>
        <w:rPr>
          <w:spacing w:val="-5"/>
          <w:sz w:val="22"/>
        </w:rPr>
        <w:t> </w:t>
      </w:r>
      <w:r>
        <w:rPr>
          <w:sz w:val="22"/>
        </w:rPr>
        <w:t>283-299,</w:t>
      </w:r>
      <w:r>
        <w:rPr>
          <w:spacing w:val="-4"/>
          <w:sz w:val="22"/>
        </w:rPr>
        <w:t> 1999.</w:t>
      </w:r>
    </w:p>
    <w:p>
      <w:pPr>
        <w:spacing w:after="0" w:line="252" w:lineRule="exact"/>
        <w:jc w:val="left"/>
        <w:rPr>
          <w:sz w:val="22"/>
        </w:rPr>
        <w:sectPr>
          <w:pgSz w:w="12240" w:h="15840"/>
          <w:pgMar w:top="1620" w:bottom="280" w:left="1080" w:right="1080"/>
        </w:sectPr>
      </w:pPr>
    </w:p>
    <w:p>
      <w:pPr>
        <w:pStyle w:val="ListParagraph"/>
        <w:numPr>
          <w:ilvl w:val="0"/>
          <w:numId w:val="1"/>
        </w:numPr>
        <w:tabs>
          <w:tab w:pos="599" w:val="left" w:leader="none"/>
        </w:tabs>
        <w:spacing w:line="240" w:lineRule="auto" w:before="78" w:after="0"/>
        <w:ind w:left="599" w:right="236" w:hanging="360"/>
        <w:jc w:val="both"/>
        <w:rPr>
          <w:sz w:val="22"/>
        </w:rPr>
      </w:pPr>
      <w:r>
        <w:rPr>
          <w:sz w:val="22"/>
        </w:rPr>
        <w:t>"Change and Involution in Sugar Production in Cultivation System Java," (with S. Chandra) </w:t>
      </w:r>
      <w:r>
        <w:rPr>
          <w:i/>
          <w:sz w:val="22"/>
        </w:rPr>
        <w:t>Journal of Economic History</w:t>
      </w:r>
      <w:r>
        <w:rPr>
          <w:sz w:val="22"/>
        </w:rPr>
        <w:t>, 59, 885-911, 1999.</w:t>
      </w:r>
    </w:p>
    <w:p>
      <w:pPr>
        <w:pStyle w:val="ListParagraph"/>
        <w:numPr>
          <w:ilvl w:val="0"/>
          <w:numId w:val="1"/>
        </w:numPr>
        <w:tabs>
          <w:tab w:pos="599" w:val="left" w:leader="none"/>
        </w:tabs>
        <w:spacing w:line="240" w:lineRule="auto" w:before="253" w:after="0"/>
        <w:ind w:left="599" w:right="235" w:hanging="360"/>
        <w:jc w:val="both"/>
        <w:rPr>
          <w:sz w:val="22"/>
        </w:rPr>
      </w:pPr>
      <w:r>
        <w:rPr>
          <w:sz w:val="22"/>
        </w:rPr>
        <w:t>"Two Simple Procedures for Testing for a Unit Root When There are Additive Outliers," </w:t>
      </w:r>
      <w:r>
        <w:rPr>
          <w:i/>
          <w:sz w:val="22"/>
        </w:rPr>
        <w:t>Journal of Time Series Analysis</w:t>
      </w:r>
      <w:r>
        <w:rPr>
          <w:sz w:val="22"/>
        </w:rPr>
        <w:t>, 20, 237-252, 1999.</w:t>
      </w:r>
    </w:p>
    <w:p>
      <w:pPr>
        <w:pStyle w:val="ListParagraph"/>
        <w:numPr>
          <w:ilvl w:val="0"/>
          <w:numId w:val="1"/>
        </w:numPr>
        <w:tabs>
          <w:tab w:pos="599" w:val="left" w:leader="none"/>
        </w:tabs>
        <w:spacing w:line="240" w:lineRule="auto" w:before="252" w:after="0"/>
        <w:ind w:left="599" w:right="236" w:hanging="360"/>
        <w:jc w:val="both"/>
        <w:rPr>
          <w:sz w:val="22"/>
        </w:rPr>
      </w:pPr>
      <w:r>
        <w:rPr>
          <w:sz w:val="22"/>
        </w:rPr>
        <w:t>"Trend Function Hypothesis Testing in the Presence of Serial Correlation," </w:t>
      </w:r>
      <w:r>
        <w:rPr>
          <w:i/>
          <w:sz w:val="22"/>
        </w:rPr>
        <w:t>Econometrica</w:t>
      </w:r>
      <w:r>
        <w:rPr>
          <w:sz w:val="22"/>
        </w:rPr>
        <w:t>, 66, 123-148, </w:t>
      </w:r>
      <w:r>
        <w:rPr>
          <w:spacing w:val="-2"/>
          <w:sz w:val="22"/>
        </w:rPr>
        <w:t>1998.</w:t>
      </w:r>
    </w:p>
    <w:p>
      <w:pPr>
        <w:pStyle w:val="BodyText"/>
        <w:spacing w:before="1"/>
      </w:pPr>
    </w:p>
    <w:p>
      <w:pPr>
        <w:pStyle w:val="ListParagraph"/>
        <w:numPr>
          <w:ilvl w:val="0"/>
          <w:numId w:val="1"/>
        </w:numPr>
        <w:tabs>
          <w:tab w:pos="599" w:val="left" w:leader="none"/>
        </w:tabs>
        <w:spacing w:line="240" w:lineRule="auto" w:before="1" w:after="0"/>
        <w:ind w:left="599" w:right="235" w:hanging="360"/>
        <w:jc w:val="both"/>
        <w:rPr>
          <w:sz w:val="22"/>
        </w:rPr>
      </w:pPr>
      <w:r>
        <w:rPr>
          <w:sz w:val="22"/>
        </w:rPr>
        <w:t>"Additional Tests for a Unit Root Allowing the Possibility of Breaks in the Trend Function," (with P. Perron), </w:t>
      </w:r>
      <w:r>
        <w:rPr>
          <w:i/>
          <w:sz w:val="22"/>
        </w:rPr>
        <w:t>International Economic Review</w:t>
      </w:r>
      <w:r>
        <w:rPr>
          <w:sz w:val="22"/>
        </w:rPr>
        <w:t>, 39, 1073-1100, 1998.</w:t>
      </w:r>
    </w:p>
    <w:p>
      <w:pPr>
        <w:pStyle w:val="ListParagraph"/>
        <w:numPr>
          <w:ilvl w:val="0"/>
          <w:numId w:val="1"/>
        </w:numPr>
        <w:tabs>
          <w:tab w:pos="599" w:val="left" w:leader="none"/>
        </w:tabs>
        <w:spacing w:line="240" w:lineRule="auto" w:before="252" w:after="0"/>
        <w:ind w:left="599" w:right="233" w:hanging="360"/>
        <w:jc w:val="both"/>
        <w:rPr>
          <w:sz w:val="22"/>
        </w:rPr>
      </w:pPr>
      <w:r>
        <w:rPr>
          <w:sz w:val="22"/>
        </w:rPr>
        <w:t>"On Seasonal Cycles, Unit Roots and Mean Shifts," (with P.H. Franses), </w:t>
      </w:r>
      <w:r>
        <w:rPr>
          <w:i/>
          <w:sz w:val="22"/>
        </w:rPr>
        <w:t>Review of Economics and Statistics</w:t>
      </w:r>
      <w:r>
        <w:rPr>
          <w:sz w:val="22"/>
        </w:rPr>
        <w:t>, LXXX, 231-240, 1998.</w:t>
      </w:r>
    </w:p>
    <w:p>
      <w:pPr>
        <w:pStyle w:val="ListParagraph"/>
        <w:numPr>
          <w:ilvl w:val="0"/>
          <w:numId w:val="1"/>
        </w:numPr>
        <w:tabs>
          <w:tab w:pos="599" w:val="left" w:leader="none"/>
        </w:tabs>
        <w:spacing w:line="240" w:lineRule="auto" w:before="252" w:after="0"/>
        <w:ind w:left="599" w:right="234" w:hanging="360"/>
        <w:jc w:val="both"/>
        <w:rPr>
          <w:sz w:val="22"/>
        </w:rPr>
      </w:pPr>
      <w:r>
        <w:rPr>
          <w:sz w:val="22"/>
        </w:rPr>
        <w:t>"Testing for a Mean Shift Without Having to Estimate Serial Correlation Parameters," </w:t>
      </w:r>
      <w:r>
        <w:rPr>
          <w:i/>
          <w:sz w:val="22"/>
        </w:rPr>
        <w:t>Journal of Business and Economic Statistics</w:t>
      </w:r>
      <w:r>
        <w:rPr>
          <w:sz w:val="22"/>
        </w:rPr>
        <w:t>, 16, 73-80, 1998.</w:t>
      </w:r>
    </w:p>
    <w:p>
      <w:pPr>
        <w:pStyle w:val="ListParagraph"/>
        <w:numPr>
          <w:ilvl w:val="0"/>
          <w:numId w:val="1"/>
        </w:numPr>
        <w:tabs>
          <w:tab w:pos="599" w:val="left" w:leader="none"/>
        </w:tabs>
        <w:spacing w:line="240" w:lineRule="auto" w:before="252" w:after="0"/>
        <w:ind w:left="599" w:right="234" w:hanging="360"/>
        <w:jc w:val="both"/>
        <w:rPr>
          <w:sz w:val="22"/>
        </w:rPr>
      </w:pPr>
      <w:r>
        <w:rPr>
          <w:sz w:val="22"/>
        </w:rPr>
        <w:t>"Wald-Type Tests for Detecting Shifts in the Trend Function of a Dynamic Time Series," </w:t>
      </w:r>
      <w:r>
        <w:rPr>
          <w:i/>
          <w:sz w:val="22"/>
        </w:rPr>
        <w:t>Econometric Theory</w:t>
      </w:r>
      <w:r>
        <w:rPr>
          <w:sz w:val="22"/>
        </w:rPr>
        <w:t>, 13, 818-849, 1997.</w:t>
      </w:r>
    </w:p>
    <w:p>
      <w:pPr>
        <w:pStyle w:val="BodyText"/>
        <w:spacing w:before="2"/>
      </w:pPr>
    </w:p>
    <w:p>
      <w:pPr>
        <w:pStyle w:val="ListParagraph"/>
        <w:numPr>
          <w:ilvl w:val="0"/>
          <w:numId w:val="1"/>
        </w:numPr>
        <w:tabs>
          <w:tab w:pos="599" w:val="left" w:leader="none"/>
        </w:tabs>
        <w:spacing w:line="240" w:lineRule="auto" w:before="0" w:after="0"/>
        <w:ind w:left="599" w:right="233" w:hanging="360"/>
        <w:jc w:val="both"/>
        <w:rPr>
          <w:sz w:val="22"/>
        </w:rPr>
      </w:pPr>
      <w:r>
        <w:rPr>
          <w:sz w:val="22"/>
        </w:rPr>
        <w:t>"A</w:t>
      </w:r>
      <w:r>
        <w:rPr>
          <w:spacing w:val="-3"/>
          <w:sz w:val="22"/>
        </w:rPr>
        <w:t> </w:t>
      </w:r>
      <w:r>
        <w:rPr>
          <w:sz w:val="22"/>
        </w:rPr>
        <w:t>Note</w:t>
      </w:r>
      <w:r>
        <w:rPr>
          <w:spacing w:val="-2"/>
          <w:sz w:val="22"/>
        </w:rPr>
        <w:t> </w:t>
      </w:r>
      <w:r>
        <w:rPr>
          <w:sz w:val="22"/>
        </w:rPr>
        <w:t>on</w:t>
      </w:r>
      <w:r>
        <w:rPr>
          <w:spacing w:val="-2"/>
          <w:sz w:val="22"/>
        </w:rPr>
        <w:t> </w:t>
      </w:r>
      <w:r>
        <w:rPr>
          <w:sz w:val="22"/>
        </w:rPr>
        <w:t>the</w:t>
      </w:r>
      <w:r>
        <w:rPr>
          <w:spacing w:val="-2"/>
          <w:sz w:val="22"/>
        </w:rPr>
        <w:t> </w:t>
      </w:r>
      <w:r>
        <w:rPr>
          <w:sz w:val="22"/>
        </w:rPr>
        <w:t>Asymptotic</w:t>
      </w:r>
      <w:r>
        <w:rPr>
          <w:spacing w:val="-4"/>
          <w:sz w:val="22"/>
        </w:rPr>
        <w:t> </w:t>
      </w:r>
      <w:r>
        <w:rPr>
          <w:sz w:val="22"/>
        </w:rPr>
        <w:t>Distributions</w:t>
      </w:r>
      <w:r>
        <w:rPr>
          <w:spacing w:val="-4"/>
          <w:sz w:val="22"/>
        </w:rPr>
        <w:t> </w:t>
      </w:r>
      <w:r>
        <w:rPr>
          <w:sz w:val="22"/>
        </w:rPr>
        <w:t>of</w:t>
      </w:r>
      <w:r>
        <w:rPr>
          <w:spacing w:val="-1"/>
          <w:sz w:val="22"/>
        </w:rPr>
        <w:t> </w:t>
      </w:r>
      <w:r>
        <w:rPr>
          <w:sz w:val="22"/>
        </w:rPr>
        <w:t>Unit</w:t>
      </w:r>
      <w:r>
        <w:rPr>
          <w:spacing w:val="-1"/>
          <w:sz w:val="22"/>
        </w:rPr>
        <w:t> </w:t>
      </w:r>
      <w:r>
        <w:rPr>
          <w:sz w:val="22"/>
        </w:rPr>
        <w:t>Root</w:t>
      </w:r>
      <w:r>
        <w:rPr>
          <w:spacing w:val="-4"/>
          <w:sz w:val="22"/>
        </w:rPr>
        <w:t> </w:t>
      </w:r>
      <w:r>
        <w:rPr>
          <w:sz w:val="22"/>
        </w:rPr>
        <w:t>Tests</w:t>
      </w:r>
      <w:r>
        <w:rPr>
          <w:spacing w:val="-4"/>
          <w:sz w:val="22"/>
        </w:rPr>
        <w:t> </w:t>
      </w:r>
      <w:r>
        <w:rPr>
          <w:sz w:val="22"/>
        </w:rPr>
        <w:t>in</w:t>
      </w:r>
      <w:r>
        <w:rPr>
          <w:spacing w:val="-5"/>
          <w:sz w:val="22"/>
        </w:rPr>
        <w:t> </w:t>
      </w:r>
      <w:r>
        <w:rPr>
          <w:sz w:val="22"/>
        </w:rPr>
        <w:t>the</w:t>
      </w:r>
      <w:r>
        <w:rPr>
          <w:spacing w:val="-2"/>
          <w:sz w:val="22"/>
        </w:rPr>
        <w:t> </w:t>
      </w:r>
      <w:r>
        <w:rPr>
          <w:sz w:val="22"/>
        </w:rPr>
        <w:t>Additive</w:t>
      </w:r>
      <w:r>
        <w:rPr>
          <w:spacing w:val="-2"/>
          <w:sz w:val="22"/>
        </w:rPr>
        <w:t> </w:t>
      </w:r>
      <w:r>
        <w:rPr>
          <w:sz w:val="22"/>
        </w:rPr>
        <w:t>Outlier</w:t>
      </w:r>
      <w:r>
        <w:rPr>
          <w:spacing w:val="-1"/>
          <w:sz w:val="22"/>
        </w:rPr>
        <w:t> </w:t>
      </w:r>
      <w:r>
        <w:rPr>
          <w:sz w:val="22"/>
        </w:rPr>
        <w:t>Model</w:t>
      </w:r>
      <w:r>
        <w:rPr>
          <w:spacing w:val="-1"/>
          <w:sz w:val="22"/>
        </w:rPr>
        <w:t> </w:t>
      </w:r>
      <w:r>
        <w:rPr>
          <w:sz w:val="22"/>
        </w:rPr>
        <w:t>with</w:t>
      </w:r>
      <w:r>
        <w:rPr>
          <w:spacing w:val="-2"/>
          <w:sz w:val="22"/>
        </w:rPr>
        <w:t> </w:t>
      </w:r>
      <w:r>
        <w:rPr>
          <w:sz w:val="22"/>
        </w:rPr>
        <w:t>Breaks," (with P. Perron) </w:t>
      </w:r>
      <w:r>
        <w:rPr>
          <w:i/>
          <w:sz w:val="22"/>
        </w:rPr>
        <w:t>Revista de Econometria</w:t>
      </w:r>
      <w:r>
        <w:rPr>
          <w:sz w:val="22"/>
        </w:rPr>
        <w:t>, 13(2): 181-202, 1993/4.</w:t>
      </w:r>
    </w:p>
    <w:p>
      <w:pPr>
        <w:pStyle w:val="ListParagraph"/>
        <w:numPr>
          <w:ilvl w:val="0"/>
          <w:numId w:val="1"/>
        </w:numPr>
        <w:tabs>
          <w:tab w:pos="598" w:val="left" w:leader="none"/>
        </w:tabs>
        <w:spacing w:line="252" w:lineRule="exact" w:before="252" w:after="0"/>
        <w:ind w:left="598" w:right="0" w:hanging="359"/>
        <w:jc w:val="left"/>
        <w:rPr>
          <w:sz w:val="22"/>
        </w:rPr>
      </w:pPr>
      <w:r>
        <w:rPr>
          <w:sz w:val="22"/>
        </w:rPr>
        <w:t>"The</w:t>
      </w:r>
      <w:r>
        <w:rPr>
          <w:spacing w:val="46"/>
          <w:sz w:val="22"/>
        </w:rPr>
        <w:t> </w:t>
      </w:r>
      <w:r>
        <w:rPr>
          <w:sz w:val="22"/>
        </w:rPr>
        <w:t>Great</w:t>
      </w:r>
      <w:r>
        <w:rPr>
          <w:spacing w:val="48"/>
          <w:sz w:val="22"/>
        </w:rPr>
        <w:t> </w:t>
      </w:r>
      <w:r>
        <w:rPr>
          <w:sz w:val="22"/>
        </w:rPr>
        <w:t>Crash,</w:t>
      </w:r>
      <w:r>
        <w:rPr>
          <w:spacing w:val="45"/>
          <w:sz w:val="22"/>
        </w:rPr>
        <w:t> </w:t>
      </w:r>
      <w:r>
        <w:rPr>
          <w:sz w:val="22"/>
        </w:rPr>
        <w:t>the</w:t>
      </w:r>
      <w:r>
        <w:rPr>
          <w:spacing w:val="47"/>
          <w:sz w:val="22"/>
        </w:rPr>
        <w:t> </w:t>
      </w:r>
      <w:r>
        <w:rPr>
          <w:sz w:val="22"/>
        </w:rPr>
        <w:t>Oil</w:t>
      </w:r>
      <w:r>
        <w:rPr>
          <w:spacing w:val="48"/>
          <w:sz w:val="22"/>
        </w:rPr>
        <w:t> </w:t>
      </w:r>
      <w:r>
        <w:rPr>
          <w:sz w:val="22"/>
        </w:rPr>
        <w:t>Price</w:t>
      </w:r>
      <w:r>
        <w:rPr>
          <w:spacing w:val="45"/>
          <w:sz w:val="22"/>
        </w:rPr>
        <w:t> </w:t>
      </w:r>
      <w:r>
        <w:rPr>
          <w:sz w:val="22"/>
        </w:rPr>
        <w:t>Shock</w:t>
      </w:r>
      <w:r>
        <w:rPr>
          <w:spacing w:val="45"/>
          <w:sz w:val="22"/>
        </w:rPr>
        <w:t> </w:t>
      </w:r>
      <w:r>
        <w:rPr>
          <w:sz w:val="22"/>
        </w:rPr>
        <w:t>and</w:t>
      </w:r>
      <w:r>
        <w:rPr>
          <w:spacing w:val="45"/>
          <w:sz w:val="22"/>
        </w:rPr>
        <w:t> </w:t>
      </w:r>
      <w:r>
        <w:rPr>
          <w:sz w:val="22"/>
        </w:rPr>
        <w:t>the</w:t>
      </w:r>
      <w:r>
        <w:rPr>
          <w:spacing w:val="47"/>
          <w:sz w:val="22"/>
        </w:rPr>
        <w:t> </w:t>
      </w:r>
      <w:r>
        <w:rPr>
          <w:sz w:val="22"/>
        </w:rPr>
        <w:t>Unit</w:t>
      </w:r>
      <w:r>
        <w:rPr>
          <w:spacing w:val="48"/>
          <w:sz w:val="22"/>
        </w:rPr>
        <w:t> </w:t>
      </w:r>
      <w:r>
        <w:rPr>
          <w:sz w:val="22"/>
        </w:rPr>
        <w:t>Root</w:t>
      </w:r>
      <w:r>
        <w:rPr>
          <w:spacing w:val="48"/>
          <w:sz w:val="22"/>
        </w:rPr>
        <w:t> </w:t>
      </w:r>
      <w:r>
        <w:rPr>
          <w:sz w:val="22"/>
        </w:rPr>
        <w:t>Hypothesis:</w:t>
      </w:r>
      <w:r>
        <w:rPr>
          <w:spacing w:val="48"/>
          <w:sz w:val="22"/>
        </w:rPr>
        <w:t> </w:t>
      </w:r>
      <w:r>
        <w:rPr>
          <w:sz w:val="22"/>
        </w:rPr>
        <w:t>Erratum,"</w:t>
      </w:r>
      <w:r>
        <w:rPr>
          <w:spacing w:val="48"/>
          <w:sz w:val="22"/>
        </w:rPr>
        <w:t> </w:t>
      </w:r>
      <w:r>
        <w:rPr>
          <w:sz w:val="22"/>
        </w:rPr>
        <w:t>(with</w:t>
      </w:r>
      <w:r>
        <w:rPr>
          <w:spacing w:val="47"/>
          <w:sz w:val="22"/>
        </w:rPr>
        <w:t> </w:t>
      </w:r>
      <w:r>
        <w:rPr>
          <w:sz w:val="22"/>
        </w:rPr>
        <w:t>P.</w:t>
      </w:r>
      <w:r>
        <w:rPr>
          <w:spacing w:val="45"/>
          <w:sz w:val="22"/>
        </w:rPr>
        <w:t> </w:t>
      </w:r>
      <w:r>
        <w:rPr>
          <w:spacing w:val="-2"/>
          <w:sz w:val="22"/>
        </w:rPr>
        <w:t>Perron)</w:t>
      </w:r>
    </w:p>
    <w:p>
      <w:pPr>
        <w:spacing w:line="252" w:lineRule="exact" w:before="0"/>
        <w:ind w:left="599" w:right="0" w:firstLine="0"/>
        <w:jc w:val="left"/>
        <w:rPr>
          <w:sz w:val="22"/>
        </w:rPr>
      </w:pPr>
      <w:r>
        <w:rPr>
          <w:i/>
          <w:sz w:val="22"/>
        </w:rPr>
        <w:t>Econometrica</w:t>
      </w:r>
      <w:r>
        <w:rPr>
          <w:sz w:val="22"/>
        </w:rPr>
        <w:t>,</w:t>
      </w:r>
      <w:r>
        <w:rPr>
          <w:spacing w:val="-5"/>
          <w:sz w:val="22"/>
        </w:rPr>
        <w:t> </w:t>
      </w:r>
      <w:r>
        <w:rPr>
          <w:sz w:val="22"/>
        </w:rPr>
        <w:t>61,</w:t>
      </w:r>
      <w:r>
        <w:rPr>
          <w:spacing w:val="-7"/>
          <w:sz w:val="22"/>
        </w:rPr>
        <w:t> </w:t>
      </w:r>
      <w:r>
        <w:rPr>
          <w:sz w:val="22"/>
        </w:rPr>
        <w:t>248-249,</w:t>
      </w:r>
      <w:r>
        <w:rPr>
          <w:spacing w:val="-4"/>
          <w:sz w:val="22"/>
        </w:rPr>
        <w:t> </w:t>
      </w:r>
      <w:r>
        <w:rPr>
          <w:spacing w:val="-2"/>
          <w:sz w:val="22"/>
        </w:rPr>
        <w:t>1993.</w:t>
      </w:r>
    </w:p>
    <w:p>
      <w:pPr>
        <w:pStyle w:val="BodyText"/>
        <w:spacing w:before="1"/>
      </w:pPr>
    </w:p>
    <w:p>
      <w:pPr>
        <w:pStyle w:val="ListParagraph"/>
        <w:numPr>
          <w:ilvl w:val="0"/>
          <w:numId w:val="1"/>
        </w:numPr>
        <w:tabs>
          <w:tab w:pos="599" w:val="left" w:leader="none"/>
        </w:tabs>
        <w:spacing w:line="240" w:lineRule="auto" w:before="0" w:after="0"/>
        <w:ind w:left="599" w:right="235" w:hanging="360"/>
        <w:jc w:val="both"/>
        <w:rPr>
          <w:sz w:val="22"/>
        </w:rPr>
      </w:pPr>
      <w:r>
        <w:rPr>
          <w:sz w:val="22"/>
        </w:rPr>
        <w:t>"Testing for a Unit Root in a Time Series with a Shift in Mean: Corrections and Extensions," (with P. Perron) </w:t>
      </w:r>
      <w:r>
        <w:rPr>
          <w:i/>
          <w:sz w:val="22"/>
        </w:rPr>
        <w:t>Journal of Business and Economic Statistics</w:t>
      </w:r>
      <w:r>
        <w:rPr>
          <w:sz w:val="22"/>
        </w:rPr>
        <w:t>, 10, 467-470, 1992.</w:t>
      </w:r>
    </w:p>
    <w:p>
      <w:pPr>
        <w:pStyle w:val="ListParagraph"/>
        <w:numPr>
          <w:ilvl w:val="0"/>
          <w:numId w:val="1"/>
        </w:numPr>
        <w:tabs>
          <w:tab w:pos="598" w:val="left" w:leader="none"/>
        </w:tabs>
        <w:spacing w:line="240" w:lineRule="auto" w:before="252" w:after="0"/>
        <w:ind w:left="598" w:right="0" w:hanging="359"/>
        <w:jc w:val="left"/>
        <w:rPr>
          <w:sz w:val="22"/>
        </w:rPr>
      </w:pPr>
      <w:r>
        <w:rPr>
          <w:sz w:val="22"/>
        </w:rPr>
        <w:t>"Nonstationarity</w:t>
      </w:r>
      <w:r>
        <w:rPr>
          <w:spacing w:val="25"/>
          <w:sz w:val="22"/>
        </w:rPr>
        <w:t> </w:t>
      </w:r>
      <w:r>
        <w:rPr>
          <w:sz w:val="22"/>
        </w:rPr>
        <w:t>and</w:t>
      </w:r>
      <w:r>
        <w:rPr>
          <w:spacing w:val="28"/>
          <w:sz w:val="22"/>
        </w:rPr>
        <w:t> </w:t>
      </w:r>
      <w:r>
        <w:rPr>
          <w:sz w:val="22"/>
        </w:rPr>
        <w:t>Level</w:t>
      </w:r>
      <w:r>
        <w:rPr>
          <w:spacing w:val="25"/>
          <w:sz w:val="22"/>
        </w:rPr>
        <w:t> </w:t>
      </w:r>
      <w:r>
        <w:rPr>
          <w:sz w:val="22"/>
        </w:rPr>
        <w:t>Shifts</w:t>
      </w:r>
      <w:r>
        <w:rPr>
          <w:spacing w:val="28"/>
          <w:sz w:val="22"/>
        </w:rPr>
        <w:t> </w:t>
      </w:r>
      <w:r>
        <w:rPr>
          <w:sz w:val="22"/>
        </w:rPr>
        <w:t>with</w:t>
      </w:r>
      <w:r>
        <w:rPr>
          <w:spacing w:val="28"/>
          <w:sz w:val="22"/>
        </w:rPr>
        <w:t> </w:t>
      </w:r>
      <w:r>
        <w:rPr>
          <w:sz w:val="22"/>
        </w:rPr>
        <w:t>an</w:t>
      </w:r>
      <w:r>
        <w:rPr>
          <w:spacing w:val="27"/>
          <w:sz w:val="22"/>
        </w:rPr>
        <w:t> </w:t>
      </w:r>
      <w:r>
        <w:rPr>
          <w:sz w:val="22"/>
        </w:rPr>
        <w:t>Application</w:t>
      </w:r>
      <w:r>
        <w:rPr>
          <w:spacing w:val="28"/>
          <w:sz w:val="22"/>
        </w:rPr>
        <w:t> </w:t>
      </w:r>
      <w:r>
        <w:rPr>
          <w:sz w:val="22"/>
        </w:rPr>
        <w:t>to</w:t>
      </w:r>
      <w:r>
        <w:rPr>
          <w:spacing w:val="27"/>
          <w:sz w:val="22"/>
        </w:rPr>
        <w:t> </w:t>
      </w:r>
      <w:r>
        <w:rPr>
          <w:sz w:val="22"/>
        </w:rPr>
        <w:t>Purchasing</w:t>
      </w:r>
      <w:r>
        <w:rPr>
          <w:spacing w:val="28"/>
          <w:sz w:val="22"/>
        </w:rPr>
        <w:t> </w:t>
      </w:r>
      <w:r>
        <w:rPr>
          <w:sz w:val="22"/>
        </w:rPr>
        <w:t>Power</w:t>
      </w:r>
      <w:r>
        <w:rPr>
          <w:spacing w:val="29"/>
          <w:sz w:val="22"/>
        </w:rPr>
        <w:t> </w:t>
      </w:r>
      <w:r>
        <w:rPr>
          <w:sz w:val="22"/>
        </w:rPr>
        <w:t>Parity,"</w:t>
      </w:r>
      <w:r>
        <w:rPr>
          <w:spacing w:val="26"/>
          <w:sz w:val="22"/>
        </w:rPr>
        <w:t> </w:t>
      </w:r>
      <w:r>
        <w:rPr>
          <w:sz w:val="22"/>
        </w:rPr>
        <w:t>(with</w:t>
      </w:r>
      <w:r>
        <w:rPr>
          <w:spacing w:val="28"/>
          <w:sz w:val="22"/>
        </w:rPr>
        <w:t> </w:t>
      </w:r>
      <w:r>
        <w:rPr>
          <w:sz w:val="22"/>
        </w:rPr>
        <w:t>P.</w:t>
      </w:r>
      <w:r>
        <w:rPr>
          <w:spacing w:val="28"/>
          <w:sz w:val="22"/>
        </w:rPr>
        <w:t> </w:t>
      </w:r>
      <w:r>
        <w:rPr>
          <w:spacing w:val="-2"/>
          <w:sz w:val="22"/>
        </w:rPr>
        <w:t>Perron)</w:t>
      </w:r>
    </w:p>
    <w:p>
      <w:pPr>
        <w:spacing w:before="1"/>
        <w:ind w:left="599" w:right="0" w:firstLine="0"/>
        <w:jc w:val="left"/>
        <w:rPr>
          <w:sz w:val="22"/>
        </w:rPr>
      </w:pPr>
      <w:r>
        <w:rPr>
          <w:i/>
          <w:sz w:val="22"/>
        </w:rPr>
        <w:t>Journal</w:t>
      </w:r>
      <w:r>
        <w:rPr>
          <w:i/>
          <w:spacing w:val="-4"/>
          <w:sz w:val="22"/>
        </w:rPr>
        <w:t> </w:t>
      </w:r>
      <w:r>
        <w:rPr>
          <w:i/>
          <w:sz w:val="22"/>
        </w:rPr>
        <w:t>of</w:t>
      </w:r>
      <w:r>
        <w:rPr>
          <w:i/>
          <w:spacing w:val="-4"/>
          <w:sz w:val="22"/>
        </w:rPr>
        <w:t> </w:t>
      </w:r>
      <w:r>
        <w:rPr>
          <w:i/>
          <w:sz w:val="22"/>
        </w:rPr>
        <w:t>Business</w:t>
      </w:r>
      <w:r>
        <w:rPr>
          <w:i/>
          <w:spacing w:val="-4"/>
          <w:sz w:val="22"/>
        </w:rPr>
        <w:t> </w:t>
      </w:r>
      <w:r>
        <w:rPr>
          <w:i/>
          <w:sz w:val="22"/>
        </w:rPr>
        <w:t>and</w:t>
      </w:r>
      <w:r>
        <w:rPr>
          <w:i/>
          <w:spacing w:val="-5"/>
          <w:sz w:val="22"/>
        </w:rPr>
        <w:t> </w:t>
      </w:r>
      <w:r>
        <w:rPr>
          <w:i/>
          <w:sz w:val="22"/>
        </w:rPr>
        <w:t>Economic</w:t>
      </w:r>
      <w:r>
        <w:rPr>
          <w:i/>
          <w:spacing w:val="-4"/>
          <w:sz w:val="22"/>
        </w:rPr>
        <w:t> </w:t>
      </w:r>
      <w:r>
        <w:rPr>
          <w:i/>
          <w:sz w:val="22"/>
        </w:rPr>
        <w:t>Statistics</w:t>
      </w:r>
      <w:r>
        <w:rPr>
          <w:sz w:val="22"/>
        </w:rPr>
        <w:t>,</w:t>
      </w:r>
      <w:r>
        <w:rPr>
          <w:spacing w:val="-5"/>
          <w:sz w:val="22"/>
        </w:rPr>
        <w:t> </w:t>
      </w:r>
      <w:r>
        <w:rPr>
          <w:sz w:val="22"/>
        </w:rPr>
        <w:t>10,</w:t>
      </w:r>
      <w:r>
        <w:rPr>
          <w:spacing w:val="-4"/>
          <w:sz w:val="22"/>
        </w:rPr>
        <w:t> </w:t>
      </w:r>
      <w:r>
        <w:rPr>
          <w:sz w:val="22"/>
        </w:rPr>
        <w:t>301-320,</w:t>
      </w:r>
      <w:r>
        <w:rPr>
          <w:spacing w:val="-4"/>
          <w:sz w:val="22"/>
        </w:rPr>
        <w:t> </w:t>
      </w:r>
      <w:r>
        <w:rPr>
          <w:spacing w:val="-2"/>
          <w:sz w:val="22"/>
        </w:rPr>
        <w:t>1992.</w:t>
      </w:r>
    </w:p>
    <w:p>
      <w:pPr>
        <w:pStyle w:val="BodyText"/>
        <w:spacing w:before="252"/>
      </w:pPr>
    </w:p>
    <w:p>
      <w:pPr>
        <w:pStyle w:val="Heading1"/>
        <w:spacing w:before="1"/>
        <w:ind w:left="239"/>
      </w:pPr>
      <w:r>
        <w:rPr/>
        <w:t>Publications</w:t>
      </w:r>
      <w:r>
        <w:rPr>
          <w:spacing w:val="-6"/>
        </w:rPr>
        <w:t> </w:t>
      </w:r>
      <w:r>
        <w:rPr/>
        <w:t>in</w:t>
      </w:r>
      <w:r>
        <w:rPr>
          <w:spacing w:val="-5"/>
        </w:rPr>
        <w:t> </w:t>
      </w:r>
      <w:r>
        <w:rPr/>
        <w:t>Refereed</w:t>
      </w:r>
      <w:r>
        <w:rPr>
          <w:spacing w:val="-7"/>
        </w:rPr>
        <w:t> </w:t>
      </w:r>
      <w:r>
        <w:rPr/>
        <w:t>Annual</w:t>
      </w:r>
      <w:r>
        <w:rPr>
          <w:spacing w:val="-2"/>
        </w:rPr>
        <w:t> Volumes:</w:t>
      </w:r>
    </w:p>
    <w:p>
      <w:pPr>
        <w:pStyle w:val="BodyText"/>
        <w:rPr>
          <w:b/>
        </w:rPr>
      </w:pPr>
    </w:p>
    <w:p>
      <w:pPr>
        <w:pStyle w:val="ListParagraph"/>
        <w:numPr>
          <w:ilvl w:val="0"/>
          <w:numId w:val="2"/>
        </w:numPr>
        <w:tabs>
          <w:tab w:pos="599" w:val="left" w:leader="none"/>
        </w:tabs>
        <w:spacing w:line="240" w:lineRule="auto" w:before="0" w:after="0"/>
        <w:ind w:left="599" w:right="233" w:hanging="360"/>
        <w:jc w:val="both"/>
        <w:rPr>
          <w:sz w:val="22"/>
        </w:rPr>
      </w:pPr>
      <w:r>
        <w:rPr>
          <w:sz w:val="22"/>
        </w:rPr>
        <w:t>"Serial Correlation Robust LM Type Tests for a Shift in Trend", (with J.J. Yang),</w:t>
      </w:r>
      <w:r>
        <w:rPr>
          <w:spacing w:val="-1"/>
          <w:sz w:val="22"/>
        </w:rPr>
        <w:t> </w:t>
      </w:r>
      <w:r>
        <w:rPr>
          <w:sz w:val="22"/>
        </w:rPr>
        <w:t>in Dek Terrell, Daniel Millimet (ed.) </w:t>
      </w:r>
      <w:r>
        <w:rPr>
          <w:i/>
          <w:sz w:val="22"/>
        </w:rPr>
        <w:t>30th Anniversary Edition (Advances in Econometrics, Volume 30)</w:t>
      </w:r>
      <w:r>
        <w:rPr>
          <w:sz w:val="22"/>
        </w:rPr>
        <w:t>, Emerald Group Publishing Limited, 97-131, 2012.</w:t>
      </w:r>
    </w:p>
    <w:p>
      <w:pPr>
        <w:pStyle w:val="ListParagraph"/>
        <w:numPr>
          <w:ilvl w:val="0"/>
          <w:numId w:val="2"/>
        </w:numPr>
        <w:tabs>
          <w:tab w:pos="599" w:val="left" w:leader="none"/>
        </w:tabs>
        <w:spacing w:line="240" w:lineRule="auto" w:before="251" w:after="0"/>
        <w:ind w:left="599" w:right="233" w:hanging="360"/>
        <w:jc w:val="both"/>
        <w:rPr>
          <w:sz w:val="22"/>
        </w:rPr>
      </w:pPr>
      <w:r>
        <w:rPr>
          <w:sz w:val="22"/>
        </w:rPr>
        <w:t>"Testing in GMM Models Without Truncation," Chapter 10 of </w:t>
      </w:r>
      <w:r>
        <w:rPr>
          <w:i/>
          <w:sz w:val="22"/>
        </w:rPr>
        <w:t>Advances in Econometrics Volume 17, Maximum Likelihood Estimation of Misspecified Models: Twenty Years Later</w:t>
      </w:r>
      <w:r>
        <w:rPr>
          <w:sz w:val="22"/>
        </w:rPr>
        <w:t>, ed. by T. B. Fomby and</w:t>
      </w:r>
    </w:p>
    <w:p>
      <w:pPr>
        <w:pStyle w:val="BodyText"/>
        <w:spacing w:before="1"/>
        <w:ind w:left="599"/>
      </w:pPr>
      <w:r>
        <w:rPr/>
        <w:t>R.</w:t>
      </w:r>
      <w:r>
        <w:rPr>
          <w:spacing w:val="-3"/>
        </w:rPr>
        <w:t> </w:t>
      </w:r>
      <w:r>
        <w:rPr/>
        <w:t>C.</w:t>
      </w:r>
      <w:r>
        <w:rPr>
          <w:spacing w:val="-3"/>
        </w:rPr>
        <w:t> </w:t>
      </w:r>
      <w:r>
        <w:rPr/>
        <w:t>Hill,</w:t>
      </w:r>
      <w:r>
        <w:rPr>
          <w:spacing w:val="-2"/>
        </w:rPr>
        <w:t> </w:t>
      </w:r>
      <w:r>
        <w:rPr/>
        <w:t>Elsevier</w:t>
      </w:r>
      <w:r>
        <w:rPr>
          <w:spacing w:val="-2"/>
        </w:rPr>
        <w:t> </w:t>
      </w:r>
      <w:r>
        <w:rPr/>
        <w:t>Science,</w:t>
      </w:r>
      <w:r>
        <w:rPr>
          <w:spacing w:val="-3"/>
        </w:rPr>
        <w:t> </w:t>
      </w:r>
      <w:r>
        <w:rPr/>
        <w:t>199-233,</w:t>
      </w:r>
      <w:r>
        <w:rPr>
          <w:spacing w:val="-2"/>
        </w:rPr>
        <w:t> 2003.</w:t>
      </w:r>
    </w:p>
    <w:p>
      <w:pPr>
        <w:pStyle w:val="BodyText"/>
      </w:pPr>
    </w:p>
    <w:p>
      <w:pPr>
        <w:pStyle w:val="ListParagraph"/>
        <w:numPr>
          <w:ilvl w:val="0"/>
          <w:numId w:val="2"/>
        </w:numPr>
        <w:tabs>
          <w:tab w:pos="598" w:val="left" w:leader="none"/>
        </w:tabs>
        <w:spacing w:line="240" w:lineRule="auto" w:before="0" w:after="0"/>
        <w:ind w:left="598" w:right="233" w:hanging="360"/>
        <w:jc w:val="both"/>
        <w:rPr>
          <w:sz w:val="22"/>
        </w:rPr>
      </w:pPr>
      <w:r>
        <w:rPr>
          <w:sz w:val="22"/>
        </w:rPr>
        <w:t>"Tests</w:t>
      </w:r>
      <w:r>
        <w:rPr>
          <w:spacing w:val="-3"/>
          <w:sz w:val="22"/>
        </w:rPr>
        <w:t> </w:t>
      </w:r>
      <w:r>
        <w:rPr>
          <w:sz w:val="22"/>
        </w:rPr>
        <w:t>of</w:t>
      </w:r>
      <w:r>
        <w:rPr>
          <w:spacing w:val="-2"/>
          <w:sz w:val="22"/>
        </w:rPr>
        <w:t> </w:t>
      </w:r>
      <w:r>
        <w:rPr>
          <w:sz w:val="22"/>
        </w:rPr>
        <w:t>Common</w:t>
      </w:r>
      <w:r>
        <w:rPr>
          <w:spacing w:val="-3"/>
          <w:sz w:val="22"/>
        </w:rPr>
        <w:t> </w:t>
      </w:r>
      <w:r>
        <w:rPr>
          <w:sz w:val="22"/>
        </w:rPr>
        <w:t>Deterministic</w:t>
      </w:r>
      <w:r>
        <w:rPr>
          <w:spacing w:val="-3"/>
          <w:sz w:val="22"/>
        </w:rPr>
        <w:t> </w:t>
      </w:r>
      <w:r>
        <w:rPr>
          <w:sz w:val="22"/>
        </w:rPr>
        <w:t>Trend</w:t>
      </w:r>
      <w:r>
        <w:rPr>
          <w:spacing w:val="-3"/>
          <w:sz w:val="22"/>
        </w:rPr>
        <w:t> </w:t>
      </w:r>
      <w:r>
        <w:rPr>
          <w:sz w:val="22"/>
        </w:rPr>
        <w:t>Slopes</w:t>
      </w:r>
      <w:r>
        <w:rPr>
          <w:spacing w:val="-3"/>
          <w:sz w:val="22"/>
        </w:rPr>
        <w:t> </w:t>
      </w:r>
      <w:r>
        <w:rPr>
          <w:sz w:val="22"/>
        </w:rPr>
        <w:t>Applied</w:t>
      </w:r>
      <w:r>
        <w:rPr>
          <w:spacing w:val="-3"/>
          <w:sz w:val="22"/>
        </w:rPr>
        <w:t> </w:t>
      </w:r>
      <w:r>
        <w:rPr>
          <w:sz w:val="22"/>
        </w:rPr>
        <w:t>to</w:t>
      </w:r>
      <w:r>
        <w:rPr>
          <w:spacing w:val="-3"/>
          <w:sz w:val="22"/>
        </w:rPr>
        <w:t> </w:t>
      </w:r>
      <w:r>
        <w:rPr>
          <w:sz w:val="22"/>
        </w:rPr>
        <w:t>Quarterly</w:t>
      </w:r>
      <w:r>
        <w:rPr>
          <w:spacing w:val="-3"/>
          <w:sz w:val="22"/>
        </w:rPr>
        <w:t> </w:t>
      </w:r>
      <w:r>
        <w:rPr>
          <w:sz w:val="22"/>
        </w:rPr>
        <w:t>Global</w:t>
      </w:r>
      <w:r>
        <w:rPr>
          <w:spacing w:val="-2"/>
          <w:sz w:val="22"/>
        </w:rPr>
        <w:t> </w:t>
      </w:r>
      <w:r>
        <w:rPr>
          <w:sz w:val="22"/>
        </w:rPr>
        <w:t>Temperature</w:t>
      </w:r>
      <w:r>
        <w:rPr>
          <w:spacing w:val="-3"/>
          <w:sz w:val="22"/>
        </w:rPr>
        <w:t> </w:t>
      </w:r>
      <w:r>
        <w:rPr>
          <w:sz w:val="22"/>
        </w:rPr>
        <w:t>Data,"</w:t>
      </w:r>
      <w:r>
        <w:rPr>
          <w:spacing w:val="-5"/>
          <w:sz w:val="22"/>
        </w:rPr>
        <w:t> </w:t>
      </w:r>
      <w:r>
        <w:rPr>
          <w:sz w:val="22"/>
        </w:rPr>
        <w:t>(with</w:t>
      </w:r>
      <w:r>
        <w:rPr>
          <w:spacing w:val="-3"/>
          <w:sz w:val="22"/>
        </w:rPr>
        <w:t> </w:t>
      </w:r>
      <w:r>
        <w:rPr>
          <w:sz w:val="22"/>
        </w:rPr>
        <w:t>T. Fomby) Chapter 2 of </w:t>
      </w:r>
      <w:r>
        <w:rPr>
          <w:i/>
          <w:sz w:val="22"/>
        </w:rPr>
        <w:t>Advances in Econometrics Volume 17, Maximum Likelihood Estimation of Misspecified Models: Twenty Years Later</w:t>
      </w:r>
      <w:r>
        <w:rPr>
          <w:sz w:val="22"/>
        </w:rPr>
        <w:t>, ed. by T. B. Fomby and R. C. Hill, Elsevier Science, 29-43, </w:t>
      </w:r>
      <w:r>
        <w:rPr>
          <w:spacing w:val="-2"/>
          <w:sz w:val="22"/>
        </w:rPr>
        <w:t>2003.</w:t>
      </w:r>
    </w:p>
    <w:p>
      <w:pPr>
        <w:pStyle w:val="Heading1"/>
        <w:spacing w:before="252"/>
        <w:ind w:left="238"/>
      </w:pPr>
      <w:r>
        <w:rPr/>
        <w:t>Publications</w:t>
      </w:r>
      <w:r>
        <w:rPr>
          <w:spacing w:val="-5"/>
        </w:rPr>
        <w:t> </w:t>
      </w:r>
      <w:r>
        <w:rPr/>
        <w:t>in</w:t>
      </w:r>
      <w:r>
        <w:rPr>
          <w:spacing w:val="-5"/>
        </w:rPr>
        <w:t> </w:t>
      </w:r>
      <w:r>
        <w:rPr/>
        <w:t>Collected</w:t>
      </w:r>
      <w:r>
        <w:rPr>
          <w:spacing w:val="-5"/>
        </w:rPr>
        <w:t> </w:t>
      </w:r>
      <w:r>
        <w:rPr>
          <w:spacing w:val="-2"/>
        </w:rPr>
        <w:t>Volumes:</w:t>
      </w:r>
    </w:p>
    <w:p>
      <w:pPr>
        <w:pStyle w:val="Heading1"/>
        <w:spacing w:after="0"/>
        <w:sectPr>
          <w:pgSz w:w="12240" w:h="15840"/>
          <w:pgMar w:top="1360" w:bottom="280" w:left="1080" w:right="1080"/>
        </w:sectPr>
      </w:pPr>
    </w:p>
    <w:p>
      <w:pPr>
        <w:pStyle w:val="ListParagraph"/>
        <w:numPr>
          <w:ilvl w:val="0"/>
          <w:numId w:val="3"/>
        </w:numPr>
        <w:tabs>
          <w:tab w:pos="599" w:val="left" w:leader="none"/>
        </w:tabs>
        <w:spacing w:line="240" w:lineRule="auto" w:before="78" w:after="0"/>
        <w:ind w:left="599" w:right="857" w:hanging="360"/>
        <w:jc w:val="left"/>
        <w:rPr>
          <w:sz w:val="22"/>
        </w:rPr>
      </w:pPr>
      <w:r>
        <w:rPr>
          <w:sz w:val="22"/>
        </w:rPr>
        <w:t>"Spectral</w:t>
      </w:r>
      <w:r>
        <w:rPr>
          <w:spacing w:val="-2"/>
          <w:sz w:val="22"/>
        </w:rPr>
        <w:t> </w:t>
      </w:r>
      <w:r>
        <w:rPr>
          <w:sz w:val="22"/>
        </w:rPr>
        <w:t>Analysis,"</w:t>
      </w:r>
      <w:r>
        <w:rPr>
          <w:spacing w:val="-2"/>
          <w:sz w:val="22"/>
        </w:rPr>
        <w:t> </w:t>
      </w:r>
      <w:r>
        <w:rPr>
          <w:sz w:val="22"/>
        </w:rPr>
        <w:t>The</w:t>
      </w:r>
      <w:r>
        <w:rPr>
          <w:spacing w:val="-3"/>
          <w:sz w:val="22"/>
        </w:rPr>
        <w:t> </w:t>
      </w:r>
      <w:r>
        <w:rPr>
          <w:sz w:val="22"/>
        </w:rPr>
        <w:t>New</w:t>
      </w:r>
      <w:r>
        <w:rPr>
          <w:spacing w:val="-4"/>
          <w:sz w:val="22"/>
        </w:rPr>
        <w:t> </w:t>
      </w:r>
      <w:r>
        <w:rPr>
          <w:sz w:val="22"/>
        </w:rPr>
        <w:t>Palgrave</w:t>
      </w:r>
      <w:r>
        <w:rPr>
          <w:spacing w:val="-5"/>
          <w:sz w:val="22"/>
        </w:rPr>
        <w:t> </w:t>
      </w:r>
      <w:r>
        <w:rPr>
          <w:sz w:val="22"/>
        </w:rPr>
        <w:t>Dictionary</w:t>
      </w:r>
      <w:r>
        <w:rPr>
          <w:spacing w:val="-3"/>
          <w:sz w:val="22"/>
        </w:rPr>
        <w:t> </w:t>
      </w:r>
      <w:r>
        <w:rPr>
          <w:sz w:val="22"/>
        </w:rPr>
        <w:t>of</w:t>
      </w:r>
      <w:r>
        <w:rPr>
          <w:spacing w:val="-5"/>
          <w:sz w:val="22"/>
        </w:rPr>
        <w:t> </w:t>
      </w:r>
      <w:r>
        <w:rPr>
          <w:sz w:val="22"/>
        </w:rPr>
        <w:t>Economics,</w:t>
      </w:r>
      <w:r>
        <w:rPr>
          <w:spacing w:val="-3"/>
          <w:sz w:val="22"/>
        </w:rPr>
        <w:t> </w:t>
      </w:r>
      <w:r>
        <w:rPr>
          <w:sz w:val="22"/>
        </w:rPr>
        <w:t>Second</w:t>
      </w:r>
      <w:r>
        <w:rPr>
          <w:spacing w:val="-3"/>
          <w:sz w:val="22"/>
        </w:rPr>
        <w:t> </w:t>
      </w:r>
      <w:r>
        <w:rPr>
          <w:sz w:val="22"/>
        </w:rPr>
        <w:t>Edition,</w:t>
      </w:r>
      <w:r>
        <w:rPr>
          <w:spacing w:val="-3"/>
          <w:sz w:val="22"/>
        </w:rPr>
        <w:t> </w:t>
      </w:r>
      <w:r>
        <w:rPr>
          <w:sz w:val="22"/>
        </w:rPr>
        <w:t>Eds.</w:t>
      </w:r>
      <w:r>
        <w:rPr>
          <w:spacing w:val="-3"/>
          <w:sz w:val="22"/>
        </w:rPr>
        <w:t> </w:t>
      </w:r>
      <w:r>
        <w:rPr>
          <w:sz w:val="22"/>
        </w:rPr>
        <w:t>Steven</w:t>
      </w:r>
      <w:r>
        <w:rPr>
          <w:spacing w:val="-3"/>
          <w:sz w:val="22"/>
        </w:rPr>
        <w:t> </w:t>
      </w:r>
      <w:r>
        <w:rPr>
          <w:sz w:val="22"/>
        </w:rPr>
        <w:t>N. Durlauf and Lawrence E. Blume, Palgrave Macmillan, 2008.</w:t>
      </w:r>
    </w:p>
    <w:p>
      <w:pPr>
        <w:pStyle w:val="ListParagraph"/>
        <w:numPr>
          <w:ilvl w:val="0"/>
          <w:numId w:val="3"/>
        </w:numPr>
        <w:tabs>
          <w:tab w:pos="599" w:val="left" w:leader="none"/>
        </w:tabs>
        <w:spacing w:line="240" w:lineRule="auto" w:before="253" w:after="0"/>
        <w:ind w:left="599" w:right="232" w:hanging="360"/>
        <w:jc w:val="both"/>
        <w:rPr>
          <w:sz w:val="22"/>
        </w:rPr>
      </w:pPr>
      <w:r>
        <w:rPr>
          <w:sz w:val="22"/>
        </w:rPr>
        <w:t>"Real Exchange Rates and Purchasing Power Parity," (with R. Dornbusch) in </w:t>
      </w:r>
      <w:r>
        <w:rPr>
          <w:i/>
          <w:sz w:val="22"/>
        </w:rPr>
        <w:t>Trade Theory and Economic Reform: North, South and East, Essays in Honor of Bela Balassa</w:t>
      </w:r>
      <w:r>
        <w:rPr>
          <w:sz w:val="22"/>
        </w:rPr>
        <w:t>, J. de Melo and A. Sapir (eds.), Cambridge, MA: Basil Blackwell, 1991.</w:t>
      </w:r>
    </w:p>
    <w:p>
      <w:pPr>
        <w:pStyle w:val="BodyText"/>
        <w:spacing w:before="252"/>
      </w:pPr>
    </w:p>
    <w:p>
      <w:pPr>
        <w:pStyle w:val="Heading1"/>
      </w:pPr>
      <w:r>
        <w:rPr/>
        <w:t>Book</w:t>
      </w:r>
      <w:r>
        <w:rPr>
          <w:spacing w:val="-4"/>
        </w:rPr>
        <w:t> </w:t>
      </w:r>
      <w:r>
        <w:rPr>
          <w:spacing w:val="-2"/>
        </w:rPr>
        <w:t>Reviews:</w:t>
      </w:r>
    </w:p>
    <w:p>
      <w:pPr>
        <w:pStyle w:val="BodyText"/>
        <w:rPr>
          <w:b/>
        </w:rPr>
      </w:pPr>
    </w:p>
    <w:p>
      <w:pPr>
        <w:pStyle w:val="ListParagraph"/>
        <w:numPr>
          <w:ilvl w:val="0"/>
          <w:numId w:val="4"/>
        </w:numPr>
        <w:tabs>
          <w:tab w:pos="599" w:val="left" w:leader="none"/>
        </w:tabs>
        <w:spacing w:line="240" w:lineRule="auto" w:before="1" w:after="0"/>
        <w:ind w:left="599" w:right="235" w:hanging="360"/>
        <w:jc w:val="both"/>
        <w:rPr>
          <w:sz w:val="22"/>
        </w:rPr>
      </w:pPr>
      <w:r>
        <w:rPr>
          <w:sz w:val="22"/>
        </w:rPr>
        <w:t>Review of </w:t>
      </w:r>
      <w:r>
        <w:rPr>
          <w:i/>
          <w:sz w:val="22"/>
        </w:rPr>
        <w:t>Econometrics </w:t>
      </w:r>
      <w:r>
        <w:rPr>
          <w:sz w:val="22"/>
        </w:rPr>
        <w:t>by B. H. Baltagi, </w:t>
      </w:r>
      <w:r>
        <w:rPr>
          <w:i/>
          <w:sz w:val="22"/>
        </w:rPr>
        <w:t>Journal of the American Statistical Association</w:t>
      </w:r>
      <w:r>
        <w:rPr>
          <w:sz w:val="22"/>
        </w:rPr>
        <w:t>, 94, 344-345, </w:t>
      </w:r>
      <w:r>
        <w:rPr>
          <w:spacing w:val="-2"/>
          <w:sz w:val="22"/>
        </w:rPr>
        <w:t>1999.</w:t>
      </w:r>
    </w:p>
    <w:p>
      <w:pPr>
        <w:pStyle w:val="ListParagraph"/>
        <w:numPr>
          <w:ilvl w:val="0"/>
          <w:numId w:val="4"/>
        </w:numPr>
        <w:tabs>
          <w:tab w:pos="599" w:val="left" w:leader="none"/>
        </w:tabs>
        <w:spacing w:line="240" w:lineRule="auto" w:before="252" w:after="0"/>
        <w:ind w:left="599" w:right="0" w:hanging="359"/>
        <w:jc w:val="left"/>
        <w:rPr>
          <w:sz w:val="22"/>
        </w:rPr>
      </w:pPr>
      <w:r>
        <w:rPr>
          <w:sz w:val="22"/>
        </w:rPr>
        <w:t>Review</w:t>
      </w:r>
      <w:r>
        <w:rPr>
          <w:spacing w:val="42"/>
          <w:sz w:val="22"/>
        </w:rPr>
        <w:t> </w:t>
      </w:r>
      <w:r>
        <w:rPr>
          <w:sz w:val="22"/>
        </w:rPr>
        <w:t>of</w:t>
      </w:r>
      <w:r>
        <w:rPr>
          <w:spacing w:val="47"/>
          <w:sz w:val="22"/>
        </w:rPr>
        <w:t> </w:t>
      </w:r>
      <w:r>
        <w:rPr>
          <w:i/>
          <w:sz w:val="22"/>
        </w:rPr>
        <w:t>Challenging</w:t>
      </w:r>
      <w:r>
        <w:rPr>
          <w:i/>
          <w:spacing w:val="45"/>
          <w:sz w:val="22"/>
        </w:rPr>
        <w:t> </w:t>
      </w:r>
      <w:r>
        <w:rPr>
          <w:i/>
          <w:sz w:val="22"/>
        </w:rPr>
        <w:t>Time</w:t>
      </w:r>
      <w:r>
        <w:rPr>
          <w:i/>
          <w:spacing w:val="46"/>
          <w:sz w:val="22"/>
        </w:rPr>
        <w:t> </w:t>
      </w:r>
      <w:r>
        <w:rPr>
          <w:i/>
          <w:sz w:val="22"/>
        </w:rPr>
        <w:t>Series:</w:t>
      </w:r>
      <w:r>
        <w:rPr>
          <w:i/>
          <w:spacing w:val="45"/>
          <w:sz w:val="22"/>
        </w:rPr>
        <w:t> </w:t>
      </w:r>
      <w:r>
        <w:rPr>
          <w:i/>
          <w:sz w:val="22"/>
        </w:rPr>
        <w:t>Limits</w:t>
      </w:r>
      <w:r>
        <w:rPr>
          <w:i/>
          <w:spacing w:val="46"/>
          <w:sz w:val="22"/>
        </w:rPr>
        <w:t> </w:t>
      </w:r>
      <w:r>
        <w:rPr>
          <w:i/>
          <w:sz w:val="22"/>
        </w:rPr>
        <w:t>to</w:t>
      </w:r>
      <w:r>
        <w:rPr>
          <w:i/>
          <w:spacing w:val="45"/>
          <w:sz w:val="22"/>
        </w:rPr>
        <w:t> </w:t>
      </w:r>
      <w:r>
        <w:rPr>
          <w:i/>
          <w:sz w:val="22"/>
        </w:rPr>
        <w:t>Knowledge,</w:t>
      </w:r>
      <w:r>
        <w:rPr>
          <w:i/>
          <w:spacing w:val="43"/>
          <w:sz w:val="22"/>
        </w:rPr>
        <w:t> </w:t>
      </w:r>
      <w:r>
        <w:rPr>
          <w:i/>
          <w:sz w:val="22"/>
        </w:rPr>
        <w:t>Inertia</w:t>
      </w:r>
      <w:r>
        <w:rPr>
          <w:i/>
          <w:spacing w:val="46"/>
          <w:sz w:val="22"/>
        </w:rPr>
        <w:t> </w:t>
      </w:r>
      <w:r>
        <w:rPr>
          <w:i/>
          <w:sz w:val="22"/>
        </w:rPr>
        <w:t>and</w:t>
      </w:r>
      <w:r>
        <w:rPr>
          <w:i/>
          <w:spacing w:val="45"/>
          <w:sz w:val="22"/>
        </w:rPr>
        <w:t> </w:t>
      </w:r>
      <w:r>
        <w:rPr>
          <w:i/>
          <w:sz w:val="22"/>
        </w:rPr>
        <w:t>Caprice</w:t>
      </w:r>
      <w:r>
        <w:rPr>
          <w:sz w:val="22"/>
        </w:rPr>
        <w:t>,</w:t>
      </w:r>
      <w:r>
        <w:rPr>
          <w:spacing w:val="46"/>
          <w:sz w:val="22"/>
        </w:rPr>
        <w:t> </w:t>
      </w:r>
      <w:r>
        <w:rPr>
          <w:sz w:val="22"/>
        </w:rPr>
        <w:t>by</w:t>
      </w:r>
      <w:r>
        <w:rPr>
          <w:spacing w:val="45"/>
          <w:sz w:val="22"/>
        </w:rPr>
        <w:t> </w:t>
      </w:r>
      <w:r>
        <w:rPr>
          <w:sz w:val="22"/>
        </w:rPr>
        <w:t>T.</w:t>
      </w:r>
      <w:r>
        <w:rPr>
          <w:spacing w:val="46"/>
          <w:sz w:val="22"/>
        </w:rPr>
        <w:t> </w:t>
      </w:r>
      <w:r>
        <w:rPr>
          <w:sz w:val="22"/>
        </w:rPr>
        <w:t>D.</w:t>
      </w:r>
      <w:r>
        <w:rPr>
          <w:spacing w:val="46"/>
          <w:sz w:val="22"/>
        </w:rPr>
        <w:t> </w:t>
      </w:r>
      <w:r>
        <w:rPr>
          <w:spacing w:val="-2"/>
          <w:sz w:val="22"/>
        </w:rPr>
        <w:t>Stanley,</w:t>
      </w:r>
    </w:p>
    <w:p>
      <w:pPr>
        <w:spacing w:before="1"/>
        <w:ind w:left="599" w:right="0" w:firstLine="0"/>
        <w:jc w:val="left"/>
        <w:rPr>
          <w:sz w:val="22"/>
        </w:rPr>
      </w:pPr>
      <w:r>
        <w:rPr>
          <w:i/>
          <w:sz w:val="22"/>
        </w:rPr>
        <w:t>Journal</w:t>
      </w:r>
      <w:r>
        <w:rPr>
          <w:i/>
          <w:spacing w:val="-3"/>
          <w:sz w:val="22"/>
        </w:rPr>
        <w:t> </w:t>
      </w:r>
      <w:r>
        <w:rPr>
          <w:i/>
          <w:sz w:val="22"/>
        </w:rPr>
        <w:t>of</w:t>
      </w:r>
      <w:r>
        <w:rPr>
          <w:i/>
          <w:spacing w:val="-3"/>
          <w:sz w:val="22"/>
        </w:rPr>
        <w:t> </w:t>
      </w:r>
      <w:r>
        <w:rPr>
          <w:i/>
          <w:sz w:val="22"/>
        </w:rPr>
        <w:t>the</w:t>
      </w:r>
      <w:r>
        <w:rPr>
          <w:i/>
          <w:spacing w:val="-4"/>
          <w:sz w:val="22"/>
        </w:rPr>
        <w:t> </w:t>
      </w:r>
      <w:r>
        <w:rPr>
          <w:i/>
          <w:sz w:val="22"/>
        </w:rPr>
        <w:t>American</w:t>
      </w:r>
      <w:r>
        <w:rPr>
          <w:i/>
          <w:spacing w:val="-7"/>
          <w:sz w:val="22"/>
        </w:rPr>
        <w:t> </w:t>
      </w:r>
      <w:r>
        <w:rPr>
          <w:i/>
          <w:sz w:val="22"/>
        </w:rPr>
        <w:t>Statistical</w:t>
      </w:r>
      <w:r>
        <w:rPr>
          <w:i/>
          <w:spacing w:val="-2"/>
          <w:sz w:val="22"/>
        </w:rPr>
        <w:t> </w:t>
      </w:r>
      <w:r>
        <w:rPr>
          <w:i/>
          <w:sz w:val="22"/>
        </w:rPr>
        <w:t>Association</w:t>
      </w:r>
      <w:r>
        <w:rPr>
          <w:sz w:val="22"/>
        </w:rPr>
        <w:t>,</w:t>
      </w:r>
      <w:r>
        <w:rPr>
          <w:spacing w:val="-4"/>
          <w:sz w:val="22"/>
        </w:rPr>
        <w:t> </w:t>
      </w:r>
      <w:r>
        <w:rPr>
          <w:sz w:val="22"/>
        </w:rPr>
        <w:t>96,</w:t>
      </w:r>
      <w:r>
        <w:rPr>
          <w:spacing w:val="-7"/>
          <w:sz w:val="22"/>
        </w:rPr>
        <w:t> </w:t>
      </w:r>
      <w:r>
        <w:rPr>
          <w:sz w:val="22"/>
        </w:rPr>
        <w:t>345,</w:t>
      </w:r>
      <w:r>
        <w:rPr>
          <w:spacing w:val="-3"/>
          <w:sz w:val="22"/>
        </w:rPr>
        <w:t> </w:t>
      </w:r>
      <w:r>
        <w:rPr>
          <w:spacing w:val="-2"/>
          <w:sz w:val="22"/>
        </w:rPr>
        <w:t>2001.</w:t>
      </w:r>
    </w:p>
    <w:p>
      <w:pPr>
        <w:pStyle w:val="BodyText"/>
      </w:pPr>
    </w:p>
    <w:p>
      <w:pPr>
        <w:pStyle w:val="ListParagraph"/>
        <w:numPr>
          <w:ilvl w:val="0"/>
          <w:numId w:val="4"/>
        </w:numPr>
        <w:tabs>
          <w:tab w:pos="599" w:val="left" w:leader="none"/>
        </w:tabs>
        <w:spacing w:line="240" w:lineRule="auto" w:before="1" w:after="0"/>
        <w:ind w:left="599" w:right="237" w:hanging="360"/>
        <w:jc w:val="both"/>
        <w:rPr>
          <w:sz w:val="22"/>
        </w:rPr>
      </w:pPr>
      <w:r>
        <w:rPr>
          <w:sz w:val="22"/>
        </w:rPr>
        <w:t>Review of </w:t>
      </w:r>
      <w:r>
        <w:rPr>
          <w:i/>
          <w:sz w:val="22"/>
        </w:rPr>
        <w:t>Unit Roots, Cointegration and Structural Change, </w:t>
      </w:r>
      <w:r>
        <w:rPr>
          <w:sz w:val="22"/>
        </w:rPr>
        <w:t>by G.S. Maddala and I. Kim, </w:t>
      </w:r>
      <w:r>
        <w:rPr>
          <w:i/>
          <w:sz w:val="22"/>
        </w:rPr>
        <w:t>Journal of</w:t>
      </w:r>
      <w:r>
        <w:rPr>
          <w:i/>
          <w:spacing w:val="40"/>
          <w:sz w:val="22"/>
        </w:rPr>
        <w:t> </w:t>
      </w:r>
      <w:r>
        <w:rPr>
          <w:i/>
          <w:sz w:val="22"/>
        </w:rPr>
        <w:t>the American Statistical Association</w:t>
      </w:r>
      <w:r>
        <w:rPr>
          <w:sz w:val="22"/>
        </w:rPr>
        <w:t>, 96, 346-347, 2001.</w:t>
      </w:r>
    </w:p>
    <w:p>
      <w:pPr>
        <w:pStyle w:val="ListParagraph"/>
        <w:numPr>
          <w:ilvl w:val="0"/>
          <w:numId w:val="4"/>
        </w:numPr>
        <w:tabs>
          <w:tab w:pos="599" w:val="left" w:leader="none"/>
        </w:tabs>
        <w:spacing w:line="240" w:lineRule="auto" w:before="252" w:after="0"/>
        <w:ind w:left="599" w:right="236" w:hanging="360"/>
        <w:jc w:val="both"/>
        <w:rPr>
          <w:sz w:val="22"/>
        </w:rPr>
      </w:pPr>
      <w:r>
        <w:rPr>
          <w:sz w:val="22"/>
        </w:rPr>
        <w:t>Review of </w:t>
      </w:r>
      <w:r>
        <w:rPr>
          <w:i/>
          <w:sz w:val="22"/>
        </w:rPr>
        <w:t>Economic Forecasting </w:t>
      </w:r>
      <w:r>
        <w:rPr>
          <w:sz w:val="22"/>
        </w:rPr>
        <w:t>by T. C. Mills, </w:t>
      </w:r>
      <w:r>
        <w:rPr>
          <w:i/>
          <w:sz w:val="22"/>
        </w:rPr>
        <w:t>Journal of the American Statistical Association</w:t>
      </w:r>
      <w:r>
        <w:rPr>
          <w:sz w:val="22"/>
        </w:rPr>
        <w:t>, 96, 354, 2001.</w:t>
      </w:r>
    </w:p>
    <w:p>
      <w:pPr>
        <w:pStyle w:val="ListParagraph"/>
        <w:numPr>
          <w:ilvl w:val="0"/>
          <w:numId w:val="4"/>
        </w:numPr>
        <w:tabs>
          <w:tab w:pos="599" w:val="left" w:leader="none"/>
        </w:tabs>
        <w:spacing w:line="240" w:lineRule="auto" w:before="252" w:after="0"/>
        <w:ind w:left="599" w:right="234" w:hanging="360"/>
        <w:jc w:val="both"/>
        <w:rPr>
          <w:sz w:val="22"/>
        </w:rPr>
      </w:pPr>
      <w:r>
        <w:rPr>
          <w:sz w:val="22"/>
        </w:rPr>
        <w:t>Review of </w:t>
      </w:r>
      <w:r>
        <w:rPr>
          <w:i/>
          <w:sz w:val="22"/>
        </w:rPr>
        <w:t>Nonlinear Econometric Modeling in Time Series Analysis: Proceedings of the Eleventh International Symposium in Economic Theory</w:t>
      </w:r>
      <w:r>
        <w:rPr>
          <w:sz w:val="22"/>
        </w:rPr>
        <w:t>, by W.A. Barnett </w:t>
      </w:r>
      <w:r>
        <w:rPr>
          <w:i/>
          <w:sz w:val="22"/>
        </w:rPr>
        <w:t>et al., Journal of the American Statistical Association</w:t>
      </w:r>
      <w:r>
        <w:rPr>
          <w:sz w:val="22"/>
        </w:rPr>
        <w:t>, 96, 354, 2001.</w:t>
      </w:r>
    </w:p>
    <w:p>
      <w:pPr>
        <w:pStyle w:val="BodyText"/>
        <w:spacing w:before="252"/>
      </w:pPr>
    </w:p>
    <w:p>
      <w:pPr>
        <w:pStyle w:val="Heading1"/>
        <w:spacing w:before="1"/>
        <w:ind w:left="239"/>
      </w:pPr>
      <w:r>
        <w:rPr/>
        <w:t>Working</w:t>
      </w:r>
      <w:r>
        <w:rPr>
          <w:spacing w:val="-3"/>
        </w:rPr>
        <w:t> </w:t>
      </w:r>
      <w:r>
        <w:rPr>
          <w:spacing w:val="-2"/>
        </w:rPr>
        <w:t>Papers:</w:t>
      </w:r>
    </w:p>
    <w:p>
      <w:pPr>
        <w:pStyle w:val="BodyText"/>
        <w:spacing w:before="252"/>
        <w:rPr>
          <w:b/>
        </w:rPr>
      </w:pPr>
    </w:p>
    <w:p>
      <w:pPr>
        <w:pStyle w:val="BodyText"/>
        <w:ind w:left="599" w:right="261" w:hanging="361"/>
      </w:pPr>
      <w:r>
        <w:rPr/>
        <w:t>“Testing</w:t>
      </w:r>
      <w:r>
        <w:rPr>
          <w:spacing w:val="-2"/>
        </w:rPr>
        <w:t> </w:t>
      </w:r>
      <w:r>
        <w:rPr/>
        <w:t>Hypotheses</w:t>
      </w:r>
      <w:r>
        <w:rPr>
          <w:spacing w:val="-2"/>
        </w:rPr>
        <w:t> </w:t>
      </w:r>
      <w:r>
        <w:rPr/>
        <w:t>About</w:t>
      </w:r>
      <w:r>
        <w:rPr>
          <w:spacing w:val="-4"/>
        </w:rPr>
        <w:t> </w:t>
      </w:r>
      <w:r>
        <w:rPr/>
        <w:t>Ratios</w:t>
      </w:r>
      <w:r>
        <w:rPr>
          <w:spacing w:val="-2"/>
        </w:rPr>
        <w:t> </w:t>
      </w:r>
      <w:r>
        <w:rPr/>
        <w:t>of</w:t>
      </w:r>
      <w:r>
        <w:rPr>
          <w:spacing w:val="-2"/>
        </w:rPr>
        <w:t> </w:t>
      </w:r>
      <w:r>
        <w:rPr/>
        <w:t>Linear</w:t>
      </w:r>
      <w:r>
        <w:rPr>
          <w:spacing w:val="-2"/>
        </w:rPr>
        <w:t> </w:t>
      </w:r>
      <w:r>
        <w:rPr/>
        <w:t>Trend</w:t>
      </w:r>
      <w:r>
        <w:rPr>
          <w:spacing w:val="-2"/>
        </w:rPr>
        <w:t> </w:t>
      </w:r>
      <w:r>
        <w:rPr/>
        <w:t>Slopes</w:t>
      </w:r>
      <w:r>
        <w:rPr>
          <w:spacing w:val="-2"/>
        </w:rPr>
        <w:t> </w:t>
      </w:r>
      <w:r>
        <w:rPr/>
        <w:t>in</w:t>
      </w:r>
      <w:r>
        <w:rPr>
          <w:spacing w:val="-2"/>
        </w:rPr>
        <w:t> </w:t>
      </w:r>
      <w:r>
        <w:rPr/>
        <w:t>Systems</w:t>
      </w:r>
      <w:r>
        <w:rPr>
          <w:spacing w:val="-2"/>
        </w:rPr>
        <w:t> </w:t>
      </w:r>
      <w:r>
        <w:rPr/>
        <w:t>of</w:t>
      </w:r>
      <w:r>
        <w:rPr>
          <w:spacing w:val="-2"/>
        </w:rPr>
        <w:t> </w:t>
      </w:r>
      <w:r>
        <w:rPr/>
        <w:t>Equations</w:t>
      </w:r>
      <w:r>
        <w:rPr>
          <w:spacing w:val="-2"/>
        </w:rPr>
        <w:t> </w:t>
      </w:r>
      <w:r>
        <w:rPr/>
        <w:t>with</w:t>
      </w:r>
      <w:r>
        <w:rPr>
          <w:spacing w:val="-5"/>
        </w:rPr>
        <w:t> </w:t>
      </w:r>
      <w:r>
        <w:rPr/>
        <w:t>a</w:t>
      </w:r>
      <w:r>
        <w:rPr>
          <w:spacing w:val="-2"/>
        </w:rPr>
        <w:t> </w:t>
      </w:r>
      <w:r>
        <w:rPr/>
        <w:t>Focus</w:t>
      </w:r>
      <w:r>
        <w:rPr>
          <w:spacing w:val="-2"/>
        </w:rPr>
        <w:t> </w:t>
      </w:r>
      <w:r>
        <w:rPr/>
        <w:t>on</w:t>
      </w:r>
      <w:r>
        <w:rPr>
          <w:spacing w:val="-2"/>
        </w:rPr>
        <w:t> </w:t>
      </w:r>
      <w:r>
        <w:rPr/>
        <w:t>Tests</w:t>
      </w:r>
      <w:r>
        <w:rPr>
          <w:spacing w:val="-2"/>
        </w:rPr>
        <w:t> </w:t>
      </w:r>
      <w:r>
        <w:rPr/>
        <w:t>of Equal Trend Ratios”, Department of Economics, Michigan State University, 2025.</w:t>
      </w:r>
    </w:p>
    <w:p>
      <w:pPr>
        <w:pStyle w:val="BodyText"/>
        <w:spacing w:before="252"/>
        <w:ind w:left="599" w:hanging="360"/>
      </w:pPr>
      <w:r>
        <w:rPr/>
        <w:t>“An</w:t>
      </w:r>
      <w:r>
        <w:rPr>
          <w:spacing w:val="-3"/>
        </w:rPr>
        <w:t> </w:t>
      </w:r>
      <w:r>
        <w:rPr/>
        <w:t>Estimating</w:t>
      </w:r>
      <w:r>
        <w:rPr>
          <w:spacing w:val="-4"/>
        </w:rPr>
        <w:t> </w:t>
      </w:r>
      <w:r>
        <w:rPr/>
        <w:t>Equation</w:t>
      </w:r>
      <w:r>
        <w:rPr>
          <w:spacing w:val="-3"/>
        </w:rPr>
        <w:t> </w:t>
      </w:r>
      <w:r>
        <w:rPr/>
        <w:t>Approach</w:t>
      </w:r>
      <w:r>
        <w:rPr>
          <w:spacing w:val="-4"/>
        </w:rPr>
        <w:t> </w:t>
      </w:r>
      <w:r>
        <w:rPr/>
        <w:t>for</w:t>
      </w:r>
      <w:r>
        <w:rPr>
          <w:spacing w:val="-3"/>
        </w:rPr>
        <w:t> </w:t>
      </w:r>
      <w:r>
        <w:rPr/>
        <w:t>Robust</w:t>
      </w:r>
      <w:r>
        <w:rPr>
          <w:spacing w:val="-3"/>
        </w:rPr>
        <w:t> </w:t>
      </w:r>
      <w:r>
        <w:rPr/>
        <w:t>Confidence</w:t>
      </w:r>
      <w:r>
        <w:rPr>
          <w:spacing w:val="-3"/>
        </w:rPr>
        <w:t> </w:t>
      </w:r>
      <w:r>
        <w:rPr/>
        <w:t>Intervals</w:t>
      </w:r>
      <w:r>
        <w:rPr>
          <w:spacing w:val="-5"/>
        </w:rPr>
        <w:t> </w:t>
      </w:r>
      <w:r>
        <w:rPr/>
        <w:t>for</w:t>
      </w:r>
      <w:r>
        <w:rPr>
          <w:spacing w:val="-3"/>
        </w:rPr>
        <w:t> </w:t>
      </w:r>
      <w:r>
        <w:rPr/>
        <w:t>Autocorrelations</w:t>
      </w:r>
      <w:r>
        <w:rPr>
          <w:spacing w:val="-3"/>
        </w:rPr>
        <w:t> </w:t>
      </w:r>
      <w:r>
        <w:rPr/>
        <w:t>of</w:t>
      </w:r>
      <w:r>
        <w:rPr>
          <w:spacing w:val="-3"/>
        </w:rPr>
        <w:t> </w:t>
      </w:r>
      <w:r>
        <w:rPr/>
        <w:t>Stationary</w:t>
      </w:r>
      <w:r>
        <w:rPr>
          <w:spacing w:val="-3"/>
        </w:rPr>
        <w:t> </w:t>
      </w:r>
      <w:r>
        <w:rPr/>
        <w:t>Time Series”, (with T. Hwang) Department of Economics, Michigan State University, 2024,</w:t>
      </w:r>
    </w:p>
    <w:p>
      <w:pPr>
        <w:pStyle w:val="BodyText"/>
        <w:spacing w:before="2"/>
      </w:pPr>
    </w:p>
    <w:p>
      <w:pPr>
        <w:pStyle w:val="BodyText"/>
        <w:ind w:left="599" w:right="261" w:hanging="361"/>
      </w:pPr>
      <w:r>
        <w:rPr/>
        <w:t>“Integrated</w:t>
      </w:r>
      <w:r>
        <w:rPr>
          <w:spacing w:val="-4"/>
        </w:rPr>
        <w:t> </w:t>
      </w:r>
      <w:r>
        <w:rPr/>
        <w:t>Modified</w:t>
      </w:r>
      <w:r>
        <w:rPr>
          <w:spacing w:val="-4"/>
        </w:rPr>
        <w:t> </w:t>
      </w:r>
      <w:r>
        <w:rPr/>
        <w:t>OLS</w:t>
      </w:r>
      <w:r>
        <w:rPr>
          <w:spacing w:val="-6"/>
        </w:rPr>
        <w:t> </w:t>
      </w:r>
      <w:r>
        <w:rPr/>
        <w:t>Estimation</w:t>
      </w:r>
      <w:r>
        <w:rPr>
          <w:spacing w:val="-4"/>
        </w:rPr>
        <w:t> </w:t>
      </w:r>
      <w:r>
        <w:rPr/>
        <w:t>and</w:t>
      </w:r>
      <w:r>
        <w:rPr>
          <w:spacing w:val="-6"/>
        </w:rPr>
        <w:t> </w:t>
      </w:r>
      <w:r>
        <w:rPr/>
        <w:t>Fixed-b</w:t>
      </w:r>
      <w:r>
        <w:rPr>
          <w:spacing w:val="-4"/>
        </w:rPr>
        <w:t> </w:t>
      </w:r>
      <w:r>
        <w:rPr/>
        <w:t>Inference</w:t>
      </w:r>
      <w:r>
        <w:rPr>
          <w:spacing w:val="-4"/>
        </w:rPr>
        <w:t> </w:t>
      </w:r>
      <w:r>
        <w:rPr/>
        <w:t>for</w:t>
      </w:r>
      <w:r>
        <w:rPr>
          <w:spacing w:val="-3"/>
        </w:rPr>
        <w:t> </w:t>
      </w:r>
      <w:r>
        <w:rPr/>
        <w:t>Cointegrating</w:t>
      </w:r>
      <w:r>
        <w:rPr>
          <w:spacing w:val="-6"/>
        </w:rPr>
        <w:t> </w:t>
      </w:r>
      <w:r>
        <w:rPr/>
        <w:t>Multivariate</w:t>
      </w:r>
      <w:r>
        <w:rPr>
          <w:spacing w:val="-4"/>
        </w:rPr>
        <w:t> </w:t>
      </w:r>
      <w:r>
        <w:rPr/>
        <w:t>Polynomial Regressions” (with M. Wagner), Department of Economics, Michigan State University, 2024,</w:t>
      </w:r>
    </w:p>
    <w:p>
      <w:pPr>
        <w:pStyle w:val="BodyText"/>
        <w:spacing w:before="252"/>
        <w:ind w:left="599" w:right="261" w:hanging="361"/>
      </w:pPr>
      <w:r>
        <w:rPr/>
        <w:t>“Temperature</w:t>
      </w:r>
      <w:r>
        <w:rPr>
          <w:spacing w:val="-3"/>
        </w:rPr>
        <w:t> </w:t>
      </w:r>
      <w:r>
        <w:rPr/>
        <w:t>Trends,</w:t>
      </w:r>
      <w:r>
        <w:rPr>
          <w:spacing w:val="-3"/>
        </w:rPr>
        <w:t> </w:t>
      </w:r>
      <w:r>
        <w:rPr/>
        <w:t>Climate</w:t>
      </w:r>
      <w:r>
        <w:rPr>
          <w:spacing w:val="-3"/>
        </w:rPr>
        <w:t> </w:t>
      </w:r>
      <w:r>
        <w:rPr/>
        <w:t>Attribution</w:t>
      </w:r>
      <w:r>
        <w:rPr>
          <w:spacing w:val="-3"/>
        </w:rPr>
        <w:t> </w:t>
      </w:r>
      <w:r>
        <w:rPr/>
        <w:t>and</w:t>
      </w:r>
      <w:r>
        <w:rPr>
          <w:spacing w:val="-3"/>
        </w:rPr>
        <w:t> </w:t>
      </w:r>
      <w:r>
        <w:rPr/>
        <w:t>the</w:t>
      </w:r>
      <w:r>
        <w:rPr>
          <w:spacing w:val="-3"/>
        </w:rPr>
        <w:t> </w:t>
      </w:r>
      <w:r>
        <w:rPr/>
        <w:t>Nonstationarity</w:t>
      </w:r>
      <w:r>
        <w:rPr>
          <w:spacing w:val="-3"/>
        </w:rPr>
        <w:t> </w:t>
      </w:r>
      <w:r>
        <w:rPr/>
        <w:t>Question”,</w:t>
      </w:r>
      <w:r>
        <w:rPr>
          <w:spacing w:val="-6"/>
        </w:rPr>
        <w:t> </w:t>
      </w:r>
      <w:r>
        <w:rPr/>
        <w:t>(with</w:t>
      </w:r>
      <w:r>
        <w:rPr>
          <w:spacing w:val="-3"/>
        </w:rPr>
        <w:t> </w:t>
      </w:r>
      <w:r>
        <w:rPr/>
        <w:t>J.</w:t>
      </w:r>
      <w:r>
        <w:rPr>
          <w:spacing w:val="-3"/>
        </w:rPr>
        <w:t> </w:t>
      </w:r>
      <w:r>
        <w:rPr/>
        <w:t>Christy</w:t>
      </w:r>
      <w:r>
        <w:rPr>
          <w:spacing w:val="-3"/>
        </w:rPr>
        <w:t> </w:t>
      </w:r>
      <w:r>
        <w:rPr/>
        <w:t>and</w:t>
      </w:r>
      <w:r>
        <w:rPr>
          <w:spacing w:val="-6"/>
        </w:rPr>
        <w:t> </w:t>
      </w:r>
      <w:r>
        <w:rPr/>
        <w:t>R. McKitrick), Department of Economics, Michigan State University, 2023.</w:t>
      </w:r>
    </w:p>
    <w:p>
      <w:pPr>
        <w:pStyle w:val="BodyText"/>
        <w:spacing w:before="252"/>
        <w:ind w:left="599" w:hanging="360"/>
      </w:pPr>
      <w:r>
        <w:rPr/>
        <w:t>“Robust</w:t>
      </w:r>
      <w:r>
        <w:rPr>
          <w:spacing w:val="-2"/>
        </w:rPr>
        <w:t> </w:t>
      </w:r>
      <w:r>
        <w:rPr/>
        <w:t>Trend</w:t>
      </w:r>
      <w:r>
        <w:rPr>
          <w:spacing w:val="-3"/>
        </w:rPr>
        <w:t> </w:t>
      </w:r>
      <w:r>
        <w:rPr/>
        <w:t>Detection</w:t>
      </w:r>
      <w:r>
        <w:rPr>
          <w:spacing w:val="-5"/>
        </w:rPr>
        <w:t> </w:t>
      </w:r>
      <w:r>
        <w:rPr/>
        <w:t>to</w:t>
      </w:r>
      <w:r>
        <w:rPr>
          <w:spacing w:val="-5"/>
        </w:rPr>
        <w:t> </w:t>
      </w:r>
      <w:r>
        <w:rPr/>
        <w:t>Detect</w:t>
      </w:r>
      <w:r>
        <w:rPr>
          <w:spacing w:val="-2"/>
        </w:rPr>
        <w:t> </w:t>
      </w:r>
      <w:r>
        <w:rPr/>
        <w:t>Climate</w:t>
      </w:r>
      <w:r>
        <w:rPr>
          <w:spacing w:val="-3"/>
        </w:rPr>
        <w:t> </w:t>
      </w:r>
      <w:r>
        <w:rPr/>
        <w:t>Change</w:t>
      </w:r>
      <w:r>
        <w:rPr>
          <w:spacing w:val="-3"/>
        </w:rPr>
        <w:t> </w:t>
      </w:r>
      <w:r>
        <w:rPr/>
        <w:t>Signatures,”</w:t>
      </w:r>
      <w:r>
        <w:rPr>
          <w:spacing w:val="-3"/>
        </w:rPr>
        <w:t> </w:t>
      </w:r>
      <w:r>
        <w:rPr/>
        <w:t>(with</w:t>
      </w:r>
      <w:r>
        <w:rPr>
          <w:spacing w:val="-3"/>
        </w:rPr>
        <w:t> </w:t>
      </w:r>
      <w:r>
        <w:rPr/>
        <w:t>S.</w:t>
      </w:r>
      <w:r>
        <w:rPr>
          <w:spacing w:val="-3"/>
        </w:rPr>
        <w:t> </w:t>
      </w:r>
      <w:r>
        <w:rPr/>
        <w:t>Vimal),</w:t>
      </w:r>
      <w:r>
        <w:rPr>
          <w:spacing w:val="-5"/>
        </w:rPr>
        <w:t> </w:t>
      </w:r>
      <w:r>
        <w:rPr/>
        <w:t>Department</w:t>
      </w:r>
      <w:r>
        <w:rPr>
          <w:spacing w:val="-4"/>
        </w:rPr>
        <w:t> </w:t>
      </w:r>
      <w:r>
        <w:rPr/>
        <w:t>of</w:t>
      </w:r>
      <w:r>
        <w:rPr>
          <w:spacing w:val="-2"/>
        </w:rPr>
        <w:t> </w:t>
      </w:r>
      <w:r>
        <w:rPr/>
        <w:t>Economics, Michigan State University, 2022.</w:t>
      </w:r>
    </w:p>
    <w:p>
      <w:pPr>
        <w:pStyle w:val="BodyText"/>
      </w:pPr>
    </w:p>
    <w:p>
      <w:pPr>
        <w:pStyle w:val="BodyText"/>
        <w:ind w:left="599" w:right="177" w:hanging="360"/>
      </w:pPr>
      <w:r>
        <w:rPr/>
        <w:t>“Evidence</w:t>
      </w:r>
      <w:r>
        <w:rPr>
          <w:spacing w:val="-5"/>
        </w:rPr>
        <w:t> </w:t>
      </w:r>
      <w:r>
        <w:rPr/>
        <w:t>of</w:t>
      </w:r>
      <w:r>
        <w:rPr>
          <w:spacing w:val="-2"/>
        </w:rPr>
        <w:t> </w:t>
      </w:r>
      <w:r>
        <w:rPr/>
        <w:t>Significantly</w:t>
      </w:r>
      <w:r>
        <w:rPr>
          <w:spacing w:val="-8"/>
        </w:rPr>
        <w:t> </w:t>
      </w:r>
      <w:r>
        <w:rPr/>
        <w:t>Biased</w:t>
      </w:r>
      <w:r>
        <w:rPr>
          <w:spacing w:val="-6"/>
        </w:rPr>
        <w:t> </w:t>
      </w:r>
      <w:r>
        <w:rPr/>
        <w:t>Tropical</w:t>
      </w:r>
      <w:r>
        <w:rPr>
          <w:spacing w:val="-2"/>
        </w:rPr>
        <w:t> </w:t>
      </w:r>
      <w:r>
        <w:rPr/>
        <w:t>Temperature</w:t>
      </w:r>
      <w:r>
        <w:rPr>
          <w:spacing w:val="-3"/>
        </w:rPr>
        <w:t> </w:t>
      </w:r>
      <w:r>
        <w:rPr/>
        <w:t>Trend</w:t>
      </w:r>
      <w:r>
        <w:rPr>
          <w:spacing w:val="-3"/>
        </w:rPr>
        <w:t> </w:t>
      </w:r>
      <w:r>
        <w:rPr/>
        <w:t>Amplification</w:t>
      </w:r>
      <w:r>
        <w:rPr>
          <w:spacing w:val="-3"/>
        </w:rPr>
        <w:t> </w:t>
      </w:r>
      <w:r>
        <w:rPr/>
        <w:t>Ratios</w:t>
      </w:r>
      <w:r>
        <w:rPr>
          <w:spacing w:val="-5"/>
        </w:rPr>
        <w:t> </w:t>
      </w:r>
      <w:r>
        <w:rPr/>
        <w:t>in</w:t>
      </w:r>
      <w:r>
        <w:rPr>
          <w:spacing w:val="-3"/>
        </w:rPr>
        <w:t> </w:t>
      </w:r>
      <w:r>
        <w:rPr/>
        <w:t>CMIP6</w:t>
      </w:r>
      <w:r>
        <w:rPr>
          <w:spacing w:val="-3"/>
        </w:rPr>
        <w:t> </w:t>
      </w:r>
      <w:r>
        <w:rPr/>
        <w:t>Models,” (with J. Christy and R. McKitrick), Department of Economics, Michigan State University, 2022.</w:t>
      </w:r>
    </w:p>
    <w:p>
      <w:pPr>
        <w:pStyle w:val="BodyText"/>
        <w:spacing w:before="1"/>
      </w:pPr>
    </w:p>
    <w:p>
      <w:pPr>
        <w:pStyle w:val="BodyText"/>
        <w:ind w:left="599" w:right="177" w:hanging="360"/>
      </w:pPr>
      <w:r>
        <w:rPr/>
        <w:t>"Moments of HAC Robust Covariance Matrix Estimators Under Fixed-b Asymptotics", (with N. Kiefer and N. Hashimzade), working paper, Department of Economics, Michigan State University, 2008.</w:t>
      </w:r>
    </w:p>
    <w:p>
      <w:pPr>
        <w:pStyle w:val="BodyText"/>
        <w:spacing w:after="0"/>
        <w:sectPr>
          <w:pgSz w:w="12240" w:h="15840"/>
          <w:pgMar w:top="1360" w:bottom="280" w:left="1080" w:right="1080"/>
        </w:sectPr>
      </w:pPr>
    </w:p>
    <w:p>
      <w:pPr>
        <w:pStyle w:val="BodyText"/>
        <w:spacing w:before="78"/>
        <w:ind w:left="599" w:right="235" w:hanging="360"/>
        <w:jc w:val="both"/>
      </w:pPr>
      <w:r>
        <w:rPr/>
        <w:t>"Probability that the MLE of a Variance Component is Zero With Applications to Likelihood Ratio Tests," (with C. Crainiceanu and D. Ruppert), Cornell University Department of Economics, mimeo, 2002.</w:t>
      </w:r>
    </w:p>
    <w:p>
      <w:pPr>
        <w:pStyle w:val="BodyText"/>
        <w:spacing w:before="253"/>
        <w:ind w:left="599" w:right="232" w:hanging="360"/>
        <w:jc w:val="both"/>
      </w:pPr>
      <w:r>
        <w:rPr/>
        <w:t>"Testing for a Shift in Trend When Serial Correlation is of Unknown Form," Center for Analytic Economics Working Paper #97-11, Department of Economics, Cornell University, 1999.</w:t>
      </w:r>
    </w:p>
    <w:p>
      <w:pPr>
        <w:pStyle w:val="BodyText"/>
      </w:pPr>
    </w:p>
    <w:p>
      <w:pPr>
        <w:pStyle w:val="BodyText"/>
      </w:pPr>
    </w:p>
    <w:p>
      <w:pPr>
        <w:pStyle w:val="Heading1"/>
        <w:ind w:left="239"/>
      </w:pPr>
      <w:r>
        <w:rPr/>
        <w:t>Conferences</w:t>
      </w:r>
      <w:r>
        <w:rPr>
          <w:spacing w:val="-6"/>
        </w:rPr>
        <w:t> </w:t>
      </w:r>
      <w:r>
        <w:rPr/>
        <w:t>and</w:t>
      </w:r>
      <w:r>
        <w:rPr>
          <w:spacing w:val="-4"/>
        </w:rPr>
        <w:t> </w:t>
      </w:r>
      <w:r>
        <w:rPr>
          <w:spacing w:val="-2"/>
        </w:rPr>
        <w:t>Presentations:</w:t>
      </w:r>
    </w:p>
    <w:p>
      <w:pPr>
        <w:pStyle w:val="BodyText"/>
        <w:rPr>
          <w:b/>
        </w:rPr>
      </w:pPr>
    </w:p>
    <w:p>
      <w:pPr>
        <w:pStyle w:val="BodyText"/>
        <w:spacing w:before="1"/>
        <w:ind w:left="599" w:right="233" w:hanging="360"/>
        <w:jc w:val="both"/>
      </w:pPr>
      <w:r>
        <w:rPr/>
        <w:t>“An</w:t>
      </w:r>
      <w:r>
        <w:rPr>
          <w:spacing w:val="-3"/>
        </w:rPr>
        <w:t> </w:t>
      </w:r>
      <w:r>
        <w:rPr/>
        <w:t>Estimating</w:t>
      </w:r>
      <w:r>
        <w:rPr>
          <w:spacing w:val="-3"/>
        </w:rPr>
        <w:t> </w:t>
      </w:r>
      <w:r>
        <w:rPr/>
        <w:t>Equation</w:t>
      </w:r>
      <w:r>
        <w:rPr>
          <w:spacing w:val="-3"/>
        </w:rPr>
        <w:t> </w:t>
      </w:r>
      <w:r>
        <w:rPr/>
        <w:t>Approach</w:t>
      </w:r>
      <w:r>
        <w:rPr>
          <w:spacing w:val="-3"/>
        </w:rPr>
        <w:t> </w:t>
      </w:r>
      <w:r>
        <w:rPr/>
        <w:t>for</w:t>
      </w:r>
      <w:r>
        <w:rPr>
          <w:spacing w:val="-2"/>
        </w:rPr>
        <w:t> </w:t>
      </w:r>
      <w:r>
        <w:rPr/>
        <w:t>Robust</w:t>
      </w:r>
      <w:r>
        <w:rPr>
          <w:spacing w:val="-2"/>
        </w:rPr>
        <w:t> </w:t>
      </w:r>
      <w:r>
        <w:rPr/>
        <w:t>Confidence</w:t>
      </w:r>
      <w:r>
        <w:rPr>
          <w:spacing w:val="-3"/>
        </w:rPr>
        <w:t> </w:t>
      </w:r>
      <w:r>
        <w:rPr/>
        <w:t>Intervals</w:t>
      </w:r>
      <w:r>
        <w:rPr>
          <w:spacing w:val="-3"/>
        </w:rPr>
        <w:t> </w:t>
      </w:r>
      <w:r>
        <w:rPr/>
        <w:t>for</w:t>
      </w:r>
      <w:r>
        <w:rPr>
          <w:spacing w:val="-2"/>
        </w:rPr>
        <w:t> </w:t>
      </w:r>
      <w:r>
        <w:rPr/>
        <w:t>Autocorrelations</w:t>
      </w:r>
      <w:r>
        <w:rPr>
          <w:spacing w:val="-3"/>
        </w:rPr>
        <w:t> </w:t>
      </w:r>
      <w:r>
        <w:rPr/>
        <w:t>of</w:t>
      </w:r>
      <w:r>
        <w:rPr>
          <w:spacing w:val="-2"/>
        </w:rPr>
        <w:t> </w:t>
      </w:r>
      <w:r>
        <w:rPr/>
        <w:t>Stationary</w:t>
      </w:r>
      <w:r>
        <w:rPr>
          <w:spacing w:val="-3"/>
        </w:rPr>
        <w:t> </w:t>
      </w:r>
      <w:r>
        <w:rPr/>
        <w:t>Time Series”, presented at NBER/NSF Time Series Conference, U.Penn (September 2024), U. Vanderbilt (October 2024), WashU St. Louis (December 2024), Conference in Honor of Nick Kiefer, Cornell U. (March 2025), U. Aarhus (April 2025).</w:t>
      </w:r>
    </w:p>
    <w:p>
      <w:pPr>
        <w:pStyle w:val="BodyText"/>
        <w:spacing w:before="252"/>
        <w:ind w:left="599" w:right="233" w:hanging="361"/>
        <w:jc w:val="both"/>
      </w:pPr>
      <w:r>
        <w:rPr/>
        <w:t>“Testing Hypotheses About</w:t>
      </w:r>
      <w:r>
        <w:rPr>
          <w:spacing w:val="-1"/>
        </w:rPr>
        <w:t> </w:t>
      </w:r>
      <w:r>
        <w:rPr/>
        <w:t>Ratios of Linear Trend Slopes in Systems of Equations with a Focus on Tests of Equal Trend Ratios”, presented at University of Colorado Boulder (December 2023), Conference in Honor of Joon Park, Indiana University (September 2023), Guelph University (November 2022),</w:t>
      </w:r>
    </w:p>
    <w:p>
      <w:pPr>
        <w:pStyle w:val="BodyText"/>
        <w:spacing w:before="251"/>
        <w:ind w:left="600" w:right="232" w:hanging="361"/>
        <w:jc w:val="both"/>
      </w:pPr>
      <w:r>
        <w:rPr/>
        <w:t>“Robust Inference with High-Frequency Data: A Fixed-b Perspective”, presented at the NSF/NBER Time Series Conference, Boston U. (September 2022).</w:t>
      </w:r>
    </w:p>
    <w:p>
      <w:pPr>
        <w:pStyle w:val="BodyText"/>
        <w:spacing w:line="273" w:lineRule="auto" w:before="186"/>
        <w:ind w:left="599" w:right="304" w:hanging="360"/>
      </w:pPr>
      <w:bookmarkStart w:name="&quot;Inference in Time Series Models Using S" w:id="1"/>
      <w:bookmarkEnd w:id="1"/>
      <w:r>
        <w:rPr/>
      </w:r>
      <w:r>
        <w:rPr/>
        <w:t>"Inference in Time Series Models Using Smoothed Clustered Standard Errors", presented at 14th International</w:t>
      </w:r>
      <w:r>
        <w:rPr>
          <w:spacing w:val="-4"/>
        </w:rPr>
        <w:t> </w:t>
      </w:r>
      <w:r>
        <w:rPr/>
        <w:t>Conference</w:t>
      </w:r>
      <w:r>
        <w:rPr>
          <w:spacing w:val="-6"/>
        </w:rPr>
        <w:t> </w:t>
      </w:r>
      <w:r>
        <w:rPr/>
        <w:t>on</w:t>
      </w:r>
      <w:r>
        <w:rPr>
          <w:spacing w:val="-4"/>
        </w:rPr>
        <w:t> </w:t>
      </w:r>
      <w:r>
        <w:rPr/>
        <w:t>Computational</w:t>
      </w:r>
      <w:r>
        <w:rPr>
          <w:spacing w:val="-6"/>
        </w:rPr>
        <w:t> </w:t>
      </w:r>
      <w:r>
        <w:rPr/>
        <w:t>and</w:t>
      </w:r>
      <w:r>
        <w:rPr>
          <w:spacing w:val="-4"/>
        </w:rPr>
        <w:t> </w:t>
      </w:r>
      <w:r>
        <w:rPr/>
        <w:t>Financial</w:t>
      </w:r>
      <w:r>
        <w:rPr>
          <w:spacing w:val="-4"/>
        </w:rPr>
        <w:t> </w:t>
      </w:r>
      <w:r>
        <w:rPr/>
        <w:t>Econometrics</w:t>
      </w:r>
      <w:r>
        <w:rPr>
          <w:spacing w:val="-4"/>
        </w:rPr>
        <w:t> </w:t>
      </w:r>
      <w:r>
        <w:rPr/>
        <w:t>(December</w:t>
      </w:r>
      <w:r>
        <w:rPr>
          <w:spacing w:val="-4"/>
        </w:rPr>
        <w:t> </w:t>
      </w:r>
      <w:r>
        <w:rPr/>
        <w:t>2020),</w:t>
      </w:r>
      <w:r>
        <w:rPr>
          <w:spacing w:val="-4"/>
        </w:rPr>
        <w:t> </w:t>
      </w:r>
      <w:r>
        <w:rPr/>
        <w:t>Conference in Honor of Pierre Perron, Boston University (March 2019), Invited presentation at 23rd (EC)2 Conference, Maastricht, The Netherlands (December 2012).</w:t>
      </w:r>
    </w:p>
    <w:p>
      <w:pPr>
        <w:pStyle w:val="BodyText"/>
        <w:spacing w:before="37"/>
      </w:pPr>
    </w:p>
    <w:p>
      <w:pPr>
        <w:pStyle w:val="BodyText"/>
        <w:ind w:left="600" w:right="233" w:hanging="361"/>
        <w:jc w:val="both"/>
      </w:pPr>
      <w:r>
        <w:rPr/>
        <w:t>"Comment on ‘HAR Inference: Recommendations for Practice’", AEA Winter Meetings Philadelphia (January 2018).</w:t>
      </w:r>
    </w:p>
    <w:p>
      <w:pPr>
        <w:pStyle w:val="BodyText"/>
        <w:spacing w:before="2"/>
      </w:pPr>
    </w:p>
    <w:p>
      <w:pPr>
        <w:pStyle w:val="BodyText"/>
        <w:ind w:left="600" w:right="232" w:hanging="360"/>
        <w:jc w:val="both"/>
      </w:pPr>
      <w:r>
        <w:rPr/>
        <w:t>"Estimation and Inference of Linear Trend Slope Ratios with an Application to Global Temperature Data ", presented at University of Guelph Econometric Applications in Climatology Conference (April 2015), </w:t>
      </w:r>
      <w:bookmarkStart w:name="&quot;Heteroskedasticity Autocorrelation Robu" w:id="2"/>
      <w:bookmarkEnd w:id="2"/>
      <w:r>
        <w:rPr/>
        <w:t>P</w:t>
      </w:r>
      <w:r>
        <w:rPr/>
        <w:t>enn State (October 2016), Santa Fe Climate Conference (February 2017), Ohio State (April 2017).</w:t>
      </w:r>
    </w:p>
    <w:p>
      <w:pPr>
        <w:pStyle w:val="BodyText"/>
        <w:spacing w:line="273" w:lineRule="auto" w:before="184"/>
        <w:ind w:left="600" w:hanging="360"/>
      </w:pPr>
      <w:r>
        <w:rPr/>
        <w:t>"Heteroskedasticity Autocorrelation Robust Inference in Time Series Regressions with Missing Data”, presented</w:t>
      </w:r>
      <w:r>
        <w:rPr>
          <w:spacing w:val="-4"/>
        </w:rPr>
        <w:t> </w:t>
      </w:r>
      <w:r>
        <w:rPr/>
        <w:t>at</w:t>
      </w:r>
      <w:r>
        <w:rPr>
          <w:spacing w:val="-3"/>
        </w:rPr>
        <w:t> </w:t>
      </w:r>
      <w:r>
        <w:rPr/>
        <w:t>Joint</w:t>
      </w:r>
      <w:r>
        <w:rPr>
          <w:spacing w:val="-6"/>
        </w:rPr>
        <w:t> </w:t>
      </w:r>
      <w:r>
        <w:rPr/>
        <w:t>Montreal</w:t>
      </w:r>
      <w:r>
        <w:rPr>
          <w:spacing w:val="-6"/>
        </w:rPr>
        <w:t> </w:t>
      </w:r>
      <w:r>
        <w:rPr/>
        <w:t>Econometrics</w:t>
      </w:r>
      <w:r>
        <w:rPr>
          <w:spacing w:val="-4"/>
        </w:rPr>
        <w:t> </w:t>
      </w:r>
      <w:r>
        <w:rPr/>
        <w:t>Seminar</w:t>
      </w:r>
      <w:r>
        <w:rPr>
          <w:spacing w:val="-3"/>
        </w:rPr>
        <w:t> </w:t>
      </w:r>
      <w:r>
        <w:rPr/>
        <w:t>(Concordia</w:t>
      </w:r>
      <w:r>
        <w:rPr>
          <w:spacing w:val="-4"/>
        </w:rPr>
        <w:t> </w:t>
      </w:r>
      <w:r>
        <w:rPr/>
        <w:t>University,</w:t>
      </w:r>
      <w:r>
        <w:rPr>
          <w:spacing w:val="-4"/>
        </w:rPr>
        <w:t> </w:t>
      </w:r>
      <w:r>
        <w:rPr/>
        <w:t>November</w:t>
      </w:r>
      <w:r>
        <w:rPr>
          <w:spacing w:val="-3"/>
        </w:rPr>
        <w:t> </w:t>
      </w:r>
      <w:r>
        <w:rPr/>
        <w:t>2013),</w:t>
      </w:r>
      <w:r>
        <w:rPr>
          <w:spacing w:val="-4"/>
        </w:rPr>
        <w:t> </w:t>
      </w:r>
      <w:r>
        <w:rPr/>
        <w:t>Columbia University (March 2015), NBER/NSF Time Series Conference (September 2017).</w:t>
      </w:r>
    </w:p>
    <w:p>
      <w:pPr>
        <w:pStyle w:val="BodyText"/>
        <w:spacing w:before="39"/>
      </w:pPr>
    </w:p>
    <w:p>
      <w:pPr>
        <w:pStyle w:val="BodyText"/>
        <w:ind w:left="599" w:right="233" w:hanging="360"/>
        <w:jc w:val="both"/>
      </w:pPr>
      <w:r>
        <w:rPr/>
        <w:t>"Serial Correlation Robust LM Type Tests for a Shift in Trend", presented at </w:t>
      </w:r>
      <w:r>
        <w:rPr>
          <w:i/>
        </w:rPr>
        <w:t>Advances in Econometrics </w:t>
      </w:r>
      <w:r>
        <w:rPr/>
        <w:t>30</w:t>
      </w:r>
      <w:r>
        <w:rPr>
          <w:vertAlign w:val="superscript"/>
        </w:rPr>
        <w:t>th</w:t>
      </w:r>
      <w:r>
        <w:rPr>
          <w:vertAlign w:val="baseline"/>
        </w:rPr>
        <w:t> Anniversary Conference, LSU (March 2012).</w:t>
      </w:r>
    </w:p>
    <w:p>
      <w:pPr>
        <w:pStyle w:val="BodyText"/>
        <w:spacing w:before="1"/>
      </w:pPr>
    </w:p>
    <w:p>
      <w:pPr>
        <w:pStyle w:val="BodyText"/>
        <w:ind w:left="599" w:right="231" w:hanging="360"/>
        <w:jc w:val="both"/>
      </w:pPr>
      <w:r>
        <w:rPr/>
        <w:t>"Multivariate Trend Comparisons Between Autocorrelated Climate Series with General Trend Regressors", presented at University of Guelph (October 2011), Duke University (October 2011), Queens University (November 2011), Cornell University (April 2012), University of Guelph Econometric Applications in Climatology Conference (June 2013), LSU (October 2013), Tulane (February 2014), ISQM Seminar University of Michigan (September 2014).</w:t>
      </w:r>
    </w:p>
    <w:p>
      <w:pPr>
        <w:pStyle w:val="BodyText"/>
        <w:spacing w:before="1"/>
      </w:pPr>
    </w:p>
    <w:p>
      <w:pPr>
        <w:pStyle w:val="BodyText"/>
        <w:ind w:left="599" w:right="233" w:hanging="360"/>
        <w:jc w:val="both"/>
      </w:pPr>
      <w:r>
        <w:rPr/>
        <w:t>"Integrated Modified OLS Estimation and Fixed-b Inference for Cointegrating Regressions", presented at</w:t>
      </w:r>
      <w:r>
        <w:rPr>
          <w:spacing w:val="80"/>
        </w:rPr>
        <w:t> </w:t>
      </w:r>
      <w:r>
        <w:rPr/>
        <w:t>the CIREQ Annual Time Series Conference, May 2010, Montreal, CORE, Université catholique de Louvain</w:t>
      </w:r>
      <w:r>
        <w:rPr>
          <w:spacing w:val="47"/>
        </w:rPr>
        <w:t> </w:t>
      </w:r>
      <w:r>
        <w:rPr/>
        <w:t>(March</w:t>
      </w:r>
      <w:r>
        <w:rPr>
          <w:spacing w:val="52"/>
        </w:rPr>
        <w:t> </w:t>
      </w:r>
      <w:r>
        <w:rPr/>
        <w:t>2011),</w:t>
      </w:r>
      <w:r>
        <w:rPr>
          <w:spacing w:val="50"/>
        </w:rPr>
        <w:t> </w:t>
      </w:r>
      <w:r>
        <w:rPr/>
        <w:t>Erasmus</w:t>
      </w:r>
      <w:r>
        <w:rPr>
          <w:spacing w:val="49"/>
        </w:rPr>
        <w:t> </w:t>
      </w:r>
      <w:r>
        <w:rPr/>
        <w:t>University</w:t>
      </w:r>
      <w:r>
        <w:rPr>
          <w:spacing w:val="52"/>
        </w:rPr>
        <w:t> </w:t>
      </w:r>
      <w:r>
        <w:rPr/>
        <w:t>(March</w:t>
      </w:r>
      <w:r>
        <w:rPr>
          <w:spacing w:val="50"/>
        </w:rPr>
        <w:t> </w:t>
      </w:r>
      <w:r>
        <w:rPr/>
        <w:t>2011),</w:t>
      </w:r>
      <w:r>
        <w:rPr>
          <w:spacing w:val="50"/>
        </w:rPr>
        <w:t> </w:t>
      </w:r>
      <w:r>
        <w:rPr/>
        <w:t>Emory</w:t>
      </w:r>
      <w:r>
        <w:rPr>
          <w:spacing w:val="51"/>
        </w:rPr>
        <w:t> </w:t>
      </w:r>
      <w:r>
        <w:rPr/>
        <w:t>University</w:t>
      </w:r>
      <w:r>
        <w:rPr>
          <w:spacing w:val="50"/>
        </w:rPr>
        <w:t> </w:t>
      </w:r>
      <w:r>
        <w:rPr/>
        <w:t>(March</w:t>
      </w:r>
      <w:r>
        <w:rPr>
          <w:spacing w:val="50"/>
        </w:rPr>
        <w:t> </w:t>
      </w:r>
      <w:r>
        <w:rPr/>
        <w:t>2011),</w:t>
      </w:r>
      <w:r>
        <w:rPr>
          <w:spacing w:val="52"/>
        </w:rPr>
        <w:t> </w:t>
      </w:r>
      <w:r>
        <w:rPr>
          <w:spacing w:val="-4"/>
        </w:rPr>
        <w:t>2011</w:t>
      </w:r>
    </w:p>
    <w:p>
      <w:pPr>
        <w:pStyle w:val="BodyText"/>
        <w:spacing w:after="0"/>
        <w:jc w:val="both"/>
        <w:sectPr>
          <w:pgSz w:w="12240" w:h="15840"/>
          <w:pgMar w:top="1360" w:bottom="280" w:left="1080" w:right="1080"/>
        </w:sectPr>
      </w:pPr>
    </w:p>
    <w:p>
      <w:pPr>
        <w:pStyle w:val="BodyText"/>
        <w:spacing w:before="78"/>
        <w:ind w:left="600"/>
      </w:pPr>
      <w:r>
        <w:rPr/>
        <w:t>NSF/NBER Time Series Conference at MSU (September 2011), University of Michigan (March 2013), Boston University (April 2013).</w:t>
      </w:r>
    </w:p>
    <w:p>
      <w:pPr>
        <w:pStyle w:val="BodyText"/>
        <w:spacing w:before="253"/>
        <w:ind w:left="599" w:right="231" w:hanging="360"/>
        <w:jc w:val="both"/>
      </w:pPr>
      <w:r>
        <w:rPr/>
        <w:t>"Heteroskedasticity, Autocorrelation, and Spatial Correlation Robust Inference in Linear Panel Models with Fixed-Effects", presented at Cornell U. (May 2008), MSU (November 2008), U. Montreal (April 2009), 2009 Summer Meetings of the Econometric Society, Boston (June 2009), Conference in Honor of Manfred Deistler, IHS, Vienna, Austria (June 2009), 2009 Joint Statistical Meetings, Washington, DC (August 2009), 2009 MEG Conference, Purdue U. (Sept. 2009), Purdue U. (Oct. 2009), U Michigan (Sept 2010).</w:t>
      </w:r>
    </w:p>
    <w:p>
      <w:pPr>
        <w:pStyle w:val="BodyText"/>
        <w:spacing w:before="253"/>
        <w:ind w:left="600" w:right="232" w:hanging="361"/>
        <w:jc w:val="both"/>
      </w:pPr>
      <w:r>
        <w:rPr/>
        <w:t>"Testing</w:t>
      </w:r>
      <w:r>
        <w:rPr>
          <w:spacing w:val="-2"/>
        </w:rPr>
        <w:t> </w:t>
      </w:r>
      <w:r>
        <w:rPr/>
        <w:t>for</w:t>
      </w:r>
      <w:r>
        <w:rPr>
          <w:spacing w:val="-4"/>
        </w:rPr>
        <w:t> </w:t>
      </w:r>
      <w:r>
        <w:rPr/>
        <w:t>a</w:t>
      </w:r>
      <w:r>
        <w:rPr>
          <w:spacing w:val="-2"/>
        </w:rPr>
        <w:t> </w:t>
      </w:r>
      <w:r>
        <w:rPr/>
        <w:t>Shift</w:t>
      </w:r>
      <w:r>
        <w:rPr>
          <w:spacing w:val="-1"/>
        </w:rPr>
        <w:t> </w:t>
      </w:r>
      <w:r>
        <w:rPr/>
        <w:t>in</w:t>
      </w:r>
      <w:r>
        <w:rPr>
          <w:spacing w:val="-2"/>
        </w:rPr>
        <w:t> </w:t>
      </w:r>
      <w:r>
        <w:rPr/>
        <w:t>Trend</w:t>
      </w:r>
      <w:r>
        <w:rPr>
          <w:spacing w:val="-2"/>
        </w:rPr>
        <w:t> </w:t>
      </w:r>
      <w:r>
        <w:rPr/>
        <w:t>at</w:t>
      </w:r>
      <w:r>
        <w:rPr>
          <w:spacing w:val="-1"/>
        </w:rPr>
        <w:t> </w:t>
      </w:r>
      <w:r>
        <w:rPr/>
        <w:t>an</w:t>
      </w:r>
      <w:r>
        <w:rPr>
          <w:spacing w:val="-2"/>
        </w:rPr>
        <w:t> </w:t>
      </w:r>
      <w:r>
        <w:rPr/>
        <w:t>Unknown</w:t>
      </w:r>
      <w:r>
        <w:rPr>
          <w:spacing w:val="-2"/>
        </w:rPr>
        <w:t> </w:t>
      </w:r>
      <w:r>
        <w:rPr/>
        <w:t>Date:</w:t>
      </w:r>
      <w:r>
        <w:rPr>
          <w:spacing w:val="-1"/>
        </w:rPr>
        <w:t> </w:t>
      </w:r>
      <w:r>
        <w:rPr/>
        <w:t>A</w:t>
      </w:r>
      <w:r>
        <w:rPr>
          <w:spacing w:val="-3"/>
        </w:rPr>
        <w:t> </w:t>
      </w:r>
      <w:r>
        <w:rPr/>
        <w:t>Fixed-b</w:t>
      </w:r>
      <w:r>
        <w:rPr>
          <w:spacing w:val="-2"/>
        </w:rPr>
        <w:t> </w:t>
      </w:r>
      <w:r>
        <w:rPr/>
        <w:t>Analysis</w:t>
      </w:r>
      <w:r>
        <w:rPr>
          <w:spacing w:val="-2"/>
        </w:rPr>
        <w:t> </w:t>
      </w:r>
      <w:r>
        <w:rPr/>
        <w:t>of</w:t>
      </w:r>
      <w:r>
        <w:rPr>
          <w:spacing w:val="-1"/>
        </w:rPr>
        <w:t> </w:t>
      </w:r>
      <w:r>
        <w:rPr/>
        <w:t>Heteroskedasticity</w:t>
      </w:r>
      <w:r>
        <w:rPr>
          <w:spacing w:val="-2"/>
        </w:rPr>
        <w:t> </w:t>
      </w:r>
      <w:r>
        <w:rPr/>
        <w:t>Autocorrelation Robust OLS Based Tests", presented at Cornell U. (March 2007), SMU (April 2007), U. Nottingham (September 2008).</w:t>
      </w:r>
    </w:p>
    <w:p>
      <w:pPr>
        <w:pStyle w:val="BodyText"/>
      </w:pPr>
    </w:p>
    <w:p>
      <w:pPr>
        <w:pStyle w:val="BodyText"/>
        <w:ind w:left="600" w:right="233" w:hanging="360"/>
        <w:jc w:val="both"/>
      </w:pPr>
      <w:r>
        <w:rPr/>
        <w:t>"A New Perspective on Serial Correlation Robust Standard Errors," presented at Washington U. St. Louis (September 2005), Michigan State (January 2006), U. Michigan (September 2006).</w:t>
      </w:r>
    </w:p>
    <w:p>
      <w:pPr>
        <w:pStyle w:val="BodyText"/>
        <w:spacing w:before="252"/>
        <w:ind w:left="600" w:right="232" w:hanging="360"/>
        <w:jc w:val="both"/>
      </w:pPr>
      <w:r>
        <w:rPr/>
        <w:t>"Block Bootstrap HAC Robust Tests: Sophistication of the Naïve Bootstrap," presented at Queen’s University (September, 2004), U. Toronto (September 2004), Boston University (October 2004), Johns Hopkins (October 2004), Chicago GSB (November 2004), 2005 Winter Meetings of the Econometric Society, Boston, UCLA (October 2005), UCSD (October 2005), Ohio State (May 2006), Wisconsin (November 2006), Midwest Econometrics Group 2006 Conference (October 2006), Texas A&amp;M (April 2007), U. Nottingham (December 2007).</w:t>
      </w:r>
    </w:p>
    <w:p>
      <w:pPr>
        <w:pStyle w:val="BodyText"/>
      </w:pPr>
    </w:p>
    <w:p>
      <w:pPr>
        <w:pStyle w:val="BodyText"/>
        <w:ind w:left="599" w:right="232" w:hanging="360"/>
        <w:jc w:val="both"/>
      </w:pPr>
      <w:r>
        <w:rPr/>
        <w:t>"Powerful Tests of Structural Change that are Robust to Strong Serial Correlation," CIREQ Time Series Conference, Montreal (December, 2005), SMU (April 2007), Granger Centre Time Series Conference, Nottingham (September 2008).</w:t>
      </w:r>
    </w:p>
    <w:p>
      <w:pPr>
        <w:pStyle w:val="BodyText"/>
        <w:spacing w:before="252"/>
        <w:ind w:left="600" w:right="231" w:hanging="360"/>
        <w:jc w:val="both"/>
      </w:pPr>
      <w:r>
        <w:rPr/>
        <w:t>"A New Asymptotic Theory for Heteroskedasticity-Autocorrelation Robust Tests," presented at NYU Statistics (March, 2002), University of Texas, Austin (September 2002), 2003 Winter Meetings of the Econometric Society (Washington, D.C.), U.C. Berkeley (March 2003), U.C. Riverside (May 2003), UCSD (May 2003),</w:t>
      </w:r>
      <w:r>
        <w:rPr>
          <w:spacing w:val="-1"/>
        </w:rPr>
        <w:t> </w:t>
      </w:r>
      <w:r>
        <w:rPr/>
        <w:t>Yale (October 2003), U.</w:t>
      </w:r>
      <w:r>
        <w:rPr>
          <w:spacing w:val="-1"/>
        </w:rPr>
        <w:t> </w:t>
      </w:r>
      <w:r>
        <w:rPr/>
        <w:t>Montreal (October 2003),</w:t>
      </w:r>
      <w:r>
        <w:rPr>
          <w:spacing w:val="-1"/>
        </w:rPr>
        <w:t> </w:t>
      </w:r>
      <w:r>
        <w:rPr/>
        <w:t>U. Pittsburgh</w:t>
      </w:r>
      <w:r>
        <w:rPr>
          <w:spacing w:val="-1"/>
        </w:rPr>
        <w:t> </w:t>
      </w:r>
      <w:r>
        <w:rPr/>
        <w:t>(September 2004), University of Houston (March 2005).</w:t>
      </w:r>
    </w:p>
    <w:p>
      <w:pPr>
        <w:pStyle w:val="BodyText"/>
      </w:pPr>
    </w:p>
    <w:p>
      <w:pPr>
        <w:pStyle w:val="BodyText"/>
        <w:spacing w:before="1"/>
        <w:ind w:left="600" w:right="231" w:hanging="360"/>
        <w:jc w:val="both"/>
      </w:pPr>
      <w:r>
        <w:rPr/>
        <w:t>"Spectral Density Bandwidth Choice: Source of Nonmonotonic Power for Tests of a Mean Shift in a Time Series," presented at the North American Winter Meetings of the Econometric Society, Atlanta (January </w:t>
      </w:r>
      <w:r>
        <w:rPr>
          <w:spacing w:val="-2"/>
        </w:rPr>
        <w:t>2002).</w:t>
      </w:r>
    </w:p>
    <w:p>
      <w:pPr>
        <w:pStyle w:val="BodyText"/>
        <w:spacing w:before="251"/>
        <w:ind w:left="599" w:right="233" w:hanging="360"/>
        <w:jc w:val="both"/>
      </w:pPr>
      <w:r>
        <w:rPr/>
        <w:t>"Testing in GMM Models Without Truncation," presented at the North American Summer Meetings of the Econometric Society, University of Maryland (June 2001), LSU Advances in Econometrics Conference (November 2002).</w:t>
      </w:r>
    </w:p>
    <w:p>
      <w:pPr>
        <w:pStyle w:val="BodyText"/>
      </w:pPr>
    </w:p>
    <w:p>
      <w:pPr>
        <w:pStyle w:val="BodyText"/>
        <w:spacing w:before="1"/>
        <w:ind w:left="599" w:right="232" w:hanging="361"/>
        <w:jc w:val="both"/>
      </w:pPr>
      <w:r>
        <w:rPr/>
        <w:t>"A New Approach to the Asymptotics of Heteroskedasticity-Autocorrelation Robust Testing," (with Nick Kiefer) presented at Research Triangle: N.C. State, Duke University and North Carolina University (April 2000), University of Illinois and University of Wisconsin Madison (September 2000), University of Iowa, Iowa State, Indiana University, Texas A&amp;M, SMU and University of Virginia (October 2000), MIT/Harvard and Brown University (November 2000), Northwestern (May 2001), U. Texas-Austin (September 2001), U. of Michigan (October 2001), Ohio State and Penn State (November 2001).</w:t>
      </w:r>
    </w:p>
    <w:p>
      <w:pPr>
        <w:pStyle w:val="BodyText"/>
        <w:spacing w:after="0"/>
        <w:jc w:val="both"/>
        <w:sectPr>
          <w:pgSz w:w="12240" w:h="15840"/>
          <w:pgMar w:top="1360" w:bottom="280" w:left="1080" w:right="1080"/>
        </w:sectPr>
      </w:pPr>
    </w:p>
    <w:p>
      <w:pPr>
        <w:pStyle w:val="BodyText"/>
        <w:spacing w:before="78"/>
        <w:ind w:left="599" w:right="232" w:hanging="360"/>
        <w:jc w:val="both"/>
      </w:pPr>
      <w:r>
        <w:rPr/>
        <w:t>"Forecasting Dynamic Time Series in the Presence of Deterministic Components," (with Serena Ng) presented</w:t>
      </w:r>
      <w:r>
        <w:rPr>
          <w:spacing w:val="-3"/>
        </w:rPr>
        <w:t> </w:t>
      </w:r>
      <w:r>
        <w:rPr/>
        <w:t>at</w:t>
      </w:r>
      <w:r>
        <w:rPr>
          <w:spacing w:val="-2"/>
        </w:rPr>
        <w:t> </w:t>
      </w:r>
      <w:r>
        <w:rPr/>
        <w:t>University</w:t>
      </w:r>
      <w:r>
        <w:rPr>
          <w:spacing w:val="-3"/>
        </w:rPr>
        <w:t> </w:t>
      </w:r>
      <w:r>
        <w:rPr/>
        <w:t>of</w:t>
      </w:r>
      <w:r>
        <w:rPr>
          <w:spacing w:val="-5"/>
        </w:rPr>
        <w:t> </w:t>
      </w:r>
      <w:r>
        <w:rPr/>
        <w:t>Montreal</w:t>
      </w:r>
      <w:r>
        <w:rPr>
          <w:spacing w:val="-2"/>
        </w:rPr>
        <w:t> </w:t>
      </w:r>
      <w:r>
        <w:rPr/>
        <w:t>(March</w:t>
      </w:r>
      <w:r>
        <w:rPr>
          <w:spacing w:val="-3"/>
        </w:rPr>
        <w:t> </w:t>
      </w:r>
      <w:r>
        <w:rPr/>
        <w:t>1999),</w:t>
      </w:r>
      <w:r>
        <w:rPr>
          <w:spacing w:val="-3"/>
        </w:rPr>
        <w:t> </w:t>
      </w:r>
      <w:r>
        <w:rPr/>
        <w:t>North</w:t>
      </w:r>
      <w:r>
        <w:rPr>
          <w:spacing w:val="-3"/>
        </w:rPr>
        <w:t> </w:t>
      </w:r>
      <w:r>
        <w:rPr/>
        <w:t>American</w:t>
      </w:r>
      <w:r>
        <w:rPr>
          <w:spacing w:val="-3"/>
        </w:rPr>
        <w:t> </w:t>
      </w:r>
      <w:r>
        <w:rPr/>
        <w:t>Winter</w:t>
      </w:r>
      <w:r>
        <w:rPr>
          <w:spacing w:val="-5"/>
        </w:rPr>
        <w:t> </w:t>
      </w:r>
      <w:r>
        <w:rPr/>
        <w:t>Meetings</w:t>
      </w:r>
      <w:r>
        <w:rPr>
          <w:spacing w:val="-3"/>
        </w:rPr>
        <w:t> </w:t>
      </w:r>
      <w:r>
        <w:rPr/>
        <w:t>of</w:t>
      </w:r>
      <w:r>
        <w:rPr>
          <w:spacing w:val="-2"/>
        </w:rPr>
        <w:t> </w:t>
      </w:r>
      <w:r>
        <w:rPr/>
        <w:t>the</w:t>
      </w:r>
      <w:r>
        <w:rPr>
          <w:spacing w:val="-3"/>
        </w:rPr>
        <w:t> </w:t>
      </w:r>
      <w:r>
        <w:rPr/>
        <w:t>Econometric Society, Boston (January 2000).</w:t>
      </w:r>
    </w:p>
    <w:p>
      <w:pPr>
        <w:pStyle w:val="BodyText"/>
        <w:spacing w:before="1"/>
      </w:pPr>
    </w:p>
    <w:p>
      <w:pPr>
        <w:pStyle w:val="BodyText"/>
        <w:ind w:left="599" w:right="234" w:hanging="360"/>
        <w:jc w:val="both"/>
      </w:pPr>
      <w:r>
        <w:rPr/>
        <w:t>"The Application of Size Robust Trend Analysis to Global Warming Temperature Series," (with Tom Fomby), Columbia University (April 1999).</w:t>
      </w:r>
    </w:p>
    <w:p>
      <w:pPr>
        <w:pStyle w:val="BodyText"/>
        <w:spacing w:before="252"/>
        <w:ind w:left="599" w:right="232" w:hanging="360"/>
        <w:jc w:val="both"/>
      </w:pPr>
      <w:r>
        <w:rPr/>
        <w:t>"Simple Robust Regression Hypothesis Testing," (with Nicholas Kiefer and Helle Bunzel) presented at Boston College/Boston University (April 1998) the 1998 Summer Meetings of the Econometric Society, Montreal (June 1998), Erasmus University (August 1998), Yale University (November 1998), Queen's University (November 1998), SMU (February 1999), Rochester University (April 1999), University of Maryland (May 1999).</w:t>
      </w:r>
    </w:p>
    <w:p>
      <w:pPr>
        <w:pStyle w:val="BodyText"/>
        <w:spacing w:before="252"/>
        <w:ind w:left="599" w:right="234" w:hanging="360"/>
        <w:jc w:val="both"/>
      </w:pPr>
      <w:r>
        <w:rPr/>
        <w:t>"Sources of Nonmontonic Power When Testing for Structural Change in the Trend Function of a Dynamic Time Series," presented at Penn State University (March 1997), Rice University (April 1997), the 1997 Winter Meetings of the Econometric Society, New Orleans (January 1997).</w:t>
      </w:r>
    </w:p>
    <w:p>
      <w:pPr>
        <w:pStyle w:val="BodyText"/>
      </w:pPr>
    </w:p>
    <w:p>
      <w:pPr>
        <w:pStyle w:val="BodyText"/>
        <w:ind w:left="599" w:right="234" w:hanging="360"/>
        <w:jc w:val="both"/>
      </w:pPr>
      <w:r>
        <w:rPr/>
        <w:t>"Analysis of Vector Autoregressions in the Presence of Shifts in Mean," presented at the 1996 Summer Meetings of the Econometric Society, Iowa City, Iowa.</w:t>
      </w:r>
    </w:p>
    <w:p>
      <w:pPr>
        <w:pStyle w:val="BodyText"/>
      </w:pPr>
    </w:p>
    <w:p>
      <w:pPr>
        <w:pStyle w:val="BodyText"/>
        <w:ind w:left="599" w:right="233" w:hanging="360"/>
        <w:jc w:val="both"/>
      </w:pPr>
      <w:r>
        <w:rPr/>
        <w:t>"Trend Function Hypothesis Testing in the Presence of Serial Correlation," presented at SMU (April 1997), Universite de Montreal (September 1996), Econometric Society Winter Meeting, San Francisco</w:t>
      </w:r>
      <w:r>
        <w:rPr>
          <w:spacing w:val="80"/>
        </w:rPr>
        <w:t> </w:t>
      </w:r>
      <w:r>
        <w:rPr/>
        <w:t>(January 1996), University of Washington (January 1996), Princeton University (November 1995), University of Rochester (October 1995), SUNY Binghamton (October 1995).</w:t>
      </w:r>
    </w:p>
    <w:p>
      <w:pPr>
        <w:pStyle w:val="BodyText"/>
        <w:spacing w:before="252"/>
        <w:ind w:left="599" w:right="228" w:hanging="360"/>
        <w:jc w:val="both"/>
      </w:pPr>
      <w:r>
        <w:rPr/>
        <w:t>"Testing for a Shift in Mean Without Having to Estimate Serial Correlation Parameters," presented at 7th World Congress of the Econometric Society, Tokyo (August 1995), Universite de Montreal (November 1994), Queen's University (September 1994), UC Santa Barbara (May 1994).</w:t>
      </w:r>
    </w:p>
    <w:p>
      <w:pPr>
        <w:pStyle w:val="BodyText"/>
        <w:spacing w:before="1"/>
      </w:pPr>
    </w:p>
    <w:p>
      <w:pPr>
        <w:pStyle w:val="Heading1"/>
        <w:ind w:left="239"/>
      </w:pPr>
      <w:r>
        <w:rPr/>
        <w:t>Graduate</w:t>
      </w:r>
      <w:r>
        <w:rPr>
          <w:spacing w:val="-8"/>
        </w:rPr>
        <w:t> </w:t>
      </w:r>
      <w:r>
        <w:rPr/>
        <w:t>Student</w:t>
      </w:r>
      <w:r>
        <w:rPr>
          <w:spacing w:val="-4"/>
        </w:rPr>
        <w:t> </w:t>
      </w:r>
      <w:r>
        <w:rPr/>
        <w:t>Advising</w:t>
      </w:r>
      <w:r>
        <w:rPr>
          <w:spacing w:val="-5"/>
        </w:rPr>
        <w:t> </w:t>
      </w:r>
      <w:r>
        <w:rPr/>
        <w:t>(Phd</w:t>
      </w:r>
      <w:r>
        <w:rPr>
          <w:spacing w:val="-6"/>
        </w:rPr>
        <w:t> </w:t>
      </w:r>
      <w:r>
        <w:rPr/>
        <w:t>Committee</w:t>
      </w:r>
      <w:r>
        <w:rPr>
          <w:spacing w:val="-5"/>
        </w:rPr>
        <w:t> </w:t>
      </w:r>
      <w:r>
        <w:rPr/>
        <w:t>Chair</w:t>
      </w:r>
      <w:r>
        <w:rPr>
          <w:spacing w:val="-6"/>
        </w:rPr>
        <w:t> </w:t>
      </w:r>
      <w:r>
        <w:rPr/>
        <w:t>or</w:t>
      </w:r>
      <w:r>
        <w:rPr>
          <w:spacing w:val="-5"/>
        </w:rPr>
        <w:t> </w:t>
      </w:r>
      <w:r>
        <w:rPr/>
        <w:t>Co-</w:t>
      </w:r>
      <w:r>
        <w:rPr>
          <w:spacing w:val="-2"/>
        </w:rPr>
        <w:t>chair)</w:t>
      </w:r>
    </w:p>
    <w:p>
      <w:pPr>
        <w:pStyle w:val="BodyText"/>
        <w:rPr>
          <w:b/>
        </w:rPr>
      </w:pPr>
    </w:p>
    <w:p>
      <w:pPr>
        <w:pStyle w:val="BodyText"/>
        <w:ind w:left="239" w:right="3181"/>
      </w:pPr>
      <w:r>
        <w:rPr/>
        <w:t>Kaichen</w:t>
      </w:r>
      <w:r>
        <w:rPr>
          <w:spacing w:val="-4"/>
        </w:rPr>
        <w:t> </w:t>
      </w:r>
      <w:r>
        <w:rPr/>
        <w:t>Chen</w:t>
      </w:r>
      <w:r>
        <w:rPr>
          <w:spacing w:val="-7"/>
        </w:rPr>
        <w:t> </w:t>
      </w:r>
      <w:r>
        <w:rPr/>
        <w:t>(Shanghai</w:t>
      </w:r>
      <w:r>
        <w:rPr>
          <w:spacing w:val="-4"/>
        </w:rPr>
        <w:t> </w:t>
      </w:r>
      <w:r>
        <w:rPr/>
        <w:t>University</w:t>
      </w:r>
      <w:r>
        <w:rPr>
          <w:spacing w:val="-4"/>
        </w:rPr>
        <w:t> </w:t>
      </w:r>
      <w:r>
        <w:rPr/>
        <w:t>of</w:t>
      </w:r>
      <w:r>
        <w:rPr>
          <w:spacing w:val="-4"/>
        </w:rPr>
        <w:t> </w:t>
      </w:r>
      <w:r>
        <w:rPr/>
        <w:t>Finance</w:t>
      </w:r>
      <w:r>
        <w:rPr>
          <w:spacing w:val="-4"/>
        </w:rPr>
        <w:t> </w:t>
      </w:r>
      <w:r>
        <w:rPr/>
        <w:t>and</w:t>
      </w:r>
      <w:r>
        <w:rPr>
          <w:spacing w:val="-4"/>
        </w:rPr>
        <w:t> </w:t>
      </w:r>
      <w:r>
        <w:rPr/>
        <w:t>Economics,</w:t>
      </w:r>
      <w:r>
        <w:rPr>
          <w:spacing w:val="-7"/>
        </w:rPr>
        <w:t> </w:t>
      </w:r>
      <w:r>
        <w:rPr/>
        <w:t>2025) Taeyoon Hwang (Western Kentucky University, 2024)</w:t>
      </w:r>
    </w:p>
    <w:p>
      <w:pPr>
        <w:pStyle w:val="BodyText"/>
        <w:spacing w:line="251" w:lineRule="exact"/>
        <w:ind w:left="239"/>
      </w:pPr>
      <w:r>
        <w:rPr/>
        <w:t>Yi</w:t>
      </w:r>
      <w:r>
        <w:rPr>
          <w:spacing w:val="-1"/>
        </w:rPr>
        <w:t> </w:t>
      </w:r>
      <w:r>
        <w:rPr/>
        <w:t>Li</w:t>
      </w:r>
      <w:r>
        <w:rPr>
          <w:spacing w:val="-1"/>
        </w:rPr>
        <w:t> </w:t>
      </w:r>
      <w:r>
        <w:rPr/>
        <w:t>(BNY</w:t>
      </w:r>
      <w:r>
        <w:rPr>
          <w:spacing w:val="-6"/>
        </w:rPr>
        <w:t> </w:t>
      </w:r>
      <w:r>
        <w:rPr/>
        <w:t>Mellon,</w:t>
      </w:r>
      <w:r>
        <w:rPr>
          <w:spacing w:val="-4"/>
        </w:rPr>
        <w:t> 2016)</w:t>
      </w:r>
    </w:p>
    <w:p>
      <w:pPr>
        <w:pStyle w:val="BodyText"/>
        <w:spacing w:before="2"/>
        <w:ind w:left="239" w:right="4582"/>
      </w:pPr>
      <w:r>
        <w:rPr/>
        <w:t>Nasreen Nawaz (Istanbul Technical University, 2015) Cheol</w:t>
      </w:r>
      <w:r>
        <w:rPr>
          <w:spacing w:val="-4"/>
        </w:rPr>
        <w:t> </w:t>
      </w:r>
      <w:r>
        <w:rPr/>
        <w:t>Keun</w:t>
      </w:r>
      <w:r>
        <w:rPr>
          <w:spacing w:val="-5"/>
        </w:rPr>
        <w:t> </w:t>
      </w:r>
      <w:r>
        <w:rPr/>
        <w:t>Cho</w:t>
      </w:r>
      <w:r>
        <w:rPr>
          <w:spacing w:val="-5"/>
        </w:rPr>
        <w:t> </w:t>
      </w:r>
      <w:r>
        <w:rPr/>
        <w:t>(Consultant</w:t>
      </w:r>
      <w:r>
        <w:rPr>
          <w:spacing w:val="-4"/>
        </w:rPr>
        <w:t> </w:t>
      </w:r>
      <w:r>
        <w:rPr/>
        <w:t>to</w:t>
      </w:r>
      <w:r>
        <w:rPr>
          <w:spacing w:val="-7"/>
        </w:rPr>
        <w:t> </w:t>
      </w:r>
      <w:r>
        <w:rPr/>
        <w:t>the</w:t>
      </w:r>
      <w:r>
        <w:rPr>
          <w:spacing w:val="-5"/>
        </w:rPr>
        <w:t> </w:t>
      </w:r>
      <w:r>
        <w:rPr/>
        <w:t>World</w:t>
      </w:r>
      <w:r>
        <w:rPr>
          <w:spacing w:val="-7"/>
        </w:rPr>
        <w:t> </w:t>
      </w:r>
      <w:r>
        <w:rPr/>
        <w:t>Bank,</w:t>
      </w:r>
      <w:r>
        <w:rPr>
          <w:spacing w:val="-5"/>
        </w:rPr>
        <w:t> </w:t>
      </w:r>
      <w:r>
        <w:rPr/>
        <w:t>2014)</w:t>
      </w:r>
    </w:p>
    <w:p>
      <w:pPr>
        <w:pStyle w:val="BodyText"/>
        <w:ind w:left="690" w:hanging="452"/>
      </w:pPr>
      <w:r>
        <w:rPr/>
        <w:t>Yu Sun (International School of Economics and Management (ISEM), Capital University of Economics and Business (CUEB); Beijing, China, 2014)</w:t>
      </w:r>
    </w:p>
    <w:p>
      <w:pPr>
        <w:pStyle w:val="BodyText"/>
        <w:spacing w:line="242" w:lineRule="auto"/>
        <w:ind w:left="239" w:right="5219"/>
      </w:pPr>
      <w:r>
        <w:rPr/>
        <w:t>Jingjing</w:t>
      </w:r>
      <w:r>
        <w:rPr>
          <w:spacing w:val="-5"/>
        </w:rPr>
        <w:t> </w:t>
      </w:r>
      <w:r>
        <w:rPr/>
        <w:t>Yang</w:t>
      </w:r>
      <w:r>
        <w:rPr>
          <w:spacing w:val="-8"/>
        </w:rPr>
        <w:t> </w:t>
      </w:r>
      <w:r>
        <w:rPr/>
        <w:t>(University</w:t>
      </w:r>
      <w:r>
        <w:rPr>
          <w:spacing w:val="-8"/>
        </w:rPr>
        <w:t> </w:t>
      </w:r>
      <w:r>
        <w:rPr/>
        <w:t>of</w:t>
      </w:r>
      <w:r>
        <w:rPr>
          <w:spacing w:val="-4"/>
        </w:rPr>
        <w:t> </w:t>
      </w:r>
      <w:r>
        <w:rPr/>
        <w:t>Nevada</w:t>
      </w:r>
      <w:r>
        <w:rPr>
          <w:spacing w:val="-5"/>
        </w:rPr>
        <w:t> </w:t>
      </w:r>
      <w:r>
        <w:rPr/>
        <w:t>at</w:t>
      </w:r>
      <w:r>
        <w:rPr>
          <w:spacing w:val="-4"/>
        </w:rPr>
        <w:t> </w:t>
      </w:r>
      <w:r>
        <w:rPr/>
        <w:t>Reno,</w:t>
      </w:r>
      <w:r>
        <w:rPr>
          <w:spacing w:val="-8"/>
        </w:rPr>
        <w:t> </w:t>
      </w:r>
      <w:r>
        <w:rPr/>
        <w:t>2012) Kin-Yip Ho (ANU, 2008)</w:t>
      </w:r>
    </w:p>
    <w:p>
      <w:pPr>
        <w:pStyle w:val="BodyText"/>
        <w:spacing w:line="248" w:lineRule="exact"/>
        <w:ind w:left="238"/>
      </w:pPr>
      <w:r>
        <w:rPr/>
        <w:t>Stephen</w:t>
      </w:r>
      <w:r>
        <w:rPr>
          <w:spacing w:val="-4"/>
        </w:rPr>
        <w:t> </w:t>
      </w:r>
      <w:r>
        <w:rPr/>
        <w:t>Norman</w:t>
      </w:r>
      <w:r>
        <w:rPr>
          <w:spacing w:val="-6"/>
        </w:rPr>
        <w:t> </w:t>
      </w:r>
      <w:r>
        <w:rPr/>
        <w:t>(BYU,</w:t>
      </w:r>
      <w:r>
        <w:rPr>
          <w:spacing w:val="-3"/>
        </w:rPr>
        <w:t> </w:t>
      </w:r>
      <w:r>
        <w:rPr>
          <w:spacing w:val="-4"/>
        </w:rPr>
        <w:t>2005)</w:t>
      </w:r>
    </w:p>
    <w:p>
      <w:pPr>
        <w:pStyle w:val="BodyText"/>
        <w:ind w:left="238" w:right="5822"/>
      </w:pPr>
      <w:r>
        <w:rPr/>
        <w:t>Ozgen</w:t>
      </w:r>
      <w:r>
        <w:rPr>
          <w:spacing w:val="-8"/>
        </w:rPr>
        <w:t> </w:t>
      </w:r>
      <w:r>
        <w:rPr/>
        <w:t>Sayginsoy</w:t>
      </w:r>
      <w:r>
        <w:rPr>
          <w:spacing w:val="-8"/>
        </w:rPr>
        <w:t> </w:t>
      </w:r>
      <w:r>
        <w:rPr/>
        <w:t>(SUNY</w:t>
      </w:r>
      <w:r>
        <w:rPr>
          <w:spacing w:val="-12"/>
        </w:rPr>
        <w:t> </w:t>
      </w:r>
      <w:r>
        <w:rPr/>
        <w:t>Albany,</w:t>
      </w:r>
      <w:r>
        <w:rPr>
          <w:spacing w:val="-8"/>
        </w:rPr>
        <w:t> </w:t>
      </w:r>
      <w:r>
        <w:rPr/>
        <w:t>2004) Helle Bunzel (Iowa State, 1999)</w:t>
      </w:r>
    </w:p>
    <w:p>
      <w:pPr>
        <w:pStyle w:val="BodyText"/>
        <w:spacing w:before="250"/>
      </w:pPr>
    </w:p>
    <w:p>
      <w:pPr>
        <w:pStyle w:val="Heading1"/>
        <w:spacing w:before="1"/>
        <w:ind w:left="238"/>
      </w:pPr>
      <w:r>
        <w:rPr/>
        <w:t>Professional</w:t>
      </w:r>
      <w:r>
        <w:rPr>
          <w:spacing w:val="-5"/>
        </w:rPr>
        <w:t> </w:t>
      </w:r>
      <w:r>
        <w:rPr>
          <w:spacing w:val="-2"/>
        </w:rPr>
        <w:t>Activities:</w:t>
      </w:r>
    </w:p>
    <w:p>
      <w:pPr>
        <w:pStyle w:val="BodyText"/>
        <w:rPr>
          <w:b/>
        </w:rPr>
      </w:pPr>
    </w:p>
    <w:p>
      <w:pPr>
        <w:spacing w:before="0"/>
        <w:ind w:left="238" w:right="0" w:firstLine="0"/>
        <w:jc w:val="left"/>
        <w:rPr>
          <w:sz w:val="22"/>
        </w:rPr>
      </w:pPr>
      <w:r>
        <w:rPr>
          <w:sz w:val="22"/>
        </w:rPr>
        <w:t>Associate</w:t>
      </w:r>
      <w:r>
        <w:rPr>
          <w:spacing w:val="-7"/>
          <w:sz w:val="22"/>
        </w:rPr>
        <w:t> </w:t>
      </w:r>
      <w:r>
        <w:rPr>
          <w:sz w:val="22"/>
        </w:rPr>
        <w:t>Editor,</w:t>
      </w:r>
      <w:r>
        <w:rPr>
          <w:spacing w:val="-4"/>
          <w:sz w:val="22"/>
        </w:rPr>
        <w:t> </w:t>
      </w:r>
      <w:r>
        <w:rPr>
          <w:i/>
          <w:sz w:val="22"/>
        </w:rPr>
        <w:t>Econometric</w:t>
      </w:r>
      <w:r>
        <w:rPr>
          <w:i/>
          <w:spacing w:val="-4"/>
          <w:sz w:val="22"/>
        </w:rPr>
        <w:t> </w:t>
      </w:r>
      <w:r>
        <w:rPr>
          <w:i/>
          <w:sz w:val="22"/>
        </w:rPr>
        <w:t>Theory</w:t>
      </w:r>
      <w:r>
        <w:rPr>
          <w:sz w:val="22"/>
        </w:rPr>
        <w:t>,</w:t>
      </w:r>
      <w:r>
        <w:rPr>
          <w:spacing w:val="-4"/>
          <w:sz w:val="22"/>
        </w:rPr>
        <w:t> </w:t>
      </w:r>
      <w:r>
        <w:rPr>
          <w:sz w:val="22"/>
        </w:rPr>
        <w:t>January</w:t>
      </w:r>
      <w:r>
        <w:rPr>
          <w:spacing w:val="-5"/>
          <w:sz w:val="22"/>
        </w:rPr>
        <w:t> </w:t>
      </w:r>
      <w:r>
        <w:rPr>
          <w:sz w:val="22"/>
        </w:rPr>
        <w:t>2009</w:t>
      </w:r>
      <w:r>
        <w:rPr>
          <w:spacing w:val="-7"/>
          <w:sz w:val="22"/>
        </w:rPr>
        <w:t> </w:t>
      </w:r>
      <w:r>
        <w:rPr>
          <w:sz w:val="22"/>
        </w:rPr>
        <w:t>–</w:t>
      </w:r>
      <w:r>
        <w:rPr>
          <w:spacing w:val="-6"/>
          <w:sz w:val="22"/>
        </w:rPr>
        <w:t> </w:t>
      </w:r>
      <w:r>
        <w:rPr>
          <w:spacing w:val="-2"/>
          <w:sz w:val="22"/>
        </w:rPr>
        <w:t>Present.</w:t>
      </w:r>
    </w:p>
    <w:p>
      <w:pPr>
        <w:pStyle w:val="BodyText"/>
      </w:pPr>
    </w:p>
    <w:p>
      <w:pPr>
        <w:spacing w:before="0"/>
        <w:ind w:left="239" w:right="0" w:firstLine="0"/>
        <w:jc w:val="left"/>
        <w:rPr>
          <w:sz w:val="22"/>
        </w:rPr>
      </w:pPr>
      <w:r>
        <w:rPr>
          <w:sz w:val="22"/>
        </w:rPr>
        <w:t>Associate</w:t>
      </w:r>
      <w:r>
        <w:rPr>
          <w:spacing w:val="-6"/>
          <w:sz w:val="22"/>
        </w:rPr>
        <w:t> </w:t>
      </w:r>
      <w:r>
        <w:rPr>
          <w:sz w:val="22"/>
        </w:rPr>
        <w:t>Editor,</w:t>
      </w:r>
      <w:r>
        <w:rPr>
          <w:spacing w:val="-4"/>
          <w:sz w:val="22"/>
        </w:rPr>
        <w:t> </w:t>
      </w:r>
      <w:r>
        <w:rPr>
          <w:i/>
          <w:sz w:val="22"/>
        </w:rPr>
        <w:t>Journal</w:t>
      </w:r>
      <w:r>
        <w:rPr>
          <w:i/>
          <w:spacing w:val="-3"/>
          <w:sz w:val="22"/>
        </w:rPr>
        <w:t> </w:t>
      </w:r>
      <w:r>
        <w:rPr>
          <w:i/>
          <w:sz w:val="22"/>
        </w:rPr>
        <w:t>of</w:t>
      </w:r>
      <w:r>
        <w:rPr>
          <w:i/>
          <w:spacing w:val="-3"/>
          <w:sz w:val="22"/>
        </w:rPr>
        <w:t> </w:t>
      </w:r>
      <w:r>
        <w:rPr>
          <w:i/>
          <w:sz w:val="22"/>
        </w:rPr>
        <w:t>Time</w:t>
      </w:r>
      <w:r>
        <w:rPr>
          <w:i/>
          <w:spacing w:val="-6"/>
          <w:sz w:val="22"/>
        </w:rPr>
        <w:t> </w:t>
      </w:r>
      <w:r>
        <w:rPr>
          <w:i/>
          <w:sz w:val="22"/>
        </w:rPr>
        <w:t>Series</w:t>
      </w:r>
      <w:r>
        <w:rPr>
          <w:i/>
          <w:spacing w:val="-4"/>
          <w:sz w:val="22"/>
        </w:rPr>
        <w:t> </w:t>
      </w:r>
      <w:r>
        <w:rPr>
          <w:i/>
          <w:sz w:val="22"/>
        </w:rPr>
        <w:t>Econometrics</w:t>
      </w:r>
      <w:r>
        <w:rPr>
          <w:sz w:val="22"/>
        </w:rPr>
        <w:t>,</w:t>
      </w:r>
      <w:r>
        <w:rPr>
          <w:spacing w:val="-4"/>
          <w:sz w:val="22"/>
        </w:rPr>
        <w:t> </w:t>
      </w:r>
      <w:r>
        <w:rPr>
          <w:sz w:val="22"/>
        </w:rPr>
        <w:t>January</w:t>
      </w:r>
      <w:r>
        <w:rPr>
          <w:spacing w:val="-4"/>
          <w:sz w:val="22"/>
        </w:rPr>
        <w:t> </w:t>
      </w:r>
      <w:r>
        <w:rPr>
          <w:sz w:val="22"/>
        </w:rPr>
        <w:t>2009</w:t>
      </w:r>
      <w:r>
        <w:rPr>
          <w:spacing w:val="-4"/>
          <w:sz w:val="22"/>
        </w:rPr>
        <w:t> </w:t>
      </w:r>
      <w:r>
        <w:rPr>
          <w:sz w:val="22"/>
        </w:rPr>
        <w:t>–</w:t>
      </w:r>
      <w:r>
        <w:rPr>
          <w:spacing w:val="-3"/>
          <w:sz w:val="22"/>
        </w:rPr>
        <w:t> </w:t>
      </w:r>
      <w:r>
        <w:rPr>
          <w:spacing w:val="-2"/>
          <w:sz w:val="22"/>
        </w:rPr>
        <w:t>Present.</w:t>
      </w:r>
    </w:p>
    <w:p>
      <w:pPr>
        <w:spacing w:after="0"/>
        <w:jc w:val="left"/>
        <w:rPr>
          <w:sz w:val="22"/>
        </w:rPr>
        <w:sectPr>
          <w:pgSz w:w="12240" w:h="15840"/>
          <w:pgMar w:top="1360" w:bottom="280" w:left="1080" w:right="1080"/>
        </w:sectPr>
      </w:pPr>
    </w:p>
    <w:p>
      <w:pPr>
        <w:spacing w:before="78"/>
        <w:ind w:left="240" w:right="0" w:firstLine="0"/>
        <w:jc w:val="left"/>
        <w:rPr>
          <w:sz w:val="22"/>
        </w:rPr>
      </w:pPr>
      <w:r>
        <w:rPr>
          <w:sz w:val="22"/>
        </w:rPr>
        <w:t>Associate</w:t>
      </w:r>
      <w:r>
        <w:rPr>
          <w:spacing w:val="-4"/>
          <w:sz w:val="22"/>
        </w:rPr>
        <w:t> </w:t>
      </w:r>
      <w:r>
        <w:rPr>
          <w:sz w:val="22"/>
        </w:rPr>
        <w:t>Editor,</w:t>
      </w:r>
      <w:r>
        <w:rPr>
          <w:spacing w:val="-3"/>
          <w:sz w:val="22"/>
        </w:rPr>
        <w:t> </w:t>
      </w:r>
      <w:r>
        <w:rPr>
          <w:i/>
          <w:sz w:val="22"/>
        </w:rPr>
        <w:t>Econometrics</w:t>
      </w:r>
      <w:r>
        <w:rPr>
          <w:i/>
          <w:spacing w:val="-6"/>
          <w:sz w:val="22"/>
        </w:rPr>
        <w:t> </w:t>
      </w:r>
      <w:r>
        <w:rPr>
          <w:i/>
          <w:sz w:val="22"/>
        </w:rPr>
        <w:t>Journal</w:t>
      </w:r>
      <w:r>
        <w:rPr>
          <w:sz w:val="22"/>
        </w:rPr>
        <w:t>,</w:t>
      </w:r>
      <w:r>
        <w:rPr>
          <w:spacing w:val="-7"/>
          <w:sz w:val="22"/>
        </w:rPr>
        <w:t> </w:t>
      </w:r>
      <w:r>
        <w:rPr>
          <w:sz w:val="22"/>
        </w:rPr>
        <w:t>May</w:t>
      </w:r>
      <w:r>
        <w:rPr>
          <w:spacing w:val="-3"/>
          <w:sz w:val="22"/>
        </w:rPr>
        <w:t> </w:t>
      </w:r>
      <w:r>
        <w:rPr>
          <w:sz w:val="22"/>
        </w:rPr>
        <w:t>2007</w:t>
      </w:r>
      <w:r>
        <w:rPr>
          <w:spacing w:val="-3"/>
          <w:sz w:val="22"/>
        </w:rPr>
        <w:t> </w:t>
      </w:r>
      <w:r>
        <w:rPr>
          <w:sz w:val="22"/>
        </w:rPr>
        <w:t>–</w:t>
      </w:r>
      <w:r>
        <w:rPr>
          <w:spacing w:val="-8"/>
          <w:sz w:val="22"/>
        </w:rPr>
        <w:t> </w:t>
      </w:r>
      <w:r>
        <w:rPr>
          <w:sz w:val="22"/>
        </w:rPr>
        <w:t>December</w:t>
      </w:r>
      <w:r>
        <w:rPr>
          <w:spacing w:val="-5"/>
          <w:sz w:val="22"/>
        </w:rPr>
        <w:t> </w:t>
      </w:r>
      <w:r>
        <w:rPr>
          <w:spacing w:val="-2"/>
          <w:sz w:val="22"/>
        </w:rPr>
        <w:t>2024.</w:t>
      </w:r>
    </w:p>
    <w:p>
      <w:pPr>
        <w:pStyle w:val="BodyText"/>
      </w:pPr>
    </w:p>
    <w:p>
      <w:pPr>
        <w:spacing w:before="1"/>
        <w:ind w:left="240" w:right="0" w:firstLine="0"/>
        <w:jc w:val="left"/>
        <w:rPr>
          <w:sz w:val="22"/>
        </w:rPr>
      </w:pPr>
      <w:r>
        <w:rPr>
          <w:sz w:val="22"/>
        </w:rPr>
        <w:t>Associate</w:t>
      </w:r>
      <w:r>
        <w:rPr>
          <w:spacing w:val="-5"/>
          <w:sz w:val="22"/>
        </w:rPr>
        <w:t> </w:t>
      </w:r>
      <w:r>
        <w:rPr>
          <w:sz w:val="22"/>
        </w:rPr>
        <w:t>Editor,</w:t>
      </w:r>
      <w:r>
        <w:rPr>
          <w:spacing w:val="-5"/>
          <w:sz w:val="22"/>
        </w:rPr>
        <w:t> </w:t>
      </w:r>
      <w:r>
        <w:rPr>
          <w:i/>
          <w:sz w:val="22"/>
        </w:rPr>
        <w:t>Journal</w:t>
      </w:r>
      <w:r>
        <w:rPr>
          <w:i/>
          <w:spacing w:val="-4"/>
          <w:sz w:val="22"/>
        </w:rPr>
        <w:t> </w:t>
      </w:r>
      <w:r>
        <w:rPr>
          <w:i/>
          <w:sz w:val="22"/>
        </w:rPr>
        <w:t>of</w:t>
      </w:r>
      <w:r>
        <w:rPr>
          <w:i/>
          <w:spacing w:val="-4"/>
          <w:sz w:val="22"/>
        </w:rPr>
        <w:t> </w:t>
      </w:r>
      <w:r>
        <w:rPr>
          <w:i/>
          <w:sz w:val="22"/>
        </w:rPr>
        <w:t>Business</w:t>
      </w:r>
      <w:r>
        <w:rPr>
          <w:i/>
          <w:spacing w:val="-5"/>
          <w:sz w:val="22"/>
        </w:rPr>
        <w:t> </w:t>
      </w:r>
      <w:r>
        <w:rPr>
          <w:i/>
          <w:sz w:val="22"/>
        </w:rPr>
        <w:t>and</w:t>
      </w:r>
      <w:r>
        <w:rPr>
          <w:i/>
          <w:spacing w:val="-4"/>
          <w:sz w:val="22"/>
        </w:rPr>
        <w:t> </w:t>
      </w:r>
      <w:r>
        <w:rPr>
          <w:i/>
          <w:sz w:val="22"/>
        </w:rPr>
        <w:t>Economic</w:t>
      </w:r>
      <w:r>
        <w:rPr>
          <w:i/>
          <w:spacing w:val="-5"/>
          <w:sz w:val="22"/>
        </w:rPr>
        <w:t> </w:t>
      </w:r>
      <w:r>
        <w:rPr>
          <w:i/>
          <w:sz w:val="22"/>
        </w:rPr>
        <w:t>Statistics</w:t>
      </w:r>
      <w:r>
        <w:rPr>
          <w:sz w:val="22"/>
        </w:rPr>
        <w:t>,</w:t>
      </w:r>
      <w:r>
        <w:rPr>
          <w:spacing w:val="-5"/>
          <w:sz w:val="22"/>
        </w:rPr>
        <w:t> </w:t>
      </w:r>
      <w:r>
        <w:rPr>
          <w:sz w:val="22"/>
        </w:rPr>
        <w:t>April</w:t>
      </w:r>
      <w:r>
        <w:rPr>
          <w:spacing w:val="-4"/>
          <w:sz w:val="22"/>
        </w:rPr>
        <w:t> </w:t>
      </w:r>
      <w:r>
        <w:rPr>
          <w:sz w:val="22"/>
        </w:rPr>
        <w:t>1998</w:t>
      </w:r>
      <w:r>
        <w:rPr>
          <w:spacing w:val="-5"/>
          <w:sz w:val="22"/>
        </w:rPr>
        <w:t> </w:t>
      </w:r>
      <w:r>
        <w:rPr>
          <w:sz w:val="22"/>
        </w:rPr>
        <w:t>–</w:t>
      </w:r>
      <w:r>
        <w:rPr>
          <w:spacing w:val="-5"/>
          <w:sz w:val="22"/>
        </w:rPr>
        <w:t> </w:t>
      </w:r>
      <w:r>
        <w:rPr>
          <w:sz w:val="22"/>
        </w:rPr>
        <w:t>December</w:t>
      </w:r>
      <w:r>
        <w:rPr>
          <w:spacing w:val="-3"/>
          <w:sz w:val="22"/>
        </w:rPr>
        <w:t> </w:t>
      </w:r>
      <w:r>
        <w:rPr>
          <w:spacing w:val="-2"/>
          <w:sz w:val="22"/>
        </w:rPr>
        <w:t>2006.</w:t>
      </w:r>
    </w:p>
    <w:p>
      <w:pPr>
        <w:pStyle w:val="BodyText"/>
      </w:pPr>
    </w:p>
    <w:p>
      <w:pPr>
        <w:spacing w:line="477" w:lineRule="auto" w:before="0"/>
        <w:ind w:left="239" w:right="492" w:firstLine="0"/>
        <w:jc w:val="both"/>
        <w:rPr>
          <w:sz w:val="22"/>
        </w:rPr>
      </w:pPr>
      <w:r>
        <w:rPr>
          <w:sz w:val="22"/>
        </w:rPr>
        <w:t>Associate</w:t>
      </w:r>
      <w:r>
        <w:rPr>
          <w:spacing w:val="-3"/>
          <w:sz w:val="22"/>
        </w:rPr>
        <w:t> </w:t>
      </w:r>
      <w:r>
        <w:rPr>
          <w:sz w:val="22"/>
        </w:rPr>
        <w:t>Editor,</w:t>
      </w:r>
      <w:r>
        <w:rPr>
          <w:spacing w:val="-3"/>
          <w:sz w:val="22"/>
        </w:rPr>
        <w:t> </w:t>
      </w:r>
      <w:r>
        <w:rPr>
          <w:sz w:val="22"/>
        </w:rPr>
        <w:t>Reviews,</w:t>
      </w:r>
      <w:r>
        <w:rPr>
          <w:spacing w:val="-5"/>
          <w:sz w:val="22"/>
        </w:rPr>
        <w:t> </w:t>
      </w:r>
      <w:r>
        <w:rPr>
          <w:i/>
          <w:sz w:val="22"/>
        </w:rPr>
        <w:t>Journal</w:t>
      </w:r>
      <w:r>
        <w:rPr>
          <w:i/>
          <w:spacing w:val="-2"/>
          <w:sz w:val="22"/>
        </w:rPr>
        <w:t> </w:t>
      </w:r>
      <w:r>
        <w:rPr>
          <w:i/>
          <w:sz w:val="22"/>
        </w:rPr>
        <w:t>of</w:t>
      </w:r>
      <w:r>
        <w:rPr>
          <w:i/>
          <w:spacing w:val="-2"/>
          <w:sz w:val="22"/>
        </w:rPr>
        <w:t> </w:t>
      </w:r>
      <w:r>
        <w:rPr>
          <w:i/>
          <w:sz w:val="22"/>
        </w:rPr>
        <w:t>the</w:t>
      </w:r>
      <w:r>
        <w:rPr>
          <w:i/>
          <w:spacing w:val="-3"/>
          <w:sz w:val="22"/>
        </w:rPr>
        <w:t> </w:t>
      </w:r>
      <w:r>
        <w:rPr>
          <w:i/>
          <w:sz w:val="22"/>
        </w:rPr>
        <w:t>American</w:t>
      </w:r>
      <w:r>
        <w:rPr>
          <w:i/>
          <w:spacing w:val="-5"/>
          <w:sz w:val="22"/>
        </w:rPr>
        <w:t> </w:t>
      </w:r>
      <w:r>
        <w:rPr>
          <w:i/>
          <w:sz w:val="22"/>
        </w:rPr>
        <w:t>Statistical</w:t>
      </w:r>
      <w:r>
        <w:rPr>
          <w:i/>
          <w:spacing w:val="-2"/>
          <w:sz w:val="22"/>
        </w:rPr>
        <w:t> </w:t>
      </w:r>
      <w:r>
        <w:rPr>
          <w:i/>
          <w:sz w:val="22"/>
        </w:rPr>
        <w:t>Association</w:t>
      </w:r>
      <w:r>
        <w:rPr>
          <w:sz w:val="22"/>
        </w:rPr>
        <w:t>,</w:t>
      </w:r>
      <w:r>
        <w:rPr>
          <w:spacing w:val="-3"/>
          <w:sz w:val="22"/>
        </w:rPr>
        <w:t> </w:t>
      </w:r>
      <w:r>
        <w:rPr>
          <w:sz w:val="22"/>
        </w:rPr>
        <w:t>April</w:t>
      </w:r>
      <w:r>
        <w:rPr>
          <w:spacing w:val="-4"/>
          <w:sz w:val="22"/>
        </w:rPr>
        <w:t> </w:t>
      </w:r>
      <w:r>
        <w:rPr>
          <w:sz w:val="22"/>
        </w:rPr>
        <w:t>1998</w:t>
      </w:r>
      <w:r>
        <w:rPr>
          <w:spacing w:val="-3"/>
          <w:sz w:val="22"/>
        </w:rPr>
        <w:t> </w:t>
      </w:r>
      <w:r>
        <w:rPr>
          <w:sz w:val="22"/>
        </w:rPr>
        <w:t>–</w:t>
      </w:r>
      <w:r>
        <w:rPr>
          <w:spacing w:val="-3"/>
          <w:sz w:val="22"/>
        </w:rPr>
        <w:t> </w:t>
      </w:r>
      <w:r>
        <w:rPr>
          <w:sz w:val="22"/>
        </w:rPr>
        <w:t>December</w:t>
      </w:r>
      <w:r>
        <w:rPr>
          <w:spacing w:val="-4"/>
          <w:sz w:val="22"/>
        </w:rPr>
        <w:t> </w:t>
      </w:r>
      <w:r>
        <w:rPr>
          <w:sz w:val="22"/>
        </w:rPr>
        <w:t>2001. Member: American Economic Association, The Econometric Society, American Statistical Association.</w:t>
      </w:r>
    </w:p>
    <w:p>
      <w:pPr>
        <w:spacing w:before="3"/>
        <w:ind w:left="599" w:right="232" w:hanging="360"/>
        <w:jc w:val="both"/>
        <w:rPr>
          <w:sz w:val="22"/>
        </w:rPr>
      </w:pPr>
      <w:r>
        <w:rPr>
          <w:sz w:val="22"/>
        </w:rPr>
        <w:t>Referee</w:t>
      </w:r>
      <w:r>
        <w:rPr>
          <w:i/>
          <w:sz w:val="22"/>
        </w:rPr>
        <w:t>: Econometrica, Journal of Business and Economic Statistics, Journal of the American Statistical Association, Journal of Econometrics, Econometric Theory, Review of Economics and Statistics, American Economic Review, Journal of Applied Econometrics, The Econometrics Journal, Journal of Time Series Econometrics, Empirical Economics, Revista de Econometria, International Journal of Industrial Organization, Review of Economic Studies, Journal of Macroeconomics, International Economic Review, Southern Economic Journal, Journal of International Economics, Journal of International Money and Finance, Review of International Economics</w:t>
      </w:r>
      <w:r>
        <w:rPr>
          <w:sz w:val="22"/>
        </w:rPr>
        <w:t>,</w:t>
      </w:r>
      <w:r>
        <w:rPr>
          <w:spacing w:val="40"/>
          <w:sz w:val="22"/>
        </w:rPr>
        <w:t> </w:t>
      </w:r>
      <w:r>
        <w:rPr>
          <w:i/>
          <w:sz w:val="22"/>
        </w:rPr>
        <w:t>Empirical Economics, Technometrics, Oxford Bulletin of Economics and Statistics, Journal of Comparative Economics, Journal of Economics and Finance, Resource and Energy Economics, Journal of Multivariate Analysis, International Journal of Climatology, Journal of Accounting Research, Electoral Studies, Journal of Applied Meteorology, Climate Dynamics, Communications in Statistics, Nature Climate Change,</w:t>
      </w:r>
      <w:r>
        <w:rPr>
          <w:i/>
          <w:spacing w:val="40"/>
          <w:sz w:val="22"/>
        </w:rPr>
        <w:t> </w:t>
      </w:r>
      <w:r>
        <w:rPr>
          <w:i/>
          <w:sz w:val="22"/>
        </w:rPr>
        <w:t>Journal of the Royal Statistical Society Series A and B,</w:t>
      </w:r>
      <w:r>
        <w:rPr>
          <w:i/>
          <w:spacing w:val="40"/>
          <w:sz w:val="22"/>
        </w:rPr>
        <w:t> </w:t>
      </w:r>
      <w:r>
        <w:rPr>
          <w:sz w:val="22"/>
        </w:rPr>
        <w:t>National Science Foundation.</w:t>
      </w:r>
    </w:p>
    <w:sectPr>
      <w:pgSz w:w="12240" w:h="15840"/>
      <w:pgMar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59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496" w:hanging="360"/>
      </w:pPr>
      <w:rPr>
        <w:rFonts w:hint="default"/>
        <w:lang w:val="en-US" w:eastAsia="en-US" w:bidi="ar-SA"/>
      </w:rPr>
    </w:lvl>
    <w:lvl w:ilvl="3">
      <w:start w:val="0"/>
      <w:numFmt w:val="bullet"/>
      <w:lvlText w:val="•"/>
      <w:lvlJc w:val="left"/>
      <w:pPr>
        <w:ind w:left="344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340" w:hanging="360"/>
      </w:pPr>
      <w:rPr>
        <w:rFonts w:hint="default"/>
        <w:lang w:val="en-US" w:eastAsia="en-US" w:bidi="ar-SA"/>
      </w:rPr>
    </w:lvl>
    <w:lvl w:ilvl="6">
      <w:start w:val="0"/>
      <w:numFmt w:val="bullet"/>
      <w:lvlText w:val="•"/>
      <w:lvlJc w:val="left"/>
      <w:pPr>
        <w:ind w:left="628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184" w:hanging="360"/>
      </w:pPr>
      <w:rPr>
        <w:rFonts w:hint="default"/>
        <w:lang w:val="en-US" w:eastAsia="en-US" w:bidi="ar-SA"/>
      </w:rPr>
    </w:lvl>
  </w:abstractNum>
  <w:abstractNum w:abstractNumId="2">
    <w:multiLevelType w:val="hybridMultilevel"/>
    <w:lvl w:ilvl="0">
      <w:start w:val="1"/>
      <w:numFmt w:val="decimal"/>
      <w:lvlText w:val="%1."/>
      <w:lvlJc w:val="left"/>
      <w:pPr>
        <w:ind w:left="59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496" w:hanging="360"/>
      </w:pPr>
      <w:rPr>
        <w:rFonts w:hint="default"/>
        <w:lang w:val="en-US" w:eastAsia="en-US" w:bidi="ar-SA"/>
      </w:rPr>
    </w:lvl>
    <w:lvl w:ilvl="3">
      <w:start w:val="0"/>
      <w:numFmt w:val="bullet"/>
      <w:lvlText w:val="•"/>
      <w:lvlJc w:val="left"/>
      <w:pPr>
        <w:ind w:left="344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340" w:hanging="360"/>
      </w:pPr>
      <w:rPr>
        <w:rFonts w:hint="default"/>
        <w:lang w:val="en-US" w:eastAsia="en-US" w:bidi="ar-SA"/>
      </w:rPr>
    </w:lvl>
    <w:lvl w:ilvl="6">
      <w:start w:val="0"/>
      <w:numFmt w:val="bullet"/>
      <w:lvlText w:val="•"/>
      <w:lvlJc w:val="left"/>
      <w:pPr>
        <w:ind w:left="628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184" w:hanging="360"/>
      </w:pPr>
      <w:rPr>
        <w:rFonts w:hint="default"/>
        <w:lang w:val="en-US" w:eastAsia="en-US" w:bidi="ar-SA"/>
      </w:rPr>
    </w:lvl>
  </w:abstractNum>
  <w:abstractNum w:abstractNumId="1">
    <w:multiLevelType w:val="hybridMultilevel"/>
    <w:lvl w:ilvl="0">
      <w:start w:val="1"/>
      <w:numFmt w:val="decimal"/>
      <w:lvlText w:val="%1."/>
      <w:lvlJc w:val="left"/>
      <w:pPr>
        <w:ind w:left="59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496" w:hanging="360"/>
      </w:pPr>
      <w:rPr>
        <w:rFonts w:hint="default"/>
        <w:lang w:val="en-US" w:eastAsia="en-US" w:bidi="ar-SA"/>
      </w:rPr>
    </w:lvl>
    <w:lvl w:ilvl="3">
      <w:start w:val="0"/>
      <w:numFmt w:val="bullet"/>
      <w:lvlText w:val="•"/>
      <w:lvlJc w:val="left"/>
      <w:pPr>
        <w:ind w:left="344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340" w:hanging="360"/>
      </w:pPr>
      <w:rPr>
        <w:rFonts w:hint="default"/>
        <w:lang w:val="en-US" w:eastAsia="en-US" w:bidi="ar-SA"/>
      </w:rPr>
    </w:lvl>
    <w:lvl w:ilvl="6">
      <w:start w:val="0"/>
      <w:numFmt w:val="bullet"/>
      <w:lvlText w:val="•"/>
      <w:lvlJc w:val="left"/>
      <w:pPr>
        <w:ind w:left="628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184" w:hanging="360"/>
      </w:pPr>
      <w:rPr>
        <w:rFonts w:hint="default"/>
        <w:lang w:val="en-US" w:eastAsia="en-US" w:bidi="ar-SA"/>
      </w:rPr>
    </w:lvl>
  </w:abstractNum>
  <w:abstractNum w:abstractNumId="0">
    <w:multiLevelType w:val="hybridMultilevel"/>
    <w:lvl w:ilvl="0">
      <w:start w:val="1"/>
      <w:numFmt w:val="decimal"/>
      <w:lvlText w:val="%1."/>
      <w:lvlJc w:val="left"/>
      <w:pPr>
        <w:ind w:left="599"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496" w:hanging="360"/>
      </w:pPr>
      <w:rPr>
        <w:rFonts w:hint="default"/>
        <w:lang w:val="en-US" w:eastAsia="en-US" w:bidi="ar-SA"/>
      </w:rPr>
    </w:lvl>
    <w:lvl w:ilvl="3">
      <w:start w:val="0"/>
      <w:numFmt w:val="bullet"/>
      <w:lvlText w:val="•"/>
      <w:lvlJc w:val="left"/>
      <w:pPr>
        <w:ind w:left="3444" w:hanging="360"/>
      </w:pPr>
      <w:rPr>
        <w:rFonts w:hint="default"/>
        <w:lang w:val="en-US" w:eastAsia="en-US" w:bidi="ar-SA"/>
      </w:rPr>
    </w:lvl>
    <w:lvl w:ilvl="4">
      <w:start w:val="0"/>
      <w:numFmt w:val="bullet"/>
      <w:lvlText w:val="•"/>
      <w:lvlJc w:val="left"/>
      <w:pPr>
        <w:ind w:left="4392" w:hanging="360"/>
      </w:pPr>
      <w:rPr>
        <w:rFonts w:hint="default"/>
        <w:lang w:val="en-US" w:eastAsia="en-US" w:bidi="ar-SA"/>
      </w:rPr>
    </w:lvl>
    <w:lvl w:ilvl="5">
      <w:start w:val="0"/>
      <w:numFmt w:val="bullet"/>
      <w:lvlText w:val="•"/>
      <w:lvlJc w:val="left"/>
      <w:pPr>
        <w:ind w:left="5340" w:hanging="360"/>
      </w:pPr>
      <w:rPr>
        <w:rFonts w:hint="default"/>
        <w:lang w:val="en-US" w:eastAsia="en-US" w:bidi="ar-SA"/>
      </w:rPr>
    </w:lvl>
    <w:lvl w:ilvl="6">
      <w:start w:val="0"/>
      <w:numFmt w:val="bullet"/>
      <w:lvlText w:val="•"/>
      <w:lvlJc w:val="left"/>
      <w:pPr>
        <w:ind w:left="6288"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184"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40"/>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252"/>
      <w:ind w:left="599" w:right="234"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jv@msu.edu" TargetMode="External"/><Relationship Id="rId6" Type="http://schemas.openxmlformats.org/officeDocument/2006/relationships/hyperlink" Target="https://sites.google.com/view/tim-vogelsang-msu/"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Dell Computer Corporation</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Vogelsang</dc:creator>
  <dc:title>VITA</dc:title>
  <dcterms:created xsi:type="dcterms:W3CDTF">2025-12-06T16:51:04Z</dcterms:created>
  <dcterms:modified xsi:type="dcterms:W3CDTF">2025-12-06T16:51:04Z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Creator">
    <vt:lpwstr>Acrobat PDFMaker 20 for Word</vt:lpwstr>
  </property>
  <property fmtid="{D5CDD505-2E9C-101B-9397-08002B2CF9AE}" pid="4" name="LastSaved">
    <vt:filetime>2025-12-06T00:00:00Z</vt:filetime>
  </property>
  <property fmtid="{D5CDD505-2E9C-101B-9397-08002B2CF9AE}" pid="5" name="Producer">
    <vt:lpwstr>Adobe PDF Library 20.5.28</vt:lpwstr>
  </property>
  <property fmtid="{D5CDD505-2E9C-101B-9397-08002B2CF9AE}" pid="6" name="SourceModified">
    <vt:lpwstr/>
  </property>
</Properties>
</file>