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0" w:lineRule="auto" w:before="137"/>
        <w:ind w:left="3609" w:right="3967" w:firstLine="2"/>
        <w:jc w:val="center"/>
        <w:rPr>
          <w:b/>
          <w:sz w:val="28"/>
        </w:rPr>
      </w:pPr>
      <w:r>
        <w:rPr>
          <w:b/>
          <w:sz w:val="28"/>
        </w:rPr>
        <w:t>Robert L. Clark C</w:t>
      </w:r>
      <w:bookmarkStart w:name="August 2025" w:id="1"/>
      <w:bookmarkEnd w:id="1"/>
      <w:r>
        <w:rPr>
          <w:b/>
          <w:sz w:val="28"/>
        </w:rPr>
        <w:t>u</w:t>
      </w:r>
      <w:r>
        <w:rPr>
          <w:b/>
          <w:sz w:val="28"/>
        </w:rPr>
        <w:t>rriculum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Vitae August 2025</w:t>
      </w:r>
    </w:p>
    <w:p>
      <w:pPr>
        <w:pStyle w:val="BodyText"/>
        <w:spacing w:before="116"/>
        <w:ind w:left="0" w:firstLine="0"/>
        <w:rPr>
          <w:b/>
          <w:sz w:val="28"/>
        </w:rPr>
      </w:pPr>
    </w:p>
    <w:p>
      <w:pPr>
        <w:pStyle w:val="Heading1"/>
        <w:spacing w:before="1"/>
        <w:ind w:left="191"/>
      </w:pPr>
      <w:r>
        <w:rPr/>
        <w:t>CAREER</w:t>
      </w:r>
      <w:r>
        <w:rPr>
          <w:spacing w:val="-8"/>
        </w:rPr>
        <w:t> </w:t>
      </w:r>
      <w:r>
        <w:rPr>
          <w:spacing w:val="-2"/>
        </w:rPr>
        <w:t>HISTORY</w:t>
      </w:r>
    </w:p>
    <w:p>
      <w:pPr>
        <w:pStyle w:val="BodyText"/>
        <w:spacing w:before="76"/>
        <w:ind w:left="0" w:firstLine="0"/>
        <w:rPr>
          <w:b/>
          <w:sz w:val="28"/>
        </w:rPr>
      </w:pPr>
    </w:p>
    <w:p>
      <w:pPr>
        <w:pStyle w:val="Heading2"/>
        <w:rPr>
          <w:u w:val="none"/>
        </w:rPr>
      </w:pPr>
      <w:r>
        <w:rPr>
          <w:u w:val="thick"/>
        </w:rPr>
        <w:t>Personal</w:t>
      </w:r>
      <w:r>
        <w:rPr>
          <w:spacing w:val="-10"/>
          <w:u w:val="thick"/>
        </w:rPr>
        <w:t> </w:t>
      </w:r>
      <w:r>
        <w:rPr>
          <w:spacing w:val="-4"/>
          <w:u w:val="thick"/>
        </w:rPr>
        <w:t>Data</w:t>
      </w:r>
    </w:p>
    <w:p>
      <w:pPr>
        <w:pStyle w:val="BodyText"/>
        <w:tabs>
          <w:tab w:pos="2879" w:val="left" w:leader="none"/>
        </w:tabs>
        <w:spacing w:line="258" w:lineRule="exact" w:before="195"/>
        <w:ind w:left="720" w:firstLine="0"/>
      </w:pPr>
      <w:r>
        <w:rPr/>
        <w:t>Office</w:t>
      </w:r>
      <w:r>
        <w:rPr>
          <w:spacing w:val="-5"/>
        </w:rPr>
        <w:t> </w:t>
      </w:r>
      <w:r>
        <w:rPr>
          <w:spacing w:val="-2"/>
        </w:rPr>
        <w:t>Address:</w:t>
      </w:r>
      <w:r>
        <w:rPr/>
        <w:tab/>
        <w:t>Poole</w:t>
      </w:r>
      <w:r>
        <w:rPr>
          <w:spacing w:val="-6"/>
        </w:rPr>
        <w:t> </w:t>
      </w:r>
      <w:r>
        <w:rPr/>
        <w:t>College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Management</w:t>
      </w:r>
    </w:p>
    <w:p>
      <w:pPr>
        <w:pStyle w:val="BodyText"/>
        <w:spacing w:line="208" w:lineRule="auto" w:before="11"/>
        <w:ind w:left="2880" w:right="3519" w:firstLine="0"/>
      </w:pPr>
      <w:r>
        <w:rPr/>
        <w:t>North</w:t>
      </w:r>
      <w:r>
        <w:rPr>
          <w:spacing w:val="-13"/>
        </w:rPr>
        <w:t> </w:t>
      </w:r>
      <w:r>
        <w:rPr/>
        <w:t>Carolina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 Box 8110</w:t>
      </w:r>
    </w:p>
    <w:p>
      <w:pPr>
        <w:pStyle w:val="BodyText"/>
        <w:spacing w:line="208" w:lineRule="auto"/>
        <w:ind w:left="2880" w:right="3519" w:firstLine="0"/>
      </w:pPr>
      <w:r>
        <w:rPr/>
        <w:t>Raleigh,</w:t>
      </w:r>
      <w:r>
        <w:rPr>
          <w:spacing w:val="-13"/>
        </w:rPr>
        <w:t> </w:t>
      </w:r>
      <w:r>
        <w:rPr/>
        <w:t>North</w:t>
      </w:r>
      <w:r>
        <w:rPr>
          <w:spacing w:val="-13"/>
        </w:rPr>
        <w:t> </w:t>
      </w:r>
      <w:r>
        <w:rPr/>
        <w:t>Carolina</w:t>
      </w:r>
      <w:r>
        <w:rPr>
          <w:spacing w:val="-14"/>
        </w:rPr>
        <w:t> </w:t>
      </w:r>
      <w:r>
        <w:rPr/>
        <w:t>27695 (919) 515-4568</w:t>
      </w:r>
    </w:p>
    <w:p>
      <w:pPr>
        <w:pStyle w:val="BodyText"/>
        <w:spacing w:line="247" w:lineRule="exact"/>
        <w:ind w:left="2880" w:firstLine="0"/>
      </w:pPr>
      <w:r>
        <w:rPr/>
        <w:t>e-mail:</w:t>
      </w:r>
      <w:r>
        <w:rPr>
          <w:spacing w:val="-3"/>
        </w:rPr>
        <w:t> </w:t>
      </w:r>
      <w:hyperlink r:id="rId5">
        <w:r>
          <w:rPr>
            <w:color w:val="0000FF"/>
            <w:spacing w:val="-2"/>
            <w:u w:val="single" w:color="0000FF"/>
          </w:rPr>
          <w:t>robert_clark@ncsu.edu</w:t>
        </w:r>
      </w:hyperlink>
    </w:p>
    <w:p>
      <w:pPr>
        <w:pStyle w:val="Heading2"/>
        <w:spacing w:before="167"/>
        <w:rPr>
          <w:u w:val="none"/>
        </w:rPr>
      </w:pPr>
      <w:r>
        <w:rPr>
          <w:spacing w:val="-2"/>
          <w:u w:val="thick"/>
        </w:rPr>
        <w:t>Education</w:t>
      </w:r>
    </w:p>
    <w:p>
      <w:pPr>
        <w:pStyle w:val="BodyText"/>
        <w:spacing w:before="195"/>
        <w:ind w:left="240" w:firstLine="0"/>
      </w:pPr>
      <w:r>
        <w:rPr>
          <w:b/>
        </w:rPr>
        <w:t>Ph.D</w:t>
      </w:r>
      <w:r>
        <w:rPr/>
        <w:t>.</w:t>
      </w:r>
      <w:r>
        <w:rPr>
          <w:spacing w:val="-5"/>
        </w:rPr>
        <w:t> </w:t>
      </w:r>
      <w:r>
        <w:rPr/>
        <w:t>Duke</w:t>
      </w:r>
      <w:r>
        <w:rPr>
          <w:spacing w:val="-4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4"/>
        </w:rPr>
        <w:t>1974</w:t>
      </w:r>
    </w:p>
    <w:p>
      <w:pPr>
        <w:pStyle w:val="BodyText"/>
        <w:spacing w:before="204"/>
        <w:ind w:left="240" w:firstLine="0"/>
      </w:pPr>
      <w:r>
        <w:rPr>
          <w:b/>
        </w:rPr>
        <w:t>M.A.</w:t>
      </w:r>
      <w:r>
        <w:rPr>
          <w:b/>
          <w:spacing w:val="53"/>
        </w:rPr>
        <w:t> </w:t>
      </w:r>
      <w:r>
        <w:rPr/>
        <w:t>Duke</w:t>
      </w:r>
      <w:r>
        <w:rPr>
          <w:spacing w:val="-2"/>
        </w:rPr>
        <w:t> </w:t>
      </w:r>
      <w:r>
        <w:rPr/>
        <w:t>University, Economics </w:t>
      </w:r>
      <w:r>
        <w:rPr>
          <w:spacing w:val="-4"/>
        </w:rPr>
        <w:t>1972</w:t>
      </w:r>
    </w:p>
    <w:p>
      <w:pPr>
        <w:pStyle w:val="BodyText"/>
        <w:spacing w:line="208" w:lineRule="auto" w:before="233"/>
        <w:ind w:left="1440" w:right="3519" w:hanging="1200"/>
      </w:pPr>
      <w:r>
        <w:rPr>
          <w:b/>
        </w:rPr>
        <w:t>B.A.</w:t>
      </w:r>
      <w:r>
        <w:rPr>
          <w:b/>
          <w:spacing w:val="40"/>
        </w:rPr>
        <w:t> </w:t>
      </w:r>
      <w:r>
        <w:rPr/>
        <w:t>Millsaps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Jackson,</w:t>
      </w:r>
      <w:r>
        <w:rPr>
          <w:spacing w:val="-5"/>
        </w:rPr>
        <w:t> </w:t>
      </w:r>
      <w:r>
        <w:rPr/>
        <w:t>Mississippi,</w:t>
      </w:r>
      <w:r>
        <w:rPr>
          <w:spacing w:val="-7"/>
        </w:rPr>
        <w:t> </w:t>
      </w:r>
      <w:r>
        <w:rPr/>
        <w:t>Economics 1971, magna cum laude</w:t>
      </w:r>
    </w:p>
    <w:p>
      <w:pPr>
        <w:pStyle w:val="BodyText"/>
        <w:spacing w:line="208" w:lineRule="auto" w:before="240"/>
        <w:ind w:left="1440" w:right="3519" w:hanging="1200"/>
      </w:pPr>
      <w:r>
        <w:rPr>
          <w:b/>
        </w:rPr>
        <w:t>A.A.</w:t>
      </w:r>
      <w:r>
        <w:rPr>
          <w:b/>
          <w:spacing w:val="40"/>
        </w:rPr>
        <w:t> </w:t>
      </w:r>
      <w:r>
        <w:rPr/>
        <w:t>Hinds</w:t>
      </w:r>
      <w:r>
        <w:rPr>
          <w:spacing w:val="-7"/>
        </w:rPr>
        <w:t> </w:t>
      </w:r>
      <w:r>
        <w:rPr/>
        <w:t>Junior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Raymond,</w:t>
      </w:r>
      <w:r>
        <w:rPr>
          <w:spacing w:val="-5"/>
        </w:rPr>
        <w:t> </w:t>
      </w:r>
      <w:r>
        <w:rPr/>
        <w:t>Mississippi, Mathematics 1969, Special Honors</w:t>
      </w:r>
    </w:p>
    <w:p>
      <w:pPr>
        <w:pStyle w:val="BodyText"/>
        <w:ind w:left="0" w:firstLine="0"/>
      </w:pPr>
    </w:p>
    <w:p>
      <w:pPr>
        <w:pStyle w:val="BodyText"/>
        <w:spacing w:before="101"/>
        <w:ind w:left="0" w:firstLine="0"/>
      </w:pPr>
    </w:p>
    <w:p>
      <w:pPr>
        <w:pStyle w:val="Heading2"/>
        <w:rPr>
          <w:u w:val="none"/>
        </w:rPr>
      </w:pPr>
      <w:r>
        <w:rPr>
          <w:u w:val="thick"/>
        </w:rPr>
        <w:t>Professional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spacing w:before="196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North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Carolina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University:</w:t>
      </w:r>
    </w:p>
    <w:p>
      <w:pPr>
        <w:pStyle w:val="BodyText"/>
        <w:spacing w:before="168"/>
        <w:ind w:left="0" w:firstLine="0"/>
        <w:rPr>
          <w:b/>
        </w:rPr>
      </w:pPr>
    </w:p>
    <w:p>
      <w:pPr>
        <w:pStyle w:val="BodyText"/>
        <w:tabs>
          <w:tab w:pos="2879" w:val="left" w:leader="none"/>
        </w:tabs>
        <w:spacing w:line="258" w:lineRule="exact"/>
        <w:ind w:left="0" w:firstLine="0"/>
      </w:pPr>
      <w:r>
        <w:rPr/>
        <w:t>August</w:t>
      </w:r>
      <w:r>
        <w:rPr>
          <w:spacing w:val="-1"/>
        </w:rPr>
        <w:t> </w:t>
      </w:r>
      <w:r>
        <w:rPr/>
        <w:t>1983 -</w:t>
      </w:r>
      <w:r>
        <w:rPr>
          <w:spacing w:val="-1"/>
        </w:rPr>
        <w:t> </w:t>
      </w:r>
      <w:r>
        <w:rPr>
          <w:spacing w:val="-2"/>
        </w:rPr>
        <w:t>present</w:t>
      </w:r>
      <w:r>
        <w:rPr/>
        <w:tab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Department </w:t>
      </w:r>
      <w:r>
        <w:rPr>
          <w:spacing w:val="-5"/>
        </w:rPr>
        <w:t>of</w:t>
      </w:r>
    </w:p>
    <w:p>
      <w:pPr>
        <w:pStyle w:val="BodyText"/>
        <w:spacing w:line="208" w:lineRule="auto" w:before="11"/>
        <w:ind w:left="2880" w:firstLine="0"/>
      </w:pPr>
      <w:r>
        <w:rPr/>
        <w:t>Management,</w:t>
      </w:r>
      <w:r>
        <w:rPr>
          <w:spacing w:val="-7"/>
        </w:rPr>
        <w:t> </w:t>
      </w:r>
      <w:r>
        <w:rPr/>
        <w:t>Innovation,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Entrepreneurship,</w:t>
      </w:r>
      <w:r>
        <w:rPr>
          <w:spacing w:val="-7"/>
        </w:rPr>
        <w:t> </w:t>
      </w:r>
      <w:r>
        <w:rPr/>
        <w:t>Poole</w:t>
      </w:r>
      <w:r>
        <w:rPr>
          <w:spacing w:val="-8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Management</w:t>
      </w:r>
    </w:p>
    <w:p>
      <w:pPr>
        <w:pStyle w:val="BodyText"/>
        <w:tabs>
          <w:tab w:pos="2879" w:val="left" w:leader="none"/>
        </w:tabs>
        <w:spacing w:line="417" w:lineRule="auto" w:before="211"/>
        <w:ind w:left="0" w:right="720" w:firstLine="0"/>
      </w:pPr>
      <w:r>
        <w:rPr/>
        <w:t>July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2017</w:t>
      </w:r>
      <w:r>
        <w:rPr>
          <w:spacing w:val="80"/>
        </w:rPr>
        <w:t> </w:t>
      </w:r>
      <w:r>
        <w:rPr/>
        <w:t>Stephen</w:t>
      </w:r>
      <w:r>
        <w:rPr>
          <w:spacing w:val="-3"/>
        </w:rPr>
        <w:t> </w:t>
      </w:r>
      <w:r>
        <w:rPr/>
        <w:t>P.</w:t>
      </w:r>
      <w:r>
        <w:rPr>
          <w:spacing w:val="-6"/>
        </w:rPr>
        <w:t> </w:t>
      </w:r>
      <w:r>
        <w:rPr/>
        <w:t>Zelnak,</w:t>
      </w:r>
      <w:r>
        <w:rPr>
          <w:spacing w:val="-1"/>
        </w:rPr>
        <w:t> </w:t>
      </w:r>
      <w:r>
        <w:rPr/>
        <w:t>Jr.</w:t>
      </w:r>
      <w:r>
        <w:rPr>
          <w:spacing w:val="-3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Poole</w:t>
      </w:r>
      <w:r>
        <w:rPr>
          <w:spacing w:val="-4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 July 1992 - August 1993</w:t>
        <w:tab/>
        <w:t>Interim Dean, College of Management</w:t>
      </w:r>
    </w:p>
    <w:p>
      <w:pPr>
        <w:pStyle w:val="BodyText"/>
        <w:tabs>
          <w:tab w:pos="2879" w:val="left" w:leader="none"/>
        </w:tabs>
        <w:spacing w:before="2"/>
        <w:ind w:left="0" w:firstLine="0"/>
      </w:pPr>
      <w:r>
        <w:rPr/>
        <w:t>July 1990 -</w:t>
      </w:r>
      <w:r>
        <w:rPr>
          <w:spacing w:val="-1"/>
        </w:rPr>
        <w:t> </w:t>
      </w:r>
      <w:r>
        <w:rPr/>
        <w:t>July </w:t>
      </w:r>
      <w:r>
        <w:rPr>
          <w:spacing w:val="-4"/>
        </w:rPr>
        <w:t>1992</w:t>
      </w:r>
      <w:r>
        <w:rPr/>
        <w:tab/>
        <w:t>Interim</w:t>
      </w:r>
      <w:r>
        <w:rPr>
          <w:spacing w:val="-4"/>
        </w:rPr>
        <w:t> </w:t>
      </w:r>
      <w:r>
        <w:rPr/>
        <w:t>Head,</w:t>
      </w:r>
      <w:r>
        <w:rPr>
          <w:spacing w:val="-1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Business</w:t>
      </w:r>
    </w:p>
    <w:p>
      <w:pPr>
        <w:pStyle w:val="BodyText"/>
        <w:tabs>
          <w:tab w:pos="3599" w:val="left" w:leader="none"/>
        </w:tabs>
        <w:spacing w:line="208" w:lineRule="auto" w:before="233"/>
        <w:ind w:left="3600" w:right="2706" w:hanging="3600"/>
      </w:pPr>
      <w:r>
        <w:rPr/>
        <w:t>July 1979 -</w:t>
      </w:r>
      <w:r>
        <w:rPr>
          <w:spacing w:val="40"/>
        </w:rPr>
        <w:t> </w:t>
      </w:r>
      <w:r>
        <w:rPr/>
        <w:t>Aug. 1983</w:t>
        <w:tab/>
        <w:t>Associate</w:t>
      </w:r>
      <w:r>
        <w:rPr>
          <w:spacing w:val="-12"/>
        </w:rPr>
        <w:t> </w:t>
      </w: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 Economics and Business</w:t>
      </w:r>
    </w:p>
    <w:p>
      <w:pPr>
        <w:pStyle w:val="BodyText"/>
        <w:tabs>
          <w:tab w:pos="2879" w:val="left" w:leader="none"/>
        </w:tabs>
        <w:spacing w:before="210"/>
        <w:ind w:left="0" w:firstLine="0"/>
      </w:pPr>
      <w:r>
        <w:rPr/>
        <w:t>Sept.</w:t>
      </w:r>
      <w:r>
        <w:rPr>
          <w:spacing w:val="-4"/>
        </w:rPr>
        <w:t> </w:t>
      </w:r>
      <w:r>
        <w:rPr/>
        <w:t>1975 -</w:t>
      </w:r>
      <w:r>
        <w:rPr>
          <w:spacing w:val="40"/>
        </w:rPr>
        <w:t> </w:t>
      </w:r>
      <w:r>
        <w:rPr/>
        <w:t>June</w:t>
      </w:r>
      <w:r>
        <w:rPr>
          <w:spacing w:val="1"/>
        </w:rPr>
        <w:t> </w:t>
      </w:r>
      <w:r>
        <w:rPr>
          <w:spacing w:val="-4"/>
        </w:rPr>
        <w:t>1979</w:t>
      </w:r>
      <w:r>
        <w:rPr/>
        <w:tab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Business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440" w:right="1080"/>
        </w:sectPr>
      </w:pPr>
    </w:p>
    <w:p>
      <w:pPr>
        <w:spacing w:before="6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Other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2"/>
          <w:sz w:val="24"/>
        </w:rPr>
        <w:t> experience:</w:t>
      </w:r>
    </w:p>
    <w:p>
      <w:pPr>
        <w:pStyle w:val="BodyText"/>
        <w:tabs>
          <w:tab w:pos="2879" w:val="left" w:leader="none"/>
        </w:tabs>
        <w:spacing w:line="417" w:lineRule="auto" w:before="204"/>
        <w:ind w:left="0" w:right="1034" w:firstLine="0"/>
      </w:pPr>
      <w:r>
        <w:rPr/>
        <w:t>May 2011- present</w:t>
        <w:tab/>
        <w:t>Research</w:t>
      </w:r>
      <w:r>
        <w:rPr>
          <w:spacing w:val="-7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 April 2004-March 2005</w:t>
        <w:tab/>
        <w:t>Director of Research, TIAA-CREF Institute</w:t>
      </w:r>
    </w:p>
    <w:p>
      <w:pPr>
        <w:pStyle w:val="BodyText"/>
        <w:tabs>
          <w:tab w:pos="2879" w:val="left" w:leader="none"/>
        </w:tabs>
        <w:spacing w:line="258" w:lineRule="exact"/>
        <w:ind w:left="0" w:firstLine="0"/>
      </w:pPr>
      <w:r>
        <w:rPr/>
        <w:t>August</w:t>
      </w:r>
      <w:r>
        <w:rPr>
          <w:spacing w:val="-1"/>
        </w:rPr>
        <w:t> </w:t>
      </w:r>
      <w:r>
        <w:rPr/>
        <w:t>1993-July</w:t>
      </w:r>
      <w:r>
        <w:rPr>
          <w:spacing w:val="-1"/>
        </w:rPr>
        <w:t> </w:t>
      </w:r>
      <w:r>
        <w:rPr>
          <w:spacing w:val="-4"/>
        </w:rPr>
        <w:t>1994</w:t>
      </w:r>
      <w:r>
        <w:rPr/>
        <w:tab/>
        <w:t>Visiting</w:t>
      </w:r>
      <w:r>
        <w:rPr>
          <w:spacing w:val="-7"/>
        </w:rPr>
        <w:t> </w:t>
      </w:r>
      <w:r>
        <w:rPr/>
        <w:t>Professor, Fuqua</w:t>
      </w:r>
      <w:r>
        <w:rPr>
          <w:spacing w:val="-2"/>
        </w:rPr>
        <w:t> </w:t>
      </w:r>
      <w:r>
        <w:rPr/>
        <w:t>School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line="258" w:lineRule="exact"/>
        <w:ind w:left="2880" w:firstLine="0"/>
      </w:pPr>
      <w:r>
        <w:rPr/>
        <w:t>Business,</w:t>
      </w:r>
      <w:r>
        <w:rPr>
          <w:spacing w:val="-4"/>
        </w:rPr>
        <w:t> </w:t>
      </w:r>
      <w:r>
        <w:rPr/>
        <w:t>Duke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spacing w:line="258" w:lineRule="exact" w:before="204"/>
        <w:ind w:left="0" w:firstLine="0"/>
      </w:pPr>
      <w:r>
        <w:rPr/>
        <w:t>June</w:t>
      </w:r>
      <w:r>
        <w:rPr>
          <w:spacing w:val="-1"/>
        </w:rPr>
        <w:t> </w:t>
      </w:r>
      <w:r>
        <w:rPr/>
        <w:t>1976 -</w:t>
      </w:r>
      <w:r>
        <w:rPr>
          <w:spacing w:val="40"/>
        </w:rPr>
        <w:t> </w:t>
      </w:r>
      <w:r>
        <w:rPr>
          <w:spacing w:val="-2"/>
        </w:rPr>
        <w:t>present</w:t>
      </w:r>
      <w:r>
        <w:rPr/>
        <w:tab/>
        <w:t>Senior</w:t>
      </w:r>
      <w:r>
        <w:rPr>
          <w:spacing w:val="-5"/>
        </w:rPr>
        <w:t> </w:t>
      </w:r>
      <w:r>
        <w:rPr/>
        <w:t>Fellow,</w:t>
      </w:r>
      <w:r>
        <w:rPr>
          <w:spacing w:val="1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 the</w:t>
      </w:r>
      <w:r>
        <w:rPr>
          <w:spacing w:val="-2"/>
        </w:rPr>
        <w:t> </w:t>
      </w:r>
      <w:r>
        <w:rPr/>
        <w:t>Study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line="258" w:lineRule="exact"/>
        <w:ind w:left="2880" w:firstLine="0"/>
      </w:pPr>
      <w:r>
        <w:rPr/>
        <w:t>Aging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Human Development,</w:t>
      </w:r>
      <w:r>
        <w:rPr>
          <w:spacing w:val="-2"/>
        </w:rPr>
        <w:t> </w:t>
      </w:r>
      <w:r>
        <w:rPr/>
        <w:t>Duke </w:t>
      </w: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spacing w:line="258" w:lineRule="exact" w:before="204"/>
        <w:ind w:left="0" w:firstLine="0"/>
      </w:pPr>
      <w:r>
        <w:rPr/>
        <w:t>July 1985 -</w:t>
      </w:r>
      <w:r>
        <w:rPr>
          <w:spacing w:val="40"/>
        </w:rPr>
        <w:t> </w:t>
      </w:r>
      <w:r>
        <w:rPr>
          <w:spacing w:val="-4"/>
        </w:rPr>
        <w:t>2003</w:t>
      </w:r>
      <w:r>
        <w:rPr/>
        <w:tab/>
        <w:t>Senior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line="258" w:lineRule="exact"/>
        <w:ind w:left="2880" w:firstLine="0"/>
      </w:pPr>
      <w:r>
        <w:rPr/>
        <w:t>Demographic</w:t>
      </w:r>
      <w:r>
        <w:rPr>
          <w:spacing w:val="-3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Duke </w:t>
      </w: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spacing w:line="258" w:lineRule="exact" w:before="204"/>
        <w:ind w:left="0" w:firstLine="0"/>
      </w:pPr>
      <w:r>
        <w:rPr/>
        <w:t>Summer</w:t>
      </w:r>
      <w:r>
        <w:rPr>
          <w:spacing w:val="-2"/>
        </w:rPr>
        <w:t> </w:t>
      </w:r>
      <w:r>
        <w:rPr>
          <w:spacing w:val="-4"/>
        </w:rPr>
        <w:t>1983</w:t>
      </w:r>
      <w:r>
        <w:rPr/>
        <w:tab/>
        <w:t>Research</w:t>
      </w:r>
      <w:r>
        <w:rPr>
          <w:spacing w:val="-5"/>
        </w:rPr>
        <w:t> </w:t>
      </w:r>
      <w:r>
        <w:rPr/>
        <w:t>Scientist,</w:t>
      </w:r>
      <w:r>
        <w:rPr>
          <w:spacing w:val="-3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Systems</w:t>
      </w:r>
    </w:p>
    <w:p>
      <w:pPr>
        <w:pStyle w:val="BodyText"/>
        <w:spacing w:line="258" w:lineRule="exact"/>
        <w:ind w:left="2880" w:firstLine="0"/>
      </w:pPr>
      <w:r>
        <w:rPr/>
        <w:t>Analysis,</w:t>
      </w:r>
      <w:r>
        <w:rPr>
          <w:spacing w:val="-3"/>
        </w:rPr>
        <w:t> </w:t>
      </w:r>
      <w:r>
        <w:rPr/>
        <w:t>Vienna,</w:t>
      </w:r>
      <w:r>
        <w:rPr>
          <w:spacing w:val="-1"/>
        </w:rPr>
        <w:t> </w:t>
      </w:r>
      <w:r>
        <w:rPr>
          <w:spacing w:val="-2"/>
        </w:rPr>
        <w:t>Austria</w:t>
      </w:r>
    </w:p>
    <w:p>
      <w:pPr>
        <w:pStyle w:val="BodyText"/>
        <w:tabs>
          <w:tab w:pos="2939" w:val="left" w:leader="none"/>
        </w:tabs>
        <w:spacing w:line="258" w:lineRule="exact" w:before="204"/>
        <w:ind w:left="0" w:firstLine="0"/>
      </w:pPr>
      <w:r>
        <w:rPr/>
        <w:t>Sept.1974</w:t>
      </w:r>
      <w:r>
        <w:rPr>
          <w:spacing w:val="-4"/>
        </w:rPr>
        <w:t> </w:t>
      </w:r>
      <w:r>
        <w:rPr/>
        <w:t>-</w:t>
      </w:r>
      <w:r>
        <w:rPr>
          <w:spacing w:val="39"/>
        </w:rPr>
        <w:t> </w:t>
      </w:r>
      <w:r>
        <w:rPr/>
        <w:t>Aug.</w:t>
      </w:r>
      <w:r>
        <w:rPr>
          <w:spacing w:val="2"/>
        </w:rPr>
        <w:t> </w:t>
      </w:r>
      <w:r>
        <w:rPr>
          <w:spacing w:val="-4"/>
        </w:rPr>
        <w:t>1975</w:t>
      </w:r>
      <w:r>
        <w:rPr/>
        <w:tab/>
        <w:t>Post-</w:t>
      </w:r>
      <w:r>
        <w:rPr>
          <w:spacing w:val="-27"/>
        </w:rPr>
        <w:t> </w:t>
      </w:r>
      <w:r>
        <w:rPr/>
        <w:t>Doctoral</w:t>
      </w:r>
      <w:r>
        <w:rPr>
          <w:spacing w:val="-2"/>
        </w:rPr>
        <w:t> </w:t>
      </w:r>
      <w:r>
        <w:rPr/>
        <w:t>Fellow,</w:t>
      </w:r>
      <w:r>
        <w:rPr>
          <w:spacing w:val="-1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 Aging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Human</w:t>
      </w:r>
    </w:p>
    <w:p>
      <w:pPr>
        <w:pStyle w:val="BodyText"/>
        <w:spacing w:line="258" w:lineRule="exact"/>
        <w:ind w:left="2880" w:firstLine="0"/>
      </w:pPr>
      <w:r>
        <w:rPr/>
        <w:t>Development,</w:t>
      </w:r>
      <w:r>
        <w:rPr>
          <w:spacing w:val="-3"/>
        </w:rPr>
        <w:t> </w:t>
      </w:r>
      <w:r>
        <w:rPr/>
        <w:t>Duke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spacing w:line="258" w:lineRule="exact" w:before="204"/>
        <w:ind w:left="0" w:firstLine="0"/>
      </w:pPr>
      <w:r>
        <w:rPr/>
        <w:t>Sept.1974</w:t>
      </w:r>
      <w:r>
        <w:rPr>
          <w:spacing w:val="-5"/>
        </w:rPr>
        <w:t> </w:t>
      </w:r>
      <w:r>
        <w:rPr/>
        <w:t>-</w:t>
      </w:r>
      <w:r>
        <w:rPr>
          <w:spacing w:val="39"/>
        </w:rPr>
        <w:t> </w:t>
      </w:r>
      <w:r>
        <w:rPr/>
        <w:t>Dec.</w:t>
      </w:r>
      <w:r>
        <w:rPr>
          <w:spacing w:val="3"/>
        </w:rPr>
        <w:t> </w:t>
      </w:r>
      <w:r>
        <w:rPr>
          <w:spacing w:val="-4"/>
        </w:rPr>
        <w:t>1974</w:t>
      </w:r>
      <w:r>
        <w:rPr/>
        <w:tab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(part-</w:t>
      </w:r>
      <w:r>
        <w:rPr>
          <w:spacing w:val="-23"/>
        </w:rPr>
        <w:t> </w:t>
      </w:r>
      <w:r>
        <w:rPr/>
        <w:t>time), 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 </w:t>
      </w:r>
      <w:r>
        <w:rPr>
          <w:spacing w:val="-4"/>
        </w:rPr>
        <w:t>Duke</w:t>
      </w:r>
    </w:p>
    <w:p>
      <w:pPr>
        <w:pStyle w:val="BodyText"/>
        <w:spacing w:line="258" w:lineRule="exact"/>
        <w:ind w:left="2880" w:firstLine="0"/>
      </w:pP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spacing w:line="258" w:lineRule="exact" w:before="204"/>
        <w:ind w:left="0" w:firstLine="0"/>
      </w:pPr>
      <w:r>
        <w:rPr/>
        <w:t>January</w:t>
      </w:r>
      <w:r>
        <w:rPr>
          <w:spacing w:val="1"/>
        </w:rPr>
        <w:t> </w:t>
      </w:r>
      <w:r>
        <w:rPr/>
        <w:t>1974</w:t>
      </w:r>
      <w:r>
        <w:rPr>
          <w:spacing w:val="-1"/>
        </w:rPr>
        <w:t> </w:t>
      </w:r>
      <w:r>
        <w:rPr/>
        <w:t>-</w:t>
      </w:r>
      <w:r>
        <w:rPr>
          <w:spacing w:val="38"/>
        </w:rPr>
        <w:t> </w:t>
      </w:r>
      <w:r>
        <w:rPr/>
        <w:t>May </w:t>
      </w:r>
      <w:r>
        <w:rPr>
          <w:spacing w:val="-4"/>
        </w:rPr>
        <w:t>1974</w:t>
      </w:r>
      <w:r>
        <w:rPr/>
        <w:tab/>
        <w:t>Lecturer,</w:t>
      </w:r>
      <w:r>
        <w:rPr>
          <w:spacing w:val="-5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2"/>
        </w:rPr>
        <w:t> Carolina</w:t>
      </w:r>
    </w:p>
    <w:p>
      <w:pPr>
        <w:pStyle w:val="BodyText"/>
        <w:spacing w:line="258" w:lineRule="exact"/>
        <w:ind w:left="2880" w:firstLine="0"/>
      </w:pPr>
      <w:r>
        <w:rPr/>
        <w:t>at</w:t>
      </w:r>
      <w:r>
        <w:rPr>
          <w:spacing w:val="-1"/>
        </w:rPr>
        <w:t> </w:t>
      </w:r>
      <w:r>
        <w:rPr>
          <w:spacing w:val="-2"/>
        </w:rPr>
        <w:t>Greensboro</w:t>
      </w:r>
    </w:p>
    <w:p>
      <w:pPr>
        <w:pStyle w:val="BodyText"/>
        <w:tabs>
          <w:tab w:pos="2913" w:val="left" w:leader="none"/>
        </w:tabs>
        <w:spacing w:before="204"/>
        <w:ind w:left="0" w:firstLine="0"/>
      </w:pPr>
      <w:r>
        <w:rPr/>
        <w:t>Summer</w:t>
      </w:r>
      <w:r>
        <w:rPr>
          <w:spacing w:val="-2"/>
        </w:rPr>
        <w:t> </w:t>
      </w:r>
      <w:r>
        <w:rPr>
          <w:spacing w:val="-4"/>
        </w:rPr>
        <w:t>1971</w:t>
      </w:r>
      <w:r>
        <w:rPr/>
        <w:tab/>
        <w:t>Foreign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Division,</w:t>
      </w:r>
      <w:r>
        <w:rPr>
          <w:spacing w:val="-3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4"/>
        </w:rPr>
        <w:t>York</w:t>
      </w:r>
    </w:p>
    <w:p>
      <w:pPr>
        <w:pStyle w:val="BodyText"/>
        <w:spacing w:after="0"/>
        <w:sectPr>
          <w:footerReference w:type="default" r:id="rId6"/>
          <w:pgSz w:w="12240" w:h="15840"/>
          <w:pgMar w:header="0" w:footer="1513" w:top="1340" w:bottom="1700" w:left="1440" w:right="1080"/>
          <w:pgNumType w:start="2"/>
        </w:sectPr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158"/>
        <w:rPr>
          <w:u w:val="none"/>
        </w:rPr>
      </w:pPr>
      <w:r>
        <w:rPr>
          <w:spacing w:val="-2"/>
          <w:u w:val="thick"/>
        </w:rPr>
        <w:t>Articles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25" w:after="0"/>
        <w:ind w:left="360" w:right="122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"Impact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OASDHI</w:t>
      </w:r>
      <w:r>
        <w:rPr>
          <w:spacing w:val="-6"/>
          <w:sz w:val="24"/>
        </w:rPr>
        <w:t> </w:t>
      </w:r>
      <w:r>
        <w:rPr>
          <w:sz w:val="24"/>
        </w:rPr>
        <w:t>Program:</w:t>
      </w:r>
      <w:r>
        <w:rPr>
          <w:spacing w:val="-2"/>
          <w:sz w:val="24"/>
        </w:rPr>
        <w:t> </w:t>
      </w:r>
      <w:r>
        <w:rPr>
          <w:sz w:val="24"/>
        </w:rPr>
        <w:t>Further Comment," </w:t>
      </w:r>
      <w:r>
        <w:rPr>
          <w:i/>
          <w:sz w:val="24"/>
        </w:rPr>
        <w:t>Journal of Risk and Insurance </w:t>
      </w:r>
      <w:r>
        <w:rPr>
          <w:sz w:val="24"/>
        </w:rPr>
        <w:t>43:2, June 1976, pp. 332-</w:t>
      </w:r>
      <w:r>
        <w:rPr>
          <w:spacing w:val="-17"/>
          <w:sz w:val="24"/>
        </w:rPr>
        <w:t> </w:t>
      </w:r>
      <w:r>
        <w:rPr>
          <w:sz w:val="24"/>
        </w:rPr>
        <w:t>334.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865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1738629</wp:posOffset>
                </wp:positionH>
                <wp:positionV relativeFrom="paragraph">
                  <wp:posOffset>750478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0960" from="136.899994pt,59.092773pt" to="139.899994pt,59.092773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2217420</wp:posOffset>
                </wp:positionH>
                <wp:positionV relativeFrom="paragraph">
                  <wp:posOffset>902878</wp:posOffset>
                </wp:positionV>
                <wp:extent cx="381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74.600006pt,71.092773pt" to="177.600006pt,71.092773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Robert Clark, "Increasing Income Transfers to the Elderly Implied by Zero Population Growth," </w:t>
      </w:r>
      <w:r>
        <w:rPr>
          <w:i/>
          <w:sz w:val="24"/>
        </w:rPr>
        <w:t>The Review of Social Economy </w:t>
      </w:r>
      <w:r>
        <w:rPr>
          <w:sz w:val="24"/>
        </w:rPr>
        <w:t>35:1, April 1977, pp. 37-</w:t>
      </w:r>
      <w:r>
        <w:rPr>
          <w:spacing w:val="-22"/>
          <w:sz w:val="24"/>
        </w:rPr>
        <w:t> </w:t>
      </w:r>
      <w:r>
        <w:rPr>
          <w:sz w:val="24"/>
        </w:rPr>
        <w:t>54.</w:t>
      </w:r>
      <w:r>
        <w:rPr>
          <w:spacing w:val="40"/>
          <w:sz w:val="24"/>
        </w:rPr>
        <w:t> </w:t>
      </w:r>
      <w:r>
        <w:rPr>
          <w:sz w:val="24"/>
        </w:rPr>
        <w:t>Recipient of the Helen</w:t>
      </w:r>
      <w:r>
        <w:rPr>
          <w:spacing w:val="-2"/>
          <w:sz w:val="24"/>
        </w:rPr>
        <w:t> </w:t>
      </w:r>
      <w:r>
        <w:rPr>
          <w:sz w:val="24"/>
        </w:rPr>
        <w:t>Potter</w:t>
      </w:r>
      <w:r>
        <w:rPr>
          <w:spacing w:val="-4"/>
          <w:sz w:val="24"/>
        </w:rPr>
        <w:t> </w:t>
      </w:r>
      <w:r>
        <w:rPr>
          <w:sz w:val="24"/>
        </w:rPr>
        <w:t>Award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Recognition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published,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35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The Review of Social Economy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Reprinted in John Creedy, </w:t>
      </w:r>
      <w:r>
        <w:rPr>
          <w:i/>
          <w:sz w:val="24"/>
        </w:rPr>
        <w:t>The Economics of Ageing, </w:t>
      </w:r>
      <w:r>
        <w:rPr>
          <w:sz w:val="24"/>
        </w:rPr>
        <w:t>Cheltenham, UK: Edward Elgar Publishing LTD.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57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7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Spengler,</w:t>
      </w:r>
      <w:r>
        <w:rPr>
          <w:spacing w:val="-4"/>
          <w:sz w:val="24"/>
        </w:rPr>
        <w:t> </w:t>
      </w:r>
      <w:r>
        <w:rPr>
          <w:sz w:val="24"/>
        </w:rPr>
        <w:t>"Population</w:t>
      </w:r>
      <w:r>
        <w:rPr>
          <w:spacing w:val="-4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Twenty-</w:t>
      </w:r>
      <w:r>
        <w:rPr>
          <w:spacing w:val="-20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Century,"</w:t>
      </w:r>
      <w:r>
        <w:rPr>
          <w:spacing w:val="-2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 Nos. 279-280, January 1978, pp. 6-</w:t>
      </w:r>
      <w:r>
        <w:rPr>
          <w:spacing w:val="-9"/>
          <w:sz w:val="24"/>
        </w:rPr>
        <w:t> </w:t>
      </w:r>
      <w:r>
        <w:rPr>
          <w:sz w:val="24"/>
        </w:rPr>
        <w:t>13.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116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Juanita</w:t>
      </w:r>
      <w:r>
        <w:rPr>
          <w:spacing w:val="-5"/>
          <w:sz w:val="24"/>
        </w:rPr>
        <w:t> </w:t>
      </w:r>
      <w:r>
        <w:rPr>
          <w:sz w:val="24"/>
        </w:rPr>
        <w:t>Kreps,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Joseph</w:t>
      </w:r>
      <w:r>
        <w:rPr>
          <w:spacing w:val="-3"/>
          <w:sz w:val="24"/>
        </w:rPr>
        <w:t> </w:t>
      </w:r>
      <w:r>
        <w:rPr>
          <w:sz w:val="24"/>
        </w:rPr>
        <w:t>Spengler,</w:t>
      </w:r>
      <w:r>
        <w:rPr>
          <w:spacing w:val="-4"/>
          <w:sz w:val="24"/>
        </w:rPr>
        <w:t> </w:t>
      </w:r>
      <w:r>
        <w:rPr>
          <w:sz w:val="24"/>
        </w:rPr>
        <w:t>"Economics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Aging,"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Literature </w:t>
      </w:r>
      <w:r>
        <w:rPr>
          <w:sz w:val="24"/>
        </w:rPr>
        <w:t>16:3, September 1978, pp. 919-</w:t>
      </w:r>
      <w:r>
        <w:rPr>
          <w:spacing w:val="-12"/>
          <w:sz w:val="24"/>
        </w:rPr>
        <w:t> </w:t>
      </w:r>
      <w:r>
        <w:rPr>
          <w:sz w:val="24"/>
        </w:rPr>
        <w:t>962.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77" w:hanging="360"/>
        <w:jc w:val="left"/>
        <w:rPr>
          <w:sz w:val="24"/>
        </w:rPr>
      </w:pPr>
      <w:r>
        <w:rPr>
          <w:sz w:val="24"/>
        </w:rPr>
        <w:t>Robert Clark, Thomas Johnson, and Ann McDermed, "Allocation of Time by Married Couples</w:t>
      </w:r>
      <w:r>
        <w:rPr>
          <w:spacing w:val="-8"/>
          <w:sz w:val="24"/>
        </w:rPr>
        <w:t> </w:t>
      </w:r>
      <w:r>
        <w:rPr>
          <w:sz w:val="24"/>
        </w:rPr>
        <w:t>Approaching</w:t>
      </w:r>
      <w:r>
        <w:rPr>
          <w:spacing w:val="-2"/>
          <w:sz w:val="24"/>
        </w:rPr>
        <w:t> </w:t>
      </w:r>
      <w:r>
        <w:rPr>
          <w:sz w:val="24"/>
        </w:rPr>
        <w:t>Retirement,"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4"/>
          <w:sz w:val="24"/>
        </w:rPr>
        <w:t> </w:t>
      </w:r>
      <w:r>
        <w:rPr>
          <w:sz w:val="24"/>
        </w:rPr>
        <w:t>43:4,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1980,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3-</w:t>
      </w:r>
      <w:r>
        <w:rPr>
          <w:spacing w:val="-25"/>
          <w:sz w:val="24"/>
        </w:rPr>
        <w:t> </w:t>
      </w:r>
      <w:r>
        <w:rPr>
          <w:sz w:val="24"/>
        </w:rPr>
        <w:t>16.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870" w:hanging="360"/>
        <w:jc w:val="left"/>
        <w:rPr>
          <w:sz w:val="24"/>
        </w:rPr>
      </w:pPr>
      <w:r>
        <w:rPr>
          <w:sz w:val="24"/>
        </w:rPr>
        <w:t>Stephen</w:t>
      </w:r>
      <w:r>
        <w:rPr>
          <w:spacing w:val="-4"/>
          <w:sz w:val="24"/>
        </w:rPr>
        <w:t> </w:t>
      </w:r>
      <w:r>
        <w:rPr>
          <w:sz w:val="24"/>
        </w:rPr>
        <w:t>Cantrell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"Retirement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Promotional</w:t>
      </w:r>
      <w:r>
        <w:rPr>
          <w:spacing w:val="-6"/>
          <w:sz w:val="24"/>
        </w:rPr>
        <w:t> </w:t>
      </w:r>
      <w:r>
        <w:rPr>
          <w:sz w:val="24"/>
        </w:rPr>
        <w:t>Prospects,"</w:t>
      </w:r>
      <w:r>
        <w:rPr>
          <w:spacing w:val="-4"/>
          <w:sz w:val="24"/>
        </w:rPr>
        <w:t> </w:t>
      </w:r>
      <w:r>
        <w:rPr>
          <w:i/>
          <w:sz w:val="24"/>
        </w:rPr>
        <w:t>The Gerontologist </w:t>
      </w:r>
      <w:r>
        <w:rPr>
          <w:sz w:val="24"/>
        </w:rPr>
        <w:t>20:5, October 1980, pp. 575-</w:t>
      </w:r>
      <w:r>
        <w:rPr>
          <w:spacing w:val="-9"/>
          <w:sz w:val="24"/>
        </w:rPr>
        <w:t> </w:t>
      </w:r>
      <w:r>
        <w:rPr>
          <w:sz w:val="24"/>
        </w:rPr>
        <w:t>580.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755" w:hanging="360"/>
        <w:jc w:val="both"/>
        <w:rPr>
          <w:sz w:val="24"/>
        </w:rPr>
      </w:pP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Barker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"Mandatory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3"/>
          <w:sz w:val="24"/>
        </w:rPr>
        <w:t> </w:t>
      </w:r>
      <w:r>
        <w:rPr>
          <w:sz w:val="24"/>
        </w:rPr>
        <w:t>Participation</w:t>
      </w:r>
      <w:r>
        <w:rPr>
          <w:spacing w:val="-4"/>
          <w:sz w:val="24"/>
        </w:rPr>
        <w:t> </w:t>
      </w:r>
      <w:r>
        <w:rPr>
          <w:sz w:val="24"/>
        </w:rPr>
        <w:t>of Respondents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1"/>
          <w:sz w:val="24"/>
        </w:rPr>
        <w:t> </w:t>
      </w:r>
      <w:r>
        <w:rPr>
          <w:sz w:val="24"/>
        </w:rPr>
        <w:t>History</w:t>
      </w:r>
      <w:r>
        <w:rPr>
          <w:spacing w:val="-1"/>
          <w:sz w:val="24"/>
        </w:rPr>
        <w:t> </w:t>
      </w:r>
      <w:r>
        <w:rPr>
          <w:sz w:val="24"/>
        </w:rPr>
        <w:t>Study,"</w:t>
      </w:r>
      <w:r>
        <w:rPr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Security Bulletin</w:t>
      </w:r>
      <w:r>
        <w:rPr>
          <w:i/>
          <w:spacing w:val="-4"/>
          <w:sz w:val="24"/>
        </w:rPr>
        <w:t> </w:t>
      </w:r>
      <w:r>
        <w:rPr>
          <w:sz w:val="24"/>
        </w:rPr>
        <w:t>43:11,</w:t>
      </w:r>
      <w:r>
        <w:rPr>
          <w:spacing w:val="-1"/>
          <w:sz w:val="24"/>
        </w:rPr>
        <w:t> </w:t>
      </w:r>
      <w:r>
        <w:rPr>
          <w:sz w:val="24"/>
        </w:rPr>
        <w:t>November 1980, pp. 20- 29.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57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Spengler,</w:t>
      </w:r>
      <w:r>
        <w:rPr>
          <w:spacing w:val="-4"/>
          <w:sz w:val="24"/>
        </w:rPr>
        <w:t> </w:t>
      </w:r>
      <w:r>
        <w:rPr>
          <w:sz w:val="24"/>
        </w:rPr>
        <w:t>"Dependency</w:t>
      </w:r>
      <w:r>
        <w:rPr>
          <w:spacing w:val="-2"/>
          <w:sz w:val="24"/>
        </w:rPr>
        <w:t> </w:t>
      </w:r>
      <w:r>
        <w:rPr>
          <w:sz w:val="24"/>
        </w:rPr>
        <w:t>Ratios: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Analysis," in </w:t>
      </w:r>
      <w:r>
        <w:rPr>
          <w:i/>
          <w:sz w:val="24"/>
        </w:rPr>
        <w:t>Research in Population Economics</w:t>
      </w:r>
      <w:r>
        <w:rPr>
          <w:sz w:val="24"/>
        </w:rPr>
        <w:t>, Volume II, Julie DaVanzo and Julian Simon (Eds.), Greenwich, Connecticut:</w:t>
      </w:r>
      <w:r>
        <w:rPr>
          <w:spacing w:val="40"/>
          <w:sz w:val="24"/>
        </w:rPr>
        <w:t> </w:t>
      </w:r>
      <w:r>
        <w:rPr>
          <w:sz w:val="24"/>
        </w:rPr>
        <w:t>JAI Press, 1980, pp. 63-</w:t>
      </w:r>
      <w:r>
        <w:rPr>
          <w:spacing w:val="-14"/>
          <w:sz w:val="24"/>
        </w:rPr>
        <w:t> </w:t>
      </w:r>
      <w:r>
        <w:rPr>
          <w:sz w:val="24"/>
        </w:rPr>
        <w:t>76.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371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Menefee,</w:t>
      </w:r>
      <w:r>
        <w:rPr>
          <w:spacing w:val="-2"/>
          <w:sz w:val="24"/>
        </w:rPr>
        <w:t> </w:t>
      </w:r>
      <w:r>
        <w:rPr>
          <w:sz w:val="24"/>
        </w:rPr>
        <w:t>"Federal</w:t>
      </w:r>
      <w:r>
        <w:rPr>
          <w:spacing w:val="-2"/>
          <w:sz w:val="24"/>
        </w:rPr>
        <w:t> </w:t>
      </w:r>
      <w:r>
        <w:rPr>
          <w:sz w:val="24"/>
        </w:rPr>
        <w:t>Expenditures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Elderly:</w:t>
      </w:r>
      <w:r>
        <w:rPr>
          <w:spacing w:val="-2"/>
          <w:sz w:val="24"/>
        </w:rPr>
        <w:t> </w:t>
      </w:r>
      <w:r>
        <w:rPr>
          <w:sz w:val="24"/>
        </w:rPr>
        <w:t>Past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Future,"</w:t>
      </w:r>
      <w:r>
        <w:rPr>
          <w:spacing w:val="-4"/>
          <w:sz w:val="24"/>
        </w:rPr>
        <w:t> </w:t>
      </w:r>
      <w:r>
        <w:rPr>
          <w:i/>
          <w:sz w:val="24"/>
        </w:rPr>
        <w:t>The Gerontologist </w:t>
      </w:r>
      <w:r>
        <w:rPr>
          <w:sz w:val="24"/>
        </w:rPr>
        <w:t>21:2, April 1981, pp. 132-</w:t>
      </w:r>
      <w:r>
        <w:rPr>
          <w:spacing w:val="-9"/>
          <w:sz w:val="24"/>
        </w:rPr>
        <w:t> </w:t>
      </w:r>
      <w:r>
        <w:rPr>
          <w:sz w:val="24"/>
        </w:rPr>
        <w:t>37.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49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Ann</w:t>
      </w:r>
      <w:r>
        <w:rPr>
          <w:spacing w:val="-2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"Inflation,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Benefits,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Retirement,"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Risk and Insurance </w:t>
      </w:r>
      <w:r>
        <w:rPr>
          <w:sz w:val="24"/>
        </w:rPr>
        <w:t>49:1, March 1982, pp. 19-</w:t>
      </w:r>
      <w:r>
        <w:rPr>
          <w:spacing w:val="-14"/>
          <w:sz w:val="24"/>
        </w:rPr>
        <w:t> </w:t>
      </w:r>
      <w:r>
        <w:rPr>
          <w:sz w:val="24"/>
        </w:rPr>
        <w:t>38.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60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"Federal</w:t>
      </w:r>
      <w:r>
        <w:rPr>
          <w:spacing w:val="-2"/>
          <w:sz w:val="24"/>
        </w:rPr>
        <w:t> </w:t>
      </w:r>
      <w:r>
        <w:rPr>
          <w:sz w:val="24"/>
        </w:rPr>
        <w:t>Expenditures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Elderly:</w:t>
      </w:r>
      <w:r>
        <w:rPr>
          <w:spacing w:val="-2"/>
          <w:sz w:val="24"/>
        </w:rPr>
        <w:t> </w:t>
      </w:r>
      <w:r>
        <w:rPr>
          <w:sz w:val="24"/>
        </w:rPr>
        <w:t>Reply,"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Gerontologist</w:t>
      </w:r>
      <w:r>
        <w:rPr>
          <w:i/>
          <w:spacing w:val="-4"/>
          <w:sz w:val="24"/>
        </w:rPr>
        <w:t> </w:t>
      </w:r>
      <w:r>
        <w:rPr>
          <w:sz w:val="24"/>
        </w:rPr>
        <w:t>22:2,</w:t>
      </w:r>
      <w:r>
        <w:rPr>
          <w:spacing w:val="-7"/>
          <w:sz w:val="24"/>
        </w:rPr>
        <w:t> </w:t>
      </w:r>
      <w:r>
        <w:rPr>
          <w:sz w:val="24"/>
        </w:rPr>
        <w:t>April 1982, pp. 131- 33.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42" w:hanging="360"/>
        <w:jc w:val="left"/>
        <w:rPr>
          <w:sz w:val="24"/>
        </w:rPr>
      </w:pPr>
      <w:r>
        <w:rPr>
          <w:sz w:val="24"/>
        </w:rPr>
        <w:t>Stephen</w:t>
      </w:r>
      <w:r>
        <w:rPr>
          <w:spacing w:val="-5"/>
          <w:sz w:val="24"/>
        </w:rPr>
        <w:t> </w:t>
      </w:r>
      <w:r>
        <w:rPr>
          <w:sz w:val="24"/>
        </w:rPr>
        <w:t>Cantrell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"Individual</w:t>
      </w:r>
      <w:r>
        <w:rPr>
          <w:spacing w:val="-5"/>
          <w:sz w:val="24"/>
        </w:rPr>
        <w:t> </w:t>
      </w:r>
      <w:r>
        <w:rPr>
          <w:sz w:val="24"/>
        </w:rPr>
        <w:t>Mobility,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Labor Force Participation," </w:t>
      </w:r>
      <w:r>
        <w:rPr>
          <w:i/>
          <w:sz w:val="24"/>
        </w:rPr>
        <w:t>Demography </w:t>
      </w:r>
      <w:r>
        <w:rPr>
          <w:sz w:val="24"/>
        </w:rPr>
        <w:t>19:2, May 1982, pp. 147-</w:t>
      </w:r>
      <w:r>
        <w:rPr>
          <w:spacing w:val="-14"/>
          <w:sz w:val="24"/>
        </w:rPr>
        <w:t> </w:t>
      </w:r>
      <w:r>
        <w:rPr>
          <w:sz w:val="24"/>
        </w:rPr>
        <w:t>60.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888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3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Policy:</w:t>
      </w:r>
      <w:r>
        <w:rPr>
          <w:spacing w:val="-3"/>
          <w:sz w:val="24"/>
        </w:rPr>
        <w:t> </w:t>
      </w:r>
      <w:r>
        <w:rPr>
          <w:sz w:val="24"/>
        </w:rPr>
        <w:t>Introduction,"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Gerontologist</w:t>
      </w:r>
      <w:r>
        <w:rPr>
          <w:i/>
          <w:spacing w:val="-4"/>
          <w:sz w:val="24"/>
        </w:rPr>
        <w:t> </w:t>
      </w:r>
      <w:r>
        <w:rPr>
          <w:sz w:val="24"/>
        </w:rPr>
        <w:t>22:6, December 1982, pp. 473.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1078" w:hanging="360"/>
        <w:jc w:val="left"/>
        <w:rPr>
          <w:sz w:val="24"/>
        </w:rPr>
      </w:pP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Baumer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"Effects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Alternative</w:t>
      </w:r>
      <w:r>
        <w:rPr>
          <w:spacing w:val="-4"/>
          <w:sz w:val="24"/>
        </w:rPr>
        <w:t> </w:t>
      </w:r>
      <w:r>
        <w:rPr>
          <w:sz w:val="24"/>
        </w:rPr>
        <w:t>Strategies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Security Reform," </w:t>
      </w:r>
      <w:r>
        <w:rPr>
          <w:i/>
          <w:sz w:val="24"/>
        </w:rPr>
        <w:t>Texas Business Review </w:t>
      </w:r>
      <w:r>
        <w:rPr>
          <w:sz w:val="24"/>
        </w:rPr>
        <w:t>56:4, July/August 1982, pp. 193-</w:t>
      </w:r>
      <w:r>
        <w:rPr>
          <w:spacing w:val="-16"/>
          <w:sz w:val="24"/>
        </w:rPr>
        <w:t> </w:t>
      </w:r>
      <w:r>
        <w:rPr>
          <w:sz w:val="24"/>
        </w:rPr>
        <w:t>8.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00" w:bottom="17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98" w:after="0"/>
        <w:ind w:left="360" w:right="86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Stephan</w:t>
      </w:r>
      <w:r>
        <w:rPr>
          <w:spacing w:val="-2"/>
          <w:sz w:val="24"/>
        </w:rPr>
        <w:t> </w:t>
      </w:r>
      <w:r>
        <w:rPr>
          <w:sz w:val="24"/>
        </w:rPr>
        <w:t>Gohmann,</w:t>
      </w:r>
      <w:r>
        <w:rPr>
          <w:spacing w:val="-4"/>
          <w:sz w:val="24"/>
        </w:rPr>
        <w:t> </w:t>
      </w:r>
      <w:r>
        <w:rPr>
          <w:sz w:val="24"/>
        </w:rPr>
        <w:t>"Retirement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Acceptance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Security Benefits," </w:t>
      </w:r>
      <w:r>
        <w:rPr>
          <w:i/>
          <w:sz w:val="24"/>
        </w:rPr>
        <w:t>National Tax Journal </w:t>
      </w:r>
      <w:r>
        <w:rPr>
          <w:sz w:val="24"/>
        </w:rPr>
        <w:t>36:4, December 1983, pp. 529-</w:t>
      </w:r>
      <w:r>
        <w:rPr>
          <w:spacing w:val="-15"/>
          <w:sz w:val="24"/>
        </w:rPr>
        <w:t> </w:t>
      </w:r>
      <w:r>
        <w:rPr>
          <w:sz w:val="24"/>
        </w:rPr>
        <w:t>34.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50" w:hanging="360"/>
        <w:jc w:val="left"/>
        <w:rPr>
          <w:sz w:val="24"/>
        </w:rPr>
      </w:pPr>
      <w:r>
        <w:rPr>
          <w:sz w:val="24"/>
        </w:rPr>
        <w:t>Steven Allen, Robert Clark, and Daniel Sumner, "A Comparison of Pension Benefit Increases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Inflation,</w:t>
      </w:r>
      <w:r>
        <w:rPr>
          <w:spacing w:val="-1"/>
          <w:sz w:val="24"/>
        </w:rPr>
        <w:t> </w:t>
      </w:r>
      <w:r>
        <w:rPr>
          <w:sz w:val="24"/>
        </w:rPr>
        <w:t>1973-</w:t>
      </w:r>
      <w:r>
        <w:rPr>
          <w:spacing w:val="-25"/>
          <w:sz w:val="24"/>
        </w:rPr>
        <w:t> </w:t>
      </w:r>
      <w:r>
        <w:rPr>
          <w:sz w:val="24"/>
        </w:rPr>
        <w:t>79,"</w:t>
      </w:r>
      <w:r>
        <w:rPr>
          <w:spacing w:val="1"/>
          <w:sz w:val="24"/>
        </w:rPr>
        <w:t> </w:t>
      </w:r>
      <w:r>
        <w:rPr>
          <w:i/>
          <w:sz w:val="24"/>
        </w:rPr>
        <w:t>Monthly 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107:5,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1984,</w:t>
      </w:r>
      <w:r>
        <w:rPr>
          <w:spacing w:val="-1"/>
          <w:sz w:val="24"/>
        </w:rPr>
        <w:t> </w:t>
      </w:r>
      <w:r>
        <w:rPr>
          <w:sz w:val="24"/>
        </w:rPr>
        <w:t>pp. 42-</w:t>
      </w:r>
      <w:r>
        <w:rPr>
          <w:spacing w:val="-25"/>
          <w:sz w:val="24"/>
        </w:rPr>
        <w:t> </w:t>
      </w:r>
      <w:r>
        <w:rPr>
          <w:spacing w:val="-5"/>
          <w:sz w:val="24"/>
        </w:rPr>
        <w:t>46.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42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Stephan</w:t>
      </w:r>
      <w:r>
        <w:rPr>
          <w:spacing w:val="-4"/>
          <w:sz w:val="24"/>
        </w:rPr>
        <w:t> </w:t>
      </w:r>
      <w:r>
        <w:rPr>
          <w:sz w:val="24"/>
        </w:rPr>
        <w:t>Gohmann,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Daniel</w:t>
      </w:r>
      <w:r>
        <w:rPr>
          <w:spacing w:val="-2"/>
          <w:sz w:val="24"/>
        </w:rPr>
        <w:t> </w:t>
      </w:r>
      <w:r>
        <w:rPr>
          <w:sz w:val="24"/>
        </w:rPr>
        <w:t>Sumner,</w:t>
      </w:r>
      <w:r>
        <w:rPr>
          <w:spacing w:val="-7"/>
          <w:sz w:val="24"/>
        </w:rPr>
        <w:t> </w:t>
      </w:r>
      <w:r>
        <w:rPr>
          <w:sz w:val="24"/>
        </w:rPr>
        <w:t>"Wages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Elderly Men," </w:t>
      </w:r>
      <w:r>
        <w:rPr>
          <w:i/>
          <w:sz w:val="24"/>
        </w:rPr>
        <w:t>Atlantic Economic Journal </w:t>
      </w:r>
      <w:r>
        <w:rPr>
          <w:sz w:val="24"/>
        </w:rPr>
        <w:t>12:4, December 1984, pp. 31-</w:t>
      </w:r>
      <w:r>
        <w:rPr>
          <w:spacing w:val="-15"/>
          <w:sz w:val="24"/>
        </w:rPr>
        <w:t> </w:t>
      </w:r>
      <w:r>
        <w:rPr>
          <w:sz w:val="24"/>
        </w:rPr>
        <w:t>40.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70" w:hanging="360"/>
        <w:jc w:val="left"/>
        <w:rPr>
          <w:sz w:val="24"/>
        </w:rPr>
      </w:pPr>
      <w:r>
        <w:rPr>
          <w:sz w:val="24"/>
        </w:rPr>
        <w:t>Ronald</w:t>
      </w:r>
      <w:r>
        <w:rPr>
          <w:spacing w:val="-4"/>
          <w:sz w:val="24"/>
        </w:rPr>
        <w:t> </w:t>
      </w:r>
      <w:r>
        <w:rPr>
          <w:sz w:val="24"/>
        </w:rPr>
        <w:t>Schrimper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"Health</w:t>
      </w:r>
      <w:r>
        <w:rPr>
          <w:spacing w:val="-4"/>
          <w:sz w:val="24"/>
        </w:rPr>
        <w:t> </w:t>
      </w:r>
      <w:r>
        <w:rPr>
          <w:sz w:val="24"/>
        </w:rPr>
        <w:t>Expenditures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Elderly,"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Gerontology </w:t>
      </w:r>
      <w:r>
        <w:rPr>
          <w:sz w:val="24"/>
        </w:rPr>
        <w:t>40:2, March 1985, pp. 235-</w:t>
      </w:r>
      <w:r>
        <w:rPr>
          <w:spacing w:val="-9"/>
          <w:sz w:val="24"/>
        </w:rPr>
        <w:t> </w:t>
      </w:r>
      <w:r>
        <w:rPr>
          <w:sz w:val="24"/>
        </w:rPr>
        <w:t>43.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497" w:hanging="360"/>
        <w:jc w:val="left"/>
        <w:rPr>
          <w:sz w:val="24"/>
        </w:rPr>
      </w:pPr>
      <w:r>
        <w:rPr>
          <w:sz w:val="24"/>
        </w:rPr>
        <w:t>Robert Clark and Daniel Sumner, "Inflation and the Real Income of the Elderly: Recent Evidence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Expectations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Future,"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Gerontologist</w:t>
      </w:r>
      <w:r>
        <w:rPr>
          <w:i/>
          <w:spacing w:val="-3"/>
          <w:sz w:val="24"/>
        </w:rPr>
        <w:t> </w:t>
      </w:r>
      <w:r>
        <w:rPr>
          <w:sz w:val="24"/>
        </w:rPr>
        <w:t>25:2,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z w:val="24"/>
        </w:rPr>
        <w:t>1985,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146-</w:t>
      </w:r>
      <w:r>
        <w:rPr>
          <w:spacing w:val="-25"/>
          <w:sz w:val="24"/>
        </w:rPr>
        <w:t> </w:t>
      </w:r>
      <w:r>
        <w:rPr>
          <w:sz w:val="24"/>
        </w:rPr>
        <w:t>52.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1422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7"/>
          <w:sz w:val="24"/>
        </w:rPr>
        <w:t> </w:t>
      </w:r>
      <w:r>
        <w:rPr>
          <w:sz w:val="24"/>
        </w:rPr>
        <w:t>Allen,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Daniel</w:t>
      </w:r>
      <w:r>
        <w:rPr>
          <w:spacing w:val="-3"/>
          <w:sz w:val="24"/>
        </w:rPr>
        <w:t> </w:t>
      </w:r>
      <w:r>
        <w:rPr>
          <w:sz w:val="24"/>
        </w:rPr>
        <w:t>Sumner,</w:t>
      </w:r>
      <w:r>
        <w:rPr>
          <w:spacing w:val="-5"/>
          <w:sz w:val="24"/>
        </w:rPr>
        <w:t> </w:t>
      </w:r>
      <w:r>
        <w:rPr>
          <w:sz w:val="24"/>
        </w:rPr>
        <w:t>"Post-</w:t>
      </w:r>
      <w:r>
        <w:rPr>
          <w:spacing w:val="-23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Adjustments</w:t>
      </w:r>
      <w:r>
        <w:rPr>
          <w:spacing w:val="-7"/>
          <w:sz w:val="24"/>
        </w:rPr>
        <w:t> </w:t>
      </w:r>
      <w:r>
        <w:rPr>
          <w:sz w:val="24"/>
        </w:rPr>
        <w:t>of Pensions," </w:t>
      </w:r>
      <w:r>
        <w:rPr>
          <w:i/>
          <w:sz w:val="24"/>
        </w:rPr>
        <w:t>Journal of Human Resources </w:t>
      </w:r>
      <w:r>
        <w:rPr>
          <w:sz w:val="24"/>
        </w:rPr>
        <w:t>21:1, Winter 1986, pp. 118-</w:t>
      </w:r>
      <w:r>
        <w:rPr>
          <w:spacing w:val="-16"/>
          <w:sz w:val="24"/>
        </w:rPr>
        <w:t> </w:t>
      </w:r>
      <w:r>
        <w:rPr>
          <w:sz w:val="24"/>
        </w:rPr>
        <w:t>137.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86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Ann</w:t>
      </w:r>
      <w:r>
        <w:rPr>
          <w:spacing w:val="-2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"Earnings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7"/>
          <w:sz w:val="24"/>
        </w:rPr>
        <w:t> </w:t>
      </w:r>
      <w:r>
        <w:rPr>
          <w:sz w:val="24"/>
        </w:rPr>
        <w:t>Compensation: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of Eligibility," </w:t>
      </w:r>
      <w:r>
        <w:rPr>
          <w:i/>
          <w:sz w:val="24"/>
        </w:rPr>
        <w:t>Quarterly Journal of Economics </w:t>
      </w:r>
      <w:r>
        <w:rPr>
          <w:sz w:val="24"/>
        </w:rPr>
        <w:t>101:2, May 1986, pp. 341-</w:t>
      </w:r>
      <w:r>
        <w:rPr>
          <w:spacing w:val="-17"/>
          <w:sz w:val="24"/>
        </w:rPr>
        <w:t> </w:t>
      </w:r>
      <w:r>
        <w:rPr>
          <w:sz w:val="24"/>
        </w:rPr>
        <w:t>61.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5"/>
          <w:sz w:val="24"/>
        </w:rPr>
        <w:t> </w:t>
      </w:r>
      <w:r>
        <w:rPr>
          <w:sz w:val="24"/>
        </w:rPr>
        <w:t>Allen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1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"Unions,</w:t>
      </w:r>
      <w:r>
        <w:rPr>
          <w:spacing w:val="-1"/>
          <w:sz w:val="24"/>
        </w:rPr>
        <w:t> </w:t>
      </w:r>
      <w:r>
        <w:rPr>
          <w:sz w:val="24"/>
        </w:rPr>
        <w:t>Pension</w:t>
      </w:r>
      <w:r>
        <w:rPr>
          <w:spacing w:val="-2"/>
          <w:sz w:val="24"/>
        </w:rPr>
        <w:t> </w:t>
      </w:r>
      <w:r>
        <w:rPr>
          <w:sz w:val="24"/>
        </w:rPr>
        <w:t>Wealth,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Age-</w:t>
      </w:r>
      <w:r>
        <w:rPr>
          <w:spacing w:val="-23"/>
          <w:sz w:val="24"/>
        </w:rPr>
        <w:t> </w:t>
      </w:r>
      <w:r>
        <w:rPr>
          <w:sz w:val="24"/>
        </w:rPr>
        <w:t>Compensation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Profiles,"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Labor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39:4, July</w:t>
      </w:r>
      <w:r>
        <w:rPr>
          <w:spacing w:val="-1"/>
          <w:sz w:val="24"/>
        </w:rPr>
        <w:t> </w:t>
      </w:r>
      <w:r>
        <w:rPr>
          <w:sz w:val="24"/>
        </w:rPr>
        <w:t>1986,</w:t>
      </w:r>
      <w:r>
        <w:rPr>
          <w:spacing w:val="-1"/>
          <w:sz w:val="24"/>
        </w:rPr>
        <w:t> </w:t>
      </w:r>
      <w:r>
        <w:rPr>
          <w:sz w:val="24"/>
        </w:rPr>
        <w:t>pp. 502-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517.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863" w:hanging="360"/>
        <w:jc w:val="left"/>
        <w:rPr>
          <w:sz w:val="24"/>
        </w:rPr>
      </w:pPr>
      <w:r>
        <w:rPr>
          <w:sz w:val="24"/>
        </w:rPr>
        <w:t>Robert Clark and Stephen Cantrell, "Personnel Policies and the Age Structure of An Occupation: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Academic</w:t>
      </w:r>
      <w:r>
        <w:rPr>
          <w:spacing w:val="-5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Market,"</w:t>
      </w:r>
      <w:r>
        <w:rPr>
          <w:spacing w:val="-4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 Review </w:t>
      </w:r>
      <w:r>
        <w:rPr>
          <w:sz w:val="24"/>
        </w:rPr>
        <w:t>5:1, 1986, pp. 63-</w:t>
      </w:r>
      <w:r>
        <w:rPr>
          <w:spacing w:val="-5"/>
          <w:sz w:val="24"/>
        </w:rPr>
        <w:t> </w:t>
      </w:r>
      <w:r>
        <w:rPr>
          <w:sz w:val="24"/>
        </w:rPr>
        <w:t>82.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1"/>
          <w:sz w:val="24"/>
        </w:rPr>
        <w:t> </w:t>
      </w:r>
      <w:r>
        <w:rPr>
          <w:sz w:val="24"/>
        </w:rPr>
        <w:t>"The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Retirement,"</w:t>
      </w:r>
      <w:r>
        <w:rPr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2"/>
          <w:sz w:val="24"/>
        </w:rPr>
        <w:t> </w:t>
      </w:r>
      <w:r>
        <w:rPr>
          <w:sz w:val="24"/>
        </w:rPr>
        <w:t>10:2,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1988,</w:t>
      </w:r>
    </w:p>
    <w:p>
      <w:pPr>
        <w:pStyle w:val="BodyText"/>
        <w:spacing w:line="258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169-</w:t>
      </w:r>
      <w:r>
        <w:rPr>
          <w:spacing w:val="-5"/>
        </w:rPr>
        <w:t>93.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734" w:hanging="360"/>
        <w:jc w:val="left"/>
        <w:rPr>
          <w:sz w:val="24"/>
        </w:rPr>
      </w:pPr>
      <w:r>
        <w:rPr>
          <w:sz w:val="24"/>
        </w:rPr>
        <w:t>Robert Clark and Ann McDermed, "Pension Wealth and Job Changes: The Effects of Vesting,</w:t>
      </w:r>
      <w:r>
        <w:rPr>
          <w:spacing w:val="-4"/>
          <w:sz w:val="24"/>
        </w:rPr>
        <w:t> </w:t>
      </w:r>
      <w:r>
        <w:rPr>
          <w:sz w:val="24"/>
        </w:rPr>
        <w:t>Portability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Lump-Sum</w:t>
      </w:r>
      <w:r>
        <w:rPr>
          <w:spacing w:val="-4"/>
          <w:sz w:val="24"/>
        </w:rPr>
        <w:t> </w:t>
      </w:r>
      <w:r>
        <w:rPr>
          <w:sz w:val="24"/>
        </w:rPr>
        <w:t>Distributions,"</w:t>
      </w:r>
      <w:r>
        <w:rPr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Gerontologist</w:t>
      </w:r>
      <w:r>
        <w:rPr>
          <w:i/>
          <w:spacing w:val="-4"/>
          <w:sz w:val="24"/>
        </w:rPr>
        <w:t> </w:t>
      </w:r>
      <w:r>
        <w:rPr>
          <w:sz w:val="24"/>
        </w:rPr>
        <w:t>28:4,</w:t>
      </w:r>
      <w:r>
        <w:rPr>
          <w:spacing w:val="-4"/>
          <w:sz w:val="24"/>
        </w:rPr>
        <w:t> </w:t>
      </w:r>
      <w:r>
        <w:rPr>
          <w:sz w:val="24"/>
        </w:rPr>
        <w:t>August</w:t>
      </w:r>
      <w:r>
        <w:rPr>
          <w:spacing w:val="-4"/>
          <w:sz w:val="24"/>
        </w:rPr>
        <w:t> </w:t>
      </w:r>
      <w:r>
        <w:rPr>
          <w:sz w:val="24"/>
        </w:rPr>
        <w:t>1988,</w:t>
      </w:r>
    </w:p>
    <w:p>
      <w:pPr>
        <w:pStyle w:val="BodyText"/>
        <w:spacing w:line="247" w:lineRule="exact"/>
        <w:ind w:firstLine="0"/>
      </w:pPr>
      <w:r>
        <w:rPr/>
        <w:t>pp. 524-</w:t>
      </w:r>
      <w:r>
        <w:rPr>
          <w:spacing w:val="-25"/>
        </w:rPr>
        <w:t> </w:t>
      </w:r>
      <w:r>
        <w:rPr>
          <w:spacing w:val="-5"/>
        </w:rPr>
        <w:t>32.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146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7"/>
          <w:sz w:val="24"/>
        </w:rPr>
        <w:t> </w:t>
      </w:r>
      <w:r>
        <w:rPr>
          <w:sz w:val="24"/>
        </w:rPr>
        <w:t>Clark,</w:t>
      </w:r>
      <w:r>
        <w:rPr>
          <w:spacing w:val="-7"/>
          <w:sz w:val="24"/>
        </w:rPr>
        <w:t> </w:t>
      </w:r>
      <w:r>
        <w:rPr>
          <w:sz w:val="24"/>
        </w:rPr>
        <w:t>"De</w:t>
      </w:r>
      <w:r>
        <w:rPr>
          <w:spacing w:val="-6"/>
          <w:sz w:val="24"/>
        </w:rPr>
        <w:t> </w:t>
      </w:r>
      <w:r>
        <w:rPr>
          <w:sz w:val="24"/>
        </w:rPr>
        <w:t>economie</w:t>
      </w:r>
      <w:r>
        <w:rPr>
          <w:spacing w:val="-7"/>
          <w:sz w:val="24"/>
        </w:rPr>
        <w:t> </w:t>
      </w:r>
      <w:r>
        <w:rPr>
          <w:sz w:val="24"/>
        </w:rPr>
        <w:t>van</w:t>
      </w:r>
      <w:r>
        <w:rPr>
          <w:spacing w:val="-5"/>
          <w:sz w:val="24"/>
        </w:rPr>
        <w:t> </w:t>
      </w:r>
      <w:r>
        <w:rPr>
          <w:sz w:val="24"/>
        </w:rPr>
        <w:t>eenvergrijzende</w:t>
      </w:r>
      <w:r>
        <w:rPr>
          <w:spacing w:val="-7"/>
          <w:sz w:val="24"/>
        </w:rPr>
        <w:t> </w:t>
      </w:r>
      <w:r>
        <w:rPr>
          <w:sz w:val="24"/>
        </w:rPr>
        <w:t>beroepsbevolking,"</w:t>
      </w:r>
      <w:r>
        <w:rPr>
          <w:spacing w:val="-5"/>
          <w:sz w:val="24"/>
        </w:rPr>
        <w:t> </w:t>
      </w:r>
      <w:r>
        <w:rPr>
          <w:i/>
          <w:sz w:val="24"/>
        </w:rPr>
        <w:t>Economisch Statistische Berichten</w:t>
      </w:r>
      <w:r>
        <w:rPr>
          <w:sz w:val="24"/>
        </w:rPr>
        <w:t>, November 2, 1988, pp. 1021-1025 (published in Dutch).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2"/>
          <w:sz w:val="24"/>
        </w:rPr>
        <w:t> </w:t>
      </w:r>
      <w:r>
        <w:rPr>
          <w:sz w:val="24"/>
        </w:rPr>
        <w:t>Allen,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and Ann</w:t>
      </w:r>
      <w:r>
        <w:rPr>
          <w:spacing w:val="-1"/>
          <w:sz w:val="24"/>
        </w:rPr>
        <w:t> </w:t>
      </w:r>
      <w:r>
        <w:rPr>
          <w:sz w:val="24"/>
        </w:rPr>
        <w:t>McDermed,</w:t>
      </w:r>
      <w:r>
        <w:rPr>
          <w:spacing w:val="-2"/>
          <w:sz w:val="24"/>
        </w:rPr>
        <w:t> </w:t>
      </w:r>
      <w:r>
        <w:rPr>
          <w:sz w:val="24"/>
        </w:rPr>
        <w:t>"Pension Cost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Changing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Jobs,"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sz w:val="24"/>
        </w:rPr>
        <w:t>10:4,</w:t>
      </w:r>
      <w:r>
        <w:rPr>
          <w:spacing w:val="-4"/>
          <w:sz w:val="24"/>
        </w:rPr>
        <w:t> </w:t>
      </w:r>
      <w:r>
        <w:rPr>
          <w:sz w:val="24"/>
        </w:rPr>
        <w:t>December 1988,</w:t>
      </w:r>
      <w:r>
        <w:rPr>
          <w:spacing w:val="-1"/>
          <w:sz w:val="24"/>
        </w:rPr>
        <w:t> </w:t>
      </w:r>
      <w:r>
        <w:rPr>
          <w:sz w:val="24"/>
        </w:rPr>
        <w:t>pp.459-</w:t>
      </w:r>
      <w:r>
        <w:rPr>
          <w:spacing w:val="-5"/>
          <w:sz w:val="24"/>
        </w:rPr>
        <w:t>71.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41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Ann</w:t>
      </w:r>
      <w:r>
        <w:rPr>
          <w:spacing w:val="-2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"Determinants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Married</w:t>
      </w:r>
      <w:r>
        <w:rPr>
          <w:spacing w:val="-4"/>
          <w:sz w:val="24"/>
        </w:rPr>
        <w:t> </w:t>
      </w:r>
      <w:r>
        <w:rPr>
          <w:sz w:val="24"/>
        </w:rPr>
        <w:t>Women,"</w:t>
      </w:r>
      <w:r>
        <w:rPr>
          <w:spacing w:val="-6"/>
          <w:sz w:val="24"/>
        </w:rPr>
        <w:t> </w:t>
      </w:r>
      <w:r>
        <w:rPr>
          <w:i/>
          <w:sz w:val="24"/>
        </w:rPr>
        <w:t>Social Security Bulletin </w:t>
      </w:r>
      <w:r>
        <w:rPr>
          <w:sz w:val="24"/>
        </w:rPr>
        <w:t>89:1, January 1989, pp. 33-35.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59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"Economic</w:t>
      </w:r>
      <w:r>
        <w:rPr>
          <w:spacing w:val="-5"/>
          <w:sz w:val="24"/>
        </w:rPr>
        <w:t> </w:t>
      </w:r>
      <w:r>
        <w:rPr>
          <w:sz w:val="24"/>
        </w:rPr>
        <w:t>Well-being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Elderly: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Measurement,"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Cross Cultural Gerontology </w:t>
      </w:r>
      <w:r>
        <w:rPr>
          <w:sz w:val="24"/>
        </w:rPr>
        <w:t>4:1, 1989, pp. 19-34.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Juanita</w:t>
      </w:r>
      <w:r>
        <w:rPr>
          <w:spacing w:val="-2"/>
          <w:sz w:val="24"/>
        </w:rPr>
        <w:t> </w:t>
      </w:r>
      <w:r>
        <w:rPr>
          <w:sz w:val="24"/>
        </w:rPr>
        <w:t>Kreps,</w:t>
      </w:r>
      <w:r>
        <w:rPr>
          <w:spacing w:val="-2"/>
          <w:sz w:val="24"/>
        </w:rPr>
        <w:t> </w:t>
      </w:r>
      <w:r>
        <w:rPr>
          <w:sz w:val="24"/>
        </w:rPr>
        <w:t>"Employer-Provided Health</w:t>
      </w:r>
      <w:r>
        <w:rPr>
          <w:spacing w:val="-1"/>
          <w:sz w:val="24"/>
        </w:rPr>
        <w:t> </w:t>
      </w:r>
      <w:r>
        <w:rPr>
          <w:sz w:val="24"/>
        </w:rPr>
        <w:t>Care</w:t>
      </w:r>
      <w:r>
        <w:rPr>
          <w:spacing w:val="-3"/>
          <w:sz w:val="24"/>
        </w:rPr>
        <w:t> </w:t>
      </w:r>
      <w:r>
        <w:rPr>
          <w:sz w:val="24"/>
        </w:rPr>
        <w:t>Plans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Retirees,"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 </w:t>
      </w:r>
      <w:r>
        <w:rPr>
          <w:sz w:val="24"/>
        </w:rPr>
        <w:t>11:2,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1"/>
          <w:sz w:val="24"/>
        </w:rPr>
        <w:t> </w:t>
      </w:r>
      <w:r>
        <w:rPr>
          <w:sz w:val="24"/>
        </w:rPr>
        <w:t>1989,</w:t>
      </w:r>
      <w:r>
        <w:rPr>
          <w:spacing w:val="-1"/>
          <w:sz w:val="24"/>
        </w:rPr>
        <w:t> </w:t>
      </w:r>
      <w:r>
        <w:rPr>
          <w:sz w:val="24"/>
        </w:rPr>
        <w:t>pp. 206-</w:t>
      </w:r>
      <w:r>
        <w:rPr>
          <w:spacing w:val="-4"/>
          <w:sz w:val="24"/>
        </w:rPr>
        <w:t>224.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204" w:after="0"/>
        <w:ind w:left="360" w:right="0" w:hanging="360"/>
        <w:jc w:val="left"/>
        <w:rPr>
          <w:sz w:val="24"/>
        </w:rPr>
      </w:pPr>
      <w:r>
        <w:rPr>
          <w:sz w:val="24"/>
        </w:rPr>
        <w:t>Stephan</w:t>
      </w:r>
      <w:r>
        <w:rPr>
          <w:spacing w:val="-4"/>
          <w:sz w:val="24"/>
        </w:rPr>
        <w:t> </w:t>
      </w:r>
      <w:r>
        <w:rPr>
          <w:sz w:val="24"/>
        </w:rPr>
        <w:t>Gohmann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"Retirement</w:t>
      </w:r>
      <w:r>
        <w:rPr>
          <w:spacing w:val="-2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Changes,"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spacing w:before="69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Gerontology</w:t>
      </w:r>
      <w:r>
        <w:rPr>
          <w:i/>
          <w:spacing w:val="-2"/>
          <w:sz w:val="24"/>
        </w:rPr>
        <w:t> </w:t>
      </w:r>
      <w:r>
        <w:rPr>
          <w:sz w:val="24"/>
        </w:rPr>
        <w:t>45:6,</w:t>
      </w:r>
      <w:r>
        <w:rPr>
          <w:spacing w:val="-1"/>
          <w:sz w:val="24"/>
        </w:rPr>
        <w:t> </w:t>
      </w:r>
      <w:r>
        <w:rPr>
          <w:sz w:val="24"/>
        </w:rPr>
        <w:t>November 1989,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218-</w:t>
      </w:r>
      <w:r>
        <w:rPr>
          <w:spacing w:val="-4"/>
          <w:sz w:val="24"/>
        </w:rPr>
        <w:t>225.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696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1"/>
          <w:sz w:val="24"/>
        </w:rPr>
        <w:t> </w:t>
      </w:r>
      <w:r>
        <w:rPr>
          <w:sz w:val="24"/>
        </w:rPr>
        <w:t>Clark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Richard Anker, "Labour Force Participation</w:t>
      </w:r>
      <w:r>
        <w:rPr>
          <w:spacing w:val="-1"/>
          <w:sz w:val="24"/>
        </w:rPr>
        <w:t> </w:t>
      </w:r>
      <w:r>
        <w:rPr>
          <w:sz w:val="24"/>
        </w:rPr>
        <w:t>Rates</w:t>
      </w:r>
      <w:r>
        <w:rPr>
          <w:spacing w:val="-1"/>
          <w:sz w:val="24"/>
        </w:rPr>
        <w:t> </w:t>
      </w:r>
      <w:r>
        <w:rPr>
          <w:sz w:val="24"/>
        </w:rPr>
        <w:t>of Older</w:t>
      </w:r>
      <w:r>
        <w:rPr>
          <w:spacing w:val="-2"/>
          <w:sz w:val="24"/>
        </w:rPr>
        <w:t> </w:t>
      </w:r>
      <w:r>
        <w:rPr>
          <w:sz w:val="24"/>
        </w:rPr>
        <w:t>Persons:</w:t>
      </w:r>
      <w:r>
        <w:rPr>
          <w:spacing w:val="-1"/>
          <w:sz w:val="24"/>
        </w:rPr>
        <w:t> </w:t>
      </w:r>
      <w:r>
        <w:rPr>
          <w:sz w:val="24"/>
        </w:rPr>
        <w:t>An International</w:t>
      </w:r>
      <w:r>
        <w:rPr>
          <w:spacing w:val="-4"/>
          <w:sz w:val="24"/>
        </w:rPr>
        <w:t> </w:t>
      </w:r>
      <w:r>
        <w:rPr>
          <w:sz w:val="24"/>
        </w:rPr>
        <w:t>Comparison,"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129:2,</w:t>
      </w:r>
      <w:r>
        <w:rPr>
          <w:spacing w:val="-4"/>
          <w:sz w:val="24"/>
        </w:rPr>
        <w:t> </w:t>
      </w:r>
      <w:r>
        <w:rPr>
          <w:sz w:val="24"/>
        </w:rPr>
        <w:t>1990,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255-271.</w:t>
      </w:r>
      <w:r>
        <w:rPr>
          <w:spacing w:val="-4"/>
          <w:sz w:val="24"/>
        </w:rPr>
        <w:t> </w:t>
      </w:r>
      <w:r>
        <w:rPr>
          <w:sz w:val="24"/>
        </w:rPr>
        <w:t>(Also published in French.)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922" w:hanging="360"/>
        <w:jc w:val="left"/>
        <w:rPr>
          <w:sz w:val="24"/>
        </w:rPr>
      </w:pPr>
      <w:r>
        <w:rPr>
          <w:sz w:val="24"/>
        </w:rPr>
        <w:t>Emily</w:t>
      </w:r>
      <w:r>
        <w:rPr>
          <w:spacing w:val="-7"/>
          <w:sz w:val="24"/>
        </w:rPr>
        <w:t> </w:t>
      </w:r>
      <w:r>
        <w:rPr>
          <w:sz w:val="24"/>
        </w:rPr>
        <w:t>Agree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"Retirement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Asian</w:t>
      </w:r>
      <w:r>
        <w:rPr>
          <w:spacing w:val="-4"/>
          <w:sz w:val="24"/>
        </w:rPr>
        <w:t> </w:t>
      </w:r>
      <w:r>
        <w:rPr>
          <w:sz w:val="24"/>
        </w:rPr>
        <w:t>Countries,"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Cross Cultural Gerontology </w:t>
      </w:r>
      <w:r>
        <w:rPr>
          <w:sz w:val="24"/>
        </w:rPr>
        <w:t>6, 1991, pp. 413-429.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374" w:hanging="360"/>
        <w:jc w:val="left"/>
        <w:rPr>
          <w:sz w:val="24"/>
        </w:rPr>
      </w:pPr>
      <w:r>
        <w:rPr>
          <w:sz w:val="24"/>
        </w:rPr>
        <w:t>Linda Shumaker and Robert Clark, "Population Dependency Rates and Savings Rates: Stability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Estimates,"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5"/>
          <w:sz w:val="24"/>
        </w:rPr>
        <w:t> </w:t>
      </w:r>
      <w:r>
        <w:rPr>
          <w:sz w:val="24"/>
        </w:rPr>
        <w:t>40:2,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</w:t>
      </w:r>
      <w:r>
        <w:rPr>
          <w:sz w:val="24"/>
        </w:rPr>
        <w:t>1992,</w:t>
      </w:r>
      <w:r>
        <w:rPr>
          <w:spacing w:val="-4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319-332.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36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Naohiro</w:t>
      </w:r>
      <w:r>
        <w:rPr>
          <w:spacing w:val="-2"/>
          <w:sz w:val="24"/>
        </w:rPr>
        <w:t> </w:t>
      </w:r>
      <w:r>
        <w:rPr>
          <w:sz w:val="24"/>
        </w:rPr>
        <w:t>Ogawa,</w:t>
      </w:r>
      <w:r>
        <w:rPr>
          <w:spacing w:val="-2"/>
          <w:sz w:val="24"/>
        </w:rPr>
        <w:t> </w:t>
      </w: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Mandatory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2"/>
          <w:sz w:val="24"/>
        </w:rPr>
        <w:t> </w:t>
      </w:r>
      <w:r>
        <w:rPr>
          <w:sz w:val="24"/>
        </w:rPr>
        <w:t>Profiles in Japan," </w:t>
      </w:r>
      <w:r>
        <w:rPr>
          <w:i/>
          <w:sz w:val="24"/>
        </w:rPr>
        <w:t>Industrial and Labor Relations Review </w:t>
      </w:r>
      <w:r>
        <w:rPr>
          <w:sz w:val="24"/>
        </w:rPr>
        <w:t>45:2, January 1992, pp. 258-66.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53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Naohiro</w:t>
      </w:r>
      <w:r>
        <w:rPr>
          <w:spacing w:val="-2"/>
          <w:sz w:val="24"/>
        </w:rPr>
        <w:t> </w:t>
      </w:r>
      <w:r>
        <w:rPr>
          <w:sz w:val="24"/>
        </w:rPr>
        <w:t>Ogawa,</w:t>
      </w:r>
      <w:r>
        <w:rPr>
          <w:spacing w:val="-2"/>
          <w:sz w:val="24"/>
        </w:rPr>
        <w:t> </w:t>
      </w:r>
      <w:r>
        <w:rPr>
          <w:sz w:val="24"/>
        </w:rPr>
        <w:t>"Employment</w:t>
      </w:r>
      <w:r>
        <w:rPr>
          <w:spacing w:val="-4"/>
          <w:sz w:val="24"/>
        </w:rPr>
        <w:t> </w:t>
      </w:r>
      <w:r>
        <w:rPr>
          <w:sz w:val="24"/>
        </w:rPr>
        <w:t>Tenure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2"/>
          <w:sz w:val="24"/>
        </w:rPr>
        <w:t> </w:t>
      </w:r>
      <w:r>
        <w:rPr>
          <w:sz w:val="24"/>
        </w:rPr>
        <w:t>Profiles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Japan</w:t>
      </w:r>
      <w:r>
        <w:rPr>
          <w:spacing w:val="-4"/>
          <w:sz w:val="24"/>
        </w:rPr>
        <w:t> </w:t>
      </w:r>
      <w:r>
        <w:rPr>
          <w:sz w:val="24"/>
        </w:rPr>
        <w:t>and the United States: Comment," </w:t>
      </w:r>
      <w:r>
        <w:rPr>
          <w:i/>
          <w:sz w:val="24"/>
        </w:rPr>
        <w:t>American Economic Review </w:t>
      </w:r>
      <w:r>
        <w:rPr>
          <w:sz w:val="24"/>
        </w:rPr>
        <w:t>82:1, March 1992, pp. 336-45.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2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"Trends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Maintenance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States,"</w:t>
      </w:r>
      <w:r>
        <w:rPr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Work </w:t>
      </w:r>
      <w:r>
        <w:rPr>
          <w:sz w:val="24"/>
        </w:rPr>
        <w:t>11:4, March 1993, pp. 4-16 (published in Japanese).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408" w:hanging="360"/>
        <w:jc w:val="left"/>
        <w:rPr>
          <w:sz w:val="24"/>
        </w:rPr>
      </w:pPr>
      <w:r>
        <w:rPr>
          <w:sz w:val="24"/>
        </w:rPr>
        <w:t>Robert Clark and Richard Anker, "Cross-National Analysis of Labor Force Participation of Older</w:t>
      </w:r>
      <w:r>
        <w:rPr>
          <w:spacing w:val="-5"/>
          <w:sz w:val="24"/>
        </w:rPr>
        <w:t> </w:t>
      </w:r>
      <w:r>
        <w:rPr>
          <w:sz w:val="24"/>
        </w:rPr>
        <w:t>Men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Women,"</w:t>
      </w:r>
      <w:r>
        <w:rPr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5"/>
          <w:sz w:val="24"/>
        </w:rPr>
        <w:t> </w:t>
      </w:r>
      <w:r>
        <w:rPr>
          <w:sz w:val="24"/>
        </w:rPr>
        <w:t>41:3,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1993,</w:t>
      </w:r>
      <w:r>
        <w:rPr>
          <w:spacing w:val="-4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489-512.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2"/>
          <w:sz w:val="24"/>
        </w:rPr>
        <w:t> </w:t>
      </w:r>
      <w:r>
        <w:rPr>
          <w:sz w:val="24"/>
        </w:rPr>
        <w:t>Allen,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 Ann</w:t>
      </w:r>
      <w:r>
        <w:rPr>
          <w:spacing w:val="-2"/>
          <w:sz w:val="24"/>
        </w:rPr>
        <w:t> </w:t>
      </w:r>
      <w:r>
        <w:rPr>
          <w:sz w:val="24"/>
        </w:rPr>
        <w:t>McDermed,</w:t>
      </w:r>
      <w:r>
        <w:rPr>
          <w:spacing w:val="-2"/>
          <w:sz w:val="24"/>
        </w:rPr>
        <w:t> </w:t>
      </w:r>
      <w:r>
        <w:rPr>
          <w:sz w:val="24"/>
        </w:rPr>
        <w:t>"Pensions,</w:t>
      </w:r>
      <w:r>
        <w:rPr>
          <w:spacing w:val="-1"/>
          <w:sz w:val="24"/>
        </w:rPr>
        <w:t> </w:t>
      </w:r>
      <w:r>
        <w:rPr>
          <w:sz w:val="24"/>
        </w:rPr>
        <w:t>Bonding,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Lifetime</w:t>
      </w:r>
      <w:r>
        <w:rPr>
          <w:spacing w:val="-2"/>
          <w:sz w:val="24"/>
        </w:rPr>
        <w:t> Jobs,"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Resources </w:t>
      </w:r>
      <w:r>
        <w:rPr>
          <w:sz w:val="24"/>
        </w:rPr>
        <w:t>28:3,</w:t>
      </w:r>
      <w:r>
        <w:rPr>
          <w:spacing w:val="-1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1993,</w:t>
      </w:r>
      <w:r>
        <w:rPr>
          <w:spacing w:val="-1"/>
          <w:sz w:val="24"/>
        </w:rPr>
        <w:t> </w:t>
      </w:r>
      <w:r>
        <w:rPr>
          <w:sz w:val="24"/>
        </w:rPr>
        <w:t>pp.463-</w:t>
      </w:r>
      <w:r>
        <w:rPr>
          <w:spacing w:val="-5"/>
          <w:sz w:val="24"/>
        </w:rPr>
        <w:t>81.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362" w:hanging="360"/>
        <w:jc w:val="left"/>
        <w:rPr>
          <w:sz w:val="24"/>
        </w:rPr>
      </w:pPr>
      <w:r>
        <w:rPr>
          <w:sz w:val="24"/>
        </w:rPr>
        <w:t>Robert Clark, Linda Shumaker Ghent, and Alvin Headen, "Influence of Employer-Provided Retiree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Decisions,"</w:t>
      </w:r>
      <w:r>
        <w:rPr>
          <w:spacing w:val="-4"/>
          <w:sz w:val="24"/>
        </w:rPr>
        <w:t> </w:t>
      </w:r>
      <w:r>
        <w:rPr>
          <w:i/>
          <w:sz w:val="24"/>
        </w:rPr>
        <w:t>TIAA-CREF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Dialogues</w:t>
      </w:r>
      <w:r>
        <w:rPr>
          <w:i/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38, September 1993.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466" w:hanging="360"/>
        <w:jc w:val="left"/>
        <w:rPr>
          <w:sz w:val="24"/>
        </w:rPr>
      </w:pPr>
      <w:r>
        <w:rPr>
          <w:sz w:val="24"/>
        </w:rPr>
        <w:t>Robert Clark, Linda Shumaker Ghent, and Alvin Headen, "Retiree Health Insurance and Pension</w:t>
      </w:r>
      <w:r>
        <w:rPr>
          <w:spacing w:val="-5"/>
          <w:sz w:val="24"/>
        </w:rPr>
        <w:t> </w:t>
      </w:r>
      <w:r>
        <w:rPr>
          <w:sz w:val="24"/>
        </w:rPr>
        <w:t>Coverage:</w:t>
      </w:r>
      <w:r>
        <w:rPr>
          <w:spacing w:val="-5"/>
          <w:sz w:val="24"/>
        </w:rPr>
        <w:t> </w:t>
      </w:r>
      <w:r>
        <w:rPr>
          <w:sz w:val="24"/>
        </w:rPr>
        <w:t>Variations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5"/>
          <w:sz w:val="24"/>
        </w:rPr>
        <w:t> </w:t>
      </w:r>
      <w:r>
        <w:rPr>
          <w:sz w:val="24"/>
        </w:rPr>
        <w:t>Characteristics,"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Gerontology</w:t>
      </w:r>
      <w:r>
        <w:rPr>
          <w:i/>
          <w:spacing w:val="-4"/>
          <w:sz w:val="24"/>
        </w:rPr>
        <w:t> </w:t>
      </w:r>
      <w:r>
        <w:rPr>
          <w:sz w:val="24"/>
        </w:rPr>
        <w:t>49:2,</w:t>
      </w:r>
      <w:r>
        <w:rPr>
          <w:spacing w:val="-7"/>
          <w:sz w:val="24"/>
        </w:rPr>
        <w:t> </w:t>
      </w:r>
      <w:r>
        <w:rPr>
          <w:sz w:val="24"/>
        </w:rPr>
        <w:t>March 1994, pp. 553-61.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Naohiro</w:t>
      </w:r>
      <w:r>
        <w:rPr>
          <w:spacing w:val="-3"/>
          <w:sz w:val="24"/>
        </w:rPr>
        <w:t> </w:t>
      </w:r>
      <w:r>
        <w:rPr>
          <w:sz w:val="24"/>
        </w:rPr>
        <w:t>Ogawa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1"/>
          <w:sz w:val="24"/>
        </w:rPr>
        <w:t> </w:t>
      </w:r>
      <w:r>
        <w:rPr>
          <w:sz w:val="24"/>
        </w:rPr>
        <w:t>"Earnings Patterns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Japanese</w:t>
      </w:r>
      <w:r>
        <w:rPr>
          <w:spacing w:val="-1"/>
          <w:sz w:val="24"/>
        </w:rPr>
        <w:t> </w:t>
      </w:r>
      <w:r>
        <w:rPr>
          <w:sz w:val="24"/>
        </w:rPr>
        <w:t>Women:</w:t>
      </w:r>
      <w:r>
        <w:rPr>
          <w:spacing w:val="-2"/>
          <w:sz w:val="24"/>
        </w:rPr>
        <w:t> </w:t>
      </w:r>
      <w:r>
        <w:rPr>
          <w:sz w:val="24"/>
        </w:rPr>
        <w:t>1976-</w:t>
      </w:r>
      <w:r>
        <w:rPr>
          <w:spacing w:val="-4"/>
          <w:sz w:val="24"/>
        </w:rPr>
        <w:t>88,"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43:2,</w:t>
      </w:r>
      <w:r>
        <w:rPr>
          <w:spacing w:val="-1"/>
          <w:sz w:val="24"/>
        </w:rPr>
        <w:t> </w:t>
      </w:r>
      <w:r>
        <w:rPr>
          <w:sz w:val="24"/>
        </w:rPr>
        <w:t>January 1995,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293-</w:t>
      </w:r>
      <w:r>
        <w:rPr>
          <w:spacing w:val="-4"/>
          <w:sz w:val="24"/>
        </w:rPr>
        <w:t>314.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4" w:after="0"/>
        <w:ind w:left="360" w:right="595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Ann</w:t>
      </w:r>
      <w:r>
        <w:rPr>
          <w:spacing w:val="-4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"Post-retirement</w:t>
      </w:r>
      <w:r>
        <w:rPr>
          <w:spacing w:val="-1"/>
          <w:sz w:val="24"/>
        </w:rPr>
        <w:t> </w:t>
      </w:r>
      <w:r>
        <w:rPr>
          <w:sz w:val="24"/>
        </w:rPr>
        <w:t>Increases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Pensions</w:t>
      </w:r>
      <w:r>
        <w:rPr>
          <w:spacing w:val="-4"/>
          <w:sz w:val="24"/>
        </w:rPr>
        <w:t> </w:t>
      </w:r>
      <w:r>
        <w:rPr>
          <w:sz w:val="24"/>
        </w:rPr>
        <w:t>in the 1980s," </w:t>
      </w:r>
      <w:r>
        <w:rPr>
          <w:i/>
          <w:sz w:val="24"/>
        </w:rPr>
        <w:t>Research on Aging </w:t>
      </w:r>
      <w:r>
        <w:rPr>
          <w:sz w:val="24"/>
        </w:rPr>
        <w:t>17:2, June 1995 pp. 190-208.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1"/>
          <w:sz w:val="24"/>
        </w:rPr>
        <w:t> </w:t>
      </w:r>
      <w:r>
        <w:rPr>
          <w:sz w:val="24"/>
        </w:rPr>
        <w:t>Clark,</w:t>
      </w:r>
      <w:r>
        <w:rPr>
          <w:spacing w:val="2"/>
          <w:sz w:val="24"/>
        </w:rPr>
        <w:t> </w:t>
      </w:r>
      <w:r>
        <w:rPr>
          <w:sz w:val="24"/>
        </w:rPr>
        <w:t>"Japanese</w:t>
      </w:r>
      <w:r>
        <w:rPr>
          <w:spacing w:val="2"/>
          <w:sz w:val="24"/>
        </w:rPr>
        <w:t> </w:t>
      </w:r>
      <w:r>
        <w:rPr>
          <w:sz w:val="24"/>
        </w:rPr>
        <w:t>Pensions</w:t>
      </w:r>
      <w:r>
        <w:rPr>
          <w:spacing w:val="2"/>
          <w:sz w:val="24"/>
        </w:rPr>
        <w:t> </w:t>
      </w:r>
      <w:r>
        <w:rPr>
          <w:sz w:val="24"/>
        </w:rPr>
        <w:t>in Transition,"</w:t>
      </w:r>
      <w:r>
        <w:rPr>
          <w:spacing w:val="1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Quarterly</w:t>
      </w:r>
      <w:r>
        <w:rPr>
          <w:sz w:val="24"/>
        </w:rPr>
        <w:t>, 12:1,</w:t>
      </w:r>
      <w:r>
        <w:rPr>
          <w:spacing w:val="1"/>
          <w:sz w:val="24"/>
        </w:rPr>
        <w:t> </w:t>
      </w:r>
      <w:r>
        <w:rPr>
          <w:sz w:val="24"/>
        </w:rPr>
        <w:t>First Quarter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1996,</w:t>
      </w:r>
    </w:p>
    <w:p>
      <w:pPr>
        <w:pStyle w:val="BodyText"/>
        <w:spacing w:line="258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59-</w:t>
      </w:r>
      <w:r>
        <w:rPr>
          <w:spacing w:val="-5"/>
        </w:rPr>
        <w:t>74.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37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Naohiro</w:t>
      </w:r>
      <w:r>
        <w:rPr>
          <w:spacing w:val="-2"/>
          <w:sz w:val="24"/>
        </w:rPr>
        <w:t> </w:t>
      </w:r>
      <w:r>
        <w:rPr>
          <w:sz w:val="24"/>
        </w:rPr>
        <w:t>Ogawa,</w:t>
      </w:r>
      <w:r>
        <w:rPr>
          <w:spacing w:val="-2"/>
          <w:sz w:val="24"/>
        </w:rPr>
        <w:t> </w:t>
      </w:r>
      <w:r>
        <w:rPr>
          <w:sz w:val="24"/>
        </w:rPr>
        <w:t>"Public</w:t>
      </w:r>
      <w:r>
        <w:rPr>
          <w:spacing w:val="-5"/>
          <w:sz w:val="24"/>
        </w:rPr>
        <w:t> </w:t>
      </w:r>
      <w:r>
        <w:rPr>
          <w:sz w:val="24"/>
        </w:rPr>
        <w:t>Attitudes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Concerns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Population</w:t>
      </w:r>
      <w:r>
        <w:rPr>
          <w:spacing w:val="-6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in Japan," </w:t>
      </w:r>
      <w:r>
        <w:rPr>
          <w:i/>
          <w:sz w:val="24"/>
        </w:rPr>
        <w:t>Ageing and Society</w:t>
      </w:r>
      <w:r>
        <w:rPr>
          <w:sz w:val="24"/>
        </w:rPr>
        <w:t>, 14:4, July 1996, pp. 443-465.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69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Naohiro Ogawa, "Human Resource</w:t>
      </w:r>
      <w:r>
        <w:rPr>
          <w:spacing w:val="-1"/>
          <w:sz w:val="24"/>
        </w:rPr>
        <w:t> </w:t>
      </w:r>
      <w:r>
        <w:rPr>
          <w:sz w:val="24"/>
        </w:rPr>
        <w:t>Policies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Japan,"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Gerontologist,</w:t>
      </w:r>
    </w:p>
    <w:p>
      <w:pPr>
        <w:pStyle w:val="BodyText"/>
        <w:spacing w:line="258" w:lineRule="exact"/>
        <w:ind w:firstLine="0"/>
      </w:pPr>
      <w:r>
        <w:rPr/>
        <w:t>36:5,</w:t>
      </w:r>
      <w:r>
        <w:rPr>
          <w:spacing w:val="-6"/>
        </w:rPr>
        <w:t> </w:t>
      </w:r>
      <w:r>
        <w:rPr/>
        <w:t>October</w:t>
      </w:r>
      <w:r>
        <w:rPr>
          <w:spacing w:val="3"/>
        </w:rPr>
        <w:t> </w:t>
      </w:r>
      <w:r>
        <w:rPr/>
        <w:t>1996,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627-</w:t>
      </w:r>
      <w:r>
        <w:rPr>
          <w:spacing w:val="-5"/>
        </w:rPr>
        <w:t>36.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116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Loretta</w:t>
      </w:r>
      <w:r>
        <w:rPr>
          <w:spacing w:val="-4"/>
          <w:sz w:val="24"/>
        </w:rPr>
        <w:t> </w:t>
      </w:r>
      <w:r>
        <w:rPr>
          <w:sz w:val="24"/>
        </w:rPr>
        <w:t>Harper,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Melinda</w:t>
      </w:r>
      <w:r>
        <w:rPr>
          <w:spacing w:val="-6"/>
          <w:sz w:val="24"/>
        </w:rPr>
        <w:t> </w:t>
      </w:r>
      <w:r>
        <w:rPr>
          <w:sz w:val="24"/>
        </w:rPr>
        <w:t>Pitts,</w:t>
      </w:r>
      <w:r>
        <w:rPr>
          <w:spacing w:val="-5"/>
          <w:sz w:val="24"/>
        </w:rPr>
        <w:t> </w:t>
      </w:r>
      <w:r>
        <w:rPr>
          <w:sz w:val="24"/>
        </w:rPr>
        <w:t>"Pension</w:t>
      </w:r>
      <w:r>
        <w:rPr>
          <w:spacing w:val="-5"/>
          <w:sz w:val="24"/>
        </w:rPr>
        <w:t> </w:t>
      </w:r>
      <w:r>
        <w:rPr>
          <w:sz w:val="24"/>
        </w:rPr>
        <w:t>Choices</w:t>
      </w:r>
      <w:r>
        <w:rPr>
          <w:spacing w:val="-3"/>
          <w:sz w:val="24"/>
        </w:rPr>
        <w:t> </w:t>
      </w:r>
      <w:r>
        <w:rPr>
          <w:sz w:val="24"/>
        </w:rPr>
        <w:t>Facing</w:t>
      </w:r>
      <w:r>
        <w:rPr>
          <w:spacing w:val="-5"/>
          <w:sz w:val="24"/>
        </w:rPr>
        <w:t> </w:t>
      </w:r>
      <w:r>
        <w:rPr>
          <w:sz w:val="24"/>
        </w:rPr>
        <w:t>University Faculty," </w:t>
      </w:r>
      <w:r>
        <w:rPr>
          <w:i/>
          <w:sz w:val="24"/>
        </w:rPr>
        <w:t>TIAA-CREF Research Dialogues</w:t>
      </w:r>
      <w:r>
        <w:rPr>
          <w:sz w:val="24"/>
        </w:rPr>
        <w:t>, March 1997.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Naohiro Ogawa, "Transitions</w:t>
      </w:r>
      <w:r>
        <w:rPr>
          <w:spacing w:val="-5"/>
          <w:sz w:val="24"/>
        </w:rPr>
        <w:t> </w:t>
      </w:r>
      <w:r>
        <w:rPr>
          <w:sz w:val="24"/>
        </w:rPr>
        <w:t>from Career</w:t>
      </w:r>
      <w:r>
        <w:rPr>
          <w:spacing w:val="-1"/>
          <w:sz w:val="24"/>
        </w:rPr>
        <w:t> </w:t>
      </w:r>
      <w:r>
        <w:rPr>
          <w:sz w:val="24"/>
        </w:rPr>
        <w:t>Jobs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Japan,"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36:2,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1997,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255-</w:t>
      </w:r>
      <w:r>
        <w:rPr>
          <w:spacing w:val="-5"/>
          <w:sz w:val="24"/>
        </w:rPr>
        <w:t>70.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4" w:after="0"/>
        <w:ind w:left="360" w:right="449" w:hanging="360"/>
        <w:jc w:val="left"/>
        <w:rPr>
          <w:sz w:val="24"/>
        </w:rPr>
      </w:pPr>
      <w:r>
        <w:rPr>
          <w:sz w:val="24"/>
        </w:rPr>
        <w:t>Richard Burkhauser, Robert Clark, and Richard Suzman.</w:t>
      </w:r>
      <w:r>
        <w:rPr>
          <w:spacing w:val="40"/>
          <w:sz w:val="24"/>
        </w:rPr>
        <w:t> </w:t>
      </w:r>
      <w:r>
        <w:rPr>
          <w:sz w:val="24"/>
        </w:rPr>
        <w:t>"Work, Retirement, and Wealth, Current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1"/>
          <w:sz w:val="24"/>
        </w:rPr>
        <w:t> </w:t>
      </w:r>
      <w:r>
        <w:rPr>
          <w:sz w:val="24"/>
        </w:rPr>
        <w:t>Needs: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Perspective,"</w:t>
      </w:r>
      <w:r>
        <w:rPr>
          <w:spacing w:val="-2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 17(1) (Supplement) (1998):</w:t>
      </w:r>
      <w:r>
        <w:rPr>
          <w:spacing w:val="40"/>
          <w:sz w:val="24"/>
        </w:rPr>
        <w:t> </w:t>
      </w:r>
      <w:r>
        <w:rPr>
          <w:sz w:val="24"/>
        </w:rPr>
        <w:t>11-13.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374" w:hanging="360"/>
        <w:jc w:val="left"/>
        <w:rPr>
          <w:sz w:val="24"/>
        </w:rPr>
      </w:pPr>
      <w:r>
        <w:rPr>
          <w:sz w:val="24"/>
        </w:rPr>
        <w:t>Robert Clark and Brett Hammond, “To Retire or Not? Examining Life after the End of Mandatory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Education,”</w:t>
      </w:r>
      <w:r>
        <w:rPr>
          <w:spacing w:val="-5"/>
          <w:sz w:val="24"/>
        </w:rPr>
        <w:t> </w:t>
      </w:r>
      <w:r>
        <w:rPr>
          <w:i/>
          <w:sz w:val="24"/>
        </w:rPr>
        <w:t>TIAA-CREF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Dialogues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58, December 1998.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4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3"/>
          <w:sz w:val="24"/>
        </w:rPr>
        <w:t> </w:t>
      </w:r>
      <w:r>
        <w:rPr>
          <w:sz w:val="24"/>
        </w:rPr>
        <w:t>Pitts,</w:t>
      </w:r>
      <w:r>
        <w:rPr>
          <w:spacing w:val="-3"/>
          <w:sz w:val="24"/>
        </w:rPr>
        <w:t> </w:t>
      </w:r>
      <w:r>
        <w:rPr>
          <w:sz w:val="24"/>
        </w:rPr>
        <w:t>"Faculty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3"/>
          <w:sz w:val="24"/>
        </w:rPr>
        <w:t> </w:t>
      </w:r>
      <w:r>
        <w:rPr>
          <w:sz w:val="24"/>
        </w:rPr>
        <w:t>Plan: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3"/>
          <w:sz w:val="24"/>
        </w:rPr>
        <w:t> </w:t>
      </w:r>
      <w:r>
        <w:rPr>
          <w:sz w:val="24"/>
        </w:rPr>
        <w:t>vs. Defined Contribution," </w:t>
      </w:r>
      <w:r>
        <w:rPr>
          <w:i/>
          <w:sz w:val="24"/>
        </w:rPr>
        <w:t>Industrial Relations</w:t>
      </w:r>
      <w:r>
        <w:rPr>
          <w:sz w:val="24"/>
        </w:rPr>
        <w:t>, 38:1, January 1999, pp. 18-45.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Lee</w:t>
      </w:r>
      <w:r>
        <w:rPr>
          <w:spacing w:val="-1"/>
          <w:sz w:val="24"/>
        </w:rPr>
        <w:t> </w:t>
      </w:r>
      <w:r>
        <w:rPr>
          <w:sz w:val="24"/>
        </w:rPr>
        <w:t>Craig,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Jack Wilson,</w:t>
      </w:r>
      <w:r>
        <w:rPr>
          <w:spacing w:val="-1"/>
          <w:sz w:val="24"/>
        </w:rPr>
        <w:t> </w:t>
      </w:r>
      <w:r>
        <w:rPr>
          <w:sz w:val="24"/>
        </w:rPr>
        <w:t>“Privatization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Public-Sector</w:t>
      </w:r>
      <w:r>
        <w:rPr>
          <w:spacing w:val="-2"/>
          <w:sz w:val="24"/>
        </w:rPr>
        <w:t> </w:t>
      </w:r>
      <w:r>
        <w:rPr>
          <w:sz w:val="24"/>
        </w:rPr>
        <w:t>Pensions:</w:t>
      </w:r>
      <w:r>
        <w:rPr>
          <w:spacing w:val="55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U.S.</w:t>
      </w:r>
      <w:r>
        <w:rPr>
          <w:spacing w:val="-7"/>
          <w:sz w:val="24"/>
        </w:rPr>
        <w:t> </w:t>
      </w:r>
      <w:r>
        <w:rPr>
          <w:sz w:val="24"/>
        </w:rPr>
        <w:t>Navy</w:t>
      </w:r>
      <w:r>
        <w:rPr>
          <w:spacing w:val="1"/>
          <w:sz w:val="24"/>
        </w:rPr>
        <w:t> </w:t>
      </w:r>
      <w:r>
        <w:rPr>
          <w:sz w:val="24"/>
        </w:rPr>
        <w:t>Pension</w:t>
      </w:r>
      <w:r>
        <w:rPr>
          <w:spacing w:val="-1"/>
          <w:sz w:val="24"/>
        </w:rPr>
        <w:t> </w:t>
      </w:r>
      <w:r>
        <w:rPr>
          <w:sz w:val="24"/>
        </w:rPr>
        <w:t>Fund,</w:t>
      </w:r>
      <w:r>
        <w:rPr>
          <w:spacing w:val="1"/>
          <w:sz w:val="24"/>
        </w:rPr>
        <w:t> </w:t>
      </w:r>
      <w:r>
        <w:rPr>
          <w:sz w:val="24"/>
        </w:rPr>
        <w:t>1800-1842,”</w:t>
      </w:r>
      <w:r>
        <w:rPr>
          <w:spacing w:val="-2"/>
          <w:sz w:val="24"/>
        </w:rPr>
        <w:t> </w:t>
      </w:r>
      <w:r>
        <w:rPr>
          <w:i/>
          <w:sz w:val="24"/>
        </w:rPr>
        <w:t>Independent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3:4,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549-</w:t>
      </w:r>
      <w:r>
        <w:rPr>
          <w:spacing w:val="-4"/>
          <w:sz w:val="24"/>
        </w:rPr>
        <w:t>564.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300" w:hanging="360"/>
        <w:jc w:val="left"/>
        <w:rPr>
          <w:sz w:val="24"/>
        </w:rPr>
      </w:pPr>
      <w:r>
        <w:rPr>
          <w:sz w:val="24"/>
        </w:rPr>
        <w:t>Robert Clark, Anne York, and Richard Anker, “Economic Development and Labor Force Participation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Older Persons,”</w:t>
      </w:r>
      <w:r>
        <w:rPr>
          <w:spacing w:val="-2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 Review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18:5,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1999,</w:t>
      </w:r>
    </w:p>
    <w:p>
      <w:pPr>
        <w:pStyle w:val="BodyText"/>
        <w:spacing w:line="247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411-</w:t>
      </w:r>
      <w:r>
        <w:rPr>
          <w:spacing w:val="-4"/>
        </w:rPr>
        <w:t>432.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359" w:hanging="360"/>
        <w:jc w:val="left"/>
        <w:rPr>
          <w:sz w:val="24"/>
        </w:rPr>
      </w:pPr>
      <w:r>
        <w:rPr>
          <w:sz w:val="24"/>
        </w:rPr>
        <w:t>Robert Clark, Lee Craig, and Jack Wilson, “Managing a Pension Portfolio in the Nineteenth Century: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Navy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6"/>
          <w:sz w:val="24"/>
        </w:rPr>
        <w:t> </w:t>
      </w:r>
      <w:r>
        <w:rPr>
          <w:sz w:val="24"/>
        </w:rPr>
        <w:t>Fund,”</w:t>
      </w:r>
      <w:r>
        <w:rPr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28:2,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1999,</w:t>
      </w:r>
      <w:r>
        <w:rPr>
          <w:spacing w:val="-3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94-104.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151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Brett</w:t>
      </w:r>
      <w:r>
        <w:rPr>
          <w:spacing w:val="-5"/>
          <w:sz w:val="24"/>
        </w:rPr>
        <w:t> </w:t>
      </w:r>
      <w:r>
        <w:rPr>
          <w:sz w:val="24"/>
        </w:rPr>
        <w:t>Hammond,</w:t>
      </w:r>
      <w:r>
        <w:rPr>
          <w:spacing w:val="-3"/>
          <w:sz w:val="24"/>
        </w:rPr>
        <w:t> </w:t>
      </w:r>
      <w:r>
        <w:rPr>
          <w:sz w:val="24"/>
        </w:rPr>
        <w:t>“As</w:t>
      </w:r>
      <w:r>
        <w:rPr>
          <w:spacing w:val="-5"/>
          <w:sz w:val="24"/>
        </w:rPr>
        <w:t> </w:t>
      </w:r>
      <w:r>
        <w:rPr>
          <w:sz w:val="24"/>
        </w:rPr>
        <w:t>Professors</w:t>
      </w:r>
      <w:r>
        <w:rPr>
          <w:spacing w:val="-3"/>
          <w:sz w:val="24"/>
        </w:rPr>
        <w:t> </w:t>
      </w:r>
      <w:r>
        <w:rPr>
          <w:sz w:val="24"/>
        </w:rPr>
        <w:t>Age,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Need Rejuvenation,” </w:t>
      </w:r>
      <w:r>
        <w:rPr>
          <w:i/>
          <w:sz w:val="24"/>
        </w:rPr>
        <w:t>The Chronicle of Higher Education</w:t>
      </w:r>
      <w:r>
        <w:rPr>
          <w:sz w:val="24"/>
        </w:rPr>
        <w:t>, June 2, 2000, B7-8.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Sylvester</w:t>
      </w:r>
      <w:r>
        <w:rPr>
          <w:spacing w:val="1"/>
          <w:sz w:val="24"/>
        </w:rPr>
        <w:t> </w:t>
      </w:r>
      <w:r>
        <w:rPr>
          <w:sz w:val="24"/>
        </w:rPr>
        <w:t>Schieber,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Shifting</w:t>
      </w:r>
      <w:r>
        <w:rPr>
          <w:spacing w:val="-4"/>
          <w:sz w:val="24"/>
        </w:rPr>
        <w:t> </w:t>
      </w:r>
      <w:r>
        <w:rPr>
          <w:sz w:val="24"/>
        </w:rPr>
        <w:t>Sands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Plans,”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WorldatWork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fourth</w:t>
      </w:r>
      <w:r>
        <w:rPr>
          <w:spacing w:val="1"/>
          <w:sz w:val="24"/>
        </w:rPr>
        <w:t> </w:t>
      </w:r>
      <w:r>
        <w:rPr>
          <w:sz w:val="24"/>
        </w:rPr>
        <w:t>quarter</w:t>
      </w:r>
      <w:r>
        <w:rPr>
          <w:spacing w:val="-1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9,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6-</w:t>
      </w:r>
      <w:r>
        <w:rPr>
          <w:spacing w:val="-5"/>
          <w:sz w:val="24"/>
        </w:rPr>
        <w:t>14.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04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Anne</w:t>
      </w:r>
      <w:r>
        <w:rPr>
          <w:spacing w:val="-1"/>
          <w:sz w:val="24"/>
        </w:rPr>
        <w:t> </w:t>
      </w:r>
      <w:r>
        <w:rPr>
          <w:sz w:val="24"/>
        </w:rPr>
        <w:t>York, “Income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Elderly Migrants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Germany,”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Schmollers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Jahrbuch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pp.275-</w:t>
      </w:r>
      <w:r>
        <w:rPr>
          <w:spacing w:val="-4"/>
          <w:sz w:val="24"/>
        </w:rPr>
        <w:t>289.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4" w:after="0"/>
        <w:ind w:left="360" w:right="38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Fred</w:t>
      </w:r>
      <w:r>
        <w:rPr>
          <w:spacing w:val="-2"/>
          <w:sz w:val="24"/>
        </w:rPr>
        <w:t> </w:t>
      </w:r>
      <w:r>
        <w:rPr>
          <w:sz w:val="24"/>
        </w:rPr>
        <w:t>Munzenmaier,</w:t>
      </w:r>
      <w:r>
        <w:rPr>
          <w:spacing w:val="-2"/>
          <w:sz w:val="24"/>
        </w:rPr>
        <w:t> </w:t>
      </w:r>
      <w:r>
        <w:rPr>
          <w:sz w:val="24"/>
        </w:rPr>
        <w:t>“Impact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Replacing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Benefit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 Defined Contribution Plan or a Cash Balance Plan,” </w:t>
      </w:r>
      <w:r>
        <w:rPr>
          <w:i/>
          <w:sz w:val="24"/>
        </w:rPr>
        <w:t>North American Actuarial Journal</w:t>
      </w:r>
      <w:r>
        <w:rPr>
          <w:sz w:val="24"/>
        </w:rPr>
        <w:t>, January 2001, Vol. 5, No. 1, pp. 32-56.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1034" w:hanging="360"/>
        <w:jc w:val="left"/>
        <w:rPr>
          <w:sz w:val="24"/>
        </w:rPr>
      </w:pPr>
      <w:r>
        <w:rPr>
          <w:sz w:val="24"/>
        </w:rPr>
        <w:t>Robert Clark, John Haley, and Sylvester Schieber, “Adopting Hybrid Pension Plans: Financial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Issues,”</w:t>
      </w:r>
      <w:r>
        <w:rPr>
          <w:spacing w:val="-4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Quarterly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quarter</w:t>
      </w:r>
      <w:r>
        <w:rPr>
          <w:spacing w:val="-4"/>
          <w:sz w:val="24"/>
        </w:rPr>
        <w:t> </w:t>
      </w:r>
      <w:r>
        <w:rPr>
          <w:sz w:val="24"/>
        </w:rPr>
        <w:t>2001,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7-17.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581" w:hanging="360"/>
        <w:jc w:val="left"/>
        <w:rPr>
          <w:sz w:val="24"/>
        </w:rPr>
      </w:pPr>
      <w:r>
        <w:rPr>
          <w:sz w:val="24"/>
        </w:rPr>
        <w:t>Robert Clark and Anne York, “Economic Status of Older German Immigrants,” </w:t>
      </w:r>
      <w:r>
        <w:rPr>
          <w:i/>
          <w:sz w:val="24"/>
        </w:rPr>
        <w:t>Vierteljahrsheft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zur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Wirtschaftsforschung</w:t>
      </w:r>
      <w:r>
        <w:rPr>
          <w:i/>
          <w:spacing w:val="-6"/>
          <w:sz w:val="24"/>
        </w:rPr>
        <w:t> </w:t>
      </w:r>
      <w:r>
        <w:rPr>
          <w:sz w:val="24"/>
        </w:rPr>
        <w:t>(DIW</w:t>
      </w:r>
      <w:r>
        <w:rPr>
          <w:spacing w:val="-3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), No. 1 2001, pp. 166-171.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98" w:after="0"/>
        <w:ind w:left="360" w:right="453" w:hanging="360"/>
        <w:jc w:val="left"/>
        <w:rPr>
          <w:sz w:val="24"/>
        </w:rPr>
      </w:pPr>
      <w:r>
        <w:rPr>
          <w:sz w:val="24"/>
        </w:rPr>
        <w:t>Robert Clark and Brett Hammond, “Academic Retirement Policy in the Twenty-First Century:</w:t>
      </w:r>
      <w:r>
        <w:rPr>
          <w:spacing w:val="-2"/>
          <w:sz w:val="24"/>
        </w:rPr>
        <w:t> </w:t>
      </w:r>
      <w:r>
        <w:rPr>
          <w:sz w:val="24"/>
        </w:rPr>
        <w:t>Opportunities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Challenges,”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Chair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z w:val="24"/>
        </w:rPr>
        <w:t>2001,</w:t>
      </w:r>
      <w:r>
        <w:rPr>
          <w:spacing w:val="-4"/>
          <w:sz w:val="24"/>
        </w:rPr>
        <w:t> </w:t>
      </w:r>
      <w:r>
        <w:rPr>
          <w:sz w:val="24"/>
        </w:rPr>
        <w:t>11(4),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14- </w:t>
      </w:r>
      <w:r>
        <w:rPr>
          <w:spacing w:val="-4"/>
          <w:sz w:val="24"/>
        </w:rPr>
        <w:t>16.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546" w:hanging="360"/>
        <w:jc w:val="left"/>
        <w:rPr>
          <w:sz w:val="24"/>
        </w:rPr>
      </w:pPr>
      <w:r>
        <w:rPr>
          <w:sz w:val="24"/>
        </w:rPr>
        <w:t>Linda Ghent, Steven Allen, and Robert Clark, “The Impact of a New Phased Retirement Option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Decisions,”</w:t>
      </w:r>
      <w:r>
        <w:rPr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Aging,</w:t>
      </w:r>
      <w:r>
        <w:rPr>
          <w:i/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3"/>
          <w:sz w:val="24"/>
        </w:rPr>
        <w:t> </w:t>
      </w:r>
      <w:r>
        <w:rPr>
          <w:sz w:val="24"/>
        </w:rPr>
        <w:t>2001,</w:t>
      </w:r>
      <w:r>
        <w:rPr>
          <w:spacing w:val="-4"/>
          <w:sz w:val="24"/>
        </w:rPr>
        <w:t> </w:t>
      </w:r>
      <w:r>
        <w:rPr>
          <w:sz w:val="24"/>
        </w:rPr>
        <w:t>23(6):</w:t>
      </w:r>
      <w:r>
        <w:rPr>
          <w:spacing w:val="-4"/>
          <w:sz w:val="24"/>
        </w:rPr>
        <w:t> </w:t>
      </w:r>
      <w:r>
        <w:rPr>
          <w:sz w:val="24"/>
        </w:rPr>
        <w:t>671- </w:t>
      </w:r>
      <w:r>
        <w:rPr>
          <w:spacing w:val="-4"/>
          <w:sz w:val="24"/>
        </w:rPr>
        <w:t>693.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“Keep</w:t>
      </w:r>
      <w:r>
        <w:rPr>
          <w:spacing w:val="2"/>
          <w:sz w:val="24"/>
        </w:rPr>
        <w:t> </w:t>
      </w:r>
      <w:r>
        <w:rPr>
          <w:sz w:val="24"/>
        </w:rPr>
        <w:t>Senior</w:t>
      </w:r>
      <w:r>
        <w:rPr>
          <w:spacing w:val="-6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Urge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Retire?” </w:t>
      </w:r>
      <w:r>
        <w:rPr>
          <w:i/>
          <w:spacing w:val="-2"/>
          <w:sz w:val="24"/>
        </w:rPr>
        <w:t>Trusteeship</w:t>
      </w:r>
    </w:p>
    <w:p>
      <w:pPr>
        <w:pStyle w:val="BodyText"/>
        <w:spacing w:line="258" w:lineRule="exact"/>
        <w:ind w:firstLine="0"/>
      </w:pPr>
      <w:r>
        <w:rPr/>
        <w:t>November/December</w:t>
      </w:r>
      <w:r>
        <w:rPr>
          <w:spacing w:val="-5"/>
        </w:rPr>
        <w:t> </w:t>
      </w:r>
      <w:r>
        <w:rPr/>
        <w:t>2001,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34-</w:t>
      </w:r>
      <w:r>
        <w:rPr>
          <w:spacing w:val="-5"/>
        </w:rPr>
        <w:t>35.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04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Olivia</w:t>
      </w:r>
      <w:r>
        <w:rPr>
          <w:spacing w:val="-3"/>
          <w:sz w:val="24"/>
        </w:rPr>
        <w:t> </w:t>
      </w:r>
      <w:r>
        <w:rPr>
          <w:sz w:val="24"/>
        </w:rPr>
        <w:t>Mitchell,</w:t>
      </w:r>
      <w:r>
        <w:rPr>
          <w:spacing w:val="-3"/>
          <w:sz w:val="24"/>
        </w:rPr>
        <w:t> </w:t>
      </w:r>
      <w:r>
        <w:rPr>
          <w:sz w:val="24"/>
        </w:rPr>
        <w:t>“Strengthening</w:t>
      </w:r>
      <w:r>
        <w:rPr>
          <w:spacing w:val="-2"/>
          <w:sz w:val="24"/>
        </w:rPr>
        <w:t> </w:t>
      </w:r>
      <w:r>
        <w:rPr>
          <w:sz w:val="24"/>
        </w:rPr>
        <w:t>Employment-Based Pensions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Japan,”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Benefits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Quarterly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2002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Quarter,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22-</w:t>
      </w:r>
      <w:r>
        <w:rPr>
          <w:spacing w:val="-5"/>
          <w:sz w:val="24"/>
        </w:rPr>
        <w:t>43.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51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Quinn,</w:t>
      </w:r>
      <w:r>
        <w:rPr>
          <w:spacing w:val="-3"/>
          <w:sz w:val="24"/>
        </w:rPr>
        <w:t> </w:t>
      </w:r>
      <w:r>
        <w:rPr>
          <w:sz w:val="24"/>
        </w:rPr>
        <w:t>“New</w:t>
      </w:r>
      <w:r>
        <w:rPr>
          <w:spacing w:val="-3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Beginning</w:t>
      </w:r>
      <w:r>
        <w:rPr>
          <w:spacing w:val="-3"/>
          <w:sz w:val="24"/>
        </w:rPr>
        <w:t> </w:t>
      </w:r>
      <w:r>
        <w:rPr>
          <w:sz w:val="24"/>
        </w:rPr>
        <w:t>of the Twenty-first Century,” </w:t>
      </w:r>
      <w:r>
        <w:rPr>
          <w:i/>
          <w:sz w:val="24"/>
        </w:rPr>
        <w:t>Generations, </w:t>
      </w:r>
      <w:r>
        <w:rPr>
          <w:sz w:val="24"/>
        </w:rPr>
        <w:t>Summer 2002, pp17-24.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“Social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Reform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2"/>
          <w:sz w:val="24"/>
        </w:rPr>
        <w:t> </w:t>
      </w:r>
      <w:r>
        <w:rPr>
          <w:sz w:val="24"/>
        </w:rPr>
        <w:t>States:</w:t>
      </w:r>
      <w:r>
        <w:rPr>
          <w:spacing w:val="-2"/>
          <w:sz w:val="24"/>
        </w:rPr>
        <w:t> </w:t>
      </w:r>
      <w:r>
        <w:rPr>
          <w:sz w:val="24"/>
        </w:rPr>
        <w:t>Implications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Japan,”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Japanese 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 vol.</w:t>
      </w:r>
      <w:r>
        <w:rPr>
          <w:spacing w:val="-1"/>
          <w:sz w:val="24"/>
        </w:rPr>
        <w:t> </w:t>
      </w:r>
      <w:r>
        <w:rPr>
          <w:sz w:val="24"/>
        </w:rPr>
        <w:t>2, no.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2003,</w:t>
      </w:r>
      <w:r>
        <w:rPr>
          <w:spacing w:val="-1"/>
          <w:sz w:val="24"/>
        </w:rPr>
        <w:t> </w:t>
      </w:r>
      <w:r>
        <w:rPr>
          <w:sz w:val="24"/>
        </w:rPr>
        <w:t>pp. 14-</w:t>
      </w:r>
      <w:r>
        <w:rPr>
          <w:spacing w:val="-5"/>
          <w:sz w:val="24"/>
        </w:rPr>
        <w:t>23.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881" w:hanging="360"/>
        <w:jc w:val="left"/>
        <w:rPr>
          <w:sz w:val="24"/>
        </w:rPr>
      </w:pPr>
      <w:r>
        <w:rPr>
          <w:sz w:val="24"/>
        </w:rPr>
        <w:t>Robert Clark, “Reforming Social Security: Distributional, Equity, and Economic Considerations,”</w:t>
      </w:r>
      <w:r>
        <w:rPr>
          <w:spacing w:val="-6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December</w:t>
      </w:r>
      <w:r>
        <w:rPr>
          <w:spacing w:val="-4"/>
          <w:sz w:val="24"/>
        </w:rPr>
        <w:t> </w:t>
      </w:r>
      <w:r>
        <w:rPr>
          <w:sz w:val="24"/>
        </w:rPr>
        <w:t>2003,</w:t>
      </w:r>
      <w:r>
        <w:rPr>
          <w:spacing w:val="-5"/>
          <w:sz w:val="24"/>
        </w:rPr>
        <w:t> </w:t>
      </w:r>
      <w:r>
        <w:rPr>
          <w:sz w:val="24"/>
        </w:rPr>
        <w:t>pp.83-94.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91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Madeleine</w:t>
      </w:r>
      <w:r>
        <w:rPr>
          <w:spacing w:val="-3"/>
          <w:sz w:val="24"/>
        </w:rPr>
        <w:t> </w:t>
      </w:r>
      <w:r>
        <w:rPr>
          <w:sz w:val="24"/>
        </w:rPr>
        <w:t>d’Ambrosio,</w:t>
      </w:r>
      <w:r>
        <w:rPr>
          <w:spacing w:val="-4"/>
          <w:sz w:val="24"/>
        </w:rPr>
        <w:t> </w:t>
      </w:r>
      <w:r>
        <w:rPr>
          <w:sz w:val="24"/>
        </w:rPr>
        <w:t>“Ignorance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Bliss,”</w:t>
      </w:r>
      <w:r>
        <w:rPr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 December 2003.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49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“Liabilities,</w:t>
      </w:r>
      <w:r>
        <w:rPr>
          <w:spacing w:val="-5"/>
          <w:sz w:val="24"/>
        </w:rPr>
        <w:t> </w:t>
      </w:r>
      <w:r>
        <w:rPr>
          <w:sz w:val="24"/>
        </w:rPr>
        <w:t>Debts,</w:t>
      </w:r>
      <w:r>
        <w:rPr>
          <w:spacing w:val="-5"/>
          <w:sz w:val="24"/>
        </w:rPr>
        <w:t> </w:t>
      </w:r>
      <w:r>
        <w:rPr>
          <w:sz w:val="24"/>
        </w:rPr>
        <w:t>Revenues,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Expenditures:</w:t>
      </w:r>
      <w:r>
        <w:rPr>
          <w:spacing w:val="-5"/>
          <w:sz w:val="24"/>
        </w:rPr>
        <w:t> </w:t>
      </w:r>
      <w:r>
        <w:rPr>
          <w:sz w:val="24"/>
        </w:rPr>
        <w:t>Accounting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Actuarial Balance of Social Security,” </w:t>
      </w:r>
      <w:r>
        <w:rPr>
          <w:i/>
          <w:sz w:val="24"/>
        </w:rPr>
        <w:t>Harvard Journal on Legislation</w:t>
      </w:r>
      <w:r>
        <w:rPr>
          <w:sz w:val="24"/>
        </w:rPr>
        <w:t>, January 2004, pp. 161-171.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59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“Social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Financing:</w:t>
      </w:r>
      <w:r>
        <w:rPr>
          <w:spacing w:val="-3"/>
          <w:sz w:val="24"/>
        </w:rPr>
        <w:t> </w:t>
      </w:r>
      <w:r>
        <w:rPr>
          <w:sz w:val="24"/>
        </w:rPr>
        <w:t>Facts,</w:t>
      </w:r>
      <w:r>
        <w:rPr>
          <w:spacing w:val="-5"/>
          <w:sz w:val="24"/>
        </w:rPr>
        <w:t> </w:t>
      </w:r>
      <w:r>
        <w:rPr>
          <w:sz w:val="24"/>
        </w:rPr>
        <w:t>Fantasies,</w:t>
      </w:r>
      <w:r>
        <w:rPr>
          <w:spacing w:val="-5"/>
          <w:sz w:val="24"/>
        </w:rPr>
        <w:t> </w:t>
      </w:r>
      <w:r>
        <w:rPr>
          <w:sz w:val="24"/>
        </w:rPr>
        <w:t>Foibles,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Follies,”</w:t>
      </w:r>
      <w:r>
        <w:rPr>
          <w:spacing w:val="-6"/>
          <w:sz w:val="24"/>
        </w:rPr>
        <w:t> </w:t>
      </w:r>
      <w:r>
        <w:rPr>
          <w:i/>
          <w:sz w:val="24"/>
        </w:rPr>
        <w:t>American Economic Review</w:t>
      </w:r>
      <w:r>
        <w:rPr>
          <w:sz w:val="24"/>
        </w:rPr>
        <w:t>, May 2004, pp 182-186.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875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Linda</w:t>
      </w:r>
      <w:r>
        <w:rPr>
          <w:spacing w:val="-3"/>
          <w:sz w:val="24"/>
        </w:rPr>
        <w:t> </w:t>
      </w:r>
      <w:r>
        <w:rPr>
          <w:sz w:val="24"/>
        </w:rPr>
        <w:t>Ghent,</w:t>
      </w:r>
      <w:r>
        <w:rPr>
          <w:spacing w:val="-4"/>
          <w:sz w:val="24"/>
        </w:rPr>
        <w:t> </w:t>
      </w:r>
      <w:r>
        <w:rPr>
          <w:sz w:val="24"/>
        </w:rPr>
        <w:t>“Phasing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Retirement,”</w:t>
      </w:r>
      <w:r>
        <w:rPr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 Labor Relations Review</w:t>
      </w:r>
      <w:r>
        <w:rPr>
          <w:sz w:val="24"/>
        </w:rPr>
        <w:t>, Oct. 2004, pp. 112-127.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61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Sylvester</w:t>
      </w:r>
      <w:r>
        <w:rPr>
          <w:spacing w:val="-1"/>
          <w:sz w:val="24"/>
        </w:rPr>
        <w:t> </w:t>
      </w:r>
      <w:r>
        <w:rPr>
          <w:sz w:val="24"/>
        </w:rPr>
        <w:t>Schieber,</w:t>
      </w:r>
      <w:r>
        <w:rPr>
          <w:spacing w:val="-4"/>
          <w:sz w:val="24"/>
        </w:rPr>
        <w:t> </w:t>
      </w:r>
      <w:r>
        <w:rPr>
          <w:sz w:val="24"/>
        </w:rPr>
        <w:t>“Adopting</w:t>
      </w:r>
      <w:r>
        <w:rPr>
          <w:spacing w:val="-7"/>
          <w:sz w:val="24"/>
        </w:rPr>
        <w:t> </w:t>
      </w:r>
      <w:r>
        <w:rPr>
          <w:sz w:val="24"/>
        </w:rPr>
        <w:t>Cash</w:t>
      </w:r>
      <w:r>
        <w:rPr>
          <w:spacing w:val="-4"/>
          <w:sz w:val="24"/>
        </w:rPr>
        <w:t> </w:t>
      </w:r>
      <w:r>
        <w:rPr>
          <w:sz w:val="24"/>
        </w:rPr>
        <w:t>Balance</w:t>
      </w:r>
      <w:r>
        <w:rPr>
          <w:spacing w:val="-1"/>
          <w:sz w:val="24"/>
        </w:rPr>
        <w:t> </w:t>
      </w:r>
      <w:r>
        <w:rPr>
          <w:sz w:val="24"/>
        </w:rPr>
        <w:t>Pension</w:t>
      </w:r>
      <w:r>
        <w:rPr>
          <w:spacing w:val="-7"/>
          <w:sz w:val="24"/>
        </w:rPr>
        <w:t> </w:t>
      </w:r>
      <w:r>
        <w:rPr>
          <w:sz w:val="24"/>
        </w:rPr>
        <w:t>Plans:</w:t>
      </w:r>
      <w:r>
        <w:rPr>
          <w:spacing w:val="-4"/>
          <w:sz w:val="24"/>
        </w:rPr>
        <w:t> </w:t>
      </w:r>
      <w:r>
        <w:rPr>
          <w:sz w:val="24"/>
        </w:rPr>
        <w:t>Implications and Issues,” </w:t>
      </w:r>
      <w:r>
        <w:rPr>
          <w:i/>
          <w:sz w:val="24"/>
        </w:rPr>
        <w:t>Journal of Pension Economics and Finance, </w:t>
      </w:r>
      <w:r>
        <w:rPr>
          <w:sz w:val="24"/>
        </w:rPr>
        <w:t>Nov. 2004, pp. 271-295.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1106" w:hanging="360"/>
        <w:jc w:val="left"/>
        <w:rPr>
          <w:sz w:val="24"/>
        </w:rPr>
      </w:pPr>
      <w:r>
        <w:rPr>
          <w:sz w:val="24"/>
        </w:rPr>
        <w:t>Robert Clark and Madeleine d’Ambrosio, “Recruitment, Retention, and Retirement: Compensation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Education,”</w:t>
      </w:r>
      <w:r>
        <w:rPr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 December 2004.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612" w:hanging="360"/>
        <w:jc w:val="left"/>
        <w:rPr>
          <w:sz w:val="24"/>
        </w:rPr>
      </w:pPr>
      <w:r>
        <w:rPr>
          <w:sz w:val="24"/>
        </w:rPr>
        <w:t>Robert Clark and Madeleine d’Ambrosio, “Recruitment, Retention, and Retirement: Compensation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Education,”</w:t>
      </w:r>
      <w:r>
        <w:rPr>
          <w:spacing w:val="-6"/>
          <w:sz w:val="24"/>
        </w:rPr>
        <w:t> </w:t>
      </w:r>
      <w:r>
        <w:rPr>
          <w:i/>
          <w:sz w:val="24"/>
        </w:rPr>
        <w:t>Educational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Gerontology</w:t>
      </w:r>
      <w:r>
        <w:rPr>
          <w:sz w:val="24"/>
        </w:rPr>
        <w:t>, May 2005, pp.385-404.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9" w:after="0"/>
        <w:ind w:left="360" w:right="62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Linda</w:t>
      </w:r>
      <w:r>
        <w:rPr>
          <w:spacing w:val="-3"/>
          <w:sz w:val="24"/>
        </w:rPr>
        <w:t> </w:t>
      </w:r>
      <w:r>
        <w:rPr>
          <w:sz w:val="24"/>
        </w:rPr>
        <w:t>Ghent,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Ann</w:t>
      </w:r>
      <w:r>
        <w:rPr>
          <w:spacing w:val="-5"/>
          <w:sz w:val="24"/>
        </w:rPr>
        <w:t> </w:t>
      </w:r>
      <w:r>
        <w:rPr>
          <w:sz w:val="24"/>
        </w:rPr>
        <w:t>McDermed,</w:t>
      </w:r>
      <w:r>
        <w:rPr>
          <w:spacing w:val="-2"/>
          <w:sz w:val="24"/>
        </w:rPr>
        <w:t> </w:t>
      </w:r>
      <w:r>
        <w:rPr>
          <w:sz w:val="24"/>
        </w:rPr>
        <w:t>“Pension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7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University Faculty,” </w:t>
      </w:r>
      <w:r>
        <w:rPr>
          <w:i/>
          <w:sz w:val="24"/>
        </w:rPr>
        <w:t>Southern Economic Journal</w:t>
      </w:r>
      <w:r>
        <w:rPr>
          <w:sz w:val="24"/>
        </w:rPr>
        <w:t>, January 2006, pp. 560-577.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701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Madeleine</w:t>
      </w:r>
      <w:r>
        <w:rPr>
          <w:spacing w:val="-4"/>
          <w:sz w:val="24"/>
        </w:rPr>
        <w:t> </w:t>
      </w:r>
      <w:r>
        <w:rPr>
          <w:sz w:val="24"/>
        </w:rPr>
        <w:t>d’Ambrosio,</w:t>
      </w:r>
      <w:r>
        <w:rPr>
          <w:spacing w:val="-5"/>
          <w:sz w:val="24"/>
        </w:rPr>
        <w:t> </w:t>
      </w:r>
      <w:r>
        <w:rPr>
          <w:sz w:val="24"/>
        </w:rPr>
        <w:t>Ann</w:t>
      </w:r>
      <w:r>
        <w:rPr>
          <w:spacing w:val="-5"/>
          <w:sz w:val="24"/>
        </w:rPr>
        <w:t> </w:t>
      </w:r>
      <w:r>
        <w:rPr>
          <w:sz w:val="24"/>
        </w:rPr>
        <w:t>McDermed,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Kshama</w:t>
      </w:r>
      <w:r>
        <w:rPr>
          <w:spacing w:val="-4"/>
          <w:sz w:val="24"/>
        </w:rPr>
        <w:t> </w:t>
      </w:r>
      <w:r>
        <w:rPr>
          <w:sz w:val="24"/>
        </w:rPr>
        <w:t>Sawant,</w:t>
      </w:r>
      <w:r>
        <w:rPr>
          <w:spacing w:val="-5"/>
          <w:sz w:val="24"/>
        </w:rPr>
        <w:t> </w:t>
      </w:r>
      <w:r>
        <w:rPr>
          <w:sz w:val="24"/>
        </w:rPr>
        <w:t>“Retirement Plans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Saving</w:t>
      </w:r>
      <w:r>
        <w:rPr>
          <w:spacing w:val="-1"/>
          <w:sz w:val="24"/>
        </w:rPr>
        <w:t> </w:t>
      </w:r>
      <w:r>
        <w:rPr>
          <w:sz w:val="24"/>
        </w:rPr>
        <w:t>Decisions: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Education,”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Pension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spacing w:before="69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March 2006,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45-</w:t>
      </w:r>
      <w:r>
        <w:rPr>
          <w:spacing w:val="-5"/>
          <w:sz w:val="24"/>
        </w:rPr>
        <w:t>67.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04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6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“Employer-Provided</w:t>
      </w:r>
      <w:r>
        <w:rPr>
          <w:spacing w:val="-2"/>
          <w:sz w:val="24"/>
        </w:rPr>
        <w:t> </w:t>
      </w:r>
      <w:r>
        <w:rPr>
          <w:sz w:val="24"/>
        </w:rPr>
        <w:t>Retiree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Insurance: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Dying</w:t>
      </w:r>
      <w:r>
        <w:rPr>
          <w:spacing w:val="-2"/>
          <w:sz w:val="24"/>
        </w:rPr>
        <w:t> </w:t>
      </w:r>
      <w:r>
        <w:rPr>
          <w:sz w:val="24"/>
        </w:rPr>
        <w:t>Employee </w:t>
      </w:r>
      <w:r>
        <w:rPr>
          <w:spacing w:val="-2"/>
          <w:sz w:val="24"/>
        </w:rPr>
        <w:t>Benefit,”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Change,</w:t>
      </w:r>
      <w:r>
        <w:rPr>
          <w:i/>
          <w:spacing w:val="-4"/>
          <w:sz w:val="24"/>
        </w:rPr>
        <w:t> </w:t>
      </w:r>
      <w:r>
        <w:rPr>
          <w:sz w:val="24"/>
        </w:rPr>
        <w:t>Nov./Dec. 2006,</w:t>
      </w:r>
      <w:r>
        <w:rPr>
          <w:spacing w:val="-1"/>
          <w:sz w:val="24"/>
        </w:rPr>
        <w:t> </w:t>
      </w:r>
      <w:r>
        <w:rPr>
          <w:sz w:val="24"/>
        </w:rPr>
        <w:t>page </w:t>
      </w:r>
      <w:r>
        <w:rPr>
          <w:spacing w:val="-5"/>
          <w:sz w:val="24"/>
        </w:rPr>
        <w:t>15.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04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1"/>
          <w:sz w:val="24"/>
        </w:rPr>
        <w:t> </w:t>
      </w:r>
      <w:r>
        <w:rPr>
          <w:sz w:val="24"/>
        </w:rPr>
        <w:t>Craig,</w:t>
      </w:r>
      <w:r>
        <w:rPr>
          <w:spacing w:val="-2"/>
          <w:sz w:val="24"/>
        </w:rPr>
        <w:t> </w:t>
      </w:r>
      <w:r>
        <w:rPr>
          <w:sz w:val="24"/>
        </w:rPr>
        <w:t>“A</w:t>
      </w:r>
      <w:r>
        <w:rPr>
          <w:spacing w:val="-2"/>
          <w:sz w:val="24"/>
        </w:rPr>
        <w:t> </w:t>
      </w:r>
      <w:r>
        <w:rPr>
          <w:sz w:val="24"/>
        </w:rPr>
        <w:t>History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Employer</w:t>
      </w:r>
      <w:r>
        <w:rPr>
          <w:spacing w:val="2"/>
          <w:sz w:val="24"/>
        </w:rPr>
        <w:t> </w:t>
      </w:r>
      <w:r>
        <w:rPr>
          <w:sz w:val="24"/>
        </w:rPr>
        <w:t>Pension</w:t>
      </w:r>
      <w:r>
        <w:rPr>
          <w:spacing w:val="-2"/>
          <w:sz w:val="24"/>
        </w:rPr>
        <w:t> </w:t>
      </w:r>
      <w:r>
        <w:rPr>
          <w:sz w:val="24"/>
        </w:rPr>
        <w:t>Plans,”</w:t>
      </w:r>
      <w:r>
        <w:rPr>
          <w:spacing w:val="-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History,</w:t>
      </w:r>
    </w:p>
    <w:p>
      <w:pPr>
        <w:pStyle w:val="BodyText"/>
        <w:spacing w:line="258" w:lineRule="exact"/>
        <w:ind w:firstLine="0"/>
      </w:pPr>
      <w:r>
        <w:rPr/>
        <w:t>Winter</w:t>
      </w:r>
      <w:r>
        <w:rPr>
          <w:spacing w:val="-2"/>
        </w:rPr>
        <w:t> </w:t>
      </w:r>
      <w:r>
        <w:rPr/>
        <w:t>2007,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30-</w:t>
      </w:r>
      <w:r>
        <w:rPr>
          <w:spacing w:val="-5"/>
        </w:rPr>
        <w:t>34.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33" w:after="0"/>
        <w:ind w:left="360" w:right="426" w:hanging="360"/>
        <w:jc w:val="left"/>
        <w:rPr>
          <w:sz w:val="24"/>
        </w:rPr>
      </w:pPr>
      <w:r>
        <w:rPr>
          <w:sz w:val="24"/>
        </w:rPr>
        <w:t>Rikiya Matsukura, Naohiro Ogawa, Robert Clark, Kazuo Nemoto, and Katsuya Akaike, “Analysis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Emp[loyment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Demographic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Japan,”</w:t>
      </w:r>
      <w:r>
        <w:rPr>
          <w:spacing w:val="-5"/>
          <w:sz w:val="24"/>
        </w:rPr>
        <w:t> </w:t>
      </w:r>
      <w:r>
        <w:rPr>
          <w:i/>
          <w:sz w:val="24"/>
        </w:rPr>
        <w:t>The Japan Economy, </w:t>
      </w:r>
      <w:r>
        <w:rPr>
          <w:sz w:val="24"/>
        </w:rPr>
        <w:t>Spring 2007, pp. 82-153.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40" w:after="0"/>
        <w:ind w:left="360" w:right="51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Naohiro</w:t>
      </w:r>
      <w:r>
        <w:rPr>
          <w:spacing w:val="-3"/>
          <w:sz w:val="24"/>
        </w:rPr>
        <w:t> </w:t>
      </w:r>
      <w:r>
        <w:rPr>
          <w:sz w:val="24"/>
        </w:rPr>
        <w:t>Ogawa,</w:t>
      </w:r>
      <w:r>
        <w:rPr>
          <w:spacing w:val="-3"/>
          <w:sz w:val="24"/>
        </w:rPr>
        <w:t> </w:t>
      </w:r>
      <w:r>
        <w:rPr>
          <w:sz w:val="24"/>
        </w:rPr>
        <w:t>Sang-Hyop</w:t>
      </w:r>
      <w:r>
        <w:rPr>
          <w:spacing w:val="-5"/>
          <w:sz w:val="24"/>
        </w:rPr>
        <w:t> </w:t>
      </w:r>
      <w:r>
        <w:rPr>
          <w:sz w:val="24"/>
        </w:rPr>
        <w:t>Lee,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Rikiya</w:t>
      </w:r>
      <w:r>
        <w:rPr>
          <w:spacing w:val="-3"/>
          <w:sz w:val="24"/>
        </w:rPr>
        <w:t> </w:t>
      </w:r>
      <w:r>
        <w:rPr>
          <w:sz w:val="24"/>
        </w:rPr>
        <w:t>Matsukura,</w:t>
      </w:r>
      <w:r>
        <w:rPr>
          <w:spacing w:val="-3"/>
          <w:sz w:val="24"/>
        </w:rPr>
        <w:t> </w:t>
      </w:r>
      <w:r>
        <w:rPr>
          <w:sz w:val="24"/>
        </w:rPr>
        <w:t>“Older</w:t>
      </w:r>
      <w:r>
        <w:rPr>
          <w:spacing w:val="-4"/>
          <w:sz w:val="24"/>
        </w:rPr>
        <w:t> </w:t>
      </w:r>
      <w:r>
        <w:rPr>
          <w:sz w:val="24"/>
        </w:rPr>
        <w:t>Workers</w:t>
      </w:r>
      <w:r>
        <w:rPr>
          <w:spacing w:val="-5"/>
          <w:sz w:val="24"/>
        </w:rPr>
        <w:t> </w:t>
      </w:r>
      <w:r>
        <w:rPr>
          <w:sz w:val="24"/>
        </w:rPr>
        <w:t>and National Productivity in Japan,” </w:t>
      </w:r>
      <w:r>
        <w:rPr>
          <w:i/>
          <w:sz w:val="24"/>
        </w:rPr>
        <w:t>Population and Development Review, </w:t>
      </w:r>
      <w:r>
        <w:rPr>
          <w:sz w:val="24"/>
        </w:rPr>
        <w:t>Supplement to Vol. 34, 2008, pp. 257-274.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Linda</w:t>
      </w:r>
      <w:r>
        <w:rPr>
          <w:spacing w:val="1"/>
          <w:sz w:val="24"/>
        </w:rPr>
        <w:t> </w:t>
      </w:r>
      <w:r>
        <w:rPr>
          <w:sz w:val="24"/>
        </w:rPr>
        <w:t>Ghent.</w:t>
      </w:r>
      <w:r>
        <w:rPr>
          <w:spacing w:val="55"/>
          <w:sz w:val="24"/>
        </w:rPr>
        <w:t> </w:t>
      </w:r>
      <w:r>
        <w:rPr>
          <w:b/>
          <w:sz w:val="24"/>
        </w:rPr>
        <w:t>“</w:t>
      </w:r>
      <w:r>
        <w:rPr>
          <w:sz w:val="24"/>
        </w:rPr>
        <w:t>Mandatory Retirement</w:t>
      </w:r>
      <w:r>
        <w:rPr>
          <w:spacing w:val="-2"/>
          <w:sz w:val="24"/>
        </w:rPr>
        <w:t> </w:t>
      </w:r>
      <w:r>
        <w:rPr>
          <w:sz w:val="24"/>
        </w:rPr>
        <w:t>and Faculty</w:t>
      </w:r>
      <w:r>
        <w:rPr>
          <w:spacing w:val="-2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Decisions,”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Relations,</w:t>
      </w:r>
      <w:r>
        <w:rPr>
          <w:i/>
          <w:spacing w:val="-1"/>
          <w:sz w:val="24"/>
        </w:rPr>
        <w:t> </w:t>
      </w:r>
      <w:r>
        <w:rPr>
          <w:sz w:val="24"/>
        </w:rPr>
        <w:t>January 2008,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153-</w:t>
      </w:r>
      <w:r>
        <w:rPr>
          <w:spacing w:val="-4"/>
          <w:sz w:val="24"/>
        </w:rPr>
        <w:t>163.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67" w:after="0"/>
        <w:ind w:left="360" w:right="720" w:hanging="360"/>
        <w:jc w:val="left"/>
        <w:rPr>
          <w:sz w:val="24"/>
        </w:rPr>
      </w:pPr>
      <w:r>
        <w:rPr>
          <w:sz w:val="24"/>
        </w:rPr>
        <w:t>Robert Clark, “Will Public Sector Retiree Health Benefit Plans Survive? Economic and Policy</w:t>
      </w:r>
      <w:r>
        <w:rPr>
          <w:spacing w:val="-7"/>
          <w:sz w:val="24"/>
        </w:rPr>
        <w:t> </w:t>
      </w:r>
      <w:r>
        <w:rPr>
          <w:sz w:val="24"/>
        </w:rPr>
        <w:t>Implications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Unfunded</w:t>
      </w:r>
      <w:r>
        <w:rPr>
          <w:spacing w:val="-4"/>
          <w:sz w:val="24"/>
        </w:rPr>
        <w:t> </w:t>
      </w:r>
      <w:r>
        <w:rPr>
          <w:sz w:val="24"/>
        </w:rPr>
        <w:t>Liabilities,”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2009,</w:t>
      </w:r>
      <w:r>
        <w:rPr>
          <w:spacing w:val="-4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533-537.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6" w:after="0"/>
        <w:ind w:left="360" w:right="62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Sabelhaus,</w:t>
      </w:r>
      <w:r>
        <w:rPr>
          <w:spacing w:val="-1"/>
          <w:sz w:val="24"/>
        </w:rPr>
        <w:t> </w:t>
      </w:r>
      <w:r>
        <w:rPr>
          <w:sz w:val="24"/>
        </w:rPr>
        <w:t>"How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z w:val="24"/>
        </w:rPr>
        <w:t>Crash</w:t>
      </w:r>
      <w:r>
        <w:rPr>
          <w:spacing w:val="-3"/>
          <w:sz w:val="24"/>
        </w:rPr>
        <w:t> </w:t>
      </w:r>
      <w:r>
        <w:rPr>
          <w:sz w:val="24"/>
        </w:rPr>
        <w:t>Affect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2"/>
          <w:sz w:val="24"/>
        </w:rPr>
        <w:t> </w:t>
      </w:r>
      <w:r>
        <w:rPr>
          <w:sz w:val="24"/>
        </w:rPr>
        <w:t>of Pension Plans?" </w:t>
      </w:r>
      <w:r>
        <w:rPr>
          <w:i/>
          <w:sz w:val="24"/>
        </w:rPr>
        <w:t>National Tax Journal</w:t>
      </w:r>
      <w:r>
        <w:rPr>
          <w:sz w:val="24"/>
        </w:rPr>
        <w:t>, September 2009, pp. 477-496.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5" w:after="0"/>
        <w:ind w:left="360" w:right="98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Linda</w:t>
      </w:r>
      <w:r>
        <w:rPr>
          <w:spacing w:val="-1"/>
          <w:sz w:val="24"/>
        </w:rPr>
        <w:t> </w:t>
      </w:r>
      <w:r>
        <w:rPr>
          <w:sz w:val="24"/>
        </w:rPr>
        <w:t>Ghent.</w:t>
      </w:r>
      <w:r>
        <w:rPr>
          <w:spacing w:val="-4"/>
          <w:sz w:val="24"/>
        </w:rPr>
        <w:t> </w:t>
      </w:r>
      <w:r>
        <w:rPr>
          <w:sz w:val="24"/>
        </w:rPr>
        <w:t>“Strategic</w:t>
      </w:r>
      <w:r>
        <w:rPr>
          <w:spacing w:val="-3"/>
          <w:sz w:val="24"/>
        </w:rPr>
        <w:t> </w:t>
      </w:r>
      <w:r>
        <w:rPr>
          <w:sz w:val="24"/>
        </w:rPr>
        <w:t>HR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Workforce: Using Demographic Models to Determine Optimal Employment Policies,” </w:t>
      </w:r>
      <w:r>
        <w:rPr>
          <w:i/>
          <w:sz w:val="24"/>
        </w:rPr>
        <w:t>Population Research and Policy Review</w:t>
      </w:r>
      <w:r>
        <w:rPr>
          <w:sz w:val="24"/>
        </w:rPr>
        <w:t>, 2010, vol. 29, no. 1, pp. 65-80.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0" w:after="0"/>
        <w:ind w:left="360" w:right="50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Naohiro</w:t>
      </w:r>
      <w:r>
        <w:rPr>
          <w:spacing w:val="-3"/>
          <w:sz w:val="24"/>
        </w:rPr>
        <w:t> </w:t>
      </w:r>
      <w:r>
        <w:rPr>
          <w:sz w:val="24"/>
        </w:rPr>
        <w:t>Ogawa,</w:t>
      </w:r>
      <w:r>
        <w:rPr>
          <w:spacing w:val="-3"/>
          <w:sz w:val="24"/>
        </w:rPr>
        <w:t> </w:t>
      </w:r>
      <w:r>
        <w:rPr>
          <w:sz w:val="24"/>
        </w:rPr>
        <w:t>Makoto</w:t>
      </w:r>
      <w:r>
        <w:rPr>
          <w:spacing w:val="-5"/>
          <w:sz w:val="24"/>
        </w:rPr>
        <w:t> </w:t>
      </w:r>
      <w:r>
        <w:rPr>
          <w:sz w:val="24"/>
        </w:rPr>
        <w:t>Kondo,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Rikiya</w:t>
      </w:r>
      <w:r>
        <w:rPr>
          <w:spacing w:val="-3"/>
          <w:sz w:val="24"/>
        </w:rPr>
        <w:t> </w:t>
      </w:r>
      <w:r>
        <w:rPr>
          <w:sz w:val="24"/>
        </w:rPr>
        <w:t>Matsukura,</w:t>
      </w:r>
      <w:r>
        <w:rPr>
          <w:spacing w:val="-3"/>
          <w:sz w:val="24"/>
        </w:rPr>
        <w:t> </w:t>
      </w:r>
      <w:r>
        <w:rPr>
          <w:sz w:val="24"/>
        </w:rPr>
        <w:t>“Population</w:t>
      </w:r>
      <w:r>
        <w:rPr>
          <w:spacing w:val="-5"/>
          <w:sz w:val="24"/>
        </w:rPr>
        <w:t> </w:t>
      </w:r>
      <w:r>
        <w:rPr>
          <w:sz w:val="24"/>
        </w:rPr>
        <w:t>Decline, Labor Force Stability, and the Future of the Japanese Economy,” </w:t>
      </w:r>
      <w:r>
        <w:rPr>
          <w:i/>
          <w:sz w:val="24"/>
        </w:rPr>
        <w:t>European Journal of Population</w:t>
      </w:r>
      <w:r>
        <w:rPr>
          <w:sz w:val="24"/>
        </w:rPr>
        <w:t>, May 2010, 207-227.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0" w:after="0"/>
        <w:ind w:left="360" w:right="522" w:hanging="360"/>
        <w:jc w:val="left"/>
        <w:rPr>
          <w:sz w:val="24"/>
        </w:rPr>
      </w:pPr>
      <w:r>
        <w:rPr>
          <w:sz w:val="24"/>
        </w:rPr>
        <w:t>Christina</w:t>
      </w:r>
      <w:r>
        <w:rPr>
          <w:spacing w:val="-8"/>
          <w:sz w:val="24"/>
        </w:rPr>
        <w:t> </w:t>
      </w:r>
      <w:r>
        <w:rPr>
          <w:sz w:val="24"/>
        </w:rPr>
        <w:t>Robinson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“Retiree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Disengagement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 Career Job,” </w:t>
      </w:r>
      <w:r>
        <w:rPr>
          <w:i/>
          <w:sz w:val="24"/>
        </w:rPr>
        <w:t>Journal of Labor Research, </w:t>
      </w:r>
      <w:r>
        <w:rPr>
          <w:sz w:val="24"/>
        </w:rPr>
        <w:t>August 2010, Vol. 31, No. 3, pp. 247-262.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8" w:lineRule="exact" w:before="242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“Retiree</w:t>
      </w:r>
      <w:r>
        <w:rPr>
          <w:spacing w:val="-1"/>
          <w:sz w:val="24"/>
        </w:rPr>
        <w:t> </w:t>
      </w:r>
      <w:r>
        <w:rPr>
          <w:sz w:val="24"/>
        </w:rPr>
        <w:t>Health Plans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2"/>
          <w:sz w:val="24"/>
        </w:rPr>
        <w:t> </w:t>
      </w:r>
      <w:r>
        <w:rPr>
          <w:sz w:val="24"/>
        </w:rPr>
        <w:t>Teachers After</w:t>
      </w:r>
      <w:r>
        <w:rPr>
          <w:spacing w:val="-1"/>
          <w:sz w:val="24"/>
        </w:rPr>
        <w:t> </w:t>
      </w:r>
      <w:r>
        <w:rPr>
          <w:sz w:val="24"/>
        </w:rPr>
        <w:t>GASB</w:t>
      </w:r>
      <w:r>
        <w:rPr>
          <w:spacing w:val="-2"/>
          <w:sz w:val="24"/>
        </w:rPr>
        <w:t> </w:t>
      </w:r>
      <w:r>
        <w:rPr>
          <w:sz w:val="24"/>
        </w:rPr>
        <w:t>43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45,”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Education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Policy, </w:t>
      </w:r>
      <w:r>
        <w:rPr>
          <w:sz w:val="24"/>
        </w:rPr>
        <w:t>Fall 2010,</w:t>
      </w:r>
      <w:r>
        <w:rPr>
          <w:spacing w:val="-1"/>
          <w:sz w:val="24"/>
        </w:rPr>
        <w:t> </w:t>
      </w:r>
      <w:r>
        <w:rPr>
          <w:sz w:val="24"/>
        </w:rPr>
        <w:t>438-</w:t>
      </w:r>
      <w:r>
        <w:rPr>
          <w:spacing w:val="-4"/>
          <w:sz w:val="24"/>
        </w:rPr>
        <w:t>462.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69" w:after="0"/>
        <w:ind w:left="360" w:right="299" w:hanging="360"/>
        <w:jc w:val="left"/>
        <w:rPr>
          <w:sz w:val="24"/>
        </w:rPr>
      </w:pPr>
      <w:r>
        <w:rPr>
          <w:sz w:val="24"/>
        </w:rPr>
        <w:t>Robert Clark and Lee Craig. “Determinants of the Generosity of Pension Plans for Public School</w:t>
      </w:r>
      <w:r>
        <w:rPr>
          <w:spacing w:val="-1"/>
          <w:sz w:val="24"/>
        </w:rPr>
        <w:t> </w:t>
      </w:r>
      <w:r>
        <w:rPr>
          <w:sz w:val="24"/>
        </w:rPr>
        <w:t>Teachers, 1982-2006,”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Pension Economics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Finance, </w:t>
      </w:r>
      <w:r>
        <w:rPr>
          <w:sz w:val="24"/>
        </w:rPr>
        <w:t>January 2011, pp. </w:t>
      </w:r>
      <w:r>
        <w:rPr>
          <w:spacing w:val="-2"/>
          <w:sz w:val="24"/>
        </w:rPr>
        <w:t>99-118.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6" w:after="0"/>
        <w:ind w:left="360" w:right="41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2"/>
          <w:sz w:val="24"/>
        </w:rPr>
        <w:t> </w:t>
      </w:r>
      <w:r>
        <w:rPr>
          <w:sz w:val="24"/>
        </w:rPr>
        <w:t>Morrill,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Funding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Retiree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Plans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Public Sector,” </w:t>
      </w:r>
      <w:r>
        <w:rPr>
          <w:i/>
          <w:sz w:val="24"/>
        </w:rPr>
        <w:t>Journal of Pension Economics and Finance, </w:t>
      </w:r>
      <w:r>
        <w:rPr>
          <w:sz w:val="24"/>
        </w:rPr>
        <w:t>April 2011, pp. 291-314.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5" w:after="0"/>
        <w:ind w:left="360" w:right="61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Joshua</w:t>
      </w:r>
      <w:r>
        <w:rPr>
          <w:spacing w:val="-2"/>
          <w:sz w:val="24"/>
        </w:rPr>
        <w:t> </w:t>
      </w:r>
      <w:r>
        <w:rPr>
          <w:sz w:val="24"/>
        </w:rPr>
        <w:t>Franzel,</w:t>
      </w:r>
      <w:r>
        <w:rPr>
          <w:spacing w:val="-6"/>
          <w:sz w:val="24"/>
        </w:rPr>
        <w:t> </w:t>
      </w:r>
      <w:r>
        <w:rPr>
          <w:sz w:val="24"/>
        </w:rPr>
        <w:t>“Adopting</w:t>
      </w:r>
      <w:r>
        <w:rPr>
          <w:spacing w:val="-3"/>
          <w:sz w:val="24"/>
        </w:rPr>
        <w:t> </w:t>
      </w:r>
      <w:r>
        <w:rPr>
          <w:sz w:val="24"/>
        </w:rPr>
        <w:t>Automatic</w:t>
      </w:r>
      <w:r>
        <w:rPr>
          <w:spacing w:val="-4"/>
          <w:sz w:val="24"/>
        </w:rPr>
        <w:t> </w:t>
      </w:r>
      <w:r>
        <w:rPr>
          <w:sz w:val="24"/>
        </w:rPr>
        <w:t>Enrollment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Sector:</w:t>
      </w:r>
      <w:r>
        <w:rPr>
          <w:spacing w:val="-1"/>
          <w:sz w:val="24"/>
        </w:rPr>
        <w:t> </w:t>
      </w:r>
      <w:r>
        <w:rPr>
          <w:sz w:val="24"/>
        </w:rPr>
        <w:t>A Case Study,” </w:t>
      </w:r>
      <w:r>
        <w:rPr>
          <w:i/>
          <w:sz w:val="24"/>
        </w:rPr>
        <w:t>Government Finance Review, </w:t>
      </w:r>
      <w:r>
        <w:rPr>
          <w:sz w:val="24"/>
        </w:rPr>
        <w:t>2011 February, pp. 42-48.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98" w:after="0"/>
        <w:ind w:left="360" w:right="652" w:hanging="360"/>
        <w:jc w:val="left"/>
        <w:rPr>
          <w:sz w:val="24"/>
        </w:rPr>
      </w:pPr>
      <w:r>
        <w:rPr>
          <w:sz w:val="24"/>
        </w:rPr>
        <w:t>Jeffrey</w:t>
      </w:r>
      <w:r>
        <w:rPr>
          <w:spacing w:val="-3"/>
          <w:sz w:val="24"/>
        </w:rPr>
        <w:t> </w:t>
      </w:r>
      <w:r>
        <w:rPr>
          <w:sz w:val="24"/>
        </w:rPr>
        <w:t>Brown,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Joshua</w:t>
      </w:r>
      <w:r>
        <w:rPr>
          <w:spacing w:val="-4"/>
          <w:sz w:val="24"/>
        </w:rPr>
        <w:t> </w:t>
      </w:r>
      <w:r>
        <w:rPr>
          <w:sz w:val="24"/>
        </w:rPr>
        <w:t>Rauh,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Public Pension Plans,” </w:t>
      </w:r>
      <w:r>
        <w:rPr>
          <w:i/>
          <w:sz w:val="24"/>
        </w:rPr>
        <w:t>Journal of Pension Economics and Finance</w:t>
      </w:r>
      <w:r>
        <w:rPr>
          <w:sz w:val="24"/>
        </w:rPr>
        <w:t>, April 2011, pp. 161-172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3" w:after="0"/>
        <w:ind w:left="360" w:right="300" w:hanging="360"/>
        <w:jc w:val="left"/>
        <w:rPr>
          <w:sz w:val="24"/>
        </w:rPr>
      </w:pPr>
      <w:r>
        <w:rPr>
          <w:sz w:val="24"/>
        </w:rPr>
        <w:t>Robert Clark and Lee Craig, “State Pension Plans Step Up Efforts to Adapt to 21</w:t>
      </w:r>
      <w:r>
        <w:rPr>
          <w:position w:val="8"/>
          <w:sz w:val="15"/>
        </w:rPr>
        <w:t>st</w:t>
      </w:r>
      <w:r>
        <w:rPr>
          <w:spacing w:val="30"/>
          <w:position w:val="8"/>
          <w:sz w:val="15"/>
        </w:rPr>
        <w:t> </w:t>
      </w:r>
      <w:r>
        <w:rPr>
          <w:sz w:val="24"/>
        </w:rPr>
        <w:t>Century Financial</w:t>
      </w:r>
      <w:r>
        <w:rPr>
          <w:spacing w:val="-2"/>
          <w:sz w:val="24"/>
        </w:rPr>
        <w:t> </w:t>
      </w:r>
      <w:r>
        <w:rPr>
          <w:sz w:val="24"/>
        </w:rPr>
        <w:t>Pressures,”</w:t>
      </w:r>
      <w:r>
        <w:rPr>
          <w:spacing w:val="-3"/>
          <w:sz w:val="24"/>
        </w:rPr>
        <w:t> </w:t>
      </w:r>
      <w:r>
        <w:rPr>
          <w:sz w:val="24"/>
        </w:rPr>
        <w:t>Bureau of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Affairs, </w:t>
      </w:r>
      <w:r>
        <w:rPr>
          <w:i/>
          <w:sz w:val="24"/>
        </w:rPr>
        <w:t>Pension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Daily,</w:t>
      </w:r>
      <w:r>
        <w:rPr>
          <w:i/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8,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0" w:after="0"/>
        <w:ind w:left="360" w:right="126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“Evolution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Public-Sector</w:t>
      </w:r>
      <w:r>
        <w:rPr>
          <w:spacing w:val="-6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Plans:</w:t>
      </w:r>
      <w:r>
        <w:rPr>
          <w:spacing w:val="-7"/>
          <w:sz w:val="24"/>
        </w:rPr>
        <w:t> </w:t>
      </w:r>
      <w:r>
        <w:rPr>
          <w:sz w:val="24"/>
        </w:rPr>
        <w:t>Crisis,</w:t>
      </w:r>
      <w:r>
        <w:rPr>
          <w:spacing w:val="-5"/>
          <w:sz w:val="24"/>
        </w:rPr>
        <w:t> </w:t>
      </w:r>
      <w:r>
        <w:rPr>
          <w:sz w:val="24"/>
        </w:rPr>
        <w:t>Challenges,</w:t>
      </w:r>
      <w:r>
        <w:rPr>
          <w:spacing w:val="-5"/>
          <w:sz w:val="24"/>
        </w:rPr>
        <w:t> </w:t>
      </w:r>
      <w:r>
        <w:rPr>
          <w:sz w:val="24"/>
        </w:rPr>
        <w:t>and Change,” </w:t>
      </w:r>
      <w:r>
        <w:rPr>
          <w:i/>
          <w:sz w:val="24"/>
        </w:rPr>
        <w:t>ABA Journal of Labor &amp; Employment Law, </w:t>
      </w:r>
      <w:r>
        <w:rPr>
          <w:sz w:val="24"/>
        </w:rPr>
        <w:t>Winter 2012, pp. 257-274.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0" w:after="0"/>
        <w:ind w:left="360" w:right="401" w:hanging="360"/>
        <w:jc w:val="left"/>
        <w:rPr>
          <w:sz w:val="24"/>
        </w:rPr>
      </w:pPr>
      <w:r>
        <w:rPr>
          <w:sz w:val="24"/>
        </w:rPr>
        <w:t>Robert Clark, Melinda Morrill, and Steven Allen, “Effectiveness of Employer-Provided Financial</w:t>
      </w:r>
      <w:r>
        <w:rPr>
          <w:spacing w:val="-4"/>
          <w:sz w:val="24"/>
        </w:rPr>
        <w:t> </w:t>
      </w:r>
      <w:r>
        <w:rPr>
          <w:sz w:val="24"/>
        </w:rPr>
        <w:t>Information:</w:t>
      </w:r>
      <w:r>
        <w:rPr>
          <w:spacing w:val="-6"/>
          <w:sz w:val="24"/>
        </w:rPr>
        <w:t> </w:t>
      </w: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Retiring,”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2012,</w:t>
      </w:r>
      <w:r>
        <w:rPr>
          <w:spacing w:val="-4"/>
          <w:sz w:val="24"/>
        </w:rPr>
        <w:t> </w:t>
      </w:r>
      <w:r>
        <w:rPr>
          <w:sz w:val="24"/>
        </w:rPr>
        <w:t>314-318.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6" w:after="0"/>
        <w:ind w:left="360" w:right="123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5"/>
          <w:sz w:val="24"/>
        </w:rPr>
        <w:t> </w:t>
      </w:r>
      <w:r>
        <w:rPr>
          <w:sz w:val="24"/>
        </w:rPr>
        <w:t>Morrill,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Literacy</w:t>
      </w:r>
      <w:r>
        <w:rPr>
          <w:spacing w:val="-4"/>
          <w:sz w:val="24"/>
        </w:rPr>
        <w:t> </w:t>
      </w:r>
      <w:r>
        <w:rPr>
          <w:sz w:val="24"/>
        </w:rPr>
        <w:t>in Determining Retirement Plans,” </w:t>
      </w:r>
      <w:r>
        <w:rPr>
          <w:i/>
          <w:sz w:val="24"/>
        </w:rPr>
        <w:t>Economic Inquiry, </w:t>
      </w:r>
      <w:r>
        <w:rPr>
          <w:sz w:val="24"/>
        </w:rPr>
        <w:t>October 2012, 851-866.</w: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4" w:lineRule="auto" w:before="0" w:after="0"/>
        <w:ind w:left="360" w:right="581" w:hanging="360"/>
        <w:jc w:val="left"/>
        <w:rPr>
          <w:color w:val="21212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914400</wp:posOffset>
                </wp:positionH>
                <wp:positionV relativeFrom="paragraph">
                  <wp:posOffset>456612</wp:posOffset>
                </wp:positionV>
                <wp:extent cx="5943600" cy="152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52400">
                              <a:moveTo>
                                <a:pt x="5943600" y="152400"/>
                              </a:move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5.953712pt;width:468pt;height:12pt;mso-position-horizontal-relative:page;mso-position-vertical-relative:paragraph;z-index:-16039936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4"/>
        </w:rPr>
        <w:t>Robert Clark, Naohiro Ogawa, and Rikiya Matsukura, “</w:t>
      </w:r>
      <w:r>
        <w:rPr>
          <w:sz w:val="24"/>
        </w:rPr>
        <w:t>Low Fertility, Human Capital, and Economic Growth: The Importance of Financial Education and Job Retraining,” </w:t>
      </w:r>
      <w:r>
        <w:rPr>
          <w:i/>
          <w:sz w:val="24"/>
        </w:rPr>
        <w:t>Demographic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October</w:t>
      </w:r>
      <w:r>
        <w:rPr>
          <w:spacing w:val="-5"/>
          <w:sz w:val="24"/>
        </w:rPr>
        <w:t> </w:t>
      </w:r>
      <w:r>
        <w:rPr>
          <w:sz w:val="24"/>
        </w:rPr>
        <w:t>23,</w:t>
      </w:r>
      <w:r>
        <w:rPr>
          <w:spacing w:val="-6"/>
          <w:sz w:val="24"/>
        </w:rPr>
        <w:t> </w:t>
      </w:r>
      <w:r>
        <w:rPr>
          <w:sz w:val="24"/>
        </w:rPr>
        <w:t>2013,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865-884,</w:t>
      </w:r>
      <w:r>
        <w:rPr>
          <w:spacing w:val="-6"/>
          <w:sz w:val="24"/>
        </w:rPr>
        <w:t> </w:t>
      </w:r>
      <w:hyperlink r:id="rId7">
        <w:r>
          <w:rPr>
            <w:rFonts w:ascii="Courier New" w:hAnsi="Courier New"/>
            <w:color w:val="0000FF"/>
            <w:sz w:val="24"/>
            <w:u w:val="single" w:color="0000FF"/>
          </w:rPr>
          <w:t>http://www.demographic-</w:t>
        </w:r>
      </w:hyperlink>
      <w:r>
        <w:rPr>
          <w:rFonts w:ascii="Courier New" w:hAnsi="Courier New"/>
          <w:color w:val="0000FF"/>
          <w:sz w:val="24"/>
        </w:rPr>
        <w:t> </w:t>
      </w:r>
      <w:hyperlink r:id="rId7">
        <w:r>
          <w:rPr>
            <w:rFonts w:ascii="Courier New" w:hAnsi="Courier New"/>
            <w:color w:val="0000FF"/>
            <w:spacing w:val="-2"/>
            <w:sz w:val="24"/>
            <w:u w:val="single" w:color="0000FF"/>
          </w:rPr>
          <w:t>research.org/volumes/vol29/32/29-32.pdf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53" w:after="0"/>
        <w:ind w:left="360" w:right="686" w:hanging="360"/>
        <w:jc w:val="both"/>
        <w:rPr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Alan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Glickstein,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Tomeka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Hill,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“Converting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Traditional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Defined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Benefit Plans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Hybrid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Plans: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Decade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Change,”</w:t>
      </w:r>
      <w:r>
        <w:rPr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Retirement,</w:t>
      </w:r>
      <w:r>
        <w:rPr>
          <w:i/>
          <w:color w:val="212121"/>
          <w:spacing w:val="-1"/>
          <w:sz w:val="24"/>
        </w:rPr>
        <w:t> </w:t>
      </w:r>
      <w:r>
        <w:rPr>
          <w:color w:val="212121"/>
          <w:sz w:val="24"/>
        </w:rPr>
        <w:t>Fall,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2013,1(2):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101- </w:t>
      </w:r>
      <w:r>
        <w:rPr>
          <w:color w:val="212121"/>
          <w:spacing w:val="-4"/>
          <w:sz w:val="24"/>
        </w:rPr>
        <w:t>112.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08" w:lineRule="auto" w:before="276" w:after="0"/>
        <w:ind w:left="360" w:right="857" w:hanging="360"/>
        <w:jc w:val="left"/>
        <w:rPr>
          <w:color w:val="212121"/>
          <w:sz w:val="24"/>
        </w:rPr>
      </w:pPr>
      <w:r>
        <w:rPr>
          <w:sz w:val="24"/>
        </w:rPr>
        <w:t>Robert Clark, Jennifer Maki, and Melinda Morrill, “Can Simple Informational Nudges Increase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Participation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401(k)</w:t>
      </w:r>
      <w:r>
        <w:rPr>
          <w:spacing w:val="-4"/>
          <w:sz w:val="24"/>
        </w:rPr>
        <w:t> </w:t>
      </w:r>
      <w:r>
        <w:rPr>
          <w:sz w:val="24"/>
        </w:rPr>
        <w:t>Plan,”</w:t>
      </w:r>
      <w:r>
        <w:rPr>
          <w:spacing w:val="-6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5"/>
          <w:sz w:val="24"/>
        </w:rPr>
        <w:t> </w:t>
      </w:r>
      <w:r>
        <w:rPr>
          <w:sz w:val="24"/>
        </w:rPr>
        <w:t>January 2014, 80(3): 677-701.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420" w:val="left" w:leader="none"/>
        </w:tabs>
        <w:spacing w:line="208" w:lineRule="auto" w:before="275" w:after="0"/>
        <w:ind w:left="420" w:right="914" w:hanging="420"/>
        <w:jc w:val="left"/>
        <w:rPr>
          <w:color w:val="212121"/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5"/>
          <w:sz w:val="24"/>
        </w:rPr>
        <w:t> </w:t>
      </w:r>
      <w:r>
        <w:rPr>
          <w:sz w:val="24"/>
        </w:rPr>
        <w:t>Morrill,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Vanderweide,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color w:val="212121"/>
          <w:sz w:val="24"/>
        </w:rPr>
        <w:t>Defined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Benefit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Pension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Plan Distribution Decisions by Public Sector Employees" </w:t>
      </w:r>
      <w:r>
        <w:rPr>
          <w:i/>
          <w:color w:val="212121"/>
          <w:sz w:val="24"/>
        </w:rPr>
        <w:t>Journal of Public Economics, </w:t>
      </w:r>
      <w:r>
        <w:rPr>
          <w:color w:val="212121"/>
          <w:sz w:val="24"/>
        </w:rPr>
        <w:t>August 2014, 116: 73-88.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08" w:lineRule="auto" w:before="0" w:after="0"/>
        <w:ind w:left="420" w:right="816" w:hanging="420"/>
        <w:jc w:val="left"/>
        <w:rPr>
          <w:sz w:val="24"/>
        </w:rPr>
      </w:pP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5"/>
          <w:sz w:val="24"/>
        </w:rPr>
        <w:t> </w:t>
      </w:r>
      <w:r>
        <w:rPr>
          <w:sz w:val="24"/>
        </w:rPr>
        <w:t>Morrill,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Vanderweide,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Retiree</w:t>
      </w:r>
      <w:r>
        <w:rPr>
          <w:spacing w:val="-5"/>
          <w:sz w:val="24"/>
        </w:rPr>
        <w:t> </w:t>
      </w:r>
      <w:r>
        <w:rPr>
          <w:sz w:val="24"/>
        </w:rPr>
        <w:t>Health Insurance Plan Characteristics on Retirees’ Choice and Employers’ Costs,” </w:t>
      </w:r>
      <w:r>
        <w:rPr>
          <w:i/>
          <w:sz w:val="24"/>
        </w:rPr>
        <w:t>Journal of Health Economics, </w:t>
      </w:r>
      <w:r>
        <w:rPr>
          <w:sz w:val="24"/>
        </w:rPr>
        <w:t>December 2014, 38: 119-129.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08" w:lineRule="auto" w:before="240" w:after="0"/>
        <w:ind w:left="480" w:right="719" w:hanging="48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color w:val="212121"/>
          <w:sz w:val="24"/>
        </w:rPr>
        <w:t>How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Does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Retiree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Health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Insurance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Influence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Public Sector Employee Saving?” </w:t>
      </w:r>
      <w:r>
        <w:rPr>
          <w:i/>
          <w:color w:val="212121"/>
          <w:sz w:val="24"/>
        </w:rPr>
        <w:t>Journal of Health Economics, </w:t>
      </w:r>
      <w:r>
        <w:rPr>
          <w:color w:val="212121"/>
          <w:sz w:val="24"/>
        </w:rPr>
        <w:t>December 2014, 38: 109-118.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08" w:lineRule="auto" w:before="239" w:after="0"/>
        <w:ind w:left="480" w:right="928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Cutler,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Joseph</w:t>
      </w:r>
      <w:r>
        <w:rPr>
          <w:spacing w:val="-4"/>
          <w:sz w:val="24"/>
        </w:rPr>
        <w:t> </w:t>
      </w:r>
      <w:r>
        <w:rPr>
          <w:sz w:val="24"/>
        </w:rPr>
        <w:t>Newhouse,</w:t>
      </w:r>
      <w:r>
        <w:rPr>
          <w:spacing w:val="-4"/>
          <w:sz w:val="24"/>
        </w:rPr>
        <w:t> </w:t>
      </w:r>
      <w:r>
        <w:rPr>
          <w:sz w:val="24"/>
        </w:rPr>
        <w:t>“Impact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 Public Sector,” </w:t>
      </w:r>
      <w:r>
        <w:rPr>
          <w:i/>
          <w:sz w:val="24"/>
        </w:rPr>
        <w:t>Journal of Health Economics, </w:t>
      </w:r>
      <w:r>
        <w:rPr>
          <w:sz w:val="24"/>
        </w:rPr>
        <w:t>December 2014, 38: 62-64.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08" w:lineRule="auto" w:before="240" w:after="0"/>
        <w:ind w:left="420" w:right="367" w:hanging="420"/>
        <w:jc w:val="left"/>
        <w:rPr>
          <w:sz w:val="24"/>
        </w:rPr>
      </w:pP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“Retiree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University Faculty,” </w:t>
      </w:r>
      <w:r>
        <w:rPr>
          <w:i/>
          <w:sz w:val="24"/>
        </w:rPr>
        <w:t>Journal of Retirement </w:t>
      </w:r>
      <w:r>
        <w:rPr>
          <w:sz w:val="24"/>
        </w:rPr>
        <w:t>2015, 2(3): 55-66.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42" w:after="0"/>
        <w:ind w:left="480" w:right="1135" w:hanging="480"/>
        <w:jc w:val="left"/>
        <w:rPr>
          <w:sz w:val="24"/>
        </w:rPr>
      </w:pPr>
      <w:r>
        <w:rPr>
          <w:color w:val="212121"/>
          <w:sz w:val="24"/>
        </w:rPr>
        <w:t>Robert Clark, Rikiya Matsukura, Naohiro Ogawa, Satoshi Shimizutani,"Retirement Transitions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Japan,"</w:t>
      </w:r>
      <w:r>
        <w:rPr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Public</w:t>
      </w:r>
      <w:r>
        <w:rPr>
          <w:i/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Policy</w:t>
      </w:r>
      <w:r>
        <w:rPr>
          <w:i/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&amp;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Aging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Report,</w:t>
      </w:r>
      <w:r>
        <w:rPr>
          <w:i/>
          <w:color w:val="212121"/>
          <w:spacing w:val="-4"/>
          <w:sz w:val="24"/>
        </w:rPr>
        <w:t> </w:t>
      </w:r>
      <w:r>
        <w:rPr>
          <w:color w:val="212121"/>
          <w:sz w:val="24"/>
        </w:rPr>
        <w:t>October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2015,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25(4):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129-131.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  <w:rPr>
          <w:color w:val="212121"/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Emma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Hanson, Melinda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Morrill,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Aditi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Pathak,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“Supplemental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4"/>
          <w:sz w:val="24"/>
        </w:rPr>
        <w:t>Plan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BodyText"/>
        <w:spacing w:line="275" w:lineRule="exact" w:before="60"/>
        <w:ind w:left="480" w:firstLine="0"/>
      </w:pPr>
      <w:r>
        <w:rPr>
          <w:color w:val="212121"/>
        </w:rPr>
        <w:t>Offerings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Retirement</w:t>
      </w:r>
      <w:r>
        <w:rPr>
          <w:color w:val="212121"/>
          <w:spacing w:val="-1"/>
        </w:rPr>
        <w:t> </w:t>
      </w:r>
      <w:r>
        <w:rPr>
          <w:color w:val="212121"/>
        </w:rPr>
        <w:t>Saving</w:t>
      </w:r>
      <w:r>
        <w:rPr>
          <w:color w:val="212121"/>
          <w:spacing w:val="-2"/>
        </w:rPr>
        <w:t> </w:t>
      </w:r>
      <w:r>
        <w:rPr>
          <w:color w:val="212121"/>
        </w:rPr>
        <w:t>Choices:</w:t>
      </w:r>
      <w:r>
        <w:rPr>
          <w:color w:val="212121"/>
          <w:spacing w:val="-2"/>
        </w:rPr>
        <w:t> </w:t>
      </w:r>
      <w:r>
        <w:rPr>
          <w:color w:val="212121"/>
        </w:rPr>
        <w:t>An</w:t>
      </w:r>
      <w:r>
        <w:rPr>
          <w:color w:val="212121"/>
          <w:spacing w:val="-2"/>
        </w:rPr>
        <w:t> </w:t>
      </w:r>
      <w:r>
        <w:rPr>
          <w:color w:val="212121"/>
        </w:rPr>
        <w:t>Analysis of</w:t>
      </w:r>
      <w:r>
        <w:rPr>
          <w:color w:val="212121"/>
          <w:spacing w:val="-3"/>
        </w:rPr>
        <w:t> </w:t>
      </w:r>
      <w:r>
        <w:rPr>
          <w:color w:val="212121"/>
        </w:rPr>
        <w:t>North</w:t>
      </w:r>
      <w:r>
        <w:rPr>
          <w:color w:val="212121"/>
          <w:spacing w:val="-2"/>
        </w:rPr>
        <w:t> </w:t>
      </w:r>
      <w:r>
        <w:rPr>
          <w:color w:val="212121"/>
        </w:rPr>
        <w:t>Carolina</w:t>
      </w:r>
      <w:r>
        <w:rPr>
          <w:color w:val="212121"/>
          <w:spacing w:val="-2"/>
        </w:rPr>
        <w:t> </w:t>
      </w:r>
      <w:r>
        <w:rPr>
          <w:color w:val="212121"/>
        </w:rPr>
        <w:t>School</w:t>
      </w:r>
      <w:r>
        <w:rPr>
          <w:color w:val="212121"/>
          <w:spacing w:val="-2"/>
        </w:rPr>
        <w:t> Districts,”</w:t>
      </w:r>
    </w:p>
    <w:p>
      <w:pPr>
        <w:spacing w:line="275" w:lineRule="exact" w:before="0"/>
        <w:ind w:left="420" w:right="0" w:firstLine="0"/>
        <w:jc w:val="left"/>
        <w:rPr>
          <w:sz w:val="24"/>
        </w:rPr>
      </w:pP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Pension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Economics and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Finance,</w:t>
      </w:r>
      <w:r>
        <w:rPr>
          <w:i/>
          <w:color w:val="212121"/>
          <w:spacing w:val="-2"/>
          <w:sz w:val="24"/>
        </w:rPr>
        <w:t> </w:t>
      </w:r>
      <w:r>
        <w:rPr>
          <w:color w:val="212121"/>
          <w:sz w:val="24"/>
        </w:rPr>
        <w:t>July,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2016,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15(3):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333-</w:t>
      </w:r>
      <w:r>
        <w:rPr>
          <w:color w:val="212121"/>
          <w:spacing w:val="-4"/>
          <w:sz w:val="24"/>
        </w:rPr>
        <w:t>355.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  <w:tab w:pos="540" w:val="left" w:leader="none"/>
        </w:tabs>
        <w:spacing w:line="240" w:lineRule="auto" w:before="0" w:after="0"/>
        <w:ind w:left="540" w:right="1001" w:hanging="540"/>
        <w:jc w:val="left"/>
        <w:rPr>
          <w:color w:val="212121"/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Emma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Hanson,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Olivia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Mitchell.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“Lessons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Public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Pensions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from Utah’s Move to Pension Choice,” </w:t>
      </w:r>
      <w:r>
        <w:rPr>
          <w:i/>
          <w:color w:val="212121"/>
          <w:sz w:val="24"/>
        </w:rPr>
        <w:t>Journal of Pension Economics and Finance,</w:t>
      </w:r>
    </w:p>
    <w:p>
      <w:pPr>
        <w:pStyle w:val="BodyText"/>
        <w:ind w:left="540" w:firstLine="0"/>
      </w:pPr>
      <w:r>
        <w:rPr>
          <w:color w:val="212121"/>
        </w:rPr>
        <w:t>July</w:t>
      </w:r>
      <w:r>
        <w:rPr>
          <w:color w:val="212121"/>
          <w:spacing w:val="-1"/>
        </w:rPr>
        <w:t> </w:t>
      </w:r>
      <w:r>
        <w:rPr>
          <w:color w:val="212121"/>
        </w:rPr>
        <w:t>2016,</w:t>
      </w:r>
      <w:r>
        <w:rPr>
          <w:color w:val="212121"/>
          <w:spacing w:val="-1"/>
        </w:rPr>
        <w:t> </w:t>
      </w:r>
      <w:r>
        <w:rPr>
          <w:color w:val="212121"/>
        </w:rPr>
        <w:t>15(3):</w:t>
      </w:r>
      <w:r>
        <w:rPr>
          <w:color w:val="212121"/>
          <w:spacing w:val="-1"/>
        </w:rPr>
        <w:t> </w:t>
      </w:r>
      <w:r>
        <w:rPr>
          <w:color w:val="212121"/>
        </w:rPr>
        <w:t>285-</w:t>
      </w:r>
      <w:r>
        <w:rPr>
          <w:color w:val="212121"/>
          <w:spacing w:val="-4"/>
        </w:rPr>
        <w:t>310.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775" w:hanging="480"/>
        <w:jc w:val="left"/>
        <w:rPr>
          <w:color w:val="212121"/>
          <w:sz w:val="24"/>
        </w:rPr>
      </w:pPr>
      <w:r>
        <w:rPr>
          <w:color w:val="212121"/>
          <w:sz w:val="24"/>
        </w:rPr>
        <w:t>Steven Allen, Robert Clark, Jen Maki, and Melinda Morrill. “Golden Years or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Financial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Fears?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How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Plans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change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After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Seminars,”</w:t>
      </w:r>
      <w:r>
        <w:rPr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Retirement, </w:t>
      </w:r>
      <w:r>
        <w:rPr>
          <w:color w:val="212121"/>
          <w:sz w:val="24"/>
        </w:rPr>
        <w:t>2016, 3(3): 96-115.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440" w:hanging="480"/>
        <w:jc w:val="left"/>
        <w:rPr>
          <w:color w:val="212121"/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Clark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Joseph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Newhouse.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“Challenges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Facing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Public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Plans,”</w:t>
      </w:r>
      <w:r>
        <w:rPr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Journal of Pension Economics and Finance, </w:t>
      </w:r>
      <w:r>
        <w:rPr>
          <w:color w:val="212121"/>
          <w:sz w:val="24"/>
        </w:rPr>
        <w:t>July 2016, 15(3): 249-253.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74" w:hanging="480"/>
        <w:jc w:val="left"/>
        <w:rPr>
          <w:color w:val="212121"/>
          <w:sz w:val="24"/>
        </w:rPr>
      </w:pPr>
      <w:r>
        <w:rPr>
          <w:color w:val="212121"/>
          <w:sz w:val="24"/>
        </w:rPr>
        <w:t> Robert Clark, Annamarie Lusardi, and Olivia Mitchell, “</w:t>
      </w:r>
      <w:r>
        <w:rPr>
          <w:sz w:val="24"/>
        </w:rPr>
        <w:t>Employee Financial Literacy and Retirement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Behavior: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Study,”</w:t>
      </w:r>
      <w:r>
        <w:rPr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Inquiry,</w:t>
      </w:r>
      <w:r>
        <w:rPr>
          <w:i/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</w:t>
      </w:r>
      <w:r>
        <w:rPr>
          <w:sz w:val="24"/>
        </w:rPr>
        <w:t>2017,</w:t>
      </w:r>
      <w:r>
        <w:rPr>
          <w:spacing w:val="-4"/>
          <w:sz w:val="24"/>
        </w:rPr>
        <w:t> </w:t>
      </w:r>
      <w:r>
        <w:rPr>
          <w:sz w:val="24"/>
        </w:rPr>
        <w:t>55(1):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248- </w:t>
      </w:r>
      <w:r>
        <w:rPr>
          <w:spacing w:val="-4"/>
          <w:sz w:val="24"/>
        </w:rPr>
        <w:t>259.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570" w:hanging="480"/>
        <w:jc w:val="left"/>
        <w:rPr>
          <w:sz w:val="24"/>
        </w:rPr>
      </w:pPr>
      <w:r>
        <w:rPr>
          <w:spacing w:val="-14"/>
          <w:sz w:val="24"/>
        </w:rPr>
        <w:t> </w:t>
      </w:r>
      <w:r>
        <w:rPr>
          <w:color w:val="212121"/>
          <w:sz w:val="24"/>
        </w:rPr>
        <w:t>Robert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Annamarie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Lusardi,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Olivia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Mitchell,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“Financial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Knowledge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401(k) Investment Performance,” </w:t>
      </w:r>
      <w:r>
        <w:rPr>
          <w:i/>
          <w:color w:val="212121"/>
          <w:sz w:val="24"/>
        </w:rPr>
        <w:t>Journal of Pension Economics and Finance, </w:t>
      </w:r>
      <w:r>
        <w:rPr>
          <w:color w:val="212121"/>
          <w:sz w:val="24"/>
        </w:rPr>
        <w:t>July 2017 16(3): </w:t>
      </w:r>
      <w:r>
        <w:rPr>
          <w:color w:val="212121"/>
          <w:spacing w:val="-2"/>
          <w:sz w:val="24"/>
        </w:rPr>
        <w:t>324-347.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365" w:hanging="420"/>
        <w:jc w:val="left"/>
        <w:rPr>
          <w:color w:val="212121"/>
          <w:sz w:val="24"/>
        </w:rPr>
      </w:pPr>
      <w:bookmarkStart w:name="111. Robert Clark, Robert Hammond, Melin" w:id="2"/>
      <w:bookmarkEnd w:id="2"/>
      <w:r>
        <w:rPr/>
      </w:r>
      <w:r>
        <w:rPr>
          <w:color w:val="212121"/>
          <w:sz w:val="24"/>
        </w:rPr>
        <w:t> Robert Clark, Robert Hammond, Melinda Morrill, and David Vanderweide, “</w:t>
      </w:r>
      <w:r>
        <w:rPr>
          <w:sz w:val="24"/>
        </w:rPr>
        <w:t>Annuity </w:t>
      </w:r>
      <w:bookmarkStart w:name="Options in Public Pensions Plans: The Cu" w:id="3"/>
      <w:bookmarkEnd w:id="3"/>
      <w:r>
        <w:rPr>
          <w:sz w:val="24"/>
        </w:rPr>
        <w:t>O</w:t>
      </w:r>
      <w:r>
        <w:rPr>
          <w:sz w:val="24"/>
        </w:rPr>
        <w:t>ptions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Pensions</w:t>
      </w:r>
      <w:r>
        <w:rPr>
          <w:spacing w:val="-6"/>
          <w:sz w:val="24"/>
        </w:rPr>
        <w:t> </w:t>
      </w:r>
      <w:r>
        <w:rPr>
          <w:sz w:val="24"/>
        </w:rPr>
        <w:t>Plans: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Curious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Leveling,”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Retirement, </w:t>
      </w:r>
      <w:r>
        <w:rPr>
          <w:sz w:val="24"/>
        </w:rPr>
        <w:t>Summer 2018, 6(1): 33-44</w:t>
      </w:r>
      <w:r>
        <w:rPr>
          <w:i/>
          <w:sz w:val="24"/>
        </w:rPr>
        <w:t>.</w:t>
      </w:r>
    </w:p>
    <w:p>
      <w:pPr>
        <w:pStyle w:val="BodyText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98" w:hanging="480"/>
        <w:jc w:val="left"/>
        <w:rPr>
          <w:sz w:val="24"/>
        </w:rPr>
      </w:pPr>
      <w:bookmarkStart w:name="112. Robert Clark, Aditi Pathak, and Den" w:id="4"/>
      <w:bookmarkEnd w:id="4"/>
      <w:r>
        <w:rPr/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Aditi</w:t>
      </w:r>
      <w:r>
        <w:rPr>
          <w:spacing w:val="-4"/>
          <w:sz w:val="24"/>
        </w:rPr>
        <w:t> </w:t>
      </w:r>
      <w:r>
        <w:rPr>
          <w:sz w:val="24"/>
        </w:rPr>
        <w:t>Pathak,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Denis</w:t>
      </w:r>
      <w:r>
        <w:rPr>
          <w:spacing w:val="-2"/>
          <w:sz w:val="24"/>
        </w:rPr>
        <w:t> </w:t>
      </w:r>
      <w:r>
        <w:rPr>
          <w:sz w:val="24"/>
        </w:rPr>
        <w:t>Pelletier,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color w:val="212121"/>
          <w:sz w:val="24"/>
        </w:rPr>
        <w:t>Supplemental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Savings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Plans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in </w:t>
      </w:r>
      <w:bookmarkStart w:name="the Public Sector: Participation and Con" w:id="5"/>
      <w:bookmarkEnd w:id="5"/>
      <w:r>
        <w:rPr>
          <w:color w:val="212121"/>
          <w:sz w:val="24"/>
        </w:rPr>
        <w:t>the</w:t>
      </w:r>
      <w:r>
        <w:rPr>
          <w:color w:val="212121"/>
          <w:sz w:val="24"/>
        </w:rPr>
        <w:t> Public Sector: Participation and Contribution Decisions by School Personnel,” </w:t>
      </w:r>
      <w:r>
        <w:rPr>
          <w:i/>
          <w:color w:val="212121"/>
          <w:sz w:val="24"/>
        </w:rPr>
        <w:t>Journal of Labor Research, </w:t>
      </w:r>
      <w:r>
        <w:rPr>
          <w:color w:val="212121"/>
          <w:sz w:val="24"/>
        </w:rPr>
        <w:t>December 2018, 39(4): 383-404.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875" w:hanging="420"/>
        <w:jc w:val="left"/>
        <w:rPr>
          <w:color w:val="212121"/>
          <w:sz w:val="24"/>
        </w:rPr>
      </w:pPr>
      <w:bookmarkStart w:name="113. Robert Clark, Robert Hammond, Chris" w:id="6"/>
      <w:bookmarkEnd w:id="6"/>
      <w:r>
        <w:rPr/>
      </w:r>
      <w:r>
        <w:rPr>
          <w:color w:val="212121"/>
          <w:sz w:val="24"/>
        </w:rPr>
        <w:t> Robert Clark, Robert Hammond, Christelle Khalaf and Melinda Morrill, "Informing </w:t>
      </w:r>
      <w:bookmarkStart w:name="        Retirement Savings Decisions: A " w:id="7"/>
      <w:bookmarkEnd w:id="7"/>
      <w:r>
        <w:rPr>
          <w:color w:val="212121"/>
          <w:sz w:val="24"/>
        </w:rPr>
        <w:t>R</w:t>
      </w:r>
      <w:r>
        <w:rPr>
          <w:color w:val="212121"/>
          <w:sz w:val="24"/>
        </w:rPr>
        <w:t>etirement Savings Decisions: A Field Experiment on Supplemental Plans," </w:t>
      </w:r>
      <w:r>
        <w:rPr>
          <w:i/>
          <w:color w:val="212121"/>
          <w:sz w:val="24"/>
        </w:rPr>
        <w:t>Economic </w:t>
      </w:r>
      <w:bookmarkStart w:name="       Inquiry, January 2019, 57(1): 188" w:id="8"/>
      <w:bookmarkEnd w:id="8"/>
      <w:r>
        <w:rPr>
          <w:i/>
          <w:color w:val="212121"/>
          <w:sz w:val="24"/>
        </w:rPr>
        <w:t>I</w:t>
      </w:r>
      <w:r>
        <w:rPr>
          <w:i/>
          <w:color w:val="212121"/>
          <w:sz w:val="24"/>
        </w:rPr>
        <w:t>nquiry, </w:t>
      </w:r>
      <w:r>
        <w:rPr>
          <w:color w:val="212121"/>
          <w:sz w:val="24"/>
        </w:rPr>
        <w:t>January 2019, 57(1): 188-205.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" w:after="0"/>
        <w:ind w:left="420" w:right="1166" w:hanging="420"/>
        <w:jc w:val="left"/>
        <w:rPr>
          <w:sz w:val="24"/>
        </w:rPr>
      </w:pP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Nyce,</w:t>
      </w:r>
      <w:r>
        <w:rPr>
          <w:spacing w:val="-2"/>
          <w:sz w:val="24"/>
        </w:rPr>
        <w:t> </w:t>
      </w:r>
      <w:r>
        <w:rPr>
          <w:sz w:val="24"/>
        </w:rPr>
        <w:t>Beth</w:t>
      </w:r>
      <w:r>
        <w:rPr>
          <w:spacing w:val="-4"/>
          <w:sz w:val="24"/>
        </w:rPr>
        <w:t> </w:t>
      </w:r>
      <w:r>
        <w:rPr>
          <w:sz w:val="24"/>
        </w:rPr>
        <w:t>Ritter,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Shoven,</w:t>
      </w:r>
      <w:r>
        <w:rPr>
          <w:spacing w:val="-4"/>
          <w:sz w:val="24"/>
        </w:rPr>
        <w:t> </w:t>
      </w:r>
      <w:r>
        <w:rPr>
          <w:sz w:val="24"/>
        </w:rPr>
        <w:t>“Employer</w:t>
      </w:r>
      <w:r>
        <w:rPr>
          <w:spacing w:val="-3"/>
          <w:sz w:val="24"/>
        </w:rPr>
        <w:t> </w:t>
      </w:r>
      <w:r>
        <w:rPr>
          <w:sz w:val="24"/>
        </w:rPr>
        <w:t>Concerns</w:t>
      </w:r>
      <w:r>
        <w:rPr>
          <w:spacing w:val="-2"/>
          <w:sz w:val="24"/>
        </w:rPr>
        <w:t> </w:t>
      </w:r>
      <w:r>
        <w:rPr>
          <w:sz w:val="24"/>
        </w:rPr>
        <w:t>and Responses to an Aging Workforce,” </w:t>
      </w:r>
      <w:r>
        <w:rPr>
          <w:i/>
          <w:sz w:val="24"/>
        </w:rPr>
        <w:t>Journal of Retirement, </w:t>
      </w:r>
      <w:r>
        <w:rPr>
          <w:sz w:val="24"/>
        </w:rPr>
        <w:t>2019, 6(4): 82-99.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76" w:after="0"/>
        <w:ind w:left="480" w:right="887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Hammond,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Christelle</w:t>
      </w:r>
      <w:r>
        <w:rPr>
          <w:spacing w:val="-6"/>
          <w:sz w:val="24"/>
        </w:rPr>
        <w:t> </w:t>
      </w:r>
      <w:r>
        <w:rPr>
          <w:sz w:val="24"/>
        </w:rPr>
        <w:t>Khalaf.</w:t>
      </w:r>
      <w:r>
        <w:rPr>
          <w:spacing w:val="-3"/>
          <w:sz w:val="24"/>
        </w:rPr>
        <w:t> </w:t>
      </w:r>
      <w:r>
        <w:rPr>
          <w:sz w:val="24"/>
        </w:rPr>
        <w:t>“Planning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Retirement?</w:t>
      </w:r>
      <w:r>
        <w:rPr>
          <w:spacing w:val="-4"/>
          <w:sz w:val="24"/>
        </w:rPr>
        <w:t> </w:t>
      </w:r>
      <w:r>
        <w:rPr>
          <w:sz w:val="24"/>
        </w:rPr>
        <w:t>The Importance of Time Preferences,” </w:t>
      </w:r>
      <w:r>
        <w:rPr>
          <w:i/>
          <w:sz w:val="24"/>
        </w:rPr>
        <w:t>Journal of Labor Research, </w:t>
      </w:r>
      <w:r>
        <w:rPr>
          <w:sz w:val="24"/>
        </w:rPr>
        <w:t>2019, 40(2): 127-150.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507" w:hanging="420"/>
        <w:jc w:val="left"/>
        <w:rPr>
          <w:color w:val="212121"/>
          <w:sz w:val="24"/>
        </w:rPr>
      </w:pP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Robert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Robert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Hammond,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David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Vanderweide,</w:t>
      </w:r>
      <w:r>
        <w:rPr>
          <w:color w:val="212121"/>
          <w:spacing w:val="-5"/>
          <w:sz w:val="24"/>
        </w:rPr>
        <w:t> </w:t>
      </w:r>
      <w:r>
        <w:rPr>
          <w:sz w:val="24"/>
        </w:rPr>
        <w:t>“Navigating</w:t>
      </w:r>
      <w:r>
        <w:rPr>
          <w:spacing w:val="-5"/>
          <w:sz w:val="24"/>
        </w:rPr>
        <w:t> </w:t>
      </w:r>
      <w:r>
        <w:rPr>
          <w:sz w:val="24"/>
        </w:rPr>
        <w:t>Complex</w:t>
      </w:r>
      <w:r>
        <w:rPr>
          <w:spacing w:val="-5"/>
          <w:sz w:val="24"/>
        </w:rPr>
        <w:t> </w:t>
      </w:r>
      <w:r>
        <w:rPr>
          <w:sz w:val="24"/>
        </w:rPr>
        <w:t>Financial Decisions at Retirement: Evidence from Annuity Choices in Public Sector Pensions,” </w:t>
      </w:r>
      <w:r>
        <w:rPr>
          <w:i/>
          <w:sz w:val="24"/>
        </w:rPr>
        <w:t>Journal of Pension Economics and Finance, </w:t>
      </w:r>
      <w:r>
        <w:rPr>
          <w:sz w:val="24"/>
        </w:rPr>
        <w:t>2019, 18(4): 594-611.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54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Joseph Newhouse, “Incentives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Limitations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Employment </w:t>
      </w:r>
      <w:r>
        <w:rPr>
          <w:spacing w:val="-2"/>
          <w:sz w:val="24"/>
        </w:rPr>
        <w:t>Policies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80" w:bottom="1700" w:left="1440" w:right="1080"/>
        </w:sectPr>
      </w:pPr>
    </w:p>
    <w:p>
      <w:pPr>
        <w:spacing w:line="237" w:lineRule="auto" w:before="62"/>
        <w:ind w:left="480" w:right="494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Transitions,”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2"/>
          <w:sz w:val="24"/>
        </w:rPr>
        <w:t> </w:t>
      </w:r>
      <w:r>
        <w:rPr>
          <w:sz w:val="24"/>
        </w:rPr>
        <w:t>2019,</w:t>
      </w:r>
      <w:r>
        <w:rPr>
          <w:spacing w:val="-4"/>
          <w:sz w:val="24"/>
        </w:rPr>
        <w:t> </w:t>
      </w:r>
      <w:r>
        <w:rPr>
          <w:sz w:val="24"/>
        </w:rPr>
        <w:t>18(4):</w:t>
      </w:r>
      <w:r>
        <w:rPr>
          <w:spacing w:val="-4"/>
          <w:sz w:val="24"/>
        </w:rPr>
        <w:t> </w:t>
      </w:r>
      <w:r>
        <w:rPr>
          <w:sz w:val="24"/>
        </w:rPr>
        <w:t>495- </w:t>
      </w:r>
      <w:r>
        <w:rPr>
          <w:spacing w:val="-4"/>
          <w:sz w:val="24"/>
        </w:rPr>
        <w:t>499.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Beth</w:t>
      </w:r>
      <w:r>
        <w:rPr>
          <w:spacing w:val="-2"/>
          <w:sz w:val="24"/>
        </w:rPr>
        <w:t> </w:t>
      </w:r>
      <w:r>
        <w:rPr>
          <w:sz w:val="24"/>
        </w:rPr>
        <w:t>Ritter,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Force</w:t>
      </w:r>
      <w:r>
        <w:rPr>
          <w:spacing w:val="-1"/>
          <w:sz w:val="24"/>
        </w:rPr>
        <w:t> </w:t>
      </w:r>
      <w:r>
        <w:rPr>
          <w:sz w:val="24"/>
        </w:rPr>
        <w:t>Is Aging: Are</w:t>
      </w:r>
      <w:r>
        <w:rPr>
          <w:spacing w:val="-1"/>
          <w:sz w:val="24"/>
        </w:rPr>
        <w:t> </w:t>
      </w:r>
      <w:r>
        <w:rPr>
          <w:sz w:val="24"/>
        </w:rPr>
        <w:t>Companies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Responding?”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i/>
          <w:sz w:val="24"/>
        </w:rPr>
        <w:t>World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Work Journal,</w:t>
      </w:r>
      <w:r>
        <w:rPr>
          <w:i/>
          <w:spacing w:val="-2"/>
          <w:sz w:val="24"/>
        </w:rPr>
        <w:t> </w:t>
      </w:r>
      <w:r>
        <w:rPr>
          <w:sz w:val="24"/>
        </w:rPr>
        <w:t>Fourth Quarter</w:t>
      </w:r>
      <w:r>
        <w:rPr>
          <w:spacing w:val="-2"/>
          <w:sz w:val="24"/>
        </w:rPr>
        <w:t> </w:t>
      </w:r>
      <w:r>
        <w:rPr>
          <w:sz w:val="24"/>
        </w:rPr>
        <w:t>2019,</w:t>
      </w:r>
      <w:r>
        <w:rPr>
          <w:spacing w:val="-2"/>
          <w:sz w:val="24"/>
        </w:rPr>
        <w:t> </w:t>
      </w:r>
      <w:r>
        <w:rPr>
          <w:sz w:val="24"/>
        </w:rPr>
        <w:t>28(4):</w:t>
      </w:r>
      <w:r>
        <w:rPr>
          <w:spacing w:val="1"/>
          <w:sz w:val="24"/>
        </w:rPr>
        <w:t> </w:t>
      </w:r>
      <w:r>
        <w:rPr>
          <w:sz w:val="24"/>
        </w:rPr>
        <w:t>43-</w:t>
      </w:r>
      <w:r>
        <w:rPr>
          <w:spacing w:val="-5"/>
          <w:sz w:val="24"/>
        </w:rPr>
        <w:t>54.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929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sz w:val="24"/>
        </w:rPr>
        <w:t>“Target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Defaults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Sector</w:t>
      </w:r>
      <w:r>
        <w:rPr>
          <w:spacing w:val="-4"/>
          <w:sz w:val="24"/>
        </w:rPr>
        <w:t> </w:t>
      </w:r>
      <w:r>
        <w:rPr>
          <w:sz w:val="24"/>
        </w:rPr>
        <w:t>Retirement Saving Plan,” </w:t>
      </w:r>
      <w:r>
        <w:rPr>
          <w:i/>
          <w:sz w:val="24"/>
        </w:rPr>
        <w:t>Southern Economic Journal, </w:t>
      </w:r>
      <w:r>
        <w:rPr>
          <w:sz w:val="24"/>
        </w:rPr>
        <w:t>2020, 86(3):113-1149.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Beth</w:t>
      </w:r>
      <w:r>
        <w:rPr>
          <w:spacing w:val="-1"/>
          <w:sz w:val="24"/>
        </w:rPr>
        <w:t> </w:t>
      </w:r>
      <w:r>
        <w:rPr>
          <w:sz w:val="24"/>
        </w:rPr>
        <w:t>Ritter,</w:t>
      </w:r>
      <w:r>
        <w:rPr>
          <w:spacing w:val="-2"/>
          <w:sz w:val="24"/>
        </w:rPr>
        <w:t> </w:t>
      </w:r>
      <w:r>
        <w:rPr>
          <w:sz w:val="24"/>
        </w:rPr>
        <w:t>“How</w:t>
      </w:r>
      <w:r>
        <w:rPr>
          <w:spacing w:val="-2"/>
          <w:sz w:val="24"/>
        </w:rPr>
        <w:t> </w:t>
      </w:r>
      <w:r>
        <w:rPr>
          <w:sz w:val="24"/>
        </w:rPr>
        <w:t>Are Employers</w:t>
      </w:r>
      <w:r>
        <w:rPr>
          <w:spacing w:val="-2"/>
          <w:sz w:val="24"/>
        </w:rPr>
        <w:t> </w:t>
      </w:r>
      <w:r>
        <w:rPr>
          <w:sz w:val="24"/>
        </w:rPr>
        <w:t>Responding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Aging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Workforce?”</w:t>
      </w:r>
    </w:p>
    <w:p>
      <w:pPr>
        <w:spacing w:before="0"/>
        <w:ind w:left="420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Gerontologist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Dec. 2020,</w:t>
      </w:r>
      <w:r>
        <w:rPr>
          <w:spacing w:val="-2"/>
          <w:sz w:val="24"/>
        </w:rPr>
        <w:t> </w:t>
      </w:r>
      <w:r>
        <w:rPr>
          <w:sz w:val="24"/>
        </w:rPr>
        <w:t>60(8): 1403-</w:t>
      </w:r>
      <w:r>
        <w:rPr>
          <w:spacing w:val="-2"/>
          <w:sz w:val="24"/>
        </w:rPr>
        <w:t>1410</w:t>
      </w:r>
      <w:r>
        <w:rPr>
          <w:i/>
          <w:spacing w:val="-2"/>
          <w:sz w:val="24"/>
        </w:rPr>
        <w:t>.</w:t>
      </w:r>
    </w:p>
    <w:p>
      <w:pPr>
        <w:pStyle w:val="BodyText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400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Beth</w:t>
      </w:r>
      <w:r>
        <w:rPr>
          <w:spacing w:val="-4"/>
          <w:sz w:val="24"/>
        </w:rPr>
        <w:t> </w:t>
      </w:r>
      <w:r>
        <w:rPr>
          <w:sz w:val="24"/>
        </w:rPr>
        <w:t>Ritter,</w:t>
      </w:r>
      <w:r>
        <w:rPr>
          <w:spacing w:val="-4"/>
          <w:sz w:val="24"/>
        </w:rPr>
        <w:t> </w:t>
      </w:r>
      <w:r>
        <w:rPr>
          <w:sz w:val="24"/>
        </w:rPr>
        <w:t>“Employer</w:t>
      </w:r>
      <w:r>
        <w:rPr>
          <w:spacing w:val="-3"/>
          <w:sz w:val="24"/>
        </w:rPr>
        <w:t> </w:t>
      </w:r>
      <w:r>
        <w:rPr>
          <w:sz w:val="24"/>
        </w:rPr>
        <w:t>Responses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Workforce,”</w:t>
      </w:r>
      <w:r>
        <w:rPr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 &amp; Aging Report</w:t>
      </w:r>
      <w:r>
        <w:rPr>
          <w:sz w:val="24"/>
        </w:rPr>
        <w:t>, 2020, 30(3): 113-118.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782" w:hanging="480"/>
        <w:jc w:val="left"/>
        <w:rPr>
          <w:sz w:val="24"/>
        </w:rPr>
      </w:pPr>
      <w:r>
        <w:rPr>
          <w:sz w:val="24"/>
        </w:rPr>
        <w:t>Nino</w:t>
      </w:r>
      <w:r>
        <w:rPr>
          <w:spacing w:val="-5"/>
          <w:sz w:val="24"/>
        </w:rPr>
        <w:t> </w:t>
      </w:r>
      <w:r>
        <w:rPr>
          <w:sz w:val="24"/>
        </w:rPr>
        <w:t>Abashidze,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Hammond,</w:t>
      </w:r>
      <w:r>
        <w:rPr>
          <w:spacing w:val="-5"/>
          <w:sz w:val="24"/>
        </w:rPr>
        <w:t> </w:t>
      </w:r>
      <w:r>
        <w:rPr>
          <w:sz w:val="24"/>
        </w:rPr>
        <w:t>Beth</w:t>
      </w:r>
      <w:r>
        <w:rPr>
          <w:spacing w:val="-3"/>
          <w:sz w:val="24"/>
        </w:rPr>
        <w:t> </w:t>
      </w:r>
      <w:r>
        <w:rPr>
          <w:sz w:val="24"/>
        </w:rPr>
        <w:t>Ritter,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5"/>
          <w:sz w:val="24"/>
        </w:rPr>
        <w:t> </w:t>
      </w:r>
      <w:r>
        <w:rPr>
          <w:sz w:val="24"/>
        </w:rPr>
        <w:t>Vanderweide, “</w:t>
      </w:r>
      <w:r>
        <w:rPr>
          <w:color w:val="212121"/>
          <w:sz w:val="24"/>
        </w:rPr>
        <w:t>Annuity Pricing in Public Pension Plans: Importance of Interest Rates," </w:t>
      </w:r>
      <w:r>
        <w:rPr>
          <w:i/>
          <w:sz w:val="24"/>
        </w:rPr>
        <w:t>Journal of Pension Economics and Finance, </w:t>
      </w:r>
      <w:r>
        <w:rPr>
          <w:sz w:val="24"/>
        </w:rPr>
        <w:t>2021, 20(1): 27-48.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446" w:hanging="480"/>
        <w:jc w:val="left"/>
        <w:rPr>
          <w:sz w:val="24"/>
        </w:rPr>
      </w:pPr>
      <w:r>
        <w:rPr>
          <w:sz w:val="24"/>
        </w:rPr>
        <w:t>Robert Clark, Robert Hammond, and Siyan Liu, “Work After Retirement: Worklife Transitions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Career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Employees,”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4"/>
          <w:sz w:val="24"/>
        </w:rPr>
        <w:t> </w:t>
      </w:r>
      <w:r>
        <w:rPr>
          <w:sz w:val="24"/>
        </w:rPr>
        <w:t>July 2021, 20 (Special Issue 3): 341-356.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539" w:hanging="480"/>
        <w:jc w:val="center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Joseph Newhouse, “Retirement Decisions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Labor </w:t>
      </w:r>
      <w:r>
        <w:rPr>
          <w:spacing w:val="-2"/>
          <w:sz w:val="24"/>
        </w:rPr>
        <w:t>Market,”</w:t>
      </w:r>
    </w:p>
    <w:p>
      <w:pPr>
        <w:spacing w:before="1"/>
        <w:ind w:left="0" w:right="547" w:firstLine="0"/>
        <w:jc w:val="center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July</w:t>
      </w:r>
      <w:r>
        <w:rPr>
          <w:i/>
          <w:spacing w:val="-1"/>
          <w:sz w:val="24"/>
        </w:rPr>
        <w:t> </w:t>
      </w:r>
      <w:r>
        <w:rPr>
          <w:sz w:val="24"/>
        </w:rPr>
        <w:t>2021</w:t>
      </w:r>
      <w:r>
        <w:rPr>
          <w:spacing w:val="-1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(Special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3):</w:t>
      </w:r>
      <w:r>
        <w:rPr>
          <w:spacing w:val="-1"/>
          <w:sz w:val="24"/>
        </w:rPr>
        <w:t> </w:t>
      </w:r>
      <w:r>
        <w:rPr>
          <w:sz w:val="24"/>
        </w:rPr>
        <w:t>337-</w:t>
      </w:r>
      <w:r>
        <w:rPr>
          <w:spacing w:val="-4"/>
          <w:sz w:val="24"/>
        </w:rPr>
        <w:t>340.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76" w:after="0"/>
        <w:ind w:left="480" w:right="641" w:hanging="480"/>
        <w:jc w:val="left"/>
        <w:rPr>
          <w:sz w:val="24"/>
        </w:rPr>
      </w:pPr>
      <w:r>
        <w:rPr>
          <w:sz w:val="24"/>
        </w:rPr>
        <w:t>Robert Clark, Annamaria Lusardi, and Olivia Mitchell, “Financial Fragility during the COVID-19</w:t>
      </w:r>
      <w:r>
        <w:rPr>
          <w:spacing w:val="-3"/>
          <w:sz w:val="24"/>
        </w:rPr>
        <w:t> </w:t>
      </w:r>
      <w:r>
        <w:rPr>
          <w:sz w:val="24"/>
        </w:rPr>
        <w:t>Pandemic,”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Proceedings,</w:t>
      </w:r>
      <w:r>
        <w:rPr>
          <w:i/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2021, 111: 292-296.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76" w:after="0"/>
        <w:ind w:left="480" w:right="466" w:hanging="48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Annamaria</w:t>
      </w:r>
      <w:r>
        <w:rPr>
          <w:spacing w:val="-5"/>
          <w:sz w:val="24"/>
        </w:rPr>
        <w:t> </w:t>
      </w:r>
      <w:r>
        <w:rPr>
          <w:sz w:val="24"/>
        </w:rPr>
        <w:t>Lusardi,</w:t>
      </w:r>
      <w:r>
        <w:rPr>
          <w:spacing w:val="-2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Hallie</w:t>
      </w:r>
      <w:r>
        <w:rPr>
          <w:spacing w:val="-5"/>
          <w:sz w:val="24"/>
        </w:rPr>
        <w:t> </w:t>
      </w:r>
      <w:r>
        <w:rPr>
          <w:sz w:val="24"/>
        </w:rPr>
        <w:t>Davis.</w:t>
      </w:r>
      <w:r>
        <w:rPr>
          <w:spacing w:val="-2"/>
          <w:sz w:val="24"/>
        </w:rPr>
        <w:t> </w:t>
      </w:r>
      <w:r>
        <w:rPr>
          <w:sz w:val="24"/>
        </w:rPr>
        <w:t>“Factors</w:t>
      </w:r>
      <w:r>
        <w:rPr>
          <w:spacing w:val="-4"/>
          <w:sz w:val="24"/>
        </w:rPr>
        <w:t> </w:t>
      </w:r>
      <w:r>
        <w:rPr>
          <w:sz w:val="24"/>
        </w:rPr>
        <w:t>Contributing to Financial Well-being among Black and Hispanic Women, “</w:t>
      </w:r>
      <w:r>
        <w:rPr>
          <w:i/>
          <w:sz w:val="24"/>
        </w:rPr>
        <w:t>Journal of Retirement, </w:t>
      </w:r>
      <w:r>
        <w:rPr>
          <w:sz w:val="24"/>
        </w:rPr>
        <w:t>Summer 2021, 9(1): 71-97.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508" w:val="left" w:leader="none"/>
        </w:tabs>
        <w:spacing w:line="240" w:lineRule="auto" w:before="0" w:after="0"/>
        <w:ind w:left="508" w:right="1142" w:hanging="509"/>
        <w:jc w:val="left"/>
        <w:rPr>
          <w:sz w:val="24"/>
        </w:rPr>
      </w:pPr>
      <w:r>
        <w:rPr>
          <w:sz w:val="24"/>
        </w:rPr>
        <w:t>Robert L. Clark, Naohiro Ogawa, Norma Mansor, Shigeyuki Abe, and Mohd Uzir Mahidin, “Wage Differentials in Malaysia: Public Employment, Gender, and Ethnicity,”</w:t>
      </w:r>
      <w:r>
        <w:rPr>
          <w:spacing w:val="40"/>
          <w:sz w:val="24"/>
        </w:rPr>
        <w:t> </w:t>
      </w:r>
      <w:r>
        <w:rPr>
          <w:i/>
          <w:sz w:val="24"/>
        </w:rPr>
        <w:t>Asian Economic Papers</w:t>
      </w:r>
      <w:r>
        <w:rPr>
          <w:sz w:val="24"/>
        </w:rPr>
        <w:t>, 2021 20(3): 16-34.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3" w:val="left" w:leader="none"/>
          <w:tab w:pos="504" w:val="left" w:leader="none"/>
        </w:tabs>
        <w:spacing w:line="240" w:lineRule="auto" w:before="0" w:after="0"/>
        <w:ind w:left="504" w:right="1569" w:hanging="504"/>
        <w:jc w:val="left"/>
        <w:rPr>
          <w:sz w:val="24"/>
        </w:rPr>
      </w:pPr>
      <w:r>
        <w:rPr>
          <w:sz w:val="24"/>
        </w:rPr>
        <w:t>Robert Clark and Denis Pelletier, “Impact of defaults on participation in state supplemental retirement savings plans.” </w:t>
      </w:r>
      <w:r>
        <w:rPr>
          <w:i/>
          <w:sz w:val="24"/>
        </w:rPr>
        <w:t>Journal of Pension Economics and Finance, </w:t>
      </w:r>
      <w:r>
        <w:rPr>
          <w:sz w:val="24"/>
        </w:rPr>
        <w:t>21(1), January 2022: 22-37.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55" w:val="left" w:leader="none"/>
        </w:tabs>
        <w:spacing w:line="240" w:lineRule="auto" w:before="0" w:after="0"/>
        <w:ind w:left="540" w:right="941" w:hanging="540"/>
        <w:jc w:val="left"/>
        <w:rPr>
          <w:sz w:val="24"/>
        </w:rPr>
      </w:pPr>
      <w:r>
        <w:rPr>
          <w:sz w:val="24"/>
        </w:rPr>
        <w:t>Olivia</w:t>
      </w:r>
      <w:r>
        <w:rPr>
          <w:spacing w:val="40"/>
          <w:sz w:val="24"/>
        </w:rPr>
        <w:t> </w:t>
      </w:r>
      <w:r>
        <w:rPr>
          <w:sz w:val="24"/>
        </w:rPr>
        <w:t>Mitchell, Robert Clark, and Annamaria</w:t>
      </w:r>
      <w:r>
        <w:rPr>
          <w:spacing w:val="36"/>
          <w:sz w:val="24"/>
        </w:rPr>
        <w:t> </w:t>
      </w:r>
      <w:r>
        <w:rPr>
          <w:sz w:val="24"/>
        </w:rPr>
        <w:t>Lusardi, “</w:t>
      </w:r>
      <w:r>
        <w:rPr>
          <w:color w:val="212121"/>
          <w:sz w:val="24"/>
        </w:rPr>
        <w:t>Income Trajectories in</w:t>
      </w:r>
      <w:r>
        <w:rPr>
          <w:color w:val="212121"/>
          <w:spacing w:val="40"/>
          <w:sz w:val="24"/>
        </w:rPr>
        <w:t> </w:t>
      </w:r>
      <w:r>
        <w:rPr>
          <w:color w:val="212121"/>
          <w:sz w:val="24"/>
        </w:rPr>
        <w:t>Later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Life: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Longitudinal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Evidence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from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Health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Study,”</w:t>
      </w:r>
      <w:r>
        <w:rPr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of Economics of Ageing</w:t>
      </w:r>
      <w:r>
        <w:rPr>
          <w:color w:val="212121"/>
          <w:sz w:val="24"/>
        </w:rPr>
        <w:t>, 22, June 2022.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80" w:bottom="1700" w:left="1440" w:right="1080"/>
        </w:sectPr>
      </w:pPr>
    </w:p>
    <w:p>
      <w:pPr>
        <w:pStyle w:val="BodyText"/>
        <w:spacing w:before="78"/>
        <w:ind w:left="494" w:firstLine="0"/>
      </w:pPr>
      <w:hyperlink r:id="rId8">
        <w:r>
          <w:rPr>
            <w:color w:val="0000FF"/>
            <w:spacing w:val="-2"/>
            <w:u w:val="single" w:color="0000FF"/>
          </w:rPr>
          <w:t>https://doi.org/10.1016/j.jeoa.2022.100371</w:t>
        </w:r>
      </w:hyperlink>
    </w:p>
    <w:p>
      <w:pPr>
        <w:pStyle w:val="BodyText"/>
        <w:spacing w:before="7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0" w:hanging="54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Olivia</w:t>
      </w:r>
      <w:r>
        <w:rPr>
          <w:spacing w:val="-3"/>
          <w:sz w:val="24"/>
        </w:rPr>
        <w:t> </w:t>
      </w:r>
      <w:r>
        <w:rPr>
          <w:sz w:val="24"/>
        </w:rPr>
        <w:t>Mitchell,</w:t>
      </w:r>
      <w:r>
        <w:rPr>
          <w:spacing w:val="-1"/>
          <w:sz w:val="24"/>
        </w:rPr>
        <w:t> </w:t>
      </w:r>
      <w:r>
        <w:rPr>
          <w:sz w:val="24"/>
        </w:rPr>
        <w:t>“American’s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Resilience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Pandemic,”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i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2"/>
          <w:sz w:val="24"/>
        </w:rPr>
        <w:t> </w:t>
      </w:r>
      <w:r>
        <w:rPr>
          <w:sz w:val="24"/>
        </w:rPr>
        <w:t>June-September,</w:t>
      </w:r>
      <w:r>
        <w:rPr>
          <w:spacing w:val="-2"/>
          <w:sz w:val="24"/>
        </w:rPr>
        <w:t> </w:t>
      </w:r>
      <w:r>
        <w:rPr>
          <w:sz w:val="24"/>
        </w:rPr>
        <w:t>2022,</w:t>
      </w:r>
      <w:r>
        <w:rPr>
          <w:spacing w:val="-2"/>
          <w:sz w:val="24"/>
        </w:rPr>
        <w:t> </w:t>
      </w:r>
      <w:r>
        <w:rPr>
          <w:sz w:val="24"/>
        </w:rPr>
        <w:t>5(2-3): 1-</w:t>
      </w:r>
      <w:r>
        <w:rPr>
          <w:spacing w:val="-5"/>
          <w:sz w:val="24"/>
        </w:rPr>
        <w:t>15.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  <w:rPr>
          <w:sz w:val="24"/>
        </w:rPr>
      </w:pPr>
      <w:r>
        <w:rPr>
          <w:color w:val="212121"/>
          <w:sz w:val="24"/>
        </w:rPr>
        <w:t>Beth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Ritter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 Robert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“Tapping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into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Retirees to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Bolster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Knowledge</w:t>
      </w:r>
      <w:r>
        <w:rPr>
          <w:color w:val="212121"/>
          <w:spacing w:val="2"/>
          <w:sz w:val="24"/>
        </w:rPr>
        <w:t> </w:t>
      </w:r>
      <w:r>
        <w:rPr>
          <w:color w:val="212121"/>
          <w:spacing w:val="-2"/>
          <w:sz w:val="24"/>
        </w:rPr>
        <w:t>Transfers,”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1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1"/>
          <w:sz w:val="24"/>
        </w:rPr>
        <w:t> </w:t>
      </w:r>
      <w:r>
        <w:rPr>
          <w:i/>
          <w:color w:val="212121"/>
          <w:sz w:val="24"/>
        </w:rPr>
        <w:t>Total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Rewards,</w:t>
      </w:r>
      <w:r>
        <w:rPr>
          <w:i/>
          <w:color w:val="212121"/>
          <w:spacing w:val="-1"/>
          <w:sz w:val="24"/>
        </w:rPr>
        <w:t> </w:t>
      </w:r>
      <w:r>
        <w:rPr>
          <w:color w:val="212121"/>
          <w:sz w:val="24"/>
        </w:rPr>
        <w:t>Quarter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1,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2023; 8-</w:t>
      </w:r>
      <w:r>
        <w:rPr>
          <w:color w:val="212121"/>
          <w:spacing w:val="-5"/>
          <w:sz w:val="24"/>
        </w:rPr>
        <w:t>21.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88" w:hanging="540"/>
        <w:jc w:val="left"/>
        <w:rPr>
          <w:color w:val="212121"/>
          <w:sz w:val="24"/>
        </w:rPr>
      </w:pPr>
      <w:r>
        <w:rPr>
          <w:color w:val="212121"/>
          <w:sz w:val="24"/>
        </w:rPr>
        <w:t>Nino </w:t>
      </w:r>
      <w:r>
        <w:rPr>
          <w:sz w:val="24"/>
        </w:rPr>
        <w:t>Abashidze, </w:t>
      </w:r>
      <w:r>
        <w:rPr>
          <w:color w:val="212121"/>
          <w:sz w:val="24"/>
        </w:rPr>
        <w:t>Robert Clark, and Lee Craig, "Quantifying and Explaining the Decline in Public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Schoolteacher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Benefits,"</w:t>
      </w:r>
      <w:r>
        <w:rPr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Industrial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Relations,</w:t>
      </w:r>
      <w:r>
        <w:rPr>
          <w:i/>
          <w:color w:val="212121"/>
          <w:spacing w:val="-7"/>
          <w:sz w:val="24"/>
        </w:rPr>
        <w:t> </w:t>
      </w:r>
      <w:r>
        <w:rPr>
          <w:color w:val="212121"/>
          <w:sz w:val="24"/>
        </w:rPr>
        <w:t>October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2023,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62(4):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335- </w:t>
      </w:r>
      <w:r>
        <w:rPr>
          <w:color w:val="212121"/>
          <w:spacing w:val="-4"/>
          <w:sz w:val="24"/>
        </w:rPr>
        <w:t>358.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540"/>
        <w:jc w:val="left"/>
        <w:rPr>
          <w:color w:val="212121"/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“</w:t>
      </w:r>
      <w:r>
        <w:rPr>
          <w:color w:val="5F5F5F"/>
          <w:sz w:val="24"/>
        </w:rPr>
        <w:t>Effectiveness</w:t>
      </w:r>
      <w:r>
        <w:rPr>
          <w:color w:val="5F5F5F"/>
          <w:spacing w:val="-1"/>
          <w:sz w:val="24"/>
        </w:rPr>
        <w:t> </w:t>
      </w:r>
      <w:r>
        <w:rPr>
          <w:color w:val="5F5F5F"/>
          <w:sz w:val="24"/>
        </w:rPr>
        <w:t>of</w:t>
      </w:r>
      <w:r>
        <w:rPr>
          <w:color w:val="5F5F5F"/>
          <w:spacing w:val="-4"/>
          <w:sz w:val="24"/>
        </w:rPr>
        <w:t> </w:t>
      </w:r>
      <w:r>
        <w:rPr>
          <w:color w:val="5F5F5F"/>
          <w:sz w:val="24"/>
        </w:rPr>
        <w:t>Employer-Provided</w:t>
      </w:r>
      <w:r>
        <w:rPr>
          <w:color w:val="5F5F5F"/>
          <w:spacing w:val="-1"/>
          <w:sz w:val="24"/>
        </w:rPr>
        <w:t> </w:t>
      </w:r>
      <w:r>
        <w:rPr>
          <w:color w:val="5F5F5F"/>
          <w:sz w:val="24"/>
        </w:rPr>
        <w:t>Retirement</w:t>
      </w:r>
      <w:r>
        <w:rPr>
          <w:color w:val="5F5F5F"/>
          <w:spacing w:val="-3"/>
          <w:sz w:val="24"/>
        </w:rPr>
        <w:t> </w:t>
      </w:r>
      <w:r>
        <w:rPr>
          <w:color w:val="5F5F5F"/>
          <w:sz w:val="24"/>
        </w:rPr>
        <w:t>Planning</w:t>
      </w:r>
      <w:r>
        <w:rPr>
          <w:color w:val="5F5F5F"/>
          <w:spacing w:val="-3"/>
          <w:sz w:val="24"/>
        </w:rPr>
        <w:t> </w:t>
      </w:r>
      <w:r>
        <w:rPr>
          <w:color w:val="5F5F5F"/>
          <w:spacing w:val="-2"/>
          <w:sz w:val="24"/>
        </w:rPr>
        <w:t>Programs,”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i/>
          <w:color w:val="5F5F5F"/>
          <w:sz w:val="24"/>
        </w:rPr>
        <w:t>Journal</w:t>
      </w:r>
      <w:r>
        <w:rPr>
          <w:i/>
          <w:color w:val="5F5F5F"/>
          <w:spacing w:val="-2"/>
          <w:sz w:val="24"/>
        </w:rPr>
        <w:t> </w:t>
      </w:r>
      <w:r>
        <w:rPr>
          <w:i/>
          <w:color w:val="5F5F5F"/>
          <w:sz w:val="24"/>
        </w:rPr>
        <w:t>of</w:t>
      </w:r>
      <w:r>
        <w:rPr>
          <w:i/>
          <w:color w:val="5F5F5F"/>
          <w:spacing w:val="-2"/>
          <w:sz w:val="24"/>
        </w:rPr>
        <w:t> </w:t>
      </w:r>
      <w:r>
        <w:rPr>
          <w:i/>
          <w:color w:val="5F5F5F"/>
          <w:sz w:val="24"/>
        </w:rPr>
        <w:t>Financial</w:t>
      </w:r>
      <w:r>
        <w:rPr>
          <w:i/>
          <w:color w:val="5F5F5F"/>
          <w:spacing w:val="-3"/>
          <w:sz w:val="24"/>
        </w:rPr>
        <w:t> </w:t>
      </w:r>
      <w:r>
        <w:rPr>
          <w:i/>
          <w:color w:val="5F5F5F"/>
          <w:sz w:val="24"/>
        </w:rPr>
        <w:t>Literacy</w:t>
      </w:r>
      <w:r>
        <w:rPr>
          <w:i/>
          <w:color w:val="5F5F5F"/>
          <w:spacing w:val="-1"/>
          <w:sz w:val="24"/>
        </w:rPr>
        <w:t> </w:t>
      </w:r>
      <w:r>
        <w:rPr>
          <w:i/>
          <w:color w:val="5F5F5F"/>
          <w:sz w:val="24"/>
        </w:rPr>
        <w:t>and</w:t>
      </w:r>
      <w:r>
        <w:rPr>
          <w:i/>
          <w:color w:val="5F5F5F"/>
          <w:spacing w:val="-2"/>
          <w:sz w:val="24"/>
        </w:rPr>
        <w:t> </w:t>
      </w:r>
      <w:r>
        <w:rPr>
          <w:i/>
          <w:color w:val="5F5F5F"/>
          <w:sz w:val="24"/>
        </w:rPr>
        <w:t>Well-being,</w:t>
      </w:r>
      <w:r>
        <w:rPr>
          <w:i/>
          <w:color w:val="5F5F5F"/>
          <w:spacing w:val="1"/>
          <w:sz w:val="24"/>
        </w:rPr>
        <w:t> </w:t>
      </w:r>
      <w:r>
        <w:rPr>
          <w:color w:val="5F5F5F"/>
          <w:sz w:val="24"/>
        </w:rPr>
        <w:t>1(1):</w:t>
      </w:r>
      <w:r>
        <w:rPr>
          <w:color w:val="5F5F5F"/>
          <w:spacing w:val="-2"/>
          <w:sz w:val="24"/>
        </w:rPr>
        <w:t> </w:t>
      </w:r>
      <w:r>
        <w:rPr>
          <w:color w:val="5F5F5F"/>
          <w:sz w:val="24"/>
        </w:rPr>
        <w:t>154-168,</w:t>
      </w:r>
      <w:r>
        <w:rPr>
          <w:color w:val="5F5F5F"/>
          <w:spacing w:val="-2"/>
          <w:sz w:val="24"/>
        </w:rPr>
        <w:t> </w:t>
      </w:r>
      <w:r>
        <w:rPr>
          <w:color w:val="5F5F5F"/>
          <w:sz w:val="24"/>
        </w:rPr>
        <w:t>April</w:t>
      </w:r>
      <w:r>
        <w:rPr>
          <w:color w:val="5F5F5F"/>
          <w:spacing w:val="-1"/>
          <w:sz w:val="24"/>
        </w:rPr>
        <w:t> </w:t>
      </w:r>
      <w:r>
        <w:rPr>
          <w:color w:val="5F5F5F"/>
          <w:spacing w:val="-2"/>
          <w:sz w:val="24"/>
        </w:rPr>
        <w:t>2023.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654" w:hanging="480"/>
        <w:jc w:val="left"/>
        <w:rPr>
          <w:color w:val="5F5F5F"/>
          <w:sz w:val="24"/>
        </w:rPr>
      </w:pPr>
      <w:r>
        <w:rPr>
          <w:color w:val="5F5F5F"/>
          <w:sz w:val="24"/>
        </w:rPr>
        <w:t>Robert</w:t>
      </w:r>
      <w:r>
        <w:rPr>
          <w:color w:val="5F5F5F"/>
          <w:spacing w:val="-5"/>
          <w:sz w:val="24"/>
        </w:rPr>
        <w:t> </w:t>
      </w:r>
      <w:r>
        <w:rPr>
          <w:color w:val="5F5F5F"/>
          <w:sz w:val="24"/>
        </w:rPr>
        <w:t>Clark,</w:t>
      </w:r>
      <w:r>
        <w:rPr>
          <w:color w:val="5F5F5F"/>
          <w:spacing w:val="-5"/>
          <w:sz w:val="24"/>
        </w:rPr>
        <w:t> </w:t>
      </w:r>
      <w:r>
        <w:rPr>
          <w:color w:val="5F5F5F"/>
          <w:sz w:val="24"/>
        </w:rPr>
        <w:t>Kevin</w:t>
      </w:r>
      <w:r>
        <w:rPr>
          <w:color w:val="5F5F5F"/>
          <w:spacing w:val="-5"/>
          <w:sz w:val="24"/>
        </w:rPr>
        <w:t> </w:t>
      </w:r>
      <w:r>
        <w:rPr>
          <w:color w:val="5F5F5F"/>
          <w:sz w:val="24"/>
        </w:rPr>
        <w:t>Milligan,</w:t>
      </w:r>
      <w:r>
        <w:rPr>
          <w:color w:val="5F5F5F"/>
          <w:spacing w:val="-3"/>
          <w:sz w:val="24"/>
        </w:rPr>
        <w:t> </w:t>
      </w:r>
      <w:r>
        <w:rPr>
          <w:color w:val="5F5F5F"/>
          <w:sz w:val="24"/>
        </w:rPr>
        <w:t>and</w:t>
      </w:r>
      <w:r>
        <w:rPr>
          <w:color w:val="5F5F5F"/>
          <w:spacing w:val="-5"/>
          <w:sz w:val="24"/>
        </w:rPr>
        <w:t> </w:t>
      </w:r>
      <w:r>
        <w:rPr>
          <w:color w:val="5F5F5F"/>
          <w:sz w:val="24"/>
        </w:rPr>
        <w:t>Joseph</w:t>
      </w:r>
      <w:r>
        <w:rPr>
          <w:color w:val="5F5F5F"/>
          <w:spacing w:val="-3"/>
          <w:sz w:val="24"/>
        </w:rPr>
        <w:t> </w:t>
      </w:r>
      <w:r>
        <w:rPr>
          <w:color w:val="5F5F5F"/>
          <w:sz w:val="24"/>
        </w:rPr>
        <w:t>Newhouse,</w:t>
      </w:r>
      <w:r>
        <w:rPr>
          <w:color w:val="5F5F5F"/>
          <w:spacing w:val="-3"/>
          <w:sz w:val="24"/>
        </w:rPr>
        <w:t> </w:t>
      </w:r>
      <w:r>
        <w:rPr>
          <w:color w:val="5F5F5F"/>
          <w:sz w:val="24"/>
        </w:rPr>
        <w:t>“</w:t>
      </w:r>
      <w:r>
        <w:rPr>
          <w:color w:val="212121"/>
          <w:sz w:val="24"/>
        </w:rPr>
        <w:t>Changing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Labor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Market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Older Workers: Short and Long-Term Trends,” </w:t>
      </w:r>
      <w:r>
        <w:rPr>
          <w:i/>
          <w:color w:val="212121"/>
          <w:sz w:val="24"/>
        </w:rPr>
        <w:t>Journal of Pension Economics and Finance, </w:t>
      </w:r>
      <w:r>
        <w:rPr>
          <w:color w:val="212121"/>
          <w:sz w:val="24"/>
        </w:rPr>
        <w:t>22(4):459-462, October, 2023.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1212" w:hanging="420"/>
        <w:jc w:val="left"/>
        <w:rPr>
          <w:color w:val="212121"/>
          <w:sz w:val="24"/>
        </w:rPr>
      </w:pPr>
      <w:r>
        <w:rPr>
          <w:color w:val="212121"/>
          <w:sz w:val="24"/>
        </w:rPr>
        <w:t> Robert Clark and Beth Ritter. “Employers Can Increase Employee Knowledge of Retirement Plans and Ultimately Influence Retirement Decisions,” </w:t>
      </w:r>
      <w:r>
        <w:rPr>
          <w:i/>
          <w:color w:val="212121"/>
          <w:sz w:val="24"/>
        </w:rPr>
        <w:t>Journal of Total Rewards, </w:t>
      </w:r>
      <w:r>
        <w:rPr>
          <w:color w:val="212121"/>
          <w:sz w:val="24"/>
        </w:rPr>
        <w:t>2023, 32(4).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035" w:hanging="540"/>
        <w:jc w:val="left"/>
        <w:rPr>
          <w:color w:val="212121"/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color w:val="212121"/>
          <w:sz w:val="24"/>
        </w:rPr>
        <w:t>Influencing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Choice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Pension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Distribution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at Retirement," </w:t>
      </w:r>
      <w:r>
        <w:rPr>
          <w:i/>
          <w:color w:val="212121"/>
          <w:sz w:val="24"/>
        </w:rPr>
        <w:t>Journal of Pension Economics and Finance, </w:t>
      </w:r>
      <w:r>
        <w:rPr>
          <w:color w:val="212121"/>
          <w:sz w:val="24"/>
        </w:rPr>
        <w:t>2024, 23(1): 72-88.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80" w:val="left" w:leader="none"/>
          <w:tab w:pos="540" w:val="left" w:leader="none"/>
        </w:tabs>
        <w:spacing w:line="240" w:lineRule="auto" w:before="0" w:after="0"/>
        <w:ind w:left="540" w:right="733" w:hanging="540"/>
        <w:jc w:val="left"/>
        <w:rPr>
          <w:color w:val="212121"/>
          <w:sz w:val="24"/>
        </w:rPr>
      </w:pPr>
      <w:r>
        <w:rPr>
          <w:color w:val="212121"/>
          <w:sz w:val="24"/>
        </w:rPr>
        <w:t>Robert Clark, Annamaria Lusardi, and Olivia Mitchell, “A Competing Risk Analysis of Older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Americans’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Poverty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Entry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Exit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Patterns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Health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Study,” </w:t>
      </w:r>
      <w:r>
        <w:rPr>
          <w:i/>
          <w:color w:val="212121"/>
          <w:sz w:val="24"/>
        </w:rPr>
        <w:t>Social Security Bulletin, August </w:t>
      </w:r>
      <w:r>
        <w:rPr>
          <w:color w:val="212121"/>
          <w:sz w:val="24"/>
        </w:rPr>
        <w:t>2024 84(3): 11-27.</w:t>
      </w:r>
    </w:p>
    <w:p>
      <w:pPr>
        <w:pStyle w:val="BodyText"/>
        <w:ind w:left="0" w:firstLine="0"/>
      </w:pPr>
    </w:p>
    <w:p>
      <w:pPr>
        <w:pStyle w:val="BodyText"/>
        <w:ind w:left="480" w:hanging="480"/>
      </w:pPr>
      <w:r>
        <w:rPr>
          <w:color w:val="212121"/>
        </w:rPr>
        <w:t>139.</w:t>
      </w:r>
      <w:r>
        <w:rPr>
          <w:color w:val="212121"/>
          <w:spacing w:val="-4"/>
        </w:rPr>
        <w:t> </w:t>
      </w:r>
      <w:r>
        <w:rPr>
          <w:color w:val="212121"/>
        </w:rPr>
        <w:t>Robert</w:t>
      </w:r>
      <w:r>
        <w:rPr>
          <w:color w:val="212121"/>
          <w:spacing w:val="-4"/>
        </w:rPr>
        <w:t> </w:t>
      </w:r>
      <w:r>
        <w:rPr>
          <w:color w:val="212121"/>
        </w:rPr>
        <w:t>Clark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Olivia</w:t>
      </w:r>
      <w:r>
        <w:rPr>
          <w:color w:val="212121"/>
          <w:spacing w:val="-5"/>
        </w:rPr>
        <w:t> </w:t>
      </w:r>
      <w:r>
        <w:rPr>
          <w:color w:val="212121"/>
        </w:rPr>
        <w:t>Mitchell,</w:t>
      </w:r>
      <w:r>
        <w:rPr>
          <w:color w:val="212121"/>
          <w:spacing w:val="-4"/>
        </w:rPr>
        <w:t> </w:t>
      </w:r>
      <w:r>
        <w:rPr/>
        <w:t>“Financial</w:t>
      </w:r>
      <w:r>
        <w:rPr>
          <w:spacing w:val="-4"/>
        </w:rPr>
        <w:t> </w:t>
      </w:r>
      <w:r>
        <w:rPr/>
        <w:t>Fragility,</w:t>
      </w:r>
      <w:r>
        <w:rPr>
          <w:spacing w:val="-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Resilience,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Pension Distributions,” </w:t>
      </w:r>
      <w:r>
        <w:rPr>
          <w:i/>
        </w:rPr>
        <w:t>Journal of Retirement, </w:t>
      </w:r>
      <w:r>
        <w:rPr/>
        <w:t>Spring 2024, 11(4): 8-25.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0" w:after="0"/>
        <w:ind w:left="540" w:right="482" w:hanging="540"/>
        <w:jc w:val="left"/>
        <w:rPr>
          <w:sz w:val="24"/>
        </w:rPr>
      </w:pPr>
      <w:r>
        <w:rPr>
          <w:sz w:val="24"/>
        </w:rPr>
        <w:t>Beth</w:t>
      </w:r>
      <w:r>
        <w:rPr>
          <w:spacing w:val="-3"/>
          <w:sz w:val="24"/>
        </w:rPr>
        <w:t> </w:t>
      </w:r>
      <w:r>
        <w:rPr>
          <w:sz w:val="24"/>
        </w:rPr>
        <w:t>Ritter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“Amending</w:t>
      </w:r>
      <w:r>
        <w:rPr>
          <w:spacing w:val="-3"/>
          <w:sz w:val="24"/>
        </w:rPr>
        <w:t> </w:t>
      </w:r>
      <w:r>
        <w:rPr>
          <w:sz w:val="24"/>
        </w:rPr>
        <w:t>ESOPs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Wealth</w:t>
      </w:r>
      <w:r>
        <w:rPr>
          <w:spacing w:val="-6"/>
          <w:sz w:val="24"/>
        </w:rPr>
        <w:t> </w:t>
      </w:r>
      <w:r>
        <w:rPr>
          <w:sz w:val="24"/>
        </w:rPr>
        <w:t>Losses</w:t>
      </w:r>
      <w:r>
        <w:rPr>
          <w:spacing w:val="-3"/>
          <w:sz w:val="24"/>
        </w:rPr>
        <w:t> </w:t>
      </w:r>
      <w:r>
        <w:rPr>
          <w:sz w:val="24"/>
        </w:rPr>
        <w:t>for Benefits,” </w:t>
      </w:r>
      <w:r>
        <w:rPr>
          <w:i/>
          <w:sz w:val="24"/>
        </w:rPr>
        <w:t>Journal of Pension Benefits, </w:t>
      </w:r>
      <w:r>
        <w:rPr>
          <w:sz w:val="24"/>
        </w:rPr>
        <w:t>Spring 2024, 31(3): 16-21.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" w:after="0"/>
        <w:ind w:left="420" w:right="730" w:hanging="420"/>
        <w:jc w:val="left"/>
        <w:rPr>
          <w:sz w:val="24"/>
        </w:rPr>
      </w:pPr>
      <w:r>
        <w:rPr>
          <w:sz w:val="24"/>
        </w:rPr>
        <w:t> Robert Clark, Denis Pelletier, and Beth Ritter, "An Analysis of Benefit Distributions Selected by Individuals Covered by the PBGC:</w:t>
      </w:r>
      <w:r>
        <w:rPr>
          <w:spacing w:val="-1"/>
          <w:sz w:val="24"/>
        </w:rPr>
        <w:t> </w:t>
      </w:r>
      <w:r>
        <w:rPr>
          <w:sz w:val="24"/>
        </w:rPr>
        <w:t>Differences by Sex and Age,"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Pension Economics and Finance</w:t>
      </w:r>
      <w:r>
        <w:rPr>
          <w:sz w:val="24"/>
        </w:rPr>
        <w:t>, November 2024, pp. 326-350.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276" w:after="0"/>
        <w:ind w:left="480" w:right="605" w:hanging="480"/>
        <w:jc w:val="left"/>
        <w:rPr>
          <w:i/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Annamaria</w:t>
      </w:r>
      <w:r>
        <w:rPr>
          <w:spacing w:val="-5"/>
          <w:sz w:val="24"/>
        </w:rPr>
        <w:t> </w:t>
      </w:r>
      <w:r>
        <w:rPr>
          <w:sz w:val="24"/>
        </w:rPr>
        <w:t>Lusardi,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sz w:val="24"/>
        </w:rPr>
        <w:t>“Does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Financially</w:t>
      </w:r>
      <w:r>
        <w:rPr>
          <w:spacing w:val="-4"/>
          <w:sz w:val="24"/>
        </w:rPr>
        <w:t> </w:t>
      </w:r>
      <w:r>
        <w:rPr>
          <w:sz w:val="24"/>
        </w:rPr>
        <w:t>Resilient Lead to Better Economic Outcomes?” </w:t>
      </w:r>
      <w:r>
        <w:rPr>
          <w:i/>
          <w:sz w:val="24"/>
        </w:rPr>
        <w:t>Journal of Financial Literacy and Well</w:t>
      </w:r>
    </w:p>
    <w:p>
      <w:pPr>
        <w:spacing w:before="0"/>
        <w:ind w:left="420" w:right="0" w:firstLine="0"/>
        <w:jc w:val="left"/>
        <w:rPr>
          <w:sz w:val="24"/>
        </w:rPr>
      </w:pPr>
      <w:r>
        <w:rPr>
          <w:i/>
          <w:sz w:val="24"/>
        </w:rPr>
        <w:t>Being,</w:t>
      </w:r>
      <w:r>
        <w:rPr>
          <w:i/>
          <w:spacing w:val="-3"/>
          <w:sz w:val="24"/>
        </w:rPr>
        <w:t> </w:t>
      </w:r>
      <w:r>
        <w:rPr>
          <w:sz w:val="24"/>
        </w:rPr>
        <w:t>February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2025.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513" w:top="1460" w:bottom="170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73" w:after="0"/>
        <w:ind w:left="480" w:right="916" w:hanging="480"/>
        <w:jc w:val="left"/>
        <w:rPr>
          <w:i/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Annamaria</w:t>
      </w:r>
      <w:r>
        <w:rPr>
          <w:spacing w:val="-5"/>
          <w:sz w:val="24"/>
        </w:rPr>
        <w:t> </w:t>
      </w:r>
      <w:r>
        <w:rPr>
          <w:sz w:val="24"/>
        </w:rPr>
        <w:t>Lusardi,</w:t>
      </w:r>
      <w:r>
        <w:rPr>
          <w:spacing w:val="-3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Chuanhao</w:t>
      </w:r>
      <w:r>
        <w:rPr>
          <w:spacing w:val="-4"/>
          <w:sz w:val="24"/>
        </w:rPr>
        <w:t> </w:t>
      </w:r>
      <w:r>
        <w:rPr>
          <w:sz w:val="24"/>
        </w:rPr>
        <w:t>Lin,</w:t>
      </w:r>
      <w:r>
        <w:rPr>
          <w:spacing w:val="-3"/>
          <w:sz w:val="24"/>
        </w:rPr>
        <w:t> </w:t>
      </w:r>
      <w:r>
        <w:rPr>
          <w:sz w:val="24"/>
        </w:rPr>
        <w:t>"Evaluating</w:t>
      </w:r>
      <w:r>
        <w:rPr>
          <w:spacing w:val="-4"/>
          <w:sz w:val="24"/>
        </w:rPr>
        <w:t> </w:t>
      </w:r>
      <w:r>
        <w:rPr>
          <w:sz w:val="24"/>
        </w:rPr>
        <w:t>the Effects of a Low-Cost, Online Financial Education Program," </w:t>
      </w:r>
      <w:r>
        <w:rPr>
          <w:i/>
          <w:sz w:val="24"/>
        </w:rPr>
        <w:t>Journal of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Organization,</w:t>
      </w:r>
      <w:r>
        <w:rPr>
          <w:i/>
          <w:spacing w:val="-2"/>
          <w:sz w:val="24"/>
        </w:rPr>
        <w:t> </w:t>
      </w:r>
      <w:r>
        <w:rPr>
          <w:sz w:val="24"/>
        </w:rPr>
        <w:t>April,</w:t>
      </w:r>
      <w:r>
        <w:rPr>
          <w:spacing w:val="-1"/>
          <w:sz w:val="24"/>
        </w:rPr>
        <w:t> </w:t>
      </w:r>
      <w:r>
        <w:rPr>
          <w:sz w:val="24"/>
        </w:rPr>
        <w:t>2025,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232.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1" w:after="0"/>
        <w:ind w:left="480" w:right="442" w:hanging="480"/>
        <w:jc w:val="left"/>
        <w:rPr>
          <w:sz w:val="24"/>
        </w:rPr>
      </w:pPr>
      <w:r>
        <w:rPr>
          <w:sz w:val="24"/>
        </w:rPr>
        <w:t>Robert Clark, Lee Craig, Joshua Freely, and David Richardson. “Automatic Enrollment in Public</w:t>
      </w:r>
      <w:r>
        <w:rPr>
          <w:spacing w:val="-8"/>
          <w:sz w:val="24"/>
        </w:rPr>
        <w:t> </w:t>
      </w:r>
      <w:r>
        <w:rPr>
          <w:sz w:val="24"/>
        </w:rPr>
        <w:t>Supplemental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Plans,”</w:t>
      </w:r>
      <w:r>
        <w:rPr>
          <w:spacing w:val="-4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Government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sz w:val="24"/>
        </w:rPr>
        <w:t>forthcoming, </w:t>
      </w:r>
      <w:r>
        <w:rPr>
          <w:spacing w:val="-2"/>
          <w:sz w:val="24"/>
        </w:rPr>
        <w:t>2025.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640" w:bottom="1700" w:left="1440" w:right="1080"/>
        </w:sectPr>
      </w:pPr>
    </w:p>
    <w:p>
      <w:pPr>
        <w:pStyle w:val="Heading2"/>
        <w:spacing w:before="78"/>
        <w:rPr>
          <w:u w:val="none"/>
        </w:rPr>
      </w:pPr>
      <w:r>
        <w:rPr>
          <w:u w:val="none"/>
        </w:rPr>
        <w:t>Books</w:t>
      </w:r>
      <w:r>
        <w:rPr>
          <w:spacing w:val="-4"/>
          <w:u w:val="none"/>
        </w:rPr>
        <w:t> </w:t>
      </w:r>
      <w:r>
        <w:rPr>
          <w:u w:val="none"/>
        </w:rPr>
        <w:t>and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Monographs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7" w:after="0"/>
        <w:ind w:left="360" w:right="99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Juanita</w:t>
      </w:r>
      <w:r>
        <w:rPr>
          <w:spacing w:val="-2"/>
          <w:sz w:val="24"/>
        </w:rPr>
        <w:t> </w:t>
      </w:r>
      <w:r>
        <w:rPr>
          <w:sz w:val="24"/>
        </w:rPr>
        <w:t>Kreps,</w:t>
      </w:r>
      <w:r>
        <w:rPr>
          <w:spacing w:val="-3"/>
          <w:sz w:val="24"/>
        </w:rPr>
        <w:t> </w:t>
      </w:r>
      <w:r>
        <w:rPr>
          <w:i/>
          <w:sz w:val="24"/>
        </w:rPr>
        <w:t>Sex,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Composition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Labor Force</w:t>
      </w:r>
      <w:r>
        <w:rPr>
          <w:sz w:val="24"/>
        </w:rPr>
        <w:t>, Baltimore: Johns Hopkins University Press, 1975.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i/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Private Pensions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Maintaining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Living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Standards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 </w:t>
      </w:r>
      <w:r>
        <w:rPr>
          <w:i/>
          <w:spacing w:val="-2"/>
          <w:sz w:val="24"/>
        </w:rPr>
        <w:t>Retirement,</w:t>
      </w:r>
    </w:p>
    <w:p>
      <w:pPr>
        <w:pStyle w:val="BodyText"/>
        <w:spacing w:line="258" w:lineRule="exact"/>
        <w:ind w:firstLine="0"/>
      </w:pPr>
      <w:r>
        <w:rPr/>
        <w:t>Washington: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 Planning</w:t>
      </w:r>
      <w:r>
        <w:rPr>
          <w:spacing w:val="-5"/>
        </w:rPr>
        <w:t> </w:t>
      </w:r>
      <w:r>
        <w:rPr/>
        <w:t>Association,</w:t>
      </w:r>
      <w:r>
        <w:rPr>
          <w:spacing w:val="-2"/>
        </w:rPr>
        <w:t> </w:t>
      </w:r>
      <w:r>
        <w:rPr>
          <w:spacing w:val="-4"/>
        </w:rPr>
        <w:t>1977.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3" w:after="0"/>
        <w:ind w:left="360" w:right="391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i/>
          <w:sz w:val="24"/>
        </w:rPr>
        <w:t>Adjusting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Increase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Jobs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Commission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Manpower</w:t>
      </w:r>
      <w:r>
        <w:rPr>
          <w:spacing w:val="-5"/>
          <w:sz w:val="24"/>
        </w:rPr>
        <w:t> </w:t>
      </w:r>
      <w:r>
        <w:rPr>
          <w:sz w:val="24"/>
        </w:rPr>
        <w:t>Policy, Special Report No. 15, Washington, D.C. September 1977.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1133" w:hanging="360"/>
        <w:jc w:val="left"/>
        <w:rPr>
          <w:sz w:val="24"/>
        </w:rPr>
      </w:pPr>
      <w:r>
        <w:rPr>
          <w:sz w:val="24"/>
        </w:rPr>
        <w:t>Robert Clark (ed.), </w:t>
      </w:r>
      <w:r>
        <w:rPr>
          <w:i/>
          <w:sz w:val="24"/>
        </w:rPr>
        <w:t>Worktime and Employment Decisions</w:t>
      </w:r>
      <w:r>
        <w:rPr>
          <w:sz w:val="24"/>
        </w:rPr>
        <w:t>, National Commission for Manpower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28,</w:t>
      </w:r>
      <w:r>
        <w:rPr>
          <w:spacing w:val="-5"/>
          <w:sz w:val="24"/>
        </w:rPr>
        <w:t> </w:t>
      </w:r>
      <w:r>
        <w:rPr>
          <w:sz w:val="24"/>
        </w:rPr>
        <w:t>Washington,</w:t>
      </w:r>
      <w:r>
        <w:rPr>
          <w:spacing w:val="-5"/>
          <w:sz w:val="24"/>
        </w:rPr>
        <w:t> </w:t>
      </w:r>
      <w:r>
        <w:rPr>
          <w:sz w:val="24"/>
        </w:rPr>
        <w:t>D.C.:</w:t>
      </w:r>
      <w:r>
        <w:rPr>
          <w:spacing w:val="-5"/>
          <w:sz w:val="24"/>
        </w:rPr>
        <w:t> </w:t>
      </w:r>
      <w:r>
        <w:rPr>
          <w:sz w:val="24"/>
        </w:rPr>
        <w:t>USGPO,</w:t>
      </w:r>
      <w:r>
        <w:rPr>
          <w:spacing w:val="-5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1978.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9" w:after="0"/>
        <w:ind w:left="360" w:right="787" w:hanging="360"/>
        <w:jc w:val="left"/>
        <w:rPr>
          <w:sz w:val="24"/>
        </w:rPr>
      </w:pPr>
      <w:r>
        <w:rPr>
          <w:sz w:val="24"/>
        </w:rPr>
        <w:t>Robert Clark and Joseph Spengler, </w:t>
      </w:r>
      <w:r>
        <w:rPr>
          <w:i/>
          <w:sz w:val="24"/>
        </w:rPr>
        <w:t>Economics of Individual and Population Aging</w:t>
      </w:r>
      <w:r>
        <w:rPr>
          <w:sz w:val="24"/>
        </w:rPr>
        <w:t>, Cambridge,</w:t>
      </w:r>
      <w:r>
        <w:rPr>
          <w:spacing w:val="-4"/>
          <w:sz w:val="24"/>
        </w:rPr>
        <w:t> </w:t>
      </w:r>
      <w:r>
        <w:rPr>
          <w:sz w:val="24"/>
        </w:rPr>
        <w:t>England: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1980.</w:t>
      </w:r>
      <w:r>
        <w:rPr>
          <w:spacing w:val="40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French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i/>
          <w:sz w:val="24"/>
        </w:rPr>
        <w:t>Aspects Economiques du Vieillissement des hommes et des populations</w:t>
      </w:r>
      <w:r>
        <w:rPr>
          <w:sz w:val="24"/>
        </w:rPr>
        <w:t>, Paris: Economica, 1982.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57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Durham:</w:t>
      </w:r>
      <w:r>
        <w:rPr>
          <w:spacing w:val="-4"/>
          <w:sz w:val="24"/>
        </w:rPr>
        <w:t> </w:t>
      </w:r>
      <w:r>
        <w:rPr>
          <w:sz w:val="24"/>
        </w:rPr>
        <w:t>Duke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1980.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170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David</w:t>
      </w:r>
      <w:r>
        <w:rPr>
          <w:spacing w:val="-2"/>
          <w:sz w:val="24"/>
        </w:rPr>
        <w:t> </w:t>
      </w:r>
      <w:r>
        <w:rPr>
          <w:sz w:val="24"/>
        </w:rPr>
        <w:t>Barker,</w:t>
      </w:r>
      <w:r>
        <w:rPr>
          <w:spacing w:val="-2"/>
          <w:sz w:val="24"/>
        </w:rPr>
        <w:t> </w:t>
      </w:r>
      <w:r>
        <w:rPr>
          <w:i/>
          <w:sz w:val="24"/>
        </w:rPr>
        <w:t>Reversing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Trend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Toward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Early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sz w:val="24"/>
        </w:rPr>
        <w:t>, Washington: American Enterprise Institute, 1981.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211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i/>
          <w:sz w:val="24"/>
        </w:rPr>
        <w:t>Cost-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effective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Pension Planning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York:</w:t>
      </w:r>
      <w:r>
        <w:rPr>
          <w:spacing w:val="59"/>
          <w:sz w:val="24"/>
        </w:rPr>
        <w:t> </w:t>
      </w:r>
      <w:r>
        <w:rPr>
          <w:sz w:val="24"/>
        </w:rPr>
        <w:t>Pergamon</w:t>
      </w:r>
      <w:r>
        <w:rPr>
          <w:spacing w:val="-2"/>
          <w:sz w:val="24"/>
        </w:rPr>
        <w:t> </w:t>
      </w:r>
      <w:r>
        <w:rPr>
          <w:sz w:val="24"/>
        </w:rPr>
        <w:t>Press,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1982.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3" w:after="0"/>
        <w:ind w:left="360" w:right="85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Maddox,</w:t>
      </w:r>
      <w:r>
        <w:rPr>
          <w:spacing w:val="-4"/>
          <w:sz w:val="24"/>
        </w:rPr>
        <w:t> </w:t>
      </w:r>
      <w:r>
        <w:rPr>
          <w:sz w:val="24"/>
        </w:rPr>
        <w:t>Ronald</w:t>
      </w:r>
      <w:r>
        <w:rPr>
          <w:spacing w:val="-7"/>
          <w:sz w:val="24"/>
        </w:rPr>
        <w:t> </w:t>
      </w:r>
      <w:r>
        <w:rPr>
          <w:sz w:val="24"/>
        </w:rPr>
        <w:t>Schrimper,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Sumner,</w:t>
      </w:r>
      <w:r>
        <w:rPr>
          <w:spacing w:val="-4"/>
          <w:sz w:val="24"/>
        </w:rPr>
        <w:t> </w:t>
      </w:r>
      <w:r>
        <w:rPr>
          <w:i/>
          <w:sz w:val="24"/>
        </w:rPr>
        <w:t>Inflation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Economic Well-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being of the Elderly</w:t>
      </w:r>
      <w:r>
        <w:rPr>
          <w:sz w:val="24"/>
        </w:rPr>
        <w:t>, Baltimore: Johns Hopkins University Press, 1984.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61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Ann</w:t>
      </w:r>
      <w:r>
        <w:rPr>
          <w:spacing w:val="-1"/>
          <w:sz w:val="24"/>
        </w:rPr>
        <w:t> </w:t>
      </w:r>
      <w:r>
        <w:rPr>
          <w:sz w:val="24"/>
        </w:rPr>
        <w:t>McDermed,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Regulatory Environment</w:t>
      </w:r>
      <w:r>
        <w:rPr>
          <w:sz w:val="24"/>
        </w:rPr>
        <w:t>, Washington: American Enterprise Institute, 1990.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9" w:after="0"/>
        <w:ind w:left="360" w:right="389" w:hanging="360"/>
        <w:jc w:val="left"/>
        <w:rPr>
          <w:sz w:val="24"/>
        </w:rPr>
      </w:pPr>
      <w:r>
        <w:rPr>
          <w:sz w:val="24"/>
        </w:rPr>
        <w:t>Robert Clark, </w:t>
      </w:r>
      <w:r>
        <w:rPr>
          <w:i/>
          <w:sz w:val="24"/>
        </w:rPr>
        <w:t>Amerika Nenkin Seido no Genjo to Kadai </w:t>
      </w:r>
      <w:r>
        <w:rPr>
          <w:sz w:val="24"/>
        </w:rPr>
        <w:t>(</w:t>
      </w:r>
      <w:r>
        <w:rPr>
          <w:i/>
          <w:sz w:val="24"/>
        </w:rPr>
        <w:t>Retirement Income Plans in the United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States)</w:t>
      </w:r>
      <w:r>
        <w:rPr>
          <w:sz w:val="24"/>
        </w:rPr>
        <w:t>,Tokyo:</w:t>
      </w:r>
      <w:r>
        <w:rPr>
          <w:spacing w:val="-5"/>
          <w:sz w:val="24"/>
        </w:rPr>
        <w:t> </w:t>
      </w:r>
      <w:r>
        <w:rPr>
          <w:sz w:val="24"/>
        </w:rPr>
        <w:t>Japan</w:t>
      </w:r>
      <w:r>
        <w:rPr>
          <w:spacing w:val="-3"/>
          <w:sz w:val="24"/>
        </w:rPr>
        <w:t> </w:t>
      </w:r>
      <w:r>
        <w:rPr>
          <w:sz w:val="24"/>
        </w:rPr>
        <w:t>Foundation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8"/>
          <w:sz w:val="24"/>
        </w:rPr>
        <w:t> </w:t>
      </w:r>
      <w:r>
        <w:rPr>
          <w:sz w:val="24"/>
        </w:rPr>
        <w:t>Schemes, (published in Japanese), 1990.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49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i/>
          <w:sz w:val="24"/>
        </w:rPr>
        <w:t>Employee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Workers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Washington: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Commission for Employment Policy, 1990.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84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Japan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Council, Wharton School by Irwin: Homewood, Ill.:</w:t>
      </w:r>
      <w:r>
        <w:rPr>
          <w:spacing w:val="40"/>
          <w:sz w:val="24"/>
        </w:rPr>
        <w:t> </w:t>
      </w:r>
      <w:r>
        <w:rPr>
          <w:sz w:val="24"/>
        </w:rPr>
        <w:t>Dow-Jones-Irwin, 1991.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38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Impact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Investment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Restrictions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 Funds</w:t>
      </w:r>
      <w:r>
        <w:rPr>
          <w:sz w:val="24"/>
        </w:rPr>
        <w:t>, Special Report, Washington: Employee Benefit Research Institute, October 1994.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9" w:after="0"/>
        <w:ind w:left="360" w:right="84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Brett</w:t>
      </w:r>
      <w:r>
        <w:rPr>
          <w:spacing w:val="-3"/>
          <w:sz w:val="24"/>
        </w:rPr>
        <w:t> </w:t>
      </w:r>
      <w:r>
        <w:rPr>
          <w:sz w:val="24"/>
        </w:rPr>
        <w:t>Hammond</w:t>
      </w:r>
      <w:r>
        <w:rPr>
          <w:spacing w:val="-1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Retire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Not?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 Higher Education</w:t>
      </w:r>
      <w:r>
        <w:rPr>
          <w:sz w:val="24"/>
        </w:rPr>
        <w:t>, Philadelphia: University of Pennsylvania Press, 2000.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64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Craig,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Jack</w:t>
      </w:r>
      <w:r>
        <w:rPr>
          <w:spacing w:val="-1"/>
          <w:sz w:val="24"/>
        </w:rPr>
        <w:t> </w:t>
      </w:r>
      <w:r>
        <w:rPr>
          <w:sz w:val="24"/>
        </w:rPr>
        <w:t>Wilson,</w:t>
      </w:r>
      <w:r>
        <w:rPr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 States</w:t>
      </w:r>
      <w:r>
        <w:rPr>
          <w:sz w:val="24"/>
        </w:rPr>
        <w:t>, Philadelphia: University of Pennsylvania Press, 2003.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60" w:bottom="170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98" w:after="0"/>
        <w:ind w:left="360" w:right="720" w:hanging="360"/>
        <w:jc w:val="left"/>
        <w:rPr>
          <w:sz w:val="24"/>
        </w:rPr>
      </w:pPr>
      <w:r>
        <w:rPr>
          <w:sz w:val="24"/>
        </w:rPr>
        <w:t>2003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Assumptions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Methods.</w:t>
      </w:r>
      <w:r>
        <w:rPr>
          <w:spacing w:val="40"/>
          <w:sz w:val="24"/>
        </w:rPr>
        <w:t> </w:t>
      </w:r>
      <w:r>
        <w:rPr>
          <w:sz w:val="24"/>
        </w:rPr>
        <w:t>2003.</w:t>
      </w:r>
      <w:r>
        <w:rPr>
          <w:spacing w:val="40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2003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Technical Panel on Assumptions and Methods to the Social Security Advisory Board. </w:t>
      </w:r>
      <w:r>
        <w:rPr>
          <w:sz w:val="24"/>
        </w:rPr>
        <w:t>Washington.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Richard Burkhauser, Marilyn</w:t>
      </w:r>
      <w:r>
        <w:rPr>
          <w:spacing w:val="1"/>
          <w:sz w:val="24"/>
        </w:rPr>
        <w:t> </w:t>
      </w:r>
      <w:r>
        <w:rPr>
          <w:sz w:val="24"/>
        </w:rPr>
        <w:t>Moon,</w:t>
      </w:r>
      <w:r>
        <w:rPr>
          <w:spacing w:val="-3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Quinn,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Timothy</w:t>
      </w:r>
      <w:r>
        <w:rPr>
          <w:spacing w:val="-2"/>
          <w:sz w:val="24"/>
        </w:rPr>
        <w:t> Smeeding,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 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Oxford</w:t>
      </w:r>
      <w:r>
        <w:rPr>
          <w:spacing w:val="1"/>
          <w:sz w:val="24"/>
        </w:rPr>
        <w:t> </w:t>
      </w:r>
      <w:r>
        <w:rPr>
          <w:sz w:val="24"/>
        </w:rPr>
        <w:t>UK:</w:t>
      </w:r>
      <w:r>
        <w:rPr>
          <w:spacing w:val="-2"/>
          <w:sz w:val="24"/>
        </w:rPr>
        <w:t> </w:t>
      </w:r>
      <w:r>
        <w:rPr>
          <w:sz w:val="24"/>
        </w:rPr>
        <w:t>Blackwell</w:t>
      </w:r>
      <w:r>
        <w:rPr>
          <w:spacing w:val="-2"/>
          <w:sz w:val="24"/>
        </w:rPr>
        <w:t> </w:t>
      </w:r>
      <w:r>
        <w:rPr>
          <w:sz w:val="24"/>
        </w:rPr>
        <w:t>Publishers,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4" w:after="0"/>
        <w:ind w:left="360" w:right="581" w:hanging="360"/>
        <w:jc w:val="left"/>
        <w:rPr>
          <w:sz w:val="24"/>
        </w:rPr>
      </w:pPr>
      <w:r>
        <w:rPr>
          <w:sz w:val="24"/>
        </w:rPr>
        <w:t>Robert Clark and Jennifer Ma (eds.), </w:t>
      </w:r>
      <w:r>
        <w:rPr>
          <w:i/>
          <w:sz w:val="24"/>
        </w:rPr>
        <w:t>Recruitment, Retention, and Retirement in Higher Education: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Building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Future,</w:t>
      </w:r>
      <w:r>
        <w:rPr>
          <w:i/>
          <w:spacing w:val="-4"/>
          <w:sz w:val="24"/>
        </w:rPr>
        <w:t> </w:t>
      </w:r>
      <w:r>
        <w:rPr>
          <w:sz w:val="24"/>
        </w:rPr>
        <w:t>Northhampton,</w:t>
      </w:r>
      <w:r>
        <w:rPr>
          <w:spacing w:val="-4"/>
          <w:sz w:val="24"/>
        </w:rPr>
        <w:t> </w:t>
      </w:r>
      <w:r>
        <w:rPr>
          <w:sz w:val="24"/>
        </w:rPr>
        <w:t>MA:</w:t>
      </w:r>
      <w:r>
        <w:rPr>
          <w:spacing w:val="-2"/>
          <w:sz w:val="24"/>
        </w:rPr>
        <w:t> </w:t>
      </w:r>
      <w:r>
        <w:rPr>
          <w:sz w:val="24"/>
        </w:rPr>
        <w:t>Edward Elgar Publishing, 2005.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39" w:after="0"/>
        <w:ind w:left="360" w:right="47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Reinventing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Paradigm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Oxford,</w:t>
      </w:r>
      <w:r>
        <w:rPr>
          <w:spacing w:val="-4"/>
          <w:sz w:val="24"/>
        </w:rPr>
        <w:t> </w:t>
      </w:r>
      <w:r>
        <w:rPr>
          <w:sz w:val="24"/>
        </w:rPr>
        <w:t>UK: Oxford University Press, 2005.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67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Madeleine</w:t>
      </w:r>
      <w:r>
        <w:rPr>
          <w:spacing w:val="-2"/>
          <w:sz w:val="24"/>
        </w:rPr>
        <w:t> </w:t>
      </w:r>
      <w:r>
        <w:rPr>
          <w:sz w:val="24"/>
        </w:rPr>
        <w:t>d’Ambrosio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Balancing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Higher Education, </w:t>
      </w:r>
      <w:r>
        <w:rPr>
          <w:sz w:val="24"/>
        </w:rPr>
        <w:t>Northhampton, MA: Edward Elgar Publishing, 2006.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914" w:hanging="360"/>
        <w:jc w:val="both"/>
        <w:rPr>
          <w:sz w:val="24"/>
        </w:rPr>
      </w:pPr>
      <w:r>
        <w:rPr>
          <w:sz w:val="24"/>
        </w:rPr>
        <w:t>Rikiya</w:t>
      </w:r>
      <w:r>
        <w:rPr>
          <w:spacing w:val="-5"/>
          <w:sz w:val="24"/>
        </w:rPr>
        <w:t> </w:t>
      </w:r>
      <w:r>
        <w:rPr>
          <w:sz w:val="24"/>
        </w:rPr>
        <w:t>Matsukura,</w:t>
      </w:r>
      <w:r>
        <w:rPr>
          <w:spacing w:val="-4"/>
          <w:sz w:val="24"/>
        </w:rPr>
        <w:t> </w:t>
      </w:r>
      <w:r>
        <w:rPr>
          <w:sz w:val="24"/>
        </w:rPr>
        <w:t>Naohiro</w:t>
      </w:r>
      <w:r>
        <w:rPr>
          <w:spacing w:val="-4"/>
          <w:sz w:val="24"/>
        </w:rPr>
        <w:t> </w:t>
      </w:r>
      <w:r>
        <w:rPr>
          <w:sz w:val="24"/>
        </w:rPr>
        <w:t>Ogawa,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Kazuo</w:t>
      </w:r>
      <w:r>
        <w:rPr>
          <w:spacing w:val="-5"/>
          <w:sz w:val="24"/>
        </w:rPr>
        <w:t> </w:t>
      </w:r>
      <w:r>
        <w:rPr>
          <w:sz w:val="24"/>
        </w:rPr>
        <w:t>Nemoto,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Katsuya</w:t>
      </w:r>
      <w:r>
        <w:rPr>
          <w:spacing w:val="-3"/>
          <w:sz w:val="24"/>
        </w:rPr>
        <w:t> </w:t>
      </w:r>
      <w:r>
        <w:rPr>
          <w:sz w:val="24"/>
        </w:rPr>
        <w:t>Akaike, </w:t>
      </w:r>
      <w:r>
        <w:rPr>
          <w:i/>
          <w:sz w:val="24"/>
        </w:rPr>
        <w:t>Japan’s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Demographic Structure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Employment Status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Patterns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Tokyo: Nihon University Population Research Institute, published in Japanese.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40" w:after="0"/>
        <w:ind w:left="360" w:right="1161" w:hanging="360"/>
        <w:jc w:val="left"/>
        <w:rPr>
          <w:sz w:val="24"/>
        </w:rPr>
      </w:pPr>
      <w:r>
        <w:rPr>
          <w:sz w:val="24"/>
        </w:rPr>
        <w:t>Robert Clark, Naohiro Ogawa, and Andrew Mason (eds.), </w:t>
      </w:r>
      <w:r>
        <w:rPr>
          <w:i/>
          <w:sz w:val="24"/>
        </w:rPr>
        <w:t>Population Aging, Intergenerational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Transfers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Macroeconomy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Cheltenham,</w:t>
      </w:r>
      <w:r>
        <w:rPr>
          <w:spacing w:val="-5"/>
          <w:sz w:val="24"/>
        </w:rPr>
        <w:t> </w:t>
      </w:r>
      <w:r>
        <w:rPr>
          <w:sz w:val="24"/>
        </w:rPr>
        <w:t>UK:</w:t>
      </w:r>
      <w:r>
        <w:rPr>
          <w:spacing w:val="-5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Elgar Publishing, 2007.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73" w:after="0"/>
        <w:ind w:left="360" w:right="60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Reorienting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Management,</w:t>
      </w:r>
      <w:r>
        <w:rPr>
          <w:i/>
          <w:spacing w:val="-4"/>
          <w:sz w:val="24"/>
        </w:rPr>
        <w:t> </w:t>
      </w:r>
      <w:r>
        <w:rPr>
          <w:sz w:val="24"/>
        </w:rPr>
        <w:t>Oxford University Press, 2010.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0" w:after="0"/>
        <w:ind w:left="360" w:right="887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Melinda</w:t>
      </w:r>
      <w:r>
        <w:rPr>
          <w:spacing w:val="-2"/>
          <w:sz w:val="24"/>
        </w:rPr>
        <w:t> </w:t>
      </w:r>
      <w:r>
        <w:rPr>
          <w:sz w:val="24"/>
        </w:rPr>
        <w:t>Morrill.</w:t>
      </w:r>
      <w:r>
        <w:rPr>
          <w:spacing w:val="-3"/>
          <w:sz w:val="24"/>
        </w:rPr>
        <w:t> </w:t>
      </w:r>
      <w:r>
        <w:rPr>
          <w:i/>
          <w:sz w:val="24"/>
        </w:rPr>
        <w:t>Retiree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Sector: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Funding Crisis? </w:t>
      </w:r>
      <w:r>
        <w:rPr>
          <w:sz w:val="24"/>
        </w:rPr>
        <w:t>Northhampton, MA: Edward Elgar Publishing, 2010.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76" w:after="0"/>
        <w:ind w:left="360" w:right="36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Craig,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Sabelhaus.</w:t>
      </w:r>
      <w:r>
        <w:rPr>
          <w:spacing w:val="-3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 States. </w:t>
      </w:r>
      <w:r>
        <w:rPr>
          <w:sz w:val="24"/>
        </w:rPr>
        <w:t>Northhampton, MA: Edward Elgar Publishing, 2011.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58" w:lineRule="exact" w:before="246" w:after="0"/>
        <w:ind w:left="360" w:right="0" w:hanging="360"/>
        <w:jc w:val="left"/>
        <w:rPr>
          <w:i/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Melinda</w:t>
      </w:r>
      <w:r>
        <w:rPr>
          <w:spacing w:val="-1"/>
          <w:sz w:val="24"/>
        </w:rPr>
        <w:t> </w:t>
      </w:r>
      <w:r>
        <w:rPr>
          <w:sz w:val="24"/>
        </w:rPr>
        <w:t>Morrill.</w:t>
      </w:r>
      <w:r>
        <w:rPr>
          <w:spacing w:val="-2"/>
          <w:sz w:val="24"/>
        </w:rPr>
        <w:t> </w:t>
      </w:r>
      <w:r>
        <w:rPr>
          <w:i/>
          <w:sz w:val="24"/>
        </w:rPr>
        <w:t>Extending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Worklife: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Employer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Interests and</w:t>
      </w:r>
      <w:r>
        <w:rPr>
          <w:i/>
          <w:spacing w:val="-2"/>
          <w:sz w:val="24"/>
        </w:rPr>
        <w:t> Concerns,</w:t>
      </w:r>
    </w:p>
    <w:p>
      <w:pPr>
        <w:pStyle w:val="BodyText"/>
        <w:spacing w:line="258" w:lineRule="exact"/>
        <w:ind w:firstLine="0"/>
      </w:pPr>
      <w:r>
        <w:rPr/>
        <w:t>Upjohn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Employment Research,</w:t>
      </w:r>
      <w:r>
        <w:rPr>
          <w:spacing w:val="-2"/>
        </w:rPr>
        <w:t> 2016.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269" w:after="0"/>
        <w:ind w:left="360" w:right="41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Raimond</w:t>
      </w:r>
      <w:r>
        <w:rPr>
          <w:spacing w:val="-4"/>
          <w:sz w:val="24"/>
        </w:rPr>
        <w:t> </w:t>
      </w:r>
      <w:r>
        <w:rPr>
          <w:sz w:val="24"/>
        </w:rPr>
        <w:t>Maurer,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6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Persistent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Returns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 Shape Saving and Retirement, </w:t>
      </w:r>
      <w:r>
        <w:rPr>
          <w:sz w:val="24"/>
        </w:rPr>
        <w:t>Oxford, UK: Oxford University Press, 2018.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08" w:lineRule="auto" w:before="0" w:after="0"/>
        <w:ind w:left="360" w:right="1001" w:hanging="360"/>
        <w:jc w:val="both"/>
        <w:rPr>
          <w:sz w:val="24"/>
        </w:rPr>
      </w:pPr>
      <w:r>
        <w:rPr>
          <w:color w:val="212121"/>
          <w:sz w:val="24"/>
        </w:rPr>
        <w:t>Robert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Clark,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Young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Wook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Lee,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Andrew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Mason,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(eds.),</w:t>
      </w:r>
      <w:r>
        <w:rPr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Fiscal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Accountability</w:t>
      </w:r>
      <w:r>
        <w:rPr>
          <w:i/>
          <w:color w:val="212121"/>
          <w:spacing w:val="-5"/>
          <w:sz w:val="24"/>
        </w:rPr>
        <w:t> </w:t>
      </w:r>
      <w:r>
        <w:rPr>
          <w:i/>
          <w:color w:val="212121"/>
          <w:sz w:val="24"/>
        </w:rPr>
        <w:t>and Population Aging, </w:t>
      </w:r>
      <w:r>
        <w:rPr>
          <w:color w:val="212121"/>
          <w:sz w:val="24"/>
        </w:rPr>
        <w:t>Northamption, MA: Edward Elgar Publishing, 2021.</w:t>
      </w:r>
    </w:p>
    <w:p>
      <w:pPr>
        <w:pStyle w:val="ListParagraph"/>
        <w:spacing w:after="0" w:line="208" w:lineRule="auto"/>
        <w:jc w:val="both"/>
        <w:rPr>
          <w:sz w:val="24"/>
        </w:rPr>
        <w:sectPr>
          <w:pgSz w:w="12240" w:h="15840"/>
          <w:pgMar w:header="0" w:footer="1513" w:top="1580" w:bottom="1700" w:left="1440" w:right="1080"/>
        </w:sectPr>
      </w:pPr>
    </w:p>
    <w:p>
      <w:pPr>
        <w:pStyle w:val="Heading2"/>
        <w:spacing w:before="71"/>
        <w:rPr>
          <w:u w:val="none"/>
        </w:rPr>
      </w:pPr>
      <w:r>
        <w:rPr>
          <w:u w:val="thick"/>
        </w:rPr>
        <w:t>Book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Chapters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25" w:after="0"/>
        <w:ind w:left="360" w:right="612" w:hanging="360"/>
        <w:jc w:val="left"/>
        <w:rPr>
          <w:sz w:val="24"/>
        </w:rPr>
      </w:pPr>
      <w:r>
        <w:rPr>
          <w:sz w:val="24"/>
        </w:rPr>
        <w:t>Robert Clark and Joseph Spengler, "Changing Demography and Dependency Costs: The Implications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Dependency</w:t>
      </w:r>
      <w:r>
        <w:rPr>
          <w:spacing w:val="-2"/>
          <w:sz w:val="24"/>
        </w:rPr>
        <w:t> </w:t>
      </w:r>
      <w:r>
        <w:rPr>
          <w:sz w:val="24"/>
        </w:rPr>
        <w:t>Ratios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Composition,"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Barbara</w:t>
      </w:r>
      <w:r>
        <w:rPr>
          <w:spacing w:val="-3"/>
          <w:sz w:val="24"/>
        </w:rPr>
        <w:t> </w:t>
      </w:r>
      <w:r>
        <w:rPr>
          <w:sz w:val="24"/>
        </w:rPr>
        <w:t>Herzog</w:t>
      </w:r>
      <w:r>
        <w:rPr>
          <w:spacing w:val="-4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Aging and Income: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Prospects for the Future</w:t>
      </w:r>
      <w:r>
        <w:rPr>
          <w:sz w:val="24"/>
        </w:rPr>
        <w:t>, New York: Human Science Press, 1978,</w:t>
      </w:r>
    </w:p>
    <w:p>
      <w:pPr>
        <w:pStyle w:val="BodyText"/>
        <w:spacing w:line="247" w:lineRule="exact"/>
        <w:ind w:firstLine="0"/>
      </w:pPr>
      <w:r>
        <w:rPr/>
        <w:t>pp. 55-</w:t>
      </w:r>
      <w:r>
        <w:rPr>
          <w:spacing w:val="-25"/>
        </w:rPr>
        <w:t> </w:t>
      </w:r>
      <w:r>
        <w:rPr>
          <w:spacing w:val="-5"/>
        </w:rPr>
        <w:t>89.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821" w:hanging="360"/>
        <w:jc w:val="left"/>
        <w:rPr>
          <w:sz w:val="24"/>
        </w:rPr>
      </w:pPr>
      <w:r>
        <w:rPr>
          <w:sz w:val="24"/>
        </w:rPr>
        <w:t>Robert Clark, "Migration, Urbanization, Resources and Development: Comments," in Harvey</w:t>
      </w:r>
      <w:r>
        <w:rPr>
          <w:spacing w:val="-4"/>
          <w:sz w:val="24"/>
        </w:rPr>
        <w:t> </w:t>
      </w:r>
      <w:r>
        <w:rPr>
          <w:sz w:val="24"/>
        </w:rPr>
        <w:t>McMains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Lyle</w:t>
      </w:r>
      <w:r>
        <w:rPr>
          <w:spacing w:val="-3"/>
          <w:sz w:val="24"/>
        </w:rPr>
        <w:t> </w:t>
      </w:r>
      <w:r>
        <w:rPr>
          <w:sz w:val="24"/>
        </w:rPr>
        <w:t>Wilcox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Alternatives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Growth: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Engineering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Economics of Natural Resources Development</w:t>
      </w:r>
      <w:r>
        <w:rPr>
          <w:sz w:val="24"/>
        </w:rPr>
        <w:t>, Cambridge, MA: Ballinger Publishing Company, 1978, pp. 219-</w:t>
      </w:r>
      <w:r>
        <w:rPr>
          <w:spacing w:val="-1"/>
          <w:sz w:val="24"/>
        </w:rPr>
        <w:t> </w:t>
      </w:r>
      <w:r>
        <w:rPr>
          <w:sz w:val="24"/>
        </w:rPr>
        <w:t>230.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1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"Policy</w:t>
      </w:r>
      <w:r>
        <w:rPr>
          <w:spacing w:val="-4"/>
          <w:sz w:val="24"/>
        </w:rPr>
        <w:t> </w:t>
      </w:r>
      <w:r>
        <w:rPr>
          <w:sz w:val="24"/>
        </w:rPr>
        <w:t>Implications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Further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Needs,"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Espenshade</w:t>
      </w:r>
      <w:r>
        <w:rPr>
          <w:spacing w:val="-4"/>
          <w:sz w:val="24"/>
        </w:rPr>
        <w:t> </w:t>
      </w:r>
      <w:r>
        <w:rPr>
          <w:sz w:val="24"/>
        </w:rPr>
        <w:t>and William Serow (eds.), </w:t>
      </w:r>
      <w:r>
        <w:rPr>
          <w:i/>
          <w:sz w:val="24"/>
        </w:rPr>
        <w:t>The Economic Consequences of Slowing Population Growth</w:t>
      </w:r>
      <w:r>
        <w:rPr>
          <w:sz w:val="24"/>
        </w:rPr>
        <w:t>, New York:</w:t>
      </w:r>
      <w:r>
        <w:rPr>
          <w:spacing w:val="40"/>
          <w:sz w:val="24"/>
        </w:rPr>
        <w:t> </w:t>
      </w:r>
      <w:r>
        <w:rPr>
          <w:sz w:val="24"/>
        </w:rPr>
        <w:t>Academic Press, 1978, pp. 247-</w:t>
      </w:r>
      <w:r>
        <w:rPr>
          <w:spacing w:val="-12"/>
          <w:sz w:val="24"/>
        </w:rPr>
        <w:t> </w:t>
      </w:r>
      <w:r>
        <w:rPr>
          <w:sz w:val="24"/>
        </w:rPr>
        <w:t>262.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983" w:hanging="360"/>
        <w:jc w:val="left"/>
        <w:rPr>
          <w:sz w:val="24"/>
        </w:rPr>
      </w:pPr>
      <w:r>
        <w:rPr>
          <w:sz w:val="24"/>
        </w:rPr>
        <w:t>Kathryn Anderson, Robert Clark, and Thomas Johnson, "Retirement in Dual-</w:t>
      </w:r>
      <w:r>
        <w:rPr>
          <w:spacing w:val="-15"/>
          <w:sz w:val="24"/>
        </w:rPr>
        <w:t> </w:t>
      </w:r>
      <w:r>
        <w:rPr>
          <w:sz w:val="24"/>
        </w:rPr>
        <w:t>Career Families,"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Durham:</w:t>
      </w:r>
      <w:r>
        <w:rPr>
          <w:spacing w:val="-2"/>
          <w:sz w:val="24"/>
        </w:rPr>
        <w:t> </w:t>
      </w:r>
      <w:r>
        <w:rPr>
          <w:sz w:val="24"/>
        </w:rPr>
        <w:t>Duke University Press, 1980, pp. 109-</w:t>
      </w:r>
      <w:r>
        <w:rPr>
          <w:spacing w:val="-6"/>
          <w:sz w:val="24"/>
        </w:rPr>
        <w:t> </w:t>
      </w:r>
      <w:r>
        <w:rPr>
          <w:sz w:val="24"/>
        </w:rPr>
        <w:t>127.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55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Spengler,</w:t>
      </w:r>
      <w:r>
        <w:rPr>
          <w:spacing w:val="-4"/>
          <w:sz w:val="24"/>
        </w:rPr>
        <w:t> </w:t>
      </w:r>
      <w:r>
        <w:rPr>
          <w:sz w:val="24"/>
        </w:rPr>
        <w:t>"Economic</w:t>
      </w:r>
      <w:r>
        <w:rPr>
          <w:spacing w:val="-5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Population</w:t>
      </w:r>
      <w:r>
        <w:rPr>
          <w:spacing w:val="-4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Special Emphasis on Retirement Policy," in Robert Clark (ed.), </w:t>
      </w:r>
      <w:r>
        <w:rPr>
          <w:i/>
          <w:sz w:val="24"/>
        </w:rPr>
        <w:t>Retirement Policy in an Aging Society, </w:t>
      </w:r>
      <w:r>
        <w:rPr>
          <w:sz w:val="24"/>
        </w:rPr>
        <w:t>Durham:</w:t>
      </w:r>
      <w:r>
        <w:rPr>
          <w:spacing w:val="40"/>
          <w:sz w:val="24"/>
        </w:rPr>
        <w:t> </w:t>
      </w:r>
      <w:r>
        <w:rPr>
          <w:sz w:val="24"/>
        </w:rPr>
        <w:t>Duke University Press, 1980, pp. 156-</w:t>
      </w:r>
      <w:r>
        <w:rPr>
          <w:spacing w:val="-15"/>
          <w:sz w:val="24"/>
        </w:rPr>
        <w:t> </w:t>
      </w:r>
      <w:r>
        <w:rPr>
          <w:sz w:val="24"/>
        </w:rPr>
        <w:t>166.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6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Menefee,</w:t>
      </w:r>
      <w:r>
        <w:rPr>
          <w:spacing w:val="-2"/>
          <w:sz w:val="24"/>
        </w:rPr>
        <w:t> </w:t>
      </w:r>
      <w:r>
        <w:rPr>
          <w:sz w:val="24"/>
        </w:rPr>
        <w:t>"Economic</w:t>
      </w:r>
      <w:r>
        <w:rPr>
          <w:spacing w:val="-5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Demographic</w:t>
      </w:r>
      <w:r>
        <w:rPr>
          <w:spacing w:val="-5"/>
          <w:sz w:val="24"/>
        </w:rPr>
        <w:t> </w:t>
      </w:r>
      <w:r>
        <w:rPr>
          <w:sz w:val="24"/>
        </w:rPr>
        <w:t>Fluctuations,"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Special Study on Economic Change</w:t>
      </w:r>
      <w:r>
        <w:rPr>
          <w:sz w:val="24"/>
        </w:rPr>
        <w:t>, Vol. 1, </w:t>
      </w:r>
      <w:r>
        <w:rPr>
          <w:i/>
          <w:sz w:val="24"/>
        </w:rPr>
        <w:t>Human Resources and Demographics</w:t>
      </w:r>
      <w:r>
        <w:rPr>
          <w:sz w:val="24"/>
        </w:rPr>
        <w:t>, Joint Economic Committee, U.S. Congress, December 1980, pp. 1-</w:t>
      </w:r>
      <w:r>
        <w:rPr>
          <w:spacing w:val="-14"/>
          <w:sz w:val="24"/>
        </w:rPr>
        <w:t> </w:t>
      </w:r>
      <w:r>
        <w:rPr>
          <w:sz w:val="24"/>
        </w:rPr>
        <w:t>31.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113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"Aging,</w:t>
      </w:r>
      <w:r>
        <w:rPr>
          <w:spacing w:val="-2"/>
          <w:sz w:val="24"/>
        </w:rPr>
        <w:t> </w:t>
      </w:r>
      <w:r>
        <w:rPr>
          <w:sz w:val="24"/>
        </w:rPr>
        <w:t>Retirement,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Elderly,"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Carl Eisderfer (ed.), </w:t>
      </w:r>
      <w:r>
        <w:rPr>
          <w:i/>
          <w:sz w:val="24"/>
        </w:rPr>
        <w:t>The Annual Review of Gerontology and Geriatrics</w:t>
      </w:r>
      <w:r>
        <w:rPr>
          <w:sz w:val="24"/>
        </w:rPr>
        <w:t>, Volume II, New York: Springer Publishing Co., 1981, pp. 299-</w:t>
      </w:r>
      <w:r>
        <w:rPr>
          <w:spacing w:val="-12"/>
          <w:sz w:val="24"/>
        </w:rPr>
        <w:t> </w:t>
      </w:r>
      <w:r>
        <w:rPr>
          <w:sz w:val="24"/>
        </w:rPr>
        <w:t>319.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67" w:hanging="360"/>
        <w:jc w:val="left"/>
        <w:rPr>
          <w:sz w:val="24"/>
        </w:rPr>
      </w:pPr>
      <w:r>
        <w:rPr>
          <w:sz w:val="24"/>
        </w:rPr>
        <w:t>Robert Clark, Juanita Kreps, and Joseph Spengler, "Aging Population: United States," in John</w:t>
      </w:r>
      <w:r>
        <w:rPr>
          <w:spacing w:val="-2"/>
          <w:sz w:val="24"/>
        </w:rPr>
        <w:t> </w:t>
      </w:r>
      <w:r>
        <w:rPr>
          <w:sz w:val="24"/>
        </w:rPr>
        <w:t>Ross</w:t>
      </w:r>
      <w:r>
        <w:rPr>
          <w:spacing w:val="-5"/>
          <w:sz w:val="24"/>
        </w:rPr>
        <w:t> </w:t>
      </w:r>
      <w:r>
        <w:rPr>
          <w:sz w:val="24"/>
        </w:rPr>
        <w:t>(ed.)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Population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York: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Free</w:t>
      </w:r>
      <w:r>
        <w:rPr>
          <w:spacing w:val="-1"/>
          <w:sz w:val="24"/>
        </w:rPr>
        <w:t> </w:t>
      </w:r>
      <w:r>
        <w:rPr>
          <w:sz w:val="24"/>
        </w:rPr>
        <w:t>Press,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1982,</w:t>
      </w:r>
    </w:p>
    <w:p>
      <w:pPr>
        <w:pStyle w:val="BodyText"/>
        <w:spacing w:line="247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31-40,</w:t>
      </w:r>
      <w:r>
        <w:rPr>
          <w:spacing w:val="-1"/>
        </w:rPr>
        <w:t> </w:t>
      </w:r>
      <w:r>
        <w:rPr/>
        <w:t>Volume</w:t>
      </w:r>
      <w:r>
        <w:rPr>
          <w:spacing w:val="-1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864" w:hanging="360"/>
        <w:jc w:val="left"/>
        <w:rPr>
          <w:sz w:val="24"/>
        </w:rPr>
      </w:pPr>
      <w:r>
        <w:rPr>
          <w:sz w:val="24"/>
        </w:rPr>
        <w:t>Robert Clark, "Increasing Labor Force Participation by the Elderly: Fact or Fiction," in </w:t>
      </w:r>
      <w:r>
        <w:rPr>
          <w:i/>
          <w:sz w:val="24"/>
        </w:rPr>
        <w:t>Delayed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Older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Workers</w:t>
      </w:r>
      <w:r>
        <w:rPr>
          <w:sz w:val="24"/>
        </w:rPr>
        <w:t>?</w:t>
      </w:r>
      <w:r>
        <w:rPr>
          <w:spacing w:val="-6"/>
          <w:sz w:val="24"/>
        </w:rPr>
        <w:t> </w:t>
      </w:r>
      <w:r>
        <w:rPr>
          <w:sz w:val="24"/>
        </w:rPr>
        <w:t>Brookdale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Aging, Columbia University, 1983, pp. 29-</w:t>
      </w:r>
      <w:r>
        <w:rPr>
          <w:spacing w:val="-6"/>
          <w:sz w:val="24"/>
        </w:rPr>
        <w:t> </w:t>
      </w:r>
      <w:r>
        <w:rPr>
          <w:sz w:val="24"/>
        </w:rPr>
        <w:t>36.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58" w:lineRule="exact" w:before="211" w:after="0"/>
        <w:ind w:left="360" w:right="0" w:hanging="360"/>
        <w:jc w:val="left"/>
        <w:rPr>
          <w:i/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"Consumption</w:t>
      </w:r>
      <w:r>
        <w:rPr>
          <w:spacing w:val="-1"/>
          <w:sz w:val="24"/>
        </w:rPr>
        <w:t> </w:t>
      </w:r>
      <w:r>
        <w:rPr>
          <w:sz w:val="24"/>
        </w:rPr>
        <w:t>Patterns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Elderly,"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Well Through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Living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Better,</w:t>
      </w:r>
    </w:p>
    <w:p>
      <w:pPr>
        <w:pStyle w:val="BodyText"/>
        <w:spacing w:line="258" w:lineRule="exact"/>
        <w:ind w:firstLine="0"/>
      </w:pPr>
      <w:r>
        <w:rPr/>
        <w:t>Volume</w:t>
      </w:r>
      <w:r>
        <w:rPr>
          <w:spacing w:val="-4"/>
        </w:rPr>
        <w:t> </w:t>
      </w:r>
      <w:r>
        <w:rPr/>
        <w:t>1,</w:t>
      </w:r>
      <w:r>
        <w:rPr>
          <w:spacing w:val="-2"/>
        </w:rPr>
        <w:t> </w:t>
      </w:r>
      <w:r>
        <w:rPr/>
        <w:t>Paris:</w:t>
      </w:r>
      <w:r>
        <w:rPr>
          <w:spacing w:val="-2"/>
        </w:rPr>
        <w:t> </w:t>
      </w:r>
      <w:r>
        <w:rPr/>
        <w:t>International Center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</w:t>
      </w:r>
      <w:r>
        <w:rPr/>
        <w:t>Gerontology, 1984,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/>
        <w:t>231-</w:t>
      </w:r>
      <w:r>
        <w:rPr>
          <w:spacing w:val="-25"/>
        </w:rPr>
        <w:t> </w:t>
      </w:r>
      <w:r>
        <w:rPr>
          <w:spacing w:val="-4"/>
        </w:rPr>
        <w:t>243.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300" w:hanging="360"/>
        <w:jc w:val="left"/>
        <w:rPr>
          <w:sz w:val="24"/>
        </w:rPr>
      </w:pPr>
      <w:r>
        <w:rPr>
          <w:sz w:val="24"/>
        </w:rPr>
        <w:t>Robert Clark, "Aging and Labor Force Participation," in Pauline Robinson, Judy Livingston and James Birren (eds.), </w:t>
      </w:r>
      <w:r>
        <w:rPr>
          <w:i/>
          <w:sz w:val="24"/>
        </w:rPr>
        <w:t>Aging and Technological Advances</w:t>
      </w:r>
      <w:r>
        <w:rPr>
          <w:sz w:val="24"/>
        </w:rPr>
        <w:t>, New York: Plenum Press, 1984,</w:t>
      </w:r>
    </w:p>
    <w:p>
      <w:pPr>
        <w:pStyle w:val="BodyText"/>
        <w:spacing w:line="247" w:lineRule="exact"/>
        <w:ind w:firstLine="0"/>
      </w:pPr>
      <w:r>
        <w:rPr/>
        <w:t>pp. 39-</w:t>
      </w:r>
      <w:r>
        <w:rPr>
          <w:spacing w:val="-25"/>
        </w:rPr>
        <w:t> </w:t>
      </w:r>
      <w:r>
        <w:rPr>
          <w:spacing w:val="-5"/>
        </w:rPr>
        <w:t>54.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74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Baumer,</w:t>
      </w:r>
      <w:r>
        <w:rPr>
          <w:spacing w:val="-3"/>
          <w:sz w:val="24"/>
        </w:rPr>
        <w:t> </w:t>
      </w:r>
      <w:r>
        <w:rPr>
          <w:sz w:val="24"/>
        </w:rPr>
        <w:t>"Income</w:t>
      </w:r>
      <w:r>
        <w:rPr>
          <w:spacing w:val="-5"/>
          <w:sz w:val="24"/>
        </w:rPr>
        <w:t> </w:t>
      </w:r>
      <w:r>
        <w:rPr>
          <w:sz w:val="24"/>
        </w:rPr>
        <w:t>Maintenance</w:t>
      </w:r>
      <w:r>
        <w:rPr>
          <w:spacing w:val="-3"/>
          <w:sz w:val="24"/>
        </w:rPr>
        <w:t> </w:t>
      </w:r>
      <w:r>
        <w:rPr>
          <w:sz w:val="24"/>
        </w:rPr>
        <w:t>Policies,"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Binstock</w:t>
      </w:r>
      <w:r>
        <w:rPr>
          <w:spacing w:val="-3"/>
          <w:sz w:val="24"/>
        </w:rPr>
        <w:t> </w:t>
      </w:r>
      <w:r>
        <w:rPr>
          <w:sz w:val="24"/>
        </w:rPr>
        <w:t>and Ethel Shanas (eds.), </w:t>
      </w:r>
      <w:r>
        <w:rPr>
          <w:i/>
          <w:sz w:val="24"/>
        </w:rPr>
        <w:t>Handbook of Aging and the Social Sciences</w:t>
      </w:r>
      <w:r>
        <w:rPr>
          <w:sz w:val="24"/>
        </w:rPr>
        <w:t>, 2nd Edition, New</w:t>
      </w:r>
    </w:p>
    <w:p>
      <w:pPr>
        <w:pStyle w:val="BodyText"/>
        <w:spacing w:line="247" w:lineRule="exact"/>
        <w:ind w:firstLine="0"/>
      </w:pPr>
      <w:r>
        <w:rPr/>
        <w:t>York:</w:t>
      </w:r>
      <w:r>
        <w:rPr>
          <w:spacing w:val="-5"/>
        </w:rPr>
        <w:t> </w:t>
      </w:r>
      <w:r>
        <w:rPr/>
        <w:t>Van Nostrand</w:t>
      </w:r>
      <w:r>
        <w:rPr>
          <w:spacing w:val="-2"/>
        </w:rPr>
        <w:t> </w:t>
      </w:r>
      <w:r>
        <w:rPr/>
        <w:t>Reinhold</w:t>
      </w:r>
      <w:r>
        <w:rPr>
          <w:spacing w:val="-2"/>
        </w:rPr>
        <w:t> </w:t>
      </w:r>
      <w:r>
        <w:rPr/>
        <w:t>Company,</w:t>
      </w:r>
      <w:r>
        <w:rPr>
          <w:spacing w:val="2"/>
        </w:rPr>
        <w:t> </w:t>
      </w:r>
      <w:r>
        <w:rPr/>
        <w:t>1985,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/>
        <w:t>666-</w:t>
      </w:r>
      <w:r>
        <w:rPr>
          <w:spacing w:val="-25"/>
        </w:rPr>
        <w:t> </w:t>
      </w:r>
      <w:r>
        <w:rPr>
          <w:spacing w:val="-5"/>
        </w:rPr>
        <w:t>96.</w:t>
      </w:r>
    </w:p>
    <w:p>
      <w:pPr>
        <w:pStyle w:val="BodyText"/>
        <w:spacing w:after="0" w:line="247" w:lineRule="exact"/>
        <w:sectPr>
          <w:pgSz w:w="12240" w:h="15840"/>
          <w:pgMar w:header="0" w:footer="1513" w:top="1300" w:bottom="170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98" w:after="0"/>
        <w:ind w:left="360" w:right="551" w:hanging="360"/>
        <w:jc w:val="left"/>
        <w:rPr>
          <w:sz w:val="24"/>
        </w:rPr>
      </w:pPr>
      <w:r>
        <w:rPr>
          <w:sz w:val="24"/>
        </w:rPr>
        <w:t>Robert Clark and Daniel Sumner, "Inflation and the Economic Well-</w:t>
      </w:r>
      <w:r>
        <w:rPr>
          <w:spacing w:val="-18"/>
          <w:sz w:val="24"/>
        </w:rPr>
        <w:t> </w:t>
      </w:r>
      <w:r>
        <w:rPr>
          <w:sz w:val="24"/>
        </w:rPr>
        <w:t>being of Older Americans,"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Myron</w:t>
      </w:r>
      <w:r>
        <w:rPr>
          <w:spacing w:val="-2"/>
          <w:sz w:val="24"/>
        </w:rPr>
        <w:t> </w:t>
      </w:r>
      <w:r>
        <w:rPr>
          <w:sz w:val="24"/>
        </w:rPr>
        <w:t>Ross</w:t>
      </w:r>
      <w:r>
        <w:rPr>
          <w:spacing w:val="-7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Kalamazoo:</w:t>
      </w:r>
      <w:r>
        <w:rPr>
          <w:spacing w:val="-4"/>
          <w:sz w:val="24"/>
        </w:rPr>
        <w:t> </w:t>
      </w:r>
      <w:r>
        <w:rPr>
          <w:sz w:val="24"/>
        </w:rPr>
        <w:t>Upjohn</w:t>
      </w:r>
      <w:r>
        <w:rPr>
          <w:spacing w:val="-4"/>
          <w:sz w:val="24"/>
        </w:rPr>
        <w:t> </w:t>
      </w:r>
      <w:r>
        <w:rPr>
          <w:sz w:val="24"/>
        </w:rPr>
        <w:t>Institute,</w:t>
      </w:r>
      <w:r>
        <w:rPr>
          <w:spacing w:val="-7"/>
          <w:sz w:val="24"/>
        </w:rPr>
        <w:t> </w:t>
      </w:r>
      <w:r>
        <w:rPr>
          <w:sz w:val="24"/>
        </w:rPr>
        <w:t>1985.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2"/>
          <w:sz w:val="24"/>
        </w:rPr>
        <w:t> </w:t>
      </w:r>
      <w:r>
        <w:rPr>
          <w:sz w:val="24"/>
        </w:rPr>
        <w:t>Erickson,</w:t>
      </w:r>
      <w:r>
        <w:rPr>
          <w:spacing w:val="-2"/>
          <w:sz w:val="24"/>
        </w:rPr>
        <w:t> </w:t>
      </w:r>
      <w:r>
        <w:rPr>
          <w:sz w:val="24"/>
        </w:rPr>
        <w:t>"Energy and</w:t>
      </w:r>
      <w:r>
        <w:rPr>
          <w:spacing w:val="-3"/>
          <w:sz w:val="24"/>
        </w:rPr>
        <w:t> </w:t>
      </w:r>
      <w:r>
        <w:rPr>
          <w:sz w:val="24"/>
        </w:rPr>
        <w:t>Aging:</w:t>
      </w:r>
      <w:r>
        <w:rPr>
          <w:spacing w:val="58"/>
          <w:sz w:val="24"/>
        </w:rPr>
        <w:t> </w:t>
      </w:r>
      <w:r>
        <w:rPr>
          <w:sz w:val="24"/>
        </w:rPr>
        <w:t>Home</w:t>
      </w:r>
      <w:r>
        <w:rPr>
          <w:spacing w:val="-3"/>
          <w:sz w:val="24"/>
        </w:rPr>
        <w:t> </w:t>
      </w:r>
      <w:r>
        <w:rPr>
          <w:sz w:val="24"/>
        </w:rPr>
        <w:t>Heating</w:t>
      </w:r>
      <w:r>
        <w:rPr>
          <w:spacing w:val="-2"/>
          <w:sz w:val="24"/>
        </w:rPr>
        <w:t> </w:t>
      </w:r>
      <w:r>
        <w:rPr>
          <w:sz w:val="24"/>
        </w:rPr>
        <w:t>and Cooling,"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line="258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Costs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Elderly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Washington:</w:t>
      </w:r>
      <w:r>
        <w:rPr>
          <w:spacing w:val="58"/>
          <w:sz w:val="24"/>
        </w:rPr>
        <w:t> </w:t>
      </w:r>
      <w:r>
        <w:rPr>
          <w:sz w:val="24"/>
        </w:rPr>
        <w:t>DHHS,</w:t>
      </w:r>
      <w:r>
        <w:rPr>
          <w:spacing w:val="1"/>
          <w:sz w:val="24"/>
        </w:rPr>
        <w:t> </w:t>
      </w:r>
      <w:r>
        <w:rPr>
          <w:sz w:val="24"/>
        </w:rPr>
        <w:t>1985,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37-</w:t>
      </w:r>
      <w:r>
        <w:rPr>
          <w:spacing w:val="-25"/>
          <w:sz w:val="24"/>
        </w:rPr>
        <w:t> </w:t>
      </w:r>
      <w:r>
        <w:rPr>
          <w:spacing w:val="-5"/>
          <w:sz w:val="24"/>
        </w:rPr>
        <w:t>60.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4" w:after="0"/>
        <w:ind w:left="360" w:right="418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2"/>
          <w:sz w:val="24"/>
        </w:rPr>
        <w:t> </w:t>
      </w:r>
      <w:r>
        <w:rPr>
          <w:sz w:val="24"/>
        </w:rPr>
        <w:t>Sumner,</w:t>
      </w:r>
      <w:r>
        <w:rPr>
          <w:spacing w:val="-4"/>
          <w:sz w:val="24"/>
        </w:rPr>
        <w:t> </w:t>
      </w:r>
      <w:r>
        <w:rPr>
          <w:sz w:val="24"/>
        </w:rPr>
        <w:t>"Inflation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Benefits,"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Richard Ippolito and Walter Kolodrubetz (eds.), </w:t>
      </w:r>
      <w:r>
        <w:rPr>
          <w:i/>
          <w:sz w:val="24"/>
        </w:rPr>
        <w:t>The Handbook of Pension Statistics 1985</w:t>
      </w:r>
      <w:r>
        <w:rPr>
          <w:sz w:val="24"/>
        </w:rPr>
        <w:t>,</w:t>
      </w:r>
    </w:p>
    <w:p>
      <w:pPr>
        <w:pStyle w:val="BodyText"/>
        <w:spacing w:line="247" w:lineRule="exact"/>
        <w:ind w:firstLine="0"/>
      </w:pPr>
      <w:r>
        <w:rPr/>
        <w:t>Chicago:</w:t>
      </w:r>
      <w:r>
        <w:rPr>
          <w:spacing w:val="54"/>
        </w:rPr>
        <w:t> </w:t>
      </w:r>
      <w:r>
        <w:rPr/>
        <w:t>Commerce Clearing</w:t>
      </w:r>
      <w:r>
        <w:rPr>
          <w:spacing w:val="-2"/>
        </w:rPr>
        <w:t> </w:t>
      </w:r>
      <w:r>
        <w:rPr/>
        <w:t>House,</w:t>
      </w:r>
      <w:r>
        <w:rPr>
          <w:spacing w:val="1"/>
        </w:rPr>
        <w:t> </w:t>
      </w:r>
      <w:r>
        <w:rPr/>
        <w:t>1986,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177-</w:t>
      </w:r>
      <w:r>
        <w:rPr>
          <w:spacing w:val="-25"/>
        </w:rPr>
        <w:t> </w:t>
      </w:r>
      <w:r>
        <w:rPr>
          <w:spacing w:val="-4"/>
        </w:rPr>
        <w:t>250.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79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"Economics,"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Maddox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1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York: Springer Publishing Co., 1987, pp. 199-</w:t>
      </w:r>
      <w:r>
        <w:rPr>
          <w:spacing w:val="-9"/>
          <w:sz w:val="24"/>
        </w:rPr>
        <w:t> </w:t>
      </w:r>
      <w:r>
        <w:rPr>
          <w:sz w:val="24"/>
        </w:rPr>
        <w:t>202.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158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"Pensions,"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George</w:t>
      </w:r>
      <w:r>
        <w:rPr>
          <w:spacing w:val="-4"/>
          <w:sz w:val="24"/>
        </w:rPr>
        <w:t> </w:t>
      </w:r>
      <w:r>
        <w:rPr>
          <w:sz w:val="24"/>
        </w:rPr>
        <w:t>Maddox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sz w:val="24"/>
        </w:rPr>
        <w:t>Encyclopedia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Aging,</w:t>
      </w:r>
      <w:r>
        <w:rPr>
          <w:spacing w:val="-3"/>
          <w:sz w:val="24"/>
        </w:rPr>
        <w:t> </w:t>
      </w:r>
      <w:r>
        <w:rPr>
          <w:sz w:val="24"/>
        </w:rPr>
        <w:t>New York: Springer Publishing Co., 1987, pp. 513-</w:t>
      </w:r>
      <w:r>
        <w:rPr>
          <w:spacing w:val="-12"/>
          <w:sz w:val="24"/>
        </w:rPr>
        <w:t> </w:t>
      </w:r>
      <w:r>
        <w:rPr>
          <w:sz w:val="24"/>
        </w:rPr>
        <w:t>516.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6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"Aging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Earnings,"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Sandell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Problem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Isn't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Age: Work and Older Americans</w:t>
      </w:r>
      <w:r>
        <w:rPr>
          <w:sz w:val="24"/>
        </w:rPr>
        <w:t>, New York: Praeger Publishers, 1987, pp. 71-</w:t>
      </w:r>
      <w:r>
        <w:rPr>
          <w:spacing w:val="-18"/>
          <w:sz w:val="24"/>
        </w:rPr>
        <w:t> </w:t>
      </w:r>
      <w:r>
        <w:rPr>
          <w:sz w:val="24"/>
        </w:rPr>
        <w:t>83.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99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"Aging</w:t>
      </w:r>
      <w:r>
        <w:rPr>
          <w:spacing w:val="-4"/>
          <w:sz w:val="24"/>
        </w:rPr>
        <w:t> </w:t>
      </w:r>
      <w:r>
        <w:rPr>
          <w:sz w:val="24"/>
        </w:rPr>
        <w:t>Populations,"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Eatwell,</w:t>
      </w:r>
      <w:r>
        <w:rPr>
          <w:spacing w:val="-4"/>
          <w:sz w:val="24"/>
        </w:rPr>
        <w:t> </w:t>
      </w:r>
      <w:r>
        <w:rPr>
          <w:sz w:val="24"/>
        </w:rPr>
        <w:t>Murray</w:t>
      </w:r>
      <w:r>
        <w:rPr>
          <w:spacing w:val="-2"/>
          <w:sz w:val="24"/>
        </w:rPr>
        <w:t> </w:t>
      </w:r>
      <w:r>
        <w:rPr>
          <w:sz w:val="24"/>
        </w:rPr>
        <w:t>Milgate,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Newman (eds.),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Palgrave: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Doctrine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London:</w:t>
      </w:r>
      <w:r>
        <w:rPr>
          <w:spacing w:val="-2"/>
          <w:sz w:val="24"/>
        </w:rPr>
        <w:t> </w:t>
      </w:r>
      <w:r>
        <w:rPr>
          <w:sz w:val="24"/>
        </w:rPr>
        <w:t>The MacMillan Press Ltd., 1987, pp. 37-39.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12" w:hanging="360"/>
        <w:jc w:val="left"/>
        <w:rPr>
          <w:sz w:val="24"/>
        </w:rPr>
      </w:pPr>
      <w:r>
        <w:rPr>
          <w:sz w:val="24"/>
        </w:rPr>
        <w:t>Steven Allen and Robert Clark, "Pensions and Firm Performance," in Morris Kleiner, Richard</w:t>
      </w:r>
      <w:r>
        <w:rPr>
          <w:spacing w:val="-4"/>
          <w:sz w:val="24"/>
        </w:rPr>
        <w:t> </w:t>
      </w:r>
      <w:r>
        <w:rPr>
          <w:sz w:val="24"/>
        </w:rPr>
        <w:t>Block,</w:t>
      </w:r>
      <w:r>
        <w:rPr>
          <w:spacing w:val="-2"/>
          <w:sz w:val="24"/>
        </w:rPr>
        <w:t> </w:t>
      </w:r>
      <w:r>
        <w:rPr>
          <w:sz w:val="24"/>
        </w:rPr>
        <w:t>Myron</w:t>
      </w:r>
      <w:r>
        <w:rPr>
          <w:spacing w:val="-4"/>
          <w:sz w:val="24"/>
        </w:rPr>
        <w:t> </w:t>
      </w:r>
      <w:r>
        <w:rPr>
          <w:sz w:val="24"/>
        </w:rPr>
        <w:t>Roomkin,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Sidney</w:t>
      </w:r>
      <w:r>
        <w:rPr>
          <w:spacing w:val="-4"/>
          <w:sz w:val="24"/>
        </w:rPr>
        <w:t> </w:t>
      </w:r>
      <w:r>
        <w:rPr>
          <w:sz w:val="24"/>
        </w:rPr>
        <w:t>Salsbury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Firm Performance</w:t>
      </w:r>
      <w:r>
        <w:rPr>
          <w:sz w:val="24"/>
        </w:rPr>
        <w:t>, Madison: Industrial Relations Research Association, 1987, pp. 195-242.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569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Ann</w:t>
      </w:r>
      <w:r>
        <w:rPr>
          <w:spacing w:val="-4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"Why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Pensions</w:t>
      </w:r>
      <w:r>
        <w:rPr>
          <w:spacing w:val="-6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Mobility?"</w:t>
      </w:r>
      <w:r>
        <w:rPr>
          <w:spacing w:val="-4"/>
          <w:sz w:val="24"/>
        </w:rPr>
        <w:t> </w:t>
      </w:r>
      <w:r>
        <w:rPr>
          <w:sz w:val="24"/>
        </w:rPr>
        <w:t>in IRRA Proceedings of the Fortieth Annual Meeting, 1988, pp. 204-212.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6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"Compelling</w:t>
      </w:r>
      <w:r>
        <w:rPr>
          <w:spacing w:val="-4"/>
          <w:sz w:val="24"/>
        </w:rPr>
        <w:t> </w:t>
      </w:r>
      <w:r>
        <w:rPr>
          <w:sz w:val="24"/>
        </w:rPr>
        <w:t>Trends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Retirement,"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Helen</w:t>
      </w:r>
      <w:r>
        <w:rPr>
          <w:spacing w:val="-2"/>
          <w:sz w:val="24"/>
        </w:rPr>
        <w:t> </w:t>
      </w:r>
      <w:r>
        <w:rPr>
          <w:sz w:val="24"/>
        </w:rPr>
        <w:t>Axel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Employing Older Americans: Opportunities and Constraints</w:t>
      </w:r>
      <w:r>
        <w:rPr>
          <w:sz w:val="24"/>
        </w:rPr>
        <w:t>, New York: The Conference Board, 1988,</w:t>
      </w:r>
    </w:p>
    <w:p>
      <w:pPr>
        <w:pStyle w:val="BodyText"/>
        <w:spacing w:line="247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9-</w:t>
      </w:r>
      <w:r>
        <w:rPr>
          <w:spacing w:val="-5"/>
        </w:rPr>
        <w:t>15.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42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"Defined</w:t>
      </w:r>
      <w:r>
        <w:rPr>
          <w:spacing w:val="-1"/>
          <w:sz w:val="24"/>
        </w:rPr>
        <w:t> </w:t>
      </w:r>
      <w:r>
        <w:rPr>
          <w:sz w:val="24"/>
        </w:rPr>
        <w:t>Contribution</w:t>
      </w:r>
      <w:r>
        <w:rPr>
          <w:spacing w:val="-6"/>
          <w:sz w:val="24"/>
        </w:rPr>
        <w:t> </w:t>
      </w:r>
      <w:r>
        <w:rPr>
          <w:sz w:val="24"/>
        </w:rPr>
        <w:t>Plans: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Pension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Future?"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 the Future for Defined Benefit Pension Plans?, </w:t>
      </w:r>
      <w:r>
        <w:rPr>
          <w:sz w:val="24"/>
        </w:rPr>
        <w:t>Washington: EBRI, 1989, pp. 5-14.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22" w:hanging="360"/>
        <w:jc w:val="left"/>
        <w:rPr>
          <w:sz w:val="24"/>
        </w:rPr>
      </w:pPr>
      <w:r>
        <w:rPr>
          <w:sz w:val="24"/>
        </w:rPr>
        <w:t>Ann</w:t>
      </w:r>
      <w:r>
        <w:rPr>
          <w:spacing w:val="-6"/>
          <w:sz w:val="24"/>
        </w:rPr>
        <w:t> </w:t>
      </w:r>
      <w:r>
        <w:rPr>
          <w:sz w:val="24"/>
        </w:rPr>
        <w:t>McDermed,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"Pension</w:t>
      </w:r>
      <w:r>
        <w:rPr>
          <w:spacing w:val="-2"/>
          <w:sz w:val="24"/>
        </w:rPr>
        <w:t> </w:t>
      </w:r>
      <w:r>
        <w:rPr>
          <w:sz w:val="24"/>
        </w:rPr>
        <w:t>Wealth,</w:t>
      </w:r>
      <w:r>
        <w:rPr>
          <w:spacing w:val="-4"/>
          <w:sz w:val="24"/>
        </w:rPr>
        <w:t> </w:t>
      </w:r>
      <w:r>
        <w:rPr>
          <w:sz w:val="24"/>
        </w:rPr>
        <w:t>Age-</w:t>
      </w:r>
      <w:r>
        <w:rPr>
          <w:spacing w:val="-23"/>
          <w:sz w:val="24"/>
        </w:rPr>
        <w:t> </w:t>
      </w:r>
      <w:r>
        <w:rPr>
          <w:sz w:val="24"/>
        </w:rPr>
        <w:t>Wealth</w:t>
      </w:r>
      <w:r>
        <w:rPr>
          <w:spacing w:val="-4"/>
          <w:sz w:val="24"/>
        </w:rPr>
        <w:t> </w:t>
      </w:r>
      <w:r>
        <w:rPr>
          <w:sz w:val="24"/>
        </w:rPr>
        <w:t>Profiles, and the Distribution of Net Worth," in Robert Lipsey and Helen Stone (eds.), </w:t>
      </w:r>
      <w:r>
        <w:rPr>
          <w:i/>
          <w:sz w:val="24"/>
        </w:rPr>
        <w:t>The Measurement of Savings, Investment, and Wealth</w:t>
      </w:r>
      <w:r>
        <w:rPr>
          <w:sz w:val="24"/>
        </w:rPr>
        <w:t>, Chicago: University of Chicago Press, 1989, pp. 689-731.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502" w:hanging="360"/>
        <w:jc w:val="left"/>
        <w:rPr>
          <w:sz w:val="24"/>
        </w:rPr>
      </w:pPr>
      <w:r>
        <w:rPr>
          <w:sz w:val="24"/>
        </w:rPr>
        <w:t>Robert Clark, "Income Maintenance Policies in the United States," in Robert Binstock and Linda</w:t>
      </w:r>
      <w:r>
        <w:rPr>
          <w:spacing w:val="-2"/>
          <w:sz w:val="24"/>
        </w:rPr>
        <w:t> </w:t>
      </w:r>
      <w:r>
        <w:rPr>
          <w:sz w:val="24"/>
        </w:rPr>
        <w:t>George</w:t>
      </w:r>
      <w:r>
        <w:rPr>
          <w:spacing w:val="-2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Third</w:t>
      </w:r>
      <w:r>
        <w:rPr>
          <w:spacing w:val="-3"/>
          <w:sz w:val="24"/>
        </w:rPr>
        <w:t> </w:t>
      </w:r>
      <w:r>
        <w:rPr>
          <w:sz w:val="24"/>
        </w:rPr>
        <w:t>Edition,</w:t>
      </w:r>
      <w:r>
        <w:rPr>
          <w:spacing w:val="-6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Diego: Academic Press, 1990, pp. 382-397.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69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"Pensions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Aging</w:t>
      </w:r>
      <w:r>
        <w:rPr>
          <w:spacing w:val="-5"/>
          <w:sz w:val="24"/>
        </w:rPr>
        <w:t> </w:t>
      </w:r>
      <w:r>
        <w:rPr>
          <w:sz w:val="24"/>
        </w:rPr>
        <w:t>Society,"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Irving</w:t>
      </w:r>
      <w:r>
        <w:rPr>
          <w:spacing w:val="-5"/>
          <w:sz w:val="24"/>
        </w:rPr>
        <w:t> </w:t>
      </w:r>
      <w:r>
        <w:rPr>
          <w:sz w:val="24"/>
        </w:rPr>
        <w:t>Bluestone,</w:t>
      </w:r>
      <w:r>
        <w:rPr>
          <w:spacing w:val="-3"/>
          <w:sz w:val="24"/>
        </w:rPr>
        <w:t> </w:t>
      </w:r>
      <w:r>
        <w:rPr>
          <w:sz w:val="24"/>
        </w:rPr>
        <w:t>Rhonda</w:t>
      </w:r>
      <w:r>
        <w:rPr>
          <w:spacing w:val="-4"/>
          <w:sz w:val="24"/>
        </w:rPr>
        <w:t> </w:t>
      </w:r>
      <w:r>
        <w:rPr>
          <w:sz w:val="24"/>
        </w:rPr>
        <w:t>Montgomery, and John Owen (eds.), </w:t>
      </w:r>
      <w:r>
        <w:rPr>
          <w:i/>
          <w:sz w:val="24"/>
        </w:rPr>
        <w:t>The Aging of the American Work Force</w:t>
      </w:r>
      <w:r>
        <w:rPr>
          <w:sz w:val="24"/>
        </w:rPr>
        <w:t>, Detroit: Wayne State University Press, 1990, pp. 75-100.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"Social Security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Japan," </w:t>
      </w:r>
      <w:r>
        <w:rPr>
          <w:i/>
          <w:sz w:val="24"/>
        </w:rPr>
        <w:t>Japan's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Challenge</w:t>
      </w:r>
      <w:r>
        <w:rPr>
          <w:sz w:val="24"/>
        </w:rPr>
        <w:t>,</w:t>
      </w:r>
      <w:r>
        <w:rPr>
          <w:spacing w:val="-2"/>
          <w:sz w:val="24"/>
        </w:rPr>
        <w:t> Washington,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BodyText"/>
        <w:spacing w:before="69"/>
        <w:ind w:firstLine="0"/>
      </w:pPr>
      <w:r>
        <w:rPr/>
        <w:t>D.C.: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Committee,</w:t>
      </w:r>
      <w:r>
        <w:rPr>
          <w:spacing w:val="1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1"/>
        </w:rPr>
        <w:t> </w:t>
      </w:r>
      <w:r>
        <w:rPr/>
        <w:t>States,</w:t>
      </w:r>
      <w:r>
        <w:rPr>
          <w:spacing w:val="-2"/>
        </w:rPr>
        <w:t> </w:t>
      </w:r>
      <w:r>
        <w:rPr/>
        <w:t>October 1990,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/>
        <w:t>229-</w:t>
      </w:r>
      <w:r>
        <w:rPr>
          <w:spacing w:val="-4"/>
        </w:rPr>
        <w:t>239.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3" w:after="0"/>
        <w:ind w:left="360" w:right="672" w:hanging="360"/>
        <w:jc w:val="left"/>
        <w:rPr>
          <w:sz w:val="24"/>
        </w:rPr>
      </w:pPr>
      <w:r>
        <w:rPr>
          <w:sz w:val="24"/>
        </w:rPr>
        <w:t>Robert Clark, "Inflation Protection of Retiree Benefits," in John Turner and Lorna Dailey (eds.),</w:t>
      </w:r>
      <w:r>
        <w:rPr>
          <w:spacing w:val="-3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Perspective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Washington,</w:t>
      </w:r>
      <w:r>
        <w:rPr>
          <w:spacing w:val="-5"/>
          <w:sz w:val="24"/>
        </w:rPr>
        <w:t> </w:t>
      </w:r>
      <w:r>
        <w:rPr>
          <w:sz w:val="24"/>
        </w:rPr>
        <w:t>DC:</w:t>
      </w:r>
      <w:r>
        <w:rPr>
          <w:spacing w:val="-5"/>
          <w:sz w:val="24"/>
        </w:rPr>
        <w:t> </w:t>
      </w:r>
      <w:r>
        <w:rPr>
          <w:sz w:val="24"/>
        </w:rPr>
        <w:t>USGPO,</w:t>
      </w:r>
      <w:r>
        <w:rPr>
          <w:spacing w:val="-5"/>
          <w:sz w:val="24"/>
        </w:rPr>
        <w:t> </w:t>
      </w:r>
      <w:r>
        <w:rPr>
          <w:sz w:val="24"/>
        </w:rPr>
        <w:t>1991,</w:t>
      </w:r>
      <w:r>
        <w:rPr>
          <w:spacing w:val="-5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53-58.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420" w:hanging="360"/>
        <w:jc w:val="left"/>
        <w:rPr>
          <w:sz w:val="24"/>
        </w:rPr>
      </w:pPr>
      <w:r>
        <w:rPr>
          <w:sz w:val="24"/>
        </w:rPr>
        <w:t>Robert Clark, "Aging Urban Populations and the Economic Vitality of the Cities of the World,"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Populations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Context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Urbanization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NY: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Nations,</w:t>
      </w:r>
      <w:r>
        <w:rPr>
          <w:spacing w:val="-1"/>
          <w:sz w:val="24"/>
        </w:rPr>
        <w:t> </w:t>
      </w:r>
      <w:r>
        <w:rPr>
          <w:sz w:val="24"/>
        </w:rPr>
        <w:t>1991,</w:t>
      </w:r>
      <w:r>
        <w:rPr>
          <w:spacing w:val="-3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239-46.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1076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Statistics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Analysis: Comments,"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Zvi</w:t>
      </w:r>
      <w:r>
        <w:rPr>
          <w:spacing w:val="-1"/>
          <w:sz w:val="24"/>
        </w:rPr>
        <w:t> </w:t>
      </w:r>
      <w:r>
        <w:rPr>
          <w:sz w:val="24"/>
        </w:rPr>
        <w:t>Bodie and</w:t>
      </w:r>
      <w:r>
        <w:rPr>
          <w:spacing w:val="-1"/>
          <w:sz w:val="24"/>
        </w:rPr>
        <w:t> </w:t>
      </w:r>
      <w:r>
        <w:rPr>
          <w:sz w:val="24"/>
        </w:rPr>
        <w:t>Alicia</w:t>
      </w:r>
      <w:r>
        <w:rPr>
          <w:spacing w:val="-2"/>
          <w:sz w:val="24"/>
        </w:rPr>
        <w:t> </w:t>
      </w:r>
      <w:r>
        <w:rPr>
          <w:sz w:val="24"/>
        </w:rPr>
        <w:t>Munnell</w:t>
      </w:r>
      <w:r>
        <w:rPr>
          <w:spacing w:val="-1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Pensions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U.S.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 Philadelphia: University of Pennsylvania Press, 1992, pp.239-43.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94" w:hanging="360"/>
        <w:jc w:val="both"/>
        <w:rPr>
          <w:sz w:val="24"/>
        </w:rPr>
      </w:pPr>
      <w:r>
        <w:rPr>
          <w:sz w:val="24"/>
        </w:rPr>
        <w:t>Steven Allen, Robert Clark, and Ann McDermed, "Post-Retirement Benefit Increases in the 1980s,"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Turner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Trends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1992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Washington:</w:t>
      </w:r>
      <w:r>
        <w:rPr>
          <w:spacing w:val="-4"/>
          <w:sz w:val="24"/>
        </w:rPr>
        <w:t> </w:t>
      </w:r>
      <w:r>
        <w:rPr>
          <w:sz w:val="24"/>
        </w:rPr>
        <w:t>USGPO,</w:t>
      </w:r>
      <w:r>
        <w:rPr>
          <w:spacing w:val="-4"/>
          <w:sz w:val="24"/>
        </w:rPr>
        <w:t> </w:t>
      </w:r>
      <w:r>
        <w:rPr>
          <w:sz w:val="24"/>
        </w:rPr>
        <w:t>1992,</w:t>
      </w:r>
      <w:r>
        <w:rPr>
          <w:spacing w:val="-4"/>
          <w:sz w:val="24"/>
        </w:rPr>
        <w:t> </w:t>
      </w:r>
      <w:r>
        <w:rPr>
          <w:sz w:val="24"/>
        </w:rPr>
        <w:t>pp.319- </w:t>
      </w:r>
      <w:r>
        <w:rPr>
          <w:spacing w:val="-4"/>
          <w:sz w:val="24"/>
        </w:rPr>
        <w:t>39.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87" w:hanging="360"/>
        <w:jc w:val="left"/>
        <w:rPr>
          <w:sz w:val="24"/>
        </w:rPr>
      </w:pPr>
      <w:r>
        <w:rPr>
          <w:sz w:val="24"/>
        </w:rPr>
        <w:t>Kenichi Furuya and Robert Clark, "Labour Force Developments and Emerging Human Resource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Japan,"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Naohiro</w:t>
      </w:r>
      <w:r>
        <w:rPr>
          <w:spacing w:val="-2"/>
          <w:sz w:val="24"/>
        </w:rPr>
        <w:t> </w:t>
      </w:r>
      <w:r>
        <w:rPr>
          <w:sz w:val="24"/>
        </w:rPr>
        <w:t>Ogawa,</w:t>
      </w:r>
      <w:r>
        <w:rPr>
          <w:spacing w:val="-4"/>
          <w:sz w:val="24"/>
        </w:rPr>
        <w:t> </w:t>
      </w:r>
      <w:r>
        <w:rPr>
          <w:sz w:val="24"/>
        </w:rPr>
        <w:t>Gavin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6"/>
          <w:sz w:val="24"/>
        </w:rPr>
        <w:t> </w:t>
      </w:r>
      <w:r>
        <w:rPr>
          <w:sz w:val="24"/>
        </w:rPr>
        <w:t>Jones,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Jeffrey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2"/>
          <w:sz w:val="24"/>
        </w:rPr>
        <w:t> </w:t>
      </w:r>
      <w:r>
        <w:rPr>
          <w:sz w:val="24"/>
        </w:rPr>
        <w:t>Williamson (eds.), </w:t>
      </w:r>
      <w:r>
        <w:rPr>
          <w:i/>
          <w:sz w:val="24"/>
        </w:rPr>
        <w:t>Human Resources in Development Along the Asia-Pacific Rim</w:t>
      </w:r>
      <w:r>
        <w:rPr>
          <w:sz w:val="24"/>
        </w:rPr>
        <w:t>, Singapore: Oxford University Press, 1993, pp. 210-225.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829" w:hanging="360"/>
        <w:jc w:val="left"/>
        <w:rPr>
          <w:sz w:val="24"/>
        </w:rPr>
      </w:pPr>
      <w:r>
        <w:rPr>
          <w:sz w:val="24"/>
        </w:rPr>
        <w:t>Robert Clark, "Population Aging and Work Rates of Older Persons: An International Comparison,"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</w:t>
      </w:r>
      <w:r>
        <w:rPr>
          <w:spacing w:val="-3"/>
          <w:sz w:val="24"/>
        </w:rPr>
        <w:t> </w:t>
      </w:r>
      <w:r>
        <w:rPr>
          <w:sz w:val="24"/>
        </w:rPr>
        <w:t>(ed.)</w:t>
      </w:r>
      <w:r>
        <w:rPr>
          <w:spacing w:val="-2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Workforce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Ages: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 Challenges</w:t>
      </w:r>
      <w:r>
        <w:rPr>
          <w:sz w:val="24"/>
        </w:rPr>
        <w:t>, Ithaca, NY: ILR Press, 1993, pp.57-77.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1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"Population</w:t>
      </w:r>
      <w:r>
        <w:rPr>
          <w:spacing w:val="-5"/>
          <w:sz w:val="24"/>
        </w:rPr>
        <w:t> </w:t>
      </w:r>
      <w:r>
        <w:rPr>
          <w:sz w:val="24"/>
        </w:rPr>
        <w:t>Aging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Policy: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Perspective,"</w:t>
      </w:r>
      <w:r>
        <w:rPr>
          <w:spacing w:val="-3"/>
          <w:sz w:val="24"/>
        </w:rPr>
        <w:t> </w:t>
      </w:r>
      <w:r>
        <w:rPr>
          <w:sz w:val="24"/>
        </w:rPr>
        <w:t>in Anna Rappaport and Sylvester Schieber (eds.), </w:t>
      </w:r>
      <w:r>
        <w:rPr>
          <w:i/>
          <w:sz w:val="24"/>
        </w:rPr>
        <w:t>Demography and Retirement: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21st Century, </w:t>
      </w:r>
      <w:r>
        <w:rPr>
          <w:sz w:val="24"/>
        </w:rPr>
        <w:t>Westport, Conn.: Praeger, 1993,pp. 255-84.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83" w:hanging="360"/>
        <w:jc w:val="left"/>
        <w:rPr>
          <w:sz w:val="24"/>
        </w:rPr>
      </w:pPr>
      <w:r>
        <w:rPr>
          <w:sz w:val="24"/>
        </w:rPr>
        <w:t>Robert Clark, Ann McDermed, and Michelle White Trawick, "Firm Choice of Type of Pension</w:t>
      </w:r>
      <w:r>
        <w:rPr>
          <w:spacing w:val="-4"/>
          <w:sz w:val="24"/>
        </w:rPr>
        <w:t> </w:t>
      </w:r>
      <w:r>
        <w:rPr>
          <w:sz w:val="24"/>
        </w:rPr>
        <w:t>Plan:</w:t>
      </w:r>
      <w:r>
        <w:rPr>
          <w:spacing w:val="-5"/>
          <w:sz w:val="24"/>
        </w:rPr>
        <w:t> </w:t>
      </w:r>
      <w:r>
        <w:rPr>
          <w:sz w:val="24"/>
        </w:rPr>
        <w:t>Trends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Determinants,"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Raymond</w:t>
      </w:r>
      <w:r>
        <w:rPr>
          <w:spacing w:val="-2"/>
          <w:sz w:val="24"/>
        </w:rPr>
        <w:t> </w:t>
      </w:r>
      <w:r>
        <w:rPr>
          <w:sz w:val="24"/>
        </w:rPr>
        <w:t>Schmitt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Pensions in the United States</w:t>
      </w:r>
      <w:r>
        <w:rPr>
          <w:sz w:val="24"/>
        </w:rPr>
        <w:t>, Philadelphia: University of Pennsylvania Press, 1994, pp. 115-25.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94" w:hanging="360"/>
        <w:jc w:val="left"/>
        <w:rPr>
          <w:sz w:val="24"/>
        </w:rPr>
      </w:pPr>
      <w:r>
        <w:rPr>
          <w:sz w:val="24"/>
        </w:rPr>
        <w:t>Robert Clark, "The Decision to Retire:</w:t>
      </w:r>
      <w:r>
        <w:rPr>
          <w:spacing w:val="40"/>
          <w:sz w:val="24"/>
        </w:rPr>
        <w:t> </w:t>
      </w:r>
      <w:r>
        <w:rPr>
          <w:sz w:val="24"/>
        </w:rPr>
        <w:t>Economic Factors and Population Trends," in Abraham</w:t>
      </w:r>
      <w:r>
        <w:rPr>
          <w:spacing w:val="-4"/>
          <w:sz w:val="24"/>
        </w:rPr>
        <w:t> </w:t>
      </w:r>
      <w:r>
        <w:rPr>
          <w:sz w:val="24"/>
        </w:rPr>
        <w:t>Monk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Columbia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York:</w:t>
      </w:r>
      <w:r>
        <w:rPr>
          <w:spacing w:val="-3"/>
          <w:sz w:val="24"/>
        </w:rPr>
        <w:t> </w:t>
      </w:r>
      <w:r>
        <w:rPr>
          <w:sz w:val="24"/>
        </w:rPr>
        <w:t>Columbia</w:t>
      </w:r>
      <w:r>
        <w:rPr>
          <w:spacing w:val="-5"/>
          <w:sz w:val="24"/>
        </w:rPr>
        <w:t> </w:t>
      </w:r>
      <w:r>
        <w:rPr>
          <w:sz w:val="24"/>
        </w:rPr>
        <w:t>University Press, 1994, pp. 31-43.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55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"Problems,</w:t>
      </w:r>
      <w:r>
        <w:rPr>
          <w:spacing w:val="-2"/>
          <w:sz w:val="24"/>
        </w:rPr>
        <w:t> </w:t>
      </w:r>
      <w:r>
        <w:rPr>
          <w:sz w:val="24"/>
        </w:rPr>
        <w:t>Puzzles,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Predictions</w:t>
      </w:r>
      <w:r>
        <w:rPr>
          <w:spacing w:val="-4"/>
          <w:sz w:val="24"/>
        </w:rPr>
        <w:t> </w:t>
      </w:r>
      <w:r>
        <w:rPr>
          <w:sz w:val="24"/>
        </w:rPr>
        <w:t>Concerning</w:t>
      </w:r>
      <w:r>
        <w:rPr>
          <w:spacing w:val="-2"/>
          <w:sz w:val="24"/>
        </w:rPr>
        <w:t> </w:t>
      </w:r>
      <w:r>
        <w:rPr>
          <w:sz w:val="24"/>
        </w:rPr>
        <w:t>Japanese</w:t>
      </w:r>
      <w:r>
        <w:rPr>
          <w:spacing w:val="-3"/>
          <w:sz w:val="24"/>
        </w:rPr>
        <w:t> </w:t>
      </w:r>
      <w:r>
        <w:rPr>
          <w:sz w:val="24"/>
        </w:rPr>
        <w:t>Pensions,"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Olivia Mitchell (ed.), </w:t>
      </w:r>
      <w:r>
        <w:rPr>
          <w:i/>
          <w:sz w:val="24"/>
        </w:rPr>
        <w:t>Securing Employer-based Pensions: An International Perspective</w:t>
      </w:r>
      <w:r>
        <w:rPr>
          <w:sz w:val="24"/>
        </w:rPr>
        <w:t>, Philadelphia: University of Pennsylvania Press, 1996, pp. 143-147.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32" w:hanging="360"/>
        <w:jc w:val="left"/>
        <w:rPr>
          <w:sz w:val="24"/>
        </w:rPr>
      </w:pPr>
      <w:r>
        <w:rPr>
          <w:sz w:val="24"/>
        </w:rPr>
        <w:t>Robert Clark, Elizabeth Anne York, and Richard Anker, "Retirement and Economic Development: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Analysis,"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Philip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Jong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Theodore</w:t>
      </w:r>
      <w:r>
        <w:rPr>
          <w:spacing w:val="-4"/>
          <w:sz w:val="24"/>
        </w:rPr>
        <w:t> </w:t>
      </w:r>
      <w:r>
        <w:rPr>
          <w:sz w:val="24"/>
        </w:rPr>
        <w:t>Marmor</w:t>
      </w:r>
      <w:r>
        <w:rPr>
          <w:spacing w:val="-5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Social Policy and the Labour Market</w:t>
      </w:r>
      <w:r>
        <w:rPr>
          <w:sz w:val="24"/>
        </w:rPr>
        <w:t>, Aldershot, UK: Ashgate Publishing Ltd., 1997, pp. </w:t>
      </w:r>
      <w:r>
        <w:rPr>
          <w:spacing w:val="-2"/>
          <w:sz w:val="24"/>
        </w:rPr>
        <w:t>117-148.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3" w:after="0"/>
        <w:ind w:left="360" w:right="67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Elisa</w:t>
      </w:r>
      <w:r>
        <w:rPr>
          <w:spacing w:val="-5"/>
          <w:sz w:val="24"/>
        </w:rPr>
        <w:t> </w:t>
      </w:r>
      <w:r>
        <w:rPr>
          <w:sz w:val="24"/>
        </w:rPr>
        <w:t>Wolper,</w:t>
      </w:r>
      <w:r>
        <w:rPr>
          <w:spacing w:val="-4"/>
          <w:sz w:val="24"/>
        </w:rPr>
        <w:t> </w:t>
      </w:r>
      <w:r>
        <w:rPr>
          <w:sz w:val="24"/>
        </w:rPr>
        <w:t>"Pension</w:t>
      </w:r>
      <w:r>
        <w:rPr>
          <w:spacing w:val="-2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Expenditures:</w:t>
      </w:r>
      <w:r>
        <w:rPr>
          <w:spacing w:val="40"/>
          <w:sz w:val="24"/>
        </w:rPr>
        <w:t> </w:t>
      </w:r>
      <w:r>
        <w:rPr>
          <w:sz w:val="24"/>
        </w:rPr>
        <w:t>Magnitude,</w:t>
      </w:r>
      <w:r>
        <w:rPr>
          <w:spacing w:val="-2"/>
          <w:sz w:val="24"/>
        </w:rPr>
        <w:t> </w:t>
      </w:r>
      <w:r>
        <w:rPr>
          <w:sz w:val="24"/>
        </w:rPr>
        <w:t>Distribution,</w:t>
      </w:r>
      <w:r>
        <w:rPr>
          <w:spacing w:val="-7"/>
          <w:sz w:val="24"/>
        </w:rPr>
        <w:t> </w:t>
      </w:r>
      <w:r>
        <w:rPr>
          <w:sz w:val="24"/>
        </w:rPr>
        <w:t>and Economic Effects," in Sylvester Schieber and John Shoven (eds.), </w:t>
      </w:r>
      <w:r>
        <w:rPr>
          <w:i/>
          <w:sz w:val="24"/>
        </w:rPr>
        <w:t>Public Policy Towards Pensions</w:t>
      </w:r>
      <w:r>
        <w:rPr>
          <w:sz w:val="24"/>
        </w:rPr>
        <w:t>, Twentieth Century Fund, 1997, pp. 41-84.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98" w:after="0"/>
        <w:ind w:left="360" w:right="522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Anne</w:t>
      </w:r>
      <w:r>
        <w:rPr>
          <w:spacing w:val="-3"/>
          <w:sz w:val="24"/>
        </w:rPr>
        <w:t> </w:t>
      </w:r>
      <w:r>
        <w:rPr>
          <w:sz w:val="24"/>
        </w:rPr>
        <w:t>York,</w:t>
      </w:r>
      <w:r>
        <w:rPr>
          <w:spacing w:val="-2"/>
          <w:sz w:val="24"/>
        </w:rPr>
        <w:t> </w:t>
      </w:r>
      <w:r>
        <w:rPr>
          <w:sz w:val="24"/>
        </w:rPr>
        <w:t>"Economic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Activity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Older Persons," in James Calleja (ed.), </w:t>
      </w:r>
      <w:r>
        <w:rPr>
          <w:i/>
          <w:sz w:val="24"/>
        </w:rPr>
        <w:t>Eliminating Poverty in Old Age</w:t>
      </w:r>
      <w:r>
        <w:rPr>
          <w:sz w:val="24"/>
        </w:rPr>
        <w:t>, Malta: International Institute on Ageing, 1997, pp.174-195.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7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Sylvester</w:t>
      </w:r>
      <w:r>
        <w:rPr>
          <w:spacing w:val="-1"/>
          <w:sz w:val="24"/>
        </w:rPr>
        <w:t> </w:t>
      </w:r>
      <w:r>
        <w:rPr>
          <w:sz w:val="24"/>
        </w:rPr>
        <w:t>Schieber,</w:t>
      </w:r>
      <w:r>
        <w:rPr>
          <w:spacing w:val="-5"/>
          <w:sz w:val="24"/>
        </w:rPr>
        <w:t> </w:t>
      </w:r>
      <w:r>
        <w:rPr>
          <w:sz w:val="24"/>
        </w:rPr>
        <w:t>"Factors</w:t>
      </w:r>
      <w:r>
        <w:rPr>
          <w:spacing w:val="-3"/>
          <w:sz w:val="24"/>
        </w:rPr>
        <w:t> </w:t>
      </w:r>
      <w:r>
        <w:rPr>
          <w:sz w:val="24"/>
        </w:rPr>
        <w:t>Affecting</w:t>
      </w:r>
      <w:r>
        <w:rPr>
          <w:spacing w:val="-5"/>
          <w:sz w:val="24"/>
        </w:rPr>
        <w:t> </w:t>
      </w:r>
      <w:r>
        <w:rPr>
          <w:sz w:val="24"/>
        </w:rPr>
        <w:t>Participation</w:t>
      </w:r>
      <w:r>
        <w:rPr>
          <w:spacing w:val="-5"/>
          <w:sz w:val="24"/>
        </w:rPr>
        <w:t> </w:t>
      </w:r>
      <w:r>
        <w:rPr>
          <w:sz w:val="24"/>
        </w:rPr>
        <w:t>Rates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Contribution Levels in 401(k) Plans," in Olivia Mitchell (ed.), </w:t>
      </w:r>
      <w:r>
        <w:rPr>
          <w:i/>
          <w:sz w:val="24"/>
        </w:rPr>
        <w:t>Living with Defined Contribution Plans, </w:t>
      </w:r>
      <w:r>
        <w:rPr>
          <w:sz w:val="24"/>
        </w:rPr>
        <w:t>Philadelphia: University of Pennsylvania Press, 1998, pp. 69-97.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85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"Pensions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Japan:</w:t>
      </w:r>
      <w:r>
        <w:rPr>
          <w:spacing w:val="40"/>
          <w:sz w:val="24"/>
        </w:rPr>
        <w:t> </w:t>
      </w:r>
      <w:r>
        <w:rPr>
          <w:sz w:val="24"/>
        </w:rPr>
        <w:t>Parallels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Contrasts,"</w:t>
      </w:r>
      <w:r>
        <w:rPr>
          <w:spacing w:val="-5"/>
          <w:sz w:val="24"/>
        </w:rPr>
        <w:t> </w:t>
      </w:r>
      <w:r>
        <w:rPr>
          <w:sz w:val="24"/>
        </w:rPr>
        <w:t>in Theodore Marmor and Philip de Jong (eds.), </w:t>
      </w:r>
      <w:r>
        <w:rPr>
          <w:i/>
          <w:sz w:val="24"/>
        </w:rPr>
        <w:t>Ageing, Social Security, and Affordability</w:t>
      </w:r>
      <w:r>
        <w:rPr>
          <w:sz w:val="24"/>
        </w:rPr>
        <w:t>, Aldershot, UK: Ashgate Publishing Ltd, 1998, pp. 99-118.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54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"Income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Health Assistance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Elderly in</w:t>
      </w:r>
      <w:r>
        <w:rPr>
          <w:spacing w:val="-5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Countries,"</w:t>
      </w:r>
      <w:r>
        <w:rPr>
          <w:spacing w:val="-2"/>
          <w:sz w:val="24"/>
        </w:rPr>
        <w:t> </w:t>
      </w:r>
      <w:r>
        <w:rPr>
          <w:sz w:val="24"/>
        </w:rPr>
        <w:t>in James</w:t>
      </w:r>
      <w:r>
        <w:rPr>
          <w:spacing w:val="-4"/>
          <w:sz w:val="24"/>
        </w:rPr>
        <w:t> </w:t>
      </w:r>
      <w:r>
        <w:rPr>
          <w:sz w:val="24"/>
        </w:rPr>
        <w:t>Calleja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Malta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Ageing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Forum: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1997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Malta: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Ageing, 1998, pp. 51-54.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372" w:hanging="360"/>
        <w:jc w:val="left"/>
        <w:rPr>
          <w:sz w:val="24"/>
        </w:rPr>
      </w:pPr>
      <w:r>
        <w:rPr>
          <w:sz w:val="24"/>
        </w:rPr>
        <w:t>Robert Clark, Gordon Goodfellow, Sylvester Schieber, and Drew Warwick, "Making the Most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401(k)</w:t>
      </w:r>
      <w:r>
        <w:rPr>
          <w:spacing w:val="-4"/>
          <w:sz w:val="24"/>
        </w:rPr>
        <w:t> </w:t>
      </w:r>
      <w:r>
        <w:rPr>
          <w:sz w:val="24"/>
        </w:rPr>
        <w:t>Plans:</w:t>
      </w:r>
      <w:r>
        <w:rPr>
          <w:spacing w:val="40"/>
          <w:sz w:val="24"/>
        </w:rPr>
        <w:t> </w:t>
      </w:r>
      <w:r>
        <w:rPr>
          <w:sz w:val="24"/>
        </w:rPr>
        <w:t>Who's</w:t>
      </w:r>
      <w:r>
        <w:rPr>
          <w:spacing w:val="-3"/>
          <w:sz w:val="24"/>
        </w:rPr>
        <w:t> </w:t>
      </w:r>
      <w:r>
        <w:rPr>
          <w:sz w:val="24"/>
        </w:rPr>
        <w:t>Choosing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Why,"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Mitchell,</w:t>
      </w:r>
      <w:r>
        <w:rPr>
          <w:spacing w:val="-3"/>
          <w:sz w:val="24"/>
        </w:rPr>
        <w:t> </w:t>
      </w:r>
      <w:r>
        <w:rPr>
          <w:sz w:val="24"/>
        </w:rPr>
        <w:t>Brett</w:t>
      </w:r>
      <w:r>
        <w:rPr>
          <w:spacing w:val="-3"/>
          <w:sz w:val="24"/>
        </w:rPr>
        <w:t> </w:t>
      </w:r>
      <w:r>
        <w:rPr>
          <w:sz w:val="24"/>
        </w:rPr>
        <w:t>Hammond, and Anna Rappaport (eds.), </w:t>
      </w:r>
      <w:r>
        <w:rPr>
          <w:i/>
          <w:sz w:val="24"/>
        </w:rPr>
        <w:t>Forecasting Retirement Needs and Retirement Wealth</w:t>
      </w:r>
      <w:r>
        <w:rPr>
          <w:sz w:val="24"/>
        </w:rPr>
        <w:t>, Philadelphia: University of Pennsylvania Press, 2000, pp. 95-138.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47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Brett</w:t>
      </w:r>
      <w:r>
        <w:rPr>
          <w:spacing w:val="-4"/>
          <w:sz w:val="24"/>
        </w:rPr>
        <w:t> </w:t>
      </w:r>
      <w:r>
        <w:rPr>
          <w:sz w:val="24"/>
        </w:rPr>
        <w:t>Hammond,</w:t>
      </w:r>
      <w:r>
        <w:rPr>
          <w:spacing w:val="-2"/>
          <w:sz w:val="24"/>
        </w:rPr>
        <w:t> </w:t>
      </w:r>
      <w:r>
        <w:rPr>
          <w:sz w:val="24"/>
        </w:rPr>
        <w:t>“Life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Mandatory</w:t>
      </w:r>
      <w:r>
        <w:rPr>
          <w:spacing w:val="-2"/>
          <w:sz w:val="24"/>
        </w:rPr>
        <w:t> </w:t>
      </w:r>
      <w:r>
        <w:rPr>
          <w:sz w:val="24"/>
        </w:rPr>
        <w:t>Retirement,”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Robert Clark and Brett Hammond (eds.), </w:t>
      </w:r>
      <w:r>
        <w:rPr>
          <w:i/>
          <w:sz w:val="24"/>
        </w:rPr>
        <w:t>To Retire Or Not? Faculty Retirement Policy in Higher Education</w:t>
      </w:r>
      <w:r>
        <w:rPr>
          <w:sz w:val="24"/>
        </w:rPr>
        <w:t>, Philadelphia: University of Pennsylvania Press, 2000, pp. 1-20.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39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1"/>
          <w:sz w:val="24"/>
        </w:rPr>
        <w:t> </w:t>
      </w:r>
      <w:r>
        <w:rPr>
          <w:sz w:val="24"/>
        </w:rPr>
        <w:t>Clark,</w:t>
      </w:r>
      <w:r>
        <w:rPr>
          <w:spacing w:val="-1"/>
          <w:sz w:val="24"/>
        </w:rPr>
        <w:t> </w:t>
      </w:r>
      <w:r>
        <w:rPr>
          <w:sz w:val="24"/>
        </w:rPr>
        <w:t>Linda Ghent, and</w:t>
      </w:r>
      <w:r>
        <w:rPr>
          <w:spacing w:val="-1"/>
          <w:sz w:val="24"/>
        </w:rPr>
        <w:t> </w:t>
      </w:r>
      <w:r>
        <w:rPr>
          <w:sz w:val="24"/>
        </w:rPr>
        <w:t>Juanita Kreps,</w:t>
      </w:r>
      <w:r>
        <w:rPr>
          <w:spacing w:val="-1"/>
          <w:sz w:val="24"/>
        </w:rPr>
        <w:t> </w:t>
      </w:r>
      <w:r>
        <w:rPr>
          <w:sz w:val="24"/>
        </w:rPr>
        <w:t>“Changing Faculty</w:t>
      </w:r>
      <w:r>
        <w:rPr>
          <w:spacing w:val="-4"/>
          <w:sz w:val="24"/>
        </w:rPr>
        <w:t> </w:t>
      </w:r>
      <w:r>
        <w:rPr>
          <w:sz w:val="24"/>
        </w:rPr>
        <w:t>Retirement Behavior:</w:t>
      </w:r>
      <w:r>
        <w:rPr>
          <w:spacing w:val="-1"/>
          <w:sz w:val="24"/>
        </w:rPr>
        <w:t> </w:t>
      </w:r>
      <w:r>
        <w:rPr>
          <w:sz w:val="24"/>
        </w:rPr>
        <w:t>The Impact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Carolina</w:t>
      </w:r>
      <w:r>
        <w:rPr>
          <w:spacing w:val="-5"/>
          <w:sz w:val="24"/>
        </w:rPr>
        <w:t> </w:t>
      </w:r>
      <w:r>
        <w:rPr>
          <w:sz w:val="24"/>
        </w:rPr>
        <w:t>Universities,”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Brett</w:t>
      </w:r>
      <w:r>
        <w:rPr>
          <w:spacing w:val="-2"/>
          <w:sz w:val="24"/>
        </w:rPr>
        <w:t> </w:t>
      </w:r>
      <w:r>
        <w:rPr>
          <w:sz w:val="24"/>
        </w:rPr>
        <w:t>Hammond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To Retire Or Not? Faculty Retirement Policy in Higher Education</w:t>
      </w:r>
      <w:r>
        <w:rPr>
          <w:sz w:val="24"/>
        </w:rPr>
        <w:t>, Philadelphia: University of Pennsylvania Press, 2000, 21-38.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41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Quinn,</w:t>
      </w:r>
      <w:r>
        <w:rPr>
          <w:spacing w:val="-4"/>
          <w:sz w:val="24"/>
        </w:rPr>
        <w:t> </w:t>
      </w:r>
      <w:r>
        <w:rPr>
          <w:sz w:val="24"/>
        </w:rPr>
        <w:t>“Reform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Programs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Well-being of the Elderly in America,” in Jun-Young Kim and Per-Gunnar Svensson (eds), </w:t>
      </w:r>
      <w:r>
        <w:rPr>
          <w:i/>
          <w:sz w:val="24"/>
        </w:rPr>
        <w:t>Domain Linkages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Privatization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Aldershot,</w:t>
      </w:r>
      <w:r>
        <w:rPr>
          <w:spacing w:val="-2"/>
          <w:sz w:val="24"/>
        </w:rPr>
        <w:t> </w:t>
      </w:r>
      <w:r>
        <w:rPr>
          <w:sz w:val="24"/>
        </w:rPr>
        <w:t>UK:</w:t>
      </w:r>
      <w:r>
        <w:rPr>
          <w:spacing w:val="-4"/>
          <w:sz w:val="24"/>
        </w:rPr>
        <w:t> </w:t>
      </w:r>
      <w:r>
        <w:rPr>
          <w:sz w:val="24"/>
        </w:rPr>
        <w:t>Ashgate</w:t>
      </w:r>
      <w:r>
        <w:rPr>
          <w:spacing w:val="-3"/>
          <w:sz w:val="24"/>
        </w:rPr>
        <w:t> </w:t>
      </w:r>
      <w:r>
        <w:rPr>
          <w:sz w:val="24"/>
        </w:rPr>
        <w:t>Publishing</w:t>
      </w:r>
      <w:r>
        <w:rPr>
          <w:spacing w:val="-4"/>
          <w:sz w:val="24"/>
        </w:rPr>
        <w:t> </w:t>
      </w:r>
      <w:r>
        <w:rPr>
          <w:sz w:val="24"/>
        </w:rPr>
        <w:t>Ltd.</w:t>
      </w:r>
      <w:r>
        <w:rPr>
          <w:spacing w:val="-2"/>
          <w:sz w:val="24"/>
        </w:rPr>
        <w:t> </w:t>
      </w:r>
      <w:r>
        <w:rPr>
          <w:sz w:val="24"/>
        </w:rPr>
        <w:t>2000, </w:t>
      </w:r>
      <w:r>
        <w:rPr>
          <w:spacing w:val="-2"/>
          <w:sz w:val="24"/>
        </w:rPr>
        <w:t>pp.199-221.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43" w:hanging="360"/>
        <w:jc w:val="both"/>
        <w:rPr>
          <w:sz w:val="24"/>
        </w:rPr>
      </w:pP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Allen,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Sylvester</w:t>
      </w:r>
      <w:r>
        <w:rPr>
          <w:spacing w:val="-3"/>
          <w:sz w:val="24"/>
        </w:rPr>
        <w:t> </w:t>
      </w:r>
      <w:r>
        <w:rPr>
          <w:sz w:val="24"/>
        </w:rPr>
        <w:t>Schieber,</w:t>
      </w:r>
      <w:r>
        <w:rPr>
          <w:spacing w:val="-3"/>
          <w:sz w:val="24"/>
        </w:rPr>
        <w:t> </w:t>
      </w:r>
      <w:r>
        <w:rPr>
          <w:sz w:val="24"/>
        </w:rPr>
        <w:t>“Has</w:t>
      </w:r>
      <w:r>
        <w:rPr>
          <w:spacing w:val="-3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Vanished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Large Corporations?"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z w:val="24"/>
        </w:rPr>
        <w:t>Neumark,</w:t>
      </w:r>
      <w:r>
        <w:rPr>
          <w:spacing w:val="-1"/>
          <w:sz w:val="24"/>
        </w:rPr>
        <w:t> </w:t>
      </w:r>
      <w:r>
        <w:rPr>
          <w:i/>
          <w:sz w:val="24"/>
        </w:rPr>
        <w:t>On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Job: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 Long-Term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Past, </w:t>
      </w:r>
      <w:r>
        <w:rPr>
          <w:sz w:val="24"/>
        </w:rPr>
        <w:t>New York: Russell Sage Foundation, 2000, pp.196-223.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593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Craig,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Jack</w:t>
      </w:r>
      <w:r>
        <w:rPr>
          <w:spacing w:val="-1"/>
          <w:sz w:val="24"/>
        </w:rPr>
        <w:t> </w:t>
      </w:r>
      <w:r>
        <w:rPr>
          <w:sz w:val="24"/>
        </w:rPr>
        <w:t>Wilson,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Public-Sector</w:t>
      </w:r>
      <w:r>
        <w:rPr>
          <w:spacing w:val="-2"/>
          <w:sz w:val="24"/>
        </w:rPr>
        <w:t> </w:t>
      </w:r>
      <w:r>
        <w:rPr>
          <w:sz w:val="24"/>
        </w:rPr>
        <w:t>Pension Plan Before Social Security: The U.S. Navy Pension Plan in the Nineteenth Century,” in Olivia Mitchell and Edwin Hustead (eds.), </w:t>
      </w:r>
      <w:r>
        <w:rPr>
          <w:i/>
          <w:sz w:val="24"/>
        </w:rPr>
        <w:t>Pensions in the Public Sector</w:t>
      </w:r>
      <w:r>
        <w:rPr>
          <w:sz w:val="24"/>
        </w:rPr>
        <w:t>, Philadelphia: University of Pennsylvania Press, 2001, pp. 241-266.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987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“Pensions,”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Maddox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York: Springer Publishing Company, 2001, pp. 791-793.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76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“Economics,”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Maddox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1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York: Springer Publishing Company, 2001, pp. 319-321.</w:t>
      </w:r>
    </w:p>
    <w:p>
      <w:pPr>
        <w:pStyle w:val="ListParagraph"/>
        <w:spacing w:after="0" w:line="208" w:lineRule="auto"/>
        <w:jc w:val="both"/>
        <w:rPr>
          <w:sz w:val="24"/>
        </w:rPr>
        <w:sectPr>
          <w:pgSz w:w="12240" w:h="15840"/>
          <w:pgMar w:header="0" w:footer="1513" w:top="1580" w:bottom="170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98" w:after="0"/>
        <w:ind w:left="360" w:right="600" w:hanging="360"/>
        <w:jc w:val="left"/>
        <w:rPr>
          <w:sz w:val="24"/>
        </w:rPr>
      </w:pPr>
      <w:r>
        <w:rPr>
          <w:sz w:val="24"/>
        </w:rPr>
        <w:t>Robert Clark, "Aging Populations and Income Security: The Challenges in East Asia," in Mukul</w:t>
      </w:r>
      <w:r>
        <w:rPr>
          <w:spacing w:val="-4"/>
          <w:sz w:val="24"/>
        </w:rPr>
        <w:t> </w:t>
      </w:r>
      <w:r>
        <w:rPr>
          <w:sz w:val="24"/>
        </w:rPr>
        <w:t>Asher,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2"/>
          <w:sz w:val="24"/>
        </w:rPr>
        <w:t> </w:t>
      </w:r>
      <w:r>
        <w:rPr>
          <w:sz w:val="24"/>
        </w:rPr>
        <w:t>Newman,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Snyder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Asia,</w:t>
      </w:r>
      <w:r>
        <w:rPr>
          <w:i/>
          <w:spacing w:val="-7"/>
          <w:sz w:val="24"/>
        </w:rPr>
        <w:t> </w:t>
      </w:r>
      <w:r>
        <w:rPr>
          <w:sz w:val="24"/>
        </w:rPr>
        <w:t>Westport, CT: Quorum Books, 2002, pp 61-80.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460" w:hanging="360"/>
        <w:jc w:val="left"/>
        <w:rPr>
          <w:sz w:val="24"/>
        </w:rPr>
      </w:pPr>
      <w:r>
        <w:rPr>
          <w:sz w:val="24"/>
        </w:rPr>
        <w:t>Robert Clark and Sylvester Schieber, “Taking the Subsidy Out of Early Retirement: Converting to Hybrid Pensions,” in Olivia Mitchell, Zvi Bodie, Brett Hammond, and Steve Zeldes</w:t>
      </w:r>
      <w:r>
        <w:rPr>
          <w:spacing w:val="-5"/>
          <w:sz w:val="24"/>
        </w:rPr>
        <w:t> </w:t>
      </w:r>
      <w:r>
        <w:rPr>
          <w:sz w:val="24"/>
        </w:rPr>
        <w:t>(eds.)</w:t>
      </w:r>
      <w:r>
        <w:rPr>
          <w:spacing w:val="-4"/>
          <w:sz w:val="24"/>
        </w:rPr>
        <w:t> </w:t>
      </w:r>
      <w:r>
        <w:rPr>
          <w:i/>
          <w:sz w:val="24"/>
        </w:rPr>
        <w:t>Innovations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Philadelphia: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Pennsylvania Press, 2002, 149-174.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9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Madeleine</w:t>
      </w:r>
      <w:r>
        <w:rPr>
          <w:spacing w:val="-4"/>
          <w:sz w:val="24"/>
        </w:rPr>
        <w:t> </w:t>
      </w:r>
      <w:r>
        <w:rPr>
          <w:sz w:val="24"/>
        </w:rPr>
        <w:t>d’Ambrosio,</w:t>
      </w:r>
      <w:r>
        <w:rPr>
          <w:spacing w:val="-5"/>
          <w:sz w:val="24"/>
        </w:rPr>
        <w:t> </w:t>
      </w: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Savings,”</w:t>
      </w:r>
      <w:r>
        <w:rPr>
          <w:spacing w:val="-6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Retirement Implications of Demographic Family Change Symposium</w:t>
      </w:r>
      <w:r>
        <w:rPr>
          <w:sz w:val="24"/>
        </w:rPr>
        <w:t>, Society of Actuaries, 2002, </w:t>
      </w:r>
      <w:hyperlink r:id="rId9">
        <w:r>
          <w:rPr>
            <w:color w:val="0000FF"/>
            <w:sz w:val="24"/>
            <w:u w:val="single" w:color="0000FF"/>
          </w:rPr>
          <w:t>http://www.soa.org/library/monographs/retirment_systems/m-rs02-</w:t>
        </w:r>
      </w:hyperlink>
      <w:r>
        <w:rPr>
          <w:color w:val="0000FF"/>
          <w:sz w:val="24"/>
        </w:rPr>
        <w:t> </w:t>
      </w:r>
      <w:hyperlink r:id="rId9">
        <w:r>
          <w:rPr>
            <w:color w:val="0000FF"/>
            <w:spacing w:val="-2"/>
            <w:sz w:val="24"/>
            <w:u w:val="single" w:color="0000FF"/>
          </w:rPr>
          <w:t>2_tableofcontents.html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797" w:hanging="360"/>
        <w:jc w:val="left"/>
        <w:rPr>
          <w:sz w:val="24"/>
        </w:rPr>
      </w:pPr>
      <w:r>
        <w:rPr>
          <w:sz w:val="24"/>
        </w:rPr>
        <w:t>Robert Clark and Sylvester Schieber, “The Emergence of Hybrid Pensions and Their Implications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21</w:t>
      </w:r>
      <w:r>
        <w:rPr>
          <w:sz w:val="24"/>
          <w:vertAlign w:val="superscript"/>
        </w:rPr>
        <w:t>st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Century,”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Cash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Balance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Plans Symposium</w:t>
      </w:r>
      <w:r>
        <w:rPr>
          <w:sz w:val="24"/>
          <w:vertAlign w:val="baseline"/>
        </w:rPr>
        <w:t>, Society of Actuaries, </w:t>
      </w:r>
      <w:hyperlink r:id="rId10">
        <w:r>
          <w:rPr>
            <w:color w:val="0000FF"/>
            <w:spacing w:val="-2"/>
            <w:sz w:val="24"/>
            <w:u w:val="single" w:color="0000FF"/>
            <w:vertAlign w:val="baseline"/>
          </w:rPr>
          <w:t>http://www.soa.org/library/monographs/retirement_systems/m-rs02-3/m-rs02-</w:t>
        </w:r>
      </w:hyperlink>
      <w:r>
        <w:rPr>
          <w:color w:val="0000FF"/>
          <w:spacing w:val="-2"/>
          <w:sz w:val="24"/>
          <w:vertAlign w:val="baseline"/>
        </w:rPr>
        <w:t> </w:t>
      </w:r>
      <w:hyperlink r:id="rId10">
        <w:r>
          <w:rPr>
            <w:color w:val="0000FF"/>
            <w:spacing w:val="-2"/>
            <w:sz w:val="24"/>
            <w:u w:val="single" w:color="0000FF"/>
            <w:vertAlign w:val="baseline"/>
          </w:rPr>
          <w:t>3_tableofcontents.html</w:t>
        </w:r>
      </w:hyperlink>
      <w:r>
        <w:rPr>
          <w:spacing w:val="-2"/>
          <w:sz w:val="24"/>
          <w:vertAlign w:val="baseline"/>
        </w:rPr>
        <w:t>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413" w:hanging="360"/>
        <w:jc w:val="both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Anne</w:t>
      </w:r>
      <w:r>
        <w:rPr>
          <w:spacing w:val="-1"/>
          <w:sz w:val="24"/>
        </w:rPr>
        <w:t> </w:t>
      </w:r>
      <w:r>
        <w:rPr>
          <w:sz w:val="24"/>
        </w:rPr>
        <w:t>York,</w:t>
      </w:r>
      <w:r>
        <w:rPr>
          <w:spacing w:val="-2"/>
          <w:sz w:val="24"/>
        </w:rPr>
        <w:t> </w:t>
      </w:r>
      <w:r>
        <w:rPr>
          <w:sz w:val="24"/>
        </w:rPr>
        <w:t>and Richard</w:t>
      </w:r>
      <w:r>
        <w:rPr>
          <w:spacing w:val="-2"/>
          <w:sz w:val="24"/>
        </w:rPr>
        <w:t> </w:t>
      </w:r>
      <w:r>
        <w:rPr>
          <w:sz w:val="24"/>
        </w:rPr>
        <w:t>Anker, “Cross-national</w:t>
      </w:r>
      <w:r>
        <w:rPr>
          <w:spacing w:val="-2"/>
          <w:sz w:val="24"/>
        </w:rPr>
        <w:t> </w:t>
      </w:r>
      <w:r>
        <w:rPr>
          <w:sz w:val="24"/>
        </w:rPr>
        <w:t>Analysis of</w:t>
      </w:r>
      <w:r>
        <w:rPr>
          <w:spacing w:val="-3"/>
          <w:sz w:val="24"/>
        </w:rPr>
        <w:t> </w:t>
      </w:r>
      <w:r>
        <w:rPr>
          <w:sz w:val="24"/>
        </w:rPr>
        <w:t>Women’s</w:t>
      </w:r>
      <w:r>
        <w:rPr>
          <w:spacing w:val="-2"/>
          <w:sz w:val="24"/>
        </w:rPr>
        <w:t> </w:t>
      </w:r>
      <w:r>
        <w:rPr>
          <w:sz w:val="24"/>
        </w:rPr>
        <w:t>Labour Force</w:t>
      </w:r>
      <w:r>
        <w:rPr>
          <w:spacing w:val="-1"/>
          <w:sz w:val="24"/>
        </w:rPr>
        <w:t> </w:t>
      </w:r>
      <w:r>
        <w:rPr>
          <w:sz w:val="24"/>
        </w:rPr>
        <w:t>Activity Since</w:t>
      </w:r>
      <w:r>
        <w:rPr>
          <w:spacing w:val="-1"/>
          <w:sz w:val="24"/>
        </w:rPr>
        <w:t> </w:t>
      </w:r>
      <w:r>
        <w:rPr>
          <w:sz w:val="24"/>
        </w:rPr>
        <w:t>1970,” in Brigida Garcia, Richard Anker, and Antonella</w:t>
      </w:r>
      <w:r>
        <w:rPr>
          <w:spacing w:val="-1"/>
          <w:sz w:val="24"/>
        </w:rPr>
        <w:t> </w:t>
      </w:r>
      <w:r>
        <w:rPr>
          <w:sz w:val="24"/>
        </w:rPr>
        <w:t>Pinnelli</w:t>
      </w:r>
      <w:r>
        <w:rPr>
          <w:spacing w:val="-2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Women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Economies: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Oxford:</w:t>
      </w:r>
      <w:r>
        <w:rPr>
          <w:spacing w:val="-4"/>
          <w:sz w:val="24"/>
        </w:rPr>
        <w:t> </w:t>
      </w:r>
      <w:r>
        <w:rPr>
          <w:sz w:val="24"/>
        </w:rPr>
        <w:t>Oxford University Press, 2003, 13-34.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125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“Retirement,</w:t>
      </w:r>
      <w:r>
        <w:rPr>
          <w:spacing w:val="-3"/>
          <w:sz w:val="24"/>
        </w:rPr>
        <w:t> </w:t>
      </w:r>
      <w:r>
        <w:rPr>
          <w:sz w:val="24"/>
        </w:rPr>
        <w:t>Early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Incentives,”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David</w:t>
      </w:r>
      <w:r>
        <w:rPr>
          <w:spacing w:val="-5"/>
          <w:sz w:val="24"/>
        </w:rPr>
        <w:t> </w:t>
      </w:r>
      <w:r>
        <w:rPr>
          <w:sz w:val="24"/>
        </w:rPr>
        <w:t>Ekerdt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1"/>
          <w:sz w:val="24"/>
        </w:rPr>
        <w:t> </w:t>
      </w:r>
      <w:r>
        <w:rPr>
          <w:i/>
          <w:sz w:val="24"/>
        </w:rPr>
        <w:t>The Macmillan Encyclopedia of Aging</w:t>
      </w:r>
      <w:r>
        <w:rPr>
          <w:sz w:val="24"/>
        </w:rPr>
        <w:t>, New York: Macmillan Reference USA.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602" w:hanging="360"/>
        <w:jc w:val="left"/>
        <w:rPr>
          <w:sz w:val="24"/>
        </w:rPr>
      </w:pPr>
      <w:r>
        <w:rPr>
          <w:sz w:val="24"/>
        </w:rPr>
        <w:t>Robert Clark and Sylvester Schieber, “An Empirical Analysis of the Transition to Hybrid Pension</w:t>
      </w:r>
      <w:r>
        <w:rPr>
          <w:spacing w:val="-3"/>
          <w:sz w:val="24"/>
        </w:rPr>
        <w:t> </w:t>
      </w:r>
      <w:r>
        <w:rPr>
          <w:sz w:val="24"/>
        </w:rPr>
        <w:t>Plans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States,”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William</w:t>
      </w:r>
      <w:r>
        <w:rPr>
          <w:spacing w:val="-3"/>
          <w:sz w:val="24"/>
        </w:rPr>
        <w:t> </w:t>
      </w:r>
      <w:r>
        <w:rPr>
          <w:sz w:val="24"/>
        </w:rPr>
        <w:t>Gale,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Shoven,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Warshawsky (eds.) </w:t>
      </w:r>
      <w:r>
        <w:rPr>
          <w:i/>
          <w:sz w:val="24"/>
        </w:rPr>
        <w:t>Private Pensions and Public Policies</w:t>
      </w:r>
      <w:r>
        <w:rPr>
          <w:sz w:val="24"/>
        </w:rPr>
        <w:t>, Washington: The Brookings Institution, </w:t>
      </w:r>
      <w:r>
        <w:rPr>
          <w:spacing w:val="-2"/>
          <w:sz w:val="24"/>
        </w:rPr>
        <w:t>2004,11-42.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713" w:hanging="360"/>
        <w:jc w:val="left"/>
        <w:rPr>
          <w:sz w:val="24"/>
        </w:rPr>
      </w:pPr>
      <w:r>
        <w:rPr>
          <w:sz w:val="24"/>
        </w:rPr>
        <w:t>Robert Clark, Janemarie Mulvey, and Sylvester Schieber, “Effects of Pension Nondiscrimination Rules on Private Sector Pension Participation,” in William Gale, John Shoven,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Warshawsky</w:t>
      </w:r>
      <w:r>
        <w:rPr>
          <w:spacing w:val="-4"/>
          <w:sz w:val="24"/>
        </w:rPr>
        <w:t> </w:t>
      </w:r>
      <w:r>
        <w:rPr>
          <w:sz w:val="24"/>
        </w:rPr>
        <w:t>(eds.)</w:t>
      </w:r>
      <w:r>
        <w:rPr>
          <w:spacing w:val="-4"/>
          <w:sz w:val="24"/>
        </w:rPr>
        <w:t> </w:t>
      </w:r>
      <w:r>
        <w:rPr>
          <w:i/>
          <w:sz w:val="24"/>
        </w:rPr>
        <w:t>Private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Washington: The Brookings Institution, 2004, 259-279.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54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sz w:val="24"/>
        </w:rPr>
        <w:t>“Strengthening</w:t>
      </w:r>
      <w:r>
        <w:rPr>
          <w:spacing w:val="-4"/>
          <w:sz w:val="24"/>
        </w:rPr>
        <w:t> </w:t>
      </w:r>
      <w:r>
        <w:rPr>
          <w:sz w:val="24"/>
        </w:rPr>
        <w:t>Employment-Based</w:t>
      </w:r>
      <w:r>
        <w:rPr>
          <w:spacing w:val="-2"/>
          <w:sz w:val="24"/>
        </w:rPr>
        <w:t> </w:t>
      </w:r>
      <w:r>
        <w:rPr>
          <w:sz w:val="24"/>
        </w:rPr>
        <w:t>Pensions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Japan,”</w:t>
      </w:r>
      <w:r>
        <w:rPr>
          <w:spacing w:val="-5"/>
          <w:sz w:val="24"/>
        </w:rPr>
        <w:t> </w:t>
      </w:r>
      <w:r>
        <w:rPr>
          <w:sz w:val="24"/>
        </w:rPr>
        <w:t>in Toshiaki Tachibanaki (ed.), </w:t>
      </w:r>
      <w:r>
        <w:rPr>
          <w:i/>
          <w:sz w:val="24"/>
        </w:rPr>
        <w:t>The Economics of Social Security in Japan, </w:t>
      </w:r>
      <w:r>
        <w:rPr>
          <w:sz w:val="24"/>
        </w:rPr>
        <w:t>Cheltenham, UK: Edward Elgar Publishing, 2004, pp. 170-201.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3" w:after="0"/>
        <w:ind w:left="360" w:right="794" w:hanging="360"/>
        <w:jc w:val="left"/>
        <w:rPr>
          <w:sz w:val="24"/>
        </w:rPr>
      </w:pPr>
      <w:r>
        <w:rPr>
          <w:sz w:val="24"/>
        </w:rPr>
        <w:t>Robert Clark, Madeleine d’Ambrosio, Ann McDermed, and Kshama Sawant, “Sex Differences,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Education,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Goals,”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Stephen Utkus (eds.), </w:t>
      </w:r>
      <w:r>
        <w:rPr>
          <w:i/>
          <w:sz w:val="24"/>
        </w:rPr>
        <w:t>Pension Design and Structure, </w:t>
      </w:r>
      <w:r>
        <w:rPr>
          <w:sz w:val="24"/>
        </w:rPr>
        <w:t>Oxford University Press, 2004, pp.185-206.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22" w:hanging="360"/>
        <w:jc w:val="left"/>
        <w:rPr>
          <w:sz w:val="24"/>
        </w:rPr>
      </w:pPr>
      <w:r>
        <w:rPr>
          <w:sz w:val="24"/>
        </w:rPr>
        <w:t>Robert Clark, “Measuring the Financial Status of the U.S. Social Security System,” in Noriyuki</w:t>
      </w:r>
      <w:r>
        <w:rPr>
          <w:spacing w:val="-4"/>
          <w:sz w:val="24"/>
        </w:rPr>
        <w:t> </w:t>
      </w:r>
      <w:r>
        <w:rPr>
          <w:sz w:val="24"/>
        </w:rPr>
        <w:t>Takayama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Balance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Sheet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Pensions,</w:t>
      </w:r>
      <w:r>
        <w:rPr>
          <w:i/>
          <w:spacing w:val="-4"/>
          <w:sz w:val="24"/>
        </w:rPr>
        <w:t> </w:t>
      </w:r>
      <w:r>
        <w:rPr>
          <w:sz w:val="24"/>
        </w:rPr>
        <w:t>Tokyo: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8"/>
          <w:sz w:val="24"/>
        </w:rPr>
        <w:t> </w:t>
      </w:r>
      <w:r>
        <w:rPr>
          <w:sz w:val="24"/>
        </w:rPr>
        <w:t>of Economic Research, Hitotsubashi University, 2005, pp.54-61.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“Changing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Demographics</w:t>
      </w:r>
      <w:r>
        <w:rPr>
          <w:spacing w:val="-2"/>
          <w:sz w:val="24"/>
        </w:rPr>
        <w:t> </w:t>
      </w:r>
      <w:r>
        <w:rPr>
          <w:sz w:val="24"/>
        </w:rPr>
        <w:t>and the</w:t>
      </w:r>
      <w:r>
        <w:rPr>
          <w:spacing w:val="-2"/>
          <w:sz w:val="24"/>
        </w:rPr>
        <w:t> </w:t>
      </w:r>
      <w:r>
        <w:rPr>
          <w:sz w:val="24"/>
        </w:rPr>
        <w:t>Need for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Policies,”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Robert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spacing w:line="208" w:lineRule="auto" w:before="98"/>
        <w:ind w:left="360" w:right="456" w:firstLine="0"/>
        <w:jc w:val="left"/>
        <w:rPr>
          <w:sz w:val="24"/>
        </w:rPr>
      </w:pP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Jennifer</w:t>
      </w:r>
      <w:r>
        <w:rPr>
          <w:spacing w:val="-4"/>
          <w:sz w:val="24"/>
        </w:rPr>
        <w:t> </w:t>
      </w:r>
      <w:r>
        <w:rPr>
          <w:sz w:val="24"/>
        </w:rPr>
        <w:t>Ma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Recruitment,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Retention,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Education: Building and Managing the Faculty of the Future, </w:t>
      </w:r>
      <w:r>
        <w:rPr>
          <w:sz w:val="24"/>
        </w:rPr>
        <w:t>Northhampton, MA: Edward Elgar Publishing, 2005, pp. 1-22.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9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Madeleine</w:t>
      </w:r>
      <w:r>
        <w:rPr>
          <w:spacing w:val="-4"/>
          <w:sz w:val="24"/>
        </w:rPr>
        <w:t> </w:t>
      </w:r>
      <w:r>
        <w:rPr>
          <w:sz w:val="24"/>
        </w:rPr>
        <w:t>d’Ambrosio,</w:t>
      </w:r>
      <w:r>
        <w:rPr>
          <w:spacing w:val="-5"/>
          <w:sz w:val="24"/>
        </w:rPr>
        <w:t> </w:t>
      </w:r>
      <w:r>
        <w:rPr>
          <w:sz w:val="24"/>
        </w:rPr>
        <w:t>“Developing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Compensation Policies in Higher Education,” in Robert Clark and Jennifer Ma (eds.), </w:t>
      </w:r>
      <w:r>
        <w:rPr>
          <w:i/>
          <w:sz w:val="24"/>
        </w:rPr>
        <w:t>Recruitment, Retention, and Retirement in Higher Education: Building and Managing the Faculty of the Future, </w:t>
      </w:r>
      <w:r>
        <w:rPr>
          <w:sz w:val="24"/>
        </w:rPr>
        <w:t>Northhampton, MA: Edward Elgar Publishing, 2005, pp. 276-285.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360" w:hanging="360"/>
        <w:jc w:val="both"/>
        <w:rPr>
          <w:sz w:val="24"/>
        </w:rPr>
      </w:pPr>
      <w:r>
        <w:rPr>
          <w:sz w:val="24"/>
        </w:rPr>
        <w:t>Robert Clark and Olivia Mitchell, “Changing the Retirement Paradigm,” in</w:t>
      </w:r>
      <w:r>
        <w:rPr>
          <w:spacing w:val="-1"/>
          <w:sz w:val="24"/>
        </w:rPr>
        <w:t> </w:t>
      </w:r>
      <w:r>
        <w:rPr>
          <w:sz w:val="24"/>
        </w:rPr>
        <w:t>Robert Clark and 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i/>
          <w:sz w:val="24"/>
        </w:rPr>
        <w:t>Reinventing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Paradigm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Oxford,</w:t>
      </w:r>
      <w:r>
        <w:rPr>
          <w:spacing w:val="-4"/>
          <w:sz w:val="24"/>
        </w:rPr>
        <w:t> </w:t>
      </w:r>
      <w:r>
        <w:rPr>
          <w:sz w:val="24"/>
        </w:rPr>
        <w:t>UK:</w:t>
      </w:r>
      <w:r>
        <w:rPr>
          <w:spacing w:val="-4"/>
          <w:sz w:val="24"/>
        </w:rPr>
        <w:t> </w:t>
      </w:r>
      <w:r>
        <w:rPr>
          <w:sz w:val="24"/>
        </w:rPr>
        <w:t>Oxford</w:t>
      </w:r>
      <w:r>
        <w:rPr>
          <w:spacing w:val="-4"/>
          <w:sz w:val="24"/>
        </w:rPr>
        <w:t> </w:t>
      </w:r>
      <w:r>
        <w:rPr>
          <w:sz w:val="24"/>
        </w:rPr>
        <w:t>University Press, 2005, pp. 3-13.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64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U.S.”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Seike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Fukawa,</w:t>
      </w:r>
      <w:r>
        <w:rPr>
          <w:spacing w:val="-3"/>
          <w:sz w:val="24"/>
        </w:rPr>
        <w:t> </w:t>
      </w:r>
      <w:r>
        <w:rPr>
          <w:i/>
          <w:sz w:val="24"/>
        </w:rPr>
        <w:t>Pension Reforms in Five Developed Countries and Their Implications for Japan, </w:t>
      </w:r>
      <w:r>
        <w:rPr>
          <w:sz w:val="24"/>
        </w:rPr>
        <w:t>Tokyo: Maruzen Planet, 2005, pp.173-190.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52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Joseph</w:t>
      </w:r>
      <w:r>
        <w:rPr>
          <w:spacing w:val="-2"/>
          <w:sz w:val="24"/>
        </w:rPr>
        <w:t> </w:t>
      </w:r>
      <w:r>
        <w:rPr>
          <w:sz w:val="24"/>
        </w:rPr>
        <w:t>Quinn,</w:t>
      </w:r>
      <w:r>
        <w:rPr>
          <w:spacing w:val="-4"/>
          <w:sz w:val="24"/>
        </w:rPr>
        <w:t> </w:t>
      </w:r>
      <w:r>
        <w:rPr>
          <w:sz w:val="24"/>
        </w:rPr>
        <w:t>“Effects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Pensions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Markets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Retirement,”</w:t>
      </w:r>
      <w:r>
        <w:rPr>
          <w:spacing w:val="-3"/>
          <w:sz w:val="24"/>
        </w:rPr>
        <w:t> </w:t>
      </w:r>
      <w:r>
        <w:rPr>
          <w:sz w:val="24"/>
        </w:rPr>
        <w:t>in William Gale, Mark Warshawsky, and John Shoven (eds.), </w:t>
      </w:r>
      <w:r>
        <w:rPr>
          <w:i/>
          <w:sz w:val="24"/>
        </w:rPr>
        <w:t>The Evolving Pension System: Trends, Effects, and Proposals for Reform</w:t>
      </w:r>
      <w:r>
        <w:rPr>
          <w:sz w:val="24"/>
        </w:rPr>
        <w:t>, Washington: The Brookings Institution Press, 2005, pp77-102.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431" w:hanging="360"/>
        <w:jc w:val="both"/>
        <w:rPr>
          <w:sz w:val="24"/>
        </w:rPr>
      </w:pPr>
      <w:r>
        <w:rPr>
          <w:sz w:val="24"/>
        </w:rPr>
        <w:t>Steven</w:t>
      </w:r>
      <w:r>
        <w:rPr>
          <w:spacing w:val="-5"/>
          <w:sz w:val="24"/>
        </w:rPr>
        <w:t> </w:t>
      </w:r>
      <w:r>
        <w:rPr>
          <w:sz w:val="24"/>
        </w:rPr>
        <w:t>Allen,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Linda</w:t>
      </w:r>
      <w:r>
        <w:rPr>
          <w:spacing w:val="-4"/>
          <w:sz w:val="24"/>
        </w:rPr>
        <w:t> </w:t>
      </w:r>
      <w:r>
        <w:rPr>
          <w:sz w:val="24"/>
        </w:rPr>
        <w:t>Ghent,</w:t>
      </w:r>
      <w:r>
        <w:rPr>
          <w:spacing w:val="-5"/>
          <w:sz w:val="24"/>
        </w:rPr>
        <w:t> </w:t>
      </w:r>
      <w:r>
        <w:rPr>
          <w:sz w:val="24"/>
        </w:rPr>
        <w:t>“Phased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Programs:</w:t>
      </w:r>
      <w:r>
        <w:rPr>
          <w:spacing w:val="-3"/>
          <w:sz w:val="24"/>
        </w:rPr>
        <w:t> </w:t>
      </w:r>
      <w:r>
        <w:rPr>
          <w:sz w:val="24"/>
        </w:rPr>
        <w:t>Administrative Objectives, Faculty Preferences, and Changes in Retirement Behavior,” in David Leslie and</w:t>
      </w:r>
    </w:p>
    <w:p>
      <w:pPr>
        <w:spacing w:line="208" w:lineRule="auto" w:before="0"/>
        <w:ind w:left="360" w:right="720" w:firstLine="0"/>
        <w:jc w:val="left"/>
        <w:rPr>
          <w:sz w:val="24"/>
        </w:rPr>
      </w:pP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Conley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Retirement: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Options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Institutions, </w:t>
      </w:r>
      <w:r>
        <w:rPr>
          <w:sz w:val="24"/>
        </w:rPr>
        <w:t>San Francisco: Jossey-Bass, 2005, pp. 47-60.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299" w:hanging="360"/>
        <w:jc w:val="left"/>
        <w:rPr>
          <w:sz w:val="24"/>
        </w:rPr>
      </w:pPr>
      <w:r>
        <w:rPr>
          <w:sz w:val="24"/>
        </w:rPr>
        <w:t>Betsy Brown and Robert Clark, “North Carolina’s Commitment to Higher Education: Access and</w:t>
      </w:r>
      <w:r>
        <w:rPr>
          <w:spacing w:val="-4"/>
          <w:sz w:val="24"/>
        </w:rPr>
        <w:t> </w:t>
      </w:r>
      <w:r>
        <w:rPr>
          <w:sz w:val="24"/>
        </w:rPr>
        <w:t>Affordability,”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Ronald</w:t>
      </w:r>
      <w:r>
        <w:rPr>
          <w:spacing w:val="-4"/>
          <w:sz w:val="24"/>
        </w:rPr>
        <w:t> </w:t>
      </w:r>
      <w:r>
        <w:rPr>
          <w:sz w:val="24"/>
        </w:rPr>
        <w:t>Ehrenberg</w:t>
      </w:r>
      <w:r>
        <w:rPr>
          <w:spacing w:val="-2"/>
          <w:sz w:val="24"/>
        </w:rPr>
        <w:t> </w:t>
      </w:r>
      <w:r>
        <w:rPr>
          <w:sz w:val="24"/>
        </w:rPr>
        <w:t>(ed.)</w:t>
      </w:r>
      <w:r>
        <w:rPr>
          <w:spacing w:val="-3"/>
          <w:sz w:val="24"/>
        </w:rPr>
        <w:t> </w:t>
      </w:r>
      <w:r>
        <w:rPr>
          <w:i/>
          <w:sz w:val="24"/>
        </w:rPr>
        <w:t>What’s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Happening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 Greenwood Press, 2006, pp. 183-205 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39" w:after="0"/>
        <w:ind w:left="360" w:right="30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“Health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Benefits,”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Gretchen</w:t>
      </w:r>
      <w:r>
        <w:rPr>
          <w:spacing w:val="-2"/>
          <w:sz w:val="24"/>
        </w:rPr>
        <w:t> </w:t>
      </w:r>
      <w:r>
        <w:rPr>
          <w:sz w:val="24"/>
        </w:rPr>
        <w:t>Bataille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Betsy</w:t>
      </w:r>
      <w:r>
        <w:rPr>
          <w:spacing w:val="-4"/>
          <w:sz w:val="24"/>
        </w:rPr>
        <w:t> </w:t>
      </w:r>
      <w:r>
        <w:rPr>
          <w:sz w:val="24"/>
        </w:rPr>
        <w:t>Brown</w:t>
      </w:r>
      <w:r>
        <w:rPr>
          <w:spacing w:val="-2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Faculty Career Paths: Multiple Routes to Academic Success and Satisfaction</w:t>
      </w:r>
      <w:r>
        <w:rPr>
          <w:sz w:val="24"/>
        </w:rPr>
        <w:t>, Praeger Publishers, 2006, pp. 122-125.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66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“Immigration</w:t>
      </w:r>
      <w:r>
        <w:rPr>
          <w:spacing w:val="-4"/>
          <w:sz w:val="24"/>
        </w:rPr>
        <w:t> </w:t>
      </w:r>
      <w:r>
        <w:rPr>
          <w:sz w:val="24"/>
        </w:rPr>
        <w:t>Trends,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Ages,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Social Security,” in Han Emanuel (ed.), </w:t>
      </w:r>
      <w:r>
        <w:rPr>
          <w:i/>
          <w:sz w:val="24"/>
        </w:rPr>
        <w:t>Ageing and the Labour Market: Issues and Solutions</w:t>
      </w:r>
      <w:r>
        <w:rPr>
          <w:sz w:val="24"/>
        </w:rPr>
        <w:t>, Antwerpen: Intersentia, 2006, pp.139-150.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40" w:after="0"/>
        <w:ind w:left="360" w:right="94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Madeleine</w:t>
      </w:r>
      <w:r>
        <w:rPr>
          <w:spacing w:val="-4"/>
          <w:sz w:val="24"/>
        </w:rPr>
        <w:t> </w:t>
      </w:r>
      <w:r>
        <w:rPr>
          <w:sz w:val="24"/>
        </w:rPr>
        <w:t>d’Ambrosio,</w:t>
      </w:r>
      <w:r>
        <w:rPr>
          <w:spacing w:val="-5"/>
          <w:sz w:val="24"/>
        </w:rPr>
        <w:t> </w:t>
      </w:r>
      <w:r>
        <w:rPr>
          <w:sz w:val="24"/>
        </w:rPr>
        <w:t>“Walking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Tightrope:</w:t>
      </w:r>
      <w:r>
        <w:rPr>
          <w:spacing w:val="-5"/>
          <w:sz w:val="24"/>
        </w:rPr>
        <w:t> </w:t>
      </w:r>
      <w:r>
        <w:rPr>
          <w:sz w:val="24"/>
        </w:rPr>
        <w:t>Balancing Costs and Revenues with Commitment to Mission,” in Robert Clark and Madeleine d’Ambrosio (eds.), </w:t>
      </w:r>
      <w:r>
        <w:rPr>
          <w:i/>
          <w:sz w:val="24"/>
        </w:rPr>
        <w:t>The New Balancing Act in the Business of Higher Education, </w:t>
      </w:r>
      <w:r>
        <w:rPr>
          <w:sz w:val="24"/>
        </w:rPr>
        <w:t>Northhampton, MA: Edward Elgar Publishing, 2006, pp. 3-17.</w:t>
      </w:r>
    </w:p>
    <w:p>
      <w:pPr>
        <w:pStyle w:val="BodyText"/>
        <w:ind w:left="0" w:firstLine="0"/>
      </w:pPr>
    </w:p>
    <w:p>
      <w:pPr>
        <w:pStyle w:val="BodyText"/>
        <w:spacing w:before="201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569" w:hanging="360"/>
        <w:jc w:val="left"/>
        <w:rPr>
          <w:sz w:val="24"/>
        </w:rPr>
      </w:pPr>
      <w:r>
        <w:rPr>
          <w:sz w:val="24"/>
        </w:rPr>
        <w:t>Robert Clark, Naohiro Ogawa, and Rikiya Matsukura, “Population Aging, Changing Retirement</w:t>
      </w:r>
      <w:r>
        <w:rPr>
          <w:spacing w:val="-4"/>
          <w:sz w:val="24"/>
        </w:rPr>
        <w:t> </w:t>
      </w:r>
      <w:r>
        <w:rPr>
          <w:sz w:val="24"/>
        </w:rPr>
        <w:t>Policies,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Lifetime</w:t>
      </w:r>
      <w:r>
        <w:rPr>
          <w:spacing w:val="-3"/>
          <w:sz w:val="24"/>
        </w:rPr>
        <w:t> </w:t>
      </w:r>
      <w:r>
        <w:rPr>
          <w:sz w:val="24"/>
        </w:rPr>
        <w:t>Earnings</w:t>
      </w:r>
      <w:r>
        <w:rPr>
          <w:spacing w:val="-4"/>
          <w:sz w:val="24"/>
        </w:rPr>
        <w:t> </w:t>
      </w:r>
      <w:r>
        <w:rPr>
          <w:sz w:val="24"/>
        </w:rPr>
        <w:t>Profiles,”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Naohiro</w:t>
      </w:r>
      <w:r>
        <w:rPr>
          <w:spacing w:val="-2"/>
          <w:sz w:val="24"/>
        </w:rPr>
        <w:t> </w:t>
      </w:r>
      <w:r>
        <w:rPr>
          <w:sz w:val="24"/>
        </w:rPr>
        <w:t>Ogawa,</w:t>
      </w:r>
      <w:r>
        <w:rPr>
          <w:spacing w:val="-4"/>
          <w:sz w:val="24"/>
        </w:rPr>
        <w:t> </w:t>
      </w:r>
      <w:r>
        <w:rPr>
          <w:sz w:val="24"/>
        </w:rPr>
        <w:t>and Andrew Mason (eds.), </w:t>
      </w:r>
      <w:r>
        <w:rPr>
          <w:i/>
          <w:sz w:val="24"/>
        </w:rPr>
        <w:t>Population Aging, Intergenerational Transfers and the Macroeconomy</w:t>
      </w:r>
      <w:r>
        <w:rPr>
          <w:sz w:val="24"/>
        </w:rPr>
        <w:t>, Cheltenham, UK: Edward Elgar Publishing, 2007, pp.17-37.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98" w:after="0"/>
        <w:ind w:left="360" w:right="467" w:hanging="360"/>
        <w:jc w:val="left"/>
        <w:rPr>
          <w:sz w:val="24"/>
        </w:rPr>
      </w:pPr>
      <w:r>
        <w:rPr>
          <w:sz w:val="24"/>
        </w:rPr>
        <w:t>Robert Clark, Andrew Mason, and Naohiro Ogawa, “Economic and policy implications of population aging,” in Robert Clark, Naohiro Ogawa, and Andrew Mason (eds.), </w:t>
      </w:r>
      <w:r>
        <w:rPr>
          <w:i/>
          <w:sz w:val="24"/>
        </w:rPr>
        <w:t>Population Aging,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Intergenerational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Transfers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Macroeconomy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Cheltenham,</w:t>
      </w:r>
      <w:r>
        <w:rPr>
          <w:spacing w:val="-5"/>
          <w:sz w:val="24"/>
        </w:rPr>
        <w:t> </w:t>
      </w:r>
      <w:r>
        <w:rPr>
          <w:sz w:val="24"/>
        </w:rPr>
        <w:t>UK:</w:t>
      </w:r>
      <w:r>
        <w:rPr>
          <w:spacing w:val="-5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Elgar Publishing, 2007, pp. 3-16.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Robert Clark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Madeleine</w:t>
      </w:r>
      <w:r>
        <w:rPr>
          <w:spacing w:val="4"/>
          <w:sz w:val="24"/>
        </w:rPr>
        <w:t> </w:t>
      </w:r>
      <w:r>
        <w:rPr>
          <w:sz w:val="24"/>
        </w:rPr>
        <w:t>d’Ambrosio,</w:t>
      </w:r>
      <w:r>
        <w:rPr>
          <w:spacing w:val="2"/>
          <w:sz w:val="24"/>
        </w:rPr>
        <w:t> </w:t>
      </w:r>
      <w:r>
        <w:rPr>
          <w:sz w:val="24"/>
        </w:rPr>
        <w:t>“Adjusting</w:t>
      </w:r>
      <w:r>
        <w:rPr>
          <w:spacing w:val="5"/>
          <w:sz w:val="24"/>
        </w:rPr>
        <w:t> </w:t>
      </w:r>
      <w:r>
        <w:rPr>
          <w:sz w:val="24"/>
        </w:rPr>
        <w:t>Retirement Goals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Saving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Behavior:</w:t>
      </w:r>
    </w:p>
    <w:p>
      <w:pPr>
        <w:spacing w:line="208" w:lineRule="auto" w:before="11"/>
        <w:ind w:left="360" w:right="45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Financial Education,”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Annamaria</w:t>
      </w:r>
      <w:r>
        <w:rPr>
          <w:spacing w:val="-3"/>
          <w:sz w:val="24"/>
        </w:rPr>
        <w:t> </w:t>
      </w:r>
      <w:r>
        <w:rPr>
          <w:sz w:val="24"/>
        </w:rPr>
        <w:t>Lusardi (ed.), </w:t>
      </w:r>
      <w:r>
        <w:rPr>
          <w:i/>
          <w:sz w:val="24"/>
        </w:rPr>
        <w:t>Improving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Effectiveness 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Saving Programs,</w:t>
      </w:r>
      <w:r>
        <w:rPr>
          <w:i/>
          <w:spacing w:val="-2"/>
          <w:sz w:val="24"/>
        </w:rPr>
        <w:t> </w:t>
      </w:r>
      <w:r>
        <w:rPr>
          <w:sz w:val="24"/>
        </w:rPr>
        <w:t>Chicago: 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Chicago Press,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2008,</w:t>
      </w:r>
    </w:p>
    <w:p>
      <w:pPr>
        <w:pStyle w:val="BodyText"/>
        <w:spacing w:line="247" w:lineRule="exact"/>
        <w:ind w:firstLine="0"/>
      </w:pPr>
      <w:r>
        <w:rPr/>
        <w:t>pp.</w:t>
      </w:r>
      <w:r>
        <w:rPr>
          <w:spacing w:val="-1"/>
        </w:rPr>
        <w:t> </w:t>
      </w:r>
      <w:r>
        <w:rPr/>
        <w:t>237-</w:t>
      </w:r>
      <w:r>
        <w:rPr>
          <w:spacing w:val="-4"/>
        </w:rPr>
        <w:t>256.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67" w:after="0"/>
        <w:ind w:left="360" w:right="300" w:hanging="360"/>
        <w:jc w:val="left"/>
        <w:rPr>
          <w:sz w:val="24"/>
        </w:rPr>
      </w:pPr>
      <w:r>
        <w:rPr>
          <w:sz w:val="24"/>
        </w:rPr>
        <w:t>Robert Clark,</w:t>
      </w:r>
      <w:r>
        <w:rPr>
          <w:spacing w:val="40"/>
          <w:sz w:val="24"/>
        </w:rPr>
        <w:t> </w:t>
      </w:r>
      <w:r>
        <w:rPr>
          <w:sz w:val="24"/>
        </w:rPr>
        <w:t>“ The Emergence of Phased Retirement: Economic Implications and Policy Concerns,”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Michael</w:t>
      </w:r>
      <w:r>
        <w:rPr>
          <w:spacing w:val="-5"/>
          <w:sz w:val="24"/>
        </w:rPr>
        <w:t> </w:t>
      </w:r>
      <w:r>
        <w:rPr>
          <w:sz w:val="24"/>
        </w:rPr>
        <w:t>Abbott,</w:t>
      </w:r>
      <w:r>
        <w:rPr>
          <w:spacing w:val="-5"/>
          <w:sz w:val="24"/>
        </w:rPr>
        <w:t> </w:t>
      </w: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Beach,</w:t>
      </w:r>
      <w:r>
        <w:rPr>
          <w:spacing w:val="-3"/>
          <w:sz w:val="24"/>
        </w:rPr>
        <w:t> </w:t>
      </w:r>
      <w:r>
        <w:rPr>
          <w:sz w:val="24"/>
        </w:rPr>
        <w:t>Robin</w:t>
      </w:r>
      <w:r>
        <w:rPr>
          <w:spacing w:val="-8"/>
          <w:sz w:val="24"/>
        </w:rPr>
        <w:t> </w:t>
      </w:r>
      <w:r>
        <w:rPr>
          <w:sz w:val="24"/>
        </w:rPr>
        <w:t>Boadway,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MacKinnon</w:t>
      </w:r>
      <w:r>
        <w:rPr>
          <w:spacing w:val="-3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Retirement Policy Issues in Canada, </w:t>
      </w:r>
      <w:r>
        <w:rPr>
          <w:sz w:val="24"/>
        </w:rPr>
        <w:t>Kingston, Canada: John Deutsch Institute and McGill- Queen’s University Press, 2009, pp. 237-252.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401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Craig,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Neveen</w:t>
      </w:r>
      <w:r>
        <w:rPr>
          <w:spacing w:val="-1"/>
          <w:sz w:val="24"/>
        </w:rPr>
        <w:t> </w:t>
      </w:r>
      <w:r>
        <w:rPr>
          <w:sz w:val="24"/>
        </w:rPr>
        <w:t>Ahmed,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Evolution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7"/>
          <w:sz w:val="24"/>
        </w:rPr>
        <w:t> </w:t>
      </w:r>
      <w:r>
        <w:rPr>
          <w:sz w:val="24"/>
        </w:rPr>
        <w:t>Sector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6"/>
          <w:sz w:val="24"/>
        </w:rPr>
        <w:t> </w:t>
      </w:r>
      <w:r>
        <w:rPr>
          <w:sz w:val="24"/>
        </w:rPr>
        <w:t>Plans in the United States,” in Gary Anderson and Olivia Mitchell (eds.), </w:t>
      </w:r>
      <w:r>
        <w:rPr>
          <w:i/>
          <w:sz w:val="24"/>
        </w:rPr>
        <w:t>The Future of Public Retirement Systems</w:t>
      </w:r>
      <w:r>
        <w:rPr>
          <w:sz w:val="24"/>
        </w:rPr>
        <w:t>, Oxford University Press, 2009, pp. 239-270.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5" w:after="0"/>
        <w:ind w:left="360" w:right="626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Clark,</w:t>
      </w:r>
      <w:r>
        <w:rPr>
          <w:spacing w:val="-5"/>
          <w:sz w:val="24"/>
        </w:rPr>
        <w:t> </w:t>
      </w:r>
      <w:r>
        <w:rPr>
          <w:sz w:val="24"/>
        </w:rPr>
        <w:t>Melinda</w:t>
      </w:r>
      <w:r>
        <w:rPr>
          <w:spacing w:val="-6"/>
          <w:sz w:val="24"/>
        </w:rPr>
        <w:t> </w:t>
      </w:r>
      <w:r>
        <w:rPr>
          <w:sz w:val="24"/>
        </w:rPr>
        <w:t>Morrill,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Steve</w:t>
      </w:r>
      <w:r>
        <w:rPr>
          <w:spacing w:val="-6"/>
          <w:sz w:val="24"/>
        </w:rPr>
        <w:t> </w:t>
      </w:r>
      <w:r>
        <w:rPr>
          <w:sz w:val="24"/>
        </w:rPr>
        <w:t>Allen,</w:t>
      </w:r>
      <w:r>
        <w:rPr>
          <w:spacing w:val="-5"/>
          <w:sz w:val="24"/>
        </w:rPr>
        <w:t> </w:t>
      </w:r>
      <w:r>
        <w:rPr>
          <w:sz w:val="24"/>
        </w:rPr>
        <w:t>“Employer-Provided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Planning Programs,” in Robert Clark and Olivia Mitchell (eds.), </w:t>
      </w:r>
      <w:r>
        <w:rPr>
          <w:i/>
          <w:sz w:val="24"/>
        </w:rPr>
        <w:t>Reorienting Retirement Risk Management, </w:t>
      </w:r>
      <w:r>
        <w:rPr>
          <w:sz w:val="24"/>
        </w:rPr>
        <w:t>Oxford University Press, 2010, pp. 36-64.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48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Evolution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6"/>
          <w:sz w:val="24"/>
        </w:rPr>
        <w:t> </w:t>
      </w:r>
      <w:r>
        <w:rPr>
          <w:sz w:val="24"/>
        </w:rPr>
        <w:t>Management,”</w:t>
      </w:r>
      <w:r>
        <w:rPr>
          <w:spacing w:val="-4"/>
          <w:sz w:val="24"/>
        </w:rPr>
        <w:t> </w:t>
      </w:r>
      <w:r>
        <w:rPr>
          <w:sz w:val="24"/>
        </w:rPr>
        <w:t>Robert Clark and Olivia Mitchell (eds.), </w:t>
      </w:r>
      <w:r>
        <w:rPr>
          <w:i/>
          <w:sz w:val="24"/>
        </w:rPr>
        <w:t>Reorienting Retirement Risk Management, </w:t>
      </w:r>
      <w:r>
        <w:rPr>
          <w:sz w:val="24"/>
        </w:rPr>
        <w:t>Oxford University Press, 2010, pp. 1-12.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767" w:hanging="360"/>
        <w:jc w:val="left"/>
        <w:rPr>
          <w:sz w:val="24"/>
        </w:rPr>
      </w:pPr>
      <w:r>
        <w:rPr>
          <w:sz w:val="24"/>
        </w:rPr>
        <w:t>Robert Clark, Melinda Morrill, and Steven Allen, “Pension Plan Distributions: The Importance of Financial Literacy,” in Annamaria Lusardi and Olivia S. Mitchell (eds.),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Literacy: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Implications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Marketplace</w:t>
      </w:r>
      <w:r>
        <w:rPr>
          <w:sz w:val="24"/>
        </w:rPr>
        <w:t>. Oxford, UK: Oxford University Press, 2011 pp. 40-58.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6" w:after="0"/>
        <w:ind w:left="360" w:right="569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“State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Pensions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Noriyuki</w:t>
      </w:r>
      <w:r>
        <w:rPr>
          <w:spacing w:val="-4"/>
          <w:sz w:val="24"/>
        </w:rPr>
        <w:t> </w:t>
      </w:r>
      <w:r>
        <w:rPr>
          <w:sz w:val="24"/>
        </w:rPr>
        <w:t>Takayama</w:t>
      </w:r>
      <w:r>
        <w:rPr>
          <w:spacing w:val="-3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Reforming Pensions for Civil and Military Servants</w:t>
      </w:r>
      <w:r>
        <w:rPr>
          <w:sz w:val="24"/>
        </w:rPr>
        <w:t>, Tokyo: Maruzen Publishing, 2012, </w:t>
      </w:r>
      <w:r>
        <w:rPr>
          <w:spacing w:val="-2"/>
          <w:sz w:val="24"/>
        </w:rPr>
        <w:t>pp.167-182.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5" w:after="0"/>
        <w:ind w:left="360" w:right="298" w:hanging="360"/>
        <w:jc w:val="left"/>
        <w:rPr>
          <w:sz w:val="24"/>
        </w:rPr>
      </w:pPr>
      <w:r>
        <w:rPr>
          <w:sz w:val="24"/>
        </w:rPr>
        <w:t>Robert Clark, Alan Glickstein, and Tomeka Hill, “Adopting Hybrid pension Plans: Effects of Economic Crisis and Regulatory Reform,” in Raimond Maurer, Olivia Mitchell, and Mark Warshawsky, (eds.)</w:t>
      </w:r>
      <w:r>
        <w:rPr>
          <w:spacing w:val="-2"/>
          <w:sz w:val="24"/>
        </w:rPr>
        <w:t> </w:t>
      </w:r>
      <w:r>
        <w:rPr>
          <w:i/>
          <w:sz w:val="24"/>
        </w:rPr>
        <w:t>Reshaping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Security: Lessons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Crisis, </w:t>
      </w:r>
      <w:r>
        <w:rPr>
          <w:sz w:val="24"/>
        </w:rPr>
        <w:t>Oxford, UK: Oxford University Press, 2012 pp. 215-234.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413" w:hanging="360"/>
        <w:jc w:val="left"/>
        <w:rPr>
          <w:sz w:val="24"/>
        </w:rPr>
      </w:pPr>
      <w:r>
        <w:rPr>
          <w:sz w:val="24"/>
        </w:rPr>
        <w:t>Robert Clark, “Financial Literacy and Retirement Decisions: The Choices Facing Older Workers,”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Phyllis</w:t>
      </w:r>
      <w:r>
        <w:rPr>
          <w:spacing w:val="-4"/>
          <w:sz w:val="24"/>
        </w:rPr>
        <w:t> </w:t>
      </w:r>
      <w:r>
        <w:rPr>
          <w:sz w:val="24"/>
        </w:rPr>
        <w:t>Snyder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Michael</w:t>
      </w:r>
      <w:r>
        <w:rPr>
          <w:spacing w:val="-2"/>
          <w:sz w:val="24"/>
        </w:rPr>
        <w:t> </w:t>
      </w:r>
      <w:r>
        <w:rPr>
          <w:sz w:val="24"/>
        </w:rPr>
        <w:t>Barth</w:t>
      </w:r>
      <w:r>
        <w:rPr>
          <w:spacing w:val="-2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Tapping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Mature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Talent: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 21</w:t>
      </w:r>
      <w:r>
        <w:rPr>
          <w:i/>
          <w:position w:val="8"/>
          <w:sz w:val="15"/>
        </w:rPr>
        <w:t>st</w:t>
      </w:r>
      <w:r>
        <w:rPr>
          <w:i/>
          <w:spacing w:val="40"/>
          <w:position w:val="8"/>
          <w:sz w:val="15"/>
        </w:rPr>
        <w:t> </w:t>
      </w:r>
      <w:r>
        <w:rPr>
          <w:i/>
          <w:sz w:val="24"/>
        </w:rPr>
        <w:t>Century Workforce, </w:t>
      </w:r>
      <w:r>
        <w:rPr>
          <w:sz w:val="24"/>
        </w:rPr>
        <w:t>CAEL, 2012, pp. 42-55.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6" w:after="0"/>
        <w:ind w:left="360" w:right="300" w:hanging="360"/>
        <w:jc w:val="left"/>
        <w:rPr>
          <w:sz w:val="24"/>
        </w:rPr>
      </w:pPr>
      <w:r>
        <w:rPr>
          <w:sz w:val="24"/>
        </w:rPr>
        <w:t>Robert Clark and Lee Craig. “Retirement and Pensions,” in</w:t>
      </w:r>
      <w:r>
        <w:rPr>
          <w:spacing w:val="40"/>
          <w:sz w:val="24"/>
        </w:rPr>
        <w:t> </w:t>
      </w:r>
      <w:r>
        <w:rPr>
          <w:i/>
          <w:color w:val="212121"/>
          <w:sz w:val="24"/>
        </w:rPr>
        <w:t>Oxford Handbook of American Economic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History,</w:t>
      </w:r>
      <w:r>
        <w:rPr>
          <w:i/>
          <w:color w:val="212121"/>
          <w:spacing w:val="-4"/>
          <w:sz w:val="24"/>
        </w:rPr>
        <w:t> </w:t>
      </w:r>
      <w:r>
        <w:rPr>
          <w:color w:val="212121"/>
          <w:sz w:val="24"/>
        </w:rPr>
        <w:t>Louis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Cain,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Price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Fishback,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Paul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Rhode,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eds.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Oxford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University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Press, </w:t>
      </w:r>
      <w:r>
        <w:rPr>
          <w:color w:val="212121"/>
          <w:spacing w:val="-2"/>
          <w:sz w:val="24"/>
        </w:rPr>
        <w:t>2017.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107" w:after="0"/>
        <w:ind w:left="360" w:right="614" w:hanging="360"/>
        <w:jc w:val="left"/>
        <w:rPr>
          <w:sz w:val="24"/>
        </w:rPr>
      </w:pPr>
      <w:r>
        <w:rPr>
          <w:color w:val="212121"/>
          <w:sz w:val="24"/>
        </w:rPr>
        <w:t>Robert Clark and Janet Cowell, “Annuity Options in Public Pension Plans,” in </w:t>
      </w:r>
      <w:r>
        <w:rPr>
          <w:i/>
          <w:color w:val="212121"/>
          <w:sz w:val="24"/>
        </w:rPr>
        <w:t>Financial Decision Making and Retirement Security in an Aging World, </w:t>
      </w:r>
      <w:r>
        <w:rPr>
          <w:color w:val="212121"/>
          <w:sz w:val="24"/>
        </w:rPr>
        <w:t>Olivia Mitchell, Brett Hammond,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Stephen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Utkus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(eds.),</w:t>
      </w:r>
      <w:r>
        <w:rPr>
          <w:color w:val="212121"/>
          <w:spacing w:val="-2"/>
          <w:sz w:val="24"/>
        </w:rPr>
        <w:t> </w:t>
      </w:r>
      <w:r>
        <w:rPr>
          <w:sz w:val="24"/>
        </w:rPr>
        <w:t>Oxford,</w:t>
      </w:r>
      <w:r>
        <w:rPr>
          <w:spacing w:val="-4"/>
          <w:sz w:val="24"/>
        </w:rPr>
        <w:t> </w:t>
      </w:r>
      <w:r>
        <w:rPr>
          <w:sz w:val="24"/>
        </w:rPr>
        <w:t>UK:</w:t>
      </w:r>
      <w:r>
        <w:rPr>
          <w:spacing w:val="-4"/>
          <w:sz w:val="24"/>
        </w:rPr>
        <w:t> </w:t>
      </w:r>
      <w:r>
        <w:rPr>
          <w:sz w:val="24"/>
        </w:rPr>
        <w:t>Oxford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color w:val="212121"/>
          <w:sz w:val="24"/>
        </w:rPr>
        <w:t>2017,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pp.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130- </w:t>
      </w:r>
      <w:r>
        <w:rPr>
          <w:color w:val="212121"/>
          <w:spacing w:val="-4"/>
          <w:sz w:val="24"/>
        </w:rPr>
        <w:t>152.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5" w:after="0"/>
        <w:ind w:left="360" w:right="370" w:hanging="360"/>
        <w:jc w:val="left"/>
        <w:rPr>
          <w:sz w:val="24"/>
        </w:rPr>
      </w:pPr>
      <w:r>
        <w:rPr>
          <w:sz w:val="24"/>
        </w:rPr>
        <w:t>Robert Clark, Raimond Maurer, and Olivia Mitchell, “How Persistent Low Returns Will Shape</w:t>
      </w:r>
      <w:r>
        <w:rPr>
          <w:spacing w:val="-5"/>
          <w:sz w:val="24"/>
        </w:rPr>
        <w:t> </w:t>
      </w:r>
      <w:r>
        <w:rPr>
          <w:sz w:val="24"/>
        </w:rPr>
        <w:t>Saving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Retirement,”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Raimond</w:t>
      </w:r>
      <w:r>
        <w:rPr>
          <w:spacing w:val="-4"/>
          <w:sz w:val="24"/>
        </w:rPr>
        <w:t> </w:t>
      </w:r>
      <w:r>
        <w:rPr>
          <w:sz w:val="24"/>
        </w:rPr>
        <w:t>Maurer,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Olivia</w:t>
      </w:r>
      <w:r>
        <w:rPr>
          <w:spacing w:val="-5"/>
          <w:sz w:val="24"/>
        </w:rPr>
        <w:t> </w:t>
      </w:r>
      <w:r>
        <w:rPr>
          <w:sz w:val="24"/>
        </w:rPr>
        <w:t>Mitchell</w:t>
      </w:r>
      <w:r>
        <w:rPr>
          <w:spacing w:val="-4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How Persistent Low Returns Will Shape Saving and Retirement, </w:t>
      </w:r>
      <w:r>
        <w:rPr>
          <w:sz w:val="24"/>
        </w:rPr>
        <w:t>Oxford, UK: Oxford University Press, 2018, pp. 1-10.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0" w:after="0"/>
        <w:ind w:left="360" w:right="326" w:hanging="360"/>
        <w:jc w:val="left"/>
        <w:rPr>
          <w:sz w:val="24"/>
        </w:rPr>
      </w:pPr>
      <w:r>
        <w:rPr>
          <w:sz w:val="24"/>
        </w:rPr>
        <w:t>Robert Clark, “Enhancing Fiscal Soundness Through Strengthening Fiscal Accountability,”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color w:val="212121"/>
          <w:sz w:val="24"/>
        </w:rPr>
        <w:t>Robert Clark, Young Wook Lee, and Andrew Mason, (eds.), </w:t>
      </w:r>
      <w:r>
        <w:rPr>
          <w:i/>
          <w:color w:val="212121"/>
          <w:sz w:val="24"/>
        </w:rPr>
        <w:t>Fiscal Accountability: Sound Responses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to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Population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Aging,</w:t>
      </w:r>
      <w:r>
        <w:rPr>
          <w:i/>
          <w:color w:val="212121"/>
          <w:spacing w:val="-7"/>
          <w:sz w:val="24"/>
        </w:rPr>
        <w:t> </w:t>
      </w:r>
      <w:r>
        <w:rPr>
          <w:color w:val="212121"/>
          <w:sz w:val="24"/>
        </w:rPr>
        <w:t>Northampton,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MA: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Edward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Elgar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Publishing,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2021,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pp.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1-11.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08" w:lineRule="auto" w:before="275" w:after="0"/>
        <w:ind w:left="360" w:right="36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Siyan</w:t>
      </w:r>
      <w:r>
        <w:rPr>
          <w:spacing w:val="-2"/>
          <w:sz w:val="24"/>
        </w:rPr>
        <w:t> </w:t>
      </w:r>
      <w:r>
        <w:rPr>
          <w:sz w:val="24"/>
        </w:rPr>
        <w:t>Liu.</w:t>
      </w:r>
      <w:r>
        <w:rPr>
          <w:spacing w:val="-2"/>
          <w:sz w:val="24"/>
        </w:rPr>
        <w:t> </w:t>
      </w:r>
      <w:r>
        <w:rPr>
          <w:color w:val="212121"/>
          <w:sz w:val="24"/>
        </w:rPr>
        <w:t>“Financial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Well-being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State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local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Government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Retirees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in North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Carolina,”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Remaking Retirement,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Debt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in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an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Aging</w:t>
      </w:r>
      <w:r>
        <w:rPr>
          <w:i/>
          <w:color w:val="212121"/>
          <w:spacing w:val="-2"/>
          <w:sz w:val="24"/>
        </w:rPr>
        <w:t> </w:t>
      </w:r>
      <w:r>
        <w:rPr>
          <w:i/>
          <w:color w:val="212121"/>
          <w:sz w:val="24"/>
        </w:rPr>
        <w:t>Economy</w:t>
      </w:r>
      <w:r>
        <w:rPr>
          <w:color w:val="212121"/>
          <w:sz w:val="24"/>
        </w:rPr>
        <w:t>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eds. O.S.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Mitchell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</w:p>
    <w:p>
      <w:pPr>
        <w:pStyle w:val="BodyText"/>
        <w:spacing w:line="247" w:lineRule="exact"/>
        <w:ind w:firstLine="0"/>
      </w:pPr>
      <w:r>
        <w:rPr>
          <w:color w:val="212121"/>
        </w:rPr>
        <w:t>A.L.</w:t>
      </w:r>
      <w:r>
        <w:rPr>
          <w:color w:val="212121"/>
          <w:spacing w:val="-3"/>
        </w:rPr>
        <w:t> </w:t>
      </w:r>
      <w:r>
        <w:rPr>
          <w:color w:val="212121"/>
        </w:rPr>
        <w:t>Lusardi. Oxford:</w:t>
      </w:r>
      <w:r>
        <w:rPr>
          <w:color w:val="212121"/>
          <w:spacing w:val="-2"/>
        </w:rPr>
        <w:t> </w:t>
      </w:r>
      <w:r>
        <w:rPr>
          <w:color w:val="212121"/>
        </w:rPr>
        <w:t>Oxford</w:t>
      </w:r>
      <w:r>
        <w:rPr>
          <w:color w:val="212121"/>
          <w:spacing w:val="-2"/>
        </w:rPr>
        <w:t> </w:t>
      </w:r>
      <w:r>
        <w:rPr>
          <w:color w:val="212121"/>
        </w:rPr>
        <w:t>University</w:t>
      </w:r>
      <w:r>
        <w:rPr>
          <w:color w:val="212121"/>
          <w:spacing w:val="-2"/>
        </w:rPr>
        <w:t> </w:t>
      </w:r>
      <w:r>
        <w:rPr>
          <w:color w:val="212121"/>
        </w:rPr>
        <w:t>Press.</w:t>
      </w:r>
      <w:r>
        <w:rPr>
          <w:color w:val="212121"/>
          <w:spacing w:val="-2"/>
        </w:rPr>
        <w:t> </w:t>
      </w:r>
      <w:r>
        <w:rPr/>
        <w:t>2021.</w:t>
      </w:r>
      <w:r>
        <w:rPr>
          <w:spacing w:val="56"/>
        </w:rPr>
        <w:t> </w:t>
      </w:r>
      <w:r>
        <w:rPr/>
        <w:t>Pp.184-</w:t>
      </w:r>
      <w:r>
        <w:rPr>
          <w:spacing w:val="-5"/>
        </w:rPr>
        <w:t>206</w:t>
      </w:r>
    </w:p>
    <w:p>
      <w:pPr>
        <w:pStyle w:val="BodyText"/>
        <w:spacing w:after="0" w:line="247" w:lineRule="exact"/>
        <w:sectPr>
          <w:pgSz w:w="12240" w:h="15840"/>
          <w:pgMar w:header="0" w:footer="1513" w:top="1600" w:bottom="1700" w:left="1440" w:right="1080"/>
        </w:sectPr>
      </w:pPr>
    </w:p>
    <w:p>
      <w:pPr>
        <w:pStyle w:val="Heading1"/>
        <w:ind w:left="187"/>
      </w:pPr>
      <w:r>
        <w:rPr/>
        <w:t>GRANTS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CONTRACTS</w:t>
      </w:r>
    </w:p>
    <w:p>
      <w:pPr>
        <w:pStyle w:val="BodyText"/>
        <w:spacing w:before="143"/>
        <w:ind w:left="0" w:firstLine="0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368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Manager,</w:t>
      </w:r>
      <w:r>
        <w:rPr>
          <w:spacing w:val="-5"/>
          <w:sz w:val="24"/>
        </w:rPr>
        <w:t> </w:t>
      </w:r>
      <w:r>
        <w:rPr>
          <w:sz w:val="24"/>
        </w:rPr>
        <w:t>"Age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Change,"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4"/>
          <w:sz w:val="24"/>
        </w:rPr>
        <w:t> </w:t>
      </w:r>
      <w:r>
        <w:rPr>
          <w:sz w:val="24"/>
        </w:rPr>
        <w:t>Foundation</w:t>
      </w:r>
      <w:r>
        <w:rPr>
          <w:spacing w:val="-5"/>
          <w:sz w:val="24"/>
        </w:rPr>
        <w:t> </w:t>
      </w:r>
      <w:r>
        <w:rPr>
          <w:sz w:val="24"/>
        </w:rPr>
        <w:t>Grant No. APR76-</w:t>
      </w:r>
      <w:r>
        <w:rPr>
          <w:spacing w:val="-16"/>
          <w:sz w:val="24"/>
        </w:rPr>
        <w:t> </w:t>
      </w:r>
      <w:r>
        <w:rPr>
          <w:sz w:val="24"/>
        </w:rPr>
        <w:t>11164, January 1, 1976 to December 31, 1978, $87,419.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860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"Outlawing</w:t>
      </w:r>
      <w:r>
        <w:rPr>
          <w:spacing w:val="-5"/>
          <w:sz w:val="24"/>
        </w:rPr>
        <w:t> </w:t>
      </w:r>
      <w:r>
        <w:rPr>
          <w:sz w:val="24"/>
        </w:rPr>
        <w:t>Age</w:t>
      </w:r>
      <w:r>
        <w:rPr>
          <w:spacing w:val="-5"/>
          <w:sz w:val="24"/>
        </w:rPr>
        <w:t> </w:t>
      </w:r>
      <w:r>
        <w:rPr>
          <w:sz w:val="24"/>
        </w:rPr>
        <w:t>Discrimination,"</w:t>
      </w:r>
      <w:r>
        <w:rPr>
          <w:spacing w:val="-5"/>
          <w:sz w:val="24"/>
        </w:rPr>
        <w:t> </w:t>
      </w:r>
      <w:r>
        <w:rPr>
          <w:sz w:val="24"/>
        </w:rPr>
        <w:t>Administration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Aging</w:t>
      </w:r>
      <w:r>
        <w:rPr>
          <w:spacing w:val="-5"/>
          <w:sz w:val="24"/>
        </w:rPr>
        <w:t> </w:t>
      </w:r>
      <w:r>
        <w:rPr>
          <w:sz w:val="24"/>
        </w:rPr>
        <w:t>Grant No. 90-</w:t>
      </w:r>
      <w:r>
        <w:rPr>
          <w:spacing w:val="-17"/>
          <w:sz w:val="24"/>
        </w:rPr>
        <w:t> </w:t>
      </w:r>
      <w:r>
        <w:rPr>
          <w:sz w:val="24"/>
        </w:rPr>
        <w:t>A-</w:t>
      </w:r>
      <w:r>
        <w:rPr>
          <w:spacing w:val="-10"/>
          <w:sz w:val="24"/>
        </w:rPr>
        <w:t> </w:t>
      </w:r>
      <w:r>
        <w:rPr>
          <w:sz w:val="24"/>
        </w:rPr>
        <w:t>1738, October 1, 1978 to September 30, 1979, $73,283.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9" w:after="0"/>
        <w:ind w:left="360" w:right="449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"Retirement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Dual</w:t>
      </w:r>
      <w:r>
        <w:rPr>
          <w:spacing w:val="-3"/>
          <w:sz w:val="24"/>
        </w:rPr>
        <w:t> </w:t>
      </w:r>
      <w:r>
        <w:rPr>
          <w:sz w:val="24"/>
        </w:rPr>
        <w:t>Career</w:t>
      </w:r>
      <w:r>
        <w:rPr>
          <w:spacing w:val="-4"/>
          <w:sz w:val="24"/>
        </w:rPr>
        <w:t> </w:t>
      </w:r>
      <w:r>
        <w:rPr>
          <w:sz w:val="24"/>
        </w:rPr>
        <w:t>Families,"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Administration Grant No. 90543, December 12, 1977 to June 20,1980, $121,317.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791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3"/>
          <w:sz w:val="24"/>
        </w:rPr>
        <w:t> </w:t>
      </w:r>
      <w:r>
        <w:rPr>
          <w:sz w:val="24"/>
        </w:rPr>
        <w:t>Investigator,</w:t>
      </w:r>
      <w:r>
        <w:rPr>
          <w:spacing w:val="-3"/>
          <w:sz w:val="24"/>
        </w:rPr>
        <w:t> </w:t>
      </w:r>
      <w:r>
        <w:rPr>
          <w:sz w:val="24"/>
        </w:rPr>
        <w:t>"Labor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Elderly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Family</w:t>
      </w:r>
      <w:r>
        <w:rPr>
          <w:spacing w:val="-3"/>
          <w:sz w:val="24"/>
        </w:rPr>
        <w:t> </w:t>
      </w:r>
      <w:r>
        <w:rPr>
          <w:sz w:val="24"/>
        </w:rPr>
        <w:t>Context,"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of Health, Education and Welfare, October 1, 1979 to September 30, 1980, $37,503.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1505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7"/>
          <w:sz w:val="24"/>
        </w:rPr>
        <w:t> </w:t>
      </w:r>
      <w:r>
        <w:rPr>
          <w:sz w:val="24"/>
        </w:rPr>
        <w:t>Investigator,</w:t>
      </w:r>
      <w:r>
        <w:rPr>
          <w:spacing w:val="-7"/>
          <w:sz w:val="24"/>
        </w:rPr>
        <w:t> </w:t>
      </w:r>
      <w:r>
        <w:rPr>
          <w:sz w:val="24"/>
        </w:rPr>
        <w:t>"Pension</w:t>
      </w:r>
      <w:r>
        <w:rPr>
          <w:spacing w:val="-5"/>
          <w:sz w:val="24"/>
        </w:rPr>
        <w:t> </w:t>
      </w:r>
      <w:r>
        <w:rPr>
          <w:sz w:val="24"/>
        </w:rPr>
        <w:t>Characteristics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Early</w:t>
      </w:r>
      <w:r>
        <w:rPr>
          <w:spacing w:val="-7"/>
          <w:sz w:val="24"/>
        </w:rPr>
        <w:t> </w:t>
      </w:r>
      <w:r>
        <w:rPr>
          <w:sz w:val="24"/>
        </w:rPr>
        <w:t>Retirement</w:t>
      </w:r>
      <w:r>
        <w:rPr>
          <w:spacing w:val="-7"/>
          <w:sz w:val="24"/>
        </w:rPr>
        <w:t> </w:t>
      </w:r>
      <w:r>
        <w:rPr>
          <w:sz w:val="24"/>
        </w:rPr>
        <w:t>Incentives," Department of Labor, P.O. No. B9P06309, August 1980 to July 1981, $10,000.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511" w:hanging="360"/>
        <w:jc w:val="left"/>
        <w:rPr>
          <w:sz w:val="24"/>
        </w:rPr>
      </w:pPr>
      <w:r>
        <w:rPr>
          <w:sz w:val="24"/>
        </w:rPr>
        <w:t>Principal Investigator, "Impact of Inflation on the Well-</w:t>
      </w:r>
      <w:r>
        <w:rPr>
          <w:spacing w:val="-19"/>
          <w:sz w:val="24"/>
        </w:rPr>
        <w:t> </w:t>
      </w:r>
      <w:r>
        <w:rPr>
          <w:sz w:val="24"/>
        </w:rPr>
        <w:t>being of Older Persons," National Institute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Aging,</w:t>
      </w:r>
      <w:r>
        <w:rPr>
          <w:spacing w:val="-1"/>
          <w:sz w:val="24"/>
        </w:rPr>
        <w:t> </w:t>
      </w:r>
      <w:r>
        <w:rPr>
          <w:sz w:val="24"/>
        </w:rPr>
        <w:t>Grant</w:t>
      </w:r>
      <w:r>
        <w:rPr>
          <w:spacing w:val="-1"/>
          <w:sz w:val="24"/>
        </w:rPr>
        <w:t> </w:t>
      </w:r>
      <w:r>
        <w:rPr>
          <w:sz w:val="24"/>
        </w:rPr>
        <w:t>R01-</w:t>
      </w:r>
      <w:r>
        <w:rPr>
          <w:spacing w:val="-25"/>
          <w:sz w:val="24"/>
        </w:rPr>
        <w:t> </w:t>
      </w:r>
      <w:r>
        <w:rPr>
          <w:sz w:val="24"/>
        </w:rPr>
        <w:t>AG-</w:t>
      </w:r>
      <w:r>
        <w:rPr>
          <w:spacing w:val="-23"/>
          <w:sz w:val="24"/>
        </w:rPr>
        <w:t> </w:t>
      </w:r>
      <w:r>
        <w:rPr>
          <w:sz w:val="24"/>
        </w:rPr>
        <w:t>02345,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1980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z w:val="24"/>
        </w:rPr>
        <w:t>31,</w:t>
      </w:r>
      <w:r>
        <w:rPr>
          <w:spacing w:val="-3"/>
          <w:sz w:val="24"/>
        </w:rPr>
        <w:t> </w:t>
      </w:r>
      <w:r>
        <w:rPr>
          <w:sz w:val="24"/>
        </w:rPr>
        <w:t>1981,</w:t>
      </w:r>
      <w:r>
        <w:rPr>
          <w:spacing w:val="-4"/>
          <w:sz w:val="24"/>
        </w:rPr>
        <w:t> </w:t>
      </w:r>
      <w:r>
        <w:rPr>
          <w:sz w:val="24"/>
        </w:rPr>
        <w:t>$87,904.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1025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"Inflation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Pension</w:t>
      </w:r>
      <w:r>
        <w:rPr>
          <w:spacing w:val="-5"/>
          <w:sz w:val="24"/>
        </w:rPr>
        <w:t> </w:t>
      </w:r>
      <w:r>
        <w:rPr>
          <w:sz w:val="24"/>
        </w:rPr>
        <w:t>Benefits,"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Contract No. J-</w:t>
      </w:r>
      <w:r>
        <w:rPr>
          <w:spacing w:val="-15"/>
          <w:sz w:val="24"/>
        </w:rPr>
        <w:t> </w:t>
      </w:r>
      <w:r>
        <w:rPr>
          <w:sz w:val="24"/>
        </w:rPr>
        <w:t>9-</w:t>
      </w:r>
      <w:r>
        <w:rPr>
          <w:spacing w:val="-13"/>
          <w:sz w:val="24"/>
        </w:rPr>
        <w:t> </w:t>
      </w:r>
      <w:r>
        <w:rPr>
          <w:sz w:val="24"/>
        </w:rPr>
        <w:t>P-</w:t>
      </w:r>
      <w:r>
        <w:rPr>
          <w:spacing w:val="-13"/>
          <w:sz w:val="24"/>
        </w:rPr>
        <w:t> </w:t>
      </w:r>
      <w:r>
        <w:rPr>
          <w:sz w:val="24"/>
        </w:rPr>
        <w:t>1-</w:t>
      </w:r>
      <w:r>
        <w:rPr>
          <w:spacing w:val="-13"/>
          <w:sz w:val="24"/>
        </w:rPr>
        <w:t> </w:t>
      </w:r>
      <w:r>
        <w:rPr>
          <w:sz w:val="24"/>
        </w:rPr>
        <w:t>0074, April 1981 to August 1983, $143,615.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9" w:after="0"/>
        <w:ind w:left="360" w:right="1078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"Labor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Responses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Divorced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Widowed</w:t>
      </w:r>
      <w:r>
        <w:rPr>
          <w:spacing w:val="-5"/>
          <w:sz w:val="24"/>
        </w:rPr>
        <w:t> </w:t>
      </w:r>
      <w:r>
        <w:rPr>
          <w:sz w:val="24"/>
        </w:rPr>
        <w:t>Women," National Commission for Employment Policy, August 1983 to March 1984, $9,995.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674" w:hanging="360"/>
        <w:jc w:val="left"/>
        <w:rPr>
          <w:sz w:val="24"/>
        </w:rPr>
      </w:pPr>
      <w:r>
        <w:rPr>
          <w:sz w:val="24"/>
        </w:rPr>
        <w:t>Principal Investigator, "Do Employer Pensions Retard Job Mobility Among Older Workers?"</w:t>
      </w:r>
      <w:r>
        <w:rPr>
          <w:spacing w:val="-9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Contract No.</w:t>
      </w:r>
      <w:r>
        <w:rPr>
          <w:spacing w:val="-2"/>
          <w:sz w:val="24"/>
        </w:rPr>
        <w:t> </w:t>
      </w:r>
      <w:r>
        <w:rPr>
          <w:sz w:val="24"/>
        </w:rPr>
        <w:t>J-</w:t>
      </w:r>
      <w:r>
        <w:rPr>
          <w:spacing w:val="-25"/>
          <w:sz w:val="24"/>
        </w:rPr>
        <w:t> </w:t>
      </w:r>
      <w:r>
        <w:rPr>
          <w:sz w:val="24"/>
        </w:rPr>
        <w:t>9-</w:t>
      </w:r>
      <w:r>
        <w:rPr>
          <w:spacing w:val="-23"/>
          <w:sz w:val="24"/>
        </w:rPr>
        <w:t> </w:t>
      </w:r>
      <w:r>
        <w:rPr>
          <w:sz w:val="24"/>
        </w:rPr>
        <w:t>M-</w:t>
      </w:r>
      <w:r>
        <w:rPr>
          <w:spacing w:val="-23"/>
          <w:sz w:val="24"/>
        </w:rPr>
        <w:t> </w:t>
      </w:r>
      <w:r>
        <w:rPr>
          <w:sz w:val="24"/>
        </w:rPr>
        <w:t>5-</w:t>
      </w:r>
      <w:r>
        <w:rPr>
          <w:spacing w:val="-23"/>
          <w:sz w:val="24"/>
        </w:rPr>
        <w:t> </w:t>
      </w:r>
      <w:r>
        <w:rPr>
          <w:sz w:val="24"/>
        </w:rPr>
        <w:t>0049, June</w:t>
      </w:r>
      <w:r>
        <w:rPr>
          <w:spacing w:val="-3"/>
          <w:sz w:val="24"/>
        </w:rPr>
        <w:t> </w:t>
      </w:r>
      <w:r>
        <w:rPr>
          <w:sz w:val="24"/>
        </w:rPr>
        <w:t>1985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August 1986,</w:t>
      </w:r>
    </w:p>
    <w:p>
      <w:pPr>
        <w:pStyle w:val="BodyText"/>
        <w:spacing w:line="247" w:lineRule="exact"/>
        <w:ind w:firstLine="0"/>
      </w:pPr>
      <w:r>
        <w:rPr>
          <w:spacing w:val="-2"/>
        </w:rPr>
        <w:t>$113,714.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3" w:after="0"/>
        <w:ind w:left="360" w:right="530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7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"Impact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Pensions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Wage-</w:t>
      </w:r>
      <w:r>
        <w:rPr>
          <w:spacing w:val="-23"/>
          <w:sz w:val="24"/>
        </w:rPr>
        <w:t> </w:t>
      </w:r>
      <w:r>
        <w:rPr>
          <w:sz w:val="24"/>
        </w:rPr>
        <w:t>Tenure</w:t>
      </w:r>
      <w:r>
        <w:rPr>
          <w:spacing w:val="-3"/>
          <w:sz w:val="24"/>
        </w:rPr>
        <w:t> </w:t>
      </w:r>
      <w:r>
        <w:rPr>
          <w:sz w:val="24"/>
        </w:rPr>
        <w:t>Relationships,"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 Labor, P.O. No. B9P52984, July 1985 to June 1986, $10,000.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384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"Regulation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Analysis:</w:t>
      </w:r>
      <w:r>
        <w:rPr>
          <w:spacing w:val="40"/>
          <w:sz w:val="24"/>
        </w:rPr>
        <w:t> </w:t>
      </w:r>
      <w:r>
        <w:rPr>
          <w:sz w:val="24"/>
        </w:rPr>
        <w:t>Mandating</w:t>
      </w:r>
      <w:r>
        <w:rPr>
          <w:spacing w:val="-3"/>
          <w:sz w:val="24"/>
        </w:rPr>
        <w:t> </w:t>
      </w:r>
      <w:r>
        <w:rPr>
          <w:sz w:val="24"/>
        </w:rPr>
        <w:t>Wage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Accruals After the Normal Retirement Age," Equal Employment Opportunity Commission,</w:t>
      </w:r>
    </w:p>
    <w:p>
      <w:pPr>
        <w:pStyle w:val="BodyText"/>
        <w:spacing w:line="247" w:lineRule="exact"/>
        <w:ind w:firstLine="0"/>
      </w:pPr>
      <w:r>
        <w:rPr/>
        <w:t>P.O.</w:t>
      </w:r>
      <w:r>
        <w:rPr>
          <w:spacing w:val="-7"/>
        </w:rPr>
        <w:t> </w:t>
      </w:r>
      <w:r>
        <w:rPr/>
        <w:t>No.</w:t>
      </w:r>
      <w:r>
        <w:rPr>
          <w:spacing w:val="1"/>
        </w:rPr>
        <w:t> </w:t>
      </w:r>
      <w:r>
        <w:rPr/>
        <w:t>S/0420/8791/JJ,</w:t>
      </w:r>
      <w:r>
        <w:rPr>
          <w:spacing w:val="-1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1985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/>
        <w:t>1986,</w:t>
      </w:r>
      <w:r>
        <w:rPr>
          <w:spacing w:val="-1"/>
        </w:rPr>
        <w:t> </w:t>
      </w:r>
      <w:r>
        <w:rPr>
          <w:spacing w:val="-2"/>
        </w:rPr>
        <w:t>$20,500.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3" w:after="0"/>
        <w:ind w:left="360" w:right="504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"Increasing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Contribution</w:t>
      </w:r>
      <w:r>
        <w:rPr>
          <w:spacing w:val="-5"/>
          <w:sz w:val="24"/>
        </w:rPr>
        <w:t> </w:t>
      </w:r>
      <w:r>
        <w:rPr>
          <w:sz w:val="24"/>
        </w:rPr>
        <w:t>Pension</w:t>
      </w:r>
      <w:r>
        <w:rPr>
          <w:spacing w:val="-5"/>
          <w:sz w:val="24"/>
        </w:rPr>
        <w:t> </w:t>
      </w:r>
      <w:r>
        <w:rPr>
          <w:sz w:val="24"/>
        </w:rPr>
        <w:t>Plans,"</w:t>
      </w:r>
      <w:r>
        <w:rPr>
          <w:spacing w:val="-5"/>
          <w:sz w:val="24"/>
        </w:rPr>
        <w:t> </w:t>
      </w:r>
      <w:r>
        <w:rPr>
          <w:sz w:val="24"/>
        </w:rPr>
        <w:t>Department of Labor, P.O. No. B9P63402, September 1986 to December 1987, $25,000.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758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"Determinants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Married</w:t>
      </w:r>
      <w:r>
        <w:rPr>
          <w:spacing w:val="-5"/>
          <w:sz w:val="24"/>
        </w:rPr>
        <w:t> </w:t>
      </w:r>
      <w:r>
        <w:rPr>
          <w:sz w:val="24"/>
        </w:rPr>
        <w:t>Women,"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Security Administration,</w:t>
      </w:r>
      <w:r>
        <w:rPr>
          <w:spacing w:val="-2"/>
          <w:sz w:val="24"/>
        </w:rPr>
        <w:t> </w:t>
      </w:r>
      <w:r>
        <w:rPr>
          <w:sz w:val="24"/>
        </w:rPr>
        <w:t>Project No. 10-</w:t>
      </w:r>
      <w:r>
        <w:rPr>
          <w:spacing w:val="-24"/>
          <w:sz w:val="24"/>
        </w:rPr>
        <w:t> </w:t>
      </w:r>
      <w:r>
        <w:rPr>
          <w:sz w:val="24"/>
        </w:rPr>
        <w:t>P-</w:t>
      </w:r>
      <w:r>
        <w:rPr>
          <w:spacing w:val="-22"/>
          <w:sz w:val="24"/>
        </w:rPr>
        <w:t> </w:t>
      </w:r>
      <w:r>
        <w:rPr>
          <w:sz w:val="24"/>
        </w:rPr>
        <w:t>98292-</w:t>
      </w:r>
      <w:r>
        <w:rPr>
          <w:spacing w:val="-22"/>
          <w:sz w:val="24"/>
        </w:rPr>
        <w:t> </w:t>
      </w:r>
      <w:r>
        <w:rPr>
          <w:sz w:val="24"/>
        </w:rPr>
        <w:t>4-</w:t>
      </w:r>
      <w:r>
        <w:rPr>
          <w:spacing w:val="-22"/>
          <w:sz w:val="24"/>
        </w:rPr>
        <w:t> </w:t>
      </w:r>
      <w:r>
        <w:rPr>
          <w:sz w:val="24"/>
        </w:rPr>
        <w:t>01, October 1986 to October 1987, $54,623.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465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"Employer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Retirees,"</w:t>
      </w:r>
      <w:r>
        <w:rPr>
          <w:spacing w:val="40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5"/>
          <w:sz w:val="24"/>
        </w:rPr>
        <w:t> </w:t>
      </w:r>
      <w:r>
        <w:rPr>
          <w:sz w:val="24"/>
        </w:rPr>
        <w:t>of Retired Persons, Purchase Order No. D-</w:t>
      </w:r>
      <w:r>
        <w:rPr>
          <w:spacing w:val="-18"/>
          <w:sz w:val="24"/>
        </w:rPr>
        <w:t> </w:t>
      </w:r>
      <w:r>
        <w:rPr>
          <w:sz w:val="24"/>
        </w:rPr>
        <w:t>3567, December 1986 to June 1987, $25,000.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857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"Doctoral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Aging,"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on Aging, Grant No. T32 AG00173-01, July 1, 1988 to June 30, 1993, $114,624.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3"/>
          <w:sz w:val="24"/>
        </w:rPr>
        <w:t> </w:t>
      </w:r>
      <w:r>
        <w:rPr>
          <w:sz w:val="24"/>
        </w:rPr>
        <w:t>Investigator,</w:t>
      </w:r>
      <w:r>
        <w:rPr>
          <w:spacing w:val="-2"/>
          <w:sz w:val="24"/>
        </w:rPr>
        <w:t> </w:t>
      </w:r>
      <w:r>
        <w:rPr>
          <w:sz w:val="24"/>
        </w:rPr>
        <w:t>"Pension</w:t>
      </w:r>
      <w:r>
        <w:rPr>
          <w:spacing w:val="-1"/>
          <w:sz w:val="24"/>
        </w:rPr>
        <w:t> </w:t>
      </w:r>
      <w:r>
        <w:rPr>
          <w:sz w:val="24"/>
        </w:rPr>
        <w:t>Fund Security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Japan,"</w:t>
      </w:r>
      <w:r>
        <w:rPr>
          <w:spacing w:val="-1"/>
          <w:sz w:val="24"/>
        </w:rPr>
        <w:t> </w:t>
      </w:r>
      <w:r>
        <w:rPr>
          <w:sz w:val="24"/>
        </w:rPr>
        <w:t>Pension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2"/>
          <w:sz w:val="24"/>
        </w:rPr>
        <w:t> Guaranty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300" w:bottom="1700" w:left="1440" w:right="1080"/>
        </w:sectPr>
      </w:pPr>
    </w:p>
    <w:p>
      <w:pPr>
        <w:pStyle w:val="BodyText"/>
        <w:spacing w:before="69"/>
        <w:ind w:firstLine="0"/>
      </w:pPr>
      <w:r>
        <w:rPr/>
        <w:t>Corporation,</w:t>
      </w:r>
      <w:r>
        <w:rPr>
          <w:spacing w:val="-2"/>
        </w:rPr>
        <w:t> </w:t>
      </w:r>
      <w:r>
        <w:rPr/>
        <w:t>P.O.</w:t>
      </w:r>
      <w:r>
        <w:rPr>
          <w:spacing w:val="-1"/>
        </w:rPr>
        <w:t> </w:t>
      </w:r>
      <w:r>
        <w:rPr/>
        <w:t>No.</w:t>
      </w:r>
      <w:r>
        <w:rPr>
          <w:spacing w:val="-2"/>
        </w:rPr>
        <w:t> </w:t>
      </w:r>
      <w:r>
        <w:rPr/>
        <w:t>B-8-1269,</w:t>
      </w:r>
      <w:r>
        <w:rPr>
          <w:spacing w:val="-2"/>
        </w:rPr>
        <w:t> </w:t>
      </w:r>
      <w:r>
        <w:rPr/>
        <w:t>September 15,</w:t>
      </w:r>
      <w:r>
        <w:rPr>
          <w:spacing w:val="-1"/>
        </w:rPr>
        <w:t> </w:t>
      </w:r>
      <w:r>
        <w:rPr/>
        <w:t>1988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August</w:t>
      </w:r>
      <w:r>
        <w:rPr>
          <w:spacing w:val="1"/>
        </w:rPr>
        <w:t> </w:t>
      </w:r>
      <w:r>
        <w:rPr/>
        <w:t>31,</w:t>
      </w:r>
      <w:r>
        <w:rPr>
          <w:spacing w:val="-1"/>
        </w:rPr>
        <w:t> </w:t>
      </w:r>
      <w:r>
        <w:rPr/>
        <w:t>1989,</w:t>
      </w:r>
      <w:r>
        <w:rPr>
          <w:spacing w:val="-1"/>
        </w:rPr>
        <w:t> </w:t>
      </w:r>
      <w:r>
        <w:rPr>
          <w:spacing w:val="-2"/>
        </w:rPr>
        <w:t>$10,000.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3" w:after="0"/>
        <w:ind w:left="360" w:right="413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"Post-Retirement</w:t>
      </w:r>
      <w:r>
        <w:rPr>
          <w:spacing w:val="-3"/>
          <w:sz w:val="24"/>
        </w:rPr>
        <w:t> </w:t>
      </w:r>
      <w:r>
        <w:rPr>
          <w:sz w:val="24"/>
        </w:rPr>
        <w:t>Benefit</w:t>
      </w:r>
      <w:r>
        <w:rPr>
          <w:spacing w:val="-5"/>
          <w:sz w:val="24"/>
        </w:rPr>
        <w:t> </w:t>
      </w:r>
      <w:r>
        <w:rPr>
          <w:sz w:val="24"/>
        </w:rPr>
        <w:t>Increases,"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Labor,</w:t>
      </w:r>
      <w:r>
        <w:rPr>
          <w:spacing w:val="-5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1, 1988 to April1990, $90,920.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611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"Literature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Benefits."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Commission</w:t>
      </w:r>
      <w:r>
        <w:rPr>
          <w:spacing w:val="-5"/>
          <w:sz w:val="24"/>
        </w:rPr>
        <w:t> </w:t>
      </w:r>
      <w:r>
        <w:rPr>
          <w:sz w:val="24"/>
        </w:rPr>
        <w:t>on Employment Policy, November 1989 to January 1990, $9,985.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9" w:after="0"/>
        <w:ind w:left="360" w:right="867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"Retiree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Benefits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Decision," Department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Services,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28,</w:t>
      </w:r>
      <w:r>
        <w:rPr>
          <w:spacing w:val="-3"/>
          <w:sz w:val="24"/>
        </w:rPr>
        <w:t> </w:t>
      </w:r>
      <w:r>
        <w:rPr>
          <w:sz w:val="24"/>
        </w:rPr>
        <w:t>1990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27,</w:t>
      </w:r>
      <w:r>
        <w:rPr>
          <w:spacing w:val="-3"/>
          <w:sz w:val="24"/>
        </w:rPr>
        <w:t> </w:t>
      </w:r>
      <w:r>
        <w:rPr>
          <w:sz w:val="24"/>
        </w:rPr>
        <w:t>1991,</w:t>
      </w:r>
    </w:p>
    <w:p>
      <w:pPr>
        <w:pStyle w:val="BodyText"/>
        <w:spacing w:line="247" w:lineRule="exact"/>
        <w:ind w:firstLine="0"/>
      </w:pPr>
      <w:r>
        <w:rPr>
          <w:spacing w:val="-2"/>
        </w:rPr>
        <w:t>$77,249.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4" w:after="0"/>
        <w:ind w:left="360" w:right="838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"Choice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Carolina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University," TIAA/CREF, July 1994 to September 1995.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58" w:lineRule="exact" w:before="210" w:after="0"/>
        <w:ind w:left="360" w:right="0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2"/>
          <w:sz w:val="24"/>
        </w:rPr>
        <w:t> </w:t>
      </w:r>
      <w:r>
        <w:rPr>
          <w:sz w:val="24"/>
        </w:rPr>
        <w:t>"Health and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2"/>
          <w:sz w:val="24"/>
        </w:rPr>
        <w:t> </w:t>
      </w:r>
      <w:r>
        <w:rPr>
          <w:sz w:val="24"/>
        </w:rPr>
        <w:t>Benefits:</w:t>
      </w:r>
      <w:r>
        <w:rPr>
          <w:spacing w:val="56"/>
          <w:sz w:val="24"/>
        </w:rPr>
        <w:t> </w:t>
      </w:r>
      <w:r>
        <w:rPr>
          <w:sz w:val="24"/>
        </w:rPr>
        <w:t>Coverage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Worker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Satisfaction,"</w:t>
      </w:r>
    </w:p>
    <w:p>
      <w:pPr>
        <w:pStyle w:val="BodyText"/>
        <w:spacing w:line="258" w:lineRule="exact"/>
        <w:ind w:firstLine="0"/>
      </w:pP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Labor,</w:t>
      </w:r>
      <w:r>
        <w:rPr>
          <w:spacing w:val="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1997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October 1998,</w:t>
      </w:r>
      <w:r>
        <w:rPr>
          <w:spacing w:val="-1"/>
        </w:rPr>
        <w:t> </w:t>
      </w:r>
      <w:r>
        <w:rPr>
          <w:spacing w:val="-2"/>
        </w:rPr>
        <w:t>$10,000.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3" w:after="0"/>
        <w:ind w:left="360" w:right="466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“Private</w:t>
      </w:r>
      <w:r>
        <w:rPr>
          <w:spacing w:val="-5"/>
          <w:sz w:val="24"/>
        </w:rPr>
        <w:t> </w:t>
      </w:r>
      <w:r>
        <w:rPr>
          <w:sz w:val="24"/>
        </w:rPr>
        <w:t>Investment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Funds: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Navy</w:t>
      </w:r>
      <w:r>
        <w:rPr>
          <w:spacing w:val="-5"/>
          <w:sz w:val="24"/>
        </w:rPr>
        <w:t> </w:t>
      </w:r>
      <w:r>
        <w:rPr>
          <w:sz w:val="24"/>
        </w:rPr>
        <w:t>Pension Fund,” TIAA-CREF, November 1998 to April 1999, $15,485.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909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“Faculty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Carolina,”</w:t>
      </w:r>
      <w:r>
        <w:rPr>
          <w:spacing w:val="-5"/>
          <w:sz w:val="24"/>
        </w:rPr>
        <w:t> </w:t>
      </w:r>
      <w:r>
        <w:rPr>
          <w:sz w:val="24"/>
        </w:rPr>
        <w:t>TIAA- CREF, October 1999 to October 2000, $22,509.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394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Savings,”</w:t>
      </w:r>
      <w:r>
        <w:rPr>
          <w:spacing w:val="-6"/>
          <w:sz w:val="24"/>
        </w:rPr>
        <w:t> </w:t>
      </w:r>
      <w:r>
        <w:rPr>
          <w:sz w:val="24"/>
        </w:rPr>
        <w:t>TIAA-CREF</w:t>
      </w:r>
      <w:r>
        <w:rPr>
          <w:spacing w:val="-7"/>
          <w:sz w:val="24"/>
        </w:rPr>
        <w:t> </w:t>
      </w:r>
      <w:r>
        <w:rPr>
          <w:sz w:val="24"/>
        </w:rPr>
        <w:t>Institute, January 2000-December 2002, $124,509.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40" w:after="0"/>
        <w:ind w:left="360" w:right="781" w:hanging="360"/>
        <w:jc w:val="left"/>
        <w:rPr>
          <w:sz w:val="24"/>
        </w:rPr>
      </w:pPr>
      <w:r>
        <w:rPr>
          <w:sz w:val="24"/>
        </w:rPr>
        <w:t>Co-Principal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“Project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Government</w:t>
      </w:r>
      <w:r>
        <w:rPr>
          <w:spacing w:val="-3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Benefits,” Center for State and Local Government Excellence, July 1, 2007-December 31, 2008,</w:t>
      </w:r>
    </w:p>
    <w:p>
      <w:pPr>
        <w:pStyle w:val="BodyText"/>
        <w:spacing w:line="247" w:lineRule="exact"/>
        <w:ind w:firstLine="0"/>
      </w:pPr>
      <w:r>
        <w:rPr>
          <w:spacing w:val="-2"/>
        </w:rPr>
        <w:t>$395,456.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33" w:after="0"/>
        <w:ind w:left="360" w:right="588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Pre-Retirees,”</w:t>
      </w:r>
      <w:r>
        <w:rPr>
          <w:spacing w:val="-6"/>
          <w:sz w:val="24"/>
        </w:rPr>
        <w:t> </w:t>
      </w:r>
      <w:r>
        <w:rPr>
          <w:sz w:val="24"/>
        </w:rPr>
        <w:t>Financial</w:t>
      </w:r>
      <w:r>
        <w:rPr>
          <w:spacing w:val="-5"/>
          <w:sz w:val="24"/>
        </w:rPr>
        <w:t> </w:t>
      </w:r>
      <w:r>
        <w:rPr>
          <w:sz w:val="24"/>
        </w:rPr>
        <w:t>Industry Regulatory Authority Investor Education Foundation, April 2008-April 2011, $386,763.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3" w:after="0"/>
        <w:ind w:left="360" w:right="441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“Project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Government</w:t>
      </w:r>
      <w:r>
        <w:rPr>
          <w:spacing w:val="-3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Benefits,”</w:t>
      </w:r>
      <w:r>
        <w:rPr>
          <w:spacing w:val="-4"/>
          <w:sz w:val="24"/>
        </w:rPr>
        <w:t> </w:t>
      </w:r>
      <w:r>
        <w:rPr>
          <w:sz w:val="24"/>
        </w:rPr>
        <w:t>Center for State and Local Government Excellence,” February 2009 to January 2010, $61,501.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756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“Evaluating</w:t>
      </w:r>
      <w:r>
        <w:rPr>
          <w:spacing w:val="-5"/>
          <w:sz w:val="24"/>
        </w:rPr>
        <w:t> </w:t>
      </w:r>
      <w:r>
        <w:rPr>
          <w:sz w:val="24"/>
        </w:rPr>
        <w:t>Workplace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Hires,”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Security Administration, October 2009 to September 2010, $208,454.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300" w:hanging="360"/>
        <w:jc w:val="left"/>
        <w:rPr>
          <w:sz w:val="24"/>
        </w:rPr>
      </w:pPr>
      <w:r>
        <w:rPr>
          <w:sz w:val="24"/>
        </w:rPr>
        <w:t>Principal Investigator, “Retirement Benefits for State and Local Employees: Impact on Budgets, Public</w:t>
      </w:r>
      <w:r>
        <w:rPr>
          <w:spacing w:val="-1"/>
          <w:sz w:val="24"/>
        </w:rPr>
        <w:t> </w:t>
      </w:r>
      <w:r>
        <w:rPr>
          <w:sz w:val="24"/>
        </w:rPr>
        <w:t>Debt, and the</w:t>
      </w:r>
      <w:r>
        <w:rPr>
          <w:spacing w:val="-1"/>
          <w:sz w:val="24"/>
        </w:rPr>
        <w:t> </w:t>
      </w:r>
      <w:r>
        <w:rPr>
          <w:sz w:val="24"/>
        </w:rPr>
        <w:t>Delivery of</w:t>
      </w:r>
      <w:r>
        <w:rPr>
          <w:spacing w:val="-1"/>
          <w:sz w:val="24"/>
        </w:rPr>
        <w:t> </w:t>
      </w:r>
      <w:r>
        <w:rPr>
          <w:sz w:val="24"/>
        </w:rPr>
        <w:t>Services,”</w:t>
      </w:r>
      <w:r>
        <w:rPr>
          <w:spacing w:val="-1"/>
          <w:sz w:val="24"/>
        </w:rPr>
        <w:t> </w:t>
      </w:r>
      <w:r>
        <w:rPr>
          <w:sz w:val="24"/>
        </w:rPr>
        <w:t>Smith Richardson Foundation to</w:t>
      </w:r>
      <w:r>
        <w:rPr>
          <w:spacing w:val="-1"/>
          <w:sz w:val="24"/>
        </w:rPr>
        <w:t> </w:t>
      </w:r>
      <w:r>
        <w:rPr>
          <w:sz w:val="24"/>
        </w:rPr>
        <w:t>NBER, November 2009 to January 2011, $195,000.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6" w:after="0"/>
        <w:ind w:left="360" w:right="514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“Informed</w:t>
      </w:r>
      <w:r>
        <w:rPr>
          <w:spacing w:val="-3"/>
          <w:sz w:val="24"/>
        </w:rPr>
        <w:t> </w:t>
      </w:r>
      <w:r>
        <w:rPr>
          <w:sz w:val="24"/>
        </w:rPr>
        <w:t>Distributional</w:t>
      </w:r>
      <w:r>
        <w:rPr>
          <w:spacing w:val="-7"/>
          <w:sz w:val="24"/>
        </w:rPr>
        <w:t> </w:t>
      </w:r>
      <w:r>
        <w:rPr>
          <w:sz w:val="24"/>
        </w:rPr>
        <w:t>Decisions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Benefit</w:t>
      </w:r>
      <w:r>
        <w:rPr>
          <w:spacing w:val="-5"/>
          <w:sz w:val="24"/>
        </w:rPr>
        <w:t> </w:t>
      </w:r>
      <w:r>
        <w:rPr>
          <w:sz w:val="24"/>
        </w:rPr>
        <w:t>Plans,”</w:t>
      </w:r>
      <w:r>
        <w:rPr>
          <w:spacing w:val="-6"/>
          <w:sz w:val="24"/>
        </w:rPr>
        <w:t> </w:t>
      </w:r>
      <w:r>
        <w:rPr>
          <w:sz w:val="24"/>
        </w:rPr>
        <w:t>Social Security Administration, February 2010 to September 2010, $49,997.</w:t>
      </w:r>
    </w:p>
    <w:p>
      <w:pPr>
        <w:pStyle w:val="BodyText"/>
        <w:spacing w:before="27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756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“Evaluating</w:t>
      </w:r>
      <w:r>
        <w:rPr>
          <w:spacing w:val="-5"/>
          <w:sz w:val="24"/>
        </w:rPr>
        <w:t> </w:t>
      </w:r>
      <w:r>
        <w:rPr>
          <w:sz w:val="24"/>
        </w:rPr>
        <w:t>Workplace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Hires,”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Security Administration, October 2010 to September 2011, $195,981.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340" w:bottom="17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91" w:after="0"/>
        <w:ind w:left="360" w:right="847" w:hanging="360"/>
        <w:jc w:val="left"/>
        <w:rPr>
          <w:sz w:val="24"/>
        </w:rPr>
      </w:pPr>
      <w:r>
        <w:rPr>
          <w:sz w:val="24"/>
        </w:rPr>
        <w:t>Principal Investigator, “Innovators in State and Local Employee and Retiree Health Insurance</w:t>
      </w:r>
      <w:r>
        <w:rPr>
          <w:spacing w:val="-5"/>
          <w:sz w:val="24"/>
        </w:rPr>
        <w:t> </w:t>
      </w:r>
      <w:r>
        <w:rPr>
          <w:sz w:val="24"/>
        </w:rPr>
        <w:t>Benefits,”</w:t>
      </w:r>
      <w:r>
        <w:rPr>
          <w:spacing w:val="-5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Government</w:t>
      </w:r>
      <w:r>
        <w:rPr>
          <w:spacing w:val="-4"/>
          <w:sz w:val="24"/>
        </w:rPr>
        <w:t> </w:t>
      </w:r>
      <w:r>
        <w:rPr>
          <w:sz w:val="24"/>
        </w:rPr>
        <w:t>Excellence,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2010</w:t>
      </w:r>
      <w:r>
        <w:rPr>
          <w:spacing w:val="-4"/>
          <w:sz w:val="24"/>
        </w:rPr>
        <w:t> </w:t>
      </w:r>
      <w:r>
        <w:rPr>
          <w:sz w:val="24"/>
        </w:rPr>
        <w:t>to April 30, 2012, $149,529.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656" w:hanging="360"/>
        <w:jc w:val="left"/>
        <w:rPr>
          <w:sz w:val="24"/>
        </w:rPr>
      </w:pPr>
      <w:r>
        <w:rPr>
          <w:sz w:val="24"/>
        </w:rPr>
        <w:t>Principal Investigator, “Retirement Benefits for State and Local Employees: Designing pension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Twenty-first</w:t>
      </w:r>
      <w:r>
        <w:rPr>
          <w:spacing w:val="-4"/>
          <w:sz w:val="24"/>
        </w:rPr>
        <w:t> </w:t>
      </w:r>
      <w:r>
        <w:rPr>
          <w:sz w:val="24"/>
        </w:rPr>
        <w:t>Century,”</w:t>
      </w:r>
      <w:r>
        <w:rPr>
          <w:spacing w:val="-3"/>
          <w:sz w:val="24"/>
        </w:rPr>
        <w:t> </w:t>
      </w:r>
      <w:r>
        <w:rPr>
          <w:sz w:val="24"/>
        </w:rPr>
        <w:t>Smith</w:t>
      </w:r>
      <w:r>
        <w:rPr>
          <w:spacing w:val="-4"/>
          <w:sz w:val="24"/>
        </w:rPr>
        <w:t> </w:t>
      </w:r>
      <w:r>
        <w:rPr>
          <w:sz w:val="24"/>
        </w:rPr>
        <w:t>Richardson</w:t>
      </w:r>
      <w:r>
        <w:rPr>
          <w:spacing w:val="-4"/>
          <w:sz w:val="24"/>
        </w:rPr>
        <w:t> </w:t>
      </w:r>
      <w:r>
        <w:rPr>
          <w:sz w:val="24"/>
        </w:rPr>
        <w:t>Foundation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National Bureau of Economic Research, March 2011 to December 2013, $221,309.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494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“Supplemental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Saving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Sector,”</w:t>
      </w:r>
      <w:r>
        <w:rPr>
          <w:spacing w:val="-3"/>
          <w:sz w:val="24"/>
        </w:rPr>
        <w:t> </w:t>
      </w:r>
      <w:r>
        <w:rPr>
          <w:sz w:val="24"/>
        </w:rPr>
        <w:t>Center for State and Local Government Excellence, January 2013 -</w:t>
      </w:r>
      <w:r>
        <w:rPr>
          <w:spacing w:val="40"/>
          <w:sz w:val="24"/>
        </w:rPr>
        <w:t> </w:t>
      </w:r>
      <w:r>
        <w:rPr>
          <w:sz w:val="24"/>
        </w:rPr>
        <w:t>December 2014,</w:t>
      </w:r>
      <w:r>
        <w:rPr>
          <w:spacing w:val="40"/>
          <w:sz w:val="24"/>
        </w:rPr>
        <w:t> </w:t>
      </w:r>
      <w:r>
        <w:rPr>
          <w:sz w:val="24"/>
        </w:rPr>
        <w:t>$100,000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6" w:after="0"/>
        <w:ind w:left="360" w:right="655" w:hanging="360"/>
        <w:jc w:val="left"/>
        <w:rPr>
          <w:sz w:val="24"/>
        </w:rPr>
      </w:pPr>
      <w:r>
        <w:rPr>
          <w:sz w:val="24"/>
        </w:rPr>
        <w:t>Principal Investigator, “State and Local Health Plans for Active and Retired Public Employees,”</w:t>
      </w:r>
      <w:r>
        <w:rPr>
          <w:spacing w:val="-6"/>
          <w:sz w:val="24"/>
        </w:rPr>
        <w:t> </w:t>
      </w:r>
      <w:r>
        <w:rPr>
          <w:sz w:val="24"/>
        </w:rPr>
        <w:t>Smith</w:t>
      </w:r>
      <w:r>
        <w:rPr>
          <w:spacing w:val="-5"/>
          <w:sz w:val="24"/>
        </w:rPr>
        <w:t> </w:t>
      </w:r>
      <w:r>
        <w:rPr>
          <w:sz w:val="24"/>
        </w:rPr>
        <w:t>Richardson</w:t>
      </w:r>
      <w:r>
        <w:rPr>
          <w:spacing w:val="-3"/>
          <w:sz w:val="24"/>
        </w:rPr>
        <w:t> </w:t>
      </w:r>
      <w:r>
        <w:rPr>
          <w:sz w:val="24"/>
        </w:rPr>
        <w:t>Foundation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Bureau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Research, May 2012 to April 30 2014, $216,156.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5" w:after="0"/>
        <w:ind w:left="360" w:right="619" w:hanging="360"/>
        <w:jc w:val="left"/>
        <w:rPr>
          <w:sz w:val="24"/>
        </w:rPr>
      </w:pPr>
      <w:r>
        <w:rPr>
          <w:sz w:val="24"/>
        </w:rPr>
        <w:t>Principal Investigator, “Introduction of State Managed 403(b) Plan in North Carolina: Evaluation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Assessment,”</w:t>
      </w:r>
      <w:r>
        <w:rPr>
          <w:spacing w:val="-6"/>
          <w:sz w:val="24"/>
        </w:rPr>
        <w:t> </w:t>
      </w:r>
      <w:r>
        <w:rPr>
          <w:sz w:val="24"/>
        </w:rPr>
        <w:t>TIAA-CREF</w:t>
      </w:r>
      <w:r>
        <w:rPr>
          <w:spacing w:val="-7"/>
          <w:sz w:val="24"/>
        </w:rPr>
        <w:t> </w:t>
      </w:r>
      <w:r>
        <w:rPr>
          <w:sz w:val="24"/>
        </w:rPr>
        <w:t>Institute,</w:t>
      </w:r>
      <w:r>
        <w:rPr>
          <w:spacing w:val="-5"/>
          <w:sz w:val="24"/>
        </w:rPr>
        <w:t> </w:t>
      </w: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z w:val="24"/>
        </w:rPr>
        <w:t>2013-November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5"/>
          <w:sz w:val="24"/>
        </w:rPr>
        <w:t> </w:t>
      </w:r>
      <w:r>
        <w:rPr>
          <w:sz w:val="24"/>
        </w:rPr>
        <w:t>$209,695.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1433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“Work</w:t>
      </w:r>
      <w:r>
        <w:rPr>
          <w:spacing w:val="-7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Transitions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Older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Employees,”</w:t>
      </w:r>
      <w:r>
        <w:rPr>
          <w:spacing w:val="-5"/>
          <w:sz w:val="24"/>
        </w:rPr>
        <w:t> </w:t>
      </w:r>
      <w:r>
        <w:rPr>
          <w:sz w:val="24"/>
        </w:rPr>
        <w:t>Sloan Foundation, November 1, 2013-October 31, 2016, $548,745.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655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6"/>
          <w:sz w:val="24"/>
        </w:rPr>
        <w:t> </w:t>
      </w:r>
      <w:r>
        <w:rPr>
          <w:sz w:val="24"/>
        </w:rPr>
        <w:t>Investigator,</w:t>
      </w:r>
      <w:r>
        <w:rPr>
          <w:spacing w:val="-6"/>
          <w:sz w:val="24"/>
        </w:rPr>
        <w:t> </w:t>
      </w:r>
      <w:r>
        <w:rPr>
          <w:sz w:val="24"/>
        </w:rPr>
        <w:t>“Delaying</w:t>
      </w:r>
      <w:r>
        <w:rPr>
          <w:spacing w:val="-4"/>
          <w:sz w:val="24"/>
        </w:rPr>
        <w:t> </w:t>
      </w:r>
      <w:r>
        <w:rPr>
          <w:sz w:val="24"/>
        </w:rPr>
        <w:t>Retirement:</w:t>
      </w:r>
      <w:r>
        <w:rPr>
          <w:spacing w:val="-6"/>
          <w:sz w:val="24"/>
        </w:rPr>
        <w:t> </w:t>
      </w:r>
      <w:r>
        <w:rPr>
          <w:sz w:val="24"/>
        </w:rPr>
        <w:t>Employer’s</w:t>
      </w:r>
      <w:r>
        <w:rPr>
          <w:spacing w:val="-6"/>
          <w:sz w:val="24"/>
        </w:rPr>
        <w:t> </w:t>
      </w:r>
      <w:r>
        <w:rPr>
          <w:sz w:val="24"/>
        </w:rPr>
        <w:t>Perspective,”</w:t>
      </w:r>
      <w:r>
        <w:rPr>
          <w:spacing w:val="-7"/>
          <w:sz w:val="24"/>
        </w:rPr>
        <w:t> </w:t>
      </w:r>
      <w:r>
        <w:rPr>
          <w:sz w:val="24"/>
        </w:rPr>
        <w:t>Sloan</w:t>
      </w:r>
      <w:r>
        <w:rPr>
          <w:spacing w:val="-6"/>
          <w:sz w:val="24"/>
        </w:rPr>
        <w:t> </w:t>
      </w:r>
      <w:r>
        <w:rPr>
          <w:sz w:val="24"/>
        </w:rPr>
        <w:t>Foundation, January 1, 2014 to September 30, 2014, $81,947.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373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“Longitudinal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Employees,” Sloan Foundation, December 1, 2016 –November 30, 2019, $539,767.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6" w:after="0"/>
        <w:ind w:left="360" w:right="827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“Work</w:t>
      </w:r>
      <w:r>
        <w:rPr>
          <w:spacing w:val="-7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Transitions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Sector</w:t>
      </w:r>
      <w:r>
        <w:rPr>
          <w:spacing w:val="-3"/>
          <w:sz w:val="24"/>
        </w:rPr>
        <w:t> </w:t>
      </w:r>
      <w:r>
        <w:rPr>
          <w:sz w:val="24"/>
        </w:rPr>
        <w:t>Employees,” Sloan Foundation, March 2017-December 2019, $437,161.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275" w:after="0"/>
        <w:ind w:left="360" w:right="641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“Distribution</w:t>
      </w:r>
      <w:r>
        <w:rPr>
          <w:spacing w:val="-7"/>
          <w:sz w:val="24"/>
        </w:rPr>
        <w:t> </w:t>
      </w:r>
      <w:r>
        <w:rPr>
          <w:sz w:val="24"/>
        </w:rPr>
        <w:t>Options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Plans,”</w:t>
      </w:r>
      <w:r>
        <w:rPr>
          <w:spacing w:val="-5"/>
          <w:sz w:val="24"/>
        </w:rPr>
        <w:t> </w:t>
      </w:r>
      <w:r>
        <w:rPr>
          <w:sz w:val="24"/>
        </w:rPr>
        <w:t>Arnold</w:t>
      </w:r>
      <w:r>
        <w:rPr>
          <w:spacing w:val="-4"/>
          <w:sz w:val="24"/>
        </w:rPr>
        <w:t> </w:t>
      </w:r>
      <w:r>
        <w:rPr>
          <w:sz w:val="24"/>
        </w:rPr>
        <w:t>Foundation, July 1, 2017 –June 30, 2019, $162,045.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501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“Disposition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Supplemental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2"/>
          <w:sz w:val="24"/>
        </w:rPr>
        <w:t> </w:t>
      </w:r>
      <w:r>
        <w:rPr>
          <w:sz w:val="24"/>
        </w:rPr>
        <w:t>Saving</w:t>
      </w:r>
      <w:r>
        <w:rPr>
          <w:spacing w:val="-7"/>
          <w:sz w:val="24"/>
        </w:rPr>
        <w:t> </w:t>
      </w:r>
      <w:r>
        <w:rPr>
          <w:sz w:val="24"/>
        </w:rPr>
        <w:t>Assets,”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8"/>
          <w:sz w:val="24"/>
        </w:rPr>
        <w:t> </w:t>
      </w:r>
      <w:r>
        <w:rPr>
          <w:sz w:val="24"/>
        </w:rPr>
        <w:t>of Consumer Money Management, December 1, 2017-November 30, 2018, $99,935.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449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“Implications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z w:val="24"/>
        </w:rPr>
        <w:t>Facing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Retirement Systems,” Social Security Administration, January 2018-December 2018, $90,000. Grant through the NBER.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612" w:hanging="360"/>
        <w:jc w:val="left"/>
        <w:rPr>
          <w:sz w:val="24"/>
        </w:rPr>
      </w:pPr>
      <w:r>
        <w:rPr>
          <w:sz w:val="24"/>
        </w:rPr>
        <w:t>Principal Investigator, “To ascertain current policies of large companies toward older employees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traditional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ages,”</w:t>
      </w:r>
      <w:r>
        <w:rPr>
          <w:spacing w:val="-5"/>
          <w:sz w:val="24"/>
        </w:rPr>
        <w:t> </w:t>
      </w:r>
      <w:r>
        <w:rPr>
          <w:sz w:val="24"/>
        </w:rPr>
        <w:t>Sloan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2018</w:t>
      </w:r>
      <w:r>
        <w:rPr>
          <w:spacing w:val="-4"/>
          <w:sz w:val="24"/>
        </w:rPr>
        <w:t> </w:t>
      </w:r>
      <w:r>
        <w:rPr>
          <w:sz w:val="24"/>
        </w:rPr>
        <w:t>to December 31, 2019, $97,348.</w:t>
      </w:r>
      <w:r>
        <w:rPr>
          <w:spacing w:val="40"/>
          <w:sz w:val="24"/>
        </w:rPr>
        <w:t> </w:t>
      </w:r>
      <w:r>
        <w:rPr>
          <w:sz w:val="24"/>
        </w:rPr>
        <w:t>Grant through the NBER.</w:t>
      </w:r>
    </w:p>
    <w:p>
      <w:pPr>
        <w:pStyle w:val="BodyText"/>
        <w:ind w:left="0" w:firstLine="0"/>
      </w:pPr>
    </w:p>
    <w:p>
      <w:pPr>
        <w:pStyle w:val="BodyText"/>
        <w:spacing w:before="239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1" w:after="0"/>
        <w:ind w:left="360" w:right="995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“Impact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Enrollment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Saving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7"/>
          <w:sz w:val="24"/>
        </w:rPr>
        <w:t> </w:t>
      </w:r>
      <w:r>
        <w:rPr>
          <w:sz w:val="24"/>
        </w:rPr>
        <w:t>for Public Employees,” TIAA Institute, August 2018-August 2019, $50,000.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pgSz w:w="12240" w:h="15840"/>
          <w:pgMar w:header="0" w:footer="1513" w:top="1620" w:bottom="17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91" w:after="0"/>
        <w:ind w:left="360" w:right="906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Decisions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Households,” Institute of Consumer Money Management, May 1, 2019-October 30, 2020, $80,000.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08" w:lineRule="auto" w:before="0" w:after="0"/>
        <w:ind w:left="360" w:right="581" w:hanging="360"/>
        <w:jc w:val="left"/>
        <w:rPr>
          <w:sz w:val="24"/>
        </w:rPr>
      </w:pPr>
      <w:r>
        <w:rPr>
          <w:sz w:val="24"/>
        </w:rPr>
        <w:t>Principal Investigator, “To study the effects of an aging labor force on firms’ decisions to modify</w:t>
      </w:r>
      <w:r>
        <w:rPr>
          <w:spacing w:val="-5"/>
          <w:sz w:val="24"/>
        </w:rPr>
        <w:t> </w:t>
      </w:r>
      <w:r>
        <w:rPr>
          <w:sz w:val="24"/>
        </w:rPr>
        <w:t>employment</w:t>
      </w:r>
      <w:r>
        <w:rPr>
          <w:spacing w:val="-3"/>
          <w:sz w:val="24"/>
        </w:rPr>
        <w:t> </w:t>
      </w:r>
      <w:r>
        <w:rPr>
          <w:sz w:val="24"/>
        </w:rPr>
        <w:t>conditions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compensation</w:t>
      </w:r>
      <w:r>
        <w:rPr>
          <w:spacing w:val="-5"/>
          <w:sz w:val="24"/>
        </w:rPr>
        <w:t> </w:t>
      </w:r>
      <w:r>
        <w:rPr>
          <w:sz w:val="24"/>
        </w:rPr>
        <w:t>programs,”</w:t>
      </w:r>
      <w:r>
        <w:rPr>
          <w:spacing w:val="-4"/>
          <w:sz w:val="24"/>
        </w:rPr>
        <w:t> </w:t>
      </w:r>
      <w:r>
        <w:rPr>
          <w:sz w:val="24"/>
        </w:rPr>
        <w:t>Sloan</w:t>
      </w:r>
      <w:r>
        <w:rPr>
          <w:spacing w:val="-5"/>
          <w:sz w:val="24"/>
        </w:rPr>
        <w:t> </w:t>
      </w:r>
      <w:r>
        <w:rPr>
          <w:sz w:val="24"/>
        </w:rPr>
        <w:t>Foundation,</w:t>
      </w:r>
      <w:r>
        <w:rPr>
          <w:spacing w:val="-5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1 2019 to September 30, 2021, $249,957.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906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Decisions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Households,” Institute of Consumer Money Management, September 1, 2019 to August 31, 2023,</w:t>
      </w:r>
    </w:p>
    <w:p>
      <w:pPr>
        <w:pStyle w:val="BodyText"/>
        <w:ind w:firstLine="0"/>
      </w:pPr>
      <w:r>
        <w:rPr>
          <w:spacing w:val="-2"/>
        </w:rPr>
        <w:t>$2,000,000.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420" w:hanging="360"/>
        <w:jc w:val="left"/>
        <w:rPr>
          <w:sz w:val="24"/>
        </w:rPr>
      </w:pPr>
      <w:r>
        <w:rPr>
          <w:sz w:val="24"/>
        </w:rPr>
        <w:t>Co-principal Investigator, “Financial Well-being among African-American and Hispanic Women”</w:t>
      </w:r>
      <w:r>
        <w:rPr>
          <w:spacing w:val="-3"/>
          <w:sz w:val="24"/>
        </w:rPr>
        <w:t> </w:t>
      </w:r>
      <w:r>
        <w:rPr>
          <w:sz w:val="24"/>
        </w:rPr>
        <w:t>TIAA</w:t>
      </w:r>
      <w:r>
        <w:rPr>
          <w:spacing w:val="-3"/>
          <w:sz w:val="24"/>
        </w:rPr>
        <w:t> </w:t>
      </w:r>
      <w:r>
        <w:rPr>
          <w:sz w:val="24"/>
        </w:rPr>
        <w:t>Institute/Pension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Council,</w:t>
      </w:r>
      <w:r>
        <w:rPr>
          <w:spacing w:val="-4"/>
          <w:sz w:val="24"/>
        </w:rPr>
        <w:t> </w:t>
      </w:r>
      <w:r>
        <w:rPr>
          <w:sz w:val="24"/>
        </w:rPr>
        <w:t>August</w:t>
      </w:r>
      <w:r>
        <w:rPr>
          <w:spacing w:val="-4"/>
          <w:sz w:val="24"/>
        </w:rPr>
        <w:t> </w:t>
      </w:r>
      <w:r>
        <w:rPr>
          <w:sz w:val="24"/>
        </w:rPr>
        <w:t>15,</w:t>
      </w:r>
      <w:r>
        <w:rPr>
          <w:spacing w:val="-4"/>
          <w:sz w:val="24"/>
        </w:rPr>
        <w:t> </w:t>
      </w:r>
      <w:r>
        <w:rPr>
          <w:sz w:val="24"/>
        </w:rPr>
        <w:t>2019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September</w:t>
      </w:r>
      <w:r>
        <w:rPr>
          <w:spacing w:val="-5"/>
          <w:sz w:val="24"/>
        </w:rPr>
        <w:t> </w:t>
      </w:r>
      <w:r>
        <w:rPr>
          <w:sz w:val="24"/>
        </w:rPr>
        <w:t>30,</w:t>
      </w:r>
      <w:r>
        <w:rPr>
          <w:spacing w:val="-4"/>
          <w:sz w:val="24"/>
        </w:rPr>
        <w:t> </w:t>
      </w:r>
      <w:r>
        <w:rPr>
          <w:sz w:val="24"/>
        </w:rPr>
        <w:t>2020,</w:t>
      </w:r>
    </w:p>
    <w:p>
      <w:pPr>
        <w:pStyle w:val="BodyText"/>
        <w:ind w:firstLine="0"/>
      </w:pPr>
      <w:r>
        <w:rPr>
          <w:spacing w:val="-2"/>
        </w:rPr>
        <w:t>$80,000.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707" w:hanging="360"/>
        <w:jc w:val="left"/>
        <w:rPr>
          <w:sz w:val="24"/>
        </w:rPr>
      </w:pPr>
      <w:r>
        <w:rPr>
          <w:sz w:val="24"/>
        </w:rPr>
        <w:t>Principal Investigator, “Financial Literacy and the Economic Wellbeing of Low and Moderate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Households,”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Consumer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5"/>
          <w:sz w:val="24"/>
        </w:rPr>
        <w:t> </w:t>
      </w:r>
      <w:r>
        <w:rPr>
          <w:sz w:val="24"/>
        </w:rPr>
        <w:t>Management,</w:t>
      </w:r>
      <w:r>
        <w:rPr>
          <w:spacing w:val="-5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1, 2023 to August 31, 2026, $750,000.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13" w:top="1620" w:bottom="1700" w:left="1440" w:right="1080"/>
        </w:sectPr>
      </w:pPr>
    </w:p>
    <w:p>
      <w:pPr>
        <w:pStyle w:val="Heading1"/>
      </w:pPr>
      <w:r>
        <w:rPr/>
        <w:t>PROFESSIONAL</w:t>
      </w:r>
      <w:r>
        <w:rPr>
          <w:spacing w:val="-17"/>
        </w:rPr>
        <w:t> </w:t>
      </w:r>
      <w:r>
        <w:rPr>
          <w:spacing w:val="-2"/>
        </w:rPr>
        <w:t>ORGANIZATIONS</w:t>
      </w:r>
    </w:p>
    <w:p>
      <w:pPr>
        <w:pStyle w:val="BodyText"/>
        <w:spacing w:before="114"/>
        <w:ind w:left="0" w:firstLine="0"/>
        <w:rPr>
          <w:b/>
          <w:sz w:val="28"/>
        </w:rPr>
      </w:pPr>
    </w:p>
    <w:p>
      <w:pPr>
        <w:pStyle w:val="BodyText"/>
        <w:spacing w:line="417" w:lineRule="auto"/>
        <w:ind w:left="720" w:right="2706" w:firstLine="0"/>
      </w:pPr>
      <w:r>
        <w:rPr/>
        <w:t>Research</w:t>
      </w:r>
      <w:r>
        <w:rPr>
          <w:spacing w:val="-8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 Member, American Economic Association</w:t>
      </w:r>
    </w:p>
    <w:p>
      <w:pPr>
        <w:pStyle w:val="BodyText"/>
        <w:spacing w:line="417" w:lineRule="auto"/>
        <w:ind w:left="720" w:right="3848" w:firstLine="0"/>
      </w:pPr>
      <w:r>
        <w:rPr/>
        <w:t>Member, Gerontological Society of America Member,</w:t>
      </w:r>
      <w:r>
        <w:rPr>
          <w:spacing w:val="-7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Academy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Insurance</w:t>
      </w:r>
    </w:p>
    <w:p>
      <w:pPr>
        <w:pStyle w:val="BodyText"/>
        <w:spacing w:line="417" w:lineRule="auto"/>
        <w:ind w:left="720" w:right="456" w:firstLine="0"/>
      </w:pPr>
      <w:r>
        <w:rPr/>
        <w:t>Member,</w:t>
      </w:r>
      <w:r>
        <w:rPr>
          <w:spacing w:val="-3"/>
        </w:rPr>
        <w:t> </w:t>
      </w:r>
      <w:r>
        <w:rPr/>
        <w:t>Pension</w:t>
      </w:r>
      <w:r>
        <w:rPr>
          <w:spacing w:val="-7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Wharton</w:t>
      </w:r>
      <w:r>
        <w:rPr>
          <w:spacing w:val="-5"/>
        </w:rPr>
        <w:t> </w:t>
      </w:r>
      <w:r>
        <w:rPr/>
        <w:t>School,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 Fellow, Employee Benefit Research Institute</w:t>
      </w:r>
    </w:p>
    <w:p>
      <w:pPr>
        <w:pStyle w:val="BodyText"/>
        <w:spacing w:line="276" w:lineRule="exact"/>
        <w:ind w:left="720" w:firstLine="0"/>
      </w:pPr>
      <w:r>
        <w:rPr/>
        <w:t>Fellow,</w:t>
      </w:r>
      <w:r>
        <w:rPr>
          <w:spacing w:val="-4"/>
        </w:rPr>
        <w:t> </w:t>
      </w:r>
      <w:r>
        <w:rPr/>
        <w:t>TIAA</w:t>
      </w:r>
      <w:r>
        <w:rPr>
          <w:spacing w:val="-3"/>
        </w:rPr>
        <w:t> </w:t>
      </w:r>
      <w:r>
        <w:rPr>
          <w:spacing w:val="-2"/>
        </w:rPr>
        <w:t>Institute</w:t>
      </w:r>
    </w:p>
    <w:sectPr>
      <w:pgSz w:w="12240" w:h="15840"/>
      <w:pgMar w:header="0" w:footer="1513" w:top="1300" w:bottom="17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3782059</wp:posOffset>
              </wp:positionH>
              <wp:positionV relativeFrom="page">
                <wp:posOffset>8957815</wp:posOffset>
              </wp:positionV>
              <wp:extent cx="208915" cy="1981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891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firstLine="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799988pt;margin-top:705.339783pt;width:16.45pt;height:15.6pt;mso-position-horizontal-relative:page;mso-position-vertical-relative:page;z-index:-16040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firstLine="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39"/>
      <w:numFmt w:val="decimal"/>
      <w:lvlText w:val="%1."/>
      <w:lvlJc w:val="left"/>
      <w:pPr>
        <w:ind w:left="540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92" w:right="54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bert_clark@ncsu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www.demographic-research.org/volumes/vol29/32/29-32.pdf" TargetMode="External"/><Relationship Id="rId8" Type="http://schemas.openxmlformats.org/officeDocument/2006/relationships/hyperlink" Target="https://doi.org/10.1016/j.jeoa.2022.100371" TargetMode="External"/><Relationship Id="rId9" Type="http://schemas.openxmlformats.org/officeDocument/2006/relationships/hyperlink" Target="http://www.soa.org/library/monographs/retirment_systems/m-rs02-2_tableofcontents.html" TargetMode="External"/><Relationship Id="rId10" Type="http://schemas.openxmlformats.org/officeDocument/2006/relationships/hyperlink" Target="http://www.soa.org/library/monographs/retirement_systems/m-rs02-3/m-rs02-3_tableofcontents.html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</dc:creator>
  <dc:description/>
  <dc:title>Robert L</dc:title>
  <dcterms:created xsi:type="dcterms:W3CDTF">2025-12-06T16:54:26Z</dcterms:created>
  <dcterms:modified xsi:type="dcterms:W3CDTF">2025-12-06T16:54:26Z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2025-12-06T00:00:00Z</vt:filetime>
  </property>
  <property fmtid="{D5CDD505-2E9C-101B-9397-08002B2CF9AE}" pid="5" name="SourceModified">
    <vt:lpwstr>D:20251206151128+08'00'</vt:lpwstr>
  </property>
</Properties>
</file>