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7"/>
        <w:ind w:right="223"/>
        <w:jc w:val="right"/>
      </w:pPr>
      <w:r>
        <w:rPr>
          <w:w w:val="105"/>
        </w:rPr>
        <w:t>April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2021</w:t>
      </w:r>
    </w:p>
    <w:p>
      <w:pPr>
        <w:pStyle w:val="Heading1"/>
        <w:spacing w:before="8"/>
        <w:ind w:left="0" w:right="150"/>
        <w:jc w:val="center"/>
        <w:rPr>
          <w:u w:val="none"/>
        </w:rPr>
      </w:pPr>
      <w:r>
        <w:rPr>
          <w:w w:val="105"/>
          <w:u w:val="none"/>
        </w:rPr>
        <w:t>GALINA</w:t>
      </w:r>
      <w:r>
        <w:rPr>
          <w:spacing w:val="31"/>
          <w:w w:val="105"/>
          <w:u w:val="none"/>
        </w:rPr>
        <w:t> </w:t>
      </w:r>
      <w:r>
        <w:rPr>
          <w:spacing w:val="-2"/>
          <w:w w:val="105"/>
          <w:u w:val="none"/>
        </w:rPr>
        <w:t>VERESHCHAGINA</w:t>
      </w:r>
    </w:p>
    <w:p>
      <w:pPr>
        <w:pStyle w:val="BodyText"/>
        <w:spacing w:before="15"/>
        <w:rPr>
          <w:b/>
        </w:rPr>
      </w:pPr>
    </w:p>
    <w:p>
      <w:pPr>
        <w:pStyle w:val="BodyText"/>
        <w:spacing w:before="1"/>
        <w:ind w:left="2140"/>
      </w:pPr>
      <w:r>
        <w:rPr>
          <w:w w:val="105"/>
        </w:rPr>
        <w:t>Department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Economics,</w:t>
      </w:r>
      <w:r>
        <w:rPr>
          <w:spacing w:val="-12"/>
          <w:w w:val="105"/>
        </w:rPr>
        <w:t> </w:t>
      </w:r>
      <w:r>
        <w:rPr>
          <w:w w:val="105"/>
        </w:rPr>
        <w:t>W.</w:t>
      </w:r>
      <w:r>
        <w:rPr>
          <w:spacing w:val="-12"/>
          <w:w w:val="105"/>
        </w:rPr>
        <w:t> </w:t>
      </w:r>
      <w:r>
        <w:rPr>
          <w:w w:val="105"/>
        </w:rPr>
        <w:t>P.</w:t>
      </w:r>
      <w:r>
        <w:rPr>
          <w:spacing w:val="-13"/>
          <w:w w:val="105"/>
        </w:rPr>
        <w:t> </w:t>
      </w:r>
      <w:r>
        <w:rPr>
          <w:w w:val="105"/>
        </w:rPr>
        <w:t>Carey</w:t>
      </w:r>
      <w:r>
        <w:rPr>
          <w:spacing w:val="-12"/>
          <w:w w:val="105"/>
        </w:rPr>
        <w:t> </w:t>
      </w:r>
      <w:r>
        <w:rPr>
          <w:w w:val="105"/>
        </w:rPr>
        <w:t>School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Business</w:t>
      </w:r>
    </w:p>
    <w:p>
      <w:pPr>
        <w:pStyle w:val="BodyText"/>
        <w:spacing w:before="7"/>
        <w:ind w:left="2831"/>
      </w:pPr>
      <w:r>
        <w:rPr>
          <w:spacing w:val="-2"/>
          <w:w w:val="105"/>
        </w:rPr>
        <w:t>P.O.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Box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879801,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Tempe,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AZ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85287-</w:t>
      </w:r>
      <w:r>
        <w:rPr>
          <w:spacing w:val="-4"/>
          <w:w w:val="105"/>
        </w:rPr>
        <w:t>9801</w:t>
      </w:r>
    </w:p>
    <w:p>
      <w:pPr>
        <w:pStyle w:val="BodyText"/>
        <w:spacing w:line="247" w:lineRule="auto" w:before="9"/>
        <w:ind w:left="2748" w:hanging="986"/>
      </w:pPr>
      <w:r>
        <w:rPr/>
        <w:t>email: </w:t>
      </w:r>
      <w:hyperlink r:id="rId5">
        <w:r>
          <w:rPr>
            <w:color w:val="0000FF"/>
            <w:u w:val="single" w:color="0000FF"/>
          </w:rPr>
          <w:t>Galina.Vereshchagina@asu.edu</w:t>
        </w:r>
        <w:r>
          <w:rPr/>
          <w:t>,</w:t>
        </w:r>
      </w:hyperlink>
      <w:r>
        <w:rPr/>
        <w:t> phone: (319) 541-4104, web: </w:t>
      </w:r>
      <w:r>
        <w:rPr>
          <w:color w:val="0000FF"/>
          <w:spacing w:val="-2"/>
          <w:w w:val="105"/>
          <w:u w:val="single" w:color="0000FF"/>
        </w:rPr>
        <w:t>https://sites.google.com/site/gvereshchagina/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1172717</wp:posOffset>
                </wp:positionH>
                <wp:positionV relativeFrom="paragraph">
                  <wp:posOffset>160869</wp:posOffset>
                </wp:positionV>
                <wp:extent cx="5789295" cy="1778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8929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9295" h="17780">
                              <a:moveTo>
                                <a:pt x="5788913" y="0"/>
                              </a:moveTo>
                              <a:lnTo>
                                <a:pt x="0" y="0"/>
                              </a:lnTo>
                              <a:lnTo>
                                <a:pt x="0" y="17525"/>
                              </a:lnTo>
                              <a:lnTo>
                                <a:pt x="5788913" y="17525"/>
                              </a:lnTo>
                              <a:lnTo>
                                <a:pt x="57889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2.339996pt;margin-top:12.666895pt;width:455.82pt;height:1.38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</w:pPr>
    </w:p>
    <w:p>
      <w:pPr>
        <w:pStyle w:val="Heading1"/>
        <w:rPr>
          <w:u w:val="none"/>
        </w:rPr>
      </w:pPr>
      <w:r>
        <w:rPr>
          <w:spacing w:val="-2"/>
          <w:w w:val="105"/>
          <w:u w:val="single"/>
        </w:rPr>
        <w:t>FIELDS</w:t>
      </w:r>
      <w:r>
        <w:rPr>
          <w:spacing w:val="-8"/>
          <w:w w:val="105"/>
          <w:u w:val="single"/>
        </w:rPr>
        <w:t> </w:t>
      </w:r>
      <w:r>
        <w:rPr>
          <w:spacing w:val="-2"/>
          <w:w w:val="105"/>
          <w:u w:val="single"/>
        </w:rPr>
        <w:t>OF</w:t>
      </w:r>
      <w:r>
        <w:rPr>
          <w:spacing w:val="-6"/>
          <w:w w:val="105"/>
          <w:u w:val="single"/>
        </w:rPr>
        <w:t> </w:t>
      </w:r>
      <w:r>
        <w:rPr>
          <w:spacing w:val="-2"/>
          <w:w w:val="105"/>
          <w:u w:val="single"/>
        </w:rPr>
        <w:t>INTERESTS</w:t>
      </w:r>
      <w:r>
        <w:rPr>
          <w:spacing w:val="-2"/>
          <w:w w:val="105"/>
          <w:u w:val="none"/>
        </w:rPr>
        <w:t>:</w:t>
      </w:r>
    </w:p>
    <w:p>
      <w:pPr>
        <w:pStyle w:val="BodyText"/>
        <w:spacing w:before="15"/>
        <w:rPr>
          <w:b/>
        </w:rPr>
      </w:pPr>
    </w:p>
    <w:p>
      <w:pPr>
        <w:pStyle w:val="BodyText"/>
        <w:ind w:left="74"/>
      </w:pPr>
      <w:r>
        <w:rPr/>
        <w:t>Macroeconomics,</w:t>
      </w:r>
      <w:r>
        <w:rPr>
          <w:spacing w:val="27"/>
        </w:rPr>
        <w:t> </w:t>
      </w:r>
      <w:r>
        <w:rPr/>
        <w:t>Applied</w:t>
      </w:r>
      <w:r>
        <w:rPr>
          <w:spacing w:val="25"/>
        </w:rPr>
        <w:t> </w:t>
      </w:r>
      <w:r>
        <w:rPr/>
        <w:t>Theory,</w:t>
      </w:r>
      <w:r>
        <w:rPr>
          <w:spacing w:val="24"/>
        </w:rPr>
        <w:t> </w:t>
      </w:r>
      <w:r>
        <w:rPr/>
        <w:t>Entrepreneurship,</w:t>
      </w:r>
      <w:r>
        <w:rPr>
          <w:spacing w:val="26"/>
        </w:rPr>
        <w:t> </w:t>
      </w:r>
      <w:r>
        <w:rPr/>
        <w:t>Team</w:t>
      </w:r>
      <w:r>
        <w:rPr>
          <w:spacing w:val="25"/>
        </w:rPr>
        <w:t> </w:t>
      </w:r>
      <w:r>
        <w:rPr>
          <w:spacing w:val="-2"/>
        </w:rPr>
        <w:t>formation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Heading1"/>
        <w:rPr>
          <w:u w:val="none"/>
        </w:rPr>
      </w:pPr>
      <w:r>
        <w:rPr>
          <w:spacing w:val="-2"/>
          <w:w w:val="105"/>
          <w:u w:val="single"/>
        </w:rPr>
        <w:t>EMPLOYMENT</w:t>
      </w:r>
      <w:r>
        <w:rPr>
          <w:spacing w:val="-2"/>
          <w:w w:val="105"/>
          <w:u w:val="none"/>
        </w:rPr>
        <w:t>:</w:t>
      </w:r>
    </w:p>
    <w:p>
      <w:pPr>
        <w:pStyle w:val="BodyText"/>
        <w:spacing w:before="17"/>
        <w:rPr>
          <w:b/>
        </w:rPr>
      </w:pPr>
    </w:p>
    <w:p>
      <w:pPr>
        <w:pStyle w:val="BodyText"/>
        <w:spacing w:line="247" w:lineRule="auto"/>
        <w:ind w:left="74" w:right="2774"/>
      </w:pPr>
      <w:r>
        <w:rPr>
          <w:w w:val="105"/>
        </w:rPr>
        <w:t>2014</w:t>
      </w:r>
      <w:r>
        <w:rPr>
          <w:spacing w:val="-14"/>
          <w:w w:val="105"/>
        </w:rPr>
        <w:t> </w:t>
      </w:r>
      <w:r>
        <w:rPr>
          <w:w w:val="105"/>
        </w:rPr>
        <w:t>–</w:t>
      </w:r>
      <w:r>
        <w:rPr>
          <w:spacing w:val="-13"/>
          <w:w w:val="105"/>
        </w:rPr>
        <w:t> </w:t>
      </w:r>
      <w:r>
        <w:rPr>
          <w:w w:val="105"/>
        </w:rPr>
        <w:t>present:</w:t>
      </w:r>
      <w:r>
        <w:rPr>
          <w:spacing w:val="-13"/>
          <w:w w:val="105"/>
        </w:rPr>
        <w:t> </w:t>
      </w:r>
      <w:r>
        <w:rPr>
          <w:w w:val="105"/>
        </w:rPr>
        <w:t>Associate</w:t>
      </w:r>
      <w:r>
        <w:rPr>
          <w:spacing w:val="-13"/>
          <w:w w:val="105"/>
        </w:rPr>
        <w:t> </w:t>
      </w:r>
      <w:r>
        <w:rPr>
          <w:w w:val="105"/>
        </w:rPr>
        <w:t>Professor</w:t>
      </w:r>
      <w:r>
        <w:rPr>
          <w:spacing w:val="-13"/>
          <w:w w:val="105"/>
        </w:rPr>
        <w:t> </w:t>
      </w:r>
      <w:r>
        <w:rPr>
          <w:w w:val="105"/>
        </w:rPr>
        <w:t>(with</w:t>
      </w:r>
      <w:r>
        <w:rPr>
          <w:spacing w:val="-13"/>
          <w:w w:val="105"/>
        </w:rPr>
        <w:t> </w:t>
      </w:r>
      <w:r>
        <w:rPr>
          <w:w w:val="105"/>
        </w:rPr>
        <w:t>tenure),</w:t>
      </w:r>
      <w:r>
        <w:rPr>
          <w:spacing w:val="-13"/>
          <w:w w:val="105"/>
        </w:rPr>
        <w:t> </w:t>
      </w:r>
      <w:r>
        <w:rPr>
          <w:w w:val="105"/>
        </w:rPr>
        <w:t>Arizona</w:t>
      </w:r>
      <w:r>
        <w:rPr>
          <w:spacing w:val="-13"/>
          <w:w w:val="105"/>
        </w:rPr>
        <w:t> </w:t>
      </w:r>
      <w:r>
        <w:rPr>
          <w:w w:val="105"/>
        </w:rPr>
        <w:t>State</w:t>
      </w:r>
      <w:r>
        <w:rPr>
          <w:spacing w:val="-14"/>
          <w:w w:val="105"/>
        </w:rPr>
        <w:t> </w:t>
      </w:r>
      <w:r>
        <w:rPr>
          <w:w w:val="105"/>
        </w:rPr>
        <w:t>University 2007 – 2014:</w:t>
      </w:r>
      <w:r>
        <w:rPr>
          <w:spacing w:val="40"/>
          <w:w w:val="105"/>
        </w:rPr>
        <w:t> </w:t>
      </w:r>
      <w:r>
        <w:rPr>
          <w:w w:val="105"/>
        </w:rPr>
        <w:t>Assistant Professor, Arizona State University</w:t>
      </w:r>
    </w:p>
    <w:p>
      <w:pPr>
        <w:pStyle w:val="BodyText"/>
        <w:spacing w:line="249" w:lineRule="auto" w:before="1"/>
        <w:ind w:left="74" w:right="4518"/>
      </w:pPr>
      <w:r>
        <w:rPr>
          <w:w w:val="105"/>
        </w:rPr>
        <w:t>2004</w:t>
      </w:r>
      <w:r>
        <w:rPr>
          <w:spacing w:val="-14"/>
          <w:w w:val="105"/>
        </w:rPr>
        <w:t> </w:t>
      </w:r>
      <w:r>
        <w:rPr>
          <w:w w:val="105"/>
        </w:rPr>
        <w:t>–</w:t>
      </w:r>
      <w:r>
        <w:rPr>
          <w:spacing w:val="-13"/>
          <w:w w:val="105"/>
        </w:rPr>
        <w:t> </w:t>
      </w:r>
      <w:r>
        <w:rPr>
          <w:w w:val="105"/>
        </w:rPr>
        <w:t>2007:</w:t>
      </w:r>
      <w:r>
        <w:rPr>
          <w:spacing w:val="-13"/>
          <w:w w:val="105"/>
        </w:rPr>
        <w:t> </w:t>
      </w:r>
      <w:r>
        <w:rPr>
          <w:w w:val="105"/>
        </w:rPr>
        <w:t>Assistant</w:t>
      </w:r>
      <w:r>
        <w:rPr>
          <w:spacing w:val="-13"/>
          <w:w w:val="105"/>
        </w:rPr>
        <w:t> </w:t>
      </w:r>
      <w:r>
        <w:rPr>
          <w:w w:val="105"/>
        </w:rPr>
        <w:t>Professor,</w:t>
      </w:r>
      <w:r>
        <w:rPr>
          <w:spacing w:val="-13"/>
          <w:w w:val="105"/>
        </w:rPr>
        <w:t> </w:t>
      </w:r>
      <w:r>
        <w:rPr>
          <w:w w:val="105"/>
        </w:rPr>
        <w:t>University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Iowa </w:t>
      </w:r>
      <w:r>
        <w:rPr>
          <w:spacing w:val="-2"/>
          <w:w w:val="105"/>
        </w:rPr>
        <w:t>2001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–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2004: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Junior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Researcher, CERGE-EI, Prague</w:t>
      </w:r>
    </w:p>
    <w:p>
      <w:pPr>
        <w:pStyle w:val="BodyText"/>
        <w:spacing w:before="7"/>
      </w:pPr>
    </w:p>
    <w:p>
      <w:pPr>
        <w:pStyle w:val="Heading1"/>
        <w:rPr>
          <w:u w:val="none"/>
        </w:rPr>
      </w:pPr>
      <w:r>
        <w:rPr>
          <w:u w:val="single"/>
        </w:rPr>
        <w:t>OTHER</w:t>
      </w:r>
      <w:r>
        <w:rPr>
          <w:spacing w:val="33"/>
          <w:u w:val="single"/>
        </w:rPr>
        <w:t> </w:t>
      </w:r>
      <w:r>
        <w:rPr>
          <w:u w:val="single"/>
        </w:rPr>
        <w:t>PROFESSIONAL</w:t>
      </w:r>
      <w:r>
        <w:rPr>
          <w:spacing w:val="34"/>
          <w:u w:val="single"/>
        </w:rPr>
        <w:t> </w:t>
      </w:r>
      <w:r>
        <w:rPr>
          <w:spacing w:val="-2"/>
          <w:u w:val="single"/>
        </w:rPr>
        <w:t>ACTIVITIES:</w:t>
      </w:r>
    </w:p>
    <w:p>
      <w:pPr>
        <w:pStyle w:val="BodyText"/>
        <w:spacing w:before="15"/>
        <w:rPr>
          <w:b/>
        </w:rPr>
      </w:pPr>
    </w:p>
    <w:p>
      <w:pPr>
        <w:spacing w:before="0"/>
        <w:ind w:left="74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2014 – present: </w:t>
      </w:r>
      <w:r>
        <w:rPr>
          <w:i/>
          <w:spacing w:val="-2"/>
          <w:w w:val="105"/>
          <w:sz w:val="20"/>
        </w:rPr>
        <w:t>Review of</w:t>
      </w:r>
      <w:r>
        <w:rPr>
          <w:i/>
          <w:spacing w:val="-1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Economic Dynamics</w:t>
      </w:r>
      <w:r>
        <w:rPr>
          <w:spacing w:val="-2"/>
          <w:w w:val="105"/>
          <w:sz w:val="20"/>
        </w:rPr>
        <w:t>,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Associate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Editor</w:t>
      </w:r>
    </w:p>
    <w:p>
      <w:pPr>
        <w:pStyle w:val="BodyText"/>
        <w:spacing w:before="17"/>
      </w:pPr>
    </w:p>
    <w:p>
      <w:pPr>
        <w:pStyle w:val="Heading1"/>
        <w:rPr>
          <w:u w:val="none"/>
        </w:rPr>
      </w:pPr>
      <w:r>
        <w:rPr>
          <w:spacing w:val="-2"/>
          <w:w w:val="105"/>
          <w:u w:val="single"/>
        </w:rPr>
        <w:t>EDUCATION</w:t>
      </w:r>
      <w:r>
        <w:rPr>
          <w:spacing w:val="-2"/>
          <w:w w:val="105"/>
          <w:u w:val="none"/>
        </w:rPr>
        <w:t>:</w:t>
      </w:r>
    </w:p>
    <w:p>
      <w:pPr>
        <w:pStyle w:val="BodyText"/>
        <w:spacing w:before="15"/>
        <w:rPr>
          <w:b/>
        </w:rPr>
      </w:pPr>
    </w:p>
    <w:p>
      <w:pPr>
        <w:spacing w:before="0"/>
        <w:ind w:left="74" w:right="0" w:firstLine="0"/>
        <w:jc w:val="left"/>
        <w:rPr>
          <w:sz w:val="20"/>
        </w:rPr>
      </w:pPr>
      <w:r>
        <w:rPr>
          <w:b/>
          <w:w w:val="105"/>
          <w:sz w:val="20"/>
        </w:rPr>
        <w:t>Ph.D.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in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Economics</w:t>
      </w:r>
      <w:r>
        <w:rPr>
          <w:b/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(2004)</w:t>
      </w:r>
    </w:p>
    <w:p>
      <w:pPr>
        <w:pStyle w:val="BodyText"/>
        <w:spacing w:before="9"/>
        <w:ind w:left="74"/>
      </w:pPr>
      <w:r>
        <w:rPr/>
        <w:t>Center</w:t>
      </w:r>
      <w:r>
        <w:rPr>
          <w:spacing w:val="18"/>
        </w:rPr>
        <w:t> </w:t>
      </w:r>
      <w:r>
        <w:rPr/>
        <w:t>for</w:t>
      </w:r>
      <w:r>
        <w:rPr>
          <w:spacing w:val="20"/>
        </w:rPr>
        <w:t> </w:t>
      </w:r>
      <w:r>
        <w:rPr/>
        <w:t>Economic</w:t>
      </w:r>
      <w:r>
        <w:rPr>
          <w:spacing w:val="19"/>
        </w:rPr>
        <w:t> </w:t>
      </w:r>
      <w:r>
        <w:rPr/>
        <w:t>Research</w:t>
      </w:r>
      <w:r>
        <w:rPr>
          <w:spacing w:val="20"/>
        </w:rPr>
        <w:t> </w:t>
      </w:r>
      <w:r>
        <w:rPr/>
        <w:t>and</w:t>
      </w:r>
      <w:r>
        <w:rPr>
          <w:spacing w:val="19"/>
        </w:rPr>
        <w:t> </w:t>
      </w:r>
      <w:r>
        <w:rPr/>
        <w:t>Graduate</w:t>
      </w:r>
      <w:r>
        <w:rPr>
          <w:spacing w:val="19"/>
        </w:rPr>
        <w:t> </w:t>
      </w:r>
      <w:r>
        <w:rPr/>
        <w:t>Education</w:t>
      </w:r>
      <w:r>
        <w:rPr>
          <w:spacing w:val="18"/>
        </w:rPr>
        <w:t> </w:t>
      </w:r>
      <w:r>
        <w:rPr/>
        <w:t>and</w:t>
      </w:r>
      <w:r>
        <w:rPr>
          <w:spacing w:val="19"/>
        </w:rPr>
        <w:t> </w:t>
      </w:r>
      <w:r>
        <w:rPr/>
        <w:t>Economic</w:t>
      </w:r>
      <w:r>
        <w:rPr>
          <w:spacing w:val="19"/>
        </w:rPr>
        <w:t> </w:t>
      </w:r>
      <w:r>
        <w:rPr/>
        <w:t>Institute</w:t>
      </w:r>
      <w:r>
        <w:rPr>
          <w:spacing w:val="18"/>
        </w:rPr>
        <w:t> </w:t>
      </w:r>
      <w:r>
        <w:rPr/>
        <w:t>(CERGE-EI),</w:t>
      </w:r>
      <w:r>
        <w:rPr>
          <w:spacing w:val="23"/>
        </w:rPr>
        <w:t> </w:t>
      </w:r>
      <w:r>
        <w:rPr>
          <w:spacing w:val="-2"/>
        </w:rPr>
        <w:t>Prague</w:t>
      </w:r>
    </w:p>
    <w:p>
      <w:pPr>
        <w:spacing w:line="249" w:lineRule="auto" w:before="7"/>
        <w:ind w:left="74" w:right="0" w:hanging="1"/>
        <w:jc w:val="left"/>
        <w:rPr>
          <w:sz w:val="20"/>
        </w:rPr>
      </w:pPr>
      <w:r>
        <w:rPr>
          <w:b/>
          <w:w w:val="105"/>
          <w:sz w:val="20"/>
        </w:rPr>
        <w:t>M.Sc.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Mathematics</w:t>
      </w:r>
      <w:r>
        <w:rPr>
          <w:w w:val="105"/>
          <w:sz w:val="20"/>
        </w:rPr>
        <w:t>,</w:t>
      </w:r>
      <w:r>
        <w:rPr>
          <w:spacing w:val="-13"/>
          <w:w w:val="105"/>
          <w:sz w:val="20"/>
        </w:rPr>
        <w:t> </w:t>
      </w:r>
      <w:r>
        <w:rPr>
          <w:i/>
          <w:w w:val="105"/>
          <w:sz w:val="20"/>
        </w:rPr>
        <w:t>diploma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cum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laude</w:t>
      </w:r>
      <w:r>
        <w:rPr>
          <w:i/>
          <w:spacing w:val="-13"/>
          <w:w w:val="105"/>
          <w:sz w:val="20"/>
        </w:rPr>
        <w:t> </w:t>
      </w:r>
      <w:r>
        <w:rPr>
          <w:w w:val="105"/>
          <w:sz w:val="20"/>
        </w:rPr>
        <w:t>(1998),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National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Taras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Shevchenko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Kiev,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Ukraine (specialization: Theory of Probability and Mathematical Statistics)</w:t>
      </w:r>
    </w:p>
    <w:p>
      <w:pPr>
        <w:pStyle w:val="Heading1"/>
        <w:spacing w:line="228" w:lineRule="exact"/>
        <w:rPr>
          <w:u w:val="none"/>
        </w:rPr>
      </w:pPr>
      <w:r>
        <w:rPr>
          <w:u w:val="none"/>
        </w:rPr>
        <w:t>Doctoral</w:t>
      </w:r>
      <w:r>
        <w:rPr>
          <w:spacing w:val="23"/>
          <w:u w:val="none"/>
        </w:rPr>
        <w:t> </w:t>
      </w:r>
      <w:r>
        <w:rPr>
          <w:u w:val="none"/>
        </w:rPr>
        <w:t>exchange</w:t>
      </w:r>
      <w:r>
        <w:rPr>
          <w:spacing w:val="24"/>
          <w:u w:val="none"/>
        </w:rPr>
        <w:t> </w:t>
      </w:r>
      <w:r>
        <w:rPr>
          <w:spacing w:val="-2"/>
          <w:u w:val="none"/>
        </w:rPr>
        <w:t>programs:</w:t>
      </w:r>
    </w:p>
    <w:p>
      <w:pPr>
        <w:pStyle w:val="BodyText"/>
        <w:spacing w:line="247" w:lineRule="auto" w:before="9"/>
        <w:ind w:left="74" w:right="958"/>
      </w:pPr>
      <w:r>
        <w:rPr>
          <w:w w:val="105"/>
        </w:rPr>
        <w:t>University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Rochester,</w:t>
      </w:r>
      <w:r>
        <w:rPr>
          <w:spacing w:val="-13"/>
          <w:w w:val="105"/>
        </w:rPr>
        <w:t> </w:t>
      </w:r>
      <w:r>
        <w:rPr>
          <w:w w:val="105"/>
        </w:rPr>
        <w:t>Rochester,</w:t>
      </w:r>
      <w:r>
        <w:rPr>
          <w:spacing w:val="-13"/>
          <w:w w:val="105"/>
        </w:rPr>
        <w:t> </w:t>
      </w:r>
      <w:r>
        <w:rPr>
          <w:w w:val="105"/>
        </w:rPr>
        <w:t>NY,</w:t>
      </w:r>
      <w:r>
        <w:rPr>
          <w:spacing w:val="-13"/>
          <w:w w:val="105"/>
        </w:rPr>
        <w:t> </w:t>
      </w:r>
      <w:r>
        <w:rPr>
          <w:w w:val="105"/>
        </w:rPr>
        <w:t>Visiting</w:t>
      </w:r>
      <w:r>
        <w:rPr>
          <w:spacing w:val="-13"/>
          <w:w w:val="105"/>
        </w:rPr>
        <w:t> </w:t>
      </w:r>
      <w:r>
        <w:rPr>
          <w:w w:val="105"/>
        </w:rPr>
        <w:t>student</w:t>
      </w:r>
      <w:r>
        <w:rPr>
          <w:spacing w:val="-13"/>
          <w:w w:val="105"/>
        </w:rPr>
        <w:t> </w:t>
      </w:r>
      <w:r>
        <w:rPr>
          <w:w w:val="105"/>
        </w:rPr>
        <w:t>(Spring</w:t>
      </w:r>
      <w:r>
        <w:rPr>
          <w:spacing w:val="-13"/>
          <w:w w:val="105"/>
        </w:rPr>
        <w:t> </w:t>
      </w:r>
      <w:r>
        <w:rPr>
          <w:w w:val="105"/>
        </w:rPr>
        <w:t>2002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Spring</w:t>
      </w:r>
      <w:r>
        <w:rPr>
          <w:spacing w:val="-13"/>
          <w:w w:val="105"/>
        </w:rPr>
        <w:t> </w:t>
      </w:r>
      <w:r>
        <w:rPr>
          <w:w w:val="105"/>
        </w:rPr>
        <w:t>2003) Universidad Torcuato di Tella, Buenos-Aires, Argentina, Visiting student (Fall 2002)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rPr>
          <w:u w:val="none"/>
        </w:rPr>
      </w:pPr>
      <w:r>
        <w:rPr>
          <w:spacing w:val="-2"/>
          <w:w w:val="105"/>
          <w:u w:val="single"/>
        </w:rPr>
        <w:t>PUBLICATIONS:</w:t>
      </w:r>
    </w:p>
    <w:p>
      <w:pPr>
        <w:pStyle w:val="BodyText"/>
        <w:spacing w:before="15"/>
        <w:rPr>
          <w:b/>
        </w:rPr>
      </w:pPr>
    </w:p>
    <w:p>
      <w:pPr>
        <w:spacing w:line="247" w:lineRule="auto" w:before="0"/>
        <w:ind w:left="243" w:right="267" w:hanging="170"/>
        <w:jc w:val="left"/>
        <w:rPr>
          <w:i/>
          <w:sz w:val="20"/>
        </w:rPr>
      </w:pPr>
      <w:r>
        <w:rPr>
          <w:w w:val="105"/>
          <w:sz w:val="20"/>
        </w:rPr>
        <w:t>“Risk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Taking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Entrepreneurs”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Hugo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Hopenhayn),</w:t>
      </w:r>
      <w:r>
        <w:rPr>
          <w:spacing w:val="-13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-14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w w:val="105"/>
          <w:sz w:val="20"/>
        </w:rPr>
        <w:t>,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99(5), December 2009, pp. 1808-1830</w:t>
      </w:r>
      <w:r>
        <w:rPr>
          <w:i/>
          <w:w w:val="105"/>
          <w:sz w:val="20"/>
        </w:rPr>
        <w:t>.</w:t>
      </w:r>
    </w:p>
    <w:p>
      <w:pPr>
        <w:pStyle w:val="BodyText"/>
        <w:spacing w:before="10"/>
        <w:rPr>
          <w:i/>
        </w:rPr>
      </w:pPr>
    </w:p>
    <w:p>
      <w:pPr>
        <w:pStyle w:val="BodyText"/>
        <w:spacing w:line="249" w:lineRule="auto" w:before="1"/>
        <w:ind w:left="328" w:right="267" w:hanging="255"/>
      </w:pPr>
      <w:r>
        <w:rPr>
          <w:w w:val="105"/>
        </w:rPr>
        <w:t>”Incentives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Structure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Teams”</w:t>
      </w:r>
      <w:r>
        <w:rPr>
          <w:spacing w:val="-12"/>
          <w:w w:val="105"/>
        </w:rPr>
        <w:t> </w:t>
      </w:r>
      <w:r>
        <w:rPr>
          <w:w w:val="105"/>
        </w:rPr>
        <w:t>(with</w:t>
      </w:r>
      <w:r>
        <w:rPr>
          <w:spacing w:val="-13"/>
          <w:w w:val="105"/>
        </w:rPr>
        <w:t> </w:t>
      </w:r>
      <w:r>
        <w:rPr>
          <w:w w:val="105"/>
        </w:rPr>
        <w:t>April</w:t>
      </w:r>
      <w:r>
        <w:rPr>
          <w:spacing w:val="-11"/>
          <w:w w:val="105"/>
        </w:rPr>
        <w:t> </w:t>
      </w:r>
      <w:r>
        <w:rPr>
          <w:w w:val="105"/>
        </w:rPr>
        <w:t>Franco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Matthew</w:t>
      </w:r>
      <w:r>
        <w:rPr>
          <w:spacing w:val="-13"/>
          <w:w w:val="105"/>
        </w:rPr>
        <w:t> </w:t>
      </w:r>
      <w:r>
        <w:rPr>
          <w:w w:val="105"/>
        </w:rPr>
        <w:t>Mitchell),</w:t>
      </w:r>
      <w:r>
        <w:rPr>
          <w:spacing w:val="-11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-13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-13"/>
          <w:w w:val="105"/>
        </w:rPr>
        <w:t> </w:t>
      </w:r>
      <w:r>
        <w:rPr>
          <w:i/>
          <w:w w:val="105"/>
        </w:rPr>
        <w:t>Economic Theory</w:t>
      </w:r>
      <w:r>
        <w:rPr>
          <w:w w:val="105"/>
        </w:rPr>
        <w:t>, Vol. 146(6), November 2011, pp. 2307-2332.</w:t>
      </w:r>
    </w:p>
    <w:p>
      <w:pPr>
        <w:pStyle w:val="BodyText"/>
        <w:spacing w:before="5"/>
      </w:pPr>
    </w:p>
    <w:p>
      <w:pPr>
        <w:spacing w:line="247" w:lineRule="auto" w:before="0"/>
        <w:ind w:left="243" w:right="317" w:hanging="170"/>
        <w:jc w:val="left"/>
        <w:rPr>
          <w:sz w:val="20"/>
        </w:rPr>
      </w:pPr>
      <w:r>
        <w:rPr>
          <w:w w:val="105"/>
          <w:sz w:val="20"/>
        </w:rPr>
        <w:t>”Preferences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Risk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Dynamic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Models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Adjustment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Costs”,</w:t>
      </w:r>
      <w:r>
        <w:rPr>
          <w:spacing w:val="-13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i/>
          <w:spacing w:val="-12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Dynamics,</w:t>
      </w:r>
      <w:r>
        <w:rPr>
          <w:i/>
          <w:spacing w:val="-13"/>
          <w:w w:val="105"/>
          <w:sz w:val="20"/>
        </w:rPr>
        <w:t> </w:t>
      </w:r>
      <w:r>
        <w:rPr>
          <w:w w:val="105"/>
          <w:sz w:val="20"/>
        </w:rPr>
        <w:t>Vol</w:t>
      </w:r>
      <w:r>
        <w:rPr>
          <w:i/>
          <w:w w:val="105"/>
          <w:sz w:val="20"/>
        </w:rPr>
        <w:t>. </w:t>
      </w:r>
      <w:r>
        <w:rPr>
          <w:w w:val="105"/>
          <w:sz w:val="20"/>
        </w:rPr>
        <w:t>17(1), January 2014, pp. 86-106.</w:t>
      </w:r>
    </w:p>
    <w:p>
      <w:pPr>
        <w:pStyle w:val="BodyText"/>
        <w:spacing w:before="3"/>
        <w:ind w:left="243"/>
      </w:pPr>
      <w:r>
        <w:rPr>
          <w:spacing w:val="-2"/>
          <w:w w:val="105"/>
        </w:rPr>
        <w:t>(previously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circulated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as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”Preferences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Risk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in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a Dynamic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Model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with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Consumption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Commitments”)</w:t>
      </w:r>
    </w:p>
    <w:p>
      <w:pPr>
        <w:pStyle w:val="BodyText"/>
        <w:spacing w:before="16"/>
      </w:pPr>
    </w:p>
    <w:p>
      <w:pPr>
        <w:pStyle w:val="BodyText"/>
        <w:ind w:left="74"/>
      </w:pPr>
      <w:r>
        <w:rPr/>
        <w:t>“Partnerships</w:t>
      </w:r>
      <w:r>
        <w:rPr>
          <w:spacing w:val="19"/>
        </w:rPr>
        <w:t> </w:t>
      </w:r>
      <w:r>
        <w:rPr/>
        <w:t>versus</w:t>
      </w:r>
      <w:r>
        <w:rPr>
          <w:spacing w:val="20"/>
        </w:rPr>
        <w:t> </w:t>
      </w:r>
      <w:r>
        <w:rPr/>
        <w:t>Corporations:</w:t>
      </w:r>
      <w:r>
        <w:rPr>
          <w:spacing w:val="18"/>
        </w:rPr>
        <w:t> </w:t>
      </w:r>
      <w:r>
        <w:rPr/>
        <w:t>Moral</w:t>
      </w:r>
      <w:r>
        <w:rPr>
          <w:spacing w:val="18"/>
        </w:rPr>
        <w:t> </w:t>
      </w:r>
      <w:r>
        <w:rPr/>
        <w:t>Hazard,</w:t>
      </w:r>
      <w:r>
        <w:rPr>
          <w:spacing w:val="19"/>
        </w:rPr>
        <w:t> </w:t>
      </w:r>
      <w:r>
        <w:rPr/>
        <w:t>Sorting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/>
        <w:t>Ownership</w:t>
      </w:r>
      <w:r>
        <w:rPr>
          <w:spacing w:val="18"/>
        </w:rPr>
        <w:t> </w:t>
      </w:r>
      <w:r>
        <w:rPr/>
        <w:t>structure”</w:t>
      </w:r>
      <w:r>
        <w:rPr>
          <w:spacing w:val="19"/>
        </w:rPr>
        <w:t> </w:t>
      </w:r>
      <w:r>
        <w:rPr/>
        <w:t>(with</w:t>
      </w:r>
      <w:r>
        <w:rPr>
          <w:spacing w:val="19"/>
        </w:rPr>
        <w:t> </w:t>
      </w:r>
      <w:r>
        <w:rPr/>
        <w:t>Ayca</w:t>
      </w:r>
      <w:r>
        <w:rPr>
          <w:spacing w:val="17"/>
        </w:rPr>
        <w:t> </w:t>
      </w:r>
      <w:r>
        <w:rPr>
          <w:spacing w:val="-2"/>
        </w:rPr>
        <w:t>Kaya),</w:t>
      </w:r>
    </w:p>
    <w:p>
      <w:pPr>
        <w:spacing w:before="8"/>
        <w:ind w:left="243" w:right="0" w:firstLine="0"/>
        <w:jc w:val="left"/>
        <w:rPr>
          <w:sz w:val="20"/>
        </w:rPr>
      </w:pPr>
      <w:r>
        <w:rPr>
          <w:i/>
          <w:spacing w:val="-2"/>
          <w:w w:val="105"/>
          <w:sz w:val="20"/>
        </w:rPr>
        <w:t>American</w:t>
      </w:r>
      <w:r>
        <w:rPr>
          <w:i/>
          <w:spacing w:val="-3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Economic</w:t>
      </w:r>
      <w:r>
        <w:rPr>
          <w:i/>
          <w:spacing w:val="-3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Review, </w:t>
      </w:r>
      <w:r>
        <w:rPr>
          <w:spacing w:val="-2"/>
          <w:w w:val="105"/>
          <w:sz w:val="20"/>
        </w:rPr>
        <w:t>Vol. 104(1), January</w:t>
      </w:r>
      <w:r>
        <w:rPr>
          <w:spacing w:val="1"/>
          <w:w w:val="105"/>
          <w:sz w:val="20"/>
        </w:rPr>
        <w:t> </w:t>
      </w:r>
      <w:r>
        <w:rPr>
          <w:spacing w:val="-2"/>
          <w:w w:val="105"/>
          <w:sz w:val="20"/>
        </w:rPr>
        <w:t>2014,</w:t>
      </w:r>
      <w:r>
        <w:rPr>
          <w:w w:val="105"/>
          <w:sz w:val="20"/>
        </w:rPr>
        <w:t> </w:t>
      </w:r>
      <w:r>
        <w:rPr>
          <w:spacing w:val="-2"/>
          <w:w w:val="105"/>
          <w:sz w:val="20"/>
        </w:rPr>
        <w:t>pp.</w:t>
      </w:r>
      <w:r>
        <w:rPr>
          <w:w w:val="105"/>
          <w:sz w:val="20"/>
        </w:rPr>
        <w:t> </w:t>
      </w:r>
      <w:r>
        <w:rPr>
          <w:spacing w:val="-2"/>
          <w:w w:val="105"/>
          <w:sz w:val="20"/>
        </w:rPr>
        <w:t>291-</w:t>
      </w:r>
      <w:r>
        <w:rPr>
          <w:spacing w:val="-4"/>
          <w:w w:val="105"/>
          <w:sz w:val="20"/>
        </w:rPr>
        <w:t>307.</w:t>
      </w:r>
    </w:p>
    <w:p>
      <w:pPr>
        <w:pStyle w:val="BodyText"/>
        <w:spacing w:before="16"/>
      </w:pPr>
    </w:p>
    <w:p>
      <w:pPr>
        <w:pStyle w:val="BodyText"/>
        <w:spacing w:line="247" w:lineRule="auto"/>
        <w:ind w:left="243" w:right="267" w:hanging="170"/>
      </w:pPr>
      <w:r>
        <w:rPr>
          <w:w w:val="105"/>
        </w:rPr>
        <w:t>“Moral</w:t>
      </w:r>
      <w:r>
        <w:rPr>
          <w:spacing w:val="-12"/>
          <w:w w:val="105"/>
        </w:rPr>
        <w:t> </w:t>
      </w:r>
      <w:r>
        <w:rPr>
          <w:w w:val="105"/>
        </w:rPr>
        <w:t>Hazard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Sorting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Market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Partnerships”</w:t>
      </w:r>
      <w:r>
        <w:rPr>
          <w:spacing w:val="-11"/>
          <w:w w:val="105"/>
        </w:rPr>
        <w:t> </w:t>
      </w:r>
      <w:r>
        <w:rPr>
          <w:w w:val="105"/>
        </w:rPr>
        <w:t>(with</w:t>
      </w:r>
      <w:r>
        <w:rPr>
          <w:spacing w:val="-11"/>
          <w:w w:val="105"/>
        </w:rPr>
        <w:t> </w:t>
      </w:r>
      <w:r>
        <w:rPr>
          <w:w w:val="105"/>
        </w:rPr>
        <w:t>Ayca</w:t>
      </w:r>
      <w:r>
        <w:rPr>
          <w:spacing w:val="-10"/>
          <w:w w:val="105"/>
        </w:rPr>
        <w:t> </w:t>
      </w:r>
      <w:r>
        <w:rPr>
          <w:w w:val="105"/>
        </w:rPr>
        <w:t>Kaya),</w:t>
      </w:r>
      <w:r>
        <w:rPr>
          <w:spacing w:val="33"/>
          <w:w w:val="105"/>
        </w:rPr>
        <w:t> </w:t>
      </w:r>
      <w:r>
        <w:rPr>
          <w:i/>
          <w:w w:val="105"/>
        </w:rPr>
        <w:t>Economic</w:t>
      </w:r>
      <w:r>
        <w:rPr>
          <w:i/>
          <w:spacing w:val="-10"/>
          <w:w w:val="105"/>
        </w:rPr>
        <w:t> </w:t>
      </w:r>
      <w:r>
        <w:rPr>
          <w:i/>
          <w:w w:val="105"/>
        </w:rPr>
        <w:t>Theory.</w:t>
      </w:r>
      <w:r>
        <w:rPr>
          <w:i/>
          <w:spacing w:val="-9"/>
          <w:w w:val="105"/>
        </w:rPr>
        <w:t> </w:t>
      </w:r>
      <w:r>
        <w:rPr>
          <w:w w:val="105"/>
        </w:rPr>
        <w:t>Volume</w:t>
      </w:r>
      <w:r>
        <w:rPr>
          <w:spacing w:val="-12"/>
          <w:w w:val="105"/>
        </w:rPr>
        <w:t> </w:t>
      </w:r>
      <w:r>
        <w:rPr>
          <w:w w:val="105"/>
        </w:rPr>
        <w:t>60 (1), September 2015, pp 73-121.</w:t>
      </w:r>
    </w:p>
    <w:p>
      <w:pPr>
        <w:pStyle w:val="BodyText"/>
        <w:spacing w:before="10"/>
      </w:pPr>
    </w:p>
    <w:p>
      <w:pPr>
        <w:spacing w:line="247" w:lineRule="auto" w:before="0"/>
        <w:ind w:left="243" w:right="0" w:hanging="170"/>
        <w:jc w:val="left"/>
        <w:rPr>
          <w:sz w:val="22"/>
        </w:rPr>
      </w:pPr>
      <w:r>
        <w:rPr>
          <w:w w:val="105"/>
          <w:sz w:val="20"/>
        </w:rPr>
        <w:t>”The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Role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Individual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Financial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Contributions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Formation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Entrepeneurial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Teams”,</w:t>
      </w:r>
      <w:r>
        <w:rPr>
          <w:spacing w:val="-13"/>
          <w:w w:val="105"/>
          <w:sz w:val="20"/>
        </w:rPr>
        <w:t> </w:t>
      </w:r>
      <w:r>
        <w:rPr>
          <w:i/>
          <w:w w:val="105"/>
          <w:sz w:val="22"/>
        </w:rPr>
        <w:t>European Economic Review</w:t>
      </w:r>
      <w:r>
        <w:rPr>
          <w:w w:val="105"/>
          <w:sz w:val="22"/>
        </w:rPr>
        <w:t>, Vol. 133, April 2019, pp. 173-193.</w:t>
      </w:r>
    </w:p>
    <w:p>
      <w:pPr>
        <w:spacing w:after="0" w:line="247" w:lineRule="auto"/>
        <w:jc w:val="left"/>
        <w:rPr>
          <w:sz w:val="22"/>
        </w:rPr>
        <w:sectPr>
          <w:type w:val="continuous"/>
          <w:pgSz w:w="12240" w:h="15840"/>
          <w:pgMar w:top="1020" w:bottom="280" w:left="1800" w:right="1080"/>
        </w:sectPr>
      </w:pPr>
    </w:p>
    <w:p>
      <w:pPr>
        <w:pStyle w:val="Heading1"/>
        <w:spacing w:before="85"/>
        <w:rPr>
          <w:u w:val="none"/>
        </w:rPr>
      </w:pPr>
      <w:r>
        <w:rPr>
          <w:u w:val="single"/>
        </w:rPr>
        <w:t>WORKING</w:t>
      </w:r>
      <w:r>
        <w:rPr>
          <w:spacing w:val="33"/>
          <w:u w:val="single"/>
        </w:rPr>
        <w:t> </w:t>
      </w:r>
      <w:r>
        <w:rPr>
          <w:spacing w:val="-2"/>
          <w:u w:val="single"/>
        </w:rPr>
        <w:t>PAPERS</w:t>
      </w:r>
      <w:r>
        <w:rPr>
          <w:spacing w:val="-2"/>
          <w:u w:val="none"/>
        </w:rPr>
        <w:t>:</w:t>
      </w:r>
    </w:p>
    <w:p>
      <w:pPr>
        <w:pStyle w:val="BodyText"/>
        <w:spacing w:before="15"/>
        <w:rPr>
          <w:b/>
        </w:rPr>
      </w:pPr>
    </w:p>
    <w:p>
      <w:pPr>
        <w:spacing w:before="1"/>
        <w:ind w:left="74" w:right="0" w:firstLine="0"/>
        <w:jc w:val="left"/>
        <w:rPr>
          <w:i/>
          <w:sz w:val="20"/>
        </w:rPr>
      </w:pPr>
      <w:r>
        <w:rPr>
          <w:w w:val="105"/>
          <w:sz w:val="20"/>
        </w:rPr>
        <w:t>”Sorting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Expertise”,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Ayca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Kaya,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June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2020,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revise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resubmit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-12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-12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-12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Theory</w:t>
      </w:r>
    </w:p>
    <w:p>
      <w:pPr>
        <w:pStyle w:val="BodyText"/>
        <w:spacing w:before="16"/>
        <w:rPr>
          <w:i/>
        </w:rPr>
      </w:pPr>
    </w:p>
    <w:p>
      <w:pPr>
        <w:pStyle w:val="BodyText"/>
        <w:ind w:left="74"/>
      </w:pPr>
      <w:r>
        <w:rPr/>
        <w:t>”Financial</w:t>
      </w:r>
      <w:r>
        <w:rPr>
          <w:spacing w:val="21"/>
        </w:rPr>
        <w:t> </w:t>
      </w:r>
      <w:r>
        <w:rPr/>
        <w:t>constraints</w:t>
      </w:r>
      <w:r>
        <w:rPr>
          <w:spacing w:val="22"/>
        </w:rPr>
        <w:t> </w:t>
      </w:r>
      <w:r>
        <w:rPr/>
        <w:t>and</w:t>
      </w:r>
      <w:r>
        <w:rPr>
          <w:spacing w:val="23"/>
        </w:rPr>
        <w:t> </w:t>
      </w:r>
      <w:r>
        <w:rPr/>
        <w:t>economic</w:t>
      </w:r>
      <w:r>
        <w:rPr>
          <w:spacing w:val="23"/>
        </w:rPr>
        <w:t> </w:t>
      </w:r>
      <w:r>
        <w:rPr/>
        <w:t>development:</w:t>
      </w:r>
      <w:r>
        <w:rPr>
          <w:spacing w:val="22"/>
        </w:rPr>
        <w:t> </w:t>
      </w:r>
      <w:r>
        <w:rPr/>
        <w:t>innovative</w:t>
      </w:r>
      <w:r>
        <w:rPr>
          <w:spacing w:val="23"/>
        </w:rPr>
        <w:t> </w:t>
      </w:r>
      <w:r>
        <w:rPr/>
        <w:t>investment,</w:t>
      </w:r>
      <w:r>
        <w:rPr>
          <w:spacing w:val="21"/>
        </w:rPr>
        <w:t> </w:t>
      </w:r>
      <w:r>
        <w:rPr/>
        <w:t>self-financing</w:t>
      </w:r>
      <w:r>
        <w:rPr>
          <w:spacing w:val="21"/>
        </w:rPr>
        <w:t> </w:t>
      </w:r>
      <w:r>
        <w:rPr/>
        <w:t>and</w:t>
      </w:r>
      <w:r>
        <w:rPr>
          <w:spacing w:val="24"/>
        </w:rPr>
        <w:t> </w:t>
      </w:r>
      <w:r>
        <w:rPr>
          <w:spacing w:val="-2"/>
        </w:rPr>
        <w:t>misallocation”,</w:t>
      </w:r>
    </w:p>
    <w:p>
      <w:pPr>
        <w:pStyle w:val="BodyText"/>
        <w:spacing w:line="496" w:lineRule="auto" w:before="8"/>
        <w:ind w:left="74" w:right="2647"/>
      </w:pPr>
      <w:r>
        <w:rPr>
          <w:w w:val="105"/>
        </w:rPr>
        <w:t>May 2020, revise and resubmit at the </w:t>
      </w:r>
      <w:r>
        <w:rPr>
          <w:i/>
          <w:w w:val="105"/>
        </w:rPr>
        <w:t>Review of Economic Dynamics </w:t>
      </w:r>
      <w:r>
        <w:rPr>
          <w:w w:val="105"/>
        </w:rPr>
        <w:t>”Uncertainty,</w:t>
      </w:r>
      <w:r>
        <w:rPr>
          <w:spacing w:val="-14"/>
          <w:w w:val="105"/>
        </w:rPr>
        <w:t> </w:t>
      </w:r>
      <w:r>
        <w:rPr>
          <w:w w:val="105"/>
        </w:rPr>
        <w:t>firm</w:t>
      </w:r>
      <w:r>
        <w:rPr>
          <w:spacing w:val="-13"/>
          <w:w w:val="105"/>
        </w:rPr>
        <w:t> </w:t>
      </w:r>
      <w:r>
        <w:rPr>
          <w:w w:val="105"/>
        </w:rPr>
        <w:t>life-cycle</w:t>
      </w:r>
      <w:r>
        <w:rPr>
          <w:spacing w:val="-13"/>
          <w:w w:val="105"/>
        </w:rPr>
        <w:t> </w:t>
      </w:r>
      <w:r>
        <w:rPr>
          <w:w w:val="105"/>
        </w:rPr>
        <w:t>growth,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aggregate</w:t>
      </w:r>
      <w:r>
        <w:rPr>
          <w:spacing w:val="-13"/>
          <w:w w:val="105"/>
        </w:rPr>
        <w:t> </w:t>
      </w:r>
      <w:r>
        <w:rPr>
          <w:w w:val="105"/>
        </w:rPr>
        <w:t>productivity”,</w:t>
      </w:r>
      <w:r>
        <w:rPr>
          <w:spacing w:val="-13"/>
          <w:w w:val="105"/>
        </w:rPr>
        <w:t> </w:t>
      </w:r>
      <w:r>
        <w:rPr>
          <w:w w:val="105"/>
        </w:rPr>
        <w:t>January</w:t>
      </w:r>
      <w:r>
        <w:rPr>
          <w:spacing w:val="-13"/>
          <w:w w:val="105"/>
        </w:rPr>
        <w:t> </w:t>
      </w:r>
      <w:r>
        <w:rPr>
          <w:w w:val="105"/>
        </w:rPr>
        <w:t>2020 ”Taxation and sorting of managers across firms”, June 2019</w:t>
      </w:r>
    </w:p>
    <w:p>
      <w:pPr>
        <w:pStyle w:val="BodyText"/>
        <w:spacing w:before="1"/>
        <w:ind w:left="74"/>
      </w:pPr>
      <w:r>
        <w:rPr>
          <w:w w:val="105"/>
        </w:rPr>
        <w:t>”The</w:t>
      </w:r>
      <w:r>
        <w:rPr>
          <w:spacing w:val="-12"/>
          <w:w w:val="105"/>
        </w:rPr>
        <w:t> </w:t>
      </w:r>
      <w:r>
        <w:rPr>
          <w:w w:val="105"/>
        </w:rPr>
        <w:t>Impact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Moral</w:t>
      </w:r>
      <w:r>
        <w:rPr>
          <w:spacing w:val="-10"/>
          <w:w w:val="105"/>
        </w:rPr>
        <w:t> </w:t>
      </w:r>
      <w:r>
        <w:rPr>
          <w:w w:val="105"/>
        </w:rPr>
        <w:t>Hazard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Budget</w:t>
      </w:r>
      <w:r>
        <w:rPr>
          <w:spacing w:val="-11"/>
          <w:w w:val="105"/>
        </w:rPr>
        <w:t> </w:t>
      </w:r>
      <w:r>
        <w:rPr>
          <w:w w:val="105"/>
        </w:rPr>
        <w:t>Balancing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Sorting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Teams”,</w:t>
      </w:r>
      <w:r>
        <w:rPr>
          <w:spacing w:val="-12"/>
          <w:w w:val="105"/>
        </w:rPr>
        <w:t> </w:t>
      </w:r>
      <w:r>
        <w:rPr>
          <w:w w:val="105"/>
        </w:rPr>
        <w:t>May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2017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Heading1"/>
        <w:spacing w:before="1"/>
        <w:rPr>
          <w:u w:val="none"/>
        </w:rPr>
      </w:pPr>
      <w:r>
        <w:rPr>
          <w:u w:val="single"/>
        </w:rPr>
        <w:t>OLDER</w:t>
      </w:r>
      <w:r>
        <w:rPr>
          <w:spacing w:val="25"/>
          <w:u w:val="single"/>
        </w:rPr>
        <w:t> </w:t>
      </w:r>
      <w:r>
        <w:rPr>
          <w:u w:val="single"/>
        </w:rPr>
        <w:t>WORKING</w:t>
      </w:r>
      <w:r>
        <w:rPr>
          <w:spacing w:val="24"/>
          <w:u w:val="single"/>
        </w:rPr>
        <w:t> </w:t>
      </w:r>
      <w:r>
        <w:rPr>
          <w:spacing w:val="-2"/>
          <w:u w:val="single"/>
        </w:rPr>
        <w:t>PAPERS</w:t>
      </w:r>
      <w:r>
        <w:rPr>
          <w:spacing w:val="-2"/>
          <w:u w:val="none"/>
        </w:rPr>
        <w:t>:</w:t>
      </w:r>
    </w:p>
    <w:p>
      <w:pPr>
        <w:pStyle w:val="BodyText"/>
        <w:spacing w:before="16"/>
        <w:rPr>
          <w:b/>
        </w:rPr>
      </w:pPr>
    </w:p>
    <w:p>
      <w:pPr>
        <w:pStyle w:val="BodyText"/>
        <w:ind w:left="74"/>
      </w:pPr>
      <w:r>
        <w:rPr/>
        <w:t>“Serial</w:t>
      </w:r>
      <w:r>
        <w:rPr>
          <w:spacing w:val="18"/>
        </w:rPr>
        <w:t> </w:t>
      </w:r>
      <w:r>
        <w:rPr/>
        <w:t>Entrepreneurship</w:t>
      </w:r>
      <w:r>
        <w:rPr>
          <w:spacing w:val="19"/>
        </w:rPr>
        <w:t> </w:t>
      </w:r>
      <w:r>
        <w:rPr/>
        <w:t>and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Impact</w:t>
      </w:r>
      <w:r>
        <w:rPr>
          <w:spacing w:val="20"/>
        </w:rPr>
        <w:t> </w:t>
      </w:r>
      <w:r>
        <w:rPr/>
        <w:t>of</w:t>
      </w:r>
      <w:r>
        <w:rPr>
          <w:spacing w:val="18"/>
        </w:rPr>
        <w:t> </w:t>
      </w:r>
      <w:r>
        <w:rPr/>
        <w:t>Credit</w:t>
      </w:r>
      <w:r>
        <w:rPr>
          <w:spacing w:val="17"/>
        </w:rPr>
        <w:t> </w:t>
      </w:r>
      <w:r>
        <w:rPr/>
        <w:t>Constraints</w:t>
      </w:r>
      <w:r>
        <w:rPr>
          <w:spacing w:val="18"/>
        </w:rPr>
        <w:t> </w:t>
      </w:r>
      <w:r>
        <w:rPr/>
        <w:t>on</w:t>
      </w:r>
      <w:r>
        <w:rPr>
          <w:spacing w:val="16"/>
        </w:rPr>
        <w:t> </w:t>
      </w:r>
      <w:r>
        <w:rPr/>
        <w:t>Economic</w:t>
      </w:r>
      <w:r>
        <w:rPr>
          <w:spacing w:val="19"/>
        </w:rPr>
        <w:t> </w:t>
      </w:r>
      <w:r>
        <w:rPr/>
        <w:t>Development”,</w:t>
      </w:r>
      <w:r>
        <w:rPr>
          <w:spacing w:val="18"/>
        </w:rPr>
        <w:t> </w:t>
      </w:r>
      <w:r>
        <w:rPr/>
        <w:t>June</w:t>
      </w:r>
      <w:r>
        <w:rPr>
          <w:spacing w:val="19"/>
        </w:rPr>
        <w:t> </w:t>
      </w:r>
      <w:r>
        <w:rPr>
          <w:spacing w:val="-4"/>
        </w:rPr>
        <w:t>2014</w:t>
      </w:r>
    </w:p>
    <w:p>
      <w:pPr>
        <w:pStyle w:val="BodyText"/>
        <w:spacing w:before="15"/>
      </w:pPr>
    </w:p>
    <w:p>
      <w:pPr>
        <w:pStyle w:val="BodyText"/>
        <w:spacing w:line="249" w:lineRule="auto"/>
        <w:ind w:left="74" w:right="317"/>
      </w:pPr>
      <w:r>
        <w:rPr>
          <w:w w:val="105"/>
        </w:rPr>
        <w:t>“Between-Firm</w:t>
      </w:r>
      <w:r>
        <w:rPr>
          <w:spacing w:val="-14"/>
          <w:w w:val="105"/>
        </w:rPr>
        <w:t> </w:t>
      </w:r>
      <w:r>
        <w:rPr>
          <w:w w:val="105"/>
        </w:rPr>
        <w:t>Redistribution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Profit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Competitive</w:t>
      </w:r>
      <w:r>
        <w:rPr>
          <w:spacing w:val="-13"/>
          <w:w w:val="105"/>
        </w:rPr>
        <w:t> </w:t>
      </w:r>
      <w:r>
        <w:rPr>
          <w:w w:val="105"/>
        </w:rPr>
        <w:t>Industries:</w:t>
      </w:r>
      <w:r>
        <w:rPr>
          <w:spacing w:val="-13"/>
          <w:w w:val="105"/>
        </w:rPr>
        <w:t> </w:t>
      </w:r>
      <w:r>
        <w:rPr>
          <w:w w:val="105"/>
        </w:rPr>
        <w:t>Why</w:t>
      </w:r>
      <w:r>
        <w:rPr>
          <w:spacing w:val="-13"/>
          <w:w w:val="105"/>
        </w:rPr>
        <w:t> </w:t>
      </w:r>
      <w:r>
        <w:rPr>
          <w:w w:val="105"/>
        </w:rPr>
        <w:t>Labor</w:t>
      </w:r>
      <w:r>
        <w:rPr>
          <w:spacing w:val="-14"/>
          <w:w w:val="105"/>
        </w:rPr>
        <w:t> </w:t>
      </w:r>
      <w:r>
        <w:rPr>
          <w:w w:val="105"/>
        </w:rPr>
        <w:t>Market</w:t>
      </w:r>
      <w:r>
        <w:rPr>
          <w:spacing w:val="-13"/>
          <w:w w:val="105"/>
        </w:rPr>
        <w:t> </w:t>
      </w:r>
      <w:r>
        <w:rPr>
          <w:w w:val="105"/>
        </w:rPr>
        <w:t>Policies</w:t>
      </w:r>
      <w:r>
        <w:rPr>
          <w:spacing w:val="-13"/>
          <w:w w:val="105"/>
        </w:rPr>
        <w:t> </w:t>
      </w:r>
      <w:r>
        <w:rPr>
          <w:w w:val="105"/>
        </w:rPr>
        <w:t>May</w:t>
      </w:r>
      <w:r>
        <w:rPr>
          <w:spacing w:val="-13"/>
          <w:w w:val="105"/>
        </w:rPr>
        <w:t> </w:t>
      </w:r>
      <w:r>
        <w:rPr>
          <w:w w:val="105"/>
        </w:rPr>
        <w:t>Not Work”, August 2005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Heading1"/>
        <w:rPr>
          <w:u w:val="none"/>
        </w:rPr>
      </w:pPr>
      <w:r>
        <w:rPr>
          <w:u w:val="single"/>
        </w:rPr>
        <w:t>PRESENTATIONS</w:t>
      </w:r>
      <w:r>
        <w:rPr>
          <w:spacing w:val="30"/>
          <w:u w:val="single"/>
        </w:rPr>
        <w:t> </w:t>
      </w:r>
      <w:r>
        <w:rPr>
          <w:u w:val="single"/>
        </w:rPr>
        <w:t>AT</w:t>
      </w:r>
      <w:r>
        <w:rPr>
          <w:spacing w:val="31"/>
          <w:u w:val="single"/>
        </w:rPr>
        <w:t> </w:t>
      </w:r>
      <w:r>
        <w:rPr>
          <w:u w:val="single"/>
        </w:rPr>
        <w:t>CONFERENCES</w:t>
      </w:r>
      <w:r>
        <w:rPr>
          <w:spacing w:val="30"/>
          <w:u w:val="single"/>
        </w:rPr>
        <w:t> </w:t>
      </w:r>
      <w:r>
        <w:rPr>
          <w:u w:val="single"/>
        </w:rPr>
        <w:t>AND</w:t>
      </w:r>
      <w:r>
        <w:rPr>
          <w:spacing w:val="31"/>
          <w:u w:val="single"/>
        </w:rPr>
        <w:t> </w:t>
      </w:r>
      <w:r>
        <w:rPr>
          <w:spacing w:val="-2"/>
          <w:u w:val="single"/>
        </w:rPr>
        <w:t>WORKSHOPS</w:t>
      </w:r>
      <w:r>
        <w:rPr>
          <w:spacing w:val="-2"/>
          <w:u w:val="none"/>
        </w:rPr>
        <w:t>:</w:t>
      </w:r>
    </w:p>
    <w:p>
      <w:pPr>
        <w:pStyle w:val="BodyText"/>
        <w:spacing w:before="15"/>
        <w:rPr>
          <w:b/>
        </w:rPr>
      </w:pPr>
    </w:p>
    <w:p>
      <w:pPr>
        <w:pStyle w:val="BodyText"/>
        <w:ind w:left="74"/>
      </w:pPr>
      <w:r>
        <w:rPr>
          <w:spacing w:val="-2"/>
          <w:w w:val="105"/>
        </w:rPr>
        <w:t>2019: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Texas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Houston,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CERGE-EI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Macro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Workshop,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Kiev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School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line="247" w:lineRule="auto" w:before="9"/>
        <w:ind w:left="74"/>
      </w:pPr>
      <w:r>
        <w:rPr>
          <w:w w:val="105"/>
        </w:rPr>
        <w:t>2018:</w:t>
      </w:r>
      <w:r>
        <w:rPr>
          <w:spacing w:val="-14"/>
          <w:w w:val="105"/>
        </w:rPr>
        <w:t> </w:t>
      </w:r>
      <w:r>
        <w:rPr>
          <w:w w:val="105"/>
        </w:rPr>
        <w:t>Society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Economic</w:t>
      </w:r>
      <w:r>
        <w:rPr>
          <w:spacing w:val="-13"/>
          <w:w w:val="105"/>
        </w:rPr>
        <w:t> </w:t>
      </w:r>
      <w:r>
        <w:rPr>
          <w:w w:val="105"/>
        </w:rPr>
        <w:t>Dynamics</w:t>
      </w:r>
      <w:r>
        <w:rPr>
          <w:spacing w:val="-13"/>
          <w:w w:val="105"/>
        </w:rPr>
        <w:t> </w:t>
      </w:r>
      <w:r>
        <w:rPr>
          <w:w w:val="105"/>
        </w:rPr>
        <w:t>Meeting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Mexico</w:t>
      </w:r>
      <w:r>
        <w:rPr>
          <w:spacing w:val="-13"/>
          <w:w w:val="105"/>
        </w:rPr>
        <w:t> </w:t>
      </w:r>
      <w:r>
        <w:rPr>
          <w:w w:val="105"/>
        </w:rPr>
        <w:t>City</w:t>
      </w:r>
      <w:r>
        <w:rPr>
          <w:spacing w:val="-13"/>
          <w:w w:val="105"/>
        </w:rPr>
        <w:t> </w:t>
      </w:r>
      <w:r>
        <w:rPr>
          <w:w w:val="105"/>
        </w:rPr>
        <w:t>(June),</w:t>
      </w:r>
      <w:r>
        <w:rPr>
          <w:spacing w:val="-13"/>
          <w:w w:val="105"/>
        </w:rPr>
        <w:t> </w:t>
      </w:r>
      <w:r>
        <w:rPr>
          <w:w w:val="105"/>
        </w:rPr>
        <w:t>RIDGE</w:t>
      </w:r>
      <w:r>
        <w:rPr>
          <w:spacing w:val="-12"/>
          <w:w w:val="105"/>
        </w:rPr>
        <w:t> </w:t>
      </w:r>
      <w:r>
        <w:rPr>
          <w:w w:val="105"/>
        </w:rPr>
        <w:t>Macroeconomic</w:t>
      </w:r>
      <w:r>
        <w:rPr>
          <w:spacing w:val="-14"/>
          <w:w w:val="105"/>
        </w:rPr>
        <w:t> </w:t>
      </w:r>
      <w:r>
        <w:rPr>
          <w:w w:val="105"/>
        </w:rPr>
        <w:t>Growth</w:t>
      </w:r>
      <w:r>
        <w:rPr>
          <w:spacing w:val="-13"/>
          <w:w w:val="105"/>
        </w:rPr>
        <w:t> </w:t>
      </w:r>
      <w:r>
        <w:rPr>
          <w:w w:val="105"/>
        </w:rPr>
        <w:t>and Development Workshop (December)</w:t>
      </w:r>
    </w:p>
    <w:p>
      <w:pPr>
        <w:pStyle w:val="BodyText"/>
        <w:spacing w:line="247" w:lineRule="auto" w:before="2"/>
        <w:ind w:left="74" w:right="958"/>
      </w:pPr>
      <w:r>
        <w:rPr>
          <w:w w:val="105"/>
        </w:rPr>
        <w:t>2017:</w:t>
      </w:r>
      <w:r>
        <w:rPr>
          <w:spacing w:val="-12"/>
          <w:w w:val="105"/>
        </w:rPr>
        <w:t> </w:t>
      </w:r>
      <w:r>
        <w:rPr>
          <w:w w:val="105"/>
        </w:rPr>
        <w:t>Society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Economic</w:t>
      </w:r>
      <w:r>
        <w:rPr>
          <w:spacing w:val="-12"/>
          <w:w w:val="105"/>
        </w:rPr>
        <w:t> </w:t>
      </w:r>
      <w:r>
        <w:rPr>
          <w:w w:val="105"/>
        </w:rPr>
        <w:t>Dynamics</w:t>
      </w:r>
      <w:r>
        <w:rPr>
          <w:spacing w:val="-13"/>
          <w:w w:val="105"/>
        </w:rPr>
        <w:t> </w:t>
      </w:r>
      <w:r>
        <w:rPr>
          <w:w w:val="105"/>
        </w:rPr>
        <w:t>Meeting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Edinburgh</w:t>
      </w:r>
      <w:r>
        <w:rPr>
          <w:spacing w:val="-13"/>
          <w:w w:val="105"/>
        </w:rPr>
        <w:t> </w:t>
      </w:r>
      <w:r>
        <w:rPr>
          <w:w w:val="105"/>
        </w:rPr>
        <w:t>(June),</w:t>
      </w:r>
      <w:r>
        <w:rPr>
          <w:spacing w:val="-13"/>
          <w:w w:val="105"/>
        </w:rPr>
        <w:t> </w:t>
      </w:r>
      <w:r>
        <w:rPr>
          <w:w w:val="105"/>
        </w:rPr>
        <w:t>Society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Advancement</w:t>
      </w:r>
      <w:r>
        <w:rPr>
          <w:spacing w:val="-13"/>
          <w:w w:val="105"/>
        </w:rPr>
        <w:t> </w:t>
      </w:r>
      <w:r>
        <w:rPr>
          <w:w w:val="105"/>
        </w:rPr>
        <w:t>of Economic Theory in Faro (July)</w:t>
      </w:r>
    </w:p>
    <w:p>
      <w:pPr>
        <w:pStyle w:val="BodyText"/>
        <w:spacing w:before="2"/>
        <w:ind w:left="74"/>
      </w:pPr>
      <w:r>
        <w:rPr>
          <w:w w:val="105"/>
        </w:rPr>
        <w:t>2016:</w:t>
      </w:r>
      <w:r>
        <w:rPr>
          <w:spacing w:val="-14"/>
          <w:w w:val="105"/>
        </w:rPr>
        <w:t> </w:t>
      </w:r>
      <w:r>
        <w:rPr>
          <w:w w:val="105"/>
        </w:rPr>
        <w:t>Society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Economic</w:t>
      </w:r>
      <w:r>
        <w:rPr>
          <w:spacing w:val="-12"/>
          <w:w w:val="105"/>
        </w:rPr>
        <w:t> </w:t>
      </w:r>
      <w:r>
        <w:rPr>
          <w:w w:val="105"/>
        </w:rPr>
        <w:t>Dynamics</w:t>
      </w:r>
      <w:r>
        <w:rPr>
          <w:spacing w:val="-13"/>
          <w:w w:val="105"/>
        </w:rPr>
        <w:t> </w:t>
      </w:r>
      <w:r>
        <w:rPr>
          <w:w w:val="105"/>
        </w:rPr>
        <w:t>Meeting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Toulouse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(June)</w:t>
      </w:r>
    </w:p>
    <w:p>
      <w:pPr>
        <w:pStyle w:val="BodyText"/>
        <w:spacing w:line="247" w:lineRule="auto" w:before="9"/>
        <w:ind w:left="74" w:right="137"/>
      </w:pPr>
      <w:r>
        <w:rPr>
          <w:w w:val="105"/>
        </w:rPr>
        <w:t>2015</w:t>
      </w:r>
      <w:r>
        <w:rPr>
          <w:spacing w:val="-1"/>
          <w:w w:val="105"/>
        </w:rPr>
        <w:t> </w:t>
      </w:r>
      <w:r>
        <w:rPr>
          <w:w w:val="105"/>
        </w:rPr>
        <w:t>and older:</w:t>
      </w:r>
      <w:r>
        <w:rPr>
          <w:spacing w:val="-2"/>
          <w:w w:val="105"/>
        </w:rPr>
        <w:t> </w:t>
      </w:r>
      <w:r>
        <w:rPr>
          <w:w w:val="105"/>
        </w:rPr>
        <w:t>Texas</w:t>
      </w:r>
      <w:r>
        <w:rPr>
          <w:spacing w:val="-1"/>
          <w:w w:val="105"/>
        </w:rPr>
        <w:t> </w:t>
      </w:r>
      <w:r>
        <w:rPr>
          <w:w w:val="105"/>
        </w:rPr>
        <w:t>A&amp;M,</w:t>
      </w:r>
      <w:r>
        <w:rPr>
          <w:spacing w:val="-2"/>
          <w:w w:val="105"/>
        </w:rPr>
        <w:t> </w:t>
      </w:r>
      <w:r>
        <w:rPr>
          <w:w w:val="105"/>
        </w:rPr>
        <w:t>2014:</w:t>
      </w:r>
      <w:r>
        <w:rPr>
          <w:spacing w:val="-1"/>
          <w:w w:val="105"/>
        </w:rPr>
        <w:t> </w:t>
      </w:r>
      <w:r>
        <w:rPr>
          <w:w w:val="105"/>
        </w:rPr>
        <w:t>Society of</w:t>
      </w:r>
      <w:r>
        <w:rPr>
          <w:spacing w:val="-1"/>
          <w:w w:val="105"/>
        </w:rPr>
        <w:t> </w:t>
      </w:r>
      <w:r>
        <w:rPr>
          <w:w w:val="105"/>
        </w:rPr>
        <w:t>Economic</w:t>
      </w:r>
      <w:r>
        <w:rPr>
          <w:spacing w:val="-2"/>
          <w:w w:val="105"/>
        </w:rPr>
        <w:t> </w:t>
      </w:r>
      <w:r>
        <w:rPr>
          <w:w w:val="105"/>
        </w:rPr>
        <w:t>Dynamics</w:t>
      </w:r>
      <w:r>
        <w:rPr>
          <w:spacing w:val="-1"/>
          <w:w w:val="105"/>
        </w:rPr>
        <w:t> </w:t>
      </w:r>
      <w:r>
        <w:rPr>
          <w:w w:val="105"/>
        </w:rPr>
        <w:t>Meeting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Toronto</w:t>
      </w:r>
      <w:r>
        <w:rPr>
          <w:spacing w:val="-1"/>
          <w:w w:val="105"/>
        </w:rPr>
        <w:t> </w:t>
      </w:r>
      <w:r>
        <w:rPr>
          <w:w w:val="105"/>
        </w:rPr>
        <w:t>(June),</w:t>
      </w:r>
      <w:r>
        <w:rPr>
          <w:spacing w:val="-2"/>
          <w:w w:val="105"/>
        </w:rPr>
        <w:t> </w:t>
      </w:r>
      <w:r>
        <w:rPr>
          <w:w w:val="105"/>
        </w:rPr>
        <w:t>2013: Society of</w:t>
      </w:r>
      <w:r>
        <w:rPr>
          <w:spacing w:val="-1"/>
          <w:w w:val="105"/>
        </w:rPr>
        <w:t> </w:t>
      </w:r>
      <w:r>
        <w:rPr>
          <w:w w:val="105"/>
        </w:rPr>
        <w:t>Economic</w:t>
      </w:r>
      <w:r>
        <w:rPr>
          <w:spacing w:val="-3"/>
          <w:w w:val="105"/>
        </w:rPr>
        <w:t> </w:t>
      </w:r>
      <w:r>
        <w:rPr>
          <w:w w:val="105"/>
        </w:rPr>
        <w:t>Dynamics</w:t>
      </w:r>
      <w:r>
        <w:rPr>
          <w:spacing w:val="-1"/>
          <w:w w:val="105"/>
        </w:rPr>
        <w:t> </w:t>
      </w:r>
      <w:r>
        <w:rPr>
          <w:w w:val="105"/>
        </w:rPr>
        <w:t>Meeting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Seoul</w:t>
      </w:r>
      <w:r>
        <w:rPr>
          <w:spacing w:val="-1"/>
          <w:w w:val="105"/>
        </w:rPr>
        <w:t> </w:t>
      </w:r>
      <w:r>
        <w:rPr>
          <w:w w:val="105"/>
        </w:rPr>
        <w:t>(June),</w:t>
      </w:r>
      <w:r>
        <w:rPr>
          <w:spacing w:val="-1"/>
          <w:w w:val="105"/>
        </w:rPr>
        <w:t> </w:t>
      </w:r>
      <w:r>
        <w:rPr>
          <w:w w:val="105"/>
        </w:rPr>
        <w:t>Society of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Advancement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Economic</w:t>
      </w:r>
      <w:r>
        <w:rPr>
          <w:spacing w:val="-2"/>
          <w:w w:val="105"/>
        </w:rPr>
        <w:t> </w:t>
      </w:r>
      <w:r>
        <w:rPr>
          <w:w w:val="105"/>
        </w:rPr>
        <w:t>Theory</w:t>
      </w:r>
      <w:r>
        <w:rPr>
          <w:w w:val="105"/>
        </w:rPr>
        <w:t> in</w:t>
      </w:r>
      <w:r>
        <w:rPr>
          <w:spacing w:val="-2"/>
          <w:w w:val="105"/>
        </w:rPr>
        <w:t> </w:t>
      </w:r>
      <w:r>
        <w:rPr>
          <w:w w:val="105"/>
        </w:rPr>
        <w:t>Paris</w:t>
      </w:r>
      <w:r>
        <w:rPr>
          <w:spacing w:val="-1"/>
          <w:w w:val="105"/>
        </w:rPr>
        <w:t> </w:t>
      </w:r>
      <w:r>
        <w:rPr>
          <w:w w:val="105"/>
        </w:rPr>
        <w:t>(July),</w:t>
      </w:r>
      <w:r>
        <w:rPr>
          <w:spacing w:val="-1"/>
          <w:w w:val="105"/>
        </w:rPr>
        <w:t> </w:t>
      </w:r>
      <w:r>
        <w:rPr>
          <w:w w:val="105"/>
        </w:rPr>
        <w:t>FRB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Richmond</w:t>
      </w:r>
      <w:r>
        <w:rPr>
          <w:spacing w:val="-2"/>
          <w:w w:val="105"/>
        </w:rPr>
        <w:t> </w:t>
      </w:r>
      <w:r>
        <w:rPr>
          <w:w w:val="105"/>
        </w:rPr>
        <w:t>,</w:t>
      </w:r>
      <w:r>
        <w:rPr>
          <w:spacing w:val="-1"/>
          <w:w w:val="105"/>
        </w:rPr>
        <w:t> </w:t>
      </w:r>
      <w:r>
        <w:rPr>
          <w:w w:val="105"/>
        </w:rPr>
        <w:t>Drexel</w:t>
      </w:r>
      <w:r>
        <w:rPr>
          <w:spacing w:val="-2"/>
          <w:w w:val="105"/>
        </w:rPr>
        <w:t> </w:t>
      </w:r>
      <w:r>
        <w:rPr>
          <w:w w:val="105"/>
        </w:rPr>
        <w:t>University,</w:t>
      </w:r>
      <w:r>
        <w:rPr>
          <w:spacing w:val="-2"/>
          <w:w w:val="105"/>
        </w:rPr>
        <w:t> </w:t>
      </w:r>
      <w:r>
        <w:rPr>
          <w:w w:val="105"/>
        </w:rPr>
        <w:t>2012:</w:t>
      </w:r>
      <w:r>
        <w:rPr>
          <w:spacing w:val="-1"/>
          <w:w w:val="105"/>
        </w:rPr>
        <w:t> </w:t>
      </w:r>
      <w:r>
        <w:rPr>
          <w:w w:val="105"/>
        </w:rPr>
        <w:t>Midwest</w:t>
      </w:r>
      <w:r>
        <w:rPr>
          <w:spacing w:val="-1"/>
          <w:w w:val="105"/>
        </w:rPr>
        <w:t> </w:t>
      </w:r>
      <w:r>
        <w:rPr>
          <w:w w:val="105"/>
        </w:rPr>
        <w:t>Economic</w:t>
      </w:r>
      <w:r>
        <w:rPr>
          <w:spacing w:val="-1"/>
          <w:w w:val="105"/>
        </w:rPr>
        <w:t> </w:t>
      </w:r>
      <w:r>
        <w:rPr>
          <w:w w:val="105"/>
        </w:rPr>
        <w:t>Theory Conference (October),</w:t>
      </w:r>
      <w:r>
        <w:rPr>
          <w:spacing w:val="-2"/>
          <w:w w:val="105"/>
        </w:rPr>
        <w:t> </w:t>
      </w:r>
      <w:r>
        <w:rPr>
          <w:w w:val="105"/>
        </w:rPr>
        <w:t>Midwest</w:t>
      </w:r>
      <w:r>
        <w:rPr>
          <w:spacing w:val="-2"/>
          <w:w w:val="105"/>
        </w:rPr>
        <w:t> </w:t>
      </w:r>
      <w:r>
        <w:rPr>
          <w:w w:val="105"/>
        </w:rPr>
        <w:t>Macroeconomic</w:t>
      </w:r>
      <w:r>
        <w:rPr>
          <w:spacing w:val="-3"/>
          <w:w w:val="105"/>
        </w:rPr>
        <w:t> </w:t>
      </w:r>
      <w:r>
        <w:rPr>
          <w:w w:val="105"/>
        </w:rPr>
        <w:t>Meetings</w:t>
      </w:r>
      <w:r>
        <w:rPr>
          <w:spacing w:val="-2"/>
          <w:w w:val="105"/>
        </w:rPr>
        <w:t> </w:t>
      </w:r>
      <w:r>
        <w:rPr>
          <w:w w:val="105"/>
        </w:rPr>
        <w:t>(November),</w:t>
      </w:r>
      <w:r>
        <w:rPr>
          <w:spacing w:val="-2"/>
          <w:w w:val="105"/>
        </w:rPr>
        <w:t> </w:t>
      </w:r>
      <w:r>
        <w:rPr>
          <w:w w:val="105"/>
        </w:rPr>
        <w:t>Queens</w:t>
      </w:r>
      <w:r>
        <w:rPr>
          <w:spacing w:val="-2"/>
          <w:w w:val="105"/>
        </w:rPr>
        <w:t> </w:t>
      </w:r>
      <w:r>
        <w:rPr>
          <w:w w:val="105"/>
        </w:rPr>
        <w:t>University</w:t>
      </w:r>
      <w:r>
        <w:rPr>
          <w:spacing w:val="-1"/>
          <w:w w:val="105"/>
        </w:rPr>
        <w:t> </w:t>
      </w:r>
      <w:r>
        <w:rPr>
          <w:w w:val="105"/>
        </w:rPr>
        <w:t>(November),</w:t>
      </w:r>
      <w:r>
        <w:rPr>
          <w:spacing w:val="-2"/>
          <w:w w:val="105"/>
        </w:rPr>
        <w:t> </w:t>
      </w:r>
      <w:r>
        <w:rPr>
          <w:w w:val="105"/>
        </w:rPr>
        <w:t>2010: Southwest</w:t>
      </w:r>
      <w:r>
        <w:rPr>
          <w:spacing w:val="-4"/>
          <w:w w:val="105"/>
        </w:rPr>
        <w:t> </w:t>
      </w:r>
      <w:r>
        <w:rPr>
          <w:w w:val="105"/>
        </w:rPr>
        <w:t>Economic</w:t>
      </w:r>
      <w:r>
        <w:rPr>
          <w:spacing w:val="-4"/>
          <w:w w:val="105"/>
        </w:rPr>
        <w:t> </w:t>
      </w:r>
      <w:r>
        <w:rPr>
          <w:w w:val="105"/>
        </w:rPr>
        <w:t>Theory</w:t>
      </w:r>
      <w:r>
        <w:rPr>
          <w:spacing w:val="-2"/>
          <w:w w:val="105"/>
        </w:rPr>
        <w:t> </w:t>
      </w:r>
      <w:r>
        <w:rPr>
          <w:w w:val="105"/>
        </w:rPr>
        <w:t>Conference</w:t>
      </w:r>
      <w:r>
        <w:rPr>
          <w:spacing w:val="-3"/>
          <w:w w:val="105"/>
        </w:rPr>
        <w:t> </w:t>
      </w:r>
      <w:r>
        <w:rPr>
          <w:w w:val="105"/>
        </w:rPr>
        <w:t>(February),</w:t>
      </w:r>
      <w:r>
        <w:rPr>
          <w:spacing w:val="-4"/>
          <w:w w:val="105"/>
        </w:rPr>
        <w:t> </w:t>
      </w:r>
      <w:r>
        <w:rPr>
          <w:w w:val="105"/>
        </w:rPr>
        <w:t>2009:</w:t>
      </w:r>
      <w:r>
        <w:rPr>
          <w:spacing w:val="-2"/>
          <w:w w:val="105"/>
        </w:rPr>
        <w:t> </w:t>
      </w:r>
      <w:r>
        <w:rPr>
          <w:w w:val="105"/>
        </w:rPr>
        <w:t>Society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Economic</w:t>
      </w:r>
      <w:r>
        <w:rPr>
          <w:spacing w:val="-2"/>
          <w:w w:val="105"/>
        </w:rPr>
        <w:t> </w:t>
      </w:r>
      <w:r>
        <w:rPr>
          <w:w w:val="105"/>
        </w:rPr>
        <w:t>Dynamics</w:t>
      </w:r>
      <w:r>
        <w:rPr>
          <w:spacing w:val="-4"/>
          <w:w w:val="105"/>
        </w:rPr>
        <w:t> </w:t>
      </w:r>
      <w:r>
        <w:rPr>
          <w:w w:val="105"/>
        </w:rPr>
        <w:t>Meeting</w:t>
      </w:r>
      <w:r>
        <w:rPr>
          <w:spacing w:val="-4"/>
          <w:w w:val="105"/>
        </w:rPr>
        <w:t> </w:t>
      </w:r>
      <w:r>
        <w:rPr>
          <w:w w:val="105"/>
        </w:rPr>
        <w:t>in Istanbul</w:t>
      </w:r>
      <w:r>
        <w:rPr>
          <w:spacing w:val="-10"/>
          <w:w w:val="105"/>
        </w:rPr>
        <w:t> </w:t>
      </w:r>
      <w:r>
        <w:rPr>
          <w:w w:val="105"/>
        </w:rPr>
        <w:t>(June),</w:t>
      </w:r>
      <w:r>
        <w:rPr>
          <w:spacing w:val="-9"/>
          <w:w w:val="105"/>
        </w:rPr>
        <w:t> </w:t>
      </w:r>
      <w:r>
        <w:rPr>
          <w:w w:val="105"/>
        </w:rPr>
        <w:t>Minneapolis</w:t>
      </w:r>
      <w:r>
        <w:rPr>
          <w:spacing w:val="-10"/>
          <w:w w:val="105"/>
        </w:rPr>
        <w:t> </w:t>
      </w:r>
      <w:r>
        <w:rPr>
          <w:w w:val="105"/>
        </w:rPr>
        <w:t>Fed</w:t>
      </w:r>
      <w:r>
        <w:rPr>
          <w:spacing w:val="-10"/>
          <w:w w:val="105"/>
        </w:rPr>
        <w:t> </w:t>
      </w:r>
      <w:r>
        <w:rPr>
          <w:w w:val="105"/>
        </w:rPr>
        <w:t>(June),</w:t>
      </w:r>
      <w:r>
        <w:rPr>
          <w:spacing w:val="-10"/>
          <w:w w:val="105"/>
        </w:rPr>
        <w:t> </w:t>
      </w:r>
      <w:r>
        <w:rPr>
          <w:w w:val="105"/>
        </w:rPr>
        <w:t>2008:</w:t>
      </w:r>
      <w:r>
        <w:rPr>
          <w:spacing w:val="-10"/>
          <w:w w:val="105"/>
        </w:rPr>
        <w:t> </w:t>
      </w:r>
      <w:r>
        <w:rPr>
          <w:w w:val="105"/>
        </w:rPr>
        <w:t>Midwest</w:t>
      </w:r>
      <w:r>
        <w:rPr>
          <w:spacing w:val="-10"/>
          <w:w w:val="105"/>
        </w:rPr>
        <w:t> </w:t>
      </w:r>
      <w:r>
        <w:rPr>
          <w:w w:val="105"/>
        </w:rPr>
        <w:t>Economic</w:t>
      </w:r>
      <w:r>
        <w:rPr>
          <w:spacing w:val="-9"/>
          <w:w w:val="105"/>
        </w:rPr>
        <w:t> </w:t>
      </w:r>
      <w:r>
        <w:rPr>
          <w:w w:val="105"/>
        </w:rPr>
        <w:t>Theory</w:t>
      </w:r>
      <w:r>
        <w:rPr>
          <w:spacing w:val="-7"/>
          <w:w w:val="105"/>
        </w:rPr>
        <w:t> </w:t>
      </w:r>
      <w:r>
        <w:rPr>
          <w:w w:val="105"/>
        </w:rPr>
        <w:t>Conference</w:t>
      </w:r>
      <w:r>
        <w:rPr>
          <w:spacing w:val="-9"/>
          <w:w w:val="105"/>
        </w:rPr>
        <w:t> </w:t>
      </w:r>
      <w:r>
        <w:rPr>
          <w:w w:val="105"/>
        </w:rPr>
        <w:t>(October),</w:t>
      </w:r>
      <w:r>
        <w:rPr>
          <w:spacing w:val="-10"/>
          <w:w w:val="105"/>
        </w:rPr>
        <w:t> </w:t>
      </w:r>
      <w:r>
        <w:rPr>
          <w:w w:val="105"/>
        </w:rPr>
        <w:t>PennState (November), UC,</w:t>
      </w:r>
      <w:r>
        <w:rPr>
          <w:spacing w:val="-3"/>
          <w:w w:val="105"/>
        </w:rPr>
        <w:t> </w:t>
      </w:r>
      <w:r>
        <w:rPr>
          <w:w w:val="105"/>
        </w:rPr>
        <w:t>Irvine</w:t>
      </w:r>
      <w:r>
        <w:rPr>
          <w:spacing w:val="-1"/>
          <w:w w:val="105"/>
        </w:rPr>
        <w:t> </w:t>
      </w:r>
      <w:r>
        <w:rPr>
          <w:w w:val="105"/>
        </w:rPr>
        <w:t>(February),</w:t>
      </w:r>
      <w:r>
        <w:rPr>
          <w:spacing w:val="-3"/>
          <w:w w:val="105"/>
        </w:rPr>
        <w:t> </w:t>
      </w:r>
      <w:r>
        <w:rPr>
          <w:w w:val="105"/>
        </w:rPr>
        <w:t>Society of</w:t>
      </w:r>
      <w:r>
        <w:rPr>
          <w:spacing w:val="-1"/>
          <w:w w:val="105"/>
        </w:rPr>
        <w:t> </w:t>
      </w:r>
      <w:r>
        <w:rPr>
          <w:w w:val="105"/>
        </w:rPr>
        <w:t>Economic</w:t>
      </w:r>
      <w:r>
        <w:rPr>
          <w:spacing w:val="-3"/>
          <w:w w:val="105"/>
        </w:rPr>
        <w:t> </w:t>
      </w:r>
      <w:r>
        <w:rPr>
          <w:w w:val="105"/>
        </w:rPr>
        <w:t>Dynamics Meeting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Boston</w:t>
      </w:r>
      <w:r>
        <w:rPr>
          <w:spacing w:val="-2"/>
          <w:w w:val="105"/>
        </w:rPr>
        <w:t> </w:t>
      </w:r>
      <w:r>
        <w:rPr>
          <w:w w:val="105"/>
        </w:rPr>
        <w:t>(June),</w:t>
      </w:r>
      <w:r>
        <w:rPr>
          <w:spacing w:val="-2"/>
          <w:w w:val="105"/>
        </w:rPr>
        <w:t> </w:t>
      </w:r>
      <w:r>
        <w:rPr>
          <w:w w:val="105"/>
        </w:rPr>
        <w:t>2007:</w:t>
      </w:r>
      <w:r>
        <w:rPr>
          <w:spacing w:val="-1"/>
          <w:w w:val="105"/>
        </w:rPr>
        <w:t> </w:t>
      </w:r>
      <w:r>
        <w:rPr>
          <w:w w:val="105"/>
        </w:rPr>
        <w:t>NYU Macroeconomics</w:t>
      </w:r>
      <w:r>
        <w:rPr>
          <w:spacing w:val="-1"/>
          <w:w w:val="105"/>
        </w:rPr>
        <w:t> </w:t>
      </w:r>
      <w:r>
        <w:rPr>
          <w:w w:val="105"/>
        </w:rPr>
        <w:t>Workshop</w:t>
      </w:r>
      <w:r>
        <w:rPr>
          <w:spacing w:val="-2"/>
          <w:w w:val="105"/>
        </w:rPr>
        <w:t> </w:t>
      </w:r>
      <w:r>
        <w:rPr>
          <w:w w:val="105"/>
        </w:rPr>
        <w:t>(September),</w:t>
      </w:r>
      <w:r>
        <w:rPr>
          <w:spacing w:val="-1"/>
          <w:w w:val="105"/>
        </w:rPr>
        <w:t> </w:t>
      </w:r>
      <w:r>
        <w:rPr>
          <w:w w:val="105"/>
        </w:rPr>
        <w:t>NBER</w:t>
      </w:r>
      <w:r>
        <w:rPr>
          <w:spacing w:val="-2"/>
          <w:w w:val="105"/>
        </w:rPr>
        <w:t> </w:t>
      </w:r>
      <w:r>
        <w:rPr>
          <w:w w:val="105"/>
        </w:rPr>
        <w:t>Summer</w:t>
      </w:r>
      <w:r>
        <w:rPr>
          <w:spacing w:val="-1"/>
          <w:w w:val="105"/>
        </w:rPr>
        <w:t> </w:t>
      </w:r>
      <w:r>
        <w:rPr>
          <w:w w:val="105"/>
        </w:rPr>
        <w:t>Institute</w:t>
      </w:r>
      <w:r>
        <w:rPr>
          <w:spacing w:val="-2"/>
          <w:w w:val="105"/>
        </w:rPr>
        <w:t> </w:t>
      </w:r>
      <w:r>
        <w:rPr>
          <w:w w:val="105"/>
        </w:rPr>
        <w:t>(July),</w:t>
      </w:r>
      <w:r>
        <w:rPr>
          <w:spacing w:val="-1"/>
          <w:w w:val="105"/>
        </w:rPr>
        <w:t> </w:t>
      </w:r>
      <w:r>
        <w:rPr>
          <w:w w:val="105"/>
        </w:rPr>
        <w:t>Society of</w:t>
      </w:r>
      <w:r>
        <w:rPr>
          <w:spacing w:val="-1"/>
          <w:w w:val="105"/>
        </w:rPr>
        <w:t> </w:t>
      </w:r>
      <w:r>
        <w:rPr>
          <w:w w:val="105"/>
        </w:rPr>
        <w:t>Economic</w:t>
      </w:r>
      <w:r>
        <w:rPr>
          <w:spacing w:val="-2"/>
          <w:w w:val="105"/>
        </w:rPr>
        <w:t> </w:t>
      </w:r>
      <w:r>
        <w:rPr>
          <w:w w:val="105"/>
        </w:rPr>
        <w:t>Dynamics Meeting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Prague</w:t>
      </w:r>
      <w:r>
        <w:rPr>
          <w:spacing w:val="-9"/>
          <w:w w:val="105"/>
        </w:rPr>
        <w:t> </w:t>
      </w:r>
      <w:r>
        <w:rPr>
          <w:w w:val="105"/>
        </w:rPr>
        <w:t>(June),</w:t>
      </w:r>
      <w:r>
        <w:rPr>
          <w:spacing w:val="-6"/>
          <w:w w:val="105"/>
        </w:rPr>
        <w:t> </w:t>
      </w:r>
      <w:r>
        <w:rPr>
          <w:w w:val="105"/>
        </w:rPr>
        <w:t>SAET</w:t>
      </w:r>
      <w:r>
        <w:rPr>
          <w:spacing w:val="-8"/>
          <w:w w:val="105"/>
        </w:rPr>
        <w:t> </w:t>
      </w:r>
      <w:r>
        <w:rPr>
          <w:w w:val="105"/>
        </w:rPr>
        <w:t>Conference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Current</w:t>
      </w:r>
      <w:r>
        <w:rPr>
          <w:spacing w:val="-8"/>
          <w:w w:val="105"/>
        </w:rPr>
        <w:t> </w:t>
      </w:r>
      <w:r>
        <w:rPr>
          <w:w w:val="105"/>
        </w:rPr>
        <w:t>Trend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Economics</w:t>
      </w:r>
      <w:r>
        <w:rPr>
          <w:spacing w:val="-8"/>
          <w:w w:val="105"/>
        </w:rPr>
        <w:t> </w:t>
      </w:r>
      <w:r>
        <w:rPr>
          <w:w w:val="105"/>
        </w:rPr>
        <w:t>(June),</w:t>
      </w:r>
      <w:r>
        <w:rPr>
          <w:spacing w:val="-8"/>
          <w:w w:val="105"/>
        </w:rPr>
        <w:t> </w:t>
      </w:r>
      <w:r>
        <w:rPr>
          <w:w w:val="105"/>
        </w:rPr>
        <w:t>University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Illinois</w:t>
      </w:r>
      <w:r>
        <w:rPr>
          <w:spacing w:val="-8"/>
          <w:w w:val="105"/>
        </w:rPr>
        <w:t> </w:t>
      </w:r>
      <w:r>
        <w:rPr>
          <w:w w:val="105"/>
        </w:rPr>
        <w:t>at Urbana</w:t>
      </w:r>
      <w:r>
        <w:rPr>
          <w:spacing w:val="-14"/>
          <w:w w:val="105"/>
        </w:rPr>
        <w:t> </w:t>
      </w:r>
      <w:r>
        <w:rPr>
          <w:w w:val="105"/>
        </w:rPr>
        <w:t>Champaign</w:t>
      </w:r>
      <w:r>
        <w:rPr>
          <w:spacing w:val="-13"/>
          <w:w w:val="105"/>
        </w:rPr>
        <w:t> </w:t>
      </w:r>
      <w:r>
        <w:rPr>
          <w:w w:val="105"/>
        </w:rPr>
        <w:t>(May),</w:t>
      </w:r>
      <w:r>
        <w:rPr>
          <w:spacing w:val="-13"/>
          <w:w w:val="105"/>
        </w:rPr>
        <w:t> </w:t>
      </w:r>
      <w:r>
        <w:rPr>
          <w:w w:val="105"/>
        </w:rPr>
        <w:t>Arisona</w:t>
      </w:r>
      <w:r>
        <w:rPr>
          <w:spacing w:val="-13"/>
          <w:w w:val="105"/>
        </w:rPr>
        <w:t> </w:t>
      </w:r>
      <w:r>
        <w:rPr>
          <w:w w:val="105"/>
        </w:rPr>
        <w:t>State</w:t>
      </w:r>
      <w:r>
        <w:rPr>
          <w:spacing w:val="-13"/>
          <w:w w:val="105"/>
        </w:rPr>
        <w:t> </w:t>
      </w:r>
      <w:r>
        <w:rPr>
          <w:w w:val="105"/>
        </w:rPr>
        <w:t>University</w:t>
      </w:r>
      <w:r>
        <w:rPr>
          <w:spacing w:val="-13"/>
          <w:w w:val="105"/>
        </w:rPr>
        <w:t> </w:t>
      </w:r>
      <w:r>
        <w:rPr>
          <w:w w:val="105"/>
        </w:rPr>
        <w:t>(March),</w:t>
      </w:r>
      <w:r>
        <w:rPr>
          <w:spacing w:val="-13"/>
          <w:w w:val="105"/>
        </w:rPr>
        <w:t> </w:t>
      </w:r>
      <w:r>
        <w:rPr>
          <w:w w:val="105"/>
        </w:rPr>
        <w:t>2006:</w:t>
      </w:r>
      <w:r>
        <w:rPr>
          <w:spacing w:val="-13"/>
          <w:w w:val="105"/>
        </w:rPr>
        <w:t> </w:t>
      </w:r>
      <w:r>
        <w:rPr>
          <w:w w:val="105"/>
        </w:rPr>
        <w:t>Society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Economic</w:t>
      </w:r>
      <w:r>
        <w:rPr>
          <w:spacing w:val="-13"/>
          <w:w w:val="105"/>
        </w:rPr>
        <w:t> </w:t>
      </w:r>
      <w:r>
        <w:rPr>
          <w:w w:val="105"/>
        </w:rPr>
        <w:t>Dynamics</w:t>
      </w:r>
      <w:r>
        <w:rPr>
          <w:spacing w:val="-13"/>
          <w:w w:val="105"/>
        </w:rPr>
        <w:t> </w:t>
      </w:r>
      <w:r>
        <w:rPr>
          <w:w w:val="105"/>
        </w:rPr>
        <w:t>Meeting in</w:t>
      </w:r>
      <w:r>
        <w:rPr>
          <w:spacing w:val="-1"/>
          <w:w w:val="105"/>
        </w:rPr>
        <w:t> </w:t>
      </w:r>
      <w:r>
        <w:rPr>
          <w:w w:val="105"/>
        </w:rPr>
        <w:t>Vancouver (June),</w:t>
      </w:r>
      <w:r>
        <w:rPr>
          <w:spacing w:val="-1"/>
          <w:w w:val="105"/>
        </w:rPr>
        <w:t> </w:t>
      </w:r>
      <w:r>
        <w:rPr>
          <w:w w:val="105"/>
        </w:rPr>
        <w:t>Penn State</w:t>
      </w:r>
      <w:r>
        <w:rPr>
          <w:spacing w:val="-1"/>
          <w:w w:val="105"/>
        </w:rPr>
        <w:t> </w:t>
      </w:r>
      <w:r>
        <w:rPr>
          <w:w w:val="105"/>
        </w:rPr>
        <w:t>University (April),</w:t>
      </w:r>
      <w:r>
        <w:rPr>
          <w:spacing w:val="-1"/>
          <w:w w:val="105"/>
        </w:rPr>
        <w:t> </w:t>
      </w:r>
      <w:r>
        <w:rPr>
          <w:w w:val="105"/>
        </w:rPr>
        <w:t>2004:</w:t>
      </w:r>
      <w:r>
        <w:rPr>
          <w:spacing w:val="-1"/>
          <w:w w:val="105"/>
        </w:rPr>
        <w:t> </w:t>
      </w:r>
      <w:r>
        <w:rPr>
          <w:w w:val="105"/>
        </w:rPr>
        <w:t>IIES</w:t>
      </w:r>
      <w:r>
        <w:rPr>
          <w:spacing w:val="-1"/>
          <w:w w:val="105"/>
        </w:rPr>
        <w:t> </w:t>
      </w:r>
      <w:r>
        <w:rPr>
          <w:w w:val="105"/>
        </w:rPr>
        <w:t>(February), Universidad</w:t>
      </w:r>
      <w:r>
        <w:rPr>
          <w:spacing w:val="-1"/>
          <w:w w:val="105"/>
        </w:rPr>
        <w:t> </w:t>
      </w:r>
      <w:r>
        <w:rPr>
          <w:w w:val="105"/>
        </w:rPr>
        <w:t>Autonoma</w:t>
      </w:r>
      <w:r>
        <w:rPr>
          <w:spacing w:val="-1"/>
          <w:w w:val="105"/>
        </w:rPr>
        <w:t> </w:t>
      </w:r>
      <w:r>
        <w:rPr>
          <w:w w:val="105"/>
        </w:rPr>
        <w:t>de Barcelona</w:t>
      </w:r>
      <w:r>
        <w:rPr>
          <w:spacing w:val="-14"/>
          <w:w w:val="105"/>
        </w:rPr>
        <w:t> </w:t>
      </w:r>
      <w:r>
        <w:rPr>
          <w:w w:val="105"/>
        </w:rPr>
        <w:t>(February),</w:t>
      </w:r>
      <w:r>
        <w:rPr>
          <w:spacing w:val="-13"/>
          <w:w w:val="105"/>
        </w:rPr>
        <w:t> </w:t>
      </w:r>
      <w:r>
        <w:rPr>
          <w:w w:val="105"/>
        </w:rPr>
        <w:t>Universidad</w:t>
      </w:r>
      <w:r>
        <w:rPr>
          <w:spacing w:val="-13"/>
          <w:w w:val="105"/>
        </w:rPr>
        <w:t> </w:t>
      </w:r>
      <w:r>
        <w:rPr>
          <w:w w:val="105"/>
        </w:rPr>
        <w:t>Carlos</w:t>
      </w:r>
      <w:r>
        <w:rPr>
          <w:spacing w:val="-13"/>
          <w:w w:val="105"/>
        </w:rPr>
        <w:t> </w:t>
      </w:r>
      <w:r>
        <w:rPr>
          <w:w w:val="105"/>
        </w:rPr>
        <w:t>III</w:t>
      </w:r>
      <w:r>
        <w:rPr>
          <w:spacing w:val="-13"/>
          <w:w w:val="105"/>
        </w:rPr>
        <w:t> </w:t>
      </w:r>
      <w:r>
        <w:rPr>
          <w:w w:val="105"/>
        </w:rPr>
        <w:t>(February),</w:t>
      </w:r>
      <w:r>
        <w:rPr>
          <w:spacing w:val="-13"/>
          <w:w w:val="105"/>
        </w:rPr>
        <w:t> </w:t>
      </w:r>
      <w:r>
        <w:rPr>
          <w:w w:val="105"/>
        </w:rPr>
        <w:t>University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Warwik</w:t>
      </w:r>
      <w:r>
        <w:rPr>
          <w:spacing w:val="-14"/>
          <w:w w:val="105"/>
        </w:rPr>
        <w:t> </w:t>
      </w:r>
      <w:r>
        <w:rPr>
          <w:w w:val="105"/>
        </w:rPr>
        <w:t>(February),</w:t>
      </w:r>
      <w:r>
        <w:rPr>
          <w:spacing w:val="-13"/>
          <w:w w:val="105"/>
        </w:rPr>
        <w:t> </w:t>
      </w:r>
      <w:r>
        <w:rPr>
          <w:w w:val="105"/>
        </w:rPr>
        <w:t>UCL</w:t>
      </w:r>
      <w:r>
        <w:rPr>
          <w:spacing w:val="-13"/>
          <w:w w:val="105"/>
        </w:rPr>
        <w:t> </w:t>
      </w:r>
      <w:r>
        <w:rPr>
          <w:w w:val="105"/>
        </w:rPr>
        <w:t>(February), University of</w:t>
      </w:r>
      <w:r>
        <w:rPr>
          <w:spacing w:val="-1"/>
          <w:w w:val="105"/>
        </w:rPr>
        <w:t> </w:t>
      </w:r>
      <w:r>
        <w:rPr>
          <w:w w:val="105"/>
        </w:rPr>
        <w:t>Iowa</w:t>
      </w:r>
      <w:r>
        <w:rPr>
          <w:spacing w:val="-1"/>
          <w:w w:val="105"/>
        </w:rPr>
        <w:t> </w:t>
      </w:r>
      <w:r>
        <w:rPr>
          <w:w w:val="105"/>
        </w:rPr>
        <w:t>(January),</w:t>
      </w:r>
      <w:r>
        <w:rPr>
          <w:spacing w:val="-1"/>
          <w:w w:val="105"/>
        </w:rPr>
        <w:t> </w:t>
      </w:r>
      <w:r>
        <w:rPr>
          <w:w w:val="105"/>
        </w:rPr>
        <w:t>2003: European</w:t>
      </w:r>
      <w:r>
        <w:rPr>
          <w:spacing w:val="-2"/>
          <w:w w:val="105"/>
        </w:rPr>
        <w:t> </w:t>
      </w:r>
      <w:r>
        <w:rPr>
          <w:w w:val="105"/>
        </w:rPr>
        <w:t>Winter Meeting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the Econometric Society in</w:t>
      </w:r>
      <w:r>
        <w:rPr>
          <w:spacing w:val="-3"/>
          <w:w w:val="105"/>
        </w:rPr>
        <w:t> </w:t>
      </w:r>
      <w:r>
        <w:rPr>
          <w:w w:val="105"/>
        </w:rPr>
        <w:t>Madrid (October</w:t>
      </w:r>
      <w:r>
        <w:rPr>
          <w:spacing w:val="-2"/>
          <w:w w:val="105"/>
        </w:rPr>
        <w:t> </w:t>
      </w:r>
      <w:r>
        <w:rPr>
          <w:w w:val="105"/>
        </w:rPr>
        <w:t>24-25),</w:t>
      </w:r>
      <w:r>
        <w:rPr>
          <w:spacing w:val="-3"/>
          <w:w w:val="105"/>
        </w:rPr>
        <w:t> </w:t>
      </w:r>
      <w:r>
        <w:rPr>
          <w:w w:val="105"/>
        </w:rPr>
        <w:t>Econometric</w:t>
      </w:r>
      <w:r>
        <w:rPr>
          <w:spacing w:val="-3"/>
          <w:w w:val="105"/>
        </w:rPr>
        <w:t> </w:t>
      </w:r>
      <w:r>
        <w:rPr>
          <w:w w:val="105"/>
        </w:rPr>
        <w:t>Society</w:t>
      </w:r>
      <w:r>
        <w:rPr>
          <w:spacing w:val="-1"/>
          <w:w w:val="105"/>
        </w:rPr>
        <w:t> </w:t>
      </w:r>
      <w:r>
        <w:rPr>
          <w:w w:val="105"/>
        </w:rPr>
        <w:t>European</w:t>
      </w:r>
      <w:r>
        <w:rPr>
          <w:spacing w:val="-3"/>
          <w:w w:val="105"/>
        </w:rPr>
        <w:t> </w:t>
      </w:r>
      <w:r>
        <w:rPr>
          <w:w w:val="105"/>
        </w:rPr>
        <w:t>Meeting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Stockholm</w:t>
      </w:r>
      <w:r>
        <w:rPr>
          <w:spacing w:val="-4"/>
          <w:w w:val="105"/>
        </w:rPr>
        <w:t> </w:t>
      </w:r>
      <w:r>
        <w:rPr>
          <w:w w:val="105"/>
        </w:rPr>
        <w:t>(August</w:t>
      </w:r>
      <w:r>
        <w:rPr>
          <w:spacing w:val="-1"/>
          <w:w w:val="105"/>
        </w:rPr>
        <w:t> </w:t>
      </w:r>
      <w:r>
        <w:rPr>
          <w:w w:val="105"/>
        </w:rPr>
        <w:t>20-24),</w:t>
      </w:r>
      <w:r>
        <w:rPr>
          <w:spacing w:val="-3"/>
          <w:w w:val="105"/>
        </w:rPr>
        <w:t> </w:t>
      </w:r>
      <w:r>
        <w:rPr>
          <w:w w:val="105"/>
        </w:rPr>
        <w:t>NBER</w:t>
      </w:r>
      <w:r>
        <w:rPr>
          <w:spacing w:val="-3"/>
          <w:w w:val="105"/>
        </w:rPr>
        <w:t> </w:t>
      </w:r>
      <w:r>
        <w:rPr>
          <w:w w:val="105"/>
        </w:rPr>
        <w:t>Summer Institute,</w:t>
      </w:r>
      <w:r>
        <w:rPr>
          <w:spacing w:val="-3"/>
          <w:w w:val="105"/>
        </w:rPr>
        <w:t> </w:t>
      </w:r>
      <w:r>
        <w:rPr>
          <w:w w:val="105"/>
        </w:rPr>
        <w:t>Capital</w:t>
      </w:r>
      <w:r>
        <w:rPr>
          <w:spacing w:val="-3"/>
          <w:w w:val="105"/>
        </w:rPr>
        <w:t> </w:t>
      </w:r>
      <w:r>
        <w:rPr>
          <w:w w:val="105"/>
        </w:rPr>
        <w:t>Markets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Economy Workshop</w:t>
      </w:r>
      <w:r>
        <w:rPr>
          <w:spacing w:val="-3"/>
          <w:w w:val="105"/>
        </w:rPr>
        <w:t> </w:t>
      </w:r>
      <w:r>
        <w:rPr>
          <w:w w:val="105"/>
        </w:rPr>
        <w:t>(July 21-23),</w:t>
      </w:r>
      <w:r>
        <w:rPr>
          <w:spacing w:val="-3"/>
          <w:w w:val="105"/>
        </w:rPr>
        <w:t> </w:t>
      </w:r>
      <w:r>
        <w:rPr>
          <w:w w:val="105"/>
        </w:rPr>
        <w:t>2003</w:t>
      </w:r>
      <w:r>
        <w:rPr>
          <w:spacing w:val="-3"/>
          <w:w w:val="105"/>
        </w:rPr>
        <w:t> </w:t>
      </w:r>
      <w:r>
        <w:rPr>
          <w:w w:val="105"/>
        </w:rPr>
        <w:t>Society</w:t>
      </w:r>
      <w:r>
        <w:rPr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Economic</w:t>
      </w:r>
      <w:r>
        <w:rPr>
          <w:spacing w:val="-2"/>
          <w:w w:val="105"/>
        </w:rPr>
        <w:t> </w:t>
      </w:r>
      <w:r>
        <w:rPr>
          <w:w w:val="105"/>
        </w:rPr>
        <w:t>Dynamics Meeting in Paris (June 26-28), the 11th Midwest Macroeconomics Conference, Federal Reserve Bank of Chicago (May 16-17), University of Rochester (February)</w:t>
      </w:r>
    </w:p>
    <w:p>
      <w:pPr>
        <w:pStyle w:val="BodyText"/>
        <w:spacing w:before="26"/>
      </w:pPr>
    </w:p>
    <w:p>
      <w:pPr>
        <w:pStyle w:val="Heading1"/>
        <w:spacing w:before="1"/>
        <w:rPr>
          <w:u w:val="none"/>
        </w:rPr>
      </w:pPr>
      <w:r>
        <w:rPr>
          <w:u w:val="single"/>
        </w:rPr>
        <w:t>GRANTS,</w:t>
      </w:r>
      <w:r>
        <w:rPr>
          <w:spacing w:val="23"/>
          <w:u w:val="single"/>
        </w:rPr>
        <w:t> </w:t>
      </w:r>
      <w:r>
        <w:rPr>
          <w:u w:val="single"/>
        </w:rPr>
        <w:t>AWARDS,</w:t>
      </w:r>
      <w:r>
        <w:rPr>
          <w:spacing w:val="24"/>
          <w:u w:val="single"/>
        </w:rPr>
        <w:t> </w:t>
      </w:r>
      <w:r>
        <w:rPr>
          <w:u w:val="single"/>
        </w:rPr>
        <w:t>AND</w:t>
      </w:r>
      <w:r>
        <w:rPr>
          <w:spacing w:val="24"/>
          <w:u w:val="single"/>
        </w:rPr>
        <w:t> </w:t>
      </w:r>
      <w:r>
        <w:rPr>
          <w:spacing w:val="-2"/>
          <w:u w:val="single"/>
        </w:rPr>
        <w:t>FELLOWSHIPS</w:t>
      </w:r>
      <w:r>
        <w:rPr>
          <w:spacing w:val="-2"/>
          <w:u w:val="none"/>
        </w:rPr>
        <w:t>:</w:t>
      </w:r>
    </w:p>
    <w:p>
      <w:pPr>
        <w:pStyle w:val="BodyText"/>
        <w:spacing w:before="15"/>
        <w:rPr>
          <w:b/>
        </w:rPr>
      </w:pPr>
    </w:p>
    <w:p>
      <w:pPr>
        <w:pStyle w:val="BodyText"/>
        <w:spacing w:line="249" w:lineRule="auto"/>
        <w:ind w:left="74" w:right="1065"/>
      </w:pPr>
      <w:r>
        <w:rPr>
          <w:w w:val="105"/>
        </w:rPr>
        <w:t>W.</w:t>
      </w:r>
      <w:r>
        <w:rPr>
          <w:spacing w:val="-14"/>
          <w:w w:val="105"/>
        </w:rPr>
        <w:t> </w:t>
      </w:r>
      <w:r>
        <w:rPr>
          <w:w w:val="105"/>
        </w:rPr>
        <w:t>P.</w:t>
      </w:r>
      <w:r>
        <w:rPr>
          <w:spacing w:val="-13"/>
          <w:w w:val="105"/>
        </w:rPr>
        <w:t> </w:t>
      </w:r>
      <w:r>
        <w:rPr>
          <w:w w:val="105"/>
        </w:rPr>
        <w:t>Carey</w:t>
      </w:r>
      <w:r>
        <w:rPr>
          <w:spacing w:val="-13"/>
          <w:w w:val="105"/>
        </w:rPr>
        <w:t> </w:t>
      </w:r>
      <w:r>
        <w:rPr>
          <w:w w:val="105"/>
        </w:rPr>
        <w:t>School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Business</w:t>
      </w:r>
      <w:r>
        <w:rPr>
          <w:spacing w:val="-13"/>
          <w:w w:val="105"/>
        </w:rPr>
        <w:t> </w:t>
      </w:r>
      <w:r>
        <w:rPr>
          <w:w w:val="105"/>
        </w:rPr>
        <w:t>“Dean’s</w:t>
      </w:r>
      <w:r>
        <w:rPr>
          <w:spacing w:val="-13"/>
          <w:w w:val="105"/>
        </w:rPr>
        <w:t> </w:t>
      </w:r>
      <w:r>
        <w:rPr>
          <w:w w:val="105"/>
        </w:rPr>
        <w:t>Award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Excellence”</w:t>
      </w:r>
      <w:r>
        <w:rPr>
          <w:spacing w:val="-13"/>
          <w:w w:val="105"/>
        </w:rPr>
        <w:t> </w:t>
      </w:r>
      <w:r>
        <w:rPr>
          <w:w w:val="105"/>
        </w:rPr>
        <w:t>(2016-2020,</w:t>
      </w:r>
      <w:r>
        <w:rPr>
          <w:spacing w:val="-13"/>
          <w:w w:val="105"/>
        </w:rPr>
        <w:t> </w:t>
      </w:r>
      <w:r>
        <w:rPr>
          <w:w w:val="105"/>
        </w:rPr>
        <w:t>2012-2014) Kauffman Foundation sponsored seat at the NORC Data Enclave (2018, 2013)</w:t>
      </w:r>
    </w:p>
    <w:p>
      <w:pPr>
        <w:pStyle w:val="BodyText"/>
        <w:spacing w:line="228" w:lineRule="exact"/>
        <w:ind w:left="74"/>
      </w:pPr>
      <w:r>
        <w:rPr>
          <w:w w:val="105"/>
        </w:rPr>
        <w:t>Old</w:t>
      </w:r>
      <w:r>
        <w:rPr>
          <w:spacing w:val="-12"/>
          <w:w w:val="105"/>
        </w:rPr>
        <w:t> </w:t>
      </w:r>
      <w:r>
        <w:rPr>
          <w:w w:val="105"/>
        </w:rPr>
        <w:t>Gold</w:t>
      </w:r>
      <w:r>
        <w:rPr>
          <w:spacing w:val="-12"/>
          <w:w w:val="105"/>
        </w:rPr>
        <w:t> </w:t>
      </w:r>
      <w:r>
        <w:rPr>
          <w:w w:val="105"/>
        </w:rPr>
        <w:t>Fellowship,</w:t>
      </w:r>
      <w:r>
        <w:rPr>
          <w:spacing w:val="-11"/>
          <w:w w:val="105"/>
        </w:rPr>
        <w:t> </w:t>
      </w:r>
      <w:r>
        <w:rPr>
          <w:w w:val="105"/>
        </w:rPr>
        <w:t>University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Iowa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(2005)</w:t>
      </w:r>
    </w:p>
    <w:p>
      <w:pPr>
        <w:pStyle w:val="BodyText"/>
        <w:spacing w:line="247" w:lineRule="auto" w:before="9"/>
        <w:ind w:left="74" w:right="958"/>
      </w:pPr>
      <w:r>
        <w:rPr>
          <w:w w:val="105"/>
        </w:rPr>
        <w:t>Global</w:t>
      </w:r>
      <w:r>
        <w:rPr>
          <w:spacing w:val="-14"/>
          <w:w w:val="105"/>
        </w:rPr>
        <w:t> </w:t>
      </w:r>
      <w:r>
        <w:rPr>
          <w:w w:val="105"/>
        </w:rPr>
        <w:t>Development</w:t>
      </w:r>
      <w:r>
        <w:rPr>
          <w:spacing w:val="-13"/>
          <w:w w:val="105"/>
        </w:rPr>
        <w:t> </w:t>
      </w:r>
      <w:r>
        <w:rPr>
          <w:w w:val="105"/>
        </w:rPr>
        <w:t>Network</w:t>
      </w:r>
      <w:r>
        <w:rPr>
          <w:spacing w:val="-13"/>
          <w:w w:val="105"/>
        </w:rPr>
        <w:t> </w:t>
      </w:r>
      <w:r>
        <w:rPr>
          <w:w w:val="105"/>
        </w:rPr>
        <w:t>Research</w:t>
      </w:r>
      <w:r>
        <w:rPr>
          <w:spacing w:val="-13"/>
          <w:w w:val="105"/>
        </w:rPr>
        <w:t> </w:t>
      </w:r>
      <w:r>
        <w:rPr>
          <w:w w:val="105"/>
        </w:rPr>
        <w:t>Competition</w:t>
      </w:r>
      <w:r>
        <w:rPr>
          <w:spacing w:val="-13"/>
          <w:w w:val="105"/>
        </w:rPr>
        <w:t> </w:t>
      </w:r>
      <w:r>
        <w:rPr>
          <w:w w:val="105"/>
        </w:rPr>
        <w:t>Grant</w:t>
      </w:r>
      <w:r>
        <w:rPr>
          <w:spacing w:val="14"/>
          <w:w w:val="105"/>
        </w:rPr>
        <w:t> </w:t>
      </w:r>
      <w:r>
        <w:rPr>
          <w:w w:val="105"/>
        </w:rPr>
        <w:t>III-035,</w:t>
      </w:r>
      <w:r>
        <w:rPr>
          <w:spacing w:val="-13"/>
          <w:w w:val="105"/>
        </w:rPr>
        <w:t> </w:t>
      </w:r>
      <w:r>
        <w:rPr>
          <w:w w:val="105"/>
        </w:rPr>
        <w:t>Principal</w:t>
      </w:r>
      <w:r>
        <w:rPr>
          <w:spacing w:val="-13"/>
          <w:w w:val="105"/>
        </w:rPr>
        <w:t> </w:t>
      </w:r>
      <w:r>
        <w:rPr>
          <w:w w:val="105"/>
        </w:rPr>
        <w:t>Investigator</w:t>
      </w:r>
      <w:r>
        <w:rPr>
          <w:spacing w:val="-13"/>
          <w:w w:val="105"/>
        </w:rPr>
        <w:t> </w:t>
      </w:r>
      <w:r>
        <w:rPr>
          <w:w w:val="105"/>
        </w:rPr>
        <w:t>(2003) Dissertation Workshop Paper Award, CERGE-EI, Prague (May 2002)</w:t>
      </w:r>
    </w:p>
    <w:p>
      <w:pPr>
        <w:pStyle w:val="BodyText"/>
        <w:spacing w:line="247" w:lineRule="auto" w:before="1"/>
        <w:ind w:left="74" w:right="2217"/>
      </w:pPr>
      <w:r>
        <w:rPr>
          <w:w w:val="105"/>
        </w:rPr>
        <w:t>National Taras Shevchenko University of Kiev performance stipend (1993-1998) Soros</w:t>
      </w:r>
      <w:r>
        <w:rPr>
          <w:spacing w:val="-11"/>
          <w:w w:val="105"/>
        </w:rPr>
        <w:t> </w:t>
      </w:r>
      <w:r>
        <w:rPr>
          <w:w w:val="105"/>
        </w:rPr>
        <w:t>Student</w:t>
      </w:r>
      <w:r>
        <w:rPr>
          <w:spacing w:val="-10"/>
          <w:w w:val="105"/>
        </w:rPr>
        <w:t> </w:t>
      </w:r>
      <w:r>
        <w:rPr>
          <w:w w:val="105"/>
        </w:rPr>
        <w:t>Grants</w:t>
      </w:r>
      <w:r>
        <w:rPr>
          <w:spacing w:val="-11"/>
          <w:w w:val="105"/>
        </w:rPr>
        <w:t> </w:t>
      </w:r>
      <w:r>
        <w:rPr>
          <w:w w:val="105"/>
        </w:rPr>
        <w:t>#</w:t>
      </w:r>
      <w:r>
        <w:rPr>
          <w:spacing w:val="-11"/>
          <w:w w:val="105"/>
        </w:rPr>
        <w:t> </w:t>
      </w:r>
      <w:r>
        <w:rPr>
          <w:w w:val="105"/>
        </w:rPr>
        <w:t>GSU</w:t>
      </w:r>
      <w:r>
        <w:rPr>
          <w:spacing w:val="-10"/>
          <w:w w:val="105"/>
        </w:rPr>
        <w:t> </w:t>
      </w:r>
      <w:r>
        <w:rPr>
          <w:w w:val="105"/>
        </w:rPr>
        <w:t>041015</w:t>
      </w:r>
      <w:r>
        <w:rPr>
          <w:spacing w:val="-11"/>
          <w:w w:val="105"/>
        </w:rPr>
        <w:t> </w:t>
      </w:r>
      <w:r>
        <w:rPr>
          <w:w w:val="105"/>
        </w:rPr>
        <w:t>,</w:t>
      </w:r>
      <w:r>
        <w:rPr>
          <w:spacing w:val="-10"/>
          <w:w w:val="105"/>
        </w:rPr>
        <w:t> </w:t>
      </w:r>
      <w:r>
        <w:rPr>
          <w:w w:val="105"/>
        </w:rPr>
        <w:t>GSU</w:t>
      </w:r>
      <w:r>
        <w:rPr>
          <w:spacing w:val="-11"/>
          <w:w w:val="105"/>
        </w:rPr>
        <w:t> </w:t>
      </w:r>
      <w:r>
        <w:rPr>
          <w:w w:val="105"/>
        </w:rPr>
        <w:t>071037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GSU</w:t>
      </w:r>
      <w:r>
        <w:rPr>
          <w:spacing w:val="-10"/>
          <w:w w:val="105"/>
        </w:rPr>
        <w:t> </w:t>
      </w:r>
      <w:r>
        <w:rPr>
          <w:w w:val="105"/>
        </w:rPr>
        <w:t>061095</w:t>
      </w:r>
      <w:r>
        <w:rPr>
          <w:spacing w:val="33"/>
          <w:w w:val="105"/>
        </w:rPr>
        <w:t> </w:t>
      </w:r>
      <w:r>
        <w:rPr>
          <w:w w:val="105"/>
        </w:rPr>
        <w:t>(1994-1998)</w:t>
      </w:r>
    </w:p>
    <w:p>
      <w:pPr>
        <w:pStyle w:val="BodyText"/>
        <w:spacing w:after="0" w:line="247" w:lineRule="auto"/>
        <w:sectPr>
          <w:pgSz w:w="12240" w:h="15840"/>
          <w:pgMar w:top="1260" w:bottom="280" w:left="1800" w:right="1080"/>
        </w:sectPr>
      </w:pPr>
    </w:p>
    <w:p>
      <w:pPr>
        <w:pStyle w:val="Heading1"/>
        <w:spacing w:before="87"/>
        <w:rPr>
          <w:u w:val="none"/>
        </w:rPr>
      </w:pPr>
      <w:r>
        <w:rPr>
          <w:spacing w:val="-2"/>
          <w:w w:val="105"/>
          <w:u w:val="single"/>
        </w:rPr>
        <w:t>TEACHING</w:t>
      </w:r>
      <w:r>
        <w:rPr>
          <w:spacing w:val="-2"/>
          <w:w w:val="105"/>
          <w:u w:val="none"/>
        </w:rPr>
        <w:t>:</w:t>
      </w:r>
    </w:p>
    <w:p>
      <w:pPr>
        <w:pStyle w:val="BodyText"/>
        <w:spacing w:before="15"/>
        <w:rPr>
          <w:b/>
        </w:rPr>
      </w:pPr>
    </w:p>
    <w:p>
      <w:pPr>
        <w:pStyle w:val="BodyText"/>
        <w:spacing w:line="249" w:lineRule="auto"/>
        <w:ind w:left="752" w:right="3122" w:hanging="678"/>
      </w:pPr>
      <w:r>
        <w:rPr>
          <w:w w:val="105"/>
        </w:rPr>
        <w:t>Arizona State University: Instructor for the following courses </w:t>
      </w:r>
      <w:r>
        <w:rPr/>
        <w:t>Intermediate Macroeconomics (ECN 313, undergraduate level) </w:t>
      </w:r>
      <w:r>
        <w:rPr>
          <w:w w:val="105"/>
        </w:rPr>
        <w:t>Macroeconomics (ECN 213, honors, undergraduate level)</w:t>
      </w:r>
    </w:p>
    <w:p>
      <w:pPr>
        <w:pStyle w:val="BodyText"/>
        <w:spacing w:line="249" w:lineRule="auto"/>
        <w:ind w:left="752" w:right="2774" w:hanging="1"/>
      </w:pPr>
      <w:r>
        <w:rPr>
          <w:w w:val="105"/>
        </w:rPr>
        <w:t>Macroeconomics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(ECN</w:t>
      </w:r>
      <w:r>
        <w:rPr>
          <w:spacing w:val="-13"/>
          <w:w w:val="105"/>
        </w:rPr>
        <w:t> </w:t>
      </w:r>
      <w:r>
        <w:rPr>
          <w:w w:val="105"/>
        </w:rPr>
        <w:t>713,</w:t>
      </w:r>
      <w:r>
        <w:rPr>
          <w:spacing w:val="-13"/>
          <w:w w:val="105"/>
        </w:rPr>
        <w:t> </w:t>
      </w:r>
      <w:r>
        <w:rPr>
          <w:w w:val="105"/>
        </w:rPr>
        <w:t>graduate</w:t>
      </w:r>
      <w:r>
        <w:rPr>
          <w:spacing w:val="-13"/>
          <w:w w:val="105"/>
        </w:rPr>
        <w:t> </w:t>
      </w:r>
      <w:r>
        <w:rPr>
          <w:w w:val="105"/>
        </w:rPr>
        <w:t>level,</w:t>
      </w:r>
      <w:r>
        <w:rPr>
          <w:spacing w:val="-13"/>
          <w:w w:val="105"/>
        </w:rPr>
        <w:t> </w:t>
      </w:r>
      <w:r>
        <w:rPr>
          <w:w w:val="105"/>
        </w:rPr>
        <w:t>core</w:t>
      </w:r>
      <w:r>
        <w:rPr>
          <w:spacing w:val="-13"/>
          <w:w w:val="105"/>
        </w:rPr>
        <w:t> </w:t>
      </w:r>
      <w:r>
        <w:rPr>
          <w:w w:val="105"/>
        </w:rPr>
        <w:t>macro</w:t>
      </w:r>
      <w:r>
        <w:rPr>
          <w:spacing w:val="-13"/>
          <w:w w:val="105"/>
        </w:rPr>
        <w:t> </w:t>
      </w:r>
      <w:r>
        <w:rPr>
          <w:w w:val="105"/>
        </w:rPr>
        <w:t>sequence) Industrial Organization (ECN 753, graduate level, topics) Macroeconomics III (ECN 715, graduate level, topics)</w:t>
      </w:r>
    </w:p>
    <w:p>
      <w:pPr>
        <w:pStyle w:val="BodyText"/>
        <w:spacing w:before="1"/>
      </w:pPr>
    </w:p>
    <w:p>
      <w:pPr>
        <w:pStyle w:val="BodyText"/>
        <w:spacing w:before="1"/>
        <w:ind w:left="74"/>
      </w:pPr>
      <w:r>
        <w:rPr>
          <w:spacing w:val="-2"/>
          <w:w w:val="105"/>
        </w:rPr>
        <w:t>University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of Iowa: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Instructor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for the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following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courses</w:t>
      </w:r>
    </w:p>
    <w:p>
      <w:pPr>
        <w:pStyle w:val="BodyText"/>
        <w:spacing w:line="249" w:lineRule="auto" w:before="8"/>
        <w:ind w:left="752" w:right="2774"/>
      </w:pPr>
      <w:r>
        <w:rPr>
          <w:w w:val="105"/>
        </w:rPr>
        <w:t>Intermediate Macroeconomics (06E:105, undergraduate level) Macroeconomics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15"/>
          <w:w w:val="105"/>
        </w:rPr>
        <w:t> </w:t>
      </w:r>
      <w:r>
        <w:rPr>
          <w:w w:val="105"/>
        </w:rPr>
        <w:t>(06E:204,</w:t>
      </w:r>
      <w:r>
        <w:rPr>
          <w:spacing w:val="-13"/>
          <w:w w:val="105"/>
        </w:rPr>
        <w:t> </w:t>
      </w:r>
      <w:r>
        <w:rPr>
          <w:w w:val="105"/>
        </w:rPr>
        <w:t>graduate</w:t>
      </w:r>
      <w:r>
        <w:rPr>
          <w:spacing w:val="-13"/>
          <w:w w:val="105"/>
        </w:rPr>
        <w:t> </w:t>
      </w:r>
      <w:r>
        <w:rPr>
          <w:w w:val="105"/>
        </w:rPr>
        <w:t>level,</w:t>
      </w:r>
      <w:r>
        <w:rPr>
          <w:spacing w:val="-14"/>
          <w:w w:val="105"/>
        </w:rPr>
        <w:t> </w:t>
      </w:r>
      <w:r>
        <w:rPr>
          <w:w w:val="105"/>
        </w:rPr>
        <w:t>core</w:t>
      </w:r>
      <w:r>
        <w:rPr>
          <w:spacing w:val="-13"/>
          <w:w w:val="105"/>
        </w:rPr>
        <w:t> </w:t>
      </w:r>
      <w:r>
        <w:rPr>
          <w:w w:val="105"/>
        </w:rPr>
        <w:t>macro</w:t>
      </w:r>
      <w:r>
        <w:rPr>
          <w:spacing w:val="-13"/>
          <w:w w:val="105"/>
        </w:rPr>
        <w:t> </w:t>
      </w:r>
      <w:r>
        <w:rPr>
          <w:w w:val="105"/>
        </w:rPr>
        <w:t>sequence) Macroeconomics III (06E:241, advanced graduate course</w:t>
      </w:r>
    </w:p>
    <w:p>
      <w:pPr>
        <w:pStyle w:val="BodyText"/>
        <w:spacing w:line="225" w:lineRule="exact"/>
        <w:ind w:left="1429"/>
      </w:pPr>
      <w:r>
        <w:rPr>
          <w:spacing w:val="-2"/>
          <w:w w:val="105"/>
        </w:rPr>
        <w:t>Topic: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Incomplete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markets and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dynamic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contracting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in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macroeconomics)</w:t>
      </w:r>
    </w:p>
    <w:p>
      <w:pPr>
        <w:pStyle w:val="BodyText"/>
        <w:spacing w:before="17"/>
      </w:pPr>
    </w:p>
    <w:p>
      <w:pPr>
        <w:pStyle w:val="BodyText"/>
        <w:ind w:left="74"/>
      </w:pPr>
      <w:r>
        <w:rPr/>
        <w:t>CERGE-EI,</w:t>
      </w:r>
      <w:r>
        <w:rPr>
          <w:spacing w:val="21"/>
        </w:rPr>
        <w:t> </w:t>
      </w:r>
      <w:r>
        <w:rPr/>
        <w:t>Prague:</w:t>
      </w:r>
      <w:r>
        <w:rPr>
          <w:spacing w:val="20"/>
        </w:rPr>
        <w:t> </w:t>
      </w:r>
      <w:r>
        <w:rPr/>
        <w:t>Teaching</w:t>
      </w:r>
      <w:r>
        <w:rPr>
          <w:spacing w:val="20"/>
        </w:rPr>
        <w:t> </w:t>
      </w:r>
      <w:r>
        <w:rPr/>
        <w:t>Assistant</w:t>
      </w:r>
      <w:r>
        <w:rPr>
          <w:spacing w:val="20"/>
        </w:rPr>
        <w:t> </w:t>
      </w:r>
      <w:r>
        <w:rPr/>
        <w:t>for</w:t>
      </w:r>
      <w:r>
        <w:rPr>
          <w:spacing w:val="20"/>
        </w:rPr>
        <w:t> </w:t>
      </w:r>
      <w:r>
        <w:rPr/>
        <w:t>the</w:t>
      </w:r>
      <w:r>
        <w:rPr>
          <w:spacing w:val="21"/>
        </w:rPr>
        <w:t> </w:t>
      </w:r>
      <w:r>
        <w:rPr/>
        <w:t>following</w:t>
      </w:r>
      <w:r>
        <w:rPr>
          <w:spacing w:val="20"/>
        </w:rPr>
        <w:t> </w:t>
      </w:r>
      <w:r>
        <w:rPr/>
        <w:t>graduate</w:t>
      </w:r>
      <w:r>
        <w:rPr>
          <w:spacing w:val="18"/>
        </w:rPr>
        <w:t> </w:t>
      </w:r>
      <w:r>
        <w:rPr>
          <w:spacing w:val="-2"/>
        </w:rPr>
        <w:t>courses:</w:t>
      </w:r>
    </w:p>
    <w:p>
      <w:pPr>
        <w:pStyle w:val="BodyText"/>
        <w:spacing w:line="496" w:lineRule="auto" w:before="9"/>
        <w:ind w:left="74" w:right="317" w:firstLine="678"/>
      </w:pPr>
      <w:r>
        <w:rPr>
          <w:w w:val="105"/>
        </w:rPr>
        <w:t>Macroeconomics</w:t>
      </w:r>
      <w:r>
        <w:rPr>
          <w:spacing w:val="-14"/>
          <w:w w:val="105"/>
        </w:rPr>
        <w:t> </w:t>
      </w:r>
      <w:r>
        <w:rPr>
          <w:w w:val="105"/>
        </w:rPr>
        <w:t>0,</w:t>
      </w:r>
      <w:r>
        <w:rPr>
          <w:spacing w:val="-13"/>
          <w:w w:val="105"/>
        </w:rPr>
        <w:t> </w:t>
      </w:r>
      <w:r>
        <w:rPr>
          <w:w w:val="105"/>
        </w:rPr>
        <w:t>I,</w:t>
      </w:r>
      <w:r>
        <w:rPr>
          <w:spacing w:val="-13"/>
          <w:w w:val="105"/>
        </w:rPr>
        <w:t> </w:t>
      </w:r>
      <w:r>
        <w:rPr>
          <w:w w:val="105"/>
        </w:rPr>
        <w:t>II,</w:t>
      </w:r>
      <w:r>
        <w:rPr>
          <w:spacing w:val="26"/>
          <w:w w:val="105"/>
        </w:rPr>
        <w:t> </w:t>
      </w:r>
      <w:r>
        <w:rPr>
          <w:w w:val="105"/>
        </w:rPr>
        <w:t>Advanced</w:t>
      </w:r>
      <w:r>
        <w:rPr>
          <w:spacing w:val="-14"/>
          <w:w w:val="105"/>
        </w:rPr>
        <w:t> </w:t>
      </w:r>
      <w:r>
        <w:rPr>
          <w:w w:val="105"/>
        </w:rPr>
        <w:t>Macroeconomics</w:t>
      </w:r>
      <w:r>
        <w:rPr>
          <w:spacing w:val="-13"/>
          <w:w w:val="105"/>
        </w:rPr>
        <w:t> </w:t>
      </w:r>
      <w:r>
        <w:rPr>
          <w:w w:val="105"/>
        </w:rPr>
        <w:t>I,</w:t>
      </w:r>
      <w:r>
        <w:rPr>
          <w:spacing w:val="-12"/>
          <w:w w:val="105"/>
        </w:rPr>
        <w:t> </w:t>
      </w:r>
      <w:r>
        <w:rPr>
          <w:w w:val="105"/>
        </w:rPr>
        <w:t>II,</w:t>
      </w:r>
      <w:r>
        <w:rPr>
          <w:spacing w:val="-14"/>
          <w:w w:val="105"/>
        </w:rPr>
        <w:t> </w:t>
      </w:r>
      <w:r>
        <w:rPr>
          <w:w w:val="105"/>
        </w:rPr>
        <w:t>Economic</w:t>
      </w:r>
      <w:r>
        <w:rPr>
          <w:spacing w:val="-13"/>
          <w:w w:val="105"/>
        </w:rPr>
        <w:t> </w:t>
      </w:r>
      <w:r>
        <w:rPr>
          <w:w w:val="105"/>
        </w:rPr>
        <w:t>Growth,</w:t>
      </w:r>
      <w:r>
        <w:rPr>
          <w:spacing w:val="-12"/>
          <w:w w:val="105"/>
        </w:rPr>
        <w:t> </w:t>
      </w:r>
      <w:r>
        <w:rPr>
          <w:w w:val="105"/>
        </w:rPr>
        <w:t>Labor</w:t>
      </w:r>
      <w:r>
        <w:rPr>
          <w:spacing w:val="-14"/>
          <w:w w:val="105"/>
        </w:rPr>
        <w:t> </w:t>
      </w:r>
      <w:r>
        <w:rPr>
          <w:w w:val="105"/>
        </w:rPr>
        <w:t>Economics Universidad</w:t>
      </w:r>
      <w:r>
        <w:rPr>
          <w:spacing w:val="-1"/>
          <w:w w:val="105"/>
        </w:rPr>
        <w:t> </w:t>
      </w:r>
      <w:r>
        <w:rPr>
          <w:w w:val="105"/>
        </w:rPr>
        <w:t>Torcuato</w:t>
      </w:r>
      <w:r>
        <w:rPr>
          <w:spacing w:val="-3"/>
          <w:w w:val="105"/>
        </w:rPr>
        <w:t> </w:t>
      </w:r>
      <w:r>
        <w:rPr>
          <w:w w:val="105"/>
        </w:rPr>
        <w:t>di</w:t>
      </w:r>
      <w:r>
        <w:rPr>
          <w:spacing w:val="-1"/>
          <w:w w:val="105"/>
        </w:rPr>
        <w:t> </w:t>
      </w:r>
      <w:r>
        <w:rPr>
          <w:w w:val="105"/>
        </w:rPr>
        <w:t>Tella,</w:t>
      </w:r>
      <w:r>
        <w:rPr>
          <w:spacing w:val="-1"/>
          <w:w w:val="105"/>
        </w:rPr>
        <w:t> </w:t>
      </w:r>
      <w:r>
        <w:rPr>
          <w:w w:val="105"/>
        </w:rPr>
        <w:t>Buenos</w:t>
      </w:r>
      <w:r>
        <w:rPr>
          <w:spacing w:val="-1"/>
          <w:w w:val="105"/>
        </w:rPr>
        <w:t> </w:t>
      </w:r>
      <w:r>
        <w:rPr>
          <w:w w:val="105"/>
        </w:rPr>
        <w:t>Aires:</w:t>
      </w:r>
      <w:r>
        <w:rPr>
          <w:spacing w:val="-2"/>
          <w:w w:val="105"/>
        </w:rPr>
        <w:t> </w:t>
      </w:r>
      <w:r>
        <w:rPr>
          <w:w w:val="105"/>
        </w:rPr>
        <w:t>Teaching</w:t>
      </w:r>
      <w:r>
        <w:rPr>
          <w:spacing w:val="-1"/>
          <w:w w:val="105"/>
        </w:rPr>
        <w:t> </w:t>
      </w:r>
      <w:r>
        <w:rPr>
          <w:w w:val="105"/>
        </w:rPr>
        <w:t>Assistant</w:t>
      </w:r>
      <w:r>
        <w:rPr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Macroeconomics</w:t>
      </w:r>
      <w:r>
        <w:rPr>
          <w:spacing w:val="-2"/>
          <w:w w:val="105"/>
        </w:rPr>
        <w:t> </w:t>
      </w:r>
      <w:r>
        <w:rPr>
          <w:w w:val="105"/>
        </w:rPr>
        <w:t>(Fall</w:t>
      </w:r>
      <w:r>
        <w:rPr>
          <w:spacing w:val="-1"/>
          <w:w w:val="105"/>
        </w:rPr>
        <w:t> </w:t>
      </w:r>
      <w:r>
        <w:rPr>
          <w:w w:val="105"/>
        </w:rPr>
        <w:t>2002) National</w:t>
      </w:r>
      <w:r>
        <w:rPr>
          <w:spacing w:val="-10"/>
          <w:w w:val="105"/>
        </w:rPr>
        <w:t> </w:t>
      </w:r>
      <w:r>
        <w:rPr>
          <w:w w:val="105"/>
        </w:rPr>
        <w:t>Taras</w:t>
      </w:r>
      <w:r>
        <w:rPr>
          <w:spacing w:val="-10"/>
          <w:w w:val="105"/>
        </w:rPr>
        <w:t> </w:t>
      </w:r>
      <w:r>
        <w:rPr>
          <w:w w:val="105"/>
        </w:rPr>
        <w:t>Shevchenko</w:t>
      </w:r>
      <w:r>
        <w:rPr>
          <w:spacing w:val="-10"/>
          <w:w w:val="105"/>
        </w:rPr>
        <w:t> </w:t>
      </w:r>
      <w:r>
        <w:rPr>
          <w:w w:val="105"/>
        </w:rPr>
        <w:t>University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Kiev,</w:t>
      </w:r>
      <w:r>
        <w:rPr>
          <w:spacing w:val="-10"/>
          <w:w w:val="105"/>
        </w:rPr>
        <w:t> </w:t>
      </w:r>
      <w:r>
        <w:rPr>
          <w:w w:val="105"/>
        </w:rPr>
        <w:t>Ukraine:</w:t>
      </w:r>
      <w:r>
        <w:rPr>
          <w:spacing w:val="-10"/>
          <w:w w:val="105"/>
        </w:rPr>
        <w:t> </w:t>
      </w:r>
      <w:r>
        <w:rPr>
          <w:w w:val="105"/>
        </w:rPr>
        <w:t>Teaching</w:t>
      </w:r>
      <w:r>
        <w:rPr>
          <w:spacing w:val="-11"/>
          <w:w w:val="105"/>
        </w:rPr>
        <w:t> </w:t>
      </w:r>
      <w:r>
        <w:rPr>
          <w:w w:val="105"/>
        </w:rPr>
        <w:t>Assistant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Statistics</w:t>
      </w:r>
      <w:r>
        <w:rPr>
          <w:spacing w:val="-10"/>
          <w:w w:val="105"/>
        </w:rPr>
        <w:t> </w:t>
      </w:r>
      <w:r>
        <w:rPr>
          <w:w w:val="105"/>
        </w:rPr>
        <w:t>(Spring</w:t>
      </w:r>
      <w:r>
        <w:rPr>
          <w:spacing w:val="-10"/>
          <w:w w:val="105"/>
        </w:rPr>
        <w:t> </w:t>
      </w:r>
      <w:r>
        <w:rPr>
          <w:w w:val="105"/>
        </w:rPr>
        <w:t>1998)</w:t>
      </w:r>
    </w:p>
    <w:p>
      <w:pPr>
        <w:pStyle w:val="BodyText"/>
        <w:spacing w:before="7"/>
      </w:pPr>
    </w:p>
    <w:p>
      <w:pPr>
        <w:pStyle w:val="Heading1"/>
        <w:rPr>
          <w:u w:val="none"/>
        </w:rPr>
      </w:pPr>
      <w:r>
        <w:rPr>
          <w:u w:val="single"/>
        </w:rPr>
        <w:t>Advisor</w:t>
      </w:r>
      <w:r>
        <w:rPr>
          <w:spacing w:val="17"/>
          <w:u w:val="single"/>
        </w:rPr>
        <w:t> </w:t>
      </w:r>
      <w:r>
        <w:rPr>
          <w:spacing w:val="-4"/>
          <w:u w:val="single"/>
        </w:rPr>
        <w:t>for:</w:t>
      </w:r>
    </w:p>
    <w:p>
      <w:pPr>
        <w:pStyle w:val="BodyText"/>
        <w:spacing w:before="15"/>
        <w:rPr>
          <w:b/>
        </w:rPr>
      </w:pPr>
    </w:p>
    <w:p>
      <w:pPr>
        <w:pStyle w:val="BodyText"/>
        <w:spacing w:line="249" w:lineRule="auto"/>
        <w:ind w:left="74" w:right="6338"/>
      </w:pPr>
      <w:r>
        <w:rPr>
          <w:w w:val="105"/>
        </w:rPr>
        <w:t>Juan</w:t>
      </w:r>
      <w:r>
        <w:rPr>
          <w:spacing w:val="-14"/>
          <w:w w:val="105"/>
        </w:rPr>
        <w:t> </w:t>
      </w:r>
      <w:r>
        <w:rPr>
          <w:w w:val="105"/>
        </w:rPr>
        <w:t>Odriozola</w:t>
      </w:r>
      <w:r>
        <w:rPr>
          <w:spacing w:val="-13"/>
          <w:w w:val="105"/>
        </w:rPr>
        <w:t> </w:t>
      </w:r>
      <w:r>
        <w:rPr>
          <w:w w:val="105"/>
        </w:rPr>
        <w:t>(Ph.D.,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progress) Minju Jeong (Ph.D., in progress)</w:t>
      </w:r>
    </w:p>
    <w:p>
      <w:pPr>
        <w:pStyle w:val="BodyText"/>
        <w:spacing w:line="249" w:lineRule="auto"/>
        <w:ind w:left="74" w:right="2774"/>
      </w:pPr>
      <w:r>
        <w:rPr>
          <w:w w:val="105"/>
        </w:rPr>
        <w:t>Alex Rivadeneira Acosta (2019 Ph.D., first placement Bank of Mexico) Dilsat</w:t>
      </w:r>
      <w:r>
        <w:rPr>
          <w:spacing w:val="-14"/>
          <w:w w:val="105"/>
        </w:rPr>
        <w:t> </w:t>
      </w:r>
      <w:r>
        <w:rPr>
          <w:w w:val="105"/>
        </w:rPr>
        <w:t>Dalkiran</w:t>
      </w:r>
      <w:r>
        <w:rPr>
          <w:spacing w:val="-13"/>
          <w:w w:val="105"/>
        </w:rPr>
        <w:t> </w:t>
      </w:r>
      <w:r>
        <w:rPr>
          <w:w w:val="105"/>
        </w:rPr>
        <w:t>(2018</w:t>
      </w:r>
      <w:r>
        <w:rPr>
          <w:spacing w:val="-13"/>
          <w:w w:val="105"/>
        </w:rPr>
        <w:t> </w:t>
      </w:r>
      <w:r>
        <w:rPr>
          <w:w w:val="105"/>
        </w:rPr>
        <w:t>Ph.D.,</w:t>
      </w:r>
      <w:r>
        <w:rPr>
          <w:spacing w:val="-12"/>
          <w:w w:val="105"/>
        </w:rPr>
        <w:t> </w:t>
      </w:r>
      <w:r>
        <w:rPr>
          <w:w w:val="105"/>
        </w:rPr>
        <w:t>first</w:t>
      </w:r>
      <w:r>
        <w:rPr>
          <w:spacing w:val="-14"/>
          <w:w w:val="105"/>
        </w:rPr>
        <w:t> </w:t>
      </w:r>
      <w:r>
        <w:rPr>
          <w:w w:val="105"/>
        </w:rPr>
        <w:t>placement</w:t>
      </w:r>
      <w:r>
        <w:rPr>
          <w:spacing w:val="-13"/>
          <w:w w:val="105"/>
        </w:rPr>
        <w:t> </w:t>
      </w:r>
      <w:r>
        <w:rPr>
          <w:w w:val="105"/>
        </w:rPr>
        <w:t>Sr.</w:t>
      </w:r>
      <w:r>
        <w:rPr>
          <w:spacing w:val="-12"/>
          <w:w w:val="105"/>
        </w:rPr>
        <w:t> </w:t>
      </w:r>
      <w:r>
        <w:rPr>
          <w:w w:val="105"/>
        </w:rPr>
        <w:t>Analyst</w:t>
      </w:r>
      <w:r>
        <w:rPr>
          <w:spacing w:val="-13"/>
          <w:w w:val="105"/>
        </w:rPr>
        <w:t> </w:t>
      </w:r>
      <w:r>
        <w:rPr>
          <w:w w:val="105"/>
        </w:rPr>
        <w:t>at</w:t>
      </w:r>
      <w:r>
        <w:rPr>
          <w:spacing w:val="-13"/>
          <w:w w:val="105"/>
        </w:rPr>
        <w:t> </w:t>
      </w:r>
      <w:r>
        <w:rPr>
          <w:w w:val="105"/>
        </w:rPr>
        <w:t>SAP,</w:t>
      </w:r>
      <w:r>
        <w:rPr>
          <w:spacing w:val="-12"/>
          <w:w w:val="105"/>
        </w:rPr>
        <w:t> </w:t>
      </w:r>
      <w:r>
        <w:rPr>
          <w:w w:val="105"/>
        </w:rPr>
        <w:t>Arizona)</w:t>
      </w:r>
    </w:p>
    <w:p>
      <w:pPr>
        <w:pStyle w:val="BodyText"/>
        <w:spacing w:line="247" w:lineRule="auto"/>
        <w:ind w:left="74" w:right="958"/>
      </w:pPr>
      <w:r>
        <w:rPr>
          <w:w w:val="105"/>
        </w:rPr>
        <w:t>Minjuan</w:t>
      </w:r>
      <w:r>
        <w:rPr>
          <w:spacing w:val="-14"/>
          <w:w w:val="105"/>
        </w:rPr>
        <w:t> </w:t>
      </w:r>
      <w:r>
        <w:rPr>
          <w:w w:val="105"/>
        </w:rPr>
        <w:t>Sun</w:t>
      </w:r>
      <w:r>
        <w:rPr>
          <w:spacing w:val="-13"/>
          <w:w w:val="105"/>
        </w:rPr>
        <w:t> </w:t>
      </w:r>
      <w:r>
        <w:rPr>
          <w:w w:val="105"/>
        </w:rPr>
        <w:t>(2018</w:t>
      </w:r>
      <w:r>
        <w:rPr>
          <w:spacing w:val="-13"/>
          <w:w w:val="105"/>
        </w:rPr>
        <w:t> </w:t>
      </w:r>
      <w:r>
        <w:rPr>
          <w:w w:val="105"/>
        </w:rPr>
        <w:t>Ph.D.,</w:t>
      </w:r>
      <w:r>
        <w:rPr>
          <w:spacing w:val="-13"/>
          <w:w w:val="105"/>
        </w:rPr>
        <w:t> </w:t>
      </w:r>
      <w:r>
        <w:rPr>
          <w:w w:val="105"/>
        </w:rPr>
        <w:t>first</w:t>
      </w:r>
      <w:r>
        <w:rPr>
          <w:spacing w:val="-13"/>
          <w:w w:val="105"/>
        </w:rPr>
        <w:t> </w:t>
      </w:r>
      <w:r>
        <w:rPr>
          <w:w w:val="105"/>
        </w:rPr>
        <w:t>placement</w:t>
      </w:r>
      <w:r>
        <w:rPr>
          <w:spacing w:val="-13"/>
          <w:w w:val="105"/>
        </w:rPr>
        <w:t> </w:t>
      </w:r>
      <w:r>
        <w:rPr>
          <w:w w:val="105"/>
        </w:rPr>
        <w:t>Research</w:t>
      </w:r>
      <w:r>
        <w:rPr>
          <w:spacing w:val="-13"/>
          <w:w w:val="105"/>
        </w:rPr>
        <w:t> </w:t>
      </w:r>
      <w:r>
        <w:rPr>
          <w:w w:val="105"/>
        </w:rPr>
        <w:t>Associate</w:t>
      </w:r>
      <w:r>
        <w:rPr>
          <w:spacing w:val="-13"/>
          <w:w w:val="105"/>
        </w:rPr>
        <w:t> </w:t>
      </w:r>
      <w:r>
        <w:rPr>
          <w:w w:val="105"/>
        </w:rPr>
        <w:t>at</w:t>
      </w:r>
      <w:r>
        <w:rPr>
          <w:spacing w:val="-14"/>
          <w:w w:val="105"/>
        </w:rPr>
        <w:t> </w:t>
      </w:r>
      <w:r>
        <w:rPr>
          <w:w w:val="105"/>
        </w:rPr>
        <w:t>Future-Moves</w:t>
      </w:r>
      <w:r>
        <w:rPr>
          <w:spacing w:val="-13"/>
          <w:w w:val="105"/>
        </w:rPr>
        <w:t> </w:t>
      </w:r>
      <w:r>
        <w:rPr>
          <w:w w:val="105"/>
        </w:rPr>
        <w:t>Group,</w:t>
      </w:r>
      <w:r>
        <w:rPr>
          <w:spacing w:val="-13"/>
          <w:w w:val="105"/>
        </w:rPr>
        <w:t> </w:t>
      </w:r>
      <w:r>
        <w:rPr>
          <w:w w:val="105"/>
        </w:rPr>
        <w:t>Singapore) Nastassia Krukava (2017 Ph.D., first placement Lecturer at Indiana University,</w:t>
      </w:r>
      <w:r>
        <w:rPr>
          <w:spacing w:val="-1"/>
          <w:w w:val="105"/>
        </w:rPr>
        <w:t> </w:t>
      </w:r>
      <w:r>
        <w:rPr>
          <w:w w:val="105"/>
        </w:rPr>
        <w:t>Chair)</w:t>
      </w:r>
    </w:p>
    <w:p>
      <w:pPr>
        <w:pStyle w:val="BodyText"/>
        <w:ind w:left="74"/>
      </w:pPr>
      <w:r>
        <w:rPr/>
        <w:t>Zhizhuang</w:t>
      </w:r>
      <w:r>
        <w:rPr>
          <w:spacing w:val="17"/>
        </w:rPr>
        <w:t> </w:t>
      </w:r>
      <w:r>
        <w:rPr/>
        <w:t>Ge</w:t>
      </w:r>
      <w:r>
        <w:rPr>
          <w:spacing w:val="19"/>
        </w:rPr>
        <w:t> </w:t>
      </w:r>
      <w:r>
        <w:rPr/>
        <w:t>(2015</w:t>
      </w:r>
      <w:r>
        <w:rPr>
          <w:spacing w:val="17"/>
        </w:rPr>
        <w:t> </w:t>
      </w:r>
      <w:r>
        <w:rPr/>
        <w:t>Ph.D.,</w:t>
      </w:r>
      <w:r>
        <w:rPr>
          <w:spacing w:val="18"/>
        </w:rPr>
        <w:t> </w:t>
      </w:r>
      <w:r>
        <w:rPr/>
        <w:t>first</w:t>
      </w:r>
      <w:r>
        <w:rPr>
          <w:spacing w:val="17"/>
        </w:rPr>
        <w:t> </w:t>
      </w:r>
      <w:r>
        <w:rPr/>
        <w:t>placement</w:t>
      </w:r>
      <w:r>
        <w:rPr>
          <w:spacing w:val="18"/>
        </w:rPr>
        <w:t> </w:t>
      </w:r>
      <w:r>
        <w:rPr/>
        <w:t>China</w:t>
      </w:r>
      <w:r>
        <w:rPr>
          <w:spacing w:val="17"/>
        </w:rPr>
        <w:t> </w:t>
      </w:r>
      <w:r>
        <w:rPr/>
        <w:t>Security</w:t>
      </w:r>
      <w:r>
        <w:rPr>
          <w:spacing w:val="22"/>
        </w:rPr>
        <w:t> </w:t>
      </w:r>
      <w:r>
        <w:rPr/>
        <w:t>Regulatory</w:t>
      </w:r>
      <w:r>
        <w:rPr>
          <w:spacing w:val="21"/>
        </w:rPr>
        <w:t> </w:t>
      </w:r>
      <w:r>
        <w:rPr/>
        <w:t>Comission,</w:t>
      </w:r>
      <w:r>
        <w:rPr>
          <w:spacing w:val="19"/>
        </w:rPr>
        <w:t> </w:t>
      </w:r>
      <w:r>
        <w:rPr>
          <w:spacing w:val="-2"/>
        </w:rPr>
        <w:t>Chair)</w:t>
      </w:r>
    </w:p>
    <w:p>
      <w:pPr>
        <w:pStyle w:val="BodyText"/>
        <w:spacing w:before="15"/>
      </w:pPr>
    </w:p>
    <w:p>
      <w:pPr>
        <w:pStyle w:val="BodyText"/>
        <w:ind w:left="74"/>
      </w:pPr>
      <w:r>
        <w:rPr>
          <w:w w:val="105"/>
        </w:rPr>
        <w:t>Morgan</w:t>
      </w:r>
      <w:r>
        <w:rPr>
          <w:spacing w:val="-12"/>
          <w:w w:val="105"/>
        </w:rPr>
        <w:t> </w:t>
      </w:r>
      <w:r>
        <w:rPr>
          <w:w w:val="105"/>
        </w:rPr>
        <w:t>Sansone</w:t>
      </w:r>
      <w:r>
        <w:rPr>
          <w:spacing w:val="-12"/>
          <w:w w:val="105"/>
        </w:rPr>
        <w:t> </w:t>
      </w:r>
      <w:r>
        <w:rPr>
          <w:w w:val="105"/>
        </w:rPr>
        <w:t>(B.A.</w:t>
      </w:r>
      <w:r>
        <w:rPr>
          <w:spacing w:val="-12"/>
          <w:w w:val="105"/>
        </w:rPr>
        <w:t> </w:t>
      </w:r>
      <w:r>
        <w:rPr>
          <w:w w:val="105"/>
        </w:rPr>
        <w:t>Honors,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progress)</w:t>
      </w:r>
    </w:p>
    <w:p>
      <w:pPr>
        <w:pStyle w:val="BodyText"/>
        <w:spacing w:line="247" w:lineRule="auto" w:before="8"/>
        <w:ind w:left="74" w:right="2217"/>
      </w:pPr>
      <w:r>
        <w:rPr>
          <w:w w:val="105"/>
        </w:rPr>
        <w:t>Elizabeth</w:t>
      </w:r>
      <w:r>
        <w:rPr>
          <w:spacing w:val="-14"/>
          <w:w w:val="105"/>
        </w:rPr>
        <w:t> </w:t>
      </w:r>
      <w:r>
        <w:rPr>
          <w:w w:val="105"/>
        </w:rPr>
        <w:t>Herring</w:t>
      </w:r>
      <w:r>
        <w:rPr>
          <w:spacing w:val="-13"/>
          <w:w w:val="105"/>
        </w:rPr>
        <w:t> </w:t>
      </w:r>
      <w:r>
        <w:rPr>
          <w:w w:val="105"/>
        </w:rPr>
        <w:t>(2018</w:t>
      </w:r>
      <w:r>
        <w:rPr>
          <w:spacing w:val="-13"/>
          <w:w w:val="105"/>
        </w:rPr>
        <w:t> </w:t>
      </w:r>
      <w:r>
        <w:rPr>
          <w:w w:val="105"/>
        </w:rPr>
        <w:t>B.A.</w:t>
      </w:r>
      <w:r>
        <w:rPr>
          <w:spacing w:val="-13"/>
          <w:w w:val="105"/>
        </w:rPr>
        <w:t> </w:t>
      </w:r>
      <w:r>
        <w:rPr>
          <w:w w:val="105"/>
        </w:rPr>
        <w:t>Honors,</w:t>
      </w:r>
      <w:r>
        <w:rPr>
          <w:spacing w:val="-13"/>
          <w:w w:val="105"/>
        </w:rPr>
        <w:t> </w:t>
      </w:r>
      <w:r>
        <w:rPr>
          <w:w w:val="105"/>
        </w:rPr>
        <w:t>Roger</w:t>
      </w:r>
      <w:r>
        <w:rPr>
          <w:spacing w:val="-13"/>
          <w:w w:val="105"/>
        </w:rPr>
        <w:t> </w:t>
      </w:r>
      <w:r>
        <w:rPr>
          <w:w w:val="105"/>
        </w:rPr>
        <w:t>Faith</w:t>
      </w:r>
      <w:r>
        <w:rPr>
          <w:spacing w:val="-13"/>
          <w:w w:val="105"/>
        </w:rPr>
        <w:t> </w:t>
      </w:r>
      <w:r>
        <w:rPr>
          <w:w w:val="105"/>
        </w:rPr>
        <w:t>Honors</w:t>
      </w:r>
      <w:r>
        <w:rPr>
          <w:spacing w:val="-13"/>
          <w:w w:val="105"/>
        </w:rPr>
        <w:t> </w:t>
      </w:r>
      <w:r>
        <w:rPr>
          <w:w w:val="105"/>
        </w:rPr>
        <w:t>Thesis</w:t>
      </w:r>
      <w:r>
        <w:rPr>
          <w:spacing w:val="-14"/>
          <w:w w:val="105"/>
        </w:rPr>
        <w:t> </w:t>
      </w:r>
      <w:r>
        <w:rPr>
          <w:w w:val="105"/>
        </w:rPr>
        <w:t>Award,</w:t>
      </w:r>
      <w:r>
        <w:rPr>
          <w:spacing w:val="-13"/>
          <w:w w:val="105"/>
        </w:rPr>
        <w:t> </w:t>
      </w:r>
      <w:r>
        <w:rPr>
          <w:w w:val="105"/>
        </w:rPr>
        <w:t>Chair) Allie Ward (2017 B.A. Honors, Chair)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rPr>
          <w:u w:val="none"/>
        </w:rPr>
      </w:pPr>
      <w:r>
        <w:rPr>
          <w:u w:val="single"/>
        </w:rPr>
        <w:t>REFEREE</w:t>
      </w:r>
      <w:r>
        <w:rPr>
          <w:spacing w:val="30"/>
          <w:u w:val="single"/>
        </w:rPr>
        <w:t> </w:t>
      </w:r>
      <w:r>
        <w:rPr>
          <w:spacing w:val="-4"/>
          <w:u w:val="single"/>
        </w:rPr>
        <w:t>FOR:</w:t>
      </w:r>
    </w:p>
    <w:p>
      <w:pPr>
        <w:spacing w:line="247" w:lineRule="auto" w:before="9"/>
        <w:ind w:left="74" w:right="295" w:firstLine="0"/>
        <w:jc w:val="left"/>
        <w:rPr>
          <w:i/>
          <w:sz w:val="20"/>
        </w:rPr>
      </w:pPr>
      <w:r>
        <w:rPr>
          <w:i/>
          <w:w w:val="105"/>
          <w:sz w:val="20"/>
        </w:rPr>
        <w:t>American</w:t>
      </w:r>
      <w:r>
        <w:rPr>
          <w:i/>
          <w:spacing w:val="-14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Review,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Econometrica,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Political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Economy,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Quarterly</w:t>
      </w:r>
      <w:r>
        <w:rPr>
          <w:i/>
          <w:spacing w:val="-14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Economics, Review of Economic Studies, AEJ: Macro, Journal of Monetary Economics, Theoretical Economics, AEJ:Micro, Journal of Economic Theory, Economic Journal, European Economic Review, International Economic</w:t>
      </w:r>
      <w:r>
        <w:rPr>
          <w:i/>
          <w:spacing w:val="-3"/>
          <w:w w:val="105"/>
          <w:sz w:val="20"/>
        </w:rPr>
        <w:t> </w:t>
      </w:r>
      <w:r>
        <w:rPr>
          <w:i/>
          <w:w w:val="105"/>
          <w:sz w:val="20"/>
        </w:rPr>
        <w:t>Review,</w:t>
      </w:r>
      <w:r>
        <w:rPr>
          <w:i/>
          <w:spacing w:val="-3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i/>
          <w:spacing w:val="-2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-3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-2"/>
          <w:w w:val="105"/>
          <w:sz w:val="20"/>
        </w:rPr>
        <w:t> </w:t>
      </w:r>
      <w:r>
        <w:rPr>
          <w:i/>
          <w:w w:val="105"/>
          <w:sz w:val="20"/>
        </w:rPr>
        <w:t>Dynamics,</w:t>
      </w:r>
      <w:r>
        <w:rPr>
          <w:i/>
          <w:spacing w:val="-3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-3"/>
          <w:w w:val="105"/>
          <w:sz w:val="20"/>
        </w:rPr>
        <w:t> </w:t>
      </w:r>
      <w:r>
        <w:rPr>
          <w:i/>
          <w:w w:val="105"/>
          <w:sz w:val="20"/>
        </w:rPr>
        <w:t>Theory,</w:t>
      </w:r>
      <w:r>
        <w:rPr>
          <w:i/>
          <w:spacing w:val="-2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-2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-1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-3"/>
          <w:w w:val="105"/>
          <w:sz w:val="20"/>
        </w:rPr>
        <w:t> </w:t>
      </w:r>
      <w:r>
        <w:rPr>
          <w:i/>
          <w:w w:val="105"/>
          <w:sz w:val="20"/>
        </w:rPr>
        <w:t>Dynamics</w:t>
      </w:r>
      <w:r>
        <w:rPr>
          <w:i/>
          <w:spacing w:val="-3"/>
          <w:w w:val="105"/>
          <w:sz w:val="20"/>
        </w:rPr>
        <w:t> </w:t>
      </w:r>
      <w:r>
        <w:rPr>
          <w:i/>
          <w:w w:val="105"/>
          <w:sz w:val="20"/>
        </w:rPr>
        <w:t>and Control, The B.E. Journal of Theoretical Economics, Journal of International Money and</w:t>
      </w:r>
      <w:r>
        <w:rPr>
          <w:i/>
          <w:spacing w:val="-1"/>
          <w:w w:val="105"/>
          <w:sz w:val="20"/>
        </w:rPr>
        <w:t> </w:t>
      </w:r>
      <w:r>
        <w:rPr>
          <w:i/>
          <w:w w:val="105"/>
          <w:sz w:val="20"/>
        </w:rPr>
        <w:t>Finance, Economic</w:t>
      </w:r>
      <w:r>
        <w:rPr>
          <w:i/>
          <w:spacing w:val="-12"/>
          <w:w w:val="105"/>
          <w:sz w:val="20"/>
        </w:rPr>
        <w:t> </w:t>
      </w:r>
      <w:r>
        <w:rPr>
          <w:i/>
          <w:w w:val="105"/>
          <w:sz w:val="20"/>
        </w:rPr>
        <w:t>Inquiry,</w:t>
      </w:r>
      <w:r>
        <w:rPr>
          <w:i/>
          <w:spacing w:val="-11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-11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-12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-11"/>
          <w:w w:val="105"/>
          <w:sz w:val="20"/>
        </w:rPr>
        <w:t> </w:t>
      </w:r>
      <w:r>
        <w:rPr>
          <w:i/>
          <w:w w:val="105"/>
          <w:sz w:val="20"/>
        </w:rPr>
        <w:t>Studies,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-11"/>
          <w:w w:val="105"/>
          <w:sz w:val="20"/>
        </w:rPr>
        <w:t> </w:t>
      </w:r>
      <w:r>
        <w:rPr>
          <w:i/>
          <w:w w:val="105"/>
          <w:sz w:val="20"/>
        </w:rPr>
        <w:t>or</w:t>
      </w:r>
      <w:r>
        <w:rPr>
          <w:i/>
          <w:spacing w:val="-12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-11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Management</w:t>
      </w:r>
      <w:r>
        <w:rPr>
          <w:i/>
          <w:spacing w:val="-12"/>
          <w:w w:val="105"/>
          <w:sz w:val="20"/>
        </w:rPr>
        <w:t> </w:t>
      </w:r>
      <w:r>
        <w:rPr>
          <w:i/>
          <w:w w:val="105"/>
          <w:sz w:val="20"/>
        </w:rPr>
        <w:t>Strategy,</w:t>
      </w:r>
      <w:r>
        <w:rPr>
          <w:i/>
          <w:spacing w:val="-11"/>
          <w:w w:val="105"/>
          <w:sz w:val="20"/>
        </w:rPr>
        <w:t> </w:t>
      </w:r>
      <w:r>
        <w:rPr>
          <w:i/>
          <w:w w:val="105"/>
          <w:sz w:val="20"/>
        </w:rPr>
        <w:t>Journal of</w:t>
      </w:r>
      <w:r>
        <w:rPr>
          <w:i/>
          <w:spacing w:val="-3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-2"/>
          <w:w w:val="105"/>
          <w:sz w:val="20"/>
        </w:rPr>
        <w:t> </w:t>
      </w:r>
      <w:r>
        <w:rPr>
          <w:i/>
          <w:w w:val="105"/>
          <w:sz w:val="20"/>
        </w:rPr>
        <w:t>Behavior</w:t>
      </w:r>
      <w:r>
        <w:rPr>
          <w:i/>
          <w:spacing w:val="-3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-3"/>
          <w:w w:val="105"/>
          <w:sz w:val="20"/>
        </w:rPr>
        <w:t> </w:t>
      </w:r>
      <w:r>
        <w:rPr>
          <w:i/>
          <w:w w:val="105"/>
          <w:sz w:val="20"/>
        </w:rPr>
        <w:t>Organization,</w:t>
      </w:r>
      <w:r>
        <w:rPr>
          <w:i/>
          <w:spacing w:val="-3"/>
          <w:w w:val="105"/>
          <w:sz w:val="20"/>
        </w:rPr>
        <w:t> </w:t>
      </w:r>
      <w:r>
        <w:rPr>
          <w:i/>
          <w:w w:val="105"/>
          <w:sz w:val="20"/>
        </w:rPr>
        <w:t>Optimization</w:t>
      </w:r>
      <w:r>
        <w:rPr>
          <w:i/>
          <w:spacing w:val="-3"/>
          <w:w w:val="105"/>
          <w:sz w:val="20"/>
        </w:rPr>
        <w:t> </w:t>
      </w:r>
      <w:r>
        <w:rPr>
          <w:i/>
          <w:w w:val="105"/>
          <w:sz w:val="20"/>
        </w:rPr>
        <w:t>Letters,</w:t>
      </w:r>
      <w:r>
        <w:rPr>
          <w:i/>
          <w:spacing w:val="-3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-1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-1"/>
          <w:w w:val="105"/>
          <w:sz w:val="20"/>
        </w:rPr>
        <w:t> </w:t>
      </w:r>
      <w:r>
        <w:rPr>
          <w:i/>
          <w:w w:val="105"/>
          <w:sz w:val="20"/>
        </w:rPr>
        <w:t>Industrial</w:t>
      </w:r>
      <w:r>
        <w:rPr>
          <w:i/>
          <w:spacing w:val="-3"/>
          <w:w w:val="105"/>
          <w:sz w:val="20"/>
        </w:rPr>
        <w:t> </w:t>
      </w:r>
      <w:r>
        <w:rPr>
          <w:i/>
          <w:w w:val="105"/>
          <w:sz w:val="20"/>
        </w:rPr>
        <w:t>Economics</w:t>
      </w:r>
    </w:p>
    <w:sectPr>
      <w:pgSz w:w="12240" w:h="15840"/>
      <w:pgMar w:top="1020" w:bottom="280" w:left="180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4"/>
      <w:outlineLvl w:val="1"/>
    </w:pPr>
    <w:rPr>
      <w:rFonts w:ascii="Times New Roman" w:hAnsi="Times New Roman" w:eastAsia="Times New Roman" w:cs="Times New Roman"/>
      <w:b/>
      <w:bCs/>
      <w:sz w:val="20"/>
      <w:szCs w:val="2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Galina.Vereshchagina@asu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gvereshc</dc:creator>
  <dc:title>Microsoft Word - CV_current.doc</dc:title>
  <dcterms:created xsi:type="dcterms:W3CDTF">2025-11-27T08:09:43Z</dcterms:created>
  <dcterms:modified xsi:type="dcterms:W3CDTF">2025-11-27T08:09:43Z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2025-11-27T00:00:00Z</vt:filetime>
  </property>
  <property fmtid="{D5CDD505-2E9C-101B-9397-08002B2CF9AE}" pid="5" name="Producer">
    <vt:lpwstr>Acrobat Distiller 15.0 (Windows)</vt:lpwstr>
  </property>
</Properties>
</file>