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3657" w:val="left" w:leader="none"/>
          <w:tab w:pos="7178" w:val="left" w:leader="none"/>
        </w:tabs>
        <w:spacing w:before="60"/>
        <w:ind w:left="244" w:right="0" w:firstLine="0"/>
        <w:jc w:val="left"/>
        <w:rPr>
          <w:sz w:val="24"/>
        </w:rPr>
      </w:pPr>
      <w:r>
        <w:rPr>
          <w:b/>
          <w:sz w:val="24"/>
        </w:rPr>
        <w:t>CURRICULUM</w:t>
      </w:r>
      <w:r>
        <w:rPr>
          <w:b/>
          <w:spacing w:val="-8"/>
          <w:sz w:val="24"/>
        </w:rPr>
        <w:t> </w:t>
      </w:r>
      <w:r>
        <w:rPr>
          <w:b/>
          <w:spacing w:val="-2"/>
          <w:sz w:val="24"/>
        </w:rPr>
        <w:t>VITAE</w:t>
      </w:r>
      <w:r>
        <w:rPr>
          <w:b/>
          <w:sz w:val="24"/>
        </w:rPr>
        <w:tab/>
        <w:t>ARTHUR</w:t>
      </w:r>
      <w:r>
        <w:rPr>
          <w:b/>
          <w:spacing w:val="-5"/>
          <w:sz w:val="24"/>
        </w:rPr>
        <w:t> </w:t>
      </w:r>
      <w:r>
        <w:rPr>
          <w:b/>
          <w:spacing w:val="-2"/>
          <w:sz w:val="24"/>
        </w:rPr>
        <w:t>LEWBEL</w:t>
      </w:r>
      <w:r>
        <w:rPr>
          <w:b/>
          <w:sz w:val="24"/>
        </w:rPr>
        <w:tab/>
      </w:r>
      <w:r>
        <w:rPr>
          <w:sz w:val="24"/>
        </w:rPr>
        <w:t>December</w:t>
      </w:r>
      <w:r>
        <w:rPr>
          <w:spacing w:val="-5"/>
          <w:sz w:val="24"/>
        </w:rPr>
        <w:t> </w:t>
      </w:r>
      <w:r>
        <w:rPr>
          <w:spacing w:val="-4"/>
          <w:sz w:val="24"/>
        </w:rPr>
        <w:t>2024</w:t>
      </w:r>
    </w:p>
    <w:p>
      <w:pPr>
        <w:pStyle w:val="BodyText"/>
        <w:ind w:left="0"/>
      </w:pPr>
    </w:p>
    <w:p>
      <w:pPr>
        <w:pStyle w:val="Heading1"/>
      </w:pPr>
      <w:r>
        <w:rPr/>
        <w:t>CONTACT</w:t>
      </w:r>
      <w:r>
        <w:rPr>
          <w:spacing w:val="-4"/>
        </w:rPr>
        <w:t> </w:t>
      </w:r>
      <w:r>
        <w:rPr>
          <w:spacing w:val="-2"/>
        </w:rPr>
        <w:t>INFORMATION</w:t>
      </w:r>
    </w:p>
    <w:p>
      <w:pPr>
        <w:pStyle w:val="BodyText"/>
        <w:spacing w:before="120"/>
        <w:ind w:right="997"/>
      </w:pPr>
      <w:r>
        <w:rPr/>
        <w:t>Department</w:t>
      </w:r>
      <w:r>
        <w:rPr>
          <w:spacing w:val="-4"/>
        </w:rPr>
        <w:t> </w:t>
      </w:r>
      <w:r>
        <w:rPr/>
        <w:t>of</w:t>
      </w:r>
      <w:r>
        <w:rPr>
          <w:spacing w:val="-5"/>
        </w:rPr>
        <w:t> </w:t>
      </w:r>
      <w:r>
        <w:rPr/>
        <w:t>Economics,</w:t>
      </w:r>
      <w:r>
        <w:rPr>
          <w:spacing w:val="-4"/>
        </w:rPr>
        <w:t> </w:t>
      </w:r>
      <w:r>
        <w:rPr/>
        <w:t>Maloney</w:t>
      </w:r>
      <w:r>
        <w:rPr>
          <w:spacing w:val="-6"/>
        </w:rPr>
        <w:t> </w:t>
      </w:r>
      <w:r>
        <w:rPr/>
        <w:t>Hall</w:t>
      </w:r>
      <w:r>
        <w:rPr>
          <w:spacing w:val="-4"/>
        </w:rPr>
        <w:t> </w:t>
      </w:r>
      <w:r>
        <w:rPr/>
        <w:t>315,</w:t>
      </w:r>
      <w:r>
        <w:rPr>
          <w:spacing w:val="-4"/>
        </w:rPr>
        <w:t> </w:t>
      </w:r>
      <w:r>
        <w:rPr/>
        <w:t>Boston</w:t>
      </w:r>
      <w:r>
        <w:rPr>
          <w:spacing w:val="-4"/>
        </w:rPr>
        <w:t> </w:t>
      </w:r>
      <w:r>
        <w:rPr/>
        <w:t>College,</w:t>
      </w:r>
      <w:r>
        <w:rPr>
          <w:spacing w:val="-4"/>
        </w:rPr>
        <w:t> </w:t>
      </w:r>
      <w:r>
        <w:rPr/>
        <w:t>140</w:t>
      </w:r>
      <w:r>
        <w:rPr>
          <w:spacing w:val="-4"/>
        </w:rPr>
        <w:t> </w:t>
      </w:r>
      <w:r>
        <w:rPr/>
        <w:t>Commonwealth Avenue, Chestnut Hill, MA 02467, USA</w:t>
      </w:r>
    </w:p>
    <w:p>
      <w:pPr>
        <w:tabs>
          <w:tab w:pos="3392" w:val="left" w:leader="none"/>
        </w:tabs>
        <w:spacing w:before="60"/>
        <w:ind w:left="964" w:right="0" w:firstLine="0"/>
        <w:jc w:val="left"/>
        <w:rPr>
          <w:sz w:val="24"/>
        </w:rPr>
      </w:pPr>
      <w:r>
        <w:rPr>
          <w:b/>
          <w:sz w:val="24"/>
        </w:rPr>
        <w:t>Phone</w:t>
      </w:r>
      <w:r>
        <w:rPr>
          <w:sz w:val="24"/>
        </w:rPr>
        <w:t>:</w:t>
      </w:r>
      <w:r>
        <w:rPr>
          <w:spacing w:val="-3"/>
          <w:sz w:val="24"/>
        </w:rPr>
        <w:t> </w:t>
      </w:r>
      <w:r>
        <w:rPr>
          <w:sz w:val="24"/>
        </w:rPr>
        <w:t>617-281-</w:t>
      </w:r>
      <w:r>
        <w:rPr>
          <w:spacing w:val="-4"/>
          <w:sz w:val="24"/>
        </w:rPr>
        <w:t>6013</w:t>
      </w:r>
      <w:r>
        <w:rPr>
          <w:sz w:val="24"/>
        </w:rPr>
        <w:tab/>
      </w:r>
      <w:r>
        <w:rPr>
          <w:b/>
          <w:sz w:val="24"/>
        </w:rPr>
        <w:t>Email</w:t>
      </w:r>
      <w:r>
        <w:rPr>
          <w:sz w:val="24"/>
        </w:rPr>
        <w:t>:</w:t>
      </w:r>
      <w:r>
        <w:rPr>
          <w:spacing w:val="-2"/>
          <w:sz w:val="24"/>
        </w:rPr>
        <w:t> </w:t>
      </w:r>
      <w:hyperlink r:id="rId6">
        <w:r>
          <w:rPr>
            <w:spacing w:val="-2"/>
            <w:sz w:val="24"/>
          </w:rPr>
          <w:t>lewbel@bc.edu</w:t>
        </w:r>
      </w:hyperlink>
    </w:p>
    <w:p>
      <w:pPr>
        <w:pStyle w:val="BodyText"/>
        <w:spacing w:before="60"/>
      </w:pPr>
      <w:r>
        <w:rPr>
          <w:b/>
        </w:rPr>
        <w:t>Homepage:</w:t>
      </w:r>
      <w:r>
        <w:rPr>
          <w:b/>
          <w:spacing w:val="49"/>
        </w:rPr>
        <w:t> </w:t>
      </w:r>
      <w:hyperlink r:id="rId7">
        <w:r>
          <w:rPr>
            <w:color w:val="0000FF"/>
            <w:u w:val="single" w:color="0000FF"/>
          </w:rPr>
          <w:t>https://sites.google.com/bc.edu/arthur-</w:t>
        </w:r>
        <w:r>
          <w:rPr>
            <w:color w:val="0000FF"/>
            <w:spacing w:val="-2"/>
            <w:u w:val="single" w:color="0000FF"/>
          </w:rPr>
          <w:t>lewbel</w:t>
        </w:r>
      </w:hyperlink>
    </w:p>
    <w:p>
      <w:pPr>
        <w:pStyle w:val="BodyText"/>
        <w:ind w:left="0"/>
      </w:pPr>
    </w:p>
    <w:p>
      <w:pPr>
        <w:pStyle w:val="Heading1"/>
      </w:pPr>
      <w:r>
        <w:rPr>
          <w:spacing w:val="-2"/>
        </w:rPr>
        <w:t>EDUCATION</w:t>
      </w:r>
    </w:p>
    <w:p>
      <w:pPr>
        <w:pStyle w:val="BodyText"/>
        <w:spacing w:before="120"/>
        <w:ind w:left="1684" w:right="997" w:hanging="720"/>
      </w:pPr>
      <w:r>
        <w:rPr>
          <w:b/>
        </w:rPr>
        <w:t>Ph.D.</w:t>
      </w:r>
      <w:r>
        <w:rPr/>
        <w:t>, Management Applied Economics, MIT Sloan School of Management, Dissertation:</w:t>
      </w:r>
      <w:r>
        <w:rPr>
          <w:spacing w:val="-5"/>
        </w:rPr>
        <w:t> </w:t>
      </w:r>
      <w:r>
        <w:rPr/>
        <w:t>Three</w:t>
      </w:r>
      <w:r>
        <w:rPr>
          <w:spacing w:val="-4"/>
        </w:rPr>
        <w:t> </w:t>
      </w:r>
      <w:r>
        <w:rPr/>
        <w:t>Essays</w:t>
      </w:r>
      <w:r>
        <w:rPr>
          <w:spacing w:val="-4"/>
        </w:rPr>
        <w:t> </w:t>
      </w:r>
      <w:r>
        <w:rPr/>
        <w:t>in</w:t>
      </w:r>
      <w:r>
        <w:rPr>
          <w:spacing w:val="-4"/>
        </w:rPr>
        <w:t> </w:t>
      </w:r>
      <w:r>
        <w:rPr/>
        <w:t>the</w:t>
      </w:r>
      <w:r>
        <w:rPr>
          <w:spacing w:val="-4"/>
        </w:rPr>
        <w:t> </w:t>
      </w:r>
      <w:r>
        <w:rPr/>
        <w:t>Analysis</w:t>
      </w:r>
      <w:r>
        <w:rPr>
          <w:spacing w:val="-4"/>
        </w:rPr>
        <w:t> </w:t>
      </w:r>
      <w:r>
        <w:rPr/>
        <w:t>of</w:t>
      </w:r>
      <w:r>
        <w:rPr>
          <w:spacing w:val="-5"/>
        </w:rPr>
        <w:t> </w:t>
      </w:r>
      <w:r>
        <w:rPr/>
        <w:t>Microeconomic</w:t>
      </w:r>
      <w:r>
        <w:rPr>
          <w:spacing w:val="-4"/>
        </w:rPr>
        <w:t> </w:t>
      </w:r>
      <w:r>
        <w:rPr/>
        <w:t>Data</w:t>
      </w:r>
      <w:r>
        <w:rPr>
          <w:spacing w:val="-4"/>
        </w:rPr>
        <w:t> </w:t>
      </w:r>
      <w:r>
        <w:rPr/>
        <w:t>1984</w:t>
      </w:r>
    </w:p>
    <w:p>
      <w:pPr>
        <w:pStyle w:val="BodyText"/>
        <w:spacing w:before="120"/>
      </w:pPr>
      <w:r>
        <w:rPr>
          <w:b/>
        </w:rPr>
        <w:t>B.S.</w:t>
      </w:r>
      <w:r>
        <w:rPr/>
        <w:t>,</w:t>
      </w:r>
      <w:r>
        <w:rPr>
          <w:spacing w:val="-4"/>
        </w:rPr>
        <w:t> </w:t>
      </w:r>
      <w:r>
        <w:rPr/>
        <w:t>Mathematics,</w:t>
      </w:r>
      <w:r>
        <w:rPr>
          <w:spacing w:val="-2"/>
        </w:rPr>
        <w:t> </w:t>
      </w:r>
      <w:r>
        <w:rPr/>
        <w:t>Massachusetts</w:t>
      </w:r>
      <w:r>
        <w:rPr>
          <w:spacing w:val="-2"/>
        </w:rPr>
        <w:t> </w:t>
      </w:r>
      <w:r>
        <w:rPr/>
        <w:t>Institute</w:t>
      </w:r>
      <w:r>
        <w:rPr>
          <w:spacing w:val="-1"/>
        </w:rPr>
        <w:t> </w:t>
      </w:r>
      <w:r>
        <w:rPr/>
        <w:t>of</w:t>
      </w:r>
      <w:r>
        <w:rPr>
          <w:spacing w:val="-3"/>
        </w:rPr>
        <w:t> </w:t>
      </w:r>
      <w:r>
        <w:rPr/>
        <w:t>Technology</w:t>
      </w:r>
      <w:r>
        <w:rPr>
          <w:spacing w:val="-2"/>
        </w:rPr>
        <w:t> </w:t>
      </w:r>
      <w:r>
        <w:rPr>
          <w:spacing w:val="-4"/>
        </w:rPr>
        <w:t>1978</w:t>
      </w:r>
    </w:p>
    <w:p>
      <w:pPr>
        <w:pStyle w:val="BodyText"/>
        <w:ind w:left="0"/>
      </w:pPr>
    </w:p>
    <w:p>
      <w:pPr>
        <w:pStyle w:val="Heading1"/>
      </w:pPr>
      <w:r>
        <w:rPr>
          <w:spacing w:val="-2"/>
        </w:rPr>
        <w:t>EMPLOYMENT</w:t>
      </w:r>
    </w:p>
    <w:p>
      <w:pPr>
        <w:pStyle w:val="BodyText"/>
        <w:spacing w:before="120"/>
        <w:ind w:right="997"/>
      </w:pPr>
      <w:r>
        <w:rPr/>
        <w:t>Barbara</w:t>
      </w:r>
      <w:r>
        <w:rPr>
          <w:spacing w:val="-4"/>
        </w:rPr>
        <w:t> </w:t>
      </w:r>
      <w:r>
        <w:rPr/>
        <w:t>A.</w:t>
      </w:r>
      <w:r>
        <w:rPr>
          <w:spacing w:val="-4"/>
        </w:rPr>
        <w:t> </w:t>
      </w:r>
      <w:r>
        <w:rPr/>
        <w:t>and</w:t>
      </w:r>
      <w:r>
        <w:rPr>
          <w:spacing w:val="-4"/>
        </w:rPr>
        <w:t> </w:t>
      </w:r>
      <w:r>
        <w:rPr/>
        <w:t>Patrick</w:t>
      </w:r>
      <w:r>
        <w:rPr>
          <w:spacing w:val="-4"/>
        </w:rPr>
        <w:t> </w:t>
      </w:r>
      <w:r>
        <w:rPr/>
        <w:t>E.</w:t>
      </w:r>
      <w:r>
        <w:rPr>
          <w:spacing w:val="-4"/>
        </w:rPr>
        <w:t> </w:t>
      </w:r>
      <w:r>
        <w:rPr/>
        <w:t>Roche</w:t>
      </w:r>
      <w:r>
        <w:rPr>
          <w:spacing w:val="-4"/>
        </w:rPr>
        <w:t> </w:t>
      </w:r>
      <w:r>
        <w:rPr/>
        <w:t>Professor</w:t>
      </w:r>
      <w:r>
        <w:rPr>
          <w:spacing w:val="-4"/>
        </w:rPr>
        <w:t> </w:t>
      </w:r>
      <w:r>
        <w:rPr/>
        <w:t>of</w:t>
      </w:r>
      <w:r>
        <w:rPr>
          <w:spacing w:val="-5"/>
        </w:rPr>
        <w:t> </w:t>
      </w:r>
      <w:r>
        <w:rPr/>
        <w:t>Economics,</w:t>
      </w:r>
      <w:r>
        <w:rPr>
          <w:spacing w:val="-4"/>
        </w:rPr>
        <w:t> </w:t>
      </w:r>
      <w:r>
        <w:rPr/>
        <w:t>Boston</w:t>
      </w:r>
      <w:r>
        <w:rPr>
          <w:spacing w:val="-4"/>
        </w:rPr>
        <w:t> </w:t>
      </w:r>
      <w:r>
        <w:rPr/>
        <w:t>College</w:t>
      </w:r>
      <w:r>
        <w:rPr>
          <w:spacing w:val="-5"/>
        </w:rPr>
        <w:t> </w:t>
      </w:r>
      <w:r>
        <w:rPr/>
        <w:t>(current) Professor of Economics, Brandeis University</w:t>
      </w:r>
    </w:p>
    <w:p>
      <w:pPr>
        <w:pStyle w:val="BodyText"/>
        <w:spacing w:before="4"/>
      </w:pPr>
      <w:r>
        <w:rPr/>
        <w:t>Visiting</w:t>
      </w:r>
      <w:r>
        <w:rPr>
          <w:spacing w:val="-3"/>
        </w:rPr>
        <w:t> </w:t>
      </w:r>
      <w:r>
        <w:rPr/>
        <w:t>Professor,</w:t>
      </w:r>
      <w:r>
        <w:rPr>
          <w:spacing w:val="-3"/>
        </w:rPr>
        <w:t> </w:t>
      </w:r>
      <w:r>
        <w:rPr/>
        <w:t>Boston</w:t>
      </w:r>
      <w:r>
        <w:rPr>
          <w:spacing w:val="-2"/>
        </w:rPr>
        <w:t> University</w:t>
      </w:r>
    </w:p>
    <w:p>
      <w:pPr>
        <w:pStyle w:val="BodyText"/>
      </w:pPr>
      <w:r>
        <w:rPr/>
        <w:t>Visiting</w:t>
      </w:r>
      <w:r>
        <w:rPr>
          <w:spacing w:val="-2"/>
        </w:rPr>
        <w:t> </w:t>
      </w:r>
      <w:r>
        <w:rPr/>
        <w:t>Professor,</w:t>
      </w:r>
      <w:r>
        <w:rPr>
          <w:spacing w:val="-2"/>
        </w:rPr>
        <w:t> </w:t>
      </w:r>
      <w:r>
        <w:rPr/>
        <w:t>Sloan</w:t>
      </w:r>
      <w:r>
        <w:rPr>
          <w:spacing w:val="-2"/>
        </w:rPr>
        <w:t> </w:t>
      </w:r>
      <w:r>
        <w:rPr/>
        <w:t>School</w:t>
      </w:r>
      <w:r>
        <w:rPr>
          <w:spacing w:val="-2"/>
        </w:rPr>
        <w:t> </w:t>
      </w:r>
      <w:r>
        <w:rPr/>
        <w:t>of</w:t>
      </w:r>
      <w:r>
        <w:rPr>
          <w:spacing w:val="-3"/>
        </w:rPr>
        <w:t> </w:t>
      </w:r>
      <w:r>
        <w:rPr/>
        <w:t>Management,</w:t>
      </w:r>
      <w:r>
        <w:rPr>
          <w:spacing w:val="-1"/>
        </w:rPr>
        <w:t> </w:t>
      </w:r>
      <w:r>
        <w:rPr>
          <w:spacing w:val="-4"/>
        </w:rPr>
        <w:t>MIT,</w:t>
      </w:r>
    </w:p>
    <w:p>
      <w:pPr>
        <w:pStyle w:val="BodyText"/>
        <w:spacing w:line="244" w:lineRule="auto" w:before="4"/>
        <w:ind w:right="997"/>
      </w:pPr>
      <w:r>
        <w:rPr/>
        <w:t>Co-author</w:t>
      </w:r>
      <w:r>
        <w:rPr>
          <w:spacing w:val="-5"/>
        </w:rPr>
        <w:t> </w:t>
      </w:r>
      <w:r>
        <w:rPr/>
        <w:t>of</w:t>
      </w:r>
      <w:r>
        <w:rPr>
          <w:spacing w:val="-6"/>
        </w:rPr>
        <w:t> </w:t>
      </w:r>
      <w:r>
        <w:rPr/>
        <w:t>educational</w:t>
      </w:r>
      <w:r>
        <w:rPr>
          <w:spacing w:val="-5"/>
        </w:rPr>
        <w:t> </w:t>
      </w:r>
      <w:r>
        <w:rPr/>
        <w:t>computer</w:t>
      </w:r>
      <w:r>
        <w:rPr>
          <w:spacing w:val="-5"/>
        </w:rPr>
        <w:t> </w:t>
      </w:r>
      <w:r>
        <w:rPr/>
        <w:t>programs,</w:t>
      </w:r>
      <w:r>
        <w:rPr>
          <w:spacing w:val="-5"/>
        </w:rPr>
        <w:t> </w:t>
      </w:r>
      <w:r>
        <w:rPr/>
        <w:t>Tom</w:t>
      </w:r>
      <w:r>
        <w:rPr>
          <w:spacing w:val="-6"/>
        </w:rPr>
        <w:t> </w:t>
      </w:r>
      <w:r>
        <w:rPr/>
        <w:t>Snyder</w:t>
      </w:r>
      <w:r>
        <w:rPr>
          <w:spacing w:val="-5"/>
        </w:rPr>
        <w:t> </w:t>
      </w:r>
      <w:r>
        <w:rPr/>
        <w:t>Productions,</w:t>
      </w:r>
      <w:r>
        <w:rPr>
          <w:spacing w:val="-7"/>
        </w:rPr>
        <w:t> </w:t>
      </w:r>
      <w:r>
        <w:rPr/>
        <w:t>Inc., Consulting Economist, Consumer Economic Services, Data Resources Inc.</w:t>
      </w:r>
    </w:p>
    <w:p>
      <w:pPr>
        <w:pStyle w:val="BodyText"/>
        <w:spacing w:before="273"/>
        <w:ind w:left="0"/>
      </w:pPr>
    </w:p>
    <w:p>
      <w:pPr>
        <w:pStyle w:val="Heading1"/>
      </w:pPr>
      <w:r>
        <w:rPr>
          <w:spacing w:val="-2"/>
        </w:rPr>
        <w:t>EDITORSHIPS</w:t>
      </w:r>
    </w:p>
    <w:p>
      <w:pPr>
        <w:pStyle w:val="BodyText"/>
      </w:pPr>
      <w:r>
        <w:rPr/>
        <w:t>Co-Editor,</w:t>
      </w:r>
      <w:r>
        <w:rPr>
          <w:spacing w:val="-3"/>
        </w:rPr>
        <w:t> </w:t>
      </w:r>
      <w:r>
        <w:rPr/>
        <w:t>Econometric</w:t>
      </w:r>
      <w:r>
        <w:rPr>
          <w:spacing w:val="-2"/>
        </w:rPr>
        <w:t> </w:t>
      </w:r>
      <w:r>
        <w:rPr/>
        <w:t>Theory</w:t>
      </w:r>
      <w:r>
        <w:rPr>
          <w:spacing w:val="-2"/>
        </w:rPr>
        <w:t> </w:t>
      </w:r>
      <w:r>
        <w:rPr/>
        <w:t>2011-</w:t>
      </w:r>
      <w:r>
        <w:rPr>
          <w:spacing w:val="-2"/>
        </w:rPr>
        <w:t>present</w:t>
      </w:r>
    </w:p>
    <w:p>
      <w:pPr>
        <w:pStyle w:val="BodyText"/>
        <w:spacing w:line="244" w:lineRule="auto" w:before="4"/>
        <w:ind w:right="2625"/>
      </w:pPr>
      <w:r>
        <w:rPr/>
        <w:t>Co-Editor,</w:t>
      </w:r>
      <w:r>
        <w:rPr>
          <w:spacing w:val="-5"/>
        </w:rPr>
        <w:t> </w:t>
      </w:r>
      <w:r>
        <w:rPr/>
        <w:t>Journal</w:t>
      </w:r>
      <w:r>
        <w:rPr>
          <w:spacing w:val="-5"/>
        </w:rPr>
        <w:t> </w:t>
      </w:r>
      <w:r>
        <w:rPr/>
        <w:t>of</w:t>
      </w:r>
      <w:r>
        <w:rPr>
          <w:spacing w:val="-6"/>
        </w:rPr>
        <w:t> </w:t>
      </w:r>
      <w:r>
        <w:rPr/>
        <w:t>Business</w:t>
      </w:r>
      <w:r>
        <w:rPr>
          <w:spacing w:val="-5"/>
        </w:rPr>
        <w:t> </w:t>
      </w:r>
      <w:r>
        <w:rPr/>
        <w:t>and</w:t>
      </w:r>
      <w:r>
        <w:rPr>
          <w:spacing w:val="-5"/>
        </w:rPr>
        <w:t> </w:t>
      </w:r>
      <w:r>
        <w:rPr/>
        <w:t>Economic</w:t>
      </w:r>
      <w:r>
        <w:rPr>
          <w:spacing w:val="-5"/>
        </w:rPr>
        <w:t> </w:t>
      </w:r>
      <w:r>
        <w:rPr/>
        <w:t>Statistics,</w:t>
      </w:r>
      <w:r>
        <w:rPr>
          <w:spacing w:val="-5"/>
        </w:rPr>
        <w:t> </w:t>
      </w:r>
      <w:r>
        <w:rPr/>
        <w:t>2006-2010 Co-Editor, Economics Letters, 1999-2003</w:t>
      </w:r>
    </w:p>
    <w:p>
      <w:pPr>
        <w:pStyle w:val="BodyText"/>
        <w:spacing w:line="273" w:lineRule="exact"/>
      </w:pPr>
      <w:r>
        <w:rPr/>
        <w:t>Associate</w:t>
      </w:r>
      <w:r>
        <w:rPr>
          <w:spacing w:val="-3"/>
        </w:rPr>
        <w:t> </w:t>
      </w:r>
      <w:r>
        <w:rPr/>
        <w:t>Editor,</w:t>
      </w:r>
      <w:r>
        <w:rPr>
          <w:spacing w:val="-2"/>
        </w:rPr>
        <w:t> </w:t>
      </w:r>
      <w:r>
        <w:rPr/>
        <w:t>Econometric</w:t>
      </w:r>
      <w:r>
        <w:rPr>
          <w:spacing w:val="-2"/>
        </w:rPr>
        <w:t> </w:t>
      </w:r>
      <w:r>
        <w:rPr/>
        <w:t>Theory,</w:t>
      </w:r>
      <w:r>
        <w:rPr>
          <w:spacing w:val="-2"/>
        </w:rPr>
        <w:t> </w:t>
      </w:r>
      <w:r>
        <w:rPr/>
        <w:t>2003-</w:t>
      </w:r>
      <w:r>
        <w:rPr>
          <w:spacing w:val="-4"/>
        </w:rPr>
        <w:t>2011</w:t>
      </w:r>
    </w:p>
    <w:p>
      <w:pPr>
        <w:pStyle w:val="BodyText"/>
        <w:spacing w:line="244" w:lineRule="auto" w:before="3"/>
        <w:ind w:right="2625"/>
      </w:pPr>
      <w:r>
        <w:rPr/>
        <w:t>Associate</w:t>
      </w:r>
      <w:r>
        <w:rPr>
          <w:spacing w:val="-6"/>
        </w:rPr>
        <w:t> </w:t>
      </w:r>
      <w:r>
        <w:rPr/>
        <w:t>Editor,</w:t>
      </w:r>
      <w:r>
        <w:rPr>
          <w:spacing w:val="-6"/>
        </w:rPr>
        <w:t> </w:t>
      </w:r>
      <w:r>
        <w:rPr/>
        <w:t>Journal</w:t>
      </w:r>
      <w:r>
        <w:rPr>
          <w:spacing w:val="-6"/>
        </w:rPr>
        <w:t> </w:t>
      </w:r>
      <w:r>
        <w:rPr/>
        <w:t>of</w:t>
      </w:r>
      <w:r>
        <w:rPr>
          <w:spacing w:val="-7"/>
        </w:rPr>
        <w:t> </w:t>
      </w:r>
      <w:r>
        <w:rPr/>
        <w:t>Applied</w:t>
      </w:r>
      <w:r>
        <w:rPr>
          <w:spacing w:val="-8"/>
        </w:rPr>
        <w:t> </w:t>
      </w:r>
      <w:r>
        <w:rPr/>
        <w:t>Econometrics,</w:t>
      </w:r>
      <w:r>
        <w:rPr>
          <w:spacing w:val="-6"/>
        </w:rPr>
        <w:t> </w:t>
      </w:r>
      <w:r>
        <w:rPr/>
        <w:t>1993-2008 Associate Editor, Journal of Econometrics, 1992-2004</w:t>
      </w:r>
    </w:p>
    <w:p>
      <w:pPr>
        <w:pStyle w:val="BodyText"/>
        <w:spacing w:line="273" w:lineRule="exact"/>
      </w:pPr>
      <w:r>
        <w:rPr/>
        <w:t>Associate</w:t>
      </w:r>
      <w:r>
        <w:rPr>
          <w:spacing w:val="-4"/>
        </w:rPr>
        <w:t> </w:t>
      </w:r>
      <w:r>
        <w:rPr/>
        <w:t>Editor,</w:t>
      </w:r>
      <w:r>
        <w:rPr>
          <w:spacing w:val="-2"/>
        </w:rPr>
        <w:t> </w:t>
      </w:r>
      <w:r>
        <w:rPr/>
        <w:t>Journal</w:t>
      </w:r>
      <w:r>
        <w:rPr>
          <w:spacing w:val="-2"/>
        </w:rPr>
        <w:t> </w:t>
      </w:r>
      <w:r>
        <w:rPr/>
        <w:t>of</w:t>
      </w:r>
      <w:r>
        <w:rPr>
          <w:spacing w:val="-2"/>
        </w:rPr>
        <w:t> </w:t>
      </w:r>
      <w:r>
        <w:rPr/>
        <w:t>Business</w:t>
      </w:r>
      <w:r>
        <w:rPr>
          <w:spacing w:val="-2"/>
        </w:rPr>
        <w:t> </w:t>
      </w:r>
      <w:r>
        <w:rPr/>
        <w:t>and</w:t>
      </w:r>
      <w:r>
        <w:rPr>
          <w:spacing w:val="-2"/>
        </w:rPr>
        <w:t> </w:t>
      </w:r>
      <w:r>
        <w:rPr/>
        <w:t>Economic</w:t>
      </w:r>
      <w:r>
        <w:rPr>
          <w:spacing w:val="-2"/>
        </w:rPr>
        <w:t> </w:t>
      </w:r>
      <w:r>
        <w:rPr/>
        <w:t>Statistics,</w:t>
      </w:r>
      <w:r>
        <w:rPr>
          <w:spacing w:val="-1"/>
        </w:rPr>
        <w:t> </w:t>
      </w:r>
      <w:r>
        <w:rPr/>
        <w:t>1989-</w:t>
      </w:r>
      <w:r>
        <w:rPr>
          <w:spacing w:val="-5"/>
        </w:rPr>
        <w:t>97</w:t>
      </w:r>
    </w:p>
    <w:p>
      <w:pPr>
        <w:pStyle w:val="BodyText"/>
        <w:ind w:left="0"/>
      </w:pPr>
    </w:p>
    <w:p>
      <w:pPr>
        <w:pStyle w:val="BodyText"/>
        <w:spacing w:before="4"/>
        <w:ind w:left="0"/>
      </w:pPr>
    </w:p>
    <w:p>
      <w:pPr>
        <w:pStyle w:val="Heading1"/>
      </w:pPr>
      <w:r>
        <w:rPr/>
        <w:t>HONORS</w:t>
      </w:r>
      <w:r>
        <w:rPr>
          <w:spacing w:val="-3"/>
        </w:rPr>
        <w:t> </w:t>
      </w:r>
      <w:r>
        <w:rPr/>
        <w:t>AND</w:t>
      </w:r>
      <w:r>
        <w:rPr>
          <w:spacing w:val="-2"/>
        </w:rPr>
        <w:t> AWARDS</w:t>
      </w:r>
    </w:p>
    <w:p>
      <w:pPr>
        <w:pStyle w:val="BodyText"/>
      </w:pPr>
      <w:r>
        <w:rPr/>
        <w:t>Honorary</w:t>
      </w:r>
      <w:r>
        <w:rPr>
          <w:spacing w:val="-4"/>
        </w:rPr>
        <w:t> </w:t>
      </w:r>
      <w:r>
        <w:rPr/>
        <w:t>Doctorate</w:t>
      </w:r>
      <w:r>
        <w:rPr>
          <w:spacing w:val="-2"/>
        </w:rPr>
        <w:t> </w:t>
      </w:r>
      <w:r>
        <w:rPr/>
        <w:t>Degree,</w:t>
      </w:r>
      <w:r>
        <w:rPr>
          <w:spacing w:val="-4"/>
        </w:rPr>
        <w:t> </w:t>
      </w:r>
      <w:r>
        <w:rPr/>
        <w:t>University</w:t>
      </w:r>
      <w:r>
        <w:rPr>
          <w:spacing w:val="-3"/>
        </w:rPr>
        <w:t> </w:t>
      </w:r>
      <w:r>
        <w:rPr/>
        <w:t>of</w:t>
      </w:r>
      <w:r>
        <w:rPr>
          <w:spacing w:val="-3"/>
        </w:rPr>
        <w:t> </w:t>
      </w:r>
      <w:r>
        <w:rPr/>
        <w:t>Southern</w:t>
      </w:r>
      <w:r>
        <w:rPr>
          <w:spacing w:val="-2"/>
        </w:rPr>
        <w:t> </w:t>
      </w:r>
      <w:r>
        <w:rPr/>
        <w:t>Denmark,</w:t>
      </w:r>
      <w:r>
        <w:rPr>
          <w:spacing w:val="-1"/>
        </w:rPr>
        <w:t> </w:t>
      </w:r>
      <w:r>
        <w:rPr>
          <w:spacing w:val="-4"/>
        </w:rPr>
        <w:t>2024</w:t>
      </w:r>
    </w:p>
    <w:p>
      <w:pPr>
        <w:pStyle w:val="BodyText"/>
        <w:spacing w:line="292" w:lineRule="auto" w:before="60"/>
        <w:ind w:right="997"/>
      </w:pPr>
      <w:r>
        <w:rPr/>
        <w:t>Fellow</w:t>
      </w:r>
      <w:r>
        <w:rPr>
          <w:spacing w:val="-5"/>
        </w:rPr>
        <w:t> </w:t>
      </w:r>
      <w:r>
        <w:rPr/>
        <w:t>of</w:t>
      </w:r>
      <w:r>
        <w:rPr>
          <w:spacing w:val="-5"/>
        </w:rPr>
        <w:t> </w:t>
      </w:r>
      <w:r>
        <w:rPr/>
        <w:t>the</w:t>
      </w:r>
      <w:r>
        <w:rPr>
          <w:spacing w:val="-5"/>
        </w:rPr>
        <w:t> </w:t>
      </w:r>
      <w:r>
        <w:rPr/>
        <w:t>International</w:t>
      </w:r>
      <w:r>
        <w:rPr>
          <w:spacing w:val="-5"/>
        </w:rPr>
        <w:t> </w:t>
      </w:r>
      <w:r>
        <w:rPr/>
        <w:t>Association</w:t>
      </w:r>
      <w:r>
        <w:rPr>
          <w:spacing w:val="-5"/>
        </w:rPr>
        <w:t> </w:t>
      </w:r>
      <w:r>
        <w:rPr/>
        <w:t>of</w:t>
      </w:r>
      <w:r>
        <w:rPr>
          <w:spacing w:val="-5"/>
        </w:rPr>
        <w:t> </w:t>
      </w:r>
      <w:r>
        <w:rPr/>
        <w:t>Applied</w:t>
      </w:r>
      <w:r>
        <w:rPr>
          <w:spacing w:val="-5"/>
        </w:rPr>
        <w:t> </w:t>
      </w:r>
      <w:r>
        <w:rPr/>
        <w:t>Econometrics,</w:t>
      </w:r>
      <w:r>
        <w:rPr>
          <w:spacing w:val="-5"/>
        </w:rPr>
        <w:t> </w:t>
      </w:r>
      <w:r>
        <w:rPr/>
        <w:t>2020-present Multa Scripsit Econometric Theory award, 2008</w:t>
      </w:r>
    </w:p>
    <w:p>
      <w:pPr>
        <w:pStyle w:val="BodyText"/>
        <w:spacing w:line="230" w:lineRule="exact"/>
      </w:pPr>
      <w:r>
        <w:rPr/>
        <w:t>Inaugural</w:t>
      </w:r>
      <w:r>
        <w:rPr>
          <w:spacing w:val="-2"/>
        </w:rPr>
        <w:t> </w:t>
      </w:r>
      <w:r>
        <w:rPr/>
        <w:t>holder</w:t>
      </w:r>
      <w:r>
        <w:rPr>
          <w:spacing w:val="-1"/>
        </w:rPr>
        <w:t> </w:t>
      </w:r>
      <w:r>
        <w:rPr/>
        <w:t>of</w:t>
      </w:r>
      <w:r>
        <w:rPr>
          <w:spacing w:val="-2"/>
        </w:rPr>
        <w:t> </w:t>
      </w:r>
      <w:r>
        <w:rPr/>
        <w:t>the</w:t>
      </w:r>
      <w:r>
        <w:rPr>
          <w:spacing w:val="-1"/>
        </w:rPr>
        <w:t> </w:t>
      </w:r>
      <w:r>
        <w:rPr/>
        <w:t>Barbara</w:t>
      </w:r>
      <w:r>
        <w:rPr>
          <w:spacing w:val="-1"/>
        </w:rPr>
        <w:t> </w:t>
      </w:r>
      <w:r>
        <w:rPr/>
        <w:t>A.</w:t>
      </w:r>
      <w:r>
        <w:rPr>
          <w:spacing w:val="-1"/>
        </w:rPr>
        <w:t> </w:t>
      </w:r>
      <w:r>
        <w:rPr/>
        <w:t>and</w:t>
      </w:r>
      <w:r>
        <w:rPr>
          <w:spacing w:val="-1"/>
        </w:rPr>
        <w:t> </w:t>
      </w:r>
      <w:r>
        <w:rPr/>
        <w:t>Patrick</w:t>
      </w:r>
      <w:r>
        <w:rPr>
          <w:spacing w:val="-1"/>
        </w:rPr>
        <w:t> </w:t>
      </w:r>
      <w:r>
        <w:rPr/>
        <w:t>E.</w:t>
      </w:r>
      <w:r>
        <w:rPr>
          <w:spacing w:val="-1"/>
        </w:rPr>
        <w:t> </w:t>
      </w:r>
      <w:r>
        <w:rPr/>
        <w:t>Roche</w:t>
      </w:r>
      <w:r>
        <w:rPr>
          <w:spacing w:val="-1"/>
        </w:rPr>
        <w:t> </w:t>
      </w:r>
      <w:r>
        <w:rPr/>
        <w:t>Chair</w:t>
      </w:r>
      <w:r>
        <w:rPr>
          <w:spacing w:val="-2"/>
        </w:rPr>
        <w:t> </w:t>
      </w:r>
      <w:r>
        <w:rPr/>
        <w:t>in</w:t>
      </w:r>
      <w:r>
        <w:rPr>
          <w:spacing w:val="-1"/>
        </w:rPr>
        <w:t> </w:t>
      </w:r>
      <w:r>
        <w:rPr/>
        <w:t>Economics,</w:t>
      </w:r>
      <w:r>
        <w:rPr>
          <w:spacing w:val="-1"/>
        </w:rPr>
        <w:t> </w:t>
      </w:r>
      <w:r>
        <w:rPr>
          <w:spacing w:val="-2"/>
        </w:rPr>
        <w:t>Boston</w:t>
      </w:r>
    </w:p>
    <w:p>
      <w:pPr>
        <w:pStyle w:val="BodyText"/>
        <w:spacing w:before="24"/>
      </w:pPr>
      <w:r>
        <w:rPr/>
        <w:t>College,</w:t>
      </w:r>
      <w:r>
        <w:rPr>
          <w:spacing w:val="-3"/>
        </w:rPr>
        <w:t> </w:t>
      </w:r>
      <w:r>
        <w:rPr/>
        <w:t>2005-</w:t>
      </w:r>
      <w:r>
        <w:rPr>
          <w:spacing w:val="-2"/>
        </w:rPr>
        <w:t>present</w:t>
      </w:r>
    </w:p>
    <w:p>
      <w:pPr>
        <w:pStyle w:val="BodyText"/>
        <w:spacing w:line="261" w:lineRule="auto" w:before="24"/>
        <w:ind w:right="3750"/>
      </w:pPr>
      <w:r>
        <w:rPr/>
        <w:t>Boston</w:t>
      </w:r>
      <w:r>
        <w:rPr>
          <w:spacing w:val="-8"/>
        </w:rPr>
        <w:t> </w:t>
      </w:r>
      <w:r>
        <w:rPr/>
        <w:t>College</w:t>
      </w:r>
      <w:r>
        <w:rPr>
          <w:spacing w:val="-8"/>
        </w:rPr>
        <w:t> </w:t>
      </w:r>
      <w:r>
        <w:rPr/>
        <w:t>Distinguished</w:t>
      </w:r>
      <w:r>
        <w:rPr>
          <w:spacing w:val="-8"/>
        </w:rPr>
        <w:t> </w:t>
      </w:r>
      <w:r>
        <w:rPr/>
        <w:t>Research</w:t>
      </w:r>
      <w:r>
        <w:rPr>
          <w:spacing w:val="-8"/>
        </w:rPr>
        <w:t> </w:t>
      </w:r>
      <w:r>
        <w:rPr/>
        <w:t>Award,</w:t>
      </w:r>
      <w:r>
        <w:rPr>
          <w:spacing w:val="-8"/>
        </w:rPr>
        <w:t> </w:t>
      </w:r>
      <w:r>
        <w:rPr/>
        <w:t>2004 Fellow of the Econometric Society, 2003-present Fellow of the Journal of Econometrics, 2000-present</w:t>
      </w:r>
    </w:p>
    <w:p>
      <w:pPr>
        <w:pStyle w:val="BodyText"/>
        <w:spacing w:line="274" w:lineRule="exact"/>
      </w:pPr>
      <w:r>
        <w:rPr/>
        <w:t>International</w:t>
      </w:r>
      <w:r>
        <w:rPr>
          <w:spacing w:val="-5"/>
        </w:rPr>
        <w:t> </w:t>
      </w:r>
      <w:r>
        <w:rPr/>
        <w:t>Fellow</w:t>
      </w:r>
      <w:r>
        <w:rPr>
          <w:spacing w:val="-3"/>
        </w:rPr>
        <w:t> </w:t>
      </w:r>
      <w:r>
        <w:rPr/>
        <w:t>of</w:t>
      </w:r>
      <w:r>
        <w:rPr>
          <w:spacing w:val="-3"/>
        </w:rPr>
        <w:t> </w:t>
      </w:r>
      <w:r>
        <w:rPr/>
        <w:t>the</w:t>
      </w:r>
      <w:r>
        <w:rPr>
          <w:spacing w:val="-1"/>
        </w:rPr>
        <w:t> </w:t>
      </w:r>
      <w:r>
        <w:rPr/>
        <w:t>Institute</w:t>
      </w:r>
      <w:r>
        <w:rPr>
          <w:spacing w:val="-2"/>
        </w:rPr>
        <w:t> </w:t>
      </w:r>
      <w:r>
        <w:rPr/>
        <w:t>for</w:t>
      </w:r>
      <w:r>
        <w:rPr>
          <w:spacing w:val="-2"/>
        </w:rPr>
        <w:t> </w:t>
      </w:r>
      <w:r>
        <w:rPr/>
        <w:t>Fiscal</w:t>
      </w:r>
      <w:r>
        <w:rPr>
          <w:spacing w:val="-2"/>
        </w:rPr>
        <w:t> </w:t>
      </w:r>
      <w:r>
        <w:rPr/>
        <w:t>Studies</w:t>
      </w:r>
      <w:r>
        <w:rPr>
          <w:spacing w:val="-1"/>
        </w:rPr>
        <w:t> </w:t>
      </w:r>
      <w:r>
        <w:rPr>
          <w:spacing w:val="-2"/>
        </w:rPr>
        <w:t>(IFS)</w:t>
      </w:r>
    </w:p>
    <w:p>
      <w:pPr>
        <w:pStyle w:val="BodyText"/>
        <w:spacing w:before="24"/>
      </w:pPr>
      <w:r>
        <w:rPr/>
        <w:t>International</w:t>
      </w:r>
      <w:r>
        <w:rPr>
          <w:spacing w:val="-3"/>
        </w:rPr>
        <w:t> </w:t>
      </w:r>
      <w:r>
        <w:rPr/>
        <w:t>Fellow</w:t>
      </w:r>
      <w:r>
        <w:rPr>
          <w:spacing w:val="-2"/>
        </w:rPr>
        <w:t> </w:t>
      </w:r>
      <w:r>
        <w:rPr/>
        <w:t>of</w:t>
      </w:r>
      <w:r>
        <w:rPr>
          <w:spacing w:val="-3"/>
        </w:rPr>
        <w:t> </w:t>
      </w:r>
      <w:r>
        <w:rPr/>
        <w:t>the</w:t>
      </w:r>
      <w:r>
        <w:rPr>
          <w:spacing w:val="-1"/>
        </w:rPr>
        <w:t> </w:t>
      </w:r>
      <w:r>
        <w:rPr/>
        <w:t>Centre</w:t>
      </w:r>
      <w:r>
        <w:rPr>
          <w:spacing w:val="-1"/>
        </w:rPr>
        <w:t> </w:t>
      </w:r>
      <w:r>
        <w:rPr/>
        <w:t>for</w:t>
      </w:r>
      <w:r>
        <w:rPr>
          <w:spacing w:val="-2"/>
        </w:rPr>
        <w:t> </w:t>
      </w:r>
      <w:r>
        <w:rPr/>
        <w:t>Microdata</w:t>
      </w:r>
      <w:r>
        <w:rPr>
          <w:spacing w:val="-2"/>
        </w:rPr>
        <w:t> </w:t>
      </w:r>
      <w:r>
        <w:rPr/>
        <w:t>Methods</w:t>
      </w:r>
      <w:r>
        <w:rPr>
          <w:spacing w:val="-2"/>
        </w:rPr>
        <w:t> </w:t>
      </w:r>
      <w:r>
        <w:rPr/>
        <w:t>and</w:t>
      </w:r>
      <w:r>
        <w:rPr>
          <w:spacing w:val="-1"/>
        </w:rPr>
        <w:t> </w:t>
      </w:r>
      <w:r>
        <w:rPr/>
        <w:t>Practice</w:t>
      </w:r>
      <w:r>
        <w:rPr>
          <w:spacing w:val="-1"/>
        </w:rPr>
        <w:t> </w:t>
      </w:r>
      <w:r>
        <w:rPr>
          <w:spacing w:val="-2"/>
        </w:rPr>
        <w:t>(cemmap)</w:t>
      </w:r>
    </w:p>
    <w:p>
      <w:pPr>
        <w:pStyle w:val="BodyText"/>
        <w:spacing w:after="0"/>
        <w:sectPr>
          <w:footerReference w:type="default" r:id="rId5"/>
          <w:type w:val="continuous"/>
          <w:pgSz w:w="12240" w:h="15840"/>
          <w:pgMar w:header="0" w:footer="784" w:top="1380" w:bottom="980" w:left="1080" w:right="1080"/>
          <w:pgNumType w:start="1"/>
        </w:sectPr>
      </w:pPr>
    </w:p>
    <w:p>
      <w:pPr>
        <w:pStyle w:val="BodyText"/>
        <w:spacing w:before="60"/>
        <w:ind w:left="1144" w:right="468" w:hanging="180"/>
      </w:pPr>
      <w:r>
        <w:rPr/>
        <w:t>Was</w:t>
      </w:r>
      <w:r>
        <w:rPr>
          <w:spacing w:val="-3"/>
        </w:rPr>
        <w:t> </w:t>
      </w:r>
      <w:r>
        <w:rPr/>
        <w:t>cited</w:t>
      </w:r>
      <w:r>
        <w:rPr>
          <w:spacing w:val="-4"/>
        </w:rPr>
        <w:t> </w:t>
      </w:r>
      <w:r>
        <w:rPr/>
        <w:t>three</w:t>
      </w:r>
      <w:r>
        <w:rPr>
          <w:spacing w:val="-3"/>
        </w:rPr>
        <w:t> </w:t>
      </w:r>
      <w:r>
        <w:rPr/>
        <w:t>times</w:t>
      </w:r>
      <w:r>
        <w:rPr>
          <w:spacing w:val="-3"/>
        </w:rPr>
        <w:t> </w:t>
      </w:r>
      <w:r>
        <w:rPr/>
        <w:t>in</w:t>
      </w:r>
      <w:r>
        <w:rPr>
          <w:spacing w:val="-3"/>
        </w:rPr>
        <w:t> </w:t>
      </w:r>
      <w:r>
        <w:rPr/>
        <w:t>the</w:t>
      </w:r>
      <w:r>
        <w:rPr>
          <w:spacing w:val="-3"/>
        </w:rPr>
        <w:t> </w:t>
      </w:r>
      <w:r>
        <w:rPr/>
        <w:t>Economics</w:t>
      </w:r>
      <w:r>
        <w:rPr>
          <w:spacing w:val="-3"/>
        </w:rPr>
        <w:t> </w:t>
      </w:r>
      <w:r>
        <w:rPr/>
        <w:t>Nobel</w:t>
      </w:r>
      <w:r>
        <w:rPr>
          <w:spacing w:val="-3"/>
        </w:rPr>
        <w:t> </w:t>
      </w:r>
      <w:r>
        <w:rPr/>
        <w:t>prize</w:t>
      </w:r>
      <w:r>
        <w:rPr>
          <w:spacing w:val="-3"/>
        </w:rPr>
        <w:t> </w:t>
      </w:r>
      <w:r>
        <w:rPr/>
        <w:t>committee’s</w:t>
      </w:r>
      <w:r>
        <w:rPr>
          <w:spacing w:val="-3"/>
        </w:rPr>
        <w:t> </w:t>
      </w:r>
      <w:r>
        <w:rPr/>
        <w:t>2015</w:t>
      </w:r>
      <w:r>
        <w:rPr>
          <w:spacing w:val="-3"/>
        </w:rPr>
        <w:t> </w:t>
      </w:r>
      <w:r>
        <w:rPr/>
        <w:t>scientific</w:t>
      </w:r>
      <w:r>
        <w:rPr>
          <w:spacing w:val="-4"/>
        </w:rPr>
        <w:t> </w:t>
      </w:r>
      <w:r>
        <w:rPr/>
        <w:t>report</w:t>
      </w:r>
      <w:r>
        <w:rPr>
          <w:spacing w:val="-3"/>
        </w:rPr>
        <w:t> </w:t>
      </w:r>
      <w:r>
        <w:rPr/>
        <w:t>on the influence of the 2015 prize winner, Angus Deaton. </w:t>
      </w:r>
      <w:hyperlink r:id="rId8">
        <w:r>
          <w:rPr>
            <w:color w:val="0000FF"/>
            <w:spacing w:val="-2"/>
            <w:u w:val="single" w:color="0000FF"/>
          </w:rPr>
          <w:t>http://www.nobelprize.org/nobel_prizes/economic-sciences/laureates/2015/advanced-</w:t>
        </w:r>
      </w:hyperlink>
      <w:r>
        <w:rPr>
          <w:color w:val="0000FF"/>
          <w:spacing w:val="-2"/>
        </w:rPr>
        <w:t> </w:t>
      </w:r>
      <w:hyperlink r:id="rId8">
        <w:r>
          <w:rPr>
            <w:color w:val="0000FF"/>
            <w:spacing w:val="-2"/>
            <w:u w:val="single" w:color="0000FF"/>
          </w:rPr>
          <w:t>economicsciences2015.pdf</w:t>
        </w:r>
      </w:hyperlink>
    </w:p>
    <w:p>
      <w:pPr>
        <w:pStyle w:val="BodyText"/>
        <w:spacing w:before="121"/>
        <w:ind w:left="1144" w:hanging="180"/>
      </w:pPr>
      <w:r>
        <w:rPr/>
        <w:t>Ranked</w:t>
      </w:r>
      <w:r>
        <w:rPr>
          <w:spacing w:val="-4"/>
        </w:rPr>
        <w:t> </w:t>
      </w:r>
      <w:r>
        <w:rPr/>
        <w:t>17th</w:t>
      </w:r>
      <w:r>
        <w:rPr>
          <w:spacing w:val="-6"/>
        </w:rPr>
        <w:t> </w:t>
      </w:r>
      <w:r>
        <w:rPr/>
        <w:t>worldwide</w:t>
      </w:r>
      <w:r>
        <w:rPr>
          <w:spacing w:val="-5"/>
        </w:rPr>
        <w:t> </w:t>
      </w:r>
      <w:r>
        <w:rPr/>
        <w:t>among</w:t>
      </w:r>
      <w:r>
        <w:rPr>
          <w:spacing w:val="-4"/>
        </w:rPr>
        <w:t> </w:t>
      </w:r>
      <w:r>
        <w:rPr/>
        <w:t>all</w:t>
      </w:r>
      <w:r>
        <w:rPr>
          <w:spacing w:val="-4"/>
        </w:rPr>
        <w:t> </w:t>
      </w:r>
      <w:r>
        <w:rPr/>
        <w:t>published</w:t>
      </w:r>
      <w:r>
        <w:rPr>
          <w:spacing w:val="-6"/>
        </w:rPr>
        <w:t> </w:t>
      </w:r>
      <w:r>
        <w:rPr/>
        <w:t>econometricians</w:t>
      </w:r>
      <w:r>
        <w:rPr>
          <w:spacing w:val="-4"/>
        </w:rPr>
        <w:t> </w:t>
      </w:r>
      <w:r>
        <w:rPr/>
        <w:t>in</w:t>
      </w:r>
      <w:r>
        <w:rPr>
          <w:spacing w:val="-4"/>
        </w:rPr>
        <w:t> </w:t>
      </w:r>
      <w:r>
        <w:rPr/>
        <w:t>2024</w:t>
      </w:r>
      <w:r>
        <w:rPr>
          <w:spacing w:val="-4"/>
        </w:rPr>
        <w:t> </w:t>
      </w:r>
      <w:r>
        <w:rPr/>
        <w:t>at </w:t>
      </w:r>
      <w:hyperlink r:id="rId9">
        <w:r>
          <w:rPr>
            <w:color w:val="0000FF"/>
            <w:spacing w:val="-2"/>
            <w:u w:val="single" w:color="0000FF"/>
          </w:rPr>
          <w:t>https://ideas.repec.org/top/top.ecm.html#authors</w:t>
        </w:r>
      </w:hyperlink>
    </w:p>
    <w:p>
      <w:pPr>
        <w:pStyle w:val="BodyText"/>
        <w:spacing w:before="79"/>
        <w:ind w:left="1144" w:right="468" w:hanging="180"/>
      </w:pPr>
      <w:r>
        <w:rPr/>
        <w:t>Was ranked 30th in the world among all 55,000 published economists. See T. Coupé (2003), "Revealed Performances: Worldwide Ranking of Economists and Economics Departments,</w:t>
      </w:r>
      <w:r>
        <w:rPr>
          <w:spacing w:val="-5"/>
        </w:rPr>
        <w:t> </w:t>
      </w:r>
      <w:r>
        <w:rPr/>
        <w:t>1990-2000,"</w:t>
      </w:r>
      <w:r>
        <w:rPr>
          <w:spacing w:val="-5"/>
        </w:rPr>
        <w:t> </w:t>
      </w:r>
      <w:r>
        <w:rPr/>
        <w:t>Journal</w:t>
      </w:r>
      <w:r>
        <w:rPr>
          <w:spacing w:val="-5"/>
        </w:rPr>
        <w:t> </w:t>
      </w:r>
      <w:r>
        <w:rPr/>
        <w:t>of</w:t>
      </w:r>
      <w:r>
        <w:rPr>
          <w:spacing w:val="-6"/>
        </w:rPr>
        <w:t> </w:t>
      </w:r>
      <w:r>
        <w:rPr/>
        <w:t>European</w:t>
      </w:r>
      <w:r>
        <w:rPr>
          <w:spacing w:val="-5"/>
        </w:rPr>
        <w:t> </w:t>
      </w:r>
      <w:r>
        <w:rPr/>
        <w:t>Economic</w:t>
      </w:r>
      <w:r>
        <w:rPr>
          <w:spacing w:val="-5"/>
        </w:rPr>
        <w:t> </w:t>
      </w:r>
      <w:r>
        <w:rPr/>
        <w:t>Association,</w:t>
      </w:r>
      <w:r>
        <w:rPr>
          <w:spacing w:val="-5"/>
        </w:rPr>
        <w:t> </w:t>
      </w:r>
      <w:r>
        <w:rPr/>
        <w:t>6,</w:t>
      </w:r>
      <w:r>
        <w:rPr>
          <w:spacing w:val="-7"/>
        </w:rPr>
        <w:t> </w:t>
      </w:r>
      <w:r>
        <w:rPr/>
        <w:t>1309-1345.</w:t>
      </w:r>
    </w:p>
    <w:p>
      <w:pPr>
        <w:pStyle w:val="BodyText"/>
        <w:spacing w:before="120"/>
        <w:ind w:left="1144" w:hanging="180"/>
      </w:pPr>
      <w:r>
        <w:rPr/>
        <w:t>Was ranked 16th worldwide among all published econometricians. See B. Baltagi (2003), "Worldwide</w:t>
      </w:r>
      <w:r>
        <w:rPr>
          <w:spacing w:val="-4"/>
        </w:rPr>
        <w:t> </w:t>
      </w:r>
      <w:r>
        <w:rPr/>
        <w:t>Institutional</w:t>
      </w:r>
      <w:r>
        <w:rPr>
          <w:spacing w:val="-5"/>
        </w:rPr>
        <w:t> </w:t>
      </w:r>
      <w:r>
        <w:rPr/>
        <w:t>and</w:t>
      </w:r>
      <w:r>
        <w:rPr>
          <w:spacing w:val="-4"/>
        </w:rPr>
        <w:t> </w:t>
      </w:r>
      <w:r>
        <w:rPr/>
        <w:t>Individual</w:t>
      </w:r>
      <w:r>
        <w:rPr>
          <w:spacing w:val="-4"/>
        </w:rPr>
        <w:t> </w:t>
      </w:r>
      <w:r>
        <w:rPr/>
        <w:t>Rankings</w:t>
      </w:r>
      <w:r>
        <w:rPr>
          <w:spacing w:val="-4"/>
        </w:rPr>
        <w:t> </w:t>
      </w:r>
      <w:r>
        <w:rPr/>
        <w:t>In</w:t>
      </w:r>
      <w:r>
        <w:rPr>
          <w:spacing w:val="-4"/>
        </w:rPr>
        <w:t> </w:t>
      </w:r>
      <w:r>
        <w:rPr/>
        <w:t>Econometrics</w:t>
      </w:r>
      <w:r>
        <w:rPr>
          <w:spacing w:val="-4"/>
        </w:rPr>
        <w:t> </w:t>
      </w:r>
      <w:r>
        <w:rPr/>
        <w:t>Over</w:t>
      </w:r>
      <w:r>
        <w:rPr>
          <w:spacing w:val="-5"/>
        </w:rPr>
        <w:t> </w:t>
      </w:r>
      <w:r>
        <w:rPr/>
        <w:t>the</w:t>
      </w:r>
      <w:r>
        <w:rPr>
          <w:spacing w:val="-4"/>
        </w:rPr>
        <w:t> </w:t>
      </w:r>
      <w:r>
        <w:rPr/>
        <w:t>Period</w:t>
      </w:r>
      <w:r>
        <w:rPr>
          <w:spacing w:val="-4"/>
        </w:rPr>
        <w:t> </w:t>
      </w:r>
      <w:r>
        <w:rPr/>
        <w:t>1989- 1999, An Update," Econometric Theory, 19, 165-244, Table 5. </w:t>
      </w:r>
      <w:hyperlink r:id="rId10">
        <w:r>
          <w:rPr>
            <w:color w:val="0000FF"/>
            <w:spacing w:val="-2"/>
            <w:u w:val="single" w:color="0000FF"/>
          </w:rPr>
          <w:t>http://korora.econ.yale.edu/et/misc/table05.htm</w:t>
        </w:r>
      </w:hyperlink>
    </w:p>
    <w:p>
      <w:pPr>
        <w:pStyle w:val="BodyText"/>
        <w:spacing w:before="80"/>
        <w:ind w:left="1144" w:right="232" w:hanging="180"/>
      </w:pPr>
      <w:r>
        <w:rPr/>
        <w:t>Repeatedly served on committees of the American, European, and Asian meetings of the Econometric society, on committees to determine winners of the Zellner and Aigner awards for best theoretical and applied papers in the Journal of Econometrics, and on the American</w:t>
      </w:r>
      <w:r>
        <w:rPr>
          <w:spacing w:val="-4"/>
        </w:rPr>
        <w:t> </w:t>
      </w:r>
      <w:r>
        <w:rPr/>
        <w:t>Statistical</w:t>
      </w:r>
      <w:r>
        <w:rPr>
          <w:spacing w:val="-4"/>
        </w:rPr>
        <w:t> </w:t>
      </w:r>
      <w:r>
        <w:rPr/>
        <w:t>Association’s</w:t>
      </w:r>
      <w:r>
        <w:rPr>
          <w:spacing w:val="-4"/>
        </w:rPr>
        <w:t> </w:t>
      </w:r>
      <w:r>
        <w:rPr/>
        <w:t>Zellner</w:t>
      </w:r>
      <w:r>
        <w:rPr>
          <w:spacing w:val="-4"/>
        </w:rPr>
        <w:t> </w:t>
      </w:r>
      <w:r>
        <w:rPr/>
        <w:t>Thesis</w:t>
      </w:r>
      <w:r>
        <w:rPr>
          <w:spacing w:val="-4"/>
        </w:rPr>
        <w:t> </w:t>
      </w:r>
      <w:r>
        <w:rPr/>
        <w:t>award</w:t>
      </w:r>
      <w:r>
        <w:rPr>
          <w:spacing w:val="-4"/>
        </w:rPr>
        <w:t> </w:t>
      </w:r>
      <w:r>
        <w:rPr/>
        <w:t>committee</w:t>
      </w:r>
      <w:r>
        <w:rPr>
          <w:spacing w:val="-4"/>
        </w:rPr>
        <w:t> </w:t>
      </w:r>
      <w:r>
        <w:rPr/>
        <w:t>for</w:t>
      </w:r>
      <w:r>
        <w:rPr>
          <w:spacing w:val="-4"/>
        </w:rPr>
        <w:t> </w:t>
      </w:r>
      <w:r>
        <w:rPr/>
        <w:t>best</w:t>
      </w:r>
      <w:r>
        <w:rPr>
          <w:spacing w:val="-4"/>
        </w:rPr>
        <w:t> </w:t>
      </w:r>
      <w:r>
        <w:rPr/>
        <w:t>thesis</w:t>
      </w:r>
      <w:r>
        <w:rPr>
          <w:spacing w:val="-4"/>
        </w:rPr>
        <w:t> </w:t>
      </w:r>
      <w:r>
        <w:rPr/>
        <w:t>dealing with applied problems in business and economic statistics.</w:t>
      </w:r>
    </w:p>
    <w:p>
      <w:pPr>
        <w:pStyle w:val="BodyText"/>
        <w:ind w:left="0"/>
      </w:pPr>
    </w:p>
    <w:p>
      <w:pPr>
        <w:pStyle w:val="BodyText"/>
        <w:spacing w:before="160"/>
        <w:ind w:left="0"/>
      </w:pPr>
    </w:p>
    <w:p>
      <w:pPr>
        <w:pStyle w:val="Heading1"/>
      </w:pPr>
      <w:r>
        <w:rPr/>
        <w:t>SELECTED</w:t>
      </w:r>
      <w:r>
        <w:rPr>
          <w:spacing w:val="-5"/>
        </w:rPr>
        <w:t> </w:t>
      </w:r>
      <w:r>
        <w:rPr>
          <w:spacing w:val="-2"/>
        </w:rPr>
        <w:t>GRANTS</w:t>
      </w:r>
    </w:p>
    <w:p>
      <w:pPr>
        <w:pStyle w:val="BodyText"/>
        <w:spacing w:before="120"/>
        <w:ind w:right="335"/>
      </w:pPr>
      <w:r>
        <w:rPr/>
        <w:t>Independent</w:t>
      </w:r>
      <w:r>
        <w:rPr>
          <w:spacing w:val="-5"/>
        </w:rPr>
        <w:t> </w:t>
      </w:r>
      <w:r>
        <w:rPr/>
        <w:t>Research</w:t>
      </w:r>
      <w:r>
        <w:rPr>
          <w:spacing w:val="-4"/>
        </w:rPr>
        <w:t> </w:t>
      </w:r>
      <w:r>
        <w:rPr/>
        <w:t>Fund</w:t>
      </w:r>
      <w:r>
        <w:rPr>
          <w:spacing w:val="-4"/>
        </w:rPr>
        <w:t> </w:t>
      </w:r>
      <w:r>
        <w:rPr/>
        <w:t>of</w:t>
      </w:r>
      <w:r>
        <w:rPr>
          <w:spacing w:val="-5"/>
        </w:rPr>
        <w:t> </w:t>
      </w:r>
      <w:r>
        <w:rPr/>
        <w:t>Denmark,</w:t>
      </w:r>
      <w:r>
        <w:rPr>
          <w:spacing w:val="-4"/>
        </w:rPr>
        <w:t> </w:t>
      </w:r>
      <w:r>
        <w:rPr/>
        <w:t>Co-Principal</w:t>
      </w:r>
      <w:r>
        <w:rPr>
          <w:spacing w:val="-4"/>
        </w:rPr>
        <w:t> </w:t>
      </w:r>
      <w:r>
        <w:rPr/>
        <w:t>Investigator</w:t>
      </w:r>
      <w:r>
        <w:rPr>
          <w:spacing w:val="-4"/>
        </w:rPr>
        <w:t> </w:t>
      </w:r>
      <w:r>
        <w:rPr/>
        <w:t>with</w:t>
      </w:r>
      <w:r>
        <w:rPr>
          <w:spacing w:val="-6"/>
        </w:rPr>
        <w:t> </w:t>
      </w:r>
      <w:r>
        <w:rPr/>
        <w:t>Giovanni</w:t>
      </w:r>
      <w:r>
        <w:rPr>
          <w:spacing w:val="-4"/>
        </w:rPr>
        <w:t> </w:t>
      </w:r>
      <w:r>
        <w:rPr/>
        <w:t>Mellace, “Causal Inference with Multiple IVs with Applications using Mendelian Randomization,” </w:t>
      </w:r>
      <w:r>
        <w:rPr>
          <w:spacing w:val="-2"/>
        </w:rPr>
        <w:t>2020-present</w:t>
      </w:r>
    </w:p>
    <w:p>
      <w:pPr>
        <w:pStyle w:val="BodyText"/>
        <w:spacing w:before="120"/>
        <w:ind w:right="468"/>
      </w:pPr>
      <w:r>
        <w:rPr/>
        <w:t>National</w:t>
      </w:r>
      <w:r>
        <w:rPr>
          <w:spacing w:val="-4"/>
        </w:rPr>
        <w:t> </w:t>
      </w:r>
      <w:r>
        <w:rPr/>
        <w:t>Science</w:t>
      </w:r>
      <w:r>
        <w:rPr>
          <w:spacing w:val="-4"/>
        </w:rPr>
        <w:t> </w:t>
      </w:r>
      <w:r>
        <w:rPr/>
        <w:t>Foundation</w:t>
      </w:r>
      <w:r>
        <w:rPr>
          <w:spacing w:val="-4"/>
        </w:rPr>
        <w:t> </w:t>
      </w:r>
      <w:r>
        <w:rPr/>
        <w:t>grant</w:t>
      </w:r>
      <w:r>
        <w:rPr>
          <w:spacing w:val="-4"/>
        </w:rPr>
        <w:t> </w:t>
      </w:r>
      <w:r>
        <w:rPr/>
        <w:t>SES-1919454</w:t>
      </w:r>
      <w:r>
        <w:rPr>
          <w:spacing w:val="-4"/>
        </w:rPr>
        <w:t> </w:t>
      </w:r>
      <w:r>
        <w:rPr/>
        <w:t>Principal</w:t>
      </w:r>
      <w:r>
        <w:rPr>
          <w:spacing w:val="-4"/>
        </w:rPr>
        <w:t> </w:t>
      </w:r>
      <w:r>
        <w:rPr/>
        <w:t>Investigator,</w:t>
      </w:r>
      <w:r>
        <w:rPr>
          <w:spacing w:val="-5"/>
        </w:rPr>
        <w:t> </w:t>
      </w:r>
      <w:r>
        <w:rPr/>
        <w:t>with</w:t>
      </w:r>
      <w:r>
        <w:rPr>
          <w:spacing w:val="-4"/>
        </w:rPr>
        <w:t> </w:t>
      </w:r>
      <w:r>
        <w:rPr/>
        <w:t>co-PI</w:t>
      </w:r>
      <w:r>
        <w:rPr>
          <w:spacing w:val="-5"/>
        </w:rPr>
        <w:t> </w:t>
      </w:r>
      <w:r>
        <w:rPr/>
        <w:t>Xun Tang, "Empirical Analysis of Social Networks with Unreported Links," 2019-present</w:t>
      </w:r>
    </w:p>
    <w:p>
      <w:pPr>
        <w:pStyle w:val="BodyText"/>
        <w:spacing w:before="120"/>
      </w:pPr>
      <w:r>
        <w:rPr/>
        <w:t>Center</w:t>
      </w:r>
      <w:r>
        <w:rPr>
          <w:spacing w:val="-4"/>
        </w:rPr>
        <w:t> </w:t>
      </w:r>
      <w:r>
        <w:rPr/>
        <w:t>for</w:t>
      </w:r>
      <w:r>
        <w:rPr>
          <w:spacing w:val="-4"/>
        </w:rPr>
        <w:t> </w:t>
      </w:r>
      <w:r>
        <w:rPr/>
        <w:t>Retirement</w:t>
      </w:r>
      <w:r>
        <w:rPr>
          <w:spacing w:val="-4"/>
        </w:rPr>
        <w:t> </w:t>
      </w:r>
      <w:r>
        <w:rPr/>
        <w:t>Research</w:t>
      </w:r>
      <w:r>
        <w:rPr>
          <w:spacing w:val="-4"/>
        </w:rPr>
        <w:t> </w:t>
      </w:r>
      <w:r>
        <w:rPr/>
        <w:t>Boston</w:t>
      </w:r>
      <w:r>
        <w:rPr>
          <w:spacing w:val="-4"/>
        </w:rPr>
        <w:t> </w:t>
      </w:r>
      <w:r>
        <w:rPr/>
        <w:t>College</w:t>
      </w:r>
      <w:r>
        <w:rPr>
          <w:spacing w:val="-5"/>
        </w:rPr>
        <w:t> </w:t>
      </w:r>
      <w:r>
        <w:rPr/>
        <w:t>Steven</w:t>
      </w:r>
      <w:r>
        <w:rPr>
          <w:spacing w:val="-4"/>
        </w:rPr>
        <w:t> </w:t>
      </w:r>
      <w:r>
        <w:rPr/>
        <w:t>H.</w:t>
      </w:r>
      <w:r>
        <w:rPr>
          <w:spacing w:val="-4"/>
        </w:rPr>
        <w:t> </w:t>
      </w:r>
      <w:r>
        <w:rPr/>
        <w:t>Sandell</w:t>
      </w:r>
      <w:r>
        <w:rPr>
          <w:spacing w:val="-5"/>
        </w:rPr>
        <w:t> </w:t>
      </w:r>
      <w:r>
        <w:rPr/>
        <w:t>award,</w:t>
      </w:r>
      <w:r>
        <w:rPr>
          <w:spacing w:val="-4"/>
        </w:rPr>
        <w:t> </w:t>
      </w:r>
      <w:r>
        <w:rPr/>
        <w:t>BC09-S5,</w:t>
      </w:r>
      <w:r>
        <w:rPr>
          <w:spacing w:val="-3"/>
        </w:rPr>
        <w:t> </w:t>
      </w:r>
      <w:r>
        <w:rPr/>
        <w:t>with Shannon Seitz, “Home Production, Health, and Consumption Behavior in Elderly Households,” 2009</w:t>
      </w:r>
    </w:p>
    <w:p>
      <w:pPr>
        <w:pStyle w:val="BodyText"/>
        <w:spacing w:before="120"/>
      </w:pPr>
      <w:r>
        <w:rPr/>
        <w:t>National</w:t>
      </w:r>
      <w:r>
        <w:rPr>
          <w:spacing w:val="-5"/>
        </w:rPr>
        <w:t> </w:t>
      </w:r>
      <w:r>
        <w:rPr/>
        <w:t>Science</w:t>
      </w:r>
      <w:r>
        <w:rPr>
          <w:spacing w:val="-5"/>
        </w:rPr>
        <w:t> </w:t>
      </w:r>
      <w:r>
        <w:rPr/>
        <w:t>Foundation,</w:t>
      </w:r>
      <w:r>
        <w:rPr>
          <w:spacing w:val="-5"/>
        </w:rPr>
        <w:t> </w:t>
      </w:r>
      <w:r>
        <w:rPr/>
        <w:t>grant</w:t>
      </w:r>
      <w:r>
        <w:rPr>
          <w:spacing w:val="-5"/>
        </w:rPr>
        <w:t> </w:t>
      </w:r>
      <w:r>
        <w:rPr/>
        <w:t>SES-9905010,</w:t>
      </w:r>
      <w:r>
        <w:rPr>
          <w:spacing w:val="-5"/>
        </w:rPr>
        <w:t> </w:t>
      </w:r>
      <w:r>
        <w:rPr/>
        <w:t>Principal</w:t>
      </w:r>
      <w:r>
        <w:rPr>
          <w:spacing w:val="-5"/>
        </w:rPr>
        <w:t> </w:t>
      </w:r>
      <w:r>
        <w:rPr/>
        <w:t>Investigator,</w:t>
      </w:r>
      <w:r>
        <w:rPr>
          <w:spacing w:val="-7"/>
        </w:rPr>
        <w:t> </w:t>
      </w:r>
      <w:r>
        <w:rPr/>
        <w:t>Semiparametric Limited Dependent Variable Estimators, With Applications," 1999-2003</w:t>
      </w:r>
    </w:p>
    <w:p>
      <w:pPr>
        <w:pStyle w:val="BodyText"/>
        <w:spacing w:before="120"/>
        <w:ind w:right="468"/>
      </w:pPr>
      <w:r>
        <w:rPr/>
        <w:t>National</w:t>
      </w:r>
      <w:r>
        <w:rPr>
          <w:spacing w:val="-5"/>
        </w:rPr>
        <w:t> </w:t>
      </w:r>
      <w:r>
        <w:rPr/>
        <w:t>Science</w:t>
      </w:r>
      <w:r>
        <w:rPr>
          <w:spacing w:val="-5"/>
        </w:rPr>
        <w:t> </w:t>
      </w:r>
      <w:r>
        <w:rPr/>
        <w:t>Foundation,</w:t>
      </w:r>
      <w:r>
        <w:rPr>
          <w:spacing w:val="-5"/>
        </w:rPr>
        <w:t> </w:t>
      </w:r>
      <w:r>
        <w:rPr/>
        <w:t>grant</w:t>
      </w:r>
      <w:r>
        <w:rPr>
          <w:spacing w:val="-5"/>
        </w:rPr>
        <w:t> </w:t>
      </w:r>
      <w:r>
        <w:rPr/>
        <w:t>SBR-9514977,</w:t>
      </w:r>
      <w:r>
        <w:rPr>
          <w:spacing w:val="-5"/>
        </w:rPr>
        <w:t> </w:t>
      </w:r>
      <w:r>
        <w:rPr/>
        <w:t>Principal</w:t>
      </w:r>
      <w:r>
        <w:rPr>
          <w:spacing w:val="-6"/>
        </w:rPr>
        <w:t> </w:t>
      </w:r>
      <w:r>
        <w:rPr/>
        <w:t>Investigator,</w:t>
      </w:r>
      <w:r>
        <w:rPr>
          <w:spacing w:val="-7"/>
        </w:rPr>
        <w:t> </w:t>
      </w:r>
      <w:r>
        <w:rPr/>
        <w:t>"Estimation</w:t>
      </w:r>
      <w:r>
        <w:rPr>
          <w:spacing w:val="-7"/>
        </w:rPr>
        <w:t> </w:t>
      </w:r>
      <w:r>
        <w:rPr/>
        <w:t>of Large Consumer Demand Systems," 1996-1999</w:t>
      </w:r>
    </w:p>
    <w:p>
      <w:pPr>
        <w:pStyle w:val="BodyText"/>
        <w:spacing w:before="120"/>
        <w:ind w:right="354"/>
      </w:pPr>
      <w:r>
        <w:rPr/>
        <w:t>National</w:t>
      </w:r>
      <w:r>
        <w:rPr>
          <w:spacing w:val="-5"/>
        </w:rPr>
        <w:t> </w:t>
      </w:r>
      <w:r>
        <w:rPr/>
        <w:t>Science</w:t>
      </w:r>
      <w:r>
        <w:rPr>
          <w:spacing w:val="-5"/>
        </w:rPr>
        <w:t> </w:t>
      </w:r>
      <w:r>
        <w:rPr/>
        <w:t>Foundation,</w:t>
      </w:r>
      <w:r>
        <w:rPr>
          <w:spacing w:val="-5"/>
        </w:rPr>
        <w:t> </w:t>
      </w:r>
      <w:r>
        <w:rPr/>
        <w:t>grant</w:t>
      </w:r>
      <w:r>
        <w:rPr>
          <w:spacing w:val="-5"/>
        </w:rPr>
        <w:t> </w:t>
      </w:r>
      <w:r>
        <w:rPr/>
        <w:t>SES-9210749,</w:t>
      </w:r>
      <w:r>
        <w:rPr>
          <w:spacing w:val="-5"/>
        </w:rPr>
        <w:t> </w:t>
      </w:r>
      <w:r>
        <w:rPr/>
        <w:t>Principal</w:t>
      </w:r>
      <w:r>
        <w:rPr>
          <w:spacing w:val="-5"/>
        </w:rPr>
        <w:t> </w:t>
      </w:r>
      <w:r>
        <w:rPr/>
        <w:t>Investigator,</w:t>
      </w:r>
      <w:r>
        <w:rPr>
          <w:spacing w:val="-7"/>
        </w:rPr>
        <w:t> </w:t>
      </w:r>
      <w:r>
        <w:rPr/>
        <w:t>"Nonparametric Estimation and Testing with Demand Applications." 1992-95</w:t>
      </w:r>
    </w:p>
    <w:p>
      <w:pPr>
        <w:pStyle w:val="BodyText"/>
        <w:spacing w:before="120"/>
        <w:ind w:right="468"/>
      </w:pPr>
      <w:r>
        <w:rPr/>
        <w:t>National</w:t>
      </w:r>
      <w:r>
        <w:rPr>
          <w:spacing w:val="-5"/>
        </w:rPr>
        <w:t> </w:t>
      </w:r>
      <w:r>
        <w:rPr/>
        <w:t>Science</w:t>
      </w:r>
      <w:r>
        <w:rPr>
          <w:spacing w:val="-6"/>
        </w:rPr>
        <w:t> </w:t>
      </w:r>
      <w:r>
        <w:rPr/>
        <w:t>Foundation,</w:t>
      </w:r>
      <w:r>
        <w:rPr>
          <w:spacing w:val="-5"/>
        </w:rPr>
        <w:t> </w:t>
      </w:r>
      <w:r>
        <w:rPr/>
        <w:t>grant</w:t>
      </w:r>
      <w:r>
        <w:rPr>
          <w:spacing w:val="-6"/>
        </w:rPr>
        <w:t> </w:t>
      </w:r>
      <w:r>
        <w:rPr/>
        <w:t>SES-9011806,</w:t>
      </w:r>
      <w:r>
        <w:rPr>
          <w:spacing w:val="-5"/>
        </w:rPr>
        <w:t> </w:t>
      </w:r>
      <w:r>
        <w:rPr/>
        <w:t>Principal</w:t>
      </w:r>
      <w:r>
        <w:rPr>
          <w:spacing w:val="-6"/>
        </w:rPr>
        <w:t> </w:t>
      </w:r>
      <w:r>
        <w:rPr/>
        <w:t>Investigator,</w:t>
      </w:r>
      <w:r>
        <w:rPr>
          <w:spacing w:val="-7"/>
        </w:rPr>
        <w:t> </w:t>
      </w:r>
      <w:r>
        <w:rPr/>
        <w:t>"Nonparametric Rank Based Methods for Demand, Welfare, and Production Analysis," 1990-92</w:t>
      </w:r>
    </w:p>
    <w:p>
      <w:pPr>
        <w:pStyle w:val="BodyText"/>
        <w:spacing w:before="121"/>
        <w:ind w:right="997"/>
      </w:pPr>
      <w:r>
        <w:rPr/>
        <w:t>MIT</w:t>
      </w:r>
      <w:r>
        <w:rPr>
          <w:spacing w:val="-7"/>
        </w:rPr>
        <w:t> </w:t>
      </w:r>
      <w:r>
        <w:rPr/>
        <w:t>Telecommunications</w:t>
      </w:r>
      <w:r>
        <w:rPr>
          <w:spacing w:val="-6"/>
        </w:rPr>
        <w:t> </w:t>
      </w:r>
      <w:r>
        <w:rPr/>
        <w:t>Business</w:t>
      </w:r>
      <w:r>
        <w:rPr>
          <w:spacing w:val="-7"/>
        </w:rPr>
        <w:t> </w:t>
      </w:r>
      <w:r>
        <w:rPr/>
        <w:t>Economic</w:t>
      </w:r>
      <w:r>
        <w:rPr>
          <w:spacing w:val="-6"/>
        </w:rPr>
        <w:t> </w:t>
      </w:r>
      <w:r>
        <w:rPr/>
        <w:t>Research</w:t>
      </w:r>
      <w:r>
        <w:rPr>
          <w:spacing w:val="-6"/>
        </w:rPr>
        <w:t> </w:t>
      </w:r>
      <w:r>
        <w:rPr/>
        <w:t>Program,</w:t>
      </w:r>
      <w:r>
        <w:rPr>
          <w:spacing w:val="-6"/>
        </w:rPr>
        <w:t> </w:t>
      </w:r>
      <w:r>
        <w:rPr/>
        <w:t>"Semiparametric estimation of Telephone Service Demand," 1990</w:t>
      </w:r>
    </w:p>
    <w:p>
      <w:pPr>
        <w:pStyle w:val="BodyText"/>
        <w:spacing w:after="0"/>
        <w:sectPr>
          <w:pgSz w:w="12240" w:h="15840"/>
          <w:pgMar w:header="0" w:footer="784" w:top="1760" w:bottom="980" w:left="1080" w:right="1080"/>
        </w:sectPr>
      </w:pPr>
    </w:p>
    <w:p>
      <w:pPr>
        <w:pStyle w:val="BodyText"/>
        <w:spacing w:before="60"/>
        <w:ind w:right="468"/>
      </w:pPr>
      <w:r>
        <w:rPr/>
        <w:t>Department of Health and Human Services, grant 1-042103552, with Robert Lerman, "Child</w:t>
      </w:r>
      <w:r>
        <w:rPr>
          <w:spacing w:val="-4"/>
        </w:rPr>
        <w:t> </w:t>
      </w:r>
      <w:r>
        <w:rPr/>
        <w:t>Support</w:t>
      </w:r>
      <w:r>
        <w:rPr>
          <w:spacing w:val="-4"/>
        </w:rPr>
        <w:t> </w:t>
      </w:r>
      <w:r>
        <w:rPr/>
        <w:t>and</w:t>
      </w:r>
      <w:r>
        <w:rPr>
          <w:spacing w:val="-4"/>
        </w:rPr>
        <w:t> </w:t>
      </w:r>
      <w:r>
        <w:rPr/>
        <w:t>Economic</w:t>
      </w:r>
      <w:r>
        <w:rPr>
          <w:spacing w:val="-4"/>
        </w:rPr>
        <w:t> </w:t>
      </w:r>
      <w:r>
        <w:rPr/>
        <w:t>Opportunity:</w:t>
      </w:r>
      <w:r>
        <w:rPr>
          <w:spacing w:val="-4"/>
        </w:rPr>
        <w:t> </w:t>
      </w:r>
      <w:r>
        <w:rPr/>
        <w:t>Work</w:t>
      </w:r>
      <w:r>
        <w:rPr>
          <w:spacing w:val="-4"/>
        </w:rPr>
        <w:t> </w:t>
      </w:r>
      <w:r>
        <w:rPr/>
        <w:t>and</w:t>
      </w:r>
      <w:r>
        <w:rPr>
          <w:spacing w:val="-4"/>
        </w:rPr>
        <w:t> </w:t>
      </w:r>
      <w:r>
        <w:rPr/>
        <w:t>Family</w:t>
      </w:r>
      <w:r>
        <w:rPr>
          <w:spacing w:val="-4"/>
        </w:rPr>
        <w:t> </w:t>
      </w:r>
      <w:r>
        <w:rPr/>
        <w:t>Effects</w:t>
      </w:r>
      <w:r>
        <w:rPr>
          <w:spacing w:val="-4"/>
        </w:rPr>
        <w:t> </w:t>
      </w:r>
      <w:r>
        <w:rPr/>
        <w:t>on</w:t>
      </w:r>
      <w:r>
        <w:rPr>
          <w:spacing w:val="-4"/>
        </w:rPr>
        <w:t> </w:t>
      </w:r>
      <w:r>
        <w:rPr/>
        <w:t>Young</w:t>
      </w:r>
      <w:r>
        <w:rPr>
          <w:spacing w:val="-4"/>
        </w:rPr>
        <w:t> </w:t>
      </w:r>
      <w:r>
        <w:rPr/>
        <w:t>Men</w:t>
      </w:r>
      <w:r>
        <w:rPr>
          <w:spacing w:val="-4"/>
        </w:rPr>
        <w:t> </w:t>
      </w:r>
      <w:r>
        <w:rPr/>
        <w:t>and Women," 1988-89</w:t>
      </w:r>
    </w:p>
    <w:p>
      <w:pPr>
        <w:pStyle w:val="BodyText"/>
        <w:spacing w:before="120"/>
        <w:ind w:right="481"/>
        <w:jc w:val="both"/>
      </w:pPr>
      <w:r>
        <w:rPr/>
        <w:t>National</w:t>
      </w:r>
      <w:r>
        <w:rPr>
          <w:spacing w:val="-3"/>
        </w:rPr>
        <w:t> </w:t>
      </w:r>
      <w:r>
        <w:rPr/>
        <w:t>Science</w:t>
      </w:r>
      <w:r>
        <w:rPr>
          <w:spacing w:val="-3"/>
        </w:rPr>
        <w:t> </w:t>
      </w:r>
      <w:r>
        <w:rPr/>
        <w:t>Foundation,</w:t>
      </w:r>
      <w:r>
        <w:rPr>
          <w:spacing w:val="-3"/>
        </w:rPr>
        <w:t> </w:t>
      </w:r>
      <w:r>
        <w:rPr/>
        <w:t>grant</w:t>
      </w:r>
      <w:r>
        <w:rPr>
          <w:spacing w:val="-3"/>
        </w:rPr>
        <w:t> </w:t>
      </w:r>
      <w:r>
        <w:rPr/>
        <w:t>SES-8712787,</w:t>
      </w:r>
      <w:r>
        <w:rPr>
          <w:spacing w:val="-3"/>
        </w:rPr>
        <w:t> </w:t>
      </w:r>
      <w:r>
        <w:rPr/>
        <w:t>Principal</w:t>
      </w:r>
      <w:r>
        <w:rPr>
          <w:spacing w:val="-3"/>
        </w:rPr>
        <w:t> </w:t>
      </w:r>
      <w:r>
        <w:rPr/>
        <w:t>Investigator,</w:t>
      </w:r>
      <w:r>
        <w:rPr>
          <w:spacing w:val="-5"/>
        </w:rPr>
        <w:t> </w:t>
      </w:r>
      <w:r>
        <w:rPr/>
        <w:t>“Macro</w:t>
      </w:r>
      <w:r>
        <w:rPr>
          <w:spacing w:val="-3"/>
        </w:rPr>
        <w:t> </w:t>
      </w:r>
      <w:r>
        <w:rPr/>
        <w:t>Models Based</w:t>
      </w:r>
      <w:r>
        <w:rPr>
          <w:spacing w:val="-3"/>
        </w:rPr>
        <w:t> </w:t>
      </w:r>
      <w:r>
        <w:rPr/>
        <w:t>on</w:t>
      </w:r>
      <w:r>
        <w:rPr>
          <w:spacing w:val="-3"/>
        </w:rPr>
        <w:t> </w:t>
      </w:r>
      <w:r>
        <w:rPr/>
        <w:t>Aggregation</w:t>
      </w:r>
      <w:r>
        <w:rPr>
          <w:spacing w:val="-3"/>
        </w:rPr>
        <w:t> </w:t>
      </w:r>
      <w:r>
        <w:rPr/>
        <w:t>of</w:t>
      </w:r>
      <w:r>
        <w:rPr>
          <w:spacing w:val="-4"/>
        </w:rPr>
        <w:t> </w:t>
      </w:r>
      <w:r>
        <w:rPr/>
        <w:t>Micro</w:t>
      </w:r>
      <w:r>
        <w:rPr>
          <w:spacing w:val="-3"/>
        </w:rPr>
        <w:t> </w:t>
      </w:r>
      <w:r>
        <w:rPr/>
        <w:t>Behavior</w:t>
      </w:r>
      <w:r>
        <w:rPr>
          <w:spacing w:val="-3"/>
        </w:rPr>
        <w:t> </w:t>
      </w:r>
      <w:r>
        <w:rPr/>
        <w:t>Using</w:t>
      </w:r>
      <w:r>
        <w:rPr>
          <w:spacing w:val="-5"/>
        </w:rPr>
        <w:t> </w:t>
      </w:r>
      <w:r>
        <w:rPr/>
        <w:t>Models</w:t>
      </w:r>
      <w:r>
        <w:rPr>
          <w:spacing w:val="-3"/>
        </w:rPr>
        <w:t> </w:t>
      </w:r>
      <w:r>
        <w:rPr/>
        <w:t>of</w:t>
      </w:r>
      <w:r>
        <w:rPr>
          <w:spacing w:val="-4"/>
        </w:rPr>
        <w:t> </w:t>
      </w:r>
      <w:r>
        <w:rPr/>
        <w:t>Changes</w:t>
      </w:r>
      <w:r>
        <w:rPr>
          <w:spacing w:val="-3"/>
        </w:rPr>
        <w:t> </w:t>
      </w:r>
      <w:r>
        <w:rPr/>
        <w:t>in</w:t>
      </w:r>
      <w:r>
        <w:rPr>
          <w:spacing w:val="-5"/>
        </w:rPr>
        <w:t> </w:t>
      </w:r>
      <w:r>
        <w:rPr/>
        <w:t>the</w:t>
      </w:r>
      <w:r>
        <w:rPr>
          <w:spacing w:val="-3"/>
        </w:rPr>
        <w:t> </w:t>
      </w:r>
      <w:r>
        <w:rPr/>
        <w:t>Distribution</w:t>
      </w:r>
      <w:r>
        <w:rPr>
          <w:spacing w:val="-3"/>
        </w:rPr>
        <w:t> </w:t>
      </w:r>
      <w:r>
        <w:rPr/>
        <w:t>of Individuals,” 1987-89</w:t>
      </w:r>
    </w:p>
    <w:p>
      <w:pPr>
        <w:pStyle w:val="BodyText"/>
        <w:ind w:left="0"/>
      </w:pPr>
    </w:p>
    <w:p>
      <w:pPr>
        <w:pStyle w:val="BodyText"/>
        <w:spacing w:before="240"/>
        <w:ind w:left="0"/>
      </w:pPr>
    </w:p>
    <w:p>
      <w:pPr>
        <w:pStyle w:val="Heading1"/>
      </w:pPr>
      <w:r>
        <w:rPr/>
        <w:t>SELECTED</w:t>
      </w:r>
      <w:r>
        <w:rPr>
          <w:spacing w:val="-5"/>
        </w:rPr>
        <w:t> </w:t>
      </w:r>
      <w:r>
        <w:rPr>
          <w:spacing w:val="-2"/>
        </w:rPr>
        <w:t>PUBLICATIONS</w:t>
      </w:r>
    </w:p>
    <w:p>
      <w:pPr>
        <w:pStyle w:val="BodyText"/>
        <w:spacing w:before="196"/>
        <w:ind w:left="0"/>
        <w:rPr>
          <w:b/>
          <w:sz w:val="20"/>
        </w:rPr>
      </w:pPr>
    </w:p>
    <w:p>
      <w:pPr>
        <w:pStyle w:val="BodyText"/>
        <w:spacing w:after="0"/>
        <w:rPr>
          <w:b/>
          <w:sz w:val="20"/>
        </w:rPr>
        <w:sectPr>
          <w:pgSz w:w="12240" w:h="15840"/>
          <w:pgMar w:header="0" w:footer="784" w:top="1380" w:bottom="980" w:left="1080" w:right="1080"/>
        </w:sectPr>
      </w:pPr>
    </w:p>
    <w:p>
      <w:pPr>
        <w:pStyle w:val="Heading2"/>
      </w:pPr>
      <w:r>
        <w:rPr>
          <w:spacing w:val="-4"/>
        </w:rPr>
        <w:t>2024</w:t>
      </w: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spacing w:before="132"/>
        <w:ind w:left="0"/>
        <w:rPr>
          <w:b/>
        </w:rPr>
      </w:pPr>
    </w:p>
    <w:p>
      <w:pPr>
        <w:spacing w:before="1"/>
        <w:ind w:left="244" w:right="0" w:firstLine="0"/>
        <w:jc w:val="left"/>
        <w:rPr>
          <w:b/>
          <w:sz w:val="24"/>
        </w:rPr>
      </w:pPr>
      <w:r>
        <w:rPr>
          <w:b/>
          <w:spacing w:val="-4"/>
          <w:sz w:val="24"/>
        </w:rPr>
        <w:t>2023</w:t>
      </w:r>
    </w:p>
    <w:p>
      <w:pPr>
        <w:spacing w:line="240" w:lineRule="auto" w:before="0"/>
        <w:rPr>
          <w:b/>
          <w:sz w:val="24"/>
        </w:rPr>
      </w:pPr>
      <w:r>
        <w:rPr/>
        <w:br w:type="column"/>
      </w:r>
      <w:r>
        <w:rPr>
          <w:b/>
          <w:sz w:val="24"/>
        </w:rPr>
      </w:r>
    </w:p>
    <w:p>
      <w:pPr>
        <w:pStyle w:val="BodyText"/>
        <w:spacing w:before="54"/>
        <w:ind w:left="0"/>
        <w:rPr>
          <w:b/>
        </w:rPr>
      </w:pPr>
    </w:p>
    <w:p>
      <w:pPr>
        <w:spacing w:before="0"/>
        <w:ind w:left="199" w:right="250" w:firstLine="0"/>
        <w:jc w:val="left"/>
        <w:rPr>
          <w:sz w:val="24"/>
        </w:rPr>
      </w:pPr>
      <w:r>
        <w:rPr>
          <w:sz w:val="24"/>
        </w:rPr>
        <w:t>“Estimating A Model of Inefficient Cooperation and Consumption in Collective Households,”</w:t>
      </w:r>
      <w:r>
        <w:rPr>
          <w:spacing w:val="-4"/>
          <w:sz w:val="24"/>
        </w:rPr>
        <w:t> </w:t>
      </w:r>
      <w:r>
        <w:rPr>
          <w:sz w:val="24"/>
        </w:rPr>
        <w:t>with</w:t>
      </w:r>
      <w:r>
        <w:rPr>
          <w:spacing w:val="-4"/>
          <w:sz w:val="24"/>
        </w:rPr>
        <w:t> </w:t>
      </w:r>
      <w:r>
        <w:rPr>
          <w:sz w:val="24"/>
        </w:rPr>
        <w:t>Krishna</w:t>
      </w:r>
      <w:r>
        <w:rPr>
          <w:spacing w:val="-4"/>
          <w:sz w:val="24"/>
        </w:rPr>
        <w:t> </w:t>
      </w:r>
      <w:r>
        <w:rPr>
          <w:sz w:val="24"/>
        </w:rPr>
        <w:t>Pendakur,</w:t>
      </w:r>
      <w:r>
        <w:rPr>
          <w:spacing w:val="-4"/>
          <w:sz w:val="24"/>
        </w:rPr>
        <w:t> </w:t>
      </w:r>
      <w:r>
        <w:rPr>
          <w:b/>
          <w:sz w:val="24"/>
        </w:rPr>
        <w:t>Review</w:t>
      </w:r>
      <w:r>
        <w:rPr>
          <w:b/>
          <w:spacing w:val="-6"/>
          <w:sz w:val="24"/>
        </w:rPr>
        <w:t> </w:t>
      </w:r>
      <w:r>
        <w:rPr>
          <w:b/>
          <w:sz w:val="24"/>
        </w:rPr>
        <w:t>of</w:t>
      </w:r>
      <w:r>
        <w:rPr>
          <w:b/>
          <w:spacing w:val="-3"/>
          <w:sz w:val="24"/>
        </w:rPr>
        <w:t> </w:t>
      </w:r>
      <w:r>
        <w:rPr>
          <w:b/>
          <w:sz w:val="24"/>
        </w:rPr>
        <w:t>Economics</w:t>
      </w:r>
      <w:r>
        <w:rPr>
          <w:b/>
          <w:spacing w:val="-5"/>
          <w:sz w:val="24"/>
        </w:rPr>
        <w:t> </w:t>
      </w:r>
      <w:r>
        <w:rPr>
          <w:b/>
          <w:sz w:val="24"/>
        </w:rPr>
        <w:t>of</w:t>
      </w:r>
      <w:r>
        <w:rPr>
          <w:b/>
          <w:spacing w:val="-4"/>
          <w:sz w:val="24"/>
        </w:rPr>
        <w:t> </w:t>
      </w:r>
      <w:r>
        <w:rPr>
          <w:b/>
          <w:sz w:val="24"/>
        </w:rPr>
        <w:t>the</w:t>
      </w:r>
      <w:r>
        <w:rPr>
          <w:b/>
          <w:spacing w:val="-4"/>
          <w:sz w:val="24"/>
        </w:rPr>
        <w:t> </w:t>
      </w:r>
      <w:r>
        <w:rPr>
          <w:b/>
          <w:sz w:val="24"/>
        </w:rPr>
        <w:t>Household</w:t>
      </w:r>
      <w:r>
        <w:rPr>
          <w:sz w:val="24"/>
        </w:rPr>
        <w:t>,</w:t>
      </w:r>
      <w:r>
        <w:rPr>
          <w:spacing w:val="-4"/>
          <w:sz w:val="24"/>
        </w:rPr>
        <w:t> </w:t>
      </w:r>
      <w:r>
        <w:rPr>
          <w:sz w:val="24"/>
        </w:rPr>
        <w:t>Jan</w:t>
      </w:r>
      <w:r>
        <w:rPr>
          <w:spacing w:val="-4"/>
          <w:sz w:val="24"/>
        </w:rPr>
        <w:t> </w:t>
      </w:r>
      <w:r>
        <w:rPr>
          <w:sz w:val="24"/>
        </w:rPr>
        <w:t>2024, 22, 865–907.</w:t>
      </w:r>
    </w:p>
    <w:p>
      <w:pPr>
        <w:spacing w:before="240"/>
        <w:ind w:left="199" w:right="0" w:firstLine="0"/>
        <w:jc w:val="left"/>
        <w:rPr>
          <w:sz w:val="24"/>
        </w:rPr>
      </w:pPr>
      <w:r>
        <w:rPr>
          <w:sz w:val="24"/>
        </w:rPr>
        <w:t>“Ignoring</w:t>
      </w:r>
      <w:r>
        <w:rPr>
          <w:spacing w:val="-5"/>
          <w:sz w:val="24"/>
        </w:rPr>
        <w:t> </w:t>
      </w:r>
      <w:r>
        <w:rPr>
          <w:sz w:val="24"/>
        </w:rPr>
        <w:t>Measurement</w:t>
      </w:r>
      <w:r>
        <w:rPr>
          <w:spacing w:val="-3"/>
          <w:sz w:val="24"/>
        </w:rPr>
        <w:t> </w:t>
      </w:r>
      <w:r>
        <w:rPr>
          <w:sz w:val="24"/>
        </w:rPr>
        <w:t>Errors</w:t>
      </w:r>
      <w:r>
        <w:rPr>
          <w:spacing w:val="-4"/>
          <w:sz w:val="24"/>
        </w:rPr>
        <w:t> </w:t>
      </w:r>
      <w:r>
        <w:rPr>
          <w:sz w:val="24"/>
        </w:rPr>
        <w:t>in</w:t>
      </w:r>
      <w:r>
        <w:rPr>
          <w:spacing w:val="-3"/>
          <w:sz w:val="24"/>
        </w:rPr>
        <w:t> </w:t>
      </w:r>
      <w:r>
        <w:rPr>
          <w:sz w:val="24"/>
        </w:rPr>
        <w:t>Social</w:t>
      </w:r>
      <w:r>
        <w:rPr>
          <w:spacing w:val="-3"/>
          <w:sz w:val="24"/>
        </w:rPr>
        <w:t> </w:t>
      </w:r>
      <w:r>
        <w:rPr>
          <w:sz w:val="24"/>
        </w:rPr>
        <w:t>Networks,”</w:t>
      </w:r>
      <w:r>
        <w:rPr>
          <w:spacing w:val="-3"/>
          <w:sz w:val="24"/>
        </w:rPr>
        <w:t> </w:t>
      </w:r>
      <w:r>
        <w:rPr>
          <w:sz w:val="24"/>
        </w:rPr>
        <w:t>with</w:t>
      </w:r>
      <w:r>
        <w:rPr>
          <w:spacing w:val="-3"/>
          <w:sz w:val="24"/>
        </w:rPr>
        <w:t> </w:t>
      </w:r>
      <w:r>
        <w:rPr>
          <w:sz w:val="24"/>
        </w:rPr>
        <w:t>Xi</w:t>
      </w:r>
      <w:r>
        <w:rPr>
          <w:spacing w:val="-4"/>
          <w:sz w:val="24"/>
        </w:rPr>
        <w:t> </w:t>
      </w:r>
      <w:r>
        <w:rPr>
          <w:sz w:val="24"/>
        </w:rPr>
        <w:t>Qu</w:t>
      </w:r>
      <w:r>
        <w:rPr>
          <w:spacing w:val="-3"/>
          <w:sz w:val="24"/>
        </w:rPr>
        <w:t> </w:t>
      </w:r>
      <w:r>
        <w:rPr>
          <w:sz w:val="24"/>
        </w:rPr>
        <w:t>and</w:t>
      </w:r>
      <w:r>
        <w:rPr>
          <w:spacing w:val="-3"/>
          <w:sz w:val="24"/>
        </w:rPr>
        <w:t> </w:t>
      </w:r>
      <w:r>
        <w:rPr>
          <w:sz w:val="24"/>
        </w:rPr>
        <w:t>Xun</w:t>
      </w:r>
      <w:r>
        <w:rPr>
          <w:spacing w:val="-2"/>
          <w:sz w:val="24"/>
        </w:rPr>
        <w:t> </w:t>
      </w:r>
      <w:r>
        <w:rPr>
          <w:sz w:val="24"/>
        </w:rPr>
        <w:t>Tang,</w:t>
      </w:r>
      <w:r>
        <w:rPr>
          <w:spacing w:val="-3"/>
          <w:sz w:val="24"/>
        </w:rPr>
        <w:t> </w:t>
      </w:r>
      <w:r>
        <w:rPr>
          <w:b/>
          <w:sz w:val="24"/>
        </w:rPr>
        <w:t>The Econometrics Journal </w:t>
      </w:r>
      <w:r>
        <w:rPr>
          <w:sz w:val="24"/>
        </w:rPr>
        <w:t>May 2024, 27(2), 171–187</w:t>
      </w:r>
    </w:p>
    <w:p>
      <w:pPr>
        <w:pStyle w:val="BodyText"/>
        <w:spacing w:before="240"/>
        <w:ind w:left="199"/>
      </w:pPr>
      <w:r>
        <w:rPr/>
        <w:t>“Identification</w:t>
      </w:r>
      <w:r>
        <w:rPr>
          <w:spacing w:val="-2"/>
        </w:rPr>
        <w:t> </w:t>
      </w:r>
      <w:r>
        <w:rPr/>
        <w:t>of</w:t>
      </w:r>
      <w:r>
        <w:rPr>
          <w:spacing w:val="-3"/>
        </w:rPr>
        <w:t> </w:t>
      </w:r>
      <w:r>
        <w:rPr/>
        <w:t>a</w:t>
      </w:r>
      <w:r>
        <w:rPr>
          <w:spacing w:val="-2"/>
        </w:rPr>
        <w:t> </w:t>
      </w:r>
      <w:r>
        <w:rPr/>
        <w:t>Triangular</w:t>
      </w:r>
      <w:r>
        <w:rPr>
          <w:spacing w:val="-2"/>
        </w:rPr>
        <w:t> </w:t>
      </w:r>
      <w:r>
        <w:rPr/>
        <w:t>Two</w:t>
      </w:r>
      <w:r>
        <w:rPr>
          <w:spacing w:val="-2"/>
        </w:rPr>
        <w:t> </w:t>
      </w:r>
      <w:r>
        <w:rPr/>
        <w:t>Equation</w:t>
      </w:r>
      <w:r>
        <w:rPr>
          <w:spacing w:val="-2"/>
        </w:rPr>
        <w:t> </w:t>
      </w:r>
      <w:r>
        <w:rPr/>
        <w:t>System</w:t>
      </w:r>
      <w:r>
        <w:rPr>
          <w:spacing w:val="-3"/>
        </w:rPr>
        <w:t> </w:t>
      </w:r>
      <w:r>
        <w:rPr/>
        <w:t>Without</w:t>
      </w:r>
      <w:r>
        <w:rPr>
          <w:spacing w:val="-2"/>
        </w:rPr>
        <w:t> </w:t>
      </w:r>
      <w:r>
        <w:rPr/>
        <w:t>Instruments,”</w:t>
      </w:r>
      <w:r>
        <w:rPr>
          <w:spacing w:val="-2"/>
        </w:rPr>
        <w:t> </w:t>
      </w:r>
      <w:r>
        <w:rPr/>
        <w:t>with</w:t>
      </w:r>
      <w:r>
        <w:rPr>
          <w:spacing w:val="-1"/>
        </w:rPr>
        <w:t> </w:t>
      </w:r>
      <w:r>
        <w:rPr>
          <w:spacing w:val="-2"/>
        </w:rPr>
        <w:t>Susanne</w:t>
      </w:r>
    </w:p>
    <w:p>
      <w:pPr>
        <w:spacing w:before="0"/>
        <w:ind w:left="199" w:right="0" w:firstLine="0"/>
        <w:jc w:val="left"/>
        <w:rPr>
          <w:sz w:val="24"/>
        </w:rPr>
      </w:pPr>
      <w:r>
        <w:rPr>
          <w:sz w:val="24"/>
        </w:rPr>
        <w:t>M.</w:t>
      </w:r>
      <w:r>
        <w:rPr>
          <w:spacing w:val="-3"/>
          <w:sz w:val="24"/>
        </w:rPr>
        <w:t> </w:t>
      </w:r>
      <w:r>
        <w:rPr>
          <w:sz w:val="24"/>
        </w:rPr>
        <w:t>Schennach</w:t>
      </w:r>
      <w:r>
        <w:rPr>
          <w:spacing w:val="-3"/>
          <w:sz w:val="24"/>
        </w:rPr>
        <w:t> </w:t>
      </w:r>
      <w:r>
        <w:rPr>
          <w:sz w:val="24"/>
        </w:rPr>
        <w:t>and</w:t>
      </w:r>
      <w:r>
        <w:rPr>
          <w:spacing w:val="-3"/>
          <w:sz w:val="24"/>
        </w:rPr>
        <w:t> </w:t>
      </w:r>
      <w:r>
        <w:rPr>
          <w:sz w:val="24"/>
        </w:rPr>
        <w:t>Linqi</w:t>
      </w:r>
      <w:r>
        <w:rPr>
          <w:spacing w:val="-4"/>
          <w:sz w:val="24"/>
        </w:rPr>
        <w:t> </w:t>
      </w:r>
      <w:r>
        <w:rPr>
          <w:sz w:val="24"/>
        </w:rPr>
        <w:t>Zhang,</w:t>
      </w:r>
      <w:r>
        <w:rPr>
          <w:spacing w:val="-3"/>
          <w:sz w:val="24"/>
        </w:rPr>
        <w:t> </w:t>
      </w:r>
      <w:r>
        <w:rPr>
          <w:b/>
          <w:sz w:val="24"/>
        </w:rPr>
        <w:t>The</w:t>
      </w:r>
      <w:r>
        <w:rPr>
          <w:b/>
          <w:spacing w:val="-3"/>
          <w:sz w:val="24"/>
        </w:rPr>
        <w:t> </w:t>
      </w:r>
      <w:r>
        <w:rPr>
          <w:b/>
          <w:sz w:val="24"/>
        </w:rPr>
        <w:t>Journal</w:t>
      </w:r>
      <w:r>
        <w:rPr>
          <w:b/>
          <w:spacing w:val="-3"/>
          <w:sz w:val="24"/>
        </w:rPr>
        <w:t> </w:t>
      </w:r>
      <w:r>
        <w:rPr>
          <w:b/>
          <w:sz w:val="24"/>
        </w:rPr>
        <w:t>of</w:t>
      </w:r>
      <w:r>
        <w:rPr>
          <w:b/>
          <w:spacing w:val="-4"/>
          <w:sz w:val="24"/>
        </w:rPr>
        <w:t> </w:t>
      </w:r>
      <w:r>
        <w:rPr>
          <w:b/>
          <w:sz w:val="24"/>
        </w:rPr>
        <w:t>Business</w:t>
      </w:r>
      <w:r>
        <w:rPr>
          <w:b/>
          <w:spacing w:val="-3"/>
          <w:sz w:val="24"/>
        </w:rPr>
        <w:t> </w:t>
      </w:r>
      <w:r>
        <w:rPr>
          <w:b/>
          <w:sz w:val="24"/>
        </w:rPr>
        <w:t>and</w:t>
      </w:r>
      <w:r>
        <w:rPr>
          <w:b/>
          <w:spacing w:val="-4"/>
          <w:sz w:val="24"/>
        </w:rPr>
        <w:t> </w:t>
      </w:r>
      <w:r>
        <w:rPr>
          <w:b/>
          <w:sz w:val="24"/>
        </w:rPr>
        <w:t>Economic</w:t>
      </w:r>
      <w:r>
        <w:rPr>
          <w:b/>
          <w:spacing w:val="-3"/>
          <w:sz w:val="24"/>
        </w:rPr>
        <w:t> </w:t>
      </w:r>
      <w:r>
        <w:rPr>
          <w:b/>
          <w:sz w:val="24"/>
        </w:rPr>
        <w:t>Statistics</w:t>
      </w:r>
      <w:r>
        <w:rPr>
          <w:b/>
          <w:spacing w:val="-3"/>
          <w:sz w:val="24"/>
        </w:rPr>
        <w:t> </w:t>
      </w:r>
      <w:r>
        <w:rPr>
          <w:sz w:val="24"/>
        </w:rPr>
        <w:t>2024, 42(1), 14-25.</w:t>
      </w:r>
    </w:p>
    <w:p>
      <w:pPr>
        <w:spacing w:after="0"/>
        <w:jc w:val="left"/>
        <w:rPr>
          <w:sz w:val="24"/>
        </w:rPr>
        <w:sectPr>
          <w:type w:val="continuous"/>
          <w:pgSz w:w="12240" w:h="15840"/>
          <w:pgMar w:header="0" w:footer="784" w:top="1380" w:bottom="980" w:left="1080" w:right="1080"/>
          <w:cols w:num="2" w:equalWidth="0">
            <w:col w:w="725" w:space="40"/>
            <w:col w:w="9315"/>
          </w:cols>
        </w:sectPr>
      </w:pPr>
    </w:p>
    <w:p>
      <w:pPr>
        <w:pStyle w:val="BodyText"/>
        <w:spacing w:before="3"/>
        <w:ind w:left="0"/>
      </w:pPr>
    </w:p>
    <w:p>
      <w:pPr>
        <w:spacing w:before="0"/>
        <w:ind w:left="964" w:right="0" w:firstLine="0"/>
        <w:jc w:val="left"/>
        <w:rPr>
          <w:sz w:val="24"/>
        </w:rPr>
      </w:pPr>
      <w:r>
        <w:rPr>
          <w:sz w:val="24"/>
        </w:rPr>
        <w:t>“Social</w:t>
      </w:r>
      <w:r>
        <w:rPr>
          <w:spacing w:val="-3"/>
          <w:sz w:val="24"/>
        </w:rPr>
        <w:t> </w:t>
      </w:r>
      <w:r>
        <w:rPr>
          <w:sz w:val="24"/>
        </w:rPr>
        <w:t>Networks</w:t>
      </w:r>
      <w:r>
        <w:rPr>
          <w:spacing w:val="-3"/>
          <w:sz w:val="24"/>
        </w:rPr>
        <w:t> </w:t>
      </w:r>
      <w:r>
        <w:rPr>
          <w:sz w:val="24"/>
        </w:rPr>
        <w:t>with</w:t>
      </w:r>
      <w:r>
        <w:rPr>
          <w:spacing w:val="-5"/>
          <w:sz w:val="24"/>
        </w:rPr>
        <w:t> </w:t>
      </w:r>
      <w:r>
        <w:rPr>
          <w:sz w:val="24"/>
        </w:rPr>
        <w:t>Unobserved</w:t>
      </w:r>
      <w:r>
        <w:rPr>
          <w:spacing w:val="-5"/>
          <w:sz w:val="24"/>
        </w:rPr>
        <w:t> </w:t>
      </w:r>
      <w:r>
        <w:rPr>
          <w:sz w:val="24"/>
        </w:rPr>
        <w:t>Links,”</w:t>
      </w:r>
      <w:r>
        <w:rPr>
          <w:spacing w:val="-3"/>
          <w:sz w:val="24"/>
        </w:rPr>
        <w:t> </w:t>
      </w:r>
      <w:r>
        <w:rPr>
          <w:sz w:val="24"/>
        </w:rPr>
        <w:t>with</w:t>
      </w:r>
      <w:r>
        <w:rPr>
          <w:spacing w:val="-5"/>
          <w:sz w:val="24"/>
        </w:rPr>
        <w:t> </w:t>
      </w:r>
      <w:r>
        <w:rPr>
          <w:sz w:val="24"/>
        </w:rPr>
        <w:t>Xi</w:t>
      </w:r>
      <w:r>
        <w:rPr>
          <w:spacing w:val="-3"/>
          <w:sz w:val="24"/>
        </w:rPr>
        <w:t> </w:t>
      </w:r>
      <w:r>
        <w:rPr>
          <w:sz w:val="24"/>
        </w:rPr>
        <w:t>Qu</w:t>
      </w:r>
      <w:r>
        <w:rPr>
          <w:spacing w:val="-3"/>
          <w:sz w:val="24"/>
        </w:rPr>
        <w:t> </w:t>
      </w:r>
      <w:r>
        <w:rPr>
          <w:sz w:val="24"/>
        </w:rPr>
        <w:t>and</w:t>
      </w:r>
      <w:r>
        <w:rPr>
          <w:spacing w:val="-3"/>
          <w:sz w:val="24"/>
        </w:rPr>
        <w:t> </w:t>
      </w:r>
      <w:r>
        <w:rPr>
          <w:sz w:val="24"/>
        </w:rPr>
        <w:t>Xun</w:t>
      </w:r>
      <w:r>
        <w:rPr>
          <w:spacing w:val="-3"/>
          <w:sz w:val="24"/>
        </w:rPr>
        <w:t> </w:t>
      </w:r>
      <w:r>
        <w:rPr>
          <w:sz w:val="24"/>
        </w:rPr>
        <w:t>Tang,</w:t>
      </w:r>
      <w:r>
        <w:rPr>
          <w:spacing w:val="-3"/>
          <w:sz w:val="24"/>
        </w:rPr>
        <w:t> </w:t>
      </w:r>
      <w:r>
        <w:rPr>
          <w:b/>
          <w:sz w:val="24"/>
        </w:rPr>
        <w:t>Journal</w:t>
      </w:r>
      <w:r>
        <w:rPr>
          <w:b/>
          <w:spacing w:val="-3"/>
          <w:sz w:val="24"/>
        </w:rPr>
        <w:t> </w:t>
      </w:r>
      <w:r>
        <w:rPr>
          <w:b/>
          <w:sz w:val="24"/>
        </w:rPr>
        <w:t>of</w:t>
      </w:r>
      <w:r>
        <w:rPr>
          <w:b/>
          <w:spacing w:val="-3"/>
          <w:sz w:val="24"/>
        </w:rPr>
        <w:t> </w:t>
      </w:r>
      <w:r>
        <w:rPr>
          <w:b/>
          <w:sz w:val="24"/>
        </w:rPr>
        <w:t>Political Economy </w:t>
      </w:r>
      <w:r>
        <w:rPr>
          <w:sz w:val="24"/>
        </w:rPr>
        <w:t>2023 131(4), 898-946.</w:t>
      </w:r>
    </w:p>
    <w:p>
      <w:pPr>
        <w:pStyle w:val="BodyText"/>
        <w:spacing w:before="4"/>
        <w:ind w:left="0"/>
      </w:pPr>
    </w:p>
    <w:p>
      <w:pPr>
        <w:pStyle w:val="BodyText"/>
        <w:ind w:right="354"/>
      </w:pPr>
      <w:r>
        <w:rPr/>
        <w:t>“Over-Identified</w:t>
      </w:r>
      <w:r>
        <w:rPr>
          <w:spacing w:val="-4"/>
        </w:rPr>
        <w:t> </w:t>
      </w:r>
      <w:r>
        <w:rPr/>
        <w:t>Doubly</w:t>
      </w:r>
      <w:r>
        <w:rPr>
          <w:spacing w:val="-4"/>
        </w:rPr>
        <w:t> </w:t>
      </w:r>
      <w:r>
        <w:rPr/>
        <w:t>Robust</w:t>
      </w:r>
      <w:r>
        <w:rPr>
          <w:spacing w:val="-4"/>
        </w:rPr>
        <w:t> </w:t>
      </w:r>
      <w:r>
        <w:rPr/>
        <w:t>Identification</w:t>
      </w:r>
      <w:r>
        <w:rPr>
          <w:spacing w:val="-4"/>
        </w:rPr>
        <w:t> </w:t>
      </w:r>
      <w:r>
        <w:rPr/>
        <w:t>and</w:t>
      </w:r>
      <w:r>
        <w:rPr>
          <w:spacing w:val="-4"/>
        </w:rPr>
        <w:t> </w:t>
      </w:r>
      <w:r>
        <w:rPr/>
        <w:t>Estimation,”</w:t>
      </w:r>
      <w:r>
        <w:rPr>
          <w:spacing w:val="-4"/>
        </w:rPr>
        <w:t> </w:t>
      </w:r>
      <w:r>
        <w:rPr/>
        <w:t>with</w:t>
      </w:r>
      <w:r>
        <w:rPr>
          <w:spacing w:val="-5"/>
        </w:rPr>
        <w:t> </w:t>
      </w:r>
      <w:r>
        <w:rPr/>
        <w:t>Jin-Young</w:t>
      </w:r>
      <w:r>
        <w:rPr>
          <w:spacing w:val="-4"/>
        </w:rPr>
        <w:t> </w:t>
      </w:r>
      <w:r>
        <w:rPr/>
        <w:t>Choi</w:t>
      </w:r>
      <w:r>
        <w:rPr>
          <w:spacing w:val="-4"/>
        </w:rPr>
        <w:t> </w:t>
      </w:r>
      <w:r>
        <w:rPr/>
        <w:t>and Zhuzhu Zhou, </w:t>
      </w:r>
      <w:r>
        <w:rPr>
          <w:b/>
        </w:rPr>
        <w:t>Journal of Econometrics </w:t>
      </w:r>
      <w:r>
        <w:rPr/>
        <w:t>2023, 235(1), 25-42.</w:t>
      </w:r>
    </w:p>
    <w:p>
      <w:pPr>
        <w:pStyle w:val="BodyText"/>
        <w:spacing w:before="5"/>
        <w:ind w:left="0"/>
      </w:pPr>
    </w:p>
    <w:p>
      <w:pPr>
        <w:spacing w:before="0"/>
        <w:ind w:left="964" w:right="0" w:firstLine="0"/>
        <w:jc w:val="left"/>
        <w:rPr>
          <w:sz w:val="24"/>
        </w:rPr>
      </w:pPr>
      <w:r>
        <w:rPr>
          <w:sz w:val="24"/>
        </w:rPr>
        <w:t>"Measurement Error Models," with Erich Battistin and Michele De Nadai, </w:t>
      </w:r>
      <w:r>
        <w:rPr>
          <w:b/>
          <w:sz w:val="24"/>
        </w:rPr>
        <w:t>Handbook of Labor,</w:t>
      </w:r>
      <w:r>
        <w:rPr>
          <w:b/>
          <w:spacing w:val="-4"/>
          <w:sz w:val="24"/>
        </w:rPr>
        <w:t> </w:t>
      </w:r>
      <w:r>
        <w:rPr>
          <w:b/>
          <w:sz w:val="24"/>
        </w:rPr>
        <w:t>Human</w:t>
      </w:r>
      <w:r>
        <w:rPr>
          <w:b/>
          <w:spacing w:val="-5"/>
          <w:sz w:val="24"/>
        </w:rPr>
        <w:t> </w:t>
      </w:r>
      <w:r>
        <w:rPr>
          <w:b/>
          <w:sz w:val="24"/>
        </w:rPr>
        <w:t>Resources,</w:t>
      </w:r>
      <w:r>
        <w:rPr>
          <w:b/>
          <w:spacing w:val="-4"/>
          <w:sz w:val="24"/>
        </w:rPr>
        <w:t> </w:t>
      </w:r>
      <w:r>
        <w:rPr>
          <w:b/>
          <w:sz w:val="24"/>
        </w:rPr>
        <w:t>and</w:t>
      </w:r>
      <w:r>
        <w:rPr>
          <w:b/>
          <w:spacing w:val="-5"/>
          <w:sz w:val="24"/>
        </w:rPr>
        <w:t> </w:t>
      </w:r>
      <w:r>
        <w:rPr>
          <w:b/>
          <w:sz w:val="24"/>
        </w:rPr>
        <w:t>Population</w:t>
      </w:r>
      <w:r>
        <w:rPr>
          <w:b/>
          <w:spacing w:val="-5"/>
          <w:sz w:val="24"/>
        </w:rPr>
        <w:t> </w:t>
      </w:r>
      <w:r>
        <w:rPr>
          <w:b/>
          <w:sz w:val="24"/>
        </w:rPr>
        <w:t>Economics</w:t>
      </w:r>
      <w:r>
        <w:rPr>
          <w:sz w:val="24"/>
        </w:rPr>
        <w:t>,</w:t>
      </w:r>
      <w:r>
        <w:rPr>
          <w:spacing w:val="-4"/>
          <w:sz w:val="24"/>
        </w:rPr>
        <w:t> </w:t>
      </w:r>
      <w:r>
        <w:rPr>
          <w:sz w:val="24"/>
        </w:rPr>
        <w:t>2023,</w:t>
      </w:r>
      <w:r>
        <w:rPr>
          <w:spacing w:val="-4"/>
          <w:sz w:val="24"/>
        </w:rPr>
        <w:t> </w:t>
      </w:r>
      <w:r>
        <w:rPr>
          <w:sz w:val="24"/>
        </w:rPr>
        <w:t>Zimmermann,</w:t>
      </w:r>
      <w:r>
        <w:rPr>
          <w:spacing w:val="-4"/>
          <w:sz w:val="24"/>
        </w:rPr>
        <w:t> </w:t>
      </w:r>
      <w:r>
        <w:rPr>
          <w:sz w:val="24"/>
        </w:rPr>
        <w:t>K.F.</w:t>
      </w:r>
      <w:r>
        <w:rPr>
          <w:spacing w:val="-3"/>
          <w:sz w:val="24"/>
        </w:rPr>
        <w:t> </w:t>
      </w:r>
      <w:r>
        <w:rPr>
          <w:sz w:val="24"/>
        </w:rPr>
        <w:t>(eds), Springer, Cham.</w:t>
      </w:r>
    </w:p>
    <w:p>
      <w:pPr>
        <w:pStyle w:val="BodyText"/>
        <w:spacing w:before="3"/>
        <w:ind w:left="0"/>
      </w:pPr>
    </w:p>
    <w:p>
      <w:pPr>
        <w:pStyle w:val="Heading2"/>
        <w:spacing w:before="0"/>
      </w:pPr>
      <w:r>
        <w:rPr>
          <w:spacing w:val="-4"/>
        </w:rPr>
        <w:t>2022</w:t>
      </w:r>
    </w:p>
    <w:p>
      <w:pPr>
        <w:pStyle w:val="BodyText"/>
        <w:spacing w:before="4"/>
        <w:ind w:left="0"/>
        <w:rPr>
          <w:b/>
        </w:rPr>
      </w:pPr>
    </w:p>
    <w:p>
      <w:pPr>
        <w:pStyle w:val="BodyText"/>
        <w:ind w:right="997"/>
      </w:pPr>
      <w:r>
        <w:rPr/>
        <w:t>“Inefficient</w:t>
      </w:r>
      <w:r>
        <w:rPr>
          <w:spacing w:val="-6"/>
        </w:rPr>
        <w:t> </w:t>
      </w:r>
      <w:r>
        <w:rPr/>
        <w:t>Collective</w:t>
      </w:r>
      <w:r>
        <w:rPr>
          <w:spacing w:val="-5"/>
        </w:rPr>
        <w:t> </w:t>
      </w:r>
      <w:r>
        <w:rPr/>
        <w:t>Households:</w:t>
      </w:r>
      <w:r>
        <w:rPr>
          <w:spacing w:val="-6"/>
        </w:rPr>
        <w:t> </w:t>
      </w:r>
      <w:r>
        <w:rPr/>
        <w:t>Cooperation</w:t>
      </w:r>
      <w:r>
        <w:rPr>
          <w:spacing w:val="-7"/>
        </w:rPr>
        <w:t> </w:t>
      </w:r>
      <w:r>
        <w:rPr/>
        <w:t>and</w:t>
      </w:r>
      <w:r>
        <w:rPr>
          <w:spacing w:val="-5"/>
        </w:rPr>
        <w:t> </w:t>
      </w:r>
      <w:r>
        <w:rPr/>
        <w:t>Consumption,”</w:t>
      </w:r>
      <w:r>
        <w:rPr>
          <w:spacing w:val="-5"/>
        </w:rPr>
        <w:t> </w:t>
      </w:r>
      <w:r>
        <w:rPr/>
        <w:t>with</w:t>
      </w:r>
      <w:r>
        <w:rPr>
          <w:spacing w:val="-5"/>
        </w:rPr>
        <w:t> </w:t>
      </w:r>
      <w:r>
        <w:rPr/>
        <w:t>Krishna Pendakur, </w:t>
      </w:r>
      <w:r>
        <w:rPr>
          <w:b/>
        </w:rPr>
        <w:t>Economic Journal</w:t>
      </w:r>
      <w:r>
        <w:rPr/>
        <w:t>, 2022, 132(645), 1882–1893.</w:t>
      </w:r>
    </w:p>
    <w:p>
      <w:pPr>
        <w:pStyle w:val="BodyText"/>
        <w:spacing w:before="4"/>
        <w:ind w:left="0"/>
      </w:pPr>
    </w:p>
    <w:p>
      <w:pPr>
        <w:pStyle w:val="BodyText"/>
        <w:ind w:right="997"/>
      </w:pPr>
      <w:r>
        <w:rPr/>
        <w:t>“Consumption</w:t>
      </w:r>
      <w:r>
        <w:rPr>
          <w:spacing w:val="-3"/>
        </w:rPr>
        <w:t> </w:t>
      </w:r>
      <w:r>
        <w:rPr/>
        <w:t>Peer</w:t>
      </w:r>
      <w:r>
        <w:rPr>
          <w:spacing w:val="-3"/>
        </w:rPr>
        <w:t> </w:t>
      </w:r>
      <w:r>
        <w:rPr/>
        <w:t>Effects</w:t>
      </w:r>
      <w:r>
        <w:rPr>
          <w:spacing w:val="-3"/>
        </w:rPr>
        <w:t> </w:t>
      </w:r>
      <w:r>
        <w:rPr/>
        <w:t>and</w:t>
      </w:r>
      <w:r>
        <w:rPr>
          <w:spacing w:val="-3"/>
        </w:rPr>
        <w:t> </w:t>
      </w:r>
      <w:r>
        <w:rPr/>
        <w:t>Utility</w:t>
      </w:r>
      <w:r>
        <w:rPr>
          <w:spacing w:val="-3"/>
        </w:rPr>
        <w:t> </w:t>
      </w:r>
      <w:r>
        <w:rPr/>
        <w:t>Needs</w:t>
      </w:r>
      <w:r>
        <w:rPr>
          <w:spacing w:val="-3"/>
        </w:rPr>
        <w:t> </w:t>
      </w:r>
      <w:r>
        <w:rPr/>
        <w:t>in</w:t>
      </w:r>
      <w:r>
        <w:rPr>
          <w:spacing w:val="-5"/>
        </w:rPr>
        <w:t> </w:t>
      </w:r>
      <w:r>
        <w:rPr/>
        <w:t>India”</w:t>
      </w:r>
      <w:r>
        <w:rPr>
          <w:spacing w:val="-3"/>
        </w:rPr>
        <w:t> </w:t>
      </w:r>
      <w:r>
        <w:rPr/>
        <w:t>with</w:t>
      </w:r>
      <w:r>
        <w:rPr>
          <w:spacing w:val="-5"/>
        </w:rPr>
        <w:t> </w:t>
      </w:r>
      <w:r>
        <w:rPr/>
        <w:t>Samuel</w:t>
      </w:r>
      <w:r>
        <w:rPr>
          <w:spacing w:val="-3"/>
        </w:rPr>
        <w:t> </w:t>
      </w:r>
      <w:r>
        <w:rPr/>
        <w:t>Norris,</w:t>
      </w:r>
      <w:r>
        <w:rPr>
          <w:spacing w:val="-3"/>
        </w:rPr>
        <w:t> </w:t>
      </w:r>
      <w:r>
        <w:rPr/>
        <w:t>Krishna Pendakur, and Xi Qu, </w:t>
      </w:r>
      <w:r>
        <w:rPr>
          <w:b/>
        </w:rPr>
        <w:t>Quantitative Economics</w:t>
      </w:r>
      <w:r>
        <w:rPr/>
        <w:t>, 2022, 13(3) 1257-1295.</w:t>
      </w:r>
    </w:p>
    <w:p>
      <w:pPr>
        <w:pStyle w:val="BodyText"/>
        <w:spacing w:after="0"/>
        <w:sectPr>
          <w:type w:val="continuous"/>
          <w:pgSz w:w="12240" w:h="15840"/>
          <w:pgMar w:header="0" w:footer="784" w:top="1380" w:bottom="980" w:left="1080" w:right="1080"/>
        </w:sectPr>
      </w:pPr>
    </w:p>
    <w:p>
      <w:pPr>
        <w:spacing w:before="60"/>
        <w:ind w:left="964" w:right="468" w:firstLine="0"/>
        <w:jc w:val="left"/>
        <w:rPr>
          <w:sz w:val="24"/>
        </w:rPr>
      </w:pPr>
      <w:r>
        <w:rPr>
          <w:sz w:val="24"/>
        </w:rPr>
        <w:t>“LATE</w:t>
      </w:r>
      <w:r>
        <w:rPr>
          <w:spacing w:val="-4"/>
          <w:sz w:val="24"/>
        </w:rPr>
        <w:t> </w:t>
      </w:r>
      <w:r>
        <w:rPr>
          <w:sz w:val="24"/>
        </w:rPr>
        <w:t>with</w:t>
      </w:r>
      <w:r>
        <w:rPr>
          <w:spacing w:val="-3"/>
          <w:sz w:val="24"/>
        </w:rPr>
        <w:t> </w:t>
      </w:r>
      <w:r>
        <w:rPr>
          <w:sz w:val="24"/>
        </w:rPr>
        <w:t>Missing</w:t>
      </w:r>
      <w:r>
        <w:rPr>
          <w:spacing w:val="-3"/>
          <w:sz w:val="24"/>
        </w:rPr>
        <w:t> </w:t>
      </w:r>
      <w:r>
        <w:rPr>
          <w:sz w:val="24"/>
        </w:rPr>
        <w:t>or</w:t>
      </w:r>
      <w:r>
        <w:rPr>
          <w:spacing w:val="-4"/>
          <w:sz w:val="24"/>
        </w:rPr>
        <w:t> </w:t>
      </w:r>
      <w:r>
        <w:rPr>
          <w:sz w:val="24"/>
        </w:rPr>
        <w:t>Mismeasured</w:t>
      </w:r>
      <w:r>
        <w:rPr>
          <w:spacing w:val="-3"/>
          <w:sz w:val="24"/>
        </w:rPr>
        <w:t> </w:t>
      </w:r>
      <w:r>
        <w:rPr>
          <w:sz w:val="24"/>
        </w:rPr>
        <w:t>Treatment,”</w:t>
      </w:r>
      <w:r>
        <w:rPr>
          <w:spacing w:val="-3"/>
          <w:sz w:val="24"/>
        </w:rPr>
        <w:t> </w:t>
      </w:r>
      <w:r>
        <w:rPr>
          <w:sz w:val="24"/>
        </w:rPr>
        <w:t>by</w:t>
      </w:r>
      <w:r>
        <w:rPr>
          <w:spacing w:val="-3"/>
          <w:sz w:val="24"/>
        </w:rPr>
        <w:t> </w:t>
      </w:r>
      <w:r>
        <w:rPr>
          <w:sz w:val="24"/>
        </w:rPr>
        <w:t>Rossella</w:t>
      </w:r>
      <w:r>
        <w:rPr>
          <w:spacing w:val="-3"/>
          <w:sz w:val="24"/>
        </w:rPr>
        <w:t> </w:t>
      </w:r>
      <w:r>
        <w:rPr>
          <w:sz w:val="24"/>
        </w:rPr>
        <w:t>Calvi,</w:t>
      </w:r>
      <w:r>
        <w:rPr>
          <w:spacing w:val="-3"/>
          <w:sz w:val="24"/>
        </w:rPr>
        <w:t> </w:t>
      </w:r>
      <w:r>
        <w:rPr>
          <w:sz w:val="24"/>
        </w:rPr>
        <w:t>Arthur</w:t>
      </w:r>
      <w:r>
        <w:rPr>
          <w:spacing w:val="-3"/>
          <w:sz w:val="24"/>
        </w:rPr>
        <w:t> </w:t>
      </w:r>
      <w:r>
        <w:rPr>
          <w:sz w:val="24"/>
        </w:rPr>
        <w:t>Lewbel,</w:t>
      </w:r>
      <w:r>
        <w:rPr>
          <w:spacing w:val="-5"/>
          <w:sz w:val="24"/>
        </w:rPr>
        <w:t> </w:t>
      </w:r>
      <w:r>
        <w:rPr>
          <w:sz w:val="24"/>
        </w:rPr>
        <w:t>and Denni Tommasi, </w:t>
      </w:r>
      <w:r>
        <w:rPr>
          <w:b/>
          <w:sz w:val="24"/>
        </w:rPr>
        <w:t>The Journal of Business and Economic Statistics</w:t>
      </w:r>
      <w:r>
        <w:rPr>
          <w:sz w:val="24"/>
        </w:rPr>
        <w:t>, 2022, 40(4), 1701- </w:t>
      </w:r>
      <w:r>
        <w:rPr>
          <w:spacing w:val="-2"/>
          <w:sz w:val="24"/>
        </w:rPr>
        <w:t>1717.</w:t>
      </w:r>
    </w:p>
    <w:p>
      <w:pPr>
        <w:pStyle w:val="BodyText"/>
        <w:spacing w:before="4"/>
        <w:ind w:left="0"/>
      </w:pPr>
    </w:p>
    <w:p>
      <w:pPr>
        <w:spacing w:before="0"/>
        <w:ind w:left="964" w:right="0" w:firstLine="0"/>
        <w:jc w:val="left"/>
        <w:rPr>
          <w:sz w:val="24"/>
        </w:rPr>
      </w:pPr>
      <w:r>
        <w:rPr>
          <w:sz w:val="24"/>
        </w:rPr>
        <w:t>"Kotlarski</w:t>
      </w:r>
      <w:r>
        <w:rPr>
          <w:spacing w:val="-3"/>
          <w:sz w:val="24"/>
        </w:rPr>
        <w:t> </w:t>
      </w:r>
      <w:r>
        <w:rPr>
          <w:sz w:val="24"/>
        </w:rPr>
        <w:t>With</w:t>
      </w:r>
      <w:r>
        <w:rPr>
          <w:spacing w:val="-1"/>
          <w:sz w:val="24"/>
        </w:rPr>
        <w:t> </w:t>
      </w:r>
      <w:r>
        <w:rPr>
          <w:sz w:val="24"/>
        </w:rPr>
        <w:t>a</w:t>
      </w:r>
      <w:r>
        <w:rPr>
          <w:spacing w:val="-2"/>
          <w:sz w:val="24"/>
        </w:rPr>
        <w:t> </w:t>
      </w:r>
      <w:r>
        <w:rPr>
          <w:sz w:val="24"/>
        </w:rPr>
        <w:t>Factor</w:t>
      </w:r>
      <w:r>
        <w:rPr>
          <w:spacing w:val="-1"/>
          <w:sz w:val="24"/>
        </w:rPr>
        <w:t> </w:t>
      </w:r>
      <w:r>
        <w:rPr>
          <w:sz w:val="24"/>
        </w:rPr>
        <w:t>Loading,”</w:t>
      </w:r>
      <w:r>
        <w:rPr>
          <w:spacing w:val="-3"/>
          <w:sz w:val="24"/>
        </w:rPr>
        <w:t> </w:t>
      </w:r>
      <w:r>
        <w:rPr>
          <w:b/>
          <w:sz w:val="24"/>
        </w:rPr>
        <w:t>Journal</w:t>
      </w:r>
      <w:r>
        <w:rPr>
          <w:b/>
          <w:spacing w:val="-1"/>
          <w:sz w:val="24"/>
        </w:rPr>
        <w:t> </w:t>
      </w:r>
      <w:r>
        <w:rPr>
          <w:b/>
          <w:sz w:val="24"/>
        </w:rPr>
        <w:t>of</w:t>
      </w:r>
      <w:r>
        <w:rPr>
          <w:b/>
          <w:spacing w:val="-3"/>
          <w:sz w:val="24"/>
        </w:rPr>
        <w:t> </w:t>
      </w:r>
      <w:r>
        <w:rPr>
          <w:b/>
          <w:sz w:val="24"/>
        </w:rPr>
        <w:t>Econometrics</w:t>
      </w:r>
      <w:r>
        <w:rPr>
          <w:sz w:val="24"/>
        </w:rPr>
        <w:t>,</w:t>
      </w:r>
      <w:r>
        <w:rPr>
          <w:spacing w:val="-1"/>
          <w:sz w:val="24"/>
        </w:rPr>
        <w:t> </w:t>
      </w:r>
      <w:r>
        <w:rPr>
          <w:sz w:val="24"/>
        </w:rPr>
        <w:t>2022,</w:t>
      </w:r>
      <w:r>
        <w:rPr>
          <w:spacing w:val="-2"/>
          <w:sz w:val="24"/>
        </w:rPr>
        <w:t> </w:t>
      </w:r>
      <w:r>
        <w:rPr>
          <w:sz w:val="24"/>
        </w:rPr>
        <w:t>229(1)</w:t>
      </w:r>
      <w:r>
        <w:rPr>
          <w:spacing w:val="-1"/>
          <w:sz w:val="24"/>
        </w:rPr>
        <w:t> </w:t>
      </w:r>
      <w:r>
        <w:rPr>
          <w:sz w:val="24"/>
        </w:rPr>
        <w:t>176-</w:t>
      </w:r>
      <w:r>
        <w:rPr>
          <w:spacing w:val="-4"/>
          <w:sz w:val="24"/>
        </w:rPr>
        <w:t>179.</w:t>
      </w:r>
    </w:p>
    <w:p>
      <w:pPr>
        <w:pStyle w:val="BodyText"/>
        <w:spacing w:before="4"/>
        <w:ind w:left="0"/>
      </w:pPr>
    </w:p>
    <w:p>
      <w:pPr>
        <w:pStyle w:val="BodyText"/>
        <w:spacing w:before="1"/>
      </w:pPr>
      <w:r>
        <w:rPr/>
        <w:t>“Identification</w:t>
      </w:r>
      <w:r>
        <w:rPr>
          <w:spacing w:val="-4"/>
        </w:rPr>
        <w:t> </w:t>
      </w:r>
      <w:r>
        <w:rPr/>
        <w:t>of</w:t>
      </w:r>
      <w:r>
        <w:rPr>
          <w:spacing w:val="-5"/>
        </w:rPr>
        <w:t> </w:t>
      </w:r>
      <w:r>
        <w:rPr/>
        <w:t>Semiparametric</w:t>
      </w:r>
      <w:r>
        <w:rPr>
          <w:spacing w:val="-4"/>
        </w:rPr>
        <w:t> </w:t>
      </w:r>
      <w:r>
        <w:rPr/>
        <w:t>Model</w:t>
      </w:r>
      <w:r>
        <w:rPr>
          <w:spacing w:val="-4"/>
        </w:rPr>
        <w:t> </w:t>
      </w:r>
      <w:r>
        <w:rPr/>
        <w:t>Coefficients,</w:t>
      </w:r>
      <w:r>
        <w:rPr>
          <w:spacing w:val="-5"/>
        </w:rPr>
        <w:t> </w:t>
      </w:r>
      <w:r>
        <w:rPr/>
        <w:t>With</w:t>
      </w:r>
      <w:r>
        <w:rPr>
          <w:spacing w:val="-4"/>
        </w:rPr>
        <w:t> </w:t>
      </w:r>
      <w:r>
        <w:rPr/>
        <w:t>an</w:t>
      </w:r>
      <w:r>
        <w:rPr>
          <w:spacing w:val="-4"/>
        </w:rPr>
        <w:t> </w:t>
      </w:r>
      <w:r>
        <w:rPr/>
        <w:t>Application</w:t>
      </w:r>
      <w:r>
        <w:rPr>
          <w:spacing w:val="-4"/>
        </w:rPr>
        <w:t> </w:t>
      </w:r>
      <w:r>
        <w:rPr/>
        <w:t>to</w:t>
      </w:r>
      <w:r>
        <w:rPr>
          <w:spacing w:val="-4"/>
        </w:rPr>
        <w:t> </w:t>
      </w:r>
      <w:r>
        <w:rPr/>
        <w:t>Collective Households,” with Xirong Lin, </w:t>
      </w:r>
      <w:r>
        <w:rPr>
          <w:b/>
        </w:rPr>
        <w:t>Journal of Econometrics </w:t>
      </w:r>
      <w:r>
        <w:rPr/>
        <w:t>2022, 226(2) 205-223.</w:t>
      </w:r>
    </w:p>
    <w:p>
      <w:pPr>
        <w:pStyle w:val="BodyText"/>
        <w:spacing w:before="3"/>
        <w:ind w:left="0"/>
      </w:pPr>
    </w:p>
    <w:p>
      <w:pPr>
        <w:pStyle w:val="Heading2"/>
        <w:spacing w:before="0"/>
      </w:pPr>
      <w:r>
        <w:rPr>
          <w:spacing w:val="-4"/>
        </w:rPr>
        <w:t>2021</w:t>
      </w:r>
    </w:p>
    <w:p>
      <w:pPr>
        <w:pStyle w:val="BodyText"/>
        <w:spacing w:before="4"/>
        <w:ind w:left="0"/>
        <w:rPr>
          <w:b/>
        </w:rPr>
      </w:pPr>
    </w:p>
    <w:p>
      <w:pPr>
        <w:pStyle w:val="BodyText"/>
        <w:ind w:right="232"/>
      </w:pPr>
      <w:r>
        <w:rPr/>
        <w:t>“Nonparametric Euler Equation Identification and Estimation,” with Juan Carlos Escanciano,</w:t>
      </w:r>
      <w:r>
        <w:rPr>
          <w:spacing w:val="-6"/>
        </w:rPr>
        <w:t> </w:t>
      </w:r>
      <w:r>
        <w:rPr/>
        <w:t>Stefan</w:t>
      </w:r>
      <w:r>
        <w:rPr>
          <w:spacing w:val="-4"/>
        </w:rPr>
        <w:t> </w:t>
      </w:r>
      <w:r>
        <w:rPr/>
        <w:t>Hoderlein,</w:t>
      </w:r>
      <w:r>
        <w:rPr>
          <w:spacing w:val="-4"/>
        </w:rPr>
        <w:t> </w:t>
      </w:r>
      <w:r>
        <w:rPr/>
        <w:t>Oliver</w:t>
      </w:r>
      <w:r>
        <w:rPr>
          <w:spacing w:val="-5"/>
        </w:rPr>
        <w:t> </w:t>
      </w:r>
      <w:r>
        <w:rPr/>
        <w:t>Linton,</w:t>
      </w:r>
      <w:r>
        <w:rPr>
          <w:spacing w:val="-4"/>
        </w:rPr>
        <w:t> </w:t>
      </w:r>
      <w:r>
        <w:rPr/>
        <w:t>and</w:t>
      </w:r>
      <w:r>
        <w:rPr>
          <w:spacing w:val="-6"/>
        </w:rPr>
        <w:t> </w:t>
      </w:r>
      <w:r>
        <w:rPr/>
        <w:t>Sorawoot</w:t>
      </w:r>
      <w:r>
        <w:rPr>
          <w:spacing w:val="-4"/>
        </w:rPr>
        <w:t> </w:t>
      </w:r>
      <w:r>
        <w:rPr/>
        <w:t>Srisuma,</w:t>
      </w:r>
      <w:r>
        <w:rPr>
          <w:spacing w:val="-4"/>
        </w:rPr>
        <w:t> </w:t>
      </w:r>
      <w:r>
        <w:rPr>
          <w:b/>
        </w:rPr>
        <w:t>Econometric</w:t>
      </w:r>
      <w:r>
        <w:rPr>
          <w:b/>
          <w:spacing w:val="-4"/>
        </w:rPr>
        <w:t> </w:t>
      </w:r>
      <w:r>
        <w:rPr>
          <w:b/>
        </w:rPr>
        <w:t>Theory</w:t>
      </w:r>
      <w:r>
        <w:rPr/>
        <w:t>, 2021, 37(5), 851 - 891.</w:t>
      </w:r>
    </w:p>
    <w:p>
      <w:pPr>
        <w:pStyle w:val="BodyText"/>
        <w:spacing w:before="3"/>
        <w:ind w:left="0"/>
      </w:pPr>
    </w:p>
    <w:p>
      <w:pPr>
        <w:pStyle w:val="BodyText"/>
        <w:spacing w:before="1"/>
        <w:ind w:right="468"/>
      </w:pPr>
      <w:r>
        <w:rPr/>
        <w:t>“Identification</w:t>
      </w:r>
      <w:r>
        <w:rPr>
          <w:spacing w:val="-4"/>
        </w:rPr>
        <w:t> </w:t>
      </w:r>
      <w:r>
        <w:rPr/>
        <w:t>of</w:t>
      </w:r>
      <w:r>
        <w:rPr>
          <w:spacing w:val="-5"/>
        </w:rPr>
        <w:t> </w:t>
      </w:r>
      <w:r>
        <w:rPr/>
        <w:t>Random</w:t>
      </w:r>
      <w:r>
        <w:rPr>
          <w:spacing w:val="-5"/>
        </w:rPr>
        <w:t> </w:t>
      </w:r>
      <w:r>
        <w:rPr/>
        <w:t>Resource</w:t>
      </w:r>
      <w:r>
        <w:rPr>
          <w:spacing w:val="-4"/>
        </w:rPr>
        <w:t> </w:t>
      </w:r>
      <w:r>
        <w:rPr/>
        <w:t>Shares</w:t>
      </w:r>
      <w:r>
        <w:rPr>
          <w:spacing w:val="-4"/>
        </w:rPr>
        <w:t> </w:t>
      </w:r>
      <w:r>
        <w:rPr/>
        <w:t>in</w:t>
      </w:r>
      <w:r>
        <w:rPr>
          <w:spacing w:val="-4"/>
        </w:rPr>
        <w:t> </w:t>
      </w:r>
      <w:r>
        <w:rPr/>
        <w:t>Collective</w:t>
      </w:r>
      <w:r>
        <w:rPr>
          <w:spacing w:val="-4"/>
        </w:rPr>
        <w:t> </w:t>
      </w:r>
      <w:r>
        <w:rPr/>
        <w:t>Households</w:t>
      </w:r>
      <w:r>
        <w:rPr>
          <w:spacing w:val="-4"/>
        </w:rPr>
        <w:t> </w:t>
      </w:r>
      <w:r>
        <w:rPr/>
        <w:t>Without</w:t>
      </w:r>
      <w:r>
        <w:rPr>
          <w:spacing w:val="-4"/>
        </w:rPr>
        <w:t> </w:t>
      </w:r>
      <w:r>
        <w:rPr/>
        <w:t>Preference Similarity Restrictions,” with Geoffrey Dunbar and Krishna Pendakur,” </w:t>
      </w:r>
      <w:r>
        <w:rPr>
          <w:b/>
        </w:rPr>
        <w:t>Journal of Business and Economic Statistics</w:t>
      </w:r>
      <w:r>
        <w:rPr/>
        <w:t>, 2021, 39:2, 402-421.</w:t>
      </w:r>
    </w:p>
    <w:p>
      <w:pPr>
        <w:pStyle w:val="BodyText"/>
        <w:spacing w:before="4"/>
        <w:ind w:left="0"/>
      </w:pPr>
    </w:p>
    <w:p>
      <w:pPr>
        <w:pStyle w:val="BodyText"/>
        <w:ind w:right="468"/>
      </w:pPr>
      <w:r>
        <w:rPr/>
        <w:t>“Using Instrumental Variables to Estimate Models With Mismeasured Regressors,” </w:t>
      </w:r>
      <w:r>
        <w:rPr>
          <w:b/>
        </w:rPr>
        <w:t>Handbook</w:t>
      </w:r>
      <w:r>
        <w:rPr>
          <w:b/>
          <w:spacing w:val="-4"/>
        </w:rPr>
        <w:t> </w:t>
      </w:r>
      <w:r>
        <w:rPr>
          <w:b/>
        </w:rPr>
        <w:t>on</w:t>
      </w:r>
      <w:r>
        <w:rPr>
          <w:b/>
          <w:spacing w:val="-4"/>
        </w:rPr>
        <w:t> </w:t>
      </w:r>
      <w:r>
        <w:rPr>
          <w:b/>
        </w:rPr>
        <w:t>Measurement</w:t>
      </w:r>
      <w:r>
        <w:rPr>
          <w:b/>
          <w:spacing w:val="-3"/>
        </w:rPr>
        <w:t> </w:t>
      </w:r>
      <w:r>
        <w:rPr>
          <w:b/>
        </w:rPr>
        <w:t>Error</w:t>
      </w:r>
      <w:r>
        <w:rPr>
          <w:b/>
          <w:spacing w:val="-4"/>
        </w:rPr>
        <w:t> </w:t>
      </w:r>
      <w:r>
        <w:rPr>
          <w:b/>
        </w:rPr>
        <w:t>Models</w:t>
      </w:r>
      <w:r>
        <w:rPr/>
        <w:t>,</w:t>
      </w:r>
      <w:r>
        <w:rPr>
          <w:spacing w:val="-3"/>
        </w:rPr>
        <w:t> </w:t>
      </w:r>
      <w:r>
        <w:rPr/>
        <w:t>editors</w:t>
      </w:r>
      <w:r>
        <w:rPr>
          <w:spacing w:val="-3"/>
        </w:rPr>
        <w:t> </w:t>
      </w:r>
      <w:r>
        <w:rPr/>
        <w:t>G.</w:t>
      </w:r>
      <w:r>
        <w:rPr>
          <w:spacing w:val="-3"/>
        </w:rPr>
        <w:t> </w:t>
      </w:r>
      <w:r>
        <w:rPr/>
        <w:t>Y.</w:t>
      </w:r>
      <w:r>
        <w:rPr>
          <w:spacing w:val="-3"/>
        </w:rPr>
        <w:t> </w:t>
      </w:r>
      <w:r>
        <w:rPr/>
        <w:t>Yi,</w:t>
      </w:r>
      <w:r>
        <w:rPr>
          <w:spacing w:val="-3"/>
        </w:rPr>
        <w:t> </w:t>
      </w:r>
      <w:r>
        <w:rPr/>
        <w:t>A.</w:t>
      </w:r>
      <w:r>
        <w:rPr>
          <w:spacing w:val="-3"/>
        </w:rPr>
        <w:t> </w:t>
      </w:r>
      <w:r>
        <w:rPr/>
        <w:t>Delaigle,</w:t>
      </w:r>
      <w:r>
        <w:rPr>
          <w:spacing w:val="-3"/>
        </w:rPr>
        <w:t> </w:t>
      </w:r>
      <w:r>
        <w:rPr/>
        <w:t>P.</w:t>
      </w:r>
      <w:r>
        <w:rPr>
          <w:spacing w:val="-3"/>
        </w:rPr>
        <w:t> </w:t>
      </w:r>
      <w:r>
        <w:rPr/>
        <w:t>Gustafson, 2021, Chap. 5, pp. 85-95, Handbooks of Modern Statistical methods, Chapman &amp; Hall / CRC Press.</w:t>
      </w:r>
    </w:p>
    <w:p>
      <w:pPr>
        <w:pStyle w:val="BodyText"/>
        <w:spacing w:before="4"/>
        <w:ind w:left="0"/>
      </w:pPr>
    </w:p>
    <w:p>
      <w:pPr>
        <w:pStyle w:val="Heading2"/>
        <w:spacing w:before="0"/>
      </w:pPr>
      <w:r>
        <w:rPr>
          <w:spacing w:val="-4"/>
        </w:rPr>
        <w:t>2019</w:t>
      </w:r>
    </w:p>
    <w:p>
      <w:pPr>
        <w:pStyle w:val="BodyText"/>
        <w:spacing w:before="4"/>
        <w:ind w:left="0"/>
        <w:rPr>
          <w:b/>
        </w:rPr>
      </w:pPr>
    </w:p>
    <w:p>
      <w:pPr>
        <w:spacing w:before="0"/>
        <w:ind w:left="964" w:right="997" w:firstLine="0"/>
        <w:jc w:val="left"/>
        <w:rPr>
          <w:sz w:val="24"/>
        </w:rPr>
      </w:pPr>
      <w:r>
        <w:rPr>
          <w:sz w:val="24"/>
        </w:rPr>
        <w:t>“The</w:t>
      </w:r>
      <w:r>
        <w:rPr>
          <w:spacing w:val="-4"/>
          <w:sz w:val="24"/>
        </w:rPr>
        <w:t> </w:t>
      </w:r>
      <w:r>
        <w:rPr>
          <w:sz w:val="24"/>
        </w:rPr>
        <w:t>Identification</w:t>
      </w:r>
      <w:r>
        <w:rPr>
          <w:spacing w:val="-4"/>
          <w:sz w:val="24"/>
        </w:rPr>
        <w:t> </w:t>
      </w:r>
      <w:r>
        <w:rPr>
          <w:sz w:val="24"/>
        </w:rPr>
        <w:t>Zoo</w:t>
      </w:r>
      <w:r>
        <w:rPr>
          <w:spacing w:val="-6"/>
          <w:sz w:val="24"/>
        </w:rPr>
        <w:t> </w:t>
      </w:r>
      <w:r>
        <w:rPr>
          <w:sz w:val="24"/>
        </w:rPr>
        <w:t>–</w:t>
      </w:r>
      <w:r>
        <w:rPr>
          <w:spacing w:val="-4"/>
          <w:sz w:val="24"/>
        </w:rPr>
        <w:t> </w:t>
      </w:r>
      <w:r>
        <w:rPr>
          <w:sz w:val="24"/>
        </w:rPr>
        <w:t>Meanings</w:t>
      </w:r>
      <w:r>
        <w:rPr>
          <w:spacing w:val="-5"/>
          <w:sz w:val="24"/>
        </w:rPr>
        <w:t> </w:t>
      </w:r>
      <w:r>
        <w:rPr>
          <w:sz w:val="24"/>
        </w:rPr>
        <w:t>of</w:t>
      </w:r>
      <w:r>
        <w:rPr>
          <w:spacing w:val="-5"/>
          <w:sz w:val="24"/>
        </w:rPr>
        <w:t> </w:t>
      </w:r>
      <w:r>
        <w:rPr>
          <w:sz w:val="24"/>
        </w:rPr>
        <w:t>Identification</w:t>
      </w:r>
      <w:r>
        <w:rPr>
          <w:spacing w:val="-4"/>
          <w:sz w:val="24"/>
        </w:rPr>
        <w:t> </w:t>
      </w:r>
      <w:r>
        <w:rPr>
          <w:sz w:val="24"/>
        </w:rPr>
        <w:t>in</w:t>
      </w:r>
      <w:r>
        <w:rPr>
          <w:spacing w:val="-4"/>
          <w:sz w:val="24"/>
        </w:rPr>
        <w:t> </w:t>
      </w:r>
      <w:r>
        <w:rPr>
          <w:sz w:val="24"/>
        </w:rPr>
        <w:t>Econometrics,”</w:t>
      </w:r>
      <w:r>
        <w:rPr>
          <w:spacing w:val="-4"/>
          <w:sz w:val="24"/>
        </w:rPr>
        <w:t> </w:t>
      </w:r>
      <w:r>
        <w:rPr>
          <w:b/>
          <w:sz w:val="24"/>
        </w:rPr>
        <w:t>Journal</w:t>
      </w:r>
      <w:r>
        <w:rPr>
          <w:b/>
          <w:spacing w:val="-4"/>
          <w:sz w:val="24"/>
        </w:rPr>
        <w:t> </w:t>
      </w:r>
      <w:r>
        <w:rPr>
          <w:b/>
          <w:sz w:val="24"/>
        </w:rPr>
        <w:t>of Economic Literature</w:t>
      </w:r>
      <w:r>
        <w:rPr>
          <w:sz w:val="24"/>
        </w:rPr>
        <w:t>, 57(4), 2019, 835-903.</w:t>
      </w:r>
    </w:p>
    <w:p>
      <w:pPr>
        <w:pStyle w:val="BodyText"/>
        <w:spacing w:before="5"/>
        <w:ind w:left="0"/>
      </w:pPr>
    </w:p>
    <w:p>
      <w:pPr>
        <w:pStyle w:val="BodyText"/>
        <w:ind w:right="468"/>
      </w:pPr>
      <w:r>
        <w:rPr/>
        <w:t>“Advice</w:t>
      </w:r>
      <w:r>
        <w:rPr>
          <w:spacing w:val="-4"/>
        </w:rPr>
        <w:t> </w:t>
      </w:r>
      <w:r>
        <w:rPr/>
        <w:t>on</w:t>
      </w:r>
      <w:r>
        <w:rPr>
          <w:spacing w:val="-6"/>
        </w:rPr>
        <w:t> </w:t>
      </w:r>
      <w:r>
        <w:rPr/>
        <w:t>Using</w:t>
      </w:r>
      <w:r>
        <w:rPr>
          <w:spacing w:val="-4"/>
        </w:rPr>
        <w:t> </w:t>
      </w:r>
      <w:r>
        <w:rPr/>
        <w:t>Heteroscedasticity</w:t>
      </w:r>
      <w:r>
        <w:rPr>
          <w:spacing w:val="-5"/>
        </w:rPr>
        <w:t> </w:t>
      </w:r>
      <w:r>
        <w:rPr/>
        <w:t>Based</w:t>
      </w:r>
      <w:r>
        <w:rPr>
          <w:spacing w:val="-4"/>
        </w:rPr>
        <w:t> </w:t>
      </w:r>
      <w:r>
        <w:rPr/>
        <w:t>Identification,”</w:t>
      </w:r>
      <w:r>
        <w:rPr>
          <w:spacing w:val="-5"/>
        </w:rPr>
        <w:t> </w:t>
      </w:r>
      <w:r>
        <w:rPr/>
        <w:t>with</w:t>
      </w:r>
      <w:r>
        <w:rPr>
          <w:spacing w:val="-4"/>
        </w:rPr>
        <w:t> </w:t>
      </w:r>
      <w:r>
        <w:rPr/>
        <w:t>Christopher</w:t>
      </w:r>
      <w:r>
        <w:rPr>
          <w:spacing w:val="-5"/>
        </w:rPr>
        <w:t> </w:t>
      </w:r>
      <w:r>
        <w:rPr/>
        <w:t>Baum,</w:t>
      </w:r>
      <w:r>
        <w:rPr>
          <w:spacing w:val="-4"/>
        </w:rPr>
        <w:t> </w:t>
      </w:r>
      <w:r>
        <w:rPr>
          <w:b/>
        </w:rPr>
        <w:t>The Stata Journal</w:t>
      </w:r>
      <w:r>
        <w:rPr/>
        <w:t>, 2019, 19(4), 757-767.</w:t>
      </w:r>
    </w:p>
    <w:p>
      <w:pPr>
        <w:pStyle w:val="BodyText"/>
        <w:spacing w:before="3"/>
        <w:ind w:left="0"/>
      </w:pPr>
    </w:p>
    <w:p>
      <w:pPr>
        <w:pStyle w:val="Heading2"/>
        <w:spacing w:before="0"/>
      </w:pPr>
      <w:r>
        <w:rPr>
          <w:spacing w:val="-4"/>
        </w:rPr>
        <w:t>2018</w:t>
      </w:r>
    </w:p>
    <w:p>
      <w:pPr>
        <w:pStyle w:val="BodyText"/>
        <w:spacing w:before="4"/>
        <w:ind w:left="0"/>
        <w:rPr>
          <w:b/>
        </w:rPr>
      </w:pPr>
    </w:p>
    <w:p>
      <w:pPr>
        <w:pStyle w:val="BodyText"/>
        <w:ind w:right="354"/>
      </w:pPr>
      <w:r>
        <w:rPr/>
        <w:t>“Identification</w:t>
      </w:r>
      <w:r>
        <w:rPr>
          <w:spacing w:val="-5"/>
        </w:rPr>
        <w:t> </w:t>
      </w:r>
      <w:r>
        <w:rPr/>
        <w:t>and</w:t>
      </w:r>
      <w:r>
        <w:rPr>
          <w:spacing w:val="-5"/>
        </w:rPr>
        <w:t> </w:t>
      </w:r>
      <w:r>
        <w:rPr/>
        <w:t>Estimation</w:t>
      </w:r>
      <w:r>
        <w:rPr>
          <w:spacing w:val="-5"/>
        </w:rPr>
        <w:t> </w:t>
      </w:r>
      <w:r>
        <w:rPr/>
        <w:t>Using</w:t>
      </w:r>
      <w:r>
        <w:rPr>
          <w:spacing w:val="-5"/>
        </w:rPr>
        <w:t> </w:t>
      </w:r>
      <w:r>
        <w:rPr/>
        <w:t>Heteroscedasticity</w:t>
      </w:r>
      <w:r>
        <w:rPr>
          <w:spacing w:val="-5"/>
        </w:rPr>
        <w:t> </w:t>
      </w:r>
      <w:r>
        <w:rPr/>
        <w:t>Without</w:t>
      </w:r>
      <w:r>
        <w:rPr>
          <w:spacing w:val="-5"/>
        </w:rPr>
        <w:t> </w:t>
      </w:r>
      <w:r>
        <w:rPr/>
        <w:t>Instruments:</w:t>
      </w:r>
      <w:r>
        <w:rPr>
          <w:spacing w:val="-5"/>
        </w:rPr>
        <w:t> </w:t>
      </w:r>
      <w:r>
        <w:rPr/>
        <w:t>The</w:t>
      </w:r>
      <w:r>
        <w:rPr>
          <w:spacing w:val="-5"/>
        </w:rPr>
        <w:t> </w:t>
      </w:r>
      <w:r>
        <w:rPr/>
        <w:t>Binary Endogenous Regressor Case,” </w:t>
      </w:r>
      <w:r>
        <w:rPr>
          <w:b/>
        </w:rPr>
        <w:t>Economics Letters</w:t>
      </w:r>
      <w:r>
        <w:rPr/>
        <w:t>, 2018, 165, 10-12.</w:t>
      </w:r>
    </w:p>
    <w:p>
      <w:pPr>
        <w:pStyle w:val="BodyText"/>
        <w:spacing w:before="4"/>
        <w:ind w:left="0"/>
      </w:pPr>
    </w:p>
    <w:p>
      <w:pPr>
        <w:pStyle w:val="Heading2"/>
        <w:spacing w:before="0"/>
      </w:pPr>
      <w:r>
        <w:rPr>
          <w:spacing w:val="-4"/>
        </w:rPr>
        <w:t>2017</w:t>
      </w:r>
    </w:p>
    <w:p>
      <w:pPr>
        <w:pStyle w:val="BodyText"/>
        <w:spacing w:before="3"/>
        <w:ind w:left="0"/>
        <w:rPr>
          <w:b/>
        </w:rPr>
      </w:pPr>
    </w:p>
    <w:p>
      <w:pPr>
        <w:pStyle w:val="BodyText"/>
        <w:ind w:right="232"/>
      </w:pPr>
      <w:r>
        <w:rPr/>
        <w:t>“Unobserved Preference Heterogeneity in Demand Using Generalized Random Coefficients,”</w:t>
      </w:r>
      <w:r>
        <w:rPr>
          <w:spacing w:val="-4"/>
        </w:rPr>
        <w:t> </w:t>
      </w:r>
      <w:r>
        <w:rPr/>
        <w:t>with</w:t>
      </w:r>
      <w:r>
        <w:rPr>
          <w:spacing w:val="-4"/>
        </w:rPr>
        <w:t> </w:t>
      </w:r>
      <w:r>
        <w:rPr/>
        <w:t>Krishna</w:t>
      </w:r>
      <w:r>
        <w:rPr>
          <w:spacing w:val="-4"/>
        </w:rPr>
        <w:t> </w:t>
      </w:r>
      <w:r>
        <w:rPr/>
        <w:t>Pendakur,</w:t>
      </w:r>
      <w:r>
        <w:rPr>
          <w:spacing w:val="-4"/>
        </w:rPr>
        <w:t> </w:t>
      </w:r>
      <w:r>
        <w:rPr>
          <w:b/>
        </w:rPr>
        <w:t>Journal</w:t>
      </w:r>
      <w:r>
        <w:rPr>
          <w:b/>
          <w:spacing w:val="-5"/>
        </w:rPr>
        <w:t> </w:t>
      </w:r>
      <w:r>
        <w:rPr>
          <w:b/>
        </w:rPr>
        <w:t>of</w:t>
      </w:r>
      <w:r>
        <w:rPr>
          <w:b/>
          <w:spacing w:val="-4"/>
        </w:rPr>
        <w:t> </w:t>
      </w:r>
      <w:r>
        <w:rPr>
          <w:b/>
        </w:rPr>
        <w:t>Political</w:t>
      </w:r>
      <w:r>
        <w:rPr>
          <w:b/>
          <w:spacing w:val="-5"/>
        </w:rPr>
        <w:t> </w:t>
      </w:r>
      <w:r>
        <w:rPr>
          <w:b/>
        </w:rPr>
        <w:t>Economy</w:t>
      </w:r>
      <w:r>
        <w:rPr/>
        <w:t>,</w:t>
      </w:r>
      <w:r>
        <w:rPr>
          <w:spacing w:val="-4"/>
        </w:rPr>
        <w:t> </w:t>
      </w:r>
      <w:r>
        <w:rPr/>
        <w:t>2017,</w:t>
      </w:r>
      <w:r>
        <w:rPr>
          <w:spacing w:val="-4"/>
        </w:rPr>
        <w:t> </w:t>
      </w:r>
      <w:r>
        <w:rPr/>
        <w:t>125(4)</w:t>
      </w:r>
      <w:r>
        <w:rPr>
          <w:spacing w:val="-5"/>
        </w:rPr>
        <w:t> </w:t>
      </w:r>
      <w:r>
        <w:rPr/>
        <w:t>1100- </w:t>
      </w:r>
      <w:r>
        <w:rPr>
          <w:spacing w:val="-2"/>
        </w:rPr>
        <w:t>1148.</w:t>
      </w:r>
    </w:p>
    <w:p>
      <w:pPr>
        <w:pStyle w:val="BodyText"/>
        <w:spacing w:before="5"/>
        <w:ind w:left="0"/>
      </w:pPr>
    </w:p>
    <w:p>
      <w:pPr>
        <w:pStyle w:val="BodyText"/>
      </w:pPr>
      <w:r>
        <w:rPr/>
        <w:t>“Identification of Additive and Polynomial Models of Mismeasured Regressors Without Instruments,”</w:t>
      </w:r>
      <w:r>
        <w:rPr>
          <w:spacing w:val="-4"/>
        </w:rPr>
        <w:t> </w:t>
      </w:r>
      <w:r>
        <w:rPr/>
        <w:t>with</w:t>
      </w:r>
      <w:r>
        <w:rPr>
          <w:spacing w:val="-4"/>
        </w:rPr>
        <w:t> </w:t>
      </w:r>
      <w:r>
        <w:rPr/>
        <w:t>Dan</w:t>
      </w:r>
      <w:r>
        <w:rPr>
          <w:spacing w:val="-4"/>
        </w:rPr>
        <w:t> </w:t>
      </w:r>
      <w:r>
        <w:rPr/>
        <w:t>Ben-Moshe</w:t>
      </w:r>
      <w:r>
        <w:rPr>
          <w:spacing w:val="-5"/>
        </w:rPr>
        <w:t> </w:t>
      </w:r>
      <w:r>
        <w:rPr/>
        <w:t>and</w:t>
      </w:r>
      <w:r>
        <w:rPr>
          <w:spacing w:val="-4"/>
        </w:rPr>
        <w:t> </w:t>
      </w:r>
      <w:r>
        <w:rPr/>
        <w:t>Xavier</w:t>
      </w:r>
      <w:r>
        <w:rPr>
          <w:spacing w:val="-5"/>
        </w:rPr>
        <w:t> </w:t>
      </w:r>
      <w:r>
        <w:rPr/>
        <w:t>D'Haultfœuille,</w:t>
      </w:r>
      <w:r>
        <w:rPr>
          <w:spacing w:val="-4"/>
        </w:rPr>
        <w:t> </w:t>
      </w:r>
      <w:r>
        <w:rPr>
          <w:b/>
        </w:rPr>
        <w:t>Journal</w:t>
      </w:r>
      <w:r>
        <w:rPr>
          <w:b/>
          <w:spacing w:val="-5"/>
        </w:rPr>
        <w:t> </w:t>
      </w:r>
      <w:r>
        <w:rPr>
          <w:b/>
        </w:rPr>
        <w:t>of</w:t>
      </w:r>
      <w:r>
        <w:rPr>
          <w:b/>
          <w:spacing w:val="-4"/>
        </w:rPr>
        <w:t> </w:t>
      </w:r>
      <w:r>
        <w:rPr>
          <w:b/>
        </w:rPr>
        <w:t>Econometrics </w:t>
      </w:r>
      <w:r>
        <w:rPr/>
        <w:t>2017, 200(2), 207-222.</w:t>
      </w:r>
    </w:p>
    <w:p>
      <w:pPr>
        <w:pStyle w:val="BodyText"/>
        <w:spacing w:after="0"/>
        <w:sectPr>
          <w:pgSz w:w="12240" w:h="15840"/>
          <w:pgMar w:header="0" w:footer="784" w:top="1380" w:bottom="980" w:left="1080" w:right="1080"/>
        </w:sectPr>
      </w:pPr>
    </w:p>
    <w:p>
      <w:pPr>
        <w:pStyle w:val="BodyText"/>
        <w:spacing w:before="60"/>
        <w:ind w:right="468"/>
      </w:pPr>
      <w:r>
        <w:rPr/>
        <w:t>“Testing</w:t>
      </w:r>
      <w:r>
        <w:rPr>
          <w:spacing w:val="-3"/>
        </w:rPr>
        <w:t> </w:t>
      </w:r>
      <w:r>
        <w:rPr/>
        <w:t>Stability</w:t>
      </w:r>
      <w:r>
        <w:rPr>
          <w:spacing w:val="-3"/>
        </w:rPr>
        <w:t> </w:t>
      </w:r>
      <w:r>
        <w:rPr/>
        <w:t>of</w:t>
      </w:r>
      <w:r>
        <w:rPr>
          <w:spacing w:val="-4"/>
        </w:rPr>
        <w:t> </w:t>
      </w:r>
      <w:r>
        <w:rPr/>
        <w:t>Regression</w:t>
      </w:r>
      <w:r>
        <w:rPr>
          <w:spacing w:val="-3"/>
        </w:rPr>
        <w:t> </w:t>
      </w:r>
      <w:r>
        <w:rPr/>
        <w:t>Discontinuity</w:t>
      </w:r>
      <w:r>
        <w:rPr>
          <w:spacing w:val="-3"/>
        </w:rPr>
        <w:t> </w:t>
      </w:r>
      <w:r>
        <w:rPr/>
        <w:t>Models,”</w:t>
      </w:r>
      <w:r>
        <w:rPr>
          <w:spacing w:val="-3"/>
        </w:rPr>
        <w:t> </w:t>
      </w:r>
      <w:r>
        <w:rPr/>
        <w:t>with</w:t>
      </w:r>
      <w:r>
        <w:rPr>
          <w:spacing w:val="-5"/>
        </w:rPr>
        <w:t> </w:t>
      </w:r>
      <w:r>
        <w:rPr/>
        <w:t>Giovanni</w:t>
      </w:r>
      <w:r>
        <w:rPr>
          <w:spacing w:val="-3"/>
        </w:rPr>
        <w:t> </w:t>
      </w:r>
      <w:r>
        <w:rPr/>
        <w:t>Cerulli,</w:t>
      </w:r>
      <w:r>
        <w:rPr>
          <w:spacing w:val="-3"/>
        </w:rPr>
        <w:t> </w:t>
      </w:r>
      <w:r>
        <w:rPr/>
        <w:t>Yingying Dong, and Alexander Poulsen, forthcoming, </w:t>
      </w:r>
      <w:r>
        <w:rPr>
          <w:b/>
        </w:rPr>
        <w:t>Advances in Econometrics</w:t>
      </w:r>
      <w:r>
        <w:rPr/>
        <w:t>, vol. 38, Regression</w:t>
      </w:r>
      <w:r>
        <w:rPr>
          <w:spacing w:val="-5"/>
        </w:rPr>
        <w:t> </w:t>
      </w:r>
      <w:r>
        <w:rPr/>
        <w:t>Discontinuity</w:t>
      </w:r>
      <w:r>
        <w:rPr>
          <w:spacing w:val="-3"/>
        </w:rPr>
        <w:t> </w:t>
      </w:r>
      <w:r>
        <w:rPr/>
        <w:t>Designs:</w:t>
      </w:r>
      <w:r>
        <w:rPr>
          <w:spacing w:val="-3"/>
        </w:rPr>
        <w:t> </w:t>
      </w:r>
      <w:r>
        <w:rPr/>
        <w:t>Theory</w:t>
      </w:r>
      <w:r>
        <w:rPr>
          <w:spacing w:val="-3"/>
        </w:rPr>
        <w:t> </w:t>
      </w:r>
      <w:r>
        <w:rPr/>
        <w:t>and</w:t>
      </w:r>
      <w:r>
        <w:rPr>
          <w:spacing w:val="-3"/>
        </w:rPr>
        <w:t> </w:t>
      </w:r>
      <w:r>
        <w:rPr/>
        <w:t>Applications</w:t>
      </w:r>
      <w:r>
        <w:rPr>
          <w:spacing w:val="-5"/>
        </w:rPr>
        <w:t> </w:t>
      </w:r>
      <w:r>
        <w:rPr/>
        <w:t>Matias</w:t>
      </w:r>
      <w:r>
        <w:rPr>
          <w:spacing w:val="-3"/>
        </w:rPr>
        <w:t> </w:t>
      </w:r>
      <w:r>
        <w:rPr/>
        <w:t>D.</w:t>
      </w:r>
      <w:r>
        <w:rPr>
          <w:spacing w:val="-4"/>
        </w:rPr>
        <w:t> </w:t>
      </w:r>
      <w:r>
        <w:rPr/>
        <w:t>Cattaneo</w:t>
      </w:r>
      <w:r>
        <w:rPr>
          <w:spacing w:val="-3"/>
        </w:rPr>
        <w:t> </w:t>
      </w:r>
      <w:r>
        <w:rPr/>
        <w:t>and</w:t>
      </w:r>
      <w:r>
        <w:rPr>
          <w:spacing w:val="-5"/>
        </w:rPr>
        <w:t> </w:t>
      </w:r>
      <w:r>
        <w:rPr/>
        <w:t>Juan Carlos Escanciano, editors.</w:t>
      </w:r>
    </w:p>
    <w:p>
      <w:pPr>
        <w:pStyle w:val="BodyText"/>
        <w:spacing w:before="4"/>
        <w:ind w:left="0"/>
      </w:pPr>
    </w:p>
    <w:p>
      <w:pPr>
        <w:pStyle w:val="Heading2"/>
        <w:spacing w:before="0"/>
      </w:pPr>
      <w:r>
        <w:rPr>
          <w:spacing w:val="-4"/>
        </w:rPr>
        <w:t>2016</w:t>
      </w:r>
    </w:p>
    <w:p>
      <w:pPr>
        <w:pStyle w:val="BodyText"/>
        <w:spacing w:before="3"/>
        <w:ind w:left="0"/>
        <w:rPr>
          <w:b/>
        </w:rPr>
      </w:pPr>
    </w:p>
    <w:p>
      <w:pPr>
        <w:pStyle w:val="BodyText"/>
        <w:ind w:firstLine="60"/>
      </w:pPr>
      <w:r>
        <w:rPr/>
        <w:t>“Identifying the Average Treatment Effect in Ordered Treatment Models Without Unconfoundedness,”</w:t>
      </w:r>
      <w:r>
        <w:rPr>
          <w:spacing w:val="-4"/>
        </w:rPr>
        <w:t> </w:t>
      </w:r>
      <w:r>
        <w:rPr/>
        <w:t>with</w:t>
      </w:r>
      <w:r>
        <w:rPr>
          <w:spacing w:val="-4"/>
        </w:rPr>
        <w:t> </w:t>
      </w:r>
      <w:r>
        <w:rPr/>
        <w:t>Thomas</w:t>
      </w:r>
      <w:r>
        <w:rPr>
          <w:spacing w:val="-4"/>
        </w:rPr>
        <w:t> </w:t>
      </w:r>
      <w:r>
        <w:rPr/>
        <w:t>Tao</w:t>
      </w:r>
      <w:r>
        <w:rPr>
          <w:spacing w:val="-4"/>
        </w:rPr>
        <w:t> </w:t>
      </w:r>
      <w:r>
        <w:rPr/>
        <w:t>Yang,</w:t>
      </w:r>
      <w:r>
        <w:rPr>
          <w:spacing w:val="-4"/>
        </w:rPr>
        <w:t> </w:t>
      </w:r>
      <w:r>
        <w:rPr>
          <w:b/>
        </w:rPr>
        <w:t>Journal</w:t>
      </w:r>
      <w:r>
        <w:rPr>
          <w:b/>
          <w:spacing w:val="-4"/>
        </w:rPr>
        <w:t> </w:t>
      </w:r>
      <w:r>
        <w:rPr>
          <w:b/>
        </w:rPr>
        <w:t>of</w:t>
      </w:r>
      <w:r>
        <w:rPr>
          <w:b/>
          <w:spacing w:val="-4"/>
        </w:rPr>
        <w:t> </w:t>
      </w:r>
      <w:r>
        <w:rPr>
          <w:b/>
        </w:rPr>
        <w:t>Econometrics</w:t>
      </w:r>
      <w:r>
        <w:rPr/>
        <w:t>,</w:t>
      </w:r>
      <w:r>
        <w:rPr>
          <w:spacing w:val="-6"/>
        </w:rPr>
        <w:t> </w:t>
      </w:r>
      <w:r>
        <w:rPr/>
        <w:t>2016,</w:t>
      </w:r>
      <w:r>
        <w:rPr>
          <w:spacing w:val="-4"/>
        </w:rPr>
        <w:t> </w:t>
      </w:r>
      <w:r>
        <w:rPr/>
        <w:t>195,</w:t>
      </w:r>
      <w:r>
        <w:rPr>
          <w:spacing w:val="-4"/>
        </w:rPr>
        <w:t> </w:t>
      </w:r>
      <w:r>
        <w:rPr/>
        <w:t>1-22.</w:t>
      </w:r>
    </w:p>
    <w:p>
      <w:pPr>
        <w:pStyle w:val="BodyText"/>
        <w:spacing w:before="5"/>
        <w:ind w:left="0"/>
      </w:pPr>
    </w:p>
    <w:p>
      <w:pPr>
        <w:pStyle w:val="BodyText"/>
      </w:pPr>
      <w:r>
        <w:rPr/>
        <w:t>“Identification</w:t>
      </w:r>
      <w:r>
        <w:rPr>
          <w:spacing w:val="-4"/>
        </w:rPr>
        <w:t> </w:t>
      </w:r>
      <w:r>
        <w:rPr/>
        <w:t>and</w:t>
      </w:r>
      <w:r>
        <w:rPr>
          <w:spacing w:val="-4"/>
        </w:rPr>
        <w:t> </w:t>
      </w:r>
      <w:r>
        <w:rPr/>
        <w:t>Estimation</w:t>
      </w:r>
      <w:r>
        <w:rPr>
          <w:spacing w:val="-4"/>
        </w:rPr>
        <w:t> </w:t>
      </w:r>
      <w:r>
        <w:rPr/>
        <w:t>of</w:t>
      </w:r>
      <w:r>
        <w:rPr>
          <w:spacing w:val="-5"/>
        </w:rPr>
        <w:t> </w:t>
      </w:r>
      <w:r>
        <w:rPr/>
        <w:t>Semiparametric</w:t>
      </w:r>
      <w:r>
        <w:rPr>
          <w:spacing w:val="-4"/>
        </w:rPr>
        <w:t> </w:t>
      </w:r>
      <w:r>
        <w:rPr/>
        <w:t>Two</w:t>
      </w:r>
      <w:r>
        <w:rPr>
          <w:spacing w:val="-4"/>
        </w:rPr>
        <w:t> </w:t>
      </w:r>
      <w:r>
        <w:rPr/>
        <w:t>Step</w:t>
      </w:r>
      <w:r>
        <w:rPr>
          <w:spacing w:val="-4"/>
        </w:rPr>
        <w:t> </w:t>
      </w:r>
      <w:r>
        <w:rPr/>
        <w:t>Models,”</w:t>
      </w:r>
      <w:r>
        <w:rPr>
          <w:spacing w:val="-4"/>
        </w:rPr>
        <w:t> </w:t>
      </w:r>
      <w:r>
        <w:rPr/>
        <w:t>with</w:t>
      </w:r>
      <w:r>
        <w:rPr>
          <w:spacing w:val="-4"/>
        </w:rPr>
        <w:t> </w:t>
      </w:r>
      <w:r>
        <w:rPr/>
        <w:t>Juan</w:t>
      </w:r>
      <w:r>
        <w:rPr>
          <w:spacing w:val="-4"/>
        </w:rPr>
        <w:t> </w:t>
      </w:r>
      <w:r>
        <w:rPr/>
        <w:t>Carlos Escanciano and David Jacho-Chávez, </w:t>
      </w:r>
      <w:r>
        <w:rPr>
          <w:b/>
        </w:rPr>
        <w:t>Quantitative Economics</w:t>
      </w:r>
      <w:r>
        <w:rPr/>
        <w:t>, 2016, 7, 561-589.</w:t>
      </w:r>
    </w:p>
    <w:p>
      <w:pPr>
        <w:pStyle w:val="BodyText"/>
        <w:spacing w:before="4"/>
        <w:ind w:left="0"/>
      </w:pPr>
    </w:p>
    <w:p>
      <w:pPr>
        <w:pStyle w:val="BodyText"/>
      </w:pPr>
      <w:r>
        <w:rPr/>
        <w:t>“Nonparametric</w:t>
      </w:r>
      <w:r>
        <w:rPr>
          <w:spacing w:val="-3"/>
        </w:rPr>
        <w:t> </w:t>
      </w:r>
      <w:r>
        <w:rPr/>
        <w:t>Errors</w:t>
      </w:r>
      <w:r>
        <w:rPr>
          <w:spacing w:val="-3"/>
        </w:rPr>
        <w:t> </w:t>
      </w:r>
      <w:r>
        <w:rPr/>
        <w:t>in</w:t>
      </w:r>
      <w:r>
        <w:rPr>
          <w:spacing w:val="-5"/>
        </w:rPr>
        <w:t> </w:t>
      </w:r>
      <w:r>
        <w:rPr/>
        <w:t>Variables</w:t>
      </w:r>
      <w:r>
        <w:rPr>
          <w:spacing w:val="-4"/>
        </w:rPr>
        <w:t> </w:t>
      </w:r>
      <w:r>
        <w:rPr/>
        <w:t>Models</w:t>
      </w:r>
      <w:r>
        <w:rPr>
          <w:spacing w:val="-3"/>
        </w:rPr>
        <w:t> </w:t>
      </w:r>
      <w:r>
        <w:rPr/>
        <w:t>with</w:t>
      </w:r>
      <w:r>
        <w:rPr>
          <w:spacing w:val="-5"/>
        </w:rPr>
        <w:t> </w:t>
      </w:r>
      <w:r>
        <w:rPr/>
        <w:t>Measurement</w:t>
      </w:r>
      <w:r>
        <w:rPr>
          <w:spacing w:val="-3"/>
        </w:rPr>
        <w:t> </w:t>
      </w:r>
      <w:r>
        <w:rPr/>
        <w:t>Errors</w:t>
      </w:r>
      <w:r>
        <w:rPr>
          <w:spacing w:val="-3"/>
        </w:rPr>
        <w:t> </w:t>
      </w:r>
      <w:r>
        <w:rPr/>
        <w:t>on</w:t>
      </w:r>
      <w:r>
        <w:rPr>
          <w:spacing w:val="-5"/>
        </w:rPr>
        <w:t> </w:t>
      </w:r>
      <w:r>
        <w:rPr/>
        <w:t>both</w:t>
      </w:r>
      <w:r>
        <w:rPr>
          <w:spacing w:val="-3"/>
        </w:rPr>
        <w:t> </w:t>
      </w:r>
      <w:r>
        <w:rPr/>
        <w:t>sides</w:t>
      </w:r>
      <w:r>
        <w:rPr>
          <w:spacing w:val="-3"/>
        </w:rPr>
        <w:t> </w:t>
      </w:r>
      <w:r>
        <w:rPr/>
        <w:t>of</w:t>
      </w:r>
      <w:r>
        <w:rPr>
          <w:spacing w:val="-5"/>
        </w:rPr>
        <w:t> </w:t>
      </w:r>
      <w:r>
        <w:rPr/>
        <w:t>the Equation,” with Michele De Nadai, </w:t>
      </w:r>
      <w:r>
        <w:rPr>
          <w:b/>
        </w:rPr>
        <w:t>Journal of Econometrics</w:t>
      </w:r>
      <w:r>
        <w:rPr/>
        <w:t>. 2016, 191(1), 19–32.</w:t>
      </w:r>
    </w:p>
    <w:p>
      <w:pPr>
        <w:pStyle w:val="BodyText"/>
        <w:spacing w:before="3"/>
        <w:ind w:left="0"/>
      </w:pPr>
    </w:p>
    <w:p>
      <w:pPr>
        <w:pStyle w:val="Heading2"/>
        <w:spacing w:before="1"/>
      </w:pPr>
      <w:r>
        <w:rPr>
          <w:spacing w:val="-4"/>
        </w:rPr>
        <w:t>2015</w:t>
      </w:r>
    </w:p>
    <w:p>
      <w:pPr>
        <w:pStyle w:val="BodyText"/>
        <w:spacing w:before="3"/>
        <w:ind w:left="0"/>
        <w:rPr>
          <w:b/>
        </w:rPr>
      </w:pPr>
    </w:p>
    <w:p>
      <w:pPr>
        <w:pStyle w:val="BodyText"/>
      </w:pPr>
      <w:r>
        <w:rPr/>
        <w:t>"Sharing Rule Identification for General Collective Consumption Models,” with Laurens Cherchye,</w:t>
      </w:r>
      <w:r>
        <w:rPr>
          <w:spacing w:val="-4"/>
        </w:rPr>
        <w:t> </w:t>
      </w:r>
      <w:r>
        <w:rPr/>
        <w:t>Bram</w:t>
      </w:r>
      <w:r>
        <w:rPr>
          <w:spacing w:val="-6"/>
        </w:rPr>
        <w:t> </w:t>
      </w:r>
      <w:r>
        <w:rPr/>
        <w:t>De</w:t>
      </w:r>
      <w:r>
        <w:rPr>
          <w:spacing w:val="-3"/>
        </w:rPr>
        <w:t> </w:t>
      </w:r>
      <w:r>
        <w:rPr/>
        <w:t>Rock,</w:t>
      </w:r>
      <w:r>
        <w:rPr>
          <w:spacing w:val="-4"/>
        </w:rPr>
        <w:t> </w:t>
      </w:r>
      <w:r>
        <w:rPr/>
        <w:t>and</w:t>
      </w:r>
      <w:r>
        <w:rPr>
          <w:spacing w:val="-4"/>
        </w:rPr>
        <w:t> </w:t>
      </w:r>
      <w:r>
        <w:rPr/>
        <w:t>Frederic</w:t>
      </w:r>
      <w:r>
        <w:rPr>
          <w:spacing w:val="-4"/>
        </w:rPr>
        <w:t> </w:t>
      </w:r>
      <w:r>
        <w:rPr/>
        <w:t>Vermeulen,</w:t>
      </w:r>
      <w:r>
        <w:rPr>
          <w:spacing w:val="-4"/>
        </w:rPr>
        <w:t> </w:t>
      </w:r>
      <w:r>
        <w:rPr>
          <w:b/>
        </w:rPr>
        <w:t>Econometrica</w:t>
      </w:r>
      <w:r>
        <w:rPr/>
        <w:t>,</w:t>
      </w:r>
      <w:r>
        <w:rPr>
          <w:spacing w:val="-4"/>
        </w:rPr>
        <w:t> </w:t>
      </w:r>
      <w:r>
        <w:rPr/>
        <w:t>2015,</w:t>
      </w:r>
      <w:r>
        <w:rPr>
          <w:spacing w:val="-4"/>
        </w:rPr>
        <w:t> </w:t>
      </w:r>
      <w:r>
        <w:rPr/>
        <w:t>83,</w:t>
      </w:r>
      <w:r>
        <w:rPr>
          <w:spacing w:val="-4"/>
        </w:rPr>
        <w:t> </w:t>
      </w:r>
      <w:r>
        <w:rPr/>
        <w:t>2001-2041.</w:t>
      </w:r>
    </w:p>
    <w:p>
      <w:pPr>
        <w:pStyle w:val="BodyText"/>
        <w:spacing w:before="5"/>
        <w:ind w:left="0"/>
      </w:pPr>
    </w:p>
    <w:p>
      <w:pPr>
        <w:spacing w:before="0"/>
        <w:ind w:left="964" w:right="468" w:firstLine="60"/>
        <w:jc w:val="left"/>
        <w:rPr>
          <w:sz w:val="24"/>
        </w:rPr>
      </w:pPr>
      <w:r>
        <w:rPr>
          <w:sz w:val="24"/>
        </w:rPr>
        <w:t>“Identifying the Effect of Changing the Policy Threshold in Regression Discontinuity Models,”</w:t>
      </w:r>
      <w:r>
        <w:rPr>
          <w:spacing w:val="-4"/>
          <w:sz w:val="24"/>
        </w:rPr>
        <w:t> </w:t>
      </w:r>
      <w:r>
        <w:rPr>
          <w:sz w:val="24"/>
        </w:rPr>
        <w:t>with</w:t>
      </w:r>
      <w:r>
        <w:rPr>
          <w:spacing w:val="-4"/>
          <w:sz w:val="24"/>
        </w:rPr>
        <w:t> </w:t>
      </w:r>
      <w:r>
        <w:rPr>
          <w:sz w:val="24"/>
        </w:rPr>
        <w:t>Yingying</w:t>
      </w:r>
      <w:r>
        <w:rPr>
          <w:spacing w:val="-5"/>
          <w:sz w:val="24"/>
        </w:rPr>
        <w:t> </w:t>
      </w:r>
      <w:r>
        <w:rPr>
          <w:sz w:val="24"/>
        </w:rPr>
        <w:t>Dong,</w:t>
      </w:r>
      <w:r>
        <w:rPr>
          <w:spacing w:val="-4"/>
          <w:sz w:val="24"/>
        </w:rPr>
        <w:t> </w:t>
      </w:r>
      <w:r>
        <w:rPr>
          <w:b/>
          <w:sz w:val="24"/>
        </w:rPr>
        <w:t>Review</w:t>
      </w:r>
      <w:r>
        <w:rPr>
          <w:b/>
          <w:spacing w:val="-5"/>
          <w:sz w:val="24"/>
        </w:rPr>
        <w:t> </w:t>
      </w:r>
      <w:r>
        <w:rPr>
          <w:b/>
          <w:sz w:val="24"/>
        </w:rPr>
        <w:t>of</w:t>
      </w:r>
      <w:r>
        <w:rPr>
          <w:b/>
          <w:spacing w:val="-4"/>
          <w:sz w:val="24"/>
        </w:rPr>
        <w:t> </w:t>
      </w:r>
      <w:r>
        <w:rPr>
          <w:b/>
          <w:sz w:val="24"/>
        </w:rPr>
        <w:t>Economics</w:t>
      </w:r>
      <w:r>
        <w:rPr>
          <w:b/>
          <w:spacing w:val="-4"/>
          <w:sz w:val="24"/>
        </w:rPr>
        <w:t> </w:t>
      </w:r>
      <w:r>
        <w:rPr>
          <w:b/>
          <w:sz w:val="24"/>
        </w:rPr>
        <w:t>and</w:t>
      </w:r>
      <w:r>
        <w:rPr>
          <w:b/>
          <w:spacing w:val="-4"/>
          <w:sz w:val="24"/>
        </w:rPr>
        <w:t> </w:t>
      </w:r>
      <w:r>
        <w:rPr>
          <w:b/>
          <w:sz w:val="24"/>
        </w:rPr>
        <w:t>Statistics</w:t>
      </w:r>
      <w:r>
        <w:rPr>
          <w:b/>
          <w:spacing w:val="-4"/>
          <w:sz w:val="24"/>
        </w:rPr>
        <w:t> </w:t>
      </w:r>
      <w:r>
        <w:rPr>
          <w:sz w:val="24"/>
        </w:rPr>
        <w:t>2015,</w:t>
      </w:r>
      <w:r>
        <w:rPr>
          <w:spacing w:val="-4"/>
          <w:sz w:val="24"/>
        </w:rPr>
        <w:t> </w:t>
      </w:r>
      <w:r>
        <w:rPr>
          <w:sz w:val="24"/>
        </w:rPr>
        <w:t>97(5)</w:t>
      </w:r>
      <w:r>
        <w:rPr>
          <w:spacing w:val="-4"/>
          <w:sz w:val="24"/>
        </w:rPr>
        <w:t> </w:t>
      </w:r>
      <w:r>
        <w:rPr>
          <w:sz w:val="24"/>
        </w:rPr>
        <w:t>1081- </w:t>
      </w:r>
      <w:r>
        <w:rPr>
          <w:spacing w:val="-2"/>
          <w:sz w:val="24"/>
        </w:rPr>
        <w:t>1092.</w:t>
      </w:r>
    </w:p>
    <w:p>
      <w:pPr>
        <w:pStyle w:val="BodyText"/>
        <w:spacing w:before="4"/>
        <w:ind w:left="0"/>
      </w:pPr>
    </w:p>
    <w:p>
      <w:pPr>
        <w:pStyle w:val="BodyText"/>
        <w:ind w:right="354" w:firstLine="120"/>
        <w:rPr>
          <w:b/>
        </w:rPr>
      </w:pPr>
      <w:r>
        <w:rPr/>
        <w:t>“Gary Becker’s, ‘A Theory of the Allocation of Time,’" with Pierre-André Chiappori, forthcoming,</w:t>
      </w:r>
      <w:r>
        <w:rPr>
          <w:spacing w:val="-4"/>
        </w:rPr>
        <w:t> </w:t>
      </w:r>
      <w:r>
        <w:rPr/>
        <w:t>125th</w:t>
      </w:r>
      <w:r>
        <w:rPr>
          <w:spacing w:val="-4"/>
        </w:rPr>
        <w:t> </w:t>
      </w:r>
      <w:r>
        <w:rPr/>
        <w:t>Anniversary</w:t>
      </w:r>
      <w:r>
        <w:rPr>
          <w:spacing w:val="-6"/>
        </w:rPr>
        <w:t> </w:t>
      </w:r>
      <w:r>
        <w:rPr/>
        <w:t>issue</w:t>
      </w:r>
      <w:r>
        <w:rPr>
          <w:spacing w:val="-4"/>
        </w:rPr>
        <w:t> </w:t>
      </w:r>
      <w:r>
        <w:rPr/>
        <w:t>of</w:t>
      </w:r>
      <w:r>
        <w:rPr>
          <w:spacing w:val="-5"/>
        </w:rPr>
        <w:t> </w:t>
      </w:r>
      <w:r>
        <w:rPr>
          <w:b/>
        </w:rPr>
        <w:t>The</w:t>
      </w:r>
      <w:r>
        <w:rPr>
          <w:b/>
          <w:spacing w:val="-4"/>
        </w:rPr>
        <w:t> </w:t>
      </w:r>
      <w:r>
        <w:rPr>
          <w:b/>
        </w:rPr>
        <w:t>Economic</w:t>
      </w:r>
      <w:r>
        <w:rPr>
          <w:b/>
          <w:spacing w:val="-4"/>
        </w:rPr>
        <w:t> </w:t>
      </w:r>
      <w:r>
        <w:rPr>
          <w:b/>
        </w:rPr>
        <w:t>Journal</w:t>
      </w:r>
      <w:r>
        <w:rPr>
          <w:b/>
          <w:spacing w:val="-4"/>
        </w:rPr>
        <w:t> </w:t>
      </w:r>
      <w:r>
        <w:rPr/>
        <w:t>2015,</w:t>
      </w:r>
      <w:r>
        <w:rPr>
          <w:spacing w:val="-4"/>
        </w:rPr>
        <w:t> </w:t>
      </w:r>
      <w:r>
        <w:rPr/>
        <w:t>75(299),</w:t>
      </w:r>
      <w:r>
        <w:rPr>
          <w:spacing w:val="-4"/>
        </w:rPr>
        <w:t> </w:t>
      </w:r>
      <w:r>
        <w:rPr/>
        <w:t>493–517</w:t>
      </w:r>
      <w:r>
        <w:rPr>
          <w:b/>
        </w:rPr>
        <w:t>.</w:t>
      </w:r>
    </w:p>
    <w:p>
      <w:pPr>
        <w:pStyle w:val="BodyText"/>
        <w:spacing w:before="5"/>
        <w:ind w:left="0"/>
        <w:rPr>
          <w:b/>
        </w:rPr>
      </w:pPr>
    </w:p>
    <w:p>
      <w:pPr>
        <w:pStyle w:val="BodyText"/>
      </w:pPr>
      <w:r>
        <w:rPr/>
        <w:t>“Identification</w:t>
      </w:r>
      <w:r>
        <w:rPr>
          <w:spacing w:val="-4"/>
        </w:rPr>
        <w:t> </w:t>
      </w:r>
      <w:r>
        <w:rPr/>
        <w:t>and</w:t>
      </w:r>
      <w:r>
        <w:rPr>
          <w:spacing w:val="-4"/>
        </w:rPr>
        <w:t> </w:t>
      </w:r>
      <w:r>
        <w:rPr/>
        <w:t>Estimation</w:t>
      </w:r>
      <w:r>
        <w:rPr>
          <w:spacing w:val="-4"/>
        </w:rPr>
        <w:t> </w:t>
      </w:r>
      <w:r>
        <w:rPr/>
        <w:t>of</w:t>
      </w:r>
      <w:r>
        <w:rPr>
          <w:spacing w:val="-5"/>
        </w:rPr>
        <w:t> </w:t>
      </w:r>
      <w:r>
        <w:rPr/>
        <w:t>Games</w:t>
      </w:r>
      <w:r>
        <w:rPr>
          <w:spacing w:val="-4"/>
        </w:rPr>
        <w:t> </w:t>
      </w:r>
      <w:r>
        <w:rPr/>
        <w:t>with</w:t>
      </w:r>
      <w:r>
        <w:rPr>
          <w:spacing w:val="-4"/>
        </w:rPr>
        <w:t> </w:t>
      </w:r>
      <w:r>
        <w:rPr/>
        <w:t>Incomplete</w:t>
      </w:r>
      <w:r>
        <w:rPr>
          <w:spacing w:val="-4"/>
        </w:rPr>
        <w:t> </w:t>
      </w:r>
      <w:r>
        <w:rPr/>
        <w:t>Information</w:t>
      </w:r>
      <w:r>
        <w:rPr>
          <w:spacing w:val="-4"/>
        </w:rPr>
        <w:t> </w:t>
      </w:r>
      <w:r>
        <w:rPr/>
        <w:t>Using</w:t>
      </w:r>
      <w:r>
        <w:rPr>
          <w:spacing w:val="-4"/>
        </w:rPr>
        <w:t> </w:t>
      </w:r>
      <w:r>
        <w:rPr/>
        <w:t>Excluded Regressors,” with Xun Tang, </w:t>
      </w:r>
      <w:r>
        <w:rPr>
          <w:b/>
        </w:rPr>
        <w:t>Journal of Econometrics</w:t>
      </w:r>
      <w:r>
        <w:rPr/>
        <w:t>, 2015, 189, 229-244.</w:t>
      </w:r>
    </w:p>
    <w:p>
      <w:pPr>
        <w:pStyle w:val="BodyText"/>
        <w:spacing w:before="3"/>
        <w:ind w:left="0"/>
      </w:pPr>
    </w:p>
    <w:p>
      <w:pPr>
        <w:pStyle w:val="BodyText"/>
        <w:ind w:right="468" w:firstLine="60"/>
      </w:pPr>
      <w:r>
        <w:rPr/>
        <w:t>“A</w:t>
      </w:r>
      <w:r>
        <w:rPr>
          <w:spacing w:val="-5"/>
        </w:rPr>
        <w:t> </w:t>
      </w:r>
      <w:r>
        <w:rPr/>
        <w:t>Simple</w:t>
      </w:r>
      <w:r>
        <w:rPr>
          <w:spacing w:val="-4"/>
        </w:rPr>
        <w:t> </w:t>
      </w:r>
      <w:r>
        <w:rPr/>
        <w:t>Estimator</w:t>
      </w:r>
      <w:r>
        <w:rPr>
          <w:spacing w:val="-4"/>
        </w:rPr>
        <w:t> </w:t>
      </w:r>
      <w:r>
        <w:rPr/>
        <w:t>for</w:t>
      </w:r>
      <w:r>
        <w:rPr>
          <w:spacing w:val="-4"/>
        </w:rPr>
        <w:t> </w:t>
      </w:r>
      <w:r>
        <w:rPr/>
        <w:t>Binary</w:t>
      </w:r>
      <w:r>
        <w:rPr>
          <w:spacing w:val="-4"/>
        </w:rPr>
        <w:t> </w:t>
      </w:r>
      <w:r>
        <w:rPr/>
        <w:t>Choice</w:t>
      </w:r>
      <w:r>
        <w:rPr>
          <w:spacing w:val="-4"/>
        </w:rPr>
        <w:t> </w:t>
      </w:r>
      <w:r>
        <w:rPr/>
        <w:t>Models</w:t>
      </w:r>
      <w:r>
        <w:rPr>
          <w:spacing w:val="-4"/>
        </w:rPr>
        <w:t> </w:t>
      </w:r>
      <w:r>
        <w:rPr/>
        <w:t>with</w:t>
      </w:r>
      <w:r>
        <w:rPr>
          <w:spacing w:val="-4"/>
        </w:rPr>
        <w:t> </w:t>
      </w:r>
      <w:r>
        <w:rPr/>
        <w:t>Endogenous</w:t>
      </w:r>
      <w:r>
        <w:rPr>
          <w:spacing w:val="-4"/>
        </w:rPr>
        <w:t> </w:t>
      </w:r>
      <w:r>
        <w:rPr/>
        <w:t>Regressors,”</w:t>
      </w:r>
      <w:r>
        <w:rPr>
          <w:spacing w:val="-4"/>
        </w:rPr>
        <w:t> </w:t>
      </w:r>
      <w:r>
        <w:rPr/>
        <w:t>with Yingying Dong, </w:t>
      </w:r>
      <w:r>
        <w:rPr>
          <w:b/>
        </w:rPr>
        <w:t>Econometric Reviews </w:t>
      </w:r>
      <w:r>
        <w:rPr/>
        <w:t>2015, 34, 82-105.</w:t>
      </w:r>
    </w:p>
    <w:p>
      <w:pPr>
        <w:pStyle w:val="BodyText"/>
        <w:spacing w:before="4"/>
        <w:ind w:left="0"/>
      </w:pPr>
    </w:p>
    <w:p>
      <w:pPr>
        <w:pStyle w:val="BodyText"/>
        <w:ind w:right="468" w:firstLine="60"/>
      </w:pPr>
      <w:r>
        <w:rPr/>
        <w:t>"Specification</w:t>
      </w:r>
      <w:r>
        <w:rPr>
          <w:spacing w:val="-4"/>
        </w:rPr>
        <w:t> </w:t>
      </w:r>
      <w:r>
        <w:rPr/>
        <w:t>Testing</w:t>
      </w:r>
      <w:r>
        <w:rPr>
          <w:spacing w:val="-4"/>
        </w:rPr>
        <w:t> </w:t>
      </w:r>
      <w:r>
        <w:rPr/>
        <w:t>for</w:t>
      </w:r>
      <w:r>
        <w:rPr>
          <w:spacing w:val="-4"/>
        </w:rPr>
        <w:t> </w:t>
      </w:r>
      <w:r>
        <w:rPr/>
        <w:t>Transformation</w:t>
      </w:r>
      <w:r>
        <w:rPr>
          <w:spacing w:val="-4"/>
        </w:rPr>
        <w:t> </w:t>
      </w:r>
      <w:r>
        <w:rPr/>
        <w:t>Models</w:t>
      </w:r>
      <w:r>
        <w:rPr>
          <w:spacing w:val="-4"/>
        </w:rPr>
        <w:t> </w:t>
      </w:r>
      <w:r>
        <w:rPr/>
        <w:t>with</w:t>
      </w:r>
      <w:r>
        <w:rPr>
          <w:spacing w:val="-6"/>
        </w:rPr>
        <w:t> </w:t>
      </w:r>
      <w:r>
        <w:rPr/>
        <w:t>an</w:t>
      </w:r>
      <w:r>
        <w:rPr>
          <w:spacing w:val="-6"/>
        </w:rPr>
        <w:t> </w:t>
      </w:r>
      <w:r>
        <w:rPr/>
        <w:t>Application</w:t>
      </w:r>
      <w:r>
        <w:rPr>
          <w:spacing w:val="-6"/>
        </w:rPr>
        <w:t> </w:t>
      </w:r>
      <w:r>
        <w:rPr/>
        <w:t>to</w:t>
      </w:r>
      <w:r>
        <w:rPr>
          <w:spacing w:val="-4"/>
        </w:rPr>
        <w:t> </w:t>
      </w:r>
      <w:r>
        <w:rPr/>
        <w:t>Generalized Accelerated Failure-time Models,” with Xun Lu and Liangjun Su,</w:t>
      </w:r>
      <w:r>
        <w:rPr>
          <w:spacing w:val="40"/>
        </w:rPr>
        <w:t> </w:t>
      </w:r>
      <w:r>
        <w:rPr>
          <w:b/>
        </w:rPr>
        <w:t>Journal of Econometrics</w:t>
      </w:r>
      <w:r>
        <w:rPr/>
        <w:t>, 2015, 184, 81-96.</w:t>
      </w:r>
    </w:p>
    <w:p>
      <w:pPr>
        <w:pStyle w:val="BodyText"/>
        <w:spacing w:before="4"/>
        <w:ind w:left="0"/>
      </w:pPr>
    </w:p>
    <w:p>
      <w:pPr>
        <w:pStyle w:val="Heading2"/>
        <w:spacing w:before="0"/>
      </w:pPr>
      <w:r>
        <w:rPr>
          <w:spacing w:val="-4"/>
        </w:rPr>
        <w:t>2014</w:t>
      </w:r>
    </w:p>
    <w:p>
      <w:pPr>
        <w:pStyle w:val="BodyText"/>
        <w:spacing w:before="3"/>
        <w:ind w:left="0"/>
        <w:rPr>
          <w:b/>
        </w:rPr>
      </w:pPr>
    </w:p>
    <w:p>
      <w:pPr>
        <w:spacing w:before="0"/>
        <w:ind w:left="964" w:right="0" w:firstLine="60"/>
        <w:jc w:val="left"/>
        <w:rPr>
          <w:sz w:val="24"/>
        </w:rPr>
      </w:pPr>
      <w:r>
        <w:rPr>
          <w:sz w:val="24"/>
        </w:rPr>
        <w:t>“An Overview of the Special Regressor Method,” in the </w:t>
      </w:r>
      <w:r>
        <w:rPr>
          <w:b/>
          <w:sz w:val="24"/>
        </w:rPr>
        <w:t>Oxford Handbook of Applied Nonparametric</w:t>
      </w:r>
      <w:r>
        <w:rPr>
          <w:b/>
          <w:spacing w:val="-5"/>
          <w:sz w:val="24"/>
        </w:rPr>
        <w:t> </w:t>
      </w:r>
      <w:r>
        <w:rPr>
          <w:b/>
          <w:sz w:val="24"/>
        </w:rPr>
        <w:t>and</w:t>
      </w:r>
      <w:r>
        <w:rPr>
          <w:b/>
          <w:spacing w:val="-6"/>
          <w:sz w:val="24"/>
        </w:rPr>
        <w:t> </w:t>
      </w:r>
      <w:r>
        <w:rPr>
          <w:b/>
          <w:sz w:val="24"/>
        </w:rPr>
        <w:t>Semiparametric</w:t>
      </w:r>
      <w:r>
        <w:rPr>
          <w:b/>
          <w:spacing w:val="-5"/>
          <w:sz w:val="24"/>
        </w:rPr>
        <w:t> </w:t>
      </w:r>
      <w:r>
        <w:rPr>
          <w:b/>
          <w:sz w:val="24"/>
        </w:rPr>
        <w:t>Econometrics</w:t>
      </w:r>
      <w:r>
        <w:rPr>
          <w:b/>
          <w:spacing w:val="-5"/>
          <w:sz w:val="24"/>
        </w:rPr>
        <w:t> </w:t>
      </w:r>
      <w:r>
        <w:rPr>
          <w:b/>
          <w:sz w:val="24"/>
        </w:rPr>
        <w:t>and</w:t>
      </w:r>
      <w:r>
        <w:rPr>
          <w:b/>
          <w:spacing w:val="-6"/>
          <w:sz w:val="24"/>
        </w:rPr>
        <w:t> </w:t>
      </w:r>
      <w:r>
        <w:rPr>
          <w:b/>
          <w:sz w:val="24"/>
        </w:rPr>
        <w:t>Statistics</w:t>
      </w:r>
      <w:r>
        <w:rPr>
          <w:sz w:val="24"/>
        </w:rPr>
        <w:t>,</w:t>
      </w:r>
      <w:r>
        <w:rPr>
          <w:spacing w:val="-5"/>
          <w:sz w:val="24"/>
        </w:rPr>
        <w:t> </w:t>
      </w:r>
      <w:r>
        <w:rPr>
          <w:sz w:val="24"/>
        </w:rPr>
        <w:t>Co-edited</w:t>
      </w:r>
      <w:r>
        <w:rPr>
          <w:spacing w:val="-5"/>
          <w:sz w:val="24"/>
        </w:rPr>
        <w:t> </w:t>
      </w:r>
      <w:r>
        <w:rPr>
          <w:sz w:val="24"/>
        </w:rPr>
        <w:t>by</w:t>
      </w:r>
      <w:r>
        <w:rPr>
          <w:spacing w:val="-5"/>
          <w:sz w:val="24"/>
        </w:rPr>
        <w:t> </w:t>
      </w:r>
      <w:r>
        <w:rPr>
          <w:sz w:val="24"/>
        </w:rPr>
        <w:t>Aman Ullah, Jeffrey Racine, and Liangjun Su, 2014, 38-62, Oxford University Press.</w:t>
      </w:r>
    </w:p>
    <w:p>
      <w:pPr>
        <w:spacing w:after="0"/>
        <w:jc w:val="left"/>
        <w:rPr>
          <w:sz w:val="24"/>
        </w:rPr>
        <w:sectPr>
          <w:pgSz w:w="12240" w:h="15840"/>
          <w:pgMar w:header="0" w:footer="784" w:top="1380" w:bottom="980" w:left="1080" w:right="1080"/>
        </w:sectPr>
      </w:pPr>
    </w:p>
    <w:p>
      <w:pPr>
        <w:pStyle w:val="BodyText"/>
        <w:spacing w:before="60"/>
        <w:ind w:firstLine="60"/>
      </w:pPr>
      <w:r>
        <w:rPr/>
        <w:t>“Uniform Convergence of Weighted Sums of Non- and Semi-parametric Residuals for Estimation</w:t>
      </w:r>
      <w:r>
        <w:rPr>
          <w:spacing w:val="-4"/>
        </w:rPr>
        <w:t> </w:t>
      </w:r>
      <w:r>
        <w:rPr/>
        <w:t>and</w:t>
      </w:r>
      <w:r>
        <w:rPr>
          <w:spacing w:val="-4"/>
        </w:rPr>
        <w:t> </w:t>
      </w:r>
      <w:r>
        <w:rPr/>
        <w:t>Testing,"</w:t>
      </w:r>
      <w:r>
        <w:rPr>
          <w:spacing w:val="-5"/>
        </w:rPr>
        <w:t> </w:t>
      </w:r>
      <w:r>
        <w:rPr/>
        <w:t>with</w:t>
      </w:r>
      <w:r>
        <w:rPr>
          <w:spacing w:val="-4"/>
        </w:rPr>
        <w:t> </w:t>
      </w:r>
      <w:r>
        <w:rPr/>
        <w:t>Juan</w:t>
      </w:r>
      <w:r>
        <w:rPr>
          <w:spacing w:val="-4"/>
        </w:rPr>
        <w:t> </w:t>
      </w:r>
      <w:r>
        <w:rPr/>
        <w:t>Carlos</w:t>
      </w:r>
      <w:r>
        <w:rPr>
          <w:spacing w:val="-4"/>
        </w:rPr>
        <w:t> </w:t>
      </w:r>
      <w:r>
        <w:rPr/>
        <w:t>Escanciano</w:t>
      </w:r>
      <w:r>
        <w:rPr>
          <w:spacing w:val="-4"/>
        </w:rPr>
        <w:t> </w:t>
      </w:r>
      <w:r>
        <w:rPr/>
        <w:t>and</w:t>
      </w:r>
      <w:r>
        <w:rPr>
          <w:spacing w:val="-4"/>
        </w:rPr>
        <w:t> </w:t>
      </w:r>
      <w:r>
        <w:rPr/>
        <w:t>David</w:t>
      </w:r>
      <w:r>
        <w:rPr>
          <w:spacing w:val="-4"/>
        </w:rPr>
        <w:t> </w:t>
      </w:r>
      <w:r>
        <w:rPr/>
        <w:t>Jacho-Chávez,</w:t>
      </w:r>
      <w:r>
        <w:rPr>
          <w:spacing w:val="-4"/>
        </w:rPr>
        <w:t> </w:t>
      </w:r>
      <w:r>
        <w:rPr>
          <w:b/>
        </w:rPr>
        <w:t>Journal</w:t>
      </w:r>
      <w:r>
        <w:rPr>
          <w:b/>
          <w:spacing w:val="-4"/>
        </w:rPr>
        <w:t> </w:t>
      </w:r>
      <w:r>
        <w:rPr>
          <w:b/>
        </w:rPr>
        <w:t>of Econometrics </w:t>
      </w:r>
      <w:r>
        <w:rPr/>
        <w:t>2014, 178, 426-443</w:t>
      </w:r>
    </w:p>
    <w:p>
      <w:pPr>
        <w:pStyle w:val="BodyText"/>
        <w:spacing w:before="4"/>
        <w:ind w:left="0"/>
      </w:pPr>
    </w:p>
    <w:p>
      <w:pPr>
        <w:pStyle w:val="Heading2"/>
        <w:spacing w:before="0"/>
      </w:pPr>
      <w:r>
        <w:rPr>
          <w:spacing w:val="-4"/>
        </w:rPr>
        <w:t>2013</w:t>
      </w:r>
    </w:p>
    <w:p>
      <w:pPr>
        <w:pStyle w:val="BodyText"/>
        <w:spacing w:before="3"/>
        <w:ind w:left="0"/>
        <w:rPr>
          <w:b/>
        </w:rPr>
      </w:pPr>
    </w:p>
    <w:p>
      <w:pPr>
        <w:pStyle w:val="BodyText"/>
        <w:ind w:right="468" w:firstLine="60"/>
      </w:pPr>
      <w:r>
        <w:rPr/>
        <w:t>“Children's Resources in Collective Households: Identification, Estimation and an Application</w:t>
      </w:r>
      <w:r>
        <w:rPr>
          <w:spacing w:val="-5"/>
        </w:rPr>
        <w:t> </w:t>
      </w:r>
      <w:r>
        <w:rPr/>
        <w:t>to</w:t>
      </w:r>
      <w:r>
        <w:rPr>
          <w:spacing w:val="-3"/>
        </w:rPr>
        <w:t> </w:t>
      </w:r>
      <w:r>
        <w:rPr/>
        <w:t>Child</w:t>
      </w:r>
      <w:r>
        <w:rPr>
          <w:spacing w:val="-3"/>
        </w:rPr>
        <w:t> </w:t>
      </w:r>
      <w:r>
        <w:rPr/>
        <w:t>Poverty</w:t>
      </w:r>
      <w:r>
        <w:rPr>
          <w:spacing w:val="-5"/>
        </w:rPr>
        <w:t> </w:t>
      </w:r>
      <w:r>
        <w:rPr/>
        <w:t>in</w:t>
      </w:r>
      <w:r>
        <w:rPr>
          <w:spacing w:val="-3"/>
        </w:rPr>
        <w:t> </w:t>
      </w:r>
      <w:r>
        <w:rPr/>
        <w:t>Malawi,”</w:t>
      </w:r>
      <w:r>
        <w:rPr>
          <w:spacing w:val="-3"/>
        </w:rPr>
        <w:t> </w:t>
      </w:r>
      <w:r>
        <w:rPr/>
        <w:t>with</w:t>
      </w:r>
      <w:r>
        <w:rPr>
          <w:spacing w:val="-4"/>
        </w:rPr>
        <w:t> </w:t>
      </w:r>
      <w:r>
        <w:rPr/>
        <w:t>Geoffrey</w:t>
      </w:r>
      <w:r>
        <w:rPr>
          <w:spacing w:val="-3"/>
        </w:rPr>
        <w:t> </w:t>
      </w:r>
      <w:r>
        <w:rPr/>
        <w:t>Dunbar</w:t>
      </w:r>
      <w:r>
        <w:rPr>
          <w:spacing w:val="-3"/>
        </w:rPr>
        <w:t> </w:t>
      </w:r>
      <w:r>
        <w:rPr/>
        <w:t>and</w:t>
      </w:r>
      <w:r>
        <w:rPr>
          <w:spacing w:val="-3"/>
        </w:rPr>
        <w:t> </w:t>
      </w:r>
      <w:r>
        <w:rPr/>
        <w:t>Krishna</w:t>
      </w:r>
      <w:r>
        <w:rPr>
          <w:spacing w:val="-3"/>
        </w:rPr>
        <w:t> </w:t>
      </w:r>
      <w:r>
        <w:rPr/>
        <w:t>Pendakur, </w:t>
      </w:r>
      <w:r>
        <w:rPr>
          <w:b/>
        </w:rPr>
        <w:t>American Economic Review </w:t>
      </w:r>
      <w:r>
        <w:rPr/>
        <w:t>2013, 103, 438-471.</w:t>
      </w:r>
    </w:p>
    <w:p>
      <w:pPr>
        <w:pStyle w:val="BodyText"/>
        <w:spacing w:before="5"/>
        <w:ind w:left="0"/>
      </w:pPr>
    </w:p>
    <w:p>
      <w:pPr>
        <w:pStyle w:val="BodyText"/>
        <w:ind w:right="354" w:firstLine="60"/>
        <w:rPr>
          <w:b/>
        </w:rPr>
      </w:pPr>
      <w:r>
        <w:rPr/>
        <w:t>“Nonparametric</w:t>
      </w:r>
      <w:r>
        <w:rPr>
          <w:spacing w:val="-5"/>
        </w:rPr>
        <w:t> </w:t>
      </w:r>
      <w:r>
        <w:rPr/>
        <w:t>Identification</w:t>
      </w:r>
      <w:r>
        <w:rPr>
          <w:spacing w:val="-5"/>
        </w:rPr>
        <w:t> </w:t>
      </w:r>
      <w:r>
        <w:rPr/>
        <w:t>of</w:t>
      </w:r>
      <w:r>
        <w:rPr>
          <w:spacing w:val="-6"/>
        </w:rPr>
        <w:t> </w:t>
      </w:r>
      <w:r>
        <w:rPr/>
        <w:t>Accelerated</w:t>
      </w:r>
      <w:r>
        <w:rPr>
          <w:spacing w:val="-6"/>
        </w:rPr>
        <w:t> </w:t>
      </w:r>
      <w:r>
        <w:rPr/>
        <w:t>Failure</w:t>
      </w:r>
      <w:r>
        <w:rPr>
          <w:spacing w:val="-5"/>
        </w:rPr>
        <w:t> </w:t>
      </w:r>
      <w:r>
        <w:rPr/>
        <w:t>Time</w:t>
      </w:r>
      <w:r>
        <w:rPr>
          <w:spacing w:val="-5"/>
        </w:rPr>
        <w:t> </w:t>
      </w:r>
      <w:r>
        <w:rPr/>
        <w:t>Competing</w:t>
      </w:r>
      <w:r>
        <w:rPr>
          <w:spacing w:val="-5"/>
        </w:rPr>
        <w:t> </w:t>
      </w:r>
      <w:r>
        <w:rPr/>
        <w:t>Risks</w:t>
      </w:r>
      <w:r>
        <w:rPr>
          <w:spacing w:val="-5"/>
        </w:rPr>
        <w:t> </w:t>
      </w:r>
      <w:r>
        <w:rPr/>
        <w:t>Models,” with Simon Lee, </w:t>
      </w:r>
      <w:r>
        <w:rPr>
          <w:b/>
        </w:rPr>
        <w:t>Econometric Theory 2013</w:t>
      </w:r>
      <w:r>
        <w:rPr/>
        <w:t>, 29, 905-919</w:t>
      </w:r>
      <w:r>
        <w:rPr>
          <w:b/>
        </w:rPr>
        <w:t>.</w:t>
      </w:r>
    </w:p>
    <w:p>
      <w:pPr>
        <w:pStyle w:val="BodyText"/>
        <w:spacing w:before="4"/>
        <w:ind w:left="0"/>
        <w:rPr>
          <w:b/>
        </w:rPr>
      </w:pPr>
    </w:p>
    <w:p>
      <w:pPr>
        <w:pStyle w:val="BodyText"/>
        <w:ind w:right="232" w:firstLine="60"/>
      </w:pPr>
      <w:r>
        <w:rPr/>
        <w:t>"Estimating</w:t>
      </w:r>
      <w:r>
        <w:rPr>
          <w:spacing w:val="-6"/>
        </w:rPr>
        <w:t> </w:t>
      </w:r>
      <w:r>
        <w:rPr/>
        <w:t>Consumption</w:t>
      </w:r>
      <w:r>
        <w:rPr>
          <w:spacing w:val="-4"/>
        </w:rPr>
        <w:t> </w:t>
      </w:r>
      <w:r>
        <w:rPr/>
        <w:t>Economies</w:t>
      </w:r>
      <w:r>
        <w:rPr>
          <w:spacing w:val="-4"/>
        </w:rPr>
        <w:t> </w:t>
      </w:r>
      <w:r>
        <w:rPr/>
        <w:t>of</w:t>
      </w:r>
      <w:r>
        <w:rPr>
          <w:spacing w:val="-5"/>
        </w:rPr>
        <w:t> </w:t>
      </w:r>
      <w:r>
        <w:rPr/>
        <w:t>Scale,</w:t>
      </w:r>
      <w:r>
        <w:rPr>
          <w:spacing w:val="-4"/>
        </w:rPr>
        <w:t> </w:t>
      </w:r>
      <w:r>
        <w:rPr/>
        <w:t>Adult</w:t>
      </w:r>
      <w:r>
        <w:rPr>
          <w:spacing w:val="-4"/>
        </w:rPr>
        <w:t> </w:t>
      </w:r>
      <w:r>
        <w:rPr/>
        <w:t>Equivalence</w:t>
      </w:r>
      <w:r>
        <w:rPr>
          <w:spacing w:val="-4"/>
        </w:rPr>
        <w:t> </w:t>
      </w:r>
      <w:r>
        <w:rPr/>
        <w:t>Scales,</w:t>
      </w:r>
      <w:r>
        <w:rPr>
          <w:spacing w:val="-6"/>
        </w:rPr>
        <w:t> </w:t>
      </w:r>
      <w:r>
        <w:rPr/>
        <w:t>and</w:t>
      </w:r>
      <w:r>
        <w:rPr>
          <w:spacing w:val="-4"/>
        </w:rPr>
        <w:t> </w:t>
      </w:r>
      <w:r>
        <w:rPr/>
        <w:t>Household Bargaining power,” with Martin Browning and Pierre-Andre Chiappori, </w:t>
      </w:r>
      <w:r>
        <w:rPr>
          <w:b/>
        </w:rPr>
        <w:t>Review of Economic Studies</w:t>
      </w:r>
      <w:r>
        <w:rPr/>
        <w:t>, 2013, 80, 1267-1303.</w:t>
      </w:r>
    </w:p>
    <w:p>
      <w:pPr>
        <w:pStyle w:val="BodyText"/>
        <w:spacing w:before="3"/>
        <w:ind w:left="0"/>
      </w:pPr>
    </w:p>
    <w:p>
      <w:pPr>
        <w:pStyle w:val="Heading2"/>
        <w:spacing w:before="1"/>
      </w:pPr>
      <w:r>
        <w:rPr>
          <w:spacing w:val="-4"/>
        </w:rPr>
        <w:t>2012</w:t>
      </w:r>
    </w:p>
    <w:p>
      <w:pPr>
        <w:pStyle w:val="BodyText"/>
        <w:spacing w:before="3"/>
        <w:ind w:left="0"/>
        <w:rPr>
          <w:b/>
        </w:rPr>
      </w:pPr>
    </w:p>
    <w:p>
      <w:pPr>
        <w:pStyle w:val="BodyText"/>
        <w:ind w:firstLine="60"/>
      </w:pPr>
      <w:r>
        <w:rPr/>
        <w:t>“Regressor Dimension Reduction with Economic Constraints: The Example of Demand Systems</w:t>
      </w:r>
      <w:r>
        <w:rPr>
          <w:spacing w:val="-4"/>
        </w:rPr>
        <w:t> </w:t>
      </w:r>
      <w:r>
        <w:rPr/>
        <w:t>with</w:t>
      </w:r>
      <w:r>
        <w:rPr>
          <w:spacing w:val="-4"/>
        </w:rPr>
        <w:t> </w:t>
      </w:r>
      <w:r>
        <w:rPr/>
        <w:t>Many</w:t>
      </w:r>
      <w:r>
        <w:rPr>
          <w:spacing w:val="-4"/>
        </w:rPr>
        <w:t> </w:t>
      </w:r>
      <w:r>
        <w:rPr/>
        <w:t>Goods,”</w:t>
      </w:r>
      <w:r>
        <w:rPr>
          <w:spacing w:val="-4"/>
        </w:rPr>
        <w:t> </w:t>
      </w:r>
      <w:r>
        <w:rPr/>
        <w:t>with</w:t>
      </w:r>
      <w:r>
        <w:rPr>
          <w:spacing w:val="-4"/>
        </w:rPr>
        <w:t> </w:t>
      </w:r>
      <w:r>
        <w:rPr/>
        <w:t>Stefan</w:t>
      </w:r>
      <w:r>
        <w:rPr>
          <w:spacing w:val="-4"/>
        </w:rPr>
        <w:t> </w:t>
      </w:r>
      <w:r>
        <w:rPr/>
        <w:t>Hoderlein,</w:t>
      </w:r>
      <w:r>
        <w:rPr>
          <w:spacing w:val="-4"/>
        </w:rPr>
        <w:t> </w:t>
      </w:r>
      <w:r>
        <w:rPr>
          <w:b/>
        </w:rPr>
        <w:t>Econometric</w:t>
      </w:r>
      <w:r>
        <w:rPr>
          <w:b/>
          <w:spacing w:val="-4"/>
        </w:rPr>
        <w:t> </w:t>
      </w:r>
      <w:r>
        <w:rPr>
          <w:b/>
        </w:rPr>
        <w:t>Theory</w:t>
      </w:r>
      <w:r>
        <w:rPr/>
        <w:t>,</w:t>
      </w:r>
      <w:r>
        <w:rPr>
          <w:spacing w:val="-4"/>
        </w:rPr>
        <w:t> </w:t>
      </w:r>
      <w:r>
        <w:rPr/>
        <w:t>2012,</w:t>
      </w:r>
      <w:r>
        <w:rPr>
          <w:spacing w:val="-4"/>
        </w:rPr>
        <w:t> </w:t>
      </w:r>
      <w:r>
        <w:rPr/>
        <w:t>28,</w:t>
      </w:r>
      <w:r>
        <w:rPr>
          <w:spacing w:val="-4"/>
        </w:rPr>
        <w:t> </w:t>
      </w:r>
      <w:r>
        <w:rPr/>
        <w:t>1087- </w:t>
      </w:r>
      <w:r>
        <w:rPr>
          <w:spacing w:val="-2"/>
        </w:rPr>
        <w:t>1120.</w:t>
      </w:r>
    </w:p>
    <w:p>
      <w:pPr>
        <w:pStyle w:val="BodyText"/>
        <w:spacing w:before="5"/>
        <w:ind w:left="0"/>
      </w:pPr>
    </w:p>
    <w:p>
      <w:pPr>
        <w:pStyle w:val="BodyText"/>
        <w:ind w:right="688" w:firstLine="120"/>
        <w:jc w:val="both"/>
      </w:pPr>
      <w:r>
        <w:rPr/>
        <w:t>“Viewpoint:</w:t>
      </w:r>
      <w:r>
        <w:rPr>
          <w:spacing w:val="-2"/>
        </w:rPr>
        <w:t> </w:t>
      </w:r>
      <w:r>
        <w:rPr/>
        <w:t>Comparing</w:t>
      </w:r>
      <w:r>
        <w:rPr>
          <w:spacing w:val="-4"/>
        </w:rPr>
        <w:t> </w:t>
      </w:r>
      <w:r>
        <w:rPr/>
        <w:t>Features</w:t>
      </w:r>
      <w:r>
        <w:rPr>
          <w:spacing w:val="-2"/>
        </w:rPr>
        <w:t> </w:t>
      </w:r>
      <w:r>
        <w:rPr/>
        <w:t>of</w:t>
      </w:r>
      <w:r>
        <w:rPr>
          <w:spacing w:val="-4"/>
        </w:rPr>
        <w:t> </w:t>
      </w:r>
      <w:r>
        <w:rPr/>
        <w:t>Convenient</w:t>
      </w:r>
      <w:r>
        <w:rPr>
          <w:spacing w:val="-3"/>
        </w:rPr>
        <w:t> </w:t>
      </w:r>
      <w:r>
        <w:rPr/>
        <w:t>Estimators</w:t>
      </w:r>
      <w:r>
        <w:rPr>
          <w:spacing w:val="-2"/>
        </w:rPr>
        <w:t> </w:t>
      </w:r>
      <w:r>
        <w:rPr/>
        <w:t>for</w:t>
      </w:r>
      <w:r>
        <w:rPr>
          <w:spacing w:val="-2"/>
        </w:rPr>
        <w:t> </w:t>
      </w:r>
      <w:r>
        <w:rPr/>
        <w:t>Binary</w:t>
      </w:r>
      <w:r>
        <w:rPr>
          <w:spacing w:val="-2"/>
        </w:rPr>
        <w:t> </w:t>
      </w:r>
      <w:r>
        <w:rPr/>
        <w:t>Choice</w:t>
      </w:r>
      <w:r>
        <w:rPr>
          <w:spacing w:val="-2"/>
        </w:rPr>
        <w:t> </w:t>
      </w:r>
      <w:r>
        <w:rPr/>
        <w:t>Models With</w:t>
      </w:r>
      <w:r>
        <w:rPr>
          <w:spacing w:val="-4"/>
        </w:rPr>
        <w:t> </w:t>
      </w:r>
      <w:r>
        <w:rPr/>
        <w:t>Endogenous</w:t>
      </w:r>
      <w:r>
        <w:rPr>
          <w:spacing w:val="-4"/>
        </w:rPr>
        <w:t> </w:t>
      </w:r>
      <w:r>
        <w:rPr/>
        <w:t>Regressors,”</w:t>
      </w:r>
      <w:r>
        <w:rPr>
          <w:spacing w:val="-4"/>
        </w:rPr>
        <w:t> </w:t>
      </w:r>
      <w:r>
        <w:rPr/>
        <w:t>with</w:t>
      </w:r>
      <w:r>
        <w:rPr>
          <w:spacing w:val="-6"/>
        </w:rPr>
        <w:t> </w:t>
      </w:r>
      <w:r>
        <w:rPr/>
        <w:t>Yingying</w:t>
      </w:r>
      <w:r>
        <w:rPr>
          <w:spacing w:val="-4"/>
        </w:rPr>
        <w:t> </w:t>
      </w:r>
      <w:r>
        <w:rPr/>
        <w:t>Dong</w:t>
      </w:r>
      <w:r>
        <w:rPr>
          <w:spacing w:val="-4"/>
        </w:rPr>
        <w:t> </w:t>
      </w:r>
      <w:r>
        <w:rPr/>
        <w:t>and</w:t>
      </w:r>
      <w:r>
        <w:rPr>
          <w:spacing w:val="-4"/>
        </w:rPr>
        <w:t> </w:t>
      </w:r>
      <w:r>
        <w:rPr/>
        <w:t>Thomas</w:t>
      </w:r>
      <w:r>
        <w:rPr>
          <w:spacing w:val="-4"/>
        </w:rPr>
        <w:t> </w:t>
      </w:r>
      <w:r>
        <w:rPr/>
        <w:t>Tao</w:t>
      </w:r>
      <w:r>
        <w:rPr>
          <w:spacing w:val="-3"/>
        </w:rPr>
        <w:t> </w:t>
      </w:r>
      <w:r>
        <w:rPr/>
        <w:t>Yang,</w:t>
      </w:r>
      <w:r>
        <w:rPr>
          <w:spacing w:val="-4"/>
        </w:rPr>
        <w:t> </w:t>
      </w:r>
      <w:r>
        <w:rPr>
          <w:b/>
        </w:rPr>
        <w:t>Canadian Journal of Economics</w:t>
      </w:r>
      <w:r>
        <w:rPr/>
        <w:t>, 2012, 45, 809-829.</w:t>
      </w:r>
    </w:p>
    <w:p>
      <w:pPr>
        <w:pStyle w:val="BodyText"/>
        <w:spacing w:before="4"/>
        <w:ind w:left="0"/>
      </w:pPr>
    </w:p>
    <w:p>
      <w:pPr>
        <w:pStyle w:val="BodyText"/>
        <w:ind w:right="787" w:firstLine="120"/>
        <w:jc w:val="both"/>
      </w:pPr>
      <w:r>
        <w:rPr/>
        <w:t>“Returns to Lying? Identifying the Effects of Misreporting When the Truth is Unobserved,”</w:t>
      </w:r>
      <w:r>
        <w:rPr>
          <w:spacing w:val="-4"/>
        </w:rPr>
        <w:t> </w:t>
      </w:r>
      <w:r>
        <w:rPr/>
        <w:t>with</w:t>
      </w:r>
      <w:r>
        <w:rPr>
          <w:spacing w:val="-2"/>
        </w:rPr>
        <w:t> </w:t>
      </w:r>
      <w:r>
        <w:rPr/>
        <w:t>Yingyao</w:t>
      </w:r>
      <w:r>
        <w:rPr>
          <w:spacing w:val="-2"/>
        </w:rPr>
        <w:t> </w:t>
      </w:r>
      <w:r>
        <w:rPr/>
        <w:t>Hu,</w:t>
      </w:r>
      <w:r>
        <w:rPr>
          <w:spacing w:val="-2"/>
        </w:rPr>
        <w:t> </w:t>
      </w:r>
      <w:r>
        <w:rPr>
          <w:b/>
        </w:rPr>
        <w:t>Frontiers</w:t>
      </w:r>
      <w:r>
        <w:rPr>
          <w:b/>
          <w:spacing w:val="-2"/>
        </w:rPr>
        <w:t> </w:t>
      </w:r>
      <w:r>
        <w:rPr>
          <w:b/>
        </w:rPr>
        <w:t>of</w:t>
      </w:r>
      <w:r>
        <w:rPr>
          <w:b/>
          <w:spacing w:val="-1"/>
        </w:rPr>
        <w:t> </w:t>
      </w:r>
      <w:r>
        <w:rPr>
          <w:b/>
        </w:rPr>
        <w:t>Economics</w:t>
      </w:r>
      <w:r>
        <w:rPr>
          <w:b/>
          <w:spacing w:val="-2"/>
        </w:rPr>
        <w:t> </w:t>
      </w:r>
      <w:r>
        <w:rPr>
          <w:b/>
        </w:rPr>
        <w:t>in</w:t>
      </w:r>
      <w:r>
        <w:rPr>
          <w:b/>
          <w:spacing w:val="-4"/>
        </w:rPr>
        <w:t> </w:t>
      </w:r>
      <w:r>
        <w:rPr>
          <w:b/>
        </w:rPr>
        <w:t>China</w:t>
      </w:r>
      <w:r>
        <w:rPr/>
        <w:t>,</w:t>
      </w:r>
      <w:r>
        <w:rPr>
          <w:spacing w:val="-2"/>
        </w:rPr>
        <w:t> </w:t>
      </w:r>
      <w:r>
        <w:rPr/>
        <w:t>2012,</w:t>
      </w:r>
      <w:r>
        <w:rPr>
          <w:spacing w:val="-2"/>
        </w:rPr>
        <w:t> </w:t>
      </w:r>
      <w:r>
        <w:rPr/>
        <w:t>7,</w:t>
      </w:r>
      <w:r>
        <w:rPr>
          <w:spacing w:val="-1"/>
        </w:rPr>
        <w:t> </w:t>
      </w:r>
      <w:r>
        <w:rPr/>
        <w:t>163-</w:t>
      </w:r>
      <w:r>
        <w:rPr>
          <w:spacing w:val="-4"/>
        </w:rPr>
        <w:t>192.</w:t>
      </w:r>
    </w:p>
    <w:p>
      <w:pPr>
        <w:pStyle w:val="BodyText"/>
        <w:spacing w:before="5"/>
        <w:ind w:left="0"/>
      </w:pPr>
    </w:p>
    <w:p>
      <w:pPr>
        <w:spacing w:before="0"/>
        <w:ind w:left="964" w:right="468" w:firstLine="60"/>
        <w:jc w:val="left"/>
        <w:rPr>
          <w:sz w:val="24"/>
        </w:rPr>
      </w:pPr>
      <w:r>
        <w:rPr>
          <w:sz w:val="24"/>
        </w:rPr>
        <w:t>“Using Heteroskedasticity to Identify and Estimate Mismeasured and Endogenous Regressor</w:t>
      </w:r>
      <w:r>
        <w:rPr>
          <w:spacing w:val="-5"/>
          <w:sz w:val="24"/>
        </w:rPr>
        <w:t> </w:t>
      </w:r>
      <w:r>
        <w:rPr>
          <w:sz w:val="24"/>
        </w:rPr>
        <w:t>Models,”</w:t>
      </w:r>
      <w:r>
        <w:rPr>
          <w:spacing w:val="-4"/>
          <w:sz w:val="24"/>
        </w:rPr>
        <w:t> </w:t>
      </w:r>
      <w:r>
        <w:rPr>
          <w:b/>
          <w:sz w:val="24"/>
        </w:rPr>
        <w:t>Journal</w:t>
      </w:r>
      <w:r>
        <w:rPr>
          <w:b/>
          <w:spacing w:val="-4"/>
          <w:sz w:val="24"/>
        </w:rPr>
        <w:t> </w:t>
      </w:r>
      <w:r>
        <w:rPr>
          <w:b/>
          <w:sz w:val="24"/>
        </w:rPr>
        <w:t>of</w:t>
      </w:r>
      <w:r>
        <w:rPr>
          <w:b/>
          <w:spacing w:val="-4"/>
          <w:sz w:val="24"/>
        </w:rPr>
        <w:t> </w:t>
      </w:r>
      <w:r>
        <w:rPr>
          <w:b/>
          <w:sz w:val="24"/>
        </w:rPr>
        <w:t>Business</w:t>
      </w:r>
      <w:r>
        <w:rPr>
          <w:b/>
          <w:spacing w:val="-4"/>
          <w:sz w:val="24"/>
        </w:rPr>
        <w:t> </w:t>
      </w:r>
      <w:r>
        <w:rPr>
          <w:b/>
          <w:sz w:val="24"/>
        </w:rPr>
        <w:t>and</w:t>
      </w:r>
      <w:r>
        <w:rPr>
          <w:b/>
          <w:spacing w:val="-6"/>
          <w:sz w:val="24"/>
        </w:rPr>
        <w:t> </w:t>
      </w:r>
      <w:r>
        <w:rPr>
          <w:b/>
          <w:sz w:val="24"/>
        </w:rPr>
        <w:t>Economic</w:t>
      </w:r>
      <w:r>
        <w:rPr>
          <w:b/>
          <w:spacing w:val="-4"/>
          <w:sz w:val="24"/>
        </w:rPr>
        <w:t> </w:t>
      </w:r>
      <w:r>
        <w:rPr>
          <w:b/>
          <w:sz w:val="24"/>
        </w:rPr>
        <w:t>Statistics</w:t>
      </w:r>
      <w:r>
        <w:rPr>
          <w:sz w:val="24"/>
        </w:rPr>
        <w:t>,</w:t>
      </w:r>
      <w:r>
        <w:rPr>
          <w:spacing w:val="-4"/>
          <w:sz w:val="24"/>
        </w:rPr>
        <w:t> </w:t>
      </w:r>
      <w:r>
        <w:rPr>
          <w:sz w:val="24"/>
        </w:rPr>
        <w:t>2012,</w:t>
      </w:r>
      <w:r>
        <w:rPr>
          <w:spacing w:val="-4"/>
          <w:sz w:val="24"/>
        </w:rPr>
        <w:t> </w:t>
      </w:r>
      <w:r>
        <w:rPr>
          <w:sz w:val="24"/>
        </w:rPr>
        <w:t>30,</w:t>
      </w:r>
      <w:r>
        <w:rPr>
          <w:spacing w:val="-4"/>
          <w:sz w:val="24"/>
        </w:rPr>
        <w:t> </w:t>
      </w:r>
      <w:r>
        <w:rPr>
          <w:sz w:val="24"/>
        </w:rPr>
        <w:t>67-80.</w:t>
      </w:r>
    </w:p>
    <w:p>
      <w:pPr>
        <w:pStyle w:val="BodyText"/>
        <w:spacing w:before="3"/>
        <w:ind w:left="0"/>
      </w:pPr>
    </w:p>
    <w:p>
      <w:pPr>
        <w:pStyle w:val="Heading2"/>
        <w:spacing w:before="0"/>
      </w:pPr>
      <w:r>
        <w:rPr>
          <w:spacing w:val="-4"/>
        </w:rPr>
        <w:t>2011</w:t>
      </w:r>
    </w:p>
    <w:p>
      <w:pPr>
        <w:pStyle w:val="BodyText"/>
        <w:spacing w:before="4"/>
        <w:ind w:left="0"/>
        <w:rPr>
          <w:b/>
        </w:rPr>
      </w:pPr>
    </w:p>
    <w:p>
      <w:pPr>
        <w:pStyle w:val="BodyText"/>
        <w:ind w:right="468" w:firstLine="60"/>
      </w:pPr>
      <w:r>
        <w:rPr/>
        <w:t>“Determinants of bushmeat consumption among rural households in Gabon, Central Africa,”</w:t>
      </w:r>
      <w:r>
        <w:rPr>
          <w:spacing w:val="-3"/>
        </w:rPr>
        <w:t> </w:t>
      </w:r>
      <w:r>
        <w:rPr/>
        <w:t>with</w:t>
      </w:r>
      <w:r>
        <w:rPr>
          <w:spacing w:val="-3"/>
        </w:rPr>
        <w:t> </w:t>
      </w:r>
      <w:r>
        <w:rPr/>
        <w:t>Foerster,</w:t>
      </w:r>
      <w:r>
        <w:rPr>
          <w:spacing w:val="-3"/>
        </w:rPr>
        <w:t> </w:t>
      </w:r>
      <w:r>
        <w:rPr/>
        <w:t>S.,</w:t>
      </w:r>
      <w:r>
        <w:rPr>
          <w:spacing w:val="-2"/>
        </w:rPr>
        <w:t> </w:t>
      </w:r>
      <w:r>
        <w:rPr/>
        <w:t>Wilkie,</w:t>
      </w:r>
      <w:r>
        <w:rPr>
          <w:spacing w:val="-3"/>
        </w:rPr>
        <w:t> </w:t>
      </w:r>
      <w:r>
        <w:rPr/>
        <w:t>D.,</w:t>
      </w:r>
      <w:r>
        <w:rPr>
          <w:spacing w:val="-3"/>
        </w:rPr>
        <w:t> </w:t>
      </w:r>
      <w:r>
        <w:rPr/>
        <w:t>Morelli,</w:t>
      </w:r>
      <w:r>
        <w:rPr>
          <w:spacing w:val="-3"/>
        </w:rPr>
        <w:t> </w:t>
      </w:r>
      <w:r>
        <w:rPr/>
        <w:t>G.</w:t>
      </w:r>
      <w:r>
        <w:rPr>
          <w:spacing w:val="-5"/>
        </w:rPr>
        <w:t> </w:t>
      </w:r>
      <w:r>
        <w:rPr/>
        <w:t>A.,</w:t>
      </w:r>
      <w:r>
        <w:rPr>
          <w:spacing w:val="-3"/>
        </w:rPr>
        <w:t> </w:t>
      </w:r>
      <w:r>
        <w:rPr/>
        <w:t>Demmer,</w:t>
      </w:r>
      <w:r>
        <w:rPr>
          <w:spacing w:val="-3"/>
        </w:rPr>
        <w:t> </w:t>
      </w:r>
      <w:r>
        <w:rPr/>
        <w:t>J.,</w:t>
      </w:r>
      <w:r>
        <w:rPr>
          <w:spacing w:val="-3"/>
        </w:rPr>
        <w:t> </w:t>
      </w:r>
      <w:r>
        <w:rPr/>
        <w:t>Starkey,</w:t>
      </w:r>
      <w:r>
        <w:rPr>
          <w:spacing w:val="-3"/>
        </w:rPr>
        <w:t> </w:t>
      </w:r>
      <w:r>
        <w:rPr/>
        <w:t>M.,</w:t>
      </w:r>
      <w:r>
        <w:rPr>
          <w:spacing w:val="-3"/>
        </w:rPr>
        <w:t> </w:t>
      </w:r>
      <w:r>
        <w:rPr/>
        <w:t>Telfer,</w:t>
      </w:r>
      <w:r>
        <w:rPr>
          <w:spacing w:val="-5"/>
        </w:rPr>
        <w:t> </w:t>
      </w:r>
      <w:r>
        <w:rPr/>
        <w:t>P., and Steil, M., </w:t>
      </w:r>
      <w:r>
        <w:rPr>
          <w:b/>
        </w:rPr>
        <w:t>Conservation Biology</w:t>
      </w:r>
      <w:r>
        <w:rPr/>
        <w:t>, 2011, 26(2), 335-344.</w:t>
      </w:r>
    </w:p>
    <w:p>
      <w:pPr>
        <w:pStyle w:val="BodyText"/>
        <w:spacing w:before="4"/>
        <w:ind w:left="0"/>
      </w:pPr>
    </w:p>
    <w:p>
      <w:pPr>
        <w:pStyle w:val="BodyText"/>
      </w:pPr>
      <w:r>
        <w:rPr/>
        <w:t>“Nonparametric</w:t>
      </w:r>
      <w:r>
        <w:rPr>
          <w:spacing w:val="-3"/>
        </w:rPr>
        <w:t> </w:t>
      </w:r>
      <w:r>
        <w:rPr/>
        <w:t>Identification</w:t>
      </w:r>
      <w:r>
        <w:rPr>
          <w:spacing w:val="-3"/>
        </w:rPr>
        <w:t> </w:t>
      </w:r>
      <w:r>
        <w:rPr/>
        <w:t>of</w:t>
      </w:r>
      <w:r>
        <w:rPr>
          <w:spacing w:val="-4"/>
        </w:rPr>
        <w:t> </w:t>
      </w:r>
      <w:r>
        <w:rPr/>
        <w:t>a</w:t>
      </w:r>
      <w:r>
        <w:rPr>
          <w:spacing w:val="-3"/>
        </w:rPr>
        <w:t> </w:t>
      </w:r>
      <w:r>
        <w:rPr/>
        <w:t>Binary</w:t>
      </w:r>
      <w:r>
        <w:rPr>
          <w:spacing w:val="-4"/>
        </w:rPr>
        <w:t> </w:t>
      </w:r>
      <w:r>
        <w:rPr/>
        <w:t>Random</w:t>
      </w:r>
      <w:r>
        <w:rPr>
          <w:spacing w:val="-4"/>
        </w:rPr>
        <w:t> </w:t>
      </w:r>
      <w:r>
        <w:rPr/>
        <w:t>Factor</w:t>
      </w:r>
      <w:r>
        <w:rPr>
          <w:spacing w:val="-3"/>
        </w:rPr>
        <w:t> </w:t>
      </w:r>
      <w:r>
        <w:rPr/>
        <w:t>in</w:t>
      </w:r>
      <w:r>
        <w:rPr>
          <w:spacing w:val="-5"/>
        </w:rPr>
        <w:t> </w:t>
      </w:r>
      <w:r>
        <w:rPr/>
        <w:t>Cross</w:t>
      </w:r>
      <w:r>
        <w:rPr>
          <w:spacing w:val="-3"/>
        </w:rPr>
        <w:t> </w:t>
      </w:r>
      <w:r>
        <w:rPr/>
        <w:t>Section</w:t>
      </w:r>
      <w:r>
        <w:rPr>
          <w:spacing w:val="-3"/>
        </w:rPr>
        <w:t> </w:t>
      </w:r>
      <w:r>
        <w:rPr/>
        <w:t>Data,”</w:t>
      </w:r>
      <w:r>
        <w:rPr>
          <w:spacing w:val="-3"/>
        </w:rPr>
        <w:t> </w:t>
      </w:r>
      <w:r>
        <w:rPr/>
        <w:t>with Yingying Dong, </w:t>
      </w:r>
      <w:r>
        <w:rPr>
          <w:b/>
        </w:rPr>
        <w:t>Journal of Econometrics</w:t>
      </w:r>
      <w:r>
        <w:rPr/>
        <w:t>, 2011, 163, 163-171.</w:t>
      </w:r>
    </w:p>
    <w:p>
      <w:pPr>
        <w:pStyle w:val="BodyText"/>
        <w:spacing w:before="4"/>
        <w:ind w:left="0"/>
      </w:pPr>
    </w:p>
    <w:p>
      <w:pPr>
        <w:pStyle w:val="BodyText"/>
        <w:spacing w:before="1"/>
        <w:ind w:right="468"/>
      </w:pPr>
      <w:r>
        <w:rPr/>
        <w:t>"Estimating</w:t>
      </w:r>
      <w:r>
        <w:rPr>
          <w:spacing w:val="-5"/>
        </w:rPr>
        <w:t> </w:t>
      </w:r>
      <w:r>
        <w:rPr/>
        <w:t>Features</w:t>
      </w:r>
      <w:r>
        <w:rPr>
          <w:spacing w:val="-3"/>
        </w:rPr>
        <w:t> </w:t>
      </w:r>
      <w:r>
        <w:rPr/>
        <w:t>of</w:t>
      </w:r>
      <w:r>
        <w:rPr>
          <w:spacing w:val="-5"/>
        </w:rPr>
        <w:t> </w:t>
      </w:r>
      <w:r>
        <w:rPr/>
        <w:t>a</w:t>
      </w:r>
      <w:r>
        <w:rPr>
          <w:spacing w:val="-3"/>
        </w:rPr>
        <w:t> </w:t>
      </w:r>
      <w:r>
        <w:rPr/>
        <w:t>Distribution</w:t>
      </w:r>
      <w:r>
        <w:rPr>
          <w:spacing w:val="-3"/>
        </w:rPr>
        <w:t> </w:t>
      </w:r>
      <w:r>
        <w:rPr/>
        <w:t>From</w:t>
      </w:r>
      <w:r>
        <w:rPr>
          <w:spacing w:val="-4"/>
        </w:rPr>
        <w:t> </w:t>
      </w:r>
      <w:r>
        <w:rPr/>
        <w:t>Binomial</w:t>
      </w:r>
      <w:r>
        <w:rPr>
          <w:spacing w:val="-3"/>
        </w:rPr>
        <w:t> </w:t>
      </w:r>
      <w:r>
        <w:rPr/>
        <w:t>Data,"</w:t>
      </w:r>
      <w:r>
        <w:rPr>
          <w:spacing w:val="-3"/>
        </w:rPr>
        <w:t> </w:t>
      </w:r>
      <w:r>
        <w:rPr/>
        <w:t>with</w:t>
      </w:r>
      <w:r>
        <w:rPr>
          <w:spacing w:val="-3"/>
        </w:rPr>
        <w:t> </w:t>
      </w:r>
      <w:r>
        <w:rPr/>
        <w:t>Oliver</w:t>
      </w:r>
      <w:r>
        <w:rPr>
          <w:spacing w:val="-4"/>
        </w:rPr>
        <w:t> </w:t>
      </w:r>
      <w:r>
        <w:rPr/>
        <w:t>Linton,</w:t>
      </w:r>
      <w:r>
        <w:rPr>
          <w:spacing w:val="-3"/>
        </w:rPr>
        <w:t> </w:t>
      </w:r>
      <w:r>
        <w:rPr/>
        <w:t>and Daniel McFadden, </w:t>
      </w:r>
      <w:r>
        <w:rPr>
          <w:b/>
        </w:rPr>
        <w:t>Journal of Econometrics</w:t>
      </w:r>
      <w:r>
        <w:rPr/>
        <w:t>, June 2011 162, 170-188.</w:t>
      </w:r>
    </w:p>
    <w:p>
      <w:pPr>
        <w:pStyle w:val="BodyText"/>
        <w:spacing w:after="0"/>
        <w:sectPr>
          <w:pgSz w:w="12240" w:h="15840"/>
          <w:pgMar w:header="0" w:footer="784" w:top="1380" w:bottom="980" w:left="1080" w:right="1080"/>
        </w:sectPr>
      </w:pPr>
    </w:p>
    <w:p>
      <w:pPr>
        <w:pStyle w:val="Heading2"/>
        <w:spacing w:before="60"/>
      </w:pPr>
      <w:r>
        <w:rPr>
          <w:spacing w:val="-4"/>
        </w:rPr>
        <w:t>2010</w:t>
      </w:r>
    </w:p>
    <w:p>
      <w:pPr>
        <w:spacing w:line="240" w:lineRule="auto" w:before="180"/>
        <w:rPr>
          <w:b/>
          <w:sz w:val="24"/>
        </w:rPr>
      </w:pPr>
      <w:r>
        <w:rPr/>
        <w:br w:type="column"/>
      </w:r>
      <w:r>
        <w:rPr>
          <w:b/>
          <w:sz w:val="24"/>
        </w:rPr>
      </w:r>
    </w:p>
    <w:p>
      <w:pPr>
        <w:spacing w:before="0"/>
        <w:ind w:left="199" w:right="0" w:firstLine="0"/>
        <w:jc w:val="left"/>
        <w:rPr>
          <w:sz w:val="24"/>
        </w:rPr>
      </w:pPr>
      <w:r>
        <w:rPr>
          <w:sz w:val="24"/>
        </w:rPr>
        <w:t>"Shape</w:t>
      </w:r>
      <w:r>
        <w:rPr>
          <w:spacing w:val="-4"/>
          <w:sz w:val="24"/>
        </w:rPr>
        <w:t> </w:t>
      </w:r>
      <w:r>
        <w:rPr>
          <w:sz w:val="24"/>
        </w:rPr>
        <w:t>Invariant</w:t>
      </w:r>
      <w:r>
        <w:rPr>
          <w:spacing w:val="-4"/>
          <w:sz w:val="24"/>
        </w:rPr>
        <w:t> </w:t>
      </w:r>
      <w:r>
        <w:rPr>
          <w:sz w:val="24"/>
        </w:rPr>
        <w:t>Demand</w:t>
      </w:r>
      <w:r>
        <w:rPr>
          <w:spacing w:val="-4"/>
          <w:sz w:val="24"/>
        </w:rPr>
        <w:t> </w:t>
      </w:r>
      <w:r>
        <w:rPr>
          <w:sz w:val="24"/>
        </w:rPr>
        <w:t>Functions,"</w:t>
      </w:r>
      <w:r>
        <w:rPr>
          <w:spacing w:val="-4"/>
          <w:sz w:val="24"/>
        </w:rPr>
        <w:t> </w:t>
      </w:r>
      <w:r>
        <w:rPr>
          <w:b/>
          <w:sz w:val="24"/>
        </w:rPr>
        <w:t>Review</w:t>
      </w:r>
      <w:r>
        <w:rPr>
          <w:b/>
          <w:spacing w:val="-6"/>
          <w:sz w:val="24"/>
        </w:rPr>
        <w:t> </w:t>
      </w:r>
      <w:r>
        <w:rPr>
          <w:b/>
          <w:sz w:val="24"/>
        </w:rPr>
        <w:t>of</w:t>
      </w:r>
      <w:r>
        <w:rPr>
          <w:b/>
          <w:spacing w:val="-4"/>
          <w:sz w:val="24"/>
        </w:rPr>
        <w:t> </w:t>
      </w:r>
      <w:r>
        <w:rPr>
          <w:b/>
          <w:sz w:val="24"/>
        </w:rPr>
        <w:t>Economics</w:t>
      </w:r>
      <w:r>
        <w:rPr>
          <w:b/>
          <w:spacing w:val="-5"/>
          <w:sz w:val="24"/>
        </w:rPr>
        <w:t> </w:t>
      </w:r>
      <w:r>
        <w:rPr>
          <w:b/>
          <w:sz w:val="24"/>
        </w:rPr>
        <w:t>and</w:t>
      </w:r>
      <w:r>
        <w:rPr>
          <w:b/>
          <w:spacing w:val="-5"/>
          <w:sz w:val="24"/>
        </w:rPr>
        <w:t> </w:t>
      </w:r>
      <w:r>
        <w:rPr>
          <w:b/>
          <w:sz w:val="24"/>
        </w:rPr>
        <w:t>Statistics</w:t>
      </w:r>
      <w:r>
        <w:rPr>
          <w:sz w:val="24"/>
        </w:rPr>
        <w:t>,</w:t>
      </w:r>
      <w:r>
        <w:rPr>
          <w:spacing w:val="-4"/>
          <w:sz w:val="24"/>
        </w:rPr>
        <w:t> </w:t>
      </w:r>
      <w:r>
        <w:rPr>
          <w:sz w:val="24"/>
        </w:rPr>
        <w:t>August</w:t>
      </w:r>
      <w:r>
        <w:rPr>
          <w:spacing w:val="-4"/>
          <w:sz w:val="24"/>
        </w:rPr>
        <w:t> </w:t>
      </w:r>
      <w:r>
        <w:rPr>
          <w:sz w:val="24"/>
        </w:rPr>
        <w:t>2010, 92(3), 549-556.</w:t>
      </w:r>
    </w:p>
    <w:p>
      <w:pPr>
        <w:pStyle w:val="BodyText"/>
        <w:spacing w:before="120"/>
        <w:ind w:left="199" w:right="345"/>
      </w:pPr>
      <w:r>
        <w:rPr/>
        <w:t>“Identification and Nonparametric Estimation of a Transformed Additively Separable Model,”</w:t>
      </w:r>
      <w:r>
        <w:rPr>
          <w:spacing w:val="-4"/>
        </w:rPr>
        <w:t> </w:t>
      </w:r>
      <w:r>
        <w:rPr/>
        <w:t>with</w:t>
      </w:r>
      <w:r>
        <w:rPr>
          <w:spacing w:val="-5"/>
        </w:rPr>
        <w:t> </w:t>
      </w:r>
      <w:r>
        <w:rPr/>
        <w:t>David</w:t>
      </w:r>
      <w:r>
        <w:rPr>
          <w:spacing w:val="-4"/>
        </w:rPr>
        <w:t> </w:t>
      </w:r>
      <w:r>
        <w:rPr/>
        <w:t>Jacho-Chavez</w:t>
      </w:r>
      <w:r>
        <w:rPr>
          <w:spacing w:val="-4"/>
        </w:rPr>
        <w:t> </w:t>
      </w:r>
      <w:r>
        <w:rPr/>
        <w:t>and</w:t>
      </w:r>
      <w:r>
        <w:rPr>
          <w:spacing w:val="-4"/>
        </w:rPr>
        <w:t> </w:t>
      </w:r>
      <w:r>
        <w:rPr/>
        <w:t>Oliver</w:t>
      </w:r>
      <w:r>
        <w:rPr>
          <w:spacing w:val="-4"/>
        </w:rPr>
        <w:t> </w:t>
      </w:r>
      <w:r>
        <w:rPr/>
        <w:t>Linton,</w:t>
      </w:r>
      <w:r>
        <w:rPr>
          <w:spacing w:val="-4"/>
        </w:rPr>
        <w:t> </w:t>
      </w:r>
      <w:r>
        <w:rPr>
          <w:b/>
        </w:rPr>
        <w:t>Journal</w:t>
      </w:r>
      <w:r>
        <w:rPr>
          <w:b/>
          <w:spacing w:val="-4"/>
        </w:rPr>
        <w:t> </w:t>
      </w:r>
      <w:r>
        <w:rPr>
          <w:b/>
        </w:rPr>
        <w:t>of</w:t>
      </w:r>
      <w:r>
        <w:rPr>
          <w:b/>
          <w:spacing w:val="-4"/>
        </w:rPr>
        <w:t> </w:t>
      </w:r>
      <w:r>
        <w:rPr>
          <w:b/>
        </w:rPr>
        <w:t>Econometrics</w:t>
      </w:r>
      <w:r>
        <w:rPr/>
        <w:t>,</w:t>
      </w:r>
      <w:r>
        <w:rPr>
          <w:spacing w:val="-4"/>
        </w:rPr>
        <w:t> </w:t>
      </w:r>
      <w:r>
        <w:rPr/>
        <w:t>2010, 156, 392-407.</w:t>
      </w:r>
    </w:p>
    <w:p>
      <w:pPr>
        <w:pStyle w:val="BodyText"/>
        <w:spacing w:after="0"/>
        <w:sectPr>
          <w:pgSz w:w="12240" w:h="15840"/>
          <w:pgMar w:header="0" w:footer="784" w:top="1380" w:bottom="980" w:left="1080" w:right="1080"/>
          <w:cols w:num="2" w:equalWidth="0">
            <w:col w:w="725" w:space="40"/>
            <w:col w:w="9315"/>
          </w:cols>
        </w:sectPr>
      </w:pPr>
    </w:p>
    <w:p>
      <w:pPr>
        <w:pStyle w:val="BodyText"/>
        <w:ind w:left="0"/>
        <w:rPr>
          <w:sz w:val="20"/>
        </w:rPr>
      </w:pPr>
    </w:p>
    <w:p>
      <w:pPr>
        <w:pStyle w:val="BodyText"/>
        <w:spacing w:before="86"/>
        <w:ind w:left="0"/>
        <w:rPr>
          <w:sz w:val="20"/>
        </w:rPr>
      </w:pPr>
    </w:p>
    <w:p>
      <w:pPr>
        <w:pStyle w:val="BodyText"/>
        <w:spacing w:after="0"/>
        <w:rPr>
          <w:sz w:val="20"/>
        </w:rPr>
        <w:sectPr>
          <w:type w:val="continuous"/>
          <w:pgSz w:w="12240" w:h="15840"/>
          <w:pgMar w:header="0" w:footer="784" w:top="1380" w:bottom="980" w:left="1080" w:right="1080"/>
        </w:sectPr>
      </w:pPr>
    </w:p>
    <w:p>
      <w:pPr>
        <w:pStyle w:val="Heading2"/>
      </w:pPr>
      <w:r>
        <w:rPr>
          <w:spacing w:val="-4"/>
        </w:rPr>
        <w:t>2009</w:t>
      </w:r>
    </w:p>
    <w:p>
      <w:pPr>
        <w:spacing w:line="240" w:lineRule="auto" w:before="210"/>
        <w:rPr>
          <w:b/>
          <w:sz w:val="24"/>
        </w:rPr>
      </w:pPr>
      <w:r>
        <w:rPr/>
        <w:br w:type="column"/>
      </w:r>
      <w:r>
        <w:rPr>
          <w:b/>
          <w:sz w:val="24"/>
        </w:rPr>
      </w:r>
    </w:p>
    <w:p>
      <w:pPr>
        <w:pStyle w:val="BodyText"/>
        <w:ind w:left="199" w:right="345"/>
      </w:pPr>
      <w:r>
        <w:rPr/>
        <w:t>“Why is Consumption More Log Normal Than Income? Gibrat's Law Revisited,” with Erich</w:t>
      </w:r>
      <w:r>
        <w:rPr>
          <w:spacing w:val="-4"/>
        </w:rPr>
        <w:t> </w:t>
      </w:r>
      <w:r>
        <w:rPr/>
        <w:t>Battistin</w:t>
      </w:r>
      <w:r>
        <w:rPr>
          <w:spacing w:val="-4"/>
        </w:rPr>
        <w:t> </w:t>
      </w:r>
      <w:r>
        <w:rPr/>
        <w:t>and</w:t>
      </w:r>
      <w:r>
        <w:rPr>
          <w:spacing w:val="-4"/>
        </w:rPr>
        <w:t> </w:t>
      </w:r>
      <w:r>
        <w:rPr/>
        <w:t>Richard</w:t>
      </w:r>
      <w:r>
        <w:rPr>
          <w:spacing w:val="-4"/>
        </w:rPr>
        <w:t> </w:t>
      </w:r>
      <w:r>
        <w:rPr/>
        <w:t>Blundell,</w:t>
      </w:r>
      <w:r>
        <w:rPr>
          <w:spacing w:val="-6"/>
        </w:rPr>
        <w:t> </w:t>
      </w:r>
      <w:r>
        <w:rPr>
          <w:b/>
        </w:rPr>
        <w:t>Journal</w:t>
      </w:r>
      <w:r>
        <w:rPr>
          <w:b/>
          <w:spacing w:val="-4"/>
        </w:rPr>
        <w:t> </w:t>
      </w:r>
      <w:r>
        <w:rPr>
          <w:b/>
        </w:rPr>
        <w:t>of</w:t>
      </w:r>
      <w:r>
        <w:rPr>
          <w:b/>
          <w:spacing w:val="-5"/>
        </w:rPr>
        <w:t> </w:t>
      </w:r>
      <w:r>
        <w:rPr>
          <w:b/>
        </w:rPr>
        <w:t>Political</w:t>
      </w:r>
      <w:r>
        <w:rPr>
          <w:b/>
          <w:spacing w:val="-4"/>
        </w:rPr>
        <w:t> </w:t>
      </w:r>
      <w:r>
        <w:rPr>
          <w:b/>
        </w:rPr>
        <w:t>Economy</w:t>
      </w:r>
      <w:r>
        <w:rPr/>
        <w:t>,</w:t>
      </w:r>
      <w:r>
        <w:rPr>
          <w:spacing w:val="-4"/>
        </w:rPr>
        <w:t> </w:t>
      </w:r>
      <w:r>
        <w:rPr/>
        <w:t>2009,</w:t>
      </w:r>
      <w:r>
        <w:rPr>
          <w:spacing w:val="-4"/>
        </w:rPr>
        <w:t> </w:t>
      </w:r>
      <w:r>
        <w:rPr/>
        <w:t>117(6)</w:t>
      </w:r>
      <w:r>
        <w:rPr>
          <w:spacing w:val="-4"/>
        </w:rPr>
        <w:t> </w:t>
      </w:r>
      <w:r>
        <w:rPr/>
        <w:t>1140- </w:t>
      </w:r>
      <w:r>
        <w:rPr>
          <w:spacing w:val="-2"/>
        </w:rPr>
        <w:t>1154.</w:t>
      </w:r>
    </w:p>
    <w:p>
      <w:pPr>
        <w:pStyle w:val="BodyText"/>
        <w:spacing w:before="120"/>
        <w:ind w:left="199"/>
      </w:pPr>
      <w:r>
        <w:rPr/>
        <w:t>"Tricks</w:t>
      </w:r>
      <w:r>
        <w:rPr>
          <w:spacing w:val="-4"/>
        </w:rPr>
        <w:t> </w:t>
      </w:r>
      <w:r>
        <w:rPr/>
        <w:t>With</w:t>
      </w:r>
      <w:r>
        <w:rPr>
          <w:spacing w:val="-4"/>
        </w:rPr>
        <w:t> </w:t>
      </w:r>
      <w:r>
        <w:rPr/>
        <w:t>Hicks:</w:t>
      </w:r>
      <w:r>
        <w:rPr>
          <w:spacing w:val="-4"/>
        </w:rPr>
        <w:t> </w:t>
      </w:r>
      <w:r>
        <w:rPr/>
        <w:t>The</w:t>
      </w:r>
      <w:r>
        <w:rPr>
          <w:spacing w:val="-4"/>
        </w:rPr>
        <w:t> </w:t>
      </w:r>
      <w:r>
        <w:rPr/>
        <w:t>EASI</w:t>
      </w:r>
      <w:r>
        <w:rPr>
          <w:spacing w:val="-4"/>
        </w:rPr>
        <w:t> </w:t>
      </w:r>
      <w:r>
        <w:rPr/>
        <w:t>Demand</w:t>
      </w:r>
      <w:r>
        <w:rPr>
          <w:spacing w:val="-4"/>
        </w:rPr>
        <w:t> </w:t>
      </w:r>
      <w:r>
        <w:rPr/>
        <w:t>System,"</w:t>
      </w:r>
      <w:r>
        <w:rPr>
          <w:spacing w:val="-4"/>
        </w:rPr>
        <w:t> </w:t>
      </w:r>
      <w:r>
        <w:rPr/>
        <w:t>with</w:t>
      </w:r>
      <w:r>
        <w:rPr>
          <w:spacing w:val="-4"/>
        </w:rPr>
        <w:t> </w:t>
      </w:r>
      <w:r>
        <w:rPr/>
        <w:t>Krishna</w:t>
      </w:r>
      <w:r>
        <w:rPr>
          <w:spacing w:val="-4"/>
        </w:rPr>
        <w:t> </w:t>
      </w:r>
      <w:r>
        <w:rPr/>
        <w:t>Pendakur,</w:t>
      </w:r>
      <w:r>
        <w:rPr>
          <w:spacing w:val="-4"/>
        </w:rPr>
        <w:t> </w:t>
      </w:r>
      <w:r>
        <w:rPr>
          <w:b/>
        </w:rPr>
        <w:t>American Economic Review</w:t>
      </w:r>
      <w:r>
        <w:rPr/>
        <w:t>, June 2009, 99(3), 827-863.</w:t>
      </w:r>
    </w:p>
    <w:p>
      <w:pPr>
        <w:pStyle w:val="BodyText"/>
        <w:spacing w:before="120"/>
        <w:ind w:left="199" w:right="345"/>
      </w:pPr>
      <w:r>
        <w:rPr/>
        <w:t>“Nonparametric Identification and Estimation of Nonclassical Errors-in-Variables Models Without</w:t>
      </w:r>
      <w:r>
        <w:rPr>
          <w:spacing w:val="-4"/>
        </w:rPr>
        <w:t> </w:t>
      </w:r>
      <w:r>
        <w:rPr/>
        <w:t>Additional</w:t>
      </w:r>
      <w:r>
        <w:rPr>
          <w:spacing w:val="-4"/>
        </w:rPr>
        <w:t> </w:t>
      </w:r>
      <w:r>
        <w:rPr/>
        <w:t>Information,”</w:t>
      </w:r>
      <w:r>
        <w:rPr>
          <w:spacing w:val="-4"/>
        </w:rPr>
        <w:t> </w:t>
      </w:r>
      <w:r>
        <w:rPr/>
        <w:t>with</w:t>
      </w:r>
      <w:r>
        <w:rPr>
          <w:spacing w:val="-4"/>
        </w:rPr>
        <w:t> </w:t>
      </w:r>
      <w:r>
        <w:rPr/>
        <w:t>Xiaohong</w:t>
      </w:r>
      <w:r>
        <w:rPr>
          <w:spacing w:val="-6"/>
        </w:rPr>
        <w:t> </w:t>
      </w:r>
      <w:r>
        <w:rPr/>
        <w:t>Chen</w:t>
      </w:r>
      <w:r>
        <w:rPr>
          <w:spacing w:val="-4"/>
        </w:rPr>
        <w:t> </w:t>
      </w:r>
      <w:r>
        <w:rPr/>
        <w:t>and</w:t>
      </w:r>
      <w:r>
        <w:rPr>
          <w:spacing w:val="-4"/>
        </w:rPr>
        <w:t> </w:t>
      </w:r>
      <w:r>
        <w:rPr/>
        <w:t>Yingyao</w:t>
      </w:r>
      <w:r>
        <w:rPr>
          <w:spacing w:val="-4"/>
        </w:rPr>
        <w:t> </w:t>
      </w:r>
      <w:r>
        <w:rPr/>
        <w:t>Hu,</w:t>
      </w:r>
      <w:r>
        <w:rPr>
          <w:spacing w:val="-4"/>
        </w:rPr>
        <w:t> </w:t>
      </w:r>
      <w:r>
        <w:rPr>
          <w:b/>
        </w:rPr>
        <w:t>Statistica</w:t>
      </w:r>
      <w:r>
        <w:rPr>
          <w:b/>
          <w:spacing w:val="-4"/>
        </w:rPr>
        <w:t> </w:t>
      </w:r>
      <w:r>
        <w:rPr>
          <w:b/>
        </w:rPr>
        <w:t>Sinica</w:t>
      </w:r>
      <w:r>
        <w:rPr/>
        <w:t>, July 2009, 19, 949-968.</w:t>
      </w:r>
    </w:p>
    <w:p>
      <w:pPr>
        <w:pStyle w:val="BodyText"/>
        <w:spacing w:after="0"/>
        <w:sectPr>
          <w:type w:val="continuous"/>
          <w:pgSz w:w="12240" w:h="15840"/>
          <w:pgMar w:header="0" w:footer="784" w:top="1380" w:bottom="980" w:left="1080" w:right="1080"/>
          <w:cols w:num="2" w:equalWidth="0">
            <w:col w:w="725" w:space="40"/>
            <w:col w:w="9315"/>
          </w:cols>
        </w:sectPr>
      </w:pPr>
    </w:p>
    <w:p>
      <w:pPr>
        <w:pStyle w:val="BodyText"/>
        <w:ind w:left="0"/>
        <w:rPr>
          <w:sz w:val="20"/>
        </w:rPr>
      </w:pPr>
    </w:p>
    <w:p>
      <w:pPr>
        <w:pStyle w:val="BodyText"/>
        <w:spacing w:before="86"/>
        <w:ind w:left="0"/>
        <w:rPr>
          <w:sz w:val="20"/>
        </w:rPr>
      </w:pPr>
    </w:p>
    <w:p>
      <w:pPr>
        <w:pStyle w:val="BodyText"/>
        <w:spacing w:after="0"/>
        <w:rPr>
          <w:sz w:val="20"/>
        </w:rPr>
        <w:sectPr>
          <w:type w:val="continuous"/>
          <w:pgSz w:w="12240" w:h="15840"/>
          <w:pgMar w:header="0" w:footer="784" w:top="1380" w:bottom="980" w:left="1080" w:right="1080"/>
        </w:sectPr>
      </w:pPr>
    </w:p>
    <w:p>
      <w:pPr>
        <w:pStyle w:val="Heading2"/>
      </w:pPr>
      <w:r>
        <w:rPr>
          <w:spacing w:val="-4"/>
        </w:rPr>
        <w:t>2008</w:t>
      </w:r>
    </w:p>
    <w:p>
      <w:pPr>
        <w:spacing w:line="240" w:lineRule="auto" w:before="210"/>
        <w:rPr>
          <w:b/>
          <w:sz w:val="24"/>
        </w:rPr>
      </w:pPr>
      <w:r>
        <w:rPr/>
        <w:br w:type="column"/>
      </w:r>
      <w:r>
        <w:rPr>
          <w:b/>
          <w:sz w:val="24"/>
        </w:rPr>
      </w:r>
    </w:p>
    <w:p>
      <w:pPr>
        <w:pStyle w:val="BodyText"/>
        <w:ind w:left="199" w:firstLine="60"/>
      </w:pPr>
      <w:r>
        <w:rPr/>
        <w:t>"Estimation</w:t>
      </w:r>
      <w:r>
        <w:rPr>
          <w:spacing w:val="-6"/>
        </w:rPr>
        <w:t> </w:t>
      </w:r>
      <w:r>
        <w:rPr/>
        <w:t>of</w:t>
      </w:r>
      <w:r>
        <w:rPr>
          <w:spacing w:val="-5"/>
        </w:rPr>
        <w:t> </w:t>
      </w:r>
      <w:r>
        <w:rPr/>
        <w:t>Collective</w:t>
      </w:r>
      <w:r>
        <w:rPr>
          <w:spacing w:val="-4"/>
        </w:rPr>
        <w:t> </w:t>
      </w:r>
      <w:r>
        <w:rPr/>
        <w:t>Household</w:t>
      </w:r>
      <w:r>
        <w:rPr>
          <w:spacing w:val="-6"/>
        </w:rPr>
        <w:t> </w:t>
      </w:r>
      <w:r>
        <w:rPr/>
        <w:t>Models</w:t>
      </w:r>
      <w:r>
        <w:rPr>
          <w:spacing w:val="-4"/>
        </w:rPr>
        <w:t> </w:t>
      </w:r>
      <w:r>
        <w:rPr/>
        <w:t>With</w:t>
      </w:r>
      <w:r>
        <w:rPr>
          <w:spacing w:val="-4"/>
        </w:rPr>
        <w:t> </w:t>
      </w:r>
      <w:r>
        <w:rPr/>
        <w:t>Engel</w:t>
      </w:r>
      <w:r>
        <w:rPr>
          <w:spacing w:val="-4"/>
        </w:rPr>
        <w:t> </w:t>
      </w:r>
      <w:r>
        <w:rPr/>
        <w:t>Curves,"</w:t>
      </w:r>
      <w:r>
        <w:rPr>
          <w:spacing w:val="-4"/>
        </w:rPr>
        <w:t> </w:t>
      </w:r>
      <w:r>
        <w:rPr/>
        <w:t>with</w:t>
      </w:r>
      <w:r>
        <w:rPr>
          <w:spacing w:val="-4"/>
        </w:rPr>
        <w:t> </w:t>
      </w:r>
      <w:r>
        <w:rPr/>
        <w:t>Krishna</w:t>
      </w:r>
      <w:r>
        <w:rPr>
          <w:spacing w:val="-4"/>
        </w:rPr>
        <w:t> </w:t>
      </w:r>
      <w:r>
        <w:rPr/>
        <w:t>Pendakur, forthcoming, </w:t>
      </w:r>
      <w:r>
        <w:rPr>
          <w:b/>
        </w:rPr>
        <w:t>Journal of Econometrics</w:t>
      </w:r>
      <w:r>
        <w:rPr/>
        <w:t>, special issue on Estimating Demand Systems and Consumer Preferences, Dec. 2008, 147, 350-358.</w:t>
      </w:r>
    </w:p>
    <w:p>
      <w:pPr>
        <w:spacing w:before="121"/>
        <w:ind w:left="199" w:right="250" w:firstLine="0"/>
        <w:jc w:val="left"/>
        <w:rPr>
          <w:sz w:val="24"/>
        </w:rPr>
      </w:pPr>
      <w:r>
        <w:rPr>
          <w:sz w:val="24"/>
        </w:rPr>
        <w:t>"Equivalence</w:t>
      </w:r>
      <w:r>
        <w:rPr>
          <w:spacing w:val="-3"/>
          <w:sz w:val="24"/>
        </w:rPr>
        <w:t> </w:t>
      </w:r>
      <w:r>
        <w:rPr>
          <w:sz w:val="24"/>
        </w:rPr>
        <w:t>Scales,"</w:t>
      </w:r>
      <w:r>
        <w:rPr>
          <w:spacing w:val="-4"/>
          <w:sz w:val="24"/>
        </w:rPr>
        <w:t> </w:t>
      </w:r>
      <w:r>
        <w:rPr>
          <w:sz w:val="24"/>
        </w:rPr>
        <w:t>with</w:t>
      </w:r>
      <w:r>
        <w:rPr>
          <w:spacing w:val="-3"/>
          <w:sz w:val="24"/>
        </w:rPr>
        <w:t> </w:t>
      </w:r>
      <w:r>
        <w:rPr>
          <w:sz w:val="24"/>
        </w:rPr>
        <w:t>Krishna</w:t>
      </w:r>
      <w:r>
        <w:rPr>
          <w:spacing w:val="-4"/>
          <w:sz w:val="24"/>
        </w:rPr>
        <w:t> </w:t>
      </w:r>
      <w:r>
        <w:rPr>
          <w:sz w:val="24"/>
        </w:rPr>
        <w:t>Pendakur,</w:t>
      </w:r>
      <w:r>
        <w:rPr>
          <w:spacing w:val="-4"/>
          <w:sz w:val="24"/>
        </w:rPr>
        <w:t> </w:t>
      </w:r>
      <w:r>
        <w:rPr>
          <w:sz w:val="24"/>
        </w:rPr>
        <w:t>entry</w:t>
      </w:r>
      <w:r>
        <w:rPr>
          <w:spacing w:val="-3"/>
          <w:sz w:val="24"/>
        </w:rPr>
        <w:t> </w:t>
      </w:r>
      <w:r>
        <w:rPr>
          <w:sz w:val="24"/>
        </w:rPr>
        <w:t>for</w:t>
      </w:r>
      <w:r>
        <w:rPr>
          <w:spacing w:val="-4"/>
          <w:sz w:val="24"/>
        </w:rPr>
        <w:t> </w:t>
      </w:r>
      <w:r>
        <w:rPr>
          <w:b/>
          <w:sz w:val="24"/>
        </w:rPr>
        <w:t>The</w:t>
      </w:r>
      <w:r>
        <w:rPr>
          <w:b/>
          <w:spacing w:val="-3"/>
          <w:sz w:val="24"/>
        </w:rPr>
        <w:t> </w:t>
      </w:r>
      <w:r>
        <w:rPr>
          <w:b/>
          <w:sz w:val="24"/>
        </w:rPr>
        <w:t>New</w:t>
      </w:r>
      <w:r>
        <w:rPr>
          <w:b/>
          <w:spacing w:val="-5"/>
          <w:sz w:val="24"/>
        </w:rPr>
        <w:t> </w:t>
      </w:r>
      <w:r>
        <w:rPr>
          <w:b/>
          <w:sz w:val="24"/>
        </w:rPr>
        <w:t>Palgrave</w:t>
      </w:r>
      <w:r>
        <w:rPr>
          <w:b/>
          <w:spacing w:val="-3"/>
          <w:sz w:val="24"/>
        </w:rPr>
        <w:t> </w:t>
      </w:r>
      <w:r>
        <w:rPr>
          <w:b/>
          <w:sz w:val="24"/>
        </w:rPr>
        <w:t>Dictionary</w:t>
      </w:r>
      <w:r>
        <w:rPr>
          <w:b/>
          <w:spacing w:val="-4"/>
          <w:sz w:val="24"/>
        </w:rPr>
        <w:t> </w:t>
      </w:r>
      <w:r>
        <w:rPr>
          <w:b/>
          <w:sz w:val="24"/>
        </w:rPr>
        <w:t>of Economics</w:t>
      </w:r>
      <w:r>
        <w:rPr>
          <w:sz w:val="24"/>
        </w:rPr>
        <w:t>, 2nd Edition, MacMillan Press, 2008.</w:t>
      </w:r>
    </w:p>
    <w:p>
      <w:pPr>
        <w:spacing w:before="120"/>
        <w:ind w:left="199" w:right="0" w:firstLine="60"/>
        <w:jc w:val="left"/>
        <w:rPr>
          <w:sz w:val="24"/>
        </w:rPr>
      </w:pPr>
      <w:r>
        <w:rPr>
          <w:sz w:val="24"/>
        </w:rPr>
        <w:t>"Engel</w:t>
      </w:r>
      <w:r>
        <w:rPr>
          <w:spacing w:val="-3"/>
          <w:sz w:val="24"/>
        </w:rPr>
        <w:t> </w:t>
      </w:r>
      <w:r>
        <w:rPr>
          <w:sz w:val="24"/>
        </w:rPr>
        <w:t>Curves,"</w:t>
      </w:r>
      <w:r>
        <w:rPr>
          <w:spacing w:val="-3"/>
          <w:sz w:val="24"/>
        </w:rPr>
        <w:t> </w:t>
      </w:r>
      <w:r>
        <w:rPr>
          <w:sz w:val="24"/>
        </w:rPr>
        <w:t>entry</w:t>
      </w:r>
      <w:r>
        <w:rPr>
          <w:spacing w:val="-3"/>
          <w:sz w:val="24"/>
        </w:rPr>
        <w:t> </w:t>
      </w:r>
      <w:r>
        <w:rPr>
          <w:sz w:val="24"/>
        </w:rPr>
        <w:t>for</w:t>
      </w:r>
      <w:r>
        <w:rPr>
          <w:spacing w:val="-3"/>
          <w:sz w:val="24"/>
        </w:rPr>
        <w:t> </w:t>
      </w:r>
      <w:r>
        <w:rPr>
          <w:b/>
          <w:sz w:val="24"/>
        </w:rPr>
        <w:t>The</w:t>
      </w:r>
      <w:r>
        <w:rPr>
          <w:b/>
          <w:spacing w:val="-3"/>
          <w:sz w:val="24"/>
        </w:rPr>
        <w:t> </w:t>
      </w:r>
      <w:r>
        <w:rPr>
          <w:b/>
          <w:sz w:val="24"/>
        </w:rPr>
        <w:t>New</w:t>
      </w:r>
      <w:r>
        <w:rPr>
          <w:b/>
          <w:spacing w:val="-4"/>
          <w:sz w:val="24"/>
        </w:rPr>
        <w:t> </w:t>
      </w:r>
      <w:r>
        <w:rPr>
          <w:b/>
          <w:sz w:val="24"/>
        </w:rPr>
        <w:t>Palgrave</w:t>
      </w:r>
      <w:r>
        <w:rPr>
          <w:b/>
          <w:spacing w:val="-3"/>
          <w:sz w:val="24"/>
        </w:rPr>
        <w:t> </w:t>
      </w:r>
      <w:r>
        <w:rPr>
          <w:b/>
          <w:sz w:val="24"/>
        </w:rPr>
        <w:t>Dictionary</w:t>
      </w:r>
      <w:r>
        <w:rPr>
          <w:b/>
          <w:spacing w:val="-3"/>
          <w:sz w:val="24"/>
        </w:rPr>
        <w:t> </w:t>
      </w:r>
      <w:r>
        <w:rPr>
          <w:b/>
          <w:sz w:val="24"/>
        </w:rPr>
        <w:t>of</w:t>
      </w:r>
      <w:r>
        <w:rPr>
          <w:b/>
          <w:spacing w:val="-4"/>
          <w:sz w:val="24"/>
        </w:rPr>
        <w:t> </w:t>
      </w:r>
      <w:r>
        <w:rPr>
          <w:b/>
          <w:sz w:val="24"/>
        </w:rPr>
        <w:t>Economics</w:t>
      </w:r>
      <w:r>
        <w:rPr>
          <w:sz w:val="24"/>
        </w:rPr>
        <w:t>,</w:t>
      </w:r>
      <w:r>
        <w:rPr>
          <w:spacing w:val="-5"/>
          <w:sz w:val="24"/>
        </w:rPr>
        <w:t> </w:t>
      </w:r>
      <w:r>
        <w:rPr>
          <w:sz w:val="24"/>
        </w:rPr>
        <w:t>2nd</w:t>
      </w:r>
      <w:r>
        <w:rPr>
          <w:spacing w:val="-3"/>
          <w:sz w:val="24"/>
        </w:rPr>
        <w:t> </w:t>
      </w:r>
      <w:r>
        <w:rPr>
          <w:sz w:val="24"/>
        </w:rPr>
        <w:t>Edition, MacMillan Press, 2008.</w:t>
      </w:r>
    </w:p>
    <w:p>
      <w:pPr>
        <w:pStyle w:val="BodyText"/>
        <w:spacing w:before="118"/>
        <w:ind w:left="199" w:right="345"/>
      </w:pPr>
      <w:r>
        <w:rPr/>
        <w:t>"Nonparametric Identification of Regression Models Containing a Misclassified Dichotomous</w:t>
      </w:r>
      <w:r>
        <w:rPr>
          <w:spacing w:val="-5"/>
        </w:rPr>
        <w:t> </w:t>
      </w:r>
      <w:r>
        <w:rPr/>
        <w:t>Regressor</w:t>
      </w:r>
      <w:r>
        <w:rPr>
          <w:spacing w:val="-5"/>
        </w:rPr>
        <w:t> </w:t>
      </w:r>
      <w:r>
        <w:rPr/>
        <w:t>Without</w:t>
      </w:r>
      <w:r>
        <w:rPr>
          <w:spacing w:val="-5"/>
        </w:rPr>
        <w:t> </w:t>
      </w:r>
      <w:r>
        <w:rPr/>
        <w:t>Instruments,"</w:t>
      </w:r>
      <w:r>
        <w:rPr>
          <w:spacing w:val="-5"/>
        </w:rPr>
        <w:t> </w:t>
      </w:r>
      <w:r>
        <w:rPr/>
        <w:t>with</w:t>
      </w:r>
      <w:r>
        <w:rPr>
          <w:spacing w:val="-5"/>
        </w:rPr>
        <w:t> </w:t>
      </w:r>
      <w:r>
        <w:rPr/>
        <w:t>Xiaohong</w:t>
      </w:r>
      <w:r>
        <w:rPr>
          <w:spacing w:val="-5"/>
        </w:rPr>
        <w:t> </w:t>
      </w:r>
      <w:r>
        <w:rPr/>
        <w:t>Chen</w:t>
      </w:r>
      <w:r>
        <w:rPr>
          <w:spacing w:val="-5"/>
        </w:rPr>
        <w:t> </w:t>
      </w:r>
      <w:r>
        <w:rPr/>
        <w:t>and</w:t>
      </w:r>
      <w:r>
        <w:rPr>
          <w:spacing w:val="-5"/>
        </w:rPr>
        <w:t> </w:t>
      </w:r>
      <w:r>
        <w:rPr/>
        <w:t>Yingyao</w:t>
      </w:r>
      <w:r>
        <w:rPr>
          <w:spacing w:val="-5"/>
        </w:rPr>
        <w:t> </w:t>
      </w:r>
      <w:r>
        <w:rPr/>
        <w:t>Hu, </w:t>
      </w:r>
      <w:r>
        <w:rPr>
          <w:b/>
        </w:rPr>
        <w:t>Economics Letters</w:t>
      </w:r>
      <w:r>
        <w:rPr/>
        <w:t>, 2008, 100, 381-384.</w:t>
      </w:r>
    </w:p>
    <w:p>
      <w:pPr>
        <w:pStyle w:val="BodyText"/>
        <w:spacing w:before="121"/>
        <w:ind w:left="199" w:right="865"/>
        <w:jc w:val="both"/>
      </w:pPr>
      <w:r>
        <w:rPr/>
        <w:t>"A</w:t>
      </w:r>
      <w:r>
        <w:rPr>
          <w:spacing w:val="-4"/>
        </w:rPr>
        <w:t> </w:t>
      </w:r>
      <w:r>
        <w:rPr/>
        <w:t>Note</w:t>
      </w:r>
      <w:r>
        <w:rPr>
          <w:spacing w:val="-3"/>
        </w:rPr>
        <w:t> </w:t>
      </w:r>
      <w:r>
        <w:rPr/>
        <w:t>on</w:t>
      </w:r>
      <w:r>
        <w:rPr>
          <w:spacing w:val="-3"/>
        </w:rPr>
        <w:t> </w:t>
      </w:r>
      <w:r>
        <w:rPr/>
        <w:t>the</w:t>
      </w:r>
      <w:r>
        <w:rPr>
          <w:spacing w:val="-3"/>
        </w:rPr>
        <w:t> </w:t>
      </w:r>
      <w:r>
        <w:rPr/>
        <w:t>Closed-form</w:t>
      </w:r>
      <w:r>
        <w:rPr>
          <w:spacing w:val="-5"/>
        </w:rPr>
        <w:t> </w:t>
      </w:r>
      <w:r>
        <w:rPr/>
        <w:t>Identification</w:t>
      </w:r>
      <w:r>
        <w:rPr>
          <w:spacing w:val="-3"/>
        </w:rPr>
        <w:t> </w:t>
      </w:r>
      <w:r>
        <w:rPr/>
        <w:t>of</w:t>
      </w:r>
      <w:r>
        <w:rPr>
          <w:spacing w:val="-4"/>
        </w:rPr>
        <w:t> </w:t>
      </w:r>
      <w:r>
        <w:rPr/>
        <w:t>Regression</w:t>
      </w:r>
      <w:r>
        <w:rPr>
          <w:spacing w:val="-5"/>
        </w:rPr>
        <w:t> </w:t>
      </w:r>
      <w:r>
        <w:rPr/>
        <w:t>Models</w:t>
      </w:r>
      <w:r>
        <w:rPr>
          <w:spacing w:val="-3"/>
        </w:rPr>
        <w:t> </w:t>
      </w:r>
      <w:r>
        <w:rPr/>
        <w:t>with</w:t>
      </w:r>
      <w:r>
        <w:rPr>
          <w:spacing w:val="-5"/>
        </w:rPr>
        <w:t> </w:t>
      </w:r>
      <w:r>
        <w:rPr/>
        <w:t>a</w:t>
      </w:r>
      <w:r>
        <w:rPr>
          <w:spacing w:val="-4"/>
        </w:rPr>
        <w:t> </w:t>
      </w:r>
      <w:r>
        <w:rPr/>
        <w:t>Mismeasured Binary</w:t>
      </w:r>
      <w:r>
        <w:rPr>
          <w:spacing w:val="-3"/>
        </w:rPr>
        <w:t> </w:t>
      </w:r>
      <w:r>
        <w:rPr/>
        <w:t>Regressor,"</w:t>
      </w:r>
      <w:r>
        <w:rPr>
          <w:spacing w:val="-3"/>
        </w:rPr>
        <w:t> </w:t>
      </w:r>
      <w:r>
        <w:rPr/>
        <w:t>with</w:t>
      </w:r>
      <w:r>
        <w:rPr>
          <w:spacing w:val="-5"/>
        </w:rPr>
        <w:t> </w:t>
      </w:r>
      <w:r>
        <w:rPr/>
        <w:t>Xiaohong</w:t>
      </w:r>
      <w:r>
        <w:rPr>
          <w:spacing w:val="-3"/>
        </w:rPr>
        <w:t> </w:t>
      </w:r>
      <w:r>
        <w:rPr/>
        <w:t>Chen</w:t>
      </w:r>
      <w:r>
        <w:rPr>
          <w:spacing w:val="-3"/>
        </w:rPr>
        <w:t> </w:t>
      </w:r>
      <w:r>
        <w:rPr/>
        <w:t>and</w:t>
      </w:r>
      <w:r>
        <w:rPr>
          <w:spacing w:val="-3"/>
        </w:rPr>
        <w:t> </w:t>
      </w:r>
      <w:r>
        <w:rPr/>
        <w:t>Yingyao</w:t>
      </w:r>
      <w:r>
        <w:rPr>
          <w:spacing w:val="-3"/>
        </w:rPr>
        <w:t> </w:t>
      </w:r>
      <w:r>
        <w:rPr/>
        <w:t>Hu,</w:t>
      </w:r>
      <w:r>
        <w:rPr>
          <w:spacing w:val="-3"/>
        </w:rPr>
        <w:t> </w:t>
      </w:r>
      <w:r>
        <w:rPr>
          <w:b/>
        </w:rPr>
        <w:t>Statistics</w:t>
      </w:r>
      <w:r>
        <w:rPr>
          <w:b/>
          <w:spacing w:val="-3"/>
        </w:rPr>
        <w:t> </w:t>
      </w:r>
      <w:r>
        <w:rPr>
          <w:b/>
        </w:rPr>
        <w:t>and</w:t>
      </w:r>
      <w:r>
        <w:rPr>
          <w:b/>
          <w:spacing w:val="-5"/>
        </w:rPr>
        <w:t> </w:t>
      </w:r>
      <w:r>
        <w:rPr>
          <w:b/>
        </w:rPr>
        <w:t>Probability Letters</w:t>
      </w:r>
      <w:r>
        <w:rPr/>
        <w:t>, 2008, 78, 1473-1479.</w:t>
      </w:r>
    </w:p>
    <w:p>
      <w:pPr>
        <w:pStyle w:val="BodyText"/>
        <w:spacing w:after="0"/>
        <w:jc w:val="both"/>
        <w:sectPr>
          <w:type w:val="continuous"/>
          <w:pgSz w:w="12240" w:h="15840"/>
          <w:pgMar w:header="0" w:footer="784" w:top="1380" w:bottom="980" w:left="1080" w:right="1080"/>
          <w:cols w:num="2" w:equalWidth="0">
            <w:col w:w="725" w:space="40"/>
            <w:col w:w="9315"/>
          </w:cols>
        </w:sectPr>
      </w:pPr>
    </w:p>
    <w:p>
      <w:pPr>
        <w:pStyle w:val="BodyText"/>
        <w:ind w:left="0"/>
        <w:rPr>
          <w:sz w:val="20"/>
        </w:rPr>
      </w:pPr>
    </w:p>
    <w:p>
      <w:pPr>
        <w:pStyle w:val="BodyText"/>
        <w:ind w:left="0"/>
        <w:rPr>
          <w:sz w:val="20"/>
        </w:rPr>
      </w:pPr>
    </w:p>
    <w:p>
      <w:pPr>
        <w:pStyle w:val="BodyText"/>
        <w:spacing w:before="168"/>
        <w:ind w:left="0"/>
        <w:rPr>
          <w:sz w:val="20"/>
        </w:rPr>
      </w:pPr>
    </w:p>
    <w:p>
      <w:pPr>
        <w:pStyle w:val="BodyText"/>
        <w:spacing w:after="0"/>
        <w:rPr>
          <w:sz w:val="20"/>
        </w:rPr>
        <w:sectPr>
          <w:type w:val="continuous"/>
          <w:pgSz w:w="12240" w:h="15840"/>
          <w:pgMar w:header="0" w:footer="784" w:top="1380" w:bottom="980" w:left="1080" w:right="1080"/>
        </w:sectPr>
      </w:pPr>
    </w:p>
    <w:p>
      <w:pPr>
        <w:pStyle w:val="Heading2"/>
      </w:pPr>
      <w:r>
        <w:rPr>
          <w:spacing w:val="-4"/>
        </w:rPr>
        <w:t>2007</w:t>
      </w:r>
    </w:p>
    <w:p>
      <w:pPr>
        <w:spacing w:line="240" w:lineRule="auto" w:before="209"/>
        <w:rPr>
          <w:b/>
          <w:sz w:val="24"/>
        </w:rPr>
      </w:pPr>
      <w:r>
        <w:rPr/>
        <w:br w:type="column"/>
      </w:r>
      <w:r>
        <w:rPr>
          <w:b/>
          <w:sz w:val="24"/>
        </w:rPr>
      </w:r>
    </w:p>
    <w:p>
      <w:pPr>
        <w:pStyle w:val="BodyText"/>
        <w:spacing w:before="1"/>
        <w:ind w:left="199" w:right="345"/>
      </w:pPr>
      <w:r>
        <w:rPr/>
        <w:t>"Estimation</w:t>
      </w:r>
      <w:r>
        <w:rPr>
          <w:spacing w:val="-7"/>
        </w:rPr>
        <w:t> </w:t>
      </w:r>
      <w:r>
        <w:rPr/>
        <w:t>of</w:t>
      </w:r>
      <w:r>
        <w:rPr>
          <w:spacing w:val="-6"/>
        </w:rPr>
        <w:t> </w:t>
      </w:r>
      <w:r>
        <w:rPr/>
        <w:t>Average</w:t>
      </w:r>
      <w:r>
        <w:rPr>
          <w:spacing w:val="-5"/>
        </w:rPr>
        <w:t> </w:t>
      </w:r>
      <w:r>
        <w:rPr/>
        <w:t>Treatment</w:t>
      </w:r>
      <w:r>
        <w:rPr>
          <w:spacing w:val="-5"/>
        </w:rPr>
        <w:t> </w:t>
      </w:r>
      <w:r>
        <w:rPr/>
        <w:t>Effects</w:t>
      </w:r>
      <w:r>
        <w:rPr>
          <w:spacing w:val="-4"/>
        </w:rPr>
        <w:t> </w:t>
      </w:r>
      <w:r>
        <w:rPr/>
        <w:t>With</w:t>
      </w:r>
      <w:r>
        <w:rPr>
          <w:spacing w:val="-5"/>
        </w:rPr>
        <w:t> </w:t>
      </w:r>
      <w:r>
        <w:rPr/>
        <w:t>Misclassification,"</w:t>
      </w:r>
      <w:r>
        <w:rPr>
          <w:spacing w:val="-5"/>
        </w:rPr>
        <w:t> </w:t>
      </w:r>
      <w:r>
        <w:rPr>
          <w:b/>
        </w:rPr>
        <w:t>Econometrica</w:t>
      </w:r>
      <w:r>
        <w:rPr/>
        <w:t>,</w:t>
      </w:r>
      <w:r>
        <w:rPr>
          <w:spacing w:val="-5"/>
        </w:rPr>
        <w:t> </w:t>
      </w:r>
      <w:r>
        <w:rPr/>
        <w:t>2007, 75, 537-551.</w:t>
      </w:r>
    </w:p>
    <w:p>
      <w:pPr>
        <w:pStyle w:val="BodyText"/>
        <w:spacing w:after="0"/>
        <w:sectPr>
          <w:type w:val="continuous"/>
          <w:pgSz w:w="12240" w:h="15840"/>
          <w:pgMar w:header="0" w:footer="784" w:top="1380" w:bottom="980" w:left="1080" w:right="1080"/>
          <w:cols w:num="2" w:equalWidth="0">
            <w:col w:w="725" w:space="40"/>
            <w:col w:w="9315"/>
          </w:cols>
        </w:sectPr>
      </w:pPr>
    </w:p>
    <w:p>
      <w:pPr>
        <w:pStyle w:val="BodyText"/>
        <w:spacing w:before="60"/>
        <w:ind w:right="997"/>
      </w:pPr>
      <w:r>
        <w:rPr/>
        <w:t>"Nonparametric</w:t>
      </w:r>
      <w:r>
        <w:rPr>
          <w:spacing w:val="-5"/>
        </w:rPr>
        <w:t> </w:t>
      </w:r>
      <w:r>
        <w:rPr/>
        <w:t>Matching</w:t>
      </w:r>
      <w:r>
        <w:rPr>
          <w:spacing w:val="-5"/>
        </w:rPr>
        <w:t> </w:t>
      </w:r>
      <w:r>
        <w:rPr/>
        <w:t>and</w:t>
      </w:r>
      <w:r>
        <w:rPr>
          <w:spacing w:val="-6"/>
        </w:rPr>
        <w:t> </w:t>
      </w:r>
      <w:r>
        <w:rPr/>
        <w:t>Efficient</w:t>
      </w:r>
      <w:r>
        <w:rPr>
          <w:spacing w:val="-5"/>
        </w:rPr>
        <w:t> </w:t>
      </w:r>
      <w:r>
        <w:rPr/>
        <w:t>Estimators</w:t>
      </w:r>
      <w:r>
        <w:rPr>
          <w:spacing w:val="-5"/>
        </w:rPr>
        <w:t> </w:t>
      </w:r>
      <w:r>
        <w:rPr/>
        <w:t>of</w:t>
      </w:r>
      <w:r>
        <w:rPr>
          <w:spacing w:val="-6"/>
        </w:rPr>
        <w:t> </w:t>
      </w:r>
      <w:r>
        <w:rPr/>
        <w:t>Homothetically</w:t>
      </w:r>
      <w:r>
        <w:rPr>
          <w:spacing w:val="-5"/>
        </w:rPr>
        <w:t> </w:t>
      </w:r>
      <w:r>
        <w:rPr/>
        <w:t>Separable Functions," with Oliver Linton, </w:t>
      </w:r>
      <w:r>
        <w:rPr>
          <w:b/>
        </w:rPr>
        <w:t>Econometrica</w:t>
      </w:r>
      <w:r>
        <w:rPr/>
        <w:t>, 2007, 75, 1209-1227.</w:t>
      </w:r>
    </w:p>
    <w:p>
      <w:pPr>
        <w:spacing w:before="120"/>
        <w:ind w:left="964" w:right="232" w:firstLine="0"/>
        <w:jc w:val="left"/>
        <w:rPr>
          <w:sz w:val="24"/>
        </w:rPr>
      </w:pPr>
      <w:r>
        <w:rPr>
          <w:sz w:val="24"/>
        </w:rPr>
        <w:t>“Endogenous</w:t>
      </w:r>
      <w:r>
        <w:rPr>
          <w:spacing w:val="-4"/>
          <w:sz w:val="24"/>
        </w:rPr>
        <w:t> </w:t>
      </w:r>
      <w:r>
        <w:rPr>
          <w:sz w:val="24"/>
        </w:rPr>
        <w:t>Selection</w:t>
      </w:r>
      <w:r>
        <w:rPr>
          <w:spacing w:val="-4"/>
          <w:sz w:val="24"/>
        </w:rPr>
        <w:t> </w:t>
      </w:r>
      <w:r>
        <w:rPr>
          <w:sz w:val="24"/>
        </w:rPr>
        <w:t>or</w:t>
      </w:r>
      <w:r>
        <w:rPr>
          <w:spacing w:val="-4"/>
          <w:sz w:val="24"/>
        </w:rPr>
        <w:t> </w:t>
      </w:r>
      <w:r>
        <w:rPr>
          <w:sz w:val="24"/>
        </w:rPr>
        <w:t>Treatment</w:t>
      </w:r>
      <w:r>
        <w:rPr>
          <w:spacing w:val="-4"/>
          <w:sz w:val="24"/>
        </w:rPr>
        <w:t> </w:t>
      </w:r>
      <w:r>
        <w:rPr>
          <w:sz w:val="24"/>
        </w:rPr>
        <w:t>Model</w:t>
      </w:r>
      <w:r>
        <w:rPr>
          <w:spacing w:val="-4"/>
          <w:sz w:val="24"/>
        </w:rPr>
        <w:t> </w:t>
      </w:r>
      <w:r>
        <w:rPr>
          <w:sz w:val="24"/>
        </w:rPr>
        <w:t>Estimation,"</w:t>
      </w:r>
      <w:r>
        <w:rPr>
          <w:spacing w:val="-4"/>
          <w:sz w:val="24"/>
        </w:rPr>
        <w:t> </w:t>
      </w:r>
      <w:r>
        <w:rPr>
          <w:b/>
          <w:sz w:val="24"/>
        </w:rPr>
        <w:t>Journal</w:t>
      </w:r>
      <w:r>
        <w:rPr>
          <w:b/>
          <w:spacing w:val="-4"/>
          <w:sz w:val="24"/>
        </w:rPr>
        <w:t> </w:t>
      </w:r>
      <w:r>
        <w:rPr>
          <w:b/>
          <w:sz w:val="24"/>
        </w:rPr>
        <w:t>of</w:t>
      </w:r>
      <w:r>
        <w:rPr>
          <w:b/>
          <w:spacing w:val="-4"/>
          <w:sz w:val="24"/>
        </w:rPr>
        <w:t> </w:t>
      </w:r>
      <w:r>
        <w:rPr>
          <w:b/>
          <w:sz w:val="24"/>
        </w:rPr>
        <w:t>Econometrics</w:t>
      </w:r>
      <w:r>
        <w:rPr>
          <w:sz w:val="24"/>
        </w:rPr>
        <w:t>,</w:t>
      </w:r>
      <w:r>
        <w:rPr>
          <w:spacing w:val="-6"/>
          <w:sz w:val="24"/>
        </w:rPr>
        <w:t> </w:t>
      </w:r>
      <w:r>
        <w:rPr>
          <w:sz w:val="24"/>
        </w:rPr>
        <w:t>2007, 141, 777-806</w:t>
      </w:r>
    </w:p>
    <w:p>
      <w:pPr>
        <w:pStyle w:val="BodyText"/>
        <w:spacing w:before="120"/>
      </w:pPr>
      <w:r>
        <w:rPr/>
        <w:t>"A</w:t>
      </w:r>
      <w:r>
        <w:rPr>
          <w:spacing w:val="-5"/>
        </w:rPr>
        <w:t> </w:t>
      </w:r>
      <w:r>
        <w:rPr/>
        <w:t>Simple</w:t>
      </w:r>
      <w:r>
        <w:rPr>
          <w:spacing w:val="-3"/>
        </w:rPr>
        <w:t> </w:t>
      </w:r>
      <w:r>
        <w:rPr/>
        <w:t>Ordered</w:t>
      </w:r>
      <w:r>
        <w:rPr>
          <w:spacing w:val="-4"/>
        </w:rPr>
        <w:t> </w:t>
      </w:r>
      <w:r>
        <w:rPr/>
        <w:t>Data</w:t>
      </w:r>
      <w:r>
        <w:rPr>
          <w:spacing w:val="-4"/>
        </w:rPr>
        <w:t> </w:t>
      </w:r>
      <w:r>
        <w:rPr/>
        <w:t>Estimator</w:t>
      </w:r>
      <w:r>
        <w:rPr>
          <w:spacing w:val="-5"/>
        </w:rPr>
        <w:t> </w:t>
      </w:r>
      <w:r>
        <w:rPr/>
        <w:t>for</w:t>
      </w:r>
      <w:r>
        <w:rPr>
          <w:spacing w:val="-4"/>
        </w:rPr>
        <w:t> </w:t>
      </w:r>
      <w:r>
        <w:rPr/>
        <w:t>Inverse</w:t>
      </w:r>
      <w:r>
        <w:rPr>
          <w:spacing w:val="-5"/>
        </w:rPr>
        <w:t> </w:t>
      </w:r>
      <w:r>
        <w:rPr/>
        <w:t>Density</w:t>
      </w:r>
      <w:r>
        <w:rPr>
          <w:spacing w:val="-4"/>
        </w:rPr>
        <w:t> </w:t>
      </w:r>
      <w:r>
        <w:rPr/>
        <w:t>Weighted</w:t>
      </w:r>
      <w:r>
        <w:rPr>
          <w:spacing w:val="-4"/>
        </w:rPr>
        <w:t> </w:t>
      </w:r>
      <w:r>
        <w:rPr/>
        <w:t>Functions,"</w:t>
      </w:r>
      <w:r>
        <w:rPr>
          <w:spacing w:val="-4"/>
        </w:rPr>
        <w:t> </w:t>
      </w:r>
      <w:r>
        <w:rPr/>
        <w:t>with</w:t>
      </w:r>
      <w:r>
        <w:rPr>
          <w:spacing w:val="-4"/>
        </w:rPr>
        <w:t> </w:t>
      </w:r>
      <w:r>
        <w:rPr/>
        <w:t>Susanne Schennach, </w:t>
      </w:r>
      <w:r>
        <w:rPr>
          <w:b/>
        </w:rPr>
        <w:t>Journal of Econometrics</w:t>
      </w:r>
      <w:r>
        <w:rPr/>
        <w:t>, 2007, 136, 189-211.</w:t>
      </w:r>
    </w:p>
    <w:p>
      <w:pPr>
        <w:pStyle w:val="BodyText"/>
        <w:spacing w:before="120"/>
        <w:ind w:right="997"/>
      </w:pPr>
      <w:r>
        <w:rPr/>
        <w:t>"Weighted and Two Stage Least Squares Estimation of Semiparametric Truncated Regression</w:t>
      </w:r>
      <w:r>
        <w:rPr>
          <w:spacing w:val="-6"/>
        </w:rPr>
        <w:t> </w:t>
      </w:r>
      <w:r>
        <w:rPr/>
        <w:t>Models,"</w:t>
      </w:r>
      <w:r>
        <w:rPr>
          <w:spacing w:val="-4"/>
        </w:rPr>
        <w:t> </w:t>
      </w:r>
      <w:r>
        <w:rPr/>
        <w:t>with</w:t>
      </w:r>
      <w:r>
        <w:rPr>
          <w:spacing w:val="-4"/>
        </w:rPr>
        <w:t> </w:t>
      </w:r>
      <w:r>
        <w:rPr/>
        <w:t>Shakeeb</w:t>
      </w:r>
      <w:r>
        <w:rPr>
          <w:spacing w:val="-6"/>
        </w:rPr>
        <w:t> </w:t>
      </w:r>
      <w:r>
        <w:rPr/>
        <w:t>Khan,</w:t>
      </w:r>
      <w:r>
        <w:rPr>
          <w:spacing w:val="-5"/>
        </w:rPr>
        <w:t> </w:t>
      </w:r>
      <w:r>
        <w:rPr>
          <w:b/>
        </w:rPr>
        <w:t>Econometric</w:t>
      </w:r>
      <w:r>
        <w:rPr>
          <w:b/>
          <w:spacing w:val="-4"/>
        </w:rPr>
        <w:t> </w:t>
      </w:r>
      <w:r>
        <w:rPr>
          <w:b/>
        </w:rPr>
        <w:t>Theory</w:t>
      </w:r>
      <w:r>
        <w:rPr/>
        <w:t>,</w:t>
      </w:r>
      <w:r>
        <w:rPr>
          <w:spacing w:val="-4"/>
        </w:rPr>
        <w:t> </w:t>
      </w:r>
      <w:r>
        <w:rPr/>
        <w:t>2007,</w:t>
      </w:r>
      <w:r>
        <w:rPr>
          <w:spacing w:val="-4"/>
        </w:rPr>
        <w:t> </w:t>
      </w:r>
      <w:r>
        <w:rPr/>
        <w:t>23,</w:t>
      </w:r>
      <w:r>
        <w:rPr>
          <w:spacing w:val="-4"/>
        </w:rPr>
        <w:t> </w:t>
      </w:r>
      <w:r>
        <w:rPr/>
        <w:t>309-347</w:t>
      </w:r>
    </w:p>
    <w:p>
      <w:pPr>
        <w:pStyle w:val="BodyText"/>
        <w:spacing w:before="120"/>
      </w:pPr>
      <w:r>
        <w:rPr/>
        <w:t>"Coherence and Completeness of Structural Models Containing a Dummy Endogenous Variable,"</w:t>
      </w:r>
      <w:r>
        <w:rPr>
          <w:spacing w:val="-3"/>
        </w:rPr>
        <w:t> </w:t>
      </w:r>
      <w:r>
        <w:rPr/>
        <w:t>in,</w:t>
      </w:r>
      <w:r>
        <w:rPr>
          <w:spacing w:val="-3"/>
        </w:rPr>
        <w:t> </w:t>
      </w:r>
      <w:r>
        <w:rPr/>
        <w:t>Economics</w:t>
      </w:r>
      <w:r>
        <w:rPr>
          <w:spacing w:val="-3"/>
        </w:rPr>
        <w:t> </w:t>
      </w:r>
      <w:r>
        <w:rPr/>
        <w:t>to</w:t>
      </w:r>
      <w:r>
        <w:rPr>
          <w:spacing w:val="-3"/>
        </w:rPr>
        <w:t> </w:t>
      </w:r>
      <w:r>
        <w:rPr/>
        <w:t>Econometrics:</w:t>
      </w:r>
      <w:r>
        <w:rPr>
          <w:spacing w:val="-3"/>
        </w:rPr>
        <w:t> </w:t>
      </w:r>
      <w:r>
        <w:rPr/>
        <w:t>Contributions</w:t>
      </w:r>
      <w:r>
        <w:rPr>
          <w:spacing w:val="-4"/>
        </w:rPr>
        <w:t> </w:t>
      </w:r>
      <w:r>
        <w:rPr/>
        <w:t>in</w:t>
      </w:r>
      <w:r>
        <w:rPr>
          <w:spacing w:val="-5"/>
        </w:rPr>
        <w:t> </w:t>
      </w:r>
      <w:r>
        <w:rPr/>
        <w:t>Honor</w:t>
      </w:r>
      <w:r>
        <w:rPr>
          <w:spacing w:val="-3"/>
        </w:rPr>
        <w:t> </w:t>
      </w:r>
      <w:r>
        <w:rPr/>
        <w:t>of</w:t>
      </w:r>
      <w:r>
        <w:rPr>
          <w:spacing w:val="-4"/>
        </w:rPr>
        <w:t> </w:t>
      </w:r>
      <w:r>
        <w:rPr/>
        <w:t>Daniel</w:t>
      </w:r>
      <w:r>
        <w:rPr>
          <w:spacing w:val="-3"/>
        </w:rPr>
        <w:t> </w:t>
      </w:r>
      <w:r>
        <w:rPr/>
        <w:t>L.</w:t>
      </w:r>
      <w:r>
        <w:rPr>
          <w:spacing w:val="-3"/>
        </w:rPr>
        <w:t> </w:t>
      </w:r>
      <w:r>
        <w:rPr/>
        <w:t>McFadden, special issue of the </w:t>
      </w:r>
      <w:r>
        <w:rPr>
          <w:b/>
        </w:rPr>
        <w:t>International Economic Review</w:t>
      </w:r>
      <w:r>
        <w:rPr/>
        <w:t>, 2007, 48, 1379-1392.</w:t>
      </w:r>
    </w:p>
    <w:p>
      <w:pPr>
        <w:pStyle w:val="BodyText"/>
        <w:spacing w:before="120"/>
      </w:pPr>
      <w:r>
        <w:rPr/>
        <w:t>"Modeling Heterogeneity," in Advances in Economics and Econometrics: Theory and Applications,</w:t>
      </w:r>
      <w:r>
        <w:rPr>
          <w:spacing w:val="-5"/>
        </w:rPr>
        <w:t> </w:t>
      </w:r>
      <w:r>
        <w:rPr/>
        <w:t>Ninth</w:t>
      </w:r>
      <w:r>
        <w:rPr>
          <w:spacing w:val="-5"/>
        </w:rPr>
        <w:t> </w:t>
      </w:r>
      <w:r>
        <w:rPr/>
        <w:t>World</w:t>
      </w:r>
      <w:r>
        <w:rPr>
          <w:spacing w:val="-5"/>
        </w:rPr>
        <w:t> </w:t>
      </w:r>
      <w:r>
        <w:rPr/>
        <w:t>Congress</w:t>
      </w:r>
      <w:r>
        <w:rPr>
          <w:spacing w:val="-5"/>
        </w:rPr>
        <w:t> </w:t>
      </w:r>
      <w:r>
        <w:rPr/>
        <w:t>(Econometric</w:t>
      </w:r>
      <w:r>
        <w:rPr>
          <w:spacing w:val="-5"/>
        </w:rPr>
        <w:t> </w:t>
      </w:r>
      <w:r>
        <w:rPr/>
        <w:t>Society</w:t>
      </w:r>
      <w:r>
        <w:rPr>
          <w:spacing w:val="-5"/>
        </w:rPr>
        <w:t> </w:t>
      </w:r>
      <w:r>
        <w:rPr/>
        <w:t>Monographs),</w:t>
      </w:r>
      <w:r>
        <w:rPr>
          <w:spacing w:val="-7"/>
        </w:rPr>
        <w:t> </w:t>
      </w:r>
      <w:r>
        <w:rPr/>
        <w:t>Richard</w:t>
      </w:r>
      <w:r>
        <w:rPr>
          <w:spacing w:val="-5"/>
        </w:rPr>
        <w:t> </w:t>
      </w:r>
      <w:r>
        <w:rPr/>
        <w:t>Blundell, Whitney K. Newey, and Torsten Persson, editors, Cambridge: Cambridge University Press, Vol. III, Chapter 5, 2007.</w:t>
      </w:r>
    </w:p>
    <w:p>
      <w:pPr>
        <w:pStyle w:val="BodyText"/>
        <w:spacing w:before="120"/>
        <w:ind w:right="232"/>
      </w:pPr>
      <w:r>
        <w:rPr/>
        <w:t>"A</w:t>
      </w:r>
      <w:r>
        <w:rPr>
          <w:spacing w:val="-5"/>
        </w:rPr>
        <w:t> </w:t>
      </w:r>
      <w:r>
        <w:rPr/>
        <w:t>Local</w:t>
      </w:r>
      <w:r>
        <w:rPr>
          <w:spacing w:val="-4"/>
        </w:rPr>
        <w:t> </w:t>
      </w:r>
      <w:r>
        <w:rPr/>
        <w:t>Generalized</w:t>
      </w:r>
      <w:r>
        <w:rPr>
          <w:spacing w:val="-4"/>
        </w:rPr>
        <w:t> </w:t>
      </w:r>
      <w:r>
        <w:rPr/>
        <w:t>Method</w:t>
      </w:r>
      <w:r>
        <w:rPr>
          <w:spacing w:val="-4"/>
        </w:rPr>
        <w:t> </w:t>
      </w:r>
      <w:r>
        <w:rPr/>
        <w:t>of</w:t>
      </w:r>
      <w:r>
        <w:rPr>
          <w:spacing w:val="-5"/>
        </w:rPr>
        <w:t> </w:t>
      </w:r>
      <w:r>
        <w:rPr/>
        <w:t>Moments</w:t>
      </w:r>
      <w:r>
        <w:rPr>
          <w:spacing w:val="-4"/>
        </w:rPr>
        <w:t> </w:t>
      </w:r>
      <w:r>
        <w:rPr/>
        <w:t>Estimator,"</w:t>
      </w:r>
      <w:r>
        <w:rPr>
          <w:spacing w:val="-4"/>
        </w:rPr>
        <w:t> </w:t>
      </w:r>
      <w:r>
        <w:rPr>
          <w:b/>
        </w:rPr>
        <w:t>Economics</w:t>
      </w:r>
      <w:r>
        <w:rPr>
          <w:b/>
          <w:spacing w:val="-4"/>
        </w:rPr>
        <w:t> </w:t>
      </w:r>
      <w:r>
        <w:rPr>
          <w:b/>
        </w:rPr>
        <w:t>Letters</w:t>
      </w:r>
      <w:r>
        <w:rPr/>
        <w:t>,</w:t>
      </w:r>
      <w:r>
        <w:rPr>
          <w:spacing w:val="-4"/>
        </w:rPr>
        <w:t> </w:t>
      </w:r>
      <w:r>
        <w:rPr/>
        <w:t>2007,</w:t>
      </w:r>
      <w:r>
        <w:rPr>
          <w:spacing w:val="-4"/>
        </w:rPr>
        <w:t> </w:t>
      </w:r>
      <w:r>
        <w:rPr/>
        <w:t>94,</w:t>
      </w:r>
      <w:r>
        <w:rPr>
          <w:spacing w:val="-4"/>
        </w:rPr>
        <w:t> </w:t>
      </w:r>
      <w:r>
        <w:rPr/>
        <w:t>124- </w:t>
      </w:r>
      <w:r>
        <w:rPr>
          <w:spacing w:val="-4"/>
        </w:rPr>
        <w:t>128.</w:t>
      </w:r>
    </w:p>
    <w:p>
      <w:pPr>
        <w:pStyle w:val="BodyText"/>
        <w:ind w:left="0"/>
        <w:rPr>
          <w:sz w:val="20"/>
        </w:rPr>
      </w:pPr>
    </w:p>
    <w:p>
      <w:pPr>
        <w:pStyle w:val="BodyText"/>
        <w:ind w:left="0"/>
        <w:rPr>
          <w:sz w:val="20"/>
        </w:rPr>
      </w:pPr>
    </w:p>
    <w:p>
      <w:pPr>
        <w:pStyle w:val="BodyText"/>
        <w:spacing w:before="12"/>
        <w:ind w:left="0"/>
        <w:rPr>
          <w:sz w:val="20"/>
        </w:rPr>
      </w:pPr>
    </w:p>
    <w:p>
      <w:pPr>
        <w:pStyle w:val="BodyText"/>
        <w:spacing w:after="0"/>
        <w:rPr>
          <w:sz w:val="20"/>
        </w:rPr>
        <w:sectPr>
          <w:pgSz w:w="12240" w:h="15840"/>
          <w:pgMar w:header="0" w:footer="784" w:top="1380" w:bottom="980" w:left="1080" w:right="1080"/>
        </w:sectPr>
      </w:pPr>
    </w:p>
    <w:p>
      <w:pPr>
        <w:pStyle w:val="Heading2"/>
      </w:pPr>
      <w:r>
        <w:rPr>
          <w:spacing w:val="-4"/>
        </w:rPr>
        <w:t>2005</w:t>
      </w:r>
    </w:p>
    <w:p>
      <w:pPr>
        <w:spacing w:line="240" w:lineRule="auto" w:before="210"/>
        <w:rPr>
          <w:b/>
          <w:sz w:val="24"/>
        </w:rPr>
      </w:pPr>
      <w:r>
        <w:rPr/>
        <w:br w:type="column"/>
      </w:r>
      <w:r>
        <w:rPr>
          <w:b/>
          <w:sz w:val="24"/>
        </w:rPr>
      </w:r>
    </w:p>
    <w:p>
      <w:pPr>
        <w:pStyle w:val="BodyText"/>
        <w:spacing w:before="1"/>
        <w:ind w:left="199"/>
      </w:pPr>
      <w:r>
        <w:rPr/>
        <w:t>"Statistical</w:t>
      </w:r>
      <w:r>
        <w:rPr>
          <w:spacing w:val="-5"/>
        </w:rPr>
        <w:t> </w:t>
      </w:r>
      <w:r>
        <w:rPr/>
        <w:t>Analysis</w:t>
      </w:r>
      <w:r>
        <w:rPr>
          <w:spacing w:val="-1"/>
        </w:rPr>
        <w:t> </w:t>
      </w:r>
      <w:r>
        <w:rPr/>
        <w:t>of</w:t>
      </w:r>
      <w:r>
        <w:rPr>
          <w:spacing w:val="-3"/>
        </w:rPr>
        <w:t> </w:t>
      </w:r>
      <w:r>
        <w:rPr/>
        <w:t>Choice</w:t>
      </w:r>
      <w:r>
        <w:rPr>
          <w:spacing w:val="-1"/>
        </w:rPr>
        <w:t> </w:t>
      </w:r>
      <w:r>
        <w:rPr/>
        <w:t>Experiments</w:t>
      </w:r>
      <w:r>
        <w:rPr>
          <w:spacing w:val="-2"/>
        </w:rPr>
        <w:t> </w:t>
      </w:r>
      <w:r>
        <w:rPr/>
        <w:t>and</w:t>
      </w:r>
      <w:r>
        <w:rPr>
          <w:spacing w:val="-1"/>
        </w:rPr>
        <w:t> </w:t>
      </w:r>
      <w:r>
        <w:rPr/>
        <w:t>Surveys,"</w:t>
      </w:r>
      <w:r>
        <w:rPr>
          <w:spacing w:val="-3"/>
        </w:rPr>
        <w:t> </w:t>
      </w:r>
      <w:r>
        <w:rPr/>
        <w:t>by</w:t>
      </w:r>
      <w:r>
        <w:rPr>
          <w:spacing w:val="-1"/>
        </w:rPr>
        <w:t> </w:t>
      </w:r>
      <w:r>
        <w:rPr/>
        <w:t>Daniel</w:t>
      </w:r>
      <w:r>
        <w:rPr>
          <w:spacing w:val="-2"/>
        </w:rPr>
        <w:t> </w:t>
      </w:r>
      <w:r>
        <w:rPr/>
        <w:t>L.</w:t>
      </w:r>
      <w:r>
        <w:rPr>
          <w:spacing w:val="-3"/>
        </w:rPr>
        <w:t> </w:t>
      </w:r>
      <w:r>
        <w:rPr/>
        <w:t>McFadden,</w:t>
      </w:r>
      <w:r>
        <w:rPr>
          <w:spacing w:val="-3"/>
        </w:rPr>
        <w:t> </w:t>
      </w:r>
      <w:r>
        <w:rPr>
          <w:spacing w:val="-2"/>
        </w:rPr>
        <w:t>Albert</w:t>
      </w:r>
    </w:p>
    <w:p>
      <w:pPr>
        <w:pStyle w:val="BodyText"/>
        <w:ind w:left="199" w:right="250"/>
      </w:pPr>
      <w:r>
        <w:rPr/>
        <w:t>C. Bemmaor, Francis G. Caro, Jeff Dominitz, Byung-hill Jun, Arthur Lewbel, Rosa L. Matzkin,</w:t>
      </w:r>
      <w:r>
        <w:rPr>
          <w:spacing w:val="-3"/>
        </w:rPr>
        <w:t> </w:t>
      </w:r>
      <w:r>
        <w:rPr/>
        <w:t>Francesca</w:t>
      </w:r>
      <w:r>
        <w:rPr>
          <w:spacing w:val="-4"/>
        </w:rPr>
        <w:t> </w:t>
      </w:r>
      <w:r>
        <w:rPr/>
        <w:t>Molinari,</w:t>
      </w:r>
      <w:r>
        <w:rPr>
          <w:spacing w:val="-3"/>
        </w:rPr>
        <w:t> </w:t>
      </w:r>
      <w:r>
        <w:rPr/>
        <w:t>Norbert</w:t>
      </w:r>
      <w:r>
        <w:rPr>
          <w:spacing w:val="-3"/>
        </w:rPr>
        <w:t> </w:t>
      </w:r>
      <w:r>
        <w:rPr/>
        <w:t>Schwarz,</w:t>
      </w:r>
      <w:r>
        <w:rPr>
          <w:spacing w:val="-5"/>
        </w:rPr>
        <w:t> </w:t>
      </w:r>
      <w:r>
        <w:rPr/>
        <w:t>Robert</w:t>
      </w:r>
      <w:r>
        <w:rPr>
          <w:spacing w:val="-3"/>
        </w:rPr>
        <w:t> </w:t>
      </w:r>
      <w:r>
        <w:rPr/>
        <w:t>J</w:t>
      </w:r>
      <w:r>
        <w:rPr>
          <w:spacing w:val="-3"/>
        </w:rPr>
        <w:t> </w:t>
      </w:r>
      <w:r>
        <w:rPr/>
        <w:t>Willis,</w:t>
      </w:r>
      <w:r>
        <w:rPr>
          <w:spacing w:val="-3"/>
        </w:rPr>
        <w:t> </w:t>
      </w:r>
      <w:r>
        <w:rPr/>
        <w:t>and</w:t>
      </w:r>
      <w:r>
        <w:rPr>
          <w:spacing w:val="-3"/>
        </w:rPr>
        <w:t> </w:t>
      </w:r>
      <w:r>
        <w:rPr/>
        <w:t>Joachim</w:t>
      </w:r>
      <w:r>
        <w:rPr>
          <w:spacing w:val="-4"/>
        </w:rPr>
        <w:t> </w:t>
      </w:r>
      <w:r>
        <w:rPr/>
        <w:t>K.</w:t>
      </w:r>
      <w:r>
        <w:rPr>
          <w:spacing w:val="-2"/>
        </w:rPr>
        <w:t> </w:t>
      </w:r>
      <w:r>
        <w:rPr/>
        <w:t>Winter;</w:t>
      </w:r>
      <w:r>
        <w:rPr>
          <w:spacing w:val="-4"/>
        </w:rPr>
        <w:t> </w:t>
      </w:r>
      <w:r>
        <w:rPr/>
        <w:t>in </w:t>
      </w:r>
      <w:r>
        <w:rPr>
          <w:b/>
        </w:rPr>
        <w:t>Marketing Letters</w:t>
      </w:r>
      <w:r>
        <w:rPr/>
        <w:t>, 2005, 16, 183-196.</w:t>
      </w:r>
    </w:p>
    <w:p>
      <w:pPr>
        <w:spacing w:before="120"/>
        <w:ind w:left="199" w:right="0" w:firstLine="0"/>
        <w:jc w:val="left"/>
        <w:rPr>
          <w:sz w:val="24"/>
        </w:rPr>
      </w:pPr>
      <w:r>
        <w:rPr>
          <w:sz w:val="24"/>
        </w:rPr>
        <w:t>"Demand</w:t>
      </w:r>
      <w:r>
        <w:rPr>
          <w:spacing w:val="-4"/>
          <w:sz w:val="24"/>
        </w:rPr>
        <w:t> </w:t>
      </w:r>
      <w:r>
        <w:rPr>
          <w:sz w:val="24"/>
        </w:rPr>
        <w:t>Systems</w:t>
      </w:r>
      <w:r>
        <w:rPr>
          <w:spacing w:val="-3"/>
          <w:sz w:val="24"/>
        </w:rPr>
        <w:t> </w:t>
      </w:r>
      <w:r>
        <w:rPr>
          <w:sz w:val="24"/>
        </w:rPr>
        <w:t>With</w:t>
      </w:r>
      <w:r>
        <w:rPr>
          <w:spacing w:val="-4"/>
          <w:sz w:val="24"/>
        </w:rPr>
        <w:t> </w:t>
      </w:r>
      <w:r>
        <w:rPr>
          <w:sz w:val="24"/>
        </w:rPr>
        <w:t>Nonstationary</w:t>
      </w:r>
      <w:r>
        <w:rPr>
          <w:spacing w:val="-4"/>
          <w:sz w:val="24"/>
        </w:rPr>
        <w:t> </w:t>
      </w:r>
      <w:r>
        <w:rPr>
          <w:sz w:val="24"/>
        </w:rPr>
        <w:t>Prices,"</w:t>
      </w:r>
      <w:r>
        <w:rPr>
          <w:spacing w:val="-5"/>
          <w:sz w:val="24"/>
        </w:rPr>
        <w:t> </w:t>
      </w:r>
      <w:r>
        <w:rPr>
          <w:sz w:val="24"/>
        </w:rPr>
        <w:t>with</w:t>
      </w:r>
      <w:r>
        <w:rPr>
          <w:spacing w:val="-4"/>
          <w:sz w:val="24"/>
        </w:rPr>
        <w:t> </w:t>
      </w:r>
      <w:r>
        <w:rPr>
          <w:sz w:val="24"/>
        </w:rPr>
        <w:t>Serena</w:t>
      </w:r>
      <w:r>
        <w:rPr>
          <w:spacing w:val="-5"/>
          <w:sz w:val="24"/>
        </w:rPr>
        <w:t> </w:t>
      </w:r>
      <w:r>
        <w:rPr>
          <w:sz w:val="24"/>
        </w:rPr>
        <w:t>Ng,</w:t>
      </w:r>
      <w:r>
        <w:rPr>
          <w:spacing w:val="-4"/>
          <w:sz w:val="24"/>
        </w:rPr>
        <w:t> </w:t>
      </w:r>
      <w:r>
        <w:rPr>
          <w:b/>
          <w:sz w:val="24"/>
        </w:rPr>
        <w:t>Review</w:t>
      </w:r>
      <w:r>
        <w:rPr>
          <w:b/>
          <w:spacing w:val="-5"/>
          <w:sz w:val="24"/>
        </w:rPr>
        <w:t> </w:t>
      </w:r>
      <w:r>
        <w:rPr>
          <w:b/>
          <w:sz w:val="24"/>
        </w:rPr>
        <w:t>of</w:t>
      </w:r>
      <w:r>
        <w:rPr>
          <w:b/>
          <w:spacing w:val="-4"/>
          <w:sz w:val="24"/>
        </w:rPr>
        <w:t> </w:t>
      </w:r>
      <w:r>
        <w:rPr>
          <w:b/>
          <w:sz w:val="24"/>
        </w:rPr>
        <w:t>Economics</w:t>
      </w:r>
      <w:r>
        <w:rPr>
          <w:b/>
          <w:spacing w:val="-4"/>
          <w:sz w:val="24"/>
        </w:rPr>
        <w:t> </w:t>
      </w:r>
      <w:r>
        <w:rPr>
          <w:b/>
          <w:sz w:val="24"/>
        </w:rPr>
        <w:t>and Statistics</w:t>
      </w:r>
      <w:r>
        <w:rPr>
          <w:sz w:val="24"/>
        </w:rPr>
        <w:t>, 2005, 87, 479-494.</w:t>
      </w:r>
    </w:p>
    <w:p>
      <w:pPr>
        <w:spacing w:after="0"/>
        <w:jc w:val="left"/>
        <w:rPr>
          <w:sz w:val="24"/>
        </w:rPr>
        <w:sectPr>
          <w:type w:val="continuous"/>
          <w:pgSz w:w="12240" w:h="15840"/>
          <w:pgMar w:header="0" w:footer="784" w:top="1380" w:bottom="980" w:left="1080" w:right="1080"/>
          <w:cols w:num="2" w:equalWidth="0">
            <w:col w:w="725" w:space="40"/>
            <w:col w:w="9315"/>
          </w:cols>
        </w:sectPr>
      </w:pPr>
    </w:p>
    <w:p>
      <w:pPr>
        <w:pStyle w:val="BodyText"/>
        <w:ind w:left="0"/>
        <w:rPr>
          <w:sz w:val="16"/>
        </w:rPr>
      </w:pPr>
    </w:p>
    <w:p>
      <w:pPr>
        <w:pStyle w:val="BodyText"/>
        <w:spacing w:after="0"/>
        <w:rPr>
          <w:sz w:val="16"/>
        </w:rPr>
        <w:sectPr>
          <w:type w:val="continuous"/>
          <w:pgSz w:w="12240" w:h="15840"/>
          <w:pgMar w:header="0" w:footer="784" w:top="1380" w:bottom="980" w:left="1080" w:right="1080"/>
        </w:sectPr>
      </w:pPr>
    </w:p>
    <w:p>
      <w:pPr>
        <w:pStyle w:val="Heading2"/>
      </w:pPr>
      <w:r>
        <w:rPr>
          <w:spacing w:val="-4"/>
        </w:rPr>
        <w:t>2003</w:t>
      </w:r>
    </w:p>
    <w:p>
      <w:pPr>
        <w:spacing w:line="240" w:lineRule="auto" w:before="210"/>
        <w:rPr>
          <w:b/>
          <w:sz w:val="24"/>
        </w:rPr>
      </w:pPr>
      <w:r>
        <w:rPr/>
        <w:br w:type="column"/>
      </w:r>
      <w:r>
        <w:rPr>
          <w:b/>
          <w:sz w:val="24"/>
        </w:rPr>
      </w:r>
    </w:p>
    <w:p>
      <w:pPr>
        <w:spacing w:before="0"/>
        <w:ind w:left="199" w:right="617" w:firstLine="0"/>
        <w:jc w:val="left"/>
        <w:rPr>
          <w:sz w:val="24"/>
        </w:rPr>
      </w:pPr>
      <w:r>
        <w:rPr>
          <w:sz w:val="24"/>
        </w:rPr>
        <w:t>"A</w:t>
      </w:r>
      <w:r>
        <w:rPr>
          <w:spacing w:val="-5"/>
          <w:sz w:val="24"/>
        </w:rPr>
        <w:t> </w:t>
      </w:r>
      <w:r>
        <w:rPr>
          <w:sz w:val="24"/>
        </w:rPr>
        <w:t>Rational</w:t>
      </w:r>
      <w:r>
        <w:rPr>
          <w:spacing w:val="-5"/>
          <w:sz w:val="24"/>
        </w:rPr>
        <w:t> </w:t>
      </w:r>
      <w:r>
        <w:rPr>
          <w:sz w:val="24"/>
        </w:rPr>
        <w:t>Rank</w:t>
      </w:r>
      <w:r>
        <w:rPr>
          <w:spacing w:val="-4"/>
          <w:sz w:val="24"/>
        </w:rPr>
        <w:t> </w:t>
      </w:r>
      <w:r>
        <w:rPr>
          <w:sz w:val="24"/>
        </w:rPr>
        <w:t>Four</w:t>
      </w:r>
      <w:r>
        <w:rPr>
          <w:spacing w:val="-4"/>
          <w:sz w:val="24"/>
        </w:rPr>
        <w:t> </w:t>
      </w:r>
      <w:r>
        <w:rPr>
          <w:sz w:val="24"/>
        </w:rPr>
        <w:t>Demand</w:t>
      </w:r>
      <w:r>
        <w:rPr>
          <w:spacing w:val="-4"/>
          <w:sz w:val="24"/>
        </w:rPr>
        <w:t> </w:t>
      </w:r>
      <w:r>
        <w:rPr>
          <w:sz w:val="24"/>
        </w:rPr>
        <w:t>System,"</w:t>
      </w:r>
      <w:r>
        <w:rPr>
          <w:spacing w:val="-4"/>
          <w:sz w:val="24"/>
        </w:rPr>
        <w:t> </w:t>
      </w:r>
      <w:r>
        <w:rPr>
          <w:b/>
          <w:sz w:val="24"/>
        </w:rPr>
        <w:t>Journal</w:t>
      </w:r>
      <w:r>
        <w:rPr>
          <w:b/>
          <w:spacing w:val="-4"/>
          <w:sz w:val="24"/>
        </w:rPr>
        <w:t> </w:t>
      </w:r>
      <w:r>
        <w:rPr>
          <w:b/>
          <w:sz w:val="24"/>
        </w:rPr>
        <w:t>of</w:t>
      </w:r>
      <w:r>
        <w:rPr>
          <w:b/>
          <w:spacing w:val="-4"/>
          <w:sz w:val="24"/>
        </w:rPr>
        <w:t> </w:t>
      </w:r>
      <w:r>
        <w:rPr>
          <w:b/>
          <w:sz w:val="24"/>
        </w:rPr>
        <w:t>Applied</w:t>
      </w:r>
      <w:r>
        <w:rPr>
          <w:b/>
          <w:spacing w:val="-5"/>
          <w:sz w:val="24"/>
        </w:rPr>
        <w:t> </w:t>
      </w:r>
      <w:r>
        <w:rPr>
          <w:b/>
          <w:sz w:val="24"/>
        </w:rPr>
        <w:t>Econometrics</w:t>
      </w:r>
      <w:r>
        <w:rPr>
          <w:sz w:val="24"/>
        </w:rPr>
        <w:t>,</w:t>
      </w:r>
      <w:r>
        <w:rPr>
          <w:spacing w:val="-4"/>
          <w:sz w:val="24"/>
        </w:rPr>
        <w:t> </w:t>
      </w:r>
      <w:r>
        <w:rPr>
          <w:sz w:val="24"/>
        </w:rPr>
        <w:t>2003,</w:t>
      </w:r>
      <w:r>
        <w:rPr>
          <w:spacing w:val="-4"/>
          <w:sz w:val="24"/>
        </w:rPr>
        <w:t> </w:t>
      </w:r>
      <w:r>
        <w:rPr>
          <w:sz w:val="24"/>
        </w:rPr>
        <w:t>18, </w:t>
      </w:r>
      <w:r>
        <w:rPr>
          <w:spacing w:val="-2"/>
          <w:sz w:val="24"/>
        </w:rPr>
        <w:t>127-135.</w:t>
      </w:r>
    </w:p>
    <w:p>
      <w:pPr>
        <w:spacing w:before="121"/>
        <w:ind w:left="199" w:right="0" w:firstLine="0"/>
        <w:jc w:val="left"/>
        <w:rPr>
          <w:sz w:val="24"/>
        </w:rPr>
      </w:pPr>
      <w:r>
        <w:rPr>
          <w:sz w:val="24"/>
        </w:rPr>
        <w:t>"Calculating</w:t>
      </w:r>
      <w:r>
        <w:rPr>
          <w:spacing w:val="-6"/>
          <w:sz w:val="24"/>
        </w:rPr>
        <w:t> </w:t>
      </w:r>
      <w:r>
        <w:rPr>
          <w:sz w:val="24"/>
        </w:rPr>
        <w:t>Compensation</w:t>
      </w:r>
      <w:r>
        <w:rPr>
          <w:spacing w:val="-4"/>
          <w:sz w:val="24"/>
        </w:rPr>
        <w:t> </w:t>
      </w:r>
      <w:r>
        <w:rPr>
          <w:sz w:val="24"/>
        </w:rPr>
        <w:t>in</w:t>
      </w:r>
      <w:r>
        <w:rPr>
          <w:spacing w:val="-4"/>
          <w:sz w:val="24"/>
        </w:rPr>
        <w:t> </w:t>
      </w:r>
      <w:r>
        <w:rPr>
          <w:sz w:val="24"/>
        </w:rPr>
        <w:t>Cases</w:t>
      </w:r>
      <w:r>
        <w:rPr>
          <w:spacing w:val="-5"/>
          <w:sz w:val="24"/>
        </w:rPr>
        <w:t> </w:t>
      </w:r>
      <w:r>
        <w:rPr>
          <w:sz w:val="24"/>
        </w:rPr>
        <w:t>of</w:t>
      </w:r>
      <w:r>
        <w:rPr>
          <w:spacing w:val="-4"/>
          <w:sz w:val="24"/>
        </w:rPr>
        <w:t> </w:t>
      </w:r>
      <w:r>
        <w:rPr>
          <w:sz w:val="24"/>
        </w:rPr>
        <w:t>Wrongful</w:t>
      </w:r>
      <w:r>
        <w:rPr>
          <w:spacing w:val="-4"/>
          <w:sz w:val="24"/>
        </w:rPr>
        <w:t> </w:t>
      </w:r>
      <w:r>
        <w:rPr>
          <w:sz w:val="24"/>
        </w:rPr>
        <w:t>Death,"</w:t>
      </w:r>
      <w:r>
        <w:rPr>
          <w:spacing w:val="-4"/>
          <w:sz w:val="24"/>
        </w:rPr>
        <w:t> </w:t>
      </w:r>
      <w:r>
        <w:rPr>
          <w:b/>
          <w:sz w:val="24"/>
        </w:rPr>
        <w:t>Journal</w:t>
      </w:r>
      <w:r>
        <w:rPr>
          <w:b/>
          <w:spacing w:val="-4"/>
          <w:sz w:val="24"/>
        </w:rPr>
        <w:t> </w:t>
      </w:r>
      <w:r>
        <w:rPr>
          <w:b/>
          <w:sz w:val="24"/>
        </w:rPr>
        <w:t>of</w:t>
      </w:r>
      <w:r>
        <w:rPr>
          <w:b/>
          <w:spacing w:val="-4"/>
          <w:sz w:val="24"/>
        </w:rPr>
        <w:t> </w:t>
      </w:r>
      <w:r>
        <w:rPr>
          <w:b/>
          <w:sz w:val="24"/>
        </w:rPr>
        <w:t>Econometrics</w:t>
      </w:r>
      <w:r>
        <w:rPr>
          <w:sz w:val="24"/>
        </w:rPr>
        <w:t>,</w:t>
      </w:r>
      <w:r>
        <w:rPr>
          <w:spacing w:val="-6"/>
          <w:sz w:val="24"/>
        </w:rPr>
        <w:t> </w:t>
      </w:r>
      <w:r>
        <w:rPr>
          <w:sz w:val="24"/>
        </w:rPr>
        <w:t>2003, 113, 115-128.</w:t>
      </w:r>
    </w:p>
    <w:p>
      <w:pPr>
        <w:pStyle w:val="BodyText"/>
        <w:spacing w:before="120"/>
        <w:ind w:left="199"/>
      </w:pPr>
      <w:r>
        <w:rPr/>
        <w:t>"Equivalence Scales Based on Collective Household Models," in Household Behavior, Equivalence</w:t>
      </w:r>
      <w:r>
        <w:rPr>
          <w:spacing w:val="-5"/>
        </w:rPr>
        <w:t> </w:t>
      </w:r>
      <w:r>
        <w:rPr/>
        <w:t>Scales,</w:t>
      </w:r>
      <w:r>
        <w:rPr>
          <w:spacing w:val="-4"/>
        </w:rPr>
        <w:t> </w:t>
      </w:r>
      <w:r>
        <w:rPr/>
        <w:t>Welfare</w:t>
      </w:r>
      <w:r>
        <w:rPr>
          <w:spacing w:val="-4"/>
        </w:rPr>
        <w:t> </w:t>
      </w:r>
      <w:r>
        <w:rPr/>
        <w:t>and</w:t>
      </w:r>
      <w:r>
        <w:rPr>
          <w:spacing w:val="-4"/>
        </w:rPr>
        <w:t> </w:t>
      </w:r>
      <w:r>
        <w:rPr/>
        <w:t>Poverty;</w:t>
      </w:r>
      <w:r>
        <w:rPr>
          <w:spacing w:val="-4"/>
        </w:rPr>
        <w:t> </w:t>
      </w:r>
      <w:r>
        <w:rPr/>
        <w:t>Camilo</w:t>
      </w:r>
      <w:r>
        <w:rPr>
          <w:spacing w:val="-4"/>
        </w:rPr>
        <w:t> </w:t>
      </w:r>
      <w:r>
        <w:rPr/>
        <w:t>Dagum</w:t>
      </w:r>
      <w:r>
        <w:rPr>
          <w:spacing w:val="-5"/>
        </w:rPr>
        <w:t> </w:t>
      </w:r>
      <w:r>
        <w:rPr/>
        <w:t>and</w:t>
      </w:r>
      <w:r>
        <w:rPr>
          <w:spacing w:val="-3"/>
        </w:rPr>
        <w:t> </w:t>
      </w:r>
      <w:r>
        <w:rPr/>
        <w:t>Guido</w:t>
      </w:r>
      <w:r>
        <w:rPr>
          <w:spacing w:val="-4"/>
        </w:rPr>
        <w:t> </w:t>
      </w:r>
      <w:r>
        <w:rPr/>
        <w:t>Ferrari,</w:t>
      </w:r>
      <w:r>
        <w:rPr>
          <w:spacing w:val="-4"/>
        </w:rPr>
        <w:t> </w:t>
      </w:r>
      <w:r>
        <w:rPr/>
        <w:t>eds.,</w:t>
      </w:r>
      <w:r>
        <w:rPr>
          <w:spacing w:val="-4"/>
        </w:rPr>
        <w:t> </w:t>
      </w:r>
      <w:r>
        <w:rPr/>
        <w:t>Physica Verlag: New York, 2003, 1-9.</w:t>
      </w:r>
    </w:p>
    <w:p>
      <w:pPr>
        <w:pStyle w:val="BodyText"/>
        <w:spacing w:after="0"/>
        <w:sectPr>
          <w:type w:val="continuous"/>
          <w:pgSz w:w="12240" w:h="15840"/>
          <w:pgMar w:header="0" w:footer="784" w:top="1380" w:bottom="980" w:left="1080" w:right="1080"/>
          <w:cols w:num="2" w:equalWidth="0">
            <w:col w:w="725" w:space="40"/>
            <w:col w:w="9315"/>
          </w:cols>
        </w:sectPr>
      </w:pPr>
    </w:p>
    <w:p>
      <w:pPr>
        <w:pStyle w:val="BodyText"/>
        <w:ind w:left="0"/>
        <w:rPr>
          <w:sz w:val="20"/>
        </w:rPr>
      </w:pPr>
    </w:p>
    <w:p>
      <w:pPr>
        <w:pStyle w:val="BodyText"/>
        <w:spacing w:before="2"/>
        <w:ind w:left="0"/>
        <w:rPr>
          <w:sz w:val="20"/>
        </w:rPr>
      </w:pPr>
    </w:p>
    <w:p>
      <w:pPr>
        <w:pStyle w:val="BodyText"/>
        <w:spacing w:after="0"/>
        <w:rPr>
          <w:sz w:val="20"/>
        </w:rPr>
        <w:sectPr>
          <w:type w:val="continuous"/>
          <w:pgSz w:w="12240" w:h="15840"/>
          <w:pgMar w:header="0" w:footer="784" w:top="1380" w:bottom="980" w:left="1080" w:right="1080"/>
        </w:sectPr>
      </w:pPr>
    </w:p>
    <w:p>
      <w:pPr>
        <w:pStyle w:val="Heading2"/>
      </w:pPr>
      <w:r>
        <w:rPr>
          <w:spacing w:val="-4"/>
        </w:rPr>
        <w:t>2002</w:t>
      </w:r>
    </w:p>
    <w:p>
      <w:pPr>
        <w:spacing w:line="240" w:lineRule="auto" w:before="210"/>
        <w:rPr>
          <w:b/>
          <w:sz w:val="24"/>
        </w:rPr>
      </w:pPr>
      <w:r>
        <w:rPr/>
        <w:br w:type="column"/>
      </w:r>
      <w:r>
        <w:rPr>
          <w:b/>
          <w:sz w:val="24"/>
        </w:rPr>
      </w:r>
    </w:p>
    <w:p>
      <w:pPr>
        <w:pStyle w:val="BodyText"/>
        <w:ind w:left="199" w:right="345"/>
      </w:pPr>
      <w:r>
        <w:rPr/>
        <w:t>"Semiparametric</w:t>
      </w:r>
      <w:r>
        <w:rPr>
          <w:spacing w:val="-5"/>
        </w:rPr>
        <w:t> </w:t>
      </w:r>
      <w:r>
        <w:rPr/>
        <w:t>Binary</w:t>
      </w:r>
      <w:r>
        <w:rPr>
          <w:spacing w:val="-7"/>
        </w:rPr>
        <w:t> </w:t>
      </w:r>
      <w:r>
        <w:rPr/>
        <w:t>Choice</w:t>
      </w:r>
      <w:r>
        <w:rPr>
          <w:spacing w:val="-5"/>
        </w:rPr>
        <w:t> </w:t>
      </w:r>
      <w:r>
        <w:rPr/>
        <w:t>Panel</w:t>
      </w:r>
      <w:r>
        <w:rPr>
          <w:spacing w:val="-5"/>
        </w:rPr>
        <w:t> </w:t>
      </w:r>
      <w:r>
        <w:rPr/>
        <w:t>Data</w:t>
      </w:r>
      <w:r>
        <w:rPr>
          <w:spacing w:val="-5"/>
        </w:rPr>
        <w:t> </w:t>
      </w:r>
      <w:r>
        <w:rPr/>
        <w:t>Models</w:t>
      </w:r>
      <w:r>
        <w:rPr>
          <w:spacing w:val="-5"/>
        </w:rPr>
        <w:t> </w:t>
      </w:r>
      <w:r>
        <w:rPr/>
        <w:t>Without</w:t>
      </w:r>
      <w:r>
        <w:rPr>
          <w:spacing w:val="-5"/>
        </w:rPr>
        <w:t> </w:t>
      </w:r>
      <w:r>
        <w:rPr/>
        <w:t>Strictly</w:t>
      </w:r>
      <w:r>
        <w:rPr>
          <w:spacing w:val="-5"/>
        </w:rPr>
        <w:t> </w:t>
      </w:r>
      <w:r>
        <w:rPr/>
        <w:t>Exogenous Regressors," with Bo Honore, </w:t>
      </w:r>
      <w:r>
        <w:rPr>
          <w:b/>
        </w:rPr>
        <w:t>Econometrica</w:t>
      </w:r>
      <w:r>
        <w:rPr/>
        <w:t>, 2002, 70, 2053-2063.</w:t>
      </w:r>
    </w:p>
    <w:p>
      <w:pPr>
        <w:pStyle w:val="BodyText"/>
        <w:spacing w:after="0"/>
        <w:sectPr>
          <w:type w:val="continuous"/>
          <w:pgSz w:w="12240" w:h="15840"/>
          <w:pgMar w:header="0" w:footer="784" w:top="1380" w:bottom="980" w:left="1080" w:right="1080"/>
          <w:cols w:num="2" w:equalWidth="0">
            <w:col w:w="725" w:space="40"/>
            <w:col w:w="9315"/>
          </w:cols>
        </w:sectPr>
      </w:pPr>
    </w:p>
    <w:p>
      <w:pPr>
        <w:spacing w:before="60"/>
        <w:ind w:left="964" w:right="232" w:firstLine="0"/>
        <w:jc w:val="left"/>
        <w:rPr>
          <w:sz w:val="24"/>
        </w:rPr>
      </w:pPr>
      <w:r>
        <w:rPr>
          <w:sz w:val="24"/>
        </w:rPr>
        <w:t>"Rank,</w:t>
      </w:r>
      <w:r>
        <w:rPr>
          <w:spacing w:val="-4"/>
          <w:sz w:val="24"/>
        </w:rPr>
        <w:t> </w:t>
      </w:r>
      <w:r>
        <w:rPr>
          <w:sz w:val="24"/>
        </w:rPr>
        <w:t>Separability,</w:t>
      </w:r>
      <w:r>
        <w:rPr>
          <w:spacing w:val="-6"/>
          <w:sz w:val="24"/>
        </w:rPr>
        <w:t> </w:t>
      </w:r>
      <w:r>
        <w:rPr>
          <w:sz w:val="24"/>
        </w:rPr>
        <w:t>and</w:t>
      </w:r>
      <w:r>
        <w:rPr>
          <w:spacing w:val="-6"/>
          <w:sz w:val="24"/>
        </w:rPr>
        <w:t> </w:t>
      </w:r>
      <w:r>
        <w:rPr>
          <w:sz w:val="24"/>
        </w:rPr>
        <w:t>Conditional</w:t>
      </w:r>
      <w:r>
        <w:rPr>
          <w:spacing w:val="-5"/>
          <w:sz w:val="24"/>
        </w:rPr>
        <w:t> </w:t>
      </w:r>
      <w:r>
        <w:rPr>
          <w:sz w:val="24"/>
        </w:rPr>
        <w:t>Demands,"</w:t>
      </w:r>
      <w:r>
        <w:rPr>
          <w:spacing w:val="-4"/>
          <w:sz w:val="24"/>
        </w:rPr>
        <w:t> </w:t>
      </w:r>
      <w:r>
        <w:rPr>
          <w:b/>
          <w:sz w:val="24"/>
        </w:rPr>
        <w:t>Canadian</w:t>
      </w:r>
      <w:r>
        <w:rPr>
          <w:b/>
          <w:spacing w:val="-5"/>
          <w:sz w:val="24"/>
        </w:rPr>
        <w:t> </w:t>
      </w:r>
      <w:r>
        <w:rPr>
          <w:b/>
          <w:sz w:val="24"/>
        </w:rPr>
        <w:t>Journal</w:t>
      </w:r>
      <w:r>
        <w:rPr>
          <w:b/>
          <w:spacing w:val="-4"/>
          <w:sz w:val="24"/>
        </w:rPr>
        <w:t> </w:t>
      </w:r>
      <w:r>
        <w:rPr>
          <w:b/>
          <w:sz w:val="24"/>
        </w:rPr>
        <w:t>of</w:t>
      </w:r>
      <w:r>
        <w:rPr>
          <w:b/>
          <w:spacing w:val="-4"/>
          <w:sz w:val="24"/>
        </w:rPr>
        <w:t> </w:t>
      </w:r>
      <w:r>
        <w:rPr>
          <w:b/>
          <w:sz w:val="24"/>
        </w:rPr>
        <w:t>Economics</w:t>
      </w:r>
      <w:r>
        <w:rPr>
          <w:sz w:val="24"/>
        </w:rPr>
        <w:t>,</w:t>
      </w:r>
      <w:r>
        <w:rPr>
          <w:spacing w:val="-4"/>
          <w:sz w:val="24"/>
        </w:rPr>
        <w:t> </w:t>
      </w:r>
      <w:r>
        <w:rPr>
          <w:sz w:val="24"/>
        </w:rPr>
        <w:t>2002, 35, 410-413</w:t>
      </w:r>
    </w:p>
    <w:p>
      <w:pPr>
        <w:pStyle w:val="BodyText"/>
        <w:spacing w:before="120"/>
        <w:ind w:right="354"/>
      </w:pPr>
      <w:r>
        <w:rPr/>
        <w:t>"Nonparametric</w:t>
      </w:r>
      <w:r>
        <w:rPr>
          <w:spacing w:val="-5"/>
        </w:rPr>
        <w:t> </w:t>
      </w:r>
      <w:r>
        <w:rPr/>
        <w:t>Censored</w:t>
      </w:r>
      <w:r>
        <w:rPr>
          <w:spacing w:val="-5"/>
        </w:rPr>
        <w:t> </w:t>
      </w:r>
      <w:r>
        <w:rPr/>
        <w:t>and</w:t>
      </w:r>
      <w:r>
        <w:rPr>
          <w:spacing w:val="-5"/>
        </w:rPr>
        <w:t> </w:t>
      </w:r>
      <w:r>
        <w:rPr/>
        <w:t>Truncated</w:t>
      </w:r>
      <w:r>
        <w:rPr>
          <w:spacing w:val="-5"/>
        </w:rPr>
        <w:t> </w:t>
      </w:r>
      <w:r>
        <w:rPr/>
        <w:t>Regression,"</w:t>
      </w:r>
      <w:r>
        <w:rPr>
          <w:spacing w:val="-5"/>
        </w:rPr>
        <w:t> </w:t>
      </w:r>
      <w:r>
        <w:rPr/>
        <w:t>with</w:t>
      </w:r>
      <w:r>
        <w:rPr>
          <w:spacing w:val="-5"/>
        </w:rPr>
        <w:t> </w:t>
      </w:r>
      <w:r>
        <w:rPr/>
        <w:t>Oliver</w:t>
      </w:r>
      <w:r>
        <w:rPr>
          <w:spacing w:val="-5"/>
        </w:rPr>
        <w:t> </w:t>
      </w:r>
      <w:r>
        <w:rPr/>
        <w:t>Linton,</w:t>
      </w:r>
      <w:r>
        <w:rPr>
          <w:spacing w:val="-7"/>
        </w:rPr>
        <w:t> </w:t>
      </w:r>
      <w:r>
        <w:rPr>
          <w:b/>
        </w:rPr>
        <w:t>Econometrica</w:t>
      </w:r>
      <w:r>
        <w:rPr/>
        <w:t>, 2002, 70, 765-779.</w:t>
      </w:r>
    </w:p>
    <w:p>
      <w:pPr>
        <w:pStyle w:val="BodyText"/>
        <w:spacing w:before="2"/>
        <w:ind w:left="0"/>
        <w:rPr>
          <w:sz w:val="16"/>
        </w:rPr>
      </w:pPr>
    </w:p>
    <w:p>
      <w:pPr>
        <w:pStyle w:val="BodyText"/>
        <w:spacing w:after="0"/>
        <w:rPr>
          <w:sz w:val="16"/>
        </w:rPr>
        <w:sectPr>
          <w:pgSz w:w="12240" w:h="15840"/>
          <w:pgMar w:header="0" w:footer="784" w:top="1380" w:bottom="980" w:left="1080" w:right="1080"/>
        </w:sectPr>
      </w:pPr>
    </w:p>
    <w:p>
      <w:pPr>
        <w:pStyle w:val="Heading2"/>
      </w:pPr>
      <w:r>
        <w:rPr>
          <w:spacing w:val="-4"/>
        </w:rPr>
        <w:t>2001</w:t>
      </w:r>
    </w:p>
    <w:p>
      <w:pPr>
        <w:spacing w:line="240" w:lineRule="auto" w:before="210"/>
        <w:rPr>
          <w:b/>
          <w:sz w:val="24"/>
        </w:rPr>
      </w:pPr>
      <w:r>
        <w:rPr/>
        <w:br w:type="column"/>
      </w:r>
      <w:r>
        <w:rPr>
          <w:b/>
          <w:sz w:val="24"/>
        </w:rPr>
      </w:r>
    </w:p>
    <w:p>
      <w:pPr>
        <w:spacing w:before="0"/>
        <w:ind w:left="199" w:right="0" w:firstLine="0"/>
        <w:jc w:val="left"/>
        <w:rPr>
          <w:sz w:val="24"/>
        </w:rPr>
      </w:pPr>
      <w:r>
        <w:rPr>
          <w:sz w:val="24"/>
        </w:rPr>
        <w:t>"Demand</w:t>
      </w:r>
      <w:r>
        <w:rPr>
          <w:spacing w:val="-4"/>
          <w:sz w:val="24"/>
        </w:rPr>
        <w:t> </w:t>
      </w:r>
      <w:r>
        <w:rPr>
          <w:sz w:val="24"/>
        </w:rPr>
        <w:t>Systems</w:t>
      </w:r>
      <w:r>
        <w:rPr>
          <w:spacing w:val="-3"/>
          <w:sz w:val="24"/>
        </w:rPr>
        <w:t> </w:t>
      </w:r>
      <w:r>
        <w:rPr>
          <w:sz w:val="24"/>
        </w:rPr>
        <w:t>With</w:t>
      </w:r>
      <w:r>
        <w:rPr>
          <w:spacing w:val="-4"/>
          <w:sz w:val="24"/>
        </w:rPr>
        <w:t> </w:t>
      </w:r>
      <w:r>
        <w:rPr>
          <w:sz w:val="24"/>
        </w:rPr>
        <w:t>and</w:t>
      </w:r>
      <w:r>
        <w:rPr>
          <w:spacing w:val="-3"/>
          <w:sz w:val="24"/>
        </w:rPr>
        <w:t> </w:t>
      </w:r>
      <w:r>
        <w:rPr>
          <w:sz w:val="24"/>
        </w:rPr>
        <w:t>Without</w:t>
      </w:r>
      <w:r>
        <w:rPr>
          <w:spacing w:val="-5"/>
          <w:sz w:val="24"/>
        </w:rPr>
        <w:t> </w:t>
      </w:r>
      <w:r>
        <w:rPr>
          <w:sz w:val="24"/>
        </w:rPr>
        <w:t>Errors,"</w:t>
      </w:r>
      <w:r>
        <w:rPr>
          <w:spacing w:val="-4"/>
          <w:sz w:val="24"/>
        </w:rPr>
        <w:t> </w:t>
      </w:r>
      <w:r>
        <w:rPr>
          <w:b/>
          <w:sz w:val="24"/>
        </w:rPr>
        <w:t>American</w:t>
      </w:r>
      <w:r>
        <w:rPr>
          <w:b/>
          <w:spacing w:val="-5"/>
          <w:sz w:val="24"/>
        </w:rPr>
        <w:t> </w:t>
      </w:r>
      <w:r>
        <w:rPr>
          <w:b/>
          <w:sz w:val="24"/>
        </w:rPr>
        <w:t>Economic</w:t>
      </w:r>
      <w:r>
        <w:rPr>
          <w:b/>
          <w:spacing w:val="-4"/>
          <w:sz w:val="24"/>
        </w:rPr>
        <w:t> </w:t>
      </w:r>
      <w:r>
        <w:rPr>
          <w:b/>
          <w:sz w:val="24"/>
        </w:rPr>
        <w:t>Review</w:t>
      </w:r>
      <w:r>
        <w:rPr>
          <w:sz w:val="24"/>
        </w:rPr>
        <w:t>,</w:t>
      </w:r>
      <w:r>
        <w:rPr>
          <w:spacing w:val="-4"/>
          <w:sz w:val="24"/>
        </w:rPr>
        <w:t> </w:t>
      </w:r>
      <w:r>
        <w:rPr>
          <w:sz w:val="24"/>
        </w:rPr>
        <w:t>2001,</w:t>
      </w:r>
      <w:r>
        <w:rPr>
          <w:spacing w:val="-4"/>
          <w:sz w:val="24"/>
        </w:rPr>
        <w:t> </w:t>
      </w:r>
      <w:r>
        <w:rPr>
          <w:sz w:val="24"/>
        </w:rPr>
        <w:t>91,</w:t>
      </w:r>
      <w:r>
        <w:rPr>
          <w:spacing w:val="-4"/>
          <w:sz w:val="24"/>
        </w:rPr>
        <w:t> </w:t>
      </w:r>
      <w:r>
        <w:rPr>
          <w:sz w:val="24"/>
        </w:rPr>
        <w:t>611- </w:t>
      </w:r>
      <w:r>
        <w:rPr>
          <w:spacing w:val="-4"/>
          <w:sz w:val="24"/>
        </w:rPr>
        <w:t>618.</w:t>
      </w:r>
    </w:p>
    <w:p>
      <w:pPr>
        <w:spacing w:after="0"/>
        <w:jc w:val="left"/>
        <w:rPr>
          <w:sz w:val="24"/>
        </w:rPr>
        <w:sectPr>
          <w:type w:val="continuous"/>
          <w:pgSz w:w="12240" w:h="15840"/>
          <w:pgMar w:header="0" w:footer="784" w:top="1380" w:bottom="980" w:left="1080" w:right="1080"/>
          <w:cols w:num="2" w:equalWidth="0">
            <w:col w:w="725" w:space="40"/>
            <w:col w:w="9315"/>
          </w:cols>
        </w:sectPr>
      </w:pPr>
    </w:p>
    <w:p>
      <w:pPr>
        <w:pStyle w:val="BodyText"/>
        <w:spacing w:before="2"/>
        <w:ind w:left="0"/>
        <w:rPr>
          <w:sz w:val="16"/>
        </w:rPr>
      </w:pPr>
    </w:p>
    <w:p>
      <w:pPr>
        <w:pStyle w:val="BodyText"/>
        <w:spacing w:after="0"/>
        <w:rPr>
          <w:sz w:val="16"/>
        </w:rPr>
        <w:sectPr>
          <w:type w:val="continuous"/>
          <w:pgSz w:w="12240" w:h="15840"/>
          <w:pgMar w:header="0" w:footer="784" w:top="1380" w:bottom="980" w:left="1080" w:right="1080"/>
        </w:sectPr>
      </w:pPr>
    </w:p>
    <w:p>
      <w:pPr>
        <w:pStyle w:val="Heading2"/>
      </w:pPr>
      <w:r>
        <w:rPr>
          <w:spacing w:val="-4"/>
        </w:rPr>
        <w:t>2000</w:t>
      </w:r>
    </w:p>
    <w:p>
      <w:pPr>
        <w:spacing w:line="240" w:lineRule="auto" w:before="210"/>
        <w:rPr>
          <w:b/>
          <w:sz w:val="24"/>
        </w:rPr>
      </w:pPr>
      <w:r>
        <w:rPr/>
        <w:br w:type="column"/>
      </w:r>
      <w:r>
        <w:rPr>
          <w:b/>
          <w:sz w:val="24"/>
        </w:rPr>
      </w:r>
    </w:p>
    <w:p>
      <w:pPr>
        <w:pStyle w:val="BodyText"/>
        <w:ind w:left="199" w:right="250"/>
      </w:pPr>
      <w:r>
        <w:rPr/>
        <w:t>"Semiparametric</w:t>
      </w:r>
      <w:r>
        <w:rPr>
          <w:spacing w:val="-5"/>
        </w:rPr>
        <w:t> </w:t>
      </w:r>
      <w:r>
        <w:rPr/>
        <w:t>Qualitative</w:t>
      </w:r>
      <w:r>
        <w:rPr>
          <w:spacing w:val="-5"/>
        </w:rPr>
        <w:t> </w:t>
      </w:r>
      <w:r>
        <w:rPr/>
        <w:t>Response</w:t>
      </w:r>
      <w:r>
        <w:rPr>
          <w:spacing w:val="-5"/>
        </w:rPr>
        <w:t> </w:t>
      </w:r>
      <w:r>
        <w:rPr/>
        <w:t>Model</w:t>
      </w:r>
      <w:r>
        <w:rPr>
          <w:spacing w:val="-5"/>
        </w:rPr>
        <w:t> </w:t>
      </w:r>
      <w:r>
        <w:rPr/>
        <w:t>Estimation</w:t>
      </w:r>
      <w:r>
        <w:rPr>
          <w:spacing w:val="-5"/>
        </w:rPr>
        <w:t> </w:t>
      </w:r>
      <w:r>
        <w:rPr/>
        <w:t>With</w:t>
      </w:r>
      <w:r>
        <w:rPr>
          <w:spacing w:val="-5"/>
        </w:rPr>
        <w:t> </w:t>
      </w:r>
      <w:r>
        <w:rPr/>
        <w:t>Instrumental</w:t>
      </w:r>
      <w:r>
        <w:rPr>
          <w:spacing w:val="-5"/>
        </w:rPr>
        <w:t> </w:t>
      </w:r>
      <w:r>
        <w:rPr/>
        <w:t>Variables</w:t>
      </w:r>
      <w:r>
        <w:rPr>
          <w:spacing w:val="-6"/>
        </w:rPr>
        <w:t> </w:t>
      </w:r>
      <w:r>
        <w:rPr/>
        <w:t>and Unknown Heteroscedasticity," </w:t>
      </w:r>
      <w:r>
        <w:rPr>
          <w:b/>
        </w:rPr>
        <w:t>Journal of Econometrics</w:t>
      </w:r>
      <w:r>
        <w:rPr/>
        <w:t>, 2000, 97, 145-177.</w:t>
      </w:r>
    </w:p>
    <w:p>
      <w:pPr>
        <w:pStyle w:val="BodyText"/>
        <w:spacing w:before="120"/>
        <w:ind w:left="199"/>
      </w:pPr>
      <w:r>
        <w:rPr/>
        <w:t>"Identification</w:t>
      </w:r>
      <w:r>
        <w:rPr>
          <w:spacing w:val="-4"/>
        </w:rPr>
        <w:t> </w:t>
      </w:r>
      <w:r>
        <w:rPr/>
        <w:t>of</w:t>
      </w:r>
      <w:r>
        <w:rPr>
          <w:spacing w:val="-5"/>
        </w:rPr>
        <w:t> </w:t>
      </w:r>
      <w:r>
        <w:rPr/>
        <w:t>the</w:t>
      </w:r>
      <w:r>
        <w:rPr>
          <w:spacing w:val="-4"/>
        </w:rPr>
        <w:t> </w:t>
      </w:r>
      <w:r>
        <w:rPr/>
        <w:t>Binary</w:t>
      </w:r>
      <w:r>
        <w:rPr>
          <w:spacing w:val="-4"/>
        </w:rPr>
        <w:t> </w:t>
      </w:r>
      <w:r>
        <w:rPr/>
        <w:t>Choice</w:t>
      </w:r>
      <w:r>
        <w:rPr>
          <w:spacing w:val="-5"/>
        </w:rPr>
        <w:t> </w:t>
      </w:r>
      <w:r>
        <w:rPr/>
        <w:t>Model</w:t>
      </w:r>
      <w:r>
        <w:rPr>
          <w:spacing w:val="-4"/>
        </w:rPr>
        <w:t> </w:t>
      </w:r>
      <w:r>
        <w:rPr/>
        <w:t>With</w:t>
      </w:r>
      <w:r>
        <w:rPr>
          <w:spacing w:val="-4"/>
        </w:rPr>
        <w:t> </w:t>
      </w:r>
      <w:r>
        <w:rPr/>
        <w:t>Misclassification,"</w:t>
      </w:r>
      <w:r>
        <w:rPr>
          <w:spacing w:val="-4"/>
        </w:rPr>
        <w:t> </w:t>
      </w:r>
      <w:r>
        <w:rPr>
          <w:b/>
        </w:rPr>
        <w:t>Econometric</w:t>
      </w:r>
      <w:r>
        <w:rPr>
          <w:b/>
          <w:spacing w:val="-4"/>
        </w:rPr>
        <w:t> </w:t>
      </w:r>
      <w:r>
        <w:rPr>
          <w:b/>
        </w:rPr>
        <w:t>Theory</w:t>
      </w:r>
      <w:r>
        <w:rPr/>
        <w:t>, 2000, 16, 603-609.</w:t>
      </w:r>
    </w:p>
    <w:p>
      <w:pPr>
        <w:pStyle w:val="BodyText"/>
        <w:spacing w:after="0"/>
        <w:sectPr>
          <w:type w:val="continuous"/>
          <w:pgSz w:w="12240" w:h="15840"/>
          <w:pgMar w:header="0" w:footer="784" w:top="1380" w:bottom="980" w:left="1080" w:right="1080"/>
          <w:cols w:num="2" w:equalWidth="0">
            <w:col w:w="725" w:space="40"/>
            <w:col w:w="9315"/>
          </w:cols>
        </w:sectPr>
      </w:pPr>
    </w:p>
    <w:p>
      <w:pPr>
        <w:pStyle w:val="BodyText"/>
        <w:spacing w:before="2"/>
        <w:ind w:left="0"/>
        <w:rPr>
          <w:sz w:val="16"/>
        </w:rPr>
      </w:pPr>
    </w:p>
    <w:p>
      <w:pPr>
        <w:pStyle w:val="BodyText"/>
        <w:spacing w:after="0"/>
        <w:rPr>
          <w:sz w:val="16"/>
        </w:rPr>
        <w:sectPr>
          <w:type w:val="continuous"/>
          <w:pgSz w:w="12240" w:h="15840"/>
          <w:pgMar w:header="0" w:footer="784" w:top="1380" w:bottom="980" w:left="1080" w:right="1080"/>
        </w:sectPr>
      </w:pPr>
    </w:p>
    <w:p>
      <w:pPr>
        <w:pStyle w:val="Heading2"/>
      </w:pPr>
      <w:r>
        <w:rPr>
          <w:spacing w:val="-4"/>
        </w:rPr>
        <w:t>1998</w:t>
      </w:r>
    </w:p>
    <w:p>
      <w:pPr>
        <w:spacing w:line="240" w:lineRule="auto" w:before="210"/>
        <w:rPr>
          <w:b/>
          <w:sz w:val="24"/>
        </w:rPr>
      </w:pPr>
      <w:r>
        <w:rPr/>
        <w:br w:type="column"/>
      </w:r>
      <w:r>
        <w:rPr>
          <w:b/>
          <w:sz w:val="24"/>
        </w:rPr>
      </w:r>
    </w:p>
    <w:p>
      <w:pPr>
        <w:pStyle w:val="BodyText"/>
        <w:ind w:left="199"/>
      </w:pPr>
      <w:r>
        <w:rPr/>
        <w:t>"Semiparametric</w:t>
      </w:r>
      <w:r>
        <w:rPr>
          <w:spacing w:val="-5"/>
        </w:rPr>
        <w:t> </w:t>
      </w:r>
      <w:r>
        <w:rPr/>
        <w:t>Latent</w:t>
      </w:r>
      <w:r>
        <w:rPr>
          <w:spacing w:val="-6"/>
        </w:rPr>
        <w:t> </w:t>
      </w:r>
      <w:r>
        <w:rPr/>
        <w:t>Variable</w:t>
      </w:r>
      <w:r>
        <w:rPr>
          <w:spacing w:val="-5"/>
        </w:rPr>
        <w:t> </w:t>
      </w:r>
      <w:r>
        <w:rPr/>
        <w:t>Model</w:t>
      </w:r>
      <w:r>
        <w:rPr>
          <w:spacing w:val="-5"/>
        </w:rPr>
        <w:t> </w:t>
      </w:r>
      <w:r>
        <w:rPr/>
        <w:t>Estimation</w:t>
      </w:r>
      <w:r>
        <w:rPr>
          <w:spacing w:val="-4"/>
        </w:rPr>
        <w:t> </w:t>
      </w:r>
      <w:r>
        <w:rPr/>
        <w:t>With</w:t>
      </w:r>
      <w:r>
        <w:rPr>
          <w:spacing w:val="-5"/>
        </w:rPr>
        <w:t> </w:t>
      </w:r>
      <w:r>
        <w:rPr/>
        <w:t>Endogenous</w:t>
      </w:r>
      <w:r>
        <w:rPr>
          <w:spacing w:val="-5"/>
        </w:rPr>
        <w:t> </w:t>
      </w:r>
      <w:r>
        <w:rPr/>
        <w:t>or</w:t>
      </w:r>
      <w:r>
        <w:rPr>
          <w:spacing w:val="-6"/>
        </w:rPr>
        <w:t> </w:t>
      </w:r>
      <w:r>
        <w:rPr/>
        <w:t>Mismeasured Regressors," </w:t>
      </w:r>
      <w:r>
        <w:rPr>
          <w:b/>
        </w:rPr>
        <w:t>Econometrica</w:t>
      </w:r>
      <w:r>
        <w:rPr/>
        <w:t>, January 1998, 66(1), 105-121.</w:t>
      </w:r>
    </w:p>
    <w:p>
      <w:pPr>
        <w:pStyle w:val="BodyText"/>
        <w:spacing w:after="0"/>
        <w:sectPr>
          <w:type w:val="continuous"/>
          <w:pgSz w:w="12240" w:h="15840"/>
          <w:pgMar w:header="0" w:footer="784" w:top="1380" w:bottom="980" w:left="1080" w:right="1080"/>
          <w:cols w:num="2" w:equalWidth="0">
            <w:col w:w="725" w:space="40"/>
            <w:col w:w="9315"/>
          </w:cols>
        </w:sectPr>
      </w:pPr>
    </w:p>
    <w:p>
      <w:pPr>
        <w:pStyle w:val="BodyText"/>
        <w:ind w:left="0"/>
        <w:rPr>
          <w:sz w:val="20"/>
        </w:rPr>
      </w:pPr>
    </w:p>
    <w:p>
      <w:pPr>
        <w:pStyle w:val="BodyText"/>
        <w:spacing w:before="2"/>
        <w:ind w:left="0"/>
        <w:rPr>
          <w:sz w:val="20"/>
        </w:rPr>
      </w:pPr>
    </w:p>
    <w:p>
      <w:pPr>
        <w:pStyle w:val="BodyText"/>
        <w:spacing w:after="0"/>
        <w:rPr>
          <w:sz w:val="20"/>
        </w:rPr>
        <w:sectPr>
          <w:type w:val="continuous"/>
          <w:pgSz w:w="12240" w:h="15840"/>
          <w:pgMar w:header="0" w:footer="784" w:top="1380" w:bottom="980" w:left="1080" w:right="1080"/>
        </w:sectPr>
      </w:pPr>
    </w:p>
    <w:p>
      <w:pPr>
        <w:pStyle w:val="Heading2"/>
      </w:pPr>
      <w:r>
        <w:rPr>
          <w:spacing w:val="-4"/>
        </w:rPr>
        <w:t>1997</w:t>
      </w:r>
    </w:p>
    <w:p>
      <w:pPr>
        <w:spacing w:line="240" w:lineRule="auto" w:before="210"/>
        <w:rPr>
          <w:b/>
          <w:sz w:val="24"/>
        </w:rPr>
      </w:pPr>
      <w:r>
        <w:rPr/>
        <w:br w:type="column"/>
      </w:r>
      <w:r>
        <w:rPr>
          <w:b/>
          <w:sz w:val="24"/>
        </w:rPr>
      </w:r>
    </w:p>
    <w:p>
      <w:pPr>
        <w:pStyle w:val="BodyText"/>
        <w:ind w:left="199" w:right="345"/>
      </w:pPr>
      <w:r>
        <w:rPr/>
        <w:t>"Consumer</w:t>
      </w:r>
      <w:r>
        <w:rPr>
          <w:spacing w:val="-4"/>
        </w:rPr>
        <w:t> </w:t>
      </w:r>
      <w:r>
        <w:rPr/>
        <w:t>Demand</w:t>
      </w:r>
      <w:r>
        <w:rPr>
          <w:spacing w:val="-5"/>
        </w:rPr>
        <w:t> </w:t>
      </w:r>
      <w:r>
        <w:rPr/>
        <w:t>Systems</w:t>
      </w:r>
      <w:r>
        <w:rPr>
          <w:spacing w:val="-5"/>
        </w:rPr>
        <w:t> </w:t>
      </w:r>
      <w:r>
        <w:rPr/>
        <w:t>and</w:t>
      </w:r>
      <w:r>
        <w:rPr>
          <w:spacing w:val="-5"/>
        </w:rPr>
        <w:t> </w:t>
      </w:r>
      <w:r>
        <w:rPr/>
        <w:t>Household</w:t>
      </w:r>
      <w:r>
        <w:rPr>
          <w:spacing w:val="-5"/>
        </w:rPr>
        <w:t> </w:t>
      </w:r>
      <w:r>
        <w:rPr/>
        <w:t>Equivalence</w:t>
      </w:r>
      <w:r>
        <w:rPr>
          <w:spacing w:val="-5"/>
        </w:rPr>
        <w:t> </w:t>
      </w:r>
      <w:r>
        <w:rPr/>
        <w:t>Scales,"</w:t>
      </w:r>
      <w:r>
        <w:rPr>
          <w:spacing w:val="-5"/>
        </w:rPr>
        <w:t> </w:t>
      </w:r>
      <w:r>
        <w:rPr/>
        <w:t>Handbook</w:t>
      </w:r>
      <w:r>
        <w:rPr>
          <w:spacing w:val="-5"/>
        </w:rPr>
        <w:t> </w:t>
      </w:r>
      <w:r>
        <w:rPr/>
        <w:t>of</w:t>
      </w:r>
      <w:r>
        <w:rPr>
          <w:spacing w:val="-5"/>
        </w:rPr>
        <w:t> </w:t>
      </w:r>
      <w:r>
        <w:rPr/>
        <w:t>Applied Econometrics, Volume II: Microeconomics, M. H. Pesaran and P. Schmidt, eds., 1997, Oxford: Blackwell Publishers Ltd.</w:t>
      </w:r>
    </w:p>
    <w:p>
      <w:pPr>
        <w:pStyle w:val="BodyText"/>
        <w:spacing w:line="275" w:lineRule="exact" w:before="121"/>
        <w:ind w:left="199"/>
      </w:pPr>
      <w:r>
        <w:rPr/>
        <w:t>"Quadratic</w:t>
      </w:r>
      <w:r>
        <w:rPr>
          <w:spacing w:val="-3"/>
        </w:rPr>
        <w:t> </w:t>
      </w:r>
      <w:r>
        <w:rPr/>
        <w:t>Engel</w:t>
      </w:r>
      <w:r>
        <w:rPr>
          <w:spacing w:val="-2"/>
        </w:rPr>
        <w:t> </w:t>
      </w:r>
      <w:r>
        <w:rPr/>
        <w:t>Curves</w:t>
      </w:r>
      <w:r>
        <w:rPr>
          <w:spacing w:val="-2"/>
        </w:rPr>
        <w:t> </w:t>
      </w:r>
      <w:r>
        <w:rPr/>
        <w:t>and</w:t>
      </w:r>
      <w:r>
        <w:rPr>
          <w:spacing w:val="-2"/>
        </w:rPr>
        <w:t> </w:t>
      </w:r>
      <w:r>
        <w:rPr/>
        <w:t>Consumer</w:t>
      </w:r>
      <w:r>
        <w:rPr>
          <w:spacing w:val="-2"/>
        </w:rPr>
        <w:t> </w:t>
      </w:r>
      <w:r>
        <w:rPr/>
        <w:t>Demand,"</w:t>
      </w:r>
      <w:r>
        <w:rPr>
          <w:spacing w:val="-2"/>
        </w:rPr>
        <w:t> </w:t>
      </w:r>
      <w:r>
        <w:rPr/>
        <w:t>with</w:t>
      </w:r>
      <w:r>
        <w:rPr>
          <w:spacing w:val="-2"/>
        </w:rPr>
        <w:t> </w:t>
      </w:r>
      <w:r>
        <w:rPr/>
        <w:t>James</w:t>
      </w:r>
      <w:r>
        <w:rPr>
          <w:spacing w:val="-2"/>
        </w:rPr>
        <w:t> </w:t>
      </w:r>
      <w:r>
        <w:rPr/>
        <w:t>Banks</w:t>
      </w:r>
      <w:r>
        <w:rPr>
          <w:spacing w:val="-2"/>
        </w:rPr>
        <w:t> </w:t>
      </w:r>
      <w:r>
        <w:rPr/>
        <w:t>and</w:t>
      </w:r>
      <w:r>
        <w:rPr>
          <w:spacing w:val="-2"/>
        </w:rPr>
        <w:t> </w:t>
      </w:r>
      <w:r>
        <w:rPr/>
        <w:t>Richard</w:t>
      </w:r>
      <w:r>
        <w:rPr>
          <w:spacing w:val="-2"/>
        </w:rPr>
        <w:t> Blundell,</w:t>
      </w:r>
    </w:p>
    <w:p>
      <w:pPr>
        <w:spacing w:line="275" w:lineRule="exact" w:before="0"/>
        <w:ind w:left="199" w:right="0" w:firstLine="0"/>
        <w:jc w:val="left"/>
        <w:rPr>
          <w:sz w:val="24"/>
        </w:rPr>
      </w:pPr>
      <w:r>
        <w:rPr>
          <w:b/>
          <w:sz w:val="24"/>
        </w:rPr>
        <w:t>Review</w:t>
      </w:r>
      <w:r>
        <w:rPr>
          <w:b/>
          <w:spacing w:val="-4"/>
          <w:sz w:val="24"/>
        </w:rPr>
        <w:t> </w:t>
      </w:r>
      <w:r>
        <w:rPr>
          <w:b/>
          <w:sz w:val="24"/>
        </w:rPr>
        <w:t>of</w:t>
      </w:r>
      <w:r>
        <w:rPr>
          <w:b/>
          <w:spacing w:val="-1"/>
          <w:sz w:val="24"/>
        </w:rPr>
        <w:t> </w:t>
      </w:r>
      <w:r>
        <w:rPr>
          <w:b/>
          <w:sz w:val="24"/>
        </w:rPr>
        <w:t>Economics</w:t>
      </w:r>
      <w:r>
        <w:rPr>
          <w:b/>
          <w:spacing w:val="-2"/>
          <w:sz w:val="24"/>
        </w:rPr>
        <w:t> </w:t>
      </w:r>
      <w:r>
        <w:rPr>
          <w:b/>
          <w:sz w:val="24"/>
        </w:rPr>
        <w:t>and</w:t>
      </w:r>
      <w:r>
        <w:rPr>
          <w:b/>
          <w:spacing w:val="-2"/>
          <w:sz w:val="24"/>
        </w:rPr>
        <w:t> </w:t>
      </w:r>
      <w:r>
        <w:rPr>
          <w:b/>
          <w:sz w:val="24"/>
        </w:rPr>
        <w:t>Statistics</w:t>
      </w:r>
      <w:r>
        <w:rPr>
          <w:sz w:val="24"/>
        </w:rPr>
        <w:t>,</w:t>
      </w:r>
      <w:r>
        <w:rPr>
          <w:spacing w:val="-2"/>
          <w:sz w:val="24"/>
        </w:rPr>
        <w:t> </w:t>
      </w:r>
      <w:r>
        <w:rPr>
          <w:sz w:val="24"/>
        </w:rPr>
        <w:t>November</w:t>
      </w:r>
      <w:r>
        <w:rPr>
          <w:spacing w:val="-1"/>
          <w:sz w:val="24"/>
        </w:rPr>
        <w:t> </w:t>
      </w:r>
      <w:r>
        <w:rPr>
          <w:sz w:val="24"/>
        </w:rPr>
        <w:t>1997,</w:t>
      </w:r>
      <w:r>
        <w:rPr>
          <w:spacing w:val="-2"/>
          <w:sz w:val="24"/>
        </w:rPr>
        <w:t> </w:t>
      </w:r>
      <w:r>
        <w:rPr>
          <w:sz w:val="24"/>
        </w:rPr>
        <w:t>79(4),</w:t>
      </w:r>
      <w:r>
        <w:rPr>
          <w:spacing w:val="-1"/>
          <w:sz w:val="24"/>
        </w:rPr>
        <w:t> </w:t>
      </w:r>
      <w:r>
        <w:rPr>
          <w:sz w:val="24"/>
        </w:rPr>
        <w:t>527-</w:t>
      </w:r>
      <w:r>
        <w:rPr>
          <w:spacing w:val="-4"/>
          <w:sz w:val="24"/>
        </w:rPr>
        <w:t>539.</w:t>
      </w:r>
    </w:p>
    <w:p>
      <w:pPr>
        <w:pStyle w:val="BodyText"/>
        <w:spacing w:before="120"/>
        <w:ind w:left="199" w:right="477"/>
        <w:jc w:val="both"/>
      </w:pPr>
      <w:r>
        <w:rPr/>
        <w:t>"Constructing</w:t>
      </w:r>
      <w:r>
        <w:rPr>
          <w:spacing w:val="-5"/>
        </w:rPr>
        <w:t> </w:t>
      </w:r>
      <w:r>
        <w:rPr/>
        <w:t>Instruments</w:t>
      </w:r>
      <w:r>
        <w:rPr>
          <w:spacing w:val="-5"/>
        </w:rPr>
        <w:t> </w:t>
      </w:r>
      <w:r>
        <w:rPr/>
        <w:t>for</w:t>
      </w:r>
      <w:r>
        <w:rPr>
          <w:spacing w:val="-5"/>
        </w:rPr>
        <w:t> </w:t>
      </w:r>
      <w:r>
        <w:rPr/>
        <w:t>Regressions</w:t>
      </w:r>
      <w:r>
        <w:rPr>
          <w:spacing w:val="-5"/>
        </w:rPr>
        <w:t> </w:t>
      </w:r>
      <w:r>
        <w:rPr/>
        <w:t>With</w:t>
      </w:r>
      <w:r>
        <w:rPr>
          <w:spacing w:val="-5"/>
        </w:rPr>
        <w:t> </w:t>
      </w:r>
      <w:r>
        <w:rPr/>
        <w:t>Measurement</w:t>
      </w:r>
      <w:r>
        <w:rPr>
          <w:spacing w:val="-5"/>
        </w:rPr>
        <w:t> </w:t>
      </w:r>
      <w:r>
        <w:rPr/>
        <w:t>Error</w:t>
      </w:r>
      <w:r>
        <w:rPr>
          <w:spacing w:val="-5"/>
        </w:rPr>
        <w:t> </w:t>
      </w:r>
      <w:r>
        <w:rPr/>
        <w:t>When</w:t>
      </w:r>
      <w:r>
        <w:rPr>
          <w:spacing w:val="-5"/>
        </w:rPr>
        <w:t> </w:t>
      </w:r>
      <w:r>
        <w:rPr/>
        <w:t>No</w:t>
      </w:r>
      <w:r>
        <w:rPr>
          <w:spacing w:val="-5"/>
        </w:rPr>
        <w:t> </w:t>
      </w:r>
      <w:r>
        <w:rPr/>
        <w:t>Additional Data are Available, With an Application to Patents and R&amp;D" </w:t>
      </w:r>
      <w:r>
        <w:rPr>
          <w:b/>
        </w:rPr>
        <w:t>Econometrica</w:t>
      </w:r>
      <w:r>
        <w:rPr/>
        <w:t>, September 1997, 65(5), 1201-1213.</w:t>
      </w:r>
    </w:p>
    <w:p>
      <w:pPr>
        <w:pStyle w:val="BodyText"/>
        <w:spacing w:before="120"/>
        <w:ind w:left="199"/>
        <w:jc w:val="both"/>
      </w:pPr>
      <w:r>
        <w:rPr/>
        <w:t>"Semiparametric</w:t>
      </w:r>
      <w:r>
        <w:rPr>
          <w:spacing w:val="-5"/>
        </w:rPr>
        <w:t> </w:t>
      </w:r>
      <w:r>
        <w:rPr/>
        <w:t>Estimation</w:t>
      </w:r>
      <w:r>
        <w:rPr>
          <w:spacing w:val="-2"/>
        </w:rPr>
        <w:t> </w:t>
      </w:r>
      <w:r>
        <w:rPr/>
        <w:t>of</w:t>
      </w:r>
      <w:r>
        <w:rPr>
          <w:spacing w:val="-3"/>
        </w:rPr>
        <w:t> </w:t>
      </w:r>
      <w:r>
        <w:rPr/>
        <w:t>Location</w:t>
      </w:r>
      <w:r>
        <w:rPr>
          <w:spacing w:val="-3"/>
        </w:rPr>
        <w:t> </w:t>
      </w:r>
      <w:r>
        <w:rPr/>
        <w:t>and</w:t>
      </w:r>
      <w:r>
        <w:rPr>
          <w:spacing w:val="-2"/>
        </w:rPr>
        <w:t> </w:t>
      </w:r>
      <w:r>
        <w:rPr/>
        <w:t>Other</w:t>
      </w:r>
      <w:r>
        <w:rPr>
          <w:spacing w:val="-2"/>
        </w:rPr>
        <w:t> </w:t>
      </w:r>
      <w:r>
        <w:rPr/>
        <w:t>Discrete</w:t>
      </w:r>
      <w:r>
        <w:rPr>
          <w:spacing w:val="-3"/>
        </w:rPr>
        <w:t> </w:t>
      </w:r>
      <w:r>
        <w:rPr/>
        <w:t>Choice</w:t>
      </w:r>
      <w:r>
        <w:rPr>
          <w:spacing w:val="-2"/>
        </w:rPr>
        <w:t> Moments,"</w:t>
      </w:r>
    </w:p>
    <w:p>
      <w:pPr>
        <w:spacing w:before="0"/>
        <w:ind w:left="199" w:right="0" w:firstLine="0"/>
        <w:jc w:val="both"/>
        <w:rPr>
          <w:sz w:val="24"/>
        </w:rPr>
      </w:pPr>
      <w:r>
        <w:rPr>
          <w:b/>
          <w:sz w:val="24"/>
        </w:rPr>
        <w:t>Econometric</w:t>
      </w:r>
      <w:r>
        <w:rPr>
          <w:b/>
          <w:spacing w:val="-1"/>
          <w:sz w:val="24"/>
        </w:rPr>
        <w:t> </w:t>
      </w:r>
      <w:r>
        <w:rPr>
          <w:b/>
          <w:sz w:val="24"/>
        </w:rPr>
        <w:t>Theory</w:t>
      </w:r>
      <w:r>
        <w:rPr>
          <w:sz w:val="24"/>
        </w:rPr>
        <w:t>,</w:t>
      </w:r>
      <w:r>
        <w:rPr>
          <w:spacing w:val="-2"/>
          <w:sz w:val="24"/>
        </w:rPr>
        <w:t> </w:t>
      </w:r>
      <w:r>
        <w:rPr>
          <w:sz w:val="24"/>
        </w:rPr>
        <w:t>March</w:t>
      </w:r>
      <w:r>
        <w:rPr>
          <w:spacing w:val="-1"/>
          <w:sz w:val="24"/>
        </w:rPr>
        <w:t> </w:t>
      </w:r>
      <w:r>
        <w:rPr>
          <w:sz w:val="24"/>
        </w:rPr>
        <w:t>1997,</w:t>
      </w:r>
      <w:r>
        <w:rPr>
          <w:spacing w:val="-2"/>
          <w:sz w:val="24"/>
        </w:rPr>
        <w:t> </w:t>
      </w:r>
      <w:r>
        <w:rPr>
          <w:sz w:val="24"/>
        </w:rPr>
        <w:t>13(1),</w:t>
      </w:r>
      <w:r>
        <w:rPr>
          <w:spacing w:val="-1"/>
          <w:sz w:val="24"/>
        </w:rPr>
        <w:t> </w:t>
      </w:r>
      <w:r>
        <w:rPr>
          <w:sz w:val="24"/>
        </w:rPr>
        <w:t>32-</w:t>
      </w:r>
      <w:r>
        <w:rPr>
          <w:spacing w:val="-5"/>
          <w:sz w:val="24"/>
        </w:rPr>
        <w:t>51.</w:t>
      </w:r>
    </w:p>
    <w:p>
      <w:pPr>
        <w:spacing w:after="0"/>
        <w:jc w:val="both"/>
        <w:rPr>
          <w:sz w:val="24"/>
        </w:rPr>
        <w:sectPr>
          <w:type w:val="continuous"/>
          <w:pgSz w:w="12240" w:h="15840"/>
          <w:pgMar w:header="0" w:footer="784" w:top="1380" w:bottom="980" w:left="1080" w:right="1080"/>
          <w:cols w:num="2" w:equalWidth="0">
            <w:col w:w="725" w:space="40"/>
            <w:col w:w="9315"/>
          </w:cols>
        </w:sectPr>
      </w:pPr>
    </w:p>
    <w:p>
      <w:pPr>
        <w:pStyle w:val="BodyText"/>
        <w:spacing w:before="2"/>
        <w:ind w:left="0"/>
        <w:rPr>
          <w:sz w:val="16"/>
        </w:rPr>
      </w:pPr>
    </w:p>
    <w:p>
      <w:pPr>
        <w:pStyle w:val="BodyText"/>
        <w:spacing w:after="0"/>
        <w:rPr>
          <w:sz w:val="16"/>
        </w:rPr>
        <w:sectPr>
          <w:type w:val="continuous"/>
          <w:pgSz w:w="12240" w:h="15840"/>
          <w:pgMar w:header="0" w:footer="784" w:top="1380" w:bottom="980" w:left="1080" w:right="1080"/>
        </w:sectPr>
      </w:pPr>
    </w:p>
    <w:p>
      <w:pPr>
        <w:pStyle w:val="Heading2"/>
      </w:pPr>
      <w:r>
        <w:rPr>
          <w:spacing w:val="-4"/>
        </w:rPr>
        <w:t>1996</w:t>
      </w:r>
    </w:p>
    <w:p>
      <w:pPr>
        <w:spacing w:line="240" w:lineRule="auto" w:before="210"/>
        <w:rPr>
          <w:b/>
          <w:sz w:val="24"/>
        </w:rPr>
      </w:pPr>
      <w:r>
        <w:rPr/>
        <w:br w:type="column"/>
      </w:r>
      <w:r>
        <w:rPr>
          <w:b/>
          <w:sz w:val="24"/>
        </w:rPr>
      </w:r>
    </w:p>
    <w:p>
      <w:pPr>
        <w:spacing w:before="0"/>
        <w:ind w:left="199" w:right="393" w:firstLine="0"/>
        <w:jc w:val="both"/>
        <w:rPr>
          <w:sz w:val="24"/>
        </w:rPr>
      </w:pPr>
      <w:r>
        <w:rPr>
          <w:sz w:val="24"/>
        </w:rPr>
        <w:t>"Demand</w:t>
      </w:r>
      <w:r>
        <w:rPr>
          <w:spacing w:val="-4"/>
          <w:sz w:val="24"/>
        </w:rPr>
        <w:t> </w:t>
      </w:r>
      <w:r>
        <w:rPr>
          <w:sz w:val="24"/>
        </w:rPr>
        <w:t>Estimation</w:t>
      </w:r>
      <w:r>
        <w:rPr>
          <w:spacing w:val="-4"/>
          <w:sz w:val="24"/>
        </w:rPr>
        <w:t> </w:t>
      </w:r>
      <w:r>
        <w:rPr>
          <w:sz w:val="24"/>
        </w:rPr>
        <w:t>With</w:t>
      </w:r>
      <w:r>
        <w:rPr>
          <w:spacing w:val="-4"/>
          <w:sz w:val="24"/>
        </w:rPr>
        <w:t> </w:t>
      </w:r>
      <w:r>
        <w:rPr>
          <w:sz w:val="24"/>
        </w:rPr>
        <w:t>Measurement</w:t>
      </w:r>
      <w:r>
        <w:rPr>
          <w:spacing w:val="-4"/>
          <w:sz w:val="24"/>
        </w:rPr>
        <w:t> </w:t>
      </w:r>
      <w:r>
        <w:rPr>
          <w:sz w:val="24"/>
        </w:rPr>
        <w:t>Errors</w:t>
      </w:r>
      <w:r>
        <w:rPr>
          <w:spacing w:val="-4"/>
          <w:sz w:val="24"/>
        </w:rPr>
        <w:t> </w:t>
      </w:r>
      <w:r>
        <w:rPr>
          <w:sz w:val="24"/>
        </w:rPr>
        <w:t>on</w:t>
      </w:r>
      <w:r>
        <w:rPr>
          <w:spacing w:val="-4"/>
          <w:sz w:val="24"/>
        </w:rPr>
        <w:t> </w:t>
      </w:r>
      <w:r>
        <w:rPr>
          <w:sz w:val="24"/>
        </w:rPr>
        <w:t>the</w:t>
      </w:r>
      <w:r>
        <w:rPr>
          <w:spacing w:val="-4"/>
          <w:sz w:val="24"/>
        </w:rPr>
        <w:t> </w:t>
      </w:r>
      <w:r>
        <w:rPr>
          <w:sz w:val="24"/>
        </w:rPr>
        <w:t>Left</w:t>
      </w:r>
      <w:r>
        <w:rPr>
          <w:spacing w:val="-4"/>
          <w:sz w:val="24"/>
        </w:rPr>
        <w:t> </w:t>
      </w:r>
      <w:r>
        <w:rPr>
          <w:sz w:val="24"/>
        </w:rPr>
        <w:t>and</w:t>
      </w:r>
      <w:r>
        <w:rPr>
          <w:spacing w:val="-5"/>
          <w:sz w:val="24"/>
        </w:rPr>
        <w:t> </w:t>
      </w:r>
      <w:r>
        <w:rPr>
          <w:sz w:val="24"/>
        </w:rPr>
        <w:t>Right</w:t>
      </w:r>
      <w:r>
        <w:rPr>
          <w:spacing w:val="-4"/>
          <w:sz w:val="24"/>
        </w:rPr>
        <w:t> </w:t>
      </w:r>
      <w:r>
        <w:rPr>
          <w:sz w:val="24"/>
        </w:rPr>
        <w:t>Hand</w:t>
      </w:r>
      <w:r>
        <w:rPr>
          <w:spacing w:val="-4"/>
          <w:sz w:val="24"/>
        </w:rPr>
        <w:t> </w:t>
      </w:r>
      <w:r>
        <w:rPr>
          <w:sz w:val="24"/>
        </w:rPr>
        <w:t>Side,"</w:t>
      </w:r>
      <w:r>
        <w:rPr>
          <w:spacing w:val="-4"/>
          <w:sz w:val="24"/>
        </w:rPr>
        <w:t> </w:t>
      </w:r>
      <w:r>
        <w:rPr>
          <w:b/>
          <w:sz w:val="24"/>
        </w:rPr>
        <w:t>Review of Economics and Statistics</w:t>
      </w:r>
      <w:r>
        <w:rPr>
          <w:sz w:val="24"/>
        </w:rPr>
        <w:t>, November 1996, 78(4), 718-725.</w:t>
      </w:r>
    </w:p>
    <w:p>
      <w:pPr>
        <w:pStyle w:val="BodyText"/>
        <w:spacing w:before="120"/>
        <w:ind w:left="199" w:right="394"/>
        <w:jc w:val="both"/>
      </w:pPr>
      <w:r>
        <w:rPr/>
        <w:t>"Tax Reform</w:t>
      </w:r>
      <w:r>
        <w:rPr>
          <w:spacing w:val="-1"/>
        </w:rPr>
        <w:t> </w:t>
      </w:r>
      <w:r>
        <w:rPr/>
        <w:t>and Welfare Measurement: Do We Need Demand System</w:t>
      </w:r>
      <w:r>
        <w:rPr>
          <w:spacing w:val="-1"/>
        </w:rPr>
        <w:t> </w:t>
      </w:r>
      <w:r>
        <w:rPr/>
        <w:t>Estimation?" with James</w:t>
      </w:r>
      <w:r>
        <w:rPr>
          <w:spacing w:val="-4"/>
        </w:rPr>
        <w:t> </w:t>
      </w:r>
      <w:r>
        <w:rPr/>
        <w:t>Banks</w:t>
      </w:r>
      <w:r>
        <w:rPr>
          <w:spacing w:val="-4"/>
        </w:rPr>
        <w:t> </w:t>
      </w:r>
      <w:r>
        <w:rPr/>
        <w:t>and</w:t>
      </w:r>
      <w:r>
        <w:rPr>
          <w:spacing w:val="-4"/>
        </w:rPr>
        <w:t> </w:t>
      </w:r>
      <w:r>
        <w:rPr/>
        <w:t>Richard</w:t>
      </w:r>
      <w:r>
        <w:rPr>
          <w:spacing w:val="-4"/>
        </w:rPr>
        <w:t> </w:t>
      </w:r>
      <w:r>
        <w:rPr/>
        <w:t>Blundell,</w:t>
      </w:r>
      <w:r>
        <w:rPr>
          <w:spacing w:val="-6"/>
        </w:rPr>
        <w:t> </w:t>
      </w:r>
      <w:r>
        <w:rPr>
          <w:b/>
        </w:rPr>
        <w:t>Economic</w:t>
      </w:r>
      <w:r>
        <w:rPr>
          <w:b/>
          <w:spacing w:val="-4"/>
        </w:rPr>
        <w:t> </w:t>
      </w:r>
      <w:r>
        <w:rPr>
          <w:b/>
        </w:rPr>
        <w:t>Journal</w:t>
      </w:r>
      <w:r>
        <w:rPr/>
        <w:t>,</w:t>
      </w:r>
      <w:r>
        <w:rPr>
          <w:spacing w:val="-4"/>
        </w:rPr>
        <w:t> </w:t>
      </w:r>
      <w:r>
        <w:rPr/>
        <w:t>September</w:t>
      </w:r>
      <w:r>
        <w:rPr>
          <w:spacing w:val="-4"/>
        </w:rPr>
        <w:t> </w:t>
      </w:r>
      <w:r>
        <w:rPr/>
        <w:t>1996,</w:t>
      </w:r>
      <w:r>
        <w:rPr>
          <w:spacing w:val="-3"/>
        </w:rPr>
        <w:t> </w:t>
      </w:r>
      <w:r>
        <w:rPr/>
        <w:t>106(438),</w:t>
      </w:r>
      <w:r>
        <w:rPr>
          <w:spacing w:val="-4"/>
        </w:rPr>
        <w:t> </w:t>
      </w:r>
      <w:r>
        <w:rPr/>
        <w:t>1227- </w:t>
      </w:r>
      <w:r>
        <w:rPr>
          <w:spacing w:val="-2"/>
        </w:rPr>
        <w:t>1241.</w:t>
      </w:r>
    </w:p>
    <w:p>
      <w:pPr>
        <w:pStyle w:val="BodyText"/>
        <w:spacing w:before="120"/>
        <w:ind w:left="199"/>
        <w:jc w:val="both"/>
      </w:pPr>
      <w:r>
        <w:rPr/>
        <w:t>"Aggregation</w:t>
      </w:r>
      <w:r>
        <w:rPr>
          <w:spacing w:val="-4"/>
        </w:rPr>
        <w:t> </w:t>
      </w:r>
      <w:r>
        <w:rPr/>
        <w:t>Without</w:t>
      </w:r>
      <w:r>
        <w:rPr>
          <w:spacing w:val="-3"/>
        </w:rPr>
        <w:t> </w:t>
      </w:r>
      <w:r>
        <w:rPr/>
        <w:t>Separability:</w:t>
      </w:r>
      <w:r>
        <w:rPr>
          <w:spacing w:val="-4"/>
        </w:rPr>
        <w:t> </w:t>
      </w:r>
      <w:r>
        <w:rPr/>
        <w:t>A</w:t>
      </w:r>
      <w:r>
        <w:rPr>
          <w:spacing w:val="-3"/>
        </w:rPr>
        <w:t> </w:t>
      </w:r>
      <w:r>
        <w:rPr/>
        <w:t>Generalized</w:t>
      </w:r>
      <w:r>
        <w:rPr>
          <w:spacing w:val="-3"/>
        </w:rPr>
        <w:t> </w:t>
      </w:r>
      <w:r>
        <w:rPr/>
        <w:t>Composite</w:t>
      </w:r>
      <w:r>
        <w:rPr>
          <w:spacing w:val="-3"/>
        </w:rPr>
        <w:t> </w:t>
      </w:r>
      <w:r>
        <w:rPr/>
        <w:t>Commodity</w:t>
      </w:r>
      <w:r>
        <w:rPr>
          <w:spacing w:val="-2"/>
        </w:rPr>
        <w:t> Theorem,"</w:t>
      </w:r>
    </w:p>
    <w:p>
      <w:pPr>
        <w:spacing w:before="0"/>
        <w:ind w:left="199" w:right="0" w:firstLine="0"/>
        <w:jc w:val="both"/>
        <w:rPr>
          <w:sz w:val="24"/>
        </w:rPr>
      </w:pPr>
      <w:r>
        <w:rPr>
          <w:b/>
          <w:sz w:val="24"/>
        </w:rPr>
        <w:t>American</w:t>
      </w:r>
      <w:r>
        <w:rPr>
          <w:b/>
          <w:spacing w:val="-4"/>
          <w:sz w:val="24"/>
        </w:rPr>
        <w:t> </w:t>
      </w:r>
      <w:r>
        <w:rPr>
          <w:b/>
          <w:sz w:val="24"/>
        </w:rPr>
        <w:t>Economic</w:t>
      </w:r>
      <w:r>
        <w:rPr>
          <w:b/>
          <w:spacing w:val="-2"/>
          <w:sz w:val="24"/>
        </w:rPr>
        <w:t> </w:t>
      </w:r>
      <w:r>
        <w:rPr>
          <w:b/>
          <w:sz w:val="24"/>
        </w:rPr>
        <w:t>Review</w:t>
      </w:r>
      <w:r>
        <w:rPr>
          <w:sz w:val="24"/>
        </w:rPr>
        <w:t>,</w:t>
      </w:r>
      <w:r>
        <w:rPr>
          <w:spacing w:val="-2"/>
          <w:sz w:val="24"/>
        </w:rPr>
        <w:t> </w:t>
      </w:r>
      <w:r>
        <w:rPr>
          <w:sz w:val="24"/>
        </w:rPr>
        <w:t>June</w:t>
      </w:r>
      <w:r>
        <w:rPr>
          <w:spacing w:val="-1"/>
          <w:sz w:val="24"/>
        </w:rPr>
        <w:t> </w:t>
      </w:r>
      <w:r>
        <w:rPr>
          <w:sz w:val="24"/>
        </w:rPr>
        <w:t>1996,</w:t>
      </w:r>
      <w:r>
        <w:rPr>
          <w:spacing w:val="-2"/>
          <w:sz w:val="24"/>
        </w:rPr>
        <w:t> </w:t>
      </w:r>
      <w:r>
        <w:rPr>
          <w:sz w:val="24"/>
        </w:rPr>
        <w:t>86(3),</w:t>
      </w:r>
      <w:r>
        <w:rPr>
          <w:spacing w:val="-1"/>
          <w:sz w:val="24"/>
        </w:rPr>
        <w:t> </w:t>
      </w:r>
      <w:r>
        <w:rPr>
          <w:sz w:val="24"/>
        </w:rPr>
        <w:t>524-</w:t>
      </w:r>
      <w:r>
        <w:rPr>
          <w:spacing w:val="-4"/>
          <w:sz w:val="24"/>
        </w:rPr>
        <w:t>543.</w:t>
      </w:r>
    </w:p>
    <w:p>
      <w:pPr>
        <w:spacing w:after="0"/>
        <w:jc w:val="both"/>
        <w:rPr>
          <w:sz w:val="24"/>
        </w:rPr>
        <w:sectPr>
          <w:type w:val="continuous"/>
          <w:pgSz w:w="12240" w:h="15840"/>
          <w:pgMar w:header="0" w:footer="784" w:top="1380" w:bottom="980" w:left="1080" w:right="1080"/>
          <w:cols w:num="2" w:equalWidth="0">
            <w:col w:w="725" w:space="40"/>
            <w:col w:w="9315"/>
          </w:cols>
        </w:sectPr>
      </w:pPr>
    </w:p>
    <w:p>
      <w:pPr>
        <w:pStyle w:val="Heading2"/>
        <w:spacing w:before="60"/>
      </w:pPr>
      <w:r>
        <w:rPr>
          <w:spacing w:val="-4"/>
        </w:rPr>
        <w:t>1995</w:t>
      </w:r>
    </w:p>
    <w:p>
      <w:pPr>
        <w:spacing w:line="240" w:lineRule="auto" w:before="180"/>
        <w:rPr>
          <w:b/>
          <w:sz w:val="24"/>
        </w:rPr>
      </w:pPr>
      <w:r>
        <w:rPr/>
        <w:br w:type="column"/>
      </w:r>
      <w:r>
        <w:rPr>
          <w:b/>
          <w:sz w:val="24"/>
        </w:rPr>
      </w:r>
    </w:p>
    <w:p>
      <w:pPr>
        <w:spacing w:before="0"/>
        <w:ind w:left="199" w:right="0" w:firstLine="0"/>
        <w:jc w:val="left"/>
        <w:rPr>
          <w:sz w:val="24"/>
        </w:rPr>
      </w:pPr>
      <w:r>
        <w:rPr>
          <w:sz w:val="24"/>
        </w:rPr>
        <w:t>"Utility</w:t>
      </w:r>
      <w:r>
        <w:rPr>
          <w:spacing w:val="-4"/>
          <w:sz w:val="24"/>
        </w:rPr>
        <w:t> </w:t>
      </w:r>
      <w:r>
        <w:rPr>
          <w:sz w:val="24"/>
        </w:rPr>
        <w:t>Functions</w:t>
      </w:r>
      <w:r>
        <w:rPr>
          <w:spacing w:val="-5"/>
          <w:sz w:val="24"/>
        </w:rPr>
        <w:t> </w:t>
      </w:r>
      <w:r>
        <w:rPr>
          <w:sz w:val="24"/>
        </w:rPr>
        <w:t>and</w:t>
      </w:r>
      <w:r>
        <w:rPr>
          <w:spacing w:val="-4"/>
          <w:sz w:val="24"/>
        </w:rPr>
        <w:t> </w:t>
      </w:r>
      <w:r>
        <w:rPr>
          <w:sz w:val="24"/>
        </w:rPr>
        <w:t>Global</w:t>
      </w:r>
      <w:r>
        <w:rPr>
          <w:spacing w:val="-4"/>
          <w:sz w:val="24"/>
        </w:rPr>
        <w:t> </w:t>
      </w:r>
      <w:r>
        <w:rPr>
          <w:sz w:val="24"/>
        </w:rPr>
        <w:t>Regularity</w:t>
      </w:r>
      <w:r>
        <w:rPr>
          <w:spacing w:val="-4"/>
          <w:sz w:val="24"/>
        </w:rPr>
        <w:t> </w:t>
      </w:r>
      <w:r>
        <w:rPr>
          <w:sz w:val="24"/>
        </w:rPr>
        <w:t>of</w:t>
      </w:r>
      <w:r>
        <w:rPr>
          <w:spacing w:val="-5"/>
          <w:sz w:val="24"/>
        </w:rPr>
        <w:t> </w:t>
      </w:r>
      <w:r>
        <w:rPr>
          <w:sz w:val="24"/>
        </w:rPr>
        <w:t>Fractional</w:t>
      </w:r>
      <w:r>
        <w:rPr>
          <w:spacing w:val="-4"/>
          <w:sz w:val="24"/>
        </w:rPr>
        <w:t> </w:t>
      </w:r>
      <w:r>
        <w:rPr>
          <w:sz w:val="24"/>
        </w:rPr>
        <w:t>Demand</w:t>
      </w:r>
      <w:r>
        <w:rPr>
          <w:spacing w:val="-4"/>
          <w:sz w:val="24"/>
        </w:rPr>
        <w:t> </w:t>
      </w:r>
      <w:r>
        <w:rPr>
          <w:sz w:val="24"/>
        </w:rPr>
        <w:t>Systems,"</w:t>
      </w:r>
      <w:r>
        <w:rPr>
          <w:spacing w:val="-4"/>
          <w:sz w:val="24"/>
        </w:rPr>
        <w:t> </w:t>
      </w:r>
      <w:r>
        <w:rPr>
          <w:b/>
          <w:sz w:val="24"/>
        </w:rPr>
        <w:t>International Economic Review</w:t>
      </w:r>
      <w:r>
        <w:rPr>
          <w:sz w:val="24"/>
        </w:rPr>
        <w:t>, 1995, 36(4), 927-945.</w:t>
      </w:r>
    </w:p>
    <w:p>
      <w:pPr>
        <w:spacing w:before="120"/>
        <w:ind w:left="199" w:right="345" w:firstLine="0"/>
        <w:jc w:val="left"/>
        <w:rPr>
          <w:sz w:val="24"/>
        </w:rPr>
      </w:pPr>
      <w:r>
        <w:rPr>
          <w:sz w:val="24"/>
        </w:rPr>
        <w:t>"Equivalence</w:t>
      </w:r>
      <w:r>
        <w:rPr>
          <w:spacing w:val="-4"/>
          <w:sz w:val="24"/>
        </w:rPr>
        <w:t> </w:t>
      </w:r>
      <w:r>
        <w:rPr>
          <w:sz w:val="24"/>
        </w:rPr>
        <w:t>Scales,</w:t>
      </w:r>
      <w:r>
        <w:rPr>
          <w:spacing w:val="-4"/>
          <w:sz w:val="24"/>
        </w:rPr>
        <w:t> </w:t>
      </w:r>
      <w:r>
        <w:rPr>
          <w:sz w:val="24"/>
        </w:rPr>
        <w:t>Costs</w:t>
      </w:r>
      <w:r>
        <w:rPr>
          <w:spacing w:val="-4"/>
          <w:sz w:val="24"/>
        </w:rPr>
        <w:t> </w:t>
      </w:r>
      <w:r>
        <w:rPr>
          <w:sz w:val="24"/>
        </w:rPr>
        <w:t>of</w:t>
      </w:r>
      <w:r>
        <w:rPr>
          <w:spacing w:val="-5"/>
          <w:sz w:val="24"/>
        </w:rPr>
        <w:t> </w:t>
      </w:r>
      <w:r>
        <w:rPr>
          <w:sz w:val="24"/>
        </w:rPr>
        <w:t>Children,</w:t>
      </w:r>
      <w:r>
        <w:rPr>
          <w:spacing w:val="-4"/>
          <w:sz w:val="24"/>
        </w:rPr>
        <w:t> </w:t>
      </w:r>
      <w:r>
        <w:rPr>
          <w:sz w:val="24"/>
        </w:rPr>
        <w:t>and</w:t>
      </w:r>
      <w:r>
        <w:rPr>
          <w:spacing w:val="-4"/>
          <w:sz w:val="24"/>
        </w:rPr>
        <w:t> </w:t>
      </w:r>
      <w:r>
        <w:rPr>
          <w:sz w:val="24"/>
        </w:rPr>
        <w:t>Wrongful</w:t>
      </w:r>
      <w:r>
        <w:rPr>
          <w:spacing w:val="-4"/>
          <w:sz w:val="24"/>
        </w:rPr>
        <w:t> </w:t>
      </w:r>
      <w:r>
        <w:rPr>
          <w:sz w:val="24"/>
        </w:rPr>
        <w:t>Death</w:t>
      </w:r>
      <w:r>
        <w:rPr>
          <w:spacing w:val="-4"/>
          <w:sz w:val="24"/>
        </w:rPr>
        <w:t> </w:t>
      </w:r>
      <w:r>
        <w:rPr>
          <w:sz w:val="24"/>
        </w:rPr>
        <w:t>Laws,"</w:t>
      </w:r>
      <w:r>
        <w:rPr>
          <w:spacing w:val="-4"/>
          <w:sz w:val="24"/>
        </w:rPr>
        <w:t> </w:t>
      </w:r>
      <w:r>
        <w:rPr>
          <w:sz w:val="24"/>
        </w:rPr>
        <w:t>with</w:t>
      </w:r>
      <w:r>
        <w:rPr>
          <w:spacing w:val="-6"/>
          <w:sz w:val="24"/>
        </w:rPr>
        <w:t> </w:t>
      </w:r>
      <w:r>
        <w:rPr>
          <w:sz w:val="24"/>
        </w:rPr>
        <w:t>Richard Weckstein, </w:t>
      </w:r>
      <w:r>
        <w:rPr>
          <w:b/>
          <w:sz w:val="24"/>
        </w:rPr>
        <w:t>Journal of Income Distribution</w:t>
      </w:r>
      <w:r>
        <w:rPr>
          <w:sz w:val="24"/>
        </w:rPr>
        <w:t>, 1995, 4(2), 191-208.</w:t>
      </w:r>
    </w:p>
    <w:p>
      <w:pPr>
        <w:pStyle w:val="BodyText"/>
        <w:spacing w:before="120"/>
        <w:ind w:left="199"/>
      </w:pPr>
      <w:r>
        <w:rPr/>
        <w:t>"A</w:t>
      </w:r>
      <w:r>
        <w:rPr>
          <w:spacing w:val="-5"/>
        </w:rPr>
        <w:t> </w:t>
      </w:r>
      <w:r>
        <w:rPr/>
        <w:t>Theorem</w:t>
      </w:r>
      <w:r>
        <w:rPr>
          <w:spacing w:val="-3"/>
        </w:rPr>
        <w:t> </w:t>
      </w:r>
      <w:r>
        <w:rPr/>
        <w:t>on</w:t>
      </w:r>
      <w:r>
        <w:rPr>
          <w:spacing w:val="-2"/>
        </w:rPr>
        <w:t> </w:t>
      </w:r>
      <w:r>
        <w:rPr/>
        <w:t>Portfolio</w:t>
      </w:r>
      <w:r>
        <w:rPr>
          <w:spacing w:val="-4"/>
        </w:rPr>
        <w:t> </w:t>
      </w:r>
      <w:r>
        <w:rPr/>
        <w:t>Separation</w:t>
      </w:r>
      <w:r>
        <w:rPr>
          <w:spacing w:val="-4"/>
        </w:rPr>
        <w:t> </w:t>
      </w:r>
      <w:r>
        <w:rPr/>
        <w:t>With</w:t>
      </w:r>
      <w:r>
        <w:rPr>
          <w:spacing w:val="-2"/>
        </w:rPr>
        <w:t> </w:t>
      </w:r>
      <w:r>
        <w:rPr/>
        <w:t>General</w:t>
      </w:r>
      <w:r>
        <w:rPr>
          <w:spacing w:val="-2"/>
        </w:rPr>
        <w:t> </w:t>
      </w:r>
      <w:r>
        <w:rPr/>
        <w:t>Preferences,"</w:t>
      </w:r>
      <w:r>
        <w:rPr>
          <w:spacing w:val="-2"/>
        </w:rPr>
        <w:t> </w:t>
      </w:r>
      <w:r>
        <w:rPr/>
        <w:t>with</w:t>
      </w:r>
      <w:r>
        <w:rPr>
          <w:spacing w:val="-2"/>
        </w:rPr>
        <w:t> </w:t>
      </w:r>
      <w:r>
        <w:rPr/>
        <w:t>William</w:t>
      </w:r>
      <w:r>
        <w:rPr>
          <w:spacing w:val="-3"/>
        </w:rPr>
        <w:t> </w:t>
      </w:r>
      <w:r>
        <w:rPr>
          <w:spacing w:val="-2"/>
        </w:rPr>
        <w:t>Perraudin,</w:t>
      </w:r>
    </w:p>
    <w:p>
      <w:pPr>
        <w:spacing w:before="0"/>
        <w:ind w:left="199" w:right="0" w:firstLine="0"/>
        <w:jc w:val="left"/>
        <w:rPr>
          <w:sz w:val="24"/>
        </w:rPr>
      </w:pPr>
      <w:r>
        <w:rPr>
          <w:b/>
          <w:sz w:val="24"/>
        </w:rPr>
        <w:t>Journal</w:t>
      </w:r>
      <w:r>
        <w:rPr>
          <w:b/>
          <w:spacing w:val="-2"/>
          <w:sz w:val="24"/>
        </w:rPr>
        <w:t> </w:t>
      </w:r>
      <w:r>
        <w:rPr>
          <w:b/>
          <w:sz w:val="24"/>
        </w:rPr>
        <w:t>of</w:t>
      </w:r>
      <w:r>
        <w:rPr>
          <w:b/>
          <w:spacing w:val="-3"/>
          <w:sz w:val="24"/>
        </w:rPr>
        <w:t> </w:t>
      </w:r>
      <w:r>
        <w:rPr>
          <w:b/>
          <w:sz w:val="24"/>
        </w:rPr>
        <w:t>Economic</w:t>
      </w:r>
      <w:r>
        <w:rPr>
          <w:b/>
          <w:spacing w:val="-2"/>
          <w:sz w:val="24"/>
        </w:rPr>
        <w:t> </w:t>
      </w:r>
      <w:r>
        <w:rPr>
          <w:b/>
          <w:sz w:val="24"/>
        </w:rPr>
        <w:t>Theory</w:t>
      </w:r>
      <w:r>
        <w:rPr>
          <w:sz w:val="24"/>
        </w:rPr>
        <w:t>,</w:t>
      </w:r>
      <w:r>
        <w:rPr>
          <w:spacing w:val="-2"/>
          <w:sz w:val="24"/>
        </w:rPr>
        <w:t> </w:t>
      </w:r>
      <w:r>
        <w:rPr>
          <w:sz w:val="24"/>
        </w:rPr>
        <w:t>1995,</w:t>
      </w:r>
      <w:r>
        <w:rPr>
          <w:spacing w:val="-2"/>
          <w:sz w:val="24"/>
        </w:rPr>
        <w:t> </w:t>
      </w:r>
      <w:r>
        <w:rPr>
          <w:sz w:val="24"/>
        </w:rPr>
        <w:t>65(2),</w:t>
      </w:r>
      <w:r>
        <w:rPr>
          <w:spacing w:val="-1"/>
          <w:sz w:val="24"/>
        </w:rPr>
        <w:t> </w:t>
      </w:r>
      <w:r>
        <w:rPr>
          <w:sz w:val="24"/>
        </w:rPr>
        <w:t>624-</w:t>
      </w:r>
      <w:r>
        <w:rPr>
          <w:spacing w:val="-4"/>
          <w:sz w:val="24"/>
        </w:rPr>
        <w:t>626.</w:t>
      </w:r>
    </w:p>
    <w:p>
      <w:pPr>
        <w:pStyle w:val="BodyText"/>
        <w:spacing w:before="120"/>
        <w:ind w:left="199"/>
      </w:pPr>
      <w:r>
        <w:rPr/>
        <w:t>"Consistent</w:t>
      </w:r>
      <w:r>
        <w:rPr>
          <w:spacing w:val="-5"/>
        </w:rPr>
        <w:t> </w:t>
      </w:r>
      <w:r>
        <w:rPr/>
        <w:t>Nonparametric</w:t>
      </w:r>
      <w:r>
        <w:rPr>
          <w:spacing w:val="-2"/>
        </w:rPr>
        <w:t> </w:t>
      </w:r>
      <w:r>
        <w:rPr/>
        <w:t>Hypothesis</w:t>
      </w:r>
      <w:r>
        <w:rPr>
          <w:spacing w:val="-2"/>
        </w:rPr>
        <w:t> </w:t>
      </w:r>
      <w:r>
        <w:rPr/>
        <w:t>Testing</w:t>
      </w:r>
      <w:r>
        <w:rPr>
          <w:spacing w:val="-3"/>
        </w:rPr>
        <w:t> </w:t>
      </w:r>
      <w:r>
        <w:rPr/>
        <w:t>with</w:t>
      </w:r>
      <w:r>
        <w:rPr>
          <w:spacing w:val="-2"/>
        </w:rPr>
        <w:t> </w:t>
      </w:r>
      <w:r>
        <w:rPr/>
        <w:t>an</w:t>
      </w:r>
      <w:r>
        <w:rPr>
          <w:spacing w:val="-1"/>
        </w:rPr>
        <w:t> </w:t>
      </w:r>
      <w:r>
        <w:rPr/>
        <w:t>Application</w:t>
      </w:r>
      <w:r>
        <w:rPr>
          <w:spacing w:val="-4"/>
        </w:rPr>
        <w:t> </w:t>
      </w:r>
      <w:r>
        <w:rPr/>
        <w:t>to</w:t>
      </w:r>
      <w:r>
        <w:rPr>
          <w:spacing w:val="-2"/>
        </w:rPr>
        <w:t> </w:t>
      </w:r>
      <w:r>
        <w:rPr/>
        <w:t>Slutsky</w:t>
      </w:r>
      <w:r>
        <w:rPr>
          <w:spacing w:val="-1"/>
        </w:rPr>
        <w:t> </w:t>
      </w:r>
      <w:r>
        <w:rPr>
          <w:spacing w:val="-2"/>
        </w:rPr>
        <w:t>Symmetry,"</w:t>
      </w:r>
    </w:p>
    <w:p>
      <w:pPr>
        <w:spacing w:before="0"/>
        <w:ind w:left="199" w:right="0" w:firstLine="0"/>
        <w:jc w:val="left"/>
        <w:rPr>
          <w:sz w:val="24"/>
        </w:rPr>
      </w:pPr>
      <w:r>
        <w:rPr>
          <w:b/>
          <w:sz w:val="24"/>
        </w:rPr>
        <w:t>Journal</w:t>
      </w:r>
      <w:r>
        <w:rPr>
          <w:b/>
          <w:spacing w:val="-2"/>
          <w:sz w:val="24"/>
        </w:rPr>
        <w:t> </w:t>
      </w:r>
      <w:r>
        <w:rPr>
          <w:b/>
          <w:sz w:val="24"/>
        </w:rPr>
        <w:t>of</w:t>
      </w:r>
      <w:r>
        <w:rPr>
          <w:b/>
          <w:spacing w:val="-3"/>
          <w:sz w:val="24"/>
        </w:rPr>
        <w:t> </w:t>
      </w:r>
      <w:r>
        <w:rPr>
          <w:b/>
          <w:sz w:val="24"/>
        </w:rPr>
        <w:t>Econometrics</w:t>
      </w:r>
      <w:r>
        <w:rPr>
          <w:sz w:val="24"/>
        </w:rPr>
        <w:t>,</w:t>
      </w:r>
      <w:r>
        <w:rPr>
          <w:spacing w:val="-1"/>
          <w:sz w:val="24"/>
        </w:rPr>
        <w:t> </w:t>
      </w:r>
      <w:r>
        <w:rPr>
          <w:sz w:val="24"/>
        </w:rPr>
        <w:t>1995,</w:t>
      </w:r>
      <w:r>
        <w:rPr>
          <w:spacing w:val="-2"/>
          <w:sz w:val="24"/>
        </w:rPr>
        <w:t> </w:t>
      </w:r>
      <w:r>
        <w:rPr>
          <w:sz w:val="24"/>
        </w:rPr>
        <w:t>67,</w:t>
      </w:r>
      <w:r>
        <w:rPr>
          <w:spacing w:val="-1"/>
          <w:sz w:val="24"/>
        </w:rPr>
        <w:t> </w:t>
      </w:r>
      <w:r>
        <w:rPr>
          <w:sz w:val="24"/>
        </w:rPr>
        <w:t>379-</w:t>
      </w:r>
      <w:r>
        <w:rPr>
          <w:spacing w:val="-4"/>
          <w:sz w:val="24"/>
        </w:rPr>
        <w:t>401.</w:t>
      </w:r>
    </w:p>
    <w:p>
      <w:pPr>
        <w:spacing w:after="0"/>
        <w:jc w:val="left"/>
        <w:rPr>
          <w:sz w:val="24"/>
        </w:rPr>
        <w:sectPr>
          <w:pgSz w:w="12240" w:h="15840"/>
          <w:pgMar w:header="0" w:footer="784" w:top="1380" w:bottom="980" w:left="1080" w:right="1080"/>
          <w:cols w:num="2" w:equalWidth="0">
            <w:col w:w="725" w:space="40"/>
            <w:col w:w="9315"/>
          </w:cols>
        </w:sectPr>
      </w:pPr>
    </w:p>
    <w:p>
      <w:pPr>
        <w:pStyle w:val="BodyText"/>
        <w:spacing w:before="2"/>
        <w:ind w:left="0"/>
        <w:rPr>
          <w:sz w:val="16"/>
        </w:rPr>
      </w:pPr>
    </w:p>
    <w:p>
      <w:pPr>
        <w:pStyle w:val="BodyText"/>
        <w:spacing w:after="0"/>
        <w:rPr>
          <w:sz w:val="16"/>
        </w:rPr>
        <w:sectPr>
          <w:type w:val="continuous"/>
          <w:pgSz w:w="12240" w:h="15840"/>
          <w:pgMar w:header="0" w:footer="784" w:top="1380" w:bottom="980" w:left="1080" w:right="1080"/>
        </w:sectPr>
      </w:pPr>
    </w:p>
    <w:p>
      <w:pPr>
        <w:pStyle w:val="Heading2"/>
      </w:pPr>
      <w:r>
        <w:rPr>
          <w:spacing w:val="-4"/>
        </w:rPr>
        <w:t>1994</w:t>
      </w:r>
    </w:p>
    <w:p>
      <w:pPr>
        <w:spacing w:line="240" w:lineRule="auto" w:before="210"/>
        <w:rPr>
          <w:b/>
          <w:sz w:val="24"/>
        </w:rPr>
      </w:pPr>
      <w:r>
        <w:rPr/>
        <w:br w:type="column"/>
      </w:r>
      <w:r>
        <w:rPr>
          <w:b/>
          <w:sz w:val="24"/>
        </w:rPr>
      </w:r>
    </w:p>
    <w:p>
      <w:pPr>
        <w:spacing w:before="0"/>
        <w:ind w:left="199" w:right="0" w:firstLine="0"/>
        <w:jc w:val="left"/>
        <w:rPr>
          <w:sz w:val="24"/>
        </w:rPr>
      </w:pPr>
      <w:r>
        <w:rPr>
          <w:sz w:val="24"/>
        </w:rPr>
        <w:t>"An</w:t>
      </w:r>
      <w:r>
        <w:rPr>
          <w:spacing w:val="-4"/>
          <w:sz w:val="24"/>
        </w:rPr>
        <w:t> </w:t>
      </w:r>
      <w:r>
        <w:rPr>
          <w:sz w:val="24"/>
        </w:rPr>
        <w:t>Examination</w:t>
      </w:r>
      <w:r>
        <w:rPr>
          <w:spacing w:val="-4"/>
          <w:sz w:val="24"/>
        </w:rPr>
        <w:t> </w:t>
      </w:r>
      <w:r>
        <w:rPr>
          <w:sz w:val="24"/>
        </w:rPr>
        <w:t>of</w:t>
      </w:r>
      <w:r>
        <w:rPr>
          <w:spacing w:val="-5"/>
          <w:sz w:val="24"/>
        </w:rPr>
        <w:t> </w:t>
      </w:r>
      <w:r>
        <w:rPr>
          <w:sz w:val="24"/>
        </w:rPr>
        <w:t>Werner</w:t>
      </w:r>
      <w:r>
        <w:rPr>
          <w:spacing w:val="-4"/>
          <w:sz w:val="24"/>
        </w:rPr>
        <w:t> </w:t>
      </w:r>
      <w:r>
        <w:rPr>
          <w:sz w:val="24"/>
        </w:rPr>
        <w:t>Hildenbrand's</w:t>
      </w:r>
      <w:r>
        <w:rPr>
          <w:spacing w:val="-4"/>
          <w:sz w:val="24"/>
        </w:rPr>
        <w:t> </w:t>
      </w:r>
      <w:r>
        <w:rPr>
          <w:sz w:val="24"/>
        </w:rPr>
        <w:t>Market</w:t>
      </w:r>
      <w:r>
        <w:rPr>
          <w:spacing w:val="-4"/>
          <w:sz w:val="24"/>
        </w:rPr>
        <w:t> </w:t>
      </w:r>
      <w:r>
        <w:rPr>
          <w:sz w:val="24"/>
        </w:rPr>
        <w:t>Demand,"</w:t>
      </w:r>
      <w:r>
        <w:rPr>
          <w:spacing w:val="-3"/>
          <w:sz w:val="24"/>
        </w:rPr>
        <w:t> </w:t>
      </w:r>
      <w:r>
        <w:rPr>
          <w:b/>
          <w:sz w:val="24"/>
        </w:rPr>
        <w:t>Journal</w:t>
      </w:r>
      <w:r>
        <w:rPr>
          <w:b/>
          <w:spacing w:val="-4"/>
          <w:sz w:val="24"/>
        </w:rPr>
        <w:t> </w:t>
      </w:r>
      <w:r>
        <w:rPr>
          <w:b/>
          <w:sz w:val="24"/>
        </w:rPr>
        <w:t>of</w:t>
      </w:r>
      <w:r>
        <w:rPr>
          <w:b/>
          <w:spacing w:val="-5"/>
          <w:sz w:val="24"/>
        </w:rPr>
        <w:t> </w:t>
      </w:r>
      <w:r>
        <w:rPr>
          <w:b/>
          <w:sz w:val="24"/>
        </w:rPr>
        <w:t>Economic Literature</w:t>
      </w:r>
      <w:r>
        <w:rPr>
          <w:sz w:val="24"/>
        </w:rPr>
        <w:t>, 1994, 32, 1832-1841.</w:t>
      </w:r>
    </w:p>
    <w:p>
      <w:pPr>
        <w:spacing w:before="120"/>
        <w:ind w:left="199" w:right="0" w:firstLine="0"/>
        <w:jc w:val="left"/>
        <w:rPr>
          <w:sz w:val="24"/>
        </w:rPr>
      </w:pPr>
      <w:r>
        <w:rPr>
          <w:sz w:val="24"/>
        </w:rPr>
        <w:t>"Aggregation</w:t>
      </w:r>
      <w:r>
        <w:rPr>
          <w:spacing w:val="-2"/>
          <w:sz w:val="24"/>
        </w:rPr>
        <w:t> </w:t>
      </w:r>
      <w:r>
        <w:rPr>
          <w:sz w:val="24"/>
        </w:rPr>
        <w:t>and</w:t>
      </w:r>
      <w:r>
        <w:rPr>
          <w:spacing w:val="-2"/>
          <w:sz w:val="24"/>
        </w:rPr>
        <w:t> </w:t>
      </w:r>
      <w:r>
        <w:rPr>
          <w:sz w:val="24"/>
        </w:rPr>
        <w:t>Simple</w:t>
      </w:r>
      <w:r>
        <w:rPr>
          <w:spacing w:val="-1"/>
          <w:sz w:val="24"/>
        </w:rPr>
        <w:t> </w:t>
      </w:r>
      <w:r>
        <w:rPr>
          <w:sz w:val="24"/>
        </w:rPr>
        <w:t>Dynamics,"</w:t>
      </w:r>
      <w:r>
        <w:rPr>
          <w:spacing w:val="-2"/>
          <w:sz w:val="24"/>
        </w:rPr>
        <w:t> </w:t>
      </w:r>
      <w:r>
        <w:rPr>
          <w:b/>
          <w:sz w:val="24"/>
        </w:rPr>
        <w:t>American</w:t>
      </w:r>
      <w:r>
        <w:rPr>
          <w:b/>
          <w:spacing w:val="-3"/>
          <w:sz w:val="24"/>
        </w:rPr>
        <w:t> </w:t>
      </w:r>
      <w:r>
        <w:rPr>
          <w:b/>
          <w:sz w:val="24"/>
        </w:rPr>
        <w:t>Economic</w:t>
      </w:r>
      <w:r>
        <w:rPr>
          <w:b/>
          <w:spacing w:val="-3"/>
          <w:sz w:val="24"/>
        </w:rPr>
        <w:t> </w:t>
      </w:r>
      <w:r>
        <w:rPr>
          <w:b/>
          <w:sz w:val="24"/>
        </w:rPr>
        <w:t>Review</w:t>
      </w:r>
      <w:r>
        <w:rPr>
          <w:sz w:val="24"/>
        </w:rPr>
        <w:t>,</w:t>
      </w:r>
      <w:r>
        <w:rPr>
          <w:spacing w:val="-1"/>
          <w:sz w:val="24"/>
        </w:rPr>
        <w:t> </w:t>
      </w:r>
      <w:r>
        <w:rPr>
          <w:sz w:val="24"/>
        </w:rPr>
        <w:t>1994,</w:t>
      </w:r>
      <w:r>
        <w:rPr>
          <w:spacing w:val="-2"/>
          <w:sz w:val="24"/>
        </w:rPr>
        <w:t> </w:t>
      </w:r>
      <w:r>
        <w:rPr>
          <w:sz w:val="24"/>
        </w:rPr>
        <w:t>84,</w:t>
      </w:r>
      <w:r>
        <w:rPr>
          <w:spacing w:val="-1"/>
          <w:sz w:val="24"/>
        </w:rPr>
        <w:t> </w:t>
      </w:r>
      <w:r>
        <w:rPr>
          <w:sz w:val="24"/>
        </w:rPr>
        <w:t>905-</w:t>
      </w:r>
      <w:r>
        <w:rPr>
          <w:spacing w:val="-4"/>
          <w:sz w:val="24"/>
        </w:rPr>
        <w:t>918.</w:t>
      </w:r>
    </w:p>
    <w:p>
      <w:pPr>
        <w:pStyle w:val="BodyText"/>
        <w:spacing w:before="120"/>
        <w:ind w:left="199" w:right="345"/>
      </w:pPr>
      <w:r>
        <w:rPr/>
        <w:t>Review</w:t>
      </w:r>
      <w:r>
        <w:rPr>
          <w:spacing w:val="-4"/>
        </w:rPr>
        <w:t> </w:t>
      </w:r>
      <w:r>
        <w:rPr/>
        <w:t>of</w:t>
      </w:r>
      <w:r>
        <w:rPr>
          <w:spacing w:val="-4"/>
        </w:rPr>
        <w:t> </w:t>
      </w:r>
      <w:r>
        <w:rPr/>
        <w:t>"Aggregation,</w:t>
      </w:r>
      <w:r>
        <w:rPr>
          <w:spacing w:val="-3"/>
        </w:rPr>
        <w:t> </w:t>
      </w:r>
      <w:r>
        <w:rPr/>
        <w:t>Consumption,</w:t>
      </w:r>
      <w:r>
        <w:rPr>
          <w:spacing w:val="-3"/>
        </w:rPr>
        <w:t> </w:t>
      </w:r>
      <w:r>
        <w:rPr/>
        <w:t>and</w:t>
      </w:r>
      <w:r>
        <w:rPr>
          <w:spacing w:val="-3"/>
        </w:rPr>
        <w:t> </w:t>
      </w:r>
      <w:r>
        <w:rPr/>
        <w:t>Trade:</w:t>
      </w:r>
      <w:r>
        <w:rPr>
          <w:spacing w:val="-3"/>
        </w:rPr>
        <w:t> </w:t>
      </w:r>
      <w:r>
        <w:rPr/>
        <w:t>Essays</w:t>
      </w:r>
      <w:r>
        <w:rPr>
          <w:spacing w:val="-4"/>
        </w:rPr>
        <w:t> </w:t>
      </w:r>
      <w:r>
        <w:rPr/>
        <w:t>in</w:t>
      </w:r>
      <w:r>
        <w:rPr>
          <w:spacing w:val="-5"/>
        </w:rPr>
        <w:t> </w:t>
      </w:r>
      <w:r>
        <w:rPr/>
        <w:t>Honor</w:t>
      </w:r>
      <w:r>
        <w:rPr>
          <w:spacing w:val="-3"/>
        </w:rPr>
        <w:t> </w:t>
      </w:r>
      <w:r>
        <w:rPr/>
        <w:t>of</w:t>
      </w:r>
      <w:r>
        <w:rPr>
          <w:spacing w:val="-4"/>
        </w:rPr>
        <w:t> </w:t>
      </w:r>
      <w:r>
        <w:rPr/>
        <w:t>H.</w:t>
      </w:r>
      <w:r>
        <w:rPr>
          <w:spacing w:val="-2"/>
        </w:rPr>
        <w:t> </w:t>
      </w:r>
      <w:r>
        <w:rPr/>
        <w:t>S.</w:t>
      </w:r>
      <w:r>
        <w:rPr>
          <w:spacing w:val="-3"/>
        </w:rPr>
        <w:t> </w:t>
      </w:r>
      <w:r>
        <w:rPr/>
        <w:t>Houthakker," eds: L. Phlips and L. D. Taylor, </w:t>
      </w:r>
      <w:r>
        <w:rPr>
          <w:b/>
        </w:rPr>
        <w:t>Journal of Economic Literature</w:t>
      </w:r>
      <w:r>
        <w:rPr/>
        <w:t>, 1994, 32, 128-130.</w:t>
      </w:r>
    </w:p>
    <w:p>
      <w:pPr>
        <w:pStyle w:val="BodyText"/>
        <w:spacing w:before="120"/>
        <w:ind w:left="199"/>
      </w:pPr>
      <w:r>
        <w:rPr/>
        <w:t>"Comments</w:t>
      </w:r>
      <w:r>
        <w:rPr>
          <w:spacing w:val="-5"/>
        </w:rPr>
        <w:t> </w:t>
      </w:r>
      <w:r>
        <w:rPr/>
        <w:t>on</w:t>
      </w:r>
      <w:r>
        <w:rPr>
          <w:spacing w:val="-5"/>
        </w:rPr>
        <w:t> </w:t>
      </w:r>
      <w:r>
        <w:rPr/>
        <w:t>Artificial</w:t>
      </w:r>
      <w:r>
        <w:rPr>
          <w:spacing w:val="-6"/>
        </w:rPr>
        <w:t> </w:t>
      </w:r>
      <w:r>
        <w:rPr/>
        <w:t>Neural</w:t>
      </w:r>
      <w:r>
        <w:rPr>
          <w:spacing w:val="-5"/>
        </w:rPr>
        <w:t> </w:t>
      </w:r>
      <w:r>
        <w:rPr/>
        <w:t>Networks:</w:t>
      </w:r>
      <w:r>
        <w:rPr>
          <w:spacing w:val="-5"/>
        </w:rPr>
        <w:t> </w:t>
      </w:r>
      <w:r>
        <w:rPr/>
        <w:t>An</w:t>
      </w:r>
      <w:r>
        <w:rPr>
          <w:spacing w:val="-5"/>
        </w:rPr>
        <w:t> </w:t>
      </w:r>
      <w:r>
        <w:rPr/>
        <w:t>Econometric</w:t>
      </w:r>
      <w:r>
        <w:rPr>
          <w:spacing w:val="-5"/>
        </w:rPr>
        <w:t> </w:t>
      </w:r>
      <w:r>
        <w:rPr/>
        <w:t>Perspective,"</w:t>
      </w:r>
      <w:r>
        <w:rPr>
          <w:spacing w:val="-5"/>
        </w:rPr>
        <w:t> </w:t>
      </w:r>
      <w:r>
        <w:rPr>
          <w:b/>
        </w:rPr>
        <w:t>Econometric Reviews</w:t>
      </w:r>
      <w:r>
        <w:rPr/>
        <w:t>, 1994, 13, 99-104.</w:t>
      </w:r>
    </w:p>
    <w:p>
      <w:pPr>
        <w:pStyle w:val="BodyText"/>
        <w:spacing w:after="0"/>
        <w:sectPr>
          <w:type w:val="continuous"/>
          <w:pgSz w:w="12240" w:h="15840"/>
          <w:pgMar w:header="0" w:footer="784" w:top="1380" w:bottom="980" w:left="1080" w:right="1080"/>
          <w:cols w:num="2" w:equalWidth="0">
            <w:col w:w="725" w:space="40"/>
            <w:col w:w="9315"/>
          </w:cols>
        </w:sectPr>
      </w:pPr>
    </w:p>
    <w:p>
      <w:pPr>
        <w:pStyle w:val="BodyText"/>
        <w:spacing w:before="2"/>
        <w:ind w:left="0"/>
        <w:rPr>
          <w:sz w:val="16"/>
        </w:rPr>
      </w:pPr>
    </w:p>
    <w:p>
      <w:pPr>
        <w:pStyle w:val="BodyText"/>
        <w:spacing w:after="0"/>
        <w:rPr>
          <w:sz w:val="16"/>
        </w:rPr>
        <w:sectPr>
          <w:type w:val="continuous"/>
          <w:pgSz w:w="12240" w:h="15840"/>
          <w:pgMar w:header="0" w:footer="784" w:top="1380" w:bottom="980" w:left="1080" w:right="1080"/>
        </w:sectPr>
      </w:pPr>
    </w:p>
    <w:p>
      <w:pPr>
        <w:pStyle w:val="Heading2"/>
      </w:pPr>
      <w:r>
        <w:rPr>
          <w:spacing w:val="-4"/>
        </w:rPr>
        <w:t>1993</w:t>
      </w:r>
    </w:p>
    <w:p>
      <w:pPr>
        <w:spacing w:line="240" w:lineRule="auto" w:before="210"/>
        <w:rPr>
          <w:b/>
          <w:sz w:val="24"/>
        </w:rPr>
      </w:pPr>
      <w:r>
        <w:rPr/>
        <w:br w:type="column"/>
      </w:r>
      <w:r>
        <w:rPr>
          <w:b/>
          <w:sz w:val="24"/>
        </w:rPr>
      </w:r>
    </w:p>
    <w:p>
      <w:pPr>
        <w:pStyle w:val="BodyText"/>
        <w:ind w:left="199" w:right="250"/>
      </w:pPr>
      <w:r>
        <w:rPr/>
        <w:t>"Distribution</w:t>
      </w:r>
      <w:r>
        <w:rPr>
          <w:spacing w:val="-6"/>
        </w:rPr>
        <w:t> </w:t>
      </w:r>
      <w:r>
        <w:rPr/>
        <w:t>Movements,</w:t>
      </w:r>
      <w:r>
        <w:rPr>
          <w:spacing w:val="-6"/>
        </w:rPr>
        <w:t> </w:t>
      </w:r>
      <w:r>
        <w:rPr/>
        <w:t>Macroeconomic</w:t>
      </w:r>
      <w:r>
        <w:rPr>
          <w:spacing w:val="-6"/>
        </w:rPr>
        <w:t> </w:t>
      </w:r>
      <w:r>
        <w:rPr/>
        <w:t>Regularities,</w:t>
      </w:r>
      <w:r>
        <w:rPr>
          <w:spacing w:val="-6"/>
        </w:rPr>
        <w:t> </w:t>
      </w:r>
      <w:r>
        <w:rPr/>
        <w:t>and</w:t>
      </w:r>
      <w:r>
        <w:rPr>
          <w:spacing w:val="-8"/>
        </w:rPr>
        <w:t> </w:t>
      </w:r>
      <w:r>
        <w:rPr/>
        <w:t>the</w:t>
      </w:r>
      <w:r>
        <w:rPr>
          <w:spacing w:val="-6"/>
        </w:rPr>
        <w:t> </w:t>
      </w:r>
      <w:r>
        <w:rPr/>
        <w:t>Representative</w:t>
      </w:r>
      <w:r>
        <w:rPr>
          <w:spacing w:val="-6"/>
        </w:rPr>
        <w:t> </w:t>
      </w:r>
      <w:r>
        <w:rPr/>
        <w:t>Consumer," </w:t>
      </w:r>
      <w:r>
        <w:rPr>
          <w:b/>
        </w:rPr>
        <w:t>Ricerche Economiche</w:t>
      </w:r>
      <w:r>
        <w:rPr/>
        <w:t>, special issue: Recent Developments and Implications of the Aggregation Theory, 1993 47, 189-199.</w:t>
      </w:r>
    </w:p>
    <w:p>
      <w:pPr>
        <w:spacing w:before="121"/>
        <w:ind w:left="199" w:right="0" w:firstLine="0"/>
        <w:jc w:val="left"/>
        <w:rPr>
          <w:sz w:val="24"/>
        </w:rPr>
      </w:pPr>
      <w:r>
        <w:rPr>
          <w:sz w:val="24"/>
        </w:rPr>
        <w:t>"Household</w:t>
      </w:r>
      <w:r>
        <w:rPr>
          <w:spacing w:val="-6"/>
          <w:sz w:val="24"/>
        </w:rPr>
        <w:t> </w:t>
      </w:r>
      <w:r>
        <w:rPr>
          <w:sz w:val="24"/>
        </w:rPr>
        <w:t>Equivalence</w:t>
      </w:r>
      <w:r>
        <w:rPr>
          <w:spacing w:val="-5"/>
          <w:sz w:val="24"/>
        </w:rPr>
        <w:t> </w:t>
      </w:r>
      <w:r>
        <w:rPr>
          <w:sz w:val="24"/>
        </w:rPr>
        <w:t>Scales</w:t>
      </w:r>
      <w:r>
        <w:rPr>
          <w:spacing w:val="-4"/>
          <w:sz w:val="24"/>
        </w:rPr>
        <w:t> </w:t>
      </w:r>
      <w:r>
        <w:rPr>
          <w:sz w:val="24"/>
        </w:rPr>
        <w:t>and</w:t>
      </w:r>
      <w:r>
        <w:rPr>
          <w:spacing w:val="-6"/>
          <w:sz w:val="24"/>
        </w:rPr>
        <w:t> </w:t>
      </w:r>
      <w:r>
        <w:rPr>
          <w:sz w:val="24"/>
        </w:rPr>
        <w:t>Welfare</w:t>
      </w:r>
      <w:r>
        <w:rPr>
          <w:spacing w:val="-4"/>
          <w:sz w:val="24"/>
        </w:rPr>
        <w:t> </w:t>
      </w:r>
      <w:r>
        <w:rPr>
          <w:sz w:val="24"/>
        </w:rPr>
        <w:t>Comparisons:</w:t>
      </w:r>
      <w:r>
        <w:rPr>
          <w:spacing w:val="-5"/>
          <w:sz w:val="24"/>
        </w:rPr>
        <w:t> </w:t>
      </w:r>
      <w:r>
        <w:rPr>
          <w:sz w:val="24"/>
        </w:rPr>
        <w:t>Reply,"</w:t>
      </w:r>
      <w:r>
        <w:rPr>
          <w:spacing w:val="-4"/>
          <w:sz w:val="24"/>
        </w:rPr>
        <w:t> </w:t>
      </w:r>
      <w:r>
        <w:rPr>
          <w:b/>
          <w:sz w:val="24"/>
        </w:rPr>
        <w:t>Journal</w:t>
      </w:r>
      <w:r>
        <w:rPr>
          <w:b/>
          <w:spacing w:val="-4"/>
          <w:sz w:val="24"/>
        </w:rPr>
        <w:t> </w:t>
      </w:r>
      <w:r>
        <w:rPr>
          <w:b/>
          <w:sz w:val="24"/>
        </w:rPr>
        <w:t>of</w:t>
      </w:r>
      <w:r>
        <w:rPr>
          <w:b/>
          <w:spacing w:val="-4"/>
          <w:sz w:val="24"/>
        </w:rPr>
        <w:t> </w:t>
      </w:r>
      <w:r>
        <w:rPr>
          <w:b/>
          <w:sz w:val="24"/>
        </w:rPr>
        <w:t>Public Economics, </w:t>
      </w:r>
      <w:r>
        <w:rPr>
          <w:sz w:val="24"/>
        </w:rPr>
        <w:t>1993, 50, 147-148.</w:t>
      </w:r>
    </w:p>
    <w:p>
      <w:pPr>
        <w:pStyle w:val="BodyText"/>
        <w:spacing w:before="118"/>
        <w:ind w:left="199" w:right="345"/>
      </w:pPr>
      <w:r>
        <w:rPr/>
        <w:t>"Stochastic</w:t>
      </w:r>
      <w:r>
        <w:rPr>
          <w:spacing w:val="-5"/>
        </w:rPr>
        <w:t> </w:t>
      </w:r>
      <w:r>
        <w:rPr/>
        <w:t>Hicksian</w:t>
      </w:r>
      <w:r>
        <w:rPr>
          <w:spacing w:val="-4"/>
        </w:rPr>
        <w:t> </w:t>
      </w:r>
      <w:r>
        <w:rPr/>
        <w:t>Aggregation</w:t>
      </w:r>
      <w:r>
        <w:rPr>
          <w:spacing w:val="-4"/>
        </w:rPr>
        <w:t> </w:t>
      </w:r>
      <w:r>
        <w:rPr/>
        <w:t>With</w:t>
      </w:r>
      <w:r>
        <w:rPr>
          <w:spacing w:val="-4"/>
        </w:rPr>
        <w:t> </w:t>
      </w:r>
      <w:r>
        <w:rPr/>
        <w:t>an</w:t>
      </w:r>
      <w:r>
        <w:rPr>
          <w:spacing w:val="-4"/>
        </w:rPr>
        <w:t> </w:t>
      </w:r>
      <w:r>
        <w:rPr/>
        <w:t>Application</w:t>
      </w:r>
      <w:r>
        <w:rPr>
          <w:spacing w:val="-6"/>
        </w:rPr>
        <w:t> </w:t>
      </w:r>
      <w:r>
        <w:rPr/>
        <w:t>to</w:t>
      </w:r>
      <w:r>
        <w:rPr>
          <w:spacing w:val="-4"/>
        </w:rPr>
        <w:t> </w:t>
      </w:r>
      <w:r>
        <w:rPr/>
        <w:t>Grouping</w:t>
      </w:r>
      <w:r>
        <w:rPr>
          <w:spacing w:val="-4"/>
        </w:rPr>
        <w:t> </w:t>
      </w:r>
      <w:r>
        <w:rPr/>
        <w:t>Goods</w:t>
      </w:r>
      <w:r>
        <w:rPr>
          <w:spacing w:val="-4"/>
        </w:rPr>
        <w:t> </w:t>
      </w:r>
      <w:r>
        <w:rPr/>
        <w:t>Without Separable Utility," </w:t>
      </w:r>
      <w:r>
        <w:rPr>
          <w:b/>
        </w:rPr>
        <w:t>Annales d'Economie et de Statistiques</w:t>
      </w:r>
      <w:r>
        <w:rPr/>
        <w:t>, special issue: Recent Advances in Consumer Theory, Janurary-March 1993, 29, 17-42.</w:t>
      </w:r>
    </w:p>
    <w:p>
      <w:pPr>
        <w:pStyle w:val="BodyText"/>
        <w:spacing w:after="0"/>
        <w:sectPr>
          <w:type w:val="continuous"/>
          <w:pgSz w:w="12240" w:h="15840"/>
          <w:pgMar w:header="0" w:footer="784" w:top="1380" w:bottom="980" w:left="1080" w:right="1080"/>
          <w:cols w:num="2" w:equalWidth="0">
            <w:col w:w="725" w:space="40"/>
            <w:col w:w="9315"/>
          </w:cols>
        </w:sectPr>
      </w:pPr>
    </w:p>
    <w:p>
      <w:pPr>
        <w:pStyle w:val="BodyText"/>
        <w:spacing w:before="2"/>
        <w:ind w:left="0"/>
        <w:rPr>
          <w:sz w:val="16"/>
        </w:rPr>
      </w:pPr>
    </w:p>
    <w:p>
      <w:pPr>
        <w:pStyle w:val="BodyText"/>
        <w:spacing w:after="0"/>
        <w:rPr>
          <w:sz w:val="16"/>
        </w:rPr>
        <w:sectPr>
          <w:type w:val="continuous"/>
          <w:pgSz w:w="12240" w:h="15840"/>
          <w:pgMar w:header="0" w:footer="784" w:top="1380" w:bottom="980" w:left="1080" w:right="1080"/>
        </w:sectPr>
      </w:pPr>
    </w:p>
    <w:p>
      <w:pPr>
        <w:pStyle w:val="Heading2"/>
      </w:pPr>
      <w:r>
        <w:rPr>
          <w:spacing w:val="-4"/>
        </w:rPr>
        <w:t>1992</w:t>
      </w:r>
    </w:p>
    <w:p>
      <w:pPr>
        <w:spacing w:line="240" w:lineRule="auto" w:before="210"/>
        <w:rPr>
          <w:b/>
          <w:sz w:val="24"/>
        </w:rPr>
      </w:pPr>
      <w:r>
        <w:rPr/>
        <w:br w:type="column"/>
      </w:r>
      <w:r>
        <w:rPr>
          <w:b/>
          <w:sz w:val="24"/>
        </w:rPr>
      </w:r>
    </w:p>
    <w:p>
      <w:pPr>
        <w:spacing w:before="1"/>
        <w:ind w:left="199" w:right="0" w:firstLine="0"/>
        <w:jc w:val="left"/>
        <w:rPr>
          <w:sz w:val="24"/>
        </w:rPr>
      </w:pPr>
      <w:r>
        <w:rPr>
          <w:sz w:val="24"/>
        </w:rPr>
        <w:t>"Aggregation</w:t>
      </w:r>
      <w:r>
        <w:rPr>
          <w:spacing w:val="-2"/>
          <w:sz w:val="24"/>
        </w:rPr>
        <w:t> </w:t>
      </w:r>
      <w:r>
        <w:rPr>
          <w:sz w:val="24"/>
        </w:rPr>
        <w:t>With</w:t>
      </w:r>
      <w:r>
        <w:rPr>
          <w:spacing w:val="-2"/>
          <w:sz w:val="24"/>
        </w:rPr>
        <w:t> </w:t>
      </w:r>
      <w:r>
        <w:rPr>
          <w:sz w:val="24"/>
        </w:rPr>
        <w:t>Log</w:t>
      </w:r>
      <w:r>
        <w:rPr>
          <w:spacing w:val="-2"/>
          <w:sz w:val="24"/>
        </w:rPr>
        <w:t> </w:t>
      </w:r>
      <w:r>
        <w:rPr>
          <w:sz w:val="24"/>
        </w:rPr>
        <w:t>Linear</w:t>
      </w:r>
      <w:r>
        <w:rPr>
          <w:spacing w:val="-2"/>
          <w:sz w:val="24"/>
        </w:rPr>
        <w:t> </w:t>
      </w:r>
      <w:r>
        <w:rPr>
          <w:sz w:val="24"/>
        </w:rPr>
        <w:t>Models,"</w:t>
      </w:r>
      <w:r>
        <w:rPr>
          <w:spacing w:val="-2"/>
          <w:sz w:val="24"/>
        </w:rPr>
        <w:t> </w:t>
      </w:r>
      <w:r>
        <w:rPr>
          <w:b/>
          <w:sz w:val="24"/>
        </w:rPr>
        <w:t>Review</w:t>
      </w:r>
      <w:r>
        <w:rPr>
          <w:b/>
          <w:spacing w:val="-3"/>
          <w:sz w:val="24"/>
        </w:rPr>
        <w:t> </w:t>
      </w:r>
      <w:r>
        <w:rPr>
          <w:b/>
          <w:sz w:val="24"/>
        </w:rPr>
        <w:t>of</w:t>
      </w:r>
      <w:r>
        <w:rPr>
          <w:b/>
          <w:spacing w:val="-2"/>
          <w:sz w:val="24"/>
        </w:rPr>
        <w:t> </w:t>
      </w:r>
      <w:r>
        <w:rPr>
          <w:b/>
          <w:sz w:val="24"/>
        </w:rPr>
        <w:t>Economic</w:t>
      </w:r>
      <w:r>
        <w:rPr>
          <w:b/>
          <w:spacing w:val="-2"/>
          <w:sz w:val="24"/>
        </w:rPr>
        <w:t> </w:t>
      </w:r>
      <w:r>
        <w:rPr>
          <w:b/>
          <w:sz w:val="24"/>
        </w:rPr>
        <w:t>Studies</w:t>
      </w:r>
      <w:r>
        <w:rPr>
          <w:sz w:val="24"/>
        </w:rPr>
        <w:t>,</w:t>
      </w:r>
      <w:r>
        <w:rPr>
          <w:spacing w:val="-2"/>
          <w:sz w:val="24"/>
        </w:rPr>
        <w:t> </w:t>
      </w:r>
      <w:r>
        <w:rPr>
          <w:sz w:val="24"/>
        </w:rPr>
        <w:t>1992,</w:t>
      </w:r>
      <w:r>
        <w:rPr>
          <w:spacing w:val="-2"/>
          <w:sz w:val="24"/>
        </w:rPr>
        <w:t> </w:t>
      </w:r>
      <w:r>
        <w:rPr>
          <w:sz w:val="24"/>
        </w:rPr>
        <w:t>59,</w:t>
      </w:r>
      <w:r>
        <w:rPr>
          <w:spacing w:val="-2"/>
          <w:sz w:val="24"/>
        </w:rPr>
        <w:t> </w:t>
      </w:r>
      <w:r>
        <w:rPr>
          <w:sz w:val="24"/>
        </w:rPr>
        <w:t>535-</w:t>
      </w:r>
      <w:r>
        <w:rPr>
          <w:spacing w:val="-4"/>
          <w:sz w:val="24"/>
        </w:rPr>
        <w:t>543.</w:t>
      </w:r>
    </w:p>
    <w:p>
      <w:pPr>
        <w:spacing w:before="120"/>
        <w:ind w:left="199" w:right="345" w:firstLine="0"/>
        <w:jc w:val="left"/>
        <w:rPr>
          <w:sz w:val="24"/>
        </w:rPr>
      </w:pPr>
      <w:r>
        <w:rPr>
          <w:sz w:val="24"/>
        </w:rPr>
        <w:t>"Testing</w:t>
      </w:r>
      <w:r>
        <w:rPr>
          <w:spacing w:val="-5"/>
          <w:sz w:val="24"/>
        </w:rPr>
        <w:t> </w:t>
      </w:r>
      <w:r>
        <w:rPr>
          <w:sz w:val="24"/>
        </w:rPr>
        <w:t>the</w:t>
      </w:r>
      <w:r>
        <w:rPr>
          <w:spacing w:val="-4"/>
          <w:sz w:val="24"/>
        </w:rPr>
        <w:t> </w:t>
      </w:r>
      <w:r>
        <w:rPr>
          <w:sz w:val="24"/>
        </w:rPr>
        <w:t>Rank</w:t>
      </w:r>
      <w:r>
        <w:rPr>
          <w:spacing w:val="-3"/>
          <w:sz w:val="24"/>
        </w:rPr>
        <w:t> </w:t>
      </w:r>
      <w:r>
        <w:rPr>
          <w:sz w:val="24"/>
        </w:rPr>
        <w:t>of</w:t>
      </w:r>
      <w:r>
        <w:rPr>
          <w:spacing w:val="-4"/>
          <w:sz w:val="24"/>
        </w:rPr>
        <w:t> </w:t>
      </w:r>
      <w:r>
        <w:rPr>
          <w:sz w:val="24"/>
        </w:rPr>
        <w:t>an</w:t>
      </w:r>
      <w:r>
        <w:rPr>
          <w:spacing w:val="-2"/>
          <w:sz w:val="24"/>
        </w:rPr>
        <w:t> </w:t>
      </w:r>
      <w:r>
        <w:rPr>
          <w:sz w:val="24"/>
        </w:rPr>
        <w:t>Estimated</w:t>
      </w:r>
      <w:r>
        <w:rPr>
          <w:spacing w:val="-3"/>
          <w:sz w:val="24"/>
        </w:rPr>
        <w:t> </w:t>
      </w:r>
      <w:r>
        <w:rPr>
          <w:sz w:val="24"/>
        </w:rPr>
        <w:t>Matrix,</w:t>
      </w:r>
      <w:r>
        <w:rPr>
          <w:spacing w:val="-3"/>
          <w:sz w:val="24"/>
        </w:rPr>
        <w:t> </w:t>
      </w:r>
      <w:r>
        <w:rPr>
          <w:sz w:val="24"/>
        </w:rPr>
        <w:t>With</w:t>
      </w:r>
      <w:r>
        <w:rPr>
          <w:spacing w:val="-3"/>
          <w:sz w:val="24"/>
        </w:rPr>
        <w:t> </w:t>
      </w:r>
      <w:r>
        <w:rPr>
          <w:sz w:val="24"/>
        </w:rPr>
        <w:t>Applications</w:t>
      </w:r>
      <w:r>
        <w:rPr>
          <w:spacing w:val="-3"/>
          <w:sz w:val="24"/>
        </w:rPr>
        <w:t> </w:t>
      </w:r>
      <w:r>
        <w:rPr>
          <w:sz w:val="24"/>
        </w:rPr>
        <w:t>to</w:t>
      </w:r>
      <w:r>
        <w:rPr>
          <w:spacing w:val="-3"/>
          <w:sz w:val="24"/>
        </w:rPr>
        <w:t> </w:t>
      </w:r>
      <w:r>
        <w:rPr>
          <w:sz w:val="24"/>
        </w:rPr>
        <w:t>Factor,</w:t>
      </w:r>
      <w:r>
        <w:rPr>
          <w:spacing w:val="-5"/>
          <w:sz w:val="24"/>
        </w:rPr>
        <w:t> </w:t>
      </w:r>
      <w:r>
        <w:rPr>
          <w:sz w:val="24"/>
        </w:rPr>
        <w:t>State</w:t>
      </w:r>
      <w:r>
        <w:rPr>
          <w:spacing w:val="-3"/>
          <w:sz w:val="24"/>
        </w:rPr>
        <w:t> </w:t>
      </w:r>
      <w:r>
        <w:rPr>
          <w:sz w:val="24"/>
        </w:rPr>
        <w:t>Space,</w:t>
      </w:r>
      <w:r>
        <w:rPr>
          <w:spacing w:val="-3"/>
          <w:sz w:val="24"/>
        </w:rPr>
        <w:t> </w:t>
      </w:r>
      <w:r>
        <w:rPr>
          <w:sz w:val="24"/>
        </w:rPr>
        <w:t>and ARMA models," With Len Gill, </w:t>
      </w:r>
      <w:r>
        <w:rPr>
          <w:b/>
          <w:sz w:val="24"/>
        </w:rPr>
        <w:t>Journal of the American Statistical Association</w:t>
      </w:r>
      <w:r>
        <w:rPr>
          <w:sz w:val="24"/>
        </w:rPr>
        <w:t>, September, 1992, 87, 766-776.</w:t>
      </w:r>
    </w:p>
    <w:p>
      <w:pPr>
        <w:spacing w:after="0"/>
        <w:jc w:val="left"/>
        <w:rPr>
          <w:sz w:val="24"/>
        </w:rPr>
        <w:sectPr>
          <w:type w:val="continuous"/>
          <w:pgSz w:w="12240" w:h="15840"/>
          <w:pgMar w:header="0" w:footer="784" w:top="1380" w:bottom="980" w:left="1080" w:right="1080"/>
          <w:cols w:num="2" w:equalWidth="0">
            <w:col w:w="725" w:space="40"/>
            <w:col w:w="9315"/>
          </w:cols>
        </w:sectPr>
      </w:pPr>
    </w:p>
    <w:p>
      <w:pPr>
        <w:pStyle w:val="BodyText"/>
        <w:ind w:left="0"/>
        <w:rPr>
          <w:sz w:val="20"/>
        </w:rPr>
      </w:pPr>
    </w:p>
    <w:p>
      <w:pPr>
        <w:pStyle w:val="BodyText"/>
        <w:ind w:left="0"/>
        <w:rPr>
          <w:sz w:val="20"/>
        </w:rPr>
      </w:pPr>
    </w:p>
    <w:p>
      <w:pPr>
        <w:pStyle w:val="BodyText"/>
        <w:spacing w:before="48"/>
        <w:ind w:left="0"/>
        <w:rPr>
          <w:sz w:val="20"/>
        </w:rPr>
      </w:pPr>
    </w:p>
    <w:p>
      <w:pPr>
        <w:pStyle w:val="BodyText"/>
        <w:spacing w:after="0"/>
        <w:rPr>
          <w:sz w:val="20"/>
        </w:rPr>
        <w:sectPr>
          <w:type w:val="continuous"/>
          <w:pgSz w:w="12240" w:h="15840"/>
          <w:pgMar w:header="0" w:footer="784" w:top="1380" w:bottom="980" w:left="1080" w:right="1080"/>
        </w:sectPr>
      </w:pPr>
    </w:p>
    <w:p>
      <w:pPr>
        <w:pStyle w:val="Heading2"/>
      </w:pPr>
      <w:r>
        <w:rPr>
          <w:spacing w:val="-4"/>
        </w:rPr>
        <w:t>1991</w:t>
      </w:r>
    </w:p>
    <w:p>
      <w:pPr>
        <w:spacing w:line="240" w:lineRule="auto" w:before="210"/>
        <w:rPr>
          <w:b/>
          <w:sz w:val="24"/>
        </w:rPr>
      </w:pPr>
      <w:r>
        <w:rPr/>
        <w:br w:type="column"/>
      </w:r>
      <w:r>
        <w:rPr>
          <w:b/>
          <w:sz w:val="24"/>
        </w:rPr>
      </w:r>
    </w:p>
    <w:p>
      <w:pPr>
        <w:spacing w:before="0"/>
        <w:ind w:left="199" w:right="250" w:firstLine="0"/>
        <w:jc w:val="left"/>
        <w:rPr>
          <w:sz w:val="24"/>
        </w:rPr>
      </w:pPr>
      <w:r>
        <w:rPr>
          <w:sz w:val="24"/>
        </w:rPr>
        <w:t>"The</w:t>
      </w:r>
      <w:r>
        <w:rPr>
          <w:spacing w:val="-4"/>
          <w:sz w:val="24"/>
        </w:rPr>
        <w:t> </w:t>
      </w:r>
      <w:r>
        <w:rPr>
          <w:sz w:val="24"/>
        </w:rPr>
        <w:t>Information</w:t>
      </w:r>
      <w:r>
        <w:rPr>
          <w:spacing w:val="-4"/>
          <w:sz w:val="24"/>
        </w:rPr>
        <w:t> </w:t>
      </w:r>
      <w:r>
        <w:rPr>
          <w:sz w:val="24"/>
        </w:rPr>
        <w:t>Content</w:t>
      </w:r>
      <w:r>
        <w:rPr>
          <w:spacing w:val="-4"/>
          <w:sz w:val="24"/>
        </w:rPr>
        <w:t> </w:t>
      </w:r>
      <w:r>
        <w:rPr>
          <w:sz w:val="24"/>
        </w:rPr>
        <w:t>of</w:t>
      </w:r>
      <w:r>
        <w:rPr>
          <w:spacing w:val="-5"/>
          <w:sz w:val="24"/>
        </w:rPr>
        <w:t> </w:t>
      </w:r>
      <w:r>
        <w:rPr>
          <w:sz w:val="24"/>
        </w:rPr>
        <w:t>Equivalence</w:t>
      </w:r>
      <w:r>
        <w:rPr>
          <w:spacing w:val="-4"/>
          <w:sz w:val="24"/>
        </w:rPr>
        <w:t> </w:t>
      </w:r>
      <w:r>
        <w:rPr>
          <w:sz w:val="24"/>
        </w:rPr>
        <w:t>Scales,"</w:t>
      </w:r>
      <w:r>
        <w:rPr>
          <w:spacing w:val="-4"/>
          <w:sz w:val="24"/>
        </w:rPr>
        <w:t> </w:t>
      </w:r>
      <w:r>
        <w:rPr>
          <w:sz w:val="24"/>
        </w:rPr>
        <w:t>with</w:t>
      </w:r>
      <w:r>
        <w:rPr>
          <w:spacing w:val="-4"/>
          <w:sz w:val="24"/>
        </w:rPr>
        <w:t> </w:t>
      </w:r>
      <w:r>
        <w:rPr>
          <w:sz w:val="24"/>
        </w:rPr>
        <w:t>Richard</w:t>
      </w:r>
      <w:r>
        <w:rPr>
          <w:spacing w:val="-4"/>
          <w:sz w:val="24"/>
        </w:rPr>
        <w:t> </w:t>
      </w:r>
      <w:r>
        <w:rPr>
          <w:sz w:val="24"/>
        </w:rPr>
        <w:t>Blundell,</w:t>
      </w:r>
      <w:r>
        <w:rPr>
          <w:spacing w:val="-4"/>
          <w:sz w:val="24"/>
        </w:rPr>
        <w:t> </w:t>
      </w:r>
      <w:r>
        <w:rPr>
          <w:b/>
          <w:sz w:val="24"/>
        </w:rPr>
        <w:t>Journal</w:t>
      </w:r>
      <w:r>
        <w:rPr>
          <w:b/>
          <w:spacing w:val="-4"/>
          <w:sz w:val="24"/>
        </w:rPr>
        <w:t> </w:t>
      </w:r>
      <w:r>
        <w:rPr>
          <w:b/>
          <w:sz w:val="24"/>
        </w:rPr>
        <w:t>of Econometrics</w:t>
      </w:r>
      <w:r>
        <w:rPr>
          <w:sz w:val="24"/>
        </w:rPr>
        <w:t>, 1991, 50, 49-68.</w:t>
      </w:r>
    </w:p>
    <w:p>
      <w:pPr>
        <w:spacing w:after="0"/>
        <w:jc w:val="left"/>
        <w:rPr>
          <w:sz w:val="24"/>
        </w:rPr>
        <w:sectPr>
          <w:type w:val="continuous"/>
          <w:pgSz w:w="12240" w:h="15840"/>
          <w:pgMar w:header="0" w:footer="784" w:top="1380" w:bottom="980" w:left="1080" w:right="1080"/>
          <w:cols w:num="2" w:equalWidth="0">
            <w:col w:w="725" w:space="40"/>
            <w:col w:w="9315"/>
          </w:cols>
        </w:sectPr>
      </w:pPr>
    </w:p>
    <w:p>
      <w:pPr>
        <w:pStyle w:val="BodyText"/>
        <w:spacing w:before="60"/>
      </w:pPr>
      <w:r>
        <w:rPr/>
        <w:t>"Cost</w:t>
      </w:r>
      <w:r>
        <w:rPr>
          <w:spacing w:val="-4"/>
        </w:rPr>
        <w:t> </w:t>
      </w:r>
      <w:r>
        <w:rPr/>
        <w:t>of</w:t>
      </w:r>
      <w:r>
        <w:rPr>
          <w:spacing w:val="-5"/>
        </w:rPr>
        <w:t> </w:t>
      </w:r>
      <w:r>
        <w:rPr/>
        <w:t>Characteristics</w:t>
      </w:r>
      <w:r>
        <w:rPr>
          <w:spacing w:val="-5"/>
        </w:rPr>
        <w:t> </w:t>
      </w:r>
      <w:r>
        <w:rPr/>
        <w:t>Indices</w:t>
      </w:r>
      <w:r>
        <w:rPr>
          <w:spacing w:val="-5"/>
        </w:rPr>
        <w:t> </w:t>
      </w:r>
      <w:r>
        <w:rPr/>
        <w:t>and</w:t>
      </w:r>
      <w:r>
        <w:rPr>
          <w:spacing w:val="-6"/>
        </w:rPr>
        <w:t> </w:t>
      </w:r>
      <w:r>
        <w:rPr/>
        <w:t>Household</w:t>
      </w:r>
      <w:r>
        <w:rPr>
          <w:spacing w:val="-4"/>
        </w:rPr>
        <w:t> </w:t>
      </w:r>
      <w:r>
        <w:rPr/>
        <w:t>Equivalence</w:t>
      </w:r>
      <w:r>
        <w:rPr>
          <w:spacing w:val="-5"/>
        </w:rPr>
        <w:t> </w:t>
      </w:r>
      <w:r>
        <w:rPr/>
        <w:t>Scales,"</w:t>
      </w:r>
      <w:r>
        <w:rPr>
          <w:spacing w:val="-4"/>
        </w:rPr>
        <w:t> </w:t>
      </w:r>
      <w:r>
        <w:rPr>
          <w:b/>
        </w:rPr>
        <w:t>European</w:t>
      </w:r>
      <w:r>
        <w:rPr>
          <w:b/>
          <w:spacing w:val="-5"/>
        </w:rPr>
        <w:t> </w:t>
      </w:r>
      <w:r>
        <w:rPr>
          <w:b/>
        </w:rPr>
        <w:t>Economic Review</w:t>
      </w:r>
      <w:r>
        <w:rPr/>
        <w:t>, August 1991, 35, 1277-1293.</w:t>
      </w:r>
    </w:p>
    <w:p>
      <w:pPr>
        <w:pStyle w:val="BodyText"/>
        <w:spacing w:before="120"/>
        <w:ind w:right="468"/>
      </w:pPr>
      <w:r>
        <w:rPr/>
        <w:t>"The</w:t>
      </w:r>
      <w:r>
        <w:rPr>
          <w:spacing w:val="-4"/>
        </w:rPr>
        <w:t> </w:t>
      </w:r>
      <w:r>
        <w:rPr/>
        <w:t>Rank</w:t>
      </w:r>
      <w:r>
        <w:rPr>
          <w:spacing w:val="-4"/>
        </w:rPr>
        <w:t> </w:t>
      </w:r>
      <w:r>
        <w:rPr/>
        <w:t>of</w:t>
      </w:r>
      <w:r>
        <w:rPr>
          <w:spacing w:val="-5"/>
        </w:rPr>
        <w:t> </w:t>
      </w:r>
      <w:r>
        <w:rPr/>
        <w:t>Demand</w:t>
      </w:r>
      <w:r>
        <w:rPr>
          <w:spacing w:val="-4"/>
        </w:rPr>
        <w:t> </w:t>
      </w:r>
      <w:r>
        <w:rPr/>
        <w:t>Systems:</w:t>
      </w:r>
      <w:r>
        <w:rPr>
          <w:spacing w:val="-4"/>
        </w:rPr>
        <w:t> </w:t>
      </w:r>
      <w:r>
        <w:rPr/>
        <w:t>Theory</w:t>
      </w:r>
      <w:r>
        <w:rPr>
          <w:spacing w:val="-4"/>
        </w:rPr>
        <w:t> </w:t>
      </w:r>
      <w:r>
        <w:rPr/>
        <w:t>and</w:t>
      </w:r>
      <w:r>
        <w:rPr>
          <w:spacing w:val="-4"/>
        </w:rPr>
        <w:t> </w:t>
      </w:r>
      <w:r>
        <w:rPr/>
        <w:t>Nonparametric</w:t>
      </w:r>
      <w:r>
        <w:rPr>
          <w:spacing w:val="-6"/>
        </w:rPr>
        <w:t> </w:t>
      </w:r>
      <w:r>
        <w:rPr/>
        <w:t>Estimation,"</w:t>
      </w:r>
      <w:r>
        <w:rPr>
          <w:spacing w:val="-5"/>
        </w:rPr>
        <w:t> </w:t>
      </w:r>
      <w:r>
        <w:rPr>
          <w:b/>
        </w:rPr>
        <w:t>Econometrica</w:t>
      </w:r>
      <w:r>
        <w:rPr/>
        <w:t>, May 1991, 59, 711-730.</w:t>
      </w:r>
    </w:p>
    <w:p>
      <w:pPr>
        <w:pStyle w:val="BodyText"/>
        <w:spacing w:before="2"/>
        <w:ind w:left="0"/>
        <w:rPr>
          <w:sz w:val="16"/>
        </w:rPr>
      </w:pPr>
    </w:p>
    <w:p>
      <w:pPr>
        <w:pStyle w:val="BodyText"/>
        <w:spacing w:after="0"/>
        <w:rPr>
          <w:sz w:val="16"/>
        </w:rPr>
        <w:sectPr>
          <w:pgSz w:w="12240" w:h="15840"/>
          <w:pgMar w:header="0" w:footer="784" w:top="1380" w:bottom="980" w:left="1080" w:right="1080"/>
        </w:sectPr>
      </w:pPr>
    </w:p>
    <w:p>
      <w:pPr>
        <w:pStyle w:val="Heading2"/>
      </w:pPr>
      <w:r>
        <w:rPr>
          <w:spacing w:val="-4"/>
        </w:rPr>
        <w:t>1990</w:t>
      </w:r>
    </w:p>
    <w:p>
      <w:pPr>
        <w:spacing w:line="240" w:lineRule="auto" w:before="210"/>
        <w:rPr>
          <w:b/>
          <w:sz w:val="24"/>
        </w:rPr>
      </w:pPr>
      <w:r>
        <w:rPr/>
        <w:br w:type="column"/>
      </w:r>
      <w:r>
        <w:rPr>
          <w:b/>
          <w:sz w:val="24"/>
        </w:rPr>
      </w:r>
    </w:p>
    <w:p>
      <w:pPr>
        <w:pStyle w:val="BodyText"/>
        <w:ind w:left="199"/>
      </w:pPr>
      <w:r>
        <w:rPr/>
        <w:t>"Comments</w:t>
      </w:r>
      <w:r>
        <w:rPr>
          <w:spacing w:val="-4"/>
        </w:rPr>
        <w:t> </w:t>
      </w:r>
      <w:r>
        <w:rPr/>
        <w:t>on</w:t>
      </w:r>
      <w:r>
        <w:rPr>
          <w:spacing w:val="-2"/>
        </w:rPr>
        <w:t> </w:t>
      </w:r>
      <w:r>
        <w:rPr/>
        <w:t>Specification</w:t>
      </w:r>
      <w:r>
        <w:rPr>
          <w:spacing w:val="-2"/>
        </w:rPr>
        <w:t> </w:t>
      </w:r>
      <w:r>
        <w:rPr/>
        <w:t>of</w:t>
      </w:r>
      <w:r>
        <w:rPr>
          <w:spacing w:val="-2"/>
        </w:rPr>
        <w:t> </w:t>
      </w:r>
      <w:r>
        <w:rPr/>
        <w:t>Household</w:t>
      </w:r>
      <w:r>
        <w:rPr>
          <w:spacing w:val="-2"/>
        </w:rPr>
        <w:t> </w:t>
      </w:r>
      <w:r>
        <w:rPr/>
        <w:t>Engel</w:t>
      </w:r>
      <w:r>
        <w:rPr>
          <w:spacing w:val="-2"/>
        </w:rPr>
        <w:t> </w:t>
      </w:r>
      <w:r>
        <w:rPr/>
        <w:t>Curves</w:t>
      </w:r>
      <w:r>
        <w:rPr>
          <w:spacing w:val="-2"/>
        </w:rPr>
        <w:t> </w:t>
      </w:r>
      <w:r>
        <w:rPr/>
        <w:t>by</w:t>
      </w:r>
      <w:r>
        <w:rPr>
          <w:spacing w:val="-2"/>
        </w:rPr>
        <w:t> </w:t>
      </w:r>
      <w:r>
        <w:rPr/>
        <w:t>Nonparametric</w:t>
      </w:r>
      <w:r>
        <w:rPr>
          <w:spacing w:val="-1"/>
        </w:rPr>
        <w:t> </w:t>
      </w:r>
      <w:r>
        <w:rPr>
          <w:spacing w:val="-2"/>
        </w:rPr>
        <w:t>Estimation,"</w:t>
      </w:r>
    </w:p>
    <w:p>
      <w:pPr>
        <w:spacing w:before="0"/>
        <w:ind w:left="199" w:right="0" w:firstLine="0"/>
        <w:jc w:val="left"/>
        <w:rPr>
          <w:sz w:val="24"/>
        </w:rPr>
      </w:pPr>
      <w:r>
        <w:rPr>
          <w:b/>
          <w:sz w:val="24"/>
        </w:rPr>
        <w:t>Econometric</w:t>
      </w:r>
      <w:r>
        <w:rPr>
          <w:b/>
          <w:spacing w:val="-2"/>
          <w:sz w:val="24"/>
        </w:rPr>
        <w:t> </w:t>
      </w:r>
      <w:r>
        <w:rPr>
          <w:b/>
          <w:sz w:val="24"/>
        </w:rPr>
        <w:t>Reviews</w:t>
      </w:r>
      <w:r>
        <w:rPr>
          <w:sz w:val="24"/>
        </w:rPr>
        <w:t>,</w:t>
      </w:r>
      <w:r>
        <w:rPr>
          <w:spacing w:val="-1"/>
          <w:sz w:val="24"/>
        </w:rPr>
        <w:t> </w:t>
      </w:r>
      <w:r>
        <w:rPr>
          <w:sz w:val="24"/>
        </w:rPr>
        <w:t>1990,</w:t>
      </w:r>
      <w:r>
        <w:rPr>
          <w:spacing w:val="-1"/>
          <w:sz w:val="24"/>
        </w:rPr>
        <w:t> </w:t>
      </w:r>
      <w:r>
        <w:rPr>
          <w:sz w:val="24"/>
        </w:rPr>
        <w:t>9(2),</w:t>
      </w:r>
      <w:r>
        <w:rPr>
          <w:spacing w:val="-3"/>
          <w:sz w:val="24"/>
        </w:rPr>
        <w:t> </w:t>
      </w:r>
      <w:r>
        <w:rPr>
          <w:sz w:val="24"/>
        </w:rPr>
        <w:t>189-</w:t>
      </w:r>
      <w:r>
        <w:rPr>
          <w:spacing w:val="-4"/>
          <w:sz w:val="24"/>
        </w:rPr>
        <w:t>195.</w:t>
      </w:r>
    </w:p>
    <w:p>
      <w:pPr>
        <w:spacing w:before="120"/>
        <w:ind w:left="199" w:right="0" w:firstLine="0"/>
        <w:jc w:val="left"/>
        <w:rPr>
          <w:sz w:val="24"/>
        </w:rPr>
      </w:pPr>
      <w:r>
        <w:rPr>
          <w:sz w:val="24"/>
        </w:rPr>
        <w:t>"Full</w:t>
      </w:r>
      <w:r>
        <w:rPr>
          <w:spacing w:val="-2"/>
          <w:sz w:val="24"/>
        </w:rPr>
        <w:t> </w:t>
      </w:r>
      <w:r>
        <w:rPr>
          <w:sz w:val="24"/>
        </w:rPr>
        <w:t>Rank</w:t>
      </w:r>
      <w:r>
        <w:rPr>
          <w:spacing w:val="-4"/>
          <w:sz w:val="24"/>
        </w:rPr>
        <w:t> </w:t>
      </w:r>
      <w:r>
        <w:rPr>
          <w:sz w:val="24"/>
        </w:rPr>
        <w:t>Demand</w:t>
      </w:r>
      <w:r>
        <w:rPr>
          <w:spacing w:val="-2"/>
          <w:sz w:val="24"/>
        </w:rPr>
        <w:t> </w:t>
      </w:r>
      <w:r>
        <w:rPr>
          <w:sz w:val="24"/>
        </w:rPr>
        <w:t>Systems,"</w:t>
      </w:r>
      <w:r>
        <w:rPr>
          <w:spacing w:val="-2"/>
          <w:sz w:val="24"/>
        </w:rPr>
        <w:t> </w:t>
      </w:r>
      <w:r>
        <w:rPr>
          <w:b/>
          <w:sz w:val="24"/>
        </w:rPr>
        <w:t>International</w:t>
      </w:r>
      <w:r>
        <w:rPr>
          <w:b/>
          <w:spacing w:val="-2"/>
          <w:sz w:val="24"/>
        </w:rPr>
        <w:t> </w:t>
      </w:r>
      <w:r>
        <w:rPr>
          <w:b/>
          <w:sz w:val="24"/>
        </w:rPr>
        <w:t>Economic</w:t>
      </w:r>
      <w:r>
        <w:rPr>
          <w:b/>
          <w:spacing w:val="-2"/>
          <w:sz w:val="24"/>
        </w:rPr>
        <w:t> </w:t>
      </w:r>
      <w:r>
        <w:rPr>
          <w:b/>
          <w:sz w:val="24"/>
        </w:rPr>
        <w:t>Review</w:t>
      </w:r>
      <w:r>
        <w:rPr>
          <w:sz w:val="24"/>
        </w:rPr>
        <w:t>,</w:t>
      </w:r>
      <w:r>
        <w:rPr>
          <w:spacing w:val="-2"/>
          <w:sz w:val="24"/>
        </w:rPr>
        <w:t> </w:t>
      </w:r>
      <w:r>
        <w:rPr>
          <w:sz w:val="24"/>
        </w:rPr>
        <w:t>May</w:t>
      </w:r>
      <w:r>
        <w:rPr>
          <w:spacing w:val="-2"/>
          <w:sz w:val="24"/>
        </w:rPr>
        <w:t> </w:t>
      </w:r>
      <w:r>
        <w:rPr>
          <w:sz w:val="24"/>
        </w:rPr>
        <w:t>1990,</w:t>
      </w:r>
      <w:r>
        <w:rPr>
          <w:spacing w:val="-2"/>
          <w:sz w:val="24"/>
        </w:rPr>
        <w:t> </w:t>
      </w:r>
      <w:r>
        <w:rPr>
          <w:sz w:val="24"/>
        </w:rPr>
        <w:t>31,</w:t>
      </w:r>
      <w:r>
        <w:rPr>
          <w:spacing w:val="-1"/>
          <w:sz w:val="24"/>
        </w:rPr>
        <w:t> </w:t>
      </w:r>
      <w:r>
        <w:rPr>
          <w:sz w:val="24"/>
        </w:rPr>
        <w:t>289-</w:t>
      </w:r>
      <w:r>
        <w:rPr>
          <w:spacing w:val="-4"/>
          <w:sz w:val="24"/>
        </w:rPr>
        <w:t>300.</w:t>
      </w:r>
    </w:p>
    <w:p>
      <w:pPr>
        <w:pStyle w:val="BodyText"/>
        <w:spacing w:before="120"/>
        <w:ind w:left="199" w:right="345"/>
      </w:pPr>
      <w:r>
        <w:rPr/>
        <w:t>"Income Distribution Movements and Aggregate Money Illusion," </w:t>
      </w:r>
      <w:r>
        <w:rPr>
          <w:b/>
        </w:rPr>
        <w:t>Journal of Econometrics</w:t>
      </w:r>
      <w:r>
        <w:rPr/>
        <w:t>,</w:t>
      </w:r>
      <w:r>
        <w:rPr>
          <w:spacing w:val="-4"/>
        </w:rPr>
        <w:t> </w:t>
      </w:r>
      <w:r>
        <w:rPr/>
        <w:t>Annals:</w:t>
      </w:r>
      <w:r>
        <w:rPr>
          <w:spacing w:val="-5"/>
        </w:rPr>
        <w:t> </w:t>
      </w:r>
      <w:r>
        <w:rPr/>
        <w:t>Economic</w:t>
      </w:r>
      <w:r>
        <w:rPr>
          <w:spacing w:val="-4"/>
        </w:rPr>
        <w:t> </w:t>
      </w:r>
      <w:r>
        <w:rPr/>
        <w:t>Issues</w:t>
      </w:r>
      <w:r>
        <w:rPr>
          <w:spacing w:val="-4"/>
        </w:rPr>
        <w:t> </w:t>
      </w:r>
      <w:r>
        <w:rPr/>
        <w:t>in</w:t>
      </w:r>
      <w:r>
        <w:rPr>
          <w:spacing w:val="-4"/>
        </w:rPr>
        <w:t> </w:t>
      </w:r>
      <w:r>
        <w:rPr/>
        <w:t>Analyzing</w:t>
      </w:r>
      <w:r>
        <w:rPr>
          <w:spacing w:val="-4"/>
        </w:rPr>
        <w:t> </w:t>
      </w:r>
      <w:r>
        <w:rPr/>
        <w:t>Inequality,</w:t>
      </w:r>
      <w:r>
        <w:rPr>
          <w:spacing w:val="-4"/>
        </w:rPr>
        <w:t> </w:t>
      </w:r>
      <w:r>
        <w:rPr/>
        <w:t>Part</w:t>
      </w:r>
      <w:r>
        <w:rPr>
          <w:spacing w:val="-5"/>
        </w:rPr>
        <w:t> </w:t>
      </w:r>
      <w:r>
        <w:rPr/>
        <w:t>II:</w:t>
      </w:r>
      <w:r>
        <w:rPr>
          <w:spacing w:val="-5"/>
        </w:rPr>
        <w:t> </w:t>
      </w:r>
      <w:r>
        <w:rPr/>
        <w:t>Modelling Methods, Jan/Feb 1990, 43(1/2), 35-42.</w:t>
      </w:r>
    </w:p>
    <w:p>
      <w:pPr>
        <w:pStyle w:val="BodyText"/>
        <w:spacing w:after="0"/>
        <w:sectPr>
          <w:type w:val="continuous"/>
          <w:pgSz w:w="12240" w:h="15840"/>
          <w:pgMar w:header="0" w:footer="784" w:top="1380" w:bottom="980" w:left="1080" w:right="1080"/>
          <w:cols w:num="2" w:equalWidth="0">
            <w:col w:w="725" w:space="40"/>
            <w:col w:w="9315"/>
          </w:cols>
        </w:sectPr>
      </w:pPr>
    </w:p>
    <w:p>
      <w:pPr>
        <w:pStyle w:val="BodyText"/>
        <w:spacing w:before="76"/>
        <w:ind w:left="0"/>
        <w:rPr>
          <w:sz w:val="20"/>
        </w:rPr>
      </w:pPr>
    </w:p>
    <w:p>
      <w:pPr>
        <w:pStyle w:val="BodyText"/>
        <w:spacing w:after="0"/>
        <w:rPr>
          <w:sz w:val="20"/>
        </w:rPr>
        <w:sectPr>
          <w:type w:val="continuous"/>
          <w:pgSz w:w="12240" w:h="15840"/>
          <w:pgMar w:header="0" w:footer="784" w:top="1380" w:bottom="980" w:left="1080" w:right="1080"/>
        </w:sectPr>
      </w:pPr>
    </w:p>
    <w:p>
      <w:pPr>
        <w:pStyle w:val="Heading2"/>
      </w:pPr>
      <w:r>
        <w:rPr>
          <w:spacing w:val="-4"/>
        </w:rPr>
        <w:t>1989</w:t>
      </w:r>
    </w:p>
    <w:p>
      <w:pPr>
        <w:spacing w:line="240" w:lineRule="auto" w:before="210"/>
        <w:rPr>
          <w:b/>
          <w:sz w:val="24"/>
        </w:rPr>
      </w:pPr>
      <w:r>
        <w:rPr/>
        <w:br w:type="column"/>
      </w:r>
      <w:r>
        <w:rPr>
          <w:b/>
          <w:sz w:val="24"/>
        </w:rPr>
      </w:r>
    </w:p>
    <w:p>
      <w:pPr>
        <w:pStyle w:val="BodyText"/>
        <w:ind w:left="199" w:right="411"/>
      </w:pPr>
      <w:r>
        <w:rPr/>
        <w:t>"A</w:t>
      </w:r>
      <w:r>
        <w:rPr>
          <w:spacing w:val="-5"/>
        </w:rPr>
        <w:t> </w:t>
      </w:r>
      <w:r>
        <w:rPr/>
        <w:t>Globally</w:t>
      </w:r>
      <w:r>
        <w:rPr>
          <w:spacing w:val="-5"/>
        </w:rPr>
        <w:t> </w:t>
      </w:r>
      <w:r>
        <w:rPr/>
        <w:t>Concave,</w:t>
      </w:r>
      <w:r>
        <w:rPr>
          <w:spacing w:val="-4"/>
        </w:rPr>
        <w:t> </w:t>
      </w:r>
      <w:r>
        <w:rPr/>
        <w:t>Symmetric,</w:t>
      </w:r>
      <w:r>
        <w:rPr>
          <w:spacing w:val="-4"/>
        </w:rPr>
        <w:t> </w:t>
      </w:r>
      <w:r>
        <w:rPr/>
        <w:t>Flexible</w:t>
      </w:r>
      <w:r>
        <w:rPr>
          <w:spacing w:val="-4"/>
        </w:rPr>
        <w:t> </w:t>
      </w:r>
      <w:r>
        <w:rPr/>
        <w:t>Cost</w:t>
      </w:r>
      <w:r>
        <w:rPr>
          <w:spacing w:val="-5"/>
        </w:rPr>
        <w:t> </w:t>
      </w:r>
      <w:r>
        <w:rPr/>
        <w:t>Function,"</w:t>
      </w:r>
      <w:r>
        <w:rPr>
          <w:spacing w:val="-5"/>
        </w:rPr>
        <w:t> </w:t>
      </w:r>
      <w:r>
        <w:rPr>
          <w:b/>
        </w:rPr>
        <w:t>Economics</w:t>
      </w:r>
      <w:r>
        <w:rPr>
          <w:b/>
          <w:spacing w:val="-5"/>
        </w:rPr>
        <w:t> </w:t>
      </w:r>
      <w:r>
        <w:rPr>
          <w:b/>
        </w:rPr>
        <w:t>Letters</w:t>
      </w:r>
      <w:r>
        <w:rPr/>
        <w:t>,</w:t>
      </w:r>
      <w:r>
        <w:rPr>
          <w:spacing w:val="-4"/>
        </w:rPr>
        <w:t> </w:t>
      </w:r>
      <w:r>
        <w:rPr/>
        <w:t>1989,</w:t>
      </w:r>
      <w:r>
        <w:rPr>
          <w:spacing w:val="-4"/>
        </w:rPr>
        <w:t> </w:t>
      </w:r>
      <w:r>
        <w:rPr/>
        <w:t>31, </w:t>
      </w:r>
      <w:r>
        <w:rPr>
          <w:spacing w:val="-2"/>
        </w:rPr>
        <w:t>211-214.</w:t>
      </w:r>
    </w:p>
    <w:p>
      <w:pPr>
        <w:spacing w:before="120"/>
        <w:ind w:left="199" w:right="0" w:firstLine="0"/>
        <w:jc w:val="left"/>
        <w:rPr>
          <w:sz w:val="24"/>
        </w:rPr>
      </w:pPr>
      <w:r>
        <w:rPr>
          <w:sz w:val="24"/>
        </w:rPr>
        <w:t>"Household</w:t>
      </w:r>
      <w:r>
        <w:rPr>
          <w:spacing w:val="-6"/>
          <w:sz w:val="24"/>
        </w:rPr>
        <w:t> </w:t>
      </w:r>
      <w:r>
        <w:rPr>
          <w:sz w:val="24"/>
        </w:rPr>
        <w:t>Equivalence</w:t>
      </w:r>
      <w:r>
        <w:rPr>
          <w:spacing w:val="-5"/>
          <w:sz w:val="24"/>
        </w:rPr>
        <w:t> </w:t>
      </w:r>
      <w:r>
        <w:rPr>
          <w:sz w:val="24"/>
        </w:rPr>
        <w:t>Scales</w:t>
      </w:r>
      <w:r>
        <w:rPr>
          <w:spacing w:val="-4"/>
          <w:sz w:val="24"/>
        </w:rPr>
        <w:t> </w:t>
      </w:r>
      <w:r>
        <w:rPr>
          <w:sz w:val="24"/>
        </w:rPr>
        <w:t>and</w:t>
      </w:r>
      <w:r>
        <w:rPr>
          <w:spacing w:val="-6"/>
          <w:sz w:val="24"/>
        </w:rPr>
        <w:t> </w:t>
      </w:r>
      <w:r>
        <w:rPr>
          <w:sz w:val="24"/>
        </w:rPr>
        <w:t>Welfare</w:t>
      </w:r>
      <w:r>
        <w:rPr>
          <w:spacing w:val="-4"/>
          <w:sz w:val="24"/>
        </w:rPr>
        <w:t> </w:t>
      </w:r>
      <w:r>
        <w:rPr>
          <w:sz w:val="24"/>
        </w:rPr>
        <w:t>Comparisons,"</w:t>
      </w:r>
      <w:r>
        <w:rPr>
          <w:spacing w:val="-5"/>
          <w:sz w:val="24"/>
        </w:rPr>
        <w:t> </w:t>
      </w:r>
      <w:r>
        <w:rPr>
          <w:b/>
          <w:sz w:val="24"/>
        </w:rPr>
        <w:t>Journal</w:t>
      </w:r>
      <w:r>
        <w:rPr>
          <w:b/>
          <w:spacing w:val="-4"/>
          <w:sz w:val="24"/>
        </w:rPr>
        <w:t> </w:t>
      </w:r>
      <w:r>
        <w:rPr>
          <w:b/>
          <w:sz w:val="24"/>
        </w:rPr>
        <w:t>of</w:t>
      </w:r>
      <w:r>
        <w:rPr>
          <w:b/>
          <w:spacing w:val="-5"/>
          <w:sz w:val="24"/>
        </w:rPr>
        <w:t> </w:t>
      </w:r>
      <w:r>
        <w:rPr>
          <w:b/>
          <w:sz w:val="24"/>
        </w:rPr>
        <w:t>Public</w:t>
      </w:r>
      <w:r>
        <w:rPr>
          <w:b/>
          <w:spacing w:val="-4"/>
          <w:sz w:val="24"/>
        </w:rPr>
        <w:t> </w:t>
      </w:r>
      <w:r>
        <w:rPr>
          <w:b/>
          <w:sz w:val="24"/>
        </w:rPr>
        <w:t>Economics</w:t>
      </w:r>
      <w:r>
        <w:rPr>
          <w:sz w:val="24"/>
        </w:rPr>
        <w:t>, 1989, 39, 377-391.</w:t>
      </w:r>
    </w:p>
    <w:p>
      <w:pPr>
        <w:spacing w:before="120"/>
        <w:ind w:left="199" w:right="0" w:firstLine="0"/>
        <w:jc w:val="left"/>
        <w:rPr>
          <w:sz w:val="24"/>
        </w:rPr>
      </w:pPr>
      <w:r>
        <w:rPr>
          <w:sz w:val="24"/>
        </w:rPr>
        <w:t>"Exact</w:t>
      </w:r>
      <w:r>
        <w:rPr>
          <w:spacing w:val="-4"/>
          <w:sz w:val="24"/>
        </w:rPr>
        <w:t> </w:t>
      </w:r>
      <w:r>
        <w:rPr>
          <w:sz w:val="24"/>
        </w:rPr>
        <w:t>Aggregation</w:t>
      </w:r>
      <w:r>
        <w:rPr>
          <w:spacing w:val="-6"/>
          <w:sz w:val="24"/>
        </w:rPr>
        <w:t> </w:t>
      </w:r>
      <w:r>
        <w:rPr>
          <w:sz w:val="24"/>
        </w:rPr>
        <w:t>and</w:t>
      </w:r>
      <w:r>
        <w:rPr>
          <w:spacing w:val="-6"/>
          <w:sz w:val="24"/>
        </w:rPr>
        <w:t> </w:t>
      </w:r>
      <w:r>
        <w:rPr>
          <w:sz w:val="24"/>
        </w:rPr>
        <w:t>a</w:t>
      </w:r>
      <w:r>
        <w:rPr>
          <w:spacing w:val="-4"/>
          <w:sz w:val="24"/>
        </w:rPr>
        <w:t> </w:t>
      </w:r>
      <w:r>
        <w:rPr>
          <w:sz w:val="24"/>
        </w:rPr>
        <w:t>Representative</w:t>
      </w:r>
      <w:r>
        <w:rPr>
          <w:spacing w:val="-4"/>
          <w:sz w:val="24"/>
        </w:rPr>
        <w:t> </w:t>
      </w:r>
      <w:r>
        <w:rPr>
          <w:sz w:val="24"/>
        </w:rPr>
        <w:t>Consumer,"</w:t>
      </w:r>
      <w:r>
        <w:rPr>
          <w:spacing w:val="-4"/>
          <w:sz w:val="24"/>
        </w:rPr>
        <w:t> </w:t>
      </w:r>
      <w:r>
        <w:rPr>
          <w:b/>
          <w:sz w:val="24"/>
        </w:rPr>
        <w:t>Quarterly</w:t>
      </w:r>
      <w:r>
        <w:rPr>
          <w:b/>
          <w:spacing w:val="-4"/>
          <w:sz w:val="24"/>
        </w:rPr>
        <w:t> </w:t>
      </w:r>
      <w:r>
        <w:rPr>
          <w:b/>
          <w:sz w:val="24"/>
        </w:rPr>
        <w:t>Journal</w:t>
      </w:r>
      <w:r>
        <w:rPr>
          <w:b/>
          <w:spacing w:val="-4"/>
          <w:sz w:val="24"/>
        </w:rPr>
        <w:t> </w:t>
      </w:r>
      <w:r>
        <w:rPr>
          <w:b/>
          <w:sz w:val="24"/>
        </w:rPr>
        <w:t>of</w:t>
      </w:r>
      <w:r>
        <w:rPr>
          <w:b/>
          <w:spacing w:val="-4"/>
          <w:sz w:val="24"/>
        </w:rPr>
        <w:t> </w:t>
      </w:r>
      <w:r>
        <w:rPr>
          <w:b/>
          <w:sz w:val="24"/>
        </w:rPr>
        <w:t>Economics</w:t>
      </w:r>
      <w:r>
        <w:rPr>
          <w:sz w:val="24"/>
        </w:rPr>
        <w:t>, August 1989, 104, 622-633.</w:t>
      </w:r>
    </w:p>
    <w:p>
      <w:pPr>
        <w:pStyle w:val="BodyText"/>
        <w:spacing w:before="120"/>
        <w:ind w:left="199"/>
      </w:pPr>
      <w:r>
        <w:rPr/>
        <w:t>"A</w:t>
      </w:r>
      <w:r>
        <w:rPr>
          <w:spacing w:val="-3"/>
        </w:rPr>
        <w:t> </w:t>
      </w:r>
      <w:r>
        <w:rPr/>
        <w:t>Demand System</w:t>
      </w:r>
      <w:r>
        <w:rPr>
          <w:spacing w:val="-4"/>
        </w:rPr>
        <w:t> </w:t>
      </w:r>
      <w:r>
        <w:rPr/>
        <w:t>Rank</w:t>
      </w:r>
      <w:r>
        <w:rPr>
          <w:spacing w:val="-1"/>
        </w:rPr>
        <w:t> </w:t>
      </w:r>
      <w:r>
        <w:rPr/>
        <w:t>Theorem,"</w:t>
      </w:r>
      <w:r>
        <w:rPr>
          <w:spacing w:val="-2"/>
        </w:rPr>
        <w:t> </w:t>
      </w:r>
      <w:r>
        <w:rPr>
          <w:b/>
        </w:rPr>
        <w:t>Econometrica</w:t>
      </w:r>
      <w:r>
        <w:rPr/>
        <w:t>,</w:t>
      </w:r>
      <w:r>
        <w:rPr>
          <w:spacing w:val="-1"/>
        </w:rPr>
        <w:t> </w:t>
      </w:r>
      <w:r>
        <w:rPr/>
        <w:t>May,</w:t>
      </w:r>
      <w:r>
        <w:rPr>
          <w:spacing w:val="-2"/>
        </w:rPr>
        <w:t> </w:t>
      </w:r>
      <w:r>
        <w:rPr/>
        <w:t>1989,</w:t>
      </w:r>
      <w:r>
        <w:rPr>
          <w:spacing w:val="-1"/>
        </w:rPr>
        <w:t> </w:t>
      </w:r>
      <w:r>
        <w:rPr/>
        <w:t>57,</w:t>
      </w:r>
      <w:r>
        <w:rPr>
          <w:spacing w:val="-1"/>
        </w:rPr>
        <w:t> </w:t>
      </w:r>
      <w:r>
        <w:rPr/>
        <w:t>701-</w:t>
      </w:r>
      <w:r>
        <w:rPr>
          <w:spacing w:val="-4"/>
        </w:rPr>
        <w:t>705.</w:t>
      </w:r>
    </w:p>
    <w:p>
      <w:pPr>
        <w:spacing w:before="121"/>
        <w:ind w:left="199" w:right="0" w:firstLine="0"/>
        <w:jc w:val="left"/>
        <w:rPr>
          <w:sz w:val="24"/>
        </w:rPr>
      </w:pPr>
      <w:r>
        <w:rPr>
          <w:sz w:val="24"/>
        </w:rPr>
        <w:t>"Identification</w:t>
      </w:r>
      <w:r>
        <w:rPr>
          <w:spacing w:val="-4"/>
          <w:sz w:val="24"/>
        </w:rPr>
        <w:t> </w:t>
      </w:r>
      <w:r>
        <w:rPr>
          <w:sz w:val="24"/>
        </w:rPr>
        <w:t>and</w:t>
      </w:r>
      <w:r>
        <w:rPr>
          <w:spacing w:val="-4"/>
          <w:sz w:val="24"/>
        </w:rPr>
        <w:t> </w:t>
      </w:r>
      <w:r>
        <w:rPr>
          <w:sz w:val="24"/>
        </w:rPr>
        <w:t>Estimation</w:t>
      </w:r>
      <w:r>
        <w:rPr>
          <w:spacing w:val="-5"/>
          <w:sz w:val="24"/>
        </w:rPr>
        <w:t> </w:t>
      </w:r>
      <w:r>
        <w:rPr>
          <w:sz w:val="24"/>
        </w:rPr>
        <w:t>of</w:t>
      </w:r>
      <w:r>
        <w:rPr>
          <w:spacing w:val="-5"/>
          <w:sz w:val="24"/>
        </w:rPr>
        <w:t> </w:t>
      </w:r>
      <w:r>
        <w:rPr>
          <w:sz w:val="24"/>
        </w:rPr>
        <w:t>Equivalence</w:t>
      </w:r>
      <w:r>
        <w:rPr>
          <w:spacing w:val="-5"/>
          <w:sz w:val="24"/>
        </w:rPr>
        <w:t> </w:t>
      </w:r>
      <w:r>
        <w:rPr>
          <w:sz w:val="24"/>
        </w:rPr>
        <w:t>Scales</w:t>
      </w:r>
      <w:r>
        <w:rPr>
          <w:spacing w:val="-4"/>
          <w:sz w:val="24"/>
        </w:rPr>
        <w:t> </w:t>
      </w:r>
      <w:r>
        <w:rPr>
          <w:sz w:val="24"/>
        </w:rPr>
        <w:t>Under</w:t>
      </w:r>
      <w:r>
        <w:rPr>
          <w:spacing w:val="-4"/>
          <w:sz w:val="24"/>
        </w:rPr>
        <w:t> </w:t>
      </w:r>
      <w:r>
        <w:rPr>
          <w:sz w:val="24"/>
        </w:rPr>
        <w:t>Weak</w:t>
      </w:r>
      <w:r>
        <w:rPr>
          <w:spacing w:val="-4"/>
          <w:sz w:val="24"/>
        </w:rPr>
        <w:t> </w:t>
      </w:r>
      <w:r>
        <w:rPr>
          <w:sz w:val="24"/>
        </w:rPr>
        <w:t>Separability,"</w:t>
      </w:r>
      <w:r>
        <w:rPr>
          <w:spacing w:val="-4"/>
          <w:sz w:val="24"/>
        </w:rPr>
        <w:t> </w:t>
      </w:r>
      <w:r>
        <w:rPr>
          <w:b/>
          <w:sz w:val="24"/>
        </w:rPr>
        <w:t>Review</w:t>
      </w:r>
      <w:r>
        <w:rPr>
          <w:b/>
          <w:spacing w:val="-6"/>
          <w:sz w:val="24"/>
        </w:rPr>
        <w:t> </w:t>
      </w:r>
      <w:r>
        <w:rPr>
          <w:b/>
          <w:sz w:val="24"/>
        </w:rPr>
        <w:t>of Economic Studies</w:t>
      </w:r>
      <w:r>
        <w:rPr>
          <w:sz w:val="24"/>
        </w:rPr>
        <w:t>, 1989, 56, 311-316.</w:t>
      </w:r>
    </w:p>
    <w:p>
      <w:pPr>
        <w:spacing w:before="120"/>
        <w:ind w:left="199" w:right="617" w:firstLine="0"/>
        <w:jc w:val="left"/>
        <w:rPr>
          <w:sz w:val="24"/>
        </w:rPr>
      </w:pPr>
      <w:r>
        <w:rPr>
          <w:sz w:val="24"/>
        </w:rPr>
        <w:t>"Nesting</w:t>
      </w:r>
      <w:r>
        <w:rPr>
          <w:spacing w:val="-6"/>
          <w:sz w:val="24"/>
        </w:rPr>
        <w:t> </w:t>
      </w:r>
      <w:r>
        <w:rPr>
          <w:sz w:val="24"/>
        </w:rPr>
        <w:t>the</w:t>
      </w:r>
      <w:r>
        <w:rPr>
          <w:spacing w:val="-5"/>
          <w:sz w:val="24"/>
        </w:rPr>
        <w:t> </w:t>
      </w:r>
      <w:r>
        <w:rPr>
          <w:sz w:val="24"/>
        </w:rPr>
        <w:t>AIDS</w:t>
      </w:r>
      <w:r>
        <w:rPr>
          <w:spacing w:val="-6"/>
          <w:sz w:val="24"/>
        </w:rPr>
        <w:t> </w:t>
      </w:r>
      <w:r>
        <w:rPr>
          <w:sz w:val="24"/>
        </w:rPr>
        <w:t>and</w:t>
      </w:r>
      <w:r>
        <w:rPr>
          <w:spacing w:val="-5"/>
          <w:sz w:val="24"/>
        </w:rPr>
        <w:t> </w:t>
      </w:r>
      <w:r>
        <w:rPr>
          <w:sz w:val="24"/>
        </w:rPr>
        <w:t>Translog</w:t>
      </w:r>
      <w:r>
        <w:rPr>
          <w:spacing w:val="-5"/>
          <w:sz w:val="24"/>
        </w:rPr>
        <w:t> </w:t>
      </w:r>
      <w:r>
        <w:rPr>
          <w:sz w:val="24"/>
        </w:rPr>
        <w:t>Demand</w:t>
      </w:r>
      <w:r>
        <w:rPr>
          <w:spacing w:val="-4"/>
          <w:sz w:val="24"/>
        </w:rPr>
        <w:t> </w:t>
      </w:r>
      <w:r>
        <w:rPr>
          <w:sz w:val="24"/>
        </w:rPr>
        <w:t>Systems,"</w:t>
      </w:r>
      <w:r>
        <w:rPr>
          <w:spacing w:val="-5"/>
          <w:sz w:val="24"/>
        </w:rPr>
        <w:t> </w:t>
      </w:r>
      <w:r>
        <w:rPr>
          <w:b/>
          <w:sz w:val="24"/>
        </w:rPr>
        <w:t>International</w:t>
      </w:r>
      <w:r>
        <w:rPr>
          <w:b/>
          <w:spacing w:val="-5"/>
          <w:sz w:val="24"/>
        </w:rPr>
        <w:t> </w:t>
      </w:r>
      <w:r>
        <w:rPr>
          <w:b/>
          <w:sz w:val="24"/>
        </w:rPr>
        <w:t>Economic</w:t>
      </w:r>
      <w:r>
        <w:rPr>
          <w:b/>
          <w:spacing w:val="-5"/>
          <w:sz w:val="24"/>
        </w:rPr>
        <w:t> </w:t>
      </w:r>
      <w:r>
        <w:rPr>
          <w:b/>
          <w:sz w:val="24"/>
        </w:rPr>
        <w:t>Review</w:t>
      </w:r>
      <w:r>
        <w:rPr>
          <w:sz w:val="24"/>
        </w:rPr>
        <w:t>, May 1989, 30, 349-356.</w:t>
      </w:r>
    </w:p>
    <w:p>
      <w:pPr>
        <w:pStyle w:val="BodyText"/>
        <w:spacing w:before="118"/>
        <w:ind w:left="199" w:right="250"/>
      </w:pPr>
      <w:r>
        <w:rPr/>
        <w:t>"A</w:t>
      </w:r>
      <w:r>
        <w:rPr>
          <w:spacing w:val="-5"/>
        </w:rPr>
        <w:t> </w:t>
      </w:r>
      <w:r>
        <w:rPr/>
        <w:t>Path</w:t>
      </w:r>
      <w:r>
        <w:rPr>
          <w:spacing w:val="-4"/>
        </w:rPr>
        <w:t> </w:t>
      </w:r>
      <w:r>
        <w:rPr/>
        <w:t>Independent</w:t>
      </w:r>
      <w:r>
        <w:rPr>
          <w:spacing w:val="-4"/>
        </w:rPr>
        <w:t> </w:t>
      </w:r>
      <w:r>
        <w:rPr/>
        <w:t>Divisia-Like</w:t>
      </w:r>
      <w:r>
        <w:rPr>
          <w:spacing w:val="-5"/>
        </w:rPr>
        <w:t> </w:t>
      </w:r>
      <w:r>
        <w:rPr/>
        <w:t>Index</w:t>
      </w:r>
      <w:r>
        <w:rPr>
          <w:spacing w:val="-4"/>
        </w:rPr>
        <w:t> </w:t>
      </w:r>
      <w:r>
        <w:rPr/>
        <w:t>For</w:t>
      </w:r>
      <w:r>
        <w:rPr>
          <w:spacing w:val="-4"/>
        </w:rPr>
        <w:t> </w:t>
      </w:r>
      <w:r>
        <w:rPr/>
        <w:t>PIGLOG</w:t>
      </w:r>
      <w:r>
        <w:rPr>
          <w:spacing w:val="-4"/>
        </w:rPr>
        <w:t> </w:t>
      </w:r>
      <w:r>
        <w:rPr/>
        <w:t>Preferences,"</w:t>
      </w:r>
      <w:r>
        <w:rPr>
          <w:spacing w:val="-4"/>
        </w:rPr>
        <w:t> </w:t>
      </w:r>
      <w:r>
        <w:rPr>
          <w:b/>
        </w:rPr>
        <w:t>Economica</w:t>
      </w:r>
      <w:r>
        <w:rPr/>
        <w:t>,</w:t>
      </w:r>
      <w:r>
        <w:rPr>
          <w:spacing w:val="-4"/>
        </w:rPr>
        <w:t> </w:t>
      </w:r>
      <w:r>
        <w:rPr/>
        <w:t>February 1989, 56, 121-123.</w:t>
      </w:r>
    </w:p>
    <w:p>
      <w:pPr>
        <w:pStyle w:val="BodyText"/>
        <w:spacing w:after="0"/>
        <w:sectPr>
          <w:type w:val="continuous"/>
          <w:pgSz w:w="12240" w:h="15840"/>
          <w:pgMar w:header="0" w:footer="784" w:top="1380" w:bottom="980" w:left="1080" w:right="1080"/>
          <w:cols w:num="2" w:equalWidth="0">
            <w:col w:w="725" w:space="40"/>
            <w:col w:w="9315"/>
          </w:cols>
        </w:sectPr>
      </w:pPr>
    </w:p>
    <w:p>
      <w:pPr>
        <w:pStyle w:val="BodyText"/>
        <w:spacing w:before="76"/>
        <w:ind w:left="0"/>
        <w:rPr>
          <w:sz w:val="20"/>
        </w:rPr>
      </w:pPr>
    </w:p>
    <w:p>
      <w:pPr>
        <w:pStyle w:val="BodyText"/>
        <w:spacing w:after="0"/>
        <w:rPr>
          <w:sz w:val="20"/>
        </w:rPr>
        <w:sectPr>
          <w:type w:val="continuous"/>
          <w:pgSz w:w="12240" w:h="15840"/>
          <w:pgMar w:header="0" w:footer="784" w:top="1380" w:bottom="980" w:left="1080" w:right="1080"/>
        </w:sectPr>
      </w:pPr>
    </w:p>
    <w:p>
      <w:pPr>
        <w:pStyle w:val="Heading2"/>
      </w:pPr>
      <w:r>
        <w:rPr>
          <w:spacing w:val="-4"/>
        </w:rPr>
        <w:t>1988</w:t>
      </w:r>
    </w:p>
    <w:p>
      <w:pPr>
        <w:spacing w:line="240" w:lineRule="auto" w:before="210"/>
        <w:rPr>
          <w:b/>
          <w:sz w:val="24"/>
        </w:rPr>
      </w:pPr>
      <w:r>
        <w:rPr/>
        <w:br w:type="column"/>
      </w:r>
      <w:r>
        <w:rPr>
          <w:b/>
          <w:sz w:val="24"/>
        </w:rPr>
      </w:r>
    </w:p>
    <w:p>
      <w:pPr>
        <w:pStyle w:val="BodyText"/>
        <w:spacing w:before="1"/>
        <w:ind w:left="199" w:right="345"/>
      </w:pPr>
      <w:r>
        <w:rPr/>
        <w:t>"Exact Aggregation, Distribution Parameterizations, and a Nonlinear Representative Consumer,"</w:t>
      </w:r>
      <w:r>
        <w:rPr>
          <w:spacing w:val="-3"/>
        </w:rPr>
        <w:t> </w:t>
      </w:r>
      <w:r>
        <w:rPr/>
        <w:t>Advances</w:t>
      </w:r>
      <w:r>
        <w:rPr>
          <w:spacing w:val="-3"/>
        </w:rPr>
        <w:t> </w:t>
      </w:r>
      <w:r>
        <w:rPr/>
        <w:t>in</w:t>
      </w:r>
      <w:r>
        <w:rPr>
          <w:spacing w:val="-5"/>
        </w:rPr>
        <w:t> </w:t>
      </w:r>
      <w:r>
        <w:rPr/>
        <w:t>Econometrics,</w:t>
      </w:r>
      <w:r>
        <w:rPr>
          <w:spacing w:val="-3"/>
        </w:rPr>
        <w:t> </w:t>
      </w:r>
      <w:r>
        <w:rPr/>
        <w:t>1988,</w:t>
      </w:r>
      <w:r>
        <w:rPr>
          <w:spacing w:val="-3"/>
        </w:rPr>
        <w:t> </w:t>
      </w:r>
      <w:r>
        <w:rPr/>
        <w:t>7,</w:t>
      </w:r>
      <w:r>
        <w:rPr>
          <w:spacing w:val="-3"/>
        </w:rPr>
        <w:t> </w:t>
      </w:r>
      <w:r>
        <w:rPr/>
        <w:t>253-290,</w:t>
      </w:r>
      <w:r>
        <w:rPr>
          <w:spacing w:val="-3"/>
        </w:rPr>
        <w:t> </w:t>
      </w:r>
      <w:r>
        <w:rPr/>
        <w:t>G.</w:t>
      </w:r>
      <w:r>
        <w:rPr>
          <w:spacing w:val="-3"/>
        </w:rPr>
        <w:t> </w:t>
      </w:r>
      <w:r>
        <w:rPr/>
        <w:t>F.</w:t>
      </w:r>
      <w:r>
        <w:rPr>
          <w:spacing w:val="-3"/>
        </w:rPr>
        <w:t> </w:t>
      </w:r>
      <w:r>
        <w:rPr/>
        <w:t>Rhodes</w:t>
      </w:r>
      <w:r>
        <w:rPr>
          <w:spacing w:val="-3"/>
        </w:rPr>
        <w:t> </w:t>
      </w:r>
      <w:r>
        <w:rPr/>
        <w:t>and</w:t>
      </w:r>
      <w:r>
        <w:rPr>
          <w:spacing w:val="-3"/>
        </w:rPr>
        <w:t> </w:t>
      </w:r>
      <w:r>
        <w:rPr/>
        <w:t>T.</w:t>
      </w:r>
      <w:r>
        <w:rPr>
          <w:spacing w:val="-3"/>
        </w:rPr>
        <w:t> </w:t>
      </w:r>
      <w:r>
        <w:rPr/>
        <w:t>B.</w:t>
      </w:r>
      <w:r>
        <w:rPr>
          <w:spacing w:val="-3"/>
        </w:rPr>
        <w:t> </w:t>
      </w:r>
      <w:r>
        <w:rPr/>
        <w:t>Fomby eds, Greenwich: JAI Press.</w:t>
      </w:r>
    </w:p>
    <w:p>
      <w:pPr>
        <w:pStyle w:val="BodyText"/>
        <w:spacing w:before="120"/>
        <w:ind w:left="199" w:right="345"/>
      </w:pPr>
      <w:r>
        <w:rPr/>
        <w:t>"An</w:t>
      </w:r>
      <w:r>
        <w:rPr>
          <w:spacing w:val="-6"/>
        </w:rPr>
        <w:t> </w:t>
      </w:r>
      <w:r>
        <w:rPr/>
        <w:t>Exactly</w:t>
      </w:r>
      <w:r>
        <w:rPr>
          <w:spacing w:val="-7"/>
        </w:rPr>
        <w:t> </w:t>
      </w:r>
      <w:r>
        <w:rPr/>
        <w:t>Aggregable</w:t>
      </w:r>
      <w:r>
        <w:rPr>
          <w:spacing w:val="-6"/>
        </w:rPr>
        <w:t> </w:t>
      </w:r>
      <w:r>
        <w:rPr/>
        <w:t>Trigonometric</w:t>
      </w:r>
      <w:r>
        <w:rPr>
          <w:spacing w:val="-5"/>
        </w:rPr>
        <w:t> </w:t>
      </w:r>
      <w:r>
        <w:rPr/>
        <w:t>Engel</w:t>
      </w:r>
      <w:r>
        <w:rPr>
          <w:spacing w:val="-5"/>
        </w:rPr>
        <w:t> </w:t>
      </w:r>
      <w:r>
        <w:rPr/>
        <w:t>Curve</w:t>
      </w:r>
      <w:r>
        <w:rPr>
          <w:spacing w:val="-5"/>
        </w:rPr>
        <w:t> </w:t>
      </w:r>
      <w:r>
        <w:rPr/>
        <w:t>System,"</w:t>
      </w:r>
      <w:r>
        <w:rPr>
          <w:spacing w:val="-5"/>
        </w:rPr>
        <w:t> </w:t>
      </w:r>
      <w:r>
        <w:rPr>
          <w:b/>
        </w:rPr>
        <w:t>Econometric</w:t>
      </w:r>
      <w:r>
        <w:rPr>
          <w:b/>
          <w:spacing w:val="-5"/>
        </w:rPr>
        <w:t> </w:t>
      </w:r>
      <w:r>
        <w:rPr>
          <w:b/>
        </w:rPr>
        <w:t>Reviews</w:t>
      </w:r>
      <w:r>
        <w:rPr/>
        <w:t>, 1988, 7, 97-102.</w:t>
      </w:r>
    </w:p>
    <w:p>
      <w:pPr>
        <w:pStyle w:val="BodyText"/>
        <w:spacing w:after="0"/>
        <w:sectPr>
          <w:type w:val="continuous"/>
          <w:pgSz w:w="12240" w:h="15840"/>
          <w:pgMar w:header="0" w:footer="784" w:top="1380" w:bottom="980" w:left="1080" w:right="1080"/>
          <w:cols w:num="2" w:equalWidth="0">
            <w:col w:w="725" w:space="40"/>
            <w:col w:w="9315"/>
          </w:cols>
        </w:sectPr>
      </w:pPr>
    </w:p>
    <w:p>
      <w:pPr>
        <w:pStyle w:val="BodyText"/>
        <w:spacing w:before="2"/>
        <w:ind w:left="0"/>
        <w:rPr>
          <w:sz w:val="16"/>
        </w:rPr>
      </w:pPr>
    </w:p>
    <w:p>
      <w:pPr>
        <w:pStyle w:val="BodyText"/>
        <w:spacing w:after="0"/>
        <w:rPr>
          <w:sz w:val="16"/>
        </w:rPr>
        <w:sectPr>
          <w:type w:val="continuous"/>
          <w:pgSz w:w="12240" w:h="15840"/>
          <w:pgMar w:header="0" w:footer="784" w:top="1380" w:bottom="980" w:left="1080" w:right="1080"/>
        </w:sectPr>
      </w:pPr>
    </w:p>
    <w:p>
      <w:pPr>
        <w:pStyle w:val="Heading2"/>
      </w:pPr>
      <w:r>
        <w:rPr>
          <w:spacing w:val="-4"/>
        </w:rPr>
        <w:t>1987</w:t>
      </w:r>
    </w:p>
    <w:p>
      <w:pPr>
        <w:spacing w:line="240" w:lineRule="auto" w:before="209"/>
        <w:rPr>
          <w:b/>
          <w:sz w:val="24"/>
        </w:rPr>
      </w:pPr>
      <w:r>
        <w:rPr/>
        <w:br w:type="column"/>
      </w:r>
      <w:r>
        <w:rPr>
          <w:b/>
          <w:sz w:val="24"/>
        </w:rPr>
      </w:r>
    </w:p>
    <w:p>
      <w:pPr>
        <w:spacing w:before="1"/>
        <w:ind w:left="199" w:right="0" w:firstLine="0"/>
        <w:jc w:val="left"/>
        <w:rPr>
          <w:sz w:val="24"/>
        </w:rPr>
      </w:pPr>
      <w:r>
        <w:rPr>
          <w:sz w:val="24"/>
        </w:rPr>
        <w:t>"Fractional</w:t>
      </w:r>
      <w:r>
        <w:rPr>
          <w:spacing w:val="-4"/>
          <w:sz w:val="24"/>
        </w:rPr>
        <w:t> </w:t>
      </w:r>
      <w:r>
        <w:rPr>
          <w:sz w:val="24"/>
        </w:rPr>
        <w:t>Demand</w:t>
      </w:r>
      <w:r>
        <w:rPr>
          <w:spacing w:val="-2"/>
          <w:sz w:val="24"/>
        </w:rPr>
        <w:t> </w:t>
      </w:r>
      <w:r>
        <w:rPr>
          <w:sz w:val="24"/>
        </w:rPr>
        <w:t>Systems,"</w:t>
      </w:r>
      <w:r>
        <w:rPr>
          <w:spacing w:val="-2"/>
          <w:sz w:val="24"/>
        </w:rPr>
        <w:t> </w:t>
      </w:r>
      <w:r>
        <w:rPr>
          <w:b/>
          <w:sz w:val="24"/>
        </w:rPr>
        <w:t>Journal</w:t>
      </w:r>
      <w:r>
        <w:rPr>
          <w:b/>
          <w:spacing w:val="-2"/>
          <w:sz w:val="24"/>
        </w:rPr>
        <w:t> </w:t>
      </w:r>
      <w:r>
        <w:rPr>
          <w:b/>
          <w:sz w:val="24"/>
        </w:rPr>
        <w:t>of</w:t>
      </w:r>
      <w:r>
        <w:rPr>
          <w:b/>
          <w:spacing w:val="-3"/>
          <w:sz w:val="24"/>
        </w:rPr>
        <w:t> </w:t>
      </w:r>
      <w:r>
        <w:rPr>
          <w:b/>
          <w:sz w:val="24"/>
        </w:rPr>
        <w:t>Econometrics</w:t>
      </w:r>
      <w:r>
        <w:rPr>
          <w:sz w:val="24"/>
        </w:rPr>
        <w:t>,</w:t>
      </w:r>
      <w:r>
        <w:rPr>
          <w:spacing w:val="-2"/>
          <w:sz w:val="24"/>
        </w:rPr>
        <w:t> </w:t>
      </w:r>
      <w:r>
        <w:rPr>
          <w:sz w:val="24"/>
        </w:rPr>
        <w:t>November</w:t>
      </w:r>
      <w:r>
        <w:rPr>
          <w:spacing w:val="-2"/>
          <w:sz w:val="24"/>
        </w:rPr>
        <w:t> </w:t>
      </w:r>
      <w:r>
        <w:rPr>
          <w:sz w:val="24"/>
        </w:rPr>
        <w:t>1987,</w:t>
      </w:r>
      <w:r>
        <w:rPr>
          <w:spacing w:val="-2"/>
          <w:sz w:val="24"/>
        </w:rPr>
        <w:t> </w:t>
      </w:r>
      <w:r>
        <w:rPr>
          <w:sz w:val="24"/>
        </w:rPr>
        <w:t>36,</w:t>
      </w:r>
      <w:r>
        <w:rPr>
          <w:spacing w:val="-2"/>
          <w:sz w:val="24"/>
        </w:rPr>
        <w:t> </w:t>
      </w:r>
      <w:r>
        <w:rPr>
          <w:sz w:val="24"/>
        </w:rPr>
        <w:t>311-</w:t>
      </w:r>
      <w:r>
        <w:rPr>
          <w:spacing w:val="-4"/>
          <w:sz w:val="24"/>
        </w:rPr>
        <w:t>337.</w:t>
      </w:r>
    </w:p>
    <w:p>
      <w:pPr>
        <w:pStyle w:val="BodyText"/>
        <w:spacing w:before="120"/>
        <w:ind w:left="199"/>
      </w:pPr>
      <w:r>
        <w:rPr/>
        <w:t>"Characterizing</w:t>
      </w:r>
      <w:r>
        <w:rPr>
          <w:spacing w:val="-5"/>
        </w:rPr>
        <w:t> </w:t>
      </w:r>
      <w:r>
        <w:rPr/>
        <w:t>Some</w:t>
      </w:r>
      <w:r>
        <w:rPr>
          <w:spacing w:val="-4"/>
        </w:rPr>
        <w:t> </w:t>
      </w:r>
      <w:r>
        <w:rPr/>
        <w:t>Gorman</w:t>
      </w:r>
      <w:r>
        <w:rPr>
          <w:spacing w:val="-5"/>
        </w:rPr>
        <w:t> </w:t>
      </w:r>
      <w:r>
        <w:rPr/>
        <w:t>Engel</w:t>
      </w:r>
      <w:r>
        <w:rPr>
          <w:spacing w:val="-5"/>
        </w:rPr>
        <w:t> </w:t>
      </w:r>
      <w:r>
        <w:rPr/>
        <w:t>Curves,"</w:t>
      </w:r>
      <w:r>
        <w:rPr>
          <w:spacing w:val="-5"/>
        </w:rPr>
        <w:t> </w:t>
      </w:r>
      <w:r>
        <w:rPr>
          <w:b/>
        </w:rPr>
        <w:t>Econometrica</w:t>
      </w:r>
      <w:r>
        <w:rPr/>
        <w:t>,</w:t>
      </w:r>
      <w:r>
        <w:rPr>
          <w:spacing w:val="-5"/>
        </w:rPr>
        <w:t> </w:t>
      </w:r>
      <w:r>
        <w:rPr/>
        <w:t>November</w:t>
      </w:r>
      <w:r>
        <w:rPr>
          <w:spacing w:val="-5"/>
        </w:rPr>
        <w:t> </w:t>
      </w:r>
      <w:r>
        <w:rPr/>
        <w:t>1987,</w:t>
      </w:r>
      <w:r>
        <w:rPr>
          <w:spacing w:val="-5"/>
        </w:rPr>
        <w:t> </w:t>
      </w:r>
      <w:r>
        <w:rPr/>
        <w:t>55,</w:t>
      </w:r>
      <w:r>
        <w:rPr>
          <w:spacing w:val="-5"/>
        </w:rPr>
        <w:t> </w:t>
      </w:r>
      <w:r>
        <w:rPr/>
        <w:t>1451- </w:t>
      </w:r>
      <w:r>
        <w:rPr>
          <w:spacing w:val="-2"/>
        </w:rPr>
        <w:t>1459.</w:t>
      </w:r>
    </w:p>
    <w:p>
      <w:pPr>
        <w:pStyle w:val="BodyText"/>
        <w:spacing w:after="0"/>
        <w:sectPr>
          <w:type w:val="continuous"/>
          <w:pgSz w:w="12240" w:h="15840"/>
          <w:pgMar w:header="0" w:footer="784" w:top="1380" w:bottom="980" w:left="1080" w:right="1080"/>
          <w:cols w:num="2" w:equalWidth="0">
            <w:col w:w="725" w:space="40"/>
            <w:col w:w="9315"/>
          </w:cols>
        </w:sectPr>
      </w:pPr>
    </w:p>
    <w:p>
      <w:pPr>
        <w:spacing w:line="343" w:lineRule="auto" w:before="60"/>
        <w:ind w:left="964" w:right="0" w:firstLine="0"/>
        <w:jc w:val="left"/>
        <w:rPr>
          <w:sz w:val="24"/>
        </w:rPr>
      </w:pPr>
      <w:r>
        <w:rPr>
          <w:sz w:val="24"/>
        </w:rPr>
        <w:t>"Bliss</w:t>
      </w:r>
      <w:r>
        <w:rPr>
          <w:spacing w:val="-3"/>
          <w:sz w:val="24"/>
        </w:rPr>
        <w:t> </w:t>
      </w:r>
      <w:r>
        <w:rPr>
          <w:sz w:val="24"/>
        </w:rPr>
        <w:t>Levels</w:t>
      </w:r>
      <w:r>
        <w:rPr>
          <w:spacing w:val="-3"/>
          <w:sz w:val="24"/>
        </w:rPr>
        <w:t> </w:t>
      </w:r>
      <w:r>
        <w:rPr>
          <w:sz w:val="24"/>
        </w:rPr>
        <w:t>That</w:t>
      </w:r>
      <w:r>
        <w:rPr>
          <w:spacing w:val="-3"/>
          <w:sz w:val="24"/>
        </w:rPr>
        <w:t> </w:t>
      </w:r>
      <w:r>
        <w:rPr>
          <w:sz w:val="24"/>
        </w:rPr>
        <w:t>Aren't,"</w:t>
      </w:r>
      <w:r>
        <w:rPr>
          <w:spacing w:val="-3"/>
          <w:sz w:val="24"/>
        </w:rPr>
        <w:t> </w:t>
      </w:r>
      <w:r>
        <w:rPr>
          <w:b/>
          <w:sz w:val="24"/>
        </w:rPr>
        <w:t>Journal</w:t>
      </w:r>
      <w:r>
        <w:rPr>
          <w:b/>
          <w:spacing w:val="-4"/>
          <w:sz w:val="24"/>
        </w:rPr>
        <w:t> </w:t>
      </w:r>
      <w:r>
        <w:rPr>
          <w:b/>
          <w:sz w:val="24"/>
        </w:rPr>
        <w:t>of</w:t>
      </w:r>
      <w:r>
        <w:rPr>
          <w:b/>
          <w:spacing w:val="-3"/>
          <w:sz w:val="24"/>
        </w:rPr>
        <w:t> </w:t>
      </w:r>
      <w:r>
        <w:rPr>
          <w:b/>
          <w:sz w:val="24"/>
        </w:rPr>
        <w:t>Political</w:t>
      </w:r>
      <w:r>
        <w:rPr>
          <w:b/>
          <w:spacing w:val="-4"/>
          <w:sz w:val="24"/>
        </w:rPr>
        <w:t> </w:t>
      </w:r>
      <w:r>
        <w:rPr>
          <w:b/>
          <w:sz w:val="24"/>
        </w:rPr>
        <w:t>Economy</w:t>
      </w:r>
      <w:r>
        <w:rPr>
          <w:sz w:val="24"/>
        </w:rPr>
        <w:t>,</w:t>
      </w:r>
      <w:r>
        <w:rPr>
          <w:spacing w:val="-3"/>
          <w:sz w:val="24"/>
        </w:rPr>
        <w:t> </w:t>
      </w:r>
      <w:r>
        <w:rPr>
          <w:sz w:val="24"/>
        </w:rPr>
        <w:t>February</w:t>
      </w:r>
      <w:r>
        <w:rPr>
          <w:spacing w:val="-3"/>
          <w:sz w:val="24"/>
        </w:rPr>
        <w:t> </w:t>
      </w:r>
      <w:r>
        <w:rPr>
          <w:sz w:val="24"/>
        </w:rPr>
        <w:t>1987,</w:t>
      </w:r>
      <w:r>
        <w:rPr>
          <w:spacing w:val="-3"/>
          <w:sz w:val="24"/>
        </w:rPr>
        <w:t> </w:t>
      </w:r>
      <w:r>
        <w:rPr>
          <w:sz w:val="24"/>
        </w:rPr>
        <w:t>95,</w:t>
      </w:r>
      <w:r>
        <w:rPr>
          <w:spacing w:val="-3"/>
          <w:sz w:val="24"/>
        </w:rPr>
        <w:t> </w:t>
      </w:r>
      <w:r>
        <w:rPr>
          <w:sz w:val="24"/>
        </w:rPr>
        <w:t>211-215. "AIDS,</w:t>
      </w:r>
      <w:r>
        <w:rPr>
          <w:spacing w:val="-2"/>
          <w:sz w:val="24"/>
        </w:rPr>
        <w:t> </w:t>
      </w:r>
      <w:r>
        <w:rPr>
          <w:sz w:val="24"/>
        </w:rPr>
        <w:t>Translog,</w:t>
      </w:r>
      <w:r>
        <w:rPr>
          <w:spacing w:val="-2"/>
          <w:sz w:val="24"/>
        </w:rPr>
        <w:t> </w:t>
      </w:r>
      <w:r>
        <w:rPr>
          <w:sz w:val="24"/>
        </w:rPr>
        <w:t>and</w:t>
      </w:r>
      <w:r>
        <w:rPr>
          <w:spacing w:val="-1"/>
          <w:sz w:val="24"/>
        </w:rPr>
        <w:t> </w:t>
      </w:r>
      <w:r>
        <w:rPr>
          <w:sz w:val="24"/>
        </w:rPr>
        <w:t>the</w:t>
      </w:r>
      <w:r>
        <w:rPr>
          <w:spacing w:val="-2"/>
          <w:sz w:val="24"/>
        </w:rPr>
        <w:t> </w:t>
      </w:r>
      <w:r>
        <w:rPr>
          <w:sz w:val="24"/>
        </w:rPr>
        <w:t>Gorman</w:t>
      </w:r>
      <w:r>
        <w:rPr>
          <w:spacing w:val="-1"/>
          <w:sz w:val="24"/>
        </w:rPr>
        <w:t> </w:t>
      </w:r>
      <w:r>
        <w:rPr>
          <w:sz w:val="24"/>
        </w:rPr>
        <w:t>Polar</w:t>
      </w:r>
      <w:r>
        <w:rPr>
          <w:spacing w:val="-1"/>
          <w:sz w:val="24"/>
        </w:rPr>
        <w:t> </w:t>
      </w:r>
      <w:r>
        <w:rPr>
          <w:sz w:val="24"/>
        </w:rPr>
        <w:t>Form,"</w:t>
      </w:r>
      <w:r>
        <w:rPr>
          <w:spacing w:val="-2"/>
          <w:sz w:val="24"/>
        </w:rPr>
        <w:t> </w:t>
      </w:r>
      <w:r>
        <w:rPr>
          <w:b/>
          <w:sz w:val="24"/>
        </w:rPr>
        <w:t>Economics</w:t>
      </w:r>
      <w:r>
        <w:rPr>
          <w:b/>
          <w:spacing w:val="-2"/>
          <w:sz w:val="24"/>
        </w:rPr>
        <w:t> </w:t>
      </w:r>
      <w:r>
        <w:rPr>
          <w:b/>
          <w:sz w:val="24"/>
        </w:rPr>
        <w:t>Letters</w:t>
      </w:r>
      <w:r>
        <w:rPr>
          <w:sz w:val="24"/>
        </w:rPr>
        <w:t>,</w:t>
      </w:r>
      <w:r>
        <w:rPr>
          <w:spacing w:val="-1"/>
          <w:sz w:val="24"/>
        </w:rPr>
        <w:t> </w:t>
      </w:r>
      <w:r>
        <w:rPr>
          <w:sz w:val="24"/>
        </w:rPr>
        <w:t>1987,</w:t>
      </w:r>
      <w:r>
        <w:rPr>
          <w:spacing w:val="-2"/>
          <w:sz w:val="24"/>
        </w:rPr>
        <w:t> </w:t>
      </w:r>
      <w:r>
        <w:rPr>
          <w:sz w:val="24"/>
        </w:rPr>
        <w:t>24,</w:t>
      </w:r>
      <w:r>
        <w:rPr>
          <w:spacing w:val="-1"/>
          <w:sz w:val="24"/>
        </w:rPr>
        <w:t> </w:t>
      </w:r>
      <w:r>
        <w:rPr>
          <w:sz w:val="24"/>
        </w:rPr>
        <w:t>161-</w:t>
      </w:r>
      <w:r>
        <w:rPr>
          <w:spacing w:val="-4"/>
          <w:sz w:val="24"/>
        </w:rPr>
        <w:t>163.</w:t>
      </w:r>
    </w:p>
    <w:p>
      <w:pPr>
        <w:pStyle w:val="Heading2"/>
        <w:spacing w:before="159"/>
      </w:pPr>
      <w:r>
        <w:rPr>
          <w:spacing w:val="-4"/>
        </w:rPr>
        <w:t>1986</w:t>
      </w:r>
    </w:p>
    <w:p>
      <w:pPr>
        <w:pStyle w:val="BodyText"/>
        <w:spacing w:before="120"/>
      </w:pPr>
      <w:r>
        <w:rPr/>
        <w:t>"Additive</w:t>
      </w:r>
      <w:r>
        <w:rPr>
          <w:spacing w:val="-4"/>
        </w:rPr>
        <w:t> </w:t>
      </w:r>
      <w:r>
        <w:rPr/>
        <w:t>Separability</w:t>
      </w:r>
      <w:r>
        <w:rPr>
          <w:spacing w:val="-2"/>
        </w:rPr>
        <w:t> </w:t>
      </w:r>
      <w:r>
        <w:rPr/>
        <w:t>and</w:t>
      </w:r>
      <w:r>
        <w:rPr>
          <w:spacing w:val="-1"/>
        </w:rPr>
        <w:t> </w:t>
      </w:r>
      <w:r>
        <w:rPr/>
        <w:t>Equivalent</w:t>
      </w:r>
      <w:r>
        <w:rPr>
          <w:spacing w:val="-2"/>
        </w:rPr>
        <w:t> </w:t>
      </w:r>
      <w:r>
        <w:rPr/>
        <w:t>Scales,"</w:t>
      </w:r>
      <w:r>
        <w:rPr>
          <w:spacing w:val="-2"/>
        </w:rPr>
        <w:t> </w:t>
      </w:r>
      <w:r>
        <w:rPr>
          <w:b/>
        </w:rPr>
        <w:t>Econometrica</w:t>
      </w:r>
      <w:r>
        <w:rPr/>
        <w:t>,</w:t>
      </w:r>
      <w:r>
        <w:rPr>
          <w:spacing w:val="-2"/>
        </w:rPr>
        <w:t> </w:t>
      </w:r>
      <w:r>
        <w:rPr/>
        <w:t>January,</w:t>
      </w:r>
      <w:r>
        <w:rPr>
          <w:spacing w:val="-3"/>
        </w:rPr>
        <w:t> </w:t>
      </w:r>
      <w:r>
        <w:rPr/>
        <w:t>1986,</w:t>
      </w:r>
      <w:r>
        <w:rPr>
          <w:spacing w:val="-2"/>
        </w:rPr>
        <w:t> </w:t>
      </w:r>
      <w:r>
        <w:rPr/>
        <w:t>54,</w:t>
      </w:r>
      <w:r>
        <w:rPr>
          <w:spacing w:val="-1"/>
        </w:rPr>
        <w:t> </w:t>
      </w:r>
      <w:r>
        <w:rPr/>
        <w:t>219-</w:t>
      </w:r>
      <w:r>
        <w:rPr>
          <w:spacing w:val="-4"/>
        </w:rPr>
        <w:t>222.</w:t>
      </w:r>
    </w:p>
    <w:p>
      <w:pPr>
        <w:pStyle w:val="BodyText"/>
        <w:ind w:left="0"/>
      </w:pPr>
    </w:p>
    <w:p>
      <w:pPr>
        <w:pStyle w:val="Heading2"/>
        <w:spacing w:before="0"/>
      </w:pPr>
      <w:r>
        <w:rPr>
          <w:spacing w:val="-4"/>
        </w:rPr>
        <w:t>1985</w:t>
      </w:r>
    </w:p>
    <w:p>
      <w:pPr>
        <w:pStyle w:val="BodyText"/>
        <w:spacing w:before="120"/>
        <w:ind w:right="354"/>
      </w:pPr>
      <w:r>
        <w:rPr/>
        <w:t>Review of "Price Level Measurement: Proceedings from a conference sponsored by Statistics</w:t>
      </w:r>
      <w:r>
        <w:rPr>
          <w:spacing w:val="-4"/>
        </w:rPr>
        <w:t> </w:t>
      </w:r>
      <w:r>
        <w:rPr/>
        <w:t>Canada,"</w:t>
      </w:r>
      <w:r>
        <w:rPr>
          <w:spacing w:val="-4"/>
        </w:rPr>
        <w:t> </w:t>
      </w:r>
      <w:r>
        <w:rPr/>
        <w:t>eds:</w:t>
      </w:r>
      <w:r>
        <w:rPr>
          <w:spacing w:val="-5"/>
        </w:rPr>
        <w:t> </w:t>
      </w:r>
      <w:r>
        <w:rPr/>
        <w:t>Diewert</w:t>
      </w:r>
      <w:r>
        <w:rPr>
          <w:spacing w:val="-4"/>
        </w:rPr>
        <w:t> </w:t>
      </w:r>
      <w:r>
        <w:rPr/>
        <w:t>and</w:t>
      </w:r>
      <w:r>
        <w:rPr>
          <w:spacing w:val="-6"/>
        </w:rPr>
        <w:t> </w:t>
      </w:r>
      <w:r>
        <w:rPr/>
        <w:t>Montmarquette,</w:t>
      </w:r>
      <w:r>
        <w:rPr>
          <w:spacing w:val="-4"/>
        </w:rPr>
        <w:t> </w:t>
      </w:r>
      <w:r>
        <w:rPr>
          <w:b/>
        </w:rPr>
        <w:t>Journal</w:t>
      </w:r>
      <w:r>
        <w:rPr>
          <w:b/>
          <w:spacing w:val="-4"/>
        </w:rPr>
        <w:t> </w:t>
      </w:r>
      <w:r>
        <w:rPr>
          <w:b/>
        </w:rPr>
        <w:t>of</w:t>
      </w:r>
      <w:r>
        <w:rPr>
          <w:b/>
          <w:spacing w:val="-4"/>
        </w:rPr>
        <w:t> </w:t>
      </w:r>
      <w:r>
        <w:rPr>
          <w:b/>
        </w:rPr>
        <w:t>Economic</w:t>
      </w:r>
      <w:r>
        <w:rPr>
          <w:b/>
          <w:spacing w:val="-4"/>
        </w:rPr>
        <w:t> </w:t>
      </w:r>
      <w:r>
        <w:rPr>
          <w:b/>
        </w:rPr>
        <w:t>Literature</w:t>
      </w:r>
      <w:r>
        <w:rPr/>
        <w:t>, December, 1985.</w:t>
      </w:r>
    </w:p>
    <w:p>
      <w:pPr>
        <w:spacing w:before="120"/>
        <w:ind w:left="964" w:right="0" w:firstLine="0"/>
        <w:jc w:val="left"/>
        <w:rPr>
          <w:sz w:val="24"/>
        </w:rPr>
      </w:pPr>
      <w:r>
        <w:rPr>
          <w:sz w:val="24"/>
        </w:rPr>
        <w:t>"Bundling</w:t>
      </w:r>
      <w:r>
        <w:rPr>
          <w:spacing w:val="-5"/>
          <w:sz w:val="24"/>
        </w:rPr>
        <w:t> </w:t>
      </w:r>
      <w:r>
        <w:rPr>
          <w:sz w:val="24"/>
        </w:rPr>
        <w:t>of</w:t>
      </w:r>
      <w:r>
        <w:rPr>
          <w:spacing w:val="-6"/>
          <w:sz w:val="24"/>
        </w:rPr>
        <w:t> </w:t>
      </w:r>
      <w:r>
        <w:rPr>
          <w:sz w:val="24"/>
        </w:rPr>
        <w:t>Substitutes</w:t>
      </w:r>
      <w:r>
        <w:rPr>
          <w:spacing w:val="-6"/>
          <w:sz w:val="24"/>
        </w:rPr>
        <w:t> </w:t>
      </w:r>
      <w:r>
        <w:rPr>
          <w:sz w:val="24"/>
        </w:rPr>
        <w:t>or</w:t>
      </w:r>
      <w:r>
        <w:rPr>
          <w:spacing w:val="-5"/>
          <w:sz w:val="24"/>
        </w:rPr>
        <w:t> </w:t>
      </w:r>
      <w:r>
        <w:rPr>
          <w:sz w:val="24"/>
        </w:rPr>
        <w:t>Complements,"</w:t>
      </w:r>
      <w:r>
        <w:rPr>
          <w:spacing w:val="-5"/>
          <w:sz w:val="24"/>
        </w:rPr>
        <w:t> </w:t>
      </w:r>
      <w:r>
        <w:rPr>
          <w:b/>
          <w:sz w:val="24"/>
        </w:rPr>
        <w:t>International</w:t>
      </w:r>
      <w:r>
        <w:rPr>
          <w:b/>
          <w:spacing w:val="-5"/>
          <w:sz w:val="24"/>
        </w:rPr>
        <w:t> </w:t>
      </w:r>
      <w:r>
        <w:rPr>
          <w:b/>
          <w:sz w:val="24"/>
        </w:rPr>
        <w:t>Journal</w:t>
      </w:r>
      <w:r>
        <w:rPr>
          <w:b/>
          <w:spacing w:val="-5"/>
          <w:sz w:val="24"/>
        </w:rPr>
        <w:t> </w:t>
      </w:r>
      <w:r>
        <w:rPr>
          <w:b/>
          <w:sz w:val="24"/>
        </w:rPr>
        <w:t>of</w:t>
      </w:r>
      <w:r>
        <w:rPr>
          <w:b/>
          <w:spacing w:val="-5"/>
          <w:sz w:val="24"/>
        </w:rPr>
        <w:t> </w:t>
      </w:r>
      <w:r>
        <w:rPr>
          <w:b/>
          <w:sz w:val="24"/>
        </w:rPr>
        <w:t>Industrial Organization</w:t>
      </w:r>
      <w:r>
        <w:rPr>
          <w:sz w:val="24"/>
        </w:rPr>
        <w:t>, 1985, 3, 101-107.</w:t>
      </w:r>
    </w:p>
    <w:p>
      <w:pPr>
        <w:pStyle w:val="BodyText"/>
        <w:spacing w:before="120"/>
        <w:ind w:right="997"/>
      </w:pPr>
      <w:r>
        <w:rPr/>
        <w:t>"A</w:t>
      </w:r>
      <w:r>
        <w:rPr>
          <w:spacing w:val="-5"/>
        </w:rPr>
        <w:t> </w:t>
      </w:r>
      <w:r>
        <w:rPr/>
        <w:t>Unified</w:t>
      </w:r>
      <w:r>
        <w:rPr>
          <w:spacing w:val="-4"/>
        </w:rPr>
        <w:t> </w:t>
      </w:r>
      <w:r>
        <w:rPr/>
        <w:t>Approach</w:t>
      </w:r>
      <w:r>
        <w:rPr>
          <w:spacing w:val="-4"/>
        </w:rPr>
        <w:t> </w:t>
      </w:r>
      <w:r>
        <w:rPr/>
        <w:t>to</w:t>
      </w:r>
      <w:r>
        <w:rPr>
          <w:spacing w:val="-6"/>
        </w:rPr>
        <w:t> </w:t>
      </w:r>
      <w:r>
        <w:rPr/>
        <w:t>Incorporating</w:t>
      </w:r>
      <w:r>
        <w:rPr>
          <w:spacing w:val="-4"/>
        </w:rPr>
        <w:t> </w:t>
      </w:r>
      <w:r>
        <w:rPr/>
        <w:t>Demographic</w:t>
      </w:r>
      <w:r>
        <w:rPr>
          <w:spacing w:val="-4"/>
        </w:rPr>
        <w:t> </w:t>
      </w:r>
      <w:r>
        <w:rPr/>
        <w:t>or</w:t>
      </w:r>
      <w:r>
        <w:rPr>
          <w:spacing w:val="-4"/>
        </w:rPr>
        <w:t> </w:t>
      </w:r>
      <w:r>
        <w:rPr/>
        <w:t>Other</w:t>
      </w:r>
      <w:r>
        <w:rPr>
          <w:spacing w:val="-4"/>
        </w:rPr>
        <w:t> </w:t>
      </w:r>
      <w:r>
        <w:rPr/>
        <w:t>Effects</w:t>
      </w:r>
      <w:r>
        <w:rPr>
          <w:spacing w:val="-4"/>
        </w:rPr>
        <w:t> </w:t>
      </w:r>
      <w:r>
        <w:rPr/>
        <w:t>into</w:t>
      </w:r>
      <w:r>
        <w:rPr>
          <w:spacing w:val="-4"/>
        </w:rPr>
        <w:t> </w:t>
      </w:r>
      <w:r>
        <w:rPr/>
        <w:t>Demand Systems," </w:t>
      </w:r>
      <w:r>
        <w:rPr>
          <w:b/>
        </w:rPr>
        <w:t>Review of Economic Studies</w:t>
      </w:r>
      <w:r>
        <w:rPr/>
        <w:t>, January 1985, 52, 1-18.</w:t>
      </w:r>
    </w:p>
    <w:p>
      <w:pPr>
        <w:pStyle w:val="BodyText"/>
        <w:ind w:left="0"/>
      </w:pPr>
    </w:p>
    <w:p>
      <w:pPr>
        <w:pStyle w:val="BodyText"/>
        <w:ind w:left="0"/>
      </w:pPr>
    </w:p>
    <w:p>
      <w:pPr>
        <w:pStyle w:val="BodyText"/>
        <w:spacing w:before="7"/>
        <w:ind w:left="0"/>
      </w:pPr>
    </w:p>
    <w:p>
      <w:pPr>
        <w:pStyle w:val="Heading1"/>
      </w:pPr>
      <w:r>
        <w:rPr/>
        <w:t>RECENT</w:t>
      </w:r>
      <w:r>
        <w:rPr>
          <w:spacing w:val="-4"/>
        </w:rPr>
        <w:t> </w:t>
      </w:r>
      <w:r>
        <w:rPr/>
        <w:t>SEMINARS</w:t>
      </w:r>
      <w:r>
        <w:rPr>
          <w:spacing w:val="-3"/>
        </w:rPr>
        <w:t> </w:t>
      </w:r>
      <w:r>
        <w:rPr/>
        <w:t>AND</w:t>
      </w:r>
      <w:r>
        <w:rPr>
          <w:spacing w:val="-3"/>
        </w:rPr>
        <w:t> </w:t>
      </w:r>
      <w:r>
        <w:rPr>
          <w:spacing w:val="-2"/>
        </w:rPr>
        <w:t>CONFERENCES</w:t>
      </w:r>
    </w:p>
    <w:p>
      <w:pPr>
        <w:pStyle w:val="BodyText"/>
        <w:spacing w:before="120"/>
        <w:ind w:left="0"/>
        <w:rPr>
          <w:b/>
        </w:rPr>
      </w:pPr>
    </w:p>
    <w:p>
      <w:pPr>
        <w:pStyle w:val="Heading2"/>
        <w:spacing w:before="0"/>
      </w:pPr>
      <w:r>
        <w:rPr>
          <w:spacing w:val="-4"/>
        </w:rPr>
        <w:t>2024</w:t>
      </w:r>
    </w:p>
    <w:p>
      <w:pPr>
        <w:pStyle w:val="BodyText"/>
      </w:pPr>
      <w:r>
        <w:rPr/>
        <w:t>2024</w:t>
      </w:r>
      <w:r>
        <w:rPr>
          <w:spacing w:val="-4"/>
        </w:rPr>
        <w:t> </w:t>
      </w:r>
      <w:r>
        <w:rPr/>
        <w:t>seminars</w:t>
      </w:r>
      <w:r>
        <w:rPr>
          <w:spacing w:val="-2"/>
        </w:rPr>
        <w:t> </w:t>
      </w:r>
      <w:r>
        <w:rPr/>
        <w:t>at</w:t>
      </w:r>
      <w:r>
        <w:rPr>
          <w:spacing w:val="-1"/>
        </w:rPr>
        <w:t> </w:t>
      </w:r>
      <w:r>
        <w:rPr/>
        <w:t>Tilburg</w:t>
      </w:r>
      <w:r>
        <w:rPr>
          <w:spacing w:val="-3"/>
        </w:rPr>
        <w:t> </w:t>
      </w:r>
      <w:r>
        <w:rPr/>
        <w:t>University</w:t>
      </w:r>
      <w:r>
        <w:rPr>
          <w:spacing w:val="-2"/>
        </w:rPr>
        <w:t> </w:t>
      </w:r>
      <w:r>
        <w:rPr/>
        <w:t>in</w:t>
      </w:r>
      <w:r>
        <w:rPr>
          <w:spacing w:val="-2"/>
        </w:rPr>
        <w:t> </w:t>
      </w:r>
      <w:r>
        <w:rPr/>
        <w:t>Tilburg,</w:t>
      </w:r>
      <w:r>
        <w:rPr>
          <w:spacing w:val="-3"/>
        </w:rPr>
        <w:t> </w:t>
      </w:r>
      <w:r>
        <w:rPr/>
        <w:t>the</w:t>
      </w:r>
      <w:r>
        <w:rPr>
          <w:spacing w:val="-1"/>
        </w:rPr>
        <w:t> </w:t>
      </w:r>
      <w:r>
        <w:rPr/>
        <w:t>Netherlands</w:t>
      </w:r>
      <w:r>
        <w:rPr>
          <w:spacing w:val="-2"/>
        </w:rPr>
        <w:t> </w:t>
      </w:r>
      <w:r>
        <w:rPr/>
        <w:t>and</w:t>
      </w:r>
      <w:r>
        <w:rPr>
          <w:spacing w:val="-2"/>
        </w:rPr>
        <w:t> </w:t>
      </w:r>
      <w:r>
        <w:rPr/>
        <w:t>Hunan</w:t>
      </w:r>
      <w:r>
        <w:rPr>
          <w:spacing w:val="-1"/>
        </w:rPr>
        <w:t> </w:t>
      </w:r>
      <w:r>
        <w:rPr/>
        <w:t>University</w:t>
      </w:r>
      <w:r>
        <w:rPr>
          <w:spacing w:val="-3"/>
        </w:rPr>
        <w:t> </w:t>
      </w:r>
      <w:r>
        <w:rPr>
          <w:spacing w:val="-5"/>
        </w:rPr>
        <w:t>in</w:t>
      </w:r>
    </w:p>
    <w:p>
      <w:pPr>
        <w:pStyle w:val="BodyText"/>
        <w:ind w:left="244"/>
      </w:pPr>
      <w:r>
        <w:rPr/>
        <w:t>Changsha,</w:t>
      </w:r>
      <w:r>
        <w:rPr>
          <w:spacing w:val="-3"/>
        </w:rPr>
        <w:t> </w:t>
      </w:r>
      <w:r>
        <w:rPr>
          <w:spacing w:val="-2"/>
        </w:rPr>
        <w:t>China.</w:t>
      </w:r>
    </w:p>
    <w:p>
      <w:pPr>
        <w:pStyle w:val="BodyText"/>
        <w:ind w:left="0"/>
      </w:pPr>
    </w:p>
    <w:p>
      <w:pPr>
        <w:pStyle w:val="BodyText"/>
      </w:pPr>
      <w:r>
        <w:rPr/>
        <w:t>Paper</w:t>
      </w:r>
      <w:r>
        <w:rPr>
          <w:spacing w:val="-4"/>
        </w:rPr>
        <w:t> </w:t>
      </w:r>
      <w:r>
        <w:rPr/>
        <w:t>presentation,</w:t>
      </w:r>
      <w:r>
        <w:rPr>
          <w:spacing w:val="-1"/>
        </w:rPr>
        <w:t> </w:t>
      </w:r>
      <w:r>
        <w:rPr/>
        <w:t>the</w:t>
      </w:r>
      <w:r>
        <w:rPr>
          <w:spacing w:val="-2"/>
        </w:rPr>
        <w:t> </w:t>
      </w:r>
      <w:r>
        <w:rPr/>
        <w:t>2024</w:t>
      </w:r>
      <w:r>
        <w:rPr>
          <w:spacing w:val="-2"/>
        </w:rPr>
        <w:t> </w:t>
      </w:r>
      <w:r>
        <w:rPr/>
        <w:t>Family</w:t>
      </w:r>
      <w:r>
        <w:rPr>
          <w:spacing w:val="-1"/>
        </w:rPr>
        <w:t> </w:t>
      </w:r>
      <w:r>
        <w:rPr/>
        <w:t>Economics Workshop</w:t>
      </w:r>
      <w:r>
        <w:rPr>
          <w:spacing w:val="-2"/>
        </w:rPr>
        <w:t> </w:t>
      </w:r>
      <w:r>
        <w:rPr/>
        <w:t>in</w:t>
      </w:r>
      <w:r>
        <w:rPr>
          <w:spacing w:val="-1"/>
        </w:rPr>
        <w:t> </w:t>
      </w:r>
      <w:r>
        <w:rPr/>
        <w:t>Paris,</w:t>
      </w:r>
      <w:r>
        <w:rPr>
          <w:spacing w:val="-1"/>
        </w:rPr>
        <w:t> </w:t>
      </w:r>
      <w:r>
        <w:rPr>
          <w:spacing w:val="-2"/>
        </w:rPr>
        <w:t>France.</w:t>
      </w:r>
    </w:p>
    <w:p>
      <w:pPr>
        <w:pStyle w:val="BodyText"/>
        <w:spacing w:line="550" w:lineRule="atLeast" w:before="2"/>
      </w:pPr>
      <w:r>
        <w:rPr/>
        <w:t>Paper presentation, the 2024 Summer Event Econometrics Workshop in Leuven, Belgium. Keynote</w:t>
      </w:r>
      <w:r>
        <w:rPr>
          <w:spacing w:val="-4"/>
        </w:rPr>
        <w:t> </w:t>
      </w:r>
      <w:r>
        <w:rPr/>
        <w:t>address,</w:t>
      </w:r>
      <w:r>
        <w:rPr>
          <w:spacing w:val="-4"/>
        </w:rPr>
        <w:t> </w:t>
      </w:r>
      <w:r>
        <w:rPr/>
        <w:t>the</w:t>
      </w:r>
      <w:r>
        <w:rPr>
          <w:spacing w:val="-4"/>
        </w:rPr>
        <w:t> </w:t>
      </w:r>
      <w:r>
        <w:rPr/>
        <w:t>2024</w:t>
      </w:r>
      <w:r>
        <w:rPr>
          <w:spacing w:val="-4"/>
        </w:rPr>
        <w:t> </w:t>
      </w:r>
      <w:r>
        <w:rPr/>
        <w:t>International</w:t>
      </w:r>
      <w:r>
        <w:rPr>
          <w:spacing w:val="-4"/>
        </w:rPr>
        <w:t> </w:t>
      </w:r>
      <w:r>
        <w:rPr/>
        <w:t>Association</w:t>
      </w:r>
      <w:r>
        <w:rPr>
          <w:spacing w:val="-4"/>
        </w:rPr>
        <w:t> </w:t>
      </w:r>
      <w:r>
        <w:rPr/>
        <w:t>of</w:t>
      </w:r>
      <w:r>
        <w:rPr>
          <w:spacing w:val="-5"/>
        </w:rPr>
        <w:t> </w:t>
      </w:r>
      <w:r>
        <w:rPr/>
        <w:t>Applied</w:t>
      </w:r>
      <w:r>
        <w:rPr>
          <w:spacing w:val="-4"/>
        </w:rPr>
        <w:t> </w:t>
      </w:r>
      <w:r>
        <w:rPr/>
        <w:t>Econometrics</w:t>
      </w:r>
      <w:r>
        <w:rPr>
          <w:spacing w:val="-4"/>
        </w:rPr>
        <w:t> </w:t>
      </w:r>
      <w:r>
        <w:rPr/>
        <w:t>conference</w:t>
      </w:r>
      <w:r>
        <w:rPr>
          <w:spacing w:val="-4"/>
        </w:rPr>
        <w:t> </w:t>
      </w:r>
      <w:r>
        <w:rPr/>
        <w:t>in</w:t>
      </w:r>
    </w:p>
    <w:p>
      <w:pPr>
        <w:pStyle w:val="BodyText"/>
        <w:spacing w:before="2"/>
        <w:ind w:left="244"/>
      </w:pPr>
      <w:r>
        <w:rPr/>
        <w:t>Xiamen,</w:t>
      </w:r>
      <w:r>
        <w:rPr>
          <w:spacing w:val="-3"/>
        </w:rPr>
        <w:t> </w:t>
      </w:r>
      <w:r>
        <w:rPr>
          <w:spacing w:val="-2"/>
        </w:rPr>
        <w:t>China.</w:t>
      </w:r>
    </w:p>
    <w:p>
      <w:pPr>
        <w:pStyle w:val="BodyText"/>
        <w:ind w:left="0"/>
      </w:pPr>
    </w:p>
    <w:p>
      <w:pPr>
        <w:pStyle w:val="BodyText"/>
      </w:pPr>
      <w:r>
        <w:rPr/>
        <w:t>Paper</w:t>
      </w:r>
      <w:r>
        <w:rPr>
          <w:spacing w:val="-2"/>
        </w:rPr>
        <w:t> </w:t>
      </w:r>
      <w:r>
        <w:rPr/>
        <w:t>presentation,</w:t>
      </w:r>
      <w:r>
        <w:rPr>
          <w:spacing w:val="-2"/>
        </w:rPr>
        <w:t> </w:t>
      </w:r>
      <w:r>
        <w:rPr/>
        <w:t>the</w:t>
      </w:r>
      <w:r>
        <w:rPr>
          <w:spacing w:val="-3"/>
        </w:rPr>
        <w:t> </w:t>
      </w:r>
      <w:r>
        <w:rPr/>
        <w:t>2024</w:t>
      </w:r>
      <w:r>
        <w:rPr>
          <w:spacing w:val="-2"/>
        </w:rPr>
        <w:t> </w:t>
      </w:r>
      <w:r>
        <w:rPr/>
        <w:t>Consumer</w:t>
      </w:r>
      <w:r>
        <w:rPr>
          <w:spacing w:val="-1"/>
        </w:rPr>
        <w:t> </w:t>
      </w:r>
      <w:r>
        <w:rPr/>
        <w:t>Demand</w:t>
      </w:r>
      <w:r>
        <w:rPr>
          <w:spacing w:val="-1"/>
        </w:rPr>
        <w:t> </w:t>
      </w:r>
      <w:r>
        <w:rPr/>
        <w:t>Workshop</w:t>
      </w:r>
      <w:r>
        <w:rPr>
          <w:spacing w:val="-2"/>
        </w:rPr>
        <w:t> </w:t>
      </w:r>
      <w:r>
        <w:rPr/>
        <w:t>in</w:t>
      </w:r>
      <w:r>
        <w:rPr>
          <w:spacing w:val="-2"/>
        </w:rPr>
        <w:t> </w:t>
      </w:r>
      <w:r>
        <w:rPr/>
        <w:t>Oxford,</w:t>
      </w:r>
      <w:r>
        <w:rPr>
          <w:spacing w:val="-1"/>
        </w:rPr>
        <w:t> </w:t>
      </w:r>
      <w:r>
        <w:rPr>
          <w:spacing w:val="-5"/>
        </w:rPr>
        <w:t>UK.</w:t>
      </w:r>
    </w:p>
    <w:p>
      <w:pPr>
        <w:pStyle w:val="BodyText"/>
        <w:ind w:left="0"/>
      </w:pPr>
    </w:p>
    <w:p>
      <w:pPr>
        <w:pStyle w:val="Heading2"/>
        <w:spacing w:before="1"/>
      </w:pPr>
      <w:r>
        <w:rPr>
          <w:spacing w:val="-4"/>
        </w:rPr>
        <w:t>2023</w:t>
      </w:r>
    </w:p>
    <w:p>
      <w:pPr>
        <w:pStyle w:val="BodyText"/>
      </w:pPr>
      <w:r>
        <w:rPr/>
        <w:t>2023</w:t>
      </w:r>
      <w:r>
        <w:rPr>
          <w:spacing w:val="-4"/>
        </w:rPr>
        <w:t> </w:t>
      </w:r>
      <w:r>
        <w:rPr/>
        <w:t>seminars</w:t>
      </w:r>
      <w:r>
        <w:rPr>
          <w:spacing w:val="-2"/>
        </w:rPr>
        <w:t> </w:t>
      </w:r>
      <w:r>
        <w:rPr/>
        <w:t>at</w:t>
      </w:r>
      <w:r>
        <w:rPr>
          <w:spacing w:val="-3"/>
        </w:rPr>
        <w:t> </w:t>
      </w:r>
      <w:r>
        <w:rPr/>
        <w:t>(chronologically):</w:t>
      </w:r>
      <w:r>
        <w:rPr>
          <w:spacing w:val="-1"/>
        </w:rPr>
        <w:t> </w:t>
      </w:r>
      <w:r>
        <w:rPr/>
        <w:t>the</w:t>
      </w:r>
      <w:r>
        <w:rPr>
          <w:spacing w:val="-2"/>
        </w:rPr>
        <w:t> </w:t>
      </w:r>
      <w:r>
        <w:rPr/>
        <w:t>University</w:t>
      </w:r>
      <w:r>
        <w:rPr>
          <w:spacing w:val="-2"/>
        </w:rPr>
        <w:t> </w:t>
      </w:r>
      <w:r>
        <w:rPr/>
        <w:t>of</w:t>
      </w:r>
      <w:r>
        <w:rPr>
          <w:spacing w:val="-2"/>
        </w:rPr>
        <w:t> </w:t>
      </w:r>
      <w:r>
        <w:rPr/>
        <w:t>Chicago</w:t>
      </w:r>
      <w:r>
        <w:rPr>
          <w:spacing w:val="-2"/>
        </w:rPr>
        <w:t> </w:t>
      </w:r>
      <w:r>
        <w:rPr/>
        <w:t>Economics</w:t>
      </w:r>
      <w:r>
        <w:rPr>
          <w:spacing w:val="-2"/>
        </w:rPr>
        <w:t> </w:t>
      </w:r>
      <w:r>
        <w:rPr/>
        <w:t>Department;</w:t>
      </w:r>
      <w:r>
        <w:rPr>
          <w:spacing w:val="-1"/>
        </w:rPr>
        <w:t> </w:t>
      </w:r>
      <w:r>
        <w:rPr>
          <w:spacing w:val="-5"/>
        </w:rPr>
        <w:t>the</w:t>
      </w:r>
    </w:p>
    <w:p>
      <w:pPr>
        <w:pStyle w:val="BodyText"/>
        <w:ind w:left="244" w:right="232"/>
      </w:pPr>
      <w:r>
        <w:rPr/>
        <w:t>University</w:t>
      </w:r>
      <w:r>
        <w:rPr>
          <w:spacing w:val="-3"/>
        </w:rPr>
        <w:t> </w:t>
      </w:r>
      <w:r>
        <w:rPr/>
        <w:t>of</w:t>
      </w:r>
      <w:r>
        <w:rPr>
          <w:spacing w:val="-4"/>
        </w:rPr>
        <w:t> </w:t>
      </w:r>
      <w:r>
        <w:rPr/>
        <w:t>Rome</w:t>
      </w:r>
      <w:r>
        <w:rPr>
          <w:spacing w:val="-3"/>
        </w:rPr>
        <w:t> </w:t>
      </w:r>
      <w:r>
        <w:rPr/>
        <w:t>Tor</w:t>
      </w:r>
      <w:r>
        <w:rPr>
          <w:spacing w:val="-2"/>
        </w:rPr>
        <w:t> </w:t>
      </w:r>
      <w:r>
        <w:rPr/>
        <w:t>Vergata,</w:t>
      </w:r>
      <w:r>
        <w:rPr>
          <w:spacing w:val="-5"/>
        </w:rPr>
        <w:t> </w:t>
      </w:r>
      <w:r>
        <w:rPr/>
        <w:t>Italy,</w:t>
      </w:r>
      <w:r>
        <w:rPr>
          <w:spacing w:val="-3"/>
        </w:rPr>
        <w:t> </w:t>
      </w:r>
      <w:r>
        <w:rPr/>
        <w:t>The</w:t>
      </w:r>
      <w:r>
        <w:rPr>
          <w:spacing w:val="-3"/>
        </w:rPr>
        <w:t> </w:t>
      </w:r>
      <w:r>
        <w:rPr/>
        <w:t>University</w:t>
      </w:r>
      <w:r>
        <w:rPr>
          <w:spacing w:val="-3"/>
        </w:rPr>
        <w:t> </w:t>
      </w:r>
      <w:r>
        <w:rPr/>
        <w:t>of</w:t>
      </w:r>
      <w:r>
        <w:rPr>
          <w:spacing w:val="-4"/>
        </w:rPr>
        <w:t> </w:t>
      </w:r>
      <w:r>
        <w:rPr/>
        <w:t>Macau;</w:t>
      </w:r>
      <w:r>
        <w:rPr>
          <w:spacing w:val="-3"/>
        </w:rPr>
        <w:t> </w:t>
      </w:r>
      <w:r>
        <w:rPr/>
        <w:t>The</w:t>
      </w:r>
      <w:r>
        <w:rPr>
          <w:spacing w:val="-3"/>
        </w:rPr>
        <w:t> </w:t>
      </w:r>
      <w:r>
        <w:rPr/>
        <w:t>Chinese</w:t>
      </w:r>
      <w:r>
        <w:rPr>
          <w:spacing w:val="-3"/>
        </w:rPr>
        <w:t> </w:t>
      </w:r>
      <w:r>
        <w:rPr/>
        <w:t>University</w:t>
      </w:r>
      <w:r>
        <w:rPr>
          <w:spacing w:val="-3"/>
        </w:rPr>
        <w:t> </w:t>
      </w:r>
      <w:r>
        <w:rPr/>
        <w:t>of</w:t>
      </w:r>
      <w:r>
        <w:rPr>
          <w:spacing w:val="-4"/>
        </w:rPr>
        <w:t> </w:t>
      </w:r>
      <w:r>
        <w:rPr/>
        <w:t>Hong Kong; and at the following Universities in the People's Republic of China: Jinan University in Guangzhou; Shandong University in Jinan City; Central University of Finance and Economics in Beijing; Shanghai University of Finance and Economics; New York University in Shanghai; Shanghai Jiao Tong University Antai School of Management; and Xiamen University.</w:t>
      </w:r>
    </w:p>
    <w:p>
      <w:pPr>
        <w:pStyle w:val="BodyText"/>
        <w:ind w:left="0"/>
      </w:pPr>
    </w:p>
    <w:p>
      <w:pPr>
        <w:pStyle w:val="BodyText"/>
        <w:spacing w:line="480" w:lineRule="auto"/>
        <w:ind w:right="468"/>
      </w:pPr>
      <w:r>
        <w:rPr/>
        <w:t>Paper</w:t>
      </w:r>
      <w:r>
        <w:rPr>
          <w:spacing w:val="-3"/>
        </w:rPr>
        <w:t> </w:t>
      </w:r>
      <w:r>
        <w:rPr/>
        <w:t>presentation,</w:t>
      </w:r>
      <w:r>
        <w:rPr>
          <w:spacing w:val="-3"/>
        </w:rPr>
        <w:t> </w:t>
      </w:r>
      <w:r>
        <w:rPr/>
        <w:t>the</w:t>
      </w:r>
      <w:r>
        <w:rPr>
          <w:spacing w:val="-5"/>
        </w:rPr>
        <w:t> </w:t>
      </w:r>
      <w:r>
        <w:rPr/>
        <w:t>2023</w:t>
      </w:r>
      <w:r>
        <w:rPr>
          <w:spacing w:val="-3"/>
        </w:rPr>
        <w:t> </w:t>
      </w:r>
      <w:r>
        <w:rPr/>
        <w:t>Kansas</w:t>
      </w:r>
      <w:r>
        <w:rPr>
          <w:spacing w:val="-3"/>
        </w:rPr>
        <w:t> </w:t>
      </w:r>
      <w:r>
        <w:rPr/>
        <w:t>Econometric</w:t>
      </w:r>
      <w:r>
        <w:rPr>
          <w:spacing w:val="-3"/>
        </w:rPr>
        <w:t> </w:t>
      </w:r>
      <w:r>
        <w:rPr/>
        <w:t>Workshop</w:t>
      </w:r>
      <w:r>
        <w:rPr>
          <w:spacing w:val="-3"/>
        </w:rPr>
        <w:t> </w:t>
      </w:r>
      <w:r>
        <w:rPr/>
        <w:t>at</w:t>
      </w:r>
      <w:r>
        <w:rPr>
          <w:spacing w:val="-3"/>
        </w:rPr>
        <w:t> </w:t>
      </w:r>
      <w:r>
        <w:rPr/>
        <w:t>the</w:t>
      </w:r>
      <w:r>
        <w:rPr>
          <w:spacing w:val="-3"/>
        </w:rPr>
        <w:t> </w:t>
      </w:r>
      <w:r>
        <w:rPr/>
        <w:t>University</w:t>
      </w:r>
      <w:r>
        <w:rPr>
          <w:spacing w:val="-3"/>
        </w:rPr>
        <w:t> </w:t>
      </w:r>
      <w:r>
        <w:rPr/>
        <w:t>of</w:t>
      </w:r>
      <w:r>
        <w:rPr>
          <w:spacing w:val="-4"/>
        </w:rPr>
        <w:t> </w:t>
      </w:r>
      <w:r>
        <w:rPr/>
        <w:t>Kansas. Paper presentation, the 2023 Family Economics Workshop in Ravello, Italy.</w:t>
      </w:r>
    </w:p>
    <w:p>
      <w:pPr>
        <w:pStyle w:val="BodyText"/>
        <w:spacing w:after="0" w:line="480" w:lineRule="auto"/>
        <w:sectPr>
          <w:pgSz w:w="12240" w:h="15840"/>
          <w:pgMar w:header="0" w:footer="784" w:top="1380" w:bottom="980" w:left="1080" w:right="1080"/>
        </w:sectPr>
      </w:pPr>
    </w:p>
    <w:p>
      <w:pPr>
        <w:pStyle w:val="BodyText"/>
        <w:spacing w:before="60"/>
        <w:ind w:left="244" w:firstLine="720"/>
      </w:pPr>
      <w:r>
        <w:rPr/>
        <w:t>Paper</w:t>
      </w:r>
      <w:r>
        <w:rPr>
          <w:spacing w:val="-4"/>
        </w:rPr>
        <w:t> </w:t>
      </w:r>
      <w:r>
        <w:rPr/>
        <w:t>presentation,</w:t>
      </w:r>
      <w:r>
        <w:rPr>
          <w:spacing w:val="-4"/>
        </w:rPr>
        <w:t> </w:t>
      </w:r>
      <w:r>
        <w:rPr/>
        <w:t>the</w:t>
      </w:r>
      <w:r>
        <w:rPr>
          <w:spacing w:val="-5"/>
        </w:rPr>
        <w:t> </w:t>
      </w:r>
      <w:r>
        <w:rPr/>
        <w:t>Econometric</w:t>
      </w:r>
      <w:r>
        <w:rPr>
          <w:spacing w:val="-4"/>
        </w:rPr>
        <w:t> </w:t>
      </w:r>
      <w:r>
        <w:rPr/>
        <w:t>Society</w:t>
      </w:r>
      <w:r>
        <w:rPr>
          <w:spacing w:val="-4"/>
        </w:rPr>
        <w:t> </w:t>
      </w:r>
      <w:r>
        <w:rPr/>
        <w:t>North</w:t>
      </w:r>
      <w:r>
        <w:rPr>
          <w:spacing w:val="-4"/>
        </w:rPr>
        <w:t> </w:t>
      </w:r>
      <w:r>
        <w:rPr/>
        <w:t>American</w:t>
      </w:r>
      <w:r>
        <w:rPr>
          <w:spacing w:val="-6"/>
        </w:rPr>
        <w:t> </w:t>
      </w:r>
      <w:r>
        <w:rPr/>
        <w:t>Summer</w:t>
      </w:r>
      <w:r>
        <w:rPr>
          <w:spacing w:val="-4"/>
        </w:rPr>
        <w:t> </w:t>
      </w:r>
      <w:r>
        <w:rPr/>
        <w:t>Meetings</w:t>
      </w:r>
      <w:r>
        <w:rPr>
          <w:spacing w:val="-4"/>
        </w:rPr>
        <w:t> </w:t>
      </w:r>
      <w:r>
        <w:rPr/>
        <w:t>at</w:t>
      </w:r>
      <w:r>
        <w:rPr>
          <w:spacing w:val="-5"/>
        </w:rPr>
        <w:t> </w:t>
      </w:r>
      <w:r>
        <w:rPr/>
        <w:t>the University of California Los Angeles.</w:t>
      </w:r>
    </w:p>
    <w:p>
      <w:pPr>
        <w:pStyle w:val="BodyText"/>
        <w:ind w:left="0"/>
      </w:pPr>
    </w:p>
    <w:p>
      <w:pPr>
        <w:pStyle w:val="BodyText"/>
        <w:ind w:left="244" w:right="249" w:firstLine="720"/>
      </w:pPr>
      <w:r>
        <w:rPr/>
        <w:t>Paper</w:t>
      </w:r>
      <w:r>
        <w:rPr>
          <w:spacing w:val="-4"/>
        </w:rPr>
        <w:t> </w:t>
      </w:r>
      <w:r>
        <w:rPr/>
        <w:t>presentation,</w:t>
      </w:r>
      <w:r>
        <w:rPr>
          <w:spacing w:val="-4"/>
        </w:rPr>
        <w:t> </w:t>
      </w:r>
      <w:r>
        <w:rPr/>
        <w:t>the</w:t>
      </w:r>
      <w:r>
        <w:rPr>
          <w:spacing w:val="-5"/>
        </w:rPr>
        <w:t> </w:t>
      </w:r>
      <w:r>
        <w:rPr/>
        <w:t>Econometric</w:t>
      </w:r>
      <w:r>
        <w:rPr>
          <w:spacing w:val="-4"/>
        </w:rPr>
        <w:t> </w:t>
      </w:r>
      <w:r>
        <w:rPr/>
        <w:t>Society</w:t>
      </w:r>
      <w:r>
        <w:rPr>
          <w:spacing w:val="-4"/>
        </w:rPr>
        <w:t> </w:t>
      </w:r>
      <w:r>
        <w:rPr/>
        <w:t>European</w:t>
      </w:r>
      <w:r>
        <w:rPr>
          <w:spacing w:val="-4"/>
        </w:rPr>
        <w:t> </w:t>
      </w:r>
      <w:r>
        <w:rPr/>
        <w:t>Meetings</w:t>
      </w:r>
      <w:r>
        <w:rPr>
          <w:spacing w:val="-4"/>
        </w:rPr>
        <w:t> </w:t>
      </w:r>
      <w:r>
        <w:rPr/>
        <w:t>at</w:t>
      </w:r>
      <w:r>
        <w:rPr>
          <w:spacing w:val="-4"/>
        </w:rPr>
        <w:t> </w:t>
      </w:r>
      <w:r>
        <w:rPr/>
        <w:t>the</w:t>
      </w:r>
      <w:r>
        <w:rPr>
          <w:spacing w:val="-4"/>
        </w:rPr>
        <w:t> </w:t>
      </w:r>
      <w:r>
        <w:rPr/>
        <w:t>Barcelona</w:t>
      </w:r>
      <w:r>
        <w:rPr>
          <w:spacing w:val="-4"/>
        </w:rPr>
        <w:t> </w:t>
      </w:r>
      <w:r>
        <w:rPr/>
        <w:t>School</w:t>
      </w:r>
      <w:r>
        <w:rPr>
          <w:spacing w:val="-4"/>
        </w:rPr>
        <w:t> </w:t>
      </w:r>
      <w:r>
        <w:rPr/>
        <w:t>of Economics in Spain.</w:t>
      </w:r>
    </w:p>
    <w:p>
      <w:pPr>
        <w:pStyle w:val="BodyText"/>
        <w:ind w:left="0"/>
      </w:pPr>
    </w:p>
    <w:p>
      <w:pPr>
        <w:pStyle w:val="BodyText"/>
        <w:ind w:left="244" w:right="997" w:firstLine="720"/>
      </w:pPr>
      <w:r>
        <w:rPr/>
        <w:t>Paper</w:t>
      </w:r>
      <w:r>
        <w:rPr>
          <w:spacing w:val="-4"/>
        </w:rPr>
        <w:t> </w:t>
      </w:r>
      <w:r>
        <w:rPr/>
        <w:t>presentation,</w:t>
      </w:r>
      <w:r>
        <w:rPr>
          <w:spacing w:val="-4"/>
        </w:rPr>
        <w:t> </w:t>
      </w:r>
      <w:r>
        <w:rPr/>
        <w:t>the</w:t>
      </w:r>
      <w:r>
        <w:rPr>
          <w:spacing w:val="-5"/>
        </w:rPr>
        <w:t> </w:t>
      </w:r>
      <w:r>
        <w:rPr/>
        <w:t>California</w:t>
      </w:r>
      <w:r>
        <w:rPr>
          <w:spacing w:val="-4"/>
        </w:rPr>
        <w:t> </w:t>
      </w:r>
      <w:r>
        <w:rPr/>
        <w:t>Econometrics</w:t>
      </w:r>
      <w:r>
        <w:rPr>
          <w:spacing w:val="-5"/>
        </w:rPr>
        <w:t> </w:t>
      </w:r>
      <w:r>
        <w:rPr/>
        <w:t>Conference</w:t>
      </w:r>
      <w:r>
        <w:rPr>
          <w:spacing w:val="-4"/>
        </w:rPr>
        <w:t> </w:t>
      </w:r>
      <w:r>
        <w:rPr/>
        <w:t>at</w:t>
      </w:r>
      <w:r>
        <w:rPr>
          <w:spacing w:val="-4"/>
        </w:rPr>
        <w:t> </w:t>
      </w:r>
      <w:r>
        <w:rPr/>
        <w:t>the</w:t>
      </w:r>
      <w:r>
        <w:rPr>
          <w:spacing w:val="-4"/>
        </w:rPr>
        <w:t> </w:t>
      </w:r>
      <w:r>
        <w:rPr/>
        <w:t>University</w:t>
      </w:r>
      <w:r>
        <w:rPr>
          <w:spacing w:val="-4"/>
        </w:rPr>
        <w:t> </w:t>
      </w:r>
      <w:r>
        <w:rPr/>
        <w:t>of Washington in Seattle.</w:t>
      </w:r>
    </w:p>
    <w:p>
      <w:pPr>
        <w:pStyle w:val="BodyText"/>
        <w:spacing w:before="2"/>
        <w:ind w:left="0"/>
        <w:rPr>
          <w:sz w:val="16"/>
        </w:rPr>
      </w:pPr>
    </w:p>
    <w:p>
      <w:pPr>
        <w:pStyle w:val="BodyText"/>
        <w:spacing w:after="0"/>
        <w:rPr>
          <w:sz w:val="16"/>
        </w:rPr>
        <w:sectPr>
          <w:pgSz w:w="12240" w:h="15840"/>
          <w:pgMar w:header="0" w:footer="784" w:top="1380" w:bottom="980" w:left="1080" w:right="1080"/>
        </w:sectPr>
      </w:pPr>
    </w:p>
    <w:p>
      <w:pPr>
        <w:pStyle w:val="BodyText"/>
        <w:spacing w:before="90"/>
        <w:ind w:left="0"/>
      </w:pPr>
    </w:p>
    <w:p>
      <w:pPr>
        <w:pStyle w:val="BodyText"/>
        <w:ind w:left="244"/>
      </w:pPr>
      <w:r>
        <w:rPr>
          <w:spacing w:val="-2"/>
        </w:rPr>
        <w:t>China.</w:t>
      </w:r>
    </w:p>
    <w:p>
      <w:pPr>
        <w:pStyle w:val="BodyText"/>
        <w:ind w:left="0"/>
      </w:pPr>
    </w:p>
    <w:p>
      <w:pPr>
        <w:pStyle w:val="Heading2"/>
        <w:spacing w:before="0"/>
      </w:pPr>
      <w:r>
        <w:rPr>
          <w:spacing w:val="-4"/>
        </w:rPr>
        <w:t>2022</w:t>
      </w:r>
    </w:p>
    <w:p>
      <w:pPr>
        <w:pStyle w:val="BodyText"/>
        <w:spacing w:before="90"/>
        <w:ind w:left="46"/>
      </w:pPr>
      <w:r>
        <w:rPr/>
        <w:br w:type="column"/>
      </w:r>
      <w:r>
        <w:rPr/>
        <w:t>Keynote</w:t>
      </w:r>
      <w:r>
        <w:rPr>
          <w:spacing w:val="-2"/>
        </w:rPr>
        <w:t> </w:t>
      </w:r>
      <w:r>
        <w:rPr/>
        <w:t>address,</w:t>
      </w:r>
      <w:r>
        <w:rPr>
          <w:spacing w:val="-2"/>
        </w:rPr>
        <w:t> </w:t>
      </w:r>
      <w:r>
        <w:rPr/>
        <w:t>the</w:t>
      </w:r>
      <w:r>
        <w:rPr>
          <w:spacing w:val="-2"/>
        </w:rPr>
        <w:t> </w:t>
      </w:r>
      <w:r>
        <w:rPr/>
        <w:t>Workshop</w:t>
      </w:r>
      <w:r>
        <w:rPr>
          <w:spacing w:val="-1"/>
        </w:rPr>
        <w:t> </w:t>
      </w:r>
      <w:r>
        <w:rPr/>
        <w:t>on</w:t>
      </w:r>
      <w:r>
        <w:rPr>
          <w:spacing w:val="-2"/>
        </w:rPr>
        <w:t> </w:t>
      </w:r>
      <w:r>
        <w:rPr/>
        <w:t>Spatio-temporal</w:t>
      </w:r>
      <w:r>
        <w:rPr>
          <w:spacing w:val="-2"/>
        </w:rPr>
        <w:t> </w:t>
      </w:r>
      <w:r>
        <w:rPr/>
        <w:t>and</w:t>
      </w:r>
      <w:r>
        <w:rPr>
          <w:spacing w:val="-2"/>
        </w:rPr>
        <w:t> </w:t>
      </w:r>
      <w:r>
        <w:rPr/>
        <w:t>Panel</w:t>
      </w:r>
      <w:r>
        <w:rPr>
          <w:spacing w:val="-1"/>
        </w:rPr>
        <w:t> </w:t>
      </w:r>
      <w:r>
        <w:rPr/>
        <w:t>data</w:t>
      </w:r>
      <w:r>
        <w:rPr>
          <w:spacing w:val="-3"/>
        </w:rPr>
        <w:t> </w:t>
      </w:r>
      <w:r>
        <w:rPr/>
        <w:t>in</w:t>
      </w:r>
      <w:r>
        <w:rPr>
          <w:spacing w:val="-2"/>
        </w:rPr>
        <w:t> </w:t>
      </w:r>
      <w:r>
        <w:rPr/>
        <w:t>Wuhan</w:t>
      </w:r>
      <w:r>
        <w:rPr>
          <w:spacing w:val="-1"/>
        </w:rPr>
        <w:t> </w:t>
      </w:r>
      <w:r>
        <w:rPr>
          <w:spacing w:val="-2"/>
        </w:rPr>
        <w:t>University,</w:t>
      </w:r>
    </w:p>
    <w:p>
      <w:pPr>
        <w:pStyle w:val="BodyText"/>
        <w:ind w:left="0"/>
      </w:pPr>
    </w:p>
    <w:p>
      <w:pPr>
        <w:pStyle w:val="BodyText"/>
        <w:ind w:left="0"/>
      </w:pPr>
    </w:p>
    <w:p>
      <w:pPr>
        <w:pStyle w:val="BodyText"/>
        <w:ind w:left="0"/>
      </w:pPr>
    </w:p>
    <w:p>
      <w:pPr>
        <w:pStyle w:val="BodyText"/>
        <w:ind w:left="46" w:right="317"/>
      </w:pPr>
      <w:r>
        <w:rPr/>
        <w:t>2022</w:t>
      </w:r>
      <w:r>
        <w:rPr>
          <w:spacing w:val="-4"/>
        </w:rPr>
        <w:t> </w:t>
      </w:r>
      <w:r>
        <w:rPr/>
        <w:t>seminars</w:t>
      </w:r>
      <w:r>
        <w:rPr>
          <w:spacing w:val="-4"/>
        </w:rPr>
        <w:t> </w:t>
      </w:r>
      <w:r>
        <w:rPr/>
        <w:t>at</w:t>
      </w:r>
      <w:r>
        <w:rPr>
          <w:spacing w:val="-5"/>
        </w:rPr>
        <w:t> </w:t>
      </w:r>
      <w:r>
        <w:rPr/>
        <w:t>(chronologically):</w:t>
      </w:r>
      <w:r>
        <w:rPr>
          <w:spacing w:val="-4"/>
        </w:rPr>
        <w:t> </w:t>
      </w:r>
      <w:r>
        <w:rPr/>
        <w:t>Caltech,</w:t>
      </w:r>
      <w:r>
        <w:rPr>
          <w:spacing w:val="-4"/>
        </w:rPr>
        <w:t> </w:t>
      </w:r>
      <w:r>
        <w:rPr/>
        <w:t>Ohio</w:t>
      </w:r>
      <w:r>
        <w:rPr>
          <w:spacing w:val="-6"/>
        </w:rPr>
        <w:t> </w:t>
      </w:r>
      <w:r>
        <w:rPr/>
        <w:t>State</w:t>
      </w:r>
      <w:r>
        <w:rPr>
          <w:spacing w:val="-4"/>
        </w:rPr>
        <w:t> </w:t>
      </w:r>
      <w:r>
        <w:rPr/>
        <w:t>University,</w:t>
      </w:r>
      <w:r>
        <w:rPr>
          <w:spacing w:val="-6"/>
        </w:rPr>
        <w:t> </w:t>
      </w:r>
      <w:r>
        <w:rPr/>
        <w:t>and</w:t>
      </w:r>
      <w:r>
        <w:rPr>
          <w:spacing w:val="-4"/>
        </w:rPr>
        <w:t> </w:t>
      </w:r>
      <w:r>
        <w:rPr/>
        <w:t>University</w:t>
      </w:r>
      <w:r>
        <w:rPr>
          <w:spacing w:val="-4"/>
        </w:rPr>
        <w:t> </w:t>
      </w:r>
      <w:r>
        <w:rPr/>
        <w:t>of </w:t>
      </w:r>
      <w:r>
        <w:rPr>
          <w:spacing w:val="-2"/>
        </w:rPr>
        <w:t>Virginia.</w:t>
      </w:r>
    </w:p>
    <w:p>
      <w:pPr>
        <w:pStyle w:val="BodyText"/>
        <w:ind w:left="0"/>
      </w:pPr>
    </w:p>
    <w:p>
      <w:pPr>
        <w:pStyle w:val="BodyText"/>
        <w:ind w:left="46"/>
      </w:pPr>
      <w:r>
        <w:rPr/>
        <w:t>Chair</w:t>
      </w:r>
      <w:r>
        <w:rPr>
          <w:spacing w:val="-3"/>
        </w:rPr>
        <w:t> </w:t>
      </w:r>
      <w:r>
        <w:rPr/>
        <w:t>and</w:t>
      </w:r>
      <w:r>
        <w:rPr>
          <w:spacing w:val="-3"/>
        </w:rPr>
        <w:t> </w:t>
      </w:r>
      <w:r>
        <w:rPr/>
        <w:t>discussant,</w:t>
      </w:r>
      <w:r>
        <w:rPr>
          <w:spacing w:val="-5"/>
        </w:rPr>
        <w:t> </w:t>
      </w:r>
      <w:r>
        <w:rPr/>
        <w:t>session</w:t>
      </w:r>
      <w:r>
        <w:rPr>
          <w:spacing w:val="-3"/>
        </w:rPr>
        <w:t> </w:t>
      </w:r>
      <w:r>
        <w:rPr/>
        <w:t>on</w:t>
      </w:r>
      <w:r>
        <w:rPr>
          <w:spacing w:val="-3"/>
        </w:rPr>
        <w:t> </w:t>
      </w:r>
      <w:r>
        <w:rPr/>
        <w:t>“Inequality</w:t>
      </w:r>
      <w:r>
        <w:rPr>
          <w:spacing w:val="-3"/>
        </w:rPr>
        <w:t> </w:t>
      </w:r>
      <w:r>
        <w:rPr/>
        <w:t>within</w:t>
      </w:r>
      <w:r>
        <w:rPr>
          <w:spacing w:val="-3"/>
        </w:rPr>
        <w:t> </w:t>
      </w:r>
      <w:r>
        <w:rPr/>
        <w:t>Families,”</w:t>
      </w:r>
      <w:r>
        <w:rPr>
          <w:spacing w:val="-4"/>
        </w:rPr>
        <w:t> </w:t>
      </w:r>
      <w:r>
        <w:rPr/>
        <w:t>2022</w:t>
      </w:r>
      <w:r>
        <w:rPr>
          <w:spacing w:val="-3"/>
        </w:rPr>
        <w:t> </w:t>
      </w:r>
      <w:r>
        <w:rPr/>
        <w:t>Allied</w:t>
      </w:r>
      <w:r>
        <w:rPr>
          <w:spacing w:val="-5"/>
        </w:rPr>
        <w:t> </w:t>
      </w:r>
      <w:r>
        <w:rPr/>
        <w:t>Social</w:t>
      </w:r>
      <w:r>
        <w:rPr>
          <w:spacing w:val="-3"/>
        </w:rPr>
        <w:t> </w:t>
      </w:r>
      <w:r>
        <w:rPr/>
        <w:t>Sciences Association meetings (virtual).</w:t>
      </w:r>
    </w:p>
    <w:p>
      <w:pPr>
        <w:pStyle w:val="BodyText"/>
        <w:ind w:left="0"/>
      </w:pPr>
    </w:p>
    <w:p>
      <w:pPr>
        <w:pStyle w:val="BodyText"/>
        <w:ind w:left="46" w:right="317"/>
      </w:pPr>
      <w:r>
        <w:rPr/>
        <w:t>Paper</w:t>
      </w:r>
      <w:r>
        <w:rPr>
          <w:spacing w:val="-4"/>
        </w:rPr>
        <w:t> </w:t>
      </w:r>
      <w:r>
        <w:rPr/>
        <w:t>presentation,</w:t>
      </w:r>
      <w:r>
        <w:rPr>
          <w:spacing w:val="-4"/>
        </w:rPr>
        <w:t> </w:t>
      </w:r>
      <w:r>
        <w:rPr/>
        <w:t>“Economies</w:t>
      </w:r>
      <w:r>
        <w:rPr>
          <w:spacing w:val="-4"/>
        </w:rPr>
        <w:t> </w:t>
      </w:r>
      <w:r>
        <w:rPr/>
        <w:t>of</w:t>
      </w:r>
      <w:r>
        <w:rPr>
          <w:spacing w:val="-5"/>
        </w:rPr>
        <w:t> </w:t>
      </w:r>
      <w:r>
        <w:rPr/>
        <w:t>Scale</w:t>
      </w:r>
      <w:r>
        <w:rPr>
          <w:spacing w:val="-4"/>
        </w:rPr>
        <w:t> </w:t>
      </w:r>
      <w:r>
        <w:rPr/>
        <w:t>in</w:t>
      </w:r>
      <w:r>
        <w:rPr>
          <w:spacing w:val="-4"/>
        </w:rPr>
        <w:t> </w:t>
      </w:r>
      <w:r>
        <w:rPr/>
        <w:t>Collective</w:t>
      </w:r>
      <w:r>
        <w:rPr>
          <w:spacing w:val="-4"/>
        </w:rPr>
        <w:t> </w:t>
      </w:r>
      <w:r>
        <w:rPr/>
        <w:t>Households,”</w:t>
      </w:r>
      <w:r>
        <w:rPr>
          <w:spacing w:val="-4"/>
        </w:rPr>
        <w:t> </w:t>
      </w:r>
      <w:r>
        <w:rPr/>
        <w:t>Francqui</w:t>
      </w:r>
      <w:r>
        <w:rPr>
          <w:spacing w:val="-4"/>
        </w:rPr>
        <w:t> </w:t>
      </w:r>
      <w:r>
        <w:rPr/>
        <w:t>prize workshop on the Economics of the Family, sponsored by the European Center for Advanced Research in Economics and Statistics (ECARES), Brussels, Belgium.</w:t>
      </w:r>
    </w:p>
    <w:p>
      <w:pPr>
        <w:pStyle w:val="BodyText"/>
        <w:ind w:left="0"/>
      </w:pPr>
    </w:p>
    <w:p>
      <w:pPr>
        <w:pStyle w:val="BodyText"/>
        <w:spacing w:before="1"/>
        <w:ind w:left="46"/>
      </w:pPr>
      <w:r>
        <w:rPr/>
        <w:t>Discussant,</w:t>
      </w:r>
      <w:r>
        <w:rPr>
          <w:spacing w:val="-7"/>
        </w:rPr>
        <w:t> </w:t>
      </w:r>
      <w:r>
        <w:rPr/>
        <w:t>session</w:t>
      </w:r>
      <w:r>
        <w:rPr>
          <w:spacing w:val="-5"/>
        </w:rPr>
        <w:t> </w:t>
      </w:r>
      <w:r>
        <w:rPr/>
        <w:t>on</w:t>
      </w:r>
      <w:r>
        <w:rPr>
          <w:spacing w:val="-5"/>
        </w:rPr>
        <w:t> </w:t>
      </w:r>
      <w:r>
        <w:rPr/>
        <w:t>“Identification</w:t>
      </w:r>
      <w:r>
        <w:rPr>
          <w:spacing w:val="-5"/>
        </w:rPr>
        <w:t> </w:t>
      </w:r>
      <w:r>
        <w:rPr/>
        <w:t>in</w:t>
      </w:r>
      <w:r>
        <w:rPr>
          <w:spacing w:val="-5"/>
        </w:rPr>
        <w:t> </w:t>
      </w:r>
      <w:r>
        <w:rPr/>
        <w:t>Demand</w:t>
      </w:r>
      <w:r>
        <w:rPr>
          <w:spacing w:val="-5"/>
        </w:rPr>
        <w:t> </w:t>
      </w:r>
      <w:r>
        <w:rPr/>
        <w:t>Estimations,”</w:t>
      </w:r>
      <w:r>
        <w:rPr>
          <w:spacing w:val="-5"/>
        </w:rPr>
        <w:t> </w:t>
      </w:r>
      <w:r>
        <w:rPr/>
        <w:t>American</w:t>
      </w:r>
      <w:r>
        <w:rPr>
          <w:spacing w:val="-5"/>
        </w:rPr>
        <w:t> </w:t>
      </w:r>
      <w:r>
        <w:rPr/>
        <w:t>Agricultural Economics Association, Anaheim, CA</w:t>
      </w:r>
    </w:p>
    <w:p>
      <w:pPr>
        <w:pStyle w:val="BodyText"/>
        <w:spacing w:after="0"/>
        <w:sectPr>
          <w:type w:val="continuous"/>
          <w:pgSz w:w="12240" w:h="15840"/>
          <w:pgMar w:header="0" w:footer="784" w:top="1380" w:bottom="980" w:left="1080" w:right="1080"/>
          <w:cols w:num="2" w:equalWidth="0">
            <w:col w:w="879" w:space="40"/>
            <w:col w:w="9161"/>
          </w:cols>
        </w:sectPr>
      </w:pPr>
    </w:p>
    <w:p>
      <w:pPr>
        <w:pStyle w:val="BodyText"/>
        <w:ind w:left="0"/>
        <w:rPr>
          <w:sz w:val="16"/>
        </w:rPr>
      </w:pPr>
    </w:p>
    <w:p>
      <w:pPr>
        <w:pStyle w:val="BodyText"/>
        <w:spacing w:after="0"/>
        <w:rPr>
          <w:sz w:val="16"/>
        </w:rPr>
        <w:sectPr>
          <w:type w:val="continuous"/>
          <w:pgSz w:w="12240" w:h="15840"/>
          <w:pgMar w:header="0" w:footer="784" w:top="1380" w:bottom="980" w:left="1080" w:right="1080"/>
        </w:sectPr>
      </w:pPr>
    </w:p>
    <w:p>
      <w:pPr>
        <w:pStyle w:val="Heading2"/>
      </w:pPr>
      <w:r>
        <w:rPr>
          <w:spacing w:val="-4"/>
        </w:rPr>
        <w:t>2021</w:t>
      </w:r>
    </w:p>
    <w:p>
      <w:pPr>
        <w:spacing w:line="240" w:lineRule="auto" w:before="90"/>
        <w:rPr>
          <w:b/>
          <w:sz w:val="24"/>
        </w:rPr>
      </w:pPr>
      <w:r>
        <w:rPr/>
        <w:br w:type="column"/>
      </w:r>
      <w:r>
        <w:rPr>
          <w:b/>
          <w:sz w:val="24"/>
        </w:rPr>
      </w:r>
    </w:p>
    <w:p>
      <w:pPr>
        <w:pStyle w:val="BodyText"/>
        <w:ind w:left="199" w:right="345"/>
      </w:pPr>
      <w:r>
        <w:rPr/>
        <w:t>2021</w:t>
      </w:r>
      <w:r>
        <w:rPr>
          <w:spacing w:val="-4"/>
        </w:rPr>
        <w:t> </w:t>
      </w:r>
      <w:r>
        <w:rPr/>
        <w:t>seminars</w:t>
      </w:r>
      <w:r>
        <w:rPr>
          <w:spacing w:val="-4"/>
        </w:rPr>
        <w:t> </w:t>
      </w:r>
      <w:r>
        <w:rPr/>
        <w:t>at</w:t>
      </w:r>
      <w:r>
        <w:rPr>
          <w:spacing w:val="-5"/>
        </w:rPr>
        <w:t> </w:t>
      </w:r>
      <w:r>
        <w:rPr/>
        <w:t>(chronologically)</w:t>
      </w:r>
      <w:r>
        <w:rPr>
          <w:spacing w:val="-4"/>
        </w:rPr>
        <w:t> </w:t>
      </w:r>
      <w:r>
        <w:rPr/>
        <w:t>Penn</w:t>
      </w:r>
      <w:r>
        <w:rPr>
          <w:spacing w:val="-4"/>
        </w:rPr>
        <w:t> </w:t>
      </w:r>
      <w:r>
        <w:rPr/>
        <w:t>State</w:t>
      </w:r>
      <w:r>
        <w:rPr>
          <w:spacing w:val="-4"/>
        </w:rPr>
        <w:t> </w:t>
      </w:r>
      <w:r>
        <w:rPr/>
        <w:t>University</w:t>
      </w:r>
      <w:r>
        <w:rPr>
          <w:spacing w:val="-4"/>
        </w:rPr>
        <w:t> </w:t>
      </w:r>
      <w:r>
        <w:rPr/>
        <w:t>(virtual)</w:t>
      </w:r>
      <w:r>
        <w:rPr>
          <w:spacing w:val="-4"/>
        </w:rPr>
        <w:t> </w:t>
      </w:r>
      <w:r>
        <w:rPr/>
        <w:t>and</w:t>
      </w:r>
      <w:r>
        <w:rPr>
          <w:spacing w:val="-4"/>
        </w:rPr>
        <w:t> </w:t>
      </w:r>
      <w:r>
        <w:rPr/>
        <w:t>Simon</w:t>
      </w:r>
      <w:r>
        <w:rPr>
          <w:spacing w:val="-4"/>
        </w:rPr>
        <w:t> </w:t>
      </w:r>
      <w:r>
        <w:rPr/>
        <w:t>Fraser University (live).</w:t>
      </w:r>
    </w:p>
    <w:p>
      <w:pPr>
        <w:pStyle w:val="BodyText"/>
        <w:ind w:left="0"/>
      </w:pPr>
    </w:p>
    <w:p>
      <w:pPr>
        <w:pStyle w:val="BodyText"/>
        <w:spacing w:before="1"/>
        <w:ind w:left="199" w:right="345"/>
      </w:pPr>
      <w:r>
        <w:rPr/>
        <w:t>Paper</w:t>
      </w:r>
      <w:r>
        <w:rPr>
          <w:spacing w:val="-4"/>
        </w:rPr>
        <w:t> </w:t>
      </w:r>
      <w:r>
        <w:rPr/>
        <w:t>presentation,</w:t>
      </w:r>
      <w:r>
        <w:rPr>
          <w:spacing w:val="-4"/>
        </w:rPr>
        <w:t> </w:t>
      </w:r>
      <w:r>
        <w:rPr/>
        <w:t>"Workshop</w:t>
      </w:r>
      <w:r>
        <w:rPr>
          <w:spacing w:val="-4"/>
        </w:rPr>
        <w:t> </w:t>
      </w:r>
      <w:r>
        <w:rPr/>
        <w:t>on</w:t>
      </w:r>
      <w:r>
        <w:rPr>
          <w:spacing w:val="-6"/>
        </w:rPr>
        <w:t> </w:t>
      </w:r>
      <w:r>
        <w:rPr/>
        <w:t>Applications</w:t>
      </w:r>
      <w:r>
        <w:rPr>
          <w:spacing w:val="-6"/>
        </w:rPr>
        <w:t> </w:t>
      </w:r>
      <w:r>
        <w:rPr/>
        <w:t>of</w:t>
      </w:r>
      <w:r>
        <w:rPr>
          <w:spacing w:val="-5"/>
        </w:rPr>
        <w:t> </w:t>
      </w:r>
      <w:r>
        <w:rPr/>
        <w:t>Revealed</w:t>
      </w:r>
      <w:r>
        <w:rPr>
          <w:spacing w:val="-4"/>
        </w:rPr>
        <w:t> </w:t>
      </w:r>
      <w:r>
        <w:rPr/>
        <w:t>Preference"</w:t>
      </w:r>
      <w:r>
        <w:rPr>
          <w:spacing w:val="-5"/>
        </w:rPr>
        <w:t> </w:t>
      </w:r>
      <w:r>
        <w:rPr/>
        <w:t>sponsored</w:t>
      </w:r>
      <w:r>
        <w:rPr>
          <w:spacing w:val="-4"/>
        </w:rPr>
        <w:t> </w:t>
      </w:r>
      <w:r>
        <w:rPr/>
        <w:t>by Bristol U. (virtual).</w:t>
      </w:r>
    </w:p>
    <w:p>
      <w:pPr>
        <w:pStyle w:val="BodyText"/>
        <w:spacing w:before="276"/>
        <w:ind w:left="199"/>
      </w:pPr>
      <w:r>
        <w:rPr/>
        <w:t>Paper</w:t>
      </w:r>
      <w:r>
        <w:rPr>
          <w:spacing w:val="-4"/>
        </w:rPr>
        <w:t> </w:t>
      </w:r>
      <w:r>
        <w:rPr/>
        <w:t>presentation,</w:t>
      </w:r>
      <w:r>
        <w:rPr>
          <w:spacing w:val="-4"/>
        </w:rPr>
        <w:t> </w:t>
      </w:r>
      <w:r>
        <w:rPr/>
        <w:t>Annual</w:t>
      </w:r>
      <w:r>
        <w:rPr>
          <w:spacing w:val="-4"/>
        </w:rPr>
        <w:t> </w:t>
      </w:r>
      <w:r>
        <w:rPr/>
        <w:t>meeting</w:t>
      </w:r>
      <w:r>
        <w:rPr>
          <w:spacing w:val="-4"/>
        </w:rPr>
        <w:t> </w:t>
      </w:r>
      <w:r>
        <w:rPr/>
        <w:t>of</w:t>
      </w:r>
      <w:r>
        <w:rPr>
          <w:spacing w:val="-5"/>
        </w:rPr>
        <w:t> </w:t>
      </w:r>
      <w:r>
        <w:rPr/>
        <w:t>the</w:t>
      </w:r>
      <w:r>
        <w:rPr>
          <w:spacing w:val="-4"/>
        </w:rPr>
        <w:t> </w:t>
      </w:r>
      <w:r>
        <w:rPr/>
        <w:t>Agricultural</w:t>
      </w:r>
      <w:r>
        <w:rPr>
          <w:spacing w:val="-4"/>
        </w:rPr>
        <w:t> </w:t>
      </w:r>
      <w:r>
        <w:rPr/>
        <w:t>&amp;</w:t>
      </w:r>
      <w:r>
        <w:rPr>
          <w:spacing w:val="-4"/>
        </w:rPr>
        <w:t> </w:t>
      </w:r>
      <w:r>
        <w:rPr/>
        <w:t>Applied</w:t>
      </w:r>
      <w:r>
        <w:rPr>
          <w:spacing w:val="-4"/>
        </w:rPr>
        <w:t> </w:t>
      </w:r>
      <w:r>
        <w:rPr/>
        <w:t>Economics</w:t>
      </w:r>
      <w:r>
        <w:rPr>
          <w:spacing w:val="-4"/>
        </w:rPr>
        <w:t> </w:t>
      </w:r>
      <w:r>
        <w:rPr/>
        <w:t>Association (AAEA) (virtual).</w:t>
      </w:r>
    </w:p>
    <w:p>
      <w:pPr>
        <w:pStyle w:val="BodyText"/>
        <w:spacing w:before="276"/>
        <w:ind w:left="199"/>
      </w:pPr>
      <w:r>
        <w:rPr/>
        <w:t>Paper</w:t>
      </w:r>
      <w:r>
        <w:rPr>
          <w:spacing w:val="-5"/>
        </w:rPr>
        <w:t> </w:t>
      </w:r>
      <w:r>
        <w:rPr/>
        <w:t>presentation,</w:t>
      </w:r>
      <w:r>
        <w:rPr>
          <w:spacing w:val="-5"/>
        </w:rPr>
        <w:t> </w:t>
      </w:r>
      <w:r>
        <w:rPr/>
        <w:t>Rome</w:t>
      </w:r>
      <w:r>
        <w:rPr>
          <w:spacing w:val="-5"/>
        </w:rPr>
        <w:t> </w:t>
      </w:r>
      <w:r>
        <w:rPr/>
        <w:t>International</w:t>
      </w:r>
      <w:r>
        <w:rPr>
          <w:spacing w:val="-5"/>
        </w:rPr>
        <w:t> </w:t>
      </w:r>
      <w:r>
        <w:rPr/>
        <w:t>Workshop</w:t>
      </w:r>
      <w:r>
        <w:rPr>
          <w:spacing w:val="-5"/>
        </w:rPr>
        <w:t> </w:t>
      </w:r>
      <w:r>
        <w:rPr/>
        <w:t>on</w:t>
      </w:r>
      <w:r>
        <w:rPr>
          <w:spacing w:val="-5"/>
        </w:rPr>
        <w:t> </w:t>
      </w:r>
      <w:r>
        <w:rPr/>
        <w:t>Computational</w:t>
      </w:r>
      <w:r>
        <w:rPr>
          <w:spacing w:val="-5"/>
        </w:rPr>
        <w:t> </w:t>
      </w:r>
      <w:r>
        <w:rPr/>
        <w:t>Economics</w:t>
      </w:r>
      <w:r>
        <w:rPr>
          <w:spacing w:val="-5"/>
        </w:rPr>
        <w:t> </w:t>
      </w:r>
      <w:r>
        <w:rPr/>
        <w:t>and Econometrics (virtual).</w:t>
      </w:r>
    </w:p>
    <w:p>
      <w:pPr>
        <w:pStyle w:val="BodyText"/>
        <w:spacing w:before="276"/>
        <w:ind w:left="199" w:right="345"/>
      </w:pPr>
      <w:r>
        <w:rPr/>
        <w:t>Paper</w:t>
      </w:r>
      <w:r>
        <w:rPr>
          <w:spacing w:val="-4"/>
        </w:rPr>
        <w:t> </w:t>
      </w:r>
      <w:r>
        <w:rPr/>
        <w:t>presentation,</w:t>
      </w:r>
      <w:r>
        <w:rPr>
          <w:spacing w:val="-4"/>
        </w:rPr>
        <w:t> </w:t>
      </w:r>
      <w:r>
        <w:rPr/>
        <w:t>Workshop</w:t>
      </w:r>
      <w:r>
        <w:rPr>
          <w:spacing w:val="-4"/>
        </w:rPr>
        <w:t> </w:t>
      </w:r>
      <w:r>
        <w:rPr/>
        <w:t>on</w:t>
      </w:r>
      <w:r>
        <w:rPr>
          <w:spacing w:val="-4"/>
        </w:rPr>
        <w:t> </w:t>
      </w:r>
      <w:r>
        <w:rPr/>
        <w:t>Household</w:t>
      </w:r>
      <w:r>
        <w:rPr>
          <w:spacing w:val="-4"/>
        </w:rPr>
        <w:t> </w:t>
      </w:r>
      <w:r>
        <w:rPr/>
        <w:t>Decision-Making</w:t>
      </w:r>
      <w:r>
        <w:rPr>
          <w:spacing w:val="-4"/>
        </w:rPr>
        <w:t> </w:t>
      </w:r>
      <w:r>
        <w:rPr/>
        <w:t>sponsored</w:t>
      </w:r>
      <w:r>
        <w:rPr>
          <w:spacing w:val="-6"/>
        </w:rPr>
        <w:t> </w:t>
      </w:r>
      <w:r>
        <w:rPr/>
        <w:t>by</w:t>
      </w:r>
      <w:r>
        <w:rPr>
          <w:spacing w:val="-4"/>
        </w:rPr>
        <w:t> </w:t>
      </w:r>
      <w:r>
        <w:rPr/>
        <w:t>the</w:t>
      </w:r>
      <w:r>
        <w:rPr>
          <w:spacing w:val="-4"/>
        </w:rPr>
        <w:t> </w:t>
      </w:r>
      <w:r>
        <w:rPr/>
        <w:t>Institute for International Economic Studies in Stockholm (virtual).</w:t>
      </w:r>
    </w:p>
    <w:p>
      <w:pPr>
        <w:pStyle w:val="BodyText"/>
        <w:ind w:left="0"/>
      </w:pPr>
    </w:p>
    <w:p>
      <w:pPr>
        <w:pStyle w:val="BodyText"/>
        <w:ind w:left="199"/>
      </w:pPr>
      <w:r>
        <w:rPr/>
        <w:t>Program</w:t>
      </w:r>
      <w:r>
        <w:rPr>
          <w:spacing w:val="-6"/>
        </w:rPr>
        <w:t> </w:t>
      </w:r>
      <w:r>
        <w:rPr/>
        <w:t>committee</w:t>
      </w:r>
      <w:r>
        <w:rPr>
          <w:spacing w:val="-4"/>
        </w:rPr>
        <w:t> </w:t>
      </w:r>
      <w:r>
        <w:rPr/>
        <w:t>member,</w:t>
      </w:r>
      <w:r>
        <w:rPr>
          <w:spacing w:val="-5"/>
        </w:rPr>
        <w:t> </w:t>
      </w:r>
      <w:r>
        <w:rPr/>
        <w:t>Asian</w:t>
      </w:r>
      <w:r>
        <w:rPr>
          <w:spacing w:val="-4"/>
        </w:rPr>
        <w:t> </w:t>
      </w:r>
      <w:r>
        <w:rPr/>
        <w:t>Meeting</w:t>
      </w:r>
      <w:r>
        <w:rPr>
          <w:spacing w:val="-4"/>
        </w:rPr>
        <w:t> </w:t>
      </w:r>
      <w:r>
        <w:rPr/>
        <w:t>Econometric</w:t>
      </w:r>
      <w:r>
        <w:rPr>
          <w:spacing w:val="-4"/>
        </w:rPr>
        <w:t> </w:t>
      </w:r>
      <w:r>
        <w:rPr/>
        <w:t>Society</w:t>
      </w:r>
      <w:r>
        <w:rPr>
          <w:spacing w:val="-6"/>
        </w:rPr>
        <w:t> </w:t>
      </w:r>
      <w:r>
        <w:rPr/>
        <w:t>at</w:t>
      </w:r>
      <w:r>
        <w:rPr>
          <w:spacing w:val="-4"/>
        </w:rPr>
        <w:t> </w:t>
      </w:r>
      <w:r>
        <w:rPr/>
        <w:t>Curtin</w:t>
      </w:r>
      <w:r>
        <w:rPr>
          <w:spacing w:val="-4"/>
        </w:rPr>
        <w:t> </w:t>
      </w:r>
      <w:r>
        <w:rPr/>
        <w:t>University, Malaysia (virtual).</w:t>
      </w:r>
    </w:p>
    <w:p>
      <w:pPr>
        <w:pStyle w:val="BodyText"/>
        <w:ind w:left="0"/>
      </w:pPr>
    </w:p>
    <w:p>
      <w:pPr>
        <w:pStyle w:val="BodyText"/>
        <w:ind w:left="199"/>
      </w:pPr>
      <w:r>
        <w:rPr/>
        <w:t>Session</w:t>
      </w:r>
      <w:r>
        <w:rPr>
          <w:spacing w:val="-2"/>
        </w:rPr>
        <w:t> </w:t>
      </w:r>
      <w:r>
        <w:rPr/>
        <w:t>chair,</w:t>
      </w:r>
      <w:r>
        <w:rPr>
          <w:spacing w:val="-2"/>
        </w:rPr>
        <w:t> </w:t>
      </w:r>
      <w:r>
        <w:rPr/>
        <w:t>Society</w:t>
      </w:r>
      <w:r>
        <w:rPr>
          <w:spacing w:val="-1"/>
        </w:rPr>
        <w:t> </w:t>
      </w:r>
      <w:r>
        <w:rPr/>
        <w:t>of</w:t>
      </w:r>
      <w:r>
        <w:rPr>
          <w:spacing w:val="-3"/>
        </w:rPr>
        <w:t> </w:t>
      </w:r>
      <w:r>
        <w:rPr/>
        <w:t>Household</w:t>
      </w:r>
      <w:r>
        <w:rPr>
          <w:spacing w:val="-2"/>
        </w:rPr>
        <w:t> </w:t>
      </w:r>
      <w:r>
        <w:rPr/>
        <w:t>Economics meeting</w:t>
      </w:r>
      <w:r>
        <w:rPr>
          <w:spacing w:val="-2"/>
        </w:rPr>
        <w:t> </w:t>
      </w:r>
      <w:r>
        <w:rPr/>
        <w:t>in</w:t>
      </w:r>
      <w:r>
        <w:rPr>
          <w:spacing w:val="-2"/>
        </w:rPr>
        <w:t> </w:t>
      </w:r>
      <w:r>
        <w:rPr/>
        <w:t>Boston</w:t>
      </w:r>
      <w:r>
        <w:rPr>
          <w:spacing w:val="-1"/>
        </w:rPr>
        <w:t> </w:t>
      </w:r>
      <w:r>
        <w:rPr>
          <w:spacing w:val="-2"/>
        </w:rPr>
        <w:t>(virtual).</w:t>
      </w:r>
    </w:p>
    <w:p>
      <w:pPr>
        <w:pStyle w:val="BodyText"/>
        <w:spacing w:after="0"/>
        <w:sectPr>
          <w:type w:val="continuous"/>
          <w:pgSz w:w="12240" w:h="15840"/>
          <w:pgMar w:header="0" w:footer="784" w:top="1380" w:bottom="980" w:left="1080" w:right="1080"/>
          <w:cols w:num="2" w:equalWidth="0">
            <w:col w:w="725" w:space="40"/>
            <w:col w:w="9315"/>
          </w:cols>
        </w:sectPr>
      </w:pPr>
    </w:p>
    <w:p>
      <w:pPr>
        <w:pStyle w:val="Heading2"/>
        <w:spacing w:before="76"/>
      </w:pPr>
      <w:r>
        <w:rPr>
          <w:spacing w:val="-4"/>
        </w:rPr>
        <w:t>2020</w:t>
      </w:r>
    </w:p>
    <w:p>
      <w:pPr>
        <w:spacing w:line="240" w:lineRule="auto" w:before="76"/>
        <w:rPr>
          <w:b/>
          <w:sz w:val="24"/>
        </w:rPr>
      </w:pPr>
      <w:r>
        <w:rPr/>
        <w:br w:type="column"/>
      </w:r>
      <w:r>
        <w:rPr>
          <w:b/>
          <w:sz w:val="24"/>
        </w:rPr>
      </w:r>
    </w:p>
    <w:p>
      <w:pPr>
        <w:pStyle w:val="BodyText"/>
        <w:ind w:left="199" w:right="179"/>
      </w:pPr>
      <w:r>
        <w:rPr/>
        <w:t>2020</w:t>
      </w:r>
      <w:r>
        <w:rPr>
          <w:spacing w:val="-4"/>
        </w:rPr>
        <w:t> </w:t>
      </w:r>
      <w:r>
        <w:rPr/>
        <w:t>seminars</w:t>
      </w:r>
      <w:r>
        <w:rPr>
          <w:spacing w:val="-4"/>
        </w:rPr>
        <w:t> </w:t>
      </w:r>
      <w:r>
        <w:rPr/>
        <w:t>at</w:t>
      </w:r>
      <w:r>
        <w:rPr>
          <w:spacing w:val="-5"/>
        </w:rPr>
        <w:t> </w:t>
      </w:r>
      <w:r>
        <w:rPr/>
        <w:t>(chronologically)</w:t>
      </w:r>
      <w:r>
        <w:rPr>
          <w:spacing w:val="-4"/>
        </w:rPr>
        <w:t> </w:t>
      </w:r>
      <w:r>
        <w:rPr/>
        <w:t>University</w:t>
      </w:r>
      <w:r>
        <w:rPr>
          <w:spacing w:val="-4"/>
        </w:rPr>
        <w:t> </w:t>
      </w:r>
      <w:r>
        <w:rPr/>
        <w:t>of</w:t>
      </w:r>
      <w:r>
        <w:rPr>
          <w:spacing w:val="-6"/>
        </w:rPr>
        <w:t> </w:t>
      </w:r>
      <w:r>
        <w:rPr/>
        <w:t>New</w:t>
      </w:r>
      <w:r>
        <w:rPr>
          <w:spacing w:val="-5"/>
        </w:rPr>
        <w:t> </w:t>
      </w:r>
      <w:r>
        <w:rPr/>
        <w:t>Hampshire;</w:t>
      </w:r>
      <w:r>
        <w:rPr>
          <w:spacing w:val="-4"/>
        </w:rPr>
        <w:t> </w:t>
      </w:r>
      <w:r>
        <w:rPr/>
        <w:t>and,</w:t>
      </w:r>
      <w:r>
        <w:rPr>
          <w:spacing w:val="-4"/>
        </w:rPr>
        <w:t> </w:t>
      </w:r>
      <w:r>
        <w:rPr/>
        <w:t>virtually,</w:t>
      </w:r>
      <w:r>
        <w:rPr>
          <w:spacing w:val="-4"/>
        </w:rPr>
        <w:t> </w:t>
      </w:r>
      <w:r>
        <w:rPr/>
        <w:t>University of Sussex.</w:t>
      </w:r>
    </w:p>
    <w:p>
      <w:pPr>
        <w:pStyle w:val="BodyText"/>
        <w:ind w:left="0"/>
      </w:pPr>
    </w:p>
    <w:p>
      <w:pPr>
        <w:pStyle w:val="BodyText"/>
        <w:ind w:left="199" w:right="250"/>
      </w:pPr>
      <w:r>
        <w:rPr/>
        <w:t>“Inefficient</w:t>
      </w:r>
      <w:r>
        <w:rPr>
          <w:spacing w:val="-6"/>
        </w:rPr>
        <w:t> </w:t>
      </w:r>
      <w:r>
        <w:rPr/>
        <w:t>Collective</w:t>
      </w:r>
      <w:r>
        <w:rPr>
          <w:spacing w:val="-5"/>
        </w:rPr>
        <w:t> </w:t>
      </w:r>
      <w:r>
        <w:rPr/>
        <w:t>Households:</w:t>
      </w:r>
      <w:r>
        <w:rPr>
          <w:spacing w:val="-6"/>
        </w:rPr>
        <w:t> </w:t>
      </w:r>
      <w:r>
        <w:rPr/>
        <w:t>Cooperation</w:t>
      </w:r>
      <w:r>
        <w:rPr>
          <w:spacing w:val="-7"/>
        </w:rPr>
        <w:t> </w:t>
      </w:r>
      <w:r>
        <w:rPr/>
        <w:t>and</w:t>
      </w:r>
      <w:r>
        <w:rPr>
          <w:spacing w:val="-5"/>
        </w:rPr>
        <w:t> </w:t>
      </w:r>
      <w:r>
        <w:rPr/>
        <w:t>Consumption,”</w:t>
      </w:r>
      <w:r>
        <w:rPr>
          <w:spacing w:val="-5"/>
        </w:rPr>
        <w:t> </w:t>
      </w:r>
      <w:r>
        <w:rPr/>
        <w:t>Econometric</w:t>
      </w:r>
      <w:r>
        <w:rPr>
          <w:spacing w:val="-5"/>
        </w:rPr>
        <w:t> </w:t>
      </w:r>
      <w:r>
        <w:rPr/>
        <w:t>Society World Congress (virtual), Bocconi University, Milan.</w:t>
      </w:r>
    </w:p>
    <w:p>
      <w:pPr>
        <w:pStyle w:val="BodyText"/>
        <w:spacing w:after="0"/>
        <w:sectPr>
          <w:pgSz w:w="12240" w:h="15840"/>
          <w:pgMar w:header="0" w:footer="784" w:top="1640" w:bottom="980" w:left="1080" w:right="1080"/>
          <w:cols w:num="2" w:equalWidth="0">
            <w:col w:w="725" w:space="40"/>
            <w:col w:w="9315"/>
          </w:cols>
        </w:sectPr>
      </w:pPr>
    </w:p>
    <w:p>
      <w:pPr>
        <w:pStyle w:val="BodyText"/>
        <w:spacing w:before="2"/>
        <w:ind w:left="0"/>
        <w:rPr>
          <w:sz w:val="16"/>
        </w:rPr>
      </w:pPr>
    </w:p>
    <w:p>
      <w:pPr>
        <w:pStyle w:val="BodyText"/>
        <w:spacing w:after="0"/>
        <w:rPr>
          <w:sz w:val="16"/>
        </w:rPr>
        <w:sectPr>
          <w:type w:val="continuous"/>
          <w:pgSz w:w="12240" w:h="15840"/>
          <w:pgMar w:header="0" w:footer="784" w:top="1380" w:bottom="980" w:left="1080" w:right="1080"/>
        </w:sectPr>
      </w:pPr>
    </w:p>
    <w:p>
      <w:pPr>
        <w:pStyle w:val="Heading2"/>
      </w:pPr>
      <w:r>
        <w:rPr>
          <w:spacing w:val="-4"/>
        </w:rPr>
        <w:t>2019</w:t>
      </w:r>
    </w:p>
    <w:p>
      <w:pPr>
        <w:spacing w:line="240" w:lineRule="auto" w:before="90"/>
        <w:rPr>
          <w:b/>
          <w:sz w:val="24"/>
        </w:rPr>
      </w:pPr>
      <w:r>
        <w:rPr/>
        <w:br w:type="column"/>
      </w:r>
      <w:r>
        <w:rPr>
          <w:b/>
          <w:sz w:val="24"/>
        </w:rPr>
      </w:r>
    </w:p>
    <w:p>
      <w:pPr>
        <w:pStyle w:val="BodyText"/>
        <w:ind w:left="199" w:right="179"/>
      </w:pPr>
      <w:r>
        <w:rPr/>
        <w:t>2019 seminars at (chronologically): The University of Western Ontario, Canada; Shanghai Jiao</w:t>
      </w:r>
      <w:r>
        <w:rPr>
          <w:spacing w:val="-4"/>
        </w:rPr>
        <w:t> </w:t>
      </w:r>
      <w:r>
        <w:rPr/>
        <w:t>Tong</w:t>
      </w:r>
      <w:r>
        <w:rPr>
          <w:spacing w:val="-4"/>
        </w:rPr>
        <w:t> </w:t>
      </w:r>
      <w:r>
        <w:rPr/>
        <w:t>University,</w:t>
      </w:r>
      <w:r>
        <w:rPr>
          <w:spacing w:val="-4"/>
        </w:rPr>
        <w:t> </w:t>
      </w:r>
      <w:r>
        <w:rPr/>
        <w:t>China;</w:t>
      </w:r>
      <w:r>
        <w:rPr>
          <w:spacing w:val="-4"/>
        </w:rPr>
        <w:t> </w:t>
      </w:r>
      <w:r>
        <w:rPr/>
        <w:t>Wuhan</w:t>
      </w:r>
      <w:r>
        <w:rPr>
          <w:spacing w:val="-4"/>
        </w:rPr>
        <w:t> </w:t>
      </w:r>
      <w:r>
        <w:rPr/>
        <w:t>University,</w:t>
      </w:r>
      <w:r>
        <w:rPr>
          <w:spacing w:val="-4"/>
        </w:rPr>
        <w:t> </w:t>
      </w:r>
      <w:r>
        <w:rPr/>
        <w:t>China;</w:t>
      </w:r>
      <w:r>
        <w:rPr>
          <w:spacing w:val="-4"/>
        </w:rPr>
        <w:t> </w:t>
      </w:r>
      <w:r>
        <w:rPr/>
        <w:t>Chinese</w:t>
      </w:r>
      <w:r>
        <w:rPr>
          <w:spacing w:val="-4"/>
        </w:rPr>
        <w:t> </w:t>
      </w:r>
      <w:r>
        <w:rPr/>
        <w:t>University</w:t>
      </w:r>
      <w:r>
        <w:rPr>
          <w:spacing w:val="-4"/>
        </w:rPr>
        <w:t> </w:t>
      </w:r>
      <w:r>
        <w:rPr/>
        <w:t>of</w:t>
      </w:r>
      <w:r>
        <w:rPr>
          <w:spacing w:val="-5"/>
        </w:rPr>
        <w:t> </w:t>
      </w:r>
      <w:r>
        <w:rPr/>
        <w:t>Hong</w:t>
      </w:r>
      <w:r>
        <w:rPr>
          <w:spacing w:val="-4"/>
        </w:rPr>
        <w:t> </w:t>
      </w:r>
      <w:r>
        <w:rPr/>
        <w:t>Kong; Monash University in Melbourne, Australia; University of New South Wales, Australia; University of Sydney, Australia; University at Adelaide, Australia; Fudan University in Shanghai, China; and The University of Pittsburgh.</w:t>
      </w:r>
    </w:p>
    <w:p>
      <w:pPr>
        <w:pStyle w:val="BodyText"/>
        <w:ind w:left="0"/>
      </w:pPr>
    </w:p>
    <w:p>
      <w:pPr>
        <w:pStyle w:val="BodyText"/>
        <w:ind w:left="199" w:right="250"/>
      </w:pPr>
      <w:r>
        <w:rPr/>
        <w:t>“Identification</w:t>
      </w:r>
      <w:r>
        <w:rPr>
          <w:spacing w:val="-4"/>
        </w:rPr>
        <w:t> </w:t>
      </w:r>
      <w:r>
        <w:rPr/>
        <w:t>of</w:t>
      </w:r>
      <w:r>
        <w:rPr>
          <w:spacing w:val="-5"/>
        </w:rPr>
        <w:t> </w:t>
      </w:r>
      <w:r>
        <w:rPr/>
        <w:t>random</w:t>
      </w:r>
      <w:r>
        <w:rPr>
          <w:spacing w:val="-5"/>
        </w:rPr>
        <w:t> </w:t>
      </w:r>
      <w:r>
        <w:rPr/>
        <w:t>resource</w:t>
      </w:r>
      <w:r>
        <w:rPr>
          <w:spacing w:val="-4"/>
        </w:rPr>
        <w:t> </w:t>
      </w:r>
      <w:r>
        <w:rPr/>
        <w:t>shares</w:t>
      </w:r>
      <w:r>
        <w:rPr>
          <w:spacing w:val="-4"/>
        </w:rPr>
        <w:t> </w:t>
      </w:r>
      <w:r>
        <w:rPr/>
        <w:t>in</w:t>
      </w:r>
      <w:r>
        <w:rPr>
          <w:spacing w:val="-6"/>
        </w:rPr>
        <w:t> </w:t>
      </w:r>
      <w:r>
        <w:rPr/>
        <w:t>collective</w:t>
      </w:r>
      <w:r>
        <w:rPr>
          <w:spacing w:val="-4"/>
        </w:rPr>
        <w:t> </w:t>
      </w:r>
      <w:r>
        <w:rPr/>
        <w:t>households</w:t>
      </w:r>
      <w:r>
        <w:rPr>
          <w:spacing w:val="-4"/>
        </w:rPr>
        <w:t> </w:t>
      </w:r>
      <w:r>
        <w:rPr/>
        <w:t>without</w:t>
      </w:r>
      <w:r>
        <w:rPr>
          <w:spacing w:val="-4"/>
        </w:rPr>
        <w:t> </w:t>
      </w:r>
      <w:r>
        <w:rPr/>
        <w:t>preference similarity restrictions," The Allied Social Sciences Association meetings, Atlanta.</w:t>
      </w:r>
    </w:p>
    <w:p>
      <w:pPr>
        <w:pStyle w:val="BodyText"/>
        <w:ind w:left="0"/>
      </w:pPr>
    </w:p>
    <w:p>
      <w:pPr>
        <w:pStyle w:val="BodyText"/>
        <w:ind w:left="199" w:right="345"/>
      </w:pPr>
      <w:r>
        <w:rPr/>
        <w:t>“Identification</w:t>
      </w:r>
      <w:r>
        <w:rPr>
          <w:spacing w:val="-4"/>
        </w:rPr>
        <w:t> </w:t>
      </w:r>
      <w:r>
        <w:rPr/>
        <w:t>of</w:t>
      </w:r>
      <w:r>
        <w:rPr>
          <w:spacing w:val="-5"/>
        </w:rPr>
        <w:t> </w:t>
      </w:r>
      <w:r>
        <w:rPr/>
        <w:t>random</w:t>
      </w:r>
      <w:r>
        <w:rPr>
          <w:spacing w:val="-5"/>
        </w:rPr>
        <w:t> </w:t>
      </w:r>
      <w:r>
        <w:rPr/>
        <w:t>resource</w:t>
      </w:r>
      <w:r>
        <w:rPr>
          <w:spacing w:val="-4"/>
        </w:rPr>
        <w:t> </w:t>
      </w:r>
      <w:r>
        <w:rPr/>
        <w:t>shares</w:t>
      </w:r>
      <w:r>
        <w:rPr>
          <w:spacing w:val="-4"/>
        </w:rPr>
        <w:t> </w:t>
      </w:r>
      <w:r>
        <w:rPr/>
        <w:t>in</w:t>
      </w:r>
      <w:r>
        <w:rPr>
          <w:spacing w:val="-6"/>
        </w:rPr>
        <w:t> </w:t>
      </w:r>
      <w:r>
        <w:rPr/>
        <w:t>collective</w:t>
      </w:r>
      <w:r>
        <w:rPr>
          <w:spacing w:val="-4"/>
        </w:rPr>
        <w:t> </w:t>
      </w:r>
      <w:r>
        <w:rPr/>
        <w:t>households</w:t>
      </w:r>
      <w:r>
        <w:rPr>
          <w:spacing w:val="-4"/>
        </w:rPr>
        <w:t> </w:t>
      </w:r>
      <w:r>
        <w:rPr/>
        <w:t>without</w:t>
      </w:r>
      <w:r>
        <w:rPr>
          <w:spacing w:val="-4"/>
        </w:rPr>
        <w:t> </w:t>
      </w:r>
      <w:r>
        <w:rPr/>
        <w:t>preference similarity restrictions,” The 3rd Applied Economics Workshop in Bordeaux, France.</w:t>
      </w:r>
    </w:p>
    <w:p>
      <w:pPr>
        <w:pStyle w:val="BodyText"/>
        <w:ind w:left="0"/>
      </w:pPr>
    </w:p>
    <w:p>
      <w:pPr>
        <w:pStyle w:val="BodyText"/>
        <w:ind w:left="199"/>
      </w:pPr>
      <w:r>
        <w:rPr/>
        <w:t>“Inefficient</w:t>
      </w:r>
      <w:r>
        <w:rPr>
          <w:spacing w:val="-5"/>
        </w:rPr>
        <w:t> </w:t>
      </w:r>
      <w:r>
        <w:rPr/>
        <w:t>Collective</w:t>
      </w:r>
      <w:r>
        <w:rPr>
          <w:spacing w:val="-4"/>
        </w:rPr>
        <w:t> </w:t>
      </w:r>
      <w:r>
        <w:rPr/>
        <w:t>Household:</w:t>
      </w:r>
      <w:r>
        <w:rPr>
          <w:spacing w:val="-4"/>
        </w:rPr>
        <w:t> </w:t>
      </w:r>
      <w:r>
        <w:rPr/>
        <w:t>Abuse</w:t>
      </w:r>
      <w:r>
        <w:rPr>
          <w:spacing w:val="-4"/>
        </w:rPr>
        <w:t> </w:t>
      </w:r>
      <w:r>
        <w:rPr/>
        <w:t>and</w:t>
      </w:r>
      <w:r>
        <w:rPr>
          <w:spacing w:val="-4"/>
        </w:rPr>
        <w:t> </w:t>
      </w:r>
      <w:r>
        <w:rPr/>
        <w:t>Consumption,”</w:t>
      </w:r>
      <w:r>
        <w:rPr>
          <w:spacing w:val="-4"/>
        </w:rPr>
        <w:t> </w:t>
      </w:r>
      <w:r>
        <w:rPr/>
        <w:t>keynote</w:t>
      </w:r>
      <w:r>
        <w:rPr>
          <w:spacing w:val="-4"/>
        </w:rPr>
        <w:t> </w:t>
      </w:r>
      <w:r>
        <w:rPr/>
        <w:t>address,</w:t>
      </w:r>
      <w:r>
        <w:rPr>
          <w:spacing w:val="-4"/>
        </w:rPr>
        <w:t> </w:t>
      </w:r>
      <w:r>
        <w:rPr/>
        <w:t>The</w:t>
      </w:r>
      <w:r>
        <w:rPr>
          <w:spacing w:val="-4"/>
        </w:rPr>
        <w:t> </w:t>
      </w:r>
      <w:r>
        <w:rPr/>
        <w:t>3rd Conference of the Society of Economics of the Household, Lisbon, Portugal.</w:t>
      </w:r>
    </w:p>
    <w:p>
      <w:pPr>
        <w:pStyle w:val="BodyText"/>
        <w:ind w:left="0"/>
      </w:pPr>
    </w:p>
    <w:p>
      <w:pPr>
        <w:pStyle w:val="BodyText"/>
        <w:spacing w:before="1"/>
        <w:ind w:left="199"/>
      </w:pPr>
      <w:r>
        <w:rPr/>
        <w:t>“Inefficient</w:t>
      </w:r>
      <w:r>
        <w:rPr>
          <w:spacing w:val="-5"/>
        </w:rPr>
        <w:t> </w:t>
      </w:r>
      <w:r>
        <w:rPr/>
        <w:t>Collective</w:t>
      </w:r>
      <w:r>
        <w:rPr>
          <w:spacing w:val="-4"/>
        </w:rPr>
        <w:t> </w:t>
      </w:r>
      <w:r>
        <w:rPr/>
        <w:t>Household:</w:t>
      </w:r>
      <w:r>
        <w:rPr>
          <w:spacing w:val="-4"/>
        </w:rPr>
        <w:t> </w:t>
      </w:r>
      <w:r>
        <w:rPr/>
        <w:t>Abuse</w:t>
      </w:r>
      <w:r>
        <w:rPr>
          <w:spacing w:val="-4"/>
        </w:rPr>
        <w:t> </w:t>
      </w:r>
      <w:r>
        <w:rPr/>
        <w:t>and</w:t>
      </w:r>
      <w:r>
        <w:rPr>
          <w:spacing w:val="-4"/>
        </w:rPr>
        <w:t> </w:t>
      </w:r>
      <w:r>
        <w:rPr/>
        <w:t>Consumption,”</w:t>
      </w:r>
      <w:r>
        <w:rPr>
          <w:spacing w:val="-4"/>
        </w:rPr>
        <w:t> </w:t>
      </w:r>
      <w:r>
        <w:rPr/>
        <w:t>The</w:t>
      </w:r>
      <w:r>
        <w:rPr>
          <w:spacing w:val="-4"/>
        </w:rPr>
        <w:t> </w:t>
      </w:r>
      <w:r>
        <w:rPr/>
        <w:t>Asia</w:t>
      </w:r>
      <w:r>
        <w:rPr>
          <w:spacing w:val="-4"/>
        </w:rPr>
        <w:t> </w:t>
      </w:r>
      <w:r>
        <w:rPr/>
        <w:t>meetings</w:t>
      </w:r>
      <w:r>
        <w:rPr>
          <w:spacing w:val="-4"/>
        </w:rPr>
        <w:t> </w:t>
      </w:r>
      <w:r>
        <w:rPr/>
        <w:t>of</w:t>
      </w:r>
      <w:r>
        <w:rPr>
          <w:spacing w:val="-5"/>
        </w:rPr>
        <w:t> </w:t>
      </w:r>
      <w:r>
        <w:rPr/>
        <w:t>the Econometrics society, Xiamen, China.</w:t>
      </w:r>
    </w:p>
    <w:p>
      <w:pPr>
        <w:pStyle w:val="BodyText"/>
        <w:spacing w:before="274"/>
        <w:ind w:left="199"/>
      </w:pPr>
      <w:r>
        <w:rPr/>
        <w:t>“General</w:t>
      </w:r>
      <w:r>
        <w:rPr>
          <w:spacing w:val="-4"/>
        </w:rPr>
        <w:t> </w:t>
      </w:r>
      <w:r>
        <w:rPr/>
        <w:t>Doubly</w:t>
      </w:r>
      <w:r>
        <w:rPr>
          <w:spacing w:val="-4"/>
        </w:rPr>
        <w:t> </w:t>
      </w:r>
      <w:r>
        <w:rPr/>
        <w:t>Robust</w:t>
      </w:r>
      <w:r>
        <w:rPr>
          <w:spacing w:val="-5"/>
        </w:rPr>
        <w:t> </w:t>
      </w:r>
      <w:r>
        <w:rPr/>
        <w:t>Identification</w:t>
      </w:r>
      <w:r>
        <w:rPr>
          <w:spacing w:val="-4"/>
        </w:rPr>
        <w:t> </w:t>
      </w:r>
      <w:r>
        <w:rPr/>
        <w:t>and</w:t>
      </w:r>
      <w:r>
        <w:rPr>
          <w:spacing w:val="-4"/>
        </w:rPr>
        <w:t> </w:t>
      </w:r>
      <w:r>
        <w:rPr/>
        <w:t>Estimation,”</w:t>
      </w:r>
      <w:r>
        <w:rPr>
          <w:spacing w:val="-4"/>
        </w:rPr>
        <w:t> </w:t>
      </w:r>
      <w:r>
        <w:rPr/>
        <w:t>The</w:t>
      </w:r>
      <w:r>
        <w:rPr>
          <w:spacing w:val="-5"/>
        </w:rPr>
        <w:t> </w:t>
      </w:r>
      <w:r>
        <w:rPr/>
        <w:t>China</w:t>
      </w:r>
      <w:r>
        <w:rPr>
          <w:spacing w:val="-4"/>
        </w:rPr>
        <w:t> </w:t>
      </w:r>
      <w:r>
        <w:rPr/>
        <w:t>meetings</w:t>
      </w:r>
      <w:r>
        <w:rPr>
          <w:spacing w:val="-4"/>
        </w:rPr>
        <w:t> </w:t>
      </w:r>
      <w:r>
        <w:rPr/>
        <w:t>of</w:t>
      </w:r>
      <w:r>
        <w:rPr>
          <w:spacing w:val="-5"/>
        </w:rPr>
        <w:t> </w:t>
      </w:r>
      <w:r>
        <w:rPr/>
        <w:t>the Econometric society, Guangzhou, China.</w:t>
      </w:r>
    </w:p>
    <w:p>
      <w:pPr>
        <w:pStyle w:val="BodyText"/>
        <w:ind w:left="0"/>
      </w:pPr>
    </w:p>
    <w:p>
      <w:pPr>
        <w:pStyle w:val="BodyText"/>
        <w:ind w:left="199" w:right="345"/>
      </w:pPr>
      <w:r>
        <w:rPr/>
        <w:t>“Measuring</w:t>
      </w:r>
      <w:r>
        <w:rPr>
          <w:spacing w:val="-5"/>
        </w:rPr>
        <w:t> </w:t>
      </w:r>
      <w:r>
        <w:rPr/>
        <w:t>Resource</w:t>
      </w:r>
      <w:r>
        <w:rPr>
          <w:spacing w:val="-4"/>
        </w:rPr>
        <w:t> </w:t>
      </w:r>
      <w:r>
        <w:rPr/>
        <w:t>Shares</w:t>
      </w:r>
      <w:r>
        <w:rPr>
          <w:spacing w:val="-4"/>
        </w:rPr>
        <w:t> </w:t>
      </w:r>
      <w:r>
        <w:rPr/>
        <w:t>and</w:t>
      </w:r>
      <w:r>
        <w:rPr>
          <w:spacing w:val="-4"/>
        </w:rPr>
        <w:t> </w:t>
      </w:r>
      <w:r>
        <w:rPr/>
        <w:t>Poverty</w:t>
      </w:r>
      <w:r>
        <w:rPr>
          <w:spacing w:val="-4"/>
        </w:rPr>
        <w:t> </w:t>
      </w:r>
      <w:r>
        <w:rPr/>
        <w:t>at</w:t>
      </w:r>
      <w:r>
        <w:rPr>
          <w:spacing w:val="-4"/>
        </w:rPr>
        <w:t> </w:t>
      </w:r>
      <w:r>
        <w:rPr/>
        <w:t>the</w:t>
      </w:r>
      <w:r>
        <w:rPr>
          <w:spacing w:val="-5"/>
        </w:rPr>
        <w:t> </w:t>
      </w:r>
      <w:r>
        <w:rPr/>
        <w:t>Individual</w:t>
      </w:r>
      <w:r>
        <w:rPr>
          <w:spacing w:val="-4"/>
        </w:rPr>
        <w:t> </w:t>
      </w:r>
      <w:r>
        <w:rPr/>
        <w:t>Level,”</w:t>
      </w:r>
      <w:r>
        <w:rPr>
          <w:spacing w:val="-4"/>
        </w:rPr>
        <w:t> </w:t>
      </w:r>
      <w:r>
        <w:rPr/>
        <w:t>keynote</w:t>
      </w:r>
      <w:r>
        <w:rPr>
          <w:spacing w:val="-5"/>
        </w:rPr>
        <w:t> </w:t>
      </w:r>
      <w:r>
        <w:rPr/>
        <w:t>address,</w:t>
      </w:r>
      <w:r>
        <w:rPr>
          <w:spacing w:val="-4"/>
        </w:rPr>
        <w:t> </w:t>
      </w:r>
      <w:r>
        <w:rPr/>
        <w:t>6th annual conference of the Society for Economic Measurement, Frankfurt, Germany.</w:t>
      </w:r>
    </w:p>
    <w:p>
      <w:pPr>
        <w:pStyle w:val="BodyText"/>
        <w:spacing w:after="0"/>
        <w:sectPr>
          <w:type w:val="continuous"/>
          <w:pgSz w:w="12240" w:h="15840"/>
          <w:pgMar w:header="0" w:footer="784" w:top="1380" w:bottom="980" w:left="1080" w:right="1080"/>
          <w:cols w:num="2" w:equalWidth="0">
            <w:col w:w="725" w:space="40"/>
            <w:col w:w="9315"/>
          </w:cols>
        </w:sectPr>
      </w:pPr>
    </w:p>
    <w:p>
      <w:pPr>
        <w:pStyle w:val="BodyText"/>
        <w:ind w:left="0"/>
        <w:rPr>
          <w:sz w:val="20"/>
        </w:rPr>
      </w:pPr>
    </w:p>
    <w:p>
      <w:pPr>
        <w:pStyle w:val="BodyText"/>
        <w:spacing w:before="3"/>
        <w:ind w:left="0"/>
        <w:rPr>
          <w:sz w:val="20"/>
        </w:rPr>
      </w:pPr>
    </w:p>
    <w:p>
      <w:pPr>
        <w:pStyle w:val="BodyText"/>
        <w:spacing w:after="0"/>
        <w:rPr>
          <w:sz w:val="20"/>
        </w:rPr>
        <w:sectPr>
          <w:type w:val="continuous"/>
          <w:pgSz w:w="12240" w:h="15840"/>
          <w:pgMar w:header="0" w:footer="784" w:top="1380" w:bottom="980" w:left="1080" w:right="1080"/>
        </w:sectPr>
      </w:pPr>
    </w:p>
    <w:p>
      <w:pPr>
        <w:pStyle w:val="Heading2"/>
      </w:pPr>
      <w:r>
        <w:rPr>
          <w:spacing w:val="-4"/>
        </w:rPr>
        <w:t>2018</w:t>
      </w:r>
    </w:p>
    <w:p>
      <w:pPr>
        <w:spacing w:line="240" w:lineRule="auto" w:before="89"/>
        <w:rPr>
          <w:b/>
          <w:sz w:val="24"/>
        </w:rPr>
      </w:pPr>
      <w:r>
        <w:rPr/>
        <w:br w:type="column"/>
      </w:r>
      <w:r>
        <w:rPr>
          <w:b/>
          <w:sz w:val="24"/>
        </w:rPr>
      </w:r>
    </w:p>
    <w:p>
      <w:pPr>
        <w:pStyle w:val="BodyText"/>
        <w:spacing w:before="1"/>
        <w:ind w:left="199" w:right="254"/>
      </w:pPr>
      <w:r>
        <w:rPr/>
        <w:t>2018 seminars at (chronologically): University of California Irvine; Simon Fraser University, Canada; Jinan University, Guangzhou, China; Cornell University, Ithaca, NY; University of British Columbia, Vancouver, Canada, University of California Santa Barbara,</w:t>
      </w:r>
      <w:r>
        <w:rPr>
          <w:spacing w:val="-3"/>
        </w:rPr>
        <w:t> </w:t>
      </w:r>
      <w:r>
        <w:rPr/>
        <w:t>CA,;</w:t>
      </w:r>
      <w:r>
        <w:rPr>
          <w:spacing w:val="-3"/>
        </w:rPr>
        <w:t> </w:t>
      </w:r>
      <w:r>
        <w:rPr/>
        <w:t>University</w:t>
      </w:r>
      <w:r>
        <w:rPr>
          <w:spacing w:val="-5"/>
        </w:rPr>
        <w:t> </w:t>
      </w:r>
      <w:r>
        <w:rPr/>
        <w:t>of</w:t>
      </w:r>
      <w:r>
        <w:rPr>
          <w:spacing w:val="-4"/>
        </w:rPr>
        <w:t> </w:t>
      </w:r>
      <w:r>
        <w:rPr/>
        <w:t>Colorado,</w:t>
      </w:r>
      <w:r>
        <w:rPr>
          <w:spacing w:val="-3"/>
        </w:rPr>
        <w:t> </w:t>
      </w:r>
      <w:r>
        <w:rPr/>
        <w:t>Boulder,</w:t>
      </w:r>
      <w:r>
        <w:rPr>
          <w:spacing w:val="-3"/>
        </w:rPr>
        <w:t> </w:t>
      </w:r>
      <w:r>
        <w:rPr/>
        <w:t>CO;</w:t>
      </w:r>
      <w:r>
        <w:rPr>
          <w:spacing w:val="-3"/>
        </w:rPr>
        <w:t> </w:t>
      </w:r>
      <w:r>
        <w:rPr/>
        <w:t>Korea</w:t>
      </w:r>
      <w:r>
        <w:rPr>
          <w:spacing w:val="-3"/>
        </w:rPr>
        <w:t> </w:t>
      </w:r>
      <w:r>
        <w:rPr/>
        <w:t>University,</w:t>
      </w:r>
      <w:r>
        <w:rPr>
          <w:spacing w:val="-3"/>
        </w:rPr>
        <w:t> </w:t>
      </w:r>
      <w:r>
        <w:rPr/>
        <w:t>Seoul,</w:t>
      </w:r>
      <w:r>
        <w:rPr>
          <w:spacing w:val="-3"/>
        </w:rPr>
        <w:t> </w:t>
      </w:r>
      <w:r>
        <w:rPr/>
        <w:t>Korea;</w:t>
      </w:r>
      <w:r>
        <w:rPr>
          <w:spacing w:val="-4"/>
        </w:rPr>
        <w:t> </w:t>
      </w:r>
      <w:r>
        <w:rPr/>
        <w:t>Fudan University, Shanghai, China; Shanghai Jiaotong University, Shanghai, China.</w:t>
      </w:r>
    </w:p>
    <w:p>
      <w:pPr>
        <w:pStyle w:val="BodyText"/>
        <w:spacing w:before="240"/>
        <w:ind w:left="199" w:right="345"/>
      </w:pPr>
      <w:r>
        <w:rPr/>
        <w:t>“The</w:t>
      </w:r>
      <w:r>
        <w:rPr>
          <w:spacing w:val="-4"/>
        </w:rPr>
        <w:t> </w:t>
      </w:r>
      <w:r>
        <w:rPr/>
        <w:t>Identification</w:t>
      </w:r>
      <w:r>
        <w:rPr>
          <w:spacing w:val="-4"/>
        </w:rPr>
        <w:t> </w:t>
      </w:r>
      <w:r>
        <w:rPr/>
        <w:t>Zoo</w:t>
      </w:r>
      <w:r>
        <w:rPr>
          <w:spacing w:val="-6"/>
        </w:rPr>
        <w:t> </w:t>
      </w:r>
      <w:r>
        <w:rPr/>
        <w:t>–</w:t>
      </w:r>
      <w:r>
        <w:rPr>
          <w:spacing w:val="-4"/>
        </w:rPr>
        <w:t> </w:t>
      </w:r>
      <w:r>
        <w:rPr/>
        <w:t>Meanings</w:t>
      </w:r>
      <w:r>
        <w:rPr>
          <w:spacing w:val="-5"/>
        </w:rPr>
        <w:t> </w:t>
      </w:r>
      <w:r>
        <w:rPr/>
        <w:t>of</w:t>
      </w:r>
      <w:r>
        <w:rPr>
          <w:spacing w:val="-5"/>
        </w:rPr>
        <w:t> </w:t>
      </w:r>
      <w:r>
        <w:rPr/>
        <w:t>Identification</w:t>
      </w:r>
      <w:r>
        <w:rPr>
          <w:spacing w:val="-4"/>
        </w:rPr>
        <w:t> </w:t>
      </w:r>
      <w:r>
        <w:rPr/>
        <w:t>in</w:t>
      </w:r>
      <w:r>
        <w:rPr>
          <w:spacing w:val="-4"/>
        </w:rPr>
        <w:t> </w:t>
      </w:r>
      <w:r>
        <w:rPr/>
        <w:t>Econometrics,”</w:t>
      </w:r>
      <w:r>
        <w:rPr>
          <w:spacing w:val="-5"/>
        </w:rPr>
        <w:t> </w:t>
      </w:r>
      <w:r>
        <w:rPr/>
        <w:t>Mini-course, Central University of Finance and Economics, Beijing, China.</w:t>
      </w:r>
    </w:p>
    <w:p>
      <w:pPr>
        <w:pStyle w:val="BodyText"/>
        <w:ind w:left="0"/>
      </w:pPr>
    </w:p>
    <w:p>
      <w:pPr>
        <w:pStyle w:val="BodyText"/>
        <w:ind w:left="199" w:right="345"/>
      </w:pPr>
      <w:r>
        <w:rPr/>
        <w:t>“Heterogeneity</w:t>
      </w:r>
      <w:r>
        <w:rPr>
          <w:spacing w:val="-4"/>
        </w:rPr>
        <w:t> </w:t>
      </w:r>
      <w:r>
        <w:rPr/>
        <w:t>in</w:t>
      </w:r>
      <w:r>
        <w:rPr>
          <w:spacing w:val="-4"/>
        </w:rPr>
        <w:t> </w:t>
      </w:r>
      <w:r>
        <w:rPr/>
        <w:t>Household</w:t>
      </w:r>
      <w:r>
        <w:rPr>
          <w:spacing w:val="-4"/>
        </w:rPr>
        <w:t> </w:t>
      </w:r>
      <w:r>
        <w:rPr/>
        <w:t>Resource</w:t>
      </w:r>
      <w:r>
        <w:rPr>
          <w:spacing w:val="-4"/>
        </w:rPr>
        <w:t> </w:t>
      </w:r>
      <w:r>
        <w:rPr/>
        <w:t>Shares,”</w:t>
      </w:r>
      <w:r>
        <w:rPr>
          <w:spacing w:val="-5"/>
        </w:rPr>
        <w:t> </w:t>
      </w:r>
      <w:r>
        <w:rPr/>
        <w:t>Session</w:t>
      </w:r>
      <w:r>
        <w:rPr>
          <w:spacing w:val="-4"/>
        </w:rPr>
        <w:t> </w:t>
      </w:r>
      <w:r>
        <w:rPr/>
        <w:t>on</w:t>
      </w:r>
      <w:r>
        <w:rPr>
          <w:spacing w:val="-4"/>
        </w:rPr>
        <w:t> </w:t>
      </w:r>
      <w:r>
        <w:rPr/>
        <w:t>topics</w:t>
      </w:r>
      <w:r>
        <w:rPr>
          <w:spacing w:val="-4"/>
        </w:rPr>
        <w:t> </w:t>
      </w:r>
      <w:r>
        <w:rPr/>
        <w:t>in</w:t>
      </w:r>
      <w:r>
        <w:rPr>
          <w:spacing w:val="-4"/>
        </w:rPr>
        <w:t> </w:t>
      </w:r>
      <w:r>
        <w:rPr/>
        <w:t>Microeconometrics, Latin American Meetings of the Econometric Society, Guayaquil, Ecuador.</w:t>
      </w:r>
    </w:p>
    <w:p>
      <w:pPr>
        <w:pStyle w:val="BodyText"/>
        <w:spacing w:after="0"/>
        <w:sectPr>
          <w:type w:val="continuous"/>
          <w:pgSz w:w="12240" w:h="15840"/>
          <w:pgMar w:header="0" w:footer="784" w:top="1380" w:bottom="980" w:left="1080" w:right="1080"/>
          <w:cols w:num="2" w:equalWidth="0">
            <w:col w:w="725" w:space="40"/>
            <w:col w:w="9315"/>
          </w:cols>
        </w:sectPr>
      </w:pPr>
    </w:p>
    <w:p>
      <w:pPr>
        <w:pStyle w:val="BodyText"/>
        <w:spacing w:before="60"/>
      </w:pPr>
      <w:r>
        <w:rPr/>
        <w:t>“Identification of random resource shares in collective households without preference similarity</w:t>
      </w:r>
      <w:r>
        <w:rPr>
          <w:spacing w:val="-6"/>
        </w:rPr>
        <w:t> </w:t>
      </w:r>
      <w:r>
        <w:rPr/>
        <w:t>restrictions,”</w:t>
      </w:r>
      <w:r>
        <w:rPr>
          <w:spacing w:val="-5"/>
        </w:rPr>
        <w:t> </w:t>
      </w:r>
      <w:r>
        <w:rPr/>
        <w:t>European</w:t>
      </w:r>
      <w:r>
        <w:rPr>
          <w:spacing w:val="-4"/>
        </w:rPr>
        <w:t> </w:t>
      </w:r>
      <w:r>
        <w:rPr/>
        <w:t>Meetings</w:t>
      </w:r>
      <w:r>
        <w:rPr>
          <w:spacing w:val="-4"/>
        </w:rPr>
        <w:t> </w:t>
      </w:r>
      <w:r>
        <w:rPr/>
        <w:t>of</w:t>
      </w:r>
      <w:r>
        <w:rPr>
          <w:spacing w:val="-5"/>
        </w:rPr>
        <w:t> </w:t>
      </w:r>
      <w:r>
        <w:rPr/>
        <w:t>the</w:t>
      </w:r>
      <w:r>
        <w:rPr>
          <w:spacing w:val="-4"/>
        </w:rPr>
        <w:t> </w:t>
      </w:r>
      <w:r>
        <w:rPr/>
        <w:t>Econometric</w:t>
      </w:r>
      <w:r>
        <w:rPr>
          <w:spacing w:val="-4"/>
        </w:rPr>
        <w:t> </w:t>
      </w:r>
      <w:r>
        <w:rPr/>
        <w:t>Society,</w:t>
      </w:r>
      <w:r>
        <w:rPr>
          <w:spacing w:val="-6"/>
        </w:rPr>
        <w:t> </w:t>
      </w:r>
      <w:r>
        <w:rPr/>
        <w:t>Cologne,</w:t>
      </w:r>
      <w:r>
        <w:rPr>
          <w:spacing w:val="-4"/>
        </w:rPr>
        <w:t> </w:t>
      </w:r>
      <w:r>
        <w:rPr/>
        <w:t>Germany,</w:t>
      </w:r>
    </w:p>
    <w:p>
      <w:pPr>
        <w:pStyle w:val="BodyText"/>
      </w:pPr>
      <w:r>
        <w:rPr/>
        <w:t>August</w:t>
      </w:r>
      <w:r>
        <w:rPr>
          <w:spacing w:val="-4"/>
        </w:rPr>
        <w:t> 2018</w:t>
      </w:r>
    </w:p>
    <w:p>
      <w:pPr>
        <w:pStyle w:val="BodyText"/>
        <w:ind w:left="0"/>
      </w:pPr>
    </w:p>
    <w:p>
      <w:pPr>
        <w:pStyle w:val="BodyText"/>
        <w:ind w:right="997"/>
      </w:pPr>
      <w:r>
        <w:rPr/>
        <w:t>“General</w:t>
      </w:r>
      <w:r>
        <w:rPr>
          <w:spacing w:val="-5"/>
        </w:rPr>
        <w:t> </w:t>
      </w:r>
      <w:r>
        <w:rPr/>
        <w:t>Doubly</w:t>
      </w:r>
      <w:r>
        <w:rPr>
          <w:spacing w:val="-5"/>
        </w:rPr>
        <w:t> </w:t>
      </w:r>
      <w:r>
        <w:rPr/>
        <w:t>Robust</w:t>
      </w:r>
      <w:r>
        <w:rPr>
          <w:spacing w:val="-6"/>
        </w:rPr>
        <w:t> </w:t>
      </w:r>
      <w:r>
        <w:rPr/>
        <w:t>Identification</w:t>
      </w:r>
      <w:r>
        <w:rPr>
          <w:spacing w:val="-5"/>
        </w:rPr>
        <w:t> </w:t>
      </w:r>
      <w:r>
        <w:rPr/>
        <w:t>and</w:t>
      </w:r>
      <w:r>
        <w:rPr>
          <w:spacing w:val="-5"/>
        </w:rPr>
        <w:t> </w:t>
      </w:r>
      <w:r>
        <w:rPr/>
        <w:t>Estimation,”</w:t>
      </w:r>
      <w:r>
        <w:rPr>
          <w:spacing w:val="-5"/>
        </w:rPr>
        <w:t> </w:t>
      </w:r>
      <w:r>
        <w:rPr/>
        <w:t>4</w:t>
      </w:r>
      <w:r>
        <w:rPr>
          <w:vertAlign w:val="superscript"/>
        </w:rPr>
        <w:t>th</w:t>
      </w:r>
      <w:r>
        <w:rPr>
          <w:spacing w:val="-5"/>
          <w:vertAlign w:val="baseline"/>
        </w:rPr>
        <w:t> </w:t>
      </w:r>
      <w:r>
        <w:rPr>
          <w:vertAlign w:val="baseline"/>
        </w:rPr>
        <w:t>Dongbei</w:t>
      </w:r>
      <w:r>
        <w:rPr>
          <w:spacing w:val="-5"/>
          <w:vertAlign w:val="baseline"/>
        </w:rPr>
        <w:t> </w:t>
      </w:r>
      <w:r>
        <w:rPr>
          <w:vertAlign w:val="baseline"/>
        </w:rPr>
        <w:t>Econometrics Workshop, Dalian, China, June 2018</w:t>
      </w:r>
    </w:p>
    <w:p>
      <w:pPr>
        <w:pStyle w:val="BodyText"/>
        <w:ind w:left="0"/>
      </w:pPr>
    </w:p>
    <w:p>
      <w:pPr>
        <w:pStyle w:val="BodyText"/>
        <w:ind w:right="468"/>
      </w:pPr>
      <w:r>
        <w:rPr/>
        <w:t>“Identification</w:t>
      </w:r>
      <w:r>
        <w:rPr>
          <w:spacing w:val="-4"/>
        </w:rPr>
        <w:t> </w:t>
      </w:r>
      <w:r>
        <w:rPr/>
        <w:t>of</w:t>
      </w:r>
      <w:r>
        <w:rPr>
          <w:spacing w:val="-5"/>
        </w:rPr>
        <w:t> </w:t>
      </w:r>
      <w:r>
        <w:rPr/>
        <w:t>random</w:t>
      </w:r>
      <w:r>
        <w:rPr>
          <w:spacing w:val="-5"/>
        </w:rPr>
        <w:t> </w:t>
      </w:r>
      <w:r>
        <w:rPr/>
        <w:t>resource</w:t>
      </w:r>
      <w:r>
        <w:rPr>
          <w:spacing w:val="-4"/>
        </w:rPr>
        <w:t> </w:t>
      </w:r>
      <w:r>
        <w:rPr/>
        <w:t>shares</w:t>
      </w:r>
      <w:r>
        <w:rPr>
          <w:spacing w:val="-4"/>
        </w:rPr>
        <w:t> </w:t>
      </w:r>
      <w:r>
        <w:rPr/>
        <w:t>in</w:t>
      </w:r>
      <w:r>
        <w:rPr>
          <w:spacing w:val="-6"/>
        </w:rPr>
        <w:t> </w:t>
      </w:r>
      <w:r>
        <w:rPr/>
        <w:t>collective</w:t>
      </w:r>
      <w:r>
        <w:rPr>
          <w:spacing w:val="-4"/>
        </w:rPr>
        <w:t> </w:t>
      </w:r>
      <w:r>
        <w:rPr/>
        <w:t>households</w:t>
      </w:r>
      <w:r>
        <w:rPr>
          <w:spacing w:val="-4"/>
        </w:rPr>
        <w:t> </w:t>
      </w:r>
      <w:r>
        <w:rPr/>
        <w:t>without</w:t>
      </w:r>
      <w:r>
        <w:rPr>
          <w:spacing w:val="-4"/>
        </w:rPr>
        <w:t> </w:t>
      </w:r>
      <w:r>
        <w:rPr/>
        <w:t>preference similarity restrictions,” Family Inequality Workshop, Leuven, Belgium, June 2018</w:t>
      </w:r>
    </w:p>
    <w:p>
      <w:pPr>
        <w:pStyle w:val="BodyText"/>
        <w:ind w:left="0"/>
      </w:pPr>
    </w:p>
    <w:p>
      <w:pPr>
        <w:pStyle w:val="BodyText"/>
        <w:ind w:right="997"/>
      </w:pPr>
      <w:r>
        <w:rPr/>
        <w:t>“General</w:t>
      </w:r>
      <w:r>
        <w:rPr>
          <w:spacing w:val="-5"/>
        </w:rPr>
        <w:t> </w:t>
      </w:r>
      <w:r>
        <w:rPr/>
        <w:t>Doubly</w:t>
      </w:r>
      <w:r>
        <w:rPr>
          <w:spacing w:val="-5"/>
        </w:rPr>
        <w:t> </w:t>
      </w:r>
      <w:r>
        <w:rPr/>
        <w:t>Robust</w:t>
      </w:r>
      <w:r>
        <w:rPr>
          <w:spacing w:val="-6"/>
        </w:rPr>
        <w:t> </w:t>
      </w:r>
      <w:r>
        <w:rPr/>
        <w:t>Identification</w:t>
      </w:r>
      <w:r>
        <w:rPr>
          <w:spacing w:val="-5"/>
        </w:rPr>
        <w:t> </w:t>
      </w:r>
      <w:r>
        <w:rPr/>
        <w:t>and</w:t>
      </w:r>
      <w:r>
        <w:rPr>
          <w:spacing w:val="-5"/>
        </w:rPr>
        <w:t> </w:t>
      </w:r>
      <w:r>
        <w:rPr/>
        <w:t>Estimation,”</w:t>
      </w:r>
      <w:r>
        <w:rPr>
          <w:spacing w:val="-5"/>
        </w:rPr>
        <w:t> </w:t>
      </w:r>
      <w:r>
        <w:rPr/>
        <w:t>8</w:t>
      </w:r>
      <w:r>
        <w:rPr>
          <w:vertAlign w:val="superscript"/>
        </w:rPr>
        <w:t>th</w:t>
      </w:r>
      <w:r>
        <w:rPr>
          <w:spacing w:val="-5"/>
          <w:vertAlign w:val="baseline"/>
        </w:rPr>
        <w:t> </w:t>
      </w:r>
      <w:r>
        <w:rPr>
          <w:vertAlign w:val="baseline"/>
        </w:rPr>
        <w:t>Shanghai</w:t>
      </w:r>
      <w:r>
        <w:rPr>
          <w:spacing w:val="-5"/>
          <w:vertAlign w:val="baseline"/>
        </w:rPr>
        <w:t> </w:t>
      </w:r>
      <w:r>
        <w:rPr>
          <w:vertAlign w:val="baseline"/>
        </w:rPr>
        <w:t>Econometrics Workshop, June 2018</w:t>
      </w:r>
    </w:p>
    <w:p>
      <w:pPr>
        <w:pStyle w:val="BodyText"/>
        <w:ind w:left="0"/>
      </w:pPr>
    </w:p>
    <w:p>
      <w:pPr>
        <w:pStyle w:val="BodyText"/>
        <w:ind w:right="354"/>
      </w:pPr>
      <w:r>
        <w:rPr/>
        <w:t>Roundtable</w:t>
      </w:r>
      <w:r>
        <w:rPr>
          <w:spacing w:val="-4"/>
        </w:rPr>
        <w:t> </w:t>
      </w:r>
      <w:r>
        <w:rPr/>
        <w:t>session</w:t>
      </w:r>
      <w:r>
        <w:rPr>
          <w:spacing w:val="-3"/>
        </w:rPr>
        <w:t> </w:t>
      </w:r>
      <w:r>
        <w:rPr/>
        <w:t>on</w:t>
      </w:r>
      <w:r>
        <w:rPr>
          <w:spacing w:val="-3"/>
        </w:rPr>
        <w:t> </w:t>
      </w:r>
      <w:r>
        <w:rPr/>
        <w:t>How</w:t>
      </w:r>
      <w:r>
        <w:rPr>
          <w:spacing w:val="-4"/>
        </w:rPr>
        <w:t> </w:t>
      </w:r>
      <w:r>
        <w:rPr/>
        <w:t>to</w:t>
      </w:r>
      <w:r>
        <w:rPr>
          <w:spacing w:val="-3"/>
        </w:rPr>
        <w:t> </w:t>
      </w:r>
      <w:r>
        <w:rPr/>
        <w:t>do</w:t>
      </w:r>
      <w:r>
        <w:rPr>
          <w:spacing w:val="-3"/>
        </w:rPr>
        <w:t> </w:t>
      </w:r>
      <w:r>
        <w:rPr/>
        <w:t>Frontier</w:t>
      </w:r>
      <w:r>
        <w:rPr>
          <w:spacing w:val="-3"/>
        </w:rPr>
        <w:t> </w:t>
      </w:r>
      <w:r>
        <w:rPr/>
        <w:t>Research</w:t>
      </w:r>
      <w:r>
        <w:rPr>
          <w:spacing w:val="-3"/>
        </w:rPr>
        <w:t> </w:t>
      </w:r>
      <w:r>
        <w:rPr/>
        <w:t>in</w:t>
      </w:r>
      <w:r>
        <w:rPr>
          <w:spacing w:val="-3"/>
        </w:rPr>
        <w:t> </w:t>
      </w:r>
      <w:r>
        <w:rPr/>
        <w:t>Econometrics,</w:t>
      </w:r>
      <w:r>
        <w:rPr>
          <w:spacing w:val="-3"/>
        </w:rPr>
        <w:t> </w:t>
      </w:r>
      <w:r>
        <w:rPr/>
        <w:t>China</w:t>
      </w:r>
      <w:r>
        <w:rPr>
          <w:spacing w:val="-3"/>
        </w:rPr>
        <w:t> </w:t>
      </w:r>
      <w:r>
        <w:rPr/>
        <w:t>Meetings</w:t>
      </w:r>
      <w:r>
        <w:rPr>
          <w:spacing w:val="-4"/>
        </w:rPr>
        <w:t> </w:t>
      </w:r>
      <w:r>
        <w:rPr/>
        <w:t>of the Econometric Society, Shanghai, China, June 2018</w:t>
      </w:r>
    </w:p>
    <w:p>
      <w:pPr>
        <w:pStyle w:val="BodyText"/>
        <w:ind w:left="0"/>
      </w:pPr>
    </w:p>
    <w:p>
      <w:pPr>
        <w:pStyle w:val="BodyText"/>
        <w:ind w:right="354"/>
      </w:pPr>
      <w:r>
        <w:rPr/>
        <w:t>“Identification of random resource shares in collective households without preference similarity</w:t>
      </w:r>
      <w:r>
        <w:rPr>
          <w:spacing w:val="-6"/>
        </w:rPr>
        <w:t> </w:t>
      </w:r>
      <w:r>
        <w:rPr/>
        <w:t>restrictions,”</w:t>
      </w:r>
      <w:r>
        <w:rPr>
          <w:spacing w:val="-5"/>
        </w:rPr>
        <w:t> </w:t>
      </w:r>
      <w:r>
        <w:rPr/>
        <w:t>Special</w:t>
      </w:r>
      <w:r>
        <w:rPr>
          <w:spacing w:val="-4"/>
        </w:rPr>
        <w:t> </w:t>
      </w:r>
      <w:r>
        <w:rPr/>
        <w:t>Session</w:t>
      </w:r>
      <w:r>
        <w:rPr>
          <w:spacing w:val="-4"/>
        </w:rPr>
        <w:t> </w:t>
      </w:r>
      <w:r>
        <w:rPr/>
        <w:t>on</w:t>
      </w:r>
      <w:r>
        <w:rPr>
          <w:spacing w:val="-4"/>
        </w:rPr>
        <w:t> </w:t>
      </w:r>
      <w:r>
        <w:rPr/>
        <w:t>Measuring</w:t>
      </w:r>
      <w:r>
        <w:rPr>
          <w:spacing w:val="-4"/>
        </w:rPr>
        <w:t> </w:t>
      </w:r>
      <w:r>
        <w:rPr/>
        <w:t>Individual</w:t>
      </w:r>
      <w:r>
        <w:rPr>
          <w:spacing w:val="-4"/>
        </w:rPr>
        <w:t> </w:t>
      </w:r>
      <w:r>
        <w:rPr/>
        <w:t>Poverty,</w:t>
      </w:r>
      <w:r>
        <w:rPr>
          <w:spacing w:val="-4"/>
        </w:rPr>
        <w:t> </w:t>
      </w:r>
      <w:r>
        <w:rPr/>
        <w:t>Royal</w:t>
      </w:r>
      <w:r>
        <w:rPr>
          <w:spacing w:val="-4"/>
        </w:rPr>
        <w:t> </w:t>
      </w:r>
      <w:r>
        <w:rPr/>
        <w:t>Economic Society Annual Conference, Brighton, UK, March 2018</w:t>
      </w:r>
    </w:p>
    <w:p>
      <w:pPr>
        <w:pStyle w:val="BodyText"/>
        <w:ind w:left="0"/>
      </w:pPr>
    </w:p>
    <w:p>
      <w:pPr>
        <w:pStyle w:val="BodyText"/>
        <w:spacing w:before="1"/>
      </w:pPr>
      <w:r>
        <w:rPr/>
        <w:t>“Keeping</w:t>
      </w:r>
      <w:r>
        <w:rPr>
          <w:spacing w:val="-3"/>
        </w:rPr>
        <w:t> </w:t>
      </w:r>
      <w:r>
        <w:rPr/>
        <w:t>up</w:t>
      </w:r>
      <w:r>
        <w:rPr>
          <w:spacing w:val="-2"/>
        </w:rPr>
        <w:t> </w:t>
      </w:r>
      <w:r>
        <w:rPr/>
        <w:t>With</w:t>
      </w:r>
      <w:r>
        <w:rPr>
          <w:spacing w:val="-1"/>
        </w:rPr>
        <w:t> </w:t>
      </w:r>
      <w:r>
        <w:rPr/>
        <w:t>Peers</w:t>
      </w:r>
      <w:r>
        <w:rPr>
          <w:spacing w:val="-2"/>
        </w:rPr>
        <w:t> </w:t>
      </w:r>
      <w:r>
        <w:rPr/>
        <w:t>in</w:t>
      </w:r>
      <w:r>
        <w:rPr>
          <w:spacing w:val="-1"/>
        </w:rPr>
        <w:t> </w:t>
      </w:r>
      <w:r>
        <w:rPr/>
        <w:t>India:</w:t>
      </w:r>
      <w:r>
        <w:rPr>
          <w:spacing w:val="-1"/>
        </w:rPr>
        <w:t> </w:t>
      </w:r>
      <w:r>
        <w:rPr/>
        <w:t>A</w:t>
      </w:r>
      <w:r>
        <w:rPr>
          <w:spacing w:val="-2"/>
        </w:rPr>
        <w:t> </w:t>
      </w:r>
      <w:r>
        <w:rPr/>
        <w:t>New</w:t>
      </w:r>
      <w:r>
        <w:rPr>
          <w:spacing w:val="-2"/>
        </w:rPr>
        <w:t> </w:t>
      </w:r>
      <w:r>
        <w:rPr/>
        <w:t>Social</w:t>
      </w:r>
      <w:r>
        <w:rPr>
          <w:spacing w:val="-1"/>
        </w:rPr>
        <w:t> </w:t>
      </w:r>
      <w:r>
        <w:rPr/>
        <w:t>Interactions</w:t>
      </w:r>
      <w:r>
        <w:rPr>
          <w:spacing w:val="-2"/>
        </w:rPr>
        <w:t> </w:t>
      </w:r>
      <w:r>
        <w:rPr/>
        <w:t>Model</w:t>
      </w:r>
      <w:r>
        <w:rPr>
          <w:spacing w:val="-1"/>
        </w:rPr>
        <w:t> </w:t>
      </w:r>
      <w:r>
        <w:rPr/>
        <w:t>of</w:t>
      </w:r>
      <w:r>
        <w:rPr>
          <w:spacing w:val="-2"/>
        </w:rPr>
        <w:t> </w:t>
      </w:r>
      <w:r>
        <w:rPr/>
        <w:t>Perceived</w:t>
      </w:r>
      <w:r>
        <w:rPr>
          <w:spacing w:val="-1"/>
        </w:rPr>
        <w:t> </w:t>
      </w:r>
      <w:r>
        <w:rPr>
          <w:spacing w:val="-2"/>
        </w:rPr>
        <w:t>Needs,”</w:t>
      </w:r>
    </w:p>
    <w:p>
      <w:pPr>
        <w:pStyle w:val="BodyText"/>
      </w:pPr>
      <w:r>
        <w:rPr/>
        <w:t>West</w:t>
      </w:r>
      <w:r>
        <w:rPr>
          <w:spacing w:val="-2"/>
        </w:rPr>
        <w:t> </w:t>
      </w:r>
      <w:r>
        <w:rPr/>
        <w:t>Indies</w:t>
      </w:r>
      <w:r>
        <w:rPr>
          <w:spacing w:val="-3"/>
        </w:rPr>
        <w:t> </w:t>
      </w:r>
      <w:r>
        <w:rPr/>
        <w:t>Economic</w:t>
      </w:r>
      <w:r>
        <w:rPr>
          <w:spacing w:val="-2"/>
        </w:rPr>
        <w:t> </w:t>
      </w:r>
      <w:r>
        <w:rPr/>
        <w:t>Conference,</w:t>
      </w:r>
      <w:r>
        <w:rPr>
          <w:spacing w:val="-3"/>
        </w:rPr>
        <w:t> </w:t>
      </w:r>
      <w:r>
        <w:rPr/>
        <w:t>Kingston,</w:t>
      </w:r>
      <w:r>
        <w:rPr>
          <w:spacing w:val="-2"/>
        </w:rPr>
        <w:t> </w:t>
      </w:r>
      <w:r>
        <w:rPr/>
        <w:t>Jamaica,</w:t>
      </w:r>
      <w:r>
        <w:rPr>
          <w:spacing w:val="-2"/>
        </w:rPr>
        <w:t> </w:t>
      </w:r>
      <w:r>
        <w:rPr/>
        <w:t>March</w:t>
      </w:r>
      <w:r>
        <w:rPr>
          <w:spacing w:val="-1"/>
        </w:rPr>
        <w:t> </w:t>
      </w:r>
      <w:r>
        <w:rPr>
          <w:spacing w:val="-4"/>
        </w:rPr>
        <w:t>2018</w:t>
      </w:r>
    </w:p>
    <w:p>
      <w:pPr>
        <w:pStyle w:val="BodyText"/>
        <w:spacing w:before="276"/>
        <w:ind w:right="530"/>
        <w:jc w:val="both"/>
      </w:pPr>
      <w:r>
        <w:rPr/>
        <w:t>“Keeping</w:t>
      </w:r>
      <w:r>
        <w:rPr>
          <w:spacing w:val="-3"/>
        </w:rPr>
        <w:t> </w:t>
      </w:r>
      <w:r>
        <w:rPr/>
        <w:t>up</w:t>
      </w:r>
      <w:r>
        <w:rPr>
          <w:spacing w:val="-3"/>
        </w:rPr>
        <w:t> </w:t>
      </w:r>
      <w:r>
        <w:rPr/>
        <w:t>With</w:t>
      </w:r>
      <w:r>
        <w:rPr>
          <w:spacing w:val="-3"/>
        </w:rPr>
        <w:t> </w:t>
      </w:r>
      <w:r>
        <w:rPr/>
        <w:t>Peers</w:t>
      </w:r>
      <w:r>
        <w:rPr>
          <w:spacing w:val="-4"/>
        </w:rPr>
        <w:t> </w:t>
      </w:r>
      <w:r>
        <w:rPr/>
        <w:t>in</w:t>
      </w:r>
      <w:r>
        <w:rPr>
          <w:spacing w:val="-3"/>
        </w:rPr>
        <w:t> </w:t>
      </w:r>
      <w:r>
        <w:rPr/>
        <w:t>India:</w:t>
      </w:r>
      <w:r>
        <w:rPr>
          <w:spacing w:val="-3"/>
        </w:rPr>
        <w:t> </w:t>
      </w:r>
      <w:r>
        <w:rPr/>
        <w:t>A</w:t>
      </w:r>
      <w:r>
        <w:rPr>
          <w:spacing w:val="-5"/>
        </w:rPr>
        <w:t> </w:t>
      </w:r>
      <w:r>
        <w:rPr/>
        <w:t>New</w:t>
      </w:r>
      <w:r>
        <w:rPr>
          <w:spacing w:val="-4"/>
        </w:rPr>
        <w:t> </w:t>
      </w:r>
      <w:r>
        <w:rPr/>
        <w:t>Social</w:t>
      </w:r>
      <w:r>
        <w:rPr>
          <w:spacing w:val="-3"/>
        </w:rPr>
        <w:t> </w:t>
      </w:r>
      <w:r>
        <w:rPr/>
        <w:t>Interactions</w:t>
      </w:r>
      <w:r>
        <w:rPr>
          <w:spacing w:val="-5"/>
        </w:rPr>
        <w:t> </w:t>
      </w:r>
      <w:r>
        <w:rPr/>
        <w:t>Model</w:t>
      </w:r>
      <w:r>
        <w:rPr>
          <w:spacing w:val="-3"/>
        </w:rPr>
        <w:t> </w:t>
      </w:r>
      <w:r>
        <w:rPr/>
        <w:t>of</w:t>
      </w:r>
      <w:r>
        <w:rPr>
          <w:spacing w:val="-4"/>
        </w:rPr>
        <w:t> </w:t>
      </w:r>
      <w:r>
        <w:rPr/>
        <w:t>Perceived</w:t>
      </w:r>
      <w:r>
        <w:rPr>
          <w:spacing w:val="-3"/>
        </w:rPr>
        <w:t> </w:t>
      </w:r>
      <w:r>
        <w:rPr/>
        <w:t>Needs,” session</w:t>
      </w:r>
      <w:r>
        <w:rPr>
          <w:spacing w:val="-2"/>
        </w:rPr>
        <w:t> </w:t>
      </w:r>
      <w:r>
        <w:rPr/>
        <w:t>on</w:t>
      </w:r>
      <w:r>
        <w:rPr>
          <w:spacing w:val="-2"/>
        </w:rPr>
        <w:t> </w:t>
      </w:r>
      <w:r>
        <w:rPr/>
        <w:t>Social</w:t>
      </w:r>
      <w:r>
        <w:rPr>
          <w:spacing w:val="-3"/>
        </w:rPr>
        <w:t> </w:t>
      </w:r>
      <w:r>
        <w:rPr/>
        <w:t>Interactions,</w:t>
      </w:r>
      <w:r>
        <w:rPr>
          <w:spacing w:val="-2"/>
        </w:rPr>
        <w:t> </w:t>
      </w:r>
      <w:r>
        <w:rPr/>
        <w:t>Networks,</w:t>
      </w:r>
      <w:r>
        <w:rPr>
          <w:spacing w:val="-2"/>
        </w:rPr>
        <w:t> </w:t>
      </w:r>
      <w:r>
        <w:rPr/>
        <w:t>and</w:t>
      </w:r>
      <w:r>
        <w:rPr>
          <w:spacing w:val="-2"/>
        </w:rPr>
        <w:t> </w:t>
      </w:r>
      <w:r>
        <w:rPr/>
        <w:t>Fixed</w:t>
      </w:r>
      <w:r>
        <w:rPr>
          <w:spacing w:val="-2"/>
        </w:rPr>
        <w:t> </w:t>
      </w:r>
      <w:r>
        <w:rPr/>
        <w:t>Effects,</w:t>
      </w:r>
      <w:r>
        <w:rPr>
          <w:spacing w:val="-2"/>
        </w:rPr>
        <w:t> </w:t>
      </w:r>
      <w:r>
        <w:rPr/>
        <w:t>Econometric</w:t>
      </w:r>
      <w:r>
        <w:rPr>
          <w:spacing w:val="-2"/>
        </w:rPr>
        <w:t> </w:t>
      </w:r>
      <w:r>
        <w:rPr/>
        <w:t>Society,</w:t>
      </w:r>
      <w:r>
        <w:rPr>
          <w:spacing w:val="-2"/>
        </w:rPr>
        <w:t> </w:t>
      </w:r>
      <w:r>
        <w:rPr/>
        <w:t>Allied Social Sciences Association annual meeting, Philadelphia, January 2018</w:t>
      </w:r>
    </w:p>
    <w:p>
      <w:pPr>
        <w:pStyle w:val="BodyText"/>
        <w:spacing w:before="274"/>
        <w:ind w:left="0"/>
      </w:pPr>
    </w:p>
    <w:p>
      <w:pPr>
        <w:pStyle w:val="Heading2"/>
        <w:spacing w:before="0"/>
      </w:pPr>
      <w:r>
        <w:rPr>
          <w:spacing w:val="-4"/>
        </w:rPr>
        <w:t>2017</w:t>
      </w:r>
    </w:p>
    <w:p>
      <w:pPr>
        <w:pStyle w:val="BodyText"/>
        <w:ind w:left="0"/>
        <w:rPr>
          <w:b/>
        </w:rPr>
      </w:pPr>
    </w:p>
    <w:p>
      <w:pPr>
        <w:pStyle w:val="BodyText"/>
        <w:ind w:right="278"/>
      </w:pPr>
      <w:r>
        <w:rPr/>
        <w:t>2017 seminars at (chronologically): University of Warwick, UK; London School of Economics, UK; Rice University, Mexico Autonomous Institute of Technology (ITAM), Mexico; University of Pennsylvania, International Monetary Fund, Washington DC; University</w:t>
      </w:r>
      <w:r>
        <w:rPr>
          <w:spacing w:val="-2"/>
        </w:rPr>
        <w:t> </w:t>
      </w:r>
      <w:r>
        <w:rPr/>
        <w:t>of</w:t>
      </w:r>
      <w:r>
        <w:rPr>
          <w:spacing w:val="-3"/>
        </w:rPr>
        <w:t> </w:t>
      </w:r>
      <w:r>
        <w:rPr/>
        <w:t>California</w:t>
      </w:r>
      <w:r>
        <w:rPr>
          <w:spacing w:val="-3"/>
        </w:rPr>
        <w:t> </w:t>
      </w:r>
      <w:r>
        <w:rPr/>
        <w:t>Davis;</w:t>
      </w:r>
      <w:r>
        <w:rPr>
          <w:spacing w:val="-2"/>
        </w:rPr>
        <w:t> </w:t>
      </w:r>
      <w:r>
        <w:rPr/>
        <w:t>University</w:t>
      </w:r>
      <w:r>
        <w:rPr>
          <w:spacing w:val="-2"/>
        </w:rPr>
        <w:t> </w:t>
      </w:r>
      <w:r>
        <w:rPr/>
        <w:t>of</w:t>
      </w:r>
      <w:r>
        <w:rPr>
          <w:spacing w:val="-3"/>
        </w:rPr>
        <w:t> </w:t>
      </w:r>
      <w:r>
        <w:rPr/>
        <w:t>California</w:t>
      </w:r>
      <w:r>
        <w:rPr>
          <w:spacing w:val="-2"/>
        </w:rPr>
        <w:t> </w:t>
      </w:r>
      <w:r>
        <w:rPr/>
        <w:t>Irvine;</w:t>
      </w:r>
      <w:r>
        <w:rPr>
          <w:spacing w:val="-2"/>
        </w:rPr>
        <w:t> </w:t>
      </w:r>
      <w:r>
        <w:rPr/>
        <w:t>Chinese</w:t>
      </w:r>
      <w:r>
        <w:rPr>
          <w:spacing w:val="-3"/>
        </w:rPr>
        <w:t> </w:t>
      </w:r>
      <w:r>
        <w:rPr/>
        <w:t>University</w:t>
      </w:r>
      <w:r>
        <w:rPr>
          <w:spacing w:val="-2"/>
        </w:rPr>
        <w:t> </w:t>
      </w:r>
      <w:r>
        <w:rPr/>
        <w:t>of</w:t>
      </w:r>
      <w:r>
        <w:rPr>
          <w:spacing w:val="-3"/>
        </w:rPr>
        <w:t> </w:t>
      </w:r>
      <w:r>
        <w:rPr/>
        <w:t>Hong Kong; Higher School of Economics, National Research University,</w:t>
      </w:r>
      <w:r>
        <w:rPr>
          <w:spacing w:val="40"/>
        </w:rPr>
        <w:t> </w:t>
      </w:r>
      <w:r>
        <w:rPr/>
        <w:t>Moscow, Russia; Higher School of Economics, National Research University, St. Petersburg, Russia; National University of Singapore; Nanyang Technological University, Singapore; Singapore Management University; Erasmus University, Rotterdam, The Netherlands; Tinbergen</w:t>
      </w:r>
      <w:r>
        <w:rPr>
          <w:spacing w:val="-6"/>
        </w:rPr>
        <w:t> </w:t>
      </w:r>
      <w:r>
        <w:rPr/>
        <w:t>Institute</w:t>
      </w:r>
      <w:r>
        <w:rPr>
          <w:spacing w:val="-4"/>
        </w:rPr>
        <w:t> </w:t>
      </w:r>
      <w:r>
        <w:rPr/>
        <w:t>seminar,</w:t>
      </w:r>
      <w:r>
        <w:rPr>
          <w:spacing w:val="-4"/>
        </w:rPr>
        <w:t> </w:t>
      </w:r>
      <w:r>
        <w:rPr/>
        <w:t>University</w:t>
      </w:r>
      <w:r>
        <w:rPr>
          <w:spacing w:val="-4"/>
        </w:rPr>
        <w:t> </w:t>
      </w:r>
      <w:r>
        <w:rPr/>
        <w:t>of</w:t>
      </w:r>
      <w:r>
        <w:rPr>
          <w:spacing w:val="-5"/>
        </w:rPr>
        <w:t> </w:t>
      </w:r>
      <w:r>
        <w:rPr/>
        <w:t>Amsterdam,</w:t>
      </w:r>
      <w:r>
        <w:rPr>
          <w:spacing w:val="-4"/>
        </w:rPr>
        <w:t> </w:t>
      </w:r>
      <w:r>
        <w:rPr/>
        <w:t>The</w:t>
      </w:r>
      <w:r>
        <w:rPr>
          <w:spacing w:val="-4"/>
        </w:rPr>
        <w:t> </w:t>
      </w:r>
      <w:r>
        <w:rPr/>
        <w:t>Netherlands;</w:t>
      </w:r>
      <w:r>
        <w:rPr>
          <w:spacing w:val="-5"/>
        </w:rPr>
        <w:t> </w:t>
      </w:r>
      <w:r>
        <w:rPr/>
        <w:t>Goethe</w:t>
      </w:r>
      <w:r>
        <w:rPr>
          <w:spacing w:val="-4"/>
        </w:rPr>
        <w:t> </w:t>
      </w:r>
      <w:r>
        <w:rPr/>
        <w:t>university, Frankfurt am Main, Germany; Luxembourg Institute of Socio-Economic Research, Luxembourg; Tilburg University, The Netherlands; University of Groningen, The </w:t>
      </w:r>
      <w:r>
        <w:rPr>
          <w:spacing w:val="-2"/>
        </w:rPr>
        <w:t>Netherlands.</w:t>
      </w:r>
    </w:p>
    <w:p>
      <w:pPr>
        <w:pStyle w:val="BodyText"/>
        <w:spacing w:before="241"/>
      </w:pPr>
      <w:r>
        <w:rPr/>
        <w:t>“The</w:t>
      </w:r>
      <w:r>
        <w:rPr>
          <w:spacing w:val="-4"/>
        </w:rPr>
        <w:t> </w:t>
      </w:r>
      <w:r>
        <w:rPr/>
        <w:t>Identification</w:t>
      </w:r>
      <w:r>
        <w:rPr>
          <w:spacing w:val="-4"/>
        </w:rPr>
        <w:t> </w:t>
      </w:r>
      <w:r>
        <w:rPr/>
        <w:t>Zoo</w:t>
      </w:r>
      <w:r>
        <w:rPr>
          <w:spacing w:val="-6"/>
        </w:rPr>
        <w:t> </w:t>
      </w:r>
      <w:r>
        <w:rPr/>
        <w:t>–</w:t>
      </w:r>
      <w:r>
        <w:rPr>
          <w:spacing w:val="-4"/>
        </w:rPr>
        <w:t> </w:t>
      </w:r>
      <w:r>
        <w:rPr/>
        <w:t>Meanings</w:t>
      </w:r>
      <w:r>
        <w:rPr>
          <w:spacing w:val="-5"/>
        </w:rPr>
        <w:t> </w:t>
      </w:r>
      <w:r>
        <w:rPr/>
        <w:t>of</w:t>
      </w:r>
      <w:r>
        <w:rPr>
          <w:spacing w:val="-5"/>
        </w:rPr>
        <w:t> </w:t>
      </w:r>
      <w:r>
        <w:rPr/>
        <w:t>Identification</w:t>
      </w:r>
      <w:r>
        <w:rPr>
          <w:spacing w:val="-4"/>
        </w:rPr>
        <w:t> </w:t>
      </w:r>
      <w:r>
        <w:rPr/>
        <w:t>in</w:t>
      </w:r>
      <w:r>
        <w:rPr>
          <w:spacing w:val="-4"/>
        </w:rPr>
        <w:t> </w:t>
      </w:r>
      <w:r>
        <w:rPr/>
        <w:t>Econometrics,”</w:t>
      </w:r>
      <w:r>
        <w:rPr>
          <w:spacing w:val="-5"/>
        </w:rPr>
        <w:t> </w:t>
      </w:r>
      <w:r>
        <w:rPr/>
        <w:t>Mini-course,</w:t>
      </w:r>
      <w:r>
        <w:rPr>
          <w:spacing w:val="-4"/>
        </w:rPr>
        <w:t> </w:t>
      </w:r>
      <w:r>
        <w:rPr/>
        <w:t>Hong Kong University.</w:t>
      </w:r>
    </w:p>
    <w:p>
      <w:pPr>
        <w:pStyle w:val="BodyText"/>
        <w:spacing w:after="0"/>
        <w:sectPr>
          <w:pgSz w:w="12240" w:h="15840"/>
          <w:pgMar w:header="0" w:footer="784" w:top="1380" w:bottom="980" w:left="1080" w:right="1080"/>
        </w:sectPr>
      </w:pPr>
    </w:p>
    <w:p>
      <w:pPr>
        <w:pStyle w:val="BodyText"/>
        <w:spacing w:before="80"/>
        <w:ind w:right="279"/>
        <w:jc w:val="both"/>
      </w:pPr>
      <w:r>
        <w:rPr/>
        <w:t>“Keeping</w:t>
      </w:r>
      <w:r>
        <w:rPr>
          <w:spacing w:val="-3"/>
        </w:rPr>
        <w:t> </w:t>
      </w:r>
      <w:r>
        <w:rPr/>
        <w:t>up</w:t>
      </w:r>
      <w:r>
        <w:rPr>
          <w:spacing w:val="-5"/>
        </w:rPr>
        <w:t> </w:t>
      </w:r>
      <w:r>
        <w:rPr/>
        <w:t>with</w:t>
      </w:r>
      <w:r>
        <w:rPr>
          <w:spacing w:val="-3"/>
        </w:rPr>
        <w:t> </w:t>
      </w:r>
      <w:r>
        <w:rPr/>
        <w:t>Peers</w:t>
      </w:r>
      <w:r>
        <w:rPr>
          <w:spacing w:val="-4"/>
        </w:rPr>
        <w:t> </w:t>
      </w:r>
      <w:r>
        <w:rPr/>
        <w:t>in</w:t>
      </w:r>
      <w:r>
        <w:rPr>
          <w:spacing w:val="-3"/>
        </w:rPr>
        <w:t> </w:t>
      </w:r>
      <w:r>
        <w:rPr/>
        <w:t>India:</w:t>
      </w:r>
      <w:r>
        <w:rPr>
          <w:spacing w:val="-3"/>
        </w:rPr>
        <w:t> </w:t>
      </w:r>
      <w:r>
        <w:rPr/>
        <w:t>A</w:t>
      </w:r>
      <w:r>
        <w:rPr>
          <w:spacing w:val="-4"/>
        </w:rPr>
        <w:t> </w:t>
      </w:r>
      <w:r>
        <w:rPr/>
        <w:t>New</w:t>
      </w:r>
      <w:r>
        <w:rPr>
          <w:spacing w:val="-4"/>
        </w:rPr>
        <w:t> </w:t>
      </w:r>
      <w:r>
        <w:rPr/>
        <w:t>Social</w:t>
      </w:r>
      <w:r>
        <w:rPr>
          <w:spacing w:val="-3"/>
        </w:rPr>
        <w:t> </w:t>
      </w:r>
      <w:r>
        <w:rPr/>
        <w:t>Interactions</w:t>
      </w:r>
      <w:r>
        <w:rPr>
          <w:spacing w:val="-3"/>
        </w:rPr>
        <w:t> </w:t>
      </w:r>
      <w:r>
        <w:rPr/>
        <w:t>Model</w:t>
      </w:r>
      <w:r>
        <w:rPr>
          <w:spacing w:val="-3"/>
        </w:rPr>
        <w:t> </w:t>
      </w:r>
      <w:r>
        <w:rPr/>
        <w:t>of</w:t>
      </w:r>
      <w:r>
        <w:rPr>
          <w:spacing w:val="-4"/>
        </w:rPr>
        <w:t> </w:t>
      </w:r>
      <w:r>
        <w:rPr/>
        <w:t>Perceived</w:t>
      </w:r>
      <w:r>
        <w:rPr>
          <w:spacing w:val="-3"/>
        </w:rPr>
        <w:t> </w:t>
      </w:r>
      <w:r>
        <w:rPr/>
        <w:t>Needs,”</w:t>
      </w:r>
      <w:r>
        <w:rPr>
          <w:spacing w:val="-3"/>
        </w:rPr>
        <w:t> </w:t>
      </w:r>
      <w:r>
        <w:rPr/>
        <w:t>5</w:t>
      </w:r>
      <w:r>
        <w:rPr>
          <w:vertAlign w:val="superscript"/>
        </w:rPr>
        <w:t>th</w:t>
      </w:r>
      <w:r>
        <w:rPr>
          <w:vertAlign w:val="baseline"/>
        </w:rPr>
        <w:t> International</w:t>
      </w:r>
      <w:r>
        <w:rPr>
          <w:spacing w:val="-1"/>
          <w:vertAlign w:val="baseline"/>
        </w:rPr>
        <w:t> </w:t>
      </w:r>
      <w:r>
        <w:rPr>
          <w:vertAlign w:val="baseline"/>
        </w:rPr>
        <w:t>Conference on Applied</w:t>
      </w:r>
      <w:r>
        <w:rPr>
          <w:spacing w:val="-2"/>
          <w:vertAlign w:val="baseline"/>
        </w:rPr>
        <w:t> </w:t>
      </w:r>
      <w:r>
        <w:rPr>
          <w:vertAlign w:val="baseline"/>
        </w:rPr>
        <w:t>Research</w:t>
      </w:r>
      <w:r>
        <w:rPr>
          <w:spacing w:val="-2"/>
          <w:vertAlign w:val="baseline"/>
        </w:rPr>
        <w:t> </w:t>
      </w:r>
      <w:r>
        <w:rPr>
          <w:vertAlign w:val="baseline"/>
        </w:rPr>
        <w:t>in</w:t>
      </w:r>
      <w:r>
        <w:rPr>
          <w:spacing w:val="-2"/>
          <w:vertAlign w:val="baseline"/>
        </w:rPr>
        <w:t> </w:t>
      </w:r>
      <w:r>
        <w:rPr>
          <w:vertAlign w:val="baseline"/>
        </w:rPr>
        <w:t>Economics, Higher School of</w:t>
      </w:r>
      <w:r>
        <w:rPr>
          <w:spacing w:val="-1"/>
          <w:vertAlign w:val="baseline"/>
        </w:rPr>
        <w:t> </w:t>
      </w:r>
      <w:r>
        <w:rPr>
          <w:vertAlign w:val="baseline"/>
        </w:rPr>
        <w:t>Economics, National Research University, Perm, Russia, September, 2017</w:t>
      </w:r>
    </w:p>
    <w:p>
      <w:pPr>
        <w:pStyle w:val="BodyText"/>
        <w:spacing w:before="240"/>
      </w:pPr>
      <w:r>
        <w:rPr/>
        <w:t>Discussant,</w:t>
      </w:r>
      <w:r>
        <w:rPr>
          <w:spacing w:val="-7"/>
        </w:rPr>
        <w:t> </w:t>
      </w:r>
      <w:r>
        <w:rPr/>
        <w:t>Interactions</w:t>
      </w:r>
      <w:r>
        <w:rPr>
          <w:spacing w:val="-6"/>
        </w:rPr>
        <w:t> </w:t>
      </w:r>
      <w:r>
        <w:rPr/>
        <w:t>Workshop:</w:t>
      </w:r>
      <w:r>
        <w:rPr>
          <w:spacing w:val="-5"/>
        </w:rPr>
        <w:t> </w:t>
      </w:r>
      <w:r>
        <w:rPr/>
        <w:t>Bringing</w:t>
      </w:r>
      <w:r>
        <w:rPr>
          <w:spacing w:val="-5"/>
        </w:rPr>
        <w:t> </w:t>
      </w:r>
      <w:r>
        <w:rPr/>
        <w:t>Together</w:t>
      </w:r>
      <w:r>
        <w:rPr>
          <w:spacing w:val="-5"/>
        </w:rPr>
        <w:t> </w:t>
      </w:r>
      <w:r>
        <w:rPr/>
        <w:t>Econometrics</w:t>
      </w:r>
      <w:r>
        <w:rPr>
          <w:spacing w:val="-6"/>
        </w:rPr>
        <w:t> </w:t>
      </w:r>
      <w:r>
        <w:rPr/>
        <w:t>and</w:t>
      </w:r>
      <w:r>
        <w:rPr>
          <w:spacing w:val="-5"/>
        </w:rPr>
        <w:t> </w:t>
      </w:r>
      <w:r>
        <w:rPr/>
        <w:t>Applied Microeconomics, U. of Chicago Booth School of Business, September, 2017.</w:t>
      </w:r>
    </w:p>
    <w:p>
      <w:pPr>
        <w:pStyle w:val="BodyText"/>
        <w:spacing w:before="240"/>
      </w:pPr>
      <w:r>
        <w:rPr/>
        <w:t>“Identification of random resource shares in collective households without preference similarity</w:t>
      </w:r>
      <w:r>
        <w:rPr>
          <w:spacing w:val="-6"/>
        </w:rPr>
        <w:t> </w:t>
      </w:r>
      <w:r>
        <w:rPr/>
        <w:t>restrictions,”</w:t>
      </w:r>
      <w:r>
        <w:rPr>
          <w:spacing w:val="-5"/>
        </w:rPr>
        <w:t> </w:t>
      </w:r>
      <w:r>
        <w:rPr/>
        <w:t>Society</w:t>
      </w:r>
      <w:r>
        <w:rPr>
          <w:spacing w:val="-4"/>
        </w:rPr>
        <w:t> </w:t>
      </w:r>
      <w:r>
        <w:rPr/>
        <w:t>for</w:t>
      </w:r>
      <w:r>
        <w:rPr>
          <w:spacing w:val="-4"/>
        </w:rPr>
        <w:t> </w:t>
      </w:r>
      <w:r>
        <w:rPr/>
        <w:t>the</w:t>
      </w:r>
      <w:r>
        <w:rPr>
          <w:spacing w:val="-4"/>
        </w:rPr>
        <w:t> </w:t>
      </w:r>
      <w:r>
        <w:rPr/>
        <w:t>Advancement</w:t>
      </w:r>
      <w:r>
        <w:rPr>
          <w:spacing w:val="-4"/>
        </w:rPr>
        <w:t> </w:t>
      </w:r>
      <w:r>
        <w:rPr/>
        <w:t>of</w:t>
      </w:r>
      <w:r>
        <w:rPr>
          <w:spacing w:val="-4"/>
        </w:rPr>
        <w:t> </w:t>
      </w:r>
      <w:r>
        <w:rPr/>
        <w:t>Economic</w:t>
      </w:r>
      <w:r>
        <w:rPr>
          <w:spacing w:val="-4"/>
        </w:rPr>
        <w:t> </w:t>
      </w:r>
      <w:r>
        <w:rPr/>
        <w:t>Theory</w:t>
      </w:r>
      <w:r>
        <w:rPr>
          <w:spacing w:val="-4"/>
        </w:rPr>
        <w:t> </w:t>
      </w:r>
      <w:r>
        <w:rPr/>
        <w:t>Conference,</w:t>
      </w:r>
    </w:p>
    <w:p>
      <w:pPr>
        <w:pStyle w:val="BodyText"/>
      </w:pPr>
      <w:r>
        <w:rPr/>
        <w:t>Faro,</w:t>
      </w:r>
      <w:r>
        <w:rPr>
          <w:spacing w:val="-4"/>
        </w:rPr>
        <w:t> </w:t>
      </w:r>
      <w:r>
        <w:rPr/>
        <w:t>Portugal,</w:t>
      </w:r>
      <w:r>
        <w:rPr>
          <w:spacing w:val="-1"/>
        </w:rPr>
        <w:t> </w:t>
      </w:r>
      <w:r>
        <w:rPr/>
        <w:t>June</w:t>
      </w:r>
      <w:r>
        <w:rPr>
          <w:spacing w:val="-1"/>
        </w:rPr>
        <w:t> </w:t>
      </w:r>
      <w:r>
        <w:rPr>
          <w:spacing w:val="-4"/>
        </w:rPr>
        <w:t>2017</w:t>
      </w:r>
    </w:p>
    <w:p>
      <w:pPr>
        <w:pStyle w:val="BodyText"/>
        <w:spacing w:before="240"/>
        <w:ind w:firstLine="60"/>
      </w:pPr>
      <w:r>
        <w:rPr/>
        <w:t>“Keeping</w:t>
      </w:r>
      <w:r>
        <w:rPr>
          <w:spacing w:val="-3"/>
        </w:rPr>
        <w:t> </w:t>
      </w:r>
      <w:r>
        <w:rPr/>
        <w:t>up</w:t>
      </w:r>
      <w:r>
        <w:rPr>
          <w:spacing w:val="-3"/>
        </w:rPr>
        <w:t> </w:t>
      </w:r>
      <w:r>
        <w:rPr/>
        <w:t>with</w:t>
      </w:r>
      <w:r>
        <w:rPr>
          <w:spacing w:val="-3"/>
        </w:rPr>
        <w:t> </w:t>
      </w:r>
      <w:r>
        <w:rPr/>
        <w:t>Peers</w:t>
      </w:r>
      <w:r>
        <w:rPr>
          <w:spacing w:val="-4"/>
        </w:rPr>
        <w:t> </w:t>
      </w:r>
      <w:r>
        <w:rPr/>
        <w:t>in</w:t>
      </w:r>
      <w:r>
        <w:rPr>
          <w:spacing w:val="-3"/>
        </w:rPr>
        <w:t> </w:t>
      </w:r>
      <w:r>
        <w:rPr/>
        <w:t>India:</w:t>
      </w:r>
      <w:r>
        <w:rPr>
          <w:spacing w:val="-3"/>
        </w:rPr>
        <w:t> </w:t>
      </w:r>
      <w:r>
        <w:rPr/>
        <w:t>A</w:t>
      </w:r>
      <w:r>
        <w:rPr>
          <w:spacing w:val="-5"/>
        </w:rPr>
        <w:t> </w:t>
      </w:r>
      <w:r>
        <w:rPr/>
        <w:t>New</w:t>
      </w:r>
      <w:r>
        <w:rPr>
          <w:spacing w:val="-4"/>
        </w:rPr>
        <w:t> </w:t>
      </w:r>
      <w:r>
        <w:rPr/>
        <w:t>Social</w:t>
      </w:r>
      <w:r>
        <w:rPr>
          <w:spacing w:val="-3"/>
        </w:rPr>
        <w:t> </w:t>
      </w:r>
      <w:r>
        <w:rPr/>
        <w:t>Interactions</w:t>
      </w:r>
      <w:r>
        <w:rPr>
          <w:spacing w:val="-4"/>
        </w:rPr>
        <w:t> </w:t>
      </w:r>
      <w:r>
        <w:rPr/>
        <w:t>Model</w:t>
      </w:r>
      <w:r>
        <w:rPr>
          <w:spacing w:val="-3"/>
        </w:rPr>
        <w:t> </w:t>
      </w:r>
      <w:r>
        <w:rPr/>
        <w:t>of</w:t>
      </w:r>
      <w:r>
        <w:rPr>
          <w:spacing w:val="-4"/>
        </w:rPr>
        <w:t> </w:t>
      </w:r>
      <w:r>
        <w:rPr/>
        <w:t>Perceived</w:t>
      </w:r>
      <w:r>
        <w:rPr>
          <w:spacing w:val="-3"/>
        </w:rPr>
        <w:t> </w:t>
      </w:r>
      <w:r>
        <w:rPr/>
        <w:t>Needs,” Invited Lecture, China Meeting of the Econometric Society, Wuhan, China, June 2017</w:t>
      </w:r>
    </w:p>
    <w:p>
      <w:pPr>
        <w:pStyle w:val="BodyText"/>
        <w:spacing w:before="240"/>
        <w:ind w:right="354"/>
      </w:pPr>
      <w:r>
        <w:rPr/>
        <w:t>“Identification of random resource shares in collective households without preference similarity</w:t>
      </w:r>
      <w:r>
        <w:rPr>
          <w:spacing w:val="-6"/>
        </w:rPr>
        <w:t> </w:t>
      </w:r>
      <w:r>
        <w:rPr/>
        <w:t>restrictions,”</w:t>
      </w:r>
      <w:r>
        <w:rPr>
          <w:spacing w:val="-5"/>
        </w:rPr>
        <w:t> </w:t>
      </w:r>
      <w:r>
        <w:rPr/>
        <w:t>Asian</w:t>
      </w:r>
      <w:r>
        <w:rPr>
          <w:spacing w:val="-4"/>
        </w:rPr>
        <w:t> </w:t>
      </w:r>
      <w:r>
        <w:rPr/>
        <w:t>Meetings</w:t>
      </w:r>
      <w:r>
        <w:rPr>
          <w:spacing w:val="-4"/>
        </w:rPr>
        <w:t> </w:t>
      </w:r>
      <w:r>
        <w:rPr/>
        <w:t>of</w:t>
      </w:r>
      <w:r>
        <w:rPr>
          <w:spacing w:val="-5"/>
        </w:rPr>
        <w:t> </w:t>
      </w:r>
      <w:r>
        <w:rPr/>
        <w:t>the</w:t>
      </w:r>
      <w:r>
        <w:rPr>
          <w:spacing w:val="-4"/>
        </w:rPr>
        <w:t> </w:t>
      </w:r>
      <w:r>
        <w:rPr/>
        <w:t>Econometrics</w:t>
      </w:r>
      <w:r>
        <w:rPr>
          <w:spacing w:val="-5"/>
        </w:rPr>
        <w:t> </w:t>
      </w:r>
      <w:r>
        <w:rPr/>
        <w:t>Society,</w:t>
      </w:r>
      <w:r>
        <w:rPr>
          <w:spacing w:val="-4"/>
        </w:rPr>
        <w:t> </w:t>
      </w:r>
      <w:r>
        <w:rPr/>
        <w:t>Hong</w:t>
      </w:r>
      <w:r>
        <w:rPr>
          <w:spacing w:val="-4"/>
        </w:rPr>
        <w:t> </w:t>
      </w:r>
      <w:r>
        <w:rPr/>
        <w:t>Kong,</w:t>
      </w:r>
      <w:r>
        <w:rPr>
          <w:spacing w:val="-4"/>
        </w:rPr>
        <w:t> </w:t>
      </w:r>
      <w:r>
        <w:rPr/>
        <w:t>China,</w:t>
      </w:r>
    </w:p>
    <w:p>
      <w:pPr>
        <w:pStyle w:val="BodyText"/>
      </w:pPr>
      <w:r>
        <w:rPr/>
        <w:t>June </w:t>
      </w:r>
      <w:r>
        <w:rPr>
          <w:spacing w:val="-4"/>
        </w:rPr>
        <w:t>2017</w:t>
      </w:r>
    </w:p>
    <w:p>
      <w:pPr>
        <w:pStyle w:val="BodyText"/>
        <w:spacing w:before="240"/>
      </w:pPr>
      <w:r>
        <w:rPr/>
        <w:t>“Keeping up with Peers in India: A New Social Interactions Model of Perceived Needs,” Advances</w:t>
      </w:r>
      <w:r>
        <w:rPr>
          <w:spacing w:val="-4"/>
        </w:rPr>
        <w:t> </w:t>
      </w:r>
      <w:r>
        <w:rPr/>
        <w:t>in</w:t>
      </w:r>
      <w:r>
        <w:rPr>
          <w:spacing w:val="-6"/>
        </w:rPr>
        <w:t> </w:t>
      </w:r>
      <w:r>
        <w:rPr/>
        <w:t>Econometrics</w:t>
      </w:r>
      <w:r>
        <w:rPr>
          <w:spacing w:val="-4"/>
        </w:rPr>
        <w:t> </w:t>
      </w:r>
      <w:r>
        <w:rPr/>
        <w:t>Conference,</w:t>
      </w:r>
      <w:r>
        <w:rPr>
          <w:spacing w:val="-4"/>
        </w:rPr>
        <w:t> </w:t>
      </w:r>
      <w:r>
        <w:rPr/>
        <w:t>Shanghai</w:t>
      </w:r>
      <w:r>
        <w:rPr>
          <w:spacing w:val="-5"/>
        </w:rPr>
        <w:t> </w:t>
      </w:r>
      <w:r>
        <w:rPr/>
        <w:t>Jiao</w:t>
      </w:r>
      <w:r>
        <w:rPr>
          <w:spacing w:val="-4"/>
        </w:rPr>
        <w:t> </w:t>
      </w:r>
      <w:r>
        <w:rPr/>
        <w:t>Tong</w:t>
      </w:r>
      <w:r>
        <w:rPr>
          <w:spacing w:val="-6"/>
        </w:rPr>
        <w:t> </w:t>
      </w:r>
      <w:r>
        <w:rPr/>
        <w:t>University,</w:t>
      </w:r>
      <w:r>
        <w:rPr>
          <w:spacing w:val="-6"/>
        </w:rPr>
        <w:t> </w:t>
      </w:r>
      <w:r>
        <w:rPr/>
        <w:t>Shanghai,</w:t>
      </w:r>
      <w:r>
        <w:rPr>
          <w:spacing w:val="-4"/>
        </w:rPr>
        <w:t> </w:t>
      </w:r>
      <w:r>
        <w:rPr/>
        <w:t>China,</w:t>
      </w:r>
    </w:p>
    <w:p>
      <w:pPr>
        <w:pStyle w:val="BodyText"/>
      </w:pPr>
      <w:r>
        <w:rPr/>
        <w:t>June </w:t>
      </w:r>
      <w:r>
        <w:rPr>
          <w:spacing w:val="-4"/>
        </w:rPr>
        <w:t>2017</w:t>
      </w:r>
    </w:p>
    <w:p>
      <w:pPr>
        <w:pStyle w:val="BodyText"/>
        <w:spacing w:before="240"/>
      </w:pPr>
      <w:r>
        <w:rPr/>
        <w:t>“Keeping</w:t>
      </w:r>
      <w:r>
        <w:rPr>
          <w:spacing w:val="-4"/>
        </w:rPr>
        <w:t> </w:t>
      </w:r>
      <w:r>
        <w:rPr/>
        <w:t>up</w:t>
      </w:r>
      <w:r>
        <w:rPr>
          <w:spacing w:val="-3"/>
        </w:rPr>
        <w:t> </w:t>
      </w:r>
      <w:r>
        <w:rPr/>
        <w:t>with</w:t>
      </w:r>
      <w:r>
        <w:rPr>
          <w:spacing w:val="-1"/>
        </w:rPr>
        <w:t> </w:t>
      </w:r>
      <w:r>
        <w:rPr/>
        <w:t>Peers</w:t>
      </w:r>
      <w:r>
        <w:rPr>
          <w:spacing w:val="-2"/>
        </w:rPr>
        <w:t> </w:t>
      </w:r>
      <w:r>
        <w:rPr/>
        <w:t>in</w:t>
      </w:r>
      <w:r>
        <w:rPr>
          <w:spacing w:val="-1"/>
        </w:rPr>
        <w:t> </w:t>
      </w:r>
      <w:r>
        <w:rPr/>
        <w:t>India:</w:t>
      </w:r>
      <w:r>
        <w:rPr>
          <w:spacing w:val="-1"/>
        </w:rPr>
        <w:t> </w:t>
      </w:r>
      <w:r>
        <w:rPr/>
        <w:t>A</w:t>
      </w:r>
      <w:r>
        <w:rPr>
          <w:spacing w:val="-3"/>
        </w:rPr>
        <w:t> </w:t>
      </w:r>
      <w:r>
        <w:rPr/>
        <w:t>New</w:t>
      </w:r>
      <w:r>
        <w:rPr>
          <w:spacing w:val="-2"/>
        </w:rPr>
        <w:t> </w:t>
      </w:r>
      <w:r>
        <w:rPr/>
        <w:t>Social</w:t>
      </w:r>
      <w:r>
        <w:rPr>
          <w:spacing w:val="-1"/>
        </w:rPr>
        <w:t> </w:t>
      </w:r>
      <w:r>
        <w:rPr/>
        <w:t>Interactions</w:t>
      </w:r>
      <w:r>
        <w:rPr>
          <w:spacing w:val="-1"/>
        </w:rPr>
        <w:t> </w:t>
      </w:r>
      <w:r>
        <w:rPr/>
        <w:t>Model</w:t>
      </w:r>
      <w:r>
        <w:rPr>
          <w:spacing w:val="-1"/>
        </w:rPr>
        <w:t> </w:t>
      </w:r>
      <w:r>
        <w:rPr/>
        <w:t>of</w:t>
      </w:r>
      <w:r>
        <w:rPr>
          <w:spacing w:val="-2"/>
        </w:rPr>
        <w:t> </w:t>
      </w:r>
      <w:r>
        <w:rPr/>
        <w:t>Perceived</w:t>
      </w:r>
      <w:r>
        <w:rPr>
          <w:spacing w:val="-1"/>
        </w:rPr>
        <w:t> </w:t>
      </w:r>
      <w:r>
        <w:rPr>
          <w:spacing w:val="-2"/>
        </w:rPr>
        <w:t>Needs,”</w:t>
      </w:r>
    </w:p>
    <w:p>
      <w:pPr>
        <w:pStyle w:val="BodyText"/>
      </w:pPr>
      <w:r>
        <w:rPr/>
        <w:t>Erwin</w:t>
      </w:r>
      <w:r>
        <w:rPr>
          <w:spacing w:val="-5"/>
        </w:rPr>
        <w:t> </w:t>
      </w:r>
      <w:r>
        <w:rPr/>
        <w:t>Plein</w:t>
      </w:r>
      <w:r>
        <w:rPr>
          <w:spacing w:val="-4"/>
        </w:rPr>
        <w:t> </w:t>
      </w:r>
      <w:r>
        <w:rPr/>
        <w:t>Nemmers</w:t>
      </w:r>
      <w:r>
        <w:rPr>
          <w:spacing w:val="-2"/>
        </w:rPr>
        <w:t> </w:t>
      </w:r>
      <w:r>
        <w:rPr/>
        <w:t>Prize</w:t>
      </w:r>
      <w:r>
        <w:rPr>
          <w:spacing w:val="-2"/>
        </w:rPr>
        <w:t> </w:t>
      </w:r>
      <w:r>
        <w:rPr/>
        <w:t>Conference,</w:t>
      </w:r>
      <w:r>
        <w:rPr>
          <w:spacing w:val="-2"/>
        </w:rPr>
        <w:t> </w:t>
      </w:r>
      <w:r>
        <w:rPr/>
        <w:t>Northwestern</w:t>
      </w:r>
      <w:r>
        <w:rPr>
          <w:spacing w:val="-2"/>
        </w:rPr>
        <w:t> </w:t>
      </w:r>
      <w:r>
        <w:rPr/>
        <w:t>University,</w:t>
      </w:r>
      <w:r>
        <w:rPr>
          <w:spacing w:val="-4"/>
        </w:rPr>
        <w:t> </w:t>
      </w:r>
      <w:r>
        <w:rPr/>
        <w:t>May</w:t>
      </w:r>
      <w:r>
        <w:rPr>
          <w:spacing w:val="-2"/>
        </w:rPr>
        <w:t> </w:t>
      </w:r>
      <w:r>
        <w:rPr>
          <w:spacing w:val="-4"/>
        </w:rPr>
        <w:t>2017</w:t>
      </w:r>
    </w:p>
    <w:p>
      <w:pPr>
        <w:pStyle w:val="BodyText"/>
        <w:spacing w:before="240"/>
      </w:pPr>
      <w:r>
        <w:rPr/>
        <w:t>“Keeping up with Peers in India: A New Social Interactions Model of Perceived Needs,” Conference</w:t>
      </w:r>
      <w:r>
        <w:rPr>
          <w:spacing w:val="-4"/>
        </w:rPr>
        <w:t> </w:t>
      </w:r>
      <w:r>
        <w:rPr/>
        <w:t>on</w:t>
      </w:r>
      <w:r>
        <w:rPr>
          <w:spacing w:val="-4"/>
        </w:rPr>
        <w:t> </w:t>
      </w:r>
      <w:r>
        <w:rPr/>
        <w:t>Econometrics</w:t>
      </w:r>
      <w:r>
        <w:rPr>
          <w:spacing w:val="-4"/>
        </w:rPr>
        <w:t> </w:t>
      </w:r>
      <w:r>
        <w:rPr/>
        <w:t>and</w:t>
      </w:r>
      <w:r>
        <w:rPr>
          <w:spacing w:val="-4"/>
        </w:rPr>
        <w:t> </w:t>
      </w:r>
      <w:r>
        <w:rPr/>
        <w:t>Models</w:t>
      </w:r>
      <w:r>
        <w:rPr>
          <w:spacing w:val="-4"/>
        </w:rPr>
        <w:t> </w:t>
      </w:r>
      <w:r>
        <w:rPr/>
        <w:t>of</w:t>
      </w:r>
      <w:r>
        <w:rPr>
          <w:spacing w:val="-5"/>
        </w:rPr>
        <w:t> </w:t>
      </w:r>
      <w:r>
        <w:rPr/>
        <w:t>Strategic</w:t>
      </w:r>
      <w:r>
        <w:rPr>
          <w:spacing w:val="-4"/>
        </w:rPr>
        <w:t> </w:t>
      </w:r>
      <w:r>
        <w:rPr/>
        <w:t>Interactions,</w:t>
      </w:r>
      <w:r>
        <w:rPr>
          <w:spacing w:val="-4"/>
        </w:rPr>
        <w:t> </w:t>
      </w:r>
      <w:r>
        <w:rPr/>
        <w:t>Vanderbilt,</w:t>
      </w:r>
      <w:r>
        <w:rPr>
          <w:spacing w:val="-4"/>
        </w:rPr>
        <w:t> </w:t>
      </w:r>
      <w:r>
        <w:rPr/>
        <w:t>April</w:t>
      </w:r>
      <w:r>
        <w:rPr>
          <w:spacing w:val="-4"/>
        </w:rPr>
        <w:t> </w:t>
      </w:r>
      <w:r>
        <w:rPr/>
        <w:t>2017</w:t>
      </w:r>
    </w:p>
    <w:p>
      <w:pPr>
        <w:pStyle w:val="BodyText"/>
        <w:spacing w:before="241"/>
        <w:ind w:right="314"/>
        <w:jc w:val="both"/>
      </w:pPr>
      <w:r>
        <w:rPr/>
        <w:t>Chair, session on Structural Models in Development: Migration, Marriage, and the Family, Econometric</w:t>
      </w:r>
      <w:r>
        <w:rPr>
          <w:spacing w:val="-4"/>
        </w:rPr>
        <w:t> </w:t>
      </w:r>
      <w:r>
        <w:rPr/>
        <w:t>Society,</w:t>
      </w:r>
      <w:r>
        <w:rPr>
          <w:spacing w:val="-4"/>
        </w:rPr>
        <w:t> </w:t>
      </w:r>
      <w:r>
        <w:rPr/>
        <w:t>Allied</w:t>
      </w:r>
      <w:r>
        <w:rPr>
          <w:spacing w:val="-4"/>
        </w:rPr>
        <w:t> </w:t>
      </w:r>
      <w:r>
        <w:rPr/>
        <w:t>Social</w:t>
      </w:r>
      <w:r>
        <w:rPr>
          <w:spacing w:val="-4"/>
        </w:rPr>
        <w:t> </w:t>
      </w:r>
      <w:r>
        <w:rPr/>
        <w:t>Sciences</w:t>
      </w:r>
      <w:r>
        <w:rPr>
          <w:spacing w:val="-4"/>
        </w:rPr>
        <w:t> </w:t>
      </w:r>
      <w:r>
        <w:rPr/>
        <w:t>Association</w:t>
      </w:r>
      <w:r>
        <w:rPr>
          <w:spacing w:val="-4"/>
        </w:rPr>
        <w:t> </w:t>
      </w:r>
      <w:r>
        <w:rPr/>
        <w:t>annual</w:t>
      </w:r>
      <w:r>
        <w:rPr>
          <w:spacing w:val="-4"/>
        </w:rPr>
        <w:t> </w:t>
      </w:r>
      <w:r>
        <w:rPr/>
        <w:t>meeting,</w:t>
      </w:r>
      <w:r>
        <w:rPr>
          <w:spacing w:val="-4"/>
        </w:rPr>
        <w:t> </w:t>
      </w:r>
      <w:r>
        <w:rPr/>
        <w:t>Chicago,</w:t>
      </w:r>
      <w:r>
        <w:rPr>
          <w:spacing w:val="-4"/>
        </w:rPr>
        <w:t> </w:t>
      </w:r>
      <w:r>
        <w:rPr/>
        <w:t>January </w:t>
      </w:r>
      <w:r>
        <w:rPr>
          <w:spacing w:val="-4"/>
        </w:rPr>
        <w:t>2017</w:t>
      </w:r>
    </w:p>
    <w:p>
      <w:pPr>
        <w:pStyle w:val="BodyText"/>
        <w:ind w:left="0"/>
        <w:rPr>
          <w:sz w:val="20"/>
        </w:rPr>
      </w:pPr>
    </w:p>
    <w:p>
      <w:pPr>
        <w:pStyle w:val="BodyText"/>
        <w:ind w:left="0"/>
        <w:rPr>
          <w:sz w:val="20"/>
        </w:rPr>
      </w:pPr>
    </w:p>
    <w:p>
      <w:pPr>
        <w:pStyle w:val="BodyText"/>
        <w:spacing w:after="0"/>
        <w:rPr>
          <w:sz w:val="20"/>
        </w:rPr>
        <w:sectPr>
          <w:pgSz w:w="12240" w:h="15840"/>
          <w:pgMar w:header="0" w:footer="784" w:top="1360" w:bottom="980" w:left="1080" w:right="1080"/>
        </w:sectPr>
      </w:pPr>
    </w:p>
    <w:p>
      <w:pPr>
        <w:pStyle w:val="Heading2"/>
      </w:pPr>
      <w:r>
        <w:rPr>
          <w:spacing w:val="-4"/>
        </w:rPr>
        <w:t>2016</w:t>
      </w:r>
    </w:p>
    <w:p>
      <w:pPr>
        <w:spacing w:line="240" w:lineRule="auto" w:before="0"/>
        <w:rPr>
          <w:b/>
          <w:sz w:val="24"/>
        </w:rPr>
      </w:pPr>
      <w:r>
        <w:rPr/>
        <w:br w:type="column"/>
      </w:r>
      <w:r>
        <w:rPr>
          <w:b/>
          <w:sz w:val="24"/>
        </w:rPr>
      </w:r>
    </w:p>
    <w:p>
      <w:pPr>
        <w:pStyle w:val="BodyText"/>
        <w:spacing w:before="54"/>
        <w:ind w:left="0"/>
        <w:rPr>
          <w:b/>
        </w:rPr>
      </w:pPr>
    </w:p>
    <w:p>
      <w:pPr>
        <w:pStyle w:val="BodyText"/>
        <w:ind w:left="199" w:right="345"/>
      </w:pPr>
      <w:r>
        <w:rPr/>
        <w:t>2016</w:t>
      </w:r>
      <w:r>
        <w:rPr>
          <w:spacing w:val="-1"/>
        </w:rPr>
        <w:t> </w:t>
      </w:r>
      <w:r>
        <w:rPr/>
        <w:t>seminars</w:t>
      </w:r>
      <w:r>
        <w:rPr>
          <w:spacing w:val="-1"/>
        </w:rPr>
        <w:t> </w:t>
      </w:r>
      <w:r>
        <w:rPr/>
        <w:t>at</w:t>
      </w:r>
      <w:r>
        <w:rPr>
          <w:spacing w:val="-2"/>
        </w:rPr>
        <w:t> </w:t>
      </w:r>
      <w:r>
        <w:rPr/>
        <w:t>(chronologically):</w:t>
      </w:r>
      <w:r>
        <w:rPr>
          <w:spacing w:val="-1"/>
        </w:rPr>
        <w:t> </w:t>
      </w:r>
      <w:r>
        <w:rPr/>
        <w:t>Southwestern</w:t>
      </w:r>
      <w:r>
        <w:rPr>
          <w:spacing w:val="-3"/>
        </w:rPr>
        <w:t> </w:t>
      </w:r>
      <w:r>
        <w:rPr/>
        <w:t>University</w:t>
      </w:r>
      <w:r>
        <w:rPr>
          <w:spacing w:val="-3"/>
        </w:rPr>
        <w:t> </w:t>
      </w:r>
      <w:r>
        <w:rPr/>
        <w:t>of</w:t>
      </w:r>
      <w:r>
        <w:rPr>
          <w:spacing w:val="-2"/>
        </w:rPr>
        <w:t> </w:t>
      </w:r>
      <w:r>
        <w:rPr/>
        <w:t>Finance</w:t>
      </w:r>
      <w:r>
        <w:rPr>
          <w:spacing w:val="-1"/>
        </w:rPr>
        <w:t> </w:t>
      </w:r>
      <w:r>
        <w:rPr/>
        <w:t>and</w:t>
      </w:r>
      <w:r>
        <w:rPr>
          <w:spacing w:val="-1"/>
        </w:rPr>
        <w:t> </w:t>
      </w:r>
      <w:r>
        <w:rPr/>
        <w:t>Economics</w:t>
      </w:r>
      <w:r>
        <w:rPr>
          <w:spacing w:val="-1"/>
        </w:rPr>
        <w:t> </w:t>
      </w:r>
      <w:r>
        <w:rPr/>
        <w:t>in Chengdu, China; University of Chicago; University of Maryland; Ohio State University; University</w:t>
      </w:r>
      <w:r>
        <w:rPr>
          <w:spacing w:val="-4"/>
        </w:rPr>
        <w:t> </w:t>
      </w:r>
      <w:r>
        <w:rPr/>
        <w:t>of</w:t>
      </w:r>
      <w:r>
        <w:rPr>
          <w:spacing w:val="-4"/>
        </w:rPr>
        <w:t> </w:t>
      </w:r>
      <w:r>
        <w:rPr/>
        <w:t>Warwick,</w:t>
      </w:r>
      <w:r>
        <w:rPr>
          <w:spacing w:val="-4"/>
        </w:rPr>
        <w:t> </w:t>
      </w:r>
      <w:r>
        <w:rPr/>
        <w:t>UK;</w:t>
      </w:r>
      <w:r>
        <w:rPr>
          <w:spacing w:val="-4"/>
        </w:rPr>
        <w:t> </w:t>
      </w:r>
      <w:r>
        <w:rPr/>
        <w:t>Fudan</w:t>
      </w:r>
      <w:r>
        <w:rPr>
          <w:spacing w:val="-4"/>
        </w:rPr>
        <w:t> </w:t>
      </w:r>
      <w:r>
        <w:rPr/>
        <w:t>University,</w:t>
      </w:r>
      <w:r>
        <w:rPr>
          <w:spacing w:val="-6"/>
        </w:rPr>
        <w:t> </w:t>
      </w:r>
      <w:r>
        <w:rPr/>
        <w:t>Shanghai;</w:t>
      </w:r>
      <w:r>
        <w:rPr>
          <w:spacing w:val="-4"/>
        </w:rPr>
        <w:t> </w:t>
      </w:r>
      <w:r>
        <w:rPr/>
        <w:t>University</w:t>
      </w:r>
      <w:r>
        <w:rPr>
          <w:spacing w:val="-4"/>
        </w:rPr>
        <w:t> </w:t>
      </w:r>
      <w:r>
        <w:rPr/>
        <w:t>of</w:t>
      </w:r>
      <w:r>
        <w:rPr>
          <w:spacing w:val="-6"/>
        </w:rPr>
        <w:t> </w:t>
      </w:r>
      <w:r>
        <w:rPr/>
        <w:t>New</w:t>
      </w:r>
      <w:r>
        <w:rPr>
          <w:spacing w:val="-5"/>
        </w:rPr>
        <w:t> </w:t>
      </w:r>
      <w:r>
        <w:rPr/>
        <w:t>South</w:t>
      </w:r>
      <w:r>
        <w:rPr>
          <w:spacing w:val="-4"/>
        </w:rPr>
        <w:t> </w:t>
      </w:r>
      <w:r>
        <w:rPr/>
        <w:t>Wales, Sydney, Australia; Australian National University, Canberra, Australia; University of Sydney, Australia; Pennsylvania State University, Brown University, and University of </w:t>
      </w:r>
      <w:r>
        <w:rPr>
          <w:spacing w:val="-2"/>
        </w:rPr>
        <w:t>Rochester.</w:t>
      </w:r>
    </w:p>
    <w:p>
      <w:pPr>
        <w:pStyle w:val="BodyText"/>
        <w:spacing w:before="241"/>
        <w:ind w:left="199" w:right="345"/>
      </w:pPr>
      <w:r>
        <w:rPr/>
        <w:t>“Identification of random resource shares in collective households without preference similarity</w:t>
      </w:r>
      <w:r>
        <w:rPr>
          <w:spacing w:val="-6"/>
        </w:rPr>
        <w:t> </w:t>
      </w:r>
      <w:r>
        <w:rPr/>
        <w:t>restrictions,”</w:t>
      </w:r>
      <w:r>
        <w:rPr>
          <w:spacing w:val="-5"/>
        </w:rPr>
        <w:t> </w:t>
      </w:r>
      <w:r>
        <w:rPr/>
        <w:t>Conference</w:t>
      </w:r>
      <w:r>
        <w:rPr>
          <w:spacing w:val="-4"/>
        </w:rPr>
        <w:t> </w:t>
      </w:r>
      <w:r>
        <w:rPr/>
        <w:t>on</w:t>
      </w:r>
      <w:r>
        <w:rPr>
          <w:spacing w:val="-5"/>
        </w:rPr>
        <w:t> </w:t>
      </w:r>
      <w:r>
        <w:rPr/>
        <w:t>Heterogeneity</w:t>
      </w:r>
      <w:r>
        <w:rPr>
          <w:spacing w:val="-6"/>
        </w:rPr>
        <w:t> </w:t>
      </w:r>
      <w:r>
        <w:rPr/>
        <w:t>in</w:t>
      </w:r>
      <w:r>
        <w:rPr>
          <w:spacing w:val="-4"/>
        </w:rPr>
        <w:t> </w:t>
      </w:r>
      <w:r>
        <w:rPr/>
        <w:t>Supply</w:t>
      </w:r>
      <w:r>
        <w:rPr>
          <w:spacing w:val="-4"/>
        </w:rPr>
        <w:t> </w:t>
      </w:r>
      <w:r>
        <w:rPr/>
        <w:t>and</w:t>
      </w:r>
      <w:r>
        <w:rPr>
          <w:spacing w:val="-4"/>
        </w:rPr>
        <w:t> </w:t>
      </w:r>
      <w:r>
        <w:rPr/>
        <w:t>Demand,</w:t>
      </w:r>
      <w:r>
        <w:rPr>
          <w:spacing w:val="-3"/>
        </w:rPr>
        <w:t> </w:t>
      </w:r>
      <w:r>
        <w:rPr/>
        <w:t>CEMMAP and Boston College, December, 2016</w:t>
      </w:r>
    </w:p>
    <w:p>
      <w:pPr>
        <w:pStyle w:val="BodyText"/>
        <w:spacing w:before="240"/>
        <w:ind w:left="199"/>
      </w:pPr>
      <w:r>
        <w:rPr/>
        <w:t>“Nonlinear</w:t>
      </w:r>
      <w:r>
        <w:rPr>
          <w:spacing w:val="-5"/>
        </w:rPr>
        <w:t> </w:t>
      </w:r>
      <w:r>
        <w:rPr/>
        <w:t>Random</w:t>
      </w:r>
      <w:r>
        <w:rPr>
          <w:spacing w:val="-6"/>
        </w:rPr>
        <w:t> </w:t>
      </w:r>
      <w:r>
        <w:rPr/>
        <w:t>Coefficients,”</w:t>
      </w:r>
      <w:r>
        <w:rPr>
          <w:spacing w:val="-6"/>
        </w:rPr>
        <w:t> </w:t>
      </w:r>
      <w:r>
        <w:rPr/>
        <w:t>Invited</w:t>
      </w:r>
      <w:r>
        <w:rPr>
          <w:spacing w:val="-5"/>
        </w:rPr>
        <w:t> </w:t>
      </w:r>
      <w:r>
        <w:rPr/>
        <w:t>address,</w:t>
      </w:r>
      <w:r>
        <w:rPr>
          <w:spacing w:val="-4"/>
        </w:rPr>
        <w:t> </w:t>
      </w:r>
      <w:r>
        <w:rPr/>
        <w:t>Latin</w:t>
      </w:r>
      <w:r>
        <w:rPr>
          <w:spacing w:val="-4"/>
        </w:rPr>
        <w:t> </w:t>
      </w:r>
      <w:r>
        <w:rPr/>
        <w:t>American</w:t>
      </w:r>
      <w:r>
        <w:rPr>
          <w:spacing w:val="-4"/>
        </w:rPr>
        <w:t> </w:t>
      </w:r>
      <w:r>
        <w:rPr/>
        <w:t>Meeting</w:t>
      </w:r>
      <w:r>
        <w:rPr>
          <w:spacing w:val="-4"/>
        </w:rPr>
        <w:t> </w:t>
      </w:r>
      <w:r>
        <w:rPr/>
        <w:t>of</w:t>
      </w:r>
      <w:r>
        <w:rPr>
          <w:spacing w:val="-5"/>
        </w:rPr>
        <w:t> </w:t>
      </w:r>
      <w:r>
        <w:rPr/>
        <w:t>the Econometric Society, Medellin, Colombia, November 2016</w:t>
      </w:r>
    </w:p>
    <w:p>
      <w:pPr>
        <w:pStyle w:val="BodyText"/>
        <w:spacing w:after="0"/>
        <w:sectPr>
          <w:type w:val="continuous"/>
          <w:pgSz w:w="12240" w:h="15840"/>
          <w:pgMar w:header="0" w:footer="784" w:top="1380" w:bottom="980" w:left="1080" w:right="1080"/>
          <w:cols w:num="2" w:equalWidth="0">
            <w:col w:w="725" w:space="40"/>
            <w:col w:w="9315"/>
          </w:cols>
        </w:sectPr>
      </w:pPr>
    </w:p>
    <w:p>
      <w:pPr>
        <w:pStyle w:val="BodyText"/>
        <w:spacing w:before="60"/>
      </w:pPr>
      <w:r>
        <w:rPr/>
        <w:t>“Nonlinear</w:t>
      </w:r>
      <w:r>
        <w:rPr>
          <w:spacing w:val="-3"/>
        </w:rPr>
        <w:t> </w:t>
      </w:r>
      <w:r>
        <w:rPr/>
        <w:t>Random</w:t>
      </w:r>
      <w:r>
        <w:rPr>
          <w:spacing w:val="-3"/>
        </w:rPr>
        <w:t> </w:t>
      </w:r>
      <w:r>
        <w:rPr/>
        <w:t>Coefficients,”</w:t>
      </w:r>
      <w:r>
        <w:rPr>
          <w:spacing w:val="-2"/>
        </w:rPr>
        <w:t> </w:t>
      </w:r>
      <w:r>
        <w:rPr/>
        <w:t>European</w:t>
      </w:r>
      <w:r>
        <w:rPr>
          <w:spacing w:val="-1"/>
        </w:rPr>
        <w:t> </w:t>
      </w:r>
      <w:r>
        <w:rPr/>
        <w:t>Meeting</w:t>
      </w:r>
      <w:r>
        <w:rPr>
          <w:spacing w:val="-1"/>
        </w:rPr>
        <w:t> </w:t>
      </w:r>
      <w:r>
        <w:rPr/>
        <w:t>of</w:t>
      </w:r>
      <w:r>
        <w:rPr>
          <w:spacing w:val="-2"/>
        </w:rPr>
        <w:t> </w:t>
      </w:r>
      <w:r>
        <w:rPr/>
        <w:t>the</w:t>
      </w:r>
      <w:r>
        <w:rPr>
          <w:spacing w:val="-2"/>
        </w:rPr>
        <w:t> </w:t>
      </w:r>
      <w:r>
        <w:rPr/>
        <w:t>Econometric</w:t>
      </w:r>
      <w:r>
        <w:rPr>
          <w:spacing w:val="-1"/>
        </w:rPr>
        <w:t> </w:t>
      </w:r>
      <w:r>
        <w:rPr/>
        <w:t>Society,</w:t>
      </w:r>
      <w:r>
        <w:rPr>
          <w:spacing w:val="-1"/>
        </w:rPr>
        <w:t> </w:t>
      </w:r>
      <w:r>
        <w:rPr>
          <w:spacing w:val="-2"/>
        </w:rPr>
        <w:t>Geneva,</w:t>
      </w:r>
    </w:p>
    <w:p>
      <w:pPr>
        <w:pStyle w:val="BodyText"/>
      </w:pPr>
      <w:r>
        <w:rPr/>
        <w:t>Switzerland,</w:t>
      </w:r>
      <w:r>
        <w:rPr>
          <w:spacing w:val="-6"/>
        </w:rPr>
        <w:t> </w:t>
      </w:r>
      <w:r>
        <w:rPr/>
        <w:t>August</w:t>
      </w:r>
      <w:r>
        <w:rPr>
          <w:spacing w:val="-3"/>
        </w:rPr>
        <w:t> </w:t>
      </w:r>
      <w:r>
        <w:rPr>
          <w:spacing w:val="-4"/>
        </w:rPr>
        <w:t>2016</w:t>
      </w:r>
    </w:p>
    <w:p>
      <w:pPr>
        <w:pStyle w:val="BodyText"/>
        <w:spacing w:before="240"/>
        <w:ind w:right="335"/>
      </w:pPr>
      <w:r>
        <w:rPr/>
        <w:t>“Nonlinear Random Coefficients,” Invited address, Workshop on Newest Developments and</w:t>
      </w:r>
      <w:r>
        <w:rPr>
          <w:spacing w:val="-4"/>
        </w:rPr>
        <w:t> </w:t>
      </w:r>
      <w:r>
        <w:rPr/>
        <w:t>Urgent</w:t>
      </w:r>
      <w:r>
        <w:rPr>
          <w:spacing w:val="-4"/>
        </w:rPr>
        <w:t> </w:t>
      </w:r>
      <w:r>
        <w:rPr/>
        <w:t>Issues</w:t>
      </w:r>
      <w:r>
        <w:rPr>
          <w:spacing w:val="-4"/>
        </w:rPr>
        <w:t> </w:t>
      </w:r>
      <w:r>
        <w:rPr/>
        <w:t>in</w:t>
      </w:r>
      <w:r>
        <w:rPr>
          <w:spacing w:val="-4"/>
        </w:rPr>
        <w:t> </w:t>
      </w:r>
      <w:r>
        <w:rPr/>
        <w:t>Measurement</w:t>
      </w:r>
      <w:r>
        <w:rPr>
          <w:spacing w:val="-4"/>
        </w:rPr>
        <w:t> </w:t>
      </w:r>
      <w:r>
        <w:rPr/>
        <w:t>Error</w:t>
      </w:r>
      <w:r>
        <w:rPr>
          <w:spacing w:val="-4"/>
        </w:rPr>
        <w:t> </w:t>
      </w:r>
      <w:r>
        <w:rPr/>
        <w:t>and</w:t>
      </w:r>
      <w:r>
        <w:rPr>
          <w:spacing w:val="-4"/>
        </w:rPr>
        <w:t> </w:t>
      </w:r>
      <w:r>
        <w:rPr/>
        <w:t>Latent</w:t>
      </w:r>
      <w:r>
        <w:rPr>
          <w:spacing w:val="-4"/>
        </w:rPr>
        <w:t> </w:t>
      </w:r>
      <w:r>
        <w:rPr/>
        <w:t>Variable</w:t>
      </w:r>
      <w:r>
        <w:rPr>
          <w:spacing w:val="-5"/>
        </w:rPr>
        <w:t> </w:t>
      </w:r>
      <w:r>
        <w:rPr/>
        <w:t>Problems,</w:t>
      </w:r>
      <w:r>
        <w:rPr>
          <w:spacing w:val="-3"/>
        </w:rPr>
        <w:t> </w:t>
      </w:r>
      <w:r>
        <w:rPr/>
        <w:t>Banff</w:t>
      </w:r>
      <w:r>
        <w:rPr>
          <w:spacing w:val="-5"/>
        </w:rPr>
        <w:t> </w:t>
      </w:r>
      <w:r>
        <w:rPr/>
        <w:t>International Research Station, Banff, Canada, August 2016</w:t>
      </w:r>
    </w:p>
    <w:p>
      <w:pPr>
        <w:pStyle w:val="BodyText"/>
        <w:spacing w:before="240"/>
        <w:ind w:right="997"/>
      </w:pPr>
      <w:r>
        <w:rPr/>
        <w:t>“Nonlinear</w:t>
      </w:r>
      <w:r>
        <w:rPr>
          <w:spacing w:val="-5"/>
        </w:rPr>
        <w:t> </w:t>
      </w:r>
      <w:r>
        <w:rPr/>
        <w:t>Random</w:t>
      </w:r>
      <w:r>
        <w:rPr>
          <w:spacing w:val="-6"/>
        </w:rPr>
        <w:t> </w:t>
      </w:r>
      <w:r>
        <w:rPr/>
        <w:t>Coefficients,”</w:t>
      </w:r>
      <w:r>
        <w:rPr>
          <w:spacing w:val="-5"/>
        </w:rPr>
        <w:t> </w:t>
      </w:r>
      <w:r>
        <w:rPr/>
        <w:t>Invited</w:t>
      </w:r>
      <w:r>
        <w:rPr>
          <w:spacing w:val="-4"/>
        </w:rPr>
        <w:t> </w:t>
      </w:r>
      <w:r>
        <w:rPr/>
        <w:t>address,</w:t>
      </w:r>
      <w:r>
        <w:rPr>
          <w:spacing w:val="-4"/>
        </w:rPr>
        <w:t> </w:t>
      </w:r>
      <w:r>
        <w:rPr/>
        <w:t>Australasian</w:t>
      </w:r>
      <w:r>
        <w:rPr>
          <w:spacing w:val="-4"/>
        </w:rPr>
        <w:t> </w:t>
      </w:r>
      <w:r>
        <w:rPr/>
        <w:t>Meeting</w:t>
      </w:r>
      <w:r>
        <w:rPr>
          <w:spacing w:val="-6"/>
        </w:rPr>
        <w:t> </w:t>
      </w:r>
      <w:r>
        <w:rPr/>
        <w:t>of</w:t>
      </w:r>
      <w:r>
        <w:rPr>
          <w:spacing w:val="-5"/>
        </w:rPr>
        <w:t> </w:t>
      </w:r>
      <w:r>
        <w:rPr/>
        <w:t>the Econometric Society, Sydney, Australia, July 2016</w:t>
      </w:r>
    </w:p>
    <w:p>
      <w:pPr>
        <w:pStyle w:val="BodyText"/>
        <w:spacing w:before="240"/>
      </w:pPr>
      <w:r>
        <w:rPr/>
        <w:t>“Nonlinear</w:t>
      </w:r>
      <w:r>
        <w:rPr>
          <w:spacing w:val="-5"/>
        </w:rPr>
        <w:t> </w:t>
      </w:r>
      <w:r>
        <w:rPr/>
        <w:t>Random</w:t>
      </w:r>
      <w:r>
        <w:rPr>
          <w:spacing w:val="-6"/>
        </w:rPr>
        <w:t> </w:t>
      </w:r>
      <w:r>
        <w:rPr/>
        <w:t>Coefficients,”</w:t>
      </w:r>
      <w:r>
        <w:rPr>
          <w:spacing w:val="-5"/>
        </w:rPr>
        <w:t> </w:t>
      </w:r>
      <w:r>
        <w:rPr/>
        <w:t>Keynote</w:t>
      </w:r>
      <w:r>
        <w:rPr>
          <w:spacing w:val="-4"/>
        </w:rPr>
        <w:t> </w:t>
      </w:r>
      <w:r>
        <w:rPr/>
        <w:t>address,</w:t>
      </w:r>
      <w:r>
        <w:rPr>
          <w:spacing w:val="-4"/>
        </w:rPr>
        <w:t> </w:t>
      </w:r>
      <w:r>
        <w:rPr/>
        <w:t>China</w:t>
      </w:r>
      <w:r>
        <w:rPr>
          <w:spacing w:val="-5"/>
        </w:rPr>
        <w:t> </w:t>
      </w:r>
      <w:r>
        <w:rPr/>
        <w:t>Meeting</w:t>
      </w:r>
      <w:r>
        <w:rPr>
          <w:spacing w:val="-4"/>
        </w:rPr>
        <w:t> </w:t>
      </w:r>
      <w:r>
        <w:rPr/>
        <w:t>of</w:t>
      </w:r>
      <w:r>
        <w:rPr>
          <w:spacing w:val="-5"/>
        </w:rPr>
        <w:t> </w:t>
      </w:r>
      <w:r>
        <w:rPr/>
        <w:t>the</w:t>
      </w:r>
      <w:r>
        <w:rPr>
          <w:spacing w:val="-4"/>
        </w:rPr>
        <w:t> </w:t>
      </w:r>
      <w:r>
        <w:rPr/>
        <w:t>Econometric Society, Chengdu, China, June 2016</w:t>
      </w:r>
    </w:p>
    <w:p>
      <w:pPr>
        <w:pStyle w:val="BodyText"/>
        <w:spacing w:before="240"/>
        <w:ind w:right="997"/>
      </w:pPr>
      <w:r>
        <w:rPr/>
        <w:t>“Nonlinear</w:t>
      </w:r>
      <w:r>
        <w:rPr>
          <w:spacing w:val="-6"/>
        </w:rPr>
        <w:t> </w:t>
      </w:r>
      <w:r>
        <w:rPr/>
        <w:t>Random</w:t>
      </w:r>
      <w:r>
        <w:rPr>
          <w:spacing w:val="-7"/>
        </w:rPr>
        <w:t> </w:t>
      </w:r>
      <w:r>
        <w:rPr/>
        <w:t>Coefficients,”</w:t>
      </w:r>
      <w:r>
        <w:rPr>
          <w:spacing w:val="-6"/>
        </w:rPr>
        <w:t> </w:t>
      </w:r>
      <w:r>
        <w:rPr/>
        <w:t>6</w:t>
      </w:r>
      <w:r>
        <w:rPr>
          <w:vertAlign w:val="superscript"/>
        </w:rPr>
        <w:t>th</w:t>
      </w:r>
      <w:r>
        <w:rPr>
          <w:spacing w:val="-5"/>
          <w:vertAlign w:val="baseline"/>
        </w:rPr>
        <w:t> </w:t>
      </w:r>
      <w:r>
        <w:rPr>
          <w:vertAlign w:val="baseline"/>
        </w:rPr>
        <w:t>Shanghai</w:t>
      </w:r>
      <w:r>
        <w:rPr>
          <w:spacing w:val="-6"/>
          <w:vertAlign w:val="baseline"/>
        </w:rPr>
        <w:t> </w:t>
      </w:r>
      <w:r>
        <w:rPr>
          <w:vertAlign w:val="baseline"/>
        </w:rPr>
        <w:t>Econometrics</w:t>
      </w:r>
      <w:r>
        <w:rPr>
          <w:spacing w:val="-5"/>
          <w:vertAlign w:val="baseline"/>
        </w:rPr>
        <w:t> </w:t>
      </w:r>
      <w:r>
        <w:rPr>
          <w:vertAlign w:val="baseline"/>
        </w:rPr>
        <w:t>Workshop,</w:t>
      </w:r>
      <w:r>
        <w:rPr>
          <w:spacing w:val="-5"/>
          <w:vertAlign w:val="baseline"/>
        </w:rPr>
        <w:t> </w:t>
      </w:r>
      <w:r>
        <w:rPr>
          <w:vertAlign w:val="baseline"/>
        </w:rPr>
        <w:t>Shanghai University of Finance and Economics, June 2016.</w:t>
      </w:r>
    </w:p>
    <w:p>
      <w:pPr>
        <w:pStyle w:val="BodyText"/>
        <w:spacing w:before="240"/>
        <w:ind w:right="689"/>
      </w:pPr>
      <w:r>
        <w:rPr/>
        <w:t>“Necessary Luxuries: A New Social Interactions Model,” 15</w:t>
      </w:r>
      <w:r>
        <w:rPr>
          <w:vertAlign w:val="superscript"/>
        </w:rPr>
        <w:t>th</w:t>
      </w:r>
      <w:r>
        <w:rPr>
          <w:vertAlign w:val="baseline"/>
        </w:rPr>
        <w:t> Journees Louis-Andre Gerard-Varet</w:t>
      </w:r>
      <w:r>
        <w:rPr>
          <w:spacing w:val="-6"/>
          <w:vertAlign w:val="baseline"/>
        </w:rPr>
        <w:t> </w:t>
      </w:r>
      <w:r>
        <w:rPr>
          <w:vertAlign w:val="baseline"/>
        </w:rPr>
        <w:t>International</w:t>
      </w:r>
      <w:r>
        <w:rPr>
          <w:spacing w:val="-6"/>
          <w:vertAlign w:val="baseline"/>
        </w:rPr>
        <w:t> </w:t>
      </w:r>
      <w:r>
        <w:rPr>
          <w:vertAlign w:val="baseline"/>
        </w:rPr>
        <w:t>Conference</w:t>
      </w:r>
      <w:r>
        <w:rPr>
          <w:spacing w:val="-6"/>
          <w:vertAlign w:val="baseline"/>
        </w:rPr>
        <w:t> </w:t>
      </w:r>
      <w:r>
        <w:rPr>
          <w:vertAlign w:val="baseline"/>
        </w:rPr>
        <w:t>on</w:t>
      </w:r>
      <w:r>
        <w:rPr>
          <w:spacing w:val="-6"/>
          <w:vertAlign w:val="baseline"/>
        </w:rPr>
        <w:t> </w:t>
      </w:r>
      <w:r>
        <w:rPr>
          <w:vertAlign w:val="baseline"/>
        </w:rPr>
        <w:t>Public</w:t>
      </w:r>
      <w:r>
        <w:rPr>
          <w:spacing w:val="-7"/>
          <w:vertAlign w:val="baseline"/>
        </w:rPr>
        <w:t> </w:t>
      </w:r>
      <w:r>
        <w:rPr>
          <w:vertAlign w:val="baseline"/>
        </w:rPr>
        <w:t>Economics,</w:t>
      </w:r>
      <w:r>
        <w:rPr>
          <w:spacing w:val="-5"/>
          <w:vertAlign w:val="baseline"/>
        </w:rPr>
        <w:t> </w:t>
      </w:r>
      <w:r>
        <w:rPr>
          <w:vertAlign w:val="baseline"/>
        </w:rPr>
        <w:t>Aix-en-Provence,</w:t>
      </w:r>
      <w:r>
        <w:rPr>
          <w:spacing w:val="-6"/>
          <w:vertAlign w:val="baseline"/>
        </w:rPr>
        <w:t> </w:t>
      </w:r>
      <w:r>
        <w:rPr>
          <w:vertAlign w:val="baseline"/>
        </w:rPr>
        <w:t>France, June 2016.</w:t>
      </w:r>
    </w:p>
    <w:p>
      <w:pPr>
        <w:pStyle w:val="BodyText"/>
        <w:spacing w:before="240"/>
        <w:ind w:right="232"/>
      </w:pPr>
      <w:r>
        <w:rPr/>
        <w:t>“Testing Stability of Regression Discontinuity Models,” Conference on Advances in Econometrics;</w:t>
      </w:r>
      <w:r>
        <w:rPr>
          <w:spacing w:val="-4"/>
        </w:rPr>
        <w:t> </w:t>
      </w:r>
      <w:r>
        <w:rPr/>
        <w:t>Regression</w:t>
      </w:r>
      <w:r>
        <w:rPr>
          <w:spacing w:val="-4"/>
        </w:rPr>
        <w:t> </w:t>
      </w:r>
      <w:r>
        <w:rPr/>
        <w:t>Discontinuity</w:t>
      </w:r>
      <w:r>
        <w:rPr>
          <w:spacing w:val="-4"/>
        </w:rPr>
        <w:t> </w:t>
      </w:r>
      <w:r>
        <w:rPr/>
        <w:t>Design:</w:t>
      </w:r>
      <w:r>
        <w:rPr>
          <w:spacing w:val="-5"/>
        </w:rPr>
        <w:t> </w:t>
      </w:r>
      <w:r>
        <w:rPr/>
        <w:t>Theory</w:t>
      </w:r>
      <w:r>
        <w:rPr>
          <w:spacing w:val="-4"/>
        </w:rPr>
        <w:t> </w:t>
      </w:r>
      <w:r>
        <w:rPr/>
        <w:t>and</w:t>
      </w:r>
      <w:r>
        <w:rPr>
          <w:spacing w:val="-6"/>
        </w:rPr>
        <w:t> </w:t>
      </w:r>
      <w:r>
        <w:rPr/>
        <w:t>Applications,</w:t>
      </w:r>
      <w:r>
        <w:rPr>
          <w:spacing w:val="-4"/>
        </w:rPr>
        <w:t> </w:t>
      </w:r>
      <w:r>
        <w:rPr/>
        <w:t>U.</w:t>
      </w:r>
      <w:r>
        <w:rPr>
          <w:spacing w:val="-4"/>
        </w:rPr>
        <w:t> </w:t>
      </w:r>
      <w:r>
        <w:rPr/>
        <w:t>of</w:t>
      </w:r>
      <w:r>
        <w:rPr>
          <w:spacing w:val="-5"/>
        </w:rPr>
        <w:t> </w:t>
      </w:r>
      <w:r>
        <w:rPr/>
        <w:t>Michigan Ann Arbor, May 2016.</w:t>
      </w:r>
    </w:p>
    <w:p>
      <w:pPr>
        <w:pStyle w:val="BodyText"/>
        <w:spacing w:before="240"/>
        <w:ind w:right="997"/>
      </w:pPr>
      <w:r>
        <w:rPr/>
        <w:t>“Unobserved Preference Heterogeneity in Demand Using Generalized Random Coefficients,”</w:t>
      </w:r>
      <w:r>
        <w:rPr>
          <w:spacing w:val="-6"/>
        </w:rPr>
        <w:t> </w:t>
      </w:r>
      <w:r>
        <w:rPr/>
        <w:t>Young</w:t>
      </w:r>
      <w:r>
        <w:rPr>
          <w:spacing w:val="-6"/>
        </w:rPr>
        <w:t> </w:t>
      </w:r>
      <w:r>
        <w:rPr/>
        <w:t>Econometricians</w:t>
      </w:r>
      <w:r>
        <w:rPr>
          <w:spacing w:val="-6"/>
        </w:rPr>
        <w:t> </w:t>
      </w:r>
      <w:r>
        <w:rPr/>
        <w:t>in</w:t>
      </w:r>
      <w:r>
        <w:rPr>
          <w:spacing w:val="-6"/>
        </w:rPr>
        <w:t> </w:t>
      </w:r>
      <w:r>
        <w:rPr/>
        <w:t>Asia-Pacific</w:t>
      </w:r>
      <w:r>
        <w:rPr>
          <w:spacing w:val="-6"/>
        </w:rPr>
        <w:t> </w:t>
      </w:r>
      <w:r>
        <w:rPr/>
        <w:t>conference,</w:t>
      </w:r>
      <w:r>
        <w:rPr>
          <w:spacing w:val="-6"/>
        </w:rPr>
        <w:t> </w:t>
      </w:r>
      <w:r>
        <w:rPr/>
        <w:t>Keynote</w:t>
      </w:r>
      <w:r>
        <w:rPr>
          <w:spacing w:val="-6"/>
        </w:rPr>
        <w:t> </w:t>
      </w:r>
      <w:r>
        <w:rPr/>
        <w:t>address, University of International Business and Economics, Beijing, China, Jan. 2016</w:t>
      </w:r>
    </w:p>
    <w:p>
      <w:pPr>
        <w:pStyle w:val="BodyText"/>
        <w:spacing w:before="241"/>
        <w:ind w:right="354"/>
      </w:pPr>
      <w:r>
        <w:rPr/>
        <w:t>“Unobserved Preference Heterogeneity in Demand Using Generalized Random Coefficients,”</w:t>
      </w:r>
      <w:r>
        <w:rPr>
          <w:spacing w:val="-5"/>
        </w:rPr>
        <w:t> </w:t>
      </w:r>
      <w:r>
        <w:rPr/>
        <w:t>9</w:t>
      </w:r>
      <w:r>
        <w:rPr>
          <w:vertAlign w:val="superscript"/>
        </w:rPr>
        <w:t>th</w:t>
      </w:r>
      <w:r>
        <w:rPr>
          <w:spacing w:val="-5"/>
          <w:vertAlign w:val="baseline"/>
        </w:rPr>
        <w:t> </w:t>
      </w:r>
      <w:r>
        <w:rPr>
          <w:vertAlign w:val="baseline"/>
        </w:rPr>
        <w:t>Asian</w:t>
      </w:r>
      <w:r>
        <w:rPr>
          <w:spacing w:val="-6"/>
          <w:vertAlign w:val="baseline"/>
        </w:rPr>
        <w:t> </w:t>
      </w:r>
      <w:r>
        <w:rPr>
          <w:vertAlign w:val="baseline"/>
        </w:rPr>
        <w:t>Conference</w:t>
      </w:r>
      <w:r>
        <w:rPr>
          <w:spacing w:val="-5"/>
          <w:vertAlign w:val="baseline"/>
        </w:rPr>
        <w:t> </w:t>
      </w:r>
      <w:r>
        <w:rPr>
          <w:vertAlign w:val="baseline"/>
        </w:rPr>
        <w:t>on</w:t>
      </w:r>
      <w:r>
        <w:rPr>
          <w:spacing w:val="-5"/>
          <w:vertAlign w:val="baseline"/>
        </w:rPr>
        <w:t> </w:t>
      </w:r>
      <w:r>
        <w:rPr>
          <w:vertAlign w:val="baseline"/>
        </w:rPr>
        <w:t>Applied</w:t>
      </w:r>
      <w:r>
        <w:rPr>
          <w:spacing w:val="-6"/>
          <w:vertAlign w:val="baseline"/>
        </w:rPr>
        <w:t> </w:t>
      </w:r>
      <w:r>
        <w:rPr>
          <w:vertAlign w:val="baseline"/>
        </w:rPr>
        <w:t>Micro-Economics/Econometrics,</w:t>
      </w:r>
      <w:r>
        <w:rPr>
          <w:spacing w:val="-5"/>
          <w:vertAlign w:val="baseline"/>
        </w:rPr>
        <w:t> </w:t>
      </w:r>
      <w:r>
        <w:rPr>
          <w:vertAlign w:val="baseline"/>
        </w:rPr>
        <w:t>U.</w:t>
      </w:r>
      <w:r>
        <w:rPr>
          <w:spacing w:val="-6"/>
          <w:vertAlign w:val="baseline"/>
        </w:rPr>
        <w:t> </w:t>
      </w:r>
      <w:r>
        <w:rPr>
          <w:vertAlign w:val="baseline"/>
        </w:rPr>
        <w:t>of Tokyo, Japan, Jan. 2016</w:t>
      </w:r>
    </w:p>
    <w:p>
      <w:pPr>
        <w:pStyle w:val="BodyText"/>
        <w:spacing w:before="240"/>
        <w:ind w:firstLine="60"/>
      </w:pPr>
      <w:r>
        <w:rPr/>
        <w:t>“Necessary</w:t>
      </w:r>
      <w:r>
        <w:rPr>
          <w:spacing w:val="-5"/>
        </w:rPr>
        <w:t> </w:t>
      </w:r>
      <w:r>
        <w:rPr/>
        <w:t>Luxuries:</w:t>
      </w:r>
      <w:r>
        <w:rPr>
          <w:spacing w:val="-4"/>
        </w:rPr>
        <w:t> </w:t>
      </w:r>
      <w:r>
        <w:rPr/>
        <w:t>A</w:t>
      </w:r>
      <w:r>
        <w:rPr>
          <w:spacing w:val="-4"/>
        </w:rPr>
        <w:t> </w:t>
      </w:r>
      <w:r>
        <w:rPr/>
        <w:t>New</w:t>
      </w:r>
      <w:r>
        <w:rPr>
          <w:spacing w:val="-4"/>
        </w:rPr>
        <w:t> </w:t>
      </w:r>
      <w:r>
        <w:rPr/>
        <w:t>Social</w:t>
      </w:r>
      <w:r>
        <w:rPr>
          <w:spacing w:val="-4"/>
        </w:rPr>
        <w:t> </w:t>
      </w:r>
      <w:r>
        <w:rPr/>
        <w:t>Interactions</w:t>
      </w:r>
      <w:r>
        <w:rPr>
          <w:spacing w:val="-4"/>
        </w:rPr>
        <w:t> </w:t>
      </w:r>
      <w:r>
        <w:rPr/>
        <w:t>Model”</w:t>
      </w:r>
      <w:r>
        <w:rPr>
          <w:spacing w:val="-4"/>
        </w:rPr>
        <w:t> </w:t>
      </w:r>
      <w:r>
        <w:rPr/>
        <w:t>Session</w:t>
      </w:r>
      <w:r>
        <w:rPr>
          <w:spacing w:val="-4"/>
        </w:rPr>
        <w:t> </w:t>
      </w:r>
      <w:r>
        <w:rPr/>
        <w:t>on</w:t>
      </w:r>
      <w:r>
        <w:rPr>
          <w:spacing w:val="-4"/>
        </w:rPr>
        <w:t> </w:t>
      </w:r>
      <w:r>
        <w:rPr/>
        <w:t>Econometrics</w:t>
      </w:r>
      <w:r>
        <w:rPr>
          <w:spacing w:val="-4"/>
        </w:rPr>
        <w:t> </w:t>
      </w:r>
      <w:r>
        <w:rPr/>
        <w:t>of Networks, Social Interactions Models, Econometric Society, Allied Social Sciences Association annual meeting,</w:t>
      </w:r>
      <w:r>
        <w:rPr>
          <w:spacing w:val="40"/>
        </w:rPr>
        <w:t> </w:t>
      </w:r>
      <w:r>
        <w:rPr/>
        <w:t>San Francisco, January 2016.</w:t>
      </w:r>
    </w:p>
    <w:p>
      <w:pPr>
        <w:pStyle w:val="BodyText"/>
        <w:spacing w:before="74"/>
        <w:ind w:left="0"/>
        <w:rPr>
          <w:sz w:val="20"/>
        </w:rPr>
      </w:pPr>
    </w:p>
    <w:p>
      <w:pPr>
        <w:pStyle w:val="BodyText"/>
        <w:spacing w:after="0"/>
        <w:rPr>
          <w:sz w:val="20"/>
        </w:rPr>
        <w:sectPr>
          <w:pgSz w:w="12240" w:h="15840"/>
          <w:pgMar w:header="0" w:footer="784" w:top="1380" w:bottom="980" w:left="1080" w:right="1080"/>
        </w:sectPr>
      </w:pPr>
    </w:p>
    <w:p>
      <w:pPr>
        <w:pStyle w:val="Heading2"/>
      </w:pPr>
      <w:r>
        <w:rPr>
          <w:spacing w:val="-4"/>
        </w:rPr>
        <w:t>2015</w:t>
      </w:r>
    </w:p>
    <w:p>
      <w:pPr>
        <w:spacing w:line="240" w:lineRule="auto" w:before="210"/>
        <w:rPr>
          <w:b/>
          <w:sz w:val="24"/>
        </w:rPr>
      </w:pPr>
      <w:r>
        <w:rPr/>
        <w:br w:type="column"/>
      </w:r>
      <w:r>
        <w:rPr>
          <w:b/>
          <w:sz w:val="24"/>
        </w:rPr>
      </w:r>
    </w:p>
    <w:p>
      <w:pPr>
        <w:pStyle w:val="BodyText"/>
        <w:ind w:left="199" w:right="649"/>
        <w:jc w:val="both"/>
      </w:pPr>
      <w:r>
        <w:rPr/>
        <w:t>2015</w:t>
      </w:r>
      <w:r>
        <w:rPr>
          <w:spacing w:val="-3"/>
        </w:rPr>
        <w:t> </w:t>
      </w:r>
      <w:r>
        <w:rPr/>
        <w:t>seminars</w:t>
      </w:r>
      <w:r>
        <w:rPr>
          <w:spacing w:val="-3"/>
        </w:rPr>
        <w:t> </w:t>
      </w:r>
      <w:r>
        <w:rPr/>
        <w:t>at:</w:t>
      </w:r>
      <w:r>
        <w:rPr>
          <w:spacing w:val="-3"/>
        </w:rPr>
        <w:t> </w:t>
      </w:r>
      <w:r>
        <w:rPr/>
        <w:t>Emory</w:t>
      </w:r>
      <w:r>
        <w:rPr>
          <w:spacing w:val="-2"/>
        </w:rPr>
        <w:t> </w:t>
      </w:r>
      <w:r>
        <w:rPr/>
        <w:t>U.,</w:t>
      </w:r>
      <w:r>
        <w:rPr>
          <w:spacing w:val="-3"/>
        </w:rPr>
        <w:t> </w:t>
      </w:r>
      <w:r>
        <w:rPr/>
        <w:t>Hebrew</w:t>
      </w:r>
      <w:r>
        <w:rPr>
          <w:spacing w:val="-4"/>
        </w:rPr>
        <w:t> </w:t>
      </w:r>
      <w:r>
        <w:rPr/>
        <w:t>U.</w:t>
      </w:r>
      <w:r>
        <w:rPr>
          <w:spacing w:val="-3"/>
        </w:rPr>
        <w:t> </w:t>
      </w:r>
      <w:r>
        <w:rPr/>
        <w:t>of</w:t>
      </w:r>
      <w:r>
        <w:rPr>
          <w:spacing w:val="-4"/>
        </w:rPr>
        <w:t> </w:t>
      </w:r>
      <w:r>
        <w:rPr/>
        <w:t>Jerusalem,</w:t>
      </w:r>
      <w:r>
        <w:rPr>
          <w:spacing w:val="-3"/>
        </w:rPr>
        <w:t> </w:t>
      </w:r>
      <w:r>
        <w:rPr/>
        <w:t>Duke</w:t>
      </w:r>
      <w:r>
        <w:rPr>
          <w:spacing w:val="-2"/>
        </w:rPr>
        <w:t> </w:t>
      </w:r>
      <w:r>
        <w:rPr/>
        <w:t>U.,</w:t>
      </w:r>
      <w:r>
        <w:rPr>
          <w:spacing w:val="-4"/>
        </w:rPr>
        <w:t> </w:t>
      </w:r>
      <w:r>
        <w:rPr/>
        <w:t>Jiao</w:t>
      </w:r>
      <w:r>
        <w:rPr>
          <w:spacing w:val="-3"/>
        </w:rPr>
        <w:t> </w:t>
      </w:r>
      <w:r>
        <w:rPr/>
        <w:t>Tong</w:t>
      </w:r>
      <w:r>
        <w:rPr>
          <w:spacing w:val="-3"/>
        </w:rPr>
        <w:t> </w:t>
      </w:r>
      <w:r>
        <w:rPr/>
        <w:t>Shanghai</w:t>
      </w:r>
      <w:r>
        <w:rPr>
          <w:spacing w:val="-4"/>
        </w:rPr>
        <w:t> </w:t>
      </w:r>
      <w:r>
        <w:rPr/>
        <w:t>U., Xiamen U., Tsinghua</w:t>
      </w:r>
      <w:r>
        <w:rPr>
          <w:spacing w:val="-1"/>
        </w:rPr>
        <w:t> </w:t>
      </w:r>
      <w:r>
        <w:rPr/>
        <w:t>U.</w:t>
      </w:r>
      <w:r>
        <w:rPr>
          <w:spacing w:val="-1"/>
        </w:rPr>
        <w:t> </w:t>
      </w:r>
      <w:r>
        <w:rPr/>
        <w:t>Beijing,</w:t>
      </w:r>
      <w:r>
        <w:rPr>
          <w:spacing w:val="-1"/>
        </w:rPr>
        <w:t> </w:t>
      </w:r>
      <w:r>
        <w:rPr/>
        <w:t>Shanghai</w:t>
      </w:r>
      <w:r>
        <w:rPr>
          <w:spacing w:val="-1"/>
        </w:rPr>
        <w:t> </w:t>
      </w:r>
      <w:r>
        <w:rPr/>
        <w:t>U.</w:t>
      </w:r>
      <w:r>
        <w:rPr>
          <w:spacing w:val="-1"/>
        </w:rPr>
        <w:t> </w:t>
      </w:r>
      <w:r>
        <w:rPr/>
        <w:t>of</w:t>
      </w:r>
      <w:r>
        <w:rPr>
          <w:spacing w:val="-2"/>
        </w:rPr>
        <w:t> </w:t>
      </w:r>
      <w:r>
        <w:rPr/>
        <w:t>Finance</w:t>
      </w:r>
      <w:r>
        <w:rPr>
          <w:spacing w:val="-1"/>
        </w:rPr>
        <w:t> </w:t>
      </w:r>
      <w:r>
        <w:rPr/>
        <w:t>and</w:t>
      </w:r>
      <w:r>
        <w:rPr>
          <w:spacing w:val="-3"/>
        </w:rPr>
        <w:t> </w:t>
      </w:r>
      <w:r>
        <w:rPr/>
        <w:t>Economics, University</w:t>
      </w:r>
      <w:r>
        <w:rPr>
          <w:spacing w:val="-3"/>
        </w:rPr>
        <w:t> </w:t>
      </w:r>
      <w:r>
        <w:rPr/>
        <w:t>of Porto, Katholieke Universiteit Leuven, Universite Catholique de Louvain, and Caltech.</w:t>
      </w:r>
    </w:p>
    <w:p>
      <w:pPr>
        <w:pStyle w:val="BodyText"/>
        <w:spacing w:before="121"/>
        <w:ind w:left="199" w:right="179"/>
      </w:pPr>
      <w:r>
        <w:rPr/>
        <w:t>“Unobserved Preference Heterogeneity in Demand Using Generalized Random Coefficients,”</w:t>
      </w:r>
      <w:r>
        <w:rPr>
          <w:spacing w:val="-5"/>
        </w:rPr>
        <w:t> </w:t>
      </w:r>
      <w:r>
        <w:rPr/>
        <w:t>California</w:t>
      </w:r>
      <w:r>
        <w:rPr>
          <w:spacing w:val="-5"/>
        </w:rPr>
        <w:t> </w:t>
      </w:r>
      <w:r>
        <w:rPr/>
        <w:t>Econometrics</w:t>
      </w:r>
      <w:r>
        <w:rPr>
          <w:spacing w:val="-5"/>
        </w:rPr>
        <w:t> </w:t>
      </w:r>
      <w:r>
        <w:rPr/>
        <w:t>Conference,</w:t>
      </w:r>
      <w:r>
        <w:rPr>
          <w:spacing w:val="-5"/>
        </w:rPr>
        <w:t> </w:t>
      </w:r>
      <w:r>
        <w:rPr/>
        <w:t>University</w:t>
      </w:r>
      <w:r>
        <w:rPr>
          <w:spacing w:val="-5"/>
        </w:rPr>
        <w:t> </w:t>
      </w:r>
      <w:r>
        <w:rPr/>
        <w:t>of</w:t>
      </w:r>
      <w:r>
        <w:rPr>
          <w:spacing w:val="-5"/>
        </w:rPr>
        <w:t> </w:t>
      </w:r>
      <w:r>
        <w:rPr/>
        <w:t>Southern</w:t>
      </w:r>
      <w:r>
        <w:rPr>
          <w:spacing w:val="-5"/>
        </w:rPr>
        <w:t> </w:t>
      </w:r>
      <w:r>
        <w:rPr/>
        <w:t>California,</w:t>
      </w:r>
      <w:r>
        <w:rPr>
          <w:spacing w:val="-6"/>
        </w:rPr>
        <w:t> </w:t>
      </w:r>
      <w:r>
        <w:rPr/>
        <w:t>Sep. </w:t>
      </w:r>
      <w:r>
        <w:rPr>
          <w:spacing w:val="-4"/>
        </w:rPr>
        <w:t>2015</w:t>
      </w:r>
    </w:p>
    <w:p>
      <w:pPr>
        <w:pStyle w:val="BodyText"/>
        <w:spacing w:after="0"/>
        <w:sectPr>
          <w:type w:val="continuous"/>
          <w:pgSz w:w="12240" w:h="15840"/>
          <w:pgMar w:header="0" w:footer="784" w:top="1380" w:bottom="980" w:left="1080" w:right="1080"/>
          <w:cols w:num="2" w:equalWidth="0">
            <w:col w:w="725" w:space="40"/>
            <w:col w:w="9315"/>
          </w:cols>
        </w:sectPr>
      </w:pPr>
    </w:p>
    <w:p>
      <w:pPr>
        <w:pStyle w:val="BodyText"/>
        <w:spacing w:before="60"/>
      </w:pPr>
      <w:r>
        <w:rPr/>
        <w:t>“Identifying the Average Treatment Effect in a Two Threshold Model,” Session on Developments</w:t>
      </w:r>
      <w:r>
        <w:rPr>
          <w:spacing w:val="-5"/>
        </w:rPr>
        <w:t> </w:t>
      </w:r>
      <w:r>
        <w:rPr/>
        <w:t>in</w:t>
      </w:r>
      <w:r>
        <w:rPr>
          <w:spacing w:val="-5"/>
        </w:rPr>
        <w:t> </w:t>
      </w:r>
      <w:r>
        <w:rPr/>
        <w:t>Program</w:t>
      </w:r>
      <w:r>
        <w:rPr>
          <w:spacing w:val="-6"/>
        </w:rPr>
        <w:t> </w:t>
      </w:r>
      <w:r>
        <w:rPr/>
        <w:t>Evaluation</w:t>
      </w:r>
      <w:r>
        <w:rPr>
          <w:spacing w:val="-5"/>
        </w:rPr>
        <w:t> </w:t>
      </w:r>
      <w:r>
        <w:rPr/>
        <w:t>Methods,</w:t>
      </w:r>
      <w:r>
        <w:rPr>
          <w:spacing w:val="-6"/>
        </w:rPr>
        <w:t> </w:t>
      </w:r>
      <w:r>
        <w:rPr/>
        <w:t>Econometric</w:t>
      </w:r>
      <w:r>
        <w:rPr>
          <w:spacing w:val="-5"/>
        </w:rPr>
        <w:t> </w:t>
      </w:r>
      <w:r>
        <w:rPr/>
        <w:t>Society</w:t>
      </w:r>
      <w:r>
        <w:rPr>
          <w:spacing w:val="-5"/>
        </w:rPr>
        <w:t> </w:t>
      </w:r>
      <w:r>
        <w:rPr/>
        <w:t>World</w:t>
      </w:r>
      <w:r>
        <w:rPr>
          <w:spacing w:val="-5"/>
        </w:rPr>
        <w:t> </w:t>
      </w:r>
      <w:r>
        <w:rPr/>
        <w:t>Congress,</w:t>
      </w:r>
    </w:p>
    <w:p>
      <w:pPr>
        <w:pStyle w:val="BodyText"/>
      </w:pPr>
      <w:r>
        <w:rPr/>
        <w:t>Montreal,</w:t>
      </w:r>
      <w:r>
        <w:rPr>
          <w:spacing w:val="-2"/>
        </w:rPr>
        <w:t> </w:t>
      </w:r>
      <w:r>
        <w:rPr/>
        <w:t>Canada,</w:t>
      </w:r>
      <w:r>
        <w:rPr>
          <w:spacing w:val="-1"/>
        </w:rPr>
        <w:t> </w:t>
      </w:r>
      <w:r>
        <w:rPr/>
        <w:t>Aug.</w:t>
      </w:r>
      <w:r>
        <w:rPr>
          <w:spacing w:val="-1"/>
        </w:rPr>
        <w:t> </w:t>
      </w:r>
      <w:r>
        <w:rPr>
          <w:spacing w:val="-4"/>
        </w:rPr>
        <w:t>2015</w:t>
      </w:r>
    </w:p>
    <w:p>
      <w:pPr>
        <w:pStyle w:val="BodyText"/>
        <w:spacing w:before="120"/>
        <w:ind w:right="997"/>
      </w:pPr>
      <w:r>
        <w:rPr/>
        <w:t>“Unobserved Preference Heterogeneity in Demand Using Generalized Random Coefficients,”</w:t>
      </w:r>
      <w:r>
        <w:rPr>
          <w:spacing w:val="40"/>
        </w:rPr>
        <w:t> </w:t>
      </w:r>
      <w:r>
        <w:rPr/>
        <w:t>Heterogeneous</w:t>
      </w:r>
      <w:r>
        <w:rPr>
          <w:spacing w:val="-6"/>
        </w:rPr>
        <w:t> </w:t>
      </w:r>
      <w:r>
        <w:rPr/>
        <w:t>Agents</w:t>
      </w:r>
      <w:r>
        <w:rPr>
          <w:spacing w:val="-6"/>
        </w:rPr>
        <w:t> </w:t>
      </w:r>
      <w:r>
        <w:rPr/>
        <w:t>and</w:t>
      </w:r>
      <w:r>
        <w:rPr>
          <w:spacing w:val="-6"/>
        </w:rPr>
        <w:t> </w:t>
      </w:r>
      <w:r>
        <w:rPr/>
        <w:t>Microeconometrics,</w:t>
      </w:r>
      <w:r>
        <w:rPr>
          <w:spacing w:val="-6"/>
        </w:rPr>
        <w:t> </w:t>
      </w:r>
      <w:r>
        <w:rPr/>
        <w:t>Cowles</w:t>
      </w:r>
      <w:r>
        <w:rPr>
          <w:spacing w:val="-6"/>
        </w:rPr>
        <w:t> </w:t>
      </w:r>
      <w:r>
        <w:rPr/>
        <w:t>Foundation Conference, Yale University, Jun 2015</w:t>
      </w:r>
    </w:p>
    <w:p>
      <w:pPr>
        <w:pStyle w:val="BodyText"/>
        <w:spacing w:before="120"/>
        <w:ind w:right="232"/>
      </w:pPr>
      <w:r>
        <w:rPr/>
        <w:t>“Unobserved Preference Heterogeneity in Demand Using Generalized Random Coefficients,”</w:t>
      </w:r>
      <w:r>
        <w:rPr>
          <w:spacing w:val="40"/>
        </w:rPr>
        <w:t> </w:t>
      </w:r>
      <w:r>
        <w:rPr/>
        <w:t>Econometric</w:t>
      </w:r>
      <w:r>
        <w:rPr>
          <w:spacing w:val="-4"/>
        </w:rPr>
        <w:t> </w:t>
      </w:r>
      <w:r>
        <w:rPr/>
        <w:t>Conference</w:t>
      </w:r>
      <w:r>
        <w:rPr>
          <w:spacing w:val="-4"/>
        </w:rPr>
        <w:t> </w:t>
      </w:r>
      <w:r>
        <w:rPr/>
        <w:t>in</w:t>
      </w:r>
      <w:r>
        <w:rPr>
          <w:spacing w:val="-4"/>
        </w:rPr>
        <w:t> </w:t>
      </w:r>
      <w:r>
        <w:rPr/>
        <w:t>honor</w:t>
      </w:r>
      <w:r>
        <w:rPr>
          <w:spacing w:val="-4"/>
        </w:rPr>
        <w:t> </w:t>
      </w:r>
      <w:r>
        <w:rPr/>
        <w:t>of</w:t>
      </w:r>
      <w:r>
        <w:rPr>
          <w:spacing w:val="-5"/>
        </w:rPr>
        <w:t> </w:t>
      </w:r>
      <w:r>
        <w:rPr/>
        <w:t>Francois</w:t>
      </w:r>
      <w:r>
        <w:rPr>
          <w:spacing w:val="-4"/>
        </w:rPr>
        <w:t> </w:t>
      </w:r>
      <w:r>
        <w:rPr/>
        <w:t>Laisney,</w:t>
      </w:r>
      <w:r>
        <w:rPr>
          <w:spacing w:val="-4"/>
        </w:rPr>
        <w:t> </w:t>
      </w:r>
      <w:r>
        <w:rPr/>
        <w:t>Strasbourg,</w:t>
      </w:r>
      <w:r>
        <w:rPr>
          <w:spacing w:val="40"/>
        </w:rPr>
        <w:t> </w:t>
      </w:r>
      <w:r>
        <w:rPr/>
        <w:t>France, June 2015.</w:t>
      </w:r>
    </w:p>
    <w:p>
      <w:pPr>
        <w:pStyle w:val="BodyText"/>
        <w:spacing w:before="240"/>
        <w:ind w:right="468"/>
      </w:pPr>
      <w:r>
        <w:rPr/>
        <w:t>“Necessary Luxuries,” Session on Social Interactions Models, 11th International Symposium</w:t>
      </w:r>
      <w:r>
        <w:rPr>
          <w:spacing w:val="-6"/>
        </w:rPr>
        <w:t> </w:t>
      </w:r>
      <w:r>
        <w:rPr/>
        <w:t>on</w:t>
      </w:r>
      <w:r>
        <w:rPr>
          <w:spacing w:val="-5"/>
        </w:rPr>
        <w:t> </w:t>
      </w:r>
      <w:r>
        <w:rPr/>
        <w:t>Econometric</w:t>
      </w:r>
      <w:r>
        <w:rPr>
          <w:spacing w:val="-5"/>
        </w:rPr>
        <w:t> </w:t>
      </w:r>
      <w:r>
        <w:rPr/>
        <w:t>Theory</w:t>
      </w:r>
      <w:r>
        <w:rPr>
          <w:spacing w:val="-7"/>
        </w:rPr>
        <w:t> </w:t>
      </w:r>
      <w:r>
        <w:rPr/>
        <w:t>and</w:t>
      </w:r>
      <w:r>
        <w:rPr>
          <w:spacing w:val="-5"/>
        </w:rPr>
        <w:t> </w:t>
      </w:r>
      <w:r>
        <w:rPr/>
        <w:t>Applications</w:t>
      </w:r>
      <w:r>
        <w:rPr>
          <w:spacing w:val="-5"/>
        </w:rPr>
        <w:t> </w:t>
      </w:r>
      <w:r>
        <w:rPr/>
        <w:t>(SETA),</w:t>
      </w:r>
      <w:r>
        <w:rPr>
          <w:spacing w:val="-5"/>
        </w:rPr>
        <w:t> </w:t>
      </w:r>
      <w:r>
        <w:rPr/>
        <w:t>Hitotsubashi</w:t>
      </w:r>
      <w:r>
        <w:rPr>
          <w:spacing w:val="-5"/>
        </w:rPr>
        <w:t> </w:t>
      </w:r>
      <w:r>
        <w:rPr/>
        <w:t>University, Tokyo, Japan, May 2015.</w:t>
      </w:r>
    </w:p>
    <w:p>
      <w:pPr>
        <w:pStyle w:val="BodyText"/>
        <w:spacing w:before="240"/>
      </w:pPr>
      <w:r>
        <w:rPr/>
        <w:t>“Necessary</w:t>
      </w:r>
      <w:r>
        <w:rPr>
          <w:spacing w:val="-4"/>
        </w:rPr>
        <w:t> </w:t>
      </w:r>
      <w:r>
        <w:rPr/>
        <w:t>Luxuries,”</w:t>
      </w:r>
      <w:r>
        <w:rPr>
          <w:spacing w:val="-3"/>
        </w:rPr>
        <w:t> </w:t>
      </w:r>
      <w:r>
        <w:rPr/>
        <w:t>Workshop</w:t>
      </w:r>
      <w:r>
        <w:rPr>
          <w:spacing w:val="-2"/>
        </w:rPr>
        <w:t> </w:t>
      </w:r>
      <w:r>
        <w:rPr/>
        <w:t>on</w:t>
      </w:r>
      <w:r>
        <w:rPr>
          <w:spacing w:val="-2"/>
        </w:rPr>
        <w:t> </w:t>
      </w:r>
      <w:r>
        <w:rPr/>
        <w:t>Microeconometrics,</w:t>
      </w:r>
      <w:r>
        <w:rPr>
          <w:spacing w:val="-2"/>
        </w:rPr>
        <w:t> </w:t>
      </w:r>
      <w:r>
        <w:rPr/>
        <w:t>Seoul</w:t>
      </w:r>
      <w:r>
        <w:rPr>
          <w:spacing w:val="-2"/>
        </w:rPr>
        <w:t> </w:t>
      </w:r>
      <w:r>
        <w:rPr/>
        <w:t>International</w:t>
      </w:r>
      <w:r>
        <w:rPr>
          <w:spacing w:val="-1"/>
        </w:rPr>
        <w:t> </w:t>
      </w:r>
      <w:r>
        <w:rPr>
          <w:spacing w:val="-2"/>
        </w:rPr>
        <w:t>University,</w:t>
      </w:r>
    </w:p>
    <w:p>
      <w:pPr>
        <w:pStyle w:val="BodyText"/>
      </w:pPr>
      <w:r>
        <w:rPr/>
        <w:t>South</w:t>
      </w:r>
      <w:r>
        <w:rPr>
          <w:spacing w:val="-3"/>
        </w:rPr>
        <w:t> </w:t>
      </w:r>
      <w:r>
        <w:rPr/>
        <w:t>Korea,</w:t>
      </w:r>
      <w:r>
        <w:rPr>
          <w:spacing w:val="-1"/>
        </w:rPr>
        <w:t> </w:t>
      </w:r>
      <w:r>
        <w:rPr/>
        <w:t>May</w:t>
      </w:r>
      <w:r>
        <w:rPr>
          <w:spacing w:val="-1"/>
        </w:rPr>
        <w:t> </w:t>
      </w:r>
      <w:r>
        <w:rPr>
          <w:spacing w:val="-4"/>
        </w:rPr>
        <w:t>2015</w:t>
      </w:r>
    </w:p>
    <w:p>
      <w:pPr>
        <w:pStyle w:val="BodyText"/>
        <w:spacing w:before="240"/>
      </w:pPr>
      <w:r>
        <w:rPr/>
        <w:t>“A</w:t>
      </w:r>
      <w:r>
        <w:rPr>
          <w:spacing w:val="-4"/>
        </w:rPr>
        <w:t> </w:t>
      </w:r>
      <w:r>
        <w:rPr/>
        <w:t>theory</w:t>
      </w:r>
      <w:r>
        <w:rPr>
          <w:spacing w:val="-3"/>
        </w:rPr>
        <w:t> </w:t>
      </w:r>
      <w:r>
        <w:rPr/>
        <w:t>of</w:t>
      </w:r>
      <w:r>
        <w:rPr>
          <w:spacing w:val="-4"/>
        </w:rPr>
        <w:t> </w:t>
      </w:r>
      <w:r>
        <w:rPr/>
        <w:t>the</w:t>
      </w:r>
      <w:r>
        <w:rPr>
          <w:spacing w:val="-3"/>
        </w:rPr>
        <w:t> </w:t>
      </w:r>
      <w:r>
        <w:rPr/>
        <w:t>allocation</w:t>
      </w:r>
      <w:r>
        <w:rPr>
          <w:spacing w:val="-3"/>
        </w:rPr>
        <w:t> </w:t>
      </w:r>
      <w:r>
        <w:rPr/>
        <w:t>of</w:t>
      </w:r>
      <w:r>
        <w:rPr>
          <w:spacing w:val="-4"/>
        </w:rPr>
        <w:t> </w:t>
      </w:r>
      <w:r>
        <w:rPr/>
        <w:t>time”</w:t>
      </w:r>
      <w:r>
        <w:rPr>
          <w:spacing w:val="40"/>
        </w:rPr>
        <w:t> </w:t>
      </w:r>
      <w:r>
        <w:rPr/>
        <w:t>Special</w:t>
      </w:r>
      <w:r>
        <w:rPr>
          <w:spacing w:val="-3"/>
        </w:rPr>
        <w:t> </w:t>
      </w:r>
      <w:r>
        <w:rPr/>
        <w:t>Session</w:t>
      </w:r>
      <w:r>
        <w:rPr>
          <w:spacing w:val="-3"/>
        </w:rPr>
        <w:t> </w:t>
      </w:r>
      <w:r>
        <w:rPr/>
        <w:t>on</w:t>
      </w:r>
      <w:r>
        <w:rPr>
          <w:spacing w:val="-3"/>
        </w:rPr>
        <w:t> </w:t>
      </w:r>
      <w:r>
        <w:rPr/>
        <w:t>Gary</w:t>
      </w:r>
      <w:r>
        <w:rPr>
          <w:spacing w:val="-4"/>
        </w:rPr>
        <w:t> </w:t>
      </w:r>
      <w:r>
        <w:rPr/>
        <w:t>Becker:</w:t>
      </w:r>
      <w:r>
        <w:rPr>
          <w:spacing w:val="-3"/>
        </w:rPr>
        <w:t> </w:t>
      </w:r>
      <w:r>
        <w:rPr/>
        <w:t>50</w:t>
      </w:r>
      <w:r>
        <w:rPr>
          <w:spacing w:val="-4"/>
        </w:rPr>
        <w:t> </w:t>
      </w:r>
      <w:r>
        <w:rPr/>
        <w:t>Years</w:t>
      </w:r>
      <w:r>
        <w:rPr>
          <w:spacing w:val="-3"/>
        </w:rPr>
        <w:t> </w:t>
      </w:r>
      <w:r>
        <w:rPr/>
        <w:t>of</w:t>
      </w:r>
      <w:r>
        <w:rPr>
          <w:spacing w:val="-4"/>
        </w:rPr>
        <w:t> </w:t>
      </w:r>
      <w:r>
        <w:rPr/>
        <w:t>Home Production</w:t>
      </w:r>
      <w:r>
        <w:rPr>
          <w:spacing w:val="-4"/>
        </w:rPr>
        <w:t> </w:t>
      </w:r>
      <w:r>
        <w:rPr/>
        <w:t>and</w:t>
      </w:r>
      <w:r>
        <w:rPr>
          <w:spacing w:val="-2"/>
        </w:rPr>
        <w:t> </w:t>
      </w:r>
      <w:r>
        <w:rPr/>
        <w:t>the</w:t>
      </w:r>
      <w:r>
        <w:rPr>
          <w:spacing w:val="-1"/>
        </w:rPr>
        <w:t> </w:t>
      </w:r>
      <w:r>
        <w:rPr/>
        <w:t>Allocation</w:t>
      </w:r>
      <w:r>
        <w:rPr>
          <w:spacing w:val="-2"/>
        </w:rPr>
        <w:t> </w:t>
      </w:r>
      <w:r>
        <w:rPr/>
        <w:t>of</w:t>
      </w:r>
      <w:r>
        <w:rPr>
          <w:spacing w:val="-2"/>
        </w:rPr>
        <w:t> </w:t>
      </w:r>
      <w:r>
        <w:rPr/>
        <w:t>Time,</w:t>
      </w:r>
      <w:r>
        <w:rPr>
          <w:spacing w:val="-2"/>
        </w:rPr>
        <w:t> </w:t>
      </w:r>
      <w:r>
        <w:rPr/>
        <w:t>Royal</w:t>
      </w:r>
      <w:r>
        <w:rPr>
          <w:spacing w:val="-1"/>
        </w:rPr>
        <w:t> </w:t>
      </w:r>
      <w:r>
        <w:rPr/>
        <w:t>Economic</w:t>
      </w:r>
      <w:r>
        <w:rPr>
          <w:spacing w:val="-2"/>
        </w:rPr>
        <w:t> </w:t>
      </w:r>
      <w:r>
        <w:rPr/>
        <w:t>Society</w:t>
      </w:r>
      <w:r>
        <w:rPr>
          <w:spacing w:val="-1"/>
        </w:rPr>
        <w:t> </w:t>
      </w:r>
      <w:r>
        <w:rPr/>
        <w:t>meetings,</w:t>
      </w:r>
      <w:r>
        <w:rPr>
          <w:spacing w:val="57"/>
        </w:rPr>
        <w:t> </w:t>
      </w:r>
      <w:r>
        <w:rPr>
          <w:spacing w:val="-2"/>
        </w:rPr>
        <w:t>Manchester,</w:t>
      </w:r>
    </w:p>
    <w:p>
      <w:pPr>
        <w:pStyle w:val="BodyText"/>
      </w:pPr>
      <w:r>
        <w:rPr/>
        <w:t>UK,</w:t>
      </w:r>
      <w:r>
        <w:rPr>
          <w:spacing w:val="-3"/>
        </w:rPr>
        <w:t> </w:t>
      </w:r>
      <w:r>
        <w:rPr/>
        <w:t>Mar.</w:t>
      </w:r>
      <w:r>
        <w:rPr>
          <w:spacing w:val="-1"/>
        </w:rPr>
        <w:t> </w:t>
      </w:r>
      <w:r>
        <w:rPr>
          <w:spacing w:val="-4"/>
        </w:rPr>
        <w:t>2015</w:t>
      </w:r>
    </w:p>
    <w:p>
      <w:pPr>
        <w:pStyle w:val="BodyText"/>
        <w:spacing w:before="240"/>
        <w:ind w:right="468"/>
      </w:pPr>
      <w:r>
        <w:rPr/>
        <w:t>“Identifying the Average Treatment Effect in a Two Threshold Model,” Session on Econometrics:</w:t>
      </w:r>
      <w:r>
        <w:rPr>
          <w:spacing w:val="-5"/>
        </w:rPr>
        <w:t> </w:t>
      </w:r>
      <w:r>
        <w:rPr/>
        <w:t>Treatment</w:t>
      </w:r>
      <w:r>
        <w:rPr>
          <w:spacing w:val="-5"/>
        </w:rPr>
        <w:t> </w:t>
      </w:r>
      <w:r>
        <w:rPr/>
        <w:t>Effects,</w:t>
      </w:r>
      <w:r>
        <w:rPr>
          <w:spacing w:val="-5"/>
        </w:rPr>
        <w:t> </w:t>
      </w:r>
      <w:r>
        <w:rPr/>
        <w:t>Royal</w:t>
      </w:r>
      <w:r>
        <w:rPr>
          <w:spacing w:val="-5"/>
        </w:rPr>
        <w:t> </w:t>
      </w:r>
      <w:r>
        <w:rPr/>
        <w:t>Economic</w:t>
      </w:r>
      <w:r>
        <w:rPr>
          <w:spacing w:val="-5"/>
        </w:rPr>
        <w:t> </w:t>
      </w:r>
      <w:r>
        <w:rPr/>
        <w:t>Society</w:t>
      </w:r>
      <w:r>
        <w:rPr>
          <w:spacing w:val="-5"/>
        </w:rPr>
        <w:t> </w:t>
      </w:r>
      <w:r>
        <w:rPr/>
        <w:t>meetings,</w:t>
      </w:r>
      <w:r>
        <w:rPr>
          <w:spacing w:val="40"/>
        </w:rPr>
        <w:t> </w:t>
      </w:r>
      <w:r>
        <w:rPr/>
        <w:t>Manchester,</w:t>
      </w:r>
      <w:r>
        <w:rPr>
          <w:spacing w:val="-5"/>
        </w:rPr>
        <w:t> </w:t>
      </w:r>
      <w:r>
        <w:rPr/>
        <w:t>UK, Mar. 2015</w:t>
      </w:r>
    </w:p>
    <w:p>
      <w:pPr>
        <w:pStyle w:val="BodyText"/>
        <w:spacing w:before="241"/>
      </w:pPr>
      <w:r>
        <w:rPr/>
        <w:t>Discussant</w:t>
      </w:r>
      <w:r>
        <w:rPr>
          <w:spacing w:val="-5"/>
        </w:rPr>
        <w:t> </w:t>
      </w:r>
      <w:r>
        <w:rPr/>
        <w:t>and</w:t>
      </w:r>
      <w:r>
        <w:rPr>
          <w:spacing w:val="-4"/>
        </w:rPr>
        <w:t> </w:t>
      </w:r>
      <w:r>
        <w:rPr/>
        <w:t>chair,</w:t>
      </w:r>
      <w:r>
        <w:rPr>
          <w:spacing w:val="-4"/>
        </w:rPr>
        <w:t> </w:t>
      </w:r>
      <w:r>
        <w:rPr/>
        <w:t>multiple</w:t>
      </w:r>
      <w:r>
        <w:rPr>
          <w:spacing w:val="-4"/>
        </w:rPr>
        <w:t> </w:t>
      </w:r>
      <w:r>
        <w:rPr/>
        <w:t>sessions</w:t>
      </w:r>
      <w:r>
        <w:rPr>
          <w:spacing w:val="-4"/>
        </w:rPr>
        <w:t> </w:t>
      </w:r>
      <w:r>
        <w:rPr/>
        <w:t>of</w:t>
      </w:r>
      <w:r>
        <w:rPr>
          <w:spacing w:val="-5"/>
        </w:rPr>
        <w:t> </w:t>
      </w:r>
      <w:r>
        <w:rPr/>
        <w:t>the</w:t>
      </w:r>
      <w:r>
        <w:rPr>
          <w:spacing w:val="-4"/>
        </w:rPr>
        <w:t> </w:t>
      </w:r>
      <w:r>
        <w:rPr/>
        <w:t>Allied</w:t>
      </w:r>
      <w:r>
        <w:rPr>
          <w:spacing w:val="-4"/>
        </w:rPr>
        <w:t> </w:t>
      </w:r>
      <w:r>
        <w:rPr/>
        <w:t>Social</w:t>
      </w:r>
      <w:r>
        <w:rPr>
          <w:spacing w:val="-4"/>
        </w:rPr>
        <w:t> </w:t>
      </w:r>
      <w:r>
        <w:rPr/>
        <w:t>Sciences</w:t>
      </w:r>
      <w:r>
        <w:rPr>
          <w:spacing w:val="-4"/>
        </w:rPr>
        <w:t> </w:t>
      </w:r>
      <w:r>
        <w:rPr/>
        <w:t>Association</w:t>
      </w:r>
      <w:r>
        <w:rPr>
          <w:spacing w:val="-4"/>
        </w:rPr>
        <w:t> </w:t>
      </w:r>
      <w:r>
        <w:rPr/>
        <w:t>annual meeting, Boston, Jan. 2015</w:t>
      </w:r>
    </w:p>
    <w:p>
      <w:pPr>
        <w:pStyle w:val="BodyText"/>
        <w:spacing w:before="240"/>
        <w:ind w:right="468"/>
      </w:pPr>
      <w:r>
        <w:rPr/>
        <w:t>“Necessary Luxuries,” Session on New Developments in the Estimation of Classical Consumer</w:t>
      </w:r>
      <w:r>
        <w:rPr>
          <w:spacing w:val="-5"/>
        </w:rPr>
        <w:t> </w:t>
      </w:r>
      <w:r>
        <w:rPr/>
        <w:t>Demand,</w:t>
      </w:r>
      <w:r>
        <w:rPr>
          <w:spacing w:val="-4"/>
        </w:rPr>
        <w:t> </w:t>
      </w:r>
      <w:r>
        <w:rPr/>
        <w:t>American</w:t>
      </w:r>
      <w:r>
        <w:rPr>
          <w:spacing w:val="-5"/>
        </w:rPr>
        <w:t> </w:t>
      </w:r>
      <w:r>
        <w:rPr/>
        <w:t>Economic</w:t>
      </w:r>
      <w:r>
        <w:rPr>
          <w:spacing w:val="-5"/>
        </w:rPr>
        <w:t> </w:t>
      </w:r>
      <w:r>
        <w:rPr/>
        <w:t>Association,</w:t>
      </w:r>
      <w:r>
        <w:rPr>
          <w:spacing w:val="-5"/>
        </w:rPr>
        <w:t> </w:t>
      </w:r>
      <w:r>
        <w:rPr/>
        <w:t>Allied</w:t>
      </w:r>
      <w:r>
        <w:rPr>
          <w:spacing w:val="-7"/>
        </w:rPr>
        <w:t> </w:t>
      </w:r>
      <w:r>
        <w:rPr/>
        <w:t>Social</w:t>
      </w:r>
      <w:r>
        <w:rPr>
          <w:spacing w:val="-5"/>
        </w:rPr>
        <w:t> </w:t>
      </w:r>
      <w:r>
        <w:rPr/>
        <w:t>Sciences</w:t>
      </w:r>
      <w:r>
        <w:rPr>
          <w:spacing w:val="-5"/>
        </w:rPr>
        <w:t> </w:t>
      </w:r>
      <w:r>
        <w:rPr/>
        <w:t>Association annual meeting, Boston, Jan. 2015</w:t>
      </w:r>
    </w:p>
    <w:p>
      <w:pPr>
        <w:pStyle w:val="BodyText"/>
        <w:spacing w:before="238"/>
        <w:ind w:right="468"/>
      </w:pPr>
      <w:r>
        <w:rPr/>
        <w:t>“Identifying the Average Treatment Effect in a Two Threshold Model,” Session on Program</w:t>
      </w:r>
      <w:r>
        <w:rPr>
          <w:spacing w:val="-6"/>
        </w:rPr>
        <w:t> </w:t>
      </w:r>
      <w:r>
        <w:rPr/>
        <w:t>Evaluation,</w:t>
      </w:r>
      <w:r>
        <w:rPr>
          <w:spacing w:val="40"/>
        </w:rPr>
        <w:t> </w:t>
      </w:r>
      <w:r>
        <w:rPr/>
        <w:t>Econometric</w:t>
      </w:r>
      <w:r>
        <w:rPr>
          <w:spacing w:val="-4"/>
        </w:rPr>
        <w:t> </w:t>
      </w:r>
      <w:r>
        <w:rPr/>
        <w:t>Society,</w:t>
      </w:r>
      <w:r>
        <w:rPr>
          <w:spacing w:val="-4"/>
        </w:rPr>
        <w:t> </w:t>
      </w:r>
      <w:r>
        <w:rPr/>
        <w:t>Allied</w:t>
      </w:r>
      <w:r>
        <w:rPr>
          <w:spacing w:val="-4"/>
        </w:rPr>
        <w:t> </w:t>
      </w:r>
      <w:r>
        <w:rPr/>
        <w:t>Social</w:t>
      </w:r>
      <w:r>
        <w:rPr>
          <w:spacing w:val="-4"/>
        </w:rPr>
        <w:t> </w:t>
      </w:r>
      <w:r>
        <w:rPr/>
        <w:t>Sciences</w:t>
      </w:r>
      <w:r>
        <w:rPr>
          <w:spacing w:val="-4"/>
        </w:rPr>
        <w:t> </w:t>
      </w:r>
      <w:r>
        <w:rPr/>
        <w:t>Association</w:t>
      </w:r>
      <w:r>
        <w:rPr>
          <w:spacing w:val="-4"/>
        </w:rPr>
        <w:t> </w:t>
      </w:r>
      <w:r>
        <w:rPr/>
        <w:t>annual meeting, Boston, Jan. 2015</w:t>
      </w:r>
    </w:p>
    <w:p>
      <w:pPr>
        <w:pStyle w:val="BodyText"/>
        <w:spacing w:before="197"/>
        <w:ind w:left="0"/>
        <w:rPr>
          <w:sz w:val="20"/>
        </w:rPr>
      </w:pPr>
    </w:p>
    <w:p>
      <w:pPr>
        <w:pStyle w:val="BodyText"/>
        <w:spacing w:after="0"/>
        <w:rPr>
          <w:sz w:val="20"/>
        </w:rPr>
        <w:sectPr>
          <w:pgSz w:w="12240" w:h="15840"/>
          <w:pgMar w:header="0" w:footer="784" w:top="1380" w:bottom="980" w:left="1080" w:right="1080"/>
        </w:sectPr>
      </w:pPr>
    </w:p>
    <w:p>
      <w:pPr>
        <w:pStyle w:val="Heading2"/>
      </w:pPr>
      <w:r>
        <w:rPr>
          <w:spacing w:val="-4"/>
        </w:rPr>
        <w:t>2014</w:t>
      </w:r>
    </w:p>
    <w:p>
      <w:pPr>
        <w:spacing w:line="240" w:lineRule="auto" w:before="0"/>
        <w:rPr>
          <w:b/>
          <w:sz w:val="24"/>
        </w:rPr>
      </w:pPr>
      <w:r>
        <w:rPr/>
        <w:br w:type="column"/>
      </w:r>
      <w:r>
        <w:rPr>
          <w:b/>
          <w:sz w:val="24"/>
        </w:rPr>
      </w:r>
    </w:p>
    <w:p>
      <w:pPr>
        <w:pStyle w:val="BodyText"/>
        <w:spacing w:before="53"/>
        <w:ind w:left="0"/>
        <w:rPr>
          <w:b/>
        </w:rPr>
      </w:pPr>
    </w:p>
    <w:p>
      <w:pPr>
        <w:pStyle w:val="BodyText"/>
        <w:spacing w:before="1"/>
        <w:ind w:left="199" w:right="274"/>
      </w:pPr>
      <w:r>
        <w:rPr/>
        <w:t>2014 seminars at: Jiao Tong Shanghai U., Renmin U. Beijing, Institut National de la Statisique et des Etudes Economiques Paris, U. of Surrey Guildford, Centre de Recherche en Economie et Statistique Laboratoire de Microéconométrie Paris, Hong Kong U. of Science and Technology, Singapore Management University, National University of Singapore,</w:t>
      </w:r>
      <w:r>
        <w:rPr>
          <w:spacing w:val="-3"/>
        </w:rPr>
        <w:t> </w:t>
      </w:r>
      <w:r>
        <w:rPr/>
        <w:t>Shanghai</w:t>
      </w:r>
      <w:r>
        <w:rPr>
          <w:spacing w:val="-3"/>
        </w:rPr>
        <w:t> </w:t>
      </w:r>
      <w:r>
        <w:rPr/>
        <w:t>U.</w:t>
      </w:r>
      <w:r>
        <w:rPr>
          <w:spacing w:val="-3"/>
        </w:rPr>
        <w:t> </w:t>
      </w:r>
      <w:r>
        <w:rPr/>
        <w:t>of</w:t>
      </w:r>
      <w:r>
        <w:rPr>
          <w:spacing w:val="-4"/>
        </w:rPr>
        <w:t> </w:t>
      </w:r>
      <w:r>
        <w:rPr/>
        <w:t>Finance</w:t>
      </w:r>
      <w:r>
        <w:rPr>
          <w:spacing w:val="-3"/>
        </w:rPr>
        <w:t> </w:t>
      </w:r>
      <w:r>
        <w:rPr/>
        <w:t>and</w:t>
      </w:r>
      <w:r>
        <w:rPr>
          <w:spacing w:val="-3"/>
        </w:rPr>
        <w:t> </w:t>
      </w:r>
      <w:r>
        <w:rPr/>
        <w:t>Economics,</w:t>
      </w:r>
      <w:r>
        <w:rPr>
          <w:spacing w:val="-3"/>
        </w:rPr>
        <w:t> </w:t>
      </w:r>
      <w:r>
        <w:rPr/>
        <w:t>U.</w:t>
      </w:r>
      <w:r>
        <w:rPr>
          <w:spacing w:val="-3"/>
        </w:rPr>
        <w:t> </w:t>
      </w:r>
      <w:r>
        <w:rPr/>
        <w:t>of</w:t>
      </w:r>
      <w:r>
        <w:rPr>
          <w:spacing w:val="-4"/>
        </w:rPr>
        <w:t> </w:t>
      </w:r>
      <w:r>
        <w:rPr/>
        <w:t>Leuven,</w:t>
      </w:r>
      <w:r>
        <w:rPr>
          <w:spacing w:val="-3"/>
        </w:rPr>
        <w:t> </w:t>
      </w:r>
      <w:r>
        <w:rPr/>
        <w:t>U.</w:t>
      </w:r>
      <w:r>
        <w:rPr>
          <w:spacing w:val="-3"/>
        </w:rPr>
        <w:t> </w:t>
      </w:r>
      <w:r>
        <w:rPr/>
        <w:t>of</w:t>
      </w:r>
      <w:r>
        <w:rPr>
          <w:spacing w:val="-3"/>
        </w:rPr>
        <w:t> </w:t>
      </w:r>
      <w:r>
        <w:rPr/>
        <w:t>Southern</w:t>
      </w:r>
      <w:r>
        <w:rPr>
          <w:spacing w:val="-3"/>
        </w:rPr>
        <w:t> </w:t>
      </w:r>
      <w:r>
        <w:rPr/>
        <w:t>Denmark,</w:t>
      </w:r>
    </w:p>
    <w:p>
      <w:pPr>
        <w:pStyle w:val="BodyText"/>
        <w:ind w:left="199"/>
      </w:pPr>
      <w:r>
        <w:rPr/>
        <w:t>U.</w:t>
      </w:r>
      <w:r>
        <w:rPr>
          <w:spacing w:val="-1"/>
        </w:rPr>
        <w:t> </w:t>
      </w:r>
      <w:r>
        <w:rPr/>
        <w:t>of</w:t>
      </w:r>
      <w:r>
        <w:rPr>
          <w:spacing w:val="-2"/>
        </w:rPr>
        <w:t> </w:t>
      </w:r>
      <w:r>
        <w:rPr/>
        <w:t>Copenhagen,</w:t>
      </w:r>
      <w:r>
        <w:rPr>
          <w:spacing w:val="-1"/>
        </w:rPr>
        <w:t> </w:t>
      </w:r>
      <w:r>
        <w:rPr/>
        <w:t>Boston</w:t>
      </w:r>
      <w:r>
        <w:rPr>
          <w:spacing w:val="-1"/>
        </w:rPr>
        <w:t> </w:t>
      </w:r>
      <w:r>
        <w:rPr>
          <w:spacing w:val="-5"/>
        </w:rPr>
        <w:t>U.</w:t>
      </w:r>
    </w:p>
    <w:p>
      <w:pPr>
        <w:pStyle w:val="BodyText"/>
        <w:spacing w:after="0"/>
        <w:sectPr>
          <w:type w:val="continuous"/>
          <w:pgSz w:w="12240" w:h="15840"/>
          <w:pgMar w:header="0" w:footer="784" w:top="1380" w:bottom="980" w:left="1080" w:right="1080"/>
          <w:cols w:num="2" w:equalWidth="0">
            <w:col w:w="725" w:space="40"/>
            <w:col w:w="9315"/>
          </w:cols>
        </w:sectPr>
      </w:pPr>
    </w:p>
    <w:p>
      <w:pPr>
        <w:pStyle w:val="BodyText"/>
        <w:spacing w:before="60"/>
        <w:ind w:right="1034"/>
        <w:jc w:val="both"/>
      </w:pPr>
      <w:r>
        <w:rPr/>
        <w:t>“Identifying</w:t>
      </w:r>
      <w:r>
        <w:rPr>
          <w:spacing w:val="-4"/>
        </w:rPr>
        <w:t> </w:t>
      </w:r>
      <w:r>
        <w:rPr/>
        <w:t>the</w:t>
      </w:r>
      <w:r>
        <w:rPr>
          <w:spacing w:val="-2"/>
        </w:rPr>
        <w:t> </w:t>
      </w:r>
      <w:r>
        <w:rPr/>
        <w:t>Average</w:t>
      </w:r>
      <w:r>
        <w:rPr>
          <w:spacing w:val="-3"/>
        </w:rPr>
        <w:t> </w:t>
      </w:r>
      <w:r>
        <w:rPr/>
        <w:t>Treatment</w:t>
      </w:r>
      <w:r>
        <w:rPr>
          <w:spacing w:val="-2"/>
        </w:rPr>
        <w:t> </w:t>
      </w:r>
      <w:r>
        <w:rPr/>
        <w:t>Effect</w:t>
      </w:r>
      <w:r>
        <w:rPr>
          <w:spacing w:val="-2"/>
        </w:rPr>
        <w:t> </w:t>
      </w:r>
      <w:r>
        <w:rPr/>
        <w:t>in</w:t>
      </w:r>
      <w:r>
        <w:rPr>
          <w:spacing w:val="-2"/>
        </w:rPr>
        <w:t> </w:t>
      </w:r>
      <w:r>
        <w:rPr/>
        <w:t>a</w:t>
      </w:r>
      <w:r>
        <w:rPr>
          <w:spacing w:val="-2"/>
        </w:rPr>
        <w:t> </w:t>
      </w:r>
      <w:r>
        <w:rPr/>
        <w:t>Two</w:t>
      </w:r>
      <w:r>
        <w:rPr>
          <w:spacing w:val="-2"/>
        </w:rPr>
        <w:t> </w:t>
      </w:r>
      <w:r>
        <w:rPr/>
        <w:t>Threshold</w:t>
      </w:r>
      <w:r>
        <w:rPr>
          <w:spacing w:val="-2"/>
        </w:rPr>
        <w:t> </w:t>
      </w:r>
      <w:r>
        <w:rPr/>
        <w:t>Model,”</w:t>
      </w:r>
      <w:r>
        <w:rPr>
          <w:spacing w:val="-2"/>
        </w:rPr>
        <w:t> </w:t>
      </w:r>
      <w:r>
        <w:rPr/>
        <w:t>Conference presentation</w:t>
      </w:r>
      <w:r>
        <w:rPr>
          <w:spacing w:val="-6"/>
        </w:rPr>
        <w:t> </w:t>
      </w:r>
      <w:r>
        <w:rPr/>
        <w:t>at</w:t>
      </w:r>
      <w:r>
        <w:rPr>
          <w:spacing w:val="-4"/>
        </w:rPr>
        <w:t> </w:t>
      </w:r>
      <w:r>
        <w:rPr/>
        <w:t>Microdata</w:t>
      </w:r>
      <w:r>
        <w:rPr>
          <w:spacing w:val="-4"/>
        </w:rPr>
        <w:t> </w:t>
      </w:r>
      <w:r>
        <w:rPr/>
        <w:t>Methods</w:t>
      </w:r>
      <w:r>
        <w:rPr>
          <w:spacing w:val="-4"/>
        </w:rPr>
        <w:t> </w:t>
      </w:r>
      <w:r>
        <w:rPr/>
        <w:t>and</w:t>
      </w:r>
      <w:r>
        <w:rPr>
          <w:spacing w:val="-4"/>
        </w:rPr>
        <w:t> </w:t>
      </w:r>
      <w:r>
        <w:rPr/>
        <w:t>Practice:</w:t>
      </w:r>
      <w:r>
        <w:rPr>
          <w:spacing w:val="-5"/>
        </w:rPr>
        <w:t> </w:t>
      </w:r>
      <w:r>
        <w:rPr/>
        <w:t>A</w:t>
      </w:r>
      <w:r>
        <w:rPr>
          <w:spacing w:val="-5"/>
        </w:rPr>
        <w:t> </w:t>
      </w:r>
      <w:r>
        <w:rPr/>
        <w:t>cemmap</w:t>
      </w:r>
      <w:r>
        <w:rPr>
          <w:spacing w:val="-3"/>
        </w:rPr>
        <w:t> </w:t>
      </w:r>
      <w:r>
        <w:rPr/>
        <w:t>Celebration,</w:t>
      </w:r>
      <w:r>
        <w:rPr>
          <w:spacing w:val="-6"/>
        </w:rPr>
        <w:t> </w:t>
      </w:r>
      <w:r>
        <w:rPr/>
        <w:t>University College London, November 2014.</w:t>
      </w:r>
    </w:p>
    <w:p>
      <w:pPr>
        <w:pStyle w:val="BodyText"/>
        <w:spacing w:before="240"/>
        <w:ind w:right="468"/>
      </w:pPr>
      <w:r>
        <w:rPr/>
        <w:t>“Unobserved Preference Heterogeneity in Demand Using Generalized Random Coefficients,”</w:t>
      </w:r>
      <w:r>
        <w:rPr>
          <w:spacing w:val="-4"/>
        </w:rPr>
        <w:t> </w:t>
      </w:r>
      <w:r>
        <w:rPr/>
        <w:t>Center</w:t>
      </w:r>
      <w:r>
        <w:rPr>
          <w:spacing w:val="-4"/>
        </w:rPr>
        <w:t> </w:t>
      </w:r>
      <w:r>
        <w:rPr/>
        <w:t>for</w:t>
      </w:r>
      <w:r>
        <w:rPr>
          <w:spacing w:val="-5"/>
        </w:rPr>
        <w:t> </w:t>
      </w:r>
      <w:r>
        <w:rPr/>
        <w:t>Microdata</w:t>
      </w:r>
      <w:r>
        <w:rPr>
          <w:spacing w:val="-5"/>
        </w:rPr>
        <w:t> </w:t>
      </w:r>
      <w:r>
        <w:rPr/>
        <w:t>Methods</w:t>
      </w:r>
      <w:r>
        <w:rPr>
          <w:spacing w:val="-4"/>
        </w:rPr>
        <w:t> </w:t>
      </w:r>
      <w:r>
        <w:rPr/>
        <w:t>and</w:t>
      </w:r>
      <w:r>
        <w:rPr>
          <w:spacing w:val="-4"/>
        </w:rPr>
        <w:t> </w:t>
      </w:r>
      <w:r>
        <w:rPr/>
        <w:t>Practice</w:t>
      </w:r>
      <w:r>
        <w:rPr>
          <w:spacing w:val="-4"/>
        </w:rPr>
        <w:t> </w:t>
      </w:r>
      <w:r>
        <w:rPr/>
        <w:t>workshop</w:t>
      </w:r>
      <w:r>
        <w:rPr>
          <w:spacing w:val="-4"/>
        </w:rPr>
        <w:t> </w:t>
      </w:r>
      <w:r>
        <w:rPr/>
        <w:t>on</w:t>
      </w:r>
      <w:r>
        <w:rPr>
          <w:spacing w:val="-6"/>
        </w:rPr>
        <w:t> </w:t>
      </w:r>
      <w:r>
        <w:rPr/>
        <w:t>Nonparametric Demand, Institute for Fiscal Studies, London, November 2014</w:t>
      </w:r>
    </w:p>
    <w:p>
      <w:pPr>
        <w:pStyle w:val="BodyText"/>
        <w:spacing w:before="240"/>
        <w:ind w:right="468"/>
      </w:pPr>
      <w:r>
        <w:rPr/>
        <w:t>“Unobserved Preference Heterogeneity in Demand Using Generalized Random Coefficients,”</w:t>
      </w:r>
      <w:r>
        <w:rPr>
          <w:spacing w:val="-5"/>
        </w:rPr>
        <w:t> </w:t>
      </w:r>
      <w:r>
        <w:rPr/>
        <w:t>Symposium,</w:t>
      </w:r>
      <w:r>
        <w:rPr>
          <w:spacing w:val="-5"/>
        </w:rPr>
        <w:t> </w:t>
      </w:r>
      <w:r>
        <w:rPr/>
        <w:t>Microeconometrics:</w:t>
      </w:r>
      <w:r>
        <w:rPr>
          <w:spacing w:val="-5"/>
        </w:rPr>
        <w:t> </w:t>
      </w:r>
      <w:r>
        <w:rPr/>
        <w:t>Theory</w:t>
      </w:r>
      <w:r>
        <w:rPr>
          <w:spacing w:val="-5"/>
        </w:rPr>
        <w:t> </w:t>
      </w:r>
      <w:r>
        <w:rPr/>
        <w:t>and</w:t>
      </w:r>
      <w:r>
        <w:rPr>
          <w:spacing w:val="-5"/>
        </w:rPr>
        <w:t> </w:t>
      </w:r>
      <w:r>
        <w:rPr/>
        <w:t>Empirics,</w:t>
      </w:r>
      <w:r>
        <w:rPr>
          <w:spacing w:val="-5"/>
        </w:rPr>
        <w:t> </w:t>
      </w:r>
      <w:r>
        <w:rPr/>
        <w:t>Bank</w:t>
      </w:r>
      <w:r>
        <w:rPr>
          <w:spacing w:val="-5"/>
        </w:rPr>
        <w:t> </w:t>
      </w:r>
      <w:r>
        <w:rPr/>
        <w:t>of</w:t>
      </w:r>
      <w:r>
        <w:rPr>
          <w:spacing w:val="-6"/>
        </w:rPr>
        <w:t> </w:t>
      </w:r>
      <w:r>
        <w:rPr/>
        <w:t>Canada,</w:t>
      </w:r>
    </w:p>
    <w:p>
      <w:pPr>
        <w:pStyle w:val="BodyText"/>
      </w:pPr>
      <w:r>
        <w:rPr/>
        <w:t>Ottawa,</w:t>
      </w:r>
      <w:r>
        <w:rPr>
          <w:spacing w:val="-4"/>
        </w:rPr>
        <w:t> </w:t>
      </w:r>
      <w:r>
        <w:rPr/>
        <w:t>October</w:t>
      </w:r>
      <w:r>
        <w:rPr>
          <w:spacing w:val="-2"/>
        </w:rPr>
        <w:t> </w:t>
      </w:r>
      <w:r>
        <w:rPr>
          <w:spacing w:val="-4"/>
        </w:rPr>
        <w:t>2014</w:t>
      </w:r>
    </w:p>
    <w:p>
      <w:pPr>
        <w:pStyle w:val="BodyText"/>
        <w:spacing w:before="240"/>
        <w:ind w:right="232"/>
      </w:pPr>
      <w:r>
        <w:rPr/>
        <w:t>“Identifying</w:t>
      </w:r>
      <w:r>
        <w:rPr>
          <w:spacing w:val="-5"/>
        </w:rPr>
        <w:t> </w:t>
      </w:r>
      <w:r>
        <w:rPr/>
        <w:t>the</w:t>
      </w:r>
      <w:r>
        <w:rPr>
          <w:spacing w:val="-3"/>
        </w:rPr>
        <w:t> </w:t>
      </w:r>
      <w:r>
        <w:rPr/>
        <w:t>Average</w:t>
      </w:r>
      <w:r>
        <w:rPr>
          <w:spacing w:val="-4"/>
        </w:rPr>
        <w:t> </w:t>
      </w:r>
      <w:r>
        <w:rPr/>
        <w:t>Treatment</w:t>
      </w:r>
      <w:r>
        <w:rPr>
          <w:spacing w:val="-3"/>
        </w:rPr>
        <w:t> </w:t>
      </w:r>
      <w:r>
        <w:rPr/>
        <w:t>Effect</w:t>
      </w:r>
      <w:r>
        <w:rPr>
          <w:spacing w:val="-3"/>
        </w:rPr>
        <w:t> </w:t>
      </w:r>
      <w:r>
        <w:rPr/>
        <w:t>in</w:t>
      </w:r>
      <w:r>
        <w:rPr>
          <w:spacing w:val="-3"/>
        </w:rPr>
        <w:t> </w:t>
      </w:r>
      <w:r>
        <w:rPr/>
        <w:t>a</w:t>
      </w:r>
      <w:r>
        <w:rPr>
          <w:spacing w:val="-4"/>
        </w:rPr>
        <w:t> </w:t>
      </w:r>
      <w:r>
        <w:rPr/>
        <w:t>Two</w:t>
      </w:r>
      <w:r>
        <w:rPr>
          <w:spacing w:val="-3"/>
        </w:rPr>
        <w:t> </w:t>
      </w:r>
      <w:r>
        <w:rPr/>
        <w:t>Threshold</w:t>
      </w:r>
      <w:r>
        <w:rPr>
          <w:spacing w:val="-3"/>
        </w:rPr>
        <w:t> </w:t>
      </w:r>
      <w:r>
        <w:rPr/>
        <w:t>Model,”</w:t>
      </w:r>
      <w:r>
        <w:rPr>
          <w:spacing w:val="-3"/>
        </w:rPr>
        <w:t> </w:t>
      </w:r>
      <w:r>
        <w:rPr/>
        <w:t>European</w:t>
      </w:r>
      <w:r>
        <w:rPr>
          <w:spacing w:val="-4"/>
        </w:rPr>
        <w:t> </w:t>
      </w:r>
      <w:r>
        <w:rPr/>
        <w:t>meetings of the Econometric Society, Toulouse, August 2014</w:t>
      </w:r>
    </w:p>
    <w:p>
      <w:pPr>
        <w:pStyle w:val="BodyText"/>
        <w:spacing w:before="240"/>
        <w:ind w:right="232"/>
      </w:pPr>
      <w:r>
        <w:rPr/>
        <w:t>“Unobserved Preference Heterogeneity in Demand Using Generalized Random Coefficients,”</w:t>
      </w:r>
      <w:r>
        <w:rPr>
          <w:spacing w:val="-5"/>
        </w:rPr>
        <w:t> </w:t>
      </w:r>
      <w:r>
        <w:rPr/>
        <w:t>Keynote</w:t>
      </w:r>
      <w:r>
        <w:rPr>
          <w:spacing w:val="-5"/>
        </w:rPr>
        <w:t> </w:t>
      </w:r>
      <w:r>
        <w:rPr/>
        <w:t>speech,</w:t>
      </w:r>
      <w:r>
        <w:rPr>
          <w:spacing w:val="-5"/>
        </w:rPr>
        <w:t> </w:t>
      </w:r>
      <w:r>
        <w:rPr/>
        <w:t>Shanghai</w:t>
      </w:r>
      <w:r>
        <w:rPr>
          <w:spacing w:val="-5"/>
        </w:rPr>
        <w:t> </w:t>
      </w:r>
      <w:r>
        <w:rPr/>
        <w:t>Jiao-Tong</w:t>
      </w:r>
      <w:r>
        <w:rPr>
          <w:spacing w:val="-5"/>
        </w:rPr>
        <w:t> </w:t>
      </w:r>
      <w:r>
        <w:rPr/>
        <w:t>University</w:t>
      </w:r>
      <w:r>
        <w:rPr>
          <w:spacing w:val="-5"/>
        </w:rPr>
        <w:t> </w:t>
      </w:r>
      <w:r>
        <w:rPr/>
        <w:t>and</w:t>
      </w:r>
      <w:r>
        <w:rPr>
          <w:spacing w:val="-5"/>
        </w:rPr>
        <w:t> </w:t>
      </w:r>
      <w:r>
        <w:rPr/>
        <w:t>Singapore</w:t>
      </w:r>
      <w:r>
        <w:rPr>
          <w:spacing w:val="-5"/>
        </w:rPr>
        <w:t> </w:t>
      </w:r>
      <w:r>
        <w:rPr/>
        <w:t>Management University joint Econometrics Conference, Shanghai, July 2014</w:t>
      </w:r>
    </w:p>
    <w:p>
      <w:pPr>
        <w:pStyle w:val="BodyText"/>
        <w:spacing w:before="240"/>
      </w:pPr>
      <w:r>
        <w:rPr/>
        <w:t>“Identifying</w:t>
      </w:r>
      <w:r>
        <w:rPr>
          <w:spacing w:val="-3"/>
        </w:rPr>
        <w:t> </w:t>
      </w:r>
      <w:r>
        <w:rPr/>
        <w:t>the</w:t>
      </w:r>
      <w:r>
        <w:rPr>
          <w:spacing w:val="-1"/>
        </w:rPr>
        <w:t> </w:t>
      </w:r>
      <w:r>
        <w:rPr/>
        <w:t>Average</w:t>
      </w:r>
      <w:r>
        <w:rPr>
          <w:spacing w:val="-2"/>
        </w:rPr>
        <w:t> </w:t>
      </w:r>
      <w:r>
        <w:rPr/>
        <w:t>Treatment</w:t>
      </w:r>
      <w:r>
        <w:rPr>
          <w:spacing w:val="-1"/>
        </w:rPr>
        <w:t> </w:t>
      </w:r>
      <w:r>
        <w:rPr/>
        <w:t>Effect</w:t>
      </w:r>
      <w:r>
        <w:rPr>
          <w:spacing w:val="-1"/>
        </w:rPr>
        <w:t> </w:t>
      </w:r>
      <w:r>
        <w:rPr/>
        <w:t>in</w:t>
      </w:r>
      <w:r>
        <w:rPr>
          <w:spacing w:val="-1"/>
        </w:rPr>
        <w:t> </w:t>
      </w:r>
      <w:r>
        <w:rPr/>
        <w:t>a</w:t>
      </w:r>
      <w:r>
        <w:rPr>
          <w:spacing w:val="-1"/>
        </w:rPr>
        <w:t> </w:t>
      </w:r>
      <w:r>
        <w:rPr/>
        <w:t>Two</w:t>
      </w:r>
      <w:r>
        <w:rPr>
          <w:spacing w:val="-1"/>
        </w:rPr>
        <w:t> </w:t>
      </w:r>
      <w:r>
        <w:rPr/>
        <w:t>Threshold</w:t>
      </w:r>
      <w:r>
        <w:rPr>
          <w:spacing w:val="-1"/>
        </w:rPr>
        <w:t> </w:t>
      </w:r>
      <w:r>
        <w:rPr/>
        <w:t>Model,”</w:t>
      </w:r>
      <w:r>
        <w:rPr>
          <w:spacing w:val="-1"/>
        </w:rPr>
        <w:t> </w:t>
      </w:r>
      <w:r>
        <w:rPr/>
        <w:t>4</w:t>
      </w:r>
      <w:r>
        <w:rPr>
          <w:vertAlign w:val="superscript"/>
        </w:rPr>
        <w:t>th</w:t>
      </w:r>
      <w:r>
        <w:rPr>
          <w:spacing w:val="-1"/>
          <w:vertAlign w:val="baseline"/>
        </w:rPr>
        <w:t> </w:t>
      </w:r>
      <w:r>
        <w:rPr>
          <w:vertAlign w:val="baseline"/>
        </w:rPr>
        <w:t>Shanghai Econometrics</w:t>
      </w:r>
      <w:r>
        <w:rPr>
          <w:spacing w:val="-3"/>
          <w:vertAlign w:val="baseline"/>
        </w:rPr>
        <w:t> </w:t>
      </w:r>
      <w:r>
        <w:rPr>
          <w:vertAlign w:val="baseline"/>
        </w:rPr>
        <w:t>Workshop,</w:t>
      </w:r>
      <w:r>
        <w:rPr>
          <w:spacing w:val="-2"/>
          <w:vertAlign w:val="baseline"/>
        </w:rPr>
        <w:t> </w:t>
      </w:r>
      <w:r>
        <w:rPr>
          <w:vertAlign w:val="baseline"/>
        </w:rPr>
        <w:t>Shanghai</w:t>
      </w:r>
      <w:r>
        <w:rPr>
          <w:spacing w:val="-1"/>
          <w:vertAlign w:val="baseline"/>
        </w:rPr>
        <w:t> </w:t>
      </w:r>
      <w:r>
        <w:rPr>
          <w:vertAlign w:val="baseline"/>
        </w:rPr>
        <w:t>University</w:t>
      </w:r>
      <w:r>
        <w:rPr>
          <w:spacing w:val="-2"/>
          <w:vertAlign w:val="baseline"/>
        </w:rPr>
        <w:t> </w:t>
      </w:r>
      <w:r>
        <w:rPr>
          <w:vertAlign w:val="baseline"/>
        </w:rPr>
        <w:t>of</w:t>
      </w:r>
      <w:r>
        <w:rPr>
          <w:spacing w:val="-3"/>
          <w:vertAlign w:val="baseline"/>
        </w:rPr>
        <w:t> </w:t>
      </w:r>
      <w:r>
        <w:rPr>
          <w:vertAlign w:val="baseline"/>
        </w:rPr>
        <w:t>Finance</w:t>
      </w:r>
      <w:r>
        <w:rPr>
          <w:spacing w:val="-2"/>
          <w:vertAlign w:val="baseline"/>
        </w:rPr>
        <w:t> </w:t>
      </w:r>
      <w:r>
        <w:rPr>
          <w:vertAlign w:val="baseline"/>
        </w:rPr>
        <w:t>and</w:t>
      </w:r>
      <w:r>
        <w:rPr>
          <w:spacing w:val="-3"/>
          <w:vertAlign w:val="baseline"/>
        </w:rPr>
        <w:t> </w:t>
      </w:r>
      <w:r>
        <w:rPr>
          <w:vertAlign w:val="baseline"/>
        </w:rPr>
        <w:t>Economics,</w:t>
      </w:r>
      <w:r>
        <w:rPr>
          <w:spacing w:val="-1"/>
          <w:vertAlign w:val="baseline"/>
        </w:rPr>
        <w:t> </w:t>
      </w:r>
      <w:r>
        <w:rPr>
          <w:vertAlign w:val="baseline"/>
        </w:rPr>
        <w:t>June</w:t>
      </w:r>
      <w:r>
        <w:rPr>
          <w:spacing w:val="-1"/>
          <w:vertAlign w:val="baseline"/>
        </w:rPr>
        <w:t> </w:t>
      </w:r>
      <w:r>
        <w:rPr>
          <w:spacing w:val="-4"/>
          <w:vertAlign w:val="baseline"/>
        </w:rPr>
        <w:t>2014</w:t>
      </w:r>
    </w:p>
    <w:p>
      <w:pPr>
        <w:pStyle w:val="BodyText"/>
        <w:spacing w:before="240"/>
        <w:ind w:right="232"/>
      </w:pPr>
      <w:r>
        <w:rPr/>
        <w:t>“Identifying</w:t>
      </w:r>
      <w:r>
        <w:rPr>
          <w:spacing w:val="-5"/>
        </w:rPr>
        <w:t> </w:t>
      </w:r>
      <w:r>
        <w:rPr/>
        <w:t>the</w:t>
      </w:r>
      <w:r>
        <w:rPr>
          <w:spacing w:val="-3"/>
        </w:rPr>
        <w:t> </w:t>
      </w:r>
      <w:r>
        <w:rPr/>
        <w:t>Average</w:t>
      </w:r>
      <w:r>
        <w:rPr>
          <w:spacing w:val="-4"/>
        </w:rPr>
        <w:t> </w:t>
      </w:r>
      <w:r>
        <w:rPr/>
        <w:t>Treatment</w:t>
      </w:r>
      <w:r>
        <w:rPr>
          <w:spacing w:val="-3"/>
        </w:rPr>
        <w:t> </w:t>
      </w:r>
      <w:r>
        <w:rPr/>
        <w:t>Effect</w:t>
      </w:r>
      <w:r>
        <w:rPr>
          <w:spacing w:val="-3"/>
        </w:rPr>
        <w:t> </w:t>
      </w:r>
      <w:r>
        <w:rPr/>
        <w:t>in</w:t>
      </w:r>
      <w:r>
        <w:rPr>
          <w:spacing w:val="-3"/>
        </w:rPr>
        <w:t> </w:t>
      </w:r>
      <w:r>
        <w:rPr/>
        <w:t>a</w:t>
      </w:r>
      <w:r>
        <w:rPr>
          <w:spacing w:val="-3"/>
        </w:rPr>
        <w:t> </w:t>
      </w:r>
      <w:r>
        <w:rPr/>
        <w:t>Two</w:t>
      </w:r>
      <w:r>
        <w:rPr>
          <w:spacing w:val="-3"/>
        </w:rPr>
        <w:t> </w:t>
      </w:r>
      <w:r>
        <w:rPr/>
        <w:t>Threshold</w:t>
      </w:r>
      <w:r>
        <w:rPr>
          <w:spacing w:val="-3"/>
        </w:rPr>
        <w:t> </w:t>
      </w:r>
      <w:r>
        <w:rPr/>
        <w:t>Model,”</w:t>
      </w:r>
      <w:r>
        <w:rPr>
          <w:spacing w:val="-3"/>
        </w:rPr>
        <w:t> </w:t>
      </w:r>
      <w:r>
        <w:rPr/>
        <w:t>Asian</w:t>
      </w:r>
      <w:r>
        <w:rPr>
          <w:spacing w:val="-3"/>
        </w:rPr>
        <w:t> </w:t>
      </w:r>
      <w:r>
        <w:rPr/>
        <w:t>meetings</w:t>
      </w:r>
      <w:r>
        <w:rPr>
          <w:spacing w:val="-3"/>
        </w:rPr>
        <w:t> </w:t>
      </w:r>
      <w:r>
        <w:rPr/>
        <w:t>of the Econometric Society, Taipei, June 2014</w:t>
      </w:r>
    </w:p>
    <w:p>
      <w:pPr>
        <w:pStyle w:val="BodyText"/>
        <w:spacing w:before="240"/>
        <w:ind w:right="232"/>
      </w:pPr>
      <w:r>
        <w:rPr/>
        <w:t>“Identifying</w:t>
      </w:r>
      <w:r>
        <w:rPr>
          <w:spacing w:val="-5"/>
        </w:rPr>
        <w:t> </w:t>
      </w:r>
      <w:r>
        <w:rPr/>
        <w:t>the</w:t>
      </w:r>
      <w:r>
        <w:rPr>
          <w:spacing w:val="-3"/>
        </w:rPr>
        <w:t> </w:t>
      </w:r>
      <w:r>
        <w:rPr/>
        <w:t>Average</w:t>
      </w:r>
      <w:r>
        <w:rPr>
          <w:spacing w:val="-4"/>
        </w:rPr>
        <w:t> </w:t>
      </w:r>
      <w:r>
        <w:rPr/>
        <w:t>Treatment</w:t>
      </w:r>
      <w:r>
        <w:rPr>
          <w:spacing w:val="-3"/>
        </w:rPr>
        <w:t> </w:t>
      </w:r>
      <w:r>
        <w:rPr/>
        <w:t>Effect</w:t>
      </w:r>
      <w:r>
        <w:rPr>
          <w:spacing w:val="-3"/>
        </w:rPr>
        <w:t> </w:t>
      </w:r>
      <w:r>
        <w:rPr/>
        <w:t>in</w:t>
      </w:r>
      <w:r>
        <w:rPr>
          <w:spacing w:val="-3"/>
        </w:rPr>
        <w:t> </w:t>
      </w:r>
      <w:r>
        <w:rPr/>
        <w:t>a</w:t>
      </w:r>
      <w:r>
        <w:rPr>
          <w:spacing w:val="-3"/>
        </w:rPr>
        <w:t> </w:t>
      </w:r>
      <w:r>
        <w:rPr/>
        <w:t>Two</w:t>
      </w:r>
      <w:r>
        <w:rPr>
          <w:spacing w:val="-3"/>
        </w:rPr>
        <w:t> </w:t>
      </w:r>
      <w:r>
        <w:rPr/>
        <w:t>Threshold</w:t>
      </w:r>
      <w:r>
        <w:rPr>
          <w:spacing w:val="-3"/>
        </w:rPr>
        <w:t> </w:t>
      </w:r>
      <w:r>
        <w:rPr/>
        <w:t>Model,”</w:t>
      </w:r>
      <w:r>
        <w:rPr>
          <w:spacing w:val="-3"/>
        </w:rPr>
        <w:t> </w:t>
      </w:r>
      <w:r>
        <w:rPr/>
        <w:t>China</w:t>
      </w:r>
      <w:r>
        <w:rPr>
          <w:spacing w:val="-3"/>
        </w:rPr>
        <w:t> </w:t>
      </w:r>
      <w:r>
        <w:rPr/>
        <w:t>meetings</w:t>
      </w:r>
      <w:r>
        <w:rPr>
          <w:spacing w:val="-3"/>
        </w:rPr>
        <w:t> </w:t>
      </w:r>
      <w:r>
        <w:rPr/>
        <w:t>of the Econometric Society, Xiamen, June 2014</w:t>
      </w:r>
    </w:p>
    <w:p>
      <w:pPr>
        <w:pStyle w:val="BodyText"/>
        <w:spacing w:before="241"/>
        <w:ind w:right="468"/>
      </w:pPr>
      <w:r>
        <w:rPr/>
        <w:t>“Identification</w:t>
      </w:r>
      <w:r>
        <w:rPr>
          <w:spacing w:val="-4"/>
        </w:rPr>
        <w:t> </w:t>
      </w:r>
      <w:r>
        <w:rPr/>
        <w:t>of</w:t>
      </w:r>
      <w:r>
        <w:rPr>
          <w:spacing w:val="-5"/>
        </w:rPr>
        <w:t> </w:t>
      </w:r>
      <w:r>
        <w:rPr/>
        <w:t>Random</w:t>
      </w:r>
      <w:r>
        <w:rPr>
          <w:spacing w:val="-5"/>
        </w:rPr>
        <w:t> </w:t>
      </w:r>
      <w:r>
        <w:rPr/>
        <w:t>Resource</w:t>
      </w:r>
      <w:r>
        <w:rPr>
          <w:spacing w:val="-4"/>
        </w:rPr>
        <w:t> </w:t>
      </w:r>
      <w:r>
        <w:rPr/>
        <w:t>Shares</w:t>
      </w:r>
      <w:r>
        <w:rPr>
          <w:spacing w:val="-4"/>
        </w:rPr>
        <w:t> </w:t>
      </w:r>
      <w:r>
        <w:rPr/>
        <w:t>in</w:t>
      </w:r>
      <w:r>
        <w:rPr>
          <w:spacing w:val="-4"/>
        </w:rPr>
        <w:t> </w:t>
      </w:r>
      <w:r>
        <w:rPr/>
        <w:t>Collective</w:t>
      </w:r>
      <w:r>
        <w:rPr>
          <w:spacing w:val="-4"/>
        </w:rPr>
        <w:t> </w:t>
      </w:r>
      <w:r>
        <w:rPr/>
        <w:t>Household</w:t>
      </w:r>
      <w:r>
        <w:rPr>
          <w:spacing w:val="-4"/>
        </w:rPr>
        <w:t> </w:t>
      </w:r>
      <w:r>
        <w:rPr/>
        <w:t>Models,”</w:t>
      </w:r>
      <w:r>
        <w:rPr>
          <w:spacing w:val="-4"/>
        </w:rPr>
        <w:t> </w:t>
      </w:r>
      <w:r>
        <w:rPr/>
        <w:t>Workshop on Risk and Family Economics, Institute for Fiscal Studies, London, June 2014</w:t>
      </w:r>
    </w:p>
    <w:p>
      <w:pPr>
        <w:pStyle w:val="BodyText"/>
        <w:spacing w:before="240"/>
      </w:pPr>
      <w:r>
        <w:rPr/>
        <w:t>Discussant</w:t>
      </w:r>
      <w:r>
        <w:rPr>
          <w:spacing w:val="-5"/>
        </w:rPr>
        <w:t> </w:t>
      </w:r>
      <w:r>
        <w:rPr/>
        <w:t>and</w:t>
      </w:r>
      <w:r>
        <w:rPr>
          <w:spacing w:val="-4"/>
        </w:rPr>
        <w:t> </w:t>
      </w:r>
      <w:r>
        <w:rPr/>
        <w:t>chair,</w:t>
      </w:r>
      <w:r>
        <w:rPr>
          <w:spacing w:val="-4"/>
        </w:rPr>
        <w:t> </w:t>
      </w:r>
      <w:r>
        <w:rPr/>
        <w:t>multiple</w:t>
      </w:r>
      <w:r>
        <w:rPr>
          <w:spacing w:val="-4"/>
        </w:rPr>
        <w:t> </w:t>
      </w:r>
      <w:r>
        <w:rPr/>
        <w:t>sessions</w:t>
      </w:r>
      <w:r>
        <w:rPr>
          <w:spacing w:val="-4"/>
        </w:rPr>
        <w:t> </w:t>
      </w:r>
      <w:r>
        <w:rPr/>
        <w:t>of</w:t>
      </w:r>
      <w:r>
        <w:rPr>
          <w:spacing w:val="-5"/>
        </w:rPr>
        <w:t> </w:t>
      </w:r>
      <w:r>
        <w:rPr/>
        <w:t>the</w:t>
      </w:r>
      <w:r>
        <w:rPr>
          <w:spacing w:val="-4"/>
        </w:rPr>
        <w:t> </w:t>
      </w:r>
      <w:r>
        <w:rPr/>
        <w:t>Allied</w:t>
      </w:r>
      <w:r>
        <w:rPr>
          <w:spacing w:val="-4"/>
        </w:rPr>
        <w:t> </w:t>
      </w:r>
      <w:r>
        <w:rPr/>
        <w:t>Social</w:t>
      </w:r>
      <w:r>
        <w:rPr>
          <w:spacing w:val="-4"/>
        </w:rPr>
        <w:t> </w:t>
      </w:r>
      <w:r>
        <w:rPr/>
        <w:t>Sciences</w:t>
      </w:r>
      <w:r>
        <w:rPr>
          <w:spacing w:val="-4"/>
        </w:rPr>
        <w:t> </w:t>
      </w:r>
      <w:r>
        <w:rPr/>
        <w:t>Association</w:t>
      </w:r>
      <w:r>
        <w:rPr>
          <w:spacing w:val="-4"/>
        </w:rPr>
        <w:t> </w:t>
      </w:r>
      <w:r>
        <w:rPr/>
        <w:t>annual meeting, Philadelphia, Jan. 2014</w:t>
      </w:r>
    </w:p>
    <w:p>
      <w:pPr>
        <w:pStyle w:val="BodyText"/>
        <w:spacing w:before="240"/>
        <w:ind w:right="468"/>
      </w:pPr>
      <w:r>
        <w:rPr/>
        <w:t>“Identifying</w:t>
      </w:r>
      <w:r>
        <w:rPr>
          <w:spacing w:val="-5"/>
        </w:rPr>
        <w:t> </w:t>
      </w:r>
      <w:r>
        <w:rPr/>
        <w:t>the</w:t>
      </w:r>
      <w:r>
        <w:rPr>
          <w:spacing w:val="-4"/>
        </w:rPr>
        <w:t> </w:t>
      </w:r>
      <w:r>
        <w:rPr/>
        <w:t>Effect</w:t>
      </w:r>
      <w:r>
        <w:rPr>
          <w:spacing w:val="-4"/>
        </w:rPr>
        <w:t> </w:t>
      </w:r>
      <w:r>
        <w:rPr/>
        <w:t>of</w:t>
      </w:r>
      <w:r>
        <w:rPr>
          <w:spacing w:val="-4"/>
        </w:rPr>
        <w:t> </w:t>
      </w:r>
      <w:r>
        <w:rPr/>
        <w:t>Changing</w:t>
      </w:r>
      <w:r>
        <w:rPr>
          <w:spacing w:val="-4"/>
        </w:rPr>
        <w:t> </w:t>
      </w:r>
      <w:r>
        <w:rPr/>
        <w:t>the</w:t>
      </w:r>
      <w:r>
        <w:rPr>
          <w:spacing w:val="-4"/>
        </w:rPr>
        <w:t> </w:t>
      </w:r>
      <w:r>
        <w:rPr/>
        <w:t>Policy</w:t>
      </w:r>
      <w:r>
        <w:rPr>
          <w:spacing w:val="-4"/>
        </w:rPr>
        <w:t> </w:t>
      </w:r>
      <w:r>
        <w:rPr/>
        <w:t>Threshold</w:t>
      </w:r>
      <w:r>
        <w:rPr>
          <w:spacing w:val="-5"/>
        </w:rPr>
        <w:t> </w:t>
      </w:r>
      <w:r>
        <w:rPr/>
        <w:t>in</w:t>
      </w:r>
      <w:r>
        <w:rPr>
          <w:spacing w:val="-4"/>
        </w:rPr>
        <w:t> </w:t>
      </w:r>
      <w:r>
        <w:rPr/>
        <w:t>Regression</w:t>
      </w:r>
      <w:r>
        <w:rPr>
          <w:spacing w:val="-4"/>
        </w:rPr>
        <w:t> </w:t>
      </w:r>
      <w:r>
        <w:rPr/>
        <w:t>Discontinuity Models,”</w:t>
      </w:r>
      <w:r>
        <w:rPr>
          <w:spacing w:val="-4"/>
        </w:rPr>
        <w:t> </w:t>
      </w:r>
      <w:r>
        <w:rPr/>
        <w:t>Allied</w:t>
      </w:r>
      <w:r>
        <w:rPr>
          <w:spacing w:val="-2"/>
        </w:rPr>
        <w:t> </w:t>
      </w:r>
      <w:r>
        <w:rPr/>
        <w:t>Social</w:t>
      </w:r>
      <w:r>
        <w:rPr>
          <w:spacing w:val="-2"/>
        </w:rPr>
        <w:t> </w:t>
      </w:r>
      <w:r>
        <w:rPr/>
        <w:t>Sciences</w:t>
      </w:r>
      <w:r>
        <w:rPr>
          <w:spacing w:val="-2"/>
        </w:rPr>
        <w:t> </w:t>
      </w:r>
      <w:r>
        <w:rPr/>
        <w:t>Association</w:t>
      </w:r>
      <w:r>
        <w:rPr>
          <w:spacing w:val="-1"/>
        </w:rPr>
        <w:t> </w:t>
      </w:r>
      <w:r>
        <w:rPr/>
        <w:t>annual</w:t>
      </w:r>
      <w:r>
        <w:rPr>
          <w:spacing w:val="-2"/>
        </w:rPr>
        <w:t> </w:t>
      </w:r>
      <w:r>
        <w:rPr/>
        <w:t>meeting,</w:t>
      </w:r>
      <w:r>
        <w:rPr>
          <w:spacing w:val="-2"/>
        </w:rPr>
        <w:t> </w:t>
      </w:r>
      <w:r>
        <w:rPr/>
        <w:t>Philadelphia,</w:t>
      </w:r>
      <w:r>
        <w:rPr>
          <w:spacing w:val="-2"/>
        </w:rPr>
        <w:t> </w:t>
      </w:r>
      <w:r>
        <w:rPr/>
        <w:t>Jan.</w:t>
      </w:r>
      <w:r>
        <w:rPr>
          <w:spacing w:val="-1"/>
        </w:rPr>
        <w:t> </w:t>
      </w:r>
      <w:r>
        <w:rPr>
          <w:spacing w:val="-4"/>
        </w:rPr>
        <w:t>2014</w:t>
      </w:r>
    </w:p>
    <w:p>
      <w:pPr>
        <w:pStyle w:val="BodyText"/>
        <w:spacing w:before="74"/>
        <w:ind w:left="0"/>
        <w:rPr>
          <w:sz w:val="20"/>
        </w:rPr>
      </w:pPr>
    </w:p>
    <w:p>
      <w:pPr>
        <w:pStyle w:val="BodyText"/>
        <w:spacing w:after="0"/>
        <w:rPr>
          <w:sz w:val="20"/>
        </w:rPr>
        <w:sectPr>
          <w:pgSz w:w="12240" w:h="15840"/>
          <w:pgMar w:header="0" w:footer="784" w:top="1380" w:bottom="980" w:left="1080" w:right="1080"/>
        </w:sectPr>
      </w:pPr>
    </w:p>
    <w:p>
      <w:pPr>
        <w:pStyle w:val="Heading2"/>
      </w:pPr>
      <w:r>
        <w:rPr>
          <w:spacing w:val="-4"/>
        </w:rPr>
        <w:t>2013</w:t>
      </w:r>
    </w:p>
    <w:p>
      <w:pPr>
        <w:spacing w:line="240" w:lineRule="auto" w:before="0"/>
        <w:rPr>
          <w:b/>
          <w:sz w:val="24"/>
        </w:rPr>
      </w:pPr>
      <w:r>
        <w:rPr/>
        <w:br w:type="column"/>
      </w:r>
      <w:r>
        <w:rPr>
          <w:b/>
          <w:sz w:val="24"/>
        </w:rPr>
      </w:r>
    </w:p>
    <w:p>
      <w:pPr>
        <w:pStyle w:val="BodyText"/>
        <w:spacing w:before="54"/>
        <w:ind w:left="0"/>
        <w:rPr>
          <w:b/>
        </w:rPr>
      </w:pPr>
    </w:p>
    <w:p>
      <w:pPr>
        <w:pStyle w:val="BodyText"/>
        <w:spacing w:before="1"/>
        <w:ind w:left="199" w:right="345"/>
      </w:pPr>
      <w:r>
        <w:rPr/>
        <w:t>“Unobserved Preference Heterogeneity in Demand Using Generalized Random Coefficients,”</w:t>
      </w:r>
      <w:r>
        <w:rPr>
          <w:spacing w:val="-4"/>
        </w:rPr>
        <w:t> </w:t>
      </w:r>
      <w:r>
        <w:rPr/>
        <w:t>Cemmap</w:t>
      </w:r>
      <w:r>
        <w:rPr>
          <w:spacing w:val="-3"/>
        </w:rPr>
        <w:t> </w:t>
      </w:r>
      <w:r>
        <w:rPr/>
        <w:t>and</w:t>
      </w:r>
      <w:r>
        <w:rPr>
          <w:spacing w:val="-4"/>
        </w:rPr>
        <w:t> </w:t>
      </w:r>
      <w:r>
        <w:rPr/>
        <w:t>Boston</w:t>
      </w:r>
      <w:r>
        <w:rPr>
          <w:spacing w:val="-4"/>
        </w:rPr>
        <w:t> </w:t>
      </w:r>
      <w:r>
        <w:rPr/>
        <w:t>College</w:t>
      </w:r>
      <w:r>
        <w:rPr>
          <w:spacing w:val="-4"/>
        </w:rPr>
        <w:t> </w:t>
      </w:r>
      <w:r>
        <w:rPr/>
        <w:t>conference</w:t>
      </w:r>
      <w:r>
        <w:rPr>
          <w:spacing w:val="-4"/>
        </w:rPr>
        <w:t> </w:t>
      </w:r>
      <w:r>
        <w:rPr/>
        <w:t>on</w:t>
      </w:r>
      <w:r>
        <w:rPr>
          <w:spacing w:val="-6"/>
        </w:rPr>
        <w:t> </w:t>
      </w:r>
      <w:r>
        <w:rPr/>
        <w:t>Demand</w:t>
      </w:r>
      <w:r>
        <w:rPr>
          <w:spacing w:val="-4"/>
        </w:rPr>
        <w:t> </w:t>
      </w:r>
      <w:r>
        <w:rPr/>
        <w:t>Estimation</w:t>
      </w:r>
      <w:r>
        <w:rPr>
          <w:spacing w:val="-4"/>
        </w:rPr>
        <w:t> </w:t>
      </w:r>
      <w:r>
        <w:rPr/>
        <w:t>and Modelling, Boston College, Dec. 2013</w:t>
      </w:r>
    </w:p>
    <w:p>
      <w:pPr>
        <w:pStyle w:val="BodyText"/>
        <w:spacing w:before="240"/>
        <w:ind w:left="199" w:right="345"/>
      </w:pPr>
      <w:r>
        <w:rPr/>
        <w:t>“Identifying Sharing Rules in Collective Household Models: An Overview,” PoRESP Conference</w:t>
      </w:r>
      <w:r>
        <w:rPr>
          <w:spacing w:val="-4"/>
        </w:rPr>
        <w:t> </w:t>
      </w:r>
      <w:r>
        <w:rPr/>
        <w:t>on</w:t>
      </w:r>
      <w:r>
        <w:rPr>
          <w:spacing w:val="-4"/>
        </w:rPr>
        <w:t> </w:t>
      </w:r>
      <w:r>
        <w:rPr/>
        <w:t>Poverty</w:t>
      </w:r>
      <w:r>
        <w:rPr>
          <w:spacing w:val="-4"/>
        </w:rPr>
        <w:t> </w:t>
      </w:r>
      <w:r>
        <w:rPr/>
        <w:t>and</w:t>
      </w:r>
      <w:r>
        <w:rPr>
          <w:spacing w:val="-4"/>
        </w:rPr>
        <w:t> </w:t>
      </w:r>
      <w:r>
        <w:rPr/>
        <w:t>the</w:t>
      </w:r>
      <w:r>
        <w:rPr>
          <w:spacing w:val="-4"/>
        </w:rPr>
        <w:t> </w:t>
      </w:r>
      <w:r>
        <w:rPr/>
        <w:t>Family,</w:t>
      </w:r>
      <w:r>
        <w:rPr>
          <w:spacing w:val="-4"/>
        </w:rPr>
        <w:t> </w:t>
      </w:r>
      <w:r>
        <w:rPr/>
        <w:t>Université</w:t>
      </w:r>
      <w:r>
        <w:rPr>
          <w:spacing w:val="-4"/>
        </w:rPr>
        <w:t> </w:t>
      </w:r>
      <w:r>
        <w:rPr/>
        <w:t>catholique</w:t>
      </w:r>
      <w:r>
        <w:rPr>
          <w:spacing w:val="-4"/>
        </w:rPr>
        <w:t> </w:t>
      </w:r>
      <w:r>
        <w:rPr/>
        <w:t>de</w:t>
      </w:r>
      <w:r>
        <w:rPr>
          <w:spacing w:val="-4"/>
        </w:rPr>
        <w:t> </w:t>
      </w:r>
      <w:r>
        <w:rPr/>
        <w:t>Louvain,</w:t>
      </w:r>
      <w:r>
        <w:rPr>
          <w:spacing w:val="-5"/>
        </w:rPr>
        <w:t> </w:t>
      </w:r>
      <w:r>
        <w:rPr/>
        <w:t>Belgium,</w:t>
      </w:r>
      <w:r>
        <w:rPr>
          <w:spacing w:val="-4"/>
        </w:rPr>
        <w:t> </w:t>
      </w:r>
      <w:r>
        <w:rPr/>
        <w:t>Dec. </w:t>
      </w:r>
      <w:r>
        <w:rPr>
          <w:spacing w:val="-4"/>
        </w:rPr>
        <w:t>2013</w:t>
      </w:r>
    </w:p>
    <w:p>
      <w:pPr>
        <w:pStyle w:val="BodyText"/>
        <w:spacing w:after="0"/>
        <w:sectPr>
          <w:type w:val="continuous"/>
          <w:pgSz w:w="12240" w:h="15840"/>
          <w:pgMar w:header="0" w:footer="784" w:top="1380" w:bottom="980" w:left="1080" w:right="1080"/>
          <w:cols w:num="2" w:equalWidth="0">
            <w:col w:w="725" w:space="40"/>
            <w:col w:w="9315"/>
          </w:cols>
        </w:sectPr>
      </w:pPr>
    </w:p>
    <w:p>
      <w:pPr>
        <w:pStyle w:val="BodyText"/>
        <w:spacing w:before="60"/>
        <w:ind w:right="997"/>
      </w:pPr>
      <w:r>
        <w:rPr/>
        <w:t>“Unobserved Preference Heterogeneity in Demand Using Generalized Random Coefficients,”</w:t>
      </w:r>
      <w:r>
        <w:rPr>
          <w:spacing w:val="-4"/>
        </w:rPr>
        <w:t> </w:t>
      </w:r>
      <w:r>
        <w:rPr/>
        <w:t>Metro</w:t>
      </w:r>
      <w:r>
        <w:rPr>
          <w:spacing w:val="-4"/>
        </w:rPr>
        <w:t> </w:t>
      </w:r>
      <w:r>
        <w:rPr/>
        <w:t>Atlantic</w:t>
      </w:r>
      <w:r>
        <w:rPr>
          <w:spacing w:val="-4"/>
        </w:rPr>
        <w:t> </w:t>
      </w:r>
      <w:r>
        <w:rPr/>
        <w:t>Study</w:t>
      </w:r>
      <w:r>
        <w:rPr>
          <w:spacing w:val="-6"/>
        </w:rPr>
        <w:t> </w:t>
      </w:r>
      <w:r>
        <w:rPr/>
        <w:t>Group</w:t>
      </w:r>
      <w:r>
        <w:rPr>
          <w:spacing w:val="-4"/>
        </w:rPr>
        <w:t> </w:t>
      </w:r>
      <w:r>
        <w:rPr/>
        <w:t>Meeting,</w:t>
      </w:r>
      <w:r>
        <w:rPr>
          <w:spacing w:val="-4"/>
        </w:rPr>
        <w:t> </w:t>
      </w:r>
      <w:r>
        <w:rPr/>
        <w:t>Emory</w:t>
      </w:r>
      <w:r>
        <w:rPr>
          <w:spacing w:val="-3"/>
        </w:rPr>
        <w:t> </w:t>
      </w:r>
      <w:r>
        <w:rPr/>
        <w:t>U,</w:t>
      </w:r>
      <w:r>
        <w:rPr>
          <w:spacing w:val="-4"/>
        </w:rPr>
        <w:t> </w:t>
      </w:r>
      <w:r>
        <w:rPr/>
        <w:t>Atlanta</w:t>
      </w:r>
      <w:r>
        <w:rPr>
          <w:spacing w:val="-5"/>
        </w:rPr>
        <w:t> </w:t>
      </w:r>
      <w:r>
        <w:rPr/>
        <w:t>Nov.</w:t>
      </w:r>
      <w:r>
        <w:rPr>
          <w:spacing w:val="-4"/>
        </w:rPr>
        <w:t> </w:t>
      </w:r>
      <w:r>
        <w:rPr/>
        <w:t>2013</w:t>
      </w:r>
    </w:p>
    <w:p>
      <w:pPr>
        <w:pStyle w:val="BodyText"/>
        <w:spacing w:before="240"/>
        <w:ind w:right="232"/>
      </w:pPr>
      <w:r>
        <w:rPr/>
        <w:t>“Identifying the Effect of Changing the Policy Threshold in Regression Discontinuity Models,”</w:t>
      </w:r>
      <w:r>
        <w:rPr>
          <w:spacing w:val="-4"/>
        </w:rPr>
        <w:t> </w:t>
      </w:r>
      <w:r>
        <w:rPr/>
        <w:t>European</w:t>
      </w:r>
      <w:r>
        <w:rPr>
          <w:spacing w:val="-4"/>
        </w:rPr>
        <w:t> </w:t>
      </w:r>
      <w:r>
        <w:rPr/>
        <w:t>meetings</w:t>
      </w:r>
      <w:r>
        <w:rPr>
          <w:spacing w:val="-4"/>
        </w:rPr>
        <w:t> </w:t>
      </w:r>
      <w:r>
        <w:rPr/>
        <w:t>of</w:t>
      </w:r>
      <w:r>
        <w:rPr>
          <w:spacing w:val="-5"/>
        </w:rPr>
        <w:t> </w:t>
      </w:r>
      <w:r>
        <w:rPr/>
        <w:t>the</w:t>
      </w:r>
      <w:r>
        <w:rPr>
          <w:spacing w:val="-4"/>
        </w:rPr>
        <w:t> </w:t>
      </w:r>
      <w:r>
        <w:rPr/>
        <w:t>Econometric</w:t>
      </w:r>
      <w:r>
        <w:rPr>
          <w:spacing w:val="-4"/>
        </w:rPr>
        <w:t> </w:t>
      </w:r>
      <w:r>
        <w:rPr/>
        <w:t>Society,</w:t>
      </w:r>
      <w:r>
        <w:rPr>
          <w:spacing w:val="-4"/>
        </w:rPr>
        <w:t> </w:t>
      </w:r>
      <w:r>
        <w:rPr/>
        <w:t>Gothenburg,</w:t>
      </w:r>
      <w:r>
        <w:rPr>
          <w:spacing w:val="-4"/>
        </w:rPr>
        <w:t> </w:t>
      </w:r>
      <w:r>
        <w:rPr/>
        <w:t>Sweden,</w:t>
      </w:r>
      <w:r>
        <w:rPr>
          <w:spacing w:val="-4"/>
        </w:rPr>
        <w:t> </w:t>
      </w:r>
      <w:r>
        <w:rPr/>
        <w:t>Aug</w:t>
      </w:r>
      <w:r>
        <w:rPr>
          <w:spacing w:val="-4"/>
        </w:rPr>
        <w:t> </w:t>
      </w:r>
      <w:r>
        <w:rPr/>
        <w:t>2013</w:t>
      </w:r>
    </w:p>
    <w:p>
      <w:pPr>
        <w:pStyle w:val="BodyText"/>
        <w:spacing w:before="240"/>
        <w:ind w:right="354" w:firstLine="60"/>
      </w:pPr>
      <w:r>
        <w:rPr/>
        <w:t>“Unobserved Preference Heterogeneity in Demand Using Generalized Random Coefficients,”</w:t>
      </w:r>
      <w:r>
        <w:rPr>
          <w:spacing w:val="-4"/>
        </w:rPr>
        <w:t> </w:t>
      </w:r>
      <w:r>
        <w:rPr/>
        <w:t>3</w:t>
      </w:r>
      <w:r>
        <w:rPr>
          <w:vertAlign w:val="superscript"/>
        </w:rPr>
        <w:t>rd</w:t>
      </w:r>
      <w:r>
        <w:rPr>
          <w:spacing w:val="-4"/>
          <w:vertAlign w:val="baseline"/>
        </w:rPr>
        <w:t> </w:t>
      </w:r>
      <w:r>
        <w:rPr>
          <w:vertAlign w:val="baseline"/>
        </w:rPr>
        <w:t>Shanghai</w:t>
      </w:r>
      <w:r>
        <w:rPr>
          <w:spacing w:val="-4"/>
          <w:vertAlign w:val="baseline"/>
        </w:rPr>
        <w:t> </w:t>
      </w:r>
      <w:r>
        <w:rPr>
          <w:vertAlign w:val="baseline"/>
        </w:rPr>
        <w:t>Econometrics</w:t>
      </w:r>
      <w:r>
        <w:rPr>
          <w:spacing w:val="-4"/>
          <w:vertAlign w:val="baseline"/>
        </w:rPr>
        <w:t> </w:t>
      </w:r>
      <w:r>
        <w:rPr>
          <w:vertAlign w:val="baseline"/>
        </w:rPr>
        <w:t>Workshop,</w:t>
      </w:r>
      <w:r>
        <w:rPr>
          <w:spacing w:val="-4"/>
          <w:vertAlign w:val="baseline"/>
        </w:rPr>
        <w:t> </w:t>
      </w:r>
      <w:r>
        <w:rPr>
          <w:vertAlign w:val="baseline"/>
        </w:rPr>
        <w:t>Shanghai</w:t>
      </w:r>
      <w:r>
        <w:rPr>
          <w:spacing w:val="-4"/>
          <w:vertAlign w:val="baseline"/>
        </w:rPr>
        <w:t> </w:t>
      </w:r>
      <w:r>
        <w:rPr>
          <w:vertAlign w:val="baseline"/>
        </w:rPr>
        <w:t>University</w:t>
      </w:r>
      <w:r>
        <w:rPr>
          <w:spacing w:val="-4"/>
          <w:vertAlign w:val="baseline"/>
        </w:rPr>
        <w:t> </w:t>
      </w:r>
      <w:r>
        <w:rPr>
          <w:vertAlign w:val="baseline"/>
        </w:rPr>
        <w:t>of</w:t>
      </w:r>
      <w:r>
        <w:rPr>
          <w:spacing w:val="-5"/>
          <w:vertAlign w:val="baseline"/>
        </w:rPr>
        <w:t> </w:t>
      </w:r>
      <w:r>
        <w:rPr>
          <w:vertAlign w:val="baseline"/>
        </w:rPr>
        <w:t>Finance</w:t>
      </w:r>
      <w:r>
        <w:rPr>
          <w:spacing w:val="-4"/>
          <w:vertAlign w:val="baseline"/>
        </w:rPr>
        <w:t> </w:t>
      </w:r>
      <w:r>
        <w:rPr>
          <w:vertAlign w:val="baseline"/>
        </w:rPr>
        <w:t>and Economics, June 2013</w:t>
      </w:r>
    </w:p>
    <w:p>
      <w:pPr>
        <w:pStyle w:val="BodyText"/>
        <w:spacing w:before="240"/>
        <w:ind w:firstLine="60"/>
      </w:pPr>
      <w:r>
        <w:rPr/>
        <w:t>“Identifying</w:t>
      </w:r>
      <w:r>
        <w:rPr>
          <w:spacing w:val="-4"/>
        </w:rPr>
        <w:t> </w:t>
      </w:r>
      <w:r>
        <w:rPr/>
        <w:t>Sharing</w:t>
      </w:r>
      <w:r>
        <w:rPr>
          <w:spacing w:val="-4"/>
        </w:rPr>
        <w:t> </w:t>
      </w:r>
      <w:r>
        <w:rPr/>
        <w:t>Rules</w:t>
      </w:r>
      <w:r>
        <w:rPr>
          <w:spacing w:val="-4"/>
        </w:rPr>
        <w:t> </w:t>
      </w:r>
      <w:r>
        <w:rPr/>
        <w:t>in</w:t>
      </w:r>
      <w:r>
        <w:rPr>
          <w:spacing w:val="-4"/>
        </w:rPr>
        <w:t> </w:t>
      </w:r>
      <w:r>
        <w:rPr/>
        <w:t>Collective</w:t>
      </w:r>
      <w:r>
        <w:rPr>
          <w:spacing w:val="-4"/>
        </w:rPr>
        <w:t> </w:t>
      </w:r>
      <w:r>
        <w:rPr/>
        <w:t>Household</w:t>
      </w:r>
      <w:r>
        <w:rPr>
          <w:spacing w:val="-4"/>
        </w:rPr>
        <w:t> </w:t>
      </w:r>
      <w:r>
        <w:rPr/>
        <w:t>Models:</w:t>
      </w:r>
      <w:r>
        <w:rPr>
          <w:spacing w:val="-4"/>
        </w:rPr>
        <w:t> </w:t>
      </w:r>
      <w:r>
        <w:rPr/>
        <w:t>An</w:t>
      </w:r>
      <w:r>
        <w:rPr>
          <w:spacing w:val="-4"/>
        </w:rPr>
        <w:t> </w:t>
      </w:r>
      <w:r>
        <w:rPr/>
        <w:t>Overview,”</w:t>
      </w:r>
      <w:r>
        <w:rPr>
          <w:spacing w:val="-3"/>
        </w:rPr>
        <w:t> </w:t>
      </w:r>
      <w:r>
        <w:rPr/>
        <w:t>Workshop</w:t>
      </w:r>
      <w:r>
        <w:rPr>
          <w:spacing w:val="-4"/>
        </w:rPr>
        <w:t> </w:t>
      </w:r>
      <w:r>
        <w:rPr/>
        <w:t>in Honor of Pierre-Andre Chiappori, Universite Laval, Quebec, June 2013</w:t>
      </w:r>
    </w:p>
    <w:p>
      <w:pPr>
        <w:pStyle w:val="BodyText"/>
        <w:spacing w:before="240"/>
        <w:ind w:right="232"/>
      </w:pPr>
      <w:r>
        <w:rPr/>
        <w:t>“Discrete</w:t>
      </w:r>
      <w:r>
        <w:rPr>
          <w:spacing w:val="-5"/>
        </w:rPr>
        <w:t> </w:t>
      </w:r>
      <w:r>
        <w:rPr/>
        <w:t>Choice</w:t>
      </w:r>
      <w:r>
        <w:rPr>
          <w:spacing w:val="-5"/>
        </w:rPr>
        <w:t> </w:t>
      </w:r>
      <w:r>
        <w:rPr/>
        <w:t>and</w:t>
      </w:r>
      <w:r>
        <w:rPr>
          <w:spacing w:val="-5"/>
        </w:rPr>
        <w:t> </w:t>
      </w:r>
      <w:r>
        <w:rPr/>
        <w:t>Product</w:t>
      </w:r>
      <w:r>
        <w:rPr>
          <w:spacing w:val="-5"/>
        </w:rPr>
        <w:t> </w:t>
      </w:r>
      <w:r>
        <w:rPr/>
        <w:t>Complementarities,”</w:t>
      </w:r>
      <w:r>
        <w:rPr>
          <w:spacing w:val="-5"/>
        </w:rPr>
        <w:t> </w:t>
      </w:r>
      <w:r>
        <w:rPr/>
        <w:t>Royal</w:t>
      </w:r>
      <w:r>
        <w:rPr>
          <w:spacing w:val="-5"/>
        </w:rPr>
        <w:t> </w:t>
      </w:r>
      <w:r>
        <w:rPr/>
        <w:t>Economic</w:t>
      </w:r>
      <w:r>
        <w:rPr>
          <w:spacing w:val="-5"/>
        </w:rPr>
        <w:t> </w:t>
      </w:r>
      <w:r>
        <w:rPr/>
        <w:t>Society</w:t>
      </w:r>
      <w:r>
        <w:rPr>
          <w:spacing w:val="-5"/>
        </w:rPr>
        <w:t> </w:t>
      </w:r>
      <w:r>
        <w:rPr/>
        <w:t>conference,</w:t>
      </w:r>
      <w:r>
        <w:rPr>
          <w:spacing w:val="-5"/>
        </w:rPr>
        <w:t> </w:t>
      </w:r>
      <w:r>
        <w:rPr/>
        <w:t>U. of London, April 2013</w:t>
      </w:r>
    </w:p>
    <w:p>
      <w:pPr>
        <w:pStyle w:val="BodyText"/>
        <w:spacing w:before="240"/>
      </w:pPr>
      <w:r>
        <w:rPr/>
        <w:t>“Identification</w:t>
      </w:r>
      <w:r>
        <w:rPr>
          <w:spacing w:val="-4"/>
        </w:rPr>
        <w:t> </w:t>
      </w:r>
      <w:r>
        <w:rPr/>
        <w:t>and</w:t>
      </w:r>
      <w:r>
        <w:rPr>
          <w:spacing w:val="-4"/>
        </w:rPr>
        <w:t> </w:t>
      </w:r>
      <w:r>
        <w:rPr/>
        <w:t>Estimation</w:t>
      </w:r>
      <w:r>
        <w:rPr>
          <w:spacing w:val="-4"/>
        </w:rPr>
        <w:t> </w:t>
      </w:r>
      <w:r>
        <w:rPr/>
        <w:t>of</w:t>
      </w:r>
      <w:r>
        <w:rPr>
          <w:spacing w:val="-5"/>
        </w:rPr>
        <w:t> </w:t>
      </w:r>
      <w:r>
        <w:rPr/>
        <w:t>Games</w:t>
      </w:r>
      <w:r>
        <w:rPr>
          <w:spacing w:val="-4"/>
        </w:rPr>
        <w:t> </w:t>
      </w:r>
      <w:r>
        <w:rPr/>
        <w:t>with</w:t>
      </w:r>
      <w:r>
        <w:rPr>
          <w:spacing w:val="-4"/>
        </w:rPr>
        <w:t> </w:t>
      </w:r>
      <w:r>
        <w:rPr/>
        <w:t>Incomplete</w:t>
      </w:r>
      <w:r>
        <w:rPr>
          <w:spacing w:val="-4"/>
        </w:rPr>
        <w:t> </w:t>
      </w:r>
      <w:r>
        <w:rPr/>
        <w:t>Information</w:t>
      </w:r>
      <w:r>
        <w:rPr>
          <w:spacing w:val="-4"/>
        </w:rPr>
        <w:t> </w:t>
      </w:r>
      <w:r>
        <w:rPr/>
        <w:t>Using</w:t>
      </w:r>
      <w:r>
        <w:rPr>
          <w:spacing w:val="-4"/>
        </w:rPr>
        <w:t> </w:t>
      </w:r>
      <w:r>
        <w:rPr/>
        <w:t>Excluded Regressors,” Econometric Society Winter Meetings, ASSA, San Diego, Jan. 2013</w:t>
      </w:r>
    </w:p>
    <w:p>
      <w:pPr>
        <w:pStyle w:val="BodyText"/>
        <w:spacing w:before="76"/>
        <w:ind w:left="0"/>
        <w:rPr>
          <w:sz w:val="20"/>
        </w:rPr>
      </w:pPr>
    </w:p>
    <w:p>
      <w:pPr>
        <w:pStyle w:val="BodyText"/>
        <w:spacing w:after="0"/>
        <w:rPr>
          <w:sz w:val="20"/>
        </w:rPr>
        <w:sectPr>
          <w:pgSz w:w="12240" w:h="15840"/>
          <w:pgMar w:header="0" w:footer="784" w:top="1380" w:bottom="980" w:left="1080" w:right="1080"/>
        </w:sectPr>
      </w:pPr>
    </w:p>
    <w:p>
      <w:pPr>
        <w:pStyle w:val="Heading2"/>
      </w:pPr>
      <w:r>
        <w:rPr>
          <w:spacing w:val="-4"/>
        </w:rPr>
        <w:t>2012</w:t>
      </w:r>
    </w:p>
    <w:p>
      <w:pPr>
        <w:spacing w:line="240" w:lineRule="auto" w:before="0"/>
        <w:rPr>
          <w:b/>
          <w:sz w:val="24"/>
        </w:rPr>
      </w:pPr>
      <w:r>
        <w:rPr/>
        <w:br w:type="column"/>
      </w:r>
      <w:r>
        <w:rPr>
          <w:b/>
          <w:sz w:val="24"/>
        </w:rPr>
      </w:r>
    </w:p>
    <w:p>
      <w:pPr>
        <w:pStyle w:val="BodyText"/>
        <w:spacing w:before="54"/>
        <w:ind w:left="0"/>
        <w:rPr>
          <w:b/>
        </w:rPr>
      </w:pPr>
    </w:p>
    <w:p>
      <w:pPr>
        <w:pStyle w:val="BodyText"/>
        <w:ind w:left="199" w:right="345"/>
      </w:pPr>
      <w:r>
        <w:rPr/>
        <w:t>“Generalized</w:t>
      </w:r>
      <w:r>
        <w:rPr>
          <w:spacing w:val="-5"/>
        </w:rPr>
        <w:t> </w:t>
      </w:r>
      <w:r>
        <w:rPr/>
        <w:t>Random</w:t>
      </w:r>
      <w:r>
        <w:rPr>
          <w:spacing w:val="-6"/>
        </w:rPr>
        <w:t> </w:t>
      </w:r>
      <w:r>
        <w:rPr/>
        <w:t>Coefficients</w:t>
      </w:r>
      <w:r>
        <w:rPr>
          <w:spacing w:val="-5"/>
        </w:rPr>
        <w:t> </w:t>
      </w:r>
      <w:r>
        <w:rPr/>
        <w:t>With</w:t>
      </w:r>
      <w:r>
        <w:rPr>
          <w:spacing w:val="-5"/>
        </w:rPr>
        <w:t> </w:t>
      </w:r>
      <w:r>
        <w:rPr/>
        <w:t>Equivalence</w:t>
      </w:r>
      <w:r>
        <w:rPr>
          <w:spacing w:val="-5"/>
        </w:rPr>
        <w:t> </w:t>
      </w:r>
      <w:r>
        <w:rPr/>
        <w:t>Scale</w:t>
      </w:r>
      <w:r>
        <w:rPr>
          <w:spacing w:val="-5"/>
        </w:rPr>
        <w:t> </w:t>
      </w:r>
      <w:r>
        <w:rPr/>
        <w:t>Applications,”</w:t>
      </w:r>
      <w:r>
        <w:rPr>
          <w:spacing w:val="-5"/>
        </w:rPr>
        <w:t> </w:t>
      </w:r>
      <w:r>
        <w:rPr/>
        <w:t>Asian</w:t>
      </w:r>
      <w:r>
        <w:rPr>
          <w:spacing w:val="-5"/>
        </w:rPr>
        <w:t> </w:t>
      </w:r>
      <w:r>
        <w:rPr/>
        <w:t>meetings of the Econometrics Society, New Delhi, India Dec. 2012.</w:t>
      </w:r>
    </w:p>
    <w:p>
      <w:pPr>
        <w:pStyle w:val="BodyText"/>
        <w:spacing w:before="240"/>
        <w:ind w:left="199"/>
      </w:pPr>
      <w:r>
        <w:rPr/>
        <w:t>“Generalized</w:t>
      </w:r>
      <w:r>
        <w:rPr>
          <w:spacing w:val="-5"/>
        </w:rPr>
        <w:t> </w:t>
      </w:r>
      <w:r>
        <w:rPr/>
        <w:t>Random</w:t>
      </w:r>
      <w:r>
        <w:rPr>
          <w:spacing w:val="-7"/>
        </w:rPr>
        <w:t> </w:t>
      </w:r>
      <w:r>
        <w:rPr/>
        <w:t>Coefficients</w:t>
      </w:r>
      <w:r>
        <w:rPr>
          <w:spacing w:val="-6"/>
        </w:rPr>
        <w:t> </w:t>
      </w:r>
      <w:r>
        <w:rPr/>
        <w:t>With</w:t>
      </w:r>
      <w:r>
        <w:rPr>
          <w:spacing w:val="-5"/>
        </w:rPr>
        <w:t> </w:t>
      </w:r>
      <w:r>
        <w:rPr/>
        <w:t>Equivalence</w:t>
      </w:r>
      <w:r>
        <w:rPr>
          <w:spacing w:val="-5"/>
        </w:rPr>
        <w:t> </w:t>
      </w:r>
      <w:r>
        <w:rPr/>
        <w:t>Scale</w:t>
      </w:r>
      <w:r>
        <w:rPr>
          <w:spacing w:val="-6"/>
        </w:rPr>
        <w:t> </w:t>
      </w:r>
      <w:r>
        <w:rPr/>
        <w:t>Applications,”</w:t>
      </w:r>
      <w:r>
        <w:rPr>
          <w:spacing w:val="-5"/>
        </w:rPr>
        <w:t> </w:t>
      </w:r>
      <w:r>
        <w:rPr/>
        <w:t>Supex-Asian conference on Applied Micro-Economics/Econometrics, Sogang U., Korea, Nov. 2012.</w:t>
      </w:r>
    </w:p>
    <w:p>
      <w:pPr>
        <w:pStyle w:val="BodyText"/>
        <w:spacing w:before="241"/>
        <w:ind w:left="199" w:right="345"/>
      </w:pPr>
      <w:r>
        <w:rPr/>
        <w:t>“Identifying</w:t>
      </w:r>
      <w:r>
        <w:rPr>
          <w:spacing w:val="-6"/>
        </w:rPr>
        <w:t> </w:t>
      </w:r>
      <w:r>
        <w:rPr/>
        <w:t>Sharing</w:t>
      </w:r>
      <w:r>
        <w:rPr>
          <w:spacing w:val="-4"/>
        </w:rPr>
        <w:t> </w:t>
      </w:r>
      <w:r>
        <w:rPr/>
        <w:t>Rules</w:t>
      </w:r>
      <w:r>
        <w:rPr>
          <w:spacing w:val="-4"/>
        </w:rPr>
        <w:t> </w:t>
      </w:r>
      <w:r>
        <w:rPr/>
        <w:t>in</w:t>
      </w:r>
      <w:r>
        <w:rPr>
          <w:spacing w:val="-4"/>
        </w:rPr>
        <w:t> </w:t>
      </w:r>
      <w:r>
        <w:rPr/>
        <w:t>Collective</w:t>
      </w:r>
      <w:r>
        <w:rPr>
          <w:spacing w:val="-4"/>
        </w:rPr>
        <w:t> </w:t>
      </w:r>
      <w:r>
        <w:rPr/>
        <w:t>Household</w:t>
      </w:r>
      <w:r>
        <w:rPr>
          <w:spacing w:val="-4"/>
        </w:rPr>
        <w:t> </w:t>
      </w:r>
      <w:r>
        <w:rPr/>
        <w:t>Models:</w:t>
      </w:r>
      <w:r>
        <w:rPr>
          <w:spacing w:val="-5"/>
        </w:rPr>
        <w:t> </w:t>
      </w:r>
      <w:r>
        <w:rPr/>
        <w:t>An</w:t>
      </w:r>
      <w:r>
        <w:rPr>
          <w:spacing w:val="-4"/>
        </w:rPr>
        <w:t> </w:t>
      </w:r>
      <w:r>
        <w:rPr/>
        <w:t>Overview,”</w:t>
      </w:r>
      <w:r>
        <w:rPr>
          <w:spacing w:val="-4"/>
        </w:rPr>
        <w:t> </w:t>
      </w:r>
      <w:r>
        <w:rPr/>
        <w:t>Family Economics Workshop, Family Inequality Network, Chicago, Nov. 2012.</w:t>
      </w:r>
    </w:p>
    <w:p>
      <w:pPr>
        <w:pStyle w:val="BodyText"/>
        <w:spacing w:before="240"/>
        <w:ind w:left="199"/>
      </w:pPr>
      <w:r>
        <w:rPr/>
        <w:t>“Nonparametric</w:t>
      </w:r>
      <w:r>
        <w:rPr>
          <w:spacing w:val="-3"/>
        </w:rPr>
        <w:t> </w:t>
      </w:r>
      <w:r>
        <w:rPr/>
        <w:t>Errors</w:t>
      </w:r>
      <w:r>
        <w:rPr>
          <w:spacing w:val="-3"/>
        </w:rPr>
        <w:t> </w:t>
      </w:r>
      <w:r>
        <w:rPr/>
        <w:t>in</w:t>
      </w:r>
      <w:r>
        <w:rPr>
          <w:spacing w:val="-5"/>
        </w:rPr>
        <w:t> </w:t>
      </w:r>
      <w:r>
        <w:rPr/>
        <w:t>Variables</w:t>
      </w:r>
      <w:r>
        <w:rPr>
          <w:spacing w:val="-4"/>
        </w:rPr>
        <w:t> </w:t>
      </w:r>
      <w:r>
        <w:rPr/>
        <w:t>Models</w:t>
      </w:r>
      <w:r>
        <w:rPr>
          <w:spacing w:val="-3"/>
        </w:rPr>
        <w:t> </w:t>
      </w:r>
      <w:r>
        <w:rPr/>
        <w:t>with</w:t>
      </w:r>
      <w:r>
        <w:rPr>
          <w:spacing w:val="-5"/>
        </w:rPr>
        <w:t> </w:t>
      </w:r>
      <w:r>
        <w:rPr/>
        <w:t>Measurement</w:t>
      </w:r>
      <w:r>
        <w:rPr>
          <w:spacing w:val="-3"/>
        </w:rPr>
        <w:t> </w:t>
      </w:r>
      <w:r>
        <w:rPr/>
        <w:t>Errors</w:t>
      </w:r>
      <w:r>
        <w:rPr>
          <w:spacing w:val="-3"/>
        </w:rPr>
        <w:t> </w:t>
      </w:r>
      <w:r>
        <w:rPr/>
        <w:t>on</w:t>
      </w:r>
      <w:r>
        <w:rPr>
          <w:spacing w:val="-5"/>
        </w:rPr>
        <w:t> </w:t>
      </w:r>
      <w:r>
        <w:rPr/>
        <w:t>both</w:t>
      </w:r>
      <w:r>
        <w:rPr>
          <w:spacing w:val="-3"/>
        </w:rPr>
        <w:t> </w:t>
      </w:r>
      <w:r>
        <w:rPr/>
        <w:t>sides</w:t>
      </w:r>
      <w:r>
        <w:rPr>
          <w:spacing w:val="-3"/>
        </w:rPr>
        <w:t> </w:t>
      </w:r>
      <w:r>
        <w:rPr/>
        <w:t>of</w:t>
      </w:r>
      <w:r>
        <w:rPr>
          <w:spacing w:val="-5"/>
        </w:rPr>
        <w:t> </w:t>
      </w:r>
      <w:r>
        <w:rPr/>
        <w:t>the Equation,” Cemmap conference on Measurement Error, London, Oct. 2012.</w:t>
      </w:r>
    </w:p>
    <w:p>
      <w:pPr>
        <w:pStyle w:val="BodyText"/>
        <w:spacing w:before="240"/>
        <w:ind w:left="199" w:right="345"/>
      </w:pPr>
      <w:r>
        <w:rPr/>
        <w:t>“Identifying</w:t>
      </w:r>
      <w:r>
        <w:rPr>
          <w:spacing w:val="-6"/>
        </w:rPr>
        <w:t> </w:t>
      </w:r>
      <w:r>
        <w:rPr/>
        <w:t>Sharing</w:t>
      </w:r>
      <w:r>
        <w:rPr>
          <w:spacing w:val="-4"/>
        </w:rPr>
        <w:t> </w:t>
      </w:r>
      <w:r>
        <w:rPr/>
        <w:t>Rules</w:t>
      </w:r>
      <w:r>
        <w:rPr>
          <w:spacing w:val="-4"/>
        </w:rPr>
        <w:t> </w:t>
      </w:r>
      <w:r>
        <w:rPr/>
        <w:t>in</w:t>
      </w:r>
      <w:r>
        <w:rPr>
          <w:spacing w:val="-4"/>
        </w:rPr>
        <w:t> </w:t>
      </w:r>
      <w:r>
        <w:rPr/>
        <w:t>Collective</w:t>
      </w:r>
      <w:r>
        <w:rPr>
          <w:spacing w:val="-4"/>
        </w:rPr>
        <w:t> </w:t>
      </w:r>
      <w:r>
        <w:rPr/>
        <w:t>Household</w:t>
      </w:r>
      <w:r>
        <w:rPr>
          <w:spacing w:val="-4"/>
        </w:rPr>
        <w:t> </w:t>
      </w:r>
      <w:r>
        <w:rPr/>
        <w:t>Models:</w:t>
      </w:r>
      <w:r>
        <w:rPr>
          <w:spacing w:val="-5"/>
        </w:rPr>
        <w:t> </w:t>
      </w:r>
      <w:r>
        <w:rPr/>
        <w:t>An</w:t>
      </w:r>
      <w:r>
        <w:rPr>
          <w:spacing w:val="-4"/>
        </w:rPr>
        <w:t> </w:t>
      </w:r>
      <w:r>
        <w:rPr/>
        <w:t>Overview,”</w:t>
      </w:r>
      <w:r>
        <w:rPr>
          <w:spacing w:val="-3"/>
        </w:rPr>
        <w:t> </w:t>
      </w:r>
      <w:r>
        <w:rPr/>
        <w:t>Workshop</w:t>
      </w:r>
      <w:r>
        <w:rPr>
          <w:spacing w:val="-4"/>
        </w:rPr>
        <w:t> </w:t>
      </w:r>
      <w:r>
        <w:rPr/>
        <w:t>on the Economics of Gender,” Nice, France, June 2012.</w:t>
      </w:r>
    </w:p>
    <w:p>
      <w:pPr>
        <w:pStyle w:val="BodyText"/>
        <w:spacing w:before="238"/>
        <w:ind w:left="199" w:right="345"/>
      </w:pPr>
      <w:r>
        <w:rPr/>
        <w:t>“Generalized</w:t>
      </w:r>
      <w:r>
        <w:rPr>
          <w:spacing w:val="-5"/>
        </w:rPr>
        <w:t> </w:t>
      </w:r>
      <w:r>
        <w:rPr/>
        <w:t>Random</w:t>
      </w:r>
      <w:r>
        <w:rPr>
          <w:spacing w:val="-7"/>
        </w:rPr>
        <w:t> </w:t>
      </w:r>
      <w:r>
        <w:rPr/>
        <w:t>Coefficients</w:t>
      </w:r>
      <w:r>
        <w:rPr>
          <w:spacing w:val="-6"/>
        </w:rPr>
        <w:t> </w:t>
      </w:r>
      <w:r>
        <w:rPr/>
        <w:t>With</w:t>
      </w:r>
      <w:r>
        <w:rPr>
          <w:spacing w:val="-5"/>
        </w:rPr>
        <w:t> </w:t>
      </w:r>
      <w:r>
        <w:rPr/>
        <w:t>Equivalence</w:t>
      </w:r>
      <w:r>
        <w:rPr>
          <w:spacing w:val="-5"/>
        </w:rPr>
        <w:t> </w:t>
      </w:r>
      <w:r>
        <w:rPr/>
        <w:t>Scale</w:t>
      </w:r>
      <w:r>
        <w:rPr>
          <w:spacing w:val="-6"/>
        </w:rPr>
        <w:t> </w:t>
      </w:r>
      <w:r>
        <w:rPr/>
        <w:t>Applications,”</w:t>
      </w:r>
      <w:r>
        <w:rPr>
          <w:spacing w:val="-5"/>
        </w:rPr>
        <w:t> </w:t>
      </w:r>
      <w:r>
        <w:rPr/>
        <w:t>European Meetings of the Econometrics Society, Malaga, Spain, Aug. 2012.</w:t>
      </w:r>
    </w:p>
    <w:p>
      <w:pPr>
        <w:pStyle w:val="BodyText"/>
        <w:spacing w:before="240"/>
        <w:ind w:left="199" w:right="345"/>
      </w:pPr>
      <w:r>
        <w:rPr/>
        <w:t>“Resource</w:t>
      </w:r>
      <w:r>
        <w:rPr>
          <w:spacing w:val="-4"/>
        </w:rPr>
        <w:t> </w:t>
      </w:r>
      <w:r>
        <w:rPr/>
        <w:t>Shares</w:t>
      </w:r>
      <w:r>
        <w:rPr>
          <w:spacing w:val="-4"/>
        </w:rPr>
        <w:t> </w:t>
      </w:r>
      <w:r>
        <w:rPr/>
        <w:t>with</w:t>
      </w:r>
      <w:r>
        <w:rPr>
          <w:spacing w:val="-6"/>
        </w:rPr>
        <w:t> </w:t>
      </w:r>
      <w:r>
        <w:rPr/>
        <w:t>and</w:t>
      </w:r>
      <w:r>
        <w:rPr>
          <w:spacing w:val="-4"/>
        </w:rPr>
        <w:t> </w:t>
      </w:r>
      <w:r>
        <w:rPr/>
        <w:t>without</w:t>
      </w:r>
      <w:r>
        <w:rPr>
          <w:spacing w:val="-5"/>
        </w:rPr>
        <w:t> </w:t>
      </w:r>
      <w:r>
        <w:rPr/>
        <w:t>Distribution</w:t>
      </w:r>
      <w:r>
        <w:rPr>
          <w:spacing w:val="-6"/>
        </w:rPr>
        <w:t> </w:t>
      </w:r>
      <w:r>
        <w:rPr/>
        <w:t>Factors",</w:t>
      </w:r>
      <w:r>
        <w:rPr>
          <w:spacing w:val="-4"/>
        </w:rPr>
        <w:t> </w:t>
      </w:r>
      <w:r>
        <w:rPr/>
        <w:t>Conference</w:t>
      </w:r>
      <w:r>
        <w:rPr>
          <w:spacing w:val="-4"/>
        </w:rPr>
        <w:t> </w:t>
      </w:r>
      <w:r>
        <w:rPr/>
        <w:t>on</w:t>
      </w:r>
      <w:r>
        <w:rPr>
          <w:spacing w:val="-6"/>
        </w:rPr>
        <w:t> </w:t>
      </w:r>
      <w:r>
        <w:rPr/>
        <w:t>Resource Allocation Within Households, Institute for Fiscal Studies, London, Mar. 2012.</w:t>
      </w:r>
    </w:p>
    <w:p>
      <w:pPr>
        <w:pStyle w:val="BodyText"/>
        <w:spacing w:before="241"/>
        <w:ind w:left="199"/>
      </w:pPr>
      <w:r>
        <w:rPr/>
        <w:t>Discussant,</w:t>
      </w:r>
      <w:r>
        <w:rPr>
          <w:spacing w:val="-6"/>
        </w:rPr>
        <w:t> </w:t>
      </w:r>
      <w:r>
        <w:rPr/>
        <w:t>Allied</w:t>
      </w:r>
      <w:r>
        <w:rPr>
          <w:spacing w:val="-2"/>
        </w:rPr>
        <w:t> </w:t>
      </w:r>
      <w:r>
        <w:rPr/>
        <w:t>Social</w:t>
      </w:r>
      <w:r>
        <w:rPr>
          <w:spacing w:val="-1"/>
        </w:rPr>
        <w:t> </w:t>
      </w:r>
      <w:r>
        <w:rPr/>
        <w:t>Sciences</w:t>
      </w:r>
      <w:r>
        <w:rPr>
          <w:spacing w:val="-2"/>
        </w:rPr>
        <w:t> </w:t>
      </w:r>
      <w:r>
        <w:rPr/>
        <w:t>Association</w:t>
      </w:r>
      <w:r>
        <w:rPr>
          <w:spacing w:val="-1"/>
        </w:rPr>
        <w:t> </w:t>
      </w:r>
      <w:r>
        <w:rPr/>
        <w:t>annual</w:t>
      </w:r>
      <w:r>
        <w:rPr>
          <w:spacing w:val="-2"/>
        </w:rPr>
        <w:t> </w:t>
      </w:r>
      <w:r>
        <w:rPr/>
        <w:t>meeting,</w:t>
      </w:r>
      <w:r>
        <w:rPr>
          <w:spacing w:val="-1"/>
        </w:rPr>
        <w:t> </w:t>
      </w:r>
      <w:r>
        <w:rPr/>
        <w:t>Chicago,</w:t>
      </w:r>
      <w:r>
        <w:rPr>
          <w:spacing w:val="-4"/>
        </w:rPr>
        <w:t> </w:t>
      </w:r>
      <w:r>
        <w:rPr/>
        <w:t>Jan.</w:t>
      </w:r>
      <w:r>
        <w:rPr>
          <w:spacing w:val="-1"/>
        </w:rPr>
        <w:t> </w:t>
      </w:r>
      <w:r>
        <w:rPr>
          <w:spacing w:val="-4"/>
        </w:rPr>
        <w:t>2012</w:t>
      </w:r>
    </w:p>
    <w:p>
      <w:pPr>
        <w:pStyle w:val="BodyText"/>
        <w:spacing w:before="240"/>
        <w:ind w:left="199" w:right="345"/>
      </w:pPr>
      <w:r>
        <w:rPr/>
        <w:t>2012 Seminars at: U Chicago, Becker-Friedman Insitute, Ohio State U., Sorbonne, Shanghai U., Nanjing U. Shanghai U. of Finance and Economics, Shandong U. (Jinan, China),</w:t>
      </w:r>
      <w:r>
        <w:rPr>
          <w:spacing w:val="-4"/>
        </w:rPr>
        <w:t> </w:t>
      </w:r>
      <w:r>
        <w:rPr/>
        <w:t>Southwestern</w:t>
      </w:r>
      <w:r>
        <w:rPr>
          <w:spacing w:val="-4"/>
        </w:rPr>
        <w:t> </w:t>
      </w:r>
      <w:r>
        <w:rPr/>
        <w:t>U.</w:t>
      </w:r>
      <w:r>
        <w:rPr>
          <w:spacing w:val="-6"/>
        </w:rPr>
        <w:t> </w:t>
      </w:r>
      <w:r>
        <w:rPr/>
        <w:t>of</w:t>
      </w:r>
      <w:r>
        <w:rPr>
          <w:spacing w:val="-5"/>
        </w:rPr>
        <w:t> </w:t>
      </w:r>
      <w:r>
        <w:rPr/>
        <w:t>Finance</w:t>
      </w:r>
      <w:r>
        <w:rPr>
          <w:spacing w:val="-4"/>
        </w:rPr>
        <w:t> </w:t>
      </w:r>
      <w:r>
        <w:rPr/>
        <w:t>and</w:t>
      </w:r>
      <w:r>
        <w:rPr>
          <w:spacing w:val="-4"/>
        </w:rPr>
        <w:t> </w:t>
      </w:r>
      <w:r>
        <w:rPr/>
        <w:t>Economics</w:t>
      </w:r>
      <w:r>
        <w:rPr>
          <w:spacing w:val="-4"/>
        </w:rPr>
        <w:t> </w:t>
      </w:r>
      <w:r>
        <w:rPr/>
        <w:t>(Chengdu,</w:t>
      </w:r>
      <w:r>
        <w:rPr>
          <w:spacing w:val="-4"/>
        </w:rPr>
        <w:t> </w:t>
      </w:r>
      <w:r>
        <w:rPr/>
        <w:t>China),</w:t>
      </w:r>
      <w:r>
        <w:rPr>
          <w:spacing w:val="-4"/>
        </w:rPr>
        <w:t> </w:t>
      </w:r>
      <w:r>
        <w:rPr/>
        <w:t>Vanderbilt,</w:t>
      </w:r>
      <w:r>
        <w:rPr>
          <w:spacing w:val="-4"/>
        </w:rPr>
        <w:t> </w:t>
      </w:r>
      <w:r>
        <w:rPr/>
        <w:t>Emory,</w:t>
      </w:r>
    </w:p>
    <w:p>
      <w:pPr>
        <w:pStyle w:val="BodyText"/>
        <w:ind w:left="199"/>
      </w:pPr>
      <w:r>
        <w:rPr/>
        <w:t>U.</w:t>
      </w:r>
      <w:r>
        <w:rPr>
          <w:spacing w:val="-4"/>
        </w:rPr>
        <w:t> </w:t>
      </w:r>
      <w:r>
        <w:rPr/>
        <w:t>Toronto,</w:t>
      </w:r>
      <w:r>
        <w:rPr>
          <w:spacing w:val="-2"/>
        </w:rPr>
        <w:t> </w:t>
      </w:r>
      <w:r>
        <w:rPr/>
        <w:t>U.</w:t>
      </w:r>
      <w:r>
        <w:rPr>
          <w:spacing w:val="-1"/>
        </w:rPr>
        <w:t> </w:t>
      </w:r>
      <w:r>
        <w:rPr/>
        <w:t>Wisconsin</w:t>
      </w:r>
      <w:r>
        <w:rPr>
          <w:spacing w:val="-2"/>
        </w:rPr>
        <w:t> Madison.</w:t>
      </w:r>
    </w:p>
    <w:p>
      <w:pPr>
        <w:pStyle w:val="BodyText"/>
        <w:spacing w:after="0"/>
        <w:sectPr>
          <w:type w:val="continuous"/>
          <w:pgSz w:w="12240" w:h="15840"/>
          <w:pgMar w:header="0" w:footer="784" w:top="1380" w:bottom="980" w:left="1080" w:right="1080"/>
          <w:cols w:num="2" w:equalWidth="0">
            <w:col w:w="725" w:space="40"/>
            <w:col w:w="9315"/>
          </w:cols>
        </w:sectPr>
      </w:pPr>
    </w:p>
    <w:p>
      <w:pPr>
        <w:pStyle w:val="Heading2"/>
        <w:spacing w:before="76"/>
      </w:pPr>
      <w:r>
        <w:rPr>
          <w:spacing w:val="-4"/>
        </w:rPr>
        <w:t>2011</w:t>
      </w:r>
    </w:p>
    <w:p>
      <w:pPr>
        <w:spacing w:line="240" w:lineRule="auto" w:before="0"/>
        <w:rPr>
          <w:b/>
          <w:sz w:val="24"/>
        </w:rPr>
      </w:pPr>
      <w:r>
        <w:rPr/>
        <w:br w:type="column"/>
      </w:r>
      <w:r>
        <w:rPr>
          <w:b/>
          <w:sz w:val="24"/>
        </w:rPr>
      </w:r>
    </w:p>
    <w:p>
      <w:pPr>
        <w:pStyle w:val="BodyText"/>
        <w:spacing w:before="40"/>
        <w:ind w:left="0"/>
        <w:rPr>
          <w:b/>
        </w:rPr>
      </w:pPr>
    </w:p>
    <w:p>
      <w:pPr>
        <w:pStyle w:val="BodyText"/>
        <w:ind w:left="199"/>
      </w:pPr>
      <w:r>
        <w:rPr/>
        <w:t>“Generalized</w:t>
      </w:r>
      <w:r>
        <w:rPr>
          <w:spacing w:val="-5"/>
        </w:rPr>
        <w:t> </w:t>
      </w:r>
      <w:r>
        <w:rPr/>
        <w:t>Random</w:t>
      </w:r>
      <w:r>
        <w:rPr>
          <w:spacing w:val="-6"/>
        </w:rPr>
        <w:t> </w:t>
      </w:r>
      <w:r>
        <w:rPr/>
        <w:t>Coefficients</w:t>
      </w:r>
      <w:r>
        <w:rPr>
          <w:spacing w:val="-6"/>
        </w:rPr>
        <w:t> </w:t>
      </w:r>
      <w:r>
        <w:rPr/>
        <w:t>With</w:t>
      </w:r>
      <w:r>
        <w:rPr>
          <w:spacing w:val="-5"/>
        </w:rPr>
        <w:t> </w:t>
      </w:r>
      <w:r>
        <w:rPr/>
        <w:t>Equivalence</w:t>
      </w:r>
      <w:r>
        <w:rPr>
          <w:spacing w:val="-5"/>
        </w:rPr>
        <w:t> </w:t>
      </w:r>
      <w:r>
        <w:rPr/>
        <w:t>Scale</w:t>
      </w:r>
      <w:r>
        <w:rPr>
          <w:spacing w:val="-6"/>
        </w:rPr>
        <w:t> </w:t>
      </w:r>
      <w:r>
        <w:rPr/>
        <w:t>Applications,”</w:t>
      </w:r>
      <w:r>
        <w:rPr>
          <w:spacing w:val="-5"/>
        </w:rPr>
        <w:t> </w:t>
      </w:r>
      <w:r>
        <w:rPr/>
        <w:t>Conference</w:t>
      </w:r>
      <w:r>
        <w:rPr>
          <w:spacing w:val="-5"/>
        </w:rPr>
        <w:t> </w:t>
      </w:r>
      <w:r>
        <w:rPr/>
        <w:t>on Bounded Rationality, Revealed Preferences, and Consumer Demand, Institute for Fiscal Studies, London, Dec. 2011.</w:t>
      </w:r>
    </w:p>
    <w:p>
      <w:pPr>
        <w:pStyle w:val="BodyText"/>
        <w:spacing w:before="240"/>
        <w:ind w:left="199" w:right="250"/>
      </w:pPr>
      <w:r>
        <w:rPr/>
        <w:t>“Children's Resources in Collective Households: Identification, Estimation and an Application</w:t>
      </w:r>
      <w:r>
        <w:rPr>
          <w:spacing w:val="-5"/>
        </w:rPr>
        <w:t> </w:t>
      </w:r>
      <w:r>
        <w:rPr/>
        <w:t>to</w:t>
      </w:r>
      <w:r>
        <w:rPr>
          <w:spacing w:val="-3"/>
        </w:rPr>
        <w:t> </w:t>
      </w:r>
      <w:r>
        <w:rPr/>
        <w:t>Child</w:t>
      </w:r>
      <w:r>
        <w:rPr>
          <w:spacing w:val="-3"/>
        </w:rPr>
        <w:t> </w:t>
      </w:r>
      <w:r>
        <w:rPr/>
        <w:t>Poverty</w:t>
      </w:r>
      <w:r>
        <w:rPr>
          <w:spacing w:val="-5"/>
        </w:rPr>
        <w:t> </w:t>
      </w:r>
      <w:r>
        <w:rPr/>
        <w:t>in</w:t>
      </w:r>
      <w:r>
        <w:rPr>
          <w:spacing w:val="-3"/>
        </w:rPr>
        <w:t> </w:t>
      </w:r>
      <w:r>
        <w:rPr/>
        <w:t>Malawi,”</w:t>
      </w:r>
      <w:r>
        <w:rPr>
          <w:spacing w:val="-3"/>
        </w:rPr>
        <w:t> </w:t>
      </w:r>
      <w:r>
        <w:rPr/>
        <w:t>Economics</w:t>
      </w:r>
      <w:r>
        <w:rPr>
          <w:spacing w:val="-3"/>
        </w:rPr>
        <w:t> </w:t>
      </w:r>
      <w:r>
        <w:rPr/>
        <w:t>of</w:t>
      </w:r>
      <w:r>
        <w:rPr>
          <w:spacing w:val="-4"/>
        </w:rPr>
        <w:t> </w:t>
      </w:r>
      <w:r>
        <w:rPr/>
        <w:t>the</w:t>
      </w:r>
      <w:r>
        <w:rPr>
          <w:spacing w:val="-2"/>
        </w:rPr>
        <w:t> </w:t>
      </w:r>
      <w:r>
        <w:rPr/>
        <w:t>Family</w:t>
      </w:r>
      <w:r>
        <w:rPr>
          <w:spacing w:val="-3"/>
        </w:rPr>
        <w:t> </w:t>
      </w:r>
      <w:r>
        <w:rPr/>
        <w:t>Conference</w:t>
      </w:r>
      <w:r>
        <w:rPr>
          <w:spacing w:val="-4"/>
        </w:rPr>
        <w:t> </w:t>
      </w:r>
      <w:r>
        <w:rPr/>
        <w:t>in</w:t>
      </w:r>
      <w:r>
        <w:rPr>
          <w:spacing w:val="-3"/>
        </w:rPr>
        <w:t> </w:t>
      </w:r>
      <w:r>
        <w:rPr/>
        <w:t>honor</w:t>
      </w:r>
      <w:r>
        <w:rPr>
          <w:spacing w:val="-3"/>
        </w:rPr>
        <w:t> </w:t>
      </w:r>
      <w:r>
        <w:rPr/>
        <w:t>of Gary Becker, Paris, October 2011.</w:t>
      </w:r>
    </w:p>
    <w:p>
      <w:pPr>
        <w:pStyle w:val="BodyText"/>
        <w:spacing w:before="240"/>
        <w:ind w:left="199" w:right="345"/>
      </w:pPr>
      <w:r>
        <w:rPr/>
        <w:t>“Identification</w:t>
      </w:r>
      <w:r>
        <w:rPr>
          <w:spacing w:val="-3"/>
        </w:rPr>
        <w:t> </w:t>
      </w:r>
      <w:r>
        <w:rPr/>
        <w:t>and</w:t>
      </w:r>
      <w:r>
        <w:rPr>
          <w:spacing w:val="-3"/>
        </w:rPr>
        <w:t> </w:t>
      </w:r>
      <w:r>
        <w:rPr/>
        <w:t>Estimation</w:t>
      </w:r>
      <w:r>
        <w:rPr>
          <w:spacing w:val="-3"/>
        </w:rPr>
        <w:t> </w:t>
      </w:r>
      <w:r>
        <w:rPr/>
        <w:t>of</w:t>
      </w:r>
      <w:r>
        <w:rPr>
          <w:spacing w:val="-4"/>
        </w:rPr>
        <w:t> </w:t>
      </w:r>
      <w:r>
        <w:rPr/>
        <w:t>Discrete</w:t>
      </w:r>
      <w:r>
        <w:rPr>
          <w:spacing w:val="-3"/>
        </w:rPr>
        <w:t> </w:t>
      </w:r>
      <w:r>
        <w:rPr/>
        <w:t>Bayesian</w:t>
      </w:r>
      <w:r>
        <w:rPr>
          <w:spacing w:val="-3"/>
        </w:rPr>
        <w:t> </w:t>
      </w:r>
      <w:r>
        <w:rPr/>
        <w:t>Games</w:t>
      </w:r>
      <w:r>
        <w:rPr>
          <w:spacing w:val="-2"/>
        </w:rPr>
        <w:t> </w:t>
      </w:r>
      <w:r>
        <w:rPr/>
        <w:t>with</w:t>
      </w:r>
      <w:r>
        <w:rPr>
          <w:spacing w:val="-3"/>
        </w:rPr>
        <w:t> </w:t>
      </w:r>
      <w:r>
        <w:rPr/>
        <w:t>Multiple</w:t>
      </w:r>
      <w:r>
        <w:rPr>
          <w:spacing w:val="-3"/>
        </w:rPr>
        <w:t> </w:t>
      </w:r>
      <w:r>
        <w:rPr/>
        <w:t>Equilibria</w:t>
      </w:r>
      <w:r>
        <w:rPr>
          <w:spacing w:val="-4"/>
        </w:rPr>
        <w:t> </w:t>
      </w:r>
      <w:r>
        <w:rPr/>
        <w:t>Using Excluded</w:t>
      </w:r>
      <w:r>
        <w:rPr>
          <w:spacing w:val="-4"/>
        </w:rPr>
        <w:t> </w:t>
      </w:r>
      <w:r>
        <w:rPr/>
        <w:t>Regressors,”</w:t>
      </w:r>
      <w:r>
        <w:rPr>
          <w:spacing w:val="-4"/>
        </w:rPr>
        <w:t> </w:t>
      </w:r>
      <w:r>
        <w:rPr/>
        <w:t>and</w:t>
      </w:r>
      <w:r>
        <w:rPr>
          <w:spacing w:val="-4"/>
        </w:rPr>
        <w:t> </w:t>
      </w:r>
      <w:r>
        <w:rPr/>
        <w:t>“Nonparametric</w:t>
      </w:r>
      <w:r>
        <w:rPr>
          <w:spacing w:val="-4"/>
        </w:rPr>
        <w:t> </w:t>
      </w:r>
      <w:r>
        <w:rPr/>
        <w:t>Euler</w:t>
      </w:r>
      <w:r>
        <w:rPr>
          <w:spacing w:val="-4"/>
        </w:rPr>
        <w:t> </w:t>
      </w:r>
      <w:r>
        <w:rPr/>
        <w:t>Equation</w:t>
      </w:r>
      <w:r>
        <w:rPr>
          <w:spacing w:val="-6"/>
        </w:rPr>
        <w:t> </w:t>
      </w:r>
      <w:r>
        <w:rPr/>
        <w:t>Identification</w:t>
      </w:r>
      <w:r>
        <w:rPr>
          <w:spacing w:val="-6"/>
        </w:rPr>
        <w:t> </w:t>
      </w:r>
      <w:r>
        <w:rPr/>
        <w:t>and</w:t>
      </w:r>
      <w:r>
        <w:rPr>
          <w:spacing w:val="-4"/>
        </w:rPr>
        <w:t> </w:t>
      </w:r>
      <w:r>
        <w:rPr/>
        <w:t>Estimation,” Asian meetings of the Econometric Society and econometrics pre-conference, Seoul, August 2011.</w:t>
      </w:r>
    </w:p>
    <w:p>
      <w:pPr>
        <w:pStyle w:val="BodyText"/>
        <w:spacing w:before="240"/>
        <w:ind w:left="199" w:right="250"/>
      </w:pPr>
      <w:r>
        <w:rPr/>
        <w:t>“Binary</w:t>
      </w:r>
      <w:r>
        <w:rPr>
          <w:spacing w:val="-4"/>
        </w:rPr>
        <w:t> </w:t>
      </w:r>
      <w:r>
        <w:rPr/>
        <w:t>Choice</w:t>
      </w:r>
      <w:r>
        <w:rPr>
          <w:spacing w:val="-4"/>
        </w:rPr>
        <w:t> </w:t>
      </w:r>
      <w:r>
        <w:rPr/>
        <w:t>With</w:t>
      </w:r>
      <w:r>
        <w:rPr>
          <w:spacing w:val="-4"/>
        </w:rPr>
        <w:t> </w:t>
      </w:r>
      <w:r>
        <w:rPr/>
        <w:t>Endogenous</w:t>
      </w:r>
      <w:r>
        <w:rPr>
          <w:spacing w:val="-4"/>
        </w:rPr>
        <w:t> </w:t>
      </w:r>
      <w:r>
        <w:rPr/>
        <w:t>or</w:t>
      </w:r>
      <w:r>
        <w:rPr>
          <w:spacing w:val="-4"/>
        </w:rPr>
        <w:t> </w:t>
      </w:r>
      <w:r>
        <w:rPr/>
        <w:t>Mismeasured</w:t>
      </w:r>
      <w:r>
        <w:rPr>
          <w:spacing w:val="-4"/>
        </w:rPr>
        <w:t> </w:t>
      </w:r>
      <w:r>
        <w:rPr/>
        <w:t>Regressors,”</w:t>
      </w:r>
      <w:r>
        <w:rPr>
          <w:spacing w:val="-4"/>
        </w:rPr>
        <w:t> </w:t>
      </w:r>
      <w:r>
        <w:rPr/>
        <w:t>State</w:t>
      </w:r>
      <w:r>
        <w:rPr>
          <w:spacing w:val="-4"/>
        </w:rPr>
        <w:t> </w:t>
      </w:r>
      <w:r>
        <w:rPr/>
        <w:t>of</w:t>
      </w:r>
      <w:r>
        <w:rPr>
          <w:spacing w:val="-4"/>
        </w:rPr>
        <w:t> </w:t>
      </w:r>
      <w:r>
        <w:rPr/>
        <w:t>the</w:t>
      </w:r>
      <w:r>
        <w:rPr>
          <w:spacing w:val="-4"/>
        </w:rPr>
        <w:t> </w:t>
      </w:r>
      <w:r>
        <w:rPr/>
        <w:t>Art</w:t>
      </w:r>
      <w:r>
        <w:rPr>
          <w:spacing w:val="-4"/>
        </w:rPr>
        <w:t> </w:t>
      </w:r>
      <w:r>
        <w:rPr/>
        <w:t>invited lecture, Canadian Economic Association Conference, Ottawa, July 2011.</w:t>
      </w:r>
    </w:p>
    <w:p>
      <w:pPr>
        <w:pStyle w:val="BodyText"/>
        <w:spacing w:before="240"/>
        <w:ind w:left="199" w:firstLine="60"/>
      </w:pPr>
      <w:r>
        <w:rPr/>
        <w:t>“Regression</w:t>
      </w:r>
      <w:r>
        <w:rPr>
          <w:spacing w:val="-5"/>
        </w:rPr>
        <w:t> </w:t>
      </w:r>
      <w:r>
        <w:rPr/>
        <w:t>Discontinuity</w:t>
      </w:r>
      <w:r>
        <w:rPr>
          <w:spacing w:val="-5"/>
        </w:rPr>
        <w:t> </w:t>
      </w:r>
      <w:r>
        <w:rPr/>
        <w:t>Marginal</w:t>
      </w:r>
      <w:r>
        <w:rPr>
          <w:spacing w:val="-5"/>
        </w:rPr>
        <w:t> </w:t>
      </w:r>
      <w:r>
        <w:rPr/>
        <w:t>Threshold</w:t>
      </w:r>
      <w:r>
        <w:rPr>
          <w:spacing w:val="-7"/>
        </w:rPr>
        <w:t> </w:t>
      </w:r>
      <w:r>
        <w:rPr/>
        <w:t>Treatment</w:t>
      </w:r>
      <w:r>
        <w:rPr>
          <w:spacing w:val="-5"/>
        </w:rPr>
        <w:t> </w:t>
      </w:r>
      <w:r>
        <w:rPr/>
        <w:t>Effects,”</w:t>
      </w:r>
      <w:r>
        <w:rPr>
          <w:spacing w:val="-5"/>
        </w:rPr>
        <w:t> </w:t>
      </w:r>
      <w:r>
        <w:rPr/>
        <w:t>Society</w:t>
      </w:r>
      <w:r>
        <w:rPr>
          <w:spacing w:val="-5"/>
        </w:rPr>
        <w:t> </w:t>
      </w:r>
      <w:r>
        <w:rPr/>
        <w:t>of</w:t>
      </w:r>
      <w:r>
        <w:rPr>
          <w:spacing w:val="-6"/>
        </w:rPr>
        <w:t> </w:t>
      </w:r>
      <w:r>
        <w:rPr/>
        <w:t>Labor Economists annual meeting, Vancouver, May 2011.</w:t>
      </w:r>
    </w:p>
    <w:p>
      <w:pPr>
        <w:pStyle w:val="BodyText"/>
        <w:spacing w:before="240"/>
        <w:ind w:left="199" w:right="345"/>
      </w:pPr>
      <w:r>
        <w:rPr/>
        <w:t>“Regression</w:t>
      </w:r>
      <w:r>
        <w:rPr>
          <w:spacing w:val="-7"/>
        </w:rPr>
        <w:t> </w:t>
      </w:r>
      <w:r>
        <w:rPr/>
        <w:t>Discontinuity</w:t>
      </w:r>
      <w:r>
        <w:rPr>
          <w:spacing w:val="-5"/>
        </w:rPr>
        <w:t> </w:t>
      </w:r>
      <w:r>
        <w:rPr/>
        <w:t>Marginal</w:t>
      </w:r>
      <w:r>
        <w:rPr>
          <w:spacing w:val="-6"/>
        </w:rPr>
        <w:t> </w:t>
      </w:r>
      <w:r>
        <w:rPr/>
        <w:t>Threshold</w:t>
      </w:r>
      <w:r>
        <w:rPr>
          <w:spacing w:val="-5"/>
        </w:rPr>
        <w:t> </w:t>
      </w:r>
      <w:r>
        <w:rPr/>
        <w:t>Treatment</w:t>
      </w:r>
      <w:r>
        <w:rPr>
          <w:spacing w:val="-5"/>
        </w:rPr>
        <w:t> </w:t>
      </w:r>
      <w:r>
        <w:rPr/>
        <w:t>Effects,”</w:t>
      </w:r>
      <w:r>
        <w:rPr>
          <w:spacing w:val="-5"/>
        </w:rPr>
        <w:t> </w:t>
      </w:r>
      <w:r>
        <w:rPr/>
        <w:t>Royal</w:t>
      </w:r>
      <w:r>
        <w:rPr>
          <w:spacing w:val="-6"/>
        </w:rPr>
        <w:t> </w:t>
      </w:r>
      <w:r>
        <w:rPr/>
        <w:t>Economic Society meeting, London, April 2011.</w:t>
      </w:r>
    </w:p>
    <w:p>
      <w:pPr>
        <w:pStyle w:val="BodyText"/>
        <w:spacing w:before="240"/>
        <w:ind w:left="199" w:right="250"/>
      </w:pPr>
      <w:r>
        <w:rPr/>
        <w:t>“Nonparametrics for Noneconometricians,” and “Binary Choice With Endogenous or Mismeasured</w:t>
      </w:r>
      <w:r>
        <w:rPr>
          <w:spacing w:val="-5"/>
        </w:rPr>
        <w:t> </w:t>
      </w:r>
      <w:r>
        <w:rPr/>
        <w:t>Regressors,”</w:t>
      </w:r>
      <w:r>
        <w:rPr>
          <w:spacing w:val="-5"/>
        </w:rPr>
        <w:t> </w:t>
      </w:r>
      <w:r>
        <w:rPr/>
        <w:t>invited</w:t>
      </w:r>
      <w:r>
        <w:rPr>
          <w:spacing w:val="-7"/>
        </w:rPr>
        <w:t> </w:t>
      </w:r>
      <w:r>
        <w:rPr/>
        <w:t>minicourse,</w:t>
      </w:r>
      <w:r>
        <w:rPr>
          <w:spacing w:val="-5"/>
        </w:rPr>
        <w:t> </w:t>
      </w:r>
      <w:r>
        <w:rPr/>
        <w:t>Indiana</w:t>
      </w:r>
      <w:r>
        <w:rPr>
          <w:spacing w:val="-5"/>
        </w:rPr>
        <w:t> </w:t>
      </w:r>
      <w:r>
        <w:rPr/>
        <w:t>University</w:t>
      </w:r>
      <w:r>
        <w:rPr>
          <w:spacing w:val="-5"/>
        </w:rPr>
        <w:t> </w:t>
      </w:r>
      <w:r>
        <w:rPr/>
        <w:t>Bloomington,</w:t>
      </w:r>
      <w:r>
        <w:rPr>
          <w:spacing w:val="-5"/>
        </w:rPr>
        <w:t> </w:t>
      </w:r>
      <w:r>
        <w:rPr/>
        <w:t>March </w:t>
      </w:r>
      <w:r>
        <w:rPr>
          <w:spacing w:val="-2"/>
        </w:rPr>
        <w:t>2011.</w:t>
      </w:r>
    </w:p>
    <w:p>
      <w:pPr>
        <w:pStyle w:val="BodyText"/>
        <w:spacing w:after="0"/>
        <w:sectPr>
          <w:pgSz w:w="12240" w:h="15840"/>
          <w:pgMar w:header="0" w:footer="784" w:top="1640" w:bottom="980" w:left="1080" w:right="1080"/>
          <w:cols w:num="2" w:equalWidth="0">
            <w:col w:w="725" w:space="40"/>
            <w:col w:w="9315"/>
          </w:cols>
        </w:sectPr>
      </w:pPr>
    </w:p>
    <w:p>
      <w:pPr>
        <w:pStyle w:val="BodyText"/>
        <w:spacing w:before="77"/>
        <w:ind w:left="0"/>
        <w:rPr>
          <w:sz w:val="20"/>
        </w:rPr>
      </w:pPr>
    </w:p>
    <w:p>
      <w:pPr>
        <w:pStyle w:val="BodyText"/>
        <w:spacing w:after="0"/>
        <w:rPr>
          <w:sz w:val="20"/>
        </w:rPr>
        <w:sectPr>
          <w:type w:val="continuous"/>
          <w:pgSz w:w="12240" w:h="15840"/>
          <w:pgMar w:header="0" w:footer="784" w:top="1380" w:bottom="980" w:left="1080" w:right="1080"/>
        </w:sectPr>
      </w:pPr>
    </w:p>
    <w:p>
      <w:pPr>
        <w:pStyle w:val="Heading2"/>
      </w:pPr>
      <w:r>
        <w:rPr>
          <w:spacing w:val="-4"/>
        </w:rPr>
        <w:t>2010</w:t>
      </w:r>
    </w:p>
    <w:p>
      <w:pPr>
        <w:spacing w:line="240" w:lineRule="auto" w:before="0"/>
        <w:rPr>
          <w:b/>
          <w:sz w:val="24"/>
        </w:rPr>
      </w:pPr>
      <w:r>
        <w:rPr/>
        <w:br w:type="column"/>
      </w:r>
      <w:r>
        <w:rPr>
          <w:b/>
          <w:sz w:val="24"/>
        </w:rPr>
      </w:r>
    </w:p>
    <w:p>
      <w:pPr>
        <w:pStyle w:val="BodyText"/>
        <w:spacing w:before="53"/>
        <w:ind w:left="0"/>
        <w:rPr>
          <w:b/>
        </w:rPr>
      </w:pPr>
    </w:p>
    <w:p>
      <w:pPr>
        <w:pStyle w:val="BodyText"/>
        <w:spacing w:before="1"/>
        <w:ind w:left="199" w:right="345"/>
      </w:pPr>
      <w:r>
        <w:rPr/>
        <w:t>“Nonparametrics</w:t>
      </w:r>
      <w:r>
        <w:rPr>
          <w:spacing w:val="-5"/>
        </w:rPr>
        <w:t> </w:t>
      </w:r>
      <w:r>
        <w:rPr/>
        <w:t>for</w:t>
      </w:r>
      <w:r>
        <w:rPr>
          <w:spacing w:val="-5"/>
        </w:rPr>
        <w:t> </w:t>
      </w:r>
      <w:r>
        <w:rPr/>
        <w:t>Noneconometricians,”</w:t>
      </w:r>
      <w:r>
        <w:rPr>
          <w:spacing w:val="-6"/>
        </w:rPr>
        <w:t> </w:t>
      </w:r>
      <w:r>
        <w:rPr/>
        <w:t>invited</w:t>
      </w:r>
      <w:r>
        <w:rPr>
          <w:spacing w:val="-5"/>
        </w:rPr>
        <w:t> </w:t>
      </w:r>
      <w:r>
        <w:rPr/>
        <w:t>Master</w:t>
      </w:r>
      <w:r>
        <w:rPr>
          <w:spacing w:val="-5"/>
        </w:rPr>
        <w:t> </w:t>
      </w:r>
      <w:r>
        <w:rPr/>
        <w:t>Class,</w:t>
      </w:r>
      <w:r>
        <w:rPr>
          <w:spacing w:val="-5"/>
        </w:rPr>
        <w:t> </w:t>
      </w:r>
      <w:r>
        <w:rPr/>
        <w:t>Taiwan</w:t>
      </w:r>
      <w:r>
        <w:rPr>
          <w:spacing w:val="-7"/>
        </w:rPr>
        <w:t> </w:t>
      </w:r>
      <w:r>
        <w:rPr/>
        <w:t>Advanced Economics Workshop, Academia Sinica, Taiwan, Jan 2010.</w:t>
      </w:r>
    </w:p>
    <w:p>
      <w:pPr>
        <w:pStyle w:val="BodyText"/>
        <w:spacing w:before="238"/>
        <w:ind w:left="199" w:right="345"/>
      </w:pPr>
      <w:r>
        <w:rPr/>
        <w:t>Discussant,</w:t>
      </w:r>
      <w:r>
        <w:rPr>
          <w:spacing w:val="-6"/>
        </w:rPr>
        <w:t> </w:t>
      </w:r>
      <w:r>
        <w:rPr/>
        <w:t>Econometric</w:t>
      </w:r>
      <w:r>
        <w:rPr>
          <w:spacing w:val="-4"/>
        </w:rPr>
        <w:t> </w:t>
      </w:r>
      <w:r>
        <w:rPr/>
        <w:t>Analysis</w:t>
      </w:r>
      <w:r>
        <w:rPr>
          <w:spacing w:val="-4"/>
        </w:rPr>
        <w:t> </w:t>
      </w:r>
      <w:r>
        <w:rPr/>
        <w:t>of</w:t>
      </w:r>
      <w:r>
        <w:rPr>
          <w:spacing w:val="-5"/>
        </w:rPr>
        <w:t> </w:t>
      </w:r>
      <w:r>
        <w:rPr/>
        <w:t>Scanner</w:t>
      </w:r>
      <w:r>
        <w:rPr>
          <w:spacing w:val="-4"/>
        </w:rPr>
        <w:t> </w:t>
      </w:r>
      <w:r>
        <w:rPr/>
        <w:t>Data,</w:t>
      </w:r>
      <w:r>
        <w:rPr>
          <w:spacing w:val="-4"/>
        </w:rPr>
        <w:t> </w:t>
      </w:r>
      <w:r>
        <w:rPr/>
        <w:t>Institute</w:t>
      </w:r>
      <w:r>
        <w:rPr>
          <w:spacing w:val="-4"/>
        </w:rPr>
        <w:t> </w:t>
      </w:r>
      <w:r>
        <w:rPr/>
        <w:t>for</w:t>
      </w:r>
      <w:r>
        <w:rPr>
          <w:spacing w:val="-4"/>
        </w:rPr>
        <w:t> </w:t>
      </w:r>
      <w:r>
        <w:rPr/>
        <w:t>Fiscal</w:t>
      </w:r>
      <w:r>
        <w:rPr>
          <w:spacing w:val="-4"/>
        </w:rPr>
        <w:t> </w:t>
      </w:r>
      <w:r>
        <w:rPr/>
        <w:t>Studies,</w:t>
      </w:r>
      <w:r>
        <w:rPr>
          <w:spacing w:val="-4"/>
        </w:rPr>
        <w:t> </w:t>
      </w:r>
      <w:r>
        <w:rPr/>
        <w:t>London, Mar. 2010.</w:t>
      </w:r>
    </w:p>
    <w:p>
      <w:pPr>
        <w:pStyle w:val="BodyText"/>
        <w:spacing w:before="240"/>
        <w:ind w:left="199"/>
      </w:pPr>
      <w:r>
        <w:rPr/>
        <w:t>“Nonparametrics</w:t>
      </w:r>
      <w:r>
        <w:rPr>
          <w:spacing w:val="-6"/>
        </w:rPr>
        <w:t> </w:t>
      </w:r>
      <w:r>
        <w:rPr/>
        <w:t>for</w:t>
      </w:r>
      <w:r>
        <w:rPr>
          <w:spacing w:val="-6"/>
        </w:rPr>
        <w:t> </w:t>
      </w:r>
      <w:r>
        <w:rPr/>
        <w:t>Noneconometricians,”</w:t>
      </w:r>
      <w:r>
        <w:rPr>
          <w:spacing w:val="-6"/>
        </w:rPr>
        <w:t> </w:t>
      </w:r>
      <w:r>
        <w:rPr/>
        <w:t>invited</w:t>
      </w:r>
      <w:r>
        <w:rPr>
          <w:spacing w:val="-5"/>
        </w:rPr>
        <w:t> </w:t>
      </w:r>
      <w:r>
        <w:rPr/>
        <w:t>minicourse,</w:t>
      </w:r>
      <w:r>
        <w:rPr>
          <w:spacing w:val="-6"/>
        </w:rPr>
        <w:t> </w:t>
      </w:r>
      <w:r>
        <w:rPr/>
        <w:t>Simon</w:t>
      </w:r>
      <w:r>
        <w:rPr>
          <w:spacing w:val="-6"/>
        </w:rPr>
        <w:t> </w:t>
      </w:r>
      <w:r>
        <w:rPr/>
        <w:t>Fraser</w:t>
      </w:r>
      <w:r>
        <w:rPr>
          <w:spacing w:val="-6"/>
        </w:rPr>
        <w:t> </w:t>
      </w:r>
      <w:r>
        <w:rPr/>
        <w:t>University, Vancouver, May 2010.</w:t>
      </w:r>
    </w:p>
    <w:p>
      <w:pPr>
        <w:pStyle w:val="BodyText"/>
        <w:spacing w:before="241"/>
        <w:ind w:left="199" w:right="250"/>
      </w:pPr>
      <w:r>
        <w:rPr/>
        <w:t>“Nonparametric</w:t>
      </w:r>
      <w:r>
        <w:rPr>
          <w:spacing w:val="-4"/>
        </w:rPr>
        <w:t> </w:t>
      </w:r>
      <w:r>
        <w:rPr/>
        <w:t>Euler</w:t>
      </w:r>
      <w:r>
        <w:rPr>
          <w:spacing w:val="-4"/>
        </w:rPr>
        <w:t> </w:t>
      </w:r>
      <w:r>
        <w:rPr/>
        <w:t>Equation</w:t>
      </w:r>
      <w:r>
        <w:rPr>
          <w:spacing w:val="-6"/>
        </w:rPr>
        <w:t> </w:t>
      </w:r>
      <w:r>
        <w:rPr/>
        <w:t>Identification</w:t>
      </w:r>
      <w:r>
        <w:rPr>
          <w:spacing w:val="-4"/>
        </w:rPr>
        <w:t> </w:t>
      </w:r>
      <w:r>
        <w:rPr/>
        <w:t>and</w:t>
      </w:r>
      <w:r>
        <w:rPr>
          <w:spacing w:val="-6"/>
        </w:rPr>
        <w:t> </w:t>
      </w:r>
      <w:r>
        <w:rPr/>
        <w:t>Estimation,"</w:t>
      </w:r>
      <w:r>
        <w:rPr>
          <w:spacing w:val="-5"/>
        </w:rPr>
        <w:t> </w:t>
      </w:r>
      <w:r>
        <w:rPr/>
        <w:t>conference</w:t>
      </w:r>
      <w:r>
        <w:rPr>
          <w:spacing w:val="-5"/>
        </w:rPr>
        <w:t> </w:t>
      </w:r>
      <w:r>
        <w:rPr/>
        <w:t>on</w:t>
      </w:r>
      <w:r>
        <w:rPr>
          <w:spacing w:val="-5"/>
        </w:rPr>
        <w:t> </w:t>
      </w:r>
      <w:r>
        <w:rPr/>
        <w:t>Endogenous Regressors in Nonseparable Models, Cowles Foundation, Yale, Jun. 2010.</w:t>
      </w:r>
    </w:p>
    <w:p>
      <w:pPr>
        <w:pStyle w:val="BodyText"/>
        <w:spacing w:before="240"/>
        <w:ind w:left="199"/>
      </w:pPr>
      <w:r>
        <w:rPr/>
        <w:t>Discussant,</w:t>
      </w:r>
      <w:r>
        <w:rPr>
          <w:spacing w:val="-6"/>
        </w:rPr>
        <w:t> </w:t>
      </w:r>
      <w:r>
        <w:rPr/>
        <w:t>Workshop</w:t>
      </w:r>
      <w:r>
        <w:rPr>
          <w:spacing w:val="-4"/>
        </w:rPr>
        <w:t> </w:t>
      </w:r>
      <w:r>
        <w:rPr/>
        <w:t>on</w:t>
      </w:r>
      <w:r>
        <w:rPr>
          <w:spacing w:val="-4"/>
        </w:rPr>
        <w:t> </w:t>
      </w:r>
      <w:r>
        <w:rPr/>
        <w:t>Household</w:t>
      </w:r>
      <w:r>
        <w:rPr>
          <w:spacing w:val="-4"/>
        </w:rPr>
        <w:t> </w:t>
      </w:r>
      <w:r>
        <w:rPr/>
        <w:t>Economics,</w:t>
      </w:r>
      <w:r>
        <w:rPr>
          <w:spacing w:val="-3"/>
        </w:rPr>
        <w:t> </w:t>
      </w:r>
      <w:r>
        <w:rPr/>
        <w:t>Institute</w:t>
      </w:r>
      <w:r>
        <w:rPr>
          <w:spacing w:val="-4"/>
        </w:rPr>
        <w:t> </w:t>
      </w:r>
      <w:r>
        <w:rPr/>
        <w:t>for</w:t>
      </w:r>
      <w:r>
        <w:rPr>
          <w:spacing w:val="-4"/>
        </w:rPr>
        <w:t> </w:t>
      </w:r>
      <w:r>
        <w:rPr/>
        <w:t>Fiscal</w:t>
      </w:r>
      <w:r>
        <w:rPr>
          <w:spacing w:val="-4"/>
        </w:rPr>
        <w:t> </w:t>
      </w:r>
      <w:r>
        <w:rPr/>
        <w:t>Studies,</w:t>
      </w:r>
      <w:r>
        <w:rPr>
          <w:spacing w:val="-4"/>
        </w:rPr>
        <w:t> </w:t>
      </w:r>
      <w:r>
        <w:rPr/>
        <w:t>London,</w:t>
      </w:r>
      <w:r>
        <w:rPr>
          <w:spacing w:val="-4"/>
        </w:rPr>
        <w:t> </w:t>
      </w:r>
      <w:r>
        <w:rPr/>
        <w:t>Jun. </w:t>
      </w:r>
      <w:r>
        <w:rPr>
          <w:spacing w:val="-2"/>
        </w:rPr>
        <w:t>2010.</w:t>
      </w:r>
    </w:p>
    <w:p>
      <w:pPr>
        <w:pStyle w:val="BodyText"/>
        <w:spacing w:after="0"/>
        <w:sectPr>
          <w:type w:val="continuous"/>
          <w:pgSz w:w="12240" w:h="15840"/>
          <w:pgMar w:header="0" w:footer="784" w:top="1380" w:bottom="980" w:left="1080" w:right="1080"/>
          <w:cols w:num="2" w:equalWidth="0">
            <w:col w:w="725" w:space="40"/>
            <w:col w:w="9315"/>
          </w:cols>
        </w:sectPr>
      </w:pPr>
    </w:p>
    <w:p>
      <w:pPr>
        <w:pStyle w:val="BodyText"/>
        <w:spacing w:before="60"/>
        <w:ind w:right="468"/>
      </w:pPr>
      <w:r>
        <w:rPr/>
        <w:t>“Nonparametric Euler Equation Identification and Estimation," conference on Semiparametric</w:t>
      </w:r>
      <w:r>
        <w:rPr>
          <w:spacing w:val="-4"/>
        </w:rPr>
        <w:t> </w:t>
      </w:r>
      <w:r>
        <w:rPr/>
        <w:t>Methods</w:t>
      </w:r>
      <w:r>
        <w:rPr>
          <w:spacing w:val="-5"/>
        </w:rPr>
        <w:t> </w:t>
      </w:r>
      <w:r>
        <w:rPr/>
        <w:t>in</w:t>
      </w:r>
      <w:r>
        <w:rPr>
          <w:spacing w:val="-4"/>
        </w:rPr>
        <w:t> </w:t>
      </w:r>
      <w:r>
        <w:rPr/>
        <w:t>Economics</w:t>
      </w:r>
      <w:r>
        <w:rPr>
          <w:spacing w:val="-4"/>
        </w:rPr>
        <w:t> </w:t>
      </w:r>
      <w:r>
        <w:rPr/>
        <w:t>and</w:t>
      </w:r>
      <w:r>
        <w:rPr>
          <w:spacing w:val="-4"/>
        </w:rPr>
        <w:t> </w:t>
      </w:r>
      <w:r>
        <w:rPr/>
        <w:t>Finance,</w:t>
      </w:r>
      <w:r>
        <w:rPr>
          <w:spacing w:val="-4"/>
        </w:rPr>
        <w:t> </w:t>
      </w:r>
      <w:r>
        <w:rPr/>
        <w:t>London</w:t>
      </w:r>
      <w:r>
        <w:rPr>
          <w:spacing w:val="-4"/>
        </w:rPr>
        <w:t> </w:t>
      </w:r>
      <w:r>
        <w:rPr/>
        <w:t>School</w:t>
      </w:r>
      <w:r>
        <w:rPr>
          <w:spacing w:val="-4"/>
        </w:rPr>
        <w:t> </w:t>
      </w:r>
      <w:r>
        <w:rPr/>
        <w:t>of</w:t>
      </w:r>
      <w:r>
        <w:rPr>
          <w:spacing w:val="-5"/>
        </w:rPr>
        <w:t> </w:t>
      </w:r>
      <w:r>
        <w:rPr/>
        <w:t>Economics,</w:t>
      </w:r>
      <w:r>
        <w:rPr>
          <w:spacing w:val="-4"/>
        </w:rPr>
        <w:t> </w:t>
      </w:r>
      <w:r>
        <w:rPr/>
        <w:t>Jun </w:t>
      </w:r>
      <w:r>
        <w:rPr>
          <w:spacing w:val="-2"/>
        </w:rPr>
        <w:t>2010.</w:t>
      </w:r>
    </w:p>
    <w:p>
      <w:pPr>
        <w:pStyle w:val="BodyText"/>
        <w:spacing w:before="240"/>
        <w:ind w:right="997"/>
      </w:pPr>
      <w:r>
        <w:rPr/>
        <w:t>“Nonparametric</w:t>
      </w:r>
      <w:r>
        <w:rPr>
          <w:spacing w:val="-4"/>
        </w:rPr>
        <w:t> </w:t>
      </w:r>
      <w:r>
        <w:rPr/>
        <w:t>Identification</w:t>
      </w:r>
      <w:r>
        <w:rPr>
          <w:spacing w:val="-4"/>
        </w:rPr>
        <w:t> </w:t>
      </w:r>
      <w:r>
        <w:rPr/>
        <w:t>of</w:t>
      </w:r>
      <w:r>
        <w:rPr>
          <w:spacing w:val="-5"/>
        </w:rPr>
        <w:t> </w:t>
      </w:r>
      <w:r>
        <w:rPr/>
        <w:t>a</w:t>
      </w:r>
      <w:r>
        <w:rPr>
          <w:spacing w:val="-4"/>
        </w:rPr>
        <w:t> </w:t>
      </w:r>
      <w:r>
        <w:rPr/>
        <w:t>Binary</w:t>
      </w:r>
      <w:r>
        <w:rPr>
          <w:spacing w:val="-4"/>
        </w:rPr>
        <w:t> </w:t>
      </w:r>
      <w:r>
        <w:rPr/>
        <w:t>Random</w:t>
      </w:r>
      <w:r>
        <w:rPr>
          <w:spacing w:val="-5"/>
        </w:rPr>
        <w:t> </w:t>
      </w:r>
      <w:r>
        <w:rPr/>
        <w:t>Factor</w:t>
      </w:r>
      <w:r>
        <w:rPr>
          <w:spacing w:val="-4"/>
        </w:rPr>
        <w:t> </w:t>
      </w:r>
      <w:r>
        <w:rPr/>
        <w:t>in</w:t>
      </w:r>
      <w:r>
        <w:rPr>
          <w:spacing w:val="-5"/>
        </w:rPr>
        <w:t> </w:t>
      </w:r>
      <w:r>
        <w:rPr/>
        <w:t>Cross</w:t>
      </w:r>
      <w:r>
        <w:rPr>
          <w:spacing w:val="-4"/>
        </w:rPr>
        <w:t> </w:t>
      </w:r>
      <w:r>
        <w:rPr/>
        <w:t>Section</w:t>
      </w:r>
      <w:r>
        <w:rPr>
          <w:spacing w:val="-5"/>
        </w:rPr>
        <w:t> </w:t>
      </w:r>
      <w:r>
        <w:rPr/>
        <w:t>Data,” Econometric Society World Congress, Shanghai, Aug. 2010.</w:t>
      </w:r>
    </w:p>
    <w:p>
      <w:pPr>
        <w:pStyle w:val="BodyText"/>
        <w:spacing w:before="76"/>
        <w:ind w:left="0"/>
        <w:rPr>
          <w:sz w:val="20"/>
        </w:rPr>
      </w:pPr>
    </w:p>
    <w:p>
      <w:pPr>
        <w:pStyle w:val="BodyText"/>
        <w:spacing w:after="0"/>
        <w:rPr>
          <w:sz w:val="20"/>
        </w:rPr>
        <w:sectPr>
          <w:pgSz w:w="12240" w:h="15840"/>
          <w:pgMar w:header="0" w:footer="784" w:top="1380" w:bottom="980" w:left="1080" w:right="1080"/>
        </w:sectPr>
      </w:pPr>
    </w:p>
    <w:p>
      <w:pPr>
        <w:pStyle w:val="Heading2"/>
      </w:pPr>
      <w:r>
        <w:rPr>
          <w:spacing w:val="-4"/>
        </w:rPr>
        <w:t>2009</w:t>
      </w:r>
    </w:p>
    <w:p>
      <w:pPr>
        <w:spacing w:line="240" w:lineRule="auto" w:before="0"/>
        <w:rPr>
          <w:b/>
          <w:sz w:val="24"/>
        </w:rPr>
      </w:pPr>
      <w:r>
        <w:rPr/>
        <w:br w:type="column"/>
      </w:r>
      <w:r>
        <w:rPr>
          <w:b/>
          <w:sz w:val="24"/>
        </w:rPr>
      </w:r>
    </w:p>
    <w:p>
      <w:pPr>
        <w:pStyle w:val="BodyText"/>
        <w:spacing w:before="54"/>
        <w:ind w:left="0"/>
        <w:rPr>
          <w:b/>
        </w:rPr>
      </w:pPr>
    </w:p>
    <w:p>
      <w:pPr>
        <w:pStyle w:val="BodyText"/>
        <w:ind w:left="199" w:firstLine="60"/>
      </w:pPr>
      <w:r>
        <w:rPr/>
        <w:t>“Semiparametric Double Index Model Identification and Estimation,” invited session, International</w:t>
      </w:r>
      <w:r>
        <w:rPr>
          <w:spacing w:val="-5"/>
        </w:rPr>
        <w:t> </w:t>
      </w:r>
      <w:r>
        <w:rPr/>
        <w:t>Symposium</w:t>
      </w:r>
      <w:r>
        <w:rPr>
          <w:spacing w:val="-5"/>
        </w:rPr>
        <w:t> </w:t>
      </w:r>
      <w:r>
        <w:rPr/>
        <w:t>on</w:t>
      </w:r>
      <w:r>
        <w:rPr>
          <w:spacing w:val="-4"/>
        </w:rPr>
        <w:t> </w:t>
      </w:r>
      <w:r>
        <w:rPr/>
        <w:t>Econometric</w:t>
      </w:r>
      <w:r>
        <w:rPr>
          <w:spacing w:val="-4"/>
        </w:rPr>
        <w:t> </w:t>
      </w:r>
      <w:r>
        <w:rPr/>
        <w:t>Theory</w:t>
      </w:r>
      <w:r>
        <w:rPr>
          <w:spacing w:val="-6"/>
        </w:rPr>
        <w:t> </w:t>
      </w:r>
      <w:r>
        <w:rPr/>
        <w:t>and</w:t>
      </w:r>
      <w:r>
        <w:rPr>
          <w:spacing w:val="-4"/>
        </w:rPr>
        <w:t> </w:t>
      </w:r>
      <w:r>
        <w:rPr/>
        <w:t>Applications,</w:t>
      </w:r>
      <w:r>
        <w:rPr>
          <w:spacing w:val="-4"/>
        </w:rPr>
        <w:t> </w:t>
      </w:r>
      <w:r>
        <w:rPr/>
        <w:t>Kyoto,</w:t>
      </w:r>
      <w:r>
        <w:rPr>
          <w:spacing w:val="-4"/>
        </w:rPr>
        <w:t> </w:t>
      </w:r>
      <w:r>
        <w:rPr/>
        <w:t>Japan,</w:t>
      </w:r>
      <w:r>
        <w:rPr>
          <w:spacing w:val="-4"/>
        </w:rPr>
        <w:t> </w:t>
      </w:r>
      <w:r>
        <w:rPr/>
        <w:t>2009.</w:t>
      </w:r>
    </w:p>
    <w:p>
      <w:pPr>
        <w:pStyle w:val="BodyText"/>
        <w:spacing w:before="240"/>
        <w:ind w:left="199" w:right="345"/>
      </w:pPr>
      <w:r>
        <w:rPr/>
        <w:t>“Nonparametric</w:t>
      </w:r>
      <w:r>
        <w:rPr>
          <w:spacing w:val="-4"/>
        </w:rPr>
        <w:t> </w:t>
      </w:r>
      <w:r>
        <w:rPr/>
        <w:t>Identification</w:t>
      </w:r>
      <w:r>
        <w:rPr>
          <w:spacing w:val="-4"/>
        </w:rPr>
        <w:t> </w:t>
      </w:r>
      <w:r>
        <w:rPr/>
        <w:t>of</w:t>
      </w:r>
      <w:r>
        <w:rPr>
          <w:spacing w:val="-5"/>
        </w:rPr>
        <w:t> </w:t>
      </w:r>
      <w:r>
        <w:rPr/>
        <w:t>Accelerated</w:t>
      </w:r>
      <w:r>
        <w:rPr>
          <w:spacing w:val="-4"/>
        </w:rPr>
        <w:t> </w:t>
      </w:r>
      <w:r>
        <w:rPr/>
        <w:t>Failure</w:t>
      </w:r>
      <w:r>
        <w:rPr>
          <w:spacing w:val="-4"/>
        </w:rPr>
        <w:t> </w:t>
      </w:r>
      <w:r>
        <w:rPr/>
        <w:t>Time</w:t>
      </w:r>
      <w:r>
        <w:rPr>
          <w:spacing w:val="-4"/>
        </w:rPr>
        <w:t> </w:t>
      </w:r>
      <w:r>
        <w:rPr/>
        <w:t>Competing</w:t>
      </w:r>
      <w:r>
        <w:rPr>
          <w:spacing w:val="-4"/>
        </w:rPr>
        <w:t> </w:t>
      </w:r>
      <w:r>
        <w:rPr/>
        <w:t>Risks</w:t>
      </w:r>
      <w:r>
        <w:rPr>
          <w:spacing w:val="-4"/>
        </w:rPr>
        <w:t> </w:t>
      </w:r>
      <w:r>
        <w:rPr/>
        <w:t>Models,”</w:t>
      </w:r>
      <w:r>
        <w:rPr>
          <w:spacing w:val="-5"/>
        </w:rPr>
        <w:t> </w:t>
      </w:r>
      <w:r>
        <w:rPr/>
        <w:t>Far East and South Asia Meeting of the Econometric Society, Tokyo, Japan, 2009.</w:t>
      </w:r>
    </w:p>
    <w:p>
      <w:pPr>
        <w:pStyle w:val="BodyText"/>
        <w:spacing w:before="240"/>
        <w:ind w:left="199"/>
      </w:pPr>
      <w:r>
        <w:rPr/>
        <w:t>Discussant,</w:t>
      </w:r>
      <w:r>
        <w:rPr>
          <w:spacing w:val="-5"/>
        </w:rPr>
        <w:t> </w:t>
      </w:r>
      <w:r>
        <w:rPr/>
        <w:t>New</w:t>
      </w:r>
      <w:r>
        <w:rPr>
          <w:spacing w:val="-4"/>
        </w:rPr>
        <w:t> </w:t>
      </w:r>
      <w:r>
        <w:rPr/>
        <w:t>Economics</w:t>
      </w:r>
      <w:r>
        <w:rPr>
          <w:spacing w:val="-3"/>
        </w:rPr>
        <w:t> </w:t>
      </w:r>
      <w:r>
        <w:rPr/>
        <w:t>of</w:t>
      </w:r>
      <w:r>
        <w:rPr>
          <w:spacing w:val="-4"/>
        </w:rPr>
        <w:t> </w:t>
      </w:r>
      <w:r>
        <w:rPr/>
        <w:t>the</w:t>
      </w:r>
      <w:r>
        <w:rPr>
          <w:spacing w:val="-2"/>
        </w:rPr>
        <w:t> </w:t>
      </w:r>
      <w:r>
        <w:rPr/>
        <w:t>Family,</w:t>
      </w:r>
      <w:r>
        <w:rPr>
          <w:spacing w:val="-4"/>
        </w:rPr>
        <w:t> </w:t>
      </w:r>
      <w:r>
        <w:rPr/>
        <w:t>Inaugural</w:t>
      </w:r>
      <w:r>
        <w:rPr>
          <w:spacing w:val="-3"/>
        </w:rPr>
        <w:t> </w:t>
      </w:r>
      <w:r>
        <w:rPr/>
        <w:t>conference</w:t>
      </w:r>
      <w:r>
        <w:rPr>
          <w:spacing w:val="-3"/>
        </w:rPr>
        <w:t> </w:t>
      </w:r>
      <w:r>
        <w:rPr/>
        <w:t>of</w:t>
      </w:r>
      <w:r>
        <w:rPr>
          <w:spacing w:val="-4"/>
        </w:rPr>
        <w:t> </w:t>
      </w:r>
      <w:r>
        <w:rPr/>
        <w:t>the</w:t>
      </w:r>
      <w:r>
        <w:rPr>
          <w:spacing w:val="-4"/>
        </w:rPr>
        <w:t> </w:t>
      </w:r>
      <w:r>
        <w:rPr/>
        <w:t>Milton</w:t>
      </w:r>
      <w:r>
        <w:rPr>
          <w:spacing w:val="-4"/>
        </w:rPr>
        <w:t> </w:t>
      </w:r>
      <w:r>
        <w:rPr/>
        <w:t>Friedman Institute for Research in Economics, Chicago, 2009.</w:t>
      </w:r>
    </w:p>
    <w:p>
      <w:pPr>
        <w:pStyle w:val="BodyText"/>
        <w:spacing w:before="240"/>
        <w:ind w:left="199" w:right="250"/>
      </w:pPr>
      <w:r>
        <w:rPr/>
        <w:t>“Identifying</w:t>
      </w:r>
      <w:r>
        <w:rPr>
          <w:spacing w:val="-5"/>
        </w:rPr>
        <w:t> </w:t>
      </w:r>
      <w:r>
        <w:rPr/>
        <w:t>the</w:t>
      </w:r>
      <w:r>
        <w:rPr>
          <w:spacing w:val="-4"/>
        </w:rPr>
        <w:t> </w:t>
      </w:r>
      <w:r>
        <w:rPr/>
        <w:t>Returns</w:t>
      </w:r>
      <w:r>
        <w:rPr>
          <w:spacing w:val="-4"/>
        </w:rPr>
        <w:t> </w:t>
      </w:r>
      <w:r>
        <w:rPr/>
        <w:t>to</w:t>
      </w:r>
      <w:r>
        <w:rPr>
          <w:spacing w:val="-4"/>
        </w:rPr>
        <w:t> </w:t>
      </w:r>
      <w:r>
        <w:rPr/>
        <w:t>Lying</w:t>
      </w:r>
      <w:r>
        <w:rPr>
          <w:spacing w:val="-4"/>
        </w:rPr>
        <w:t> </w:t>
      </w:r>
      <w:r>
        <w:rPr/>
        <w:t>When</w:t>
      </w:r>
      <w:r>
        <w:rPr>
          <w:spacing w:val="-4"/>
        </w:rPr>
        <w:t> </w:t>
      </w:r>
      <w:r>
        <w:rPr/>
        <w:t>the</w:t>
      </w:r>
      <w:r>
        <w:rPr>
          <w:spacing w:val="-4"/>
        </w:rPr>
        <w:t> </w:t>
      </w:r>
      <w:r>
        <w:rPr/>
        <w:t>Truth</w:t>
      </w:r>
      <w:r>
        <w:rPr>
          <w:spacing w:val="-5"/>
        </w:rPr>
        <w:t> </w:t>
      </w:r>
      <w:r>
        <w:rPr/>
        <w:t>is</w:t>
      </w:r>
      <w:r>
        <w:rPr>
          <w:spacing w:val="-4"/>
        </w:rPr>
        <w:t> </w:t>
      </w:r>
      <w:r>
        <w:rPr/>
        <w:t>Unobserved.”</w:t>
      </w:r>
      <w:r>
        <w:rPr>
          <w:spacing w:val="-4"/>
        </w:rPr>
        <w:t> </w:t>
      </w:r>
      <w:r>
        <w:rPr/>
        <w:t>Bates-White</w:t>
      </w:r>
      <w:r>
        <w:rPr>
          <w:spacing w:val="-4"/>
        </w:rPr>
        <w:t> </w:t>
      </w:r>
      <w:r>
        <w:rPr/>
        <w:t>Sixth Annual Antitrust Conference, Washington DC, 2009</w:t>
      </w:r>
    </w:p>
    <w:p>
      <w:pPr>
        <w:pStyle w:val="BodyText"/>
        <w:spacing w:before="120"/>
        <w:ind w:left="199"/>
      </w:pPr>
      <w:r>
        <w:rPr/>
        <w:t>“Nonparametric</w:t>
      </w:r>
      <w:r>
        <w:rPr>
          <w:spacing w:val="-3"/>
        </w:rPr>
        <w:t> </w:t>
      </w:r>
      <w:r>
        <w:rPr/>
        <w:t>identification</w:t>
      </w:r>
      <w:r>
        <w:rPr>
          <w:spacing w:val="-3"/>
        </w:rPr>
        <w:t> </w:t>
      </w:r>
      <w:r>
        <w:rPr/>
        <w:t>of</w:t>
      </w:r>
      <w:r>
        <w:rPr>
          <w:spacing w:val="-4"/>
        </w:rPr>
        <w:t> </w:t>
      </w:r>
      <w:r>
        <w:rPr/>
        <w:t>a</w:t>
      </w:r>
      <w:r>
        <w:rPr>
          <w:spacing w:val="-3"/>
        </w:rPr>
        <w:t> </w:t>
      </w:r>
      <w:r>
        <w:rPr/>
        <w:t>Binary</w:t>
      </w:r>
      <w:r>
        <w:rPr>
          <w:spacing w:val="-3"/>
        </w:rPr>
        <w:t> </w:t>
      </w:r>
      <w:r>
        <w:rPr/>
        <w:t>Random</w:t>
      </w:r>
      <w:r>
        <w:rPr>
          <w:spacing w:val="-4"/>
        </w:rPr>
        <w:t> </w:t>
      </w:r>
      <w:r>
        <w:rPr/>
        <w:t>Factor</w:t>
      </w:r>
      <w:r>
        <w:rPr>
          <w:spacing w:val="-3"/>
        </w:rPr>
        <w:t> </w:t>
      </w:r>
      <w:r>
        <w:rPr/>
        <w:t>in</w:t>
      </w:r>
      <w:r>
        <w:rPr>
          <w:spacing w:val="-5"/>
        </w:rPr>
        <w:t> </w:t>
      </w:r>
      <w:r>
        <w:rPr/>
        <w:t>Cross</w:t>
      </w:r>
      <w:r>
        <w:rPr>
          <w:spacing w:val="-3"/>
        </w:rPr>
        <w:t> </w:t>
      </w:r>
      <w:r>
        <w:rPr/>
        <w:t>Section</w:t>
      </w:r>
      <w:r>
        <w:rPr>
          <w:spacing w:val="-4"/>
        </w:rPr>
        <w:t> </w:t>
      </w:r>
      <w:r>
        <w:rPr/>
        <w:t>Data,”</w:t>
      </w:r>
      <w:r>
        <w:rPr>
          <w:spacing w:val="-3"/>
        </w:rPr>
        <w:t> </w:t>
      </w:r>
      <w:r>
        <w:rPr/>
        <w:t>North American Summer Meeting of the Econometric Society, Boston, 2009.</w:t>
      </w:r>
    </w:p>
    <w:p>
      <w:pPr>
        <w:pStyle w:val="BodyText"/>
        <w:spacing w:before="240"/>
        <w:ind w:left="199" w:right="345" w:firstLine="60"/>
      </w:pPr>
      <w:r>
        <w:rPr/>
        <w:t>“Identifying</w:t>
      </w:r>
      <w:r>
        <w:rPr>
          <w:spacing w:val="-3"/>
        </w:rPr>
        <w:t> </w:t>
      </w:r>
      <w:r>
        <w:rPr/>
        <w:t>the</w:t>
      </w:r>
      <w:r>
        <w:rPr>
          <w:spacing w:val="-3"/>
        </w:rPr>
        <w:t> </w:t>
      </w:r>
      <w:r>
        <w:rPr/>
        <w:t>Returns</w:t>
      </w:r>
      <w:r>
        <w:rPr>
          <w:spacing w:val="-3"/>
        </w:rPr>
        <w:t> </w:t>
      </w:r>
      <w:r>
        <w:rPr/>
        <w:t>to</w:t>
      </w:r>
      <w:r>
        <w:rPr>
          <w:spacing w:val="-3"/>
        </w:rPr>
        <w:t> </w:t>
      </w:r>
      <w:r>
        <w:rPr/>
        <w:t>Lying</w:t>
      </w:r>
      <w:r>
        <w:rPr>
          <w:spacing w:val="-5"/>
        </w:rPr>
        <w:t> </w:t>
      </w:r>
      <w:r>
        <w:rPr/>
        <w:t>When</w:t>
      </w:r>
      <w:r>
        <w:rPr>
          <w:spacing w:val="-3"/>
        </w:rPr>
        <w:t> </w:t>
      </w:r>
      <w:r>
        <w:rPr/>
        <w:t>the</w:t>
      </w:r>
      <w:r>
        <w:rPr>
          <w:spacing w:val="-3"/>
        </w:rPr>
        <w:t> </w:t>
      </w:r>
      <w:r>
        <w:rPr/>
        <w:t>Truth</w:t>
      </w:r>
      <w:r>
        <w:rPr>
          <w:spacing w:val="-3"/>
        </w:rPr>
        <w:t> </w:t>
      </w:r>
      <w:r>
        <w:rPr/>
        <w:t>is</w:t>
      </w:r>
      <w:r>
        <w:rPr>
          <w:spacing w:val="-4"/>
        </w:rPr>
        <w:t> </w:t>
      </w:r>
      <w:r>
        <w:rPr/>
        <w:t>Unobserved.”</w:t>
      </w:r>
      <w:r>
        <w:rPr>
          <w:spacing w:val="-3"/>
        </w:rPr>
        <w:t> </w:t>
      </w:r>
      <w:r>
        <w:rPr/>
        <w:t>At</w:t>
      </w:r>
      <w:r>
        <w:rPr>
          <w:spacing w:val="-3"/>
        </w:rPr>
        <w:t> </w:t>
      </w:r>
      <w:r>
        <w:rPr/>
        <w:t>Banff</w:t>
      </w:r>
      <w:r>
        <w:rPr>
          <w:spacing w:val="-4"/>
        </w:rPr>
        <w:t> </w:t>
      </w:r>
      <w:r>
        <w:rPr/>
        <w:t>International Research Station, workshop on Semiparametric and Nonparametric Methods in Econometrics, 2009</w:t>
      </w:r>
    </w:p>
    <w:p>
      <w:pPr>
        <w:pStyle w:val="BodyText"/>
        <w:spacing w:before="121"/>
        <w:ind w:left="199" w:right="250"/>
      </w:pPr>
      <w:r>
        <w:rPr/>
        <w:t>“Semiparametric</w:t>
      </w:r>
      <w:r>
        <w:rPr>
          <w:spacing w:val="-5"/>
        </w:rPr>
        <w:t> </w:t>
      </w:r>
      <w:r>
        <w:rPr/>
        <w:t>Double</w:t>
      </w:r>
      <w:r>
        <w:rPr>
          <w:spacing w:val="-6"/>
        </w:rPr>
        <w:t> </w:t>
      </w:r>
      <w:r>
        <w:rPr/>
        <w:t>Index</w:t>
      </w:r>
      <w:r>
        <w:rPr>
          <w:spacing w:val="-5"/>
        </w:rPr>
        <w:t> </w:t>
      </w:r>
      <w:r>
        <w:rPr/>
        <w:t>Model</w:t>
      </w:r>
      <w:r>
        <w:rPr>
          <w:spacing w:val="-5"/>
        </w:rPr>
        <w:t> </w:t>
      </w:r>
      <w:r>
        <w:rPr/>
        <w:t>Identification</w:t>
      </w:r>
      <w:r>
        <w:rPr>
          <w:spacing w:val="-5"/>
        </w:rPr>
        <w:t> </w:t>
      </w:r>
      <w:r>
        <w:rPr/>
        <w:t>and</w:t>
      </w:r>
      <w:r>
        <w:rPr>
          <w:spacing w:val="-5"/>
        </w:rPr>
        <w:t> </w:t>
      </w:r>
      <w:r>
        <w:rPr/>
        <w:t>Estimation,”</w:t>
      </w:r>
      <w:r>
        <w:rPr>
          <w:spacing w:val="-5"/>
        </w:rPr>
        <w:t> </w:t>
      </w:r>
      <w:r>
        <w:rPr/>
        <w:t>North</w:t>
      </w:r>
      <w:r>
        <w:rPr>
          <w:spacing w:val="-5"/>
        </w:rPr>
        <w:t> </w:t>
      </w:r>
      <w:r>
        <w:rPr/>
        <w:t>American Winter Meeting of the Econometric Society, San Francisco, 2009.</w:t>
      </w:r>
    </w:p>
    <w:p>
      <w:pPr>
        <w:pStyle w:val="BodyText"/>
        <w:spacing w:after="0"/>
        <w:sectPr>
          <w:type w:val="continuous"/>
          <w:pgSz w:w="12240" w:h="15840"/>
          <w:pgMar w:header="0" w:footer="784" w:top="1380" w:bottom="980" w:left="1080" w:right="1080"/>
          <w:cols w:num="2" w:equalWidth="0">
            <w:col w:w="725" w:space="40"/>
            <w:col w:w="9315"/>
          </w:cols>
        </w:sectPr>
      </w:pPr>
    </w:p>
    <w:p>
      <w:pPr>
        <w:pStyle w:val="BodyText"/>
        <w:spacing w:before="76"/>
        <w:ind w:left="0"/>
        <w:rPr>
          <w:sz w:val="20"/>
        </w:rPr>
      </w:pPr>
    </w:p>
    <w:p>
      <w:pPr>
        <w:pStyle w:val="BodyText"/>
        <w:spacing w:after="0"/>
        <w:rPr>
          <w:sz w:val="20"/>
        </w:rPr>
        <w:sectPr>
          <w:type w:val="continuous"/>
          <w:pgSz w:w="12240" w:h="15840"/>
          <w:pgMar w:header="0" w:footer="784" w:top="1380" w:bottom="980" w:left="1080" w:right="1080"/>
        </w:sectPr>
      </w:pPr>
    </w:p>
    <w:p>
      <w:pPr>
        <w:pStyle w:val="Heading2"/>
      </w:pPr>
      <w:r>
        <w:rPr>
          <w:spacing w:val="-4"/>
        </w:rPr>
        <w:t>2008</w:t>
      </w:r>
    </w:p>
    <w:p>
      <w:pPr>
        <w:spacing w:line="240" w:lineRule="auto" w:before="0"/>
        <w:rPr>
          <w:b/>
          <w:sz w:val="24"/>
        </w:rPr>
      </w:pPr>
      <w:r>
        <w:rPr/>
        <w:br w:type="column"/>
      </w:r>
      <w:r>
        <w:rPr>
          <w:b/>
          <w:sz w:val="24"/>
        </w:rPr>
      </w:r>
    </w:p>
    <w:p>
      <w:pPr>
        <w:pStyle w:val="BodyText"/>
        <w:spacing w:before="53"/>
        <w:ind w:left="0"/>
        <w:rPr>
          <w:b/>
        </w:rPr>
      </w:pPr>
    </w:p>
    <w:p>
      <w:pPr>
        <w:pStyle w:val="BodyText"/>
        <w:spacing w:before="1"/>
        <w:ind w:left="199" w:right="345" w:firstLine="60"/>
      </w:pPr>
      <w:r>
        <w:rPr/>
        <w:t>"Estimation</w:t>
      </w:r>
      <w:r>
        <w:rPr>
          <w:spacing w:val="-6"/>
        </w:rPr>
        <w:t> </w:t>
      </w:r>
      <w:r>
        <w:rPr/>
        <w:t>of</w:t>
      </w:r>
      <w:r>
        <w:rPr>
          <w:spacing w:val="-5"/>
        </w:rPr>
        <w:t> </w:t>
      </w:r>
      <w:r>
        <w:rPr/>
        <w:t>collective</w:t>
      </w:r>
      <w:r>
        <w:rPr>
          <w:spacing w:val="-4"/>
        </w:rPr>
        <w:t> </w:t>
      </w:r>
      <w:r>
        <w:rPr/>
        <w:t>Household</w:t>
      </w:r>
      <w:r>
        <w:rPr>
          <w:spacing w:val="-4"/>
        </w:rPr>
        <w:t> </w:t>
      </w:r>
      <w:r>
        <w:rPr/>
        <w:t>models</w:t>
      </w:r>
      <w:r>
        <w:rPr>
          <w:spacing w:val="-4"/>
        </w:rPr>
        <w:t> </w:t>
      </w:r>
      <w:r>
        <w:rPr/>
        <w:t>With</w:t>
      </w:r>
      <w:r>
        <w:rPr>
          <w:spacing w:val="-4"/>
        </w:rPr>
        <w:t> </w:t>
      </w:r>
      <w:r>
        <w:rPr/>
        <w:t>Engel</w:t>
      </w:r>
      <w:r>
        <w:rPr>
          <w:spacing w:val="-4"/>
        </w:rPr>
        <w:t> </w:t>
      </w:r>
      <w:r>
        <w:rPr/>
        <w:t>Curves,"</w:t>
      </w:r>
      <w:r>
        <w:rPr>
          <w:spacing w:val="-4"/>
        </w:rPr>
        <w:t> </w:t>
      </w:r>
      <w:r>
        <w:rPr/>
        <w:t>Society</w:t>
      </w:r>
      <w:r>
        <w:rPr>
          <w:spacing w:val="-4"/>
        </w:rPr>
        <w:t> </w:t>
      </w:r>
      <w:r>
        <w:rPr/>
        <w:t>of</w:t>
      </w:r>
      <w:r>
        <w:rPr>
          <w:spacing w:val="-5"/>
        </w:rPr>
        <w:t> </w:t>
      </w:r>
      <w:r>
        <w:rPr/>
        <w:t>Labor Economists Annual meeting, invited session on "The Family," 2008.</w:t>
      </w:r>
    </w:p>
    <w:p>
      <w:pPr>
        <w:pStyle w:val="BodyText"/>
        <w:spacing w:before="118"/>
        <w:ind w:left="199"/>
      </w:pPr>
      <w:r>
        <w:rPr/>
        <w:t>"Returns</w:t>
      </w:r>
      <w:r>
        <w:rPr>
          <w:spacing w:val="-4"/>
        </w:rPr>
        <w:t> </w:t>
      </w:r>
      <w:r>
        <w:rPr/>
        <w:t>to</w:t>
      </w:r>
      <w:r>
        <w:rPr>
          <w:spacing w:val="-5"/>
        </w:rPr>
        <w:t> </w:t>
      </w:r>
      <w:r>
        <w:rPr/>
        <w:t>Lying</w:t>
      </w:r>
      <w:r>
        <w:rPr>
          <w:spacing w:val="-3"/>
        </w:rPr>
        <w:t> </w:t>
      </w:r>
      <w:r>
        <w:rPr/>
        <w:t>When</w:t>
      </w:r>
      <w:r>
        <w:rPr>
          <w:spacing w:val="-2"/>
        </w:rPr>
        <w:t> </w:t>
      </w:r>
      <w:r>
        <w:rPr/>
        <w:t>the</w:t>
      </w:r>
      <w:r>
        <w:rPr>
          <w:spacing w:val="-3"/>
        </w:rPr>
        <w:t> </w:t>
      </w:r>
      <w:r>
        <w:rPr/>
        <w:t>Truth</w:t>
      </w:r>
      <w:r>
        <w:rPr>
          <w:spacing w:val="-5"/>
        </w:rPr>
        <w:t> </w:t>
      </w:r>
      <w:r>
        <w:rPr/>
        <w:t>is</w:t>
      </w:r>
      <w:r>
        <w:rPr>
          <w:spacing w:val="-4"/>
        </w:rPr>
        <w:t> </w:t>
      </w:r>
      <w:r>
        <w:rPr/>
        <w:t>Unobserved,"</w:t>
      </w:r>
      <w:r>
        <w:rPr>
          <w:spacing w:val="-3"/>
        </w:rPr>
        <w:t> </w:t>
      </w:r>
      <w:r>
        <w:rPr/>
        <w:t>Economic</w:t>
      </w:r>
      <w:r>
        <w:rPr>
          <w:spacing w:val="-3"/>
        </w:rPr>
        <w:t> </w:t>
      </w:r>
      <w:r>
        <w:rPr/>
        <w:t>Research</w:t>
      </w:r>
      <w:r>
        <w:rPr>
          <w:spacing w:val="-5"/>
        </w:rPr>
        <w:t> </w:t>
      </w:r>
      <w:r>
        <w:rPr/>
        <w:t>Initiatives</w:t>
      </w:r>
      <w:r>
        <w:rPr>
          <w:spacing w:val="-4"/>
        </w:rPr>
        <w:t> </w:t>
      </w:r>
      <w:r>
        <w:rPr/>
        <w:t>at</w:t>
      </w:r>
      <w:r>
        <w:rPr>
          <w:spacing w:val="-3"/>
        </w:rPr>
        <w:t> </w:t>
      </w:r>
      <w:r>
        <w:rPr/>
        <w:t>Duke conference on Identification Issues in Economics," at Duke University, 2008.</w:t>
      </w:r>
    </w:p>
    <w:p>
      <w:pPr>
        <w:pStyle w:val="BodyText"/>
        <w:spacing w:before="121"/>
        <w:ind w:left="199" w:right="250"/>
      </w:pPr>
      <w:r>
        <w:rPr/>
        <w:t>“Estimation</w:t>
      </w:r>
      <w:r>
        <w:rPr>
          <w:spacing w:val="-6"/>
        </w:rPr>
        <w:t> </w:t>
      </w:r>
      <w:r>
        <w:rPr/>
        <w:t>of</w:t>
      </w:r>
      <w:r>
        <w:rPr>
          <w:spacing w:val="-5"/>
        </w:rPr>
        <w:t> </w:t>
      </w:r>
      <w:r>
        <w:rPr/>
        <w:t>collective</w:t>
      </w:r>
      <w:r>
        <w:rPr>
          <w:spacing w:val="-5"/>
        </w:rPr>
        <w:t> </w:t>
      </w:r>
      <w:r>
        <w:rPr/>
        <w:t>Household</w:t>
      </w:r>
      <w:r>
        <w:rPr>
          <w:spacing w:val="-4"/>
        </w:rPr>
        <w:t> </w:t>
      </w:r>
      <w:r>
        <w:rPr/>
        <w:t>models</w:t>
      </w:r>
      <w:r>
        <w:rPr>
          <w:spacing w:val="-4"/>
        </w:rPr>
        <w:t> </w:t>
      </w:r>
      <w:r>
        <w:rPr/>
        <w:t>With</w:t>
      </w:r>
      <w:r>
        <w:rPr>
          <w:spacing w:val="-4"/>
        </w:rPr>
        <w:t> </w:t>
      </w:r>
      <w:r>
        <w:rPr/>
        <w:t>Engel</w:t>
      </w:r>
      <w:r>
        <w:rPr>
          <w:spacing w:val="-4"/>
        </w:rPr>
        <w:t> </w:t>
      </w:r>
      <w:r>
        <w:rPr/>
        <w:t>Curves,"</w:t>
      </w:r>
      <w:r>
        <w:rPr>
          <w:spacing w:val="-4"/>
        </w:rPr>
        <w:t> </w:t>
      </w:r>
      <w:r>
        <w:rPr/>
        <w:t>Workshop</w:t>
      </w:r>
      <w:r>
        <w:rPr>
          <w:spacing w:val="-4"/>
        </w:rPr>
        <w:t> </w:t>
      </w:r>
      <w:r>
        <w:rPr/>
        <w:t>on</w:t>
      </w:r>
      <w:r>
        <w:rPr>
          <w:spacing w:val="-4"/>
        </w:rPr>
        <w:t> </w:t>
      </w:r>
      <w:r>
        <w:rPr/>
        <w:t>Modeling Household Behavior, Institute of Fiscal Studies, London, 2008.</w:t>
      </w:r>
    </w:p>
    <w:p>
      <w:pPr>
        <w:pStyle w:val="BodyText"/>
        <w:spacing w:before="120"/>
        <w:ind w:left="199" w:firstLine="60"/>
      </w:pPr>
      <w:r>
        <w:rPr/>
        <w:t>"Identifying</w:t>
      </w:r>
      <w:r>
        <w:rPr>
          <w:spacing w:val="-5"/>
        </w:rPr>
        <w:t> </w:t>
      </w:r>
      <w:r>
        <w:rPr/>
        <w:t>the</w:t>
      </w:r>
      <w:r>
        <w:rPr>
          <w:spacing w:val="-3"/>
        </w:rPr>
        <w:t> </w:t>
      </w:r>
      <w:r>
        <w:rPr/>
        <w:t>Returns</w:t>
      </w:r>
      <w:r>
        <w:rPr>
          <w:spacing w:val="-4"/>
        </w:rPr>
        <w:t> </w:t>
      </w:r>
      <w:r>
        <w:rPr/>
        <w:t>to</w:t>
      </w:r>
      <w:r>
        <w:rPr>
          <w:spacing w:val="-3"/>
        </w:rPr>
        <w:t> </w:t>
      </w:r>
      <w:r>
        <w:rPr/>
        <w:t>Lying</w:t>
      </w:r>
      <w:r>
        <w:rPr>
          <w:spacing w:val="-3"/>
        </w:rPr>
        <w:t> </w:t>
      </w:r>
      <w:r>
        <w:rPr/>
        <w:t>When</w:t>
      </w:r>
      <w:r>
        <w:rPr>
          <w:spacing w:val="-3"/>
        </w:rPr>
        <w:t> </w:t>
      </w:r>
      <w:r>
        <w:rPr/>
        <w:t>the</w:t>
      </w:r>
      <w:r>
        <w:rPr>
          <w:spacing w:val="-3"/>
        </w:rPr>
        <w:t> </w:t>
      </w:r>
      <w:r>
        <w:rPr/>
        <w:t>Truth</w:t>
      </w:r>
      <w:r>
        <w:rPr>
          <w:spacing w:val="-5"/>
        </w:rPr>
        <w:t> </w:t>
      </w:r>
      <w:r>
        <w:rPr/>
        <w:t>is</w:t>
      </w:r>
      <w:r>
        <w:rPr>
          <w:spacing w:val="-3"/>
        </w:rPr>
        <w:t> </w:t>
      </w:r>
      <w:r>
        <w:rPr/>
        <w:t>Unobserved,"</w:t>
      </w:r>
      <w:r>
        <w:rPr>
          <w:spacing w:val="-3"/>
        </w:rPr>
        <w:t> </w:t>
      </w:r>
      <w:r>
        <w:rPr/>
        <w:t>North</w:t>
      </w:r>
      <w:r>
        <w:rPr>
          <w:spacing w:val="-5"/>
        </w:rPr>
        <w:t> </w:t>
      </w:r>
      <w:r>
        <w:rPr/>
        <w:t>American</w:t>
      </w:r>
      <w:r>
        <w:rPr>
          <w:spacing w:val="-5"/>
        </w:rPr>
        <w:t> </w:t>
      </w:r>
      <w:r>
        <w:rPr/>
        <w:t>Winter Meeting of the Econometric Society, New Orleans, 2008.</w:t>
      </w:r>
    </w:p>
    <w:p>
      <w:pPr>
        <w:pStyle w:val="BodyText"/>
        <w:spacing w:after="0"/>
        <w:sectPr>
          <w:type w:val="continuous"/>
          <w:pgSz w:w="12240" w:h="15840"/>
          <w:pgMar w:header="0" w:footer="784" w:top="1380" w:bottom="980" w:left="1080" w:right="1080"/>
          <w:cols w:num="2" w:equalWidth="0">
            <w:col w:w="725" w:space="40"/>
            <w:col w:w="9315"/>
          </w:cols>
        </w:sectPr>
      </w:pPr>
    </w:p>
    <w:p>
      <w:pPr>
        <w:pStyle w:val="BodyText"/>
        <w:spacing w:before="76"/>
        <w:ind w:left="0"/>
        <w:rPr>
          <w:sz w:val="20"/>
        </w:rPr>
      </w:pPr>
    </w:p>
    <w:p>
      <w:pPr>
        <w:pStyle w:val="BodyText"/>
        <w:spacing w:after="0"/>
        <w:rPr>
          <w:sz w:val="20"/>
        </w:rPr>
        <w:sectPr>
          <w:type w:val="continuous"/>
          <w:pgSz w:w="12240" w:h="15840"/>
          <w:pgMar w:header="0" w:footer="784" w:top="1380" w:bottom="980" w:left="1080" w:right="1080"/>
        </w:sectPr>
      </w:pPr>
    </w:p>
    <w:p>
      <w:pPr>
        <w:pStyle w:val="Heading2"/>
      </w:pPr>
      <w:r>
        <w:rPr>
          <w:spacing w:val="-4"/>
        </w:rPr>
        <w:t>2007</w:t>
      </w:r>
    </w:p>
    <w:p>
      <w:pPr>
        <w:spacing w:line="240" w:lineRule="auto" w:before="89"/>
        <w:rPr>
          <w:b/>
          <w:sz w:val="24"/>
        </w:rPr>
      </w:pPr>
      <w:r>
        <w:rPr/>
        <w:br w:type="column"/>
      </w:r>
      <w:r>
        <w:rPr>
          <w:b/>
          <w:sz w:val="24"/>
        </w:rPr>
      </w:r>
    </w:p>
    <w:p>
      <w:pPr>
        <w:pStyle w:val="BodyText"/>
        <w:spacing w:before="1"/>
        <w:ind w:left="199" w:firstLine="60"/>
      </w:pPr>
      <w:r>
        <w:rPr/>
        <w:t>"Nonparametric</w:t>
      </w:r>
      <w:r>
        <w:rPr>
          <w:spacing w:val="-4"/>
        </w:rPr>
        <w:t> </w:t>
      </w:r>
      <w:r>
        <w:rPr/>
        <w:t>Measurement</w:t>
      </w:r>
      <w:r>
        <w:rPr>
          <w:spacing w:val="-4"/>
        </w:rPr>
        <w:t> </w:t>
      </w:r>
      <w:r>
        <w:rPr/>
        <w:t>Error</w:t>
      </w:r>
      <w:r>
        <w:rPr>
          <w:spacing w:val="-4"/>
        </w:rPr>
        <w:t> </w:t>
      </w:r>
      <w:r>
        <w:rPr/>
        <w:t>and</w:t>
      </w:r>
      <w:r>
        <w:rPr>
          <w:spacing w:val="-4"/>
        </w:rPr>
        <w:t> </w:t>
      </w:r>
      <w:r>
        <w:rPr/>
        <w:t>Returns</w:t>
      </w:r>
      <w:r>
        <w:rPr>
          <w:spacing w:val="-4"/>
        </w:rPr>
        <w:t> </w:t>
      </w:r>
      <w:r>
        <w:rPr/>
        <w:t>to</w:t>
      </w:r>
      <w:r>
        <w:rPr>
          <w:spacing w:val="-4"/>
        </w:rPr>
        <w:t> </w:t>
      </w:r>
      <w:r>
        <w:rPr/>
        <w:t>Lying,"</w:t>
      </w:r>
      <w:r>
        <w:rPr>
          <w:spacing w:val="-4"/>
        </w:rPr>
        <w:t> </w:t>
      </w:r>
      <w:r>
        <w:rPr/>
        <w:t>Invited</w:t>
      </w:r>
      <w:r>
        <w:rPr>
          <w:spacing w:val="-4"/>
        </w:rPr>
        <w:t> </w:t>
      </w:r>
      <w:r>
        <w:rPr/>
        <w:t>session,</w:t>
      </w:r>
      <w:r>
        <w:rPr>
          <w:spacing w:val="-4"/>
        </w:rPr>
        <w:t> </w:t>
      </w:r>
      <w:r>
        <w:rPr/>
        <w:t>Econometric Society Latin American Meetings, Bogota, 2007</w:t>
      </w:r>
    </w:p>
    <w:p>
      <w:pPr>
        <w:pStyle w:val="BodyText"/>
        <w:spacing w:after="0"/>
        <w:sectPr>
          <w:type w:val="continuous"/>
          <w:pgSz w:w="12240" w:h="15840"/>
          <w:pgMar w:header="0" w:footer="784" w:top="1380" w:bottom="980" w:left="1080" w:right="1080"/>
          <w:cols w:num="2" w:equalWidth="0">
            <w:col w:w="725" w:space="40"/>
            <w:col w:w="9315"/>
          </w:cols>
        </w:sectPr>
      </w:pPr>
    </w:p>
    <w:p>
      <w:pPr>
        <w:pStyle w:val="BodyText"/>
        <w:spacing w:before="60"/>
        <w:ind w:right="997" w:firstLine="60"/>
      </w:pPr>
      <w:r>
        <w:rPr/>
        <w:t>"Using</w:t>
      </w:r>
      <w:r>
        <w:rPr>
          <w:spacing w:val="-5"/>
        </w:rPr>
        <w:t> </w:t>
      </w:r>
      <w:r>
        <w:rPr/>
        <w:t>Heteroskedasticity</w:t>
      </w:r>
      <w:r>
        <w:rPr>
          <w:spacing w:val="-5"/>
        </w:rPr>
        <w:t> </w:t>
      </w:r>
      <w:r>
        <w:rPr/>
        <w:t>to</w:t>
      </w:r>
      <w:r>
        <w:rPr>
          <w:spacing w:val="-7"/>
        </w:rPr>
        <w:t> </w:t>
      </w:r>
      <w:r>
        <w:rPr/>
        <w:t>Identify</w:t>
      </w:r>
      <w:r>
        <w:rPr>
          <w:spacing w:val="-5"/>
        </w:rPr>
        <w:t> </w:t>
      </w:r>
      <w:r>
        <w:rPr/>
        <w:t>and</w:t>
      </w:r>
      <w:r>
        <w:rPr>
          <w:spacing w:val="-5"/>
        </w:rPr>
        <w:t> </w:t>
      </w:r>
      <w:r>
        <w:rPr/>
        <w:t>Estimate</w:t>
      </w:r>
      <w:r>
        <w:rPr>
          <w:spacing w:val="-5"/>
        </w:rPr>
        <w:t> </w:t>
      </w:r>
      <w:r>
        <w:rPr/>
        <w:t>Missmeasured</w:t>
      </w:r>
      <w:r>
        <w:rPr>
          <w:spacing w:val="-5"/>
        </w:rPr>
        <w:t> </w:t>
      </w:r>
      <w:r>
        <w:rPr/>
        <w:t>and</w:t>
      </w:r>
      <w:r>
        <w:rPr>
          <w:spacing w:val="-5"/>
        </w:rPr>
        <w:t> </w:t>
      </w:r>
      <w:r>
        <w:rPr/>
        <w:t>Endogenous Regressor Models," Econometric Society European Meetings, Budapest, 2007.</w:t>
      </w:r>
    </w:p>
    <w:p>
      <w:pPr>
        <w:pStyle w:val="BodyText"/>
        <w:spacing w:before="120"/>
      </w:pPr>
      <w:r>
        <w:rPr/>
        <w:t>"Two</w:t>
      </w:r>
      <w:r>
        <w:rPr>
          <w:spacing w:val="-4"/>
        </w:rPr>
        <w:t> </w:t>
      </w:r>
      <w:r>
        <w:rPr/>
        <w:t>Stage</w:t>
      </w:r>
      <w:r>
        <w:rPr>
          <w:spacing w:val="-4"/>
        </w:rPr>
        <w:t> </w:t>
      </w:r>
      <w:r>
        <w:rPr/>
        <w:t>Least</w:t>
      </w:r>
      <w:r>
        <w:rPr>
          <w:spacing w:val="-4"/>
        </w:rPr>
        <w:t> </w:t>
      </w:r>
      <w:r>
        <w:rPr/>
        <w:t>Squares</w:t>
      </w:r>
      <w:r>
        <w:rPr>
          <w:spacing w:val="-4"/>
        </w:rPr>
        <w:t> </w:t>
      </w:r>
      <w:r>
        <w:rPr/>
        <w:t>Estimation</w:t>
      </w:r>
      <w:r>
        <w:rPr>
          <w:spacing w:val="-4"/>
        </w:rPr>
        <w:t> </w:t>
      </w:r>
      <w:r>
        <w:rPr/>
        <w:t>of</w:t>
      </w:r>
      <w:r>
        <w:rPr>
          <w:spacing w:val="-5"/>
        </w:rPr>
        <w:t> </w:t>
      </w:r>
      <w:r>
        <w:rPr/>
        <w:t>Endogenous</w:t>
      </w:r>
      <w:r>
        <w:rPr>
          <w:spacing w:val="-4"/>
        </w:rPr>
        <w:t> </w:t>
      </w:r>
      <w:r>
        <w:rPr/>
        <w:t>Sample</w:t>
      </w:r>
      <w:r>
        <w:rPr>
          <w:spacing w:val="-4"/>
        </w:rPr>
        <w:t> </w:t>
      </w:r>
      <w:r>
        <w:rPr/>
        <w:t>Selection</w:t>
      </w:r>
      <w:r>
        <w:rPr>
          <w:spacing w:val="-6"/>
        </w:rPr>
        <w:t> </w:t>
      </w:r>
      <w:r>
        <w:rPr/>
        <w:t>Models,"</w:t>
      </w:r>
      <w:r>
        <w:rPr>
          <w:spacing w:val="-4"/>
        </w:rPr>
        <w:t> </w:t>
      </w:r>
      <w:r>
        <w:rPr/>
        <w:t>North American Winter Meeting of the Econometric Society, Chicago, 2007.</w:t>
      </w:r>
    </w:p>
    <w:p>
      <w:pPr>
        <w:pStyle w:val="BodyText"/>
        <w:spacing w:before="76"/>
        <w:ind w:left="0"/>
        <w:rPr>
          <w:sz w:val="20"/>
        </w:rPr>
      </w:pPr>
    </w:p>
    <w:p>
      <w:pPr>
        <w:pStyle w:val="BodyText"/>
        <w:spacing w:after="0"/>
        <w:rPr>
          <w:sz w:val="20"/>
        </w:rPr>
        <w:sectPr>
          <w:pgSz w:w="12240" w:h="15840"/>
          <w:pgMar w:header="0" w:footer="784" w:top="1380" w:bottom="980" w:left="1080" w:right="1080"/>
        </w:sectPr>
      </w:pPr>
    </w:p>
    <w:p>
      <w:pPr>
        <w:pStyle w:val="Heading2"/>
      </w:pPr>
      <w:r>
        <w:rPr>
          <w:spacing w:val="-4"/>
        </w:rPr>
        <w:t>2006</w:t>
      </w:r>
    </w:p>
    <w:p>
      <w:pPr>
        <w:spacing w:line="240" w:lineRule="auto" w:before="210"/>
        <w:rPr>
          <w:b/>
          <w:sz w:val="24"/>
        </w:rPr>
      </w:pPr>
      <w:r>
        <w:rPr/>
        <w:br w:type="column"/>
      </w:r>
      <w:r>
        <w:rPr>
          <w:b/>
          <w:sz w:val="24"/>
        </w:rPr>
      </w:r>
    </w:p>
    <w:p>
      <w:pPr>
        <w:pStyle w:val="BodyText"/>
        <w:ind w:left="199"/>
      </w:pPr>
      <w:r>
        <w:rPr/>
        <w:t>"Tricks</w:t>
      </w:r>
      <w:r>
        <w:rPr>
          <w:spacing w:val="-4"/>
        </w:rPr>
        <w:t> </w:t>
      </w:r>
      <w:r>
        <w:rPr/>
        <w:t>With</w:t>
      </w:r>
      <w:r>
        <w:rPr>
          <w:spacing w:val="-4"/>
        </w:rPr>
        <w:t> </w:t>
      </w:r>
      <w:r>
        <w:rPr/>
        <w:t>Hicks:</w:t>
      </w:r>
      <w:r>
        <w:rPr>
          <w:spacing w:val="-4"/>
        </w:rPr>
        <w:t> </w:t>
      </w:r>
      <w:r>
        <w:rPr/>
        <w:t>The</w:t>
      </w:r>
      <w:r>
        <w:rPr>
          <w:spacing w:val="-4"/>
        </w:rPr>
        <w:t> </w:t>
      </w:r>
      <w:r>
        <w:rPr/>
        <w:t>EASI</w:t>
      </w:r>
      <w:r>
        <w:rPr>
          <w:spacing w:val="-4"/>
        </w:rPr>
        <w:t> </w:t>
      </w:r>
      <w:r>
        <w:rPr/>
        <w:t>Demand</w:t>
      </w:r>
      <w:r>
        <w:rPr>
          <w:spacing w:val="-4"/>
        </w:rPr>
        <w:t> </w:t>
      </w:r>
      <w:r>
        <w:rPr/>
        <w:t>System,”</w:t>
      </w:r>
      <w:r>
        <w:rPr>
          <w:spacing w:val="-4"/>
        </w:rPr>
        <w:t> </w:t>
      </w:r>
      <w:r>
        <w:rPr/>
        <w:t>Econometric</w:t>
      </w:r>
      <w:r>
        <w:rPr>
          <w:spacing w:val="-4"/>
        </w:rPr>
        <w:t> </w:t>
      </w:r>
      <w:r>
        <w:rPr/>
        <w:t>Society</w:t>
      </w:r>
      <w:r>
        <w:rPr>
          <w:spacing w:val="-4"/>
        </w:rPr>
        <w:t> </w:t>
      </w:r>
      <w:r>
        <w:rPr/>
        <w:t>European</w:t>
      </w:r>
      <w:r>
        <w:rPr>
          <w:spacing w:val="-4"/>
        </w:rPr>
        <w:t> </w:t>
      </w:r>
      <w:r>
        <w:rPr/>
        <w:t>Meetings, Vienna, 2006.</w:t>
      </w:r>
    </w:p>
    <w:p>
      <w:pPr>
        <w:pStyle w:val="BodyText"/>
        <w:spacing w:before="120"/>
        <w:ind w:left="199" w:right="345"/>
      </w:pPr>
      <w:r>
        <w:rPr/>
        <w:t>"Simple</w:t>
      </w:r>
      <w:r>
        <w:rPr>
          <w:spacing w:val="-4"/>
        </w:rPr>
        <w:t> </w:t>
      </w:r>
      <w:r>
        <w:rPr/>
        <w:t>Endogenous</w:t>
      </w:r>
      <w:r>
        <w:rPr>
          <w:spacing w:val="-4"/>
        </w:rPr>
        <w:t> </w:t>
      </w:r>
      <w:r>
        <w:rPr/>
        <w:t>Binary</w:t>
      </w:r>
      <w:r>
        <w:rPr>
          <w:spacing w:val="-4"/>
        </w:rPr>
        <w:t> </w:t>
      </w:r>
      <w:r>
        <w:rPr/>
        <w:t>Choice</w:t>
      </w:r>
      <w:r>
        <w:rPr>
          <w:spacing w:val="-4"/>
        </w:rPr>
        <w:t> </w:t>
      </w:r>
      <w:r>
        <w:rPr/>
        <w:t>and</w:t>
      </w:r>
      <w:r>
        <w:rPr>
          <w:spacing w:val="-4"/>
        </w:rPr>
        <w:t> </w:t>
      </w:r>
      <w:r>
        <w:rPr/>
        <w:t>Selection</w:t>
      </w:r>
      <w:r>
        <w:rPr>
          <w:spacing w:val="-6"/>
        </w:rPr>
        <w:t> </w:t>
      </w:r>
      <w:r>
        <w:rPr/>
        <w:t>Panel</w:t>
      </w:r>
      <w:r>
        <w:rPr>
          <w:spacing w:val="-4"/>
        </w:rPr>
        <w:t> </w:t>
      </w:r>
      <w:r>
        <w:rPr/>
        <w:t>Model</w:t>
      </w:r>
      <w:r>
        <w:rPr>
          <w:spacing w:val="-4"/>
        </w:rPr>
        <w:t> </w:t>
      </w:r>
      <w:r>
        <w:rPr/>
        <w:t>Estimators,"</w:t>
      </w:r>
      <w:r>
        <w:rPr>
          <w:spacing w:val="-4"/>
        </w:rPr>
        <w:t> </w:t>
      </w:r>
      <w:r>
        <w:rPr/>
        <w:t>North American Winter Meeting of the Econometric Society, Boston, 2006.</w:t>
      </w:r>
    </w:p>
    <w:p>
      <w:pPr>
        <w:pStyle w:val="BodyText"/>
        <w:spacing w:before="120"/>
        <w:ind w:left="199" w:right="345"/>
      </w:pPr>
      <w:r>
        <w:rPr/>
        <w:t>Chair</w:t>
      </w:r>
      <w:r>
        <w:rPr>
          <w:spacing w:val="-3"/>
        </w:rPr>
        <w:t> </w:t>
      </w:r>
      <w:r>
        <w:rPr/>
        <w:t>and</w:t>
      </w:r>
      <w:r>
        <w:rPr>
          <w:spacing w:val="-3"/>
        </w:rPr>
        <w:t> </w:t>
      </w:r>
      <w:r>
        <w:rPr/>
        <w:t>Discussant,</w:t>
      </w:r>
      <w:r>
        <w:rPr>
          <w:spacing w:val="-3"/>
        </w:rPr>
        <w:t> </w:t>
      </w:r>
      <w:r>
        <w:rPr/>
        <w:t>session</w:t>
      </w:r>
      <w:r>
        <w:rPr>
          <w:spacing w:val="-3"/>
        </w:rPr>
        <w:t> </w:t>
      </w:r>
      <w:r>
        <w:rPr/>
        <w:t>on</w:t>
      </w:r>
      <w:r>
        <w:rPr>
          <w:spacing w:val="-3"/>
        </w:rPr>
        <w:t> </w:t>
      </w:r>
      <w:r>
        <w:rPr/>
        <w:t>Panel</w:t>
      </w:r>
      <w:r>
        <w:rPr>
          <w:spacing w:val="-3"/>
        </w:rPr>
        <w:t> </w:t>
      </w:r>
      <w:r>
        <w:rPr/>
        <w:t>Data</w:t>
      </w:r>
      <w:r>
        <w:rPr>
          <w:spacing w:val="-3"/>
        </w:rPr>
        <w:t> </w:t>
      </w:r>
      <w:r>
        <w:rPr/>
        <w:t>Methods,</w:t>
      </w:r>
      <w:r>
        <w:rPr>
          <w:spacing w:val="-3"/>
        </w:rPr>
        <w:t> </w:t>
      </w:r>
      <w:r>
        <w:rPr/>
        <w:t>North</w:t>
      </w:r>
      <w:r>
        <w:rPr>
          <w:spacing w:val="-5"/>
        </w:rPr>
        <w:t> </w:t>
      </w:r>
      <w:r>
        <w:rPr/>
        <w:t>American</w:t>
      </w:r>
      <w:r>
        <w:rPr>
          <w:spacing w:val="-5"/>
        </w:rPr>
        <w:t> </w:t>
      </w:r>
      <w:r>
        <w:rPr/>
        <w:t>Winter</w:t>
      </w:r>
      <w:r>
        <w:rPr>
          <w:spacing w:val="-3"/>
        </w:rPr>
        <w:t> </w:t>
      </w:r>
      <w:r>
        <w:rPr/>
        <w:t>Meeting</w:t>
      </w:r>
      <w:r>
        <w:rPr>
          <w:spacing w:val="-3"/>
        </w:rPr>
        <w:t> </w:t>
      </w:r>
      <w:r>
        <w:rPr/>
        <w:t>of the Econometric Society, Boston, 2006.</w:t>
      </w:r>
    </w:p>
    <w:p>
      <w:pPr>
        <w:pStyle w:val="BodyText"/>
        <w:spacing w:after="0"/>
        <w:sectPr>
          <w:type w:val="continuous"/>
          <w:pgSz w:w="12240" w:h="15840"/>
          <w:pgMar w:header="0" w:footer="784" w:top="1380" w:bottom="980" w:left="1080" w:right="1080"/>
          <w:cols w:num="2" w:equalWidth="0">
            <w:col w:w="725" w:space="40"/>
            <w:col w:w="9315"/>
          </w:cols>
        </w:sectPr>
      </w:pPr>
    </w:p>
    <w:p>
      <w:pPr>
        <w:pStyle w:val="BodyText"/>
        <w:spacing w:before="76"/>
        <w:ind w:left="0"/>
        <w:rPr>
          <w:sz w:val="20"/>
        </w:rPr>
      </w:pPr>
    </w:p>
    <w:p>
      <w:pPr>
        <w:pStyle w:val="BodyText"/>
        <w:spacing w:after="0"/>
        <w:rPr>
          <w:sz w:val="20"/>
        </w:rPr>
        <w:sectPr>
          <w:type w:val="continuous"/>
          <w:pgSz w:w="12240" w:h="15840"/>
          <w:pgMar w:header="0" w:footer="784" w:top="1380" w:bottom="980" w:left="1080" w:right="1080"/>
        </w:sectPr>
      </w:pPr>
    </w:p>
    <w:p>
      <w:pPr>
        <w:pStyle w:val="Heading2"/>
      </w:pPr>
      <w:r>
        <w:rPr>
          <w:spacing w:val="-4"/>
        </w:rPr>
        <w:t>2005</w:t>
      </w:r>
    </w:p>
    <w:p>
      <w:pPr>
        <w:spacing w:line="240" w:lineRule="auto" w:before="210"/>
        <w:rPr>
          <w:b/>
          <w:sz w:val="24"/>
        </w:rPr>
      </w:pPr>
      <w:r>
        <w:rPr/>
        <w:br w:type="column"/>
      </w:r>
      <w:r>
        <w:rPr>
          <w:b/>
          <w:sz w:val="24"/>
        </w:rPr>
      </w:r>
    </w:p>
    <w:p>
      <w:pPr>
        <w:pStyle w:val="BodyText"/>
        <w:ind w:left="199"/>
      </w:pPr>
      <w:r>
        <w:rPr/>
        <w:t>Discussant,</w:t>
      </w:r>
      <w:r>
        <w:rPr>
          <w:spacing w:val="-7"/>
        </w:rPr>
        <w:t> </w:t>
      </w:r>
      <w:r>
        <w:rPr/>
        <w:t>Invited</w:t>
      </w:r>
      <w:r>
        <w:rPr>
          <w:spacing w:val="-5"/>
        </w:rPr>
        <w:t> </w:t>
      </w:r>
      <w:r>
        <w:rPr/>
        <w:t>session</w:t>
      </w:r>
      <w:r>
        <w:rPr>
          <w:spacing w:val="-5"/>
        </w:rPr>
        <w:t> </w:t>
      </w:r>
      <w:r>
        <w:rPr/>
        <w:t>on</w:t>
      </w:r>
      <w:r>
        <w:rPr>
          <w:spacing w:val="-5"/>
        </w:rPr>
        <w:t> </w:t>
      </w:r>
      <w:r>
        <w:rPr/>
        <w:t>"Modeling</w:t>
      </w:r>
      <w:r>
        <w:rPr>
          <w:spacing w:val="-5"/>
        </w:rPr>
        <w:t> </w:t>
      </w:r>
      <w:r>
        <w:rPr/>
        <w:t>Heterogeneity,"</w:t>
      </w:r>
      <w:r>
        <w:rPr>
          <w:spacing w:val="-5"/>
        </w:rPr>
        <w:t> </w:t>
      </w:r>
      <w:r>
        <w:rPr/>
        <w:t>World</w:t>
      </w:r>
      <w:r>
        <w:rPr>
          <w:spacing w:val="-5"/>
        </w:rPr>
        <w:t> </w:t>
      </w:r>
      <w:r>
        <w:rPr/>
        <w:t>Econometric</w:t>
      </w:r>
      <w:r>
        <w:rPr>
          <w:spacing w:val="-5"/>
        </w:rPr>
        <w:t> </w:t>
      </w:r>
      <w:r>
        <w:rPr/>
        <w:t>Society Meetings, London, 2005.</w:t>
      </w:r>
    </w:p>
    <w:p>
      <w:pPr>
        <w:pStyle w:val="BodyText"/>
        <w:spacing w:before="120"/>
        <w:ind w:left="199" w:right="345"/>
      </w:pPr>
      <w:r>
        <w:rPr/>
        <w:t>"Simple</w:t>
      </w:r>
      <w:r>
        <w:rPr>
          <w:spacing w:val="-5"/>
        </w:rPr>
        <w:t> </w:t>
      </w:r>
      <w:r>
        <w:rPr/>
        <w:t>Estimators</w:t>
      </w:r>
      <w:r>
        <w:rPr>
          <w:spacing w:val="-5"/>
        </w:rPr>
        <w:t> </w:t>
      </w:r>
      <w:r>
        <w:rPr/>
        <w:t>for</w:t>
      </w:r>
      <w:r>
        <w:rPr>
          <w:spacing w:val="-5"/>
        </w:rPr>
        <w:t> </w:t>
      </w:r>
      <w:r>
        <w:rPr/>
        <w:t>Endogenous</w:t>
      </w:r>
      <w:r>
        <w:rPr>
          <w:spacing w:val="-5"/>
        </w:rPr>
        <w:t> </w:t>
      </w:r>
      <w:r>
        <w:rPr/>
        <w:t>Selection</w:t>
      </w:r>
      <w:r>
        <w:rPr>
          <w:spacing w:val="-5"/>
        </w:rPr>
        <w:t> </w:t>
      </w:r>
      <w:r>
        <w:rPr/>
        <w:t>Models,"</w:t>
      </w:r>
      <w:r>
        <w:rPr>
          <w:spacing w:val="-5"/>
        </w:rPr>
        <w:t> </w:t>
      </w:r>
      <w:r>
        <w:rPr/>
        <w:t>World</w:t>
      </w:r>
      <w:r>
        <w:rPr>
          <w:spacing w:val="-5"/>
        </w:rPr>
        <w:t> </w:t>
      </w:r>
      <w:r>
        <w:rPr/>
        <w:t>Econometric</w:t>
      </w:r>
      <w:r>
        <w:rPr>
          <w:spacing w:val="-5"/>
        </w:rPr>
        <w:t> </w:t>
      </w:r>
      <w:r>
        <w:rPr/>
        <w:t>Society Meetings, London, 2005.</w:t>
      </w:r>
    </w:p>
    <w:p>
      <w:pPr>
        <w:pStyle w:val="BodyText"/>
        <w:spacing w:before="120"/>
        <w:ind w:left="199" w:right="345"/>
      </w:pPr>
      <w:r>
        <w:rPr/>
        <w:t>Invited Lecture, "Simple Endogenous Binary Choice and Selection Panel Model Estimators,"</w:t>
      </w:r>
      <w:r>
        <w:rPr>
          <w:spacing w:val="-5"/>
        </w:rPr>
        <w:t> </w:t>
      </w:r>
      <w:r>
        <w:rPr/>
        <w:t>12th</w:t>
      </w:r>
      <w:r>
        <w:rPr>
          <w:spacing w:val="-4"/>
        </w:rPr>
        <w:t> </w:t>
      </w:r>
      <w:r>
        <w:rPr/>
        <w:t>Conference</w:t>
      </w:r>
      <w:r>
        <w:rPr>
          <w:spacing w:val="-4"/>
        </w:rPr>
        <w:t> </w:t>
      </w:r>
      <w:r>
        <w:rPr/>
        <w:t>on</w:t>
      </w:r>
      <w:r>
        <w:rPr>
          <w:spacing w:val="-4"/>
        </w:rPr>
        <w:t> </w:t>
      </w:r>
      <w:r>
        <w:rPr/>
        <w:t>Panel</w:t>
      </w:r>
      <w:r>
        <w:rPr>
          <w:spacing w:val="-4"/>
        </w:rPr>
        <w:t> </w:t>
      </w:r>
      <w:r>
        <w:rPr/>
        <w:t>Data,</w:t>
      </w:r>
      <w:r>
        <w:rPr>
          <w:spacing w:val="-4"/>
        </w:rPr>
        <w:t> </w:t>
      </w:r>
      <w:r>
        <w:rPr/>
        <w:t>Centre</w:t>
      </w:r>
      <w:r>
        <w:rPr>
          <w:spacing w:val="-4"/>
        </w:rPr>
        <w:t> </w:t>
      </w:r>
      <w:r>
        <w:rPr/>
        <w:t>for</w:t>
      </w:r>
      <w:r>
        <w:rPr>
          <w:spacing w:val="-4"/>
        </w:rPr>
        <w:t> </w:t>
      </w:r>
      <w:r>
        <w:rPr/>
        <w:t>Applied</w:t>
      </w:r>
      <w:r>
        <w:rPr>
          <w:spacing w:val="-4"/>
        </w:rPr>
        <w:t> </w:t>
      </w:r>
      <w:r>
        <w:rPr/>
        <w:t>Microeconometrics, Copenhagen, 2005.</w:t>
      </w:r>
    </w:p>
    <w:p>
      <w:pPr>
        <w:pStyle w:val="BodyText"/>
        <w:spacing w:before="121"/>
        <w:ind w:left="199" w:right="345"/>
      </w:pPr>
      <w:r>
        <w:rPr/>
        <w:t>Invited</w:t>
      </w:r>
      <w:r>
        <w:rPr>
          <w:spacing w:val="-5"/>
        </w:rPr>
        <w:t> </w:t>
      </w:r>
      <w:r>
        <w:rPr/>
        <w:t>Seminar,</w:t>
      </w:r>
      <w:r>
        <w:rPr>
          <w:spacing w:val="-5"/>
        </w:rPr>
        <w:t> </w:t>
      </w:r>
      <w:r>
        <w:rPr/>
        <w:t>"Structural</w:t>
      </w:r>
      <w:r>
        <w:rPr>
          <w:spacing w:val="-5"/>
        </w:rPr>
        <w:t> </w:t>
      </w:r>
      <w:r>
        <w:rPr/>
        <w:t>Models</w:t>
      </w:r>
      <w:r>
        <w:rPr>
          <w:spacing w:val="-6"/>
        </w:rPr>
        <w:t> </w:t>
      </w:r>
      <w:r>
        <w:rPr/>
        <w:t>Containing</w:t>
      </w:r>
      <w:r>
        <w:rPr>
          <w:spacing w:val="-7"/>
        </w:rPr>
        <w:t> </w:t>
      </w:r>
      <w:r>
        <w:rPr/>
        <w:t>a</w:t>
      </w:r>
      <w:r>
        <w:rPr>
          <w:spacing w:val="-5"/>
        </w:rPr>
        <w:t> </w:t>
      </w:r>
      <w:r>
        <w:rPr/>
        <w:t>Dummy</w:t>
      </w:r>
      <w:r>
        <w:rPr>
          <w:spacing w:val="-5"/>
        </w:rPr>
        <w:t> </w:t>
      </w:r>
      <w:r>
        <w:rPr/>
        <w:t>Endogenous</w:t>
      </w:r>
      <w:r>
        <w:rPr>
          <w:spacing w:val="-5"/>
        </w:rPr>
        <w:t> </w:t>
      </w:r>
      <w:r>
        <w:rPr/>
        <w:t>Variable," Festschrift in Honor of Daniel McFadden, Berkeley, CA, 2005.</w:t>
      </w:r>
    </w:p>
    <w:p>
      <w:pPr>
        <w:pStyle w:val="BodyText"/>
        <w:spacing w:before="120"/>
        <w:ind w:left="199"/>
      </w:pPr>
      <w:r>
        <w:rPr/>
        <w:t>Program</w:t>
      </w:r>
      <w:r>
        <w:rPr>
          <w:spacing w:val="-4"/>
        </w:rPr>
        <w:t> </w:t>
      </w:r>
      <w:r>
        <w:rPr/>
        <w:t>Committee</w:t>
      </w:r>
      <w:r>
        <w:rPr>
          <w:spacing w:val="-2"/>
        </w:rPr>
        <w:t> </w:t>
      </w:r>
      <w:r>
        <w:rPr/>
        <w:t>for</w:t>
      </w:r>
      <w:r>
        <w:rPr>
          <w:spacing w:val="-2"/>
        </w:rPr>
        <w:t> </w:t>
      </w:r>
      <w:r>
        <w:rPr/>
        <w:t>Econometric</w:t>
      </w:r>
      <w:r>
        <w:rPr>
          <w:spacing w:val="-1"/>
        </w:rPr>
        <w:t> </w:t>
      </w:r>
      <w:r>
        <w:rPr/>
        <w:t>Society</w:t>
      </w:r>
      <w:r>
        <w:rPr>
          <w:spacing w:val="-2"/>
        </w:rPr>
        <w:t> </w:t>
      </w:r>
      <w:r>
        <w:rPr/>
        <w:t>World</w:t>
      </w:r>
      <w:r>
        <w:rPr>
          <w:spacing w:val="-2"/>
        </w:rPr>
        <w:t> </w:t>
      </w:r>
      <w:r>
        <w:rPr/>
        <w:t>Congress,</w:t>
      </w:r>
      <w:r>
        <w:rPr>
          <w:spacing w:val="-1"/>
        </w:rPr>
        <w:t> </w:t>
      </w:r>
      <w:r>
        <w:rPr>
          <w:spacing w:val="-2"/>
        </w:rPr>
        <w:t>2005.</w:t>
      </w:r>
    </w:p>
    <w:p>
      <w:pPr>
        <w:pStyle w:val="BodyText"/>
        <w:spacing w:after="0"/>
        <w:sectPr>
          <w:type w:val="continuous"/>
          <w:pgSz w:w="12240" w:h="15840"/>
          <w:pgMar w:header="0" w:footer="784" w:top="1380" w:bottom="980" w:left="1080" w:right="1080"/>
          <w:cols w:num="2" w:equalWidth="0">
            <w:col w:w="725" w:space="40"/>
            <w:col w:w="9315"/>
          </w:cols>
        </w:sectPr>
      </w:pPr>
    </w:p>
    <w:p>
      <w:pPr>
        <w:pStyle w:val="BodyText"/>
        <w:spacing w:before="74"/>
        <w:ind w:left="0"/>
        <w:rPr>
          <w:sz w:val="20"/>
        </w:rPr>
      </w:pPr>
    </w:p>
    <w:p>
      <w:pPr>
        <w:pStyle w:val="BodyText"/>
        <w:spacing w:after="0"/>
        <w:rPr>
          <w:sz w:val="20"/>
        </w:rPr>
        <w:sectPr>
          <w:type w:val="continuous"/>
          <w:pgSz w:w="12240" w:h="15840"/>
          <w:pgMar w:header="0" w:footer="784" w:top="1380" w:bottom="980" w:left="1080" w:right="1080"/>
        </w:sectPr>
      </w:pPr>
    </w:p>
    <w:p>
      <w:pPr>
        <w:pStyle w:val="Heading2"/>
      </w:pPr>
      <w:r>
        <w:rPr>
          <w:spacing w:val="-4"/>
        </w:rPr>
        <w:t>2004</w:t>
      </w:r>
    </w:p>
    <w:p>
      <w:pPr>
        <w:spacing w:line="240" w:lineRule="auto" w:before="210"/>
        <w:rPr>
          <w:b/>
          <w:sz w:val="24"/>
        </w:rPr>
      </w:pPr>
      <w:r>
        <w:rPr/>
        <w:br w:type="column"/>
      </w:r>
      <w:r>
        <w:rPr>
          <w:b/>
          <w:sz w:val="24"/>
        </w:rPr>
      </w:r>
    </w:p>
    <w:p>
      <w:pPr>
        <w:pStyle w:val="BodyText"/>
        <w:ind w:left="199"/>
      </w:pPr>
      <w:r>
        <w:rPr/>
        <w:t>Invited keynote lecture, Workshop on Research in Consumer Behavior and Welfare, Estimating</w:t>
      </w:r>
      <w:r>
        <w:rPr>
          <w:spacing w:val="-4"/>
        </w:rPr>
        <w:t> </w:t>
      </w:r>
      <w:r>
        <w:rPr/>
        <w:t>Consumption</w:t>
      </w:r>
      <w:r>
        <w:rPr>
          <w:spacing w:val="-4"/>
        </w:rPr>
        <w:t> </w:t>
      </w:r>
      <w:r>
        <w:rPr/>
        <w:t>Economies</w:t>
      </w:r>
      <w:r>
        <w:rPr>
          <w:spacing w:val="-4"/>
        </w:rPr>
        <w:t> </w:t>
      </w:r>
      <w:r>
        <w:rPr/>
        <w:t>of</w:t>
      </w:r>
      <w:r>
        <w:rPr>
          <w:spacing w:val="-5"/>
        </w:rPr>
        <w:t> </w:t>
      </w:r>
      <w:r>
        <w:rPr/>
        <w:t>Scale,</w:t>
      </w:r>
      <w:r>
        <w:rPr>
          <w:spacing w:val="-4"/>
        </w:rPr>
        <w:t> </w:t>
      </w:r>
      <w:r>
        <w:rPr/>
        <w:t>Adult</w:t>
      </w:r>
      <w:r>
        <w:rPr>
          <w:spacing w:val="-4"/>
        </w:rPr>
        <w:t> </w:t>
      </w:r>
      <w:r>
        <w:rPr/>
        <w:t>Equivalence</w:t>
      </w:r>
      <w:r>
        <w:rPr>
          <w:spacing w:val="-4"/>
        </w:rPr>
        <w:t> </w:t>
      </w:r>
      <w:r>
        <w:rPr/>
        <w:t>Scales,</w:t>
      </w:r>
      <w:r>
        <w:rPr>
          <w:spacing w:val="-6"/>
        </w:rPr>
        <w:t> </w:t>
      </w:r>
      <w:r>
        <w:rPr/>
        <w:t>and</w:t>
      </w:r>
      <w:r>
        <w:rPr>
          <w:spacing w:val="-4"/>
        </w:rPr>
        <w:t> </w:t>
      </w:r>
      <w:r>
        <w:rPr/>
        <w:t>Household Bargaining Power," Garda, Italy, 2004.</w:t>
      </w:r>
    </w:p>
    <w:p>
      <w:pPr>
        <w:pStyle w:val="BodyText"/>
        <w:spacing w:before="121"/>
        <w:ind w:left="199"/>
      </w:pPr>
      <w:r>
        <w:rPr/>
        <w:t>Invited</w:t>
      </w:r>
      <w:r>
        <w:rPr>
          <w:spacing w:val="-4"/>
        </w:rPr>
        <w:t> </w:t>
      </w:r>
      <w:r>
        <w:rPr/>
        <w:t>seminar,</w:t>
      </w:r>
      <w:r>
        <w:rPr>
          <w:spacing w:val="-4"/>
        </w:rPr>
        <w:t> </w:t>
      </w:r>
      <w:r>
        <w:rPr/>
        <w:t>"Simple</w:t>
      </w:r>
      <w:r>
        <w:rPr>
          <w:spacing w:val="-4"/>
        </w:rPr>
        <w:t> </w:t>
      </w:r>
      <w:r>
        <w:rPr/>
        <w:t>Estimators</w:t>
      </w:r>
      <w:r>
        <w:rPr>
          <w:spacing w:val="-4"/>
        </w:rPr>
        <w:t> </w:t>
      </w:r>
      <w:r>
        <w:rPr/>
        <w:t>for</w:t>
      </w:r>
      <w:r>
        <w:rPr>
          <w:spacing w:val="-4"/>
        </w:rPr>
        <w:t> </w:t>
      </w:r>
      <w:r>
        <w:rPr/>
        <w:t>Hard</w:t>
      </w:r>
      <w:r>
        <w:rPr>
          <w:spacing w:val="-4"/>
        </w:rPr>
        <w:t> </w:t>
      </w:r>
      <w:r>
        <w:rPr/>
        <w:t>Problems:</w:t>
      </w:r>
      <w:r>
        <w:rPr>
          <w:spacing w:val="-4"/>
        </w:rPr>
        <w:t> </w:t>
      </w:r>
      <w:r>
        <w:rPr/>
        <w:t>Endogeneity</w:t>
      </w:r>
      <w:r>
        <w:rPr>
          <w:spacing w:val="-6"/>
        </w:rPr>
        <w:t> </w:t>
      </w:r>
      <w:r>
        <w:rPr/>
        <w:t>in</w:t>
      </w:r>
      <w:r>
        <w:rPr>
          <w:spacing w:val="-4"/>
        </w:rPr>
        <w:t> </w:t>
      </w:r>
      <w:r>
        <w:rPr/>
        <w:t>Discrete</w:t>
      </w:r>
      <w:r>
        <w:rPr>
          <w:spacing w:val="-4"/>
        </w:rPr>
        <w:t> </w:t>
      </w:r>
      <w:r>
        <w:rPr/>
        <w:t>Choice Related Models," 2004 Econometric Society European Meetings.</w:t>
      </w:r>
    </w:p>
    <w:p>
      <w:pPr>
        <w:pStyle w:val="BodyText"/>
        <w:spacing w:before="120"/>
        <w:ind w:left="199" w:right="250"/>
      </w:pPr>
      <w:r>
        <w:rPr/>
        <w:t>Invitational</w:t>
      </w:r>
      <w:r>
        <w:rPr>
          <w:spacing w:val="-3"/>
        </w:rPr>
        <w:t> </w:t>
      </w:r>
      <w:r>
        <w:rPr/>
        <w:t>Choice</w:t>
      </w:r>
      <w:r>
        <w:rPr>
          <w:spacing w:val="-2"/>
        </w:rPr>
        <w:t> </w:t>
      </w:r>
      <w:r>
        <w:rPr/>
        <w:t>Conferences,</w:t>
      </w:r>
      <w:r>
        <w:rPr>
          <w:spacing w:val="-2"/>
        </w:rPr>
        <w:t> </w:t>
      </w:r>
      <w:r>
        <w:rPr/>
        <w:t>"Simple</w:t>
      </w:r>
      <w:r>
        <w:rPr>
          <w:spacing w:val="-2"/>
        </w:rPr>
        <w:t> </w:t>
      </w:r>
      <w:r>
        <w:rPr/>
        <w:t>Estimators</w:t>
      </w:r>
      <w:r>
        <w:rPr>
          <w:spacing w:val="-2"/>
        </w:rPr>
        <w:t> </w:t>
      </w:r>
      <w:r>
        <w:rPr/>
        <w:t>for</w:t>
      </w:r>
      <w:r>
        <w:rPr>
          <w:spacing w:val="-2"/>
        </w:rPr>
        <w:t> </w:t>
      </w:r>
      <w:r>
        <w:rPr/>
        <w:t>Hard</w:t>
      </w:r>
      <w:r>
        <w:rPr>
          <w:spacing w:val="-2"/>
        </w:rPr>
        <w:t> </w:t>
      </w:r>
      <w:r>
        <w:rPr/>
        <w:t>Problems:</w:t>
      </w:r>
      <w:r>
        <w:rPr>
          <w:spacing w:val="-2"/>
        </w:rPr>
        <w:t> </w:t>
      </w:r>
      <w:r>
        <w:rPr/>
        <w:t>Endogeneity</w:t>
      </w:r>
      <w:r>
        <w:rPr>
          <w:spacing w:val="-4"/>
        </w:rPr>
        <w:t> </w:t>
      </w:r>
      <w:r>
        <w:rPr/>
        <w:t>in Discrete</w:t>
      </w:r>
      <w:r>
        <w:rPr>
          <w:spacing w:val="-4"/>
        </w:rPr>
        <w:t> </w:t>
      </w:r>
      <w:r>
        <w:rPr/>
        <w:t>Choice</w:t>
      </w:r>
      <w:r>
        <w:rPr>
          <w:spacing w:val="-1"/>
        </w:rPr>
        <w:t> </w:t>
      </w:r>
      <w:r>
        <w:rPr/>
        <w:t>Related</w:t>
      </w:r>
      <w:r>
        <w:rPr>
          <w:spacing w:val="-4"/>
        </w:rPr>
        <w:t> </w:t>
      </w:r>
      <w:r>
        <w:rPr/>
        <w:t>Models,"</w:t>
      </w:r>
      <w:r>
        <w:rPr>
          <w:spacing w:val="-1"/>
        </w:rPr>
        <w:t> </w:t>
      </w:r>
      <w:r>
        <w:rPr/>
        <w:t>Estes</w:t>
      </w:r>
      <w:r>
        <w:rPr>
          <w:spacing w:val="-1"/>
        </w:rPr>
        <w:t> </w:t>
      </w:r>
      <w:r>
        <w:rPr/>
        <w:t>Park</w:t>
      </w:r>
      <w:r>
        <w:rPr>
          <w:spacing w:val="-2"/>
        </w:rPr>
        <w:t> </w:t>
      </w:r>
      <w:r>
        <w:rPr/>
        <w:t>Colorado,</w:t>
      </w:r>
      <w:r>
        <w:rPr>
          <w:spacing w:val="-1"/>
        </w:rPr>
        <w:t> </w:t>
      </w:r>
      <w:r>
        <w:rPr/>
        <w:t>and</w:t>
      </w:r>
      <w:r>
        <w:rPr>
          <w:spacing w:val="-3"/>
        </w:rPr>
        <w:t> </w:t>
      </w:r>
      <w:r>
        <w:rPr/>
        <w:t>RAND</w:t>
      </w:r>
      <w:r>
        <w:rPr>
          <w:spacing w:val="-3"/>
        </w:rPr>
        <w:t> </w:t>
      </w:r>
      <w:r>
        <w:rPr/>
        <w:t>Santa</w:t>
      </w:r>
      <w:r>
        <w:rPr>
          <w:spacing w:val="-1"/>
        </w:rPr>
        <w:t> </w:t>
      </w:r>
      <w:r>
        <w:rPr/>
        <w:t>Monica,</w:t>
      </w:r>
      <w:r>
        <w:rPr>
          <w:spacing w:val="-1"/>
        </w:rPr>
        <w:t> </w:t>
      </w:r>
      <w:r>
        <w:rPr>
          <w:spacing w:val="-2"/>
        </w:rPr>
        <w:t>2004.</w:t>
      </w:r>
    </w:p>
    <w:p>
      <w:pPr>
        <w:pStyle w:val="BodyText"/>
        <w:spacing w:after="0"/>
        <w:sectPr>
          <w:type w:val="continuous"/>
          <w:pgSz w:w="12240" w:h="15840"/>
          <w:pgMar w:header="0" w:footer="784" w:top="1380" w:bottom="980" w:left="1080" w:right="1080"/>
          <w:cols w:num="2" w:equalWidth="0">
            <w:col w:w="725" w:space="40"/>
            <w:col w:w="9315"/>
          </w:cols>
        </w:sectPr>
      </w:pPr>
    </w:p>
    <w:p>
      <w:pPr>
        <w:pStyle w:val="BodyText"/>
        <w:spacing w:before="275"/>
        <w:ind w:left="0"/>
      </w:pPr>
    </w:p>
    <w:p>
      <w:pPr>
        <w:pStyle w:val="Heading1"/>
        <w:spacing w:before="1"/>
      </w:pPr>
      <w:r>
        <w:rPr/>
        <w:t>REFEREE</w:t>
      </w:r>
      <w:r>
        <w:rPr>
          <w:spacing w:val="-7"/>
        </w:rPr>
        <w:t> </w:t>
      </w:r>
      <w:r>
        <w:rPr/>
        <w:t>EXPERIENCE</w:t>
      </w:r>
      <w:r>
        <w:rPr>
          <w:spacing w:val="-5"/>
        </w:rPr>
        <w:t> </w:t>
      </w:r>
      <w:r>
        <w:rPr/>
        <w:t>(PARTIAL</w:t>
      </w:r>
      <w:r>
        <w:rPr>
          <w:spacing w:val="-5"/>
        </w:rPr>
        <w:t> </w:t>
      </w:r>
      <w:r>
        <w:rPr>
          <w:spacing w:val="-2"/>
        </w:rPr>
        <w:t>LIST)</w:t>
      </w:r>
    </w:p>
    <w:p>
      <w:pPr>
        <w:pStyle w:val="BodyText"/>
        <w:spacing w:before="120"/>
      </w:pPr>
      <w:r>
        <w:rPr/>
        <w:t>American Economic Review, American Journal of Agricultural Economics, Bulletin of Economic</w:t>
      </w:r>
      <w:r>
        <w:rPr>
          <w:spacing w:val="-5"/>
        </w:rPr>
        <w:t> </w:t>
      </w:r>
      <w:r>
        <w:rPr/>
        <w:t>Research,</w:t>
      </w:r>
      <w:r>
        <w:rPr>
          <w:spacing w:val="-5"/>
        </w:rPr>
        <w:t> </w:t>
      </w:r>
      <w:r>
        <w:rPr/>
        <w:t>Canadian</w:t>
      </w:r>
      <w:r>
        <w:rPr>
          <w:spacing w:val="-5"/>
        </w:rPr>
        <w:t> </w:t>
      </w:r>
      <w:r>
        <w:rPr/>
        <w:t>Journal</w:t>
      </w:r>
      <w:r>
        <w:rPr>
          <w:spacing w:val="-5"/>
        </w:rPr>
        <w:t> </w:t>
      </w:r>
      <w:r>
        <w:rPr/>
        <w:t>of</w:t>
      </w:r>
      <w:r>
        <w:rPr>
          <w:spacing w:val="-6"/>
        </w:rPr>
        <w:t> </w:t>
      </w:r>
      <w:r>
        <w:rPr/>
        <w:t>Economics,</w:t>
      </w:r>
      <w:r>
        <w:rPr>
          <w:spacing w:val="-5"/>
        </w:rPr>
        <w:t> </w:t>
      </w:r>
      <w:r>
        <w:rPr/>
        <w:t>Econometric</w:t>
      </w:r>
      <w:r>
        <w:rPr>
          <w:spacing w:val="-5"/>
        </w:rPr>
        <w:t> </w:t>
      </w:r>
      <w:r>
        <w:rPr/>
        <w:t>Reviews,</w:t>
      </w:r>
      <w:r>
        <w:rPr>
          <w:spacing w:val="-5"/>
        </w:rPr>
        <w:t> </w:t>
      </w:r>
      <w:r>
        <w:rPr/>
        <w:t>Econometric Theory, Econometrica, Economic Inquiry, Economic Journal, Economic Modelling Economica, Economic Modeling, Empirical Economics, European Economic Review,</w:t>
      </w:r>
    </w:p>
    <w:p>
      <w:pPr>
        <w:pStyle w:val="BodyText"/>
        <w:spacing w:after="0"/>
        <w:sectPr>
          <w:type w:val="continuous"/>
          <w:pgSz w:w="12240" w:h="15840"/>
          <w:pgMar w:header="0" w:footer="784" w:top="1380" w:bottom="980" w:left="1080" w:right="1080"/>
        </w:sectPr>
      </w:pPr>
    </w:p>
    <w:p>
      <w:pPr>
        <w:pStyle w:val="BodyText"/>
        <w:spacing w:before="60"/>
        <w:ind w:right="249"/>
      </w:pPr>
      <w:r>
        <w:rPr/>
        <w:t>Hong Kong Research Grants Council, International Economic Review, International</w:t>
      </w:r>
      <w:r>
        <w:rPr>
          <w:spacing w:val="40"/>
        </w:rPr>
        <w:t> </w:t>
      </w:r>
      <w:r>
        <w:rPr/>
        <w:t>Journal of Industrial Organization, Journal of the American Statistical Association, Journal of Applied Econometrics, Journal of Applied Economics, Journal of Asian Economics, Journal</w:t>
      </w:r>
      <w:r>
        <w:rPr>
          <w:spacing w:val="-2"/>
        </w:rPr>
        <w:t> </w:t>
      </w:r>
      <w:r>
        <w:rPr/>
        <w:t>of</w:t>
      </w:r>
      <w:r>
        <w:rPr>
          <w:spacing w:val="-3"/>
        </w:rPr>
        <w:t> </w:t>
      </w:r>
      <w:r>
        <w:rPr/>
        <w:t>Business</w:t>
      </w:r>
      <w:r>
        <w:rPr>
          <w:spacing w:val="-2"/>
        </w:rPr>
        <w:t> </w:t>
      </w:r>
      <w:r>
        <w:rPr/>
        <w:t>and</w:t>
      </w:r>
      <w:r>
        <w:rPr>
          <w:spacing w:val="-4"/>
        </w:rPr>
        <w:t> </w:t>
      </w:r>
      <w:r>
        <w:rPr/>
        <w:t>Economic</w:t>
      </w:r>
      <w:r>
        <w:rPr>
          <w:spacing w:val="-2"/>
        </w:rPr>
        <w:t> </w:t>
      </w:r>
      <w:r>
        <w:rPr/>
        <w:t>Statistics,</w:t>
      </w:r>
      <w:r>
        <w:rPr>
          <w:spacing w:val="-2"/>
        </w:rPr>
        <w:t> </w:t>
      </w:r>
      <w:r>
        <w:rPr/>
        <w:t>Journal</w:t>
      </w:r>
      <w:r>
        <w:rPr>
          <w:spacing w:val="-2"/>
        </w:rPr>
        <w:t> </w:t>
      </w:r>
      <w:r>
        <w:rPr/>
        <w:t>of</w:t>
      </w:r>
      <w:r>
        <w:rPr>
          <w:spacing w:val="-3"/>
        </w:rPr>
        <w:t> </w:t>
      </w:r>
      <w:r>
        <w:rPr/>
        <w:t>Comparative</w:t>
      </w:r>
      <w:r>
        <w:rPr>
          <w:spacing w:val="-2"/>
        </w:rPr>
        <w:t> </w:t>
      </w:r>
      <w:r>
        <w:rPr/>
        <w:t>Economics,</w:t>
      </w:r>
      <w:r>
        <w:rPr>
          <w:spacing w:val="-2"/>
        </w:rPr>
        <w:t> </w:t>
      </w:r>
      <w:r>
        <w:rPr/>
        <w:t>Journal</w:t>
      </w:r>
      <w:r>
        <w:rPr>
          <w:spacing w:val="-2"/>
        </w:rPr>
        <w:t> </w:t>
      </w:r>
      <w:r>
        <w:rPr/>
        <w:t>of Econometrics, Journal of Economic Education, Journal of Economic Literature, Journal of Economic Behavior &amp; Organization, Journal of Economic Theory, Journal of Human Resources,</w:t>
      </w:r>
      <w:r>
        <w:rPr>
          <w:spacing w:val="-3"/>
        </w:rPr>
        <w:t> </w:t>
      </w:r>
      <w:r>
        <w:rPr/>
        <w:t>Journal</w:t>
      </w:r>
      <w:r>
        <w:rPr>
          <w:spacing w:val="-3"/>
        </w:rPr>
        <w:t> </w:t>
      </w:r>
      <w:r>
        <w:rPr/>
        <w:t>of</w:t>
      </w:r>
      <w:r>
        <w:rPr>
          <w:spacing w:val="-4"/>
        </w:rPr>
        <w:t> </w:t>
      </w:r>
      <w:r>
        <w:rPr/>
        <w:t>Industrial</w:t>
      </w:r>
      <w:r>
        <w:rPr>
          <w:spacing w:val="-3"/>
        </w:rPr>
        <w:t> </w:t>
      </w:r>
      <w:r>
        <w:rPr/>
        <w:t>Economics,</w:t>
      </w:r>
      <w:r>
        <w:rPr>
          <w:spacing w:val="-3"/>
        </w:rPr>
        <w:t> </w:t>
      </w:r>
      <w:r>
        <w:rPr/>
        <w:t>Journal</w:t>
      </w:r>
      <w:r>
        <w:rPr>
          <w:spacing w:val="-3"/>
        </w:rPr>
        <w:t> </w:t>
      </w:r>
      <w:r>
        <w:rPr/>
        <w:t>of</w:t>
      </w:r>
      <w:r>
        <w:rPr>
          <w:spacing w:val="-4"/>
        </w:rPr>
        <w:t> </w:t>
      </w:r>
      <w:r>
        <w:rPr/>
        <w:t>Mathematical</w:t>
      </w:r>
      <w:r>
        <w:rPr>
          <w:spacing w:val="-3"/>
        </w:rPr>
        <w:t> </w:t>
      </w:r>
      <w:r>
        <w:rPr/>
        <w:t>Economics,</w:t>
      </w:r>
      <w:r>
        <w:rPr>
          <w:spacing w:val="-3"/>
        </w:rPr>
        <w:t> </w:t>
      </w:r>
      <w:r>
        <w:rPr/>
        <w:t>Journal</w:t>
      </w:r>
      <w:r>
        <w:rPr>
          <w:spacing w:val="-3"/>
        </w:rPr>
        <w:t> </w:t>
      </w:r>
      <w:r>
        <w:rPr/>
        <w:t>of Multivariate Analysis, Journal of Nonparametric Statistics, Journal of Political Economy, Journal of Population Economics, Journal of Public Economics, Journal of Statistical Planning and Inference, Journal of Time Series Analysis, Mathematical Social Sciences, National Science Foundation, Quantitative Economics, Quarterly Journal of Economics, Quarterly Review of Economics and Finance, Rand Journal of Economics, Research in Labor Economics,</w:t>
      </w:r>
      <w:r>
        <w:rPr>
          <w:spacing w:val="40"/>
        </w:rPr>
        <w:t> </w:t>
      </w:r>
      <w:r>
        <w:rPr/>
        <w:t>Review of Economic Studies, Review of Economics and Statistics, Sankhya, Scandinavian Journal of Economics, Social Choice and Welfare, Social Sciences Research</w:t>
      </w:r>
      <w:r>
        <w:rPr>
          <w:spacing w:val="-5"/>
        </w:rPr>
        <w:t> </w:t>
      </w:r>
      <w:r>
        <w:rPr/>
        <w:t>Council</w:t>
      </w:r>
      <w:r>
        <w:rPr>
          <w:spacing w:val="-4"/>
        </w:rPr>
        <w:t> </w:t>
      </w:r>
      <w:r>
        <w:rPr/>
        <w:t>of</w:t>
      </w:r>
      <w:r>
        <w:rPr>
          <w:spacing w:val="-5"/>
        </w:rPr>
        <w:t> </w:t>
      </w:r>
      <w:r>
        <w:rPr/>
        <w:t>Canada,</w:t>
      </w:r>
      <w:r>
        <w:rPr>
          <w:spacing w:val="-4"/>
        </w:rPr>
        <w:t> </w:t>
      </w:r>
      <w:r>
        <w:rPr/>
        <w:t>Studies</w:t>
      </w:r>
      <w:r>
        <w:rPr>
          <w:spacing w:val="-5"/>
        </w:rPr>
        <w:t> </w:t>
      </w:r>
      <w:r>
        <w:rPr/>
        <w:t>in</w:t>
      </w:r>
      <w:r>
        <w:rPr>
          <w:spacing w:val="-4"/>
        </w:rPr>
        <w:t> </w:t>
      </w:r>
      <w:r>
        <w:rPr/>
        <w:t>Applied</w:t>
      </w:r>
      <w:r>
        <w:rPr>
          <w:spacing w:val="-6"/>
        </w:rPr>
        <w:t> </w:t>
      </w:r>
      <w:r>
        <w:rPr/>
        <w:t>Mathematics,</w:t>
      </w:r>
      <w:r>
        <w:rPr>
          <w:spacing w:val="-4"/>
        </w:rPr>
        <w:t> </w:t>
      </w:r>
      <w:r>
        <w:rPr/>
        <w:t>Transportation</w:t>
      </w:r>
      <w:r>
        <w:rPr>
          <w:spacing w:val="-4"/>
        </w:rPr>
        <w:t> </w:t>
      </w:r>
      <w:r>
        <w:rPr/>
        <w:t>Research</w:t>
      </w:r>
      <w:r>
        <w:rPr>
          <w:spacing w:val="-5"/>
        </w:rPr>
        <w:t> </w:t>
      </w:r>
      <w:r>
        <w:rPr/>
        <w:t>Part A: Policy and Practice, World Development.</w:t>
      </w:r>
    </w:p>
    <w:p>
      <w:pPr>
        <w:pStyle w:val="BodyText"/>
        <w:ind w:left="0"/>
      </w:pPr>
    </w:p>
    <w:p>
      <w:pPr>
        <w:pStyle w:val="Heading1"/>
      </w:pPr>
      <w:r>
        <w:rPr>
          <w:spacing w:val="-2"/>
        </w:rPr>
        <w:t>TEACHING</w:t>
      </w:r>
    </w:p>
    <w:p>
      <w:pPr>
        <w:pStyle w:val="BodyText"/>
        <w:spacing w:before="120"/>
      </w:pPr>
      <w:r>
        <w:rPr/>
        <w:t>Econometrics</w:t>
      </w:r>
      <w:r>
        <w:rPr>
          <w:spacing w:val="-4"/>
        </w:rPr>
        <w:t> </w:t>
      </w:r>
      <w:r>
        <w:rPr/>
        <w:t>and</w:t>
      </w:r>
      <w:r>
        <w:rPr>
          <w:spacing w:val="-2"/>
        </w:rPr>
        <w:t> </w:t>
      </w:r>
      <w:r>
        <w:rPr/>
        <w:t>Microeconomics</w:t>
      </w:r>
      <w:r>
        <w:rPr>
          <w:spacing w:val="-2"/>
        </w:rPr>
        <w:t> </w:t>
      </w:r>
      <w:r>
        <w:rPr/>
        <w:t>courses</w:t>
      </w:r>
      <w:r>
        <w:rPr>
          <w:spacing w:val="-2"/>
        </w:rPr>
        <w:t> </w:t>
      </w:r>
      <w:r>
        <w:rPr/>
        <w:t>from</w:t>
      </w:r>
      <w:r>
        <w:rPr>
          <w:spacing w:val="-3"/>
        </w:rPr>
        <w:t> </w:t>
      </w:r>
      <w:r>
        <w:rPr/>
        <w:t>introductory</w:t>
      </w:r>
      <w:r>
        <w:rPr>
          <w:spacing w:val="-4"/>
        </w:rPr>
        <w:t> </w:t>
      </w:r>
      <w:r>
        <w:rPr/>
        <w:t>undergraduate</w:t>
      </w:r>
      <w:r>
        <w:rPr>
          <w:spacing w:val="-2"/>
        </w:rPr>
        <w:t> </w:t>
      </w:r>
      <w:r>
        <w:rPr/>
        <w:t>to</w:t>
      </w:r>
      <w:r>
        <w:rPr>
          <w:spacing w:val="-2"/>
        </w:rPr>
        <w:t> </w:t>
      </w:r>
      <w:r>
        <w:rPr/>
        <w:t>Ph.D.</w:t>
      </w:r>
      <w:r>
        <w:rPr>
          <w:spacing w:val="-3"/>
        </w:rPr>
        <w:t> </w:t>
      </w:r>
      <w:r>
        <w:rPr>
          <w:spacing w:val="-2"/>
        </w:rPr>
        <w:t>level</w:t>
      </w:r>
    </w:p>
    <w:p>
      <w:pPr>
        <w:pStyle w:val="BodyText"/>
        <w:spacing w:before="240"/>
        <w:ind w:left="0"/>
      </w:pPr>
    </w:p>
    <w:p>
      <w:pPr>
        <w:pStyle w:val="BodyText"/>
        <w:spacing w:line="343" w:lineRule="auto" w:before="1"/>
        <w:ind w:right="1133"/>
      </w:pPr>
      <w:r>
        <w:rPr/>
        <w:t>PhD</w:t>
      </w:r>
      <w:r>
        <w:rPr>
          <w:spacing w:val="-5"/>
        </w:rPr>
        <w:t> </w:t>
      </w:r>
      <w:r>
        <w:rPr/>
        <w:t>Thesis</w:t>
      </w:r>
      <w:r>
        <w:rPr>
          <w:spacing w:val="-4"/>
        </w:rPr>
        <w:t> </w:t>
      </w:r>
      <w:r>
        <w:rPr/>
        <w:t>primary</w:t>
      </w:r>
      <w:r>
        <w:rPr>
          <w:spacing w:val="-4"/>
        </w:rPr>
        <w:t> </w:t>
      </w:r>
      <w:r>
        <w:rPr/>
        <w:t>advisor</w:t>
      </w:r>
      <w:r>
        <w:rPr>
          <w:spacing w:val="-4"/>
        </w:rPr>
        <w:t> </w:t>
      </w:r>
      <w:r>
        <w:rPr/>
        <w:t>and</w:t>
      </w:r>
      <w:r>
        <w:rPr>
          <w:spacing w:val="-4"/>
        </w:rPr>
        <w:t> </w:t>
      </w:r>
      <w:r>
        <w:rPr/>
        <w:t>committee</w:t>
      </w:r>
      <w:r>
        <w:rPr>
          <w:spacing w:val="-4"/>
        </w:rPr>
        <w:t> </w:t>
      </w:r>
      <w:r>
        <w:rPr/>
        <w:t>chair,</w:t>
      </w:r>
      <w:r>
        <w:rPr>
          <w:spacing w:val="-4"/>
        </w:rPr>
        <w:t> </w:t>
      </w:r>
      <w:r>
        <w:rPr/>
        <w:t>with</w:t>
      </w:r>
      <w:r>
        <w:rPr>
          <w:spacing w:val="-6"/>
        </w:rPr>
        <w:t> </w:t>
      </w:r>
      <w:r>
        <w:rPr/>
        <w:t>last</w:t>
      </w:r>
      <w:r>
        <w:rPr>
          <w:spacing w:val="-5"/>
        </w:rPr>
        <w:t> </w:t>
      </w:r>
      <w:r>
        <w:rPr/>
        <w:t>known</w:t>
      </w:r>
      <w:r>
        <w:rPr>
          <w:spacing w:val="-4"/>
        </w:rPr>
        <w:t> </w:t>
      </w:r>
      <w:r>
        <w:rPr/>
        <w:t>affiliations: Linqi Zhang, Chinese University of Hong Kong</w:t>
      </w:r>
    </w:p>
    <w:p>
      <w:pPr>
        <w:pStyle w:val="BodyText"/>
        <w:spacing w:line="343" w:lineRule="auto" w:before="2"/>
        <w:ind w:right="5076"/>
      </w:pPr>
      <w:r>
        <w:rPr/>
        <w:t>Jade Ngoc Nguyen, British Telecom Jenny</w:t>
      </w:r>
      <w:r>
        <w:rPr>
          <w:spacing w:val="-9"/>
        </w:rPr>
        <w:t> </w:t>
      </w:r>
      <w:r>
        <w:rPr/>
        <w:t>Dinghe</w:t>
      </w:r>
      <w:r>
        <w:rPr>
          <w:spacing w:val="-9"/>
        </w:rPr>
        <w:t> </w:t>
      </w:r>
      <w:r>
        <w:rPr/>
        <w:t>Cui,</w:t>
      </w:r>
      <w:r>
        <w:rPr>
          <w:spacing w:val="-9"/>
        </w:rPr>
        <w:t> </w:t>
      </w:r>
      <w:r>
        <w:rPr/>
        <w:t>Cornerstone</w:t>
      </w:r>
      <w:r>
        <w:rPr>
          <w:spacing w:val="-9"/>
        </w:rPr>
        <w:t> </w:t>
      </w:r>
      <w:r>
        <w:rPr/>
        <w:t>Research Zhuzhu Zhou, Xiamen University</w:t>
      </w:r>
    </w:p>
    <w:p>
      <w:pPr>
        <w:pStyle w:val="BodyText"/>
        <w:spacing w:line="343" w:lineRule="auto" w:before="3"/>
        <w:ind w:right="354"/>
      </w:pPr>
      <w:r>
        <w:rPr/>
        <w:t>Navin</w:t>
      </w:r>
      <w:r>
        <w:rPr>
          <w:spacing w:val="-3"/>
        </w:rPr>
        <w:t> </w:t>
      </w:r>
      <w:r>
        <w:rPr/>
        <w:t>Kumar,</w:t>
      </w:r>
      <w:r>
        <w:rPr>
          <w:spacing w:val="-3"/>
        </w:rPr>
        <w:t> </w:t>
      </w:r>
      <w:r>
        <w:rPr/>
        <w:t>Harris</w:t>
      </w:r>
      <w:r>
        <w:rPr>
          <w:spacing w:val="-3"/>
        </w:rPr>
        <w:t> </w:t>
      </w:r>
      <w:r>
        <w:rPr/>
        <w:t>School</w:t>
      </w:r>
      <w:r>
        <w:rPr>
          <w:spacing w:val="-3"/>
        </w:rPr>
        <w:t> </w:t>
      </w:r>
      <w:r>
        <w:rPr/>
        <w:t>of</w:t>
      </w:r>
      <w:r>
        <w:rPr>
          <w:spacing w:val="-4"/>
        </w:rPr>
        <w:t> </w:t>
      </w:r>
      <w:r>
        <w:rPr/>
        <w:t>Public</w:t>
      </w:r>
      <w:r>
        <w:rPr>
          <w:spacing w:val="-3"/>
        </w:rPr>
        <w:t> </w:t>
      </w:r>
      <w:r>
        <w:rPr/>
        <w:t>Policy</w:t>
      </w:r>
      <w:r>
        <w:rPr>
          <w:spacing w:val="-3"/>
        </w:rPr>
        <w:t> </w:t>
      </w:r>
      <w:r>
        <w:rPr/>
        <w:t>at</w:t>
      </w:r>
      <w:r>
        <w:rPr>
          <w:spacing w:val="-4"/>
        </w:rPr>
        <w:t> </w:t>
      </w:r>
      <w:r>
        <w:rPr/>
        <w:t>University</w:t>
      </w:r>
      <w:r>
        <w:rPr>
          <w:spacing w:val="-3"/>
        </w:rPr>
        <w:t> </w:t>
      </w:r>
      <w:r>
        <w:rPr/>
        <w:t>of</w:t>
      </w:r>
      <w:r>
        <w:rPr>
          <w:spacing w:val="-4"/>
        </w:rPr>
        <w:t> </w:t>
      </w:r>
      <w:r>
        <w:rPr/>
        <w:t>Chicago</w:t>
      </w:r>
      <w:r>
        <w:rPr>
          <w:spacing w:val="-3"/>
        </w:rPr>
        <w:t> </w:t>
      </w:r>
      <w:r>
        <w:rPr/>
        <w:t>(teaching</w:t>
      </w:r>
      <w:r>
        <w:rPr>
          <w:spacing w:val="-3"/>
        </w:rPr>
        <w:t> </w:t>
      </w:r>
      <w:r>
        <w:rPr/>
        <w:t>position) Xirong Lin, Emmanual College</w:t>
      </w:r>
    </w:p>
    <w:p>
      <w:pPr>
        <w:pStyle w:val="BodyText"/>
        <w:spacing w:before="3"/>
      </w:pPr>
      <w:r>
        <w:rPr/>
        <w:t>Joseph</w:t>
      </w:r>
      <w:r>
        <w:rPr>
          <w:spacing w:val="-1"/>
        </w:rPr>
        <w:t> </w:t>
      </w:r>
      <w:r>
        <w:rPr/>
        <w:t>Cooprider,</w:t>
      </w:r>
      <w:r>
        <w:rPr>
          <w:spacing w:val="-1"/>
        </w:rPr>
        <w:t> </w:t>
      </w:r>
      <w:r>
        <w:rPr>
          <w:spacing w:val="-2"/>
        </w:rPr>
        <w:t>Amazon</w:t>
      </w:r>
    </w:p>
    <w:p>
      <w:pPr>
        <w:pStyle w:val="BodyText"/>
        <w:spacing w:line="343" w:lineRule="auto" w:before="120"/>
        <w:ind w:right="4243"/>
      </w:pPr>
      <w:r>
        <w:rPr/>
        <w:t>Jacob</w:t>
      </w:r>
      <w:r>
        <w:rPr>
          <w:spacing w:val="-8"/>
        </w:rPr>
        <w:t> </w:t>
      </w:r>
      <w:r>
        <w:rPr/>
        <w:t>Penglase,</w:t>
      </w:r>
      <w:r>
        <w:rPr>
          <w:spacing w:val="-8"/>
        </w:rPr>
        <w:t> </w:t>
      </w:r>
      <w:r>
        <w:rPr/>
        <w:t>San</w:t>
      </w:r>
      <w:r>
        <w:rPr>
          <w:spacing w:val="-8"/>
        </w:rPr>
        <w:t> </w:t>
      </w:r>
      <w:r>
        <w:rPr/>
        <w:t>Diego</w:t>
      </w:r>
      <w:r>
        <w:rPr>
          <w:spacing w:val="-8"/>
        </w:rPr>
        <w:t> </w:t>
      </w:r>
      <w:r>
        <w:rPr/>
        <w:t>State</w:t>
      </w:r>
      <w:r>
        <w:rPr>
          <w:spacing w:val="-8"/>
        </w:rPr>
        <w:t> </w:t>
      </w:r>
      <w:r>
        <w:rPr/>
        <w:t>University Solvejg Wewel, Analysis Group</w:t>
      </w:r>
    </w:p>
    <w:p>
      <w:pPr>
        <w:pStyle w:val="BodyText"/>
        <w:spacing w:line="343" w:lineRule="auto" w:before="3"/>
        <w:ind w:right="5489"/>
      </w:pPr>
      <w:r>
        <w:rPr/>
        <w:t>Choon Sung Lim, Bank of Korea. Igor</w:t>
      </w:r>
      <w:r>
        <w:rPr>
          <w:spacing w:val="-12"/>
        </w:rPr>
        <w:t> </w:t>
      </w:r>
      <w:r>
        <w:rPr/>
        <w:t>Karagodsky,</w:t>
      </w:r>
      <w:r>
        <w:rPr>
          <w:spacing w:val="-12"/>
        </w:rPr>
        <w:t> </w:t>
      </w:r>
      <w:r>
        <w:rPr/>
        <w:t>Analysis</w:t>
      </w:r>
      <w:r>
        <w:rPr>
          <w:spacing w:val="-12"/>
        </w:rPr>
        <w:t> </w:t>
      </w:r>
      <w:r>
        <w:rPr/>
        <w:t>Group.</w:t>
      </w:r>
    </w:p>
    <w:p>
      <w:pPr>
        <w:pStyle w:val="BodyText"/>
        <w:spacing w:before="2"/>
      </w:pPr>
      <w:r>
        <w:rPr/>
        <w:t>Rossella</w:t>
      </w:r>
      <w:r>
        <w:rPr>
          <w:spacing w:val="-2"/>
        </w:rPr>
        <w:t> </w:t>
      </w:r>
      <w:r>
        <w:rPr/>
        <w:t>Calvi,</w:t>
      </w:r>
      <w:r>
        <w:rPr>
          <w:spacing w:val="-1"/>
        </w:rPr>
        <w:t> </w:t>
      </w:r>
      <w:r>
        <w:rPr/>
        <w:t>Dept.</w:t>
      </w:r>
      <w:r>
        <w:rPr>
          <w:spacing w:val="-2"/>
        </w:rPr>
        <w:t> </w:t>
      </w:r>
      <w:r>
        <w:rPr/>
        <w:t>of</w:t>
      </w:r>
      <w:r>
        <w:rPr>
          <w:spacing w:val="-2"/>
        </w:rPr>
        <w:t> </w:t>
      </w:r>
      <w:r>
        <w:rPr/>
        <w:t>Economics,</w:t>
      </w:r>
      <w:r>
        <w:rPr>
          <w:spacing w:val="-1"/>
        </w:rPr>
        <w:t> </w:t>
      </w:r>
      <w:r>
        <w:rPr/>
        <w:t>Rice</w:t>
      </w:r>
      <w:r>
        <w:rPr>
          <w:spacing w:val="-1"/>
        </w:rPr>
        <w:t> </w:t>
      </w:r>
      <w:r>
        <w:rPr>
          <w:spacing w:val="-2"/>
        </w:rPr>
        <w:t>University.</w:t>
      </w:r>
    </w:p>
    <w:p>
      <w:pPr>
        <w:pStyle w:val="BodyText"/>
        <w:spacing w:line="343" w:lineRule="auto" w:before="120"/>
        <w:ind w:right="1133"/>
      </w:pPr>
      <w:r>
        <w:rPr/>
        <w:t>Thomas</w:t>
      </w:r>
      <w:r>
        <w:rPr>
          <w:spacing w:val="-4"/>
        </w:rPr>
        <w:t> </w:t>
      </w:r>
      <w:r>
        <w:rPr/>
        <w:t>Tao</w:t>
      </w:r>
      <w:r>
        <w:rPr>
          <w:spacing w:val="-4"/>
        </w:rPr>
        <w:t> </w:t>
      </w:r>
      <w:r>
        <w:rPr/>
        <w:t>Yang,</w:t>
      </w:r>
      <w:r>
        <w:rPr>
          <w:spacing w:val="-4"/>
        </w:rPr>
        <w:t> </w:t>
      </w:r>
      <w:r>
        <w:rPr/>
        <w:t>Research</w:t>
      </w:r>
      <w:r>
        <w:rPr>
          <w:spacing w:val="-5"/>
        </w:rPr>
        <w:t> </w:t>
      </w:r>
      <w:r>
        <w:rPr/>
        <w:t>School</w:t>
      </w:r>
      <w:r>
        <w:rPr>
          <w:spacing w:val="-5"/>
        </w:rPr>
        <w:t> </w:t>
      </w:r>
      <w:r>
        <w:rPr/>
        <w:t>of</w:t>
      </w:r>
      <w:r>
        <w:rPr>
          <w:spacing w:val="-5"/>
        </w:rPr>
        <w:t> </w:t>
      </w:r>
      <w:r>
        <w:rPr/>
        <w:t>Economics,</w:t>
      </w:r>
      <w:r>
        <w:rPr>
          <w:spacing w:val="-4"/>
        </w:rPr>
        <w:t> </w:t>
      </w:r>
      <w:r>
        <w:rPr/>
        <w:t>Australian</w:t>
      </w:r>
      <w:r>
        <w:rPr>
          <w:spacing w:val="-4"/>
        </w:rPr>
        <w:t> </w:t>
      </w:r>
      <w:r>
        <w:rPr/>
        <w:t>National</w:t>
      </w:r>
      <w:r>
        <w:rPr>
          <w:spacing w:val="-5"/>
        </w:rPr>
        <w:t> </w:t>
      </w:r>
      <w:r>
        <w:rPr/>
        <w:t>University Jin-Young Choi, Hankuk University of Foreign Studies.</w:t>
      </w:r>
    </w:p>
    <w:p>
      <w:pPr>
        <w:pStyle w:val="BodyText"/>
        <w:spacing w:line="343" w:lineRule="auto" w:before="3"/>
        <w:ind w:right="2037"/>
      </w:pPr>
      <w:r>
        <w:rPr/>
        <w:t>Yingying Dong, Dept. of Economics, University of California Irvine Todd</w:t>
      </w:r>
      <w:r>
        <w:rPr>
          <w:spacing w:val="-2"/>
        </w:rPr>
        <w:t> </w:t>
      </w:r>
      <w:r>
        <w:rPr/>
        <w:t>Prono,</w:t>
      </w:r>
      <w:r>
        <w:rPr>
          <w:spacing w:val="-2"/>
        </w:rPr>
        <w:t> </w:t>
      </w:r>
      <w:r>
        <w:rPr/>
        <w:t>Senior</w:t>
      </w:r>
      <w:r>
        <w:rPr>
          <w:spacing w:val="-2"/>
        </w:rPr>
        <w:t> </w:t>
      </w:r>
      <w:r>
        <w:rPr/>
        <w:t>Economist,</w:t>
      </w:r>
      <w:r>
        <w:rPr>
          <w:spacing w:val="-2"/>
        </w:rPr>
        <w:t> </w:t>
      </w:r>
      <w:r>
        <w:rPr/>
        <w:t>US</w:t>
      </w:r>
      <w:r>
        <w:rPr>
          <w:spacing w:val="-3"/>
        </w:rPr>
        <w:t> </w:t>
      </w:r>
      <w:r>
        <w:rPr/>
        <w:t>Federal</w:t>
      </w:r>
      <w:r>
        <w:rPr>
          <w:spacing w:val="-2"/>
        </w:rPr>
        <w:t> </w:t>
      </w:r>
      <w:r>
        <w:rPr/>
        <w:t>Reserve</w:t>
      </w:r>
      <w:r>
        <w:rPr>
          <w:spacing w:val="-2"/>
        </w:rPr>
        <w:t> </w:t>
      </w:r>
      <w:r>
        <w:rPr/>
        <w:t>Board</w:t>
      </w:r>
      <w:r>
        <w:rPr>
          <w:spacing w:val="-3"/>
        </w:rPr>
        <w:t> </w:t>
      </w:r>
      <w:r>
        <w:rPr/>
        <w:t>of</w:t>
      </w:r>
      <w:r>
        <w:rPr>
          <w:spacing w:val="-3"/>
        </w:rPr>
        <w:t> </w:t>
      </w:r>
      <w:r>
        <w:rPr/>
        <w:t>Governors Jingzhi</w:t>
      </w:r>
      <w:r>
        <w:rPr>
          <w:spacing w:val="-5"/>
        </w:rPr>
        <w:t> </w:t>
      </w:r>
      <w:r>
        <w:rPr/>
        <w:t>(Ginger)</w:t>
      </w:r>
      <w:r>
        <w:rPr>
          <w:spacing w:val="-1"/>
        </w:rPr>
        <w:t> </w:t>
      </w:r>
      <w:r>
        <w:rPr/>
        <w:t>Meng,</w:t>
      </w:r>
      <w:r>
        <w:rPr>
          <w:spacing w:val="-4"/>
        </w:rPr>
        <w:t> </w:t>
      </w:r>
      <w:r>
        <w:rPr/>
        <w:t>Business</w:t>
      </w:r>
      <w:r>
        <w:rPr>
          <w:spacing w:val="-1"/>
        </w:rPr>
        <w:t> </w:t>
      </w:r>
      <w:r>
        <w:rPr/>
        <w:t>Administration</w:t>
      </w:r>
      <w:r>
        <w:rPr>
          <w:spacing w:val="-4"/>
        </w:rPr>
        <w:t> </w:t>
      </w:r>
      <w:r>
        <w:rPr/>
        <w:t>dept.,</w:t>
      </w:r>
      <w:r>
        <w:rPr>
          <w:spacing w:val="-1"/>
        </w:rPr>
        <w:t> </w:t>
      </w:r>
      <w:r>
        <w:rPr/>
        <w:t>Stonehill</w:t>
      </w:r>
      <w:r>
        <w:rPr>
          <w:spacing w:val="-1"/>
        </w:rPr>
        <w:t> </w:t>
      </w:r>
      <w:r>
        <w:rPr>
          <w:spacing w:val="-2"/>
        </w:rPr>
        <w:t>College</w:t>
      </w:r>
    </w:p>
    <w:p>
      <w:pPr>
        <w:pStyle w:val="BodyText"/>
        <w:spacing w:after="0" w:line="343" w:lineRule="auto"/>
        <w:sectPr>
          <w:pgSz w:w="12240" w:h="15840"/>
          <w:pgMar w:header="0" w:footer="784" w:top="1380" w:bottom="980" w:left="1080" w:right="1080"/>
        </w:sectPr>
      </w:pPr>
    </w:p>
    <w:p>
      <w:pPr>
        <w:pStyle w:val="BodyText"/>
        <w:spacing w:before="60"/>
        <w:ind w:right="232"/>
      </w:pPr>
      <w:r>
        <w:rPr/>
        <w:t>Elizaveta</w:t>
      </w:r>
      <w:r>
        <w:rPr>
          <w:spacing w:val="-3"/>
        </w:rPr>
        <w:t> </w:t>
      </w:r>
      <w:r>
        <w:rPr/>
        <w:t>Shevyakhova,</w:t>
      </w:r>
      <w:r>
        <w:rPr>
          <w:spacing w:val="-5"/>
        </w:rPr>
        <w:t> </w:t>
      </w:r>
      <w:r>
        <w:rPr/>
        <w:t>Vice</w:t>
      </w:r>
      <w:r>
        <w:rPr>
          <w:spacing w:val="-3"/>
        </w:rPr>
        <w:t> </w:t>
      </w:r>
      <w:r>
        <w:rPr/>
        <w:t>President</w:t>
      </w:r>
      <w:r>
        <w:rPr>
          <w:spacing w:val="-3"/>
        </w:rPr>
        <w:t> </w:t>
      </w:r>
      <w:r>
        <w:rPr/>
        <w:t>of</w:t>
      </w:r>
      <w:r>
        <w:rPr>
          <w:spacing w:val="-4"/>
        </w:rPr>
        <w:t> </w:t>
      </w:r>
      <w:r>
        <w:rPr/>
        <w:t>Research</w:t>
      </w:r>
      <w:r>
        <w:rPr>
          <w:spacing w:val="-3"/>
        </w:rPr>
        <w:t> </w:t>
      </w:r>
      <w:r>
        <w:rPr/>
        <w:t>at</w:t>
      </w:r>
      <w:r>
        <w:rPr>
          <w:spacing w:val="-3"/>
        </w:rPr>
        <w:t> </w:t>
      </w:r>
      <w:r>
        <w:rPr/>
        <w:t>Plehn</w:t>
      </w:r>
      <w:r>
        <w:rPr>
          <w:spacing w:val="-5"/>
        </w:rPr>
        <w:t> </w:t>
      </w:r>
      <w:r>
        <w:rPr/>
        <w:t>Analytics</w:t>
      </w:r>
      <w:r>
        <w:rPr>
          <w:spacing w:val="-3"/>
        </w:rPr>
        <w:t> </w:t>
      </w:r>
      <w:r>
        <w:rPr/>
        <w:t>Corp</w:t>
      </w:r>
      <w:r>
        <w:rPr>
          <w:spacing w:val="-3"/>
        </w:rPr>
        <w:t> </w:t>
      </w:r>
      <w:r>
        <w:rPr/>
        <w:t>and</w:t>
      </w:r>
      <w:r>
        <w:rPr>
          <w:spacing w:val="-3"/>
        </w:rPr>
        <w:t> </w:t>
      </w:r>
      <w:r>
        <w:rPr/>
        <w:t>adjunct</w:t>
      </w:r>
      <w:r>
        <w:rPr>
          <w:spacing w:val="-3"/>
        </w:rPr>
        <w:t> </w:t>
      </w:r>
      <w:r>
        <w:rPr/>
        <w:t>at Fox school of Business, Temple University</w:t>
      </w:r>
    </w:p>
    <w:p>
      <w:pPr>
        <w:pStyle w:val="BodyText"/>
        <w:spacing w:before="120"/>
      </w:pPr>
      <w:r>
        <w:rPr/>
        <w:t>Paola</w:t>
      </w:r>
      <w:r>
        <w:rPr>
          <w:spacing w:val="-2"/>
        </w:rPr>
        <w:t> </w:t>
      </w:r>
      <w:r>
        <w:rPr/>
        <w:t>Zerilli,</w:t>
      </w:r>
      <w:r>
        <w:rPr>
          <w:spacing w:val="-1"/>
        </w:rPr>
        <w:t> </w:t>
      </w:r>
      <w:r>
        <w:rPr/>
        <w:t>Dept.</w:t>
      </w:r>
      <w:r>
        <w:rPr>
          <w:spacing w:val="-2"/>
        </w:rPr>
        <w:t> </w:t>
      </w:r>
      <w:r>
        <w:rPr/>
        <w:t>of</w:t>
      </w:r>
      <w:r>
        <w:rPr>
          <w:spacing w:val="-2"/>
        </w:rPr>
        <w:t> </w:t>
      </w:r>
      <w:r>
        <w:rPr/>
        <w:t>Economics,</w:t>
      </w:r>
      <w:r>
        <w:rPr>
          <w:spacing w:val="-1"/>
        </w:rPr>
        <w:t> </w:t>
      </w:r>
      <w:r>
        <w:rPr/>
        <w:t>University</w:t>
      </w:r>
      <w:r>
        <w:rPr>
          <w:spacing w:val="-2"/>
        </w:rPr>
        <w:t> </w:t>
      </w:r>
      <w:r>
        <w:rPr/>
        <w:t>of</w:t>
      </w:r>
      <w:r>
        <w:rPr>
          <w:spacing w:val="-2"/>
        </w:rPr>
        <w:t> </w:t>
      </w:r>
      <w:r>
        <w:rPr/>
        <w:t>York,</w:t>
      </w:r>
      <w:r>
        <w:rPr>
          <w:spacing w:val="-1"/>
        </w:rPr>
        <w:t> </w:t>
      </w:r>
      <w:r>
        <w:rPr>
          <w:spacing w:val="-5"/>
        </w:rPr>
        <w:t>UK</w:t>
      </w:r>
    </w:p>
    <w:p>
      <w:pPr>
        <w:pStyle w:val="BodyText"/>
        <w:spacing w:before="120"/>
        <w:ind w:right="354"/>
      </w:pPr>
      <w:r>
        <w:rPr/>
        <w:t>Zhihong</w:t>
      </w:r>
      <w:r>
        <w:rPr>
          <w:spacing w:val="-4"/>
        </w:rPr>
        <w:t> </w:t>
      </w:r>
      <w:r>
        <w:rPr/>
        <w:t>Chen,</w:t>
      </w:r>
      <w:r>
        <w:rPr>
          <w:spacing w:val="-4"/>
        </w:rPr>
        <w:t> </w:t>
      </w:r>
      <w:r>
        <w:rPr/>
        <w:t>School</w:t>
      </w:r>
      <w:r>
        <w:rPr>
          <w:spacing w:val="-4"/>
        </w:rPr>
        <w:t> </w:t>
      </w:r>
      <w:r>
        <w:rPr/>
        <w:t>of</w:t>
      </w:r>
      <w:r>
        <w:rPr>
          <w:spacing w:val="-5"/>
        </w:rPr>
        <w:t> </w:t>
      </w:r>
      <w:r>
        <w:rPr/>
        <w:t>International</w:t>
      </w:r>
      <w:r>
        <w:rPr>
          <w:spacing w:val="-4"/>
        </w:rPr>
        <w:t> </w:t>
      </w:r>
      <w:r>
        <w:rPr/>
        <w:t>Trade</w:t>
      </w:r>
      <w:r>
        <w:rPr>
          <w:spacing w:val="-5"/>
        </w:rPr>
        <w:t> </w:t>
      </w:r>
      <w:r>
        <w:rPr/>
        <w:t>and</w:t>
      </w:r>
      <w:r>
        <w:rPr>
          <w:spacing w:val="-6"/>
        </w:rPr>
        <w:t> </w:t>
      </w:r>
      <w:r>
        <w:rPr/>
        <w:t>Economics,</w:t>
      </w:r>
      <w:r>
        <w:rPr>
          <w:spacing w:val="-3"/>
        </w:rPr>
        <w:t> </w:t>
      </w:r>
      <w:r>
        <w:rPr/>
        <w:t>University</w:t>
      </w:r>
      <w:r>
        <w:rPr>
          <w:spacing w:val="-6"/>
        </w:rPr>
        <w:t> </w:t>
      </w:r>
      <w:r>
        <w:rPr/>
        <w:t>of</w:t>
      </w:r>
      <w:r>
        <w:rPr>
          <w:spacing w:val="-5"/>
        </w:rPr>
        <w:t> </w:t>
      </w:r>
      <w:r>
        <w:rPr/>
        <w:t>International Business and Economics UIBE, Beijing</w:t>
      </w:r>
    </w:p>
    <w:p>
      <w:pPr>
        <w:pStyle w:val="BodyText"/>
        <w:spacing w:before="120"/>
      </w:pPr>
      <w:r>
        <w:rPr/>
        <w:t>Cesare</w:t>
      </w:r>
      <w:r>
        <w:rPr>
          <w:spacing w:val="-4"/>
        </w:rPr>
        <w:t> </w:t>
      </w:r>
      <w:r>
        <w:rPr/>
        <w:t>Robotti,</w:t>
      </w:r>
      <w:r>
        <w:rPr>
          <w:spacing w:val="-2"/>
        </w:rPr>
        <w:t> </w:t>
      </w:r>
      <w:r>
        <w:rPr/>
        <w:t>Federal</w:t>
      </w:r>
      <w:r>
        <w:rPr>
          <w:spacing w:val="-2"/>
        </w:rPr>
        <w:t> </w:t>
      </w:r>
      <w:r>
        <w:rPr/>
        <w:t>Reserve</w:t>
      </w:r>
      <w:r>
        <w:rPr>
          <w:spacing w:val="-2"/>
        </w:rPr>
        <w:t> </w:t>
      </w:r>
      <w:r>
        <w:rPr/>
        <w:t>Bank</w:t>
      </w:r>
      <w:r>
        <w:rPr>
          <w:spacing w:val="-2"/>
        </w:rPr>
        <w:t> </w:t>
      </w:r>
      <w:r>
        <w:rPr/>
        <w:t>of</w:t>
      </w:r>
      <w:r>
        <w:rPr>
          <w:spacing w:val="-2"/>
        </w:rPr>
        <w:t> </w:t>
      </w:r>
      <w:r>
        <w:rPr/>
        <w:t>Atlanta,</w:t>
      </w:r>
      <w:r>
        <w:rPr>
          <w:spacing w:val="-4"/>
        </w:rPr>
        <w:t> </w:t>
      </w:r>
      <w:r>
        <w:rPr/>
        <w:t>Research</w:t>
      </w:r>
      <w:r>
        <w:rPr>
          <w:spacing w:val="-1"/>
        </w:rPr>
        <w:t> </w:t>
      </w:r>
      <w:r>
        <w:rPr>
          <w:spacing w:val="-2"/>
        </w:rPr>
        <w:t>department</w:t>
      </w:r>
    </w:p>
    <w:p>
      <w:pPr>
        <w:pStyle w:val="BodyText"/>
        <w:spacing w:before="240"/>
        <w:ind w:left="0"/>
      </w:pPr>
    </w:p>
    <w:p>
      <w:pPr>
        <w:pStyle w:val="BodyText"/>
        <w:ind w:right="468"/>
      </w:pPr>
      <w:r>
        <w:rPr/>
        <w:t>PhD Thesis committee member (partial list): Yuriy Tchamourliyski, Rachida Ouysse, Petronilla Nicoletti,</w:t>
      </w:r>
      <w:r>
        <w:rPr>
          <w:spacing w:val="40"/>
        </w:rPr>
        <w:t> </w:t>
      </w:r>
      <w:r>
        <w:rPr/>
        <w:t>Yuanyuan Chen, Nikolay Gospodinov, Boryana Dimitrova, Sisi Zhang, Chi Wan, Paul Batten, Tatiana Farina, Kwok Ho Chan, Anna Blank, Lucrezio Figurelli, Devlin Hanson, Chuanliang Jiang, Caglar Yurtseven, Naijing Huang, Sylvia Hristakeva,</w:t>
      </w:r>
      <w:r>
        <w:rPr>
          <w:spacing w:val="-6"/>
        </w:rPr>
        <w:t> </w:t>
      </w:r>
      <w:r>
        <w:rPr/>
        <w:t>Penglong</w:t>
      </w:r>
      <w:r>
        <w:rPr>
          <w:spacing w:val="-4"/>
        </w:rPr>
        <w:t> </w:t>
      </w:r>
      <w:r>
        <w:rPr/>
        <w:t>Zhang,</w:t>
      </w:r>
      <w:r>
        <w:rPr>
          <w:spacing w:val="-4"/>
        </w:rPr>
        <w:t> </w:t>
      </w:r>
      <w:r>
        <w:rPr/>
        <w:t>Vitor</w:t>
      </w:r>
      <w:r>
        <w:rPr>
          <w:spacing w:val="-5"/>
        </w:rPr>
        <w:t> </w:t>
      </w:r>
      <w:r>
        <w:rPr/>
        <w:t>Baisi</w:t>
      </w:r>
      <w:r>
        <w:rPr>
          <w:spacing w:val="-4"/>
        </w:rPr>
        <w:t> </w:t>
      </w:r>
      <w:r>
        <w:rPr/>
        <w:t>Hadad,</w:t>
      </w:r>
      <w:r>
        <w:rPr>
          <w:spacing w:val="-4"/>
        </w:rPr>
        <w:t> </w:t>
      </w:r>
      <w:r>
        <w:rPr/>
        <w:t>Bo</w:t>
      </w:r>
      <w:r>
        <w:rPr>
          <w:spacing w:val="-3"/>
        </w:rPr>
        <w:t> </w:t>
      </w:r>
      <w:r>
        <w:rPr/>
        <w:t>Wang,</w:t>
      </w:r>
      <w:r>
        <w:rPr>
          <w:spacing w:val="-3"/>
        </w:rPr>
        <w:t> </w:t>
      </w:r>
      <w:r>
        <w:rPr/>
        <w:t>Divya</w:t>
      </w:r>
      <w:r>
        <w:rPr>
          <w:spacing w:val="-4"/>
        </w:rPr>
        <w:t> </w:t>
      </w:r>
      <w:r>
        <w:rPr/>
        <w:t>Bhagia,</w:t>
      </w:r>
      <w:r>
        <w:rPr>
          <w:spacing w:val="-4"/>
        </w:rPr>
        <w:t> </w:t>
      </w:r>
      <w:r>
        <w:rPr/>
        <w:t>Xiaoying</w:t>
      </w:r>
      <w:r>
        <w:rPr>
          <w:spacing w:val="-6"/>
        </w:rPr>
        <w:t> </w:t>
      </w:r>
      <w:r>
        <w:rPr/>
        <w:t>Lan, Priyanka Sarda, Divya Bhagia, Qingsong Yao.</w:t>
      </w:r>
    </w:p>
    <w:p>
      <w:pPr>
        <w:pStyle w:val="BodyText"/>
        <w:ind w:left="0"/>
      </w:pPr>
    </w:p>
    <w:p>
      <w:pPr>
        <w:pStyle w:val="BodyText"/>
        <w:ind w:left="0"/>
      </w:pPr>
    </w:p>
    <w:p>
      <w:pPr>
        <w:pStyle w:val="Heading1"/>
      </w:pPr>
      <w:r>
        <w:rPr/>
        <w:t>PUBLISHED</w:t>
      </w:r>
      <w:r>
        <w:rPr>
          <w:spacing w:val="-6"/>
        </w:rPr>
        <w:t> </w:t>
      </w:r>
      <w:r>
        <w:rPr>
          <w:spacing w:val="-2"/>
        </w:rPr>
        <w:t>SOFTWARE</w:t>
      </w:r>
    </w:p>
    <w:p>
      <w:pPr>
        <w:pStyle w:val="BodyText"/>
        <w:spacing w:before="120"/>
        <w:ind w:right="354"/>
      </w:pPr>
      <w:r>
        <w:rPr/>
        <w:t>"Micro-ex: Computerized Exercises in Microeconomics" Software to accompany the textbook,</w:t>
      </w:r>
      <w:r>
        <w:rPr>
          <w:spacing w:val="-4"/>
        </w:rPr>
        <w:t> </w:t>
      </w:r>
      <w:r>
        <w:rPr/>
        <w:t>"Microeconomics,"</w:t>
      </w:r>
      <w:r>
        <w:rPr>
          <w:spacing w:val="-4"/>
        </w:rPr>
        <w:t> </w:t>
      </w:r>
      <w:r>
        <w:rPr/>
        <w:t>by</w:t>
      </w:r>
      <w:r>
        <w:rPr>
          <w:spacing w:val="-4"/>
        </w:rPr>
        <w:t> </w:t>
      </w:r>
      <w:r>
        <w:rPr/>
        <w:t>R.</w:t>
      </w:r>
      <w:r>
        <w:rPr>
          <w:spacing w:val="-3"/>
        </w:rPr>
        <w:t> </w:t>
      </w:r>
      <w:r>
        <w:rPr/>
        <w:t>Pindyck</w:t>
      </w:r>
      <w:r>
        <w:rPr>
          <w:spacing w:val="-4"/>
        </w:rPr>
        <w:t> </w:t>
      </w:r>
      <w:r>
        <w:rPr/>
        <w:t>and</w:t>
      </w:r>
      <w:r>
        <w:rPr>
          <w:spacing w:val="-4"/>
        </w:rPr>
        <w:t> </w:t>
      </w:r>
      <w:r>
        <w:rPr/>
        <w:t>D.</w:t>
      </w:r>
      <w:r>
        <w:rPr>
          <w:spacing w:val="-4"/>
        </w:rPr>
        <w:t> </w:t>
      </w:r>
      <w:r>
        <w:rPr/>
        <w:t>Rubinfeld,</w:t>
      </w:r>
      <w:r>
        <w:rPr>
          <w:spacing w:val="-4"/>
        </w:rPr>
        <w:t> </w:t>
      </w:r>
      <w:r>
        <w:rPr/>
        <w:t>published</w:t>
      </w:r>
      <w:r>
        <w:rPr>
          <w:spacing w:val="-4"/>
        </w:rPr>
        <w:t> </w:t>
      </w:r>
      <w:r>
        <w:rPr/>
        <w:t>by</w:t>
      </w:r>
      <w:r>
        <w:rPr>
          <w:spacing w:val="-4"/>
        </w:rPr>
        <w:t> </w:t>
      </w:r>
      <w:r>
        <w:rPr/>
        <w:t>Macmillan, Inc., 1989, 2nd ed. 1992.</w:t>
      </w:r>
    </w:p>
    <w:p>
      <w:pPr>
        <w:pStyle w:val="BodyText"/>
        <w:spacing w:before="120"/>
        <w:ind w:right="997"/>
      </w:pPr>
      <w:r>
        <w:rPr/>
        <w:t>"Our</w:t>
      </w:r>
      <w:r>
        <w:rPr>
          <w:spacing w:val="-4"/>
        </w:rPr>
        <w:t> </w:t>
      </w:r>
      <w:r>
        <w:rPr/>
        <w:t>Town</w:t>
      </w:r>
      <w:r>
        <w:rPr>
          <w:spacing w:val="-4"/>
        </w:rPr>
        <w:t> </w:t>
      </w:r>
      <w:r>
        <w:rPr/>
        <w:t>Meeting"</w:t>
      </w:r>
      <w:r>
        <w:rPr>
          <w:spacing w:val="-4"/>
        </w:rPr>
        <w:t> </w:t>
      </w:r>
      <w:r>
        <w:rPr/>
        <w:t>(with</w:t>
      </w:r>
      <w:r>
        <w:rPr>
          <w:spacing w:val="-4"/>
        </w:rPr>
        <w:t> </w:t>
      </w:r>
      <w:r>
        <w:rPr/>
        <w:t>Thomas</w:t>
      </w:r>
      <w:r>
        <w:rPr>
          <w:spacing w:val="-4"/>
        </w:rPr>
        <w:t> </w:t>
      </w:r>
      <w:r>
        <w:rPr/>
        <w:t>F.</w:t>
      </w:r>
      <w:r>
        <w:rPr>
          <w:spacing w:val="-4"/>
        </w:rPr>
        <w:t> </w:t>
      </w:r>
      <w:r>
        <w:rPr/>
        <w:t>F.</w:t>
      </w:r>
      <w:r>
        <w:rPr>
          <w:spacing w:val="-4"/>
        </w:rPr>
        <w:t> </w:t>
      </w:r>
      <w:r>
        <w:rPr/>
        <w:t>Snyder),</w:t>
      </w:r>
      <w:r>
        <w:rPr>
          <w:spacing w:val="-4"/>
        </w:rPr>
        <w:t> </w:t>
      </w:r>
      <w:r>
        <w:rPr/>
        <w:t>a</w:t>
      </w:r>
      <w:r>
        <w:rPr>
          <w:spacing w:val="-4"/>
        </w:rPr>
        <w:t> </w:t>
      </w:r>
      <w:r>
        <w:rPr/>
        <w:t>classroom</w:t>
      </w:r>
      <w:r>
        <w:rPr>
          <w:spacing w:val="-5"/>
        </w:rPr>
        <w:t> </w:t>
      </w:r>
      <w:r>
        <w:rPr/>
        <w:t>economic</w:t>
      </w:r>
      <w:r>
        <w:rPr>
          <w:spacing w:val="-4"/>
        </w:rPr>
        <w:t> </w:t>
      </w:r>
      <w:r>
        <w:rPr/>
        <w:t>simulation program, Published by Tom Snyder Productions, Inc., 1987</w:t>
      </w:r>
    </w:p>
    <w:p>
      <w:pPr>
        <w:pStyle w:val="BodyText"/>
        <w:spacing w:before="121"/>
      </w:pPr>
      <w:r>
        <w:rPr/>
        <w:t>"The Federal Budget: A Question of Balance" (with Thomas F. F. Snyder and David Dockterman),</w:t>
      </w:r>
      <w:r>
        <w:rPr>
          <w:spacing w:val="-4"/>
        </w:rPr>
        <w:t> </w:t>
      </w:r>
      <w:r>
        <w:rPr/>
        <w:t>a</w:t>
      </w:r>
      <w:r>
        <w:rPr>
          <w:spacing w:val="-4"/>
        </w:rPr>
        <w:t> </w:t>
      </w:r>
      <w:r>
        <w:rPr/>
        <w:t>classroom</w:t>
      </w:r>
      <w:r>
        <w:rPr>
          <w:spacing w:val="-5"/>
        </w:rPr>
        <w:t> </w:t>
      </w:r>
      <w:r>
        <w:rPr/>
        <w:t>economic</w:t>
      </w:r>
      <w:r>
        <w:rPr>
          <w:spacing w:val="-4"/>
        </w:rPr>
        <w:t> </w:t>
      </w:r>
      <w:r>
        <w:rPr/>
        <w:t>simulation</w:t>
      </w:r>
      <w:r>
        <w:rPr>
          <w:spacing w:val="-6"/>
        </w:rPr>
        <w:t> </w:t>
      </w:r>
      <w:r>
        <w:rPr/>
        <w:t>program,</w:t>
      </w:r>
      <w:r>
        <w:rPr>
          <w:spacing w:val="-4"/>
        </w:rPr>
        <w:t> </w:t>
      </w:r>
      <w:r>
        <w:rPr/>
        <w:t>part</w:t>
      </w:r>
      <w:r>
        <w:rPr>
          <w:spacing w:val="-4"/>
        </w:rPr>
        <w:t> </w:t>
      </w:r>
      <w:r>
        <w:rPr/>
        <w:t>of</w:t>
      </w:r>
      <w:r>
        <w:rPr>
          <w:spacing w:val="-5"/>
        </w:rPr>
        <w:t> </w:t>
      </w:r>
      <w:r>
        <w:rPr/>
        <w:t>the</w:t>
      </w:r>
      <w:r>
        <w:rPr>
          <w:spacing w:val="-4"/>
        </w:rPr>
        <w:t> </w:t>
      </w:r>
      <w:r>
        <w:rPr/>
        <w:t>"Decisions,</w:t>
      </w:r>
      <w:r>
        <w:rPr>
          <w:spacing w:val="-4"/>
        </w:rPr>
        <w:t> </w:t>
      </w:r>
      <w:r>
        <w:rPr/>
        <w:t>Decisions" simulations series, Published by Tom Snyder Productions, Inc., 1986.</w:t>
      </w:r>
    </w:p>
    <w:p>
      <w:pPr>
        <w:pStyle w:val="BodyText"/>
        <w:spacing w:before="120"/>
        <w:ind w:right="232"/>
      </w:pPr>
      <w:r>
        <w:rPr/>
        <w:t>"Run</w:t>
      </w:r>
      <w:r>
        <w:rPr>
          <w:spacing w:val="-3"/>
        </w:rPr>
        <w:t> </w:t>
      </w:r>
      <w:r>
        <w:rPr/>
        <w:t>For</w:t>
      </w:r>
      <w:r>
        <w:rPr>
          <w:spacing w:val="-3"/>
        </w:rPr>
        <w:t> </w:t>
      </w:r>
      <w:r>
        <w:rPr/>
        <w:t>The</w:t>
      </w:r>
      <w:r>
        <w:rPr>
          <w:spacing w:val="-3"/>
        </w:rPr>
        <w:t> </w:t>
      </w:r>
      <w:r>
        <w:rPr/>
        <w:t>Money,"</w:t>
      </w:r>
      <w:r>
        <w:rPr>
          <w:spacing w:val="-3"/>
        </w:rPr>
        <w:t> </w:t>
      </w:r>
      <w:r>
        <w:rPr/>
        <w:t>(with</w:t>
      </w:r>
      <w:r>
        <w:rPr>
          <w:spacing w:val="-3"/>
        </w:rPr>
        <w:t> </w:t>
      </w:r>
      <w:r>
        <w:rPr/>
        <w:t>Thomas</w:t>
      </w:r>
      <w:r>
        <w:rPr>
          <w:spacing w:val="-3"/>
        </w:rPr>
        <w:t> </w:t>
      </w:r>
      <w:r>
        <w:rPr/>
        <w:t>F.</w:t>
      </w:r>
      <w:r>
        <w:rPr>
          <w:spacing w:val="-3"/>
        </w:rPr>
        <w:t> </w:t>
      </w:r>
      <w:r>
        <w:rPr/>
        <w:t>F.</w:t>
      </w:r>
      <w:r>
        <w:rPr>
          <w:spacing w:val="-3"/>
        </w:rPr>
        <w:t> </w:t>
      </w:r>
      <w:r>
        <w:rPr/>
        <w:t>Snyder,</w:t>
      </w:r>
      <w:r>
        <w:rPr>
          <w:spacing w:val="-3"/>
        </w:rPr>
        <w:t> </w:t>
      </w:r>
      <w:r>
        <w:rPr/>
        <w:t>through</w:t>
      </w:r>
      <w:r>
        <w:rPr>
          <w:spacing w:val="-5"/>
        </w:rPr>
        <w:t> </w:t>
      </w:r>
      <w:r>
        <w:rPr/>
        <w:t>Tom</w:t>
      </w:r>
      <w:r>
        <w:rPr>
          <w:spacing w:val="-5"/>
        </w:rPr>
        <w:t> </w:t>
      </w:r>
      <w:r>
        <w:rPr/>
        <w:t>Snyder</w:t>
      </w:r>
      <w:r>
        <w:rPr>
          <w:spacing w:val="-3"/>
        </w:rPr>
        <w:t> </w:t>
      </w:r>
      <w:r>
        <w:rPr/>
        <w:t>Productions,</w:t>
      </w:r>
      <w:r>
        <w:rPr>
          <w:spacing w:val="-3"/>
        </w:rPr>
        <w:t> </w:t>
      </w:r>
      <w:r>
        <w:rPr/>
        <w:t>inc.), an educational home computer program, Published by Scarborough Systems, Inc. 1985.</w:t>
      </w:r>
    </w:p>
    <w:p>
      <w:pPr>
        <w:pStyle w:val="BodyText"/>
        <w:spacing w:before="118"/>
        <w:ind w:right="382"/>
        <w:jc w:val="both"/>
      </w:pPr>
      <w:r>
        <w:rPr/>
        <w:t>"Make</w:t>
      </w:r>
      <w:r>
        <w:rPr>
          <w:spacing w:val="-3"/>
        </w:rPr>
        <w:t> </w:t>
      </w:r>
      <w:r>
        <w:rPr/>
        <w:t>Millions,"</w:t>
      </w:r>
      <w:r>
        <w:rPr>
          <w:spacing w:val="-3"/>
        </w:rPr>
        <w:t> </w:t>
      </w:r>
      <w:r>
        <w:rPr/>
        <w:t>(with</w:t>
      </w:r>
      <w:r>
        <w:rPr>
          <w:spacing w:val="-5"/>
        </w:rPr>
        <w:t> </w:t>
      </w:r>
      <w:r>
        <w:rPr/>
        <w:t>G.</w:t>
      </w:r>
      <w:r>
        <w:rPr>
          <w:spacing w:val="-3"/>
        </w:rPr>
        <w:t> </w:t>
      </w:r>
      <w:r>
        <w:rPr/>
        <w:t>Richard</w:t>
      </w:r>
      <w:r>
        <w:rPr>
          <w:spacing w:val="-3"/>
        </w:rPr>
        <w:t> </w:t>
      </w:r>
      <w:r>
        <w:rPr/>
        <w:t>Fryling</w:t>
      </w:r>
      <w:r>
        <w:rPr>
          <w:spacing w:val="-3"/>
        </w:rPr>
        <w:t> </w:t>
      </w:r>
      <w:r>
        <w:rPr/>
        <w:t>and</w:t>
      </w:r>
      <w:r>
        <w:rPr>
          <w:spacing w:val="-5"/>
        </w:rPr>
        <w:t> </w:t>
      </w:r>
      <w:r>
        <w:rPr/>
        <w:t>Thomas</w:t>
      </w:r>
      <w:r>
        <w:rPr>
          <w:spacing w:val="-3"/>
        </w:rPr>
        <w:t> </w:t>
      </w:r>
      <w:r>
        <w:rPr/>
        <w:t>F.</w:t>
      </w:r>
      <w:r>
        <w:rPr>
          <w:spacing w:val="-3"/>
        </w:rPr>
        <w:t> </w:t>
      </w:r>
      <w:r>
        <w:rPr/>
        <w:t>F.</w:t>
      </w:r>
      <w:r>
        <w:rPr>
          <w:spacing w:val="-3"/>
        </w:rPr>
        <w:t> </w:t>
      </w:r>
      <w:r>
        <w:rPr/>
        <w:t>Snyder,</w:t>
      </w:r>
      <w:r>
        <w:rPr>
          <w:spacing w:val="-3"/>
        </w:rPr>
        <w:t> </w:t>
      </w:r>
      <w:r>
        <w:rPr/>
        <w:t>through</w:t>
      </w:r>
      <w:r>
        <w:rPr>
          <w:spacing w:val="-3"/>
        </w:rPr>
        <w:t> </w:t>
      </w:r>
      <w:r>
        <w:rPr/>
        <w:t>Tom</w:t>
      </w:r>
      <w:r>
        <w:rPr>
          <w:spacing w:val="-5"/>
        </w:rPr>
        <w:t> </w:t>
      </w:r>
      <w:r>
        <w:rPr/>
        <w:t>Snyder Productions,</w:t>
      </w:r>
      <w:r>
        <w:rPr>
          <w:spacing w:val="-1"/>
        </w:rPr>
        <w:t> </w:t>
      </w:r>
      <w:r>
        <w:rPr/>
        <w:t>Inc.), an</w:t>
      </w:r>
      <w:r>
        <w:rPr>
          <w:spacing w:val="-1"/>
        </w:rPr>
        <w:t> </w:t>
      </w:r>
      <w:r>
        <w:rPr/>
        <w:t>educational business simulation program, published by Scarborough Systems, Inc. and Mindscape, Inc., 1985.</w:t>
      </w:r>
    </w:p>
    <w:p>
      <w:pPr>
        <w:pStyle w:val="BodyText"/>
        <w:ind w:left="0"/>
      </w:pPr>
    </w:p>
    <w:p>
      <w:pPr>
        <w:pStyle w:val="BodyText"/>
        <w:ind w:left="0"/>
      </w:pPr>
    </w:p>
    <w:p>
      <w:pPr>
        <w:pStyle w:val="Heading1"/>
        <w:spacing w:before="1"/>
      </w:pPr>
      <w:r>
        <w:rPr/>
        <w:t>TESTIMONY</w:t>
      </w:r>
      <w:r>
        <w:rPr>
          <w:spacing w:val="-5"/>
        </w:rPr>
        <w:t> </w:t>
      </w:r>
      <w:r>
        <w:rPr>
          <w:spacing w:val="-2"/>
        </w:rPr>
        <w:t>EXPERIENCE</w:t>
      </w:r>
    </w:p>
    <w:p>
      <w:pPr>
        <w:pStyle w:val="BodyText"/>
        <w:spacing w:before="120"/>
        <w:ind w:right="468"/>
      </w:pPr>
      <w:r>
        <w:rPr/>
        <w:t>Investigation</w:t>
      </w:r>
      <w:r>
        <w:rPr>
          <w:spacing w:val="-4"/>
        </w:rPr>
        <w:t> </w:t>
      </w:r>
      <w:r>
        <w:rPr/>
        <w:t>of</w:t>
      </w:r>
      <w:r>
        <w:rPr>
          <w:spacing w:val="-5"/>
        </w:rPr>
        <w:t> </w:t>
      </w:r>
      <w:r>
        <w:rPr/>
        <w:t>practices</w:t>
      </w:r>
      <w:r>
        <w:rPr>
          <w:spacing w:val="-4"/>
        </w:rPr>
        <w:t> </w:t>
      </w:r>
      <w:r>
        <w:rPr/>
        <w:t>of</w:t>
      </w:r>
      <w:r>
        <w:rPr>
          <w:spacing w:val="-5"/>
        </w:rPr>
        <w:t> </w:t>
      </w:r>
      <w:r>
        <w:rPr/>
        <w:t>the</w:t>
      </w:r>
      <w:r>
        <w:rPr>
          <w:spacing w:val="-4"/>
        </w:rPr>
        <w:t> </w:t>
      </w:r>
      <w:r>
        <w:rPr/>
        <w:t>California</w:t>
      </w:r>
      <w:r>
        <w:rPr>
          <w:spacing w:val="-4"/>
        </w:rPr>
        <w:t> </w:t>
      </w:r>
      <w:r>
        <w:rPr/>
        <w:t>Independent</w:t>
      </w:r>
      <w:r>
        <w:rPr>
          <w:spacing w:val="-4"/>
        </w:rPr>
        <w:t> </w:t>
      </w:r>
      <w:r>
        <w:rPr/>
        <w:t>System</w:t>
      </w:r>
      <w:r>
        <w:rPr>
          <w:spacing w:val="-5"/>
        </w:rPr>
        <w:t> </w:t>
      </w:r>
      <w:r>
        <w:rPr/>
        <w:t>Operator</w:t>
      </w:r>
      <w:r>
        <w:rPr>
          <w:spacing w:val="-5"/>
        </w:rPr>
        <w:t> </w:t>
      </w:r>
      <w:r>
        <w:rPr/>
        <w:t>Corporation</w:t>
      </w:r>
      <w:r>
        <w:rPr>
          <w:spacing w:val="-6"/>
        </w:rPr>
        <w:t> </w:t>
      </w:r>
      <w:r>
        <w:rPr/>
        <w:t>and the California Power Exchange (CISO &amp; CPE) for the Federal Energy Regulatory Commission, in the matter of San Diego Gas and Electric Company v. Sellers of Energy and Ancillary Services into Markets Operated by the CISO &amp; CPE, Exhibit no. CA-356, Docket nos. EL-00-95-069 and EL-00-98-058, March 20, 2003.</w:t>
      </w:r>
    </w:p>
    <w:p>
      <w:pPr>
        <w:pStyle w:val="BodyText"/>
        <w:spacing w:before="120"/>
      </w:pPr>
      <w:r>
        <w:rPr/>
        <w:t>(Have</w:t>
      </w:r>
      <w:r>
        <w:rPr>
          <w:spacing w:val="-1"/>
        </w:rPr>
        <w:t> </w:t>
      </w:r>
      <w:r>
        <w:rPr/>
        <w:t>also</w:t>
      </w:r>
      <w:r>
        <w:rPr>
          <w:spacing w:val="-3"/>
        </w:rPr>
        <w:t> </w:t>
      </w:r>
      <w:r>
        <w:rPr/>
        <w:t>testified</w:t>
      </w:r>
      <w:r>
        <w:rPr>
          <w:spacing w:val="-2"/>
        </w:rPr>
        <w:t> </w:t>
      </w:r>
      <w:r>
        <w:rPr/>
        <w:t>as</w:t>
      </w:r>
      <w:r>
        <w:rPr>
          <w:spacing w:val="-1"/>
        </w:rPr>
        <w:t> </w:t>
      </w:r>
      <w:r>
        <w:rPr/>
        <w:t>an</w:t>
      </w:r>
      <w:r>
        <w:rPr>
          <w:spacing w:val="-1"/>
        </w:rPr>
        <w:t> </w:t>
      </w:r>
      <w:r>
        <w:rPr/>
        <w:t>expert </w:t>
      </w:r>
      <w:r>
        <w:rPr>
          <w:spacing w:val="-2"/>
        </w:rPr>
        <w:t>witness.)</w:t>
      </w:r>
    </w:p>
    <w:p>
      <w:pPr>
        <w:pStyle w:val="BodyText"/>
        <w:ind w:left="0"/>
      </w:pPr>
    </w:p>
    <w:p>
      <w:pPr>
        <w:pStyle w:val="Heading1"/>
      </w:pPr>
      <w:r>
        <w:rPr/>
        <w:t>CONSULTING</w:t>
      </w:r>
      <w:r>
        <w:rPr>
          <w:spacing w:val="-5"/>
        </w:rPr>
        <w:t> </w:t>
      </w:r>
      <w:r>
        <w:rPr>
          <w:spacing w:val="-2"/>
        </w:rPr>
        <w:t>EXPERIENCE</w:t>
      </w:r>
    </w:p>
    <w:p>
      <w:pPr>
        <w:pStyle w:val="BodyText"/>
        <w:spacing w:before="120"/>
        <w:jc w:val="both"/>
      </w:pPr>
      <w:r>
        <w:rPr/>
        <w:t>Outside</w:t>
      </w:r>
      <w:r>
        <w:rPr>
          <w:spacing w:val="-3"/>
        </w:rPr>
        <w:t> </w:t>
      </w:r>
      <w:r>
        <w:rPr/>
        <w:t>Consultant</w:t>
      </w:r>
      <w:r>
        <w:rPr>
          <w:spacing w:val="-2"/>
        </w:rPr>
        <w:t> </w:t>
      </w:r>
      <w:r>
        <w:rPr/>
        <w:t>for</w:t>
      </w:r>
      <w:r>
        <w:rPr>
          <w:spacing w:val="-2"/>
        </w:rPr>
        <w:t> </w:t>
      </w:r>
      <w:r>
        <w:rPr/>
        <w:t>the</w:t>
      </w:r>
      <w:r>
        <w:rPr>
          <w:spacing w:val="-2"/>
        </w:rPr>
        <w:t> </w:t>
      </w:r>
      <w:r>
        <w:rPr/>
        <w:t>“Brattle</w:t>
      </w:r>
      <w:r>
        <w:rPr>
          <w:spacing w:val="-2"/>
        </w:rPr>
        <w:t> </w:t>
      </w:r>
      <w:r>
        <w:rPr/>
        <w:t>Group,”</w:t>
      </w:r>
      <w:r>
        <w:rPr>
          <w:spacing w:val="-2"/>
        </w:rPr>
        <w:t> </w:t>
      </w:r>
      <w:r>
        <w:rPr/>
        <w:t>Cambridge,</w:t>
      </w:r>
      <w:r>
        <w:rPr>
          <w:spacing w:val="-2"/>
        </w:rPr>
        <w:t> </w:t>
      </w:r>
      <w:r>
        <w:rPr>
          <w:spacing w:val="-5"/>
        </w:rPr>
        <w:t>MA</w:t>
      </w:r>
    </w:p>
    <w:p>
      <w:pPr>
        <w:pStyle w:val="BodyText"/>
        <w:spacing w:after="0"/>
        <w:jc w:val="both"/>
        <w:sectPr>
          <w:pgSz w:w="12240" w:h="15840"/>
          <w:pgMar w:header="0" w:footer="784" w:top="1380" w:bottom="980" w:left="1080" w:right="1080"/>
        </w:sectPr>
      </w:pPr>
    </w:p>
    <w:p>
      <w:pPr>
        <w:pStyle w:val="BodyText"/>
        <w:spacing w:before="60"/>
      </w:pPr>
      <w:r>
        <w:rPr/>
        <w:t>Experience:</w:t>
      </w:r>
      <w:r>
        <w:rPr>
          <w:spacing w:val="40"/>
        </w:rPr>
        <w:t> </w:t>
      </w:r>
      <w:r>
        <w:rPr/>
        <w:t>postal</w:t>
      </w:r>
      <w:r>
        <w:rPr>
          <w:spacing w:val="-4"/>
        </w:rPr>
        <w:t> </w:t>
      </w:r>
      <w:r>
        <w:rPr/>
        <w:t>rate</w:t>
      </w:r>
      <w:r>
        <w:rPr>
          <w:spacing w:val="-3"/>
        </w:rPr>
        <w:t> </w:t>
      </w:r>
      <w:r>
        <w:rPr/>
        <w:t>setting,</w:t>
      </w:r>
      <w:r>
        <w:rPr>
          <w:spacing w:val="-3"/>
        </w:rPr>
        <w:t> </w:t>
      </w:r>
      <w:r>
        <w:rPr/>
        <w:t>housing</w:t>
      </w:r>
      <w:r>
        <w:rPr>
          <w:spacing w:val="-3"/>
        </w:rPr>
        <w:t> </w:t>
      </w:r>
      <w:r>
        <w:rPr/>
        <w:t>prices,</w:t>
      </w:r>
      <w:r>
        <w:rPr>
          <w:spacing w:val="-4"/>
        </w:rPr>
        <w:t> </w:t>
      </w:r>
      <w:r>
        <w:rPr/>
        <w:t>electric</w:t>
      </w:r>
      <w:r>
        <w:rPr>
          <w:spacing w:val="-3"/>
        </w:rPr>
        <w:t> </w:t>
      </w:r>
      <w:r>
        <w:rPr/>
        <w:t>and</w:t>
      </w:r>
      <w:r>
        <w:rPr>
          <w:spacing w:val="-3"/>
        </w:rPr>
        <w:t> </w:t>
      </w:r>
      <w:r>
        <w:rPr/>
        <w:t>gas</w:t>
      </w:r>
      <w:r>
        <w:rPr>
          <w:spacing w:val="-3"/>
        </w:rPr>
        <w:t> </w:t>
      </w:r>
      <w:r>
        <w:rPr/>
        <w:t>utility</w:t>
      </w:r>
      <w:r>
        <w:rPr>
          <w:spacing w:val="-5"/>
        </w:rPr>
        <w:t> </w:t>
      </w:r>
      <w:r>
        <w:rPr/>
        <w:t>regulation,</w:t>
      </w:r>
      <w:r>
        <w:rPr>
          <w:spacing w:val="-3"/>
        </w:rPr>
        <w:t> </w:t>
      </w:r>
      <w:r>
        <w:rPr/>
        <w:t>energy company financing, and general econometric issues</w:t>
      </w:r>
    </w:p>
    <w:p>
      <w:pPr>
        <w:pStyle w:val="BodyText"/>
        <w:ind w:left="0"/>
      </w:pPr>
    </w:p>
    <w:p>
      <w:pPr>
        <w:pStyle w:val="Heading1"/>
      </w:pPr>
      <w:r>
        <w:rPr>
          <w:spacing w:val="-2"/>
        </w:rPr>
        <w:t>MISCELLANEOUS</w:t>
      </w:r>
    </w:p>
    <w:p>
      <w:pPr>
        <w:pStyle w:val="BodyText"/>
        <w:spacing w:before="120"/>
        <w:ind w:right="468"/>
      </w:pPr>
      <w:r>
        <w:rPr/>
        <w:t>Published</w:t>
      </w:r>
      <w:r>
        <w:rPr>
          <w:spacing w:val="-4"/>
        </w:rPr>
        <w:t> </w:t>
      </w:r>
      <w:r>
        <w:rPr/>
        <w:t>Book:</w:t>
      </w:r>
      <w:r>
        <w:rPr>
          <w:spacing w:val="-4"/>
        </w:rPr>
        <w:t> </w:t>
      </w:r>
      <w:r>
        <w:rPr/>
        <w:t>When</w:t>
      </w:r>
      <w:r>
        <w:rPr>
          <w:spacing w:val="-3"/>
        </w:rPr>
        <w:t> </w:t>
      </w:r>
      <w:r>
        <w:rPr/>
        <w:t>Balls</w:t>
      </w:r>
      <w:r>
        <w:rPr>
          <w:spacing w:val="-4"/>
        </w:rPr>
        <w:t> </w:t>
      </w:r>
      <w:r>
        <w:rPr/>
        <w:t>Collide:</w:t>
      </w:r>
      <w:r>
        <w:rPr>
          <w:spacing w:val="-4"/>
        </w:rPr>
        <w:t> </w:t>
      </w:r>
      <w:r>
        <w:rPr/>
        <w:t>Understanding</w:t>
      </w:r>
      <w:r>
        <w:rPr>
          <w:spacing w:val="-4"/>
        </w:rPr>
        <w:t> </w:t>
      </w:r>
      <w:r>
        <w:rPr/>
        <w:t>the</w:t>
      </w:r>
      <w:r>
        <w:rPr>
          <w:spacing w:val="-4"/>
        </w:rPr>
        <w:t> </w:t>
      </w:r>
      <w:r>
        <w:rPr/>
        <w:t>Skill</w:t>
      </w:r>
      <w:r>
        <w:rPr>
          <w:spacing w:val="-4"/>
        </w:rPr>
        <w:t> </w:t>
      </w:r>
      <w:r>
        <w:rPr/>
        <w:t>of</w:t>
      </w:r>
      <w:r>
        <w:rPr>
          <w:spacing w:val="-5"/>
        </w:rPr>
        <w:t> </w:t>
      </w:r>
      <w:r>
        <w:rPr/>
        <w:t>Juggling,</w:t>
      </w:r>
      <w:r>
        <w:rPr>
          <w:spacing w:val="-4"/>
        </w:rPr>
        <w:t> </w:t>
      </w:r>
      <w:r>
        <w:rPr/>
        <w:t>with</w:t>
      </w:r>
      <w:r>
        <w:rPr>
          <w:spacing w:val="-4"/>
        </w:rPr>
        <w:t> </w:t>
      </w:r>
      <w:r>
        <w:rPr/>
        <w:t>Jack Kalvan, 2018, Lulupress.</w:t>
      </w:r>
    </w:p>
    <w:p>
      <w:pPr>
        <w:pStyle w:val="BodyText"/>
        <w:spacing w:before="120"/>
      </w:pPr>
      <w:r>
        <w:rPr/>
        <w:t>"Research in Juggling History https://sites.google.com/bc.edu/arthur-lewbel/history-of- juggling,</w:t>
      </w:r>
      <w:r>
        <w:rPr>
          <w:spacing w:val="-3"/>
        </w:rPr>
        <w:t> </w:t>
      </w:r>
      <w:r>
        <w:rPr/>
        <w:t>1995,</w:t>
      </w:r>
      <w:r>
        <w:rPr>
          <w:spacing w:val="-3"/>
        </w:rPr>
        <w:t> </w:t>
      </w:r>
      <w:r>
        <w:rPr/>
        <w:t>revised</w:t>
      </w:r>
      <w:r>
        <w:rPr>
          <w:spacing w:val="-5"/>
        </w:rPr>
        <w:t> </w:t>
      </w:r>
      <w:r>
        <w:rPr/>
        <w:t>2002</w:t>
      </w:r>
      <w:r>
        <w:rPr>
          <w:spacing w:val="-3"/>
        </w:rPr>
        <w:t> </w:t>
      </w:r>
      <w:r>
        <w:rPr/>
        <w:t>(this</w:t>
      </w:r>
      <w:r>
        <w:rPr>
          <w:spacing w:val="-3"/>
        </w:rPr>
        <w:t> </w:t>
      </w:r>
      <w:r>
        <w:rPr/>
        <w:t>was</w:t>
      </w:r>
      <w:r>
        <w:rPr>
          <w:spacing w:val="-3"/>
        </w:rPr>
        <w:t> </w:t>
      </w:r>
      <w:r>
        <w:rPr/>
        <w:t>the</w:t>
      </w:r>
      <w:r>
        <w:rPr>
          <w:spacing w:val="-3"/>
        </w:rPr>
        <w:t> </w:t>
      </w:r>
      <w:r>
        <w:rPr/>
        <w:t>first</w:t>
      </w:r>
      <w:r>
        <w:rPr>
          <w:spacing w:val="-4"/>
        </w:rPr>
        <w:t> </w:t>
      </w:r>
      <w:r>
        <w:rPr/>
        <w:t>webpage</w:t>
      </w:r>
      <w:r>
        <w:rPr>
          <w:spacing w:val="-3"/>
        </w:rPr>
        <w:t> </w:t>
      </w:r>
      <w:r>
        <w:rPr/>
        <w:t>on</w:t>
      </w:r>
      <w:r>
        <w:rPr>
          <w:spacing w:val="-3"/>
        </w:rPr>
        <w:t> </w:t>
      </w:r>
      <w:r>
        <w:rPr/>
        <w:t>the</w:t>
      </w:r>
      <w:r>
        <w:rPr>
          <w:spacing w:val="-3"/>
        </w:rPr>
        <w:t> </w:t>
      </w:r>
      <w:r>
        <w:rPr/>
        <w:t>internet</w:t>
      </w:r>
      <w:r>
        <w:rPr>
          <w:spacing w:val="-4"/>
        </w:rPr>
        <w:t> </w:t>
      </w:r>
      <w:r>
        <w:rPr/>
        <w:t>devoted</w:t>
      </w:r>
      <w:r>
        <w:rPr>
          <w:spacing w:val="-3"/>
        </w:rPr>
        <w:t> </w:t>
      </w:r>
      <w:r>
        <w:rPr/>
        <w:t>to</w:t>
      </w:r>
      <w:r>
        <w:rPr>
          <w:spacing w:val="-5"/>
        </w:rPr>
        <w:t> </w:t>
      </w:r>
      <w:r>
        <w:rPr/>
        <w:t>juggling </w:t>
      </w:r>
      <w:r>
        <w:rPr>
          <w:spacing w:val="-2"/>
        </w:rPr>
        <w:t>history).</w:t>
      </w:r>
    </w:p>
    <w:p>
      <w:pPr>
        <w:pStyle w:val="BodyText"/>
        <w:spacing w:before="120"/>
        <w:ind w:right="232"/>
      </w:pPr>
      <w:r>
        <w:rPr/>
        <w:t>"A Juggler's Tribute to Claude Shannon," IEEE (Institute of Electrical and Electronic Engineers)</w:t>
      </w:r>
      <w:r>
        <w:rPr>
          <w:spacing w:val="-4"/>
        </w:rPr>
        <w:t> </w:t>
      </w:r>
      <w:r>
        <w:rPr/>
        <w:t>Information</w:t>
      </w:r>
      <w:r>
        <w:rPr>
          <w:spacing w:val="-4"/>
        </w:rPr>
        <w:t> </w:t>
      </w:r>
      <w:r>
        <w:rPr/>
        <w:t>Theory</w:t>
      </w:r>
      <w:r>
        <w:rPr>
          <w:spacing w:val="-4"/>
        </w:rPr>
        <w:t> </w:t>
      </w:r>
      <w:r>
        <w:rPr/>
        <w:t>Society</w:t>
      </w:r>
      <w:r>
        <w:rPr>
          <w:spacing w:val="-5"/>
        </w:rPr>
        <w:t> </w:t>
      </w:r>
      <w:r>
        <w:rPr/>
        <w:t>Newsletter,</w:t>
      </w:r>
      <w:r>
        <w:rPr>
          <w:spacing w:val="-4"/>
        </w:rPr>
        <w:t> </w:t>
      </w:r>
      <w:r>
        <w:rPr/>
        <w:t>December</w:t>
      </w:r>
      <w:r>
        <w:rPr>
          <w:spacing w:val="-4"/>
        </w:rPr>
        <w:t> </w:t>
      </w:r>
      <w:r>
        <w:rPr/>
        <w:t>2001,</w:t>
      </w:r>
      <w:r>
        <w:rPr>
          <w:spacing w:val="-4"/>
        </w:rPr>
        <w:t> </w:t>
      </w:r>
      <w:r>
        <w:rPr/>
        <w:t>51(4),</w:t>
      </w:r>
      <w:r>
        <w:rPr>
          <w:spacing w:val="-5"/>
        </w:rPr>
        <w:t> </w:t>
      </w:r>
      <w:r>
        <w:rPr/>
        <w:t>9-12.</w:t>
      </w:r>
      <w:r>
        <w:rPr>
          <w:spacing w:val="-4"/>
        </w:rPr>
        <w:t> </w:t>
      </w:r>
      <w:r>
        <w:rPr/>
        <w:t>Excerpts also appear in Juggle magazine, May/June 2001, p. 17.</w:t>
      </w:r>
    </w:p>
    <w:p>
      <w:pPr>
        <w:pStyle w:val="BodyText"/>
        <w:spacing w:before="120"/>
        <w:ind w:right="354"/>
      </w:pPr>
      <w:r>
        <w:rPr/>
        <w:t>"The</w:t>
      </w:r>
      <w:r>
        <w:rPr>
          <w:spacing w:val="-4"/>
        </w:rPr>
        <w:t> </w:t>
      </w:r>
      <w:r>
        <w:rPr/>
        <w:t>Science</w:t>
      </w:r>
      <w:r>
        <w:rPr>
          <w:spacing w:val="-4"/>
        </w:rPr>
        <w:t> </w:t>
      </w:r>
      <w:r>
        <w:rPr/>
        <w:t>of</w:t>
      </w:r>
      <w:r>
        <w:rPr>
          <w:spacing w:val="-5"/>
        </w:rPr>
        <w:t> </w:t>
      </w:r>
      <w:r>
        <w:rPr/>
        <w:t>Juggling,"</w:t>
      </w:r>
      <w:r>
        <w:rPr>
          <w:spacing w:val="-4"/>
        </w:rPr>
        <w:t> </w:t>
      </w:r>
      <w:r>
        <w:rPr/>
        <w:t>with</w:t>
      </w:r>
      <w:r>
        <w:rPr>
          <w:spacing w:val="-4"/>
        </w:rPr>
        <w:t> </w:t>
      </w:r>
      <w:r>
        <w:rPr/>
        <w:t>Peter</w:t>
      </w:r>
      <w:r>
        <w:rPr>
          <w:spacing w:val="-4"/>
        </w:rPr>
        <w:t> </w:t>
      </w:r>
      <w:r>
        <w:rPr/>
        <w:t>Jan</w:t>
      </w:r>
      <w:r>
        <w:rPr>
          <w:spacing w:val="-4"/>
        </w:rPr>
        <w:t> </w:t>
      </w:r>
      <w:r>
        <w:rPr/>
        <w:t>Beek,</w:t>
      </w:r>
      <w:r>
        <w:rPr>
          <w:spacing w:val="-5"/>
        </w:rPr>
        <w:t> </w:t>
      </w:r>
      <w:r>
        <w:rPr/>
        <w:t>Scientific</w:t>
      </w:r>
      <w:r>
        <w:rPr>
          <w:spacing w:val="-4"/>
        </w:rPr>
        <w:t> </w:t>
      </w:r>
      <w:r>
        <w:rPr/>
        <w:t>American,</w:t>
      </w:r>
      <w:r>
        <w:rPr>
          <w:spacing w:val="-4"/>
        </w:rPr>
        <w:t> </w:t>
      </w:r>
      <w:r>
        <w:rPr/>
        <w:t>November</w:t>
      </w:r>
      <w:r>
        <w:rPr>
          <w:spacing w:val="-4"/>
        </w:rPr>
        <w:t> </w:t>
      </w:r>
      <w:r>
        <w:rPr/>
        <w:t>1995, 273(5), 92-97.</w:t>
      </w:r>
    </w:p>
    <w:p>
      <w:pPr>
        <w:pStyle w:val="BodyText"/>
        <w:spacing w:before="120"/>
      </w:pPr>
      <w:r>
        <w:rPr/>
        <w:t>"The</w:t>
      </w:r>
      <w:r>
        <w:rPr>
          <w:spacing w:val="-4"/>
        </w:rPr>
        <w:t> </w:t>
      </w:r>
      <w:r>
        <w:rPr/>
        <w:t>Academic</w:t>
      </w:r>
      <w:r>
        <w:rPr>
          <w:spacing w:val="-4"/>
        </w:rPr>
        <w:t> </w:t>
      </w:r>
      <w:r>
        <w:rPr/>
        <w:t>Juggler,"</w:t>
      </w:r>
      <w:r>
        <w:rPr>
          <w:spacing w:val="-4"/>
        </w:rPr>
        <w:t> </w:t>
      </w:r>
      <w:r>
        <w:rPr/>
        <w:t>a</w:t>
      </w:r>
      <w:r>
        <w:rPr>
          <w:spacing w:val="-4"/>
        </w:rPr>
        <w:t> </w:t>
      </w:r>
      <w:r>
        <w:rPr/>
        <w:t>regular</w:t>
      </w:r>
      <w:r>
        <w:rPr>
          <w:spacing w:val="-4"/>
        </w:rPr>
        <w:t> </w:t>
      </w:r>
      <w:r>
        <w:rPr/>
        <w:t>feature</w:t>
      </w:r>
      <w:r>
        <w:rPr>
          <w:spacing w:val="-4"/>
        </w:rPr>
        <w:t> </w:t>
      </w:r>
      <w:r>
        <w:rPr/>
        <w:t>in</w:t>
      </w:r>
      <w:r>
        <w:rPr>
          <w:spacing w:val="-4"/>
        </w:rPr>
        <w:t> </w:t>
      </w:r>
      <w:r>
        <w:rPr/>
        <w:t>Juggler's</w:t>
      </w:r>
      <w:r>
        <w:rPr>
          <w:spacing w:val="-3"/>
        </w:rPr>
        <w:t> </w:t>
      </w:r>
      <w:r>
        <w:rPr/>
        <w:t>World</w:t>
      </w:r>
      <w:r>
        <w:rPr>
          <w:spacing w:val="-3"/>
        </w:rPr>
        <w:t> </w:t>
      </w:r>
      <w:r>
        <w:rPr/>
        <w:t>magazine,</w:t>
      </w:r>
      <w:r>
        <w:rPr>
          <w:spacing w:val="-4"/>
        </w:rPr>
        <w:t> </w:t>
      </w:r>
      <w:r>
        <w:rPr/>
        <w:t>devoted</w:t>
      </w:r>
      <w:r>
        <w:rPr>
          <w:spacing w:val="-4"/>
        </w:rPr>
        <w:t> </w:t>
      </w:r>
      <w:r>
        <w:rPr/>
        <w:t>to</w:t>
      </w:r>
      <w:r>
        <w:rPr>
          <w:spacing w:val="-6"/>
        </w:rPr>
        <w:t> </w:t>
      </w:r>
      <w:r>
        <w:rPr/>
        <w:t>the scientific analysis of Juggling, 1987-1996.</w:t>
      </w:r>
    </w:p>
    <w:p>
      <w:pPr>
        <w:pStyle w:val="BodyText"/>
        <w:spacing w:before="120"/>
        <w:ind w:right="997"/>
      </w:pPr>
      <w:r>
        <w:rPr/>
        <w:t>"Writing</w:t>
      </w:r>
      <w:r>
        <w:rPr>
          <w:spacing w:val="-5"/>
        </w:rPr>
        <w:t> </w:t>
      </w:r>
      <w:r>
        <w:rPr/>
        <w:t>and</w:t>
      </w:r>
      <w:r>
        <w:rPr>
          <w:spacing w:val="-5"/>
        </w:rPr>
        <w:t> </w:t>
      </w:r>
      <w:r>
        <w:rPr/>
        <w:t>Evaluating</w:t>
      </w:r>
      <w:r>
        <w:rPr>
          <w:spacing w:val="-7"/>
        </w:rPr>
        <w:t> </w:t>
      </w:r>
      <w:r>
        <w:rPr/>
        <w:t>Educational</w:t>
      </w:r>
      <w:r>
        <w:rPr>
          <w:spacing w:val="-6"/>
        </w:rPr>
        <w:t> </w:t>
      </w:r>
      <w:r>
        <w:rPr/>
        <w:t>Simulations</w:t>
      </w:r>
      <w:r>
        <w:rPr>
          <w:spacing w:val="-5"/>
        </w:rPr>
        <w:t> </w:t>
      </w:r>
      <w:r>
        <w:rPr/>
        <w:t>Software,"</w:t>
      </w:r>
      <w:r>
        <w:rPr>
          <w:spacing w:val="-5"/>
        </w:rPr>
        <w:t> </w:t>
      </w:r>
      <w:r>
        <w:rPr/>
        <w:t>Academic</w:t>
      </w:r>
      <w:r>
        <w:rPr>
          <w:spacing w:val="-5"/>
        </w:rPr>
        <w:t> </w:t>
      </w:r>
      <w:r>
        <w:rPr/>
        <w:t>Computing Magazine, March/April 1988, 2, 28-29, 51-54.</w:t>
      </w:r>
    </w:p>
    <w:sectPr>
      <w:pgSz w:w="12240" w:h="15840"/>
      <w:pgMar w:header="0" w:footer="784" w:top="1380" w:bottom="9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155712">
              <wp:simplePos x="0" y="0"/>
              <wp:positionH relativeFrom="page">
                <wp:posOffset>3797300</wp:posOffset>
              </wp:positionH>
              <wp:positionV relativeFrom="page">
                <wp:posOffset>9420690</wp:posOffset>
              </wp:positionV>
              <wp:extent cx="1778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78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pt;margin-top:741.786621pt;width:14pt;height:15.3pt;mso-position-horizontal-relative:page;mso-position-vertical-relative:page;z-index:-16160768" type="#_x0000_t202" id="docshape1"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964"/>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44"/>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spacing w:before="90"/>
      <w:ind w:left="244"/>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lewbel@bc.edu" TargetMode="External"/><Relationship Id="rId7" Type="http://schemas.openxmlformats.org/officeDocument/2006/relationships/hyperlink" Target="https://sites.google.com/bc.edu/arthur-lewbel" TargetMode="External"/><Relationship Id="rId8" Type="http://schemas.openxmlformats.org/officeDocument/2006/relationships/hyperlink" Target="http://www.nobelprize.org/nobel_prizes/economic-sciences/laureates/2015/advanced-economicsciences2015.pdf" TargetMode="External"/><Relationship Id="rId9" Type="http://schemas.openxmlformats.org/officeDocument/2006/relationships/hyperlink" Target="https://ideas.repec.org/top/top.ecm.html%23authors" TargetMode="External"/><Relationship Id="rId10" Type="http://schemas.openxmlformats.org/officeDocument/2006/relationships/hyperlink" Target="http://korora.econ.yale.edu/et/misc/table05.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BC</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Arthur Lewbel</dc:creator>
  <dc:description/>
  <dc:title>CURRICULUM VITAE</dc:title>
  <dcterms:created xsi:type="dcterms:W3CDTF">2025-12-06T05:34:41Z</dcterms:created>
  <dcterms:modified xsi:type="dcterms:W3CDTF">2025-12-06T05:34:41Z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2024-12-16T00:00:00Z</vt:filetime>
  </property>
  <property fmtid="{D5CDD505-2E9C-101B-9397-08002B2CF9AE}" pid="3" name="Creator">
    <vt:lpwstr>Acrobat PDFMaker 24 for Word</vt:lpwstr>
  </property>
  <property fmtid="{D5CDD505-2E9C-101B-9397-08002B2CF9AE}" pid="4" name="LastSaved">
    <vt:filetime>2025-12-06T00:00:00Z</vt:filetime>
  </property>
  <property fmtid="{D5CDD505-2E9C-101B-9397-08002B2CF9AE}" pid="5" name="Producer">
    <vt:lpwstr>Adobe PDF Library 24.5.96</vt:lpwstr>
  </property>
  <property fmtid="{D5CDD505-2E9C-101B-9397-08002B2CF9AE}" pid="6" name="SourceModified">
    <vt:lpwstr>D:20241216224327</vt:lpwstr>
  </property>
</Properties>
</file>