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left="0"/>
        <w:jc w:val="center"/>
      </w:pPr>
      <w:bookmarkStart w:name="Kathryn Graddy" w:id="1"/>
      <w:bookmarkEnd w:id="1"/>
      <w:r>
        <w:rPr>
          <w:b w:val="0"/>
        </w:rPr>
      </w:r>
      <w:r>
        <w:rPr>
          <w:spacing w:val="-4"/>
        </w:rPr>
        <w:t>Kathryn</w:t>
      </w:r>
      <w:r>
        <w:rPr>
          <w:spacing w:val="-2"/>
        </w:rPr>
        <w:t> Graddy</w:t>
      </w:r>
    </w:p>
    <w:p>
      <w:pPr>
        <w:pStyle w:val="BodyText"/>
        <w:spacing w:line="252" w:lineRule="exact"/>
        <w:jc w:val="center"/>
      </w:pPr>
      <w:bookmarkStart w:name="kgraddy@brandeis.edu" w:id="2"/>
      <w:bookmarkEnd w:id="2"/>
      <w:r>
        <w:rPr/>
      </w:r>
      <w:hyperlink r:id="rId6">
        <w:r>
          <w:rPr>
            <w:spacing w:val="-2"/>
          </w:rPr>
          <w:t>kgraddy@brandeis.edu</w:t>
        </w:r>
      </w:hyperlink>
    </w:p>
    <w:p>
      <w:pPr>
        <w:pStyle w:val="BodyText"/>
      </w:pPr>
    </w:p>
    <w:p>
      <w:pPr>
        <w:pStyle w:val="Heading1"/>
        <w:spacing w:line="240" w:lineRule="auto"/>
        <w:ind w:left="23"/>
      </w:pPr>
      <w:r>
        <w:rPr>
          <w:spacing w:val="-4"/>
        </w:rPr>
        <w:t>Current</w:t>
      </w:r>
      <w:r>
        <w:rPr>
          <w:spacing w:val="-3"/>
        </w:rPr>
        <w:t> </w:t>
      </w:r>
      <w:r>
        <w:rPr>
          <w:spacing w:val="-2"/>
        </w:rPr>
        <w:t>Positions</w:t>
      </w:r>
    </w:p>
    <w:p>
      <w:pPr>
        <w:pStyle w:val="BodyText"/>
        <w:tabs>
          <w:tab w:pos="7222" w:val="left" w:leader="none"/>
        </w:tabs>
        <w:spacing w:before="2"/>
        <w:ind w:left="743"/>
      </w:pPr>
      <w:r>
        <w:rPr>
          <w:spacing w:val="-4"/>
        </w:rPr>
        <w:t>Fred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Rita</w:t>
      </w:r>
      <w:r>
        <w:rPr>
          <w:spacing w:val="-1"/>
        </w:rPr>
        <w:t> </w:t>
      </w:r>
      <w:r>
        <w:rPr>
          <w:spacing w:val="-4"/>
        </w:rPr>
        <w:t>Richman</w:t>
      </w:r>
      <w:r>
        <w:rPr>
          <w:spacing w:val="-2"/>
        </w:rPr>
        <w:t> </w:t>
      </w:r>
      <w:r>
        <w:rPr>
          <w:spacing w:val="-4"/>
        </w:rPr>
        <w:t>Distinguished</w:t>
      </w:r>
      <w:r>
        <w:rPr>
          <w:spacing w:val="-1"/>
        </w:rPr>
        <w:t> </w:t>
      </w:r>
      <w:r>
        <w:rPr>
          <w:spacing w:val="-4"/>
        </w:rPr>
        <w:t>Professor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2"/>
        </w:rPr>
        <w:t> </w:t>
      </w:r>
      <w:r>
        <w:rPr>
          <w:spacing w:val="-4"/>
        </w:rPr>
        <w:t>Economics:</w:t>
      </w:r>
      <w:r>
        <w:rPr/>
        <w:tab/>
      </w:r>
      <w:r>
        <w:rPr>
          <w:spacing w:val="-5"/>
        </w:rPr>
        <w:t>2013-</w:t>
      </w:r>
      <w:r>
        <w:rPr>
          <w:spacing w:val="-2"/>
        </w:rPr>
        <w:t>present</w:t>
      </w:r>
    </w:p>
    <w:p>
      <w:pPr>
        <w:spacing w:before="251" w:after="1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Past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Positions</w:t>
      </w:r>
    </w:p>
    <w:tbl>
      <w:tblPr>
        <w:tblW w:w="0" w:type="auto"/>
        <w:jc w:val="left"/>
        <w:tblInd w:w="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93"/>
        <w:gridCol w:w="1444"/>
      </w:tblGrid>
      <w:tr>
        <w:trPr>
          <w:trHeight w:val="248" w:hRule="atLeast"/>
        </w:trPr>
        <w:tc>
          <w:tcPr>
            <w:tcW w:w="6093" w:type="dxa"/>
          </w:tcPr>
          <w:p>
            <w:pPr>
              <w:pStyle w:val="TableParagraph"/>
              <w:spacing w:line="228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Dean,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Brandeis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International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Business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School:</w:t>
            </w:r>
          </w:p>
        </w:tc>
        <w:tc>
          <w:tcPr>
            <w:tcW w:w="1444" w:type="dxa"/>
          </w:tcPr>
          <w:p>
            <w:pPr>
              <w:pStyle w:val="TableParagraph"/>
              <w:spacing w:line="228" w:lineRule="exact"/>
              <w:ind w:left="437"/>
              <w:rPr>
                <w:sz w:val="22"/>
              </w:rPr>
            </w:pPr>
            <w:r>
              <w:rPr>
                <w:spacing w:val="-5"/>
                <w:sz w:val="22"/>
              </w:rPr>
              <w:t>2018-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53" w:hRule="atLeast"/>
        </w:trPr>
        <w:tc>
          <w:tcPr>
            <w:tcW w:w="6093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Senior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Associate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Dean,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Brandeis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International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Business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School:</w:t>
            </w:r>
          </w:p>
        </w:tc>
        <w:tc>
          <w:tcPr>
            <w:tcW w:w="1444" w:type="dxa"/>
          </w:tcPr>
          <w:p>
            <w:pPr>
              <w:pStyle w:val="TableParagraph"/>
              <w:ind w:left="437"/>
              <w:rPr>
                <w:sz w:val="22"/>
              </w:rPr>
            </w:pPr>
            <w:r>
              <w:rPr>
                <w:spacing w:val="-5"/>
                <w:sz w:val="22"/>
              </w:rPr>
              <w:t>2016-</w:t>
            </w:r>
            <w:r>
              <w:rPr>
                <w:spacing w:val="-4"/>
                <w:sz w:val="22"/>
              </w:rPr>
              <w:t>2018</w:t>
            </w:r>
          </w:p>
        </w:tc>
      </w:tr>
      <w:tr>
        <w:trPr>
          <w:trHeight w:val="253" w:hRule="atLeast"/>
        </w:trPr>
        <w:tc>
          <w:tcPr>
            <w:tcW w:w="6093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Program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Director,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Ph.D.,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Brandeis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International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Business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School:</w:t>
            </w:r>
          </w:p>
        </w:tc>
        <w:tc>
          <w:tcPr>
            <w:tcW w:w="1444" w:type="dxa"/>
          </w:tcPr>
          <w:p>
            <w:pPr>
              <w:pStyle w:val="TableParagraph"/>
              <w:ind w:left="437"/>
              <w:rPr>
                <w:sz w:val="22"/>
              </w:rPr>
            </w:pPr>
            <w:r>
              <w:rPr>
                <w:spacing w:val="-5"/>
                <w:sz w:val="22"/>
              </w:rPr>
              <w:t>2015-</w:t>
            </w:r>
            <w:r>
              <w:rPr>
                <w:spacing w:val="-4"/>
                <w:sz w:val="22"/>
              </w:rPr>
              <w:t>2016</w:t>
            </w:r>
          </w:p>
        </w:tc>
      </w:tr>
      <w:tr>
        <w:trPr>
          <w:trHeight w:val="251" w:hRule="atLeast"/>
        </w:trPr>
        <w:tc>
          <w:tcPr>
            <w:tcW w:w="6093" w:type="dxa"/>
          </w:tcPr>
          <w:p>
            <w:pPr>
              <w:pStyle w:val="TableParagraph"/>
              <w:spacing w:line="232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Editor, </w:t>
            </w:r>
            <w:r>
              <w:rPr>
                <w:i/>
                <w:spacing w:val="-4"/>
                <w:sz w:val="22"/>
              </w:rPr>
              <w:t>Journal</w:t>
            </w:r>
            <w:r>
              <w:rPr>
                <w:i/>
                <w:spacing w:val="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of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Cultural</w:t>
            </w:r>
            <w:r>
              <w:rPr>
                <w:i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Economics</w:t>
            </w:r>
            <w:r>
              <w:rPr>
                <w:spacing w:val="-4"/>
                <w:sz w:val="22"/>
              </w:rPr>
              <w:t>:</w:t>
            </w:r>
          </w:p>
        </w:tc>
        <w:tc>
          <w:tcPr>
            <w:tcW w:w="1444" w:type="dxa"/>
          </w:tcPr>
          <w:p>
            <w:pPr>
              <w:pStyle w:val="TableParagraph"/>
              <w:spacing w:line="232" w:lineRule="exact"/>
              <w:ind w:left="437"/>
              <w:rPr>
                <w:sz w:val="22"/>
              </w:rPr>
            </w:pPr>
            <w:r>
              <w:rPr>
                <w:spacing w:val="-5"/>
                <w:sz w:val="22"/>
              </w:rPr>
              <w:t>2012-</w:t>
            </w:r>
            <w:r>
              <w:rPr>
                <w:spacing w:val="-4"/>
                <w:sz w:val="22"/>
              </w:rPr>
              <w:t>2017</w:t>
            </w:r>
          </w:p>
        </w:tc>
      </w:tr>
      <w:tr>
        <w:trPr>
          <w:trHeight w:val="253" w:hRule="atLeast"/>
        </w:trPr>
        <w:tc>
          <w:tcPr>
            <w:tcW w:w="6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Chair,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Brandeis:</w:t>
            </w:r>
          </w:p>
        </w:tc>
        <w:tc>
          <w:tcPr>
            <w:tcW w:w="1444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2"/>
                <w:sz w:val="22"/>
              </w:rPr>
              <w:t>2011-</w:t>
            </w:r>
            <w:r>
              <w:rPr>
                <w:spacing w:val="-4"/>
                <w:sz w:val="22"/>
              </w:rPr>
              <w:t>2014</w:t>
            </w:r>
          </w:p>
        </w:tc>
      </w:tr>
      <w:tr>
        <w:trPr>
          <w:trHeight w:val="253" w:hRule="atLeast"/>
        </w:trPr>
        <w:tc>
          <w:tcPr>
            <w:tcW w:w="6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President,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Brandeis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Chapter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Kappa:</w:t>
            </w:r>
          </w:p>
        </w:tc>
        <w:tc>
          <w:tcPr>
            <w:tcW w:w="1444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2"/>
                <w:sz w:val="22"/>
              </w:rPr>
              <w:t>2010-</w:t>
            </w:r>
            <w:r>
              <w:rPr>
                <w:spacing w:val="-4"/>
                <w:sz w:val="22"/>
              </w:rPr>
              <w:t>2015</w:t>
            </w:r>
          </w:p>
        </w:tc>
      </w:tr>
      <w:tr>
        <w:trPr>
          <w:trHeight w:val="253" w:hRule="atLeast"/>
        </w:trPr>
        <w:tc>
          <w:tcPr>
            <w:tcW w:w="6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Professor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Brandeis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University:</w:t>
            </w:r>
          </w:p>
        </w:tc>
        <w:tc>
          <w:tcPr>
            <w:tcW w:w="1444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2"/>
                <w:sz w:val="22"/>
              </w:rPr>
              <w:t>2010-</w:t>
            </w:r>
            <w:r>
              <w:rPr>
                <w:spacing w:val="-4"/>
                <w:sz w:val="22"/>
              </w:rPr>
              <w:t>2013</w:t>
            </w:r>
          </w:p>
        </w:tc>
      </w:tr>
      <w:tr>
        <w:trPr>
          <w:trHeight w:val="253" w:hRule="atLeast"/>
        </w:trPr>
        <w:tc>
          <w:tcPr>
            <w:tcW w:w="6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Brandeis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University:</w:t>
            </w:r>
          </w:p>
        </w:tc>
        <w:tc>
          <w:tcPr>
            <w:tcW w:w="1444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2"/>
                <w:sz w:val="22"/>
              </w:rPr>
              <w:t>2007-</w:t>
            </w:r>
            <w:r>
              <w:rPr>
                <w:spacing w:val="-4"/>
                <w:sz w:val="22"/>
              </w:rPr>
              <w:t>2010</w:t>
            </w:r>
          </w:p>
        </w:tc>
      </w:tr>
      <w:tr>
        <w:trPr>
          <w:trHeight w:val="253" w:hRule="atLeast"/>
        </w:trPr>
        <w:tc>
          <w:tcPr>
            <w:tcW w:w="6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Professor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Oxford:</w:t>
            </w:r>
          </w:p>
        </w:tc>
        <w:tc>
          <w:tcPr>
            <w:tcW w:w="1444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2"/>
                <w:sz w:val="22"/>
              </w:rPr>
              <w:t>2006-</w:t>
            </w:r>
            <w:r>
              <w:rPr>
                <w:spacing w:val="-4"/>
                <w:sz w:val="22"/>
              </w:rPr>
              <w:t>2007</w:t>
            </w:r>
          </w:p>
        </w:tc>
      </w:tr>
      <w:tr>
        <w:trPr>
          <w:trHeight w:val="253" w:hRule="atLeast"/>
        </w:trPr>
        <w:tc>
          <w:tcPr>
            <w:tcW w:w="6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Fellow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Exeter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Lecturer,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Oxford:</w:t>
            </w:r>
          </w:p>
        </w:tc>
        <w:tc>
          <w:tcPr>
            <w:tcW w:w="1444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2"/>
                <w:sz w:val="22"/>
              </w:rPr>
              <w:t>2000-</w:t>
            </w:r>
            <w:r>
              <w:rPr>
                <w:spacing w:val="-4"/>
                <w:sz w:val="22"/>
              </w:rPr>
              <w:t>2007</w:t>
            </w:r>
          </w:p>
        </w:tc>
      </w:tr>
      <w:tr>
        <w:trPr>
          <w:trHeight w:val="251" w:hRule="atLeast"/>
        </w:trPr>
        <w:tc>
          <w:tcPr>
            <w:tcW w:w="6093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Visitor,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Florida:</w:t>
            </w:r>
          </w:p>
        </w:tc>
        <w:tc>
          <w:tcPr>
            <w:tcW w:w="1444" w:type="dxa"/>
          </w:tcPr>
          <w:p>
            <w:pPr>
              <w:pStyle w:val="TableParagraph"/>
              <w:spacing w:line="232" w:lineRule="exact"/>
              <w:ind w:left="438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</w:tr>
      <w:tr>
        <w:trPr>
          <w:trHeight w:val="253" w:hRule="atLeast"/>
        </w:trPr>
        <w:tc>
          <w:tcPr>
            <w:tcW w:w="6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Assistant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London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School:</w:t>
            </w:r>
          </w:p>
        </w:tc>
        <w:tc>
          <w:tcPr>
            <w:tcW w:w="1444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2"/>
                <w:sz w:val="22"/>
              </w:rPr>
              <w:t>1995-</w:t>
            </w:r>
            <w:r>
              <w:rPr>
                <w:spacing w:val="-4"/>
                <w:sz w:val="22"/>
              </w:rPr>
              <w:t>2000</w:t>
            </w:r>
          </w:p>
        </w:tc>
      </w:tr>
      <w:tr>
        <w:trPr>
          <w:trHeight w:val="253" w:hRule="atLeast"/>
        </w:trPr>
        <w:tc>
          <w:tcPr>
            <w:tcW w:w="6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Junior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Fellow,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Jesus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College,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Oxford:</w:t>
            </w:r>
          </w:p>
        </w:tc>
        <w:tc>
          <w:tcPr>
            <w:tcW w:w="1444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2"/>
                <w:sz w:val="22"/>
              </w:rPr>
              <w:t>1993-</w:t>
            </w:r>
            <w:r>
              <w:rPr>
                <w:spacing w:val="-4"/>
                <w:sz w:val="22"/>
              </w:rPr>
              <w:t>1995</w:t>
            </w:r>
          </w:p>
        </w:tc>
      </w:tr>
      <w:tr>
        <w:trPr>
          <w:trHeight w:val="248" w:hRule="atLeast"/>
        </w:trPr>
        <w:tc>
          <w:tcPr>
            <w:tcW w:w="6093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Commodities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Trader,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Cargill,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Minneapolis:</w:t>
            </w:r>
          </w:p>
        </w:tc>
        <w:tc>
          <w:tcPr>
            <w:tcW w:w="1444" w:type="dxa"/>
          </w:tcPr>
          <w:p>
            <w:pPr>
              <w:pStyle w:val="TableParagraph"/>
              <w:spacing w:line="228" w:lineRule="exact"/>
              <w:ind w:left="438"/>
              <w:rPr>
                <w:sz w:val="22"/>
              </w:rPr>
            </w:pPr>
            <w:r>
              <w:rPr>
                <w:spacing w:val="-2"/>
                <w:sz w:val="22"/>
              </w:rPr>
              <w:t>1987-</w:t>
            </w:r>
            <w:r>
              <w:rPr>
                <w:spacing w:val="-4"/>
                <w:sz w:val="22"/>
              </w:rPr>
              <w:t>1989</w:t>
            </w:r>
          </w:p>
        </w:tc>
      </w:tr>
    </w:tbl>
    <w:p>
      <w:pPr>
        <w:pStyle w:val="BodyText"/>
        <w:spacing w:before="3"/>
        <w:rPr>
          <w:b/>
        </w:rPr>
      </w:pPr>
    </w:p>
    <w:p>
      <w:pPr>
        <w:spacing w:line="252" w:lineRule="exact" w:before="1"/>
        <w:ind w:left="24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Education</w:t>
      </w:r>
    </w:p>
    <w:p>
      <w:pPr>
        <w:pStyle w:val="BodyText"/>
        <w:tabs>
          <w:tab w:pos="7656" w:val="right" w:leader="none"/>
        </w:tabs>
        <w:spacing w:line="252" w:lineRule="exact"/>
        <w:ind w:left="744"/>
      </w:pPr>
      <w:r>
        <w:rPr>
          <w:spacing w:val="-4"/>
        </w:rPr>
        <w:t>Princeton</w:t>
      </w:r>
      <w:r>
        <w:rPr>
          <w:spacing w:val="1"/>
        </w:rPr>
        <w:t> </w:t>
      </w:r>
      <w:r>
        <w:rPr>
          <w:spacing w:val="-4"/>
        </w:rPr>
        <w:t>University,</w:t>
      </w:r>
      <w:r>
        <w:rPr>
          <w:spacing w:val="-2"/>
        </w:rPr>
        <w:t> </w:t>
      </w:r>
      <w:r>
        <w:rPr>
          <w:spacing w:val="-4"/>
        </w:rPr>
        <w:t>Ph.D.,</w:t>
      </w:r>
      <w:r>
        <w:rPr/>
        <w:t> </w:t>
      </w:r>
      <w:r>
        <w:rPr>
          <w:spacing w:val="-4"/>
        </w:rPr>
        <w:t>Economics:</w:t>
      </w:r>
      <w:r>
        <w:rPr/>
        <w:tab/>
      </w:r>
      <w:r>
        <w:rPr>
          <w:spacing w:val="-4"/>
        </w:rPr>
        <w:t>1993</w:t>
      </w:r>
    </w:p>
    <w:p>
      <w:pPr>
        <w:tabs>
          <w:tab w:pos="7656" w:val="right" w:leader="none"/>
        </w:tabs>
        <w:spacing w:line="252" w:lineRule="exact" w:before="1"/>
        <w:ind w:left="744" w:right="0" w:firstLine="0"/>
        <w:jc w:val="left"/>
        <w:rPr>
          <w:sz w:val="22"/>
        </w:rPr>
      </w:pPr>
      <w:r>
        <w:rPr>
          <w:spacing w:val="-4"/>
          <w:sz w:val="22"/>
        </w:rPr>
        <w:t>Columbia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University,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M.B.A.,</w:t>
      </w:r>
      <w:r>
        <w:rPr>
          <w:sz w:val="22"/>
        </w:rPr>
        <w:t> </w:t>
      </w:r>
      <w:r>
        <w:rPr>
          <w:i/>
          <w:spacing w:val="-4"/>
          <w:sz w:val="22"/>
        </w:rPr>
        <w:t>Beta</w:t>
      </w:r>
      <w:r>
        <w:rPr>
          <w:i/>
          <w:spacing w:val="1"/>
          <w:sz w:val="22"/>
        </w:rPr>
        <w:t> </w:t>
      </w:r>
      <w:r>
        <w:rPr>
          <w:i/>
          <w:spacing w:val="-4"/>
          <w:sz w:val="22"/>
        </w:rPr>
        <w:t>Gamma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Sigma</w:t>
      </w:r>
      <w:r>
        <w:rPr>
          <w:spacing w:val="-4"/>
          <w:sz w:val="22"/>
        </w:rPr>
        <w:t>:</w:t>
      </w:r>
      <w:r>
        <w:rPr>
          <w:sz w:val="22"/>
        </w:rPr>
        <w:tab/>
      </w:r>
      <w:r>
        <w:rPr>
          <w:spacing w:val="-4"/>
          <w:sz w:val="22"/>
        </w:rPr>
        <w:t>1987</w:t>
      </w:r>
    </w:p>
    <w:p>
      <w:pPr>
        <w:pStyle w:val="BodyText"/>
        <w:spacing w:line="252" w:lineRule="exact"/>
        <w:ind w:left="744"/>
      </w:pPr>
      <w:r>
        <w:rPr>
          <w:spacing w:val="-4"/>
        </w:rPr>
        <w:t>Tulane</w:t>
      </w:r>
      <w:r>
        <w:rPr/>
        <w:t> </w:t>
      </w:r>
      <w:r>
        <w:rPr>
          <w:spacing w:val="-4"/>
        </w:rPr>
        <w:t>University,</w:t>
      </w:r>
      <w:r>
        <w:rPr>
          <w:spacing w:val="-3"/>
        </w:rPr>
        <w:t> </w:t>
      </w:r>
      <w:r>
        <w:rPr>
          <w:spacing w:val="-4"/>
        </w:rPr>
        <w:t>B.S.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B.A.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Mathematics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Russian,</w:t>
      </w:r>
    </w:p>
    <w:p>
      <w:pPr>
        <w:tabs>
          <w:tab w:pos="7656" w:val="right" w:leader="none"/>
        </w:tabs>
        <w:spacing w:before="1"/>
        <w:ind w:left="744" w:right="0" w:firstLine="0"/>
        <w:jc w:val="left"/>
        <w:rPr>
          <w:sz w:val="22"/>
        </w:rPr>
      </w:pPr>
      <w:r>
        <w:rPr>
          <w:i/>
          <w:spacing w:val="-2"/>
          <w:sz w:val="22"/>
        </w:rPr>
        <w:t>summa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cum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laude</w:t>
      </w:r>
      <w:r>
        <w:rPr>
          <w:i/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i/>
          <w:spacing w:val="-2"/>
          <w:sz w:val="22"/>
        </w:rPr>
        <w:t>Phi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Beta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Kappa</w:t>
      </w:r>
      <w:r>
        <w:rPr>
          <w:spacing w:val="-2"/>
          <w:sz w:val="22"/>
        </w:rPr>
        <w:t>:</w:t>
      </w:r>
      <w:r>
        <w:rPr>
          <w:sz w:val="22"/>
        </w:rPr>
        <w:tab/>
      </w:r>
      <w:r>
        <w:rPr>
          <w:spacing w:val="-4"/>
          <w:sz w:val="22"/>
        </w:rPr>
        <w:t>1985</w:t>
      </w:r>
    </w:p>
    <w:p>
      <w:pPr>
        <w:pStyle w:val="Heading1"/>
        <w:spacing w:line="240" w:lineRule="auto" w:before="251"/>
        <w:ind w:left="24"/>
      </w:pPr>
      <w:r>
        <w:rPr>
          <w:spacing w:val="-2"/>
        </w:rPr>
        <w:t>Awards</w:t>
      </w:r>
    </w:p>
    <w:p>
      <w:pPr>
        <w:pStyle w:val="BodyText"/>
        <w:tabs>
          <w:tab w:pos="7666" w:val="right" w:leader="none"/>
        </w:tabs>
        <w:spacing w:line="252" w:lineRule="exact" w:before="2"/>
        <w:ind w:left="744"/>
      </w:pPr>
      <w:r>
        <w:rPr/>
        <w:t>Honorary</w:t>
      </w:r>
      <w:r>
        <w:rPr>
          <w:spacing w:val="-5"/>
        </w:rPr>
        <w:t> </w:t>
      </w:r>
      <w:r>
        <w:rPr/>
        <w:t>Doctorate,</w:t>
      </w:r>
      <w:r>
        <w:rPr>
          <w:spacing w:val="-7"/>
        </w:rPr>
        <w:t> </w:t>
      </w:r>
      <w:r>
        <w:rPr/>
        <w:t>Copenhagen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>
          <w:spacing w:val="-2"/>
        </w:rPr>
        <w:t>School:</w:t>
      </w:r>
      <w:r>
        <w:rPr/>
        <w:tab/>
      </w:r>
      <w:r>
        <w:rPr>
          <w:spacing w:val="-4"/>
        </w:rPr>
        <w:t>2018</w:t>
      </w:r>
    </w:p>
    <w:p>
      <w:pPr>
        <w:pStyle w:val="BodyText"/>
        <w:tabs>
          <w:tab w:pos="7224" w:val="left" w:leader="none"/>
        </w:tabs>
        <w:spacing w:line="252" w:lineRule="exact"/>
        <w:ind w:left="744"/>
      </w:pPr>
      <w:r>
        <w:rPr/>
        <w:t>Pommerehne</w:t>
      </w:r>
      <w:r>
        <w:rPr>
          <w:spacing w:val="-9"/>
        </w:rPr>
        <w:t> </w:t>
      </w:r>
      <w:r>
        <w:rPr/>
        <w:t>Prize,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Cultural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>
          <w:spacing w:val="-2"/>
        </w:rPr>
        <w:t>International:</w:t>
      </w:r>
      <w:r>
        <w:rPr/>
        <w:tab/>
      </w:r>
      <w:r>
        <w:rPr>
          <w:spacing w:val="-4"/>
        </w:rPr>
        <w:t>2012,</w:t>
      </w:r>
      <w:r>
        <w:rPr>
          <w:spacing w:val="-2"/>
        </w:rPr>
        <w:t> </w:t>
      </w:r>
      <w:r>
        <w:rPr>
          <w:spacing w:val="-4"/>
        </w:rPr>
        <w:t>2023</w:t>
      </w:r>
    </w:p>
    <w:p>
      <w:pPr>
        <w:pStyle w:val="Heading1"/>
        <w:spacing w:before="253"/>
        <w:ind w:left="24"/>
      </w:pPr>
      <w:r>
        <w:rPr>
          <w:spacing w:val="-4"/>
        </w:rPr>
        <w:t>Research</w:t>
      </w:r>
      <w:r>
        <w:rPr>
          <w:spacing w:val="1"/>
        </w:rPr>
        <w:t> </w:t>
      </w:r>
      <w:r>
        <w:rPr>
          <w:spacing w:val="-4"/>
        </w:rPr>
        <w:t>Affiliations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Academic</w:t>
      </w:r>
      <w:r>
        <w:rPr>
          <w:spacing w:val="-1"/>
        </w:rPr>
        <w:t> </w:t>
      </w:r>
      <w:r>
        <w:rPr>
          <w:spacing w:val="-4"/>
        </w:rPr>
        <w:t>Boards</w:t>
      </w:r>
    </w:p>
    <w:p>
      <w:pPr>
        <w:pStyle w:val="BodyText"/>
        <w:tabs>
          <w:tab w:pos="7224" w:val="left" w:leader="none"/>
          <w:tab w:pos="8153" w:val="right" w:leader="none"/>
        </w:tabs>
        <w:ind w:left="744" w:right="728" w:hanging="1"/>
      </w:pPr>
      <w:r>
        <w:rPr/>
        <w:t>Research Fellow, Centre for Economic Policy Research:</w:t>
        <w:tab/>
      </w:r>
      <w:r>
        <w:rPr>
          <w:spacing w:val="-4"/>
        </w:rPr>
        <w:t>2007-</w:t>
      </w:r>
      <w:r>
        <w:rPr>
          <w:spacing w:val="-4"/>
        </w:rPr>
        <w:t>present </w:t>
      </w:r>
      <w:r>
        <w:rPr/>
        <w:t>Board Member, Association for Cultural Economics International:</w:t>
        <w:tab/>
      </w:r>
      <w:r>
        <w:rPr>
          <w:spacing w:val="-2"/>
        </w:rPr>
        <w:t>2016-2020</w:t>
      </w:r>
    </w:p>
    <w:p>
      <w:pPr>
        <w:pStyle w:val="BodyText"/>
        <w:spacing w:before="1"/>
      </w:pPr>
    </w:p>
    <w:p>
      <w:pPr>
        <w:spacing w:line="252" w:lineRule="exact" w:before="0"/>
        <w:ind w:left="24" w:right="0" w:firstLine="0"/>
        <w:jc w:val="left"/>
        <w:rPr>
          <w:b/>
          <w:sz w:val="22"/>
        </w:rPr>
      </w:pPr>
      <w:r>
        <w:rPr>
          <w:b/>
          <w:sz w:val="22"/>
        </w:rPr>
        <w:t>Publications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Refereed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Journals</w:t>
      </w:r>
    </w:p>
    <w:p>
      <w:pPr>
        <w:pStyle w:val="BodyText"/>
        <w:spacing w:line="252" w:lineRule="exact"/>
        <w:ind w:left="745"/>
      </w:pPr>
      <w:r>
        <w:rPr/>
        <w:t>“Empirical</w:t>
      </w:r>
      <w:r>
        <w:rPr>
          <w:spacing w:val="-5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anchoring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loss</w:t>
      </w:r>
      <w:r>
        <w:rPr>
          <w:spacing w:val="-4"/>
        </w:rPr>
        <w:t> </w:t>
      </w:r>
      <w:r>
        <w:rPr/>
        <w:t>aversion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art</w:t>
      </w:r>
      <w:r>
        <w:rPr>
          <w:spacing w:val="-2"/>
        </w:rPr>
        <w:t> auctions,”</w:t>
      </w:r>
    </w:p>
    <w:p>
      <w:pPr>
        <w:spacing w:before="0"/>
        <w:ind w:left="745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Cultural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2023,</w:t>
      </w:r>
      <w:r>
        <w:rPr>
          <w:spacing w:val="-3"/>
          <w:sz w:val="22"/>
        </w:rPr>
        <w:t> </w:t>
      </w:r>
      <w:r>
        <w:rPr>
          <w:sz w:val="22"/>
        </w:rPr>
        <w:t>47:</w:t>
      </w:r>
      <w:r>
        <w:rPr>
          <w:spacing w:val="-2"/>
          <w:sz w:val="22"/>
        </w:rPr>
        <w:t> </w:t>
      </w:r>
      <w:r>
        <w:rPr>
          <w:sz w:val="22"/>
        </w:rPr>
        <w:t>279-301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Lara</w:t>
      </w:r>
      <w:r>
        <w:rPr>
          <w:spacing w:val="-3"/>
          <w:sz w:val="22"/>
        </w:rPr>
        <w:t> </w:t>
      </w:r>
      <w:r>
        <w:rPr>
          <w:sz w:val="22"/>
        </w:rPr>
        <w:t>Loewenstein,</w:t>
      </w:r>
      <w:r>
        <w:rPr>
          <w:spacing w:val="-6"/>
          <w:sz w:val="22"/>
        </w:rPr>
        <w:t> </w:t>
      </w:r>
      <w:r>
        <w:rPr>
          <w:sz w:val="22"/>
        </w:rPr>
        <w:t>Jianping</w:t>
      </w:r>
      <w:r>
        <w:rPr>
          <w:spacing w:val="-3"/>
          <w:sz w:val="22"/>
        </w:rPr>
        <w:t> </w:t>
      </w:r>
      <w:r>
        <w:rPr>
          <w:sz w:val="22"/>
        </w:rPr>
        <w:t>Mei, Mike Moses &amp; Rachel A. J. Pownall)</w:t>
      </w:r>
    </w:p>
    <w:p>
      <w:pPr>
        <w:pStyle w:val="BodyText"/>
        <w:spacing w:before="4"/>
      </w:pPr>
    </w:p>
    <w:p>
      <w:pPr>
        <w:spacing w:line="276" w:lineRule="exact" w:before="0"/>
        <w:ind w:left="745" w:right="0" w:firstLine="0"/>
        <w:jc w:val="left"/>
        <w:rPr>
          <w:sz w:val="22"/>
        </w:rPr>
      </w:pPr>
      <w:r>
        <w:rPr>
          <w:sz w:val="22"/>
        </w:rPr>
        <w:t>"</w:t>
      </w:r>
      <w:r>
        <w:rPr>
          <w:sz w:val="24"/>
        </w:rPr>
        <w:t>Immigrant</w:t>
      </w:r>
      <w:r>
        <w:rPr>
          <w:spacing w:val="-10"/>
          <w:sz w:val="24"/>
        </w:rPr>
        <w:t> </w:t>
      </w:r>
      <w:r>
        <w:rPr>
          <w:sz w:val="24"/>
        </w:rPr>
        <w:t>Artists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Enrichment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Displacement?"</w:t>
      </w:r>
    </w:p>
    <w:p>
      <w:pPr>
        <w:spacing w:line="253" w:lineRule="exact" w:before="0"/>
        <w:ind w:left="743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Organization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2021,</w:t>
      </w:r>
      <w:r>
        <w:rPr>
          <w:spacing w:val="-4"/>
          <w:sz w:val="22"/>
        </w:rPr>
        <w:t> </w:t>
      </w:r>
      <w:r>
        <w:rPr>
          <w:sz w:val="22"/>
        </w:rPr>
        <w:t>191:785-797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K.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Borowiecki)</w:t>
      </w:r>
    </w:p>
    <w:p>
      <w:pPr>
        <w:pStyle w:val="BodyText"/>
      </w:pPr>
    </w:p>
    <w:p>
      <w:pPr>
        <w:pStyle w:val="BodyText"/>
        <w:spacing w:line="252" w:lineRule="exact" w:before="1"/>
        <w:ind w:left="743"/>
      </w:pPr>
      <w:r>
        <w:rPr/>
        <w:t>“Death,</w:t>
      </w:r>
      <w:r>
        <w:rPr>
          <w:spacing w:val="-5"/>
        </w:rPr>
        <w:t> </w:t>
      </w:r>
      <w:r>
        <w:rPr/>
        <w:t>Bereavement,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Creativity,”</w:t>
      </w:r>
    </w:p>
    <w:p>
      <w:pPr>
        <w:spacing w:line="252" w:lineRule="exact" w:before="0"/>
        <w:ind w:left="743" w:right="0" w:firstLine="0"/>
        <w:jc w:val="left"/>
        <w:rPr>
          <w:sz w:val="22"/>
        </w:rPr>
      </w:pPr>
      <w:r>
        <w:rPr>
          <w:i/>
          <w:sz w:val="22"/>
        </w:rPr>
        <w:t>Management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Science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2018,</w:t>
      </w:r>
      <w:r>
        <w:rPr>
          <w:spacing w:val="-2"/>
          <w:sz w:val="22"/>
        </w:rPr>
        <w:t> </w:t>
      </w:r>
      <w:r>
        <w:rPr>
          <w:sz w:val="22"/>
        </w:rPr>
        <w:t>64</w:t>
      </w:r>
      <w:r>
        <w:rPr>
          <w:spacing w:val="-3"/>
          <w:sz w:val="22"/>
        </w:rPr>
        <w:t> </w:t>
      </w:r>
      <w:r>
        <w:rPr>
          <w:sz w:val="22"/>
        </w:rPr>
        <w:t>(10):</w:t>
      </w:r>
      <w:r>
        <w:rPr>
          <w:spacing w:val="-5"/>
          <w:sz w:val="22"/>
        </w:rPr>
        <w:t> </w:t>
      </w:r>
      <w:r>
        <w:rPr>
          <w:sz w:val="22"/>
        </w:rPr>
        <w:t>4505-4514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Lieberman)</w:t>
      </w:r>
    </w:p>
    <w:p>
      <w:pPr>
        <w:pStyle w:val="BodyText"/>
      </w:pPr>
    </w:p>
    <w:p>
      <w:pPr>
        <w:pStyle w:val="BodyText"/>
        <w:spacing w:line="252" w:lineRule="exact"/>
        <w:ind w:left="743"/>
      </w:pPr>
      <w:r>
        <w:rPr>
          <w:spacing w:val="-4"/>
        </w:rPr>
        <w:t>“Auction</w:t>
      </w:r>
      <w:r>
        <w:rPr>
          <w:spacing w:val="1"/>
        </w:rPr>
        <w:t> </w:t>
      </w:r>
      <w:r>
        <w:rPr>
          <w:spacing w:val="-4"/>
        </w:rPr>
        <w:t>House</w:t>
      </w:r>
      <w:r>
        <w:rPr>
          <w:spacing w:val="-2"/>
        </w:rPr>
        <w:t> </w:t>
      </w:r>
      <w:r>
        <w:rPr>
          <w:spacing w:val="-4"/>
        </w:rPr>
        <w:t>Guarantees</w:t>
      </w:r>
      <w:r>
        <w:rPr>
          <w:spacing w:val="-1"/>
        </w:rPr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Works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Art,”</w:t>
      </w:r>
    </w:p>
    <w:p>
      <w:pPr>
        <w:spacing w:line="252" w:lineRule="exact" w:before="0"/>
        <w:ind w:left="743" w:right="0" w:firstLine="0"/>
        <w:jc w:val="left"/>
        <w:rPr>
          <w:sz w:val="22"/>
        </w:rPr>
      </w:pPr>
      <w:r>
        <w:rPr>
          <w:i/>
          <w:spacing w:val="-4"/>
          <w:sz w:val="22"/>
        </w:rPr>
        <w:t>Journal</w:t>
      </w:r>
      <w:r>
        <w:rPr>
          <w:i/>
          <w:spacing w:val="1"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Economic</w:t>
      </w:r>
      <w:r>
        <w:rPr>
          <w:i/>
          <w:spacing w:val="1"/>
          <w:sz w:val="22"/>
        </w:rPr>
        <w:t> </w:t>
      </w:r>
      <w:r>
        <w:rPr>
          <w:i/>
          <w:spacing w:val="-4"/>
          <w:sz w:val="22"/>
        </w:rPr>
        <w:t>Behavior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and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Organization</w:t>
      </w:r>
      <w:r>
        <w:rPr>
          <w:spacing w:val="-4"/>
          <w:sz w:val="22"/>
        </w:rPr>
        <w:t>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2017,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133: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303-312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(with J.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Hamilton)</w:t>
      </w:r>
    </w:p>
    <w:p>
      <w:pPr>
        <w:pStyle w:val="BodyText"/>
      </w:pPr>
    </w:p>
    <w:p>
      <w:pPr>
        <w:pStyle w:val="BodyText"/>
        <w:spacing w:line="252" w:lineRule="exact"/>
        <w:ind w:left="743"/>
      </w:pPr>
      <w:r>
        <w:rPr>
          <w:spacing w:val="-4"/>
        </w:rPr>
        <w:t>“Pricing</w:t>
      </w:r>
      <w:r>
        <w:rPr>
          <w:spacing w:val="-3"/>
        </w:rPr>
        <w:t> </w:t>
      </w:r>
      <w:r>
        <w:rPr>
          <w:spacing w:val="-4"/>
        </w:rPr>
        <w:t>Color</w:t>
      </w:r>
      <w:r>
        <w:rPr>
          <w:spacing w:val="-1"/>
        </w:rPr>
        <w:t> </w:t>
      </w:r>
      <w:r>
        <w:rPr>
          <w:spacing w:val="-4"/>
        </w:rPr>
        <w:t>Intensity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Lightness</w:t>
      </w:r>
      <w:r>
        <w:rPr>
          <w:spacing w:val="-1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Contemporary</w:t>
      </w:r>
      <w:r>
        <w:rPr>
          <w:spacing w:val="-3"/>
        </w:rPr>
        <w:t> </w:t>
      </w:r>
      <w:r>
        <w:rPr>
          <w:spacing w:val="-4"/>
        </w:rPr>
        <w:t>Art</w:t>
      </w:r>
      <w:r>
        <w:rPr>
          <w:spacing w:val="3"/>
        </w:rPr>
        <w:t> </w:t>
      </w:r>
      <w:r>
        <w:rPr>
          <w:spacing w:val="-4"/>
        </w:rPr>
        <w:t>Auctions,”</w:t>
      </w:r>
    </w:p>
    <w:p>
      <w:pPr>
        <w:spacing w:line="252" w:lineRule="exact" w:before="0"/>
        <w:ind w:left="743" w:right="0" w:firstLine="0"/>
        <w:jc w:val="left"/>
        <w:rPr>
          <w:sz w:val="22"/>
        </w:rPr>
      </w:pPr>
      <w:r>
        <w:rPr>
          <w:i/>
          <w:spacing w:val="-4"/>
          <w:sz w:val="22"/>
        </w:rPr>
        <w:t>Research in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2016,</w:t>
      </w:r>
      <w:r>
        <w:rPr>
          <w:sz w:val="22"/>
        </w:rPr>
        <w:t> </w:t>
      </w:r>
      <w:r>
        <w:rPr>
          <w:spacing w:val="-4"/>
          <w:sz w:val="22"/>
        </w:rPr>
        <w:t>70(3):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412-420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(with R.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Pownall)</w:t>
      </w:r>
    </w:p>
    <w:p>
      <w:pPr>
        <w:spacing w:after="0" w:line="252" w:lineRule="exact"/>
        <w:jc w:val="left"/>
        <w:rPr>
          <w:sz w:val="22"/>
        </w:rPr>
        <w:sectPr>
          <w:footerReference w:type="default" r:id="rId5"/>
          <w:type w:val="continuous"/>
          <w:pgSz w:w="11910" w:h="16840"/>
          <w:pgMar w:header="0" w:footer="1783" w:top="1340" w:bottom="1980" w:left="1417" w:right="1417"/>
          <w:pgNumType w:start="1"/>
        </w:sectPr>
      </w:pPr>
    </w:p>
    <w:p>
      <w:pPr>
        <w:pStyle w:val="BodyText"/>
        <w:spacing w:before="72"/>
        <w:ind w:left="743"/>
      </w:pPr>
      <w:r>
        <w:rPr/>
        <w:t>“Taste</w:t>
      </w:r>
      <w:r>
        <w:rPr>
          <w:spacing w:val="-8"/>
        </w:rPr>
        <w:t> </w:t>
      </w:r>
      <w:r>
        <w:rPr/>
        <w:t>Endures!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Rankings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Roger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Piles</w:t>
      </w:r>
      <w:r>
        <w:rPr>
          <w:spacing w:val="-4"/>
        </w:rPr>
        <w:t> </w:t>
      </w:r>
      <w:r>
        <w:rPr/>
        <w:t>(†1709)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Centuries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Art</w:t>
      </w:r>
      <w:r>
        <w:rPr>
          <w:spacing w:val="-3"/>
        </w:rPr>
        <w:t> </w:t>
      </w:r>
      <w:r>
        <w:rPr>
          <w:spacing w:val="-2"/>
        </w:rPr>
        <w:t>Prices,”</w:t>
      </w:r>
    </w:p>
    <w:p>
      <w:pPr>
        <w:spacing w:before="1"/>
        <w:ind w:left="743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History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2013,</w:t>
      </w:r>
      <w:r>
        <w:rPr>
          <w:spacing w:val="-5"/>
          <w:sz w:val="22"/>
        </w:rPr>
        <w:t> </w:t>
      </w:r>
      <w:r>
        <w:rPr>
          <w:sz w:val="22"/>
        </w:rPr>
        <w:t>73(3):</w:t>
      </w:r>
      <w:r>
        <w:rPr>
          <w:spacing w:val="-4"/>
          <w:sz w:val="22"/>
        </w:rPr>
        <w:t> </w:t>
      </w:r>
      <w:r>
        <w:rPr>
          <w:sz w:val="22"/>
        </w:rPr>
        <w:t>766-</w:t>
      </w:r>
      <w:r>
        <w:rPr>
          <w:spacing w:val="-5"/>
          <w:sz w:val="22"/>
        </w:rPr>
        <w:t>791</w:t>
      </w:r>
    </w:p>
    <w:p>
      <w:pPr>
        <w:pStyle w:val="BodyText"/>
      </w:pPr>
    </w:p>
    <w:p>
      <w:pPr>
        <w:pStyle w:val="BodyText"/>
        <w:spacing w:before="1"/>
        <w:ind w:left="743"/>
      </w:pPr>
      <w:r>
        <w:rPr>
          <w:spacing w:val="-2"/>
        </w:rPr>
        <w:t>“Repeat</w:t>
      </w:r>
      <w:r>
        <w:rPr>
          <w:spacing w:val="-12"/>
        </w:rPr>
        <w:t> </w:t>
      </w:r>
      <w:r>
        <w:rPr>
          <w:spacing w:val="-2"/>
        </w:rPr>
        <w:t>Sales</w:t>
      </w:r>
      <w:r>
        <w:rPr>
          <w:spacing w:val="-12"/>
        </w:rPr>
        <w:t> </w:t>
      </w:r>
      <w:r>
        <w:rPr>
          <w:spacing w:val="-2"/>
        </w:rPr>
        <w:t>Indexes:</w:t>
      </w:r>
      <w:r>
        <w:rPr>
          <w:spacing w:val="-12"/>
        </w:rPr>
        <w:t> </w:t>
      </w:r>
      <w:r>
        <w:rPr>
          <w:spacing w:val="-2"/>
        </w:rPr>
        <w:t>Estimation</w:t>
      </w:r>
      <w:r>
        <w:rPr>
          <w:spacing w:val="-11"/>
        </w:rPr>
        <w:t> </w:t>
      </w:r>
      <w:r>
        <w:rPr>
          <w:spacing w:val="-2"/>
        </w:rPr>
        <w:t>without</w:t>
      </w:r>
      <w:r>
        <w:rPr>
          <w:spacing w:val="-12"/>
        </w:rPr>
        <w:t> </w:t>
      </w:r>
      <w:r>
        <w:rPr>
          <w:spacing w:val="-2"/>
        </w:rPr>
        <w:t>Assuming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Errors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Asset</w:t>
      </w:r>
      <w:r>
        <w:rPr>
          <w:spacing w:val="-12"/>
        </w:rPr>
        <w:t> </w:t>
      </w:r>
      <w:r>
        <w:rPr>
          <w:spacing w:val="-2"/>
        </w:rPr>
        <w:t>Returns</w:t>
      </w:r>
      <w:r>
        <w:rPr>
          <w:spacing w:val="-12"/>
        </w:rPr>
        <w:t> </w:t>
      </w:r>
      <w:r>
        <w:rPr>
          <w:spacing w:val="-2"/>
        </w:rPr>
        <w:t>are </w:t>
      </w:r>
      <w:r>
        <w:rPr/>
        <w:t>Independently Distributed,”</w:t>
      </w:r>
    </w:p>
    <w:p>
      <w:pPr>
        <w:spacing w:line="251" w:lineRule="exact" w:before="0"/>
        <w:ind w:left="743" w:right="0" w:firstLine="0"/>
        <w:jc w:val="left"/>
        <w:rPr>
          <w:sz w:val="22"/>
        </w:rPr>
      </w:pPr>
      <w:r>
        <w:rPr>
          <w:i/>
          <w:spacing w:val="-4"/>
          <w:sz w:val="22"/>
        </w:rPr>
        <w:t>Real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Estate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2012,</w:t>
      </w:r>
      <w:r>
        <w:rPr>
          <w:sz w:val="22"/>
        </w:rPr>
        <w:t> </w:t>
      </w:r>
      <w:r>
        <w:rPr>
          <w:spacing w:val="-4"/>
          <w:sz w:val="22"/>
        </w:rPr>
        <w:t>40(1):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131-166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(with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J.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Hamilton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R.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Pownall)</w:t>
      </w:r>
    </w:p>
    <w:p>
      <w:pPr>
        <w:pStyle w:val="BodyText"/>
      </w:pPr>
    </w:p>
    <w:p>
      <w:pPr>
        <w:pStyle w:val="BodyText"/>
        <w:ind w:left="743"/>
      </w:pPr>
      <w:r>
        <w:rPr>
          <w:spacing w:val="-2"/>
        </w:rPr>
        <w:t>“Sale</w:t>
      </w:r>
      <w:r>
        <w:rPr>
          <w:spacing w:val="-10"/>
        </w:rPr>
        <w:t> </w:t>
      </w:r>
      <w:r>
        <w:rPr>
          <w:spacing w:val="-2"/>
        </w:rPr>
        <w:t>Rates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Price</w:t>
      </w:r>
      <w:r>
        <w:rPr>
          <w:spacing w:val="-11"/>
        </w:rPr>
        <w:t> </w:t>
      </w:r>
      <w:r>
        <w:rPr>
          <w:spacing w:val="-2"/>
        </w:rPr>
        <w:t>Movements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Art</w:t>
      </w:r>
      <w:r>
        <w:rPr>
          <w:spacing w:val="-8"/>
        </w:rPr>
        <w:t> </w:t>
      </w:r>
      <w:r>
        <w:rPr>
          <w:spacing w:val="-2"/>
        </w:rPr>
        <w:t>Auctions,”</w:t>
      </w:r>
    </w:p>
    <w:p>
      <w:pPr>
        <w:spacing w:before="1"/>
        <w:ind w:left="743" w:right="0" w:firstLine="0"/>
        <w:jc w:val="left"/>
        <w:rPr>
          <w:sz w:val="22"/>
        </w:rPr>
      </w:pPr>
      <w:r>
        <w:rPr>
          <w:i/>
          <w:spacing w:val="-2"/>
          <w:sz w:val="22"/>
        </w:rPr>
        <w:t>American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Papers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Proceedings</w:t>
      </w:r>
      <w:r>
        <w:rPr>
          <w:spacing w:val="-2"/>
          <w:sz w:val="22"/>
        </w:rPr>
        <w:t>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2011,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101(3):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212-216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O. Ashenfelter)</w:t>
      </w:r>
    </w:p>
    <w:p>
      <w:pPr>
        <w:pStyle w:val="BodyText"/>
        <w:spacing w:line="252" w:lineRule="exact" w:before="253"/>
        <w:ind w:left="743"/>
      </w:pPr>
      <w:r>
        <w:rPr/>
        <w:t>“Fiddling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Value:</w:t>
      </w:r>
      <w:r>
        <w:rPr>
          <w:spacing w:val="-2"/>
        </w:rPr>
        <w:t> </w:t>
      </w:r>
      <w:r>
        <w:rPr/>
        <w:t>Violins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2"/>
        </w:rPr>
        <w:t>Investment?”</w:t>
      </w:r>
    </w:p>
    <w:p>
      <w:pPr>
        <w:spacing w:line="252" w:lineRule="exact" w:before="0"/>
        <w:ind w:left="743" w:right="0" w:firstLine="0"/>
        <w:jc w:val="left"/>
        <w:rPr>
          <w:sz w:val="22"/>
        </w:rPr>
      </w:pP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Inquiry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2011,</w:t>
      </w:r>
      <w:r>
        <w:rPr>
          <w:spacing w:val="-3"/>
          <w:sz w:val="22"/>
        </w:rPr>
        <w:t> </w:t>
      </w:r>
      <w:r>
        <w:rPr>
          <w:sz w:val="22"/>
        </w:rPr>
        <w:t>49(4):</w:t>
      </w:r>
      <w:r>
        <w:rPr>
          <w:spacing w:val="-3"/>
          <w:sz w:val="22"/>
        </w:rPr>
        <w:t> </w:t>
      </w:r>
      <w:r>
        <w:rPr>
          <w:sz w:val="22"/>
        </w:rPr>
        <w:t>1083-1097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P.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Margolis)</w:t>
      </w:r>
    </w:p>
    <w:p>
      <w:pPr>
        <w:pStyle w:val="BodyText"/>
      </w:pPr>
    </w:p>
    <w:p>
      <w:pPr>
        <w:pStyle w:val="BodyText"/>
        <w:ind w:left="743"/>
      </w:pPr>
      <w:r>
        <w:rPr/>
        <w:t>“A</w:t>
      </w:r>
      <w:r>
        <w:rPr>
          <w:spacing w:val="-4"/>
        </w:rPr>
        <w:t> </w:t>
      </w:r>
      <w:r>
        <w:rPr/>
        <w:t>Dynamic</w:t>
      </w:r>
      <w:r>
        <w:rPr>
          <w:spacing w:val="-5"/>
        </w:rPr>
        <w:t> </w:t>
      </w:r>
      <w:r>
        <w:rPr/>
        <w:t>Model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Price</w:t>
      </w:r>
      <w:r>
        <w:rPr>
          <w:spacing w:val="-3"/>
        </w:rPr>
        <w:t> </w:t>
      </w:r>
      <w:r>
        <w:rPr/>
        <w:t>Discrimination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Inventory</w:t>
      </w:r>
      <w:r>
        <w:rPr>
          <w:spacing w:val="-6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Fulton</w:t>
      </w:r>
      <w:r>
        <w:rPr>
          <w:spacing w:val="-3"/>
        </w:rPr>
        <w:t> </w:t>
      </w:r>
      <w:r>
        <w:rPr/>
        <w:t>Fish </w:t>
      </w:r>
      <w:r>
        <w:rPr>
          <w:spacing w:val="-2"/>
        </w:rPr>
        <w:t>Market,”</w:t>
      </w:r>
    </w:p>
    <w:p>
      <w:pPr>
        <w:spacing w:before="0"/>
        <w:ind w:left="743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Organization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2011,</w:t>
      </w:r>
      <w:r>
        <w:rPr>
          <w:spacing w:val="-4"/>
          <w:sz w:val="22"/>
        </w:rPr>
        <w:t> </w:t>
      </w:r>
      <w:r>
        <w:rPr>
          <w:sz w:val="22"/>
        </w:rPr>
        <w:t>80(1):</w:t>
      </w:r>
      <w:r>
        <w:rPr>
          <w:spacing w:val="-3"/>
          <w:sz w:val="22"/>
        </w:rPr>
        <w:t> </w:t>
      </w:r>
      <w:r>
        <w:rPr>
          <w:sz w:val="22"/>
        </w:rPr>
        <w:t>6-19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G.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Hall)</w:t>
      </w:r>
    </w:p>
    <w:p>
      <w:pPr>
        <w:pStyle w:val="BodyText"/>
      </w:pPr>
    </w:p>
    <w:p>
      <w:pPr>
        <w:pStyle w:val="BodyText"/>
        <w:spacing w:line="252" w:lineRule="exact" w:before="1"/>
        <w:ind w:left="743"/>
      </w:pPr>
      <w:r>
        <w:rPr/>
        <w:t>“The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Droit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Suite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UK: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Empirical </w:t>
      </w:r>
      <w:r>
        <w:rPr>
          <w:spacing w:val="-2"/>
        </w:rPr>
        <w:t>Analysis,”</w:t>
      </w:r>
    </w:p>
    <w:p>
      <w:pPr>
        <w:spacing w:line="252" w:lineRule="exact" w:before="0"/>
        <w:ind w:left="743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Cultural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2011,</w:t>
      </w:r>
      <w:r>
        <w:rPr>
          <w:spacing w:val="-4"/>
          <w:sz w:val="22"/>
        </w:rPr>
        <w:t> </w:t>
      </w:r>
      <w:r>
        <w:rPr>
          <w:sz w:val="22"/>
        </w:rPr>
        <w:t>35(2):</w:t>
      </w:r>
      <w:r>
        <w:rPr>
          <w:spacing w:val="-3"/>
          <w:sz w:val="22"/>
        </w:rPr>
        <w:t> </w:t>
      </w:r>
      <w:r>
        <w:rPr>
          <w:sz w:val="22"/>
        </w:rPr>
        <w:t>81-100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Banternghansa),</w:t>
      </w:r>
    </w:p>
    <w:p>
      <w:pPr>
        <w:pStyle w:val="BodyText"/>
      </w:pPr>
    </w:p>
    <w:p>
      <w:pPr>
        <w:pStyle w:val="BodyText"/>
        <w:spacing w:line="252" w:lineRule="exact"/>
        <w:ind w:left="743"/>
      </w:pPr>
      <w:r>
        <w:rPr/>
        <w:t>“When</w:t>
      </w:r>
      <w:r>
        <w:rPr>
          <w:spacing w:val="-8"/>
        </w:rPr>
        <w:t> </w:t>
      </w:r>
      <w:r>
        <w:rPr/>
        <w:t>are</w:t>
      </w:r>
      <w:r>
        <w:rPr>
          <w:spacing w:val="-2"/>
        </w:rPr>
        <w:t> </w:t>
      </w:r>
      <w:r>
        <w:rPr/>
        <w:t>supply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demand</w:t>
      </w:r>
      <w:r>
        <w:rPr>
          <w:spacing w:val="-3"/>
        </w:rPr>
        <w:t> </w:t>
      </w:r>
      <w:r>
        <w:rPr/>
        <w:t>determined</w:t>
      </w:r>
      <w:r>
        <w:rPr>
          <w:spacing w:val="-5"/>
        </w:rPr>
        <w:t> </w:t>
      </w:r>
      <w:r>
        <w:rPr/>
        <w:t>recursively</w:t>
      </w:r>
      <w:r>
        <w:rPr>
          <w:spacing w:val="-5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simultaneously?”</w:t>
      </w:r>
    </w:p>
    <w:p>
      <w:pPr>
        <w:spacing w:line="252" w:lineRule="exact" w:before="0"/>
        <w:ind w:left="743" w:right="0" w:firstLine="0"/>
        <w:jc w:val="left"/>
        <w:rPr>
          <w:sz w:val="22"/>
        </w:rPr>
      </w:pPr>
      <w:r>
        <w:rPr>
          <w:i/>
          <w:sz w:val="22"/>
        </w:rPr>
        <w:t>Eastern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2010,</w:t>
      </w:r>
      <w:r>
        <w:rPr>
          <w:spacing w:val="-3"/>
          <w:sz w:val="22"/>
        </w:rPr>
        <w:t> </w:t>
      </w:r>
      <w:r>
        <w:rPr>
          <w:sz w:val="22"/>
        </w:rPr>
        <w:t>36(2):</w:t>
      </w:r>
      <w:r>
        <w:rPr>
          <w:spacing w:val="-3"/>
          <w:sz w:val="22"/>
        </w:rPr>
        <w:t> </w:t>
      </w:r>
      <w:r>
        <w:rPr>
          <w:sz w:val="22"/>
        </w:rPr>
        <w:t>188-197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P.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Kennedy)</w:t>
      </w:r>
    </w:p>
    <w:p>
      <w:pPr>
        <w:pStyle w:val="BodyText"/>
      </w:pPr>
    </w:p>
    <w:p>
      <w:pPr>
        <w:pStyle w:val="BodyText"/>
        <w:ind w:left="743"/>
      </w:pPr>
      <w:r>
        <w:rPr/>
        <w:t>“Anchoring</w:t>
      </w:r>
      <w:r>
        <w:rPr>
          <w:spacing w:val="-5"/>
        </w:rPr>
        <w:t> </w:t>
      </w:r>
      <w:r>
        <w:rPr/>
        <w:t>Effects: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Art</w:t>
      </w:r>
      <w:r>
        <w:rPr>
          <w:spacing w:val="-4"/>
        </w:rPr>
        <w:t> </w:t>
      </w:r>
      <w:r>
        <w:rPr>
          <w:spacing w:val="-2"/>
        </w:rPr>
        <w:t>Auctions,”</w:t>
      </w:r>
    </w:p>
    <w:p>
      <w:pPr>
        <w:spacing w:before="2"/>
        <w:ind w:left="743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-4"/>
          <w:sz w:val="22"/>
        </w:rPr>
        <w:t> </w:t>
      </w:r>
      <w:r>
        <w:rPr>
          <w:sz w:val="22"/>
        </w:rPr>
        <w:t>2009,</w:t>
      </w:r>
      <w:r>
        <w:rPr>
          <w:spacing w:val="-4"/>
          <w:sz w:val="22"/>
        </w:rPr>
        <w:t> </w:t>
      </w:r>
      <w:r>
        <w:rPr>
          <w:sz w:val="22"/>
        </w:rPr>
        <w:t>99(3):</w:t>
      </w:r>
      <w:r>
        <w:rPr>
          <w:spacing w:val="-3"/>
          <w:sz w:val="22"/>
        </w:rPr>
        <w:t> </w:t>
      </w:r>
      <w:r>
        <w:rPr>
          <w:sz w:val="22"/>
        </w:rPr>
        <w:t>1027-1039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Beggs)</w:t>
      </w:r>
    </w:p>
    <w:p>
      <w:pPr>
        <w:pStyle w:val="BodyText"/>
        <w:spacing w:before="251"/>
        <w:ind w:left="743"/>
      </w:pPr>
      <w:r>
        <w:rPr/>
        <w:t>“Failure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Meet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Reserve</w:t>
      </w:r>
      <w:r>
        <w:rPr>
          <w:spacing w:val="-2"/>
        </w:rPr>
        <w:t> </w:t>
      </w:r>
      <w:r>
        <w:rPr/>
        <w:t>Price: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1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Returns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Art,”</w:t>
      </w:r>
    </w:p>
    <w:p>
      <w:pPr>
        <w:spacing w:before="1"/>
        <w:ind w:left="743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Cultural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2008,</w:t>
      </w:r>
      <w:r>
        <w:rPr>
          <w:spacing w:val="-4"/>
          <w:sz w:val="22"/>
        </w:rPr>
        <w:t> </w:t>
      </w:r>
      <w:r>
        <w:rPr>
          <w:sz w:val="22"/>
        </w:rPr>
        <w:t>32(4):</w:t>
      </w:r>
      <w:r>
        <w:rPr>
          <w:spacing w:val="-3"/>
          <w:sz w:val="22"/>
        </w:rPr>
        <w:t> </w:t>
      </w:r>
      <w:r>
        <w:rPr>
          <w:sz w:val="22"/>
        </w:rPr>
        <w:t>301-320</w:t>
      </w:r>
      <w:r>
        <w:rPr>
          <w:spacing w:val="-8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Beggs)</w:t>
      </w:r>
    </w:p>
    <w:p>
      <w:pPr>
        <w:pStyle w:val="BodyText"/>
      </w:pPr>
    </w:p>
    <w:p>
      <w:pPr>
        <w:pStyle w:val="BodyText"/>
        <w:spacing w:line="252" w:lineRule="exact"/>
        <w:ind w:left="743"/>
      </w:pPr>
      <w:r>
        <w:rPr/>
        <w:t>“The</w:t>
      </w:r>
      <w:r>
        <w:rPr>
          <w:spacing w:val="-2"/>
        </w:rPr>
        <w:t> </w:t>
      </w:r>
      <w:r>
        <w:rPr/>
        <w:t>Fulton</w:t>
      </w:r>
      <w:r>
        <w:rPr>
          <w:spacing w:val="-5"/>
        </w:rPr>
        <w:t> </w:t>
      </w:r>
      <w:r>
        <w:rPr/>
        <w:t>Fish</w:t>
      </w:r>
      <w:r>
        <w:rPr>
          <w:spacing w:val="-1"/>
        </w:rPr>
        <w:t> </w:t>
      </w:r>
      <w:r>
        <w:rPr>
          <w:spacing w:val="-2"/>
        </w:rPr>
        <w:t>Market,”</w:t>
      </w:r>
    </w:p>
    <w:p>
      <w:pPr>
        <w:spacing w:line="252" w:lineRule="exact" w:before="0"/>
        <w:ind w:left="743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Perspectives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2006,</w:t>
      </w:r>
      <w:r>
        <w:rPr>
          <w:spacing w:val="-5"/>
          <w:sz w:val="22"/>
        </w:rPr>
        <w:t> </w:t>
      </w:r>
      <w:r>
        <w:rPr>
          <w:sz w:val="22"/>
        </w:rPr>
        <w:t>20(2):</w:t>
      </w:r>
      <w:r>
        <w:rPr>
          <w:spacing w:val="-4"/>
          <w:sz w:val="22"/>
        </w:rPr>
        <w:t> </w:t>
      </w:r>
      <w:r>
        <w:rPr>
          <w:sz w:val="22"/>
        </w:rPr>
        <w:t>207-</w:t>
      </w:r>
      <w:r>
        <w:rPr>
          <w:spacing w:val="-5"/>
          <w:sz w:val="22"/>
        </w:rPr>
        <w:t>220</w:t>
      </w:r>
    </w:p>
    <w:p>
      <w:pPr>
        <w:pStyle w:val="BodyText"/>
      </w:pPr>
    </w:p>
    <w:p>
      <w:pPr>
        <w:pStyle w:val="BodyText"/>
        <w:spacing w:before="1"/>
        <w:ind w:left="743"/>
      </w:pPr>
      <w:r>
        <w:rPr/>
        <w:t>“Anatomy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Rise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Fall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Price-Fixing</w:t>
      </w:r>
      <w:r>
        <w:rPr>
          <w:spacing w:val="-2"/>
        </w:rPr>
        <w:t> </w:t>
      </w:r>
      <w:r>
        <w:rPr/>
        <w:t>Conspiracy:</w:t>
      </w:r>
      <w:r>
        <w:rPr>
          <w:spacing w:val="-4"/>
        </w:rPr>
        <w:t> </w:t>
      </w:r>
      <w:r>
        <w:rPr/>
        <w:t>Auctions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Sotheby’s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Christie’s,”</w:t>
      </w:r>
    </w:p>
    <w:p>
      <w:pPr>
        <w:spacing w:before="0"/>
        <w:ind w:left="743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Competition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Law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2005,</w:t>
      </w:r>
      <w:r>
        <w:rPr>
          <w:spacing w:val="-14"/>
          <w:sz w:val="22"/>
        </w:rPr>
        <w:t> </w:t>
      </w:r>
      <w:r>
        <w:rPr>
          <w:sz w:val="22"/>
        </w:rPr>
        <w:t>1(1):</w:t>
      </w:r>
      <w:r>
        <w:rPr>
          <w:spacing w:val="-11"/>
          <w:sz w:val="22"/>
        </w:rPr>
        <w:t> </w:t>
      </w:r>
      <w:r>
        <w:rPr>
          <w:sz w:val="22"/>
        </w:rPr>
        <w:t>3-20</w:t>
      </w:r>
      <w:r>
        <w:rPr>
          <w:spacing w:val="-14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O.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Ashenfelter)</w:t>
      </w:r>
    </w:p>
    <w:p>
      <w:pPr>
        <w:pStyle w:val="BodyText"/>
        <w:spacing w:before="251"/>
        <w:ind w:left="742"/>
      </w:pPr>
      <w:r>
        <w:rPr/>
        <w:t>“The</w:t>
      </w:r>
      <w:r>
        <w:rPr>
          <w:spacing w:val="-2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School</w:t>
      </w:r>
      <w:r>
        <w:rPr>
          <w:spacing w:val="-4"/>
        </w:rPr>
        <w:t> </w:t>
      </w:r>
      <w:r>
        <w:rPr/>
        <w:t>Inputs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Student</w:t>
      </w:r>
      <w:r>
        <w:rPr>
          <w:spacing w:val="-1"/>
        </w:rPr>
        <w:t> </w:t>
      </w:r>
      <w:r>
        <w:rPr/>
        <w:t>Performance: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Private</w:t>
      </w:r>
      <w:r>
        <w:rPr>
          <w:spacing w:val="-2"/>
        </w:rPr>
        <w:t> </w:t>
      </w:r>
      <w:r>
        <w:rPr/>
        <w:t>Schools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 United Kingdom,”</w:t>
      </w:r>
    </w:p>
    <w:p>
      <w:pPr>
        <w:spacing w:before="0"/>
        <w:ind w:left="742" w:right="0" w:firstLine="0"/>
        <w:jc w:val="left"/>
        <w:rPr>
          <w:sz w:val="22"/>
        </w:rPr>
      </w:pPr>
      <w:r>
        <w:rPr>
          <w:i/>
          <w:sz w:val="22"/>
        </w:rPr>
        <w:t>Industrial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Relations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2005,</w:t>
      </w:r>
      <w:r>
        <w:rPr>
          <w:spacing w:val="-13"/>
          <w:sz w:val="22"/>
        </w:rPr>
        <w:t> </w:t>
      </w:r>
      <w:r>
        <w:rPr>
          <w:sz w:val="22"/>
        </w:rPr>
        <w:t>58(3):</w:t>
      </w:r>
      <w:r>
        <w:rPr>
          <w:spacing w:val="-14"/>
          <w:sz w:val="22"/>
        </w:rPr>
        <w:t> </w:t>
      </w:r>
      <w:r>
        <w:rPr>
          <w:sz w:val="22"/>
        </w:rPr>
        <w:t>435-451</w:t>
      </w:r>
      <w:r>
        <w:rPr>
          <w:spacing w:val="-13"/>
          <w:sz w:val="22"/>
        </w:rPr>
        <w:t> </w:t>
      </w:r>
      <w:r>
        <w:rPr>
          <w:sz w:val="22"/>
        </w:rPr>
        <w:t>(with</w:t>
      </w:r>
      <w:r>
        <w:rPr>
          <w:spacing w:val="-11"/>
          <w:sz w:val="22"/>
        </w:rPr>
        <w:t> </w:t>
      </w:r>
      <w:r>
        <w:rPr>
          <w:sz w:val="22"/>
        </w:rPr>
        <w:t>M.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Stevens)</w:t>
      </w:r>
    </w:p>
    <w:p>
      <w:pPr>
        <w:pStyle w:val="BodyText"/>
      </w:pPr>
    </w:p>
    <w:p>
      <w:pPr>
        <w:pStyle w:val="BodyText"/>
        <w:ind w:left="742"/>
      </w:pPr>
      <w:bookmarkStart w:name="“Auctions and the Price of Art,”" w:id="3"/>
      <w:bookmarkEnd w:id="3"/>
      <w:r>
        <w:rPr/>
      </w:r>
      <w:r>
        <w:rPr>
          <w:spacing w:val="-2"/>
        </w:rPr>
        <w:t>“Auctions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Price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Art,”</w:t>
      </w:r>
    </w:p>
    <w:p>
      <w:pPr>
        <w:spacing w:before="2"/>
        <w:ind w:left="742" w:right="0" w:firstLine="0"/>
        <w:jc w:val="left"/>
        <w:rPr>
          <w:sz w:val="22"/>
        </w:rPr>
      </w:pPr>
      <w:bookmarkStart w:name="Journal of Economic Literature, 2003, 41" w:id="4"/>
      <w:bookmarkEnd w:id="4"/>
      <w:r>
        <w:rPr/>
      </w:r>
      <w:r>
        <w:rPr>
          <w:i/>
          <w:spacing w:val="-2"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Literature</w:t>
      </w:r>
      <w:r>
        <w:rPr>
          <w:spacing w:val="-2"/>
          <w:sz w:val="22"/>
        </w:rPr>
        <w:t>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2003,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41(3):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763-788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Ashenfelter)</w:t>
      </w:r>
    </w:p>
    <w:p>
      <w:pPr>
        <w:pStyle w:val="BodyText"/>
        <w:spacing w:before="251"/>
        <w:ind w:left="742"/>
      </w:pPr>
      <w:r>
        <w:rPr>
          <w:spacing w:val="-4"/>
        </w:rPr>
        <w:t>“Wage</w:t>
      </w:r>
      <w:r>
        <w:rPr/>
        <w:t> </w:t>
      </w:r>
      <w:r>
        <w:rPr>
          <w:spacing w:val="-4"/>
        </w:rPr>
        <w:t>Differentials</w:t>
      </w:r>
      <w:r>
        <w:rPr>
          <w:spacing w:val="-2"/>
        </w:rPr>
        <w:t> </w:t>
      </w:r>
      <w:r>
        <w:rPr>
          <w:spacing w:val="-4"/>
        </w:rPr>
        <w:t>by Gender:</w:t>
      </w:r>
      <w:r>
        <w:rPr/>
        <w:t> </w:t>
      </w:r>
      <w:r>
        <w:rPr>
          <w:spacing w:val="-4"/>
        </w:rPr>
        <w:t>Evidence</w:t>
      </w:r>
      <w:r>
        <w:rPr>
          <w:spacing w:val="-3"/>
        </w:rPr>
        <w:t> </w:t>
      </w:r>
      <w:r>
        <w:rPr>
          <w:spacing w:val="-4"/>
        </w:rPr>
        <w:t>from</w:t>
      </w:r>
      <w:r>
        <w:rPr>
          <w:spacing w:val="2"/>
        </w:rPr>
        <w:t> </w:t>
      </w:r>
      <w:r>
        <w:rPr>
          <w:spacing w:val="-4"/>
        </w:rPr>
        <w:t>Recently</w:t>
      </w:r>
      <w:r>
        <w:rPr>
          <w:spacing w:val="-3"/>
        </w:rPr>
        <w:t> </w:t>
      </w:r>
      <w:r>
        <w:rPr>
          <w:spacing w:val="-4"/>
        </w:rPr>
        <w:t>Graduated</w:t>
      </w:r>
      <w:r>
        <w:rPr>
          <w:spacing w:val="-2"/>
        </w:rPr>
        <w:t> </w:t>
      </w:r>
      <w:r>
        <w:rPr>
          <w:spacing w:val="-4"/>
        </w:rPr>
        <w:t>MBAs,”</w:t>
      </w:r>
    </w:p>
    <w:p>
      <w:pPr>
        <w:spacing w:before="1"/>
        <w:ind w:left="742" w:right="0" w:firstLine="0"/>
        <w:jc w:val="left"/>
        <w:rPr>
          <w:sz w:val="22"/>
        </w:rPr>
      </w:pPr>
      <w:r>
        <w:rPr>
          <w:i/>
          <w:spacing w:val="-4"/>
          <w:sz w:val="22"/>
        </w:rPr>
        <w:t>Oxford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Bulletin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Economics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and Statistics</w:t>
      </w:r>
      <w:r>
        <w:rPr>
          <w:spacing w:val="-4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2000,</w:t>
      </w:r>
      <w:r>
        <w:rPr>
          <w:sz w:val="22"/>
        </w:rPr>
        <w:t> </w:t>
      </w:r>
      <w:r>
        <w:rPr>
          <w:spacing w:val="-4"/>
          <w:sz w:val="22"/>
        </w:rPr>
        <w:t>62(0):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837-854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(with</w:t>
      </w:r>
      <w:r>
        <w:rPr>
          <w:sz w:val="22"/>
        </w:rPr>
        <w:t> </w:t>
      </w:r>
      <w:r>
        <w:rPr>
          <w:spacing w:val="-4"/>
          <w:sz w:val="22"/>
        </w:rPr>
        <w:t>L.</w:t>
      </w:r>
      <w:r>
        <w:rPr>
          <w:sz w:val="22"/>
        </w:rPr>
        <w:t> </w:t>
      </w:r>
      <w:r>
        <w:rPr>
          <w:spacing w:val="-4"/>
          <w:sz w:val="22"/>
        </w:rPr>
        <w:t>Pistaferri)</w:t>
      </w:r>
    </w:p>
    <w:p>
      <w:pPr>
        <w:pStyle w:val="BodyText"/>
      </w:pPr>
    </w:p>
    <w:p>
      <w:pPr>
        <w:pStyle w:val="BodyText"/>
        <w:ind w:left="742" w:right="34"/>
      </w:pPr>
      <w:r>
        <w:rPr>
          <w:spacing w:val="-2"/>
        </w:rPr>
        <w:t>“The</w:t>
      </w:r>
      <w:r>
        <w:rPr>
          <w:spacing w:val="-12"/>
        </w:rPr>
        <w:t> </w:t>
      </w:r>
      <w:r>
        <w:rPr>
          <w:spacing w:val="-2"/>
        </w:rPr>
        <w:t>Interpretation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Instrumental</w:t>
      </w:r>
      <w:r>
        <w:rPr>
          <w:spacing w:val="-11"/>
        </w:rPr>
        <w:t> </w:t>
      </w:r>
      <w:r>
        <w:rPr>
          <w:spacing w:val="-2"/>
        </w:rPr>
        <w:t>Variables</w:t>
      </w:r>
      <w:r>
        <w:rPr>
          <w:spacing w:val="-12"/>
        </w:rPr>
        <w:t> </w:t>
      </w:r>
      <w:r>
        <w:rPr>
          <w:spacing w:val="-2"/>
        </w:rPr>
        <w:t>Estimators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Simultaneous</w:t>
      </w:r>
      <w:r>
        <w:rPr>
          <w:spacing w:val="-11"/>
        </w:rPr>
        <w:t> </w:t>
      </w:r>
      <w:r>
        <w:rPr>
          <w:spacing w:val="-2"/>
        </w:rPr>
        <w:t>Equations</w:t>
      </w:r>
      <w:r>
        <w:rPr>
          <w:spacing w:val="-12"/>
        </w:rPr>
        <w:t> </w:t>
      </w:r>
      <w:r>
        <w:rPr>
          <w:spacing w:val="-2"/>
        </w:rPr>
        <w:t>Models</w:t>
      </w:r>
      <w:r>
        <w:rPr>
          <w:spacing w:val="-12"/>
        </w:rPr>
        <w:t> </w:t>
      </w:r>
      <w:r>
        <w:rPr>
          <w:spacing w:val="-2"/>
        </w:rPr>
        <w:t>with </w:t>
      </w:r>
      <w:r>
        <w:rPr/>
        <w:t>an Application to the Demand for Fish,”</w:t>
      </w:r>
    </w:p>
    <w:p>
      <w:pPr>
        <w:spacing w:line="251" w:lineRule="exact" w:before="0"/>
        <w:ind w:left="742" w:right="0" w:firstLine="0"/>
        <w:jc w:val="left"/>
        <w:rPr>
          <w:sz w:val="22"/>
        </w:rPr>
      </w:pPr>
      <w:r>
        <w:rPr>
          <w:i/>
          <w:spacing w:val="-2"/>
          <w:sz w:val="22"/>
        </w:rPr>
        <w:t>Review</w:t>
      </w:r>
      <w:r>
        <w:rPr>
          <w:i/>
          <w:spacing w:val="-14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Studies,</w:t>
      </w:r>
      <w:r>
        <w:rPr>
          <w:i/>
          <w:spacing w:val="-11"/>
          <w:sz w:val="22"/>
        </w:rPr>
        <w:t> </w:t>
      </w:r>
      <w:r>
        <w:rPr>
          <w:spacing w:val="-2"/>
          <w:sz w:val="22"/>
        </w:rPr>
        <w:t>2000,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67(3):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499-528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J.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Angrist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Imbens)</w:t>
      </w:r>
    </w:p>
    <w:p>
      <w:pPr>
        <w:spacing w:after="0" w:line="251" w:lineRule="exact"/>
        <w:jc w:val="left"/>
        <w:rPr>
          <w:sz w:val="22"/>
        </w:rPr>
        <w:sectPr>
          <w:pgSz w:w="11910" w:h="16840"/>
          <w:pgMar w:header="0" w:footer="1783" w:top="1600" w:bottom="1980" w:left="1417" w:right="1417"/>
        </w:sectPr>
      </w:pPr>
    </w:p>
    <w:p>
      <w:pPr>
        <w:pStyle w:val="BodyText"/>
        <w:spacing w:line="252" w:lineRule="exact" w:before="80"/>
        <w:ind w:left="743"/>
      </w:pPr>
      <w:r>
        <w:rPr>
          <w:spacing w:val="-4"/>
        </w:rPr>
        <w:t>“Freedom,</w:t>
      </w:r>
      <w:r>
        <w:rPr/>
        <w:t> </w:t>
      </w:r>
      <w:r>
        <w:rPr>
          <w:spacing w:val="-4"/>
        </w:rPr>
        <w:t>Growth,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Environment,”</w:t>
      </w:r>
    </w:p>
    <w:p>
      <w:pPr>
        <w:spacing w:line="252" w:lineRule="exact" w:before="0"/>
        <w:ind w:left="743" w:right="0" w:firstLine="0"/>
        <w:jc w:val="left"/>
        <w:rPr>
          <w:sz w:val="22"/>
        </w:rPr>
      </w:pPr>
      <w:r>
        <w:rPr>
          <w:i/>
          <w:spacing w:val="-4"/>
          <w:sz w:val="22"/>
        </w:rPr>
        <w:t>Environment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and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Development</w:t>
      </w:r>
      <w:r>
        <w:rPr>
          <w:i/>
          <w:spacing w:val="2"/>
          <w:sz w:val="22"/>
        </w:rPr>
        <w:t> </w:t>
      </w:r>
      <w:r>
        <w:rPr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2000,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5(4):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433-456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(with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S.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Barrett)</w:t>
      </w:r>
    </w:p>
    <w:p>
      <w:pPr>
        <w:pStyle w:val="BodyText"/>
      </w:pPr>
    </w:p>
    <w:p>
      <w:pPr>
        <w:pStyle w:val="BodyText"/>
        <w:ind w:left="743"/>
      </w:pPr>
      <w:r>
        <w:rPr>
          <w:spacing w:val="-4"/>
        </w:rPr>
        <w:t>“The</w:t>
      </w:r>
      <w:r>
        <w:rPr>
          <w:spacing w:val="-1"/>
        </w:rPr>
        <w:t> </w:t>
      </w:r>
      <w:r>
        <w:rPr>
          <w:spacing w:val="-4"/>
        </w:rPr>
        <w:t>Fairness</w:t>
      </w:r>
      <w:r>
        <w:rPr/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Pricing Decisions:</w:t>
      </w:r>
      <w:r>
        <w:rPr>
          <w:spacing w:val="1"/>
        </w:rPr>
        <w:t> </w:t>
      </w:r>
      <w:r>
        <w:rPr>
          <w:spacing w:val="-4"/>
        </w:rPr>
        <w:t>Corporate</w:t>
      </w:r>
      <w:r>
        <w:rPr>
          <w:spacing w:val="-1"/>
        </w:rPr>
        <w:t> </w:t>
      </w:r>
      <w:r>
        <w:rPr>
          <w:spacing w:val="-4"/>
        </w:rPr>
        <w:t>Control</w:t>
      </w:r>
      <w:r>
        <w:rPr>
          <w:spacing w:val="-1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Franchising,”</w:t>
      </w:r>
    </w:p>
    <w:p>
      <w:pPr>
        <w:spacing w:before="2"/>
        <w:ind w:left="743" w:right="0" w:firstLine="0"/>
        <w:jc w:val="left"/>
        <w:rPr>
          <w:sz w:val="22"/>
        </w:rPr>
      </w:pPr>
      <w:r>
        <w:rPr>
          <w:i/>
          <w:spacing w:val="-4"/>
          <w:sz w:val="22"/>
        </w:rPr>
        <w:t>Business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Ethics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Quarterly,</w:t>
      </w:r>
      <w:r>
        <w:rPr>
          <w:i/>
          <w:spacing w:val="-1"/>
          <w:sz w:val="22"/>
        </w:rPr>
        <w:t> </w:t>
      </w:r>
      <w:r>
        <w:rPr>
          <w:spacing w:val="-4"/>
          <w:sz w:val="22"/>
        </w:rPr>
        <w:t>1999,</w:t>
      </w:r>
      <w:r>
        <w:rPr>
          <w:sz w:val="22"/>
        </w:rPr>
        <w:t> </w:t>
      </w:r>
      <w:r>
        <w:rPr>
          <w:spacing w:val="-4"/>
          <w:sz w:val="22"/>
        </w:rPr>
        <w:t>9(2):</w:t>
      </w:r>
      <w:r>
        <w:rPr>
          <w:sz w:val="22"/>
        </w:rPr>
        <w:t> </w:t>
      </w:r>
      <w:r>
        <w:rPr>
          <w:spacing w:val="-4"/>
          <w:sz w:val="22"/>
        </w:rPr>
        <w:t>225-243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(with</w:t>
      </w:r>
      <w:r>
        <w:rPr>
          <w:sz w:val="22"/>
        </w:rPr>
        <w:t> </w:t>
      </w:r>
      <w:r>
        <w:rPr>
          <w:spacing w:val="-4"/>
          <w:sz w:val="22"/>
        </w:rPr>
        <w:t>D. Robertson)</w:t>
      </w:r>
    </w:p>
    <w:p>
      <w:pPr>
        <w:pStyle w:val="BodyText"/>
        <w:spacing w:before="251"/>
        <w:ind w:left="743"/>
      </w:pPr>
      <w:r>
        <w:rPr>
          <w:spacing w:val="-4"/>
        </w:rPr>
        <w:t>“Declining</w:t>
      </w:r>
      <w:r>
        <w:rPr>
          <w:spacing w:val="-3"/>
        </w:rPr>
        <w:t> </w:t>
      </w:r>
      <w:r>
        <w:rPr>
          <w:spacing w:val="-4"/>
        </w:rPr>
        <w:t>Values</w:t>
      </w:r>
      <w:r>
        <w:rPr/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Afternoon</w:t>
      </w:r>
      <w:r>
        <w:rPr>
          <w:spacing w:val="-3"/>
        </w:rPr>
        <w:t> </w:t>
      </w:r>
      <w:r>
        <w:rPr>
          <w:spacing w:val="-4"/>
        </w:rPr>
        <w:t>Effect:</w:t>
      </w:r>
      <w:r>
        <w:rPr>
          <w:spacing w:val="-1"/>
        </w:rPr>
        <w:t> </w:t>
      </w:r>
      <w:r>
        <w:rPr>
          <w:spacing w:val="-4"/>
        </w:rPr>
        <w:t>Evidence from</w:t>
      </w:r>
      <w:r>
        <w:rPr>
          <w:spacing w:val="2"/>
        </w:rPr>
        <w:t> </w:t>
      </w:r>
      <w:r>
        <w:rPr>
          <w:spacing w:val="-4"/>
        </w:rPr>
        <w:t>Art</w:t>
      </w:r>
      <w:r>
        <w:rPr>
          <w:spacing w:val="2"/>
        </w:rPr>
        <w:t> </w:t>
      </w:r>
      <w:r>
        <w:rPr>
          <w:spacing w:val="-4"/>
        </w:rPr>
        <w:t>Auctions,”</w:t>
      </w:r>
    </w:p>
    <w:p>
      <w:pPr>
        <w:spacing w:before="1"/>
        <w:ind w:left="742" w:right="0" w:firstLine="0"/>
        <w:jc w:val="left"/>
        <w:rPr>
          <w:sz w:val="22"/>
        </w:rPr>
      </w:pPr>
      <w:r>
        <w:rPr>
          <w:i/>
          <w:spacing w:val="-4"/>
          <w:sz w:val="22"/>
        </w:rPr>
        <w:t>Rand Journal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1997,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28(3):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544-565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(with A.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Beggs)</w:t>
      </w:r>
    </w:p>
    <w:p>
      <w:pPr>
        <w:pStyle w:val="BodyText"/>
      </w:pPr>
    </w:p>
    <w:p>
      <w:pPr>
        <w:pStyle w:val="BodyText"/>
        <w:spacing w:line="252" w:lineRule="exact"/>
        <w:ind w:left="742"/>
      </w:pPr>
      <w:r>
        <w:rPr>
          <w:spacing w:val="-4"/>
        </w:rPr>
        <w:t>“Do Fast-Food</w:t>
      </w:r>
      <w:r>
        <w:rPr>
          <w:spacing w:val="1"/>
        </w:rPr>
        <w:t> </w:t>
      </w:r>
      <w:r>
        <w:rPr>
          <w:spacing w:val="-4"/>
        </w:rPr>
        <w:t>Chains</w:t>
      </w:r>
      <w:r>
        <w:rPr>
          <w:spacing w:val="-3"/>
        </w:rPr>
        <w:t> </w:t>
      </w:r>
      <w:r>
        <w:rPr>
          <w:spacing w:val="-4"/>
        </w:rPr>
        <w:t>Price</w:t>
      </w:r>
      <w:r>
        <w:rPr>
          <w:spacing w:val="-2"/>
        </w:rPr>
        <w:t> </w:t>
      </w:r>
      <w:r>
        <w:rPr>
          <w:spacing w:val="-4"/>
        </w:rPr>
        <w:t>Discriminate</w:t>
      </w:r>
      <w:r>
        <w:rPr>
          <w:spacing w:val="-2"/>
        </w:rPr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Race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Income</w:t>
      </w:r>
      <w:r>
        <w:rPr/>
        <w:t> </w:t>
      </w:r>
      <w:r>
        <w:rPr>
          <w:spacing w:val="-4"/>
        </w:rPr>
        <w:t>Characteristics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an</w:t>
      </w:r>
      <w:r>
        <w:rPr>
          <w:spacing w:val="-3"/>
        </w:rPr>
        <w:t> </w:t>
      </w:r>
      <w:r>
        <w:rPr>
          <w:spacing w:val="-4"/>
        </w:rPr>
        <w:t>Area?”</w:t>
      </w:r>
    </w:p>
    <w:p>
      <w:pPr>
        <w:spacing w:line="252" w:lineRule="exact" w:before="0"/>
        <w:ind w:left="742" w:right="0" w:firstLine="0"/>
        <w:jc w:val="left"/>
        <w:rPr>
          <w:sz w:val="22"/>
        </w:rPr>
      </w:pPr>
      <w:r>
        <w:rPr>
          <w:i/>
          <w:spacing w:val="-4"/>
          <w:sz w:val="22"/>
        </w:rPr>
        <w:t>Journal</w:t>
      </w:r>
      <w:r>
        <w:rPr>
          <w:i/>
          <w:spacing w:val="1"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Business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Statistics</w:t>
      </w:r>
      <w:r>
        <w:rPr>
          <w:spacing w:val="-4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1997,</w:t>
      </w:r>
      <w:r>
        <w:rPr>
          <w:sz w:val="22"/>
        </w:rPr>
        <w:t> </w:t>
      </w:r>
      <w:r>
        <w:rPr>
          <w:spacing w:val="-4"/>
          <w:sz w:val="22"/>
        </w:rPr>
        <w:t>15(4):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391-</w:t>
      </w:r>
      <w:r>
        <w:rPr>
          <w:spacing w:val="-5"/>
          <w:sz w:val="22"/>
        </w:rPr>
        <w:t>401</w:t>
      </w:r>
    </w:p>
    <w:p>
      <w:pPr>
        <w:pStyle w:val="BodyText"/>
      </w:pPr>
    </w:p>
    <w:p>
      <w:pPr>
        <w:pStyle w:val="BodyText"/>
        <w:spacing w:line="252" w:lineRule="exact" w:before="1"/>
        <w:ind w:left="742"/>
      </w:pPr>
      <w:bookmarkStart w:name="“Testing for Imperfect Competition at th" w:id="5"/>
      <w:bookmarkEnd w:id="5"/>
      <w:r>
        <w:rPr/>
      </w:r>
      <w:r>
        <w:rPr>
          <w:spacing w:val="-4"/>
        </w:rPr>
        <w:t>“Testing for</w:t>
      </w:r>
      <w:r>
        <w:rPr>
          <w:spacing w:val="1"/>
        </w:rPr>
        <w:t> </w:t>
      </w:r>
      <w:r>
        <w:rPr>
          <w:spacing w:val="-4"/>
        </w:rPr>
        <w:t>Imperfect</w:t>
      </w:r>
      <w:r>
        <w:rPr>
          <w:spacing w:val="1"/>
        </w:rPr>
        <w:t> </w:t>
      </w:r>
      <w:r>
        <w:rPr>
          <w:spacing w:val="-4"/>
        </w:rPr>
        <w:t>Competition</w:t>
      </w:r>
      <w:r>
        <w:rPr>
          <w:spacing w:val="-3"/>
        </w:rPr>
        <w:t> </w:t>
      </w:r>
      <w:r>
        <w:rPr>
          <w:spacing w:val="-4"/>
        </w:rPr>
        <w:t>at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Fulton</w:t>
      </w:r>
      <w:r>
        <w:rPr>
          <w:spacing w:val="-3"/>
        </w:rPr>
        <w:t> </w:t>
      </w:r>
      <w:r>
        <w:rPr>
          <w:spacing w:val="-4"/>
        </w:rPr>
        <w:t>Fish</w:t>
      </w:r>
      <w:r>
        <w:rPr>
          <w:spacing w:val="-3"/>
        </w:rPr>
        <w:t> </w:t>
      </w:r>
      <w:r>
        <w:rPr>
          <w:spacing w:val="-4"/>
        </w:rPr>
        <w:t>Market,”</w:t>
      </w:r>
    </w:p>
    <w:p>
      <w:pPr>
        <w:spacing w:line="252" w:lineRule="exact" w:before="0"/>
        <w:ind w:left="742" w:right="0" w:firstLine="0"/>
        <w:jc w:val="left"/>
        <w:rPr>
          <w:sz w:val="22"/>
        </w:rPr>
      </w:pPr>
      <w:bookmarkStart w:name="Rand Journal of Economics, 1995, 26(1): " w:id="6"/>
      <w:bookmarkEnd w:id="6"/>
      <w:r>
        <w:rPr/>
      </w:r>
      <w:r>
        <w:rPr>
          <w:i/>
          <w:spacing w:val="-4"/>
          <w:sz w:val="22"/>
        </w:rPr>
        <w:t>Rand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2"/>
          <w:sz w:val="22"/>
        </w:rPr>
        <w:t> </w:t>
      </w:r>
      <w:r>
        <w:rPr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1995,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26(1):</w:t>
      </w:r>
      <w:r>
        <w:rPr>
          <w:sz w:val="22"/>
        </w:rPr>
        <w:t> </w:t>
      </w:r>
      <w:r>
        <w:rPr>
          <w:spacing w:val="-4"/>
          <w:sz w:val="22"/>
        </w:rPr>
        <w:t>75-</w:t>
      </w:r>
      <w:r>
        <w:rPr>
          <w:spacing w:val="-5"/>
          <w:sz w:val="22"/>
        </w:rPr>
        <w:t>92</w:t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header="0" w:footer="1783" w:top="1340" w:bottom="1980" w:left="1417" w:right="1417"/>
        </w:sectPr>
      </w:pPr>
    </w:p>
    <w:p>
      <w:pPr>
        <w:pStyle w:val="Heading1"/>
        <w:spacing w:line="240" w:lineRule="auto" w:before="92"/>
      </w:pPr>
      <w:r>
        <w:rPr>
          <w:spacing w:val="-2"/>
        </w:rPr>
        <w:t>Books</w:t>
      </w:r>
    </w:p>
    <w:p>
      <w:pPr>
        <w:spacing w:line="240" w:lineRule="auto" w:before="94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before="0"/>
        <w:ind w:left="22" w:right="692" w:hanging="1"/>
        <w:jc w:val="left"/>
        <w:rPr>
          <w:sz w:val="22"/>
        </w:rPr>
      </w:pPr>
      <w:r>
        <w:rPr>
          <w:i/>
          <w:sz w:val="22"/>
        </w:rPr>
        <w:t>Essentials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z w:val="22"/>
          <w:vertAlign w:val="superscript"/>
        </w:rPr>
        <w:t>nd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and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3</w:t>
      </w:r>
      <w:r>
        <w:rPr>
          <w:sz w:val="22"/>
          <w:vertAlign w:val="superscript"/>
        </w:rPr>
        <w:t>rd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edition,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Worth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Publishers,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2010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and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2013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(with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P. Krugman and R. Wells)</w:t>
      </w:r>
    </w:p>
    <w:p>
      <w:pPr>
        <w:pStyle w:val="BodyText"/>
        <w:spacing w:before="252"/>
        <w:ind w:left="23"/>
      </w:pPr>
      <w:r>
        <w:rPr>
          <w:i/>
        </w:rPr>
        <w:t>Economics</w:t>
      </w:r>
      <w:r>
        <w:rPr/>
        <w:t>,</w:t>
      </w:r>
      <w:r>
        <w:rPr>
          <w:spacing w:val="-6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Edition,</w:t>
      </w:r>
      <w:r>
        <w:rPr>
          <w:spacing w:val="-7"/>
        </w:rPr>
        <w:t> </w:t>
      </w:r>
      <w:r>
        <w:rPr/>
        <w:t>Worth</w:t>
      </w:r>
      <w:r>
        <w:rPr>
          <w:spacing w:val="-4"/>
        </w:rPr>
        <w:t> </w:t>
      </w:r>
      <w:r>
        <w:rPr/>
        <w:t>Publishers,</w:t>
      </w:r>
      <w:r>
        <w:rPr>
          <w:spacing w:val="-4"/>
        </w:rPr>
        <w:t> </w:t>
      </w:r>
      <w:r>
        <w:rPr/>
        <w:t>2007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Krugman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R.</w:t>
      </w:r>
      <w:r>
        <w:rPr>
          <w:spacing w:val="-3"/>
        </w:rPr>
        <w:t> </w:t>
      </w:r>
      <w:r>
        <w:rPr>
          <w:spacing w:val="-2"/>
        </w:rPr>
        <w:t>Wells)</w:t>
      </w:r>
    </w:p>
    <w:p>
      <w:pPr>
        <w:pStyle w:val="BodyText"/>
        <w:spacing w:after="0"/>
        <w:sectPr>
          <w:type w:val="continuous"/>
          <w:pgSz w:w="11910" w:h="16840"/>
          <w:pgMar w:header="0" w:footer="1783" w:top="1340" w:bottom="1980" w:left="1417" w:right="1417"/>
          <w:cols w:num="2" w:equalWidth="0">
            <w:col w:w="598" w:space="122"/>
            <w:col w:w="8356"/>
          </w:cols>
        </w:sectPr>
      </w:pPr>
    </w:p>
    <w:p>
      <w:pPr>
        <w:pStyle w:val="BodyText"/>
        <w:spacing w:before="1"/>
      </w:pPr>
    </w:p>
    <w:p>
      <w:pPr>
        <w:pStyle w:val="Heading1"/>
      </w:pPr>
      <w:r>
        <w:rPr>
          <w:spacing w:val="-2"/>
        </w:rPr>
        <w:t>Reports</w:t>
      </w:r>
    </w:p>
    <w:p>
      <w:pPr>
        <w:pStyle w:val="BodyText"/>
        <w:ind w:left="742"/>
      </w:pPr>
      <w:r>
        <w:rPr/>
        <w:t>“A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Artist’s</w:t>
      </w:r>
      <w:r>
        <w:rPr>
          <w:spacing w:val="-2"/>
        </w:rPr>
        <w:t> </w:t>
      </w:r>
      <w:r>
        <w:rPr/>
        <w:t>Resale</w:t>
      </w:r>
      <w:r>
        <w:rPr>
          <w:spacing w:val="-4"/>
        </w:rPr>
        <w:t> </w:t>
      </w:r>
      <w:r>
        <w:rPr/>
        <w:t>Right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Standing</w:t>
      </w:r>
      <w:r>
        <w:rPr>
          <w:spacing w:val="-5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Copyright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Related Rights of the World Intellectual Property Organization,” November 2017 (with J. Farchy)</w:t>
      </w:r>
    </w:p>
    <w:p>
      <w:pPr>
        <w:pStyle w:val="BodyText"/>
        <w:spacing w:before="252"/>
        <w:ind w:left="742"/>
      </w:pPr>
      <w:r>
        <w:rPr/>
        <w:t>“A</w:t>
      </w:r>
      <w:r>
        <w:rPr>
          <w:spacing w:val="-3"/>
        </w:rPr>
        <w:t> </w:t>
      </w:r>
      <w:r>
        <w:rPr/>
        <w:t>Study</w:t>
      </w:r>
      <w:r>
        <w:rPr>
          <w:spacing w:val="-5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Effect</w:t>
      </w:r>
      <w:r>
        <w:rPr>
          <w:spacing w:val="-1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UK</w:t>
      </w:r>
      <w:r>
        <w:rPr>
          <w:spacing w:val="-3"/>
        </w:rPr>
        <w:t> </w:t>
      </w:r>
      <w:r>
        <w:rPr/>
        <w:t>Art</w:t>
      </w:r>
      <w:r>
        <w:rPr>
          <w:spacing w:val="-1"/>
        </w:rPr>
        <w:t> </w:t>
      </w:r>
      <w:r>
        <w:rPr/>
        <w:t>Market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Introduction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Artist’s</w:t>
      </w:r>
      <w:r>
        <w:rPr>
          <w:spacing w:val="-2"/>
        </w:rPr>
        <w:t> </w:t>
      </w:r>
      <w:r>
        <w:rPr/>
        <w:t>Resale</w:t>
      </w:r>
      <w:r>
        <w:rPr>
          <w:spacing w:val="-2"/>
        </w:rPr>
        <w:t> </w:t>
      </w:r>
      <w:r>
        <w:rPr/>
        <w:t>Right,” May 2008 (with N. Horowitz and S. Szymanski for the UK Intellectual Property Office)</w:t>
      </w:r>
    </w:p>
    <w:p>
      <w:pPr>
        <w:pStyle w:val="BodyText"/>
        <w:spacing w:before="252"/>
        <w:ind w:left="742"/>
      </w:pPr>
      <w:r>
        <w:rPr/>
        <w:t>“A</w:t>
      </w:r>
      <w:r>
        <w:rPr>
          <w:spacing w:val="-3"/>
        </w:rPr>
        <w:t> </w:t>
      </w:r>
      <w:r>
        <w:rPr/>
        <w:t>Study</w:t>
      </w:r>
      <w:r>
        <w:rPr>
          <w:spacing w:val="-5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Likely</w:t>
      </w:r>
      <w:r>
        <w:rPr>
          <w:spacing w:val="-2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Resale</w:t>
      </w:r>
      <w:r>
        <w:rPr>
          <w:spacing w:val="-3"/>
        </w:rPr>
        <w:t> </w:t>
      </w:r>
      <w:r>
        <w:rPr/>
        <w:t>Right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Benefit</w:t>
      </w:r>
      <w:r>
        <w:rPr>
          <w:spacing w:val="-1"/>
        </w:rPr>
        <w:t> </w:t>
      </w:r>
      <w:r>
        <w:rPr/>
        <w:t>of the Author of an Original Work of Art,” October 2005 (with S. Szymanski for the UK Intellectual Property Office)</w:t>
      </w:r>
    </w:p>
    <w:p>
      <w:pPr>
        <w:pStyle w:val="BodyText"/>
      </w:pPr>
    </w:p>
    <w:p>
      <w:pPr>
        <w:pStyle w:val="Heading1"/>
        <w:spacing w:line="240" w:lineRule="auto"/>
      </w:pPr>
      <w:r>
        <w:rPr/>
        <w:t>Invited</w:t>
      </w:r>
      <w:r>
        <w:rPr>
          <w:spacing w:val="-5"/>
        </w:rPr>
        <w:t> </w:t>
      </w:r>
      <w:r>
        <w:rPr/>
        <w:t>Publications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Book</w:t>
      </w:r>
      <w:r>
        <w:rPr>
          <w:spacing w:val="-4"/>
        </w:rPr>
        <w:t> </w:t>
      </w:r>
      <w:r>
        <w:rPr>
          <w:spacing w:val="-2"/>
        </w:rPr>
        <w:t>Chapters</w:t>
      </w:r>
    </w:p>
    <w:p>
      <w:pPr>
        <w:pStyle w:val="BodyText"/>
        <w:ind w:left="743" w:hanging="1"/>
      </w:pPr>
      <w:r>
        <w:rPr/>
        <w:t>“Art</w:t>
      </w:r>
      <w:r>
        <w:rPr>
          <w:spacing w:val="-2"/>
        </w:rPr>
        <w:t> </w:t>
      </w:r>
      <w:r>
        <w:rPr/>
        <w:t>Auctions,”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>
          <w:i/>
        </w:rPr>
        <w:t>A</w:t>
      </w:r>
      <w:r>
        <w:rPr>
          <w:i/>
          <w:spacing w:val="-5"/>
        </w:rPr>
        <w:t> </w:t>
      </w:r>
      <w:r>
        <w:rPr>
          <w:i/>
        </w:rPr>
        <w:t>Handbook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Cultural</w:t>
      </w:r>
      <w:r>
        <w:rPr>
          <w:i/>
          <w:spacing w:val="-2"/>
        </w:rPr>
        <w:t> </w:t>
      </w:r>
      <w:r>
        <w:rPr>
          <w:i/>
        </w:rPr>
        <w:t>Economics</w:t>
      </w:r>
      <w:r>
        <w:rPr/>
        <w:t>,</w:t>
      </w:r>
      <w:r>
        <w:rPr>
          <w:spacing w:val="-2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3</w:t>
      </w:r>
      <w:r>
        <w:rPr>
          <w:vertAlign w:val="superscript"/>
        </w:rPr>
        <w:t>rd</w:t>
      </w:r>
      <w:r>
        <w:rPr>
          <w:spacing w:val="-2"/>
          <w:vertAlign w:val="baseline"/>
        </w:rPr>
        <w:t> </w:t>
      </w:r>
      <w:r>
        <w:rPr>
          <w:vertAlign w:val="baseline"/>
        </w:rPr>
        <w:t>Edition,</w:t>
      </w:r>
      <w:r>
        <w:rPr>
          <w:spacing w:val="-2"/>
          <w:vertAlign w:val="baseline"/>
        </w:rPr>
        <w:t> </w:t>
      </w:r>
      <w:r>
        <w:rPr>
          <w:vertAlign w:val="baseline"/>
        </w:rPr>
        <w:t>Ruth</w:t>
      </w:r>
      <w:r>
        <w:rPr>
          <w:spacing w:val="-5"/>
          <w:vertAlign w:val="baseline"/>
        </w:rPr>
        <w:t> </w:t>
      </w:r>
      <w:r>
        <w:rPr>
          <w:vertAlign w:val="baseline"/>
        </w:rPr>
        <w:t>Towse</w:t>
      </w:r>
      <w:r>
        <w:rPr>
          <w:spacing w:val="-2"/>
          <w:vertAlign w:val="baseline"/>
        </w:rPr>
        <w:t> </w:t>
      </w:r>
      <w:r>
        <w:rPr>
          <w:vertAlign w:val="baseline"/>
        </w:rPr>
        <w:t>(ed.) Edward Elgar, 2</w:t>
      </w:r>
      <w:r>
        <w:rPr>
          <w:vertAlign w:val="superscript"/>
        </w:rPr>
        <w:t>nd</w:t>
      </w:r>
      <w:r>
        <w:rPr>
          <w:vertAlign w:val="baseline"/>
        </w:rPr>
        <w:t> edition, 2011: 19-28, 3</w:t>
      </w:r>
      <w:r>
        <w:rPr>
          <w:vertAlign w:val="superscript"/>
        </w:rPr>
        <w:t>rd</w:t>
      </w:r>
      <w:r>
        <w:rPr>
          <w:vertAlign w:val="baseline"/>
        </w:rPr>
        <w:t> edition, 2020 (with O. Ashenfelter)</w:t>
      </w:r>
    </w:p>
    <w:p>
      <w:pPr>
        <w:pStyle w:val="BodyText"/>
        <w:spacing w:before="2"/>
      </w:pPr>
    </w:p>
    <w:p>
      <w:pPr>
        <w:spacing w:before="0"/>
        <w:ind w:left="742" w:right="0" w:firstLine="0"/>
        <w:jc w:val="left"/>
        <w:rPr>
          <w:sz w:val="22"/>
        </w:rPr>
      </w:pPr>
      <w:r>
        <w:rPr>
          <w:sz w:val="22"/>
        </w:rPr>
        <w:t>Book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i/>
          <w:sz w:val="22"/>
        </w:rPr>
        <w:t>Art,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Cultural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Heritage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Market,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Ethical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Legal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Issues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edited</w:t>
      </w:r>
      <w:r>
        <w:rPr>
          <w:spacing w:val="-3"/>
          <w:sz w:val="22"/>
        </w:rPr>
        <w:t> </w:t>
      </w:r>
      <w:r>
        <w:rPr>
          <w:sz w:val="22"/>
        </w:rPr>
        <w:t>by Valentina Vadi and Hildegard E.G.S. Schneider, </w:t>
      </w:r>
      <w:r>
        <w:rPr>
          <w:i/>
          <w:sz w:val="22"/>
        </w:rPr>
        <w:t>The Art Newspaper</w:t>
      </w:r>
      <w:r>
        <w:rPr>
          <w:sz w:val="22"/>
        </w:rPr>
        <w:t>, January 2015: 60</w:t>
      </w:r>
    </w:p>
    <w:p>
      <w:pPr>
        <w:spacing w:before="252"/>
        <w:ind w:left="742" w:right="0" w:firstLine="0"/>
        <w:jc w:val="left"/>
        <w:rPr>
          <w:sz w:val="22"/>
        </w:rPr>
      </w:pPr>
      <w:r>
        <w:rPr>
          <w:spacing w:val="-2"/>
          <w:sz w:val="22"/>
        </w:rPr>
        <w:t>“Old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Italian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Violins: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New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Investment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Strategy?”</w:t>
      </w:r>
      <w:r>
        <w:rPr>
          <w:spacing w:val="-12"/>
          <w:sz w:val="22"/>
        </w:rPr>
        <w:t> </w:t>
      </w:r>
      <w:r>
        <w:rPr>
          <w:i/>
          <w:spacing w:val="-2"/>
          <w:sz w:val="22"/>
        </w:rPr>
        <w:t>Rosenberg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Institute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Brief</w:t>
      </w:r>
      <w:r>
        <w:rPr>
          <w:spacing w:val="-2"/>
          <w:sz w:val="22"/>
        </w:rPr>
        <w:t>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Brandeis </w:t>
      </w:r>
      <w:r>
        <w:rPr>
          <w:sz w:val="22"/>
        </w:rPr>
        <w:t>University,</w:t>
      </w:r>
      <w:r>
        <w:rPr>
          <w:spacing w:val="-2"/>
          <w:sz w:val="22"/>
        </w:rPr>
        <w:t> </w:t>
      </w:r>
      <w:r>
        <w:rPr>
          <w:sz w:val="22"/>
        </w:rPr>
        <w:t>2013</w:t>
      </w:r>
    </w:p>
    <w:p>
      <w:pPr>
        <w:pStyle w:val="BodyText"/>
      </w:pPr>
    </w:p>
    <w:p>
      <w:pPr>
        <w:spacing w:before="0"/>
        <w:ind w:left="742" w:right="0" w:firstLine="0"/>
        <w:jc w:val="left"/>
        <w:rPr>
          <w:sz w:val="22"/>
        </w:rPr>
      </w:pPr>
      <w:r>
        <w:rPr>
          <w:spacing w:val="-4"/>
          <w:sz w:val="22"/>
        </w:rPr>
        <w:t>“A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Fishy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Market,”</w:t>
      </w:r>
      <w:r>
        <w:rPr>
          <w:spacing w:val="-1"/>
          <w:sz w:val="22"/>
        </w:rPr>
        <w:t> </w:t>
      </w:r>
      <w:r>
        <w:rPr>
          <w:i/>
          <w:spacing w:val="-4"/>
          <w:sz w:val="22"/>
        </w:rPr>
        <w:t>Harvard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College</w:t>
      </w:r>
      <w:r>
        <w:rPr>
          <w:i/>
          <w:spacing w:val="1"/>
          <w:sz w:val="22"/>
        </w:rPr>
        <w:t> </w:t>
      </w:r>
      <w:r>
        <w:rPr>
          <w:i/>
          <w:spacing w:val="-4"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Review</w:t>
      </w:r>
      <w:r>
        <w:rPr>
          <w:spacing w:val="-4"/>
          <w:sz w:val="22"/>
        </w:rPr>
        <w:t>, 2010,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4(2):</w:t>
      </w:r>
      <w:r>
        <w:rPr>
          <w:sz w:val="22"/>
        </w:rPr>
        <w:t> </w:t>
      </w:r>
      <w:r>
        <w:rPr>
          <w:spacing w:val="-4"/>
          <w:sz w:val="22"/>
        </w:rPr>
        <w:t>30-</w:t>
      </w:r>
      <w:r>
        <w:rPr>
          <w:spacing w:val="-5"/>
          <w:sz w:val="22"/>
        </w:rPr>
        <w:t>32</w:t>
      </w:r>
    </w:p>
    <w:p>
      <w:pPr>
        <w:pStyle w:val="BodyText"/>
      </w:pPr>
    </w:p>
    <w:p>
      <w:pPr>
        <w:spacing w:before="0"/>
        <w:ind w:left="742" w:right="0" w:firstLine="0"/>
        <w:jc w:val="left"/>
        <w:rPr>
          <w:sz w:val="22"/>
        </w:rPr>
      </w:pPr>
      <w:r>
        <w:rPr>
          <w:spacing w:val="-2"/>
          <w:sz w:val="22"/>
        </w:rPr>
        <w:t>Book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review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i/>
          <w:spacing w:val="-2"/>
          <w:sz w:val="22"/>
        </w:rPr>
        <w:t>The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$12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Million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Stuffed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Shark: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The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Curious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Contemporary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Art,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by </w:t>
      </w:r>
      <w:r>
        <w:rPr>
          <w:i/>
          <w:sz w:val="22"/>
        </w:rPr>
        <w:t>Don Thompson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Cultural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 2009, 33(3): 233-237</w:t>
      </w:r>
    </w:p>
    <w:p>
      <w:pPr>
        <w:pStyle w:val="BodyText"/>
        <w:spacing w:before="252"/>
        <w:ind w:left="742"/>
      </w:pPr>
      <w:r>
        <w:rPr>
          <w:spacing w:val="-2"/>
        </w:rPr>
        <w:t>“Are</w:t>
      </w:r>
      <w:r>
        <w:rPr>
          <w:spacing w:val="-12"/>
        </w:rPr>
        <w:t> </w:t>
      </w:r>
      <w:r>
        <w:rPr>
          <w:spacing w:val="-2"/>
        </w:rPr>
        <w:t>Violins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Good</w:t>
      </w:r>
      <w:r>
        <w:rPr>
          <w:spacing w:val="-11"/>
        </w:rPr>
        <w:t> </w:t>
      </w:r>
      <w:r>
        <w:rPr>
          <w:spacing w:val="-2"/>
        </w:rPr>
        <w:t>Investment?”</w:t>
      </w:r>
      <w:r>
        <w:rPr>
          <w:spacing w:val="-12"/>
        </w:rPr>
        <w:t> </w:t>
      </w:r>
      <w:r>
        <w:rPr>
          <w:i/>
          <w:spacing w:val="-2"/>
        </w:rPr>
        <w:t>VOX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January</w:t>
      </w:r>
      <w:r>
        <w:rPr>
          <w:spacing w:val="-12"/>
        </w:rPr>
        <w:t> </w:t>
      </w:r>
      <w:r>
        <w:rPr>
          <w:spacing w:val="-2"/>
        </w:rPr>
        <w:t>4</w:t>
      </w:r>
      <w:r>
        <w:rPr>
          <w:spacing w:val="-11"/>
        </w:rPr>
        <w:t> </w:t>
      </w:r>
      <w:r>
        <w:rPr>
          <w:spacing w:val="-4"/>
        </w:rPr>
        <w:t>2008</w:t>
      </w:r>
    </w:p>
    <w:p>
      <w:pPr>
        <w:pStyle w:val="BodyText"/>
      </w:pPr>
    </w:p>
    <w:p>
      <w:pPr>
        <w:spacing w:before="1"/>
        <w:ind w:left="742" w:right="728" w:hanging="1"/>
        <w:jc w:val="left"/>
        <w:rPr>
          <w:sz w:val="22"/>
        </w:rPr>
      </w:pPr>
      <w:r>
        <w:rPr>
          <w:sz w:val="22"/>
        </w:rPr>
        <w:t>“Art</w:t>
      </w:r>
      <w:r>
        <w:rPr>
          <w:spacing w:val="-2"/>
          <w:sz w:val="22"/>
        </w:rPr>
        <w:t> </w:t>
      </w:r>
      <w:r>
        <w:rPr>
          <w:sz w:val="22"/>
        </w:rPr>
        <w:t>Auctions,”</w:t>
      </w:r>
      <w:r>
        <w:rPr>
          <w:spacing w:val="-3"/>
          <w:sz w:val="22"/>
        </w:rPr>
        <w:t> </w:t>
      </w:r>
      <w:r>
        <w:rPr>
          <w:i/>
          <w:sz w:val="22"/>
        </w:rPr>
        <w:t>Handbook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Art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Culture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V.</w:t>
      </w:r>
      <w:r>
        <w:rPr>
          <w:spacing w:val="-3"/>
          <w:sz w:val="22"/>
        </w:rPr>
        <w:t> </w:t>
      </w:r>
      <w:r>
        <w:rPr>
          <w:sz w:val="22"/>
        </w:rPr>
        <w:t>Ginsburgh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D. Throsby (eds.), Elsevier, 2006 (with O. Ashenfelter)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0" w:footer="1783" w:top="1340" w:bottom="1980" w:left="1417" w:right="1417"/>
        </w:sectPr>
      </w:pPr>
    </w:p>
    <w:p>
      <w:pPr>
        <w:pStyle w:val="BodyText"/>
        <w:spacing w:before="80"/>
        <w:ind w:left="742" w:right="49"/>
      </w:pPr>
      <w:r>
        <w:rPr>
          <w:spacing w:val="-2"/>
        </w:rPr>
        <w:t>“Auction</w:t>
      </w:r>
      <w:r>
        <w:rPr>
          <w:spacing w:val="-12"/>
        </w:rPr>
        <w:t> </w:t>
      </w:r>
      <w:r>
        <w:rPr>
          <w:spacing w:val="-2"/>
        </w:rPr>
        <w:t>House</w:t>
      </w:r>
      <w:r>
        <w:rPr>
          <w:spacing w:val="-12"/>
        </w:rPr>
        <w:t> </w:t>
      </w:r>
      <w:r>
        <w:rPr>
          <w:spacing w:val="-2"/>
        </w:rPr>
        <w:t>Settlement:</w:t>
      </w:r>
      <w:r>
        <w:rPr>
          <w:spacing w:val="-12"/>
        </w:rPr>
        <w:t> </w:t>
      </w:r>
      <w:r>
        <w:rPr>
          <w:spacing w:val="-2"/>
        </w:rPr>
        <w:t>Winning</w:t>
      </w:r>
      <w:r>
        <w:rPr>
          <w:spacing w:val="-11"/>
        </w:rPr>
        <w:t> </w:t>
      </w:r>
      <w:r>
        <w:rPr>
          <w:spacing w:val="-2"/>
        </w:rPr>
        <w:t>Twice?”</w:t>
      </w:r>
      <w:r>
        <w:rPr>
          <w:spacing w:val="-12"/>
        </w:rPr>
        <w:t> </w:t>
      </w:r>
      <w:r>
        <w:rPr>
          <w:i/>
          <w:spacing w:val="-2"/>
        </w:rPr>
        <w:t>The</w:t>
      </w:r>
      <w:r>
        <w:rPr>
          <w:i/>
          <w:spacing w:val="-12"/>
        </w:rPr>
        <w:t> </w:t>
      </w:r>
      <w:r>
        <w:rPr>
          <w:i/>
          <w:spacing w:val="-2"/>
        </w:rPr>
        <w:t>Art</w:t>
      </w:r>
      <w:r>
        <w:rPr>
          <w:i/>
          <w:spacing w:val="-12"/>
        </w:rPr>
        <w:t> </w:t>
      </w:r>
      <w:r>
        <w:rPr>
          <w:i/>
          <w:spacing w:val="-2"/>
        </w:rPr>
        <w:t>Newspaper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November</w:t>
      </w:r>
      <w:r>
        <w:rPr>
          <w:spacing w:val="-12"/>
        </w:rPr>
        <w:t> </w:t>
      </w:r>
      <w:r>
        <w:rPr>
          <w:spacing w:val="-2"/>
        </w:rPr>
        <w:t>2003:</w:t>
      </w:r>
      <w:r>
        <w:rPr>
          <w:spacing w:val="-12"/>
        </w:rPr>
        <w:t> </w:t>
      </w:r>
      <w:r>
        <w:rPr>
          <w:spacing w:val="-2"/>
        </w:rPr>
        <w:t>141</w:t>
      </w:r>
      <w:r>
        <w:rPr>
          <w:spacing w:val="-12"/>
        </w:rPr>
        <w:t> </w:t>
      </w:r>
      <w:r>
        <w:rPr>
          <w:spacing w:val="-2"/>
        </w:rPr>
        <w:t>(with </w:t>
      </w:r>
      <w:r>
        <w:rPr/>
        <w:t>O.</w:t>
      </w:r>
      <w:r>
        <w:rPr>
          <w:spacing w:val="-3"/>
        </w:rPr>
        <w:t> </w:t>
      </w:r>
      <w:r>
        <w:rPr/>
        <w:t>Ashenfelter,</w:t>
      </w:r>
      <w:r>
        <w:rPr>
          <w:spacing w:val="-6"/>
        </w:rPr>
        <w:t> </w:t>
      </w:r>
      <w:r>
        <w:rPr/>
        <w:t>V.</w:t>
      </w:r>
      <w:r>
        <w:rPr>
          <w:spacing w:val="-3"/>
        </w:rPr>
        <w:t> </w:t>
      </w:r>
      <w:r>
        <w:rPr/>
        <w:t>Ginsburgh,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Legros,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N.</w:t>
      </w:r>
      <w:r>
        <w:rPr>
          <w:spacing w:val="-3"/>
        </w:rPr>
        <w:t> </w:t>
      </w:r>
      <w:r>
        <w:rPr/>
        <w:t>Sahuguet)</w:t>
      </w:r>
    </w:p>
    <w:p>
      <w:pPr>
        <w:spacing w:before="252"/>
        <w:ind w:left="743" w:right="0" w:firstLine="0"/>
        <w:jc w:val="left"/>
        <w:rPr>
          <w:sz w:val="22"/>
        </w:rPr>
      </w:pPr>
      <w:bookmarkStart w:name="“A Porpoise in the Market,” Business Str" w:id="7"/>
      <w:bookmarkEnd w:id="7"/>
      <w:r>
        <w:rPr/>
      </w:r>
      <w:r>
        <w:rPr>
          <w:spacing w:val="-4"/>
          <w:sz w:val="22"/>
        </w:rPr>
        <w:t>“A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Porpoise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Market,”</w:t>
      </w:r>
      <w:r>
        <w:rPr>
          <w:spacing w:val="-2"/>
          <w:sz w:val="22"/>
        </w:rPr>
        <w:t> </w:t>
      </w:r>
      <w:r>
        <w:rPr>
          <w:i/>
          <w:spacing w:val="-4"/>
          <w:sz w:val="22"/>
        </w:rPr>
        <w:t>Business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Strategy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Review</w:t>
      </w:r>
      <w:r>
        <w:rPr>
          <w:spacing w:val="-4"/>
          <w:sz w:val="22"/>
        </w:rPr>
        <w:t>,</w:t>
      </w:r>
      <w:r>
        <w:rPr>
          <w:spacing w:val="-3"/>
          <w:sz w:val="22"/>
        </w:rPr>
        <w:t> </w:t>
      </w:r>
      <w:hyperlink r:id="rId7">
        <w:r>
          <w:rPr>
            <w:spacing w:val="-4"/>
            <w:sz w:val="22"/>
          </w:rPr>
          <w:t>1996,</w:t>
        </w:r>
        <w:r>
          <w:rPr>
            <w:spacing w:val="1"/>
            <w:sz w:val="22"/>
          </w:rPr>
          <w:t> </w:t>
        </w:r>
        <w:r>
          <w:rPr>
            <w:spacing w:val="-4"/>
            <w:sz w:val="22"/>
          </w:rPr>
          <w:t>7(2):</w:t>
        </w:r>
      </w:hyperlink>
      <w:r>
        <w:rPr>
          <w:sz w:val="22"/>
        </w:rPr>
        <w:t> </w:t>
      </w:r>
      <w:r>
        <w:rPr>
          <w:spacing w:val="-4"/>
          <w:sz w:val="22"/>
        </w:rPr>
        <w:t>45–54</w:t>
      </w:r>
    </w:p>
    <w:p>
      <w:pPr>
        <w:pStyle w:val="BodyText"/>
      </w:pPr>
    </w:p>
    <w:p>
      <w:pPr>
        <w:pStyle w:val="Heading1"/>
        <w:spacing w:before="1"/>
      </w:pPr>
      <w:r>
        <w:rPr>
          <w:spacing w:val="-4"/>
        </w:rPr>
        <w:t>Presentations</w:t>
      </w:r>
      <w:r>
        <w:rPr>
          <w:spacing w:val="-1"/>
        </w:rPr>
        <w:t> </w:t>
      </w:r>
      <w:r>
        <w:rPr>
          <w:spacing w:val="-4"/>
        </w:rPr>
        <w:t>(selected,</w:t>
      </w:r>
      <w:r>
        <w:rPr>
          <w:spacing w:val="-1"/>
        </w:rPr>
        <w:t> </w:t>
      </w:r>
      <w:r>
        <w:rPr>
          <w:spacing w:val="-4"/>
        </w:rPr>
        <w:t>since</w:t>
      </w:r>
      <w:r>
        <w:rPr/>
        <w:t> </w:t>
      </w:r>
      <w:r>
        <w:rPr>
          <w:spacing w:val="-4"/>
        </w:rPr>
        <w:t>2009)</w:t>
      </w:r>
    </w:p>
    <w:p>
      <w:pPr>
        <w:pStyle w:val="BodyText"/>
        <w:ind w:left="743" w:hanging="1"/>
      </w:pPr>
      <w:r>
        <w:rPr>
          <w:spacing w:val="-2"/>
        </w:rPr>
        <w:t>Conference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Auctions,</w:t>
      </w:r>
      <w:r>
        <w:rPr>
          <w:spacing w:val="-12"/>
        </w:rPr>
        <w:t> </w:t>
      </w:r>
      <w:r>
        <w:rPr>
          <w:spacing w:val="-2"/>
        </w:rPr>
        <w:t>Firm</w:t>
      </w:r>
      <w:r>
        <w:rPr>
          <w:spacing w:val="-11"/>
        </w:rPr>
        <w:t> </w:t>
      </w:r>
      <w:r>
        <w:rPr>
          <w:spacing w:val="-2"/>
        </w:rPr>
        <w:t>Behavior,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Policy,</w:t>
      </w:r>
      <w:r>
        <w:rPr>
          <w:spacing w:val="-12"/>
        </w:rPr>
        <w:t> </w:t>
      </w:r>
      <w:r>
        <w:rPr>
          <w:spacing w:val="-2"/>
        </w:rPr>
        <w:t>Colby</w:t>
      </w:r>
      <w:r>
        <w:rPr>
          <w:spacing w:val="-11"/>
        </w:rPr>
        <w:t> </w:t>
      </w:r>
      <w:r>
        <w:rPr>
          <w:spacing w:val="-2"/>
        </w:rPr>
        <w:t>College</w:t>
      </w:r>
      <w:r>
        <w:rPr>
          <w:spacing w:val="-12"/>
        </w:rPr>
        <w:t> </w:t>
      </w:r>
      <w:r>
        <w:rPr>
          <w:spacing w:val="-2"/>
        </w:rPr>
        <w:t>(NSF:</w:t>
      </w:r>
      <w:r>
        <w:rPr>
          <w:spacing w:val="-12"/>
        </w:rPr>
        <w:t> </w:t>
      </w:r>
      <w:r>
        <w:rPr>
          <w:spacing w:val="-2"/>
        </w:rPr>
        <w:t>#1919343)</w:t>
      </w:r>
      <w:r>
        <w:rPr>
          <w:spacing w:val="-12"/>
        </w:rPr>
        <w:t> </w:t>
      </w:r>
      <w:r>
        <w:rPr>
          <w:spacing w:val="-2"/>
        </w:rPr>
        <w:t>June</w:t>
      </w:r>
      <w:r>
        <w:rPr>
          <w:spacing w:val="-11"/>
        </w:rPr>
        <w:t> </w:t>
      </w:r>
      <w:r>
        <w:rPr>
          <w:spacing w:val="-2"/>
        </w:rPr>
        <w:t>2023 </w:t>
      </w:r>
      <w:r>
        <w:rPr/>
        <w:t>Australian</w:t>
      </w:r>
      <w:r>
        <w:rPr>
          <w:spacing w:val="-8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Economists</w:t>
      </w:r>
      <w:r>
        <w:rPr>
          <w:spacing w:val="-10"/>
        </w:rPr>
        <w:t> </w:t>
      </w:r>
      <w:r>
        <w:rPr/>
        <w:t>(keynote),</w:t>
      </w:r>
      <w:r>
        <w:rPr>
          <w:spacing w:val="-8"/>
        </w:rPr>
        <w:t> </w:t>
      </w:r>
      <w:r>
        <w:rPr/>
        <w:t>Canberra,</w:t>
      </w:r>
      <w:r>
        <w:rPr>
          <w:spacing w:val="-11"/>
        </w:rPr>
        <w:t> </w:t>
      </w:r>
      <w:r>
        <w:rPr/>
        <w:t>July,</w:t>
      </w:r>
      <w:r>
        <w:rPr>
          <w:spacing w:val="-8"/>
        </w:rPr>
        <w:t> </w:t>
      </w:r>
      <w:r>
        <w:rPr/>
        <w:t>2018</w:t>
      </w:r>
    </w:p>
    <w:p>
      <w:pPr>
        <w:pStyle w:val="BodyText"/>
        <w:ind w:left="743"/>
      </w:pPr>
      <w:r>
        <w:rPr>
          <w:spacing w:val="-2"/>
        </w:rPr>
        <w:t>Yale</w:t>
      </w:r>
      <w:r>
        <w:rPr>
          <w:spacing w:val="-12"/>
        </w:rPr>
        <w:t> </w:t>
      </w:r>
      <w:r>
        <w:rPr>
          <w:spacing w:val="-2"/>
        </w:rPr>
        <w:t>Symposium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Art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Gender,</w:t>
      </w:r>
      <w:r>
        <w:rPr>
          <w:spacing w:val="-12"/>
        </w:rPr>
        <w:t> </w:t>
      </w:r>
      <w:r>
        <w:rPr>
          <w:spacing w:val="-2"/>
        </w:rPr>
        <w:t>New</w:t>
      </w:r>
      <w:r>
        <w:rPr>
          <w:spacing w:val="-12"/>
        </w:rPr>
        <w:t> </w:t>
      </w:r>
      <w:r>
        <w:rPr>
          <w:spacing w:val="-2"/>
        </w:rPr>
        <w:t>Haven,</w:t>
      </w:r>
      <w:r>
        <w:rPr>
          <w:spacing w:val="-11"/>
        </w:rPr>
        <w:t> </w:t>
      </w:r>
      <w:r>
        <w:rPr>
          <w:spacing w:val="-2"/>
        </w:rPr>
        <w:t>March,</w:t>
      </w:r>
      <w:r>
        <w:rPr>
          <w:spacing w:val="-10"/>
        </w:rPr>
        <w:t> </w:t>
      </w:r>
      <w:r>
        <w:rPr>
          <w:spacing w:val="-4"/>
        </w:rPr>
        <w:t>2018</w:t>
      </w:r>
    </w:p>
    <w:p>
      <w:pPr>
        <w:pStyle w:val="BodyText"/>
        <w:spacing w:before="1"/>
        <w:ind w:left="742" w:right="749"/>
      </w:pPr>
      <w:r>
        <w:rPr>
          <w:spacing w:val="-2"/>
        </w:rPr>
        <w:t>Professional</w:t>
      </w:r>
      <w:r>
        <w:rPr>
          <w:spacing w:val="-4"/>
        </w:rPr>
        <w:t> </w:t>
      </w:r>
      <w:r>
        <w:rPr>
          <w:spacing w:val="-2"/>
        </w:rPr>
        <w:t>Seminar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Honorary</w:t>
      </w:r>
      <w:r>
        <w:rPr>
          <w:spacing w:val="-8"/>
        </w:rPr>
        <w:t> </w:t>
      </w:r>
      <w:r>
        <w:rPr>
          <w:spacing w:val="-2"/>
        </w:rPr>
        <w:t>Doctors,</w:t>
      </w:r>
      <w:r>
        <w:rPr>
          <w:spacing w:val="-8"/>
        </w:rPr>
        <w:t> </w:t>
      </w:r>
      <w:r>
        <w:rPr>
          <w:spacing w:val="-2"/>
        </w:rPr>
        <w:t>Copenhagen</w:t>
      </w:r>
      <w:r>
        <w:rPr>
          <w:spacing w:val="-5"/>
        </w:rPr>
        <w:t> </w:t>
      </w:r>
      <w:r>
        <w:rPr>
          <w:spacing w:val="-2"/>
        </w:rPr>
        <w:t>Business</w:t>
      </w:r>
      <w:r>
        <w:rPr>
          <w:spacing w:val="-5"/>
        </w:rPr>
        <w:t> </w:t>
      </w:r>
      <w:r>
        <w:rPr>
          <w:spacing w:val="-2"/>
        </w:rPr>
        <w:t>School,</w:t>
      </w:r>
      <w:r>
        <w:rPr>
          <w:spacing w:val="-8"/>
        </w:rPr>
        <w:t> </w:t>
      </w:r>
      <w:r>
        <w:rPr>
          <w:spacing w:val="-2"/>
        </w:rPr>
        <w:t>March</w:t>
      </w:r>
      <w:r>
        <w:rPr>
          <w:spacing w:val="-5"/>
        </w:rPr>
        <w:t> </w:t>
      </w:r>
      <w:r>
        <w:rPr>
          <w:spacing w:val="-2"/>
        </w:rPr>
        <w:t>2018 Western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Association,</w:t>
      </w:r>
      <w:r>
        <w:rPr>
          <w:spacing w:val="-12"/>
        </w:rPr>
        <w:t> </w:t>
      </w:r>
      <w:r>
        <w:rPr>
          <w:spacing w:val="-2"/>
        </w:rPr>
        <w:t>President-Elect</w:t>
      </w:r>
      <w:r>
        <w:rPr>
          <w:spacing w:val="-11"/>
        </w:rPr>
        <w:t> </w:t>
      </w:r>
      <w:r>
        <w:rPr>
          <w:spacing w:val="-2"/>
        </w:rPr>
        <w:t>Featured</w:t>
      </w:r>
      <w:r>
        <w:rPr>
          <w:spacing w:val="-12"/>
        </w:rPr>
        <w:t> </w:t>
      </w:r>
      <w:r>
        <w:rPr>
          <w:spacing w:val="-2"/>
        </w:rPr>
        <w:t>Session,</w:t>
      </w:r>
      <w:r>
        <w:rPr>
          <w:spacing w:val="-12"/>
        </w:rPr>
        <w:t> </w:t>
      </w:r>
      <w:r>
        <w:rPr>
          <w:spacing w:val="-2"/>
        </w:rPr>
        <w:t>San</w:t>
      </w:r>
      <w:r>
        <w:rPr>
          <w:spacing w:val="-12"/>
        </w:rPr>
        <w:t> </w:t>
      </w:r>
      <w:r>
        <w:rPr>
          <w:spacing w:val="-2"/>
        </w:rPr>
        <w:t>Diego,</w:t>
      </w:r>
      <w:r>
        <w:rPr>
          <w:spacing w:val="-11"/>
        </w:rPr>
        <w:t> </w:t>
      </w:r>
      <w:r>
        <w:rPr>
          <w:spacing w:val="-2"/>
        </w:rPr>
        <w:t>June</w:t>
      </w:r>
      <w:r>
        <w:rPr>
          <w:spacing w:val="-12"/>
        </w:rPr>
        <w:t> </w:t>
      </w:r>
      <w:r>
        <w:rPr>
          <w:spacing w:val="-2"/>
        </w:rPr>
        <w:t>2017 </w:t>
      </w:r>
      <w:r>
        <w:rPr/>
        <w:t>International</w:t>
      </w:r>
      <w:r>
        <w:rPr>
          <w:spacing w:val="-7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on</w:t>
      </w:r>
      <w:r>
        <w:rPr>
          <w:spacing w:val="-12"/>
        </w:rPr>
        <w:t> </w:t>
      </w:r>
      <w:r>
        <w:rPr/>
        <w:t>Artist</w:t>
      </w:r>
      <w:r>
        <w:rPr>
          <w:spacing w:val="-7"/>
        </w:rPr>
        <w:t> </w:t>
      </w:r>
      <w:r>
        <w:rPr/>
        <w:t>Resale</w:t>
      </w:r>
      <w:r>
        <w:rPr>
          <w:spacing w:val="-10"/>
        </w:rPr>
        <w:t> </w:t>
      </w:r>
      <w:r>
        <w:rPr/>
        <w:t>Rights,</w:t>
      </w:r>
      <w:r>
        <w:rPr>
          <w:spacing w:val="-11"/>
        </w:rPr>
        <w:t> </w:t>
      </w:r>
      <w:r>
        <w:rPr/>
        <w:t>WIPO,</w:t>
      </w:r>
      <w:r>
        <w:rPr>
          <w:spacing w:val="-10"/>
        </w:rPr>
        <w:t> </w:t>
      </w:r>
      <w:r>
        <w:rPr/>
        <w:t>Geneva,</w:t>
      </w:r>
      <w:r>
        <w:rPr>
          <w:spacing w:val="-11"/>
        </w:rPr>
        <w:t> </w:t>
      </w:r>
      <w:r>
        <w:rPr/>
        <w:t>April</w:t>
      </w:r>
      <w:r>
        <w:rPr>
          <w:spacing w:val="-9"/>
        </w:rPr>
        <w:t> </w:t>
      </w:r>
      <w:r>
        <w:rPr/>
        <w:t>2017</w:t>
      </w:r>
    </w:p>
    <w:p>
      <w:pPr>
        <w:pStyle w:val="BodyText"/>
        <w:ind w:left="742" w:right="2431"/>
      </w:pPr>
      <w:r>
        <w:rPr>
          <w:spacing w:val="-2"/>
        </w:rPr>
        <w:t>Genius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Sale!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1"/>
        </w:rPr>
        <w:t> </w:t>
      </w:r>
      <w:r>
        <w:rPr>
          <w:spacing w:val="-2"/>
        </w:rPr>
        <w:t>(II),</w:t>
      </w:r>
      <w:r>
        <w:rPr>
          <w:spacing w:val="-12"/>
        </w:rPr>
        <w:t> </w:t>
      </w:r>
      <w:r>
        <w:rPr>
          <w:spacing w:val="-2"/>
        </w:rPr>
        <w:t>Brandeis,</w:t>
      </w:r>
      <w:r>
        <w:rPr>
          <w:spacing w:val="-12"/>
        </w:rPr>
        <w:t> </w:t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2016</w:t>
      </w:r>
      <w:r>
        <w:rPr>
          <w:spacing w:val="-11"/>
        </w:rPr>
        <w:t> </w:t>
      </w:r>
      <w:r>
        <w:rPr>
          <w:spacing w:val="-2"/>
        </w:rPr>
        <w:t>(organizer) </w:t>
      </w:r>
      <w:r>
        <w:rPr/>
        <w:t>Les</w:t>
      </w:r>
      <w:r>
        <w:rPr>
          <w:spacing w:val="-4"/>
        </w:rPr>
        <w:t> </w:t>
      </w:r>
      <w:r>
        <w:rPr/>
        <w:t>Recontres</w:t>
      </w:r>
      <w:r>
        <w:rPr>
          <w:spacing w:val="-4"/>
        </w:rPr>
        <w:t> </w:t>
      </w:r>
      <w:r>
        <w:rPr/>
        <w:t>Economiques</w:t>
      </w:r>
      <w:r>
        <w:rPr>
          <w:spacing w:val="-4"/>
        </w:rPr>
        <w:t> </w:t>
      </w:r>
      <w:r>
        <w:rPr/>
        <w:t>D’Aix-en-Provence,</w:t>
      </w:r>
      <w:r>
        <w:rPr>
          <w:spacing w:val="-5"/>
        </w:rPr>
        <w:t> </w:t>
      </w:r>
      <w:r>
        <w:rPr/>
        <w:t>July</w:t>
      </w:r>
      <w:r>
        <w:rPr>
          <w:spacing w:val="-4"/>
        </w:rPr>
        <w:t> </w:t>
      </w:r>
      <w:r>
        <w:rPr/>
        <w:t>2016</w:t>
      </w:r>
    </w:p>
    <w:p>
      <w:pPr>
        <w:pStyle w:val="BodyText"/>
        <w:ind w:left="742"/>
      </w:pPr>
      <w:r>
        <w:rPr>
          <w:spacing w:val="-4"/>
        </w:rPr>
        <w:t>International Conference for the Association for Cultural Economics International, Valladolid, </w:t>
      </w:r>
      <w:r>
        <w:rPr/>
        <w:t>Spain,</w:t>
      </w:r>
      <w:r>
        <w:rPr>
          <w:spacing w:val="-5"/>
        </w:rPr>
        <w:t> </w:t>
      </w:r>
      <w:r>
        <w:rPr/>
        <w:t>June</w:t>
      </w:r>
      <w:r>
        <w:rPr>
          <w:spacing w:val="-4"/>
        </w:rPr>
        <w:t> </w:t>
      </w:r>
      <w:r>
        <w:rPr/>
        <w:t>2016;</w:t>
      </w:r>
      <w:r>
        <w:rPr>
          <w:spacing w:val="-3"/>
        </w:rPr>
        <w:t> </w:t>
      </w:r>
      <w:r>
        <w:rPr/>
        <w:t>Montreal,</w:t>
      </w:r>
      <w:r>
        <w:rPr>
          <w:spacing w:val="-5"/>
        </w:rPr>
        <w:t> </w:t>
      </w:r>
      <w:r>
        <w:rPr/>
        <w:t>June</w:t>
      </w:r>
      <w:r>
        <w:rPr>
          <w:spacing w:val="-4"/>
        </w:rPr>
        <w:t> </w:t>
      </w:r>
      <w:r>
        <w:rPr/>
        <w:t>2014;</w:t>
      </w:r>
      <w:r>
        <w:rPr>
          <w:spacing w:val="-1"/>
        </w:rPr>
        <w:t> </w:t>
      </w:r>
      <w:r>
        <w:rPr/>
        <w:t>Boston,</w:t>
      </w:r>
      <w:r>
        <w:rPr>
          <w:spacing w:val="-5"/>
        </w:rPr>
        <w:t> </w:t>
      </w:r>
      <w:r>
        <w:rPr/>
        <w:t>June</w:t>
      </w:r>
      <w:r>
        <w:rPr>
          <w:spacing w:val="-1"/>
        </w:rPr>
        <w:t> </w:t>
      </w:r>
      <w:r>
        <w:rPr/>
        <w:t>2010</w:t>
      </w:r>
    </w:p>
    <w:p>
      <w:pPr>
        <w:pStyle w:val="BodyText"/>
        <w:ind w:left="743"/>
      </w:pPr>
      <w:r>
        <w:rPr>
          <w:spacing w:val="-2"/>
        </w:rPr>
        <w:t>Conference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Auctions,</w:t>
      </w:r>
      <w:r>
        <w:rPr>
          <w:spacing w:val="-12"/>
        </w:rPr>
        <w:t> </w:t>
      </w:r>
      <w:r>
        <w:rPr>
          <w:spacing w:val="-2"/>
        </w:rPr>
        <w:t>Competition,</w:t>
      </w:r>
      <w:r>
        <w:rPr>
          <w:spacing w:val="-11"/>
        </w:rPr>
        <w:t> </w:t>
      </w:r>
      <w:r>
        <w:rPr>
          <w:spacing w:val="-2"/>
        </w:rPr>
        <w:t>Regulation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Public</w:t>
      </w:r>
      <w:r>
        <w:rPr>
          <w:spacing w:val="-12"/>
        </w:rPr>
        <w:t> </w:t>
      </w:r>
      <w:r>
        <w:rPr>
          <w:spacing w:val="-2"/>
        </w:rPr>
        <w:t>Policy,</w:t>
      </w:r>
      <w:r>
        <w:rPr>
          <w:spacing w:val="-11"/>
        </w:rPr>
        <w:t> </w:t>
      </w:r>
      <w:r>
        <w:rPr>
          <w:spacing w:val="-2"/>
        </w:rPr>
        <w:t>Lancaster,</w:t>
      </w:r>
      <w:r>
        <w:rPr>
          <w:spacing w:val="-12"/>
        </w:rPr>
        <w:t> </w:t>
      </w:r>
      <w:r>
        <w:rPr>
          <w:spacing w:val="-2"/>
        </w:rPr>
        <w:t>UK,</w:t>
      </w:r>
      <w:r>
        <w:rPr>
          <w:spacing w:val="-12"/>
        </w:rPr>
        <w:t> </w:t>
      </w:r>
      <w:r>
        <w:rPr>
          <w:spacing w:val="-2"/>
        </w:rPr>
        <w:t>May</w:t>
      </w:r>
      <w:r>
        <w:rPr>
          <w:spacing w:val="-12"/>
        </w:rPr>
        <w:t> </w:t>
      </w:r>
      <w:r>
        <w:rPr>
          <w:spacing w:val="-2"/>
        </w:rPr>
        <w:t>2016 </w:t>
      </w:r>
      <w:r>
        <w:rPr/>
        <w:t>Conference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Cultural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Media</w:t>
      </w:r>
      <w:r>
        <w:rPr>
          <w:spacing w:val="-12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Paris,</w:t>
      </w:r>
      <w:r>
        <w:rPr>
          <w:spacing w:val="-12"/>
        </w:rPr>
        <w:t> </w:t>
      </w:r>
      <w:r>
        <w:rPr/>
        <w:t>September</w:t>
      </w:r>
      <w:r>
        <w:rPr>
          <w:spacing w:val="-12"/>
        </w:rPr>
        <w:t> </w:t>
      </w:r>
      <w:r>
        <w:rPr/>
        <w:t>2015</w:t>
      </w:r>
      <w:r>
        <w:rPr>
          <w:spacing w:val="-12"/>
        </w:rPr>
        <w:t> </w:t>
      </w:r>
      <w:r>
        <w:rPr/>
        <w:t>(opening</w:t>
      </w:r>
      <w:r>
        <w:rPr>
          <w:spacing w:val="-12"/>
        </w:rPr>
        <w:t> </w:t>
      </w:r>
      <w:r>
        <w:rPr/>
        <w:t>address)</w:t>
      </w:r>
    </w:p>
    <w:p>
      <w:pPr>
        <w:pStyle w:val="BodyText"/>
        <w:spacing w:line="242" w:lineRule="auto"/>
        <w:ind w:left="742" w:right="3740"/>
      </w:pPr>
      <w:r>
        <w:rPr/>
        <w:t>Art Markets Conference, Brussels, May 2015 </w:t>
      </w:r>
      <w:r>
        <w:rPr>
          <w:spacing w:val="-2"/>
        </w:rPr>
        <w:t>Genius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Sale!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1"/>
        </w:rPr>
        <w:t> </w:t>
      </w:r>
      <w:r>
        <w:rPr>
          <w:spacing w:val="-2"/>
        </w:rPr>
        <w:t>(I),</w:t>
      </w:r>
      <w:r>
        <w:rPr>
          <w:spacing w:val="-12"/>
        </w:rPr>
        <w:t> </w:t>
      </w:r>
      <w:r>
        <w:rPr>
          <w:spacing w:val="-2"/>
        </w:rPr>
        <w:t>Oxford,</w:t>
      </w:r>
      <w:r>
        <w:rPr>
          <w:spacing w:val="-12"/>
        </w:rPr>
        <w:t> </w:t>
      </w:r>
      <w:r>
        <w:rPr>
          <w:spacing w:val="-2"/>
        </w:rPr>
        <w:t>May</w:t>
      </w:r>
      <w:r>
        <w:rPr>
          <w:spacing w:val="-12"/>
        </w:rPr>
        <w:t> </w:t>
      </w:r>
      <w:r>
        <w:rPr>
          <w:spacing w:val="-2"/>
        </w:rPr>
        <w:t>2014</w:t>
      </w:r>
    </w:p>
    <w:p>
      <w:pPr>
        <w:pStyle w:val="BodyText"/>
        <w:spacing w:line="248" w:lineRule="exact"/>
        <w:ind w:left="743"/>
      </w:pPr>
      <w:r>
        <w:rPr>
          <w:spacing w:val="-4"/>
        </w:rPr>
        <w:t>Wealth</w:t>
      </w:r>
      <w:r>
        <w:rPr>
          <w:spacing w:val="-3"/>
        </w:rPr>
        <w:t> </w:t>
      </w:r>
      <w:r>
        <w:rPr>
          <w:spacing w:val="-4"/>
        </w:rPr>
        <w:t>Management</w:t>
      </w:r>
      <w:r>
        <w:rPr>
          <w:spacing w:val="-1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Art</w:t>
      </w:r>
      <w:r>
        <w:rPr>
          <w:spacing w:val="2"/>
        </w:rPr>
        <w:t> </w:t>
      </w:r>
      <w:r>
        <w:rPr>
          <w:spacing w:val="-4"/>
        </w:rPr>
        <w:t>Investment</w:t>
      </w:r>
      <w:r>
        <w:rPr>
          <w:spacing w:val="-1"/>
        </w:rPr>
        <w:t> </w:t>
      </w:r>
      <w:r>
        <w:rPr>
          <w:spacing w:val="-4"/>
        </w:rPr>
        <w:t>Forum,</w:t>
      </w:r>
      <w:r>
        <w:rPr/>
        <w:t> </w:t>
      </w:r>
      <w:r>
        <w:rPr>
          <w:spacing w:val="-4"/>
        </w:rPr>
        <w:t>Shanghai,</w:t>
      </w:r>
      <w:r>
        <w:rPr/>
        <w:t> </w:t>
      </w:r>
      <w:r>
        <w:rPr>
          <w:spacing w:val="-4"/>
        </w:rPr>
        <w:t>October</w:t>
      </w:r>
      <w:r>
        <w:rPr>
          <w:spacing w:val="-2"/>
        </w:rPr>
        <w:t> </w:t>
      </w:r>
      <w:r>
        <w:rPr>
          <w:spacing w:val="-4"/>
        </w:rPr>
        <w:t>2013</w:t>
      </w:r>
    </w:p>
    <w:p>
      <w:pPr>
        <w:pStyle w:val="BodyText"/>
        <w:ind w:left="743" w:hanging="1"/>
      </w:pPr>
      <w:r>
        <w:rPr>
          <w:spacing w:val="-4"/>
        </w:rPr>
        <w:t>Southern Economic Association\Association of Cultural Economists North American Workshop, </w:t>
      </w:r>
      <w:r>
        <w:rPr/>
        <w:t>November 2011, 2013, and 2015 (organizer)</w:t>
      </w:r>
    </w:p>
    <w:p>
      <w:pPr>
        <w:pStyle w:val="BodyText"/>
        <w:spacing w:line="251" w:lineRule="exact"/>
        <w:ind w:left="743"/>
      </w:pPr>
      <w:r>
        <w:rPr>
          <w:spacing w:val="-4"/>
        </w:rPr>
        <w:t>Art</w:t>
      </w:r>
      <w:r>
        <w:rPr>
          <w:spacing w:val="-2"/>
        </w:rPr>
        <w:t> </w:t>
      </w:r>
      <w:r>
        <w:rPr>
          <w:spacing w:val="-4"/>
        </w:rPr>
        <w:t>Market</w:t>
      </w:r>
      <w:r>
        <w:rPr>
          <w:spacing w:val="1"/>
        </w:rPr>
        <w:t> </w:t>
      </w:r>
      <w:r>
        <w:rPr>
          <w:spacing w:val="-4"/>
        </w:rPr>
        <w:t>Symposium, Art</w:t>
      </w:r>
      <w:r>
        <w:rPr>
          <w:spacing w:val="-1"/>
        </w:rPr>
        <w:t> </w:t>
      </w:r>
      <w:r>
        <w:rPr>
          <w:spacing w:val="-4"/>
        </w:rPr>
        <w:t>Basel</w:t>
      </w:r>
      <w:r>
        <w:rPr>
          <w:spacing w:val="-1"/>
        </w:rPr>
        <w:t> </w:t>
      </w:r>
      <w:r>
        <w:rPr>
          <w:spacing w:val="-4"/>
        </w:rPr>
        <w:t>Miami, December</w:t>
      </w:r>
      <w:r>
        <w:rPr>
          <w:spacing w:val="-2"/>
        </w:rPr>
        <w:t> </w:t>
      </w:r>
      <w:r>
        <w:rPr>
          <w:spacing w:val="-4"/>
        </w:rPr>
        <w:t>2011</w:t>
      </w:r>
    </w:p>
    <w:p>
      <w:pPr>
        <w:pStyle w:val="BodyText"/>
        <w:ind w:left="743" w:right="796"/>
      </w:pPr>
      <w:r>
        <w:rPr>
          <w:spacing w:val="-4"/>
        </w:rPr>
        <w:t>American Economic Association Meetings, January 2011 (program committee) </w:t>
      </w:r>
      <w:r>
        <w:rPr/>
        <w:t>European Science Days,</w:t>
      </w:r>
      <w:r>
        <w:rPr>
          <w:spacing w:val="-2"/>
        </w:rPr>
        <w:t> </w:t>
      </w:r>
      <w:r>
        <w:rPr/>
        <w:t>Steyr Austria,</w:t>
      </w:r>
      <w:r>
        <w:rPr>
          <w:spacing w:val="-2"/>
        </w:rPr>
        <w:t> </w:t>
      </w:r>
      <w:r>
        <w:rPr/>
        <w:t>July 2009</w:t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header="0" w:footer="1783" w:top="1340" w:bottom="1980" w:left="1417" w:right="1417"/>
        </w:sectPr>
      </w:pPr>
    </w:p>
    <w:p>
      <w:pPr>
        <w:pStyle w:val="Heading1"/>
        <w:spacing w:before="92"/>
        <w:ind w:left="23"/>
      </w:pPr>
      <w:r>
        <w:rPr>
          <w:spacing w:val="-2"/>
        </w:rPr>
        <w:t>Ph.D.</w:t>
      </w:r>
      <w:r>
        <w:rPr>
          <w:spacing w:val="-10"/>
        </w:rPr>
        <w:t> </w:t>
      </w:r>
      <w:r>
        <w:rPr>
          <w:spacing w:val="-2"/>
        </w:rPr>
        <w:t>Committees</w:t>
      </w:r>
    </w:p>
    <w:p>
      <w:pPr>
        <w:pStyle w:val="BodyText"/>
        <w:ind w:left="743"/>
      </w:pPr>
      <w:r>
        <w:rPr/>
        <w:t>Andrew Tsai (Brandeis, 2019) </w:t>
      </w:r>
      <w:r>
        <w:rPr>
          <w:spacing w:val="-4"/>
        </w:rPr>
        <w:t>Kathleen</w:t>
      </w:r>
      <w:r>
        <w:rPr>
          <w:spacing w:val="-6"/>
        </w:rPr>
        <w:t> </w:t>
      </w:r>
      <w:r>
        <w:rPr>
          <w:spacing w:val="-4"/>
        </w:rPr>
        <w:t>McQueeney</w:t>
      </w:r>
      <w:r>
        <w:rPr>
          <w:spacing w:val="-6"/>
        </w:rPr>
        <w:t> </w:t>
      </w:r>
      <w:r>
        <w:rPr>
          <w:spacing w:val="-4"/>
        </w:rPr>
        <w:t>(Brandeis, 2017) </w:t>
      </w:r>
      <w:r>
        <w:rPr/>
        <w:t>Seongeun Kim (Brandeis, 2017) Yubing Cui (Brandeis, 2016)</w:t>
      </w:r>
    </w:p>
    <w:p>
      <w:pPr>
        <w:pStyle w:val="BodyText"/>
        <w:ind w:left="743" w:right="16"/>
      </w:pPr>
      <w:r>
        <w:rPr>
          <w:spacing w:val="-4"/>
        </w:rPr>
        <w:t>Lara</w:t>
      </w:r>
      <w:r>
        <w:rPr>
          <w:spacing w:val="-5"/>
        </w:rPr>
        <w:t> </w:t>
      </w:r>
      <w:r>
        <w:rPr>
          <w:spacing w:val="-4"/>
        </w:rPr>
        <w:t>Lowenstein</w:t>
      </w:r>
      <w:r>
        <w:rPr>
          <w:spacing w:val="-5"/>
        </w:rPr>
        <w:t> </w:t>
      </w:r>
      <w:r>
        <w:rPr>
          <w:spacing w:val="-4"/>
        </w:rPr>
        <w:t>(Brandeis,</w:t>
      </w:r>
      <w:r>
        <w:rPr>
          <w:spacing w:val="-6"/>
        </w:rPr>
        <w:t> </w:t>
      </w:r>
      <w:r>
        <w:rPr>
          <w:spacing w:val="-4"/>
        </w:rPr>
        <w:t>2016) </w:t>
      </w:r>
      <w:r>
        <w:rPr/>
        <w:t>David Simon (Brandeis, 2013) Eugene</w:t>
      </w:r>
      <w:r>
        <w:rPr>
          <w:spacing w:val="-10"/>
        </w:rPr>
        <w:t> </w:t>
      </w:r>
      <w:r>
        <w:rPr/>
        <w:t>Kiselev</w:t>
      </w:r>
      <w:r>
        <w:rPr>
          <w:spacing w:val="-13"/>
        </w:rPr>
        <w:t> </w:t>
      </w:r>
      <w:r>
        <w:rPr/>
        <w:t>(Brandeis,</w:t>
      </w:r>
      <w:r>
        <w:rPr>
          <w:spacing w:val="-13"/>
        </w:rPr>
        <w:t> </w:t>
      </w:r>
      <w:r>
        <w:rPr/>
        <w:t>2013)</w:t>
      </w:r>
    </w:p>
    <w:p>
      <w:pPr>
        <w:spacing w:line="240" w:lineRule="auto" w:before="9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23" w:right="358"/>
      </w:pPr>
      <w:r>
        <w:rPr>
          <w:spacing w:val="-4"/>
        </w:rPr>
        <w:t>Cedric Ceulemans (external, ULB, 2013)</w:t>
      </w:r>
    </w:p>
    <w:p>
      <w:pPr>
        <w:pStyle w:val="BodyText"/>
        <w:spacing w:before="1"/>
        <w:ind w:left="23" w:right="358"/>
      </w:pPr>
      <w:r>
        <w:rPr/>
        <w:t>Nabeela</w:t>
      </w:r>
      <w:r>
        <w:rPr>
          <w:spacing w:val="-13"/>
        </w:rPr>
        <w:t> </w:t>
      </w:r>
      <w:r>
        <w:rPr/>
        <w:t>Alam</w:t>
      </w:r>
      <w:r>
        <w:rPr>
          <w:spacing w:val="-12"/>
        </w:rPr>
        <w:t> </w:t>
      </w:r>
      <w:r>
        <w:rPr/>
        <w:t>(Brandeis,</w:t>
      </w:r>
      <w:r>
        <w:rPr>
          <w:spacing w:val="-11"/>
        </w:rPr>
        <w:t> </w:t>
      </w:r>
      <w:r>
        <w:rPr/>
        <w:t>2012) </w:t>
      </w:r>
      <w:r>
        <w:rPr>
          <w:spacing w:val="-4"/>
        </w:rPr>
        <w:t>Plamen Natzkoff</w:t>
      </w:r>
      <w:r>
        <w:rPr>
          <w:spacing w:val="-5"/>
        </w:rPr>
        <w:t> </w:t>
      </w:r>
      <w:r>
        <w:rPr>
          <w:spacing w:val="-4"/>
        </w:rPr>
        <w:t>(Oxford,</w:t>
      </w:r>
      <w:r>
        <w:rPr>
          <w:spacing w:val="-6"/>
        </w:rPr>
        <w:t> </w:t>
      </w:r>
      <w:r>
        <w:rPr>
          <w:spacing w:val="-4"/>
        </w:rPr>
        <w:t>2007) </w:t>
      </w:r>
      <w:r>
        <w:rPr/>
        <w:t>Victoria</w:t>
      </w:r>
      <w:r>
        <w:rPr>
          <w:spacing w:val="-14"/>
        </w:rPr>
        <w:t> </w:t>
      </w:r>
      <w:r>
        <w:rPr/>
        <w:t>Prowse</w:t>
      </w:r>
      <w:r>
        <w:rPr>
          <w:spacing w:val="-14"/>
        </w:rPr>
        <w:t> </w:t>
      </w:r>
      <w:r>
        <w:rPr/>
        <w:t>(Oxford,</w:t>
      </w:r>
      <w:r>
        <w:rPr>
          <w:spacing w:val="-14"/>
        </w:rPr>
        <w:t> </w:t>
      </w:r>
      <w:r>
        <w:rPr/>
        <w:t>2007) Dae</w:t>
      </w:r>
      <w:r>
        <w:rPr>
          <w:spacing w:val="-8"/>
        </w:rPr>
        <w:t> </w:t>
      </w:r>
      <w:r>
        <w:rPr/>
        <w:t>Hae</w:t>
      </w:r>
      <w:r>
        <w:rPr>
          <w:spacing w:val="-6"/>
        </w:rPr>
        <w:t> </w:t>
      </w:r>
      <w:r>
        <w:rPr/>
        <w:t>Chung</w:t>
      </w:r>
      <w:r>
        <w:rPr>
          <w:spacing w:val="-9"/>
        </w:rPr>
        <w:t> </w:t>
      </w:r>
      <w:r>
        <w:rPr/>
        <w:t>(Oxford,</w:t>
      </w:r>
      <w:r>
        <w:rPr>
          <w:spacing w:val="-9"/>
        </w:rPr>
        <w:t> </w:t>
      </w:r>
      <w:r>
        <w:rPr/>
        <w:t>2006)</w:t>
      </w:r>
    </w:p>
    <w:p>
      <w:pPr>
        <w:pStyle w:val="BodyText"/>
        <w:ind w:left="23"/>
      </w:pPr>
      <w:r>
        <w:rPr>
          <w:spacing w:val="-4"/>
        </w:rPr>
        <w:t>Corinna</w:t>
      </w:r>
      <w:r>
        <w:rPr>
          <w:spacing w:val="-1"/>
        </w:rPr>
        <w:t> </w:t>
      </w:r>
      <w:r>
        <w:rPr>
          <w:spacing w:val="-4"/>
        </w:rPr>
        <w:t>Czujack</w:t>
      </w:r>
      <w:r>
        <w:rPr>
          <w:spacing w:val="-2"/>
        </w:rPr>
        <w:t> </w:t>
      </w:r>
      <w:r>
        <w:rPr>
          <w:spacing w:val="-4"/>
        </w:rPr>
        <w:t>(external,</w:t>
      </w:r>
      <w:r>
        <w:rPr>
          <w:spacing w:val="-5"/>
        </w:rPr>
        <w:t> </w:t>
      </w:r>
      <w:r>
        <w:rPr>
          <w:spacing w:val="-4"/>
        </w:rPr>
        <w:t>ULB,</w:t>
      </w:r>
      <w:r>
        <w:rPr>
          <w:spacing w:val="2"/>
        </w:rPr>
        <w:t> </w:t>
      </w:r>
      <w:r>
        <w:rPr>
          <w:spacing w:val="-4"/>
        </w:rPr>
        <w:t>1998)</w:t>
      </w:r>
    </w:p>
    <w:sectPr>
      <w:type w:val="continuous"/>
      <w:pgSz w:w="11910" w:h="16840"/>
      <w:pgMar w:header="0" w:footer="1783" w:top="1340" w:bottom="1980" w:left="1417" w:right="1417"/>
      <w:cols w:num="2" w:equalWidth="0">
        <w:col w:w="4100" w:space="1492"/>
        <w:col w:w="348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600">
              <wp:simplePos x="0" y="0"/>
              <wp:positionH relativeFrom="page">
                <wp:posOffset>3703320</wp:posOffset>
              </wp:positionH>
              <wp:positionV relativeFrom="page">
                <wp:posOffset>9420690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600006pt;margin-top:741.786621pt;width:13pt;height:15.3pt;mso-position-horizontal-relative:page;mso-position-vertical-relative:page;z-index:-1586688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52" w:lineRule="exact"/>
      <w:ind w:left="22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5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kgraddy@brandeis.edu" TargetMode="External"/><Relationship Id="rId7" Type="http://schemas.openxmlformats.org/officeDocument/2006/relationships/hyperlink" Target="http://onlinelibrary.wiley.com/doi/10.1111/busr.1996.7.issue-2/issuetoc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Brandeis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Gateway 2000 Licensed User.</dc:creator>
  <dc:title>Kathryn Graddy</dc:title>
  <dcterms:created xsi:type="dcterms:W3CDTF">2025-12-06T05:43:04Z</dcterms:created>
  <dcterms:modified xsi:type="dcterms:W3CDTF">2025-12-06T05:43:04Z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Acrobat PDFMaker 25 for Word</vt:lpwstr>
  </property>
  <property fmtid="{D5CDD505-2E9C-101B-9397-08002B2CF9AE}" pid="4" name="GrammarlyDocumentId">
    <vt:lpwstr>f8ab0dd8cf2a3d69526206448d238ca1f2a9df72a08bac76731d63e27a5a2afe</vt:lpwstr>
  </property>
  <property fmtid="{D5CDD505-2E9C-101B-9397-08002B2CF9AE}" pid="5" name="LastSaved">
    <vt:filetime>2025-12-06T00:00:00Z</vt:filetime>
  </property>
  <property fmtid="{D5CDD505-2E9C-101B-9397-08002B2CF9AE}" pid="6" name="Producer">
    <vt:lpwstr>Adobe PDF Library 25.1.250</vt:lpwstr>
  </property>
  <property fmtid="{D5CDD505-2E9C-101B-9397-08002B2CF9AE}" pid="7" name="SourceModified">
    <vt:lpwstr>D:20250606214647</vt:lpwstr>
  </property>
</Properties>
</file>