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2"/>
        <w:ind w:right="358"/>
        <w:jc w:val="center"/>
      </w:pPr>
      <w:r>
        <w:rPr>
          <w:w w:val="120"/>
        </w:rPr>
        <w:t>Guillaume</w:t>
      </w:r>
      <w:r>
        <w:rPr>
          <w:spacing w:val="43"/>
          <w:w w:val="120"/>
        </w:rPr>
        <w:t> </w:t>
      </w:r>
      <w:r>
        <w:rPr>
          <w:spacing w:val="-2"/>
          <w:w w:val="120"/>
        </w:rPr>
        <w:t>Haeringer</w:t>
      </w:r>
    </w:p>
    <w:p>
      <w:pPr>
        <w:spacing w:before="239"/>
        <w:ind w:left="0" w:right="358" w:firstLine="0"/>
        <w:jc w:val="center"/>
        <w:rPr>
          <w:sz w:val="24"/>
        </w:rPr>
      </w:pPr>
      <w:r>
        <w:rPr>
          <w:sz w:val="24"/>
        </w:rPr>
        <w:t>June</w:t>
      </w:r>
      <w:r>
        <w:rPr>
          <w:spacing w:val="35"/>
          <w:sz w:val="24"/>
        </w:rPr>
        <w:t> </w:t>
      </w:r>
      <w:r>
        <w:rPr>
          <w:sz w:val="24"/>
        </w:rPr>
        <w:t>11,</w:t>
      </w:r>
      <w:r>
        <w:rPr>
          <w:spacing w:val="37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BodyText"/>
        <w:spacing w:before="226"/>
        <w:ind w:left="0"/>
        <w:rPr>
          <w:sz w:val="24"/>
        </w:rPr>
      </w:pPr>
    </w:p>
    <w:p>
      <w:pPr>
        <w:pStyle w:val="BodyText"/>
        <w:spacing w:line="242" w:lineRule="auto"/>
        <w:ind w:left="0" w:right="5339"/>
      </w:pPr>
      <w:r>
        <w:rPr>
          <w:w w:val="110"/>
        </w:rPr>
        <w:t>Department of Economics and Finance Zicklin</w:t>
      </w:r>
      <w:r>
        <w:rPr>
          <w:spacing w:val="-8"/>
          <w:w w:val="110"/>
        </w:rPr>
        <w:t> </w:t>
      </w:r>
      <w:r>
        <w:rPr>
          <w:w w:val="110"/>
        </w:rPr>
        <w:t>School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Business,</w:t>
      </w:r>
      <w:r>
        <w:rPr>
          <w:spacing w:val="-7"/>
          <w:w w:val="110"/>
        </w:rPr>
        <w:t> </w:t>
      </w:r>
      <w:r>
        <w:rPr>
          <w:w w:val="110"/>
        </w:rPr>
        <w:t>Baruch</w:t>
      </w:r>
      <w:r>
        <w:rPr>
          <w:spacing w:val="-8"/>
          <w:w w:val="110"/>
        </w:rPr>
        <w:t> </w:t>
      </w:r>
      <w:r>
        <w:rPr>
          <w:w w:val="110"/>
        </w:rPr>
        <w:t>College City University of New York</w:t>
      </w:r>
    </w:p>
    <w:p>
      <w:pPr>
        <w:pStyle w:val="BodyText"/>
        <w:spacing w:line="242" w:lineRule="auto"/>
        <w:ind w:left="0" w:right="6112"/>
      </w:pPr>
      <w:r>
        <w:rPr/>
        <w:t>55 Lexington Avenue, Room 10-</w:t>
      </w:r>
      <w:r>
        <w:rPr/>
        <w:t>277</w:t>
      </w:r>
      <w:r>
        <w:rPr>
          <w:spacing w:val="40"/>
          <w:w w:val="110"/>
        </w:rPr>
        <w:t> </w:t>
      </w:r>
      <w:r>
        <w:rPr>
          <w:w w:val="110"/>
        </w:rPr>
        <w:t>New York, NY 10010</w:t>
      </w:r>
    </w:p>
    <w:p>
      <w:pPr>
        <w:pStyle w:val="BodyText"/>
        <w:spacing w:line="268" w:lineRule="exact"/>
        <w:ind w:left="0"/>
      </w:pPr>
      <w:r>
        <w:rPr/>
        <w:t>Phone:</w:t>
      </w:r>
      <w:r>
        <w:rPr>
          <w:spacing w:val="71"/>
        </w:rPr>
        <w:t> </w:t>
      </w:r>
      <w:r>
        <w:rPr/>
        <w:t>(646)</w:t>
      </w:r>
      <w:r>
        <w:rPr>
          <w:spacing w:val="43"/>
        </w:rPr>
        <w:t> </w:t>
      </w:r>
      <w:r>
        <w:rPr/>
        <w:t>312-</w:t>
      </w:r>
      <w:r>
        <w:rPr>
          <w:spacing w:val="-4"/>
        </w:rPr>
        <w:t>3519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  <w:ind w:left="0" w:right="1344"/>
      </w:pPr>
      <w:hyperlink r:id="rId6">
        <w:r>
          <w:rPr>
            <w:spacing w:val="-2"/>
            <w:w w:val="120"/>
          </w:rPr>
          <w:t>guillaume.haeringer@baruch.cuny.edu</w:t>
        </w:r>
      </w:hyperlink>
      <w:r>
        <w:rPr>
          <w:spacing w:val="-2"/>
          <w:w w:val="120"/>
        </w:rPr>
        <w:t> sites.google.com/site/guillaumehaeringer/</w:t>
      </w:r>
    </w:p>
    <w:p>
      <w:pPr>
        <w:pStyle w:val="BodyText"/>
        <w:spacing w:before="241"/>
        <w:ind w:left="0"/>
      </w:pPr>
    </w:p>
    <w:p>
      <w:pPr>
        <w:pStyle w:val="Heading1"/>
        <w:spacing w:line="335" w:lineRule="exact"/>
      </w:pPr>
      <w:r>
        <w:rPr>
          <w:spacing w:val="-2"/>
          <w:w w:val="125"/>
        </w:rPr>
        <w:t>Education</w:t>
      </w:r>
    </w:p>
    <w:p>
      <w:pPr>
        <w:pStyle w:val="BodyText"/>
        <w:spacing w:line="196" w:lineRule="auto" w:before="31"/>
        <w:ind w:left="338" w:right="2309"/>
      </w:pPr>
      <w:r>
        <w:rPr>
          <w:w w:val="110"/>
        </w:rPr>
        <w:t>Ph.D.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8"/>
          <w:w w:val="110"/>
        </w:rPr>
        <w:t> </w:t>
      </w:r>
      <w:r>
        <w:rPr>
          <w:spacing w:val="10"/>
          <w:w w:val="111"/>
        </w:rPr>
        <w:t>Uni</w:t>
      </w:r>
      <w:r>
        <w:rPr>
          <w:spacing w:val="4"/>
          <w:w w:val="111"/>
        </w:rPr>
        <w:t>v</w:t>
      </w:r>
      <w:r>
        <w:rPr>
          <w:spacing w:val="10"/>
          <w:w w:val="102"/>
        </w:rPr>
        <w:t>ersi</w:t>
      </w:r>
      <w:r>
        <w:rPr>
          <w:spacing w:val="4"/>
          <w:w w:val="102"/>
        </w:rPr>
        <w:t>t</w:t>
      </w:r>
      <w:r>
        <w:rPr>
          <w:spacing w:val="-93"/>
          <w:w w:val="167"/>
        </w:rPr>
        <w:t>´</w:t>
      </w:r>
      <w:r>
        <w:rPr>
          <w:spacing w:val="10"/>
          <w:w w:val="86"/>
        </w:rPr>
        <w:t>e</w:t>
      </w:r>
      <w:r>
        <w:rPr>
          <w:spacing w:val="-6"/>
          <w:w w:val="109"/>
        </w:rPr>
        <w:t> </w:t>
      </w:r>
      <w:r>
        <w:rPr>
          <w:w w:val="110"/>
        </w:rPr>
        <w:t>Louis</w:t>
      </w:r>
      <w:r>
        <w:rPr>
          <w:spacing w:val="-8"/>
          <w:w w:val="110"/>
        </w:rPr>
        <w:t> </w:t>
      </w:r>
      <w:r>
        <w:rPr>
          <w:w w:val="110"/>
        </w:rPr>
        <w:t>Pasteur</w:t>
      </w:r>
      <w:r>
        <w:rPr>
          <w:spacing w:val="-8"/>
          <w:w w:val="110"/>
        </w:rPr>
        <w:t> </w:t>
      </w:r>
      <w:r>
        <w:rPr>
          <w:w w:val="110"/>
        </w:rPr>
        <w:t>(Strasbourg,</w:t>
      </w:r>
      <w:r>
        <w:rPr>
          <w:spacing w:val="-7"/>
          <w:w w:val="110"/>
        </w:rPr>
        <w:t> </w:t>
      </w:r>
      <w:r>
        <w:rPr>
          <w:w w:val="110"/>
        </w:rPr>
        <w:t>France),</w:t>
      </w:r>
      <w:r>
        <w:rPr>
          <w:spacing w:val="-7"/>
          <w:w w:val="110"/>
        </w:rPr>
        <w:t> </w:t>
      </w:r>
      <w:r>
        <w:rPr>
          <w:w w:val="110"/>
        </w:rPr>
        <w:t>2000; DEA Analyse </w:t>
      </w:r>
      <w:r>
        <w:rPr>
          <w:spacing w:val="-120"/>
          <w:w w:val="139"/>
        </w:rPr>
        <w:t>E</w:t>
      </w:r>
      <w:r>
        <w:rPr>
          <w:spacing w:val="28"/>
          <w:w w:val="170"/>
          <w:position w:val="6"/>
        </w:rPr>
        <w:t>´</w:t>
      </w:r>
      <w:r>
        <w:rPr>
          <w:spacing w:val="9"/>
          <w:w w:val="101"/>
        </w:rPr>
        <w:t>conomique,</w:t>
      </w:r>
      <w:r>
        <w:rPr>
          <w:spacing w:val="-1"/>
          <w:w w:val="109"/>
        </w:rPr>
        <w:t> </w:t>
      </w:r>
      <w:r>
        <w:rPr>
          <w:spacing w:val="10"/>
          <w:w w:val="111"/>
        </w:rPr>
        <w:t>Uni</w:t>
      </w:r>
      <w:r>
        <w:rPr>
          <w:spacing w:val="4"/>
          <w:w w:val="111"/>
        </w:rPr>
        <w:t>v</w:t>
      </w:r>
      <w:r>
        <w:rPr>
          <w:spacing w:val="10"/>
          <w:w w:val="102"/>
        </w:rPr>
        <w:t>ersi</w:t>
      </w:r>
      <w:r>
        <w:rPr>
          <w:spacing w:val="4"/>
          <w:w w:val="102"/>
        </w:rPr>
        <w:t>t</w:t>
      </w:r>
      <w:r>
        <w:rPr>
          <w:spacing w:val="-94"/>
          <w:w w:val="167"/>
        </w:rPr>
        <w:t>´</w:t>
      </w:r>
      <w:r>
        <w:rPr>
          <w:spacing w:val="10"/>
          <w:w w:val="86"/>
        </w:rPr>
        <w:t>e</w:t>
      </w:r>
      <w:r>
        <w:rPr>
          <w:spacing w:val="-1"/>
          <w:w w:val="109"/>
        </w:rPr>
        <w:t> </w:t>
      </w:r>
      <w:r>
        <w:rPr>
          <w:w w:val="110"/>
        </w:rPr>
        <w:t>Louis Pasteur, 1995</w:t>
      </w:r>
    </w:p>
    <w:p>
      <w:pPr>
        <w:pStyle w:val="BodyText"/>
        <w:spacing w:line="272" w:lineRule="exact"/>
        <w:ind w:left="338"/>
      </w:pPr>
      <w:r>
        <w:rPr>
          <w:spacing w:val="-6"/>
          <w:w w:val="110"/>
        </w:rPr>
        <w:t>Maˆıtrise</w:t>
      </w:r>
      <w:r>
        <w:rPr>
          <w:spacing w:val="-1"/>
        </w:rPr>
        <w:t> </w:t>
      </w:r>
      <w:r>
        <w:rPr>
          <w:spacing w:val="7"/>
          <w:w w:val="103"/>
        </w:rPr>
        <w:t>d’</w:t>
      </w:r>
      <w:r>
        <w:rPr>
          <w:spacing w:val="-122"/>
          <w:w w:val="135"/>
        </w:rPr>
        <w:t>E</w:t>
      </w:r>
      <w:r>
        <w:rPr>
          <w:spacing w:val="26"/>
          <w:w w:val="166"/>
          <w:position w:val="6"/>
        </w:rPr>
        <w:t>´</w:t>
      </w:r>
      <w:r>
        <w:rPr>
          <w:spacing w:val="7"/>
          <w:w w:val="97"/>
        </w:rPr>
        <w:t>cono</w:t>
      </w:r>
      <w:r>
        <w:rPr>
          <w:w w:val="97"/>
        </w:rPr>
        <w:t>m</w:t>
      </w:r>
      <w:r>
        <w:rPr>
          <w:spacing w:val="-96"/>
          <w:w w:val="166"/>
        </w:rPr>
        <w:t>´</w:t>
      </w:r>
      <w:r>
        <w:rPr>
          <w:spacing w:val="7"/>
          <w:w w:val="85"/>
        </w:rPr>
        <w:t>e</w:t>
      </w:r>
      <w:r>
        <w:rPr>
          <w:spacing w:val="7"/>
          <w:w w:val="111"/>
        </w:rPr>
        <w:t>t</w:t>
      </w:r>
      <w:r>
        <w:rPr>
          <w:spacing w:val="7"/>
        </w:rPr>
        <w:t>rie,</w:t>
      </w:r>
      <w:r>
        <w:rPr>
          <w:spacing w:val="-4"/>
          <w:w w:val="109"/>
        </w:rPr>
        <w:t> </w:t>
      </w:r>
      <w:r>
        <w:rPr>
          <w:spacing w:val="4"/>
          <w:w w:val="111"/>
        </w:rPr>
        <w:t>Uni</w:t>
      </w:r>
      <w:r>
        <w:rPr>
          <w:spacing w:val="-2"/>
          <w:w w:val="111"/>
        </w:rPr>
        <w:t>v</w:t>
      </w:r>
      <w:r>
        <w:rPr>
          <w:spacing w:val="4"/>
          <w:w w:val="102"/>
        </w:rPr>
        <w:t>ersi</w:t>
      </w:r>
      <w:r>
        <w:rPr>
          <w:spacing w:val="-2"/>
          <w:w w:val="102"/>
        </w:rPr>
        <w:t>t</w:t>
      </w:r>
      <w:r>
        <w:rPr>
          <w:spacing w:val="-100"/>
          <w:w w:val="167"/>
        </w:rPr>
        <w:t>´</w:t>
      </w:r>
      <w:r>
        <w:rPr>
          <w:spacing w:val="4"/>
          <w:w w:val="86"/>
        </w:rPr>
        <w:t>e</w:t>
      </w:r>
      <w:r>
        <w:rPr>
          <w:spacing w:val="-5"/>
          <w:w w:val="110"/>
        </w:rPr>
        <w:t> </w:t>
      </w:r>
      <w:r>
        <w:rPr>
          <w:spacing w:val="-6"/>
          <w:w w:val="110"/>
        </w:rPr>
        <w:t>Louis</w:t>
      </w:r>
      <w:r>
        <w:rPr>
          <w:spacing w:val="-5"/>
          <w:w w:val="110"/>
        </w:rPr>
        <w:t> </w:t>
      </w:r>
      <w:r>
        <w:rPr>
          <w:spacing w:val="-6"/>
          <w:w w:val="110"/>
        </w:rPr>
        <w:t>Pasteur,</w:t>
      </w:r>
      <w:r>
        <w:rPr>
          <w:spacing w:val="-5"/>
          <w:w w:val="110"/>
        </w:rPr>
        <w:t> </w:t>
      </w:r>
      <w:r>
        <w:rPr>
          <w:spacing w:val="-6"/>
          <w:w w:val="110"/>
        </w:rPr>
        <w:t>1994</w:t>
      </w:r>
    </w:p>
    <w:p>
      <w:pPr>
        <w:pStyle w:val="Heading1"/>
        <w:spacing w:line="335" w:lineRule="exact" w:before="184"/>
      </w:pPr>
      <w:r>
        <w:rPr>
          <w:spacing w:val="-2"/>
          <w:w w:val="120"/>
        </w:rPr>
        <w:t>Appointments</w:t>
      </w:r>
    </w:p>
    <w:p>
      <w:pPr>
        <w:pStyle w:val="BodyText"/>
        <w:spacing w:line="242" w:lineRule="auto"/>
        <w:ind w:left="338" w:right="2752"/>
        <w:jc w:val="both"/>
      </w:pPr>
      <w:r>
        <w:rPr>
          <w:w w:val="105"/>
        </w:rPr>
        <w:t>2022 – present, Professor, Zicklin School of Business, Baruch College. 2017 – present:</w:t>
      </w:r>
      <w:r>
        <w:rPr>
          <w:spacing w:val="40"/>
          <w:w w:val="105"/>
        </w:rPr>
        <w:t> </w:t>
      </w:r>
      <w:r>
        <w:rPr>
          <w:w w:val="105"/>
        </w:rPr>
        <w:t>Adjunct Associate Professor, Columbia University.</w:t>
      </w:r>
    </w:p>
    <w:p>
      <w:pPr>
        <w:pStyle w:val="BodyText"/>
        <w:spacing w:line="242" w:lineRule="auto"/>
        <w:ind w:left="0" w:right="354" w:firstLine="338"/>
        <w:jc w:val="both"/>
      </w:pPr>
      <w:r>
        <w:rPr>
          <w:w w:val="105"/>
        </w:rPr>
        <w:t>2018,</w:t>
      </w:r>
      <w:r>
        <w:rPr>
          <w:w w:val="105"/>
        </w:rPr>
        <w:t> 2021–present:</w:t>
      </w:r>
      <w:r>
        <w:rPr>
          <w:w w:val="105"/>
        </w:rPr>
        <w:t> Adjunct</w:t>
      </w:r>
      <w:r>
        <w:rPr>
          <w:w w:val="105"/>
        </w:rPr>
        <w:t> Associate</w:t>
      </w:r>
      <w:r>
        <w:rPr>
          <w:w w:val="105"/>
        </w:rPr>
        <w:t> Professor,</w:t>
      </w:r>
      <w:r>
        <w:rPr>
          <w:w w:val="105"/>
        </w:rPr>
        <w:t> Stern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Business,</w:t>
      </w:r>
      <w:r>
        <w:rPr>
          <w:w w:val="105"/>
        </w:rPr>
        <w:t> New</w:t>
      </w:r>
      <w:r>
        <w:rPr>
          <w:w w:val="105"/>
        </w:rPr>
        <w:t> York</w:t>
      </w:r>
      <w:r>
        <w:rPr>
          <w:w w:val="105"/>
        </w:rPr>
        <w:t> Univer- </w:t>
      </w:r>
      <w:r>
        <w:rPr>
          <w:spacing w:val="-2"/>
          <w:w w:val="105"/>
        </w:rPr>
        <w:t>sity.</w:t>
      </w:r>
    </w:p>
    <w:p>
      <w:pPr>
        <w:pStyle w:val="BodyText"/>
        <w:spacing w:line="242" w:lineRule="auto" w:before="112"/>
        <w:ind w:left="338" w:right="1000"/>
        <w:jc w:val="both"/>
      </w:pPr>
      <w:r>
        <w:rPr>
          <w:w w:val="105"/>
        </w:rPr>
        <w:t>2013 – 2022, Associate Professor (tenured), Zicklin School of Business, Baruch College. 2012 – 2013.</w:t>
      </w:r>
      <w:r>
        <w:rPr>
          <w:w w:val="105"/>
        </w:rPr>
        <w:t> Visiting Associate Professor.</w:t>
      </w:r>
      <w:r>
        <w:rPr>
          <w:w w:val="105"/>
        </w:rPr>
        <w:t> Economics Department, Stanford University. 2011 – 2012.</w:t>
      </w:r>
      <w:r>
        <w:rPr>
          <w:spacing w:val="40"/>
          <w:w w:val="105"/>
        </w:rPr>
        <w:t> </w:t>
      </w:r>
      <w:r>
        <w:rPr>
          <w:w w:val="105"/>
        </w:rPr>
        <w:t>Researcher, Institut </w:t>
      </w:r>
      <w:r>
        <w:rPr>
          <w:spacing w:val="11"/>
        </w:rPr>
        <w:t>d’An</w:t>
      </w:r>
      <w:r>
        <w:rPr>
          <w:spacing w:val="-99"/>
          <w:w w:val="158"/>
        </w:rPr>
        <w:t>`</w:t>
      </w:r>
      <w:r>
        <w:rPr>
          <w:spacing w:val="11"/>
          <w:w w:val="91"/>
        </w:rPr>
        <w:t>a</w:t>
      </w:r>
      <w:r>
        <w:rPr>
          <w:spacing w:val="11"/>
        </w:rPr>
        <w:t>lisi</w:t>
      </w:r>
      <w:r>
        <w:rPr>
          <w:w w:val="104"/>
        </w:rPr>
        <w:t> </w:t>
      </w:r>
      <w:r>
        <w:rPr>
          <w:spacing w:val="11"/>
          <w:w w:val="102"/>
        </w:rPr>
        <w:t>Econ</w:t>
      </w:r>
      <w:r>
        <w:rPr>
          <w:spacing w:val="-99"/>
          <w:w w:val="162"/>
        </w:rPr>
        <w:t>`</w:t>
      </w:r>
      <w:r>
        <w:rPr>
          <w:spacing w:val="11"/>
          <w:w w:val="86"/>
        </w:rPr>
        <w:t>o</w:t>
      </w:r>
      <w:r>
        <w:rPr>
          <w:spacing w:val="11"/>
          <w:w w:val="97"/>
        </w:rPr>
        <w:t>mica</w:t>
      </w:r>
      <w:r>
        <w:rPr>
          <w:w w:val="104"/>
        </w:rPr>
        <w:t> </w:t>
      </w:r>
      <w:r>
        <w:rPr>
          <w:w w:val="105"/>
        </w:rPr>
        <w:t>–CSIC.</w:t>
      </w:r>
    </w:p>
    <w:p>
      <w:pPr>
        <w:pStyle w:val="BodyText"/>
        <w:spacing w:line="242" w:lineRule="auto"/>
        <w:ind w:left="338" w:right="1344"/>
      </w:pPr>
      <w:r>
        <w:rPr>
          <w:w w:val="105"/>
        </w:rPr>
        <w:t>2009 – 2013, Associate Professor (tenured), Universitat </w:t>
      </w:r>
      <w:r>
        <w:rPr>
          <w:spacing w:val="12"/>
          <w:w w:val="109"/>
        </w:rPr>
        <w:t>A</w:t>
      </w:r>
      <w:r>
        <w:rPr>
          <w:spacing w:val="11"/>
          <w:w w:val="109"/>
        </w:rPr>
        <w:t>u</w:t>
      </w:r>
      <w:r>
        <w:rPr>
          <w:spacing w:val="12"/>
          <w:w w:val="106"/>
        </w:rPr>
        <w:t>t</w:t>
      </w:r>
      <w:r>
        <w:rPr>
          <w:spacing w:val="-98"/>
          <w:w w:val="162"/>
        </w:rPr>
        <w:t>`</w:t>
      </w:r>
      <w:r>
        <w:rPr>
          <w:spacing w:val="12"/>
          <w:w w:val="86"/>
        </w:rPr>
        <w:t>o</w:t>
      </w:r>
      <w:r>
        <w:rPr>
          <w:spacing w:val="12"/>
          <w:w w:val="93"/>
        </w:rPr>
        <w:t>noma</w:t>
      </w:r>
      <w:r>
        <w:rPr>
          <w:spacing w:val="-1"/>
          <w:w w:val="104"/>
        </w:rPr>
        <w:t> </w:t>
      </w:r>
      <w:r>
        <w:rPr>
          <w:w w:val="105"/>
        </w:rPr>
        <w:t>de Barcelona. 2007 – 2009.</w:t>
      </w:r>
      <w:r>
        <w:rPr>
          <w:spacing w:val="40"/>
          <w:w w:val="105"/>
        </w:rPr>
        <w:t> </w:t>
      </w:r>
      <w:r>
        <w:rPr>
          <w:w w:val="105"/>
        </w:rPr>
        <w:t>Assistant Professor, Universitat </w:t>
      </w:r>
      <w:r>
        <w:rPr>
          <w:spacing w:val="12"/>
          <w:w w:val="109"/>
        </w:rPr>
        <w:t>A</w:t>
      </w:r>
      <w:r>
        <w:rPr>
          <w:spacing w:val="11"/>
          <w:w w:val="109"/>
        </w:rPr>
        <w:t>u</w:t>
      </w:r>
      <w:r>
        <w:rPr>
          <w:spacing w:val="12"/>
          <w:w w:val="106"/>
        </w:rPr>
        <w:t>t</w:t>
      </w:r>
      <w:r>
        <w:rPr>
          <w:spacing w:val="-98"/>
          <w:w w:val="162"/>
        </w:rPr>
        <w:t>`</w:t>
      </w:r>
      <w:r>
        <w:rPr>
          <w:spacing w:val="12"/>
          <w:w w:val="86"/>
        </w:rPr>
        <w:t>o</w:t>
      </w:r>
      <w:r>
        <w:rPr>
          <w:spacing w:val="12"/>
          <w:w w:val="93"/>
        </w:rPr>
        <w:t>noma</w:t>
      </w:r>
      <w:r>
        <w:rPr>
          <w:spacing w:val="-1"/>
          <w:w w:val="104"/>
        </w:rPr>
        <w:t> </w:t>
      </w:r>
      <w:r>
        <w:rPr>
          <w:w w:val="105"/>
        </w:rPr>
        <w:t>de Barcelona.</w:t>
      </w:r>
    </w:p>
    <w:p>
      <w:pPr>
        <w:pStyle w:val="BodyText"/>
        <w:spacing w:line="242" w:lineRule="auto"/>
        <w:ind w:left="338" w:right="784" w:hanging="1"/>
      </w:pPr>
      <w:r>
        <w:rPr>
          <w:w w:val="105"/>
        </w:rPr>
        <w:t>2002 – 2007.</w:t>
      </w:r>
      <w:r>
        <w:rPr>
          <w:spacing w:val="38"/>
          <w:w w:val="105"/>
        </w:rPr>
        <w:t> </w:t>
      </w:r>
      <w:r>
        <w:rPr>
          <w:w w:val="105"/>
        </w:rPr>
        <w:t>Researcher “</w:t>
      </w:r>
      <w:r>
        <w:rPr>
          <w:i/>
          <w:w w:val="105"/>
        </w:rPr>
        <w:t>Ramon</w:t>
      </w:r>
      <w:r>
        <w:rPr>
          <w:i/>
          <w:w w:val="105"/>
        </w:rPr>
        <w:t> y</w:t>
      </w:r>
      <w:r>
        <w:rPr>
          <w:i/>
          <w:w w:val="105"/>
        </w:rPr>
        <w:t> Cajal</w:t>
      </w:r>
      <w:r>
        <w:rPr>
          <w:i/>
          <w:spacing w:val="-31"/>
          <w:w w:val="105"/>
        </w:rPr>
        <w:t> </w:t>
      </w:r>
      <w:r>
        <w:rPr>
          <w:w w:val="105"/>
        </w:rPr>
        <w:t>”, Universitat </w:t>
      </w:r>
      <w:r>
        <w:rPr>
          <w:spacing w:val="12"/>
          <w:w w:val="108"/>
        </w:rPr>
        <w:t>Aut</w:t>
      </w:r>
      <w:r>
        <w:rPr>
          <w:spacing w:val="-98"/>
          <w:w w:val="162"/>
        </w:rPr>
        <w:t>`</w:t>
      </w:r>
      <w:r>
        <w:rPr>
          <w:spacing w:val="12"/>
          <w:w w:val="86"/>
        </w:rPr>
        <w:t>o</w:t>
      </w:r>
      <w:r>
        <w:rPr>
          <w:spacing w:val="12"/>
          <w:w w:val="93"/>
        </w:rPr>
        <w:t>noma</w:t>
      </w:r>
      <w:r>
        <w:rPr>
          <w:spacing w:val="-1"/>
          <w:w w:val="104"/>
        </w:rPr>
        <w:t> </w:t>
      </w:r>
      <w:r>
        <w:rPr>
          <w:w w:val="105"/>
        </w:rPr>
        <w:t>de Barcelona. 2001–2002.</w:t>
      </w:r>
      <w:r>
        <w:rPr>
          <w:spacing w:val="40"/>
          <w:w w:val="105"/>
        </w:rPr>
        <w:t> </w:t>
      </w:r>
      <w:r>
        <w:rPr>
          <w:w w:val="105"/>
        </w:rPr>
        <w:t>Lecturer, University of Warwick.</w:t>
      </w:r>
    </w:p>
    <w:p>
      <w:pPr>
        <w:pStyle w:val="BodyText"/>
        <w:spacing w:line="268" w:lineRule="exact"/>
        <w:ind w:left="338"/>
      </w:pPr>
      <w:r>
        <w:rPr>
          <w:w w:val="105"/>
        </w:rPr>
        <w:t>2000–2001.</w:t>
      </w:r>
      <w:r>
        <w:rPr>
          <w:spacing w:val="28"/>
          <w:w w:val="105"/>
        </w:rPr>
        <w:t> </w:t>
      </w:r>
      <w:r>
        <w:rPr>
          <w:w w:val="105"/>
        </w:rPr>
        <w:t>Marie</w:t>
      </w:r>
      <w:r>
        <w:rPr>
          <w:spacing w:val="9"/>
          <w:w w:val="105"/>
        </w:rPr>
        <w:t> </w:t>
      </w:r>
      <w:r>
        <w:rPr>
          <w:w w:val="105"/>
        </w:rPr>
        <w:t>Curie</w:t>
      </w:r>
      <w:r>
        <w:rPr>
          <w:spacing w:val="9"/>
          <w:w w:val="105"/>
        </w:rPr>
        <w:t> </w:t>
      </w:r>
      <w:r>
        <w:rPr>
          <w:w w:val="105"/>
        </w:rPr>
        <w:t>Fellow,</w:t>
      </w:r>
      <w:r>
        <w:rPr>
          <w:spacing w:val="9"/>
          <w:w w:val="105"/>
        </w:rPr>
        <w:t> </w:t>
      </w:r>
      <w:r>
        <w:rPr>
          <w:w w:val="105"/>
        </w:rPr>
        <w:t>Universitat</w:t>
      </w:r>
      <w:r>
        <w:rPr>
          <w:spacing w:val="9"/>
          <w:w w:val="105"/>
        </w:rPr>
        <w:t> </w:t>
      </w:r>
      <w:r>
        <w:rPr>
          <w:spacing w:val="12"/>
          <w:w w:val="108"/>
        </w:rPr>
        <w:t>Aut</w:t>
      </w:r>
      <w:r>
        <w:rPr>
          <w:spacing w:val="-98"/>
          <w:w w:val="162"/>
        </w:rPr>
        <w:t>`</w:t>
      </w:r>
      <w:r>
        <w:rPr>
          <w:spacing w:val="12"/>
          <w:w w:val="86"/>
        </w:rPr>
        <w:t>o</w:t>
      </w:r>
      <w:r>
        <w:rPr>
          <w:spacing w:val="12"/>
          <w:w w:val="93"/>
        </w:rPr>
        <w:t>noma</w:t>
      </w:r>
      <w:r>
        <w:rPr>
          <w:spacing w:val="9"/>
          <w:w w:val="105"/>
        </w:rPr>
        <w:t>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Barcelona.</w:t>
      </w:r>
    </w:p>
    <w:p>
      <w:pPr>
        <w:pStyle w:val="Heading1"/>
        <w:spacing w:line="335" w:lineRule="exact" w:before="183"/>
      </w:pPr>
      <w:r>
        <w:rPr>
          <w:w w:val="120"/>
        </w:rPr>
        <w:t>Academic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visits</w:t>
      </w:r>
    </w:p>
    <w:p>
      <w:pPr>
        <w:pStyle w:val="BodyText"/>
        <w:spacing w:line="242" w:lineRule="auto"/>
        <w:ind w:left="338" w:right="2422"/>
      </w:pPr>
      <w:r>
        <w:rPr>
          <w:spacing w:val="-2"/>
          <w:w w:val="110"/>
        </w:rPr>
        <w:t>Spring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2025,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visiting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professor,</w:t>
      </w:r>
      <w:r>
        <w:rPr>
          <w:spacing w:val="-8"/>
          <w:w w:val="110"/>
        </w:rPr>
        <w:t> </w:t>
      </w:r>
      <w:r>
        <w:rPr>
          <w:spacing w:val="8"/>
          <w:w w:val="111"/>
        </w:rPr>
        <w:t>Uni</w:t>
      </w:r>
      <w:r>
        <w:rPr>
          <w:spacing w:val="2"/>
          <w:w w:val="111"/>
        </w:rPr>
        <w:t>v</w:t>
      </w:r>
      <w:r>
        <w:rPr>
          <w:spacing w:val="8"/>
          <w:w w:val="102"/>
        </w:rPr>
        <w:t>ersi</w:t>
      </w:r>
      <w:r>
        <w:rPr>
          <w:spacing w:val="2"/>
          <w:w w:val="102"/>
        </w:rPr>
        <w:t>t</w:t>
      </w:r>
      <w:r>
        <w:rPr>
          <w:spacing w:val="-95"/>
          <w:w w:val="167"/>
        </w:rPr>
        <w:t>´</w:t>
      </w:r>
      <w:r>
        <w:rPr>
          <w:spacing w:val="8"/>
          <w:w w:val="86"/>
        </w:rPr>
        <w:t>e</w:t>
      </w:r>
      <w:r>
        <w:rPr>
          <w:spacing w:val="-6"/>
          <w:w w:val="109"/>
        </w:rPr>
        <w:t> </w:t>
      </w:r>
      <w:r>
        <w:rPr>
          <w:spacing w:val="-2"/>
          <w:w w:val="110"/>
        </w:rPr>
        <w:t>Paris</w:t>
      </w:r>
      <w:r>
        <w:rPr>
          <w:spacing w:val="-8"/>
          <w:w w:val="110"/>
        </w:rPr>
        <w:t> </w:t>
      </w:r>
      <w:r>
        <w:rPr>
          <w:spacing w:val="-2"/>
          <w:w w:val="115"/>
        </w:rPr>
        <w:t>II</w:t>
      </w:r>
      <w:r>
        <w:rPr>
          <w:spacing w:val="-11"/>
          <w:w w:val="115"/>
        </w:rPr>
        <w:t> </w:t>
      </w:r>
      <w:r>
        <w:rPr>
          <w:spacing w:val="4"/>
          <w:w w:val="127"/>
        </w:rPr>
        <w:t>P</w:t>
      </w:r>
      <w:r>
        <w:rPr>
          <w:spacing w:val="10"/>
          <w:w w:val="101"/>
        </w:rPr>
        <w:t>a</w:t>
      </w:r>
      <w:r>
        <w:rPr>
          <w:spacing w:val="4"/>
          <w:w w:val="101"/>
        </w:rPr>
        <w:t>n</w:t>
      </w:r>
      <w:r>
        <w:rPr>
          <w:spacing w:val="10"/>
          <w:w w:val="105"/>
        </w:rPr>
        <w:t>t</w:t>
      </w:r>
      <w:r>
        <w:rPr>
          <w:spacing w:val="4"/>
          <w:w w:val="105"/>
        </w:rPr>
        <w:t>h</w:t>
      </w:r>
      <w:r>
        <w:rPr>
          <w:spacing w:val="-94"/>
          <w:w w:val="166"/>
        </w:rPr>
        <w:t>´</w:t>
      </w:r>
      <w:r>
        <w:rPr>
          <w:spacing w:val="10"/>
          <w:w w:val="85"/>
        </w:rPr>
        <w:t>e</w:t>
      </w:r>
      <w:r>
        <w:rPr>
          <w:spacing w:val="10"/>
          <w:w w:val="91"/>
        </w:rPr>
        <w:t>o</w:t>
      </w:r>
      <w:r>
        <w:rPr>
          <w:spacing w:val="10"/>
          <w:w w:val="108"/>
        </w:rPr>
        <w:t>n-</w:t>
      </w:r>
      <w:r>
        <w:rPr>
          <w:spacing w:val="-2"/>
          <w:w w:val="110"/>
        </w:rPr>
        <w:t>Assas. </w:t>
      </w:r>
      <w:r>
        <w:rPr>
          <w:spacing w:val="-4"/>
          <w:w w:val="110"/>
        </w:rPr>
        <w:t>Spring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2024,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visiting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professor,</w:t>
      </w:r>
      <w:r>
        <w:rPr>
          <w:spacing w:val="9"/>
          <w:w w:val="110"/>
        </w:rPr>
        <w:t> </w:t>
      </w:r>
      <w:r>
        <w:rPr>
          <w:spacing w:val="6"/>
          <w:w w:val="111"/>
        </w:rPr>
        <w:t>Uni</w:t>
      </w:r>
      <w:r>
        <w:rPr>
          <w:w w:val="111"/>
        </w:rPr>
        <w:t>v</w:t>
      </w:r>
      <w:r>
        <w:rPr>
          <w:spacing w:val="6"/>
          <w:w w:val="102"/>
        </w:rPr>
        <w:t>ersi</w:t>
      </w:r>
      <w:r>
        <w:rPr>
          <w:w w:val="102"/>
        </w:rPr>
        <w:t>t</w:t>
      </w:r>
      <w:r>
        <w:rPr>
          <w:spacing w:val="-97"/>
          <w:w w:val="167"/>
        </w:rPr>
        <w:t>´</w:t>
      </w:r>
      <w:r>
        <w:rPr>
          <w:spacing w:val="6"/>
          <w:w w:val="86"/>
        </w:rPr>
        <w:t>e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Paris</w:t>
      </w:r>
      <w:r>
        <w:rPr>
          <w:spacing w:val="6"/>
          <w:w w:val="115"/>
        </w:rPr>
        <w:t> </w:t>
      </w:r>
      <w:r>
        <w:rPr>
          <w:spacing w:val="-4"/>
          <w:w w:val="115"/>
        </w:rPr>
        <w:t>II</w:t>
      </w:r>
      <w:r>
        <w:rPr>
          <w:spacing w:val="6"/>
          <w:w w:val="115"/>
        </w:rPr>
        <w:t> </w:t>
      </w:r>
      <w:r>
        <w:rPr>
          <w:spacing w:val="2"/>
          <w:w w:val="127"/>
        </w:rPr>
        <w:t>P</w:t>
      </w:r>
      <w:r>
        <w:rPr>
          <w:spacing w:val="8"/>
          <w:w w:val="101"/>
        </w:rPr>
        <w:t>a</w:t>
      </w:r>
      <w:r>
        <w:rPr>
          <w:spacing w:val="2"/>
          <w:w w:val="101"/>
        </w:rPr>
        <w:t>n</w:t>
      </w:r>
      <w:r>
        <w:rPr>
          <w:spacing w:val="8"/>
          <w:w w:val="105"/>
        </w:rPr>
        <w:t>t</w:t>
      </w:r>
      <w:r>
        <w:rPr>
          <w:spacing w:val="2"/>
          <w:w w:val="105"/>
        </w:rPr>
        <w:t>h</w:t>
      </w:r>
      <w:r>
        <w:rPr>
          <w:spacing w:val="-96"/>
          <w:w w:val="166"/>
        </w:rPr>
        <w:t>´</w:t>
      </w:r>
      <w:r>
        <w:rPr>
          <w:spacing w:val="8"/>
          <w:w w:val="85"/>
        </w:rPr>
        <w:t>e</w:t>
      </w:r>
      <w:r>
        <w:rPr>
          <w:spacing w:val="8"/>
          <w:w w:val="91"/>
        </w:rPr>
        <w:t>o</w:t>
      </w:r>
      <w:r>
        <w:rPr>
          <w:spacing w:val="8"/>
          <w:w w:val="108"/>
        </w:rPr>
        <w:t>n-</w:t>
      </w:r>
      <w:r>
        <w:rPr>
          <w:spacing w:val="-4"/>
          <w:w w:val="110"/>
        </w:rPr>
        <w:t>Assas.</w:t>
      </w:r>
    </w:p>
    <w:p>
      <w:pPr>
        <w:pStyle w:val="BodyText"/>
        <w:spacing w:line="218" w:lineRule="auto" w:before="12"/>
        <w:ind w:left="338" w:right="2309"/>
      </w:pPr>
      <w:r>
        <w:rPr>
          <w:w w:val="110"/>
        </w:rPr>
        <w:t>Spring</w:t>
      </w:r>
      <w:r>
        <w:rPr>
          <w:spacing w:val="-2"/>
          <w:w w:val="110"/>
        </w:rPr>
        <w:t> </w:t>
      </w:r>
      <w:r>
        <w:rPr>
          <w:w w:val="110"/>
        </w:rPr>
        <w:t>2023,</w:t>
      </w:r>
      <w:r>
        <w:rPr>
          <w:spacing w:val="-1"/>
          <w:w w:val="110"/>
        </w:rPr>
        <w:t> </w:t>
      </w:r>
      <w:r>
        <w:rPr>
          <w:w w:val="110"/>
        </w:rPr>
        <w:t>visiting</w:t>
      </w:r>
      <w:r>
        <w:rPr>
          <w:spacing w:val="-1"/>
          <w:w w:val="110"/>
        </w:rPr>
        <w:t> </w:t>
      </w:r>
      <w:r>
        <w:rPr>
          <w:w w:val="110"/>
        </w:rPr>
        <w:t>professor,</w:t>
      </w:r>
      <w:r>
        <w:rPr>
          <w:spacing w:val="-1"/>
          <w:w w:val="110"/>
        </w:rPr>
        <w:t> </w:t>
      </w:r>
      <w:r>
        <w:rPr>
          <w:spacing w:val="10"/>
          <w:w w:val="111"/>
        </w:rPr>
        <w:t>Uni</w:t>
      </w:r>
      <w:r>
        <w:rPr>
          <w:spacing w:val="4"/>
          <w:w w:val="111"/>
        </w:rPr>
        <w:t>v</w:t>
      </w:r>
      <w:r>
        <w:rPr>
          <w:spacing w:val="10"/>
          <w:w w:val="102"/>
        </w:rPr>
        <w:t>ersi</w:t>
      </w:r>
      <w:r>
        <w:rPr>
          <w:spacing w:val="4"/>
          <w:w w:val="102"/>
        </w:rPr>
        <w:t>t</w:t>
      </w:r>
      <w:r>
        <w:rPr>
          <w:spacing w:val="-93"/>
          <w:w w:val="167"/>
        </w:rPr>
        <w:t>´</w:t>
      </w:r>
      <w:r>
        <w:rPr>
          <w:spacing w:val="10"/>
          <w:w w:val="86"/>
        </w:rPr>
        <w:t>e</w:t>
      </w:r>
      <w:r>
        <w:rPr>
          <w:spacing w:val="-1"/>
          <w:w w:val="109"/>
        </w:rPr>
        <w:t> </w:t>
      </w:r>
      <w:r>
        <w:rPr>
          <w:w w:val="110"/>
        </w:rPr>
        <w:t>Paris</w:t>
      </w:r>
      <w:r>
        <w:rPr>
          <w:spacing w:val="-1"/>
          <w:w w:val="110"/>
        </w:rPr>
        <w:t> </w:t>
      </w:r>
      <w:r>
        <w:rPr>
          <w:w w:val="115"/>
        </w:rPr>
        <w:t>II</w:t>
      </w:r>
      <w:r>
        <w:rPr>
          <w:spacing w:val="-4"/>
          <w:w w:val="115"/>
        </w:rPr>
        <w:t> </w:t>
      </w:r>
      <w:r>
        <w:rPr>
          <w:spacing w:val="6"/>
          <w:w w:val="127"/>
        </w:rPr>
        <w:t>P</w:t>
      </w:r>
      <w:r>
        <w:rPr>
          <w:spacing w:val="12"/>
          <w:w w:val="101"/>
        </w:rPr>
        <w:t>a</w:t>
      </w:r>
      <w:r>
        <w:rPr>
          <w:spacing w:val="6"/>
          <w:w w:val="101"/>
        </w:rPr>
        <w:t>n</w:t>
      </w:r>
      <w:r>
        <w:rPr>
          <w:spacing w:val="12"/>
          <w:w w:val="105"/>
        </w:rPr>
        <w:t>t</w:t>
      </w:r>
      <w:r>
        <w:rPr>
          <w:spacing w:val="6"/>
          <w:w w:val="105"/>
        </w:rPr>
        <w:t>h</w:t>
      </w:r>
      <w:r>
        <w:rPr>
          <w:spacing w:val="-92"/>
          <w:w w:val="166"/>
        </w:rPr>
        <w:t>´</w:t>
      </w:r>
      <w:r>
        <w:rPr>
          <w:spacing w:val="12"/>
          <w:w w:val="85"/>
        </w:rPr>
        <w:t>e</w:t>
      </w:r>
      <w:r>
        <w:rPr>
          <w:spacing w:val="12"/>
          <w:w w:val="91"/>
        </w:rPr>
        <w:t>o</w:t>
      </w:r>
      <w:r>
        <w:rPr>
          <w:spacing w:val="12"/>
          <w:w w:val="108"/>
        </w:rPr>
        <w:t>n-</w:t>
      </w:r>
      <w:r>
        <w:rPr>
          <w:w w:val="110"/>
        </w:rPr>
        <w:t>Assas. </w:t>
      </w:r>
      <w:r>
        <w:rPr>
          <w:spacing w:val="-4"/>
          <w:w w:val="110"/>
        </w:rPr>
        <w:t>Spring 2023, visiting professor, </w:t>
      </w:r>
      <w:r>
        <w:rPr>
          <w:spacing w:val="-115"/>
          <w:w w:val="131"/>
        </w:rPr>
        <w:t>E</w:t>
      </w:r>
      <w:r>
        <w:rPr>
          <w:spacing w:val="33"/>
          <w:w w:val="162"/>
          <w:position w:val="6"/>
        </w:rPr>
        <w:t>´</w:t>
      </w:r>
      <w:r>
        <w:rPr>
          <w:spacing w:val="14"/>
          <w:w w:val="91"/>
        </w:rPr>
        <w:t>cole</w:t>
      </w:r>
      <w:r>
        <w:rPr>
          <w:spacing w:val="-5"/>
          <w:w w:val="109"/>
        </w:rPr>
        <w:t> </w:t>
      </w:r>
      <w:r>
        <w:rPr>
          <w:spacing w:val="-4"/>
          <w:w w:val="110"/>
        </w:rPr>
        <w:t>Normale </w:t>
      </w:r>
      <w:r>
        <w:rPr>
          <w:spacing w:val="5"/>
          <w:w w:val="110"/>
        </w:rPr>
        <w:t>Su</w:t>
      </w:r>
      <w:r>
        <w:rPr>
          <w:spacing w:val="-1"/>
          <w:w w:val="110"/>
        </w:rPr>
        <w:t>p</w:t>
      </w:r>
      <w:r>
        <w:rPr>
          <w:spacing w:val="-98"/>
          <w:w w:val="170"/>
        </w:rPr>
        <w:t>´</w:t>
      </w:r>
      <w:r>
        <w:rPr>
          <w:spacing w:val="5"/>
          <w:w w:val="89"/>
        </w:rPr>
        <w:t>e</w:t>
      </w:r>
      <w:r>
        <w:rPr>
          <w:spacing w:val="5"/>
          <w:w w:val="112"/>
        </w:rPr>
        <w:t>r</w:t>
      </w:r>
      <w:r>
        <w:rPr>
          <w:spacing w:val="5"/>
        </w:rPr>
        <w:t>ieure</w:t>
      </w:r>
      <w:r>
        <w:rPr>
          <w:spacing w:val="-5"/>
          <w:w w:val="109"/>
        </w:rPr>
        <w:t> </w:t>
      </w:r>
      <w:r>
        <w:rPr>
          <w:spacing w:val="-4"/>
          <w:w w:val="110"/>
        </w:rPr>
        <w:t>Paris Saclay. </w:t>
      </w:r>
      <w:r>
        <w:rPr>
          <w:w w:val="110"/>
        </w:rPr>
        <w:t>Spring 2022, visiting professor, Paris School of Economics.</w:t>
      </w:r>
    </w:p>
    <w:p>
      <w:pPr>
        <w:pStyle w:val="BodyText"/>
        <w:spacing w:line="242" w:lineRule="auto"/>
        <w:ind w:left="338" w:right="3794"/>
        <w:jc w:val="both"/>
      </w:pPr>
      <w:r>
        <w:rPr>
          <w:w w:val="105"/>
        </w:rPr>
        <w:t>Spring 2022, visiting professor, Paris School of Economics. Spring 2014, visiting professor, </w:t>
      </w:r>
      <w:r>
        <w:rPr>
          <w:spacing w:val="10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0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93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Paris-Dauphine. Fall 2010, visiting professor, </w:t>
      </w:r>
      <w:r>
        <w:rPr>
          <w:spacing w:val="10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0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93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Paris-Dauphine.</w:t>
      </w:r>
    </w:p>
    <w:p>
      <w:pPr>
        <w:pStyle w:val="BodyText"/>
        <w:spacing w:line="268" w:lineRule="exact"/>
        <w:ind w:left="338"/>
        <w:jc w:val="both"/>
      </w:pPr>
      <w:r>
        <w:rPr>
          <w:w w:val="105"/>
        </w:rPr>
        <w:t>Fall</w:t>
      </w:r>
      <w:r>
        <w:rPr>
          <w:spacing w:val="14"/>
          <w:w w:val="105"/>
        </w:rPr>
        <w:t> </w:t>
      </w:r>
      <w:r>
        <w:rPr>
          <w:w w:val="105"/>
        </w:rPr>
        <w:t>2009,</w:t>
      </w:r>
      <w:r>
        <w:rPr>
          <w:spacing w:val="15"/>
          <w:w w:val="105"/>
        </w:rPr>
        <w:t> </w:t>
      </w:r>
      <w:r>
        <w:rPr>
          <w:w w:val="105"/>
        </w:rPr>
        <w:t>visiting</w:t>
      </w:r>
      <w:r>
        <w:rPr>
          <w:spacing w:val="13"/>
          <w:w w:val="105"/>
        </w:rPr>
        <w:t> </w:t>
      </w:r>
      <w:r>
        <w:rPr>
          <w:w w:val="105"/>
        </w:rPr>
        <w:t>professor,</w:t>
      </w:r>
      <w:r>
        <w:rPr>
          <w:spacing w:val="15"/>
          <w:w w:val="105"/>
        </w:rPr>
        <w:t> </w:t>
      </w:r>
      <w:r>
        <w:rPr>
          <w:spacing w:val="10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0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93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15"/>
          <w:w w:val="105"/>
        </w:rPr>
        <w:t> </w:t>
      </w:r>
      <w:r>
        <w:rPr>
          <w:w w:val="105"/>
        </w:rPr>
        <w:t>Paris-</w:t>
      </w:r>
      <w:r>
        <w:rPr>
          <w:spacing w:val="-2"/>
          <w:w w:val="105"/>
        </w:rPr>
        <w:t>Dauphine.</w:t>
      </w:r>
    </w:p>
    <w:p>
      <w:pPr>
        <w:pStyle w:val="BodyText"/>
        <w:spacing w:after="0" w:line="268" w:lineRule="exact"/>
        <w:jc w:val="both"/>
        <w:sectPr>
          <w:footerReference w:type="default" r:id="rId5"/>
          <w:type w:val="continuous"/>
          <w:pgSz w:w="12240" w:h="15840"/>
          <w:pgMar w:header="0" w:footer="1404" w:top="1360" w:bottom="1600" w:left="1440" w:right="1080"/>
          <w:pgNumType w:start="1"/>
        </w:sectPr>
      </w:pPr>
    </w:p>
    <w:p>
      <w:pPr>
        <w:pStyle w:val="BodyText"/>
        <w:spacing w:line="242" w:lineRule="auto" w:before="29"/>
        <w:ind w:left="338" w:right="3371"/>
      </w:pPr>
      <w:r>
        <w:rPr>
          <w:w w:val="105"/>
        </w:rPr>
        <w:t>May 2007, visiting professor, </w:t>
      </w:r>
      <w:r>
        <w:rPr>
          <w:spacing w:val="10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0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93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de Cergy-Pontoise.</w:t>
      </w:r>
      <w:r>
        <w:rPr>
          <w:spacing w:val="40"/>
          <w:w w:val="105"/>
        </w:rPr>
        <w:t> </w:t>
      </w:r>
      <w:r>
        <w:rPr>
          <w:w w:val="105"/>
        </w:rPr>
        <w:t>May 2006, visiting professor, </w:t>
      </w:r>
      <w:r>
        <w:rPr>
          <w:spacing w:val="10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0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93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de Cergy-Pontoise. February-April 2005, visiting professor, University of Adelaide. April-May</w:t>
      </w:r>
      <w:r>
        <w:rPr>
          <w:spacing w:val="40"/>
          <w:w w:val="105"/>
        </w:rPr>
        <w:t> </w:t>
      </w:r>
      <w:r>
        <w:rPr>
          <w:w w:val="105"/>
        </w:rPr>
        <w:t>2004,</w:t>
      </w:r>
      <w:r>
        <w:rPr>
          <w:spacing w:val="40"/>
          <w:w w:val="105"/>
        </w:rPr>
        <w:t> </w:t>
      </w: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scholar,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York</w:t>
      </w:r>
      <w:r>
        <w:rPr>
          <w:spacing w:val="40"/>
          <w:w w:val="105"/>
        </w:rPr>
        <w:t> </w:t>
      </w:r>
      <w:r>
        <w:rPr>
          <w:w w:val="105"/>
        </w:rPr>
        <w:t>University.</w:t>
      </w:r>
    </w:p>
    <w:p>
      <w:pPr>
        <w:pStyle w:val="Heading1"/>
        <w:spacing w:before="181"/>
      </w:pPr>
      <w:r>
        <w:rPr>
          <w:w w:val="120"/>
        </w:rPr>
        <w:t>Published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66" w:after="0"/>
        <w:ind w:left="545" w:right="356" w:hanging="279"/>
        <w:jc w:val="both"/>
        <w:rPr>
          <w:sz w:val="22"/>
        </w:rPr>
      </w:pPr>
      <w:r>
        <w:rPr>
          <w:w w:val="105"/>
          <w:sz w:val="22"/>
        </w:rPr>
        <w:t>“Blockchain Toolbox for Digital Platforms,” with Hanna Halaburda and Daniel Obermeier, in </w:t>
      </w:r>
      <w:r>
        <w:rPr>
          <w:i/>
          <w:w w:val="105"/>
          <w:sz w:val="22"/>
        </w:rPr>
        <w:t>Handbook on Digital Platforms</w:t>
      </w:r>
      <w:r>
        <w:rPr>
          <w:w w:val="105"/>
          <w:sz w:val="22"/>
        </w:rPr>
        <w:t>, Anthony Dukes, Daniel Sokol, Tianshu Sun, Feng Zhu (eds), Cambridge University Press, forthcoming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9" w:after="0"/>
        <w:ind w:left="544" w:right="0" w:hanging="278"/>
        <w:jc w:val="left"/>
        <w:rPr>
          <w:sz w:val="22"/>
        </w:rPr>
      </w:pPr>
      <w:r>
        <w:rPr>
          <w:w w:val="110"/>
          <w:sz w:val="22"/>
        </w:rPr>
        <w:t>“Minimizing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settlements,”</w:t>
      </w:r>
      <w:r>
        <w:rPr>
          <w:spacing w:val="25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Mathematical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106,</w:t>
      </w:r>
      <w:r>
        <w:rPr>
          <w:spacing w:val="23"/>
          <w:w w:val="110"/>
          <w:sz w:val="22"/>
        </w:rPr>
        <w:t> </w:t>
      </w:r>
      <w:r>
        <w:rPr>
          <w:rFonts w:ascii="Arial" w:hAnsi="Arial"/>
          <w:i/>
          <w:w w:val="110"/>
          <w:sz w:val="22"/>
        </w:rPr>
        <w:t>]</w:t>
      </w:r>
      <w:r>
        <w:rPr>
          <w:w w:val="110"/>
          <w:sz w:val="22"/>
        </w:rPr>
        <w:t>102840,</w:t>
      </w:r>
      <w:r>
        <w:rPr>
          <w:spacing w:val="23"/>
          <w:w w:val="110"/>
          <w:sz w:val="22"/>
        </w:rPr>
        <w:t> </w:t>
      </w:r>
      <w:r>
        <w:rPr>
          <w:spacing w:val="-4"/>
          <w:w w:val="110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81" w:after="0"/>
        <w:ind w:left="545" w:right="358" w:hanging="279"/>
        <w:jc w:val="both"/>
        <w:rPr>
          <w:sz w:val="22"/>
        </w:rPr>
      </w:pPr>
      <w:r>
        <w:rPr>
          <w:sz w:val="22"/>
        </w:rPr>
        <w:t>“Unraveling,” with Hanna Halaburda, in </w:t>
      </w:r>
      <w:r>
        <w:rPr>
          <w:i/>
          <w:sz w:val="22"/>
        </w:rPr>
        <w:t>Online and Matching-Based Market Design</w:t>
      </w:r>
      <w:r>
        <w:rPr>
          <w:sz w:val="22"/>
        </w:rPr>
        <w:t>, Federico </w:t>
      </w:r>
      <w:r>
        <w:rPr>
          <w:w w:val="110"/>
          <w:sz w:val="22"/>
        </w:rPr>
        <w:t>Echenique, Nicole Immorlica, and Vijay Vazirani (eds), Cambridge University Press, 2023.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9" w:after="0"/>
        <w:ind w:left="545" w:right="359" w:hanging="279"/>
        <w:jc w:val="both"/>
        <w:rPr>
          <w:sz w:val="22"/>
        </w:rPr>
      </w:pPr>
      <w:r>
        <w:rPr>
          <w:w w:val="105"/>
          <w:sz w:val="22"/>
        </w:rPr>
        <w:t>“The</w:t>
      </w:r>
      <w:r>
        <w:rPr>
          <w:w w:val="105"/>
          <w:sz w:val="22"/>
        </w:rPr>
        <w:t> Microeconomics</w:t>
      </w:r>
      <w:r>
        <w:rPr>
          <w:w w:val="105"/>
          <w:sz w:val="22"/>
        </w:rPr>
        <w:t> of</w:t>
      </w:r>
      <w:r>
        <w:rPr>
          <w:w w:val="105"/>
          <w:sz w:val="22"/>
        </w:rPr>
        <w:t> Cryptocurrencies,”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Hanna</w:t>
      </w:r>
      <w:r>
        <w:rPr>
          <w:w w:val="105"/>
          <w:sz w:val="22"/>
        </w:rPr>
        <w:t> Halaburda,</w:t>
      </w:r>
      <w:r>
        <w:rPr>
          <w:w w:val="105"/>
          <w:sz w:val="22"/>
        </w:rPr>
        <w:t> Joshua</w:t>
      </w:r>
      <w:r>
        <w:rPr>
          <w:w w:val="105"/>
          <w:sz w:val="22"/>
        </w:rPr>
        <w:t> Gans</w:t>
      </w:r>
      <w:r>
        <w:rPr>
          <w:w w:val="105"/>
          <w:sz w:val="22"/>
        </w:rPr>
        <w:t> and</w:t>
      </w:r>
      <w:r>
        <w:rPr>
          <w:w w:val="105"/>
          <w:sz w:val="22"/>
        </w:rPr>
        <w:t> Neil Gandal.</w:t>
      </w:r>
      <w:r>
        <w:rPr>
          <w:spacing w:val="80"/>
          <w:w w:val="105"/>
          <w:sz w:val="22"/>
        </w:rPr>
        <w:t> </w:t>
      </w:r>
      <w:r>
        <w:rPr>
          <w:b/>
          <w:w w:val="105"/>
          <w:sz w:val="22"/>
        </w:rPr>
        <w:t>Journal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Economic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Literature</w:t>
      </w:r>
      <w:r>
        <w:rPr>
          <w:w w:val="105"/>
          <w:sz w:val="22"/>
        </w:rPr>
        <w:t>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60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(3),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971–1013,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2022.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9" w:after="0"/>
        <w:ind w:left="544" w:right="0" w:hanging="278"/>
        <w:jc w:val="left"/>
        <w:rPr>
          <w:sz w:val="22"/>
        </w:rPr>
      </w:pPr>
      <w:r>
        <w:rPr>
          <w:w w:val="110"/>
          <w:sz w:val="22"/>
        </w:rPr>
        <w:t>“Gradual</w:t>
      </w:r>
      <w:r>
        <w:rPr>
          <w:spacing w:val="46"/>
          <w:w w:val="110"/>
          <w:sz w:val="22"/>
        </w:rPr>
        <w:t> </w:t>
      </w:r>
      <w:r>
        <w:rPr>
          <w:w w:val="110"/>
          <w:sz w:val="22"/>
        </w:rPr>
        <w:t>College</w:t>
      </w:r>
      <w:r>
        <w:rPr>
          <w:spacing w:val="46"/>
          <w:w w:val="110"/>
          <w:sz w:val="22"/>
        </w:rPr>
        <w:t> </w:t>
      </w:r>
      <w:r>
        <w:rPr>
          <w:w w:val="110"/>
          <w:sz w:val="22"/>
        </w:rPr>
        <w:t>Admission,”</w:t>
      </w:r>
      <w:r>
        <w:rPr>
          <w:spacing w:val="5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6"/>
          <w:w w:val="110"/>
          <w:sz w:val="22"/>
        </w:rPr>
        <w:t> </w:t>
      </w:r>
      <w:r>
        <w:rPr>
          <w:w w:val="110"/>
          <w:sz w:val="22"/>
        </w:rPr>
        <w:t>Vincent</w:t>
      </w:r>
      <w:r>
        <w:rPr>
          <w:spacing w:val="47"/>
          <w:w w:val="110"/>
          <w:sz w:val="22"/>
        </w:rPr>
        <w:t> </w:t>
      </w:r>
      <w:r>
        <w:rPr>
          <w:spacing w:val="15"/>
          <w:w w:val="103"/>
          <w:sz w:val="22"/>
        </w:rPr>
        <w:t>Ieh</w:t>
      </w:r>
      <w:r>
        <w:rPr>
          <w:spacing w:val="9"/>
          <w:w w:val="103"/>
          <w:sz w:val="22"/>
        </w:rPr>
        <w:t>l</w:t>
      </w:r>
      <w:r>
        <w:rPr>
          <w:spacing w:val="-88"/>
          <w:w w:val="165"/>
          <w:sz w:val="22"/>
        </w:rPr>
        <w:t>´</w:t>
      </w:r>
      <w:r>
        <w:rPr>
          <w:spacing w:val="15"/>
          <w:w w:val="84"/>
          <w:sz w:val="22"/>
        </w:rPr>
        <w:t>e</w:t>
      </w:r>
      <w:r>
        <w:rPr>
          <w:spacing w:val="15"/>
          <w:w w:val="104"/>
          <w:sz w:val="22"/>
        </w:rPr>
        <w:t>.</w:t>
      </w:r>
      <w:r>
        <w:rPr>
          <w:spacing w:val="33"/>
          <w:w w:val="110"/>
          <w:sz w:val="22"/>
        </w:rPr>
        <w:t>  </w:t>
      </w:r>
      <w:r>
        <w:rPr>
          <w:b/>
          <w:w w:val="110"/>
          <w:sz w:val="22"/>
        </w:rPr>
        <w:t>Journal</w:t>
      </w:r>
      <w:r>
        <w:rPr>
          <w:b/>
          <w:spacing w:val="61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62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61"/>
          <w:w w:val="110"/>
          <w:sz w:val="22"/>
        </w:rPr>
        <w:t> </w:t>
      </w:r>
      <w:r>
        <w:rPr>
          <w:b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53"/>
          <w:w w:val="110"/>
          <w:sz w:val="22"/>
        </w:rPr>
        <w:t> </w:t>
      </w:r>
      <w:r>
        <w:rPr>
          <w:spacing w:val="-4"/>
          <w:w w:val="110"/>
          <w:sz w:val="22"/>
        </w:rPr>
        <w:t>198,</w:t>
      </w:r>
    </w:p>
    <w:p>
      <w:pPr>
        <w:pStyle w:val="BodyText"/>
        <w:spacing w:before="2"/>
      </w:pPr>
      <w:r>
        <w:rPr>
          <w:rFonts w:ascii="Arial"/>
          <w:i/>
        </w:rPr>
        <w:t>]</w:t>
      </w:r>
      <w:r>
        <w:rPr/>
        <w:t>105378,</w:t>
      </w:r>
      <w:r>
        <w:rPr>
          <w:spacing w:val="31"/>
        </w:rPr>
        <w:t> </w:t>
      </w:r>
      <w:r>
        <w:rPr>
          <w:spacing w:val="-4"/>
        </w:rPr>
        <w:t>2021.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82" w:after="0"/>
        <w:ind w:left="545" w:right="357" w:hanging="279"/>
        <w:jc w:val="both"/>
        <w:rPr>
          <w:sz w:val="22"/>
        </w:rPr>
      </w:pPr>
      <w:r>
        <w:rPr>
          <w:spacing w:val="-2"/>
          <w:w w:val="110"/>
          <w:sz w:val="22"/>
        </w:rPr>
        <w:t>“Two-Sided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Matching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(Almost)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One-Sided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Preferences,” with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Vincent</w:t>
      </w:r>
      <w:r>
        <w:rPr>
          <w:spacing w:val="-4"/>
          <w:w w:val="110"/>
          <w:sz w:val="22"/>
        </w:rPr>
        <w:t> </w:t>
      </w:r>
      <w:r>
        <w:rPr>
          <w:spacing w:val="13"/>
          <w:w w:val="103"/>
          <w:sz w:val="22"/>
        </w:rPr>
        <w:t>Ieh</w:t>
      </w:r>
      <w:r>
        <w:rPr>
          <w:spacing w:val="7"/>
          <w:w w:val="103"/>
          <w:sz w:val="22"/>
        </w:rPr>
        <w:t>l</w:t>
      </w:r>
      <w:r>
        <w:rPr>
          <w:spacing w:val="-90"/>
          <w:w w:val="165"/>
          <w:sz w:val="22"/>
        </w:rPr>
        <w:t>´</w:t>
      </w:r>
      <w:r>
        <w:rPr>
          <w:spacing w:val="13"/>
          <w:w w:val="84"/>
          <w:sz w:val="22"/>
        </w:rPr>
        <w:t>e</w:t>
      </w:r>
      <w:r>
        <w:rPr>
          <w:spacing w:val="13"/>
          <w:w w:val="104"/>
          <w:sz w:val="22"/>
        </w:rPr>
        <w:t>.</w:t>
      </w:r>
      <w:r>
        <w:rPr>
          <w:spacing w:val="28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American </w:t>
      </w:r>
      <w:r>
        <w:rPr>
          <w:b/>
          <w:w w:val="110"/>
          <w:sz w:val="22"/>
        </w:rPr>
        <w:t>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Journal:Microeconomics</w:t>
      </w:r>
      <w:r>
        <w:rPr>
          <w:w w:val="110"/>
          <w:sz w:val="22"/>
        </w:rPr>
        <w:t>, 11, 155–190, 2019.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9" w:after="0"/>
        <w:ind w:left="545" w:right="357" w:hanging="279"/>
        <w:jc w:val="both"/>
        <w:rPr>
          <w:sz w:val="22"/>
        </w:rPr>
      </w:pPr>
      <w:r>
        <w:rPr>
          <w:w w:val="115"/>
          <w:sz w:val="22"/>
        </w:rPr>
        <w:t>“Bitcoin: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Revolution?,”</w:t>
      </w:r>
      <w:r>
        <w:rPr>
          <w:w w:val="115"/>
          <w:sz w:val="22"/>
        </w:rPr>
        <w:t> with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Hanna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Hal-aburda,</w:t>
      </w:r>
      <w:r>
        <w:rPr>
          <w:w w:val="115"/>
          <w:sz w:val="22"/>
        </w:rPr>
        <w:t> “The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Digitial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Economy,”</w:t>
      </w:r>
      <w:r>
        <w:rPr>
          <w:w w:val="115"/>
          <w:sz w:val="22"/>
        </w:rPr>
        <w:t> J.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J.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Ganuza and G. Llobet Eds.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2018.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9" w:after="0"/>
        <w:ind w:left="545" w:right="357" w:hanging="279"/>
        <w:jc w:val="both"/>
        <w:rPr>
          <w:sz w:val="22"/>
        </w:rPr>
      </w:pPr>
      <w:r>
        <w:rPr>
          <w:w w:val="110"/>
          <w:sz w:val="22"/>
        </w:rPr>
        <w:t>“Monotone</w:t>
      </w:r>
      <w:r>
        <w:rPr>
          <w:w w:val="110"/>
          <w:sz w:val="22"/>
        </w:rPr>
        <w:t> Strategyproofness,”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Hanna</w:t>
      </w:r>
      <w:r>
        <w:rPr>
          <w:w w:val="110"/>
          <w:sz w:val="22"/>
        </w:rPr>
        <w:t> Ha-laburda.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Games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Economics</w:t>
      </w:r>
      <w:r>
        <w:rPr>
          <w:b/>
          <w:w w:val="110"/>
          <w:sz w:val="22"/>
        </w:rPr>
        <w:t> Behav- ior</w:t>
      </w:r>
      <w:r>
        <w:rPr>
          <w:w w:val="110"/>
          <w:sz w:val="22"/>
        </w:rPr>
        <w:t>, 98, 68–77, 2016.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9" w:after="0"/>
        <w:ind w:left="545" w:right="357" w:hanging="279"/>
        <w:jc w:val="both"/>
        <w:rPr>
          <w:sz w:val="22"/>
        </w:rPr>
      </w:pPr>
      <w:r>
        <w:rPr>
          <w:w w:val="105"/>
          <w:sz w:val="22"/>
        </w:rPr>
        <w:t>“Appariement: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des </w:t>
      </w:r>
      <w:r>
        <w:rPr>
          <w:spacing w:val="12"/>
          <w:w w:val="95"/>
          <w:sz w:val="22"/>
        </w:rPr>
        <w:t>m</w:t>
      </w:r>
      <w:r>
        <w:rPr>
          <w:spacing w:val="18"/>
          <w:w w:val="95"/>
          <w:sz w:val="22"/>
        </w:rPr>
        <w:t>o</w:t>
      </w:r>
      <w:r>
        <w:rPr>
          <w:spacing w:val="6"/>
          <w:sz w:val="22"/>
        </w:rPr>
        <w:t>d</w:t>
      </w:r>
      <w:r>
        <w:rPr>
          <w:spacing w:val="-91"/>
          <w:w w:val="166"/>
          <w:sz w:val="22"/>
        </w:rPr>
        <w:t>`</w:t>
      </w:r>
      <w:r>
        <w:rPr>
          <w:spacing w:val="12"/>
          <w:w w:val="84"/>
          <w:sz w:val="22"/>
        </w:rPr>
        <w:t>e</w:t>
      </w:r>
      <w:r>
        <w:rPr>
          <w:spacing w:val="12"/>
          <w:w w:val="115"/>
          <w:sz w:val="22"/>
        </w:rPr>
        <w:t>l</w:t>
      </w:r>
      <w:r>
        <w:rPr>
          <w:spacing w:val="12"/>
          <w:w w:val="89"/>
          <w:sz w:val="22"/>
        </w:rPr>
        <w:t>es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de Lloyd Shapley </w:t>
      </w:r>
      <w:r>
        <w:rPr>
          <w:spacing w:val="-110"/>
          <w:w w:val="138"/>
          <w:sz w:val="22"/>
        </w:rPr>
        <w:t>`</w:t>
      </w:r>
      <w:r>
        <w:rPr>
          <w:w w:val="71"/>
          <w:sz w:val="22"/>
        </w:rPr>
        <w:t>a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la conception de </w:t>
      </w:r>
      <w:r>
        <w:rPr>
          <w:spacing w:val="14"/>
          <w:w w:val="99"/>
          <w:sz w:val="22"/>
        </w:rPr>
        <w:t>mar</w:t>
      </w:r>
      <w:r>
        <w:rPr>
          <w:spacing w:val="7"/>
          <w:w w:val="99"/>
          <w:sz w:val="22"/>
        </w:rPr>
        <w:t>c</w:t>
      </w:r>
      <w:r>
        <w:rPr>
          <w:spacing w:val="8"/>
          <w:w w:val="99"/>
          <w:sz w:val="22"/>
        </w:rPr>
        <w:t>h</w:t>
      </w:r>
      <w:r>
        <w:rPr>
          <w:spacing w:val="-90"/>
          <w:w w:val="164"/>
          <w:sz w:val="22"/>
        </w:rPr>
        <w:t>´</w:t>
      </w:r>
      <w:r>
        <w:rPr>
          <w:spacing w:val="14"/>
          <w:w w:val="83"/>
          <w:sz w:val="22"/>
        </w:rPr>
        <w:t>e</w:t>
      </w:r>
      <w:r>
        <w:rPr>
          <w:spacing w:val="14"/>
          <w:w w:val="94"/>
          <w:sz w:val="22"/>
        </w:rPr>
        <w:t>s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d’Alvin Roth,” with Franc¸oise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Forges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Vincent</w:t>
      </w:r>
      <w:r>
        <w:rPr>
          <w:spacing w:val="40"/>
          <w:w w:val="105"/>
          <w:sz w:val="22"/>
        </w:rPr>
        <w:t> </w:t>
      </w:r>
      <w:r>
        <w:rPr>
          <w:spacing w:val="15"/>
          <w:w w:val="98"/>
          <w:sz w:val="22"/>
        </w:rPr>
        <w:t>Ieh</w:t>
      </w:r>
      <w:r>
        <w:rPr>
          <w:spacing w:val="9"/>
          <w:w w:val="98"/>
          <w:sz w:val="22"/>
        </w:rPr>
        <w:t>l</w:t>
      </w:r>
      <w:r>
        <w:rPr>
          <w:spacing w:val="-89"/>
          <w:w w:val="160"/>
          <w:sz w:val="22"/>
        </w:rPr>
        <w:t>´</w:t>
      </w:r>
      <w:r>
        <w:rPr>
          <w:spacing w:val="15"/>
          <w:w w:val="79"/>
          <w:sz w:val="22"/>
        </w:rPr>
        <w:t>e</w:t>
      </w:r>
      <w:r>
        <w:rPr>
          <w:spacing w:val="15"/>
          <w:w w:val="101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Revue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d’Economie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Politique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123,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663–696,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2013.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8" w:after="0"/>
        <w:ind w:left="545" w:right="327" w:hanging="388"/>
        <w:jc w:val="both"/>
        <w:rPr>
          <w:sz w:val="22"/>
        </w:rPr>
      </w:pPr>
      <w:r>
        <w:rPr>
          <w:sz w:val="22"/>
        </w:rPr>
        <w:t>“Environmental</w:t>
      </w:r>
      <w:r>
        <w:rPr>
          <w:spacing w:val="40"/>
          <w:sz w:val="22"/>
        </w:rPr>
        <w:t> </w:t>
      </w:r>
      <w:r>
        <w:rPr>
          <w:sz w:val="22"/>
        </w:rPr>
        <w:t>Cooperation:</w:t>
      </w:r>
      <w:r>
        <w:rPr>
          <w:spacing w:val="80"/>
          <w:sz w:val="22"/>
        </w:rPr>
        <w:t> </w:t>
      </w:r>
      <w:r>
        <w:rPr>
          <w:sz w:val="22"/>
        </w:rPr>
        <w:t>Ratifying</w:t>
      </w:r>
      <w:r>
        <w:rPr>
          <w:spacing w:val="40"/>
          <w:sz w:val="22"/>
        </w:rPr>
        <w:t> </w:t>
      </w:r>
      <w:r>
        <w:rPr>
          <w:sz w:val="22"/>
        </w:rPr>
        <w:t>second-best</w:t>
      </w:r>
      <w:r>
        <w:rPr>
          <w:spacing w:val="40"/>
          <w:sz w:val="22"/>
        </w:rPr>
        <w:t> </w:t>
      </w:r>
      <w:r>
        <w:rPr>
          <w:sz w:val="22"/>
        </w:rPr>
        <w:t>agreements,”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Pierre</w:t>
      </w:r>
      <w:r>
        <w:rPr>
          <w:spacing w:val="40"/>
          <w:sz w:val="22"/>
        </w:rPr>
        <w:t> </w:t>
      </w:r>
      <w:r>
        <w:rPr>
          <w:sz w:val="22"/>
        </w:rPr>
        <w:t>Courtois.</w:t>
      </w:r>
      <w:r>
        <w:rPr>
          <w:spacing w:val="80"/>
          <w:w w:val="150"/>
          <w:sz w:val="22"/>
        </w:rPr>
        <w:t> </w:t>
      </w:r>
      <w:r>
        <w:rPr>
          <w:b/>
          <w:sz w:val="22"/>
        </w:rPr>
        <w:t>Pub- </w:t>
      </w:r>
      <w:r>
        <w:rPr>
          <w:b/>
          <w:w w:val="110"/>
          <w:sz w:val="22"/>
        </w:rPr>
        <w:t>lic</w:t>
      </w:r>
      <w:r>
        <w:rPr>
          <w:b/>
          <w:w w:val="110"/>
          <w:sz w:val="22"/>
        </w:rPr>
        <w:t> Choice</w:t>
      </w:r>
      <w:r>
        <w:rPr>
          <w:w w:val="110"/>
          <w:sz w:val="22"/>
        </w:rPr>
        <w:t>, No.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151, 565–584, 2012.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19" w:after="0"/>
        <w:ind w:left="545" w:right="358" w:hanging="388"/>
        <w:jc w:val="both"/>
        <w:rPr>
          <w:sz w:val="22"/>
        </w:rPr>
      </w:pPr>
      <w:r>
        <w:rPr>
          <w:w w:val="110"/>
          <w:sz w:val="22"/>
        </w:rPr>
        <w:t>“A</w:t>
      </w:r>
      <w:r>
        <w:rPr>
          <w:w w:val="110"/>
          <w:sz w:val="22"/>
        </w:rPr>
        <w:t> Characterization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Single-Peaked</w:t>
      </w:r>
      <w:r>
        <w:rPr>
          <w:w w:val="110"/>
          <w:sz w:val="22"/>
        </w:rPr>
        <w:t> Domain,”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Miguel</w:t>
      </w:r>
      <w:r>
        <w:rPr>
          <w:w w:val="110"/>
          <w:sz w:val="22"/>
        </w:rPr>
        <w:t> </w:t>
      </w:r>
      <w:r>
        <w:rPr>
          <w:spacing w:val="-119"/>
          <w:w w:val="120"/>
          <w:sz w:val="22"/>
        </w:rPr>
        <w:t>A</w:t>
      </w:r>
      <w:r>
        <w:rPr>
          <w:spacing w:val="45"/>
          <w:w w:val="161"/>
          <w:position w:val="6"/>
          <w:sz w:val="22"/>
        </w:rPr>
        <w:t>´</w:t>
      </w:r>
      <w:r>
        <w:rPr>
          <w:spacing w:val="18"/>
          <w:w w:val="94"/>
          <w:sz w:val="22"/>
        </w:rPr>
        <w:t>ngel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Ballester.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Social Choice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Welfare</w:t>
      </w:r>
      <w:r>
        <w:rPr>
          <w:w w:val="110"/>
          <w:sz w:val="22"/>
        </w:rPr>
        <w:t>, No.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36, 305–322, 2011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9" w:after="0"/>
        <w:ind w:left="545" w:right="357" w:hanging="388"/>
        <w:jc w:val="both"/>
        <w:rPr>
          <w:sz w:val="22"/>
        </w:rPr>
      </w:pPr>
      <w:r>
        <w:rPr>
          <w:w w:val="110"/>
          <w:sz w:val="22"/>
        </w:rPr>
        <w:t>“Decentralized</w:t>
      </w:r>
      <w:r>
        <w:rPr>
          <w:w w:val="110"/>
          <w:sz w:val="22"/>
        </w:rPr>
        <w:t> Job</w:t>
      </w:r>
      <w:r>
        <w:rPr>
          <w:w w:val="110"/>
          <w:sz w:val="22"/>
        </w:rPr>
        <w:t> Matching,” with</w:t>
      </w:r>
      <w:r>
        <w:rPr>
          <w:w w:val="110"/>
          <w:sz w:val="22"/>
        </w:rPr>
        <w:t> Myrna</w:t>
      </w:r>
      <w:r>
        <w:rPr>
          <w:w w:val="110"/>
          <w:sz w:val="22"/>
        </w:rPr>
        <w:t> Wooders.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International</w:t>
      </w:r>
      <w:r>
        <w:rPr>
          <w:b/>
          <w:w w:val="110"/>
          <w:sz w:val="22"/>
        </w:rPr>
        <w:t> 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Game Theory</w:t>
      </w:r>
      <w:r>
        <w:rPr>
          <w:w w:val="110"/>
          <w:sz w:val="22"/>
        </w:rPr>
        <w:t>, No 40, 1–28, 2011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9" w:after="0"/>
        <w:ind w:left="545" w:right="355" w:hanging="388"/>
        <w:jc w:val="both"/>
        <w:rPr>
          <w:sz w:val="22"/>
        </w:rPr>
      </w:pPr>
      <w:r>
        <w:rPr>
          <w:w w:val="110"/>
          <w:sz w:val="22"/>
        </w:rPr>
        <w:t>“A</w:t>
      </w:r>
      <w:r>
        <w:rPr>
          <w:w w:val="110"/>
          <w:sz w:val="22"/>
        </w:rPr>
        <w:t> comment</w:t>
      </w:r>
      <w:r>
        <w:rPr>
          <w:w w:val="110"/>
          <w:sz w:val="22"/>
        </w:rPr>
        <w:t> on</w:t>
      </w:r>
      <w:r>
        <w:rPr>
          <w:w w:val="110"/>
          <w:sz w:val="22"/>
        </w:rPr>
        <w:t> “School</w:t>
      </w:r>
      <w:r>
        <w:rPr>
          <w:w w:val="110"/>
          <w:sz w:val="22"/>
        </w:rPr>
        <w:t> Choice:</w:t>
      </w:r>
      <w:r>
        <w:rPr>
          <w:w w:val="110"/>
          <w:sz w:val="22"/>
        </w:rPr>
        <w:t> An</w:t>
      </w:r>
      <w:r>
        <w:rPr>
          <w:w w:val="110"/>
          <w:sz w:val="22"/>
        </w:rPr>
        <w:t> Experimental</w:t>
      </w:r>
      <w:r>
        <w:rPr>
          <w:w w:val="110"/>
          <w:sz w:val="22"/>
        </w:rPr>
        <w:t> Study”</w:t>
      </w:r>
      <w:r>
        <w:rPr>
          <w:w w:val="110"/>
          <w:sz w:val="22"/>
        </w:rPr>
        <w:t> [J.</w:t>
      </w:r>
      <w:r>
        <w:rPr>
          <w:w w:val="110"/>
          <w:sz w:val="22"/>
        </w:rPr>
        <w:t> Econ.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w w:val="110"/>
          <w:sz w:val="22"/>
        </w:rPr>
        <w:t> 124</w:t>
      </w:r>
      <w:r>
        <w:rPr>
          <w:w w:val="110"/>
          <w:sz w:val="22"/>
        </w:rPr>
        <w:t> (1)</w:t>
      </w:r>
      <w:r>
        <w:rPr>
          <w:w w:val="110"/>
          <w:sz w:val="22"/>
        </w:rPr>
        <w:t> (2006) 202–231],”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Caterina</w:t>
      </w:r>
      <w:r>
        <w:rPr>
          <w:w w:val="110"/>
          <w:sz w:val="22"/>
        </w:rPr>
        <w:t> Calsamiglia</w:t>
      </w:r>
      <w:r>
        <w:rPr>
          <w:w w:val="110"/>
          <w:sz w:val="22"/>
        </w:rPr>
        <w:t> and</w:t>
      </w:r>
      <w:r>
        <w:rPr>
          <w:w w:val="110"/>
          <w:sz w:val="22"/>
        </w:rPr>
        <w:t> Flip</w:t>
      </w:r>
      <w:r>
        <w:rPr>
          <w:w w:val="110"/>
          <w:sz w:val="22"/>
        </w:rPr>
        <w:t> Klijn.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w w:val="110"/>
          <w:sz w:val="22"/>
        </w:rPr>
        <w:t> No. 146, 392–396, 2011.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8" w:after="0"/>
        <w:ind w:left="545" w:right="357" w:hanging="388"/>
        <w:jc w:val="both"/>
        <w:rPr>
          <w:sz w:val="22"/>
        </w:rPr>
      </w:pPr>
      <w:r>
        <w:rPr>
          <w:w w:val="110"/>
          <w:sz w:val="22"/>
        </w:rPr>
        <w:t>“Constrained</w:t>
      </w:r>
      <w:r>
        <w:rPr>
          <w:w w:val="110"/>
          <w:sz w:val="22"/>
        </w:rPr>
        <w:t> School</w:t>
      </w:r>
      <w:r>
        <w:rPr>
          <w:w w:val="110"/>
          <w:sz w:val="22"/>
        </w:rPr>
        <w:t> Choice: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w w:val="110"/>
          <w:sz w:val="22"/>
        </w:rPr>
        <w:t> experimental</w:t>
      </w:r>
      <w:r>
        <w:rPr>
          <w:w w:val="110"/>
          <w:sz w:val="22"/>
        </w:rPr>
        <w:t> study,” with</w:t>
      </w:r>
      <w:r>
        <w:rPr>
          <w:w w:val="110"/>
          <w:sz w:val="22"/>
        </w:rPr>
        <w:t> Caterina</w:t>
      </w:r>
      <w:r>
        <w:rPr>
          <w:w w:val="110"/>
          <w:sz w:val="22"/>
        </w:rPr>
        <w:t> Calsamiglia</w:t>
      </w:r>
      <w:r>
        <w:rPr>
          <w:w w:val="110"/>
          <w:sz w:val="22"/>
        </w:rPr>
        <w:t> and</w:t>
      </w:r>
      <w:r>
        <w:rPr>
          <w:w w:val="110"/>
          <w:sz w:val="22"/>
        </w:rPr>
        <w:t> Flip Klijn.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American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Review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No.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100,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1860–1874,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2010.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1404" w:top="1420" w:bottom="160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04" w:lineRule="auto" w:before="61" w:after="0"/>
        <w:ind w:left="545" w:right="357" w:hanging="388"/>
        <w:jc w:val="both"/>
        <w:rPr>
          <w:sz w:val="22"/>
        </w:rPr>
      </w:pPr>
      <w:r>
        <w:rPr>
          <w:w w:val="105"/>
          <w:sz w:val="22"/>
        </w:rPr>
        <w:t>“Enjeux</w:t>
      </w:r>
      <w:r>
        <w:rPr>
          <w:w w:val="105"/>
          <w:sz w:val="22"/>
        </w:rPr>
        <w:t> </w:t>
      </w:r>
      <w:r>
        <w:rPr>
          <w:spacing w:val="8"/>
          <w:w w:val="105"/>
          <w:sz w:val="22"/>
        </w:rPr>
        <w:t>stra</w:t>
      </w:r>
      <w:r>
        <w:rPr>
          <w:spacing w:val="2"/>
          <w:w w:val="105"/>
          <w:sz w:val="22"/>
        </w:rPr>
        <w:t>t</w:t>
      </w:r>
      <w:r>
        <w:rPr>
          <w:spacing w:val="-95"/>
          <w:w w:val="166"/>
          <w:sz w:val="22"/>
        </w:rPr>
        <w:t>´</w:t>
      </w:r>
      <w:r>
        <w:rPr>
          <w:spacing w:val="8"/>
          <w:w w:val="85"/>
          <w:sz w:val="22"/>
        </w:rPr>
        <w:t>e</w:t>
      </w:r>
      <w:r>
        <w:rPr>
          <w:spacing w:val="8"/>
          <w:w w:val="102"/>
          <w:sz w:val="22"/>
        </w:rPr>
        <w:t>g</w:t>
      </w:r>
      <w:r>
        <w:rPr>
          <w:spacing w:val="8"/>
          <w:w w:val="97"/>
          <w:sz w:val="22"/>
        </w:rPr>
        <w:t>iques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du</w:t>
      </w:r>
      <w:r>
        <w:rPr>
          <w:w w:val="105"/>
          <w:sz w:val="22"/>
        </w:rPr>
        <w:t> concours</w:t>
      </w:r>
      <w:r>
        <w:rPr>
          <w:w w:val="105"/>
          <w:sz w:val="22"/>
        </w:rPr>
        <w:t> de</w:t>
      </w:r>
      <w:r>
        <w:rPr>
          <w:w w:val="105"/>
          <w:sz w:val="22"/>
        </w:rPr>
        <w:t> recrutement</w:t>
      </w:r>
      <w:r>
        <w:rPr>
          <w:w w:val="105"/>
          <w:sz w:val="22"/>
        </w:rPr>
        <w:t> des</w:t>
      </w:r>
      <w:r>
        <w:rPr>
          <w:w w:val="105"/>
          <w:sz w:val="22"/>
        </w:rPr>
        <w:t> enseignants-chercheurs,”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Vincent </w:t>
      </w:r>
      <w:r>
        <w:rPr>
          <w:spacing w:val="15"/>
          <w:w w:val="98"/>
          <w:sz w:val="22"/>
        </w:rPr>
        <w:t>Ieh</w:t>
      </w:r>
      <w:r>
        <w:rPr>
          <w:spacing w:val="9"/>
          <w:w w:val="98"/>
          <w:sz w:val="22"/>
        </w:rPr>
        <w:t>l</w:t>
      </w:r>
      <w:r>
        <w:rPr>
          <w:spacing w:val="-88"/>
          <w:w w:val="160"/>
          <w:sz w:val="22"/>
        </w:rPr>
        <w:t>´</w:t>
      </w:r>
      <w:r>
        <w:rPr>
          <w:spacing w:val="15"/>
          <w:w w:val="79"/>
          <w:sz w:val="22"/>
        </w:rPr>
        <w:t>e</w:t>
      </w:r>
      <w:r>
        <w:rPr>
          <w:spacing w:val="15"/>
          <w:w w:val="99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Revue</w:t>
      </w:r>
      <w:r>
        <w:rPr>
          <w:b/>
          <w:spacing w:val="40"/>
          <w:w w:val="105"/>
          <w:sz w:val="22"/>
        </w:rPr>
        <w:t> </w:t>
      </w:r>
      <w:r>
        <w:rPr>
          <w:b/>
          <w:spacing w:val="-136"/>
          <w:w w:val="135"/>
          <w:sz w:val="22"/>
        </w:rPr>
        <w:t>E</w:t>
      </w:r>
      <w:r>
        <w:rPr>
          <w:b/>
          <w:spacing w:val="29"/>
          <w:w w:val="171"/>
          <w:position w:val="5"/>
          <w:sz w:val="22"/>
        </w:rPr>
        <w:t>´</w:t>
      </w:r>
      <w:r>
        <w:rPr>
          <w:b/>
          <w:spacing w:val="10"/>
          <w:w w:val="95"/>
          <w:sz w:val="22"/>
        </w:rPr>
        <w:t>conomique</w:t>
      </w:r>
      <w:r>
        <w:rPr>
          <w:spacing w:val="10"/>
          <w:w w:val="92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61,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697–721,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2010.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8" w:after="0"/>
        <w:ind w:left="545" w:right="357" w:hanging="388"/>
        <w:jc w:val="both"/>
        <w:rPr>
          <w:sz w:val="22"/>
        </w:rPr>
      </w:pPr>
      <w:r>
        <w:rPr>
          <w:w w:val="110"/>
          <w:sz w:val="22"/>
        </w:rPr>
        <w:t>“Constrained School Choice,” with Flip Klijn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Economic</w:t>
      </w:r>
      <w:r>
        <w:rPr>
          <w:b/>
          <w:w w:val="110"/>
          <w:sz w:val="22"/>
        </w:rPr>
        <w:t> Theory</w:t>
      </w:r>
      <w:r>
        <w:rPr>
          <w:w w:val="110"/>
          <w:sz w:val="22"/>
        </w:rPr>
        <w:t>.</w:t>
      </w:r>
      <w:r>
        <w:rPr>
          <w:w w:val="110"/>
          <w:sz w:val="22"/>
        </w:rPr>
        <w:t> No.</w:t>
      </w:r>
      <w:r>
        <w:rPr>
          <w:w w:val="110"/>
          <w:sz w:val="22"/>
        </w:rPr>
        <w:t> 144, pp. 1921–1947, 2009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4" w:after="0"/>
        <w:ind w:left="545" w:right="358" w:hanging="388"/>
        <w:jc w:val="both"/>
        <w:rPr>
          <w:sz w:val="22"/>
        </w:rPr>
      </w:pPr>
      <w:r>
        <w:rPr>
          <w:w w:val="110"/>
          <w:sz w:val="22"/>
        </w:rPr>
        <w:t>“Bilateral</w:t>
      </w:r>
      <w:r>
        <w:rPr>
          <w:w w:val="110"/>
          <w:sz w:val="22"/>
        </w:rPr>
        <w:t> Commitment,”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Sophie</w:t>
      </w:r>
      <w:r>
        <w:rPr>
          <w:w w:val="110"/>
          <w:sz w:val="22"/>
        </w:rPr>
        <w:t> Bade</w:t>
      </w:r>
      <w:r>
        <w:rPr>
          <w:w w:val="110"/>
          <w:sz w:val="22"/>
        </w:rPr>
        <w:t> and</w:t>
      </w:r>
      <w:r>
        <w:rPr>
          <w:w w:val="110"/>
          <w:sz w:val="22"/>
        </w:rPr>
        <w:t> Ludovic</w:t>
      </w:r>
      <w:r>
        <w:rPr>
          <w:w w:val="110"/>
          <w:sz w:val="22"/>
        </w:rPr>
        <w:t> Renou.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Economic Theory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No.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144, pp.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1817–1831, 2009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4" w:after="0"/>
        <w:ind w:left="545" w:right="358" w:hanging="388"/>
        <w:jc w:val="both"/>
        <w:rPr>
          <w:sz w:val="22"/>
        </w:rPr>
      </w:pPr>
      <w:r>
        <w:rPr>
          <w:w w:val="105"/>
          <w:sz w:val="22"/>
        </w:rPr>
        <w:t>“More Strategies, more Nash Equilibria,” with Sophie Bade and Ludovic Renou.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Journal of Economic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Theory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135,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551-557,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2007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4" w:after="0"/>
        <w:ind w:left="544" w:right="0" w:hanging="387"/>
        <w:jc w:val="left"/>
        <w:rPr>
          <w:sz w:val="22"/>
        </w:rPr>
      </w:pPr>
      <w:r>
        <w:rPr>
          <w:w w:val="110"/>
          <w:sz w:val="22"/>
        </w:rPr>
        <w:t>“A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Weight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Scheme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Shapley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Value,”</w:t>
      </w:r>
      <w:r>
        <w:rPr>
          <w:spacing w:val="21"/>
          <w:w w:val="110"/>
          <w:sz w:val="22"/>
        </w:rPr>
        <w:t> </w:t>
      </w:r>
      <w:r>
        <w:rPr>
          <w:b/>
          <w:w w:val="110"/>
          <w:sz w:val="22"/>
        </w:rPr>
        <w:t>Mathematical</w:t>
      </w:r>
      <w:r>
        <w:rPr>
          <w:b/>
          <w:spacing w:val="32"/>
          <w:w w:val="110"/>
          <w:sz w:val="22"/>
        </w:rPr>
        <w:t> </w:t>
      </w:r>
      <w:r>
        <w:rPr>
          <w:b/>
          <w:w w:val="110"/>
          <w:sz w:val="22"/>
        </w:rPr>
        <w:t>Social</w:t>
      </w:r>
      <w:r>
        <w:rPr>
          <w:b/>
          <w:spacing w:val="32"/>
          <w:w w:val="110"/>
          <w:sz w:val="22"/>
        </w:rPr>
        <w:t> </w:t>
      </w:r>
      <w:r>
        <w:rPr>
          <w:b/>
          <w:w w:val="110"/>
          <w:sz w:val="22"/>
        </w:rPr>
        <w:t>Sciences</w:t>
      </w:r>
      <w:r>
        <w:rPr>
          <w:w w:val="110"/>
          <w:sz w:val="22"/>
        </w:rPr>
        <w:t>,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No.</w:t>
      </w:r>
      <w:r>
        <w:rPr>
          <w:spacing w:val="54"/>
          <w:w w:val="110"/>
          <w:sz w:val="22"/>
        </w:rPr>
        <w:t> </w:t>
      </w:r>
      <w:r>
        <w:rPr>
          <w:spacing w:val="-5"/>
          <w:w w:val="110"/>
          <w:sz w:val="22"/>
        </w:rPr>
        <w:t>52,</w:t>
      </w:r>
    </w:p>
    <w:p>
      <w:pPr>
        <w:pStyle w:val="BodyText"/>
        <w:spacing w:before="3"/>
      </w:pPr>
      <w:r>
        <w:rPr/>
        <w:t>pp.</w:t>
      </w:r>
      <w:r>
        <w:rPr>
          <w:spacing w:val="50"/>
        </w:rPr>
        <w:t> </w:t>
      </w:r>
      <w:r>
        <w:rPr/>
        <w:t>88–98,</w:t>
      </w:r>
      <w:r>
        <w:rPr>
          <w:spacing w:val="27"/>
        </w:rPr>
        <w:t> </w:t>
      </w:r>
      <w:r>
        <w:rPr>
          <w:spacing w:val="-2"/>
        </w:rPr>
        <w:t>2006.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7" w:after="0"/>
        <w:ind w:left="544" w:right="0" w:hanging="387"/>
        <w:jc w:val="left"/>
        <w:rPr>
          <w:sz w:val="22"/>
        </w:rPr>
      </w:pPr>
      <w:r>
        <w:rPr>
          <w:w w:val="110"/>
          <w:sz w:val="22"/>
        </w:rPr>
        <w:t>“Equilibrium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Binding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Agreements:</w:t>
      </w:r>
      <w:r>
        <w:rPr>
          <w:spacing w:val="5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comment,”</w:t>
      </w:r>
      <w:r>
        <w:rPr>
          <w:spacing w:val="23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32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2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31"/>
          <w:w w:val="110"/>
          <w:sz w:val="22"/>
        </w:rPr>
        <w:t> </w:t>
      </w:r>
      <w:r>
        <w:rPr>
          <w:b/>
          <w:w w:val="110"/>
          <w:sz w:val="22"/>
        </w:rPr>
        <w:t>Theory</w:t>
      </w:r>
      <w:r>
        <w:rPr>
          <w:w w:val="110"/>
          <w:sz w:val="22"/>
        </w:rPr>
        <w:t>.</w:t>
      </w:r>
      <w:r>
        <w:rPr>
          <w:spacing w:val="52"/>
          <w:w w:val="110"/>
          <w:sz w:val="22"/>
        </w:rPr>
        <w:t> </w:t>
      </w:r>
      <w:r>
        <w:rPr>
          <w:w w:val="110"/>
          <w:sz w:val="22"/>
        </w:rPr>
        <w:t>No.</w:t>
      </w:r>
      <w:r>
        <w:rPr>
          <w:spacing w:val="53"/>
          <w:w w:val="110"/>
          <w:sz w:val="22"/>
        </w:rPr>
        <w:t> </w:t>
      </w:r>
      <w:r>
        <w:rPr>
          <w:spacing w:val="-4"/>
          <w:w w:val="110"/>
          <w:sz w:val="22"/>
        </w:rPr>
        <w:t>117,</w:t>
      </w:r>
    </w:p>
    <w:p>
      <w:pPr>
        <w:pStyle w:val="BodyText"/>
        <w:spacing w:before="2"/>
      </w:pPr>
      <w:r>
        <w:rPr/>
        <w:t>pp.</w:t>
      </w:r>
      <w:r>
        <w:rPr>
          <w:spacing w:val="44"/>
        </w:rPr>
        <w:t> </w:t>
      </w:r>
      <w:r>
        <w:rPr/>
        <w:t>140–143,</w:t>
      </w:r>
      <w:r>
        <w:rPr>
          <w:spacing w:val="22"/>
        </w:rPr>
        <w:t> </w:t>
      </w:r>
      <w:r>
        <w:rPr>
          <w:spacing w:val="-4"/>
        </w:rPr>
        <w:t>2004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7" w:after="0"/>
        <w:ind w:left="545" w:right="359" w:hanging="388"/>
        <w:jc w:val="both"/>
        <w:rPr>
          <w:sz w:val="22"/>
        </w:rPr>
      </w:pPr>
      <w:r>
        <w:rPr>
          <w:w w:val="110"/>
          <w:sz w:val="22"/>
        </w:rPr>
        <w:t>“On</w:t>
      </w:r>
      <w:r>
        <w:rPr>
          <w:w w:val="110"/>
          <w:sz w:val="22"/>
        </w:rPr>
        <w:t> Coopereration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non-cooperative</w:t>
      </w:r>
      <w:r>
        <w:rPr>
          <w:w w:val="110"/>
          <w:sz w:val="22"/>
        </w:rPr>
        <w:t> Games,”</w:t>
      </w:r>
      <w:r>
        <w:rPr>
          <w:w w:val="110"/>
          <w:sz w:val="22"/>
        </w:rPr>
        <w:t> (in</w:t>
      </w:r>
      <w:r>
        <w:rPr>
          <w:w w:val="110"/>
          <w:sz w:val="22"/>
        </w:rPr>
        <w:t> French)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Revue</w:t>
      </w:r>
      <w:r>
        <w:rPr>
          <w:b/>
          <w:w w:val="110"/>
          <w:sz w:val="22"/>
        </w:rPr>
        <w:t> d’Economie</w:t>
      </w:r>
      <w:r>
        <w:rPr>
          <w:b/>
          <w:w w:val="110"/>
          <w:sz w:val="22"/>
        </w:rPr>
        <w:t> Indus- trielle</w:t>
      </w:r>
      <w:r>
        <w:rPr>
          <w:w w:val="110"/>
          <w:sz w:val="22"/>
        </w:rPr>
        <w:t>, No.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103, pp.175–190, 2003.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4" w:after="0"/>
        <w:ind w:left="545" w:right="358" w:hanging="388"/>
        <w:jc w:val="both"/>
        <w:rPr>
          <w:sz w:val="22"/>
        </w:rPr>
      </w:pPr>
      <w:r>
        <w:rPr>
          <w:sz w:val="22"/>
        </w:rPr>
        <w:t>“Stable Coalition Structures with Fixed Decision Scheme,” in “Economics with Heterogeneous </w:t>
      </w:r>
      <w:r>
        <w:rPr>
          <w:w w:val="110"/>
          <w:sz w:val="22"/>
        </w:rPr>
        <w:t>Interacting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Agents”,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Eds.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Alan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Kirman,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Jean-Benoˆıt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Zimmermann,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Springer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Verlag,</w:t>
      </w:r>
      <w:r>
        <w:rPr>
          <w:spacing w:val="-14"/>
          <w:w w:val="110"/>
          <w:sz w:val="22"/>
        </w:rPr>
        <w:t> </w:t>
      </w:r>
      <w:r>
        <w:rPr>
          <w:b/>
          <w:w w:val="110"/>
          <w:sz w:val="22"/>
        </w:rPr>
        <w:t>Lecture Notes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in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Econom.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Math.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Systems,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503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2000.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2" w:lineRule="auto" w:before="174" w:after="0"/>
        <w:ind w:left="545" w:right="356" w:hanging="388"/>
        <w:jc w:val="both"/>
        <w:rPr>
          <w:sz w:val="22"/>
        </w:rPr>
      </w:pPr>
      <w:r>
        <w:rPr>
          <w:w w:val="110"/>
          <w:sz w:val="22"/>
        </w:rPr>
        <w:t>“Stable</w:t>
      </w:r>
      <w:r>
        <w:rPr>
          <w:w w:val="110"/>
          <w:sz w:val="22"/>
        </w:rPr>
        <w:t> Hedonic</w:t>
      </w:r>
      <w:r>
        <w:rPr>
          <w:w w:val="110"/>
          <w:sz w:val="22"/>
        </w:rPr>
        <w:t> Networks”,</w:t>
      </w:r>
      <w:r>
        <w:rPr>
          <w:w w:val="110"/>
          <w:sz w:val="22"/>
        </w:rPr>
        <w:t> in</w:t>
      </w:r>
      <w:r>
        <w:rPr>
          <w:w w:val="110"/>
          <w:sz w:val="22"/>
        </w:rPr>
        <w:t> “</w:t>
      </w:r>
      <w:r>
        <w:rPr>
          <w:w w:val="110"/>
          <w:sz w:val="22"/>
        </w:rPr>
        <w:t> Heterogenous</w:t>
      </w:r>
      <w:r>
        <w:rPr>
          <w:w w:val="110"/>
          <w:sz w:val="22"/>
        </w:rPr>
        <w:t> agents,</w:t>
      </w:r>
      <w:r>
        <w:rPr>
          <w:w w:val="110"/>
          <w:sz w:val="22"/>
        </w:rPr>
        <w:t> interactions</w:t>
      </w:r>
      <w:r>
        <w:rPr>
          <w:w w:val="110"/>
          <w:sz w:val="22"/>
        </w:rPr>
        <w:t> and</w:t>
      </w:r>
      <w:r>
        <w:rPr>
          <w:w w:val="110"/>
          <w:sz w:val="22"/>
        </w:rPr>
        <w:t> economic</w:t>
      </w:r>
      <w:r>
        <w:rPr>
          <w:w w:val="110"/>
          <w:sz w:val="22"/>
        </w:rPr>
        <w:t> perfor- mance,” Eds.</w:t>
      </w:r>
      <w:r>
        <w:rPr>
          <w:w w:val="110"/>
          <w:sz w:val="22"/>
        </w:rPr>
        <w:t> Robin Cowan, Nicolas Jonard, Springer Verlag, </w:t>
      </w:r>
      <w:r>
        <w:rPr>
          <w:b/>
          <w:w w:val="110"/>
          <w:sz w:val="22"/>
        </w:rPr>
        <w:t>Lecture</w:t>
      </w:r>
      <w:r>
        <w:rPr>
          <w:b/>
          <w:w w:val="110"/>
          <w:sz w:val="22"/>
        </w:rPr>
        <w:t> Notes</w:t>
      </w:r>
      <w:r>
        <w:rPr>
          <w:b/>
          <w:w w:val="110"/>
          <w:sz w:val="22"/>
        </w:rPr>
        <w:t> in</w:t>
      </w:r>
      <w:r>
        <w:rPr>
          <w:b/>
          <w:w w:val="110"/>
          <w:sz w:val="22"/>
        </w:rPr>
        <w:t> Econom. 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Math.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Systems,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521</w:t>
      </w:r>
      <w:r>
        <w:rPr>
          <w:w w:val="110"/>
          <w:sz w:val="22"/>
        </w:rPr>
        <w:t>, 2001.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3" w:after="0"/>
        <w:ind w:left="544" w:right="0" w:hanging="387"/>
        <w:jc w:val="left"/>
        <w:rPr>
          <w:sz w:val="22"/>
        </w:rPr>
      </w:pPr>
      <w:r>
        <w:rPr>
          <w:w w:val="110"/>
          <w:sz w:val="22"/>
        </w:rPr>
        <w:t>“Weighted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Myerson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Value,”</w:t>
      </w:r>
      <w:r>
        <w:rPr>
          <w:spacing w:val="33"/>
          <w:w w:val="110"/>
          <w:sz w:val="22"/>
        </w:rPr>
        <w:t> </w:t>
      </w:r>
      <w:r>
        <w:rPr>
          <w:b/>
          <w:w w:val="110"/>
          <w:sz w:val="22"/>
        </w:rPr>
        <w:t>International</w:t>
      </w:r>
      <w:r>
        <w:rPr>
          <w:b/>
          <w:spacing w:val="43"/>
          <w:w w:val="110"/>
          <w:sz w:val="22"/>
        </w:rPr>
        <w:t> </w:t>
      </w:r>
      <w:r>
        <w:rPr>
          <w:b/>
          <w:w w:val="110"/>
          <w:sz w:val="22"/>
        </w:rPr>
        <w:t>Game</w:t>
      </w:r>
      <w:r>
        <w:rPr>
          <w:b/>
          <w:spacing w:val="44"/>
          <w:w w:val="110"/>
          <w:sz w:val="22"/>
        </w:rPr>
        <w:t> </w:t>
      </w:r>
      <w:r>
        <w:rPr>
          <w:b/>
          <w:w w:val="110"/>
          <w:sz w:val="22"/>
        </w:rPr>
        <w:t>Theory</w:t>
      </w:r>
      <w:r>
        <w:rPr>
          <w:b/>
          <w:spacing w:val="44"/>
          <w:w w:val="110"/>
          <w:sz w:val="22"/>
        </w:rPr>
        <w:t> </w:t>
      </w:r>
      <w:r>
        <w:rPr>
          <w:b/>
          <w:w w:val="110"/>
          <w:sz w:val="22"/>
        </w:rPr>
        <w:t>Review</w:t>
      </w:r>
      <w:r>
        <w:rPr>
          <w:w w:val="110"/>
          <w:sz w:val="22"/>
        </w:rPr>
        <w:t>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72"/>
          <w:w w:val="110"/>
          <w:sz w:val="22"/>
        </w:rPr>
        <w:t> </w:t>
      </w:r>
      <w:r>
        <w:rPr>
          <w:w w:val="110"/>
          <w:sz w:val="22"/>
        </w:rPr>
        <w:t>1,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No.</w:t>
      </w:r>
      <w:r>
        <w:rPr>
          <w:spacing w:val="72"/>
          <w:w w:val="110"/>
          <w:sz w:val="22"/>
        </w:rPr>
        <w:t> </w:t>
      </w:r>
      <w:r>
        <w:rPr>
          <w:w w:val="110"/>
          <w:sz w:val="22"/>
        </w:rPr>
        <w:t>2</w:t>
      </w:r>
      <w:r>
        <w:rPr>
          <w:spacing w:val="31"/>
          <w:w w:val="110"/>
          <w:sz w:val="22"/>
        </w:rPr>
        <w:t> </w:t>
      </w:r>
      <w:r>
        <w:rPr>
          <w:spacing w:val="-2"/>
          <w:w w:val="110"/>
          <w:sz w:val="22"/>
        </w:rPr>
        <w:t>(1999)</w:t>
      </w:r>
    </w:p>
    <w:p>
      <w:pPr>
        <w:pStyle w:val="BodyText"/>
        <w:spacing w:before="3"/>
      </w:pPr>
      <w:r>
        <w:rPr>
          <w:spacing w:val="-2"/>
        </w:rPr>
        <w:t>187–192;</w:t>
      </w:r>
    </w:p>
    <w:p>
      <w:pPr>
        <w:pStyle w:val="BodyText"/>
        <w:spacing w:before="73"/>
        <w:ind w:left="0"/>
      </w:pPr>
    </w:p>
    <w:p>
      <w:pPr>
        <w:pStyle w:val="Heading1"/>
        <w:ind w:left="-1"/>
      </w:pPr>
      <w:r>
        <w:rPr>
          <w:spacing w:val="-4"/>
          <w:w w:val="120"/>
        </w:rPr>
        <w:t>Books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211" w:after="0"/>
        <w:ind w:left="544" w:right="0" w:hanging="278"/>
        <w:jc w:val="left"/>
        <w:rPr>
          <w:sz w:val="22"/>
        </w:rPr>
      </w:pPr>
      <w:r>
        <w:rPr>
          <w:w w:val="105"/>
          <w:sz w:val="22"/>
        </w:rPr>
        <w:t>“Market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Design:</w:t>
      </w:r>
      <w:r>
        <w:rPr>
          <w:spacing w:val="61"/>
          <w:w w:val="105"/>
          <w:sz w:val="22"/>
        </w:rPr>
        <w:t> </w:t>
      </w:r>
      <w:r>
        <w:rPr>
          <w:w w:val="105"/>
          <w:sz w:val="22"/>
        </w:rPr>
        <w:t>Auctions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Matching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Markets,”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MIT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Press,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2018.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2" w:lineRule="auto" w:before="177" w:after="0"/>
        <w:ind w:left="545" w:right="358" w:hanging="279"/>
        <w:jc w:val="both"/>
        <w:rPr>
          <w:sz w:val="22"/>
        </w:rPr>
      </w:pPr>
      <w:r>
        <w:rPr>
          <w:w w:val="105"/>
          <w:sz w:val="22"/>
        </w:rPr>
        <w:t>“Beyond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Bitcoin,”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Hanna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Halaburda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Milkos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Sarvary,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Palgrave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Macmillan,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2022 (2nd edition).</w:t>
      </w:r>
    </w:p>
    <w:p>
      <w:pPr>
        <w:pStyle w:val="BodyText"/>
        <w:spacing w:before="128"/>
        <w:ind w:left="0"/>
      </w:pPr>
    </w:p>
    <w:p>
      <w:pPr>
        <w:pStyle w:val="Heading1"/>
        <w:ind w:left="-1"/>
      </w:pPr>
      <w:r>
        <w:rPr>
          <w:w w:val="120"/>
        </w:rPr>
        <w:t>Manuscripts</w:t>
      </w:r>
      <w:r>
        <w:rPr>
          <w:spacing w:val="33"/>
          <w:w w:val="120"/>
        </w:rPr>
        <w:t> </w:t>
      </w:r>
      <w:r>
        <w:rPr>
          <w:w w:val="120"/>
        </w:rPr>
        <w:t>&amp;</w:t>
      </w:r>
      <w:r>
        <w:rPr>
          <w:spacing w:val="33"/>
          <w:w w:val="120"/>
        </w:rPr>
        <w:t> </w:t>
      </w:r>
      <w:r>
        <w:rPr>
          <w:w w:val="120"/>
        </w:rPr>
        <w:t>Research</w:t>
      </w:r>
      <w:r>
        <w:rPr>
          <w:spacing w:val="33"/>
          <w:w w:val="120"/>
        </w:rPr>
        <w:t> </w:t>
      </w:r>
      <w:r>
        <w:rPr>
          <w:w w:val="120"/>
        </w:rPr>
        <w:t>in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211" w:after="0"/>
        <w:ind w:left="544" w:right="0" w:hanging="278"/>
        <w:jc w:val="left"/>
        <w:rPr>
          <w:sz w:val="22"/>
        </w:rPr>
      </w:pPr>
      <w:r>
        <w:rPr>
          <w:w w:val="105"/>
          <w:sz w:val="22"/>
        </w:rPr>
        <w:t>“Stabilizable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Assignments,”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Benoit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Decerf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Martin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Van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der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Linden.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77" w:after="0"/>
        <w:ind w:left="544" w:right="0" w:hanging="278"/>
        <w:jc w:val="left"/>
        <w:rPr>
          <w:sz w:val="22"/>
        </w:rPr>
      </w:pPr>
      <w:r>
        <w:rPr>
          <w:w w:val="105"/>
          <w:sz w:val="22"/>
        </w:rPr>
        <w:t>“Incontestable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Assignments,”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Benoit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Decerf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Martin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Van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der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Linden.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76" w:after="0"/>
        <w:ind w:left="544" w:right="0" w:hanging="278"/>
        <w:jc w:val="left"/>
        <w:rPr>
          <w:sz w:val="22"/>
        </w:rPr>
      </w:pPr>
      <w:r>
        <w:rPr>
          <w:w w:val="105"/>
          <w:sz w:val="22"/>
        </w:rPr>
        <w:t>“School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choice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under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uncertainty,”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Lan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Nguyen,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Laetitia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Placido,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Silvio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Ravaioli.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77" w:after="0"/>
        <w:ind w:left="544" w:right="0" w:hanging="278"/>
        <w:jc w:val="left"/>
        <w:rPr>
          <w:sz w:val="22"/>
        </w:rPr>
      </w:pPr>
      <w:r>
        <w:rPr>
          <w:w w:val="105"/>
          <w:sz w:val="22"/>
        </w:rPr>
        <w:t>“High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Frequency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Fairness,”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Hayden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Melton.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77" w:after="0"/>
        <w:ind w:left="544" w:right="0" w:hanging="278"/>
        <w:jc w:val="left"/>
        <w:rPr>
          <w:sz w:val="22"/>
        </w:rPr>
      </w:pPr>
      <w:r>
        <w:rPr>
          <w:w w:val="105"/>
          <w:sz w:val="22"/>
        </w:rPr>
        <w:t>“Better-reply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Dynamics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Deferred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Acceptance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Games,”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Hanna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Halaburda.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404" w:top="1420" w:bottom="160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29" w:after="0"/>
        <w:ind w:left="544" w:right="0" w:hanging="278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informational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burden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preference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revelation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mechanisms.”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82" w:after="0"/>
        <w:ind w:left="544" w:right="0" w:hanging="278"/>
        <w:jc w:val="left"/>
        <w:rPr>
          <w:sz w:val="22"/>
        </w:rPr>
      </w:pPr>
      <w:r>
        <w:rPr>
          <w:w w:val="105"/>
          <w:sz w:val="22"/>
        </w:rPr>
        <w:t>“Matching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unionized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contracts.”</w:t>
      </w:r>
    </w:p>
    <w:p>
      <w:pPr>
        <w:pStyle w:val="BodyText"/>
        <w:spacing w:before="155"/>
        <w:ind w:left="0"/>
      </w:pPr>
    </w:p>
    <w:p>
      <w:pPr>
        <w:pStyle w:val="Heading1"/>
      </w:pPr>
      <w:r>
        <w:rPr>
          <w:w w:val="120"/>
        </w:rPr>
        <w:t>Other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226" w:after="0"/>
        <w:ind w:left="544" w:right="0" w:hanging="278"/>
        <w:jc w:val="left"/>
        <w:rPr>
          <w:sz w:val="22"/>
        </w:rPr>
      </w:pPr>
      <w:r>
        <w:rPr>
          <w:w w:val="105"/>
          <w:sz w:val="22"/>
        </w:rPr>
        <w:t>“On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Stability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Cooperation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Structures,”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Universitat</w:t>
      </w:r>
      <w:r>
        <w:rPr>
          <w:spacing w:val="25"/>
          <w:w w:val="105"/>
          <w:sz w:val="22"/>
        </w:rPr>
        <w:t> </w:t>
      </w:r>
      <w:r>
        <w:rPr>
          <w:spacing w:val="12"/>
          <w:w w:val="108"/>
          <w:sz w:val="22"/>
        </w:rPr>
        <w:t>Aut</w:t>
      </w:r>
      <w:r>
        <w:rPr>
          <w:spacing w:val="-98"/>
          <w:w w:val="162"/>
          <w:sz w:val="22"/>
        </w:rPr>
        <w:t>`</w:t>
      </w:r>
      <w:r>
        <w:rPr>
          <w:spacing w:val="12"/>
          <w:w w:val="86"/>
          <w:sz w:val="22"/>
        </w:rPr>
        <w:t>o</w:t>
      </w:r>
      <w:r>
        <w:rPr>
          <w:spacing w:val="12"/>
          <w:w w:val="93"/>
          <w:sz w:val="22"/>
        </w:rPr>
        <w:t>noma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Barcelona.</w:t>
      </w:r>
      <w:r>
        <w:rPr>
          <w:spacing w:val="50"/>
          <w:w w:val="105"/>
          <w:sz w:val="22"/>
        </w:rPr>
        <w:t> </w:t>
      </w:r>
      <w:r>
        <w:rPr>
          <w:spacing w:val="-2"/>
          <w:w w:val="105"/>
          <w:sz w:val="22"/>
        </w:rPr>
        <w:t>2002.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2" w:lineRule="auto" w:before="181" w:after="0"/>
        <w:ind w:left="545" w:right="357" w:hanging="279"/>
        <w:jc w:val="left"/>
        <w:rPr>
          <w:sz w:val="22"/>
        </w:rPr>
      </w:pPr>
      <w:r>
        <w:rPr>
          <w:w w:val="105"/>
          <w:sz w:val="22"/>
        </w:rPr>
        <w:t>“Decision Schemes for Stable Coalition Structures,” November 2000.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Working Paper </w:t>
      </w:r>
      <w:r>
        <w:rPr>
          <w:rFonts w:ascii="Arial" w:hAnsi="Arial"/>
          <w:i/>
          <w:w w:val="105"/>
          <w:sz w:val="22"/>
        </w:rPr>
        <w:t>]</w:t>
      </w:r>
      <w:r>
        <w:rPr>
          <w:w w:val="105"/>
          <w:sz w:val="22"/>
        </w:rPr>
        <w:t>471</w:t>
      </w:r>
      <w:r>
        <w:rPr>
          <w:rFonts w:ascii="Arial" w:hAnsi="Arial"/>
          <w:i/>
          <w:w w:val="105"/>
          <w:sz w:val="22"/>
        </w:rPr>
        <w:t>.</w:t>
      </w:r>
      <w:r>
        <w:rPr>
          <w:w w:val="105"/>
          <w:sz w:val="22"/>
        </w:rPr>
        <w:t>00, Universitat </w:t>
      </w:r>
      <w:r>
        <w:rPr>
          <w:spacing w:val="12"/>
          <w:w w:val="108"/>
          <w:sz w:val="22"/>
        </w:rPr>
        <w:t>Aut</w:t>
      </w:r>
      <w:r>
        <w:rPr>
          <w:spacing w:val="-98"/>
          <w:w w:val="162"/>
          <w:sz w:val="22"/>
        </w:rPr>
        <w:t>`</w:t>
      </w:r>
      <w:r>
        <w:rPr>
          <w:spacing w:val="12"/>
          <w:w w:val="86"/>
          <w:sz w:val="22"/>
        </w:rPr>
        <w:t>o</w:t>
      </w:r>
      <w:r>
        <w:rPr>
          <w:spacing w:val="12"/>
          <w:w w:val="93"/>
          <w:sz w:val="22"/>
        </w:rPr>
        <w:t>noma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de Barcelona.</w:t>
      </w:r>
    </w:p>
    <w:p>
      <w:pPr>
        <w:pStyle w:val="BodyText"/>
        <w:spacing w:before="128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1404" w:top="1420" w:bottom="1600" w:left="1440" w:right="1080"/>
        </w:sectPr>
      </w:pPr>
    </w:p>
    <w:p>
      <w:pPr>
        <w:pStyle w:val="Heading1"/>
        <w:spacing w:line="335" w:lineRule="exact" w:before="49"/>
        <w:ind w:left="-1"/>
      </w:pPr>
      <w:r>
        <w:rPr>
          <w:spacing w:val="-2"/>
          <w:w w:val="120"/>
        </w:rPr>
        <w:t>Seminars</w:t>
      </w:r>
    </w:p>
    <w:p>
      <w:pPr>
        <w:pStyle w:val="BodyText"/>
        <w:spacing w:line="262" w:lineRule="exact"/>
        <w:ind w:left="-1"/>
      </w:pPr>
      <w:r>
        <w:rPr>
          <w:w w:val="110"/>
        </w:rPr>
        <w:t>NYU</w:t>
      </w:r>
      <w:r>
        <w:rPr>
          <w:spacing w:val="30"/>
          <w:w w:val="110"/>
        </w:rPr>
        <w:t> </w:t>
      </w:r>
      <w:r>
        <w:rPr>
          <w:w w:val="110"/>
        </w:rPr>
        <w:t>(September</w:t>
      </w:r>
      <w:r>
        <w:rPr>
          <w:spacing w:val="31"/>
          <w:w w:val="110"/>
        </w:rPr>
        <w:t> </w:t>
      </w:r>
      <w:r>
        <w:rPr>
          <w:w w:val="110"/>
        </w:rPr>
        <w:t>2023),</w:t>
      </w:r>
      <w:r>
        <w:rPr>
          <w:spacing w:val="37"/>
          <w:w w:val="110"/>
        </w:rPr>
        <w:t> </w:t>
      </w:r>
      <w:r>
        <w:rPr>
          <w:w w:val="110"/>
        </w:rPr>
        <w:t>Institut</w:t>
      </w:r>
      <w:r>
        <w:rPr>
          <w:spacing w:val="31"/>
          <w:w w:val="110"/>
        </w:rPr>
        <w:t> </w:t>
      </w:r>
      <w:r>
        <w:rPr>
          <w:w w:val="110"/>
        </w:rPr>
        <w:t>Henri</w:t>
      </w:r>
      <w:r>
        <w:rPr>
          <w:spacing w:val="30"/>
          <w:w w:val="110"/>
        </w:rPr>
        <w:t> </w:t>
      </w:r>
      <w:r>
        <w:rPr>
          <w:spacing w:val="6"/>
          <w:w w:val="127"/>
        </w:rPr>
        <w:t>P</w:t>
      </w:r>
      <w:r>
        <w:rPr>
          <w:spacing w:val="12"/>
          <w:w w:val="101"/>
        </w:rPr>
        <w:t>oinca</w:t>
      </w:r>
      <w:r>
        <w:rPr>
          <w:spacing w:val="6"/>
          <w:w w:val="101"/>
        </w:rPr>
        <w:t>r</w:t>
      </w:r>
      <w:r>
        <w:rPr>
          <w:spacing w:val="-91"/>
          <w:w w:val="166"/>
        </w:rPr>
        <w:t>´</w:t>
      </w:r>
      <w:r>
        <w:rPr>
          <w:spacing w:val="12"/>
          <w:w w:val="85"/>
        </w:rPr>
        <w:t>e</w:t>
      </w:r>
      <w:r>
        <w:rPr>
          <w:spacing w:val="31"/>
          <w:w w:val="110"/>
        </w:rPr>
        <w:t> </w:t>
      </w:r>
      <w:r>
        <w:rPr>
          <w:w w:val="110"/>
        </w:rPr>
        <w:t>(June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2023),</w:t>
      </w:r>
    </w:p>
    <w:p>
      <w:pPr>
        <w:spacing w:line="240" w:lineRule="auto" w:before="4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0"/>
      </w:pPr>
      <w:r>
        <w:rPr>
          <w:spacing w:val="-117"/>
          <w:w w:val="131"/>
        </w:rPr>
        <w:t>E</w:t>
      </w:r>
      <w:r>
        <w:rPr>
          <w:spacing w:val="31"/>
          <w:w w:val="162"/>
          <w:position w:val="6"/>
        </w:rPr>
        <w:t>´</w:t>
      </w:r>
      <w:r>
        <w:rPr>
          <w:spacing w:val="12"/>
          <w:w w:val="91"/>
        </w:rPr>
        <w:t>cole</w:t>
      </w:r>
      <w:r>
        <w:rPr>
          <w:spacing w:val="21"/>
          <w:w w:val="110"/>
        </w:rPr>
        <w:t> </w:t>
      </w:r>
      <w:r>
        <w:rPr>
          <w:spacing w:val="-6"/>
          <w:w w:val="110"/>
        </w:rPr>
        <w:t>Normale</w:t>
      </w:r>
      <w:r>
        <w:rPr>
          <w:spacing w:val="21"/>
          <w:w w:val="110"/>
        </w:rPr>
        <w:t> </w:t>
      </w:r>
      <w:r>
        <w:rPr>
          <w:spacing w:val="3"/>
          <w:w w:val="110"/>
        </w:rPr>
        <w:t>Su</w:t>
      </w:r>
      <w:r>
        <w:rPr>
          <w:spacing w:val="-3"/>
          <w:w w:val="110"/>
        </w:rPr>
        <w:t>p</w:t>
      </w:r>
      <w:r>
        <w:rPr>
          <w:spacing w:val="-100"/>
          <w:w w:val="170"/>
        </w:rPr>
        <w:t>´</w:t>
      </w:r>
      <w:r>
        <w:rPr>
          <w:spacing w:val="3"/>
          <w:w w:val="89"/>
        </w:rPr>
        <w:t>e</w:t>
      </w:r>
      <w:r>
        <w:rPr>
          <w:spacing w:val="3"/>
          <w:w w:val="112"/>
        </w:rPr>
        <w:t>r</w:t>
      </w:r>
      <w:r>
        <w:rPr>
          <w:spacing w:val="3"/>
        </w:rPr>
        <w:t>ieure</w:t>
      </w:r>
      <w:r>
        <w:rPr>
          <w:spacing w:val="21"/>
          <w:w w:val="110"/>
        </w:rPr>
        <w:t> </w:t>
      </w:r>
      <w:r>
        <w:rPr>
          <w:spacing w:val="-6"/>
          <w:w w:val="110"/>
        </w:rPr>
        <w:t>Paris</w:t>
      </w:r>
    </w:p>
    <w:p>
      <w:pPr>
        <w:pStyle w:val="BodyText"/>
        <w:spacing w:after="0"/>
        <w:sectPr>
          <w:type w:val="continuous"/>
          <w:pgSz w:w="12240" w:h="15840"/>
          <w:pgMar w:header="0" w:footer="1404" w:top="1360" w:bottom="1600" w:left="1440" w:right="1080"/>
          <w:cols w:num="2" w:equalWidth="0">
            <w:col w:w="6116" w:space="113"/>
            <w:col w:w="3491"/>
          </w:cols>
        </w:sectPr>
      </w:pPr>
    </w:p>
    <w:p>
      <w:pPr>
        <w:pStyle w:val="BodyText"/>
        <w:spacing w:line="242" w:lineRule="auto" w:before="2"/>
        <w:ind w:left="-1" w:right="354"/>
        <w:jc w:val="both"/>
      </w:pPr>
      <w:r>
        <w:rPr>
          <w:w w:val="110"/>
        </w:rPr>
        <w:t>Saclay</w:t>
      </w:r>
      <w:r>
        <w:rPr>
          <w:w w:val="110"/>
        </w:rPr>
        <w:t> (March</w:t>
      </w:r>
      <w:r>
        <w:rPr>
          <w:w w:val="110"/>
        </w:rPr>
        <w:t> 2023),</w:t>
      </w:r>
      <w:r>
        <w:rPr>
          <w:w w:val="110"/>
        </w:rPr>
        <w:t> Hunter</w:t>
      </w:r>
      <w:r>
        <w:rPr>
          <w:w w:val="110"/>
        </w:rPr>
        <w:t> College</w:t>
      </w:r>
      <w:r>
        <w:rPr>
          <w:w w:val="110"/>
        </w:rPr>
        <w:t> (March</w:t>
      </w:r>
      <w:r>
        <w:rPr>
          <w:w w:val="110"/>
        </w:rPr>
        <w:t> 2022)</w:t>
      </w:r>
      <w:r>
        <w:rPr>
          <w:w w:val="110"/>
        </w:rPr>
        <w:t> Penn</w:t>
      </w:r>
      <w:r>
        <w:rPr>
          <w:w w:val="110"/>
        </w:rPr>
        <w:t> State</w:t>
      </w:r>
      <w:r>
        <w:rPr>
          <w:w w:val="110"/>
        </w:rPr>
        <w:t> University</w:t>
      </w:r>
      <w:r>
        <w:rPr>
          <w:w w:val="110"/>
        </w:rPr>
        <w:t> (February</w:t>
      </w:r>
      <w:r>
        <w:rPr>
          <w:w w:val="110"/>
        </w:rPr>
        <w:t> 2021),</w:t>
      </w:r>
      <w:r>
        <w:rPr>
          <w:w w:val="110"/>
        </w:rPr>
        <w:t> City </w:t>
      </w:r>
      <w:r>
        <w:rPr>
          <w:spacing w:val="-2"/>
          <w:w w:val="110"/>
        </w:rPr>
        <w:t>College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(November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2020),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Pittsburgh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(Feb.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2019).</w:t>
      </w:r>
      <w:r>
        <w:rPr>
          <w:spacing w:val="11"/>
          <w:w w:val="110"/>
        </w:rPr>
        <w:t> </w:t>
      </w:r>
      <w:r>
        <w:rPr>
          <w:spacing w:val="8"/>
          <w:w w:val="110"/>
        </w:rPr>
        <w:t>Un</w:t>
      </w:r>
      <w:r>
        <w:rPr>
          <w:spacing w:val="7"/>
          <w:w w:val="110"/>
        </w:rPr>
        <w:t>i</w:t>
      </w:r>
      <w:r>
        <w:rPr>
          <w:spacing w:val="2"/>
          <w:w w:val="113"/>
        </w:rPr>
        <w:t>v</w:t>
      </w:r>
      <w:r>
        <w:rPr>
          <w:spacing w:val="8"/>
          <w:w w:val="102"/>
        </w:rPr>
        <w:t>ersi</w:t>
      </w:r>
      <w:r>
        <w:rPr>
          <w:spacing w:val="2"/>
          <w:w w:val="102"/>
        </w:rPr>
        <w:t>t</w:t>
      </w:r>
      <w:r>
        <w:rPr>
          <w:spacing w:val="-95"/>
          <w:w w:val="167"/>
        </w:rPr>
        <w:t>´</w:t>
      </w:r>
      <w:r>
        <w:rPr>
          <w:spacing w:val="8"/>
          <w:w w:val="86"/>
        </w:rPr>
        <w:t>e</w:t>
      </w:r>
      <w:r>
        <w:rPr>
          <w:spacing w:val="-5"/>
          <w:w w:val="109"/>
        </w:rPr>
        <w:t> </w:t>
      </w:r>
      <w:r>
        <w:rPr>
          <w:spacing w:val="-2"/>
          <w:w w:val="110"/>
        </w:rPr>
        <w:t>Paris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1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(2018)</w:t>
      </w:r>
      <w:r>
        <w:rPr>
          <w:spacing w:val="-6"/>
          <w:w w:val="110"/>
        </w:rPr>
        <w:t> </w:t>
      </w:r>
      <w:r>
        <w:rPr>
          <w:spacing w:val="8"/>
          <w:w w:val="111"/>
        </w:rPr>
        <w:t>Uni</w:t>
      </w:r>
      <w:r>
        <w:rPr>
          <w:spacing w:val="2"/>
          <w:w w:val="111"/>
        </w:rPr>
        <w:t>v</w:t>
      </w:r>
      <w:r>
        <w:rPr>
          <w:spacing w:val="8"/>
          <w:w w:val="102"/>
        </w:rPr>
        <w:t>ersi</w:t>
      </w:r>
      <w:r>
        <w:rPr>
          <w:spacing w:val="2"/>
          <w:w w:val="102"/>
        </w:rPr>
        <w:t>t</w:t>
      </w:r>
      <w:r>
        <w:rPr>
          <w:spacing w:val="-95"/>
          <w:w w:val="167"/>
        </w:rPr>
        <w:t>´</w:t>
      </w:r>
      <w:r>
        <w:rPr>
          <w:spacing w:val="8"/>
          <w:w w:val="86"/>
        </w:rPr>
        <w:t>e</w:t>
      </w:r>
      <w:r>
        <w:rPr>
          <w:spacing w:val="-3"/>
          <w:w w:val="109"/>
        </w:rPr>
        <w:t> </w:t>
      </w:r>
      <w:r>
        <w:rPr>
          <w:w w:val="110"/>
        </w:rPr>
        <w:t>Paris</w:t>
      </w:r>
      <w:r>
        <w:rPr>
          <w:w w:val="110"/>
        </w:rPr>
        <w:t> Dauphine</w:t>
      </w:r>
      <w:r>
        <w:rPr>
          <w:w w:val="110"/>
        </w:rPr>
        <w:t> (2016)</w:t>
      </w:r>
      <w:r>
        <w:rPr>
          <w:w w:val="110"/>
        </w:rPr>
        <w:t> Boston</w:t>
      </w:r>
      <w:r>
        <w:rPr>
          <w:w w:val="110"/>
        </w:rPr>
        <w:t> College</w:t>
      </w:r>
      <w:r>
        <w:rPr>
          <w:w w:val="110"/>
        </w:rPr>
        <w:t> (Sept.</w:t>
      </w:r>
      <w:r>
        <w:rPr>
          <w:spacing w:val="40"/>
          <w:w w:val="110"/>
        </w:rPr>
        <w:t> </w:t>
      </w:r>
      <w:r>
        <w:rPr>
          <w:w w:val="110"/>
        </w:rPr>
        <w:t>2015),</w:t>
      </w:r>
      <w:r>
        <w:rPr>
          <w:w w:val="110"/>
        </w:rPr>
        <w:t> Paris</w:t>
      </w:r>
      <w:r>
        <w:rPr>
          <w:w w:val="110"/>
        </w:rPr>
        <w:t> School</w:t>
      </w:r>
      <w:r>
        <w:rPr>
          <w:w w:val="110"/>
        </w:rPr>
        <w:t> of</w:t>
      </w:r>
      <w:r>
        <w:rPr>
          <w:w w:val="110"/>
        </w:rPr>
        <w:t> Economics</w:t>
      </w:r>
      <w:r>
        <w:rPr>
          <w:w w:val="110"/>
        </w:rPr>
        <w:t> (2015),</w:t>
      </w:r>
      <w:r>
        <w:rPr>
          <w:w w:val="110"/>
        </w:rPr>
        <w:t> UCSD (Nov.</w:t>
      </w:r>
      <w:r>
        <w:rPr>
          <w:spacing w:val="19"/>
          <w:w w:val="110"/>
        </w:rPr>
        <w:t> </w:t>
      </w:r>
      <w:r>
        <w:rPr>
          <w:w w:val="110"/>
        </w:rPr>
        <w:t>2012), University</w:t>
      </w:r>
      <w:r>
        <w:rPr>
          <w:spacing w:val="-1"/>
          <w:w w:val="110"/>
        </w:rPr>
        <w:t> </w:t>
      </w:r>
      <w:r>
        <w:rPr>
          <w:w w:val="110"/>
        </w:rPr>
        <w:t>Southern California</w:t>
      </w:r>
      <w:r>
        <w:rPr>
          <w:spacing w:val="-1"/>
          <w:w w:val="110"/>
        </w:rPr>
        <w:t> </w:t>
      </w:r>
      <w:r>
        <w:rPr>
          <w:w w:val="110"/>
        </w:rPr>
        <w:t>(Nov.</w:t>
      </w:r>
      <w:r>
        <w:rPr>
          <w:spacing w:val="20"/>
          <w:w w:val="110"/>
        </w:rPr>
        <w:t> </w:t>
      </w:r>
      <w:r>
        <w:rPr>
          <w:w w:val="110"/>
        </w:rPr>
        <w:t>2012), UCSB</w:t>
      </w:r>
      <w:r>
        <w:rPr>
          <w:spacing w:val="-1"/>
          <w:w w:val="110"/>
        </w:rPr>
        <w:t> </w:t>
      </w:r>
      <w:r>
        <w:rPr>
          <w:w w:val="110"/>
        </w:rPr>
        <w:t>(Dec.</w:t>
      </w:r>
      <w:r>
        <w:rPr>
          <w:spacing w:val="20"/>
          <w:w w:val="110"/>
        </w:rPr>
        <w:t> </w:t>
      </w:r>
      <w:r>
        <w:rPr>
          <w:w w:val="110"/>
        </w:rPr>
        <w:t>2012), Duke</w:t>
      </w:r>
      <w:r>
        <w:rPr>
          <w:spacing w:val="-1"/>
          <w:w w:val="110"/>
        </w:rPr>
        <w:t> </w:t>
      </w:r>
      <w:r>
        <w:rPr>
          <w:w w:val="110"/>
        </w:rPr>
        <w:t>(March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2013),</w:t>
      </w:r>
    </w:p>
    <w:p>
      <w:pPr>
        <w:pStyle w:val="BodyText"/>
        <w:spacing w:line="242" w:lineRule="auto"/>
        <w:ind w:left="-1" w:right="353"/>
        <w:jc w:val="both"/>
      </w:pPr>
      <w:r>
        <w:rPr>
          <w:w w:val="105"/>
        </w:rPr>
        <w:t>Berkeley (April 2013), Baruch College (February 2013), </w:t>
      </w:r>
      <w:r>
        <w:rPr>
          <w:w w:val="120"/>
        </w:rPr>
        <w:t>ITAM </w:t>
      </w:r>
      <w:r>
        <w:rPr>
          <w:w w:val="105"/>
        </w:rPr>
        <w:t>(Februay 2013), Oslo (March 2013), Rochester</w:t>
      </w:r>
      <w:r>
        <w:rPr>
          <w:w w:val="105"/>
        </w:rPr>
        <w:t> (December</w:t>
      </w:r>
      <w:r>
        <w:rPr>
          <w:w w:val="105"/>
        </w:rPr>
        <w:t> 2012),</w:t>
      </w:r>
      <w:r>
        <w:rPr>
          <w:w w:val="105"/>
        </w:rPr>
        <w:t> Microsoft</w:t>
      </w:r>
      <w:r>
        <w:rPr>
          <w:w w:val="105"/>
        </w:rPr>
        <w:t> Research</w:t>
      </w:r>
      <w:r>
        <w:rPr>
          <w:w w:val="105"/>
        </w:rPr>
        <w:t> Cambridge</w:t>
      </w:r>
      <w:r>
        <w:rPr>
          <w:w w:val="105"/>
        </w:rPr>
        <w:t> (Oct.</w:t>
      </w:r>
      <w:r>
        <w:rPr>
          <w:spacing w:val="40"/>
          <w:w w:val="105"/>
        </w:rPr>
        <w:t> </w:t>
      </w:r>
      <w:r>
        <w:rPr>
          <w:w w:val="105"/>
        </w:rPr>
        <w:t>2012),</w:t>
      </w:r>
      <w:r>
        <w:rPr>
          <w:w w:val="105"/>
        </w:rPr>
        <w:t> UC</w:t>
      </w:r>
      <w:r>
        <w:rPr>
          <w:w w:val="105"/>
        </w:rPr>
        <w:t> Davis</w:t>
      </w:r>
      <w:r>
        <w:rPr>
          <w:w w:val="105"/>
        </w:rPr>
        <w:t> (Oct.</w:t>
      </w:r>
      <w:r>
        <w:rPr>
          <w:spacing w:val="40"/>
          <w:w w:val="105"/>
        </w:rPr>
        <w:t> </w:t>
      </w:r>
      <w:r>
        <w:rPr>
          <w:w w:val="105"/>
        </w:rPr>
        <w:t>2012), Vanderbilt (Nov.</w:t>
      </w:r>
      <w:r>
        <w:rPr>
          <w:spacing w:val="40"/>
          <w:w w:val="105"/>
        </w:rPr>
        <w:t> </w:t>
      </w:r>
      <w:r>
        <w:rPr>
          <w:w w:val="105"/>
        </w:rPr>
        <w:t>2012), </w:t>
      </w:r>
      <w:r>
        <w:rPr>
          <w:w w:val="120"/>
        </w:rPr>
        <w:t>CORE </w:t>
      </w:r>
      <w:r>
        <w:rPr>
          <w:w w:val="105"/>
        </w:rPr>
        <w:t>(March 2012), Paris School of Economics (Nov.</w:t>
      </w:r>
      <w:r>
        <w:rPr>
          <w:spacing w:val="40"/>
          <w:w w:val="105"/>
        </w:rPr>
        <w:t> </w:t>
      </w:r>
      <w:r>
        <w:rPr>
          <w:w w:val="105"/>
        </w:rPr>
        <w:t>2011), University of Edinburg</w:t>
      </w:r>
      <w:r>
        <w:rPr>
          <w:w w:val="105"/>
        </w:rPr>
        <w:t> (dec.</w:t>
      </w:r>
      <w:r>
        <w:rPr>
          <w:w w:val="105"/>
        </w:rPr>
        <w:t> 2010),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Zurich</w:t>
      </w:r>
      <w:r>
        <w:rPr>
          <w:w w:val="105"/>
        </w:rPr>
        <w:t> (dec.</w:t>
      </w:r>
      <w:r>
        <w:rPr>
          <w:w w:val="105"/>
        </w:rPr>
        <w:t> 2010),</w:t>
      </w:r>
      <w:r>
        <w:rPr>
          <w:w w:val="105"/>
        </w:rPr>
        <w:t> Leicester</w:t>
      </w:r>
      <w:r>
        <w:rPr>
          <w:w w:val="105"/>
        </w:rPr>
        <w:t> University</w:t>
      </w:r>
      <w:r>
        <w:rPr>
          <w:w w:val="105"/>
        </w:rPr>
        <w:t> (2009),</w:t>
      </w:r>
      <w:r>
        <w:rPr>
          <w:w w:val="105"/>
        </w:rPr>
        <w:t> </w:t>
      </w:r>
      <w:r>
        <w:rPr>
          <w:spacing w:val="10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0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93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de Laval, </w:t>
      </w:r>
      <w:r>
        <w:rPr>
          <w:spacing w:val="14"/>
          <w:w w:val="104"/>
        </w:rPr>
        <w:t>Q</w:t>
      </w:r>
      <w:r>
        <w:rPr>
          <w:spacing w:val="8"/>
          <w:w w:val="104"/>
        </w:rPr>
        <w:t>u</w:t>
      </w:r>
      <w:r>
        <w:rPr>
          <w:spacing w:val="-89"/>
          <w:w w:val="163"/>
        </w:rPr>
        <w:t>´</w:t>
      </w:r>
      <w:r>
        <w:rPr>
          <w:spacing w:val="14"/>
          <w:w w:val="82"/>
        </w:rPr>
        <w:t>e</w:t>
      </w:r>
      <w:r>
        <w:rPr>
          <w:spacing w:val="20"/>
          <w:w w:val="98"/>
        </w:rPr>
        <w:t>b</w:t>
      </w:r>
      <w:r>
        <w:rPr>
          <w:spacing w:val="14"/>
          <w:w w:val="89"/>
        </w:rPr>
        <w:t>ec</w:t>
      </w:r>
      <w:r>
        <w:rPr>
          <w:spacing w:val="-1"/>
          <w:w w:val="104"/>
        </w:rPr>
        <w:t> </w:t>
      </w:r>
      <w:r>
        <w:rPr>
          <w:w w:val="105"/>
        </w:rPr>
        <w:t>(2009), </w:t>
      </w:r>
      <w:r>
        <w:rPr>
          <w:spacing w:val="10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0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93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Paris </w:t>
      </w:r>
      <w:r>
        <w:rPr>
          <w:w w:val="120"/>
        </w:rPr>
        <w:t>I </w:t>
      </w:r>
      <w:r>
        <w:rPr>
          <w:w w:val="105"/>
        </w:rPr>
        <w:t>(2007), Institut Henri </w:t>
      </w:r>
      <w:r>
        <w:rPr>
          <w:spacing w:val="6"/>
          <w:w w:val="122"/>
        </w:rPr>
        <w:t>P</w:t>
      </w:r>
      <w:r>
        <w:rPr>
          <w:spacing w:val="12"/>
          <w:w w:val="96"/>
        </w:rPr>
        <w:t>oinca</w:t>
      </w:r>
      <w:r>
        <w:rPr>
          <w:spacing w:val="6"/>
          <w:w w:val="96"/>
        </w:rPr>
        <w:t>r</w:t>
      </w:r>
      <w:r>
        <w:rPr>
          <w:spacing w:val="-91"/>
          <w:w w:val="161"/>
        </w:rPr>
        <w:t>´</w:t>
      </w:r>
      <w:r>
        <w:rPr>
          <w:spacing w:val="12"/>
          <w:w w:val="80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(2007), Universidad Carlos </w:t>
      </w:r>
      <w:r>
        <w:rPr>
          <w:w w:val="120"/>
        </w:rPr>
        <w:t>III</w:t>
      </w:r>
      <w:r>
        <w:rPr>
          <w:w w:val="120"/>
        </w:rPr>
        <w:t> </w:t>
      </w:r>
      <w:r>
        <w:rPr>
          <w:w w:val="105"/>
        </w:rPr>
        <w:t>(2006),</w:t>
      </w:r>
      <w:r>
        <w:rPr>
          <w:w w:val="105"/>
        </w:rPr>
        <w:t> </w:t>
      </w:r>
      <w:r>
        <w:rPr>
          <w:spacing w:val="10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0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94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Cergy</w:t>
      </w:r>
      <w:r>
        <w:rPr>
          <w:w w:val="105"/>
        </w:rPr>
        <w:t> Pontoise</w:t>
      </w:r>
      <w:r>
        <w:rPr>
          <w:w w:val="105"/>
        </w:rPr>
        <w:t> (2006,</w:t>
      </w:r>
      <w:r>
        <w:rPr>
          <w:w w:val="105"/>
        </w:rPr>
        <w:t> 2007),</w:t>
      </w:r>
      <w:r>
        <w:rPr>
          <w:w w:val="105"/>
        </w:rPr>
        <w:t> </w:t>
      </w:r>
      <w:r>
        <w:rPr>
          <w:spacing w:val="10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0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94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des</w:t>
      </w:r>
      <w:r>
        <w:rPr>
          <w:w w:val="105"/>
        </w:rPr>
        <w:t> Sciences</w:t>
      </w:r>
      <w:r>
        <w:rPr>
          <w:w w:val="105"/>
        </w:rPr>
        <w:t> Social,</w:t>
      </w:r>
      <w:r>
        <w:rPr>
          <w:w w:val="105"/>
        </w:rPr>
        <w:t> Toulouse (2006)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Adelaide</w:t>
      </w:r>
      <w:r>
        <w:rPr>
          <w:w w:val="105"/>
        </w:rPr>
        <w:t> (2005),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Melbourne</w:t>
      </w:r>
      <w:r>
        <w:rPr>
          <w:w w:val="105"/>
        </w:rPr>
        <w:t> (2005),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New</w:t>
      </w:r>
      <w:r>
        <w:rPr>
          <w:w w:val="105"/>
        </w:rPr>
        <w:t> South Wales (2005), Universidad Pablo Olavide (2003), University of Ottawa (2001), Warwick University (2001), Universitat de Alicante (2001)</w:t>
      </w:r>
    </w:p>
    <w:p>
      <w:pPr>
        <w:pStyle w:val="BodyText"/>
        <w:spacing w:before="124"/>
        <w:ind w:left="0"/>
      </w:pPr>
    </w:p>
    <w:p>
      <w:pPr>
        <w:pStyle w:val="Heading1"/>
        <w:spacing w:before="1"/>
        <w:ind w:left="-1"/>
        <w:jc w:val="both"/>
      </w:pPr>
      <w:r>
        <w:rPr>
          <w:w w:val="120"/>
        </w:rPr>
        <w:t>Honors</w:t>
      </w:r>
      <w:r>
        <w:rPr>
          <w:spacing w:val="38"/>
          <w:w w:val="120"/>
        </w:rPr>
        <w:t> </w:t>
      </w:r>
      <w:r>
        <w:rPr>
          <w:w w:val="120"/>
        </w:rPr>
        <w:t>&amp;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Awards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65" w:after="0"/>
        <w:ind w:left="543" w:right="0" w:hanging="216"/>
        <w:jc w:val="left"/>
        <w:rPr>
          <w:sz w:val="22"/>
        </w:rPr>
      </w:pPr>
      <w:r>
        <w:rPr>
          <w:w w:val="110"/>
          <w:sz w:val="22"/>
        </w:rPr>
        <w:t>Baruch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College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Provost’s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Award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Faculty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Book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Publication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(December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2016).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82" w:after="0"/>
        <w:ind w:left="543" w:right="0" w:hanging="216"/>
        <w:jc w:val="left"/>
        <w:rPr>
          <w:sz w:val="22"/>
        </w:rPr>
      </w:pPr>
      <w:r>
        <w:rPr>
          <w:w w:val="110"/>
          <w:sz w:val="22"/>
        </w:rPr>
        <w:t>CUNY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PSC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Grant,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2015,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2016,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2020,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2021,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2024,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2025.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82" w:after="0"/>
        <w:ind w:left="543" w:right="0" w:hanging="216"/>
        <w:jc w:val="left"/>
        <w:rPr>
          <w:sz w:val="22"/>
        </w:rPr>
      </w:pPr>
      <w:r>
        <w:rPr>
          <w:w w:val="115"/>
          <w:sz w:val="22"/>
        </w:rPr>
        <w:t>ICREA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Academia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Research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Prize,</w:t>
      </w:r>
      <w:r>
        <w:rPr>
          <w:spacing w:val="-8"/>
          <w:w w:val="115"/>
          <w:sz w:val="22"/>
        </w:rPr>
        <w:t> </w:t>
      </w:r>
      <w:r>
        <w:rPr>
          <w:spacing w:val="-4"/>
          <w:w w:val="115"/>
          <w:sz w:val="22"/>
        </w:rPr>
        <w:t>2012.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82" w:after="0"/>
        <w:ind w:left="543" w:right="0" w:hanging="216"/>
        <w:jc w:val="left"/>
        <w:rPr>
          <w:sz w:val="22"/>
        </w:rPr>
      </w:pPr>
      <w:r>
        <w:rPr>
          <w:sz w:val="22"/>
        </w:rPr>
        <w:t>Marie</w:t>
      </w:r>
      <w:r>
        <w:rPr>
          <w:spacing w:val="50"/>
          <w:sz w:val="22"/>
        </w:rPr>
        <w:t> </w:t>
      </w:r>
      <w:r>
        <w:rPr>
          <w:sz w:val="22"/>
        </w:rPr>
        <w:t>Curie</w:t>
      </w:r>
      <w:r>
        <w:rPr>
          <w:spacing w:val="50"/>
          <w:sz w:val="22"/>
        </w:rPr>
        <w:t> </w:t>
      </w:r>
      <w:r>
        <w:rPr>
          <w:sz w:val="22"/>
        </w:rPr>
        <w:t>fellowship</w:t>
      </w:r>
      <w:r>
        <w:rPr>
          <w:spacing w:val="50"/>
          <w:sz w:val="22"/>
        </w:rPr>
        <w:t> </w:t>
      </w:r>
      <w:r>
        <w:rPr>
          <w:sz w:val="22"/>
        </w:rPr>
        <w:t>(18</w:t>
      </w:r>
      <w:r>
        <w:rPr>
          <w:spacing w:val="49"/>
          <w:sz w:val="22"/>
        </w:rPr>
        <w:t> </w:t>
      </w:r>
      <w:r>
        <w:rPr>
          <w:sz w:val="22"/>
        </w:rPr>
        <w:t>months,</w:t>
      </w:r>
      <w:r>
        <w:rPr>
          <w:spacing w:val="50"/>
          <w:sz w:val="22"/>
        </w:rPr>
        <w:t> </w:t>
      </w:r>
      <w:r>
        <w:rPr>
          <w:sz w:val="22"/>
        </w:rPr>
        <w:t>April</w:t>
      </w:r>
      <w:r>
        <w:rPr>
          <w:spacing w:val="50"/>
          <w:sz w:val="22"/>
        </w:rPr>
        <w:t> </w:t>
      </w:r>
      <w:r>
        <w:rPr>
          <w:sz w:val="22"/>
        </w:rPr>
        <w:t>2000-September</w:t>
      </w:r>
      <w:r>
        <w:rPr>
          <w:spacing w:val="50"/>
          <w:sz w:val="22"/>
        </w:rPr>
        <w:t> </w:t>
      </w:r>
      <w:r>
        <w:rPr>
          <w:spacing w:val="-2"/>
          <w:sz w:val="22"/>
        </w:rPr>
        <w:t>2001).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81" w:after="0"/>
        <w:ind w:left="543" w:right="0" w:hanging="216"/>
        <w:jc w:val="left"/>
        <w:rPr>
          <w:sz w:val="22"/>
        </w:rPr>
      </w:pPr>
      <w:r>
        <w:rPr>
          <w:spacing w:val="18"/>
          <w:w w:val="99"/>
          <w:sz w:val="22"/>
        </w:rPr>
        <w:t>Ram</w:t>
      </w:r>
      <w:r>
        <w:rPr>
          <w:spacing w:val="-92"/>
          <w:w w:val="156"/>
          <w:sz w:val="22"/>
        </w:rPr>
        <w:t>´</w:t>
      </w:r>
      <w:r>
        <w:rPr>
          <w:spacing w:val="18"/>
          <w:w w:val="81"/>
          <w:sz w:val="22"/>
        </w:rPr>
        <w:t>o</w:t>
      </w:r>
      <w:r>
        <w:rPr>
          <w:spacing w:val="18"/>
          <w:w w:val="91"/>
          <w:sz w:val="22"/>
        </w:rPr>
        <w:t>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Cajal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grant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(September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2002-August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2007).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82" w:after="0"/>
        <w:ind w:left="543" w:right="0" w:hanging="216"/>
        <w:jc w:val="left"/>
        <w:rPr>
          <w:sz w:val="22"/>
        </w:rPr>
      </w:pPr>
      <w:r>
        <w:rPr>
          <w:spacing w:val="-6"/>
          <w:w w:val="131"/>
          <w:sz w:val="22"/>
        </w:rPr>
        <w:t>F</w:t>
      </w:r>
      <w:r>
        <w:rPr>
          <w:spacing w:val="12"/>
          <w:w w:val="96"/>
          <w:sz w:val="22"/>
        </w:rPr>
        <w:t>undaci</w:t>
      </w:r>
      <w:r>
        <w:rPr>
          <w:spacing w:val="-98"/>
          <w:w w:val="160"/>
          <w:sz w:val="22"/>
        </w:rPr>
        <w:t>´</w:t>
      </w:r>
      <w:r>
        <w:rPr>
          <w:spacing w:val="12"/>
          <w:w w:val="85"/>
          <w:sz w:val="22"/>
        </w:rPr>
        <w:t>o</w:t>
      </w:r>
      <w:r>
        <w:rPr>
          <w:spacing w:val="12"/>
          <w:w w:val="95"/>
          <w:sz w:val="22"/>
        </w:rPr>
        <w:t>n</w:t>
      </w:r>
      <w:r>
        <w:rPr>
          <w:spacing w:val="8"/>
          <w:w w:val="104"/>
          <w:sz w:val="22"/>
        </w:rPr>
        <w:t> </w:t>
      </w:r>
      <w:r>
        <w:rPr>
          <w:spacing w:val="18"/>
          <w:w w:val="99"/>
          <w:sz w:val="22"/>
        </w:rPr>
        <w:t>Ram</w:t>
      </w:r>
      <w:r>
        <w:rPr>
          <w:spacing w:val="-92"/>
          <w:w w:val="156"/>
          <w:sz w:val="22"/>
        </w:rPr>
        <w:t>´</w:t>
      </w:r>
      <w:r>
        <w:rPr>
          <w:spacing w:val="18"/>
          <w:w w:val="81"/>
          <w:sz w:val="22"/>
        </w:rPr>
        <w:t>o</w:t>
      </w:r>
      <w:r>
        <w:rPr>
          <w:spacing w:val="18"/>
          <w:w w:val="91"/>
          <w:sz w:val="22"/>
        </w:rPr>
        <w:t>n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Areces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award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Public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(2009-</w:t>
      </w:r>
      <w:r>
        <w:rPr>
          <w:spacing w:val="-2"/>
          <w:w w:val="105"/>
          <w:sz w:val="22"/>
        </w:rPr>
        <w:t>2010).</w:t>
      </w:r>
    </w:p>
    <w:p>
      <w:pPr>
        <w:pStyle w:val="BodyText"/>
        <w:spacing w:before="95"/>
        <w:ind w:left="0"/>
      </w:pPr>
    </w:p>
    <w:p>
      <w:pPr>
        <w:pStyle w:val="Heading1"/>
        <w:ind w:left="-1"/>
        <w:jc w:val="both"/>
      </w:pPr>
      <w:r>
        <w:rPr>
          <w:w w:val="120"/>
        </w:rPr>
        <w:t>Academic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activities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66" w:after="0"/>
        <w:ind w:left="543" w:right="0" w:hanging="216"/>
        <w:jc w:val="left"/>
        <w:rPr>
          <w:sz w:val="22"/>
        </w:rPr>
      </w:pPr>
      <w:r>
        <w:rPr>
          <w:w w:val="105"/>
          <w:sz w:val="22"/>
        </w:rPr>
        <w:t>Deputy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Chair,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Finance,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Baruch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College,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2017–present.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82" w:after="0"/>
        <w:ind w:left="543" w:right="0" w:hanging="216"/>
        <w:jc w:val="left"/>
        <w:rPr>
          <w:sz w:val="22"/>
        </w:rPr>
      </w:pPr>
      <w:r>
        <w:rPr>
          <w:w w:val="110"/>
          <w:sz w:val="22"/>
        </w:rPr>
        <w:t>Editorial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activity: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Associate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Editor,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Journal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Public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Theory,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2011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present.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header="0" w:footer="1404" w:top="1360" w:bottom="1600" w:left="1440" w:right="1080"/>
        </w:sectPr>
      </w:pP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42" w:lineRule="auto" w:before="69" w:after="0"/>
        <w:ind w:left="545" w:right="357" w:hanging="218"/>
        <w:jc w:val="both"/>
        <w:rPr>
          <w:sz w:val="22"/>
        </w:rPr>
      </w:pPr>
      <w:r>
        <w:rPr>
          <w:w w:val="110"/>
          <w:sz w:val="22"/>
        </w:rPr>
        <w:t>Referee</w:t>
      </w:r>
      <w:r>
        <w:rPr>
          <w:w w:val="110"/>
          <w:sz w:val="22"/>
        </w:rPr>
        <w:t> for</w:t>
      </w:r>
      <w:r>
        <w:rPr>
          <w:w w:val="110"/>
          <w:sz w:val="22"/>
        </w:rPr>
        <w:t> (last</w:t>
      </w:r>
      <w:r>
        <w:rPr>
          <w:w w:val="110"/>
          <w:sz w:val="22"/>
        </w:rPr>
        <w:t> 3</w:t>
      </w:r>
      <w:r>
        <w:rPr>
          <w:w w:val="110"/>
          <w:sz w:val="22"/>
        </w:rPr>
        <w:t> years</w:t>
      </w:r>
      <w:r>
        <w:rPr>
          <w:w w:val="110"/>
          <w:sz w:val="22"/>
        </w:rPr>
        <w:t> only)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Econometrica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Eco- nomic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Political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Economy</w:t>
      </w:r>
      <w:r>
        <w:rPr>
          <w:w w:val="110"/>
          <w:sz w:val="22"/>
        </w:rPr>
        <w:t>,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European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Association</w:t>
      </w:r>
      <w:r>
        <w:rPr>
          <w:w w:val="110"/>
          <w:sz w:val="22"/>
        </w:rPr>
        <w:t>, </w:t>
      </w:r>
      <w:r>
        <w:rPr>
          <w:i/>
          <w:w w:val="110"/>
          <w:sz w:val="22"/>
        </w:rPr>
        <w:t>Theoretical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AEJ:Microeconomics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MIT</w:t>
      </w:r>
      <w:r>
        <w:rPr>
          <w:i/>
          <w:w w:val="110"/>
          <w:sz w:val="22"/>
        </w:rPr>
        <w:t> Press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Games and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w w:val="110"/>
          <w:sz w:val="22"/>
        </w:rPr>
        <w:t>, </w:t>
      </w:r>
      <w:r>
        <w:rPr>
          <w:i/>
          <w:w w:val="110"/>
          <w:sz w:val="22"/>
        </w:rPr>
        <w:t>International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Game</w:t>
      </w:r>
      <w:r>
        <w:rPr>
          <w:i/>
          <w:w w:val="110"/>
          <w:sz w:val="22"/>
        </w:rPr>
        <w:t> Theory</w:t>
      </w:r>
      <w:r>
        <w:rPr>
          <w:w w:val="110"/>
          <w:sz w:val="22"/>
        </w:rPr>
        <w:t>, </w:t>
      </w:r>
      <w:r>
        <w:rPr>
          <w:i/>
          <w:w w:val="110"/>
          <w:sz w:val="22"/>
        </w:rPr>
        <w:t>Management</w:t>
      </w:r>
      <w:r>
        <w:rPr>
          <w:i/>
          <w:w w:val="110"/>
          <w:sz w:val="22"/>
        </w:rPr>
        <w:t> Science</w:t>
      </w:r>
      <w:r>
        <w:rPr>
          <w:w w:val="110"/>
          <w:sz w:val="22"/>
        </w:rPr>
        <w:t>, </w:t>
      </w:r>
      <w:r>
        <w:rPr>
          <w:i/>
          <w:w w:val="110"/>
          <w:sz w:val="22"/>
        </w:rPr>
        <w:t>Social</w:t>
      </w:r>
      <w:r>
        <w:rPr>
          <w:i/>
          <w:w w:val="110"/>
          <w:sz w:val="22"/>
        </w:rPr>
        <w:t> Choice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Welfare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78" w:after="0"/>
        <w:ind w:left="543" w:right="0" w:hanging="216"/>
        <w:jc w:val="left"/>
        <w:rPr>
          <w:sz w:val="22"/>
        </w:rPr>
      </w:pPr>
      <w:r>
        <w:rPr>
          <w:w w:val="105"/>
          <w:sz w:val="22"/>
        </w:rPr>
        <w:t>Baruch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College,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Personal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Budget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Committee:</w:t>
      </w:r>
      <w:r>
        <w:rPr>
          <w:spacing w:val="52"/>
          <w:w w:val="105"/>
          <w:sz w:val="22"/>
        </w:rPr>
        <w:t> </w:t>
      </w:r>
      <w:r>
        <w:rPr>
          <w:spacing w:val="-2"/>
          <w:w w:val="105"/>
          <w:sz w:val="22"/>
        </w:rPr>
        <w:t>2024–present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81" w:after="0"/>
        <w:ind w:left="543" w:right="0" w:hanging="216"/>
        <w:jc w:val="left"/>
        <w:rPr>
          <w:sz w:val="22"/>
        </w:rPr>
      </w:pPr>
      <w:r>
        <w:rPr>
          <w:sz w:val="22"/>
        </w:rPr>
        <w:t>PSC-CUNY</w:t>
      </w:r>
      <w:r>
        <w:rPr>
          <w:spacing w:val="60"/>
          <w:sz w:val="22"/>
        </w:rPr>
        <w:t> </w:t>
      </w:r>
      <w:r>
        <w:rPr>
          <w:sz w:val="22"/>
        </w:rPr>
        <w:t>Research</w:t>
      </w:r>
      <w:r>
        <w:rPr>
          <w:spacing w:val="62"/>
          <w:sz w:val="22"/>
        </w:rPr>
        <w:t> </w:t>
      </w:r>
      <w:r>
        <w:rPr>
          <w:sz w:val="22"/>
        </w:rPr>
        <w:t>grant</w:t>
      </w:r>
      <w:r>
        <w:rPr>
          <w:spacing w:val="62"/>
          <w:sz w:val="22"/>
        </w:rPr>
        <w:t> </w:t>
      </w:r>
      <w:r>
        <w:rPr>
          <w:sz w:val="22"/>
        </w:rPr>
        <w:t>Committee</w:t>
      </w:r>
      <w:r>
        <w:rPr>
          <w:spacing w:val="62"/>
          <w:sz w:val="22"/>
        </w:rPr>
        <w:t> </w:t>
      </w:r>
      <w:r>
        <w:rPr>
          <w:sz w:val="22"/>
        </w:rPr>
        <w:t>Member:</w:t>
      </w:r>
      <w:r>
        <w:rPr>
          <w:spacing w:val="73"/>
          <w:w w:val="150"/>
          <w:sz w:val="22"/>
        </w:rPr>
        <w:t> </w:t>
      </w:r>
      <w:r>
        <w:rPr>
          <w:sz w:val="22"/>
        </w:rPr>
        <w:t>2015,</w:t>
      </w:r>
      <w:r>
        <w:rPr>
          <w:spacing w:val="62"/>
          <w:sz w:val="22"/>
        </w:rPr>
        <w:t> </w:t>
      </w:r>
      <w:r>
        <w:rPr>
          <w:sz w:val="22"/>
        </w:rPr>
        <w:t>2016,</w:t>
      </w:r>
      <w:r>
        <w:rPr>
          <w:spacing w:val="62"/>
          <w:sz w:val="22"/>
        </w:rPr>
        <w:t> </w:t>
      </w:r>
      <w:r>
        <w:rPr>
          <w:sz w:val="22"/>
        </w:rPr>
        <w:t>2021,</w:t>
      </w:r>
      <w:r>
        <w:rPr>
          <w:spacing w:val="62"/>
          <w:sz w:val="22"/>
        </w:rPr>
        <w:t> </w:t>
      </w:r>
      <w:r>
        <w:rPr>
          <w:spacing w:val="-2"/>
          <w:sz w:val="22"/>
        </w:rPr>
        <w:t>2022.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81" w:after="0"/>
        <w:ind w:left="543" w:right="0" w:hanging="216"/>
        <w:jc w:val="left"/>
        <w:rPr>
          <w:sz w:val="22"/>
        </w:rPr>
      </w:pPr>
      <w:r>
        <w:rPr>
          <w:w w:val="105"/>
          <w:sz w:val="22"/>
        </w:rPr>
        <w:t>Baruch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MBA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Curriculum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2015,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2016;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2021–2023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81" w:after="0"/>
        <w:ind w:left="543" w:right="0" w:hanging="216"/>
        <w:jc w:val="left"/>
        <w:rPr>
          <w:sz w:val="22"/>
        </w:rPr>
      </w:pPr>
      <w:r>
        <w:rPr>
          <w:w w:val="105"/>
          <w:sz w:val="22"/>
        </w:rPr>
        <w:t>Baruch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2014–2016.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42" w:lineRule="auto" w:before="181" w:after="0"/>
        <w:ind w:left="545" w:right="354" w:hanging="218"/>
        <w:jc w:val="both"/>
        <w:rPr>
          <w:sz w:val="22"/>
        </w:rPr>
      </w:pPr>
      <w:r>
        <w:rPr>
          <w:w w:val="105"/>
          <w:sz w:val="22"/>
        </w:rPr>
        <w:t>Search Committee Chair, Department of Economics and Finance, Baruch College, 2017–2018, </w:t>
      </w:r>
      <w:r>
        <w:rPr>
          <w:spacing w:val="-2"/>
          <w:w w:val="105"/>
          <w:sz w:val="22"/>
        </w:rPr>
        <w:t>2020-21,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42" w:lineRule="auto" w:before="178" w:after="0"/>
        <w:ind w:left="545" w:right="354" w:hanging="218"/>
        <w:jc w:val="both"/>
        <w:rPr>
          <w:sz w:val="22"/>
        </w:rPr>
      </w:pPr>
      <w:r>
        <w:rPr>
          <w:w w:val="105"/>
          <w:sz w:val="22"/>
        </w:rPr>
        <w:t>Search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Finance,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Baruch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College,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2015–2016,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2017– 2018, 2019-2020, 2020-21, 2021-2022.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42" w:lineRule="auto" w:before="178" w:after="0"/>
        <w:ind w:left="545" w:right="358" w:hanging="218"/>
        <w:jc w:val="both"/>
        <w:rPr>
          <w:sz w:val="22"/>
        </w:rPr>
      </w:pPr>
      <w:r>
        <w:rPr>
          <w:w w:val="105"/>
          <w:sz w:val="22"/>
        </w:rPr>
        <w:t>Secretary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recruiting/tenure</w:t>
      </w:r>
      <w:r>
        <w:rPr>
          <w:w w:val="105"/>
          <w:sz w:val="22"/>
        </w:rPr>
        <w:t> committee</w:t>
      </w:r>
      <w:r>
        <w:rPr>
          <w:w w:val="105"/>
          <w:sz w:val="22"/>
        </w:rPr>
        <w:t> Universitat</w:t>
      </w:r>
      <w:r>
        <w:rPr>
          <w:w w:val="105"/>
          <w:sz w:val="22"/>
        </w:rPr>
        <w:t> Autonoma</w:t>
      </w:r>
      <w:r>
        <w:rPr>
          <w:w w:val="105"/>
          <w:sz w:val="22"/>
        </w:rPr>
        <w:t> de</w:t>
      </w:r>
      <w:r>
        <w:rPr>
          <w:w w:val="105"/>
          <w:sz w:val="22"/>
        </w:rPr>
        <w:t> Barcelona</w:t>
      </w:r>
      <w:r>
        <w:rPr>
          <w:w w:val="105"/>
          <w:sz w:val="22"/>
        </w:rPr>
        <w:t> (2010– </w:t>
      </w:r>
      <w:r>
        <w:rPr>
          <w:spacing w:val="-2"/>
          <w:w w:val="105"/>
          <w:sz w:val="22"/>
        </w:rPr>
        <w:t>2012).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42" w:lineRule="auto" w:before="179" w:after="0"/>
        <w:ind w:left="545" w:right="355" w:hanging="218"/>
        <w:jc w:val="both"/>
        <w:rPr>
          <w:sz w:val="22"/>
        </w:rPr>
      </w:pPr>
      <w:r>
        <w:rPr>
          <w:w w:val="105"/>
          <w:sz w:val="22"/>
        </w:rPr>
        <w:t>Participation</w:t>
      </w:r>
      <w:r>
        <w:rPr>
          <w:w w:val="105"/>
          <w:sz w:val="22"/>
        </w:rPr>
        <w:t> to</w:t>
      </w:r>
      <w:r>
        <w:rPr>
          <w:w w:val="105"/>
          <w:sz w:val="22"/>
        </w:rPr>
        <w:t> Scientific</w:t>
      </w:r>
      <w:r>
        <w:rPr>
          <w:w w:val="105"/>
          <w:sz w:val="22"/>
        </w:rPr>
        <w:t> committees: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</w:t>
      </w:r>
      <w:r>
        <w:rPr>
          <w:w w:val="105"/>
          <w:sz w:val="22"/>
        </w:rPr>
        <w:t> 2025, EC</w:t>
      </w:r>
      <w:r>
        <w:rPr>
          <w:w w:val="105"/>
          <w:sz w:val="22"/>
        </w:rPr>
        <w:t> 2024, EC</w:t>
      </w:r>
      <w:r>
        <w:rPr>
          <w:w w:val="105"/>
          <w:sz w:val="22"/>
        </w:rPr>
        <w:t> 2023, EC</w:t>
      </w:r>
      <w:r>
        <w:rPr>
          <w:w w:val="105"/>
          <w:sz w:val="22"/>
        </w:rPr>
        <w:t> 2022, Match-Up (Budapest,</w:t>
      </w:r>
      <w:r>
        <w:rPr>
          <w:w w:val="105"/>
          <w:sz w:val="22"/>
        </w:rPr>
        <w:t> 2012;</w:t>
      </w:r>
      <w:r>
        <w:rPr>
          <w:w w:val="105"/>
          <w:sz w:val="22"/>
        </w:rPr>
        <w:t> Oxford,</w:t>
      </w:r>
      <w:r>
        <w:rPr>
          <w:w w:val="105"/>
          <w:sz w:val="22"/>
        </w:rPr>
        <w:t> 2024),</w:t>
      </w:r>
      <w:r>
        <w:rPr>
          <w:w w:val="105"/>
          <w:sz w:val="22"/>
        </w:rPr>
        <w:t> European</w:t>
      </w:r>
      <w:r>
        <w:rPr>
          <w:w w:val="105"/>
          <w:sz w:val="22"/>
        </w:rPr>
        <w:t> Meeting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Econometric</w:t>
      </w:r>
      <w:r>
        <w:rPr>
          <w:w w:val="105"/>
          <w:sz w:val="22"/>
        </w:rPr>
        <w:t> Society</w:t>
      </w:r>
      <w:r>
        <w:rPr>
          <w:w w:val="105"/>
          <w:sz w:val="22"/>
        </w:rPr>
        <w:t> (Toulouse 2014,</w:t>
      </w:r>
      <w:r>
        <w:rPr>
          <w:w w:val="105"/>
          <w:sz w:val="22"/>
        </w:rPr>
        <w:t> Gothenburg</w:t>
      </w:r>
      <w:r>
        <w:rPr>
          <w:w w:val="105"/>
          <w:sz w:val="22"/>
        </w:rPr>
        <w:t> 2013,</w:t>
      </w:r>
      <w:r>
        <w:rPr>
          <w:w w:val="105"/>
          <w:sz w:val="22"/>
        </w:rPr>
        <w:t> Malaga</w:t>
      </w:r>
      <w:r>
        <w:rPr>
          <w:w w:val="105"/>
          <w:sz w:val="22"/>
        </w:rPr>
        <w:t> 2012,</w:t>
      </w:r>
      <w:r>
        <w:rPr>
          <w:w w:val="105"/>
          <w:sz w:val="22"/>
        </w:rPr>
        <w:t> Oslo</w:t>
      </w:r>
      <w:r>
        <w:rPr>
          <w:w w:val="105"/>
          <w:sz w:val="22"/>
        </w:rPr>
        <w:t> 2011,</w:t>
      </w:r>
      <w:r>
        <w:rPr>
          <w:w w:val="105"/>
          <w:sz w:val="22"/>
        </w:rPr>
        <w:t> Barcelona</w:t>
      </w:r>
      <w:r>
        <w:rPr>
          <w:w w:val="105"/>
          <w:sz w:val="22"/>
        </w:rPr>
        <w:t> 2009;</w:t>
      </w:r>
      <w:r>
        <w:rPr>
          <w:w w:val="105"/>
          <w:sz w:val="22"/>
        </w:rPr>
        <w:t> Milan</w:t>
      </w:r>
      <w:r>
        <w:rPr>
          <w:w w:val="105"/>
          <w:sz w:val="22"/>
        </w:rPr>
        <w:t> 2008);</w:t>
      </w:r>
      <w:r>
        <w:rPr>
          <w:w w:val="105"/>
          <w:sz w:val="22"/>
        </w:rPr>
        <w:t> Public</w:t>
      </w:r>
      <w:r>
        <w:rPr>
          <w:w w:val="105"/>
          <w:sz w:val="22"/>
        </w:rPr>
        <w:t> Eco- nomic</w:t>
      </w:r>
      <w:r>
        <w:rPr>
          <w:w w:val="105"/>
          <w:sz w:val="22"/>
        </w:rPr>
        <w:t> Theory</w:t>
      </w:r>
      <w:r>
        <w:rPr>
          <w:w w:val="105"/>
          <w:sz w:val="22"/>
        </w:rPr>
        <w:t> Conference</w:t>
      </w:r>
      <w:r>
        <w:rPr>
          <w:w w:val="105"/>
          <w:sz w:val="22"/>
        </w:rPr>
        <w:t> (Seattle,</w:t>
      </w:r>
      <w:r>
        <w:rPr>
          <w:w w:val="105"/>
          <w:sz w:val="22"/>
        </w:rPr>
        <w:t> 2014,</w:t>
      </w:r>
      <w:r>
        <w:rPr>
          <w:w w:val="105"/>
          <w:sz w:val="22"/>
        </w:rPr>
        <w:t> Lisbon</w:t>
      </w:r>
      <w:r>
        <w:rPr>
          <w:w w:val="105"/>
          <w:sz w:val="22"/>
        </w:rPr>
        <w:t> 2013,</w:t>
      </w:r>
      <w:r>
        <w:rPr>
          <w:w w:val="105"/>
          <w:sz w:val="22"/>
        </w:rPr>
        <w:t> Taiwan,</w:t>
      </w:r>
      <w:r>
        <w:rPr>
          <w:w w:val="105"/>
          <w:sz w:val="22"/>
        </w:rPr>
        <w:t> 2012,</w:t>
      </w:r>
      <w:r>
        <w:rPr>
          <w:w w:val="105"/>
          <w:sz w:val="22"/>
        </w:rPr>
        <w:t> Indiana</w:t>
      </w:r>
      <w:r>
        <w:rPr>
          <w:w w:val="105"/>
          <w:sz w:val="22"/>
        </w:rPr>
        <w:t> University,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2011; Istanbul, 2010; Galway 2009; Seoul 2008).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42" w:lineRule="auto" w:before="177" w:after="0"/>
        <w:ind w:left="545" w:right="1" w:hanging="218"/>
        <w:jc w:val="left"/>
        <w:rPr>
          <w:sz w:val="22"/>
        </w:rPr>
      </w:pPr>
      <w:r>
        <w:rPr>
          <w:w w:val="105"/>
          <w:sz w:val="22"/>
        </w:rPr>
        <w:t>Secretary of the Antoni </w:t>
      </w:r>
      <w:r>
        <w:rPr>
          <w:spacing w:val="15"/>
          <w:w w:val="102"/>
          <w:sz w:val="22"/>
        </w:rPr>
        <w:t>Calv</w:t>
      </w:r>
      <w:r>
        <w:rPr>
          <w:spacing w:val="-95"/>
          <w:w w:val="153"/>
          <w:sz w:val="22"/>
        </w:rPr>
        <w:t>´</w:t>
      </w:r>
      <w:r>
        <w:rPr>
          <w:spacing w:val="15"/>
          <w:w w:val="78"/>
          <w:sz w:val="22"/>
        </w:rPr>
        <w:t>o</w:t>
      </w:r>
      <w:r>
        <w:rPr>
          <w:spacing w:val="15"/>
          <w:w w:val="90"/>
          <w:sz w:val="22"/>
        </w:rPr>
        <w:t>-</w:t>
      </w:r>
      <w:r>
        <w:rPr>
          <w:w w:val="105"/>
          <w:sz w:val="22"/>
        </w:rPr>
        <w:t>Armengol Prize </w:t>
      </w:r>
      <w:hyperlink r:id="rId7">
        <w:r>
          <w:rPr>
            <w:w w:val="105"/>
            <w:sz w:val="22"/>
          </w:rPr>
          <w:t>(http://research.barcelonagse.eu/Calvo-Armengol-</w:t>
        </w:r>
      </w:hyperlink>
      <w:r>
        <w:rPr>
          <w:w w:val="105"/>
          <w:sz w:val="22"/>
        </w:rPr>
        <w:t> Prize.html) (2009–2012)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42" w:lineRule="auto" w:before="118" w:after="0"/>
        <w:ind w:left="545" w:right="356" w:hanging="218"/>
        <w:jc w:val="left"/>
        <w:rPr>
          <w:sz w:val="22"/>
        </w:rPr>
      </w:pPr>
      <w:r>
        <w:rPr>
          <w:w w:val="105"/>
          <w:sz w:val="22"/>
        </w:rPr>
        <w:t>Ph.D. supervision: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Tahir </w:t>
      </w:r>
      <w:r>
        <w:rPr>
          <w:spacing w:val="-140"/>
          <w:sz w:val="22"/>
        </w:rPr>
        <w:t>O</w:t>
      </w:r>
      <w:r>
        <w:rPr>
          <w:w w:val="110"/>
          <w:position w:val="6"/>
          <w:sz w:val="22"/>
        </w:rPr>
        <w:t>¨</w:t>
      </w:r>
      <w:r>
        <w:rPr>
          <w:spacing w:val="-18"/>
          <w:w w:val="105"/>
          <w:position w:val="6"/>
          <w:sz w:val="22"/>
        </w:rPr>
        <w:t> </w:t>
      </w:r>
      <w:r>
        <w:rPr>
          <w:spacing w:val="18"/>
          <w:w w:val="104"/>
          <w:sz w:val="22"/>
        </w:rPr>
        <w:t>zt</w:t>
      </w:r>
      <w:r>
        <w:rPr>
          <w:spacing w:val="-97"/>
          <w:w w:val="95"/>
          <w:sz w:val="22"/>
        </w:rPr>
        <w:t>u</w:t>
      </w:r>
      <w:r>
        <w:rPr>
          <w:spacing w:val="24"/>
          <w:w w:val="117"/>
          <w:sz w:val="22"/>
        </w:rPr>
        <w:t>¨</w:t>
      </w:r>
      <w:r>
        <w:rPr>
          <w:spacing w:val="18"/>
          <w:w w:val="104"/>
          <w:sz w:val="22"/>
        </w:rPr>
        <w:t>rk</w:t>
      </w:r>
      <w:r>
        <w:rPr>
          <w:w w:val="104"/>
          <w:sz w:val="22"/>
        </w:rPr>
        <w:t> </w:t>
      </w:r>
      <w:r>
        <w:rPr>
          <w:w w:val="105"/>
          <w:sz w:val="22"/>
        </w:rPr>
        <w:t>(December 2008),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Manjiree Jog (April 2024),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Bohan Huang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(expected.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Spring 2026).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42" w:lineRule="auto" w:before="178" w:after="0"/>
        <w:ind w:left="545" w:right="354" w:hanging="218"/>
        <w:jc w:val="both"/>
        <w:rPr>
          <w:sz w:val="22"/>
        </w:rPr>
      </w:pPr>
      <w:r>
        <w:rPr>
          <w:w w:val="110"/>
          <w:sz w:val="22"/>
        </w:rPr>
        <w:t>Ph.D.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thesis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committee: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Matthias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Dahm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(Universitat</w:t>
      </w:r>
      <w:r>
        <w:rPr>
          <w:spacing w:val="-14"/>
          <w:w w:val="110"/>
          <w:sz w:val="22"/>
        </w:rPr>
        <w:t> </w:t>
      </w:r>
      <w:r>
        <w:rPr>
          <w:spacing w:val="12"/>
          <w:w w:val="113"/>
          <w:sz w:val="22"/>
        </w:rPr>
        <w:t>Aut</w:t>
      </w:r>
      <w:r>
        <w:rPr>
          <w:spacing w:val="-98"/>
          <w:w w:val="167"/>
          <w:sz w:val="22"/>
        </w:rPr>
        <w:t>`</w:t>
      </w:r>
      <w:r>
        <w:rPr>
          <w:spacing w:val="12"/>
          <w:w w:val="91"/>
          <w:sz w:val="22"/>
        </w:rPr>
        <w:t>o</w:t>
      </w:r>
      <w:r>
        <w:rPr>
          <w:spacing w:val="11"/>
          <w:w w:val="101"/>
          <w:sz w:val="22"/>
        </w:rPr>
        <w:t>n</w:t>
      </w:r>
      <w:r>
        <w:rPr>
          <w:spacing w:val="12"/>
          <w:w w:val="96"/>
          <w:sz w:val="22"/>
        </w:rPr>
        <w:t>om</w:t>
      </w:r>
      <w:r>
        <w:rPr>
          <w:spacing w:val="12"/>
          <w:sz w:val="22"/>
        </w:rPr>
        <w:t>a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Barcelona,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2000),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Joana Pais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(Universitat</w:t>
      </w:r>
      <w:r>
        <w:rPr>
          <w:spacing w:val="-3"/>
          <w:w w:val="110"/>
          <w:sz w:val="22"/>
        </w:rPr>
        <w:t> </w:t>
      </w:r>
      <w:r>
        <w:rPr>
          <w:spacing w:val="12"/>
          <w:w w:val="113"/>
          <w:sz w:val="22"/>
        </w:rPr>
        <w:t>Aut</w:t>
      </w:r>
      <w:r>
        <w:rPr>
          <w:spacing w:val="-98"/>
          <w:w w:val="167"/>
          <w:sz w:val="22"/>
        </w:rPr>
        <w:t>`</w:t>
      </w:r>
      <w:r>
        <w:rPr>
          <w:spacing w:val="12"/>
          <w:w w:val="91"/>
          <w:sz w:val="22"/>
        </w:rPr>
        <w:t>o</w:t>
      </w:r>
      <w:r>
        <w:rPr>
          <w:spacing w:val="12"/>
          <w:w w:val="98"/>
          <w:sz w:val="22"/>
        </w:rPr>
        <w:t>noma</w:t>
      </w:r>
      <w:r>
        <w:rPr>
          <w:spacing w:val="-2"/>
          <w:w w:val="109"/>
          <w:sz w:val="22"/>
        </w:rPr>
        <w:t> </w:t>
      </w:r>
      <w:r>
        <w:rPr>
          <w:w w:val="110"/>
          <w:sz w:val="22"/>
        </w:rPr>
        <w:t>de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Barcelona,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2005),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Coralio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Ballester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(Universitat</w:t>
      </w:r>
      <w:r>
        <w:rPr>
          <w:spacing w:val="-3"/>
          <w:w w:val="110"/>
          <w:sz w:val="22"/>
        </w:rPr>
        <w:t> </w:t>
      </w:r>
      <w:r>
        <w:rPr>
          <w:spacing w:val="12"/>
          <w:w w:val="113"/>
          <w:sz w:val="22"/>
        </w:rPr>
        <w:t>Aut</w:t>
      </w:r>
      <w:r>
        <w:rPr>
          <w:spacing w:val="-98"/>
          <w:w w:val="167"/>
          <w:sz w:val="22"/>
        </w:rPr>
        <w:t>`</w:t>
      </w:r>
      <w:r>
        <w:rPr>
          <w:spacing w:val="12"/>
          <w:w w:val="91"/>
          <w:sz w:val="22"/>
        </w:rPr>
        <w:t>o</w:t>
      </w:r>
      <w:r>
        <w:rPr>
          <w:spacing w:val="12"/>
          <w:w w:val="98"/>
          <w:sz w:val="22"/>
        </w:rPr>
        <w:t>noma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de</w:t>
      </w:r>
      <w:r>
        <w:rPr>
          <w:w w:val="110"/>
          <w:sz w:val="22"/>
        </w:rPr>
        <w:t> Barcelona,</w:t>
      </w:r>
      <w:r>
        <w:rPr>
          <w:w w:val="110"/>
          <w:sz w:val="22"/>
        </w:rPr>
        <w:t> 2005),</w:t>
      </w:r>
      <w:r>
        <w:rPr>
          <w:w w:val="110"/>
          <w:sz w:val="22"/>
        </w:rPr>
        <w:t> Rahmi</w:t>
      </w:r>
      <w:r>
        <w:rPr>
          <w:w w:val="110"/>
          <w:sz w:val="22"/>
        </w:rPr>
        <w:t> Ilkilic</w:t>
      </w:r>
      <w:r>
        <w:rPr>
          <w:w w:val="110"/>
          <w:sz w:val="22"/>
        </w:rPr>
        <w:t> (Universitat</w:t>
      </w:r>
      <w:r>
        <w:rPr>
          <w:w w:val="110"/>
          <w:sz w:val="22"/>
        </w:rPr>
        <w:t> </w:t>
      </w:r>
      <w:r>
        <w:rPr>
          <w:spacing w:val="12"/>
          <w:w w:val="113"/>
          <w:sz w:val="22"/>
        </w:rPr>
        <w:t>Aut</w:t>
      </w:r>
      <w:r>
        <w:rPr>
          <w:spacing w:val="-98"/>
          <w:w w:val="167"/>
          <w:sz w:val="22"/>
        </w:rPr>
        <w:t>`</w:t>
      </w:r>
      <w:r>
        <w:rPr>
          <w:spacing w:val="12"/>
          <w:w w:val="91"/>
          <w:sz w:val="22"/>
        </w:rPr>
        <w:t>o</w:t>
      </w:r>
      <w:r>
        <w:rPr>
          <w:spacing w:val="12"/>
          <w:w w:val="98"/>
          <w:sz w:val="22"/>
        </w:rPr>
        <w:t>noma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de</w:t>
      </w:r>
      <w:r>
        <w:rPr>
          <w:w w:val="110"/>
          <w:sz w:val="22"/>
        </w:rPr>
        <w:t> Barcelona,</w:t>
      </w:r>
      <w:r>
        <w:rPr>
          <w:w w:val="110"/>
          <w:sz w:val="22"/>
        </w:rPr>
        <w:t> 2007),</w:t>
      </w:r>
      <w:r>
        <w:rPr>
          <w:w w:val="110"/>
          <w:sz w:val="22"/>
        </w:rPr>
        <w:t> Amandine Ghintran </w:t>
      </w:r>
      <w:r>
        <w:rPr>
          <w:spacing w:val="9"/>
          <w:w w:val="112"/>
          <w:sz w:val="22"/>
        </w:rPr>
        <w:t>(Uni</w:t>
      </w:r>
      <w:r>
        <w:rPr>
          <w:spacing w:val="3"/>
          <w:w w:val="112"/>
          <w:sz w:val="22"/>
        </w:rPr>
        <w:t>v</w:t>
      </w:r>
      <w:r>
        <w:rPr>
          <w:spacing w:val="9"/>
          <w:w w:val="101"/>
          <w:sz w:val="22"/>
        </w:rPr>
        <w:t>ersi</w:t>
      </w:r>
      <w:r>
        <w:rPr>
          <w:spacing w:val="3"/>
          <w:w w:val="101"/>
          <w:sz w:val="22"/>
        </w:rPr>
        <w:t>t</w:t>
      </w:r>
      <w:r>
        <w:rPr>
          <w:spacing w:val="-94"/>
          <w:w w:val="166"/>
          <w:sz w:val="22"/>
        </w:rPr>
        <w:t>´</w:t>
      </w:r>
      <w:r>
        <w:rPr>
          <w:spacing w:val="9"/>
          <w:w w:val="85"/>
          <w:sz w:val="22"/>
        </w:rPr>
        <w:t>e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de Saint-Etienne, 2009).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178" w:after="0"/>
        <w:ind w:left="543" w:right="0" w:hanging="216"/>
        <w:jc w:val="left"/>
        <w:rPr>
          <w:sz w:val="22"/>
        </w:rPr>
      </w:pPr>
      <w:r>
        <w:rPr>
          <w:w w:val="105"/>
          <w:sz w:val="22"/>
        </w:rPr>
        <w:t>Organization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Scientific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Meetings: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181" w:after="0"/>
        <w:ind w:left="1025" w:right="356" w:hanging="235"/>
        <w:jc w:val="left"/>
        <w:rPr>
          <w:sz w:val="22"/>
        </w:rPr>
      </w:pPr>
      <w:r>
        <w:rPr>
          <w:i/>
          <w:w w:val="105"/>
          <w:sz w:val="22"/>
        </w:rPr>
        <w:t>Coalition Theory Network workshop</w:t>
      </w:r>
      <w:r>
        <w:rPr>
          <w:w w:val="105"/>
          <w:sz w:val="22"/>
        </w:rPr>
        <w:t>, Universitat </w:t>
      </w:r>
      <w:r>
        <w:rPr>
          <w:spacing w:val="12"/>
          <w:w w:val="108"/>
          <w:sz w:val="22"/>
        </w:rPr>
        <w:t>Aut</w:t>
      </w:r>
      <w:r>
        <w:rPr>
          <w:spacing w:val="-98"/>
          <w:w w:val="162"/>
          <w:sz w:val="22"/>
        </w:rPr>
        <w:t>`</w:t>
      </w:r>
      <w:r>
        <w:rPr>
          <w:spacing w:val="12"/>
          <w:w w:val="86"/>
          <w:sz w:val="22"/>
        </w:rPr>
        <w:t>o</w:t>
      </w:r>
      <w:r>
        <w:rPr>
          <w:spacing w:val="12"/>
          <w:w w:val="93"/>
          <w:sz w:val="22"/>
        </w:rPr>
        <w:t>noma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de Barcelone, February 4-5, 2011, with Valeska Groenert and Jordi </w:t>
      </w:r>
      <w:r>
        <w:rPr>
          <w:spacing w:val="15"/>
          <w:w w:val="96"/>
          <w:sz w:val="22"/>
        </w:rPr>
        <w:t>Mass</w:t>
      </w:r>
      <w:r>
        <w:rPr>
          <w:spacing w:val="-95"/>
          <w:w w:val="162"/>
          <w:sz w:val="22"/>
        </w:rPr>
        <w:t>´</w:t>
      </w:r>
      <w:r>
        <w:rPr>
          <w:spacing w:val="15"/>
          <w:w w:val="87"/>
          <w:sz w:val="22"/>
        </w:rPr>
        <w:t>o</w:t>
      </w:r>
      <w:r>
        <w:rPr>
          <w:spacing w:val="15"/>
          <w:w w:val="101"/>
          <w:sz w:val="22"/>
        </w:rPr>
        <w:t>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78" w:after="0"/>
        <w:ind w:left="1025" w:right="356" w:hanging="235"/>
        <w:jc w:val="left"/>
        <w:rPr>
          <w:sz w:val="22"/>
        </w:rPr>
      </w:pPr>
      <w:r>
        <w:rPr>
          <w:i/>
          <w:w w:val="105"/>
          <w:sz w:val="22"/>
        </w:rPr>
        <w:t>Workshop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Social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Networks</w:t>
      </w:r>
      <w:r>
        <w:rPr>
          <w:w w:val="105"/>
          <w:sz w:val="22"/>
        </w:rPr>
        <w:t>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Andorra,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June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4-7,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2010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(part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the </w:t>
      </w:r>
      <w:r>
        <w:rPr>
          <w:spacing w:val="15"/>
          <w:w w:val="102"/>
          <w:sz w:val="22"/>
        </w:rPr>
        <w:t>Calv</w:t>
      </w:r>
      <w:r>
        <w:rPr>
          <w:spacing w:val="-95"/>
          <w:w w:val="153"/>
          <w:sz w:val="22"/>
        </w:rPr>
        <w:t>´</w:t>
      </w:r>
      <w:r>
        <w:rPr>
          <w:spacing w:val="15"/>
          <w:w w:val="78"/>
          <w:sz w:val="22"/>
        </w:rPr>
        <w:t>o</w:t>
      </w:r>
      <w:r>
        <w:rPr>
          <w:spacing w:val="15"/>
          <w:w w:val="90"/>
          <w:sz w:val="22"/>
        </w:rPr>
        <w:t>-</w:t>
      </w:r>
      <w:r>
        <w:rPr>
          <w:w w:val="105"/>
          <w:sz w:val="22"/>
        </w:rPr>
        <w:t>Armengol Prize).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79" w:after="0"/>
        <w:ind w:left="1025" w:right="357" w:hanging="235"/>
        <w:jc w:val="left"/>
        <w:rPr>
          <w:sz w:val="22"/>
        </w:rPr>
      </w:pPr>
      <w:r>
        <w:rPr>
          <w:i/>
          <w:spacing w:val="-2"/>
          <w:w w:val="110"/>
          <w:sz w:val="22"/>
        </w:rPr>
        <w:t>Workshop</w:t>
      </w:r>
      <w:r>
        <w:rPr>
          <w:i/>
          <w:spacing w:val="-2"/>
          <w:w w:val="110"/>
          <w:sz w:val="22"/>
        </w:rPr>
        <w:t> on</w:t>
      </w:r>
      <w:r>
        <w:rPr>
          <w:i/>
          <w:spacing w:val="-2"/>
          <w:w w:val="110"/>
          <w:sz w:val="22"/>
        </w:rPr>
        <w:t> Matching:</w:t>
      </w:r>
      <w:r>
        <w:rPr>
          <w:i/>
          <w:spacing w:val="19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Theory,</w:t>
      </w:r>
      <w:r>
        <w:rPr>
          <w:i/>
          <w:spacing w:val="-2"/>
          <w:w w:val="110"/>
          <w:sz w:val="22"/>
        </w:rPr>
        <w:t> Experiments</w:t>
      </w:r>
      <w:r>
        <w:rPr>
          <w:i/>
          <w:spacing w:val="-2"/>
          <w:w w:val="110"/>
          <w:sz w:val="22"/>
        </w:rPr>
        <w:t> and</w:t>
      </w:r>
      <w:r>
        <w:rPr>
          <w:i/>
          <w:spacing w:val="-2"/>
          <w:w w:val="110"/>
          <w:sz w:val="22"/>
        </w:rPr>
        <w:t> Applications</w:t>
      </w:r>
      <w:r>
        <w:rPr>
          <w:spacing w:val="-2"/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Universitat</w:t>
      </w:r>
      <w:r>
        <w:rPr>
          <w:spacing w:val="-3"/>
          <w:w w:val="110"/>
          <w:sz w:val="22"/>
        </w:rPr>
        <w:t> </w:t>
      </w:r>
      <w:r>
        <w:rPr>
          <w:spacing w:val="10"/>
          <w:w w:val="113"/>
          <w:sz w:val="22"/>
        </w:rPr>
        <w:t>Aut</w:t>
      </w:r>
      <w:r>
        <w:rPr>
          <w:spacing w:val="-100"/>
          <w:w w:val="167"/>
          <w:sz w:val="22"/>
        </w:rPr>
        <w:t>`</w:t>
      </w:r>
      <w:r>
        <w:rPr>
          <w:spacing w:val="10"/>
          <w:w w:val="91"/>
          <w:sz w:val="22"/>
        </w:rPr>
        <w:t>o</w:t>
      </w:r>
      <w:r>
        <w:rPr>
          <w:spacing w:val="10"/>
          <w:w w:val="98"/>
          <w:sz w:val="22"/>
        </w:rPr>
        <w:t>noma</w:t>
      </w:r>
      <w:r>
        <w:rPr>
          <w:spacing w:val="-3"/>
          <w:w w:val="109"/>
          <w:sz w:val="22"/>
        </w:rPr>
        <w:t> </w:t>
      </w:r>
      <w:r>
        <w:rPr>
          <w:w w:val="110"/>
          <w:sz w:val="22"/>
        </w:rPr>
        <w:t>de Barcelona, June 8-9, 2007, with Jordi </w:t>
      </w:r>
      <w:r>
        <w:rPr>
          <w:spacing w:val="18"/>
          <w:sz w:val="22"/>
        </w:rPr>
        <w:t>Mass</w:t>
      </w:r>
      <w:r>
        <w:rPr>
          <w:spacing w:val="-92"/>
          <w:w w:val="166"/>
          <w:sz w:val="22"/>
        </w:rPr>
        <w:t>´</w:t>
      </w:r>
      <w:r>
        <w:rPr>
          <w:spacing w:val="18"/>
          <w:w w:val="91"/>
          <w:sz w:val="22"/>
        </w:rPr>
        <w:t>o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and Flip Klijn.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42" w:lineRule="auto" w:before="178" w:after="0"/>
        <w:ind w:left="545" w:right="68" w:hanging="218"/>
        <w:jc w:val="left"/>
        <w:rPr>
          <w:sz w:val="22"/>
        </w:rPr>
      </w:pPr>
      <w:r>
        <w:rPr>
          <w:w w:val="105"/>
          <w:sz w:val="22"/>
        </w:rPr>
        <w:t>Organizer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departemental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seminar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series,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Universitat</w:t>
      </w:r>
      <w:r>
        <w:rPr>
          <w:spacing w:val="33"/>
          <w:w w:val="105"/>
          <w:sz w:val="22"/>
        </w:rPr>
        <w:t> </w:t>
      </w:r>
      <w:r>
        <w:rPr>
          <w:spacing w:val="12"/>
          <w:w w:val="108"/>
          <w:sz w:val="22"/>
        </w:rPr>
        <w:t>Aut</w:t>
      </w:r>
      <w:r>
        <w:rPr>
          <w:spacing w:val="-98"/>
          <w:w w:val="162"/>
          <w:sz w:val="22"/>
        </w:rPr>
        <w:t>`</w:t>
      </w:r>
      <w:r>
        <w:rPr>
          <w:spacing w:val="12"/>
          <w:w w:val="86"/>
          <w:sz w:val="22"/>
        </w:rPr>
        <w:t>o</w:t>
      </w:r>
      <w:r>
        <w:rPr>
          <w:spacing w:val="12"/>
          <w:w w:val="93"/>
          <w:sz w:val="22"/>
        </w:rPr>
        <w:t>noma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Barcelona,,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2004– </w:t>
      </w:r>
      <w:r>
        <w:rPr>
          <w:spacing w:val="-2"/>
          <w:w w:val="105"/>
          <w:sz w:val="22"/>
        </w:rPr>
        <w:t>2005,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2005–2006,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2006–2007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(seminars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series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co-organized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Institut</w:t>
      </w:r>
      <w:r>
        <w:rPr>
          <w:spacing w:val="-10"/>
          <w:w w:val="105"/>
          <w:sz w:val="22"/>
        </w:rPr>
        <w:t> </w:t>
      </w:r>
      <w:r>
        <w:rPr>
          <w:spacing w:val="9"/>
          <w:sz w:val="22"/>
        </w:rPr>
        <w:t>d’An</w:t>
      </w:r>
      <w:r>
        <w:rPr>
          <w:spacing w:val="-101"/>
          <w:w w:val="158"/>
          <w:sz w:val="22"/>
        </w:rPr>
        <w:t>`</w:t>
      </w:r>
      <w:r>
        <w:rPr>
          <w:spacing w:val="9"/>
          <w:w w:val="91"/>
          <w:sz w:val="22"/>
        </w:rPr>
        <w:t>a</w:t>
      </w:r>
      <w:r>
        <w:rPr>
          <w:spacing w:val="9"/>
          <w:sz w:val="22"/>
        </w:rPr>
        <w:t>lisi</w:t>
      </w:r>
      <w:r>
        <w:rPr>
          <w:spacing w:val="-9"/>
          <w:w w:val="104"/>
          <w:sz w:val="22"/>
        </w:rPr>
        <w:t> </w:t>
      </w:r>
      <w:r>
        <w:rPr>
          <w:spacing w:val="7"/>
          <w:w w:val="102"/>
          <w:sz w:val="22"/>
        </w:rPr>
        <w:t>Econ</w:t>
      </w:r>
      <w:r>
        <w:rPr>
          <w:spacing w:val="-103"/>
          <w:w w:val="162"/>
          <w:sz w:val="22"/>
        </w:rPr>
        <w:t>`</w:t>
      </w:r>
      <w:r>
        <w:rPr>
          <w:spacing w:val="7"/>
          <w:w w:val="86"/>
          <w:sz w:val="22"/>
        </w:rPr>
        <w:t>o</w:t>
      </w:r>
      <w:r>
        <w:rPr>
          <w:spacing w:val="7"/>
          <w:sz w:val="22"/>
        </w:rPr>
        <w:t>mica).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2240" w:h="15840"/>
          <w:pgMar w:header="0" w:footer="1404" w:top="1380" w:bottom="1600" w:left="1440" w:right="1080"/>
        </w:sectPr>
      </w:pP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240" w:lineRule="auto" w:before="69" w:after="0"/>
        <w:ind w:left="543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Teaching: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182" w:after="0"/>
        <w:ind w:left="1025" w:right="355" w:hanging="235"/>
        <w:jc w:val="left"/>
        <w:rPr>
          <w:sz w:val="22"/>
        </w:rPr>
      </w:pPr>
      <w:r>
        <w:rPr>
          <w:w w:val="105"/>
          <w:sz w:val="22"/>
        </w:rPr>
        <w:t>Market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Design: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Columbia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(undergraduate,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2017–present),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Baruch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College (undergraduate,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2015–2016;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MBA,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2016),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NYU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Stern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(Spring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2024,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2025).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</w:tabs>
        <w:spacing w:line="240" w:lineRule="auto" w:before="79" w:after="0"/>
        <w:ind w:left="1023" w:right="0" w:hanging="233"/>
        <w:jc w:val="left"/>
        <w:rPr>
          <w:sz w:val="22"/>
        </w:rPr>
      </w:pPr>
      <w:r>
        <w:rPr>
          <w:w w:val="105"/>
          <w:sz w:val="22"/>
        </w:rPr>
        <w:t>Game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Theory:</w:t>
      </w:r>
      <w:r>
        <w:rPr>
          <w:spacing w:val="59"/>
          <w:w w:val="105"/>
          <w:sz w:val="22"/>
        </w:rPr>
        <w:t> </w:t>
      </w:r>
      <w:r>
        <w:rPr>
          <w:w w:val="105"/>
          <w:sz w:val="22"/>
        </w:rPr>
        <w:t>Columbia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Univeristy,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(undergraduate,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Fall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2020).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</w:tabs>
        <w:spacing w:line="240" w:lineRule="auto" w:before="82" w:after="0"/>
        <w:ind w:left="1023" w:right="0" w:hanging="233"/>
        <w:jc w:val="left"/>
        <w:rPr>
          <w:sz w:val="22"/>
        </w:rPr>
      </w:pPr>
      <w:r>
        <w:rPr>
          <w:w w:val="110"/>
          <w:sz w:val="22"/>
        </w:rPr>
        <w:t>Micro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II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(MA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Economics),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Columbia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(2022–present).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</w:tabs>
        <w:spacing w:line="240" w:lineRule="auto" w:before="83" w:after="0"/>
        <w:ind w:left="1023" w:right="0" w:hanging="233"/>
        <w:jc w:val="left"/>
        <w:rPr>
          <w:sz w:val="22"/>
        </w:rPr>
      </w:pPr>
      <w:r>
        <w:rPr>
          <w:w w:val="110"/>
          <w:sz w:val="22"/>
        </w:rPr>
        <w:t>Firms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Market: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NYU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Stern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(MBA,</w:t>
      </w:r>
      <w:r>
        <w:rPr>
          <w:spacing w:val="25"/>
          <w:w w:val="110"/>
          <w:sz w:val="22"/>
        </w:rPr>
        <w:t> </w:t>
      </w:r>
      <w:r>
        <w:rPr>
          <w:spacing w:val="-2"/>
          <w:w w:val="110"/>
          <w:sz w:val="22"/>
        </w:rPr>
        <w:t>2019).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82" w:after="0"/>
        <w:ind w:left="1025" w:right="357" w:hanging="235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Microecomics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Macroeconomics,</w:t>
      </w:r>
      <w:r>
        <w:rPr>
          <w:spacing w:val="80"/>
          <w:sz w:val="22"/>
        </w:rPr>
        <w:t> </w:t>
      </w:r>
      <w:r>
        <w:rPr>
          <w:sz w:val="22"/>
        </w:rPr>
        <w:t>exectutive</w:t>
      </w:r>
      <w:r>
        <w:rPr>
          <w:spacing w:val="80"/>
          <w:sz w:val="22"/>
        </w:rPr>
        <w:t> </w:t>
      </w:r>
      <w:r>
        <w:rPr>
          <w:sz w:val="22"/>
        </w:rPr>
        <w:t>MBA,</w:t>
      </w:r>
      <w:r>
        <w:rPr>
          <w:spacing w:val="80"/>
          <w:sz w:val="22"/>
        </w:rPr>
        <w:t> </w:t>
      </w:r>
      <w:r>
        <w:rPr>
          <w:sz w:val="22"/>
        </w:rPr>
        <w:t>Baruch</w:t>
      </w:r>
      <w:r>
        <w:rPr>
          <w:spacing w:val="80"/>
          <w:sz w:val="22"/>
        </w:rPr>
        <w:t> </w:t>
      </w:r>
      <w:r>
        <w:rPr>
          <w:sz w:val="22"/>
        </w:rPr>
        <w:t>College, </w:t>
      </w:r>
      <w:r>
        <w:rPr>
          <w:spacing w:val="-2"/>
          <w:sz w:val="22"/>
        </w:rPr>
        <w:t>2017–present.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</w:tabs>
        <w:spacing w:line="240" w:lineRule="auto" w:before="79" w:after="0"/>
        <w:ind w:left="1023" w:right="0" w:hanging="233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seminar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(Bitcoin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cryptocurrencies),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Columbia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Fall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2019.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82" w:after="0"/>
        <w:ind w:left="1025" w:right="358" w:hanging="235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cryptocurrencies,”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school,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Universidad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los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Andes,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Uni- versidad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Rosario,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Pontifica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Universidad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Javeriana,</w:t>
      </w:r>
      <w:r>
        <w:rPr>
          <w:spacing w:val="40"/>
          <w:w w:val="105"/>
          <w:sz w:val="22"/>
        </w:rPr>
        <w:t> </w:t>
      </w:r>
      <w:r>
        <w:rPr>
          <w:spacing w:val="13"/>
          <w:w w:val="97"/>
          <w:sz w:val="22"/>
        </w:rPr>
        <w:t>Botot</w:t>
      </w:r>
      <w:r>
        <w:rPr>
          <w:spacing w:val="-97"/>
          <w:w w:val="158"/>
          <w:sz w:val="22"/>
        </w:rPr>
        <w:t>´</w:t>
      </w:r>
      <w:r>
        <w:rPr>
          <w:spacing w:val="13"/>
          <w:w w:val="92"/>
          <w:sz w:val="22"/>
        </w:rPr>
        <w:t>a</w:t>
      </w:r>
      <w:r>
        <w:rPr>
          <w:spacing w:val="13"/>
          <w:w w:val="99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2021.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79" w:after="0"/>
        <w:ind w:left="1025" w:right="360" w:hanging="235"/>
        <w:jc w:val="left"/>
        <w:rPr>
          <w:sz w:val="22"/>
        </w:rPr>
      </w:pPr>
      <w:r>
        <w:rPr>
          <w:w w:val="110"/>
          <w:sz w:val="22"/>
        </w:rPr>
        <w:t>“Economics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cryptocurrencies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blockchain,”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Barcelona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GSE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summer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school,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July </w:t>
      </w:r>
      <w:r>
        <w:rPr>
          <w:spacing w:val="-4"/>
          <w:w w:val="110"/>
          <w:sz w:val="22"/>
        </w:rPr>
        <w:t>2019.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79" w:after="0"/>
        <w:ind w:left="1025" w:right="359" w:hanging="235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cryptocurrencies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blockchain,”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Austria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Summe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School, August 2018 (joint with Hanna Halaburda)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</w:tabs>
        <w:spacing w:line="240" w:lineRule="auto" w:before="80" w:after="0"/>
        <w:ind w:left="1023" w:right="0" w:hanging="233"/>
        <w:jc w:val="left"/>
        <w:rPr>
          <w:sz w:val="22"/>
        </w:rPr>
      </w:pPr>
      <w:r>
        <w:rPr>
          <w:w w:val="105"/>
          <w:sz w:val="22"/>
        </w:rPr>
        <w:t>Competition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Regulation,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executive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DBA,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Baruch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College,</w:t>
      </w:r>
      <w:r>
        <w:rPr>
          <w:spacing w:val="41"/>
          <w:w w:val="105"/>
          <w:sz w:val="22"/>
        </w:rPr>
        <w:t> </w:t>
      </w:r>
      <w:r>
        <w:rPr>
          <w:spacing w:val="-2"/>
          <w:w w:val="105"/>
          <w:sz w:val="22"/>
        </w:rPr>
        <w:t>2018–2019.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</w:tabs>
        <w:spacing w:line="240" w:lineRule="auto" w:before="82" w:after="0"/>
        <w:ind w:left="1023" w:right="0" w:hanging="233"/>
        <w:jc w:val="left"/>
        <w:rPr>
          <w:sz w:val="22"/>
        </w:rPr>
      </w:pPr>
      <w:r>
        <w:rPr>
          <w:w w:val="105"/>
          <w:sz w:val="22"/>
        </w:rPr>
        <w:t>Introduction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Econometrics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(undergraduate),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Baruch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College,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2013–2018.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82" w:after="0"/>
        <w:ind w:left="1025" w:right="355" w:hanging="235"/>
        <w:jc w:val="left"/>
        <w:rPr>
          <w:sz w:val="22"/>
        </w:rPr>
      </w:pPr>
      <w:r>
        <w:rPr>
          <w:w w:val="105"/>
          <w:sz w:val="22"/>
        </w:rPr>
        <w:t>Microeconomics (PhD), Baruch College, 2014–2015, 2015–2016; CUNY Graduate Center </w:t>
      </w:r>
      <w:r>
        <w:rPr>
          <w:spacing w:val="-2"/>
          <w:w w:val="105"/>
          <w:sz w:val="22"/>
        </w:rPr>
        <w:t>2018-2019;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79" w:after="0"/>
        <w:ind w:left="1025" w:right="329" w:hanging="235"/>
        <w:jc w:val="left"/>
        <w:rPr>
          <w:sz w:val="22"/>
        </w:rPr>
      </w:pPr>
      <w:r>
        <w:rPr>
          <w:w w:val="105"/>
          <w:sz w:val="22"/>
        </w:rPr>
        <w:t>Advanced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Micro-Economics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(undergraduate),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Universitat</w:t>
      </w:r>
      <w:r>
        <w:rPr>
          <w:spacing w:val="-10"/>
          <w:w w:val="105"/>
          <w:sz w:val="22"/>
        </w:rPr>
        <w:t> </w:t>
      </w:r>
      <w:r>
        <w:rPr>
          <w:spacing w:val="12"/>
          <w:w w:val="108"/>
          <w:sz w:val="22"/>
        </w:rPr>
        <w:t>Aut</w:t>
      </w:r>
      <w:r>
        <w:rPr>
          <w:spacing w:val="-98"/>
          <w:w w:val="162"/>
          <w:sz w:val="22"/>
        </w:rPr>
        <w:t>`</w:t>
      </w:r>
      <w:r>
        <w:rPr>
          <w:spacing w:val="12"/>
          <w:w w:val="86"/>
          <w:sz w:val="22"/>
        </w:rPr>
        <w:t>o</w:t>
      </w:r>
      <w:r>
        <w:rPr>
          <w:spacing w:val="12"/>
          <w:w w:val="93"/>
          <w:sz w:val="22"/>
        </w:rPr>
        <w:t>noma</w:t>
      </w:r>
      <w:r>
        <w:rPr>
          <w:spacing w:val="-8"/>
          <w:w w:val="104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Barcelona,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2004– 2005, 2005–2006.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79" w:after="0"/>
        <w:ind w:left="1025" w:right="354" w:hanging="235"/>
        <w:jc w:val="left"/>
        <w:rPr>
          <w:sz w:val="22"/>
        </w:rPr>
      </w:pPr>
      <w:r>
        <w:rPr>
          <w:w w:val="105"/>
          <w:sz w:val="22"/>
        </w:rPr>
        <w:t>Game</w:t>
      </w:r>
      <w:r>
        <w:rPr>
          <w:w w:val="105"/>
          <w:sz w:val="22"/>
        </w:rPr>
        <w:t> Theory</w:t>
      </w:r>
      <w:r>
        <w:rPr>
          <w:w w:val="105"/>
          <w:sz w:val="22"/>
        </w:rPr>
        <w:t> (undergraduate),</w:t>
      </w:r>
      <w:r>
        <w:rPr>
          <w:w w:val="105"/>
          <w:sz w:val="22"/>
        </w:rPr>
        <w:t> Universitat</w:t>
      </w:r>
      <w:r>
        <w:rPr>
          <w:w w:val="105"/>
          <w:sz w:val="22"/>
        </w:rPr>
        <w:t> </w:t>
      </w:r>
      <w:r>
        <w:rPr>
          <w:spacing w:val="12"/>
          <w:w w:val="108"/>
          <w:sz w:val="22"/>
        </w:rPr>
        <w:t>Aut</w:t>
      </w:r>
      <w:r>
        <w:rPr>
          <w:spacing w:val="-98"/>
          <w:w w:val="162"/>
          <w:sz w:val="22"/>
        </w:rPr>
        <w:t>`</w:t>
      </w:r>
      <w:r>
        <w:rPr>
          <w:spacing w:val="12"/>
          <w:w w:val="86"/>
          <w:sz w:val="22"/>
        </w:rPr>
        <w:t>o</w:t>
      </w:r>
      <w:r>
        <w:rPr>
          <w:spacing w:val="12"/>
          <w:w w:val="93"/>
          <w:sz w:val="22"/>
        </w:rPr>
        <w:t>noma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de</w:t>
      </w:r>
      <w:r>
        <w:rPr>
          <w:w w:val="105"/>
          <w:sz w:val="22"/>
        </w:rPr>
        <w:t> Barcelona,</w:t>
      </w:r>
      <w:r>
        <w:rPr>
          <w:w w:val="105"/>
          <w:sz w:val="22"/>
        </w:rPr>
        <w:t> 2002–2003,</w:t>
      </w:r>
      <w:r>
        <w:rPr>
          <w:w w:val="105"/>
          <w:sz w:val="22"/>
        </w:rPr>
        <w:t> 2003– </w:t>
      </w:r>
      <w:r>
        <w:rPr>
          <w:spacing w:val="-4"/>
          <w:w w:val="105"/>
          <w:sz w:val="22"/>
        </w:rPr>
        <w:t>2004.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79" w:after="0"/>
        <w:ind w:left="1025" w:right="356" w:hanging="235"/>
        <w:jc w:val="left"/>
        <w:rPr>
          <w:sz w:val="22"/>
        </w:rPr>
      </w:pPr>
      <w:r>
        <w:rPr>
          <w:w w:val="105"/>
          <w:sz w:val="22"/>
        </w:rPr>
        <w:t>Introduction to Quantitative Economics (undergraduate), University of Warwick, 2001– </w:t>
      </w:r>
      <w:r>
        <w:rPr>
          <w:spacing w:val="-4"/>
          <w:w w:val="105"/>
          <w:sz w:val="22"/>
        </w:rPr>
        <w:t>2002.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</w:tabs>
        <w:spacing w:line="240" w:lineRule="auto" w:before="80" w:after="0"/>
        <w:ind w:left="1023" w:right="0" w:hanging="233"/>
        <w:jc w:val="left"/>
        <w:rPr>
          <w:sz w:val="22"/>
        </w:rPr>
      </w:pPr>
      <w:r>
        <w:rPr>
          <w:w w:val="105"/>
          <w:sz w:val="22"/>
        </w:rPr>
        <w:t>Matching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(undergraduate),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Warwick,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2001–2002.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</w:tabs>
        <w:spacing w:line="240" w:lineRule="auto" w:before="82" w:after="0"/>
        <w:ind w:left="1023" w:right="0" w:hanging="233"/>
        <w:jc w:val="left"/>
        <w:rPr>
          <w:sz w:val="22"/>
        </w:rPr>
      </w:pPr>
      <w:r>
        <w:rPr>
          <w:w w:val="105"/>
          <w:sz w:val="22"/>
        </w:rPr>
        <w:t>Contract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(undergraduate),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Warwick,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2001–2002.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</w:tabs>
        <w:spacing w:line="240" w:lineRule="auto" w:before="82" w:after="0"/>
        <w:ind w:left="1023" w:right="0" w:hanging="233"/>
        <w:jc w:val="left"/>
        <w:rPr>
          <w:sz w:val="22"/>
        </w:rPr>
      </w:pPr>
      <w:r>
        <w:rPr>
          <w:w w:val="105"/>
          <w:sz w:val="22"/>
        </w:rPr>
        <w:t>International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Trade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(undergraduate),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Universitat</w:t>
      </w:r>
      <w:r>
        <w:rPr>
          <w:spacing w:val="19"/>
          <w:w w:val="105"/>
          <w:sz w:val="22"/>
        </w:rPr>
        <w:t> </w:t>
      </w:r>
      <w:r>
        <w:rPr>
          <w:spacing w:val="12"/>
          <w:w w:val="108"/>
          <w:sz w:val="22"/>
        </w:rPr>
        <w:t>Aut</w:t>
      </w:r>
      <w:r>
        <w:rPr>
          <w:spacing w:val="-98"/>
          <w:w w:val="162"/>
          <w:sz w:val="22"/>
        </w:rPr>
        <w:t>`</w:t>
      </w:r>
      <w:r>
        <w:rPr>
          <w:spacing w:val="12"/>
          <w:w w:val="86"/>
          <w:sz w:val="22"/>
        </w:rPr>
        <w:t>o</w:t>
      </w:r>
      <w:r>
        <w:rPr>
          <w:spacing w:val="12"/>
          <w:w w:val="93"/>
          <w:sz w:val="22"/>
        </w:rPr>
        <w:t>noma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Barcelona,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2006–2011.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82" w:after="0"/>
        <w:ind w:left="1025" w:right="356" w:hanging="235"/>
        <w:jc w:val="left"/>
        <w:rPr>
          <w:sz w:val="22"/>
        </w:rPr>
      </w:pPr>
      <w:r>
        <w:rPr>
          <w:w w:val="105"/>
          <w:sz w:val="22"/>
        </w:rPr>
        <w:t>General Equilibrium (graduate), Universitat </w:t>
      </w:r>
      <w:r>
        <w:rPr>
          <w:spacing w:val="12"/>
          <w:w w:val="108"/>
          <w:sz w:val="22"/>
        </w:rPr>
        <w:t>Aut</w:t>
      </w:r>
      <w:r>
        <w:rPr>
          <w:spacing w:val="-98"/>
          <w:w w:val="162"/>
          <w:sz w:val="22"/>
        </w:rPr>
        <w:t>`</w:t>
      </w:r>
      <w:r>
        <w:rPr>
          <w:spacing w:val="12"/>
          <w:w w:val="86"/>
          <w:sz w:val="22"/>
        </w:rPr>
        <w:t>o</w:t>
      </w:r>
      <w:r>
        <w:rPr>
          <w:spacing w:val="12"/>
          <w:w w:val="93"/>
          <w:sz w:val="22"/>
        </w:rPr>
        <w:t>noma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de Barcelona 2009–2010, 2010– 2011, 2011–2012;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79" w:after="0"/>
        <w:ind w:left="1025" w:right="271" w:hanging="235"/>
        <w:jc w:val="left"/>
        <w:rPr>
          <w:sz w:val="22"/>
        </w:rPr>
      </w:pPr>
      <w:r>
        <w:rPr>
          <w:w w:val="105"/>
          <w:sz w:val="22"/>
        </w:rPr>
        <w:t>Social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Choice/market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design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(undergraduate),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Universitat</w:t>
      </w:r>
      <w:r>
        <w:rPr>
          <w:spacing w:val="-8"/>
          <w:w w:val="105"/>
          <w:sz w:val="22"/>
        </w:rPr>
        <w:t> </w:t>
      </w:r>
      <w:r>
        <w:rPr>
          <w:spacing w:val="12"/>
          <w:w w:val="108"/>
          <w:sz w:val="22"/>
        </w:rPr>
        <w:t>Aut</w:t>
      </w:r>
      <w:r>
        <w:rPr>
          <w:spacing w:val="-98"/>
          <w:w w:val="162"/>
          <w:sz w:val="22"/>
        </w:rPr>
        <w:t>`</w:t>
      </w:r>
      <w:r>
        <w:rPr>
          <w:spacing w:val="12"/>
          <w:w w:val="86"/>
          <w:sz w:val="22"/>
        </w:rPr>
        <w:t>o</w:t>
      </w:r>
      <w:r>
        <w:rPr>
          <w:spacing w:val="12"/>
          <w:w w:val="93"/>
          <w:sz w:val="22"/>
        </w:rPr>
        <w:t>noma</w:t>
      </w:r>
      <w:r>
        <w:rPr>
          <w:spacing w:val="-6"/>
          <w:w w:val="104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Barcelona,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2008– </w:t>
      </w:r>
      <w:r>
        <w:rPr>
          <w:spacing w:val="-4"/>
          <w:w w:val="105"/>
          <w:sz w:val="22"/>
        </w:rPr>
        <w:t>2009.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</w:tabs>
        <w:spacing w:line="240" w:lineRule="auto" w:before="79" w:after="0"/>
        <w:ind w:left="1023" w:right="0" w:hanging="233"/>
        <w:jc w:val="left"/>
        <w:rPr>
          <w:sz w:val="22"/>
        </w:rPr>
      </w:pPr>
      <w:r>
        <w:rPr>
          <w:w w:val="105"/>
          <w:sz w:val="22"/>
        </w:rPr>
        <w:t>Contract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(undergraduate),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2009–2010.</w:t>
      </w:r>
    </w:p>
    <w:p>
      <w:pPr>
        <w:pStyle w:val="ListParagraph"/>
        <w:numPr>
          <w:ilvl w:val="1"/>
          <w:numId w:val="5"/>
        </w:numPr>
        <w:tabs>
          <w:tab w:pos="1023" w:val="left" w:leader="none"/>
          <w:tab w:pos="1025" w:val="left" w:leader="none"/>
        </w:tabs>
        <w:spacing w:line="242" w:lineRule="auto" w:before="83" w:after="0"/>
        <w:ind w:left="1025" w:right="355" w:hanging="235"/>
        <w:jc w:val="left"/>
        <w:rPr>
          <w:sz w:val="22"/>
        </w:rPr>
      </w:pPr>
      <w:r>
        <w:rPr>
          <w:w w:val="105"/>
          <w:sz w:val="22"/>
        </w:rPr>
        <w:t>Contract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(undergraduate),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Barcelona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Graduate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2011– </w:t>
      </w:r>
      <w:r>
        <w:rPr>
          <w:spacing w:val="-4"/>
          <w:w w:val="105"/>
          <w:sz w:val="22"/>
        </w:rPr>
        <w:t>2012.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42" w:lineRule="auto" w:before="178" w:after="0"/>
        <w:ind w:left="545" w:right="356" w:hanging="218"/>
        <w:jc w:val="left"/>
        <w:rPr>
          <w:sz w:val="22"/>
        </w:rPr>
      </w:pPr>
      <w:r>
        <w:rPr>
          <w:w w:val="105"/>
          <w:sz w:val="22"/>
        </w:rPr>
        <w:t>Coordinator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9"/>
          <w:w w:val="105"/>
          <w:sz w:val="22"/>
        </w:rPr>
        <w:t> </w:t>
      </w:r>
      <w:r>
        <w:rPr>
          <w:i/>
          <w:w w:val="105"/>
          <w:sz w:val="22"/>
        </w:rPr>
        <w:t>Micro-Economic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Workshop</w:t>
      </w:r>
      <w:r>
        <w:rPr>
          <w:w w:val="105"/>
          <w:sz w:val="22"/>
        </w:rPr>
        <w:t>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Universitat</w:t>
      </w:r>
      <w:r>
        <w:rPr>
          <w:spacing w:val="30"/>
          <w:w w:val="105"/>
          <w:sz w:val="22"/>
        </w:rPr>
        <w:t> </w:t>
      </w:r>
      <w:r>
        <w:rPr>
          <w:spacing w:val="12"/>
          <w:w w:val="108"/>
          <w:sz w:val="22"/>
        </w:rPr>
        <w:t>Aut</w:t>
      </w:r>
      <w:r>
        <w:rPr>
          <w:spacing w:val="-98"/>
          <w:w w:val="162"/>
          <w:sz w:val="22"/>
        </w:rPr>
        <w:t>`</w:t>
      </w:r>
      <w:r>
        <w:rPr>
          <w:spacing w:val="12"/>
          <w:w w:val="86"/>
          <w:sz w:val="22"/>
        </w:rPr>
        <w:t>o</w:t>
      </w:r>
      <w:r>
        <w:rPr>
          <w:spacing w:val="12"/>
          <w:w w:val="93"/>
          <w:sz w:val="22"/>
        </w:rPr>
        <w:t>noma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Barcelona,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2000– </w:t>
      </w:r>
      <w:r>
        <w:rPr>
          <w:spacing w:val="-2"/>
          <w:w w:val="105"/>
          <w:sz w:val="22"/>
        </w:rPr>
        <w:t>2001;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2240" w:h="15840"/>
          <w:pgMar w:header="0" w:footer="1404" w:top="1380" w:bottom="1600" w:left="1440" w:right="1080"/>
        </w:sectPr>
      </w:pP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42" w:lineRule="auto" w:before="69" w:after="0"/>
        <w:ind w:left="545" w:right="353" w:hanging="218"/>
        <w:jc w:val="both"/>
        <w:rPr>
          <w:sz w:val="22"/>
        </w:rPr>
      </w:pPr>
      <w:r>
        <w:rPr>
          <w:w w:val="110"/>
          <w:sz w:val="22"/>
        </w:rPr>
        <w:t>Attended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Conferences: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Social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Choice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Welfare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(Paris,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2024),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Conference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Mechanism 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Institution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Design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(Budapest,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204),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Design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(Girona,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2023),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Social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Choice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 Welfare</w:t>
      </w:r>
      <w:r>
        <w:rPr>
          <w:w w:val="110"/>
          <w:sz w:val="22"/>
        </w:rPr>
        <w:t> (Mexico,</w:t>
      </w:r>
      <w:r>
        <w:rPr>
          <w:w w:val="110"/>
          <w:sz w:val="22"/>
        </w:rPr>
        <w:t> 2022),</w:t>
      </w:r>
      <w:r>
        <w:rPr>
          <w:w w:val="110"/>
          <w:sz w:val="22"/>
        </w:rPr>
        <w:t> SAET</w:t>
      </w:r>
      <w:r>
        <w:rPr>
          <w:w w:val="110"/>
          <w:sz w:val="22"/>
        </w:rPr>
        <w:t> (Faro,</w:t>
      </w:r>
      <w:r>
        <w:rPr>
          <w:w w:val="110"/>
          <w:sz w:val="22"/>
        </w:rPr>
        <w:t> 2017),</w:t>
      </w:r>
      <w:r>
        <w:rPr>
          <w:w w:val="110"/>
          <w:sz w:val="22"/>
        </w:rPr>
        <w:t> North</w:t>
      </w:r>
      <w:r>
        <w:rPr>
          <w:w w:val="110"/>
          <w:sz w:val="22"/>
        </w:rPr>
        <w:t> American</w:t>
      </w:r>
      <w:r>
        <w:rPr>
          <w:w w:val="110"/>
          <w:sz w:val="22"/>
        </w:rPr>
        <w:t> Econometric</w:t>
      </w:r>
      <w:r>
        <w:rPr>
          <w:w w:val="110"/>
          <w:sz w:val="22"/>
        </w:rPr>
        <w:t> Society</w:t>
      </w:r>
      <w:r>
        <w:rPr>
          <w:w w:val="110"/>
          <w:sz w:val="22"/>
        </w:rPr>
        <w:t> Winter </w:t>
      </w:r>
      <w:r>
        <w:rPr>
          <w:sz w:val="22"/>
        </w:rPr>
        <w:t>Meeting (2017), Social Choice and Welfare (2014), Electronic Commerce Conference (2014), </w:t>
      </w:r>
      <w:r>
        <w:rPr>
          <w:spacing w:val="-2"/>
          <w:w w:val="110"/>
          <w:sz w:val="22"/>
        </w:rPr>
        <w:t>Institutions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Governmental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Practices: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Theory,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Simulations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Applications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(2015).</w:t>
      </w:r>
      <w:r>
        <w:rPr>
          <w:spacing w:val="18"/>
          <w:w w:val="110"/>
          <w:sz w:val="22"/>
        </w:rPr>
        <w:t> </w:t>
      </w:r>
      <w:r>
        <w:rPr>
          <w:spacing w:val="-2"/>
          <w:w w:val="110"/>
          <w:sz w:val="22"/>
        </w:rPr>
        <w:t>Con- </w:t>
      </w:r>
      <w:r>
        <w:rPr>
          <w:sz w:val="22"/>
        </w:rPr>
        <w:t>ference of the Society for Economic Design (2011), Econometric Society World Congress (2000, </w:t>
      </w:r>
      <w:r>
        <w:rPr>
          <w:w w:val="110"/>
          <w:sz w:val="22"/>
        </w:rPr>
        <w:t>2010),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workshop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matching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honor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Marilda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Sotomayor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Alvin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Roth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(Duke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Univer- sity,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2010),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Electronic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Commerce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(2014),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Game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World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Congress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(2004,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2008,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2012), European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Meeting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Econometric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Society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(2008),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Conference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Society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Social </w:t>
      </w:r>
      <w:r>
        <w:rPr>
          <w:spacing w:val="-2"/>
          <w:w w:val="110"/>
          <w:sz w:val="22"/>
        </w:rPr>
        <w:t>Choice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Welfare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(2004,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2006,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2008,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2010,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2014),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ESSET-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Gerzensee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(2006),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Society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for</w:t>
      </w:r>
    </w:p>
    <w:p>
      <w:pPr>
        <w:pStyle w:val="BodyText"/>
        <w:spacing w:line="266" w:lineRule="exact"/>
        <w:jc w:val="both"/>
      </w:pPr>
      <w:r>
        <w:rPr>
          <w:w w:val="105"/>
        </w:rPr>
        <w:t>Economic</w:t>
      </w:r>
      <w:r>
        <w:rPr>
          <w:spacing w:val="29"/>
          <w:w w:val="105"/>
        </w:rPr>
        <w:t> </w:t>
      </w:r>
      <w:r>
        <w:rPr>
          <w:w w:val="105"/>
        </w:rPr>
        <w:t>Design</w:t>
      </w:r>
      <w:r>
        <w:rPr>
          <w:spacing w:val="29"/>
          <w:w w:val="105"/>
        </w:rPr>
        <w:t> </w:t>
      </w:r>
      <w:r>
        <w:rPr>
          <w:w w:val="105"/>
        </w:rPr>
        <w:t>(2010,</w:t>
      </w:r>
      <w:r>
        <w:rPr>
          <w:spacing w:val="33"/>
          <w:w w:val="105"/>
        </w:rPr>
        <w:t> </w:t>
      </w:r>
      <w:r>
        <w:rPr>
          <w:w w:val="105"/>
        </w:rPr>
        <w:t>2004,</w:t>
      </w:r>
      <w:r>
        <w:rPr>
          <w:spacing w:val="34"/>
          <w:w w:val="105"/>
        </w:rPr>
        <w:t> </w:t>
      </w:r>
      <w:r>
        <w:rPr>
          <w:w w:val="105"/>
        </w:rPr>
        <w:t>2002).</w:t>
      </w:r>
      <w:r>
        <w:rPr>
          <w:spacing w:val="62"/>
          <w:w w:val="150"/>
        </w:rPr>
        <w:t> </w:t>
      </w:r>
      <w:r>
        <w:rPr>
          <w:w w:val="105"/>
        </w:rPr>
        <w:t>Coalition</w:t>
      </w:r>
      <w:r>
        <w:rPr>
          <w:spacing w:val="29"/>
          <w:w w:val="105"/>
        </w:rPr>
        <w:t> </w:t>
      </w:r>
      <w:r>
        <w:rPr>
          <w:w w:val="105"/>
        </w:rPr>
        <w:t>Theory</w:t>
      </w:r>
      <w:r>
        <w:rPr>
          <w:spacing w:val="29"/>
          <w:w w:val="105"/>
        </w:rPr>
        <w:t> </w:t>
      </w:r>
      <w:r>
        <w:rPr>
          <w:w w:val="105"/>
        </w:rPr>
        <w:t>Network</w:t>
      </w:r>
      <w:r>
        <w:rPr>
          <w:spacing w:val="29"/>
          <w:w w:val="105"/>
        </w:rPr>
        <w:t> </w:t>
      </w:r>
      <w:r>
        <w:rPr>
          <w:w w:val="105"/>
        </w:rPr>
        <w:t>(2009,</w:t>
      </w:r>
      <w:r>
        <w:rPr>
          <w:spacing w:val="34"/>
          <w:w w:val="105"/>
        </w:rPr>
        <w:t> </w:t>
      </w:r>
      <w:r>
        <w:rPr>
          <w:w w:val="105"/>
        </w:rPr>
        <w:t>2007,</w:t>
      </w:r>
      <w:r>
        <w:rPr>
          <w:spacing w:val="34"/>
          <w:w w:val="105"/>
        </w:rPr>
        <w:t> </w:t>
      </w:r>
      <w:r>
        <w:rPr>
          <w:w w:val="105"/>
        </w:rPr>
        <w:t>2006,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2005),</w:t>
      </w:r>
    </w:p>
    <w:p>
      <w:pPr>
        <w:pStyle w:val="BodyText"/>
        <w:spacing w:before="3"/>
        <w:jc w:val="both"/>
      </w:pPr>
      <w:r>
        <w:rPr/>
        <w:t>Public</w:t>
      </w:r>
      <w:r>
        <w:rPr>
          <w:spacing w:val="42"/>
        </w:rPr>
        <w:t> </w:t>
      </w:r>
      <w:r>
        <w:rPr/>
        <w:t>Economic</w:t>
      </w:r>
      <w:r>
        <w:rPr>
          <w:spacing w:val="42"/>
        </w:rPr>
        <w:t> </w:t>
      </w:r>
      <w:r>
        <w:rPr/>
        <w:t>Theory</w:t>
      </w:r>
      <w:r>
        <w:rPr>
          <w:spacing w:val="43"/>
        </w:rPr>
        <w:t> </w:t>
      </w:r>
      <w:r>
        <w:rPr/>
        <w:t>Conference</w:t>
      </w:r>
      <w:r>
        <w:rPr>
          <w:spacing w:val="42"/>
        </w:rPr>
        <w:t> </w:t>
      </w:r>
      <w:r>
        <w:rPr/>
        <w:t>(2012,</w:t>
      </w:r>
      <w:r>
        <w:rPr>
          <w:spacing w:val="42"/>
        </w:rPr>
        <w:t> </w:t>
      </w:r>
      <w:r>
        <w:rPr/>
        <w:t>2012,</w:t>
      </w:r>
      <w:r>
        <w:rPr>
          <w:spacing w:val="43"/>
        </w:rPr>
        <w:t> </w:t>
      </w:r>
      <w:r>
        <w:rPr/>
        <w:t>2006,</w:t>
      </w:r>
      <w:r>
        <w:rPr>
          <w:spacing w:val="42"/>
        </w:rPr>
        <w:t> </w:t>
      </w:r>
      <w:r>
        <w:rPr/>
        <w:t>2005,</w:t>
      </w:r>
      <w:r>
        <w:rPr>
          <w:spacing w:val="43"/>
        </w:rPr>
        <w:t> </w:t>
      </w:r>
      <w:r>
        <w:rPr/>
        <w:t>2002,</w:t>
      </w:r>
      <w:r>
        <w:rPr>
          <w:spacing w:val="42"/>
        </w:rPr>
        <w:t> </w:t>
      </w:r>
      <w:r>
        <w:rPr>
          <w:spacing w:val="-2"/>
        </w:rPr>
        <w:t>2001).</w:t>
      </w:r>
    </w:p>
    <w:sectPr>
      <w:pgSz w:w="12240" w:h="15840"/>
      <w:pgMar w:header="0" w:footer="1404" w:top="1380" w:bottom="16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3813467</wp:posOffset>
              </wp:positionH>
              <wp:positionV relativeFrom="page">
                <wp:posOffset>9027390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10.818176pt;width:12.5pt;height:12.95pt;mso-position-horizontal-relative:page;mso-position-vertical-relative:page;z-index:-158289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45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025" w:hanging="23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6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3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6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5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5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5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num w:numId="1">
    <w:abstractNumId w:val="0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4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545" w:hanging="23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guillaume.haeringer@baruch.cuny.edu" TargetMode="External"/><Relationship Id="rId7" Type="http://schemas.openxmlformats.org/officeDocument/2006/relationships/hyperlink" Target="http://research.barcelonagse.eu/Calvo-Armengol-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2025-12-06T05:52:21Z</dcterms:created>
  <dcterms:modified xsi:type="dcterms:W3CDTF">2025-12-06T05:52:21Z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