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6"/>
        <w:ind w:right="764"/>
        <w:jc w:val="right"/>
      </w:pPr>
      <w:r>
        <w:rPr/>
        <w:t>September</w:t>
      </w:r>
      <w:r>
        <w:rPr>
          <w:spacing w:val="-4"/>
        </w:rPr>
        <w:t> 2017</w:t>
      </w:r>
    </w:p>
    <w:p>
      <w:pPr>
        <w:pStyle w:val="Title"/>
      </w:pPr>
      <w:r>
        <w:rPr/>
        <w:t>Murat</w:t>
      </w:r>
      <w:r>
        <w:rPr>
          <w:spacing w:val="25"/>
        </w:rPr>
        <w:t> </w:t>
      </w:r>
      <w:r>
        <w:rPr>
          <w:spacing w:val="-2"/>
        </w:rPr>
        <w:t>Iyigun</w:t>
      </w:r>
    </w:p>
    <w:p>
      <w:pPr>
        <w:pStyle w:val="BodyText"/>
        <w:spacing w:before="66"/>
        <w:rPr>
          <w:b/>
        </w:rPr>
      </w:pPr>
    </w:p>
    <w:p>
      <w:pPr>
        <w:pStyle w:val="BodyText"/>
        <w:tabs>
          <w:tab w:pos="1437" w:val="left" w:leader="none"/>
          <w:tab w:pos="5397" w:val="left" w:leader="none"/>
        </w:tabs>
        <w:spacing w:before="1"/>
        <w:ind w:left="358"/>
      </w:pPr>
      <w:r>
        <w:rPr>
          <w:b/>
          <w:w w:val="85"/>
        </w:rPr>
        <w:t>E-</w:t>
      </w:r>
      <w:r>
        <w:rPr>
          <w:b/>
          <w:spacing w:val="-2"/>
        </w:rPr>
        <w:t>Mail:</w:t>
      </w:r>
      <w:r>
        <w:rPr>
          <w:b/>
        </w:rPr>
        <w:tab/>
      </w:r>
      <w:hyperlink r:id="rId5">
        <w:r>
          <w:rPr>
            <w:color w:val="0000FF"/>
            <w:spacing w:val="-2"/>
            <w:u w:val="single" w:color="0000FF"/>
          </w:rPr>
          <w:t>murat.iyigun@colorado.edu</w:t>
        </w:r>
      </w:hyperlink>
      <w:r>
        <w:rPr>
          <w:color w:val="0000FF"/>
        </w:rPr>
        <w:tab/>
      </w:r>
      <w:r>
        <w:rPr>
          <w:b/>
        </w:rPr>
        <w:t>URL:</w:t>
      </w:r>
      <w:r>
        <w:rPr>
          <w:b/>
          <w:spacing w:val="-3"/>
        </w:rPr>
        <w:t> </w:t>
      </w:r>
      <w:hyperlink r:id="rId6">
        <w:r>
          <w:rPr>
            <w:color w:val="0000FF"/>
            <w:spacing w:val="-2"/>
            <w:u w:val="single" w:color="0000FF"/>
          </w:rPr>
          <w:t>http://stripe.colorado.edu/~iyigun</w:t>
        </w:r>
      </w:hyperlink>
    </w:p>
    <w:p>
      <w:pPr>
        <w:pStyle w:val="BodyText"/>
        <w:spacing w:before="76"/>
      </w:pPr>
    </w:p>
    <w:p>
      <w:pPr>
        <w:spacing w:before="0"/>
        <w:ind w:left="358" w:right="0" w:firstLine="0"/>
        <w:jc w:val="left"/>
        <w:rPr>
          <w:sz w:val="24"/>
        </w:rPr>
      </w:pPr>
      <w:r>
        <w:rPr>
          <w:b/>
          <w:sz w:val="24"/>
        </w:rPr>
        <w:t>Citizenship:</w:t>
      </w:r>
      <w:r>
        <w:rPr>
          <w:b/>
          <w:spacing w:val="31"/>
          <w:sz w:val="24"/>
        </w:rPr>
        <w:t>  </w:t>
      </w:r>
      <w:r>
        <w:rPr>
          <w:sz w:val="24"/>
        </w:rPr>
        <w:t>U.</w:t>
      </w:r>
      <w:r>
        <w:rPr>
          <w:spacing w:val="-5"/>
          <w:sz w:val="24"/>
        </w:rPr>
        <w:t> </w:t>
      </w:r>
      <w:r>
        <w:rPr>
          <w:sz w:val="24"/>
        </w:rPr>
        <w:t>S.</w:t>
      </w:r>
      <w:r>
        <w:rPr>
          <w:spacing w:val="-6"/>
          <w:sz w:val="24"/>
        </w:rPr>
        <w:t> </w:t>
      </w:r>
      <w:r>
        <w:rPr>
          <w:sz w:val="24"/>
        </w:rPr>
        <w:t>&amp;</w:t>
      </w:r>
      <w:r>
        <w:rPr>
          <w:spacing w:val="-4"/>
          <w:sz w:val="24"/>
        </w:rPr>
        <w:t> </w:t>
      </w:r>
      <w:r>
        <w:rPr>
          <w:spacing w:val="-2"/>
          <w:sz w:val="24"/>
        </w:rPr>
        <w:t>Turkish</w:t>
      </w:r>
    </w:p>
    <w:p>
      <w:pPr>
        <w:pStyle w:val="BodyText"/>
        <w:spacing w:before="5"/>
      </w:pPr>
    </w:p>
    <w:p>
      <w:pPr>
        <w:pStyle w:val="Heading1"/>
        <w:jc w:val="both"/>
      </w:pPr>
      <w:r>
        <w:rPr>
          <w:spacing w:val="-2"/>
        </w:rPr>
        <w:t>Academic</w:t>
      </w:r>
      <w:r>
        <w:rPr>
          <w:spacing w:val="-6"/>
        </w:rPr>
        <w:t> </w:t>
      </w:r>
      <w:r>
        <w:rPr>
          <w:spacing w:val="-2"/>
        </w:rPr>
        <w:t>Positions:</w:t>
      </w:r>
    </w:p>
    <w:p>
      <w:pPr>
        <w:pStyle w:val="BodyText"/>
        <w:spacing w:line="275" w:lineRule="exact"/>
        <w:ind w:left="1078"/>
        <w:jc w:val="both"/>
      </w:pPr>
      <w:r>
        <w:rPr/>
        <w:t>Professor,</w:t>
      </w:r>
      <w:r>
        <w:rPr>
          <w:spacing w:val="-8"/>
        </w:rPr>
        <w:t> </w:t>
      </w:r>
      <w:r>
        <w:rPr/>
        <w:t>University</w:t>
      </w:r>
      <w:r>
        <w:rPr>
          <w:spacing w:val="-8"/>
        </w:rPr>
        <w:t> </w:t>
      </w:r>
      <w:r>
        <w:rPr/>
        <w:t>of</w:t>
      </w:r>
      <w:r>
        <w:rPr>
          <w:spacing w:val="-6"/>
        </w:rPr>
        <w:t> </w:t>
      </w:r>
      <w:r>
        <w:rPr/>
        <w:t>Colorado,</w:t>
      </w:r>
      <w:r>
        <w:rPr>
          <w:spacing w:val="-8"/>
        </w:rPr>
        <w:t> </w:t>
      </w:r>
      <w:r>
        <w:rPr/>
        <w:t>May</w:t>
      </w:r>
      <w:r>
        <w:rPr>
          <w:spacing w:val="-7"/>
        </w:rPr>
        <w:t> </w:t>
      </w:r>
      <w:r>
        <w:rPr>
          <w:spacing w:val="-2"/>
        </w:rPr>
        <w:t>2010.</w:t>
      </w:r>
    </w:p>
    <w:p>
      <w:pPr>
        <w:pStyle w:val="BodyText"/>
        <w:spacing w:line="242" w:lineRule="auto" w:before="3"/>
        <w:ind w:left="1078" w:right="749"/>
        <w:jc w:val="both"/>
      </w:pPr>
      <w:r>
        <w:rPr/>
        <w:t>Stanford Calderwood Endowed Chair, University of Colorado, August 2014 – May 2018. Research Associate, Center for International Development, Harvard University, July 2007. Research Fellow, Institute for the Study of Labor, Germany, September 2005.</w:t>
      </w:r>
    </w:p>
    <w:p>
      <w:pPr>
        <w:pStyle w:val="BodyText"/>
        <w:spacing w:line="242" w:lineRule="auto"/>
        <w:ind w:left="1078" w:right="779"/>
        <w:jc w:val="both"/>
      </w:pPr>
      <w:r>
        <w:rPr/>
        <w:t>Faculty Affiliate, Institute of Behavioral Studies, University of Colorado, August 2010. Faculty</w:t>
      </w:r>
      <w:r>
        <w:rPr>
          <w:spacing w:val="40"/>
        </w:rPr>
        <w:t> </w:t>
      </w:r>
      <w:r>
        <w:rPr/>
        <w:t>Fellow,</w:t>
      </w:r>
      <w:r>
        <w:rPr>
          <w:spacing w:val="40"/>
        </w:rPr>
        <w:t> </w:t>
      </w:r>
      <w:r>
        <w:rPr/>
        <w:t>Association</w:t>
      </w:r>
      <w:r>
        <w:rPr>
          <w:spacing w:val="40"/>
        </w:rPr>
        <w:t> </w:t>
      </w:r>
      <w:r>
        <w:rPr/>
        <w:t>for</w:t>
      </w:r>
      <w:r>
        <w:rPr>
          <w:spacing w:val="40"/>
        </w:rPr>
        <w:t> </w:t>
      </w:r>
      <w:r>
        <w:rPr/>
        <w:t>Analytical</w:t>
      </w:r>
      <w:r>
        <w:rPr>
          <w:spacing w:val="40"/>
        </w:rPr>
        <w:t> </w:t>
      </w:r>
      <w:r>
        <w:rPr/>
        <w:t>Learning</w:t>
      </w:r>
      <w:r>
        <w:rPr>
          <w:spacing w:val="40"/>
        </w:rPr>
        <w:t> </w:t>
      </w:r>
      <w:r>
        <w:rPr/>
        <w:t>on</w:t>
      </w:r>
      <w:r>
        <w:rPr>
          <w:spacing w:val="40"/>
        </w:rPr>
        <w:t> </w:t>
      </w:r>
      <w:r>
        <w:rPr/>
        <w:t>Islam</w:t>
      </w:r>
      <w:r>
        <w:rPr>
          <w:spacing w:val="40"/>
        </w:rPr>
        <w:t> </w:t>
      </w:r>
      <w:r>
        <w:rPr/>
        <w:t>and</w:t>
      </w:r>
      <w:r>
        <w:rPr>
          <w:spacing w:val="40"/>
        </w:rPr>
        <w:t> </w:t>
      </w:r>
      <w:r>
        <w:rPr/>
        <w:t>Muslim</w:t>
      </w:r>
      <w:r>
        <w:rPr>
          <w:spacing w:val="40"/>
        </w:rPr>
        <w:t> </w:t>
      </w:r>
      <w:r>
        <w:rPr/>
        <w:t>Societies,</w:t>
      </w:r>
    </w:p>
    <w:p>
      <w:pPr>
        <w:pStyle w:val="BodyText"/>
        <w:spacing w:line="275" w:lineRule="exact"/>
        <w:ind w:left="1680"/>
        <w:jc w:val="both"/>
      </w:pPr>
      <w:r>
        <w:rPr/>
        <w:t>July </w:t>
      </w:r>
      <w:r>
        <w:rPr>
          <w:spacing w:val="-2"/>
        </w:rPr>
        <w:t>2010.</w:t>
      </w:r>
    </w:p>
    <w:p>
      <w:pPr>
        <w:pStyle w:val="BodyText"/>
        <w:spacing w:line="242" w:lineRule="auto" w:before="1"/>
        <w:ind w:left="1798" w:right="1869" w:hanging="720"/>
        <w:jc w:val="both"/>
      </w:pPr>
      <w:r>
        <w:rPr/>
        <w:t>Founding Steering Committee Member, Association for Analytical Learning on Islam</w:t>
      </w:r>
      <w:r>
        <w:rPr>
          <w:spacing w:val="40"/>
        </w:rPr>
        <w:t> </w:t>
      </w:r>
      <w:r>
        <w:rPr/>
        <w:t>and Muslim Societies, July 2010 – May 2013.</w:t>
      </w:r>
    </w:p>
    <w:p>
      <w:pPr>
        <w:pStyle w:val="BodyText"/>
        <w:spacing w:before="7"/>
      </w:pPr>
    </w:p>
    <w:p>
      <w:pPr>
        <w:pStyle w:val="Heading1"/>
      </w:pPr>
      <w:r>
        <w:rPr>
          <w:spacing w:val="-2"/>
        </w:rPr>
        <w:t>Positions Held:</w:t>
      </w:r>
    </w:p>
    <w:p>
      <w:pPr>
        <w:spacing w:line="240" w:lineRule="auto" w:before="0"/>
        <w:ind w:left="1078" w:right="1449" w:firstLine="0"/>
        <w:jc w:val="left"/>
        <w:rPr>
          <w:sz w:val="24"/>
        </w:rPr>
      </w:pPr>
      <w:r>
        <w:rPr>
          <w:sz w:val="24"/>
        </w:rPr>
        <w:t>Co-Editor, </w:t>
      </w:r>
      <w:r>
        <w:rPr>
          <w:i/>
          <w:sz w:val="24"/>
        </w:rPr>
        <w:t>Journal of Demographic Economics</w:t>
      </w:r>
      <w:r>
        <w:rPr>
          <w:sz w:val="24"/>
        </w:rPr>
        <w:t>, Cambridge University Press. Editorial Board Member, </w:t>
      </w:r>
      <w:r>
        <w:rPr>
          <w:i/>
          <w:sz w:val="24"/>
        </w:rPr>
        <w:t>European Journal of Political Economy</w:t>
      </w:r>
      <w:r>
        <w:rPr>
          <w:sz w:val="24"/>
        </w:rPr>
        <w:t>, 2008 -2011. Associate</w:t>
      </w:r>
      <w:r>
        <w:rPr>
          <w:spacing w:val="-15"/>
          <w:sz w:val="24"/>
        </w:rPr>
        <w:t> </w:t>
      </w:r>
      <w:r>
        <w:rPr>
          <w:sz w:val="24"/>
        </w:rPr>
        <w:t>Editor,</w:t>
      </w:r>
      <w:r>
        <w:rPr>
          <w:spacing w:val="-15"/>
          <w:sz w:val="24"/>
        </w:rPr>
        <w:t> </w:t>
      </w:r>
      <w:r>
        <w:rPr>
          <w:i/>
          <w:sz w:val="24"/>
        </w:rPr>
        <w:t>Mathematical</w:t>
      </w:r>
      <w:r>
        <w:rPr>
          <w:i/>
          <w:spacing w:val="-13"/>
          <w:sz w:val="24"/>
        </w:rPr>
        <w:t> </w:t>
      </w:r>
      <w:r>
        <w:rPr>
          <w:i/>
          <w:sz w:val="24"/>
        </w:rPr>
        <w:t>Population</w:t>
      </w:r>
      <w:r>
        <w:rPr>
          <w:i/>
          <w:spacing w:val="-15"/>
          <w:sz w:val="24"/>
        </w:rPr>
        <w:t> </w:t>
      </w:r>
      <w:r>
        <w:rPr>
          <w:i/>
          <w:sz w:val="24"/>
        </w:rPr>
        <w:t>Studies,</w:t>
      </w:r>
      <w:r>
        <w:rPr>
          <w:i/>
          <w:spacing w:val="-14"/>
          <w:sz w:val="24"/>
        </w:rPr>
        <w:t> </w:t>
      </w:r>
      <w:r>
        <w:rPr>
          <w:sz w:val="24"/>
        </w:rPr>
        <w:t>October</w:t>
      </w:r>
      <w:r>
        <w:rPr>
          <w:spacing w:val="-14"/>
          <w:sz w:val="24"/>
        </w:rPr>
        <w:t> </w:t>
      </w:r>
      <w:r>
        <w:rPr>
          <w:sz w:val="24"/>
        </w:rPr>
        <w:t>2010</w:t>
      </w:r>
      <w:r>
        <w:rPr>
          <w:spacing w:val="-14"/>
          <w:sz w:val="24"/>
        </w:rPr>
        <w:t> </w:t>
      </w:r>
      <w:r>
        <w:rPr>
          <w:sz w:val="24"/>
        </w:rPr>
        <w:t>–</w:t>
      </w:r>
      <w:r>
        <w:rPr>
          <w:spacing w:val="-12"/>
          <w:sz w:val="24"/>
        </w:rPr>
        <w:t> </w:t>
      </w:r>
      <w:r>
        <w:rPr>
          <w:sz w:val="24"/>
        </w:rPr>
        <w:t>August</w:t>
      </w:r>
      <w:r>
        <w:rPr>
          <w:spacing w:val="-14"/>
          <w:sz w:val="24"/>
        </w:rPr>
        <w:t> </w:t>
      </w:r>
      <w:r>
        <w:rPr>
          <w:sz w:val="24"/>
        </w:rPr>
        <w:t>2012.</w:t>
      </w:r>
    </w:p>
    <w:p>
      <w:pPr>
        <w:pStyle w:val="BodyText"/>
        <w:spacing w:line="242" w:lineRule="auto" w:before="6"/>
        <w:ind w:left="1078" w:right="320"/>
      </w:pPr>
      <w:r>
        <w:rPr/>
        <w:t>Research</w:t>
      </w:r>
      <w:r>
        <w:rPr>
          <w:spacing w:val="-15"/>
        </w:rPr>
        <w:t> </w:t>
      </w:r>
      <w:r>
        <w:rPr/>
        <w:t>Fellow,</w:t>
      </w:r>
      <w:r>
        <w:rPr>
          <w:spacing w:val="-15"/>
        </w:rPr>
        <w:t> </w:t>
      </w:r>
      <w:r>
        <w:rPr/>
        <w:t>Center</w:t>
      </w:r>
      <w:r>
        <w:rPr>
          <w:spacing w:val="-15"/>
        </w:rPr>
        <w:t> </w:t>
      </w:r>
      <w:r>
        <w:rPr/>
        <w:t>for</w:t>
      </w:r>
      <w:r>
        <w:rPr>
          <w:spacing w:val="-15"/>
        </w:rPr>
        <w:t> </w:t>
      </w:r>
      <w:r>
        <w:rPr/>
        <w:t>International</w:t>
      </w:r>
      <w:r>
        <w:rPr>
          <w:spacing w:val="-15"/>
        </w:rPr>
        <w:t> </w:t>
      </w:r>
      <w:r>
        <w:rPr/>
        <w:t>Development,</w:t>
      </w:r>
      <w:r>
        <w:rPr>
          <w:spacing w:val="-15"/>
        </w:rPr>
        <w:t> </w:t>
      </w:r>
      <w:r>
        <w:rPr/>
        <w:t>Harvard</w:t>
      </w:r>
      <w:r>
        <w:rPr>
          <w:spacing w:val="-15"/>
        </w:rPr>
        <w:t> </w:t>
      </w:r>
      <w:r>
        <w:rPr/>
        <w:t>University,</w:t>
      </w:r>
      <w:r>
        <w:rPr>
          <w:spacing w:val="-15"/>
        </w:rPr>
        <w:t> </w:t>
      </w:r>
      <w:r>
        <w:rPr/>
        <w:t>Spring</w:t>
      </w:r>
      <w:r>
        <w:rPr>
          <w:spacing w:val="-15"/>
        </w:rPr>
        <w:t> </w:t>
      </w:r>
      <w:r>
        <w:rPr/>
        <w:t>2007. Associate Professor (with tenure), University of Colorado, August 2005 – May 2010.</w:t>
      </w:r>
    </w:p>
    <w:p>
      <w:pPr>
        <w:pStyle w:val="BodyText"/>
        <w:spacing w:line="242" w:lineRule="auto"/>
        <w:ind w:left="1078" w:right="2911"/>
      </w:pPr>
      <w:r>
        <w:rPr/>
        <w:t>Assistant</w:t>
      </w:r>
      <w:r>
        <w:rPr>
          <w:spacing w:val="-12"/>
        </w:rPr>
        <w:t> </w:t>
      </w:r>
      <w:r>
        <w:rPr/>
        <w:t>Professor,</w:t>
      </w:r>
      <w:r>
        <w:rPr>
          <w:spacing w:val="-12"/>
        </w:rPr>
        <w:t> </w:t>
      </w:r>
      <w:r>
        <w:rPr/>
        <w:t>University</w:t>
      </w:r>
      <w:r>
        <w:rPr>
          <w:spacing w:val="-12"/>
        </w:rPr>
        <w:t> </w:t>
      </w:r>
      <w:r>
        <w:rPr/>
        <w:t>of</w:t>
      </w:r>
      <w:r>
        <w:rPr>
          <w:spacing w:val="-11"/>
        </w:rPr>
        <w:t> </w:t>
      </w:r>
      <w:r>
        <w:rPr/>
        <w:t>Colorado,</w:t>
      </w:r>
      <w:r>
        <w:rPr>
          <w:spacing w:val="-12"/>
        </w:rPr>
        <w:t> </w:t>
      </w:r>
      <w:r>
        <w:rPr/>
        <w:t>August</w:t>
      </w:r>
      <w:r>
        <w:rPr>
          <w:spacing w:val="-10"/>
        </w:rPr>
        <w:t> </w:t>
      </w:r>
      <w:r>
        <w:rPr/>
        <w:t>2000-July</w:t>
      </w:r>
      <w:r>
        <w:rPr>
          <w:spacing w:val="-11"/>
        </w:rPr>
        <w:t> </w:t>
      </w:r>
      <w:r>
        <w:rPr/>
        <w:t>2005. Economist, The Federal Reserve Board, August 1995-July 2000.</w:t>
      </w:r>
    </w:p>
    <w:p>
      <w:pPr>
        <w:pStyle w:val="BodyText"/>
        <w:spacing w:before="1"/>
      </w:pPr>
    </w:p>
    <w:p>
      <w:pPr>
        <w:pStyle w:val="Heading1"/>
        <w:spacing w:line="240" w:lineRule="auto"/>
      </w:pPr>
      <w:r>
        <w:rPr>
          <w:spacing w:val="-2"/>
        </w:rPr>
        <w:t>Education:</w:t>
      </w:r>
    </w:p>
    <w:p>
      <w:pPr>
        <w:pStyle w:val="BodyText"/>
        <w:spacing w:line="247" w:lineRule="auto" w:before="2"/>
        <w:ind w:left="1078" w:right="2911"/>
      </w:pPr>
      <w:r>
        <w:rPr/>
        <w:t>Ph.D., Economics, May 1995, Brown University, Providence, RI. A.M.,</w:t>
      </w:r>
      <w:r>
        <w:rPr>
          <w:spacing w:val="-15"/>
        </w:rPr>
        <w:t> </w:t>
      </w:r>
      <w:r>
        <w:rPr/>
        <w:t>Economics,</w:t>
      </w:r>
      <w:r>
        <w:rPr>
          <w:spacing w:val="-15"/>
        </w:rPr>
        <w:t> </w:t>
      </w:r>
      <w:r>
        <w:rPr/>
        <w:t>December</w:t>
      </w:r>
      <w:r>
        <w:rPr>
          <w:spacing w:val="-14"/>
        </w:rPr>
        <w:t> </w:t>
      </w:r>
      <w:r>
        <w:rPr/>
        <w:t>1992,</w:t>
      </w:r>
      <w:r>
        <w:rPr>
          <w:spacing w:val="-15"/>
        </w:rPr>
        <w:t> </w:t>
      </w:r>
      <w:r>
        <w:rPr/>
        <w:t>Brown</w:t>
      </w:r>
      <w:r>
        <w:rPr>
          <w:spacing w:val="-13"/>
        </w:rPr>
        <w:t> </w:t>
      </w:r>
      <w:r>
        <w:rPr/>
        <w:t>University,</w:t>
      </w:r>
      <w:r>
        <w:rPr>
          <w:spacing w:val="-15"/>
        </w:rPr>
        <w:t> </w:t>
      </w:r>
      <w:r>
        <w:rPr/>
        <w:t>Providence,</w:t>
      </w:r>
      <w:r>
        <w:rPr>
          <w:spacing w:val="-14"/>
        </w:rPr>
        <w:t> </w:t>
      </w:r>
      <w:r>
        <w:rPr/>
        <w:t>RI.</w:t>
      </w:r>
    </w:p>
    <w:p>
      <w:pPr>
        <w:pStyle w:val="BodyText"/>
        <w:spacing w:line="242" w:lineRule="auto"/>
        <w:ind w:left="1078" w:right="1941"/>
      </w:pPr>
      <w:r>
        <w:rPr/>
        <w:t>M.B.A., Finance and Economics, May 1991, Boston University, Boston, MA. B.S.,</w:t>
      </w:r>
      <w:r>
        <w:rPr>
          <w:spacing w:val="-15"/>
        </w:rPr>
        <w:t> </w:t>
      </w:r>
      <w:r>
        <w:rPr/>
        <w:t>Business</w:t>
      </w:r>
      <w:r>
        <w:rPr>
          <w:spacing w:val="-15"/>
        </w:rPr>
        <w:t> </w:t>
      </w:r>
      <w:r>
        <w:rPr/>
        <w:t>Administration,</w:t>
      </w:r>
      <w:r>
        <w:rPr>
          <w:spacing w:val="-15"/>
        </w:rPr>
        <w:t> </w:t>
      </w:r>
      <w:r>
        <w:rPr/>
        <w:t>May</w:t>
      </w:r>
      <w:r>
        <w:rPr>
          <w:spacing w:val="-15"/>
        </w:rPr>
        <w:t> </w:t>
      </w:r>
      <w:r>
        <w:rPr/>
        <w:t>1985,</w:t>
      </w:r>
      <w:r>
        <w:rPr>
          <w:spacing w:val="-14"/>
        </w:rPr>
        <w:t> </w:t>
      </w:r>
      <w:r>
        <w:rPr/>
        <w:t>Hacettepe</w:t>
      </w:r>
      <w:r>
        <w:rPr>
          <w:spacing w:val="-15"/>
        </w:rPr>
        <w:t> </w:t>
      </w:r>
      <w:r>
        <w:rPr/>
        <w:t>University,</w:t>
      </w:r>
      <w:r>
        <w:rPr>
          <w:spacing w:val="-15"/>
        </w:rPr>
        <w:t> </w:t>
      </w:r>
      <w:r>
        <w:rPr/>
        <w:t>Ankara,</w:t>
      </w:r>
      <w:r>
        <w:rPr>
          <w:spacing w:val="-14"/>
        </w:rPr>
        <w:t> </w:t>
      </w:r>
      <w:r>
        <w:rPr/>
        <w:t>Turkey.</w:t>
      </w:r>
    </w:p>
    <w:p>
      <w:pPr>
        <w:pStyle w:val="Heading1"/>
        <w:spacing w:line="240" w:lineRule="auto" w:before="266"/>
      </w:pPr>
      <w:r>
        <w:rPr>
          <w:spacing w:val="-2"/>
        </w:rPr>
        <w:t>Research</w:t>
      </w:r>
      <w:r>
        <w:rPr>
          <w:spacing w:val="-8"/>
        </w:rPr>
        <w:t> </w:t>
      </w:r>
      <w:r>
        <w:rPr>
          <w:spacing w:val="-2"/>
        </w:rPr>
        <w:t>Interests:</w:t>
      </w:r>
    </w:p>
    <w:p>
      <w:pPr>
        <w:pStyle w:val="BodyText"/>
        <w:spacing w:before="3"/>
        <w:ind w:left="1078"/>
      </w:pPr>
      <w:r>
        <w:rPr>
          <w:spacing w:val="-2"/>
        </w:rPr>
        <w:t>Economic</w:t>
      </w:r>
      <w:r>
        <w:rPr>
          <w:spacing w:val="-6"/>
        </w:rPr>
        <w:t> </w:t>
      </w:r>
      <w:r>
        <w:rPr>
          <w:spacing w:val="-2"/>
        </w:rPr>
        <w:t>Development,</w:t>
      </w:r>
      <w:r>
        <w:rPr>
          <w:spacing w:val="-4"/>
        </w:rPr>
        <w:t> </w:t>
      </w:r>
      <w:r>
        <w:rPr>
          <w:spacing w:val="-2"/>
        </w:rPr>
        <w:t>Political</w:t>
      </w:r>
      <w:r>
        <w:rPr>
          <w:spacing w:val="-3"/>
        </w:rPr>
        <w:t> </w:t>
      </w:r>
      <w:r>
        <w:rPr>
          <w:spacing w:val="-2"/>
        </w:rPr>
        <w:t>Economy,</w:t>
      </w:r>
      <w:r>
        <w:rPr>
          <w:spacing w:val="-4"/>
        </w:rPr>
        <w:t> </w:t>
      </w:r>
      <w:r>
        <w:rPr>
          <w:spacing w:val="-2"/>
        </w:rPr>
        <w:t>Economics</w:t>
      </w:r>
      <w:r>
        <w:rPr>
          <w:spacing w:val="-4"/>
        </w:rPr>
        <w:t> </w:t>
      </w:r>
      <w:r>
        <w:rPr>
          <w:spacing w:val="-2"/>
        </w:rPr>
        <w:t>of</w:t>
      </w:r>
      <w:r>
        <w:rPr>
          <w:spacing w:val="-1"/>
        </w:rPr>
        <w:t> </w:t>
      </w:r>
      <w:r>
        <w:rPr>
          <w:spacing w:val="-2"/>
        </w:rPr>
        <w:t>the</w:t>
      </w:r>
      <w:r>
        <w:rPr>
          <w:spacing w:val="-3"/>
        </w:rPr>
        <w:t> </w:t>
      </w:r>
      <w:r>
        <w:rPr>
          <w:spacing w:val="-2"/>
        </w:rPr>
        <w:t>Family, Cliometrics.</w:t>
      </w:r>
    </w:p>
    <w:p>
      <w:pPr>
        <w:pStyle w:val="BodyText"/>
        <w:spacing w:before="9"/>
      </w:pPr>
    </w:p>
    <w:p>
      <w:pPr>
        <w:pStyle w:val="Heading1"/>
        <w:spacing w:line="240" w:lineRule="auto"/>
      </w:pPr>
      <w:r>
        <w:rPr>
          <w:spacing w:val="-2"/>
        </w:rPr>
        <w:t>Books:</w:t>
      </w:r>
    </w:p>
    <w:p>
      <w:pPr>
        <w:pStyle w:val="ListParagraph"/>
        <w:numPr>
          <w:ilvl w:val="0"/>
          <w:numId w:val="1"/>
        </w:numPr>
        <w:tabs>
          <w:tab w:pos="1078" w:val="left" w:leader="none"/>
        </w:tabs>
        <w:spacing w:line="242" w:lineRule="auto" w:before="8" w:after="0"/>
        <w:ind w:left="1078" w:right="1468" w:hanging="600"/>
        <w:jc w:val="left"/>
        <w:rPr>
          <w:sz w:val="24"/>
        </w:rPr>
      </w:pPr>
      <w:r>
        <w:rPr>
          <w:i/>
          <w:sz w:val="24"/>
        </w:rPr>
        <w:t>War,</w:t>
      </w:r>
      <w:r>
        <w:rPr>
          <w:i/>
          <w:spacing w:val="31"/>
          <w:sz w:val="24"/>
        </w:rPr>
        <w:t> </w:t>
      </w:r>
      <w:r>
        <w:rPr>
          <w:i/>
          <w:sz w:val="24"/>
        </w:rPr>
        <w:t>Peace</w:t>
      </w:r>
      <w:r>
        <w:rPr>
          <w:i/>
          <w:spacing w:val="32"/>
          <w:sz w:val="24"/>
        </w:rPr>
        <w:t> </w:t>
      </w:r>
      <w:r>
        <w:rPr>
          <w:i/>
          <w:sz w:val="24"/>
        </w:rPr>
        <w:t>and</w:t>
      </w:r>
      <w:r>
        <w:rPr>
          <w:i/>
          <w:spacing w:val="31"/>
          <w:sz w:val="24"/>
        </w:rPr>
        <w:t> </w:t>
      </w:r>
      <w:r>
        <w:rPr>
          <w:i/>
          <w:sz w:val="24"/>
        </w:rPr>
        <w:t>Prosperity</w:t>
      </w:r>
      <w:r>
        <w:rPr>
          <w:i/>
          <w:spacing w:val="32"/>
          <w:sz w:val="24"/>
        </w:rPr>
        <w:t> </w:t>
      </w:r>
      <w:r>
        <w:rPr>
          <w:i/>
          <w:sz w:val="24"/>
        </w:rPr>
        <w:t>in</w:t>
      </w:r>
      <w:r>
        <w:rPr>
          <w:i/>
          <w:spacing w:val="31"/>
          <w:sz w:val="24"/>
        </w:rPr>
        <w:t> </w:t>
      </w:r>
      <w:r>
        <w:rPr>
          <w:i/>
          <w:sz w:val="24"/>
        </w:rPr>
        <w:t>the</w:t>
      </w:r>
      <w:r>
        <w:rPr>
          <w:i/>
          <w:spacing w:val="32"/>
          <w:sz w:val="24"/>
        </w:rPr>
        <w:t> </w:t>
      </w:r>
      <w:r>
        <w:rPr>
          <w:i/>
          <w:sz w:val="24"/>
        </w:rPr>
        <w:t>Name</w:t>
      </w:r>
      <w:r>
        <w:rPr>
          <w:i/>
          <w:spacing w:val="31"/>
          <w:sz w:val="24"/>
        </w:rPr>
        <w:t> </w:t>
      </w:r>
      <w:r>
        <w:rPr>
          <w:i/>
          <w:sz w:val="24"/>
        </w:rPr>
        <w:t>of</w:t>
      </w:r>
      <w:r>
        <w:rPr>
          <w:i/>
          <w:spacing w:val="32"/>
          <w:sz w:val="24"/>
        </w:rPr>
        <w:t> </w:t>
      </w:r>
      <w:r>
        <w:rPr>
          <w:i/>
          <w:sz w:val="24"/>
        </w:rPr>
        <w:t>God</w:t>
      </w:r>
      <w:r>
        <w:rPr>
          <w:sz w:val="24"/>
        </w:rPr>
        <w:t>,</w:t>
      </w:r>
      <w:r>
        <w:rPr>
          <w:spacing w:val="40"/>
          <w:sz w:val="24"/>
        </w:rPr>
        <w:t> </w:t>
      </w:r>
      <w:r>
        <w:rPr>
          <w:sz w:val="24"/>
        </w:rPr>
        <w:t>(Chicago,</w:t>
      </w:r>
      <w:r>
        <w:rPr>
          <w:spacing w:val="40"/>
          <w:sz w:val="24"/>
        </w:rPr>
        <w:t> </w:t>
      </w:r>
      <w:r>
        <w:rPr>
          <w:sz w:val="24"/>
        </w:rPr>
        <w:t>IL:</w:t>
      </w:r>
      <w:r>
        <w:rPr>
          <w:spacing w:val="40"/>
          <w:sz w:val="24"/>
        </w:rPr>
        <w:t> </w:t>
      </w:r>
      <w:r>
        <w:rPr>
          <w:sz w:val="24"/>
        </w:rPr>
        <w:t>The</w:t>
      </w:r>
      <w:r>
        <w:rPr>
          <w:spacing w:val="40"/>
          <w:sz w:val="24"/>
        </w:rPr>
        <w:t> </w:t>
      </w:r>
      <w:r>
        <w:rPr>
          <w:sz w:val="24"/>
        </w:rPr>
        <w:t>University</w:t>
      </w:r>
      <w:r>
        <w:rPr>
          <w:spacing w:val="40"/>
          <w:sz w:val="24"/>
        </w:rPr>
        <w:t> </w:t>
      </w:r>
      <w:r>
        <w:rPr>
          <w:sz w:val="24"/>
        </w:rPr>
        <w:t>of Chicago Press), May 2015.</w:t>
      </w:r>
    </w:p>
    <w:p>
      <w:pPr>
        <w:pStyle w:val="ListParagraph"/>
        <w:numPr>
          <w:ilvl w:val="0"/>
          <w:numId w:val="1"/>
        </w:numPr>
        <w:tabs>
          <w:tab w:pos="1077" w:val="left" w:leader="none"/>
        </w:tabs>
        <w:spacing w:line="240" w:lineRule="auto" w:before="4" w:after="0"/>
        <w:ind w:left="1077" w:right="0" w:hanging="601"/>
        <w:jc w:val="left"/>
        <w:rPr>
          <w:sz w:val="24"/>
        </w:rPr>
      </w:pPr>
      <w:r>
        <w:rPr>
          <w:i/>
          <w:spacing w:val="-2"/>
          <w:sz w:val="24"/>
        </w:rPr>
        <w:t>Culture,</w:t>
      </w:r>
      <w:r>
        <w:rPr>
          <w:i/>
          <w:spacing w:val="-12"/>
          <w:sz w:val="24"/>
        </w:rPr>
        <w:t> </w:t>
      </w:r>
      <w:r>
        <w:rPr>
          <w:i/>
          <w:spacing w:val="-2"/>
          <w:sz w:val="24"/>
        </w:rPr>
        <w:t>Institutions</w:t>
      </w:r>
      <w:r>
        <w:rPr>
          <w:i/>
          <w:spacing w:val="-13"/>
          <w:sz w:val="24"/>
        </w:rPr>
        <w:t> </w:t>
      </w:r>
      <w:r>
        <w:rPr>
          <w:i/>
          <w:spacing w:val="-2"/>
          <w:sz w:val="24"/>
        </w:rPr>
        <w:t>and</w:t>
      </w:r>
      <w:r>
        <w:rPr>
          <w:i/>
          <w:spacing w:val="-11"/>
          <w:sz w:val="24"/>
        </w:rPr>
        <w:t> </w:t>
      </w:r>
      <w:r>
        <w:rPr>
          <w:i/>
          <w:spacing w:val="-2"/>
          <w:sz w:val="24"/>
        </w:rPr>
        <w:t>Ideological</w:t>
      </w:r>
      <w:r>
        <w:rPr>
          <w:i/>
          <w:spacing w:val="-12"/>
          <w:sz w:val="24"/>
        </w:rPr>
        <w:t> </w:t>
      </w:r>
      <w:r>
        <w:rPr>
          <w:i/>
          <w:spacing w:val="-2"/>
          <w:sz w:val="24"/>
        </w:rPr>
        <w:t>Political</w:t>
      </w:r>
      <w:r>
        <w:rPr>
          <w:i/>
          <w:spacing w:val="-12"/>
          <w:sz w:val="24"/>
        </w:rPr>
        <w:t> </w:t>
      </w:r>
      <w:r>
        <w:rPr>
          <w:i/>
          <w:spacing w:val="-2"/>
          <w:sz w:val="24"/>
        </w:rPr>
        <w:t>Cycles,</w:t>
      </w:r>
      <w:r>
        <w:rPr>
          <w:i/>
          <w:spacing w:val="-12"/>
          <w:sz w:val="24"/>
        </w:rPr>
        <w:t> </w:t>
      </w:r>
      <w:r>
        <w:rPr>
          <w:spacing w:val="-2"/>
          <w:sz w:val="24"/>
        </w:rPr>
        <w:t>(with</w:t>
      </w:r>
      <w:r>
        <w:rPr>
          <w:spacing w:val="-12"/>
          <w:sz w:val="24"/>
        </w:rPr>
        <w:t> </w:t>
      </w:r>
      <w:r>
        <w:rPr>
          <w:spacing w:val="-2"/>
          <w:sz w:val="24"/>
        </w:rPr>
        <w:t>Jared</w:t>
      </w:r>
      <w:r>
        <w:rPr>
          <w:spacing w:val="-11"/>
          <w:sz w:val="24"/>
        </w:rPr>
        <w:t> </w:t>
      </w:r>
      <w:r>
        <w:rPr>
          <w:spacing w:val="-2"/>
          <w:sz w:val="24"/>
        </w:rPr>
        <w:t>Rubin),</w:t>
      </w:r>
      <w:r>
        <w:rPr>
          <w:spacing w:val="-12"/>
          <w:sz w:val="24"/>
        </w:rPr>
        <w:t> </w:t>
      </w:r>
      <w:r>
        <w:rPr>
          <w:spacing w:val="-2"/>
          <w:sz w:val="24"/>
        </w:rPr>
        <w:t>in</w:t>
      </w:r>
      <w:r>
        <w:rPr>
          <w:spacing w:val="-11"/>
          <w:sz w:val="24"/>
        </w:rPr>
        <w:t> </w:t>
      </w:r>
      <w:r>
        <w:rPr>
          <w:spacing w:val="-2"/>
          <w:sz w:val="24"/>
        </w:rPr>
        <w:t>progress.</w:t>
      </w:r>
    </w:p>
    <w:p>
      <w:pPr>
        <w:pStyle w:val="BodyText"/>
      </w:pPr>
    </w:p>
    <w:p>
      <w:pPr>
        <w:pStyle w:val="Heading1"/>
        <w:jc w:val="both"/>
      </w:pPr>
      <w:r>
        <w:rPr>
          <w:spacing w:val="-2"/>
        </w:rPr>
        <w:t>Journal</w:t>
      </w:r>
      <w:r>
        <w:rPr>
          <w:spacing w:val="-9"/>
        </w:rPr>
        <w:t> </w:t>
      </w:r>
      <w:r>
        <w:rPr>
          <w:spacing w:val="-2"/>
        </w:rPr>
        <w:t>Publications:</w:t>
      </w:r>
    </w:p>
    <w:p>
      <w:pPr>
        <w:pStyle w:val="ListParagraph"/>
        <w:numPr>
          <w:ilvl w:val="0"/>
          <w:numId w:val="1"/>
        </w:numPr>
        <w:tabs>
          <w:tab w:pos="1078" w:val="left" w:leader="none"/>
        </w:tabs>
        <w:spacing w:line="240" w:lineRule="auto" w:before="0" w:after="0"/>
        <w:ind w:left="1078" w:right="1104" w:hanging="600"/>
        <w:jc w:val="both"/>
        <w:rPr>
          <w:sz w:val="24"/>
        </w:rPr>
      </w:pPr>
      <w:r>
        <w:rPr>
          <w:sz w:val="24"/>
        </w:rPr>
        <w:t>“Changing the Rules Midway: the Impact of Granting Alimony Right on Existing and Newly-Formed Partnerships,” (with Jeanne Lafortune, Pierre-Andre Chiappori and Yoram Weiss), </w:t>
      </w:r>
      <w:r>
        <w:rPr>
          <w:i/>
          <w:sz w:val="24"/>
        </w:rPr>
        <w:t>The Economic Journal, </w:t>
      </w:r>
      <w:r>
        <w:rPr>
          <w:sz w:val="24"/>
        </w:rPr>
        <w:t>127 (604), September, 1874-1905.</w:t>
      </w:r>
    </w:p>
    <w:p>
      <w:pPr>
        <w:pStyle w:val="ListParagraph"/>
        <w:spacing w:after="0" w:line="240" w:lineRule="auto"/>
        <w:jc w:val="both"/>
        <w:rPr>
          <w:sz w:val="24"/>
        </w:rPr>
        <w:sectPr>
          <w:type w:val="continuous"/>
          <w:pgSz w:w="12240" w:h="15840"/>
          <w:pgMar w:top="1360" w:bottom="280" w:left="1080" w:right="360"/>
        </w:sectPr>
      </w:pPr>
    </w:p>
    <w:p>
      <w:pPr>
        <w:pStyle w:val="ListParagraph"/>
        <w:numPr>
          <w:ilvl w:val="0"/>
          <w:numId w:val="1"/>
        </w:numPr>
        <w:tabs>
          <w:tab w:pos="1078" w:val="left" w:leader="none"/>
        </w:tabs>
        <w:spacing w:line="242" w:lineRule="auto" w:before="77" w:after="0"/>
        <w:ind w:left="1078" w:right="1214" w:hanging="660"/>
        <w:jc w:val="left"/>
        <w:rPr>
          <w:sz w:val="24"/>
        </w:rPr>
      </w:pPr>
      <w:r>
        <w:rPr>
          <w:sz w:val="24"/>
        </w:rPr>
        <w:t>“Public</w:t>
      </w:r>
      <w:r>
        <w:rPr>
          <w:spacing w:val="40"/>
          <w:sz w:val="24"/>
        </w:rPr>
        <w:t> </w:t>
      </w:r>
      <w:r>
        <w:rPr>
          <w:sz w:val="24"/>
        </w:rPr>
        <w:t>Goods,</w:t>
      </w:r>
      <w:r>
        <w:rPr>
          <w:spacing w:val="40"/>
          <w:sz w:val="24"/>
        </w:rPr>
        <w:t> </w:t>
      </w:r>
      <w:r>
        <w:rPr>
          <w:sz w:val="24"/>
        </w:rPr>
        <w:t>Transferable</w:t>
      </w:r>
      <w:r>
        <w:rPr>
          <w:spacing w:val="40"/>
          <w:sz w:val="24"/>
        </w:rPr>
        <w:t> </w:t>
      </w:r>
      <w:r>
        <w:rPr>
          <w:sz w:val="24"/>
        </w:rPr>
        <w:t>Utility</w:t>
      </w:r>
      <w:r>
        <w:rPr>
          <w:spacing w:val="40"/>
          <w:sz w:val="24"/>
        </w:rPr>
        <w:t> </w:t>
      </w:r>
      <w:r>
        <w:rPr>
          <w:sz w:val="24"/>
        </w:rPr>
        <w:t>and</w:t>
      </w:r>
      <w:r>
        <w:rPr>
          <w:spacing w:val="40"/>
          <w:sz w:val="24"/>
        </w:rPr>
        <w:t> </w:t>
      </w:r>
      <w:r>
        <w:rPr>
          <w:sz w:val="24"/>
        </w:rPr>
        <w:t>Divorce</w:t>
      </w:r>
      <w:r>
        <w:rPr>
          <w:spacing w:val="40"/>
          <w:sz w:val="24"/>
        </w:rPr>
        <w:t> </w:t>
      </w:r>
      <w:r>
        <w:rPr>
          <w:sz w:val="24"/>
        </w:rPr>
        <w:t>Laws,”</w:t>
      </w:r>
      <w:r>
        <w:rPr>
          <w:spacing w:val="40"/>
          <w:sz w:val="24"/>
        </w:rPr>
        <w:t> </w:t>
      </w:r>
      <w:r>
        <w:rPr>
          <w:sz w:val="24"/>
        </w:rPr>
        <w:t>(with</w:t>
      </w:r>
      <w:r>
        <w:rPr>
          <w:spacing w:val="40"/>
          <w:sz w:val="24"/>
        </w:rPr>
        <w:t> </w:t>
      </w:r>
      <w:r>
        <w:rPr>
          <w:sz w:val="24"/>
        </w:rPr>
        <w:t>Pierre-Andre</w:t>
      </w:r>
      <w:r>
        <w:rPr>
          <w:spacing w:val="80"/>
          <w:sz w:val="24"/>
        </w:rPr>
        <w:t> </w:t>
      </w:r>
      <w:r>
        <w:rPr>
          <w:sz w:val="24"/>
        </w:rPr>
        <w:t>Chiappori</w:t>
      </w:r>
      <w:r>
        <w:rPr>
          <w:spacing w:val="-5"/>
          <w:sz w:val="24"/>
        </w:rPr>
        <w:t> </w:t>
      </w:r>
      <w:r>
        <w:rPr>
          <w:sz w:val="24"/>
        </w:rPr>
        <w:t>and</w:t>
      </w:r>
      <w:r>
        <w:rPr>
          <w:spacing w:val="-11"/>
          <w:sz w:val="24"/>
        </w:rPr>
        <w:t> </w:t>
      </w:r>
      <w:r>
        <w:rPr>
          <w:sz w:val="24"/>
        </w:rPr>
        <w:t>Yoram</w:t>
      </w:r>
      <w:r>
        <w:rPr>
          <w:spacing w:val="-10"/>
          <w:sz w:val="24"/>
        </w:rPr>
        <w:t> </w:t>
      </w:r>
      <w:r>
        <w:rPr>
          <w:sz w:val="24"/>
        </w:rPr>
        <w:t>Weiss),</w:t>
      </w:r>
      <w:r>
        <w:rPr>
          <w:spacing w:val="-10"/>
          <w:sz w:val="24"/>
        </w:rPr>
        <w:t> </w:t>
      </w:r>
      <w:r>
        <w:rPr>
          <w:i/>
          <w:sz w:val="24"/>
        </w:rPr>
        <w:t>Journal</w:t>
      </w:r>
      <w:r>
        <w:rPr>
          <w:i/>
          <w:spacing w:val="-7"/>
          <w:sz w:val="24"/>
        </w:rPr>
        <w:t> </w:t>
      </w:r>
      <w:r>
        <w:rPr>
          <w:i/>
          <w:sz w:val="24"/>
        </w:rPr>
        <w:t>of</w:t>
      </w:r>
      <w:r>
        <w:rPr>
          <w:i/>
          <w:spacing w:val="-7"/>
          <w:sz w:val="24"/>
        </w:rPr>
        <w:t> </w:t>
      </w:r>
      <w:r>
        <w:rPr>
          <w:i/>
          <w:sz w:val="24"/>
        </w:rPr>
        <w:t>Demographic</w:t>
      </w:r>
      <w:r>
        <w:rPr>
          <w:i/>
          <w:spacing w:val="-8"/>
          <w:sz w:val="24"/>
        </w:rPr>
        <w:t> </w:t>
      </w:r>
      <w:r>
        <w:rPr>
          <w:i/>
          <w:sz w:val="24"/>
        </w:rPr>
        <w:t>Economics,</w:t>
      </w:r>
      <w:r>
        <w:rPr>
          <w:i/>
          <w:spacing w:val="-6"/>
          <w:sz w:val="24"/>
        </w:rPr>
        <w:t> </w:t>
      </w:r>
      <w:r>
        <w:rPr>
          <w:sz w:val="24"/>
        </w:rPr>
        <w:t>1:2,</w:t>
      </w:r>
      <w:r>
        <w:rPr>
          <w:spacing w:val="-8"/>
          <w:sz w:val="24"/>
        </w:rPr>
        <w:t> </w:t>
      </w:r>
      <w:r>
        <w:rPr>
          <w:sz w:val="24"/>
        </w:rPr>
        <w:t>May</w:t>
      </w:r>
      <w:r>
        <w:rPr>
          <w:spacing w:val="-7"/>
          <w:sz w:val="24"/>
        </w:rPr>
        <w:t> </w:t>
      </w:r>
      <w:r>
        <w:rPr>
          <w:sz w:val="24"/>
        </w:rPr>
        <w:t>2015,</w:t>
      </w:r>
      <w:r>
        <w:rPr>
          <w:spacing w:val="-7"/>
          <w:sz w:val="24"/>
        </w:rPr>
        <w:t> </w:t>
      </w:r>
      <w:r>
        <w:rPr>
          <w:sz w:val="24"/>
        </w:rPr>
        <w:t>(lead </w:t>
      </w:r>
      <w:r>
        <w:rPr>
          <w:spacing w:val="-2"/>
          <w:sz w:val="24"/>
        </w:rPr>
        <w:t>article).</w:t>
      </w:r>
    </w:p>
    <w:p>
      <w:pPr>
        <w:pStyle w:val="ListParagraph"/>
        <w:numPr>
          <w:ilvl w:val="0"/>
          <w:numId w:val="1"/>
        </w:numPr>
        <w:tabs>
          <w:tab w:pos="960" w:val="left" w:leader="none"/>
        </w:tabs>
        <w:spacing w:line="252" w:lineRule="auto" w:before="9" w:after="0"/>
        <w:ind w:left="960" w:right="1509" w:hanging="527"/>
        <w:jc w:val="left"/>
        <w:rPr>
          <w:rFonts w:ascii="Cambria" w:hAnsi="Cambria"/>
          <w:sz w:val="21"/>
        </w:rPr>
      </w:pPr>
      <w:r>
        <w:rPr>
          <w:rFonts w:ascii="Cambria" w:hAnsi="Cambria"/>
          <w:sz w:val="21"/>
        </w:rPr>
        <w:t>“Social</w:t>
      </w:r>
      <w:r>
        <w:rPr>
          <w:rFonts w:ascii="Cambria" w:hAnsi="Cambria"/>
          <w:spacing w:val="80"/>
          <w:sz w:val="21"/>
        </w:rPr>
        <w:t> </w:t>
      </w:r>
      <w:r>
        <w:rPr>
          <w:rFonts w:ascii="Cambria" w:hAnsi="Cambria"/>
          <w:sz w:val="21"/>
        </w:rPr>
        <w:t>Organizations,</w:t>
      </w:r>
      <w:r>
        <w:rPr>
          <w:rFonts w:ascii="Cambria" w:hAnsi="Cambria"/>
          <w:spacing w:val="80"/>
          <w:sz w:val="21"/>
        </w:rPr>
        <w:t> </w:t>
      </w:r>
      <w:r>
        <w:rPr>
          <w:rFonts w:ascii="Cambria" w:hAnsi="Cambria"/>
          <w:sz w:val="21"/>
        </w:rPr>
        <w:t>Risk-</w:t>
      </w:r>
      <w:r>
        <w:rPr>
          <w:rFonts w:ascii="Cambria" w:hAnsi="Cambria"/>
          <w:w w:val="75"/>
          <w:sz w:val="21"/>
        </w:rPr>
        <w:t>­</w:t>
      </w:r>
      <w:r>
        <w:rPr>
          <w:rFonts w:ascii="Cambria" w:hAnsi="Cambria"/>
          <w:sz w:val="21"/>
        </w:rPr>
        <w:t>‐Sharing</w:t>
      </w:r>
      <w:r>
        <w:rPr>
          <w:rFonts w:ascii="Cambria" w:hAnsi="Cambria"/>
          <w:spacing w:val="80"/>
          <w:sz w:val="21"/>
        </w:rPr>
        <w:t> </w:t>
      </w:r>
      <w:r>
        <w:rPr>
          <w:rFonts w:ascii="Cambria" w:hAnsi="Cambria"/>
          <w:sz w:val="21"/>
        </w:rPr>
        <w:t>Institutions</w:t>
      </w:r>
      <w:r>
        <w:rPr>
          <w:rFonts w:ascii="Cambria" w:hAnsi="Cambria"/>
          <w:spacing w:val="80"/>
          <w:sz w:val="21"/>
        </w:rPr>
        <w:t> </w:t>
      </w:r>
      <w:r>
        <w:rPr>
          <w:rFonts w:ascii="Cambria" w:hAnsi="Cambria"/>
          <w:sz w:val="21"/>
        </w:rPr>
        <w:t>and</w:t>
      </w:r>
      <w:r>
        <w:rPr>
          <w:rFonts w:ascii="Cambria" w:hAnsi="Cambria"/>
          <w:spacing w:val="80"/>
          <w:sz w:val="21"/>
        </w:rPr>
        <w:t> </w:t>
      </w:r>
      <w:r>
        <w:rPr>
          <w:rFonts w:ascii="Cambria" w:hAnsi="Cambria"/>
          <w:sz w:val="21"/>
        </w:rPr>
        <w:t>Industrialization,”</w:t>
      </w:r>
      <w:r>
        <w:rPr>
          <w:rFonts w:ascii="Cambria" w:hAnsi="Cambria"/>
          <w:spacing w:val="80"/>
          <w:sz w:val="21"/>
        </w:rPr>
        <w:t> </w:t>
      </w:r>
      <w:r>
        <w:rPr>
          <w:rFonts w:ascii="Cambria" w:hAnsi="Cambria"/>
          <w:sz w:val="21"/>
        </w:rPr>
        <w:t>(with</w:t>
      </w:r>
      <w:r>
        <w:rPr>
          <w:rFonts w:ascii="Cambria" w:hAnsi="Cambria"/>
          <w:spacing w:val="80"/>
          <w:sz w:val="21"/>
        </w:rPr>
        <w:t> </w:t>
      </w:r>
      <w:r>
        <w:rPr>
          <w:rFonts w:ascii="Cambria" w:hAnsi="Cambria"/>
          <w:sz w:val="21"/>
        </w:rPr>
        <w:t>Avner</w:t>
      </w:r>
      <w:r>
        <w:rPr>
          <w:rFonts w:ascii="Cambria" w:hAnsi="Cambria"/>
          <w:spacing w:val="40"/>
          <w:sz w:val="21"/>
        </w:rPr>
        <w:t> </w:t>
      </w:r>
      <w:r>
        <w:rPr>
          <w:rFonts w:ascii="Cambria" w:hAnsi="Cambria"/>
          <w:sz w:val="21"/>
        </w:rPr>
        <w:t>Greif), </w:t>
      </w:r>
      <w:r>
        <w:rPr>
          <w:rFonts w:ascii="Cambria" w:hAnsi="Cambria"/>
          <w:i/>
          <w:sz w:val="21"/>
        </w:rPr>
        <w:t>American Economic Review </w:t>
      </w:r>
      <w:r>
        <w:rPr>
          <w:rFonts w:ascii="Cambria" w:hAnsi="Cambria"/>
          <w:sz w:val="21"/>
        </w:rPr>
        <w:t>(Papers &amp; Proceedings), 2013, 103:3, May, 534-</w:t>
      </w:r>
      <w:r>
        <w:rPr>
          <w:rFonts w:ascii="Cambria" w:hAnsi="Cambria"/>
          <w:w w:val="75"/>
          <w:sz w:val="21"/>
        </w:rPr>
        <w:t>­</w:t>
      </w:r>
      <w:r>
        <w:rPr>
          <w:rFonts w:ascii="Cambria" w:hAnsi="Cambria"/>
          <w:sz w:val="21"/>
        </w:rPr>
        <w:t>‐38.</w:t>
      </w:r>
    </w:p>
    <w:p>
      <w:pPr>
        <w:pStyle w:val="ListParagraph"/>
        <w:numPr>
          <w:ilvl w:val="0"/>
          <w:numId w:val="1"/>
        </w:numPr>
        <w:tabs>
          <w:tab w:pos="1078" w:val="left" w:leader="none"/>
        </w:tabs>
        <w:spacing w:line="242" w:lineRule="auto" w:before="0" w:after="0"/>
        <w:ind w:left="1078" w:right="2269" w:hanging="660"/>
        <w:jc w:val="left"/>
        <w:rPr>
          <w:sz w:val="24"/>
        </w:rPr>
      </w:pPr>
      <w:r>
        <w:rPr>
          <w:sz w:val="24"/>
        </w:rPr>
        <w:t>“Lessons</w:t>
      </w:r>
      <w:r>
        <w:rPr>
          <w:spacing w:val="40"/>
          <w:sz w:val="24"/>
        </w:rPr>
        <w:t> </w:t>
      </w:r>
      <w:r>
        <w:rPr>
          <w:sz w:val="24"/>
        </w:rPr>
        <w:t>from</w:t>
      </w:r>
      <w:r>
        <w:rPr>
          <w:spacing w:val="40"/>
          <w:sz w:val="24"/>
        </w:rPr>
        <w:t> </w:t>
      </w:r>
      <w:r>
        <w:rPr>
          <w:sz w:val="24"/>
        </w:rPr>
        <w:t>the</w:t>
      </w:r>
      <w:r>
        <w:rPr>
          <w:spacing w:val="40"/>
          <w:sz w:val="24"/>
        </w:rPr>
        <w:t> </w:t>
      </w:r>
      <w:r>
        <w:rPr>
          <w:sz w:val="24"/>
        </w:rPr>
        <w:t>Ottoman</w:t>
      </w:r>
      <w:r>
        <w:rPr>
          <w:spacing w:val="40"/>
          <w:sz w:val="24"/>
        </w:rPr>
        <w:t> </w:t>
      </w:r>
      <w:r>
        <w:rPr>
          <w:sz w:val="24"/>
        </w:rPr>
        <w:t>Harem</w:t>
      </w:r>
      <w:r>
        <w:rPr>
          <w:spacing w:val="40"/>
          <w:sz w:val="24"/>
        </w:rPr>
        <w:t> </w:t>
      </w:r>
      <w:r>
        <w:rPr>
          <w:sz w:val="24"/>
        </w:rPr>
        <w:t>on</w:t>
      </w:r>
      <w:r>
        <w:rPr>
          <w:spacing w:val="40"/>
          <w:sz w:val="24"/>
        </w:rPr>
        <w:t> </w:t>
      </w:r>
      <w:r>
        <w:rPr>
          <w:sz w:val="24"/>
        </w:rPr>
        <w:t>Ethnicity,</w:t>
      </w:r>
      <w:r>
        <w:rPr>
          <w:spacing w:val="40"/>
          <w:sz w:val="24"/>
        </w:rPr>
        <w:t> </w:t>
      </w:r>
      <w:r>
        <w:rPr>
          <w:sz w:val="24"/>
        </w:rPr>
        <w:t>Religion</w:t>
      </w:r>
      <w:r>
        <w:rPr>
          <w:spacing w:val="40"/>
          <w:sz w:val="24"/>
        </w:rPr>
        <w:t> </w:t>
      </w:r>
      <w:r>
        <w:rPr>
          <w:sz w:val="24"/>
        </w:rPr>
        <w:t>and</w:t>
      </w:r>
      <w:r>
        <w:rPr>
          <w:spacing w:val="40"/>
          <w:sz w:val="24"/>
        </w:rPr>
        <w:t> </w:t>
      </w:r>
      <w:r>
        <w:rPr>
          <w:sz w:val="24"/>
        </w:rPr>
        <w:t>War,” </w:t>
      </w:r>
      <w:r>
        <w:rPr>
          <w:i/>
          <w:sz w:val="24"/>
        </w:rPr>
        <w:t>Economic</w:t>
      </w:r>
      <w:r>
        <w:rPr>
          <w:i/>
          <w:spacing w:val="-6"/>
          <w:sz w:val="24"/>
        </w:rPr>
        <w:t> </w:t>
      </w:r>
      <w:r>
        <w:rPr>
          <w:i/>
          <w:sz w:val="24"/>
        </w:rPr>
        <w:t>Development</w:t>
      </w:r>
      <w:r>
        <w:rPr>
          <w:i/>
          <w:spacing w:val="-12"/>
          <w:sz w:val="24"/>
        </w:rPr>
        <w:t> </w:t>
      </w:r>
      <w:r>
        <w:rPr>
          <w:i/>
          <w:sz w:val="24"/>
        </w:rPr>
        <w:t>and</w:t>
      </w:r>
      <w:r>
        <w:rPr>
          <w:i/>
          <w:spacing w:val="-12"/>
          <w:sz w:val="24"/>
        </w:rPr>
        <w:t> </w:t>
      </w:r>
      <w:r>
        <w:rPr>
          <w:i/>
          <w:sz w:val="24"/>
        </w:rPr>
        <w:t>Cultural</w:t>
      </w:r>
      <w:r>
        <w:rPr>
          <w:i/>
          <w:spacing w:val="-13"/>
          <w:sz w:val="24"/>
        </w:rPr>
        <w:t> </w:t>
      </w:r>
      <w:r>
        <w:rPr>
          <w:i/>
          <w:sz w:val="24"/>
        </w:rPr>
        <w:t>Change,</w:t>
      </w:r>
      <w:r>
        <w:rPr>
          <w:i/>
          <w:spacing w:val="-13"/>
          <w:sz w:val="24"/>
        </w:rPr>
        <w:t> </w:t>
      </w:r>
      <w:r>
        <w:rPr>
          <w:sz w:val="24"/>
        </w:rPr>
        <w:t>2013</w:t>
      </w:r>
      <w:r>
        <w:rPr>
          <w:i/>
          <w:sz w:val="24"/>
        </w:rPr>
        <w:t>,</w:t>
      </w:r>
      <w:r>
        <w:rPr>
          <w:i/>
          <w:spacing w:val="-12"/>
          <w:sz w:val="24"/>
        </w:rPr>
        <w:t> </w:t>
      </w:r>
      <w:r>
        <w:rPr>
          <w:sz w:val="24"/>
        </w:rPr>
        <w:t>61:4,</w:t>
      </w:r>
      <w:r>
        <w:rPr>
          <w:spacing w:val="-13"/>
          <w:sz w:val="24"/>
        </w:rPr>
        <w:t> </w:t>
      </w:r>
      <w:r>
        <w:rPr>
          <w:sz w:val="24"/>
        </w:rPr>
        <w:t>July,</w:t>
      </w:r>
      <w:r>
        <w:rPr>
          <w:spacing w:val="-12"/>
          <w:sz w:val="24"/>
        </w:rPr>
        <w:t> </w:t>
      </w:r>
      <w:r>
        <w:rPr>
          <w:sz w:val="24"/>
        </w:rPr>
        <w:t>693-730</w:t>
      </w:r>
      <w:r>
        <w:rPr>
          <w:spacing w:val="-11"/>
          <w:sz w:val="24"/>
        </w:rPr>
        <w:t> </w:t>
      </w:r>
      <w:r>
        <w:rPr>
          <w:sz w:val="24"/>
        </w:rPr>
        <w:t>(lead </w:t>
      </w:r>
      <w:r>
        <w:rPr>
          <w:spacing w:val="-2"/>
          <w:sz w:val="24"/>
        </w:rPr>
        <w:t>article).</w:t>
      </w:r>
    </w:p>
    <w:p>
      <w:pPr>
        <w:pStyle w:val="ListParagraph"/>
        <w:numPr>
          <w:ilvl w:val="0"/>
          <w:numId w:val="1"/>
        </w:numPr>
        <w:tabs>
          <w:tab w:pos="1078" w:val="left" w:leader="none"/>
        </w:tabs>
        <w:spacing w:line="242" w:lineRule="auto" w:before="0" w:after="0"/>
        <w:ind w:left="1078" w:right="1879" w:hanging="660"/>
        <w:jc w:val="left"/>
        <w:rPr>
          <w:sz w:val="24"/>
        </w:rPr>
      </w:pPr>
      <w:r>
        <w:rPr>
          <w:sz w:val="24"/>
        </w:rPr>
        <w:t>“Generating</w:t>
      </w:r>
      <w:r>
        <w:rPr>
          <w:spacing w:val="38"/>
          <w:sz w:val="24"/>
        </w:rPr>
        <w:t> </w:t>
      </w:r>
      <w:r>
        <w:rPr>
          <w:sz w:val="24"/>
        </w:rPr>
        <w:t>Market</w:t>
      </w:r>
      <w:r>
        <w:rPr>
          <w:spacing w:val="40"/>
          <w:sz w:val="24"/>
        </w:rPr>
        <w:t> </w:t>
      </w:r>
      <w:r>
        <w:rPr>
          <w:sz w:val="24"/>
        </w:rPr>
        <w:t>Power</w:t>
      </w:r>
      <w:r>
        <w:rPr>
          <w:spacing w:val="40"/>
          <w:sz w:val="24"/>
        </w:rPr>
        <w:t> </w:t>
      </w:r>
      <w:r>
        <w:rPr>
          <w:sz w:val="24"/>
        </w:rPr>
        <w:t>via</w:t>
      </w:r>
      <w:r>
        <w:rPr>
          <w:spacing w:val="40"/>
          <w:sz w:val="24"/>
        </w:rPr>
        <w:t> </w:t>
      </w:r>
      <w:r>
        <w:rPr>
          <w:sz w:val="24"/>
        </w:rPr>
        <w:t>Strategic</w:t>
      </w:r>
      <w:r>
        <w:rPr>
          <w:spacing w:val="40"/>
          <w:sz w:val="24"/>
        </w:rPr>
        <w:t> </w:t>
      </w:r>
      <w:r>
        <w:rPr>
          <w:sz w:val="24"/>
        </w:rPr>
        <w:t>Product</w:t>
      </w:r>
      <w:r>
        <w:rPr>
          <w:spacing w:val="38"/>
          <w:sz w:val="24"/>
        </w:rPr>
        <w:t> </w:t>
      </w:r>
      <w:r>
        <w:rPr>
          <w:sz w:val="24"/>
        </w:rPr>
        <w:t>Development</w:t>
      </w:r>
      <w:r>
        <w:rPr>
          <w:spacing w:val="40"/>
          <w:sz w:val="24"/>
        </w:rPr>
        <w:t> </w:t>
      </w:r>
      <w:r>
        <w:rPr>
          <w:sz w:val="24"/>
        </w:rPr>
        <w:t>Delays,”</w:t>
      </w:r>
      <w:r>
        <w:rPr>
          <w:spacing w:val="40"/>
          <w:sz w:val="24"/>
        </w:rPr>
        <w:t> </w:t>
      </w:r>
      <w:r>
        <w:rPr>
          <w:sz w:val="24"/>
        </w:rPr>
        <w:t>(with X. Maggie Chen), </w:t>
      </w:r>
      <w:r>
        <w:rPr>
          <w:i/>
          <w:sz w:val="24"/>
        </w:rPr>
        <w:t>Southern Economic Journal</w:t>
      </w:r>
      <w:r>
        <w:rPr>
          <w:sz w:val="24"/>
        </w:rPr>
        <w:t>, 2012, </w:t>
      </w:r>
      <w:r>
        <w:rPr>
          <w:color w:val="333333"/>
          <w:sz w:val="24"/>
        </w:rPr>
        <w:t>78:1, July, 211-232.</w:t>
      </w:r>
    </w:p>
    <w:p>
      <w:pPr>
        <w:pStyle w:val="ListParagraph"/>
        <w:numPr>
          <w:ilvl w:val="0"/>
          <w:numId w:val="1"/>
        </w:numPr>
        <w:tabs>
          <w:tab w:pos="1078" w:val="left" w:leader="none"/>
        </w:tabs>
        <w:spacing w:line="240" w:lineRule="auto" w:before="43" w:after="0"/>
        <w:ind w:left="1078" w:right="1103" w:hanging="660"/>
        <w:jc w:val="both"/>
        <w:rPr>
          <w:sz w:val="24"/>
        </w:rPr>
      </w:pPr>
      <w:r>
        <w:rPr>
          <w:sz w:val="24"/>
        </w:rPr>
        <w:t>“Investment in Schooling and the Marriage Market,” (with Pierre-Andre Chiappori and Yoram Weiss), </w:t>
      </w:r>
      <w:r>
        <w:rPr>
          <w:i/>
          <w:sz w:val="24"/>
        </w:rPr>
        <w:t>American Economic Review, </w:t>
      </w:r>
      <w:r>
        <w:rPr>
          <w:sz w:val="24"/>
        </w:rPr>
        <w:t>2009, 99:5, December, 1689-1713 (lead </w:t>
      </w:r>
      <w:r>
        <w:rPr>
          <w:spacing w:val="-2"/>
          <w:sz w:val="24"/>
        </w:rPr>
        <w:t>article).</w:t>
      </w:r>
    </w:p>
    <w:p>
      <w:pPr>
        <w:pStyle w:val="ListParagraph"/>
        <w:numPr>
          <w:ilvl w:val="0"/>
          <w:numId w:val="1"/>
        </w:numPr>
        <w:tabs>
          <w:tab w:pos="1076" w:val="left" w:leader="none"/>
        </w:tabs>
        <w:spacing w:line="272" w:lineRule="exact" w:before="0" w:after="0"/>
        <w:ind w:left="1076" w:right="0" w:hanging="658"/>
        <w:jc w:val="both"/>
        <w:rPr>
          <w:sz w:val="24"/>
        </w:rPr>
      </w:pPr>
      <w:r>
        <w:rPr>
          <w:sz w:val="24"/>
        </w:rPr>
        <w:t>“Luther</w:t>
      </w:r>
      <w:r>
        <w:rPr>
          <w:spacing w:val="38"/>
          <w:sz w:val="24"/>
        </w:rPr>
        <w:t> </w:t>
      </w:r>
      <w:r>
        <w:rPr>
          <w:sz w:val="24"/>
        </w:rPr>
        <w:t>and</w:t>
      </w:r>
      <w:r>
        <w:rPr>
          <w:spacing w:val="40"/>
          <w:sz w:val="24"/>
        </w:rPr>
        <w:t> </w:t>
      </w:r>
      <w:r>
        <w:rPr>
          <w:sz w:val="24"/>
        </w:rPr>
        <w:t>Suleyman,”</w:t>
      </w:r>
      <w:r>
        <w:rPr>
          <w:spacing w:val="41"/>
          <w:sz w:val="24"/>
        </w:rPr>
        <w:t> </w:t>
      </w:r>
      <w:r>
        <w:rPr>
          <w:i/>
          <w:sz w:val="24"/>
        </w:rPr>
        <w:t>Quarterly</w:t>
      </w:r>
      <w:r>
        <w:rPr>
          <w:i/>
          <w:spacing w:val="41"/>
          <w:sz w:val="24"/>
        </w:rPr>
        <w:t> </w:t>
      </w:r>
      <w:r>
        <w:rPr>
          <w:i/>
          <w:sz w:val="24"/>
        </w:rPr>
        <w:t>Journal</w:t>
      </w:r>
      <w:r>
        <w:rPr>
          <w:i/>
          <w:spacing w:val="41"/>
          <w:sz w:val="24"/>
        </w:rPr>
        <w:t> </w:t>
      </w:r>
      <w:r>
        <w:rPr>
          <w:i/>
          <w:sz w:val="24"/>
        </w:rPr>
        <w:t>of</w:t>
      </w:r>
      <w:r>
        <w:rPr>
          <w:i/>
          <w:spacing w:val="41"/>
          <w:sz w:val="24"/>
        </w:rPr>
        <w:t> </w:t>
      </w:r>
      <w:r>
        <w:rPr>
          <w:i/>
          <w:sz w:val="24"/>
        </w:rPr>
        <w:t>Economics</w:t>
      </w:r>
      <w:r>
        <w:rPr>
          <w:sz w:val="24"/>
        </w:rPr>
        <w:t>,</w:t>
      </w:r>
      <w:r>
        <w:rPr>
          <w:spacing w:val="41"/>
          <w:sz w:val="24"/>
        </w:rPr>
        <w:t> </w:t>
      </w:r>
      <w:r>
        <w:rPr>
          <w:sz w:val="24"/>
        </w:rPr>
        <w:t>2008,</w:t>
      </w:r>
      <w:r>
        <w:rPr>
          <w:spacing w:val="41"/>
          <w:sz w:val="24"/>
        </w:rPr>
        <w:t> </w:t>
      </w:r>
      <w:r>
        <w:rPr>
          <w:sz w:val="24"/>
        </w:rPr>
        <w:t>123</w:t>
      </w:r>
      <w:r>
        <w:rPr>
          <w:spacing w:val="42"/>
          <w:sz w:val="24"/>
        </w:rPr>
        <w:t> </w:t>
      </w:r>
      <w:r>
        <w:rPr>
          <w:spacing w:val="-4"/>
          <w:sz w:val="24"/>
        </w:rPr>
        <w:t>(4),</w:t>
      </w:r>
    </w:p>
    <w:p>
      <w:pPr>
        <w:pStyle w:val="BodyText"/>
        <w:spacing w:line="274" w:lineRule="exact"/>
        <w:ind w:left="1077"/>
        <w:jc w:val="both"/>
      </w:pPr>
      <w:r>
        <w:rPr/>
        <w:t>November,</w:t>
      </w:r>
      <w:r>
        <w:rPr>
          <w:spacing w:val="-3"/>
        </w:rPr>
        <w:t> </w:t>
      </w:r>
      <w:r>
        <w:rPr/>
        <w:t>1465-</w:t>
      </w:r>
      <w:r>
        <w:rPr>
          <w:spacing w:val="-5"/>
        </w:rPr>
        <w:t>94.</w:t>
      </w:r>
    </w:p>
    <w:p>
      <w:pPr>
        <w:pStyle w:val="ListParagraph"/>
        <w:numPr>
          <w:ilvl w:val="0"/>
          <w:numId w:val="1"/>
        </w:numPr>
        <w:tabs>
          <w:tab w:pos="1077" w:val="left" w:leader="none"/>
        </w:tabs>
        <w:spacing w:line="237" w:lineRule="auto" w:before="1" w:after="0"/>
        <w:ind w:left="1077" w:right="1475" w:hanging="748"/>
        <w:jc w:val="both"/>
        <w:rPr>
          <w:sz w:val="24"/>
        </w:rPr>
      </w:pPr>
      <w:r>
        <w:rPr>
          <w:sz w:val="24"/>
        </w:rPr>
        <w:t>“Building the Family Nest: Pre-Marital Investments, Marriage Markets and Spousal Allocations,” (with Randall P. Walsh), </w:t>
      </w:r>
      <w:r>
        <w:rPr>
          <w:i/>
          <w:sz w:val="24"/>
        </w:rPr>
        <w:t>Review of Economic Studies, </w:t>
      </w:r>
      <w:r>
        <w:rPr>
          <w:sz w:val="24"/>
        </w:rPr>
        <w:t>2007, 74:2, April, 507-</w:t>
      </w:r>
      <w:r>
        <w:rPr>
          <w:spacing w:val="40"/>
          <w:sz w:val="24"/>
        </w:rPr>
        <w:t>  </w:t>
      </w:r>
      <w:r>
        <w:rPr>
          <w:sz w:val="24"/>
        </w:rPr>
        <w:t>35.</w:t>
      </w:r>
    </w:p>
    <w:p>
      <w:pPr>
        <w:pStyle w:val="ListParagraph"/>
        <w:numPr>
          <w:ilvl w:val="0"/>
          <w:numId w:val="1"/>
        </w:numPr>
        <w:tabs>
          <w:tab w:pos="1078" w:val="left" w:leader="none"/>
        </w:tabs>
        <w:spacing w:line="237" w:lineRule="auto" w:before="6" w:after="0"/>
        <w:ind w:left="1078" w:right="1467" w:hanging="749"/>
        <w:jc w:val="both"/>
        <w:rPr>
          <w:sz w:val="24"/>
        </w:rPr>
      </w:pPr>
      <w:r>
        <w:rPr>
          <w:sz w:val="24"/>
        </w:rPr>
        <w:t>“Endogenous Gender Power, Household Labor Supply, and the Quantity-Quality Tradeoff,” (with Randall P. Walsh), </w:t>
      </w:r>
      <w:r>
        <w:rPr>
          <w:i/>
          <w:sz w:val="24"/>
        </w:rPr>
        <w:t>Journal of Development Economics, </w:t>
      </w:r>
      <w:r>
        <w:rPr>
          <w:sz w:val="24"/>
        </w:rPr>
        <w:t>2007, 82:1, January,</w:t>
      </w:r>
      <w:r>
        <w:rPr>
          <w:spacing w:val="-3"/>
          <w:sz w:val="24"/>
        </w:rPr>
        <w:t> </w:t>
      </w:r>
      <w:r>
        <w:rPr>
          <w:sz w:val="24"/>
        </w:rPr>
        <w:t>138-55.</w:t>
      </w:r>
    </w:p>
    <w:p>
      <w:pPr>
        <w:pStyle w:val="ListParagraph"/>
        <w:numPr>
          <w:ilvl w:val="0"/>
          <w:numId w:val="1"/>
        </w:numPr>
        <w:tabs>
          <w:tab w:pos="1069" w:val="left" w:leader="none"/>
        </w:tabs>
        <w:spacing w:line="240" w:lineRule="auto" w:before="0" w:after="0"/>
        <w:ind w:left="1069" w:right="1463" w:hanging="720"/>
        <w:jc w:val="both"/>
        <w:rPr>
          <w:sz w:val="24"/>
        </w:rPr>
      </w:pPr>
      <w:r>
        <w:rPr>
          <w:sz w:val="24"/>
        </w:rPr>
        <w:t>“General Public Licensing and the Intensity of Aggregate Software Development,” (with Maggie Chen and Keith Maskus), </w:t>
      </w:r>
      <w:r>
        <w:rPr>
          <w:i/>
          <w:sz w:val="24"/>
        </w:rPr>
        <w:t>Economics of Innovation and New Technology, </w:t>
      </w:r>
      <w:r>
        <w:rPr>
          <w:sz w:val="24"/>
        </w:rPr>
        <w:t>2007, 16:5, 451-66.</w:t>
      </w:r>
    </w:p>
    <w:p>
      <w:pPr>
        <w:pStyle w:val="ListParagraph"/>
        <w:numPr>
          <w:ilvl w:val="0"/>
          <w:numId w:val="1"/>
        </w:numPr>
        <w:tabs>
          <w:tab w:pos="1076" w:val="left" w:leader="none"/>
        </w:tabs>
        <w:spacing w:line="275" w:lineRule="exact" w:before="1" w:after="0"/>
        <w:ind w:left="1076" w:right="0" w:hanging="718"/>
        <w:jc w:val="both"/>
        <w:rPr>
          <w:sz w:val="24"/>
        </w:rPr>
      </w:pPr>
      <w:r>
        <w:rPr>
          <w:sz w:val="24"/>
        </w:rPr>
        <w:t>“Adaptive</w:t>
      </w:r>
      <w:r>
        <w:rPr>
          <w:spacing w:val="76"/>
          <w:sz w:val="24"/>
        </w:rPr>
        <w:t> </w:t>
      </w:r>
      <w:r>
        <w:rPr>
          <w:sz w:val="24"/>
        </w:rPr>
        <w:t>Skills,</w:t>
      </w:r>
      <w:r>
        <w:rPr>
          <w:spacing w:val="79"/>
          <w:sz w:val="24"/>
        </w:rPr>
        <w:t> </w:t>
      </w:r>
      <w:r>
        <w:rPr>
          <w:sz w:val="24"/>
        </w:rPr>
        <w:t>Technological</w:t>
      </w:r>
      <w:r>
        <w:rPr>
          <w:spacing w:val="79"/>
          <w:sz w:val="24"/>
        </w:rPr>
        <w:t> </w:t>
      </w:r>
      <w:r>
        <w:rPr>
          <w:sz w:val="24"/>
        </w:rPr>
        <w:t>Progress,</w:t>
      </w:r>
      <w:r>
        <w:rPr>
          <w:spacing w:val="77"/>
          <w:sz w:val="24"/>
        </w:rPr>
        <w:t> </w:t>
      </w:r>
      <w:r>
        <w:rPr>
          <w:sz w:val="24"/>
        </w:rPr>
        <w:t>and</w:t>
      </w:r>
      <w:r>
        <w:rPr>
          <w:spacing w:val="50"/>
          <w:w w:val="150"/>
          <w:sz w:val="24"/>
        </w:rPr>
        <w:t> </w:t>
      </w:r>
      <w:r>
        <w:rPr>
          <w:sz w:val="24"/>
        </w:rPr>
        <w:t>Growth,”</w:t>
      </w:r>
      <w:r>
        <w:rPr>
          <w:spacing w:val="50"/>
          <w:w w:val="150"/>
          <w:sz w:val="24"/>
        </w:rPr>
        <w:t> </w:t>
      </w:r>
      <w:r>
        <w:rPr>
          <w:sz w:val="24"/>
        </w:rPr>
        <w:t>(with</w:t>
      </w:r>
      <w:r>
        <w:rPr>
          <w:spacing w:val="79"/>
          <w:sz w:val="24"/>
        </w:rPr>
        <w:t> </w:t>
      </w:r>
      <w:r>
        <w:rPr>
          <w:sz w:val="24"/>
        </w:rPr>
        <w:t>Ann</w:t>
      </w:r>
      <w:r>
        <w:rPr>
          <w:spacing w:val="79"/>
          <w:sz w:val="24"/>
        </w:rPr>
        <w:t> </w:t>
      </w:r>
      <w:r>
        <w:rPr>
          <w:sz w:val="24"/>
        </w:rPr>
        <w:t>L.</w:t>
      </w:r>
      <w:r>
        <w:rPr>
          <w:spacing w:val="80"/>
          <w:sz w:val="24"/>
        </w:rPr>
        <w:t> </w:t>
      </w:r>
      <w:r>
        <w:rPr>
          <w:spacing w:val="-2"/>
          <w:sz w:val="24"/>
        </w:rPr>
        <w:t>Owen),</w:t>
      </w:r>
    </w:p>
    <w:p>
      <w:pPr>
        <w:spacing w:line="274" w:lineRule="exact" w:before="0"/>
        <w:ind w:left="1078" w:right="0" w:firstLine="0"/>
        <w:jc w:val="both"/>
        <w:rPr>
          <w:sz w:val="24"/>
        </w:rPr>
      </w:pPr>
      <w:r>
        <w:rPr>
          <w:i/>
          <w:sz w:val="24"/>
        </w:rPr>
        <w:t>European</w:t>
      </w:r>
      <w:r>
        <w:rPr>
          <w:i/>
          <w:spacing w:val="-11"/>
          <w:sz w:val="24"/>
        </w:rPr>
        <w:t> </w:t>
      </w:r>
      <w:r>
        <w:rPr>
          <w:i/>
          <w:sz w:val="24"/>
        </w:rPr>
        <w:t>Economic</w:t>
      </w:r>
      <w:r>
        <w:rPr>
          <w:i/>
          <w:spacing w:val="-10"/>
          <w:sz w:val="24"/>
        </w:rPr>
        <w:t> </w:t>
      </w:r>
      <w:r>
        <w:rPr>
          <w:i/>
          <w:sz w:val="24"/>
        </w:rPr>
        <w:t>Review</w:t>
      </w:r>
      <w:r>
        <w:rPr>
          <w:sz w:val="24"/>
        </w:rPr>
        <w:t>,</w:t>
      </w:r>
      <w:r>
        <w:rPr>
          <w:spacing w:val="-10"/>
          <w:sz w:val="24"/>
        </w:rPr>
        <w:t> </w:t>
      </w:r>
      <w:r>
        <w:rPr>
          <w:sz w:val="24"/>
        </w:rPr>
        <w:t>2006,</w:t>
      </w:r>
      <w:r>
        <w:rPr>
          <w:spacing w:val="-9"/>
          <w:sz w:val="24"/>
        </w:rPr>
        <w:t> </w:t>
      </w:r>
      <w:r>
        <w:rPr>
          <w:sz w:val="24"/>
        </w:rPr>
        <w:t>50:3,</w:t>
      </w:r>
      <w:r>
        <w:rPr>
          <w:spacing w:val="-10"/>
          <w:sz w:val="24"/>
        </w:rPr>
        <w:t> </w:t>
      </w:r>
      <w:r>
        <w:rPr>
          <w:sz w:val="24"/>
        </w:rPr>
        <w:t>April,</w:t>
      </w:r>
      <w:r>
        <w:rPr>
          <w:spacing w:val="-10"/>
          <w:sz w:val="24"/>
        </w:rPr>
        <w:t> </w:t>
      </w:r>
      <w:r>
        <w:rPr>
          <w:sz w:val="24"/>
        </w:rPr>
        <w:t>565-</w:t>
      </w:r>
      <w:r>
        <w:rPr>
          <w:spacing w:val="-5"/>
          <w:sz w:val="24"/>
        </w:rPr>
        <w:t>79.</w:t>
      </w:r>
    </w:p>
    <w:p>
      <w:pPr>
        <w:pStyle w:val="ListParagraph"/>
        <w:numPr>
          <w:ilvl w:val="0"/>
          <w:numId w:val="1"/>
        </w:numPr>
        <w:tabs>
          <w:tab w:pos="1076" w:val="left" w:leader="none"/>
        </w:tabs>
        <w:spacing w:line="275" w:lineRule="exact" w:before="0" w:after="0"/>
        <w:ind w:left="1076" w:right="0" w:hanging="718"/>
        <w:jc w:val="both"/>
        <w:rPr>
          <w:sz w:val="24"/>
        </w:rPr>
      </w:pPr>
      <w:r>
        <w:rPr>
          <w:sz w:val="24"/>
        </w:rPr>
        <w:t>“Clusters</w:t>
      </w:r>
      <w:r>
        <w:rPr>
          <w:spacing w:val="67"/>
          <w:sz w:val="24"/>
        </w:rPr>
        <w:t> </w:t>
      </w:r>
      <w:r>
        <w:rPr>
          <w:sz w:val="24"/>
        </w:rPr>
        <w:t>of</w:t>
      </w:r>
      <w:r>
        <w:rPr>
          <w:spacing w:val="68"/>
          <w:sz w:val="24"/>
        </w:rPr>
        <w:t> </w:t>
      </w:r>
      <w:r>
        <w:rPr>
          <w:sz w:val="24"/>
        </w:rPr>
        <w:t>Invention,</w:t>
      </w:r>
      <w:r>
        <w:rPr>
          <w:spacing w:val="68"/>
          <w:sz w:val="24"/>
        </w:rPr>
        <w:t> </w:t>
      </w:r>
      <w:r>
        <w:rPr>
          <w:sz w:val="24"/>
        </w:rPr>
        <w:t>Life</w:t>
      </w:r>
      <w:r>
        <w:rPr>
          <w:spacing w:val="67"/>
          <w:sz w:val="24"/>
        </w:rPr>
        <w:t> </w:t>
      </w:r>
      <w:r>
        <w:rPr>
          <w:sz w:val="24"/>
        </w:rPr>
        <w:t>Cycle</w:t>
      </w:r>
      <w:r>
        <w:rPr>
          <w:spacing w:val="67"/>
          <w:sz w:val="24"/>
        </w:rPr>
        <w:t> </w:t>
      </w:r>
      <w:r>
        <w:rPr>
          <w:sz w:val="24"/>
        </w:rPr>
        <w:t>of</w:t>
      </w:r>
      <w:r>
        <w:rPr>
          <w:spacing w:val="69"/>
          <w:sz w:val="24"/>
        </w:rPr>
        <w:t> </w:t>
      </w:r>
      <w:r>
        <w:rPr>
          <w:sz w:val="24"/>
        </w:rPr>
        <w:t>Technologies,</w:t>
      </w:r>
      <w:r>
        <w:rPr>
          <w:spacing w:val="67"/>
          <w:sz w:val="24"/>
        </w:rPr>
        <w:t> </w:t>
      </w:r>
      <w:r>
        <w:rPr>
          <w:sz w:val="24"/>
        </w:rPr>
        <w:t>and</w:t>
      </w:r>
      <w:r>
        <w:rPr>
          <w:spacing w:val="68"/>
          <w:sz w:val="24"/>
        </w:rPr>
        <w:t> </w:t>
      </w:r>
      <w:r>
        <w:rPr>
          <w:sz w:val="24"/>
        </w:rPr>
        <w:t>Endogenous</w:t>
      </w:r>
      <w:r>
        <w:rPr>
          <w:spacing w:val="69"/>
          <w:sz w:val="24"/>
        </w:rPr>
        <w:t> </w:t>
      </w:r>
      <w:r>
        <w:rPr>
          <w:spacing w:val="-2"/>
          <w:sz w:val="24"/>
        </w:rPr>
        <w:t>Growth,”</w:t>
      </w:r>
    </w:p>
    <w:p>
      <w:pPr>
        <w:spacing w:before="3"/>
        <w:ind w:left="1078" w:right="0" w:firstLine="0"/>
        <w:jc w:val="both"/>
        <w:rPr>
          <w:sz w:val="24"/>
        </w:rPr>
      </w:pPr>
      <w:r>
        <w:rPr>
          <w:i/>
          <w:sz w:val="24"/>
        </w:rPr>
        <w:t>Journal</w:t>
      </w:r>
      <w:r>
        <w:rPr>
          <w:i/>
          <w:spacing w:val="-10"/>
          <w:sz w:val="24"/>
        </w:rPr>
        <w:t> </w:t>
      </w:r>
      <w:r>
        <w:rPr>
          <w:i/>
          <w:sz w:val="24"/>
        </w:rPr>
        <w:t>of</w:t>
      </w:r>
      <w:r>
        <w:rPr>
          <w:i/>
          <w:spacing w:val="-8"/>
          <w:sz w:val="24"/>
        </w:rPr>
        <w:t> </w:t>
      </w:r>
      <w:r>
        <w:rPr>
          <w:i/>
          <w:sz w:val="24"/>
        </w:rPr>
        <w:t>Economic</w:t>
      </w:r>
      <w:r>
        <w:rPr>
          <w:i/>
          <w:spacing w:val="-7"/>
          <w:sz w:val="24"/>
        </w:rPr>
        <w:t> </w:t>
      </w:r>
      <w:r>
        <w:rPr>
          <w:i/>
          <w:sz w:val="24"/>
        </w:rPr>
        <w:t>Dynamics</w:t>
      </w:r>
      <w:r>
        <w:rPr>
          <w:i/>
          <w:spacing w:val="-7"/>
          <w:sz w:val="24"/>
        </w:rPr>
        <w:t> </w:t>
      </w:r>
      <w:r>
        <w:rPr>
          <w:i/>
          <w:sz w:val="24"/>
        </w:rPr>
        <w:t>and</w:t>
      </w:r>
      <w:r>
        <w:rPr>
          <w:i/>
          <w:spacing w:val="-8"/>
          <w:sz w:val="24"/>
        </w:rPr>
        <w:t> </w:t>
      </w:r>
      <w:r>
        <w:rPr>
          <w:i/>
          <w:sz w:val="24"/>
        </w:rPr>
        <w:t>Control,</w:t>
      </w:r>
      <w:r>
        <w:rPr>
          <w:i/>
          <w:spacing w:val="-8"/>
          <w:sz w:val="24"/>
        </w:rPr>
        <w:t> </w:t>
      </w:r>
      <w:r>
        <w:rPr>
          <w:sz w:val="24"/>
        </w:rPr>
        <w:t>2006,</w:t>
      </w:r>
      <w:r>
        <w:rPr>
          <w:spacing w:val="-7"/>
          <w:sz w:val="24"/>
        </w:rPr>
        <w:t> </w:t>
      </w:r>
      <w:r>
        <w:rPr>
          <w:sz w:val="24"/>
        </w:rPr>
        <w:t>30:4,</w:t>
      </w:r>
      <w:r>
        <w:rPr>
          <w:spacing w:val="-8"/>
          <w:sz w:val="24"/>
        </w:rPr>
        <w:t> </w:t>
      </w:r>
      <w:r>
        <w:rPr>
          <w:sz w:val="24"/>
        </w:rPr>
        <w:t>April,</w:t>
      </w:r>
      <w:r>
        <w:rPr>
          <w:spacing w:val="-6"/>
          <w:sz w:val="24"/>
        </w:rPr>
        <w:t> </w:t>
      </w:r>
      <w:r>
        <w:rPr>
          <w:sz w:val="24"/>
        </w:rPr>
        <w:t>687-</w:t>
      </w:r>
      <w:r>
        <w:rPr>
          <w:spacing w:val="-4"/>
          <w:sz w:val="24"/>
        </w:rPr>
        <w:t>719.</w:t>
      </w:r>
    </w:p>
    <w:p>
      <w:pPr>
        <w:pStyle w:val="ListParagraph"/>
        <w:numPr>
          <w:ilvl w:val="0"/>
          <w:numId w:val="1"/>
        </w:numPr>
        <w:tabs>
          <w:tab w:pos="1078" w:val="left" w:leader="none"/>
        </w:tabs>
        <w:spacing w:line="237" w:lineRule="auto" w:before="9" w:after="0"/>
        <w:ind w:left="1078" w:right="1463" w:hanging="720"/>
        <w:jc w:val="both"/>
        <w:rPr>
          <w:sz w:val="24"/>
        </w:rPr>
      </w:pPr>
      <w:r>
        <w:rPr>
          <w:sz w:val="24"/>
        </w:rPr>
        <w:t>“Geography, Demography, and Early Development,” </w:t>
      </w:r>
      <w:r>
        <w:rPr>
          <w:i/>
          <w:sz w:val="24"/>
        </w:rPr>
        <w:t>Journal of Population Economics</w:t>
      </w:r>
      <w:r>
        <w:rPr>
          <w:sz w:val="24"/>
        </w:rPr>
        <w:t>, 2005, 18:2, June, 301-21.</w:t>
      </w:r>
    </w:p>
    <w:p>
      <w:pPr>
        <w:pStyle w:val="ListParagraph"/>
        <w:numPr>
          <w:ilvl w:val="0"/>
          <w:numId w:val="1"/>
        </w:numPr>
        <w:tabs>
          <w:tab w:pos="1078" w:val="left" w:leader="none"/>
        </w:tabs>
        <w:spacing w:line="240" w:lineRule="auto" w:before="3" w:after="0"/>
        <w:ind w:left="1078" w:right="1463" w:hanging="720"/>
        <w:jc w:val="both"/>
        <w:rPr>
          <w:sz w:val="24"/>
        </w:rPr>
      </w:pPr>
      <w:r>
        <w:rPr>
          <w:sz w:val="24"/>
        </w:rPr>
        <w:t>“The Export Technology Content, Learning by Doing and Specialization in Foreign Trade,” (with Galina An), </w:t>
      </w:r>
      <w:r>
        <w:rPr>
          <w:i/>
          <w:sz w:val="24"/>
        </w:rPr>
        <w:t>Journal of International Economics</w:t>
      </w:r>
      <w:r>
        <w:rPr>
          <w:sz w:val="24"/>
        </w:rPr>
        <w:t>, 2004, 64:2,</w:t>
      </w:r>
      <w:r>
        <w:rPr>
          <w:spacing w:val="40"/>
          <w:sz w:val="24"/>
        </w:rPr>
        <w:t> </w:t>
      </w:r>
      <w:r>
        <w:rPr>
          <w:sz w:val="24"/>
        </w:rPr>
        <w:t>December,</w:t>
      </w:r>
      <w:r>
        <w:rPr>
          <w:spacing w:val="-13"/>
          <w:sz w:val="24"/>
        </w:rPr>
        <w:t> </w:t>
      </w:r>
      <w:r>
        <w:rPr>
          <w:sz w:val="24"/>
        </w:rPr>
        <w:t>465-83.</w:t>
      </w:r>
    </w:p>
    <w:p>
      <w:pPr>
        <w:pStyle w:val="ListParagraph"/>
        <w:numPr>
          <w:ilvl w:val="0"/>
          <w:numId w:val="1"/>
        </w:numPr>
        <w:tabs>
          <w:tab w:pos="1078" w:val="left" w:leader="none"/>
        </w:tabs>
        <w:spacing w:line="237" w:lineRule="auto" w:before="5" w:after="0"/>
        <w:ind w:left="1078" w:right="1464" w:hanging="720"/>
        <w:jc w:val="both"/>
        <w:rPr>
          <w:sz w:val="24"/>
        </w:rPr>
      </w:pPr>
      <w:r>
        <w:rPr>
          <w:sz w:val="24"/>
        </w:rPr>
        <w:t>“Income</w:t>
      </w:r>
      <w:r>
        <w:rPr>
          <w:spacing w:val="-3"/>
          <w:sz w:val="24"/>
        </w:rPr>
        <w:t> </w:t>
      </w:r>
      <w:r>
        <w:rPr>
          <w:sz w:val="24"/>
        </w:rPr>
        <w:t>Inequality,</w:t>
      </w:r>
      <w:r>
        <w:rPr>
          <w:spacing w:val="-2"/>
          <w:sz w:val="24"/>
        </w:rPr>
        <w:t> </w:t>
      </w:r>
      <w:r>
        <w:rPr>
          <w:sz w:val="24"/>
        </w:rPr>
        <w:t>Financial</w:t>
      </w:r>
      <w:r>
        <w:rPr>
          <w:spacing w:val="-2"/>
          <w:sz w:val="24"/>
        </w:rPr>
        <w:t> </w:t>
      </w:r>
      <w:r>
        <w:rPr>
          <w:sz w:val="24"/>
        </w:rPr>
        <w:t>Development</w:t>
      </w:r>
      <w:r>
        <w:rPr>
          <w:spacing w:val="-2"/>
          <w:sz w:val="24"/>
        </w:rPr>
        <w:t> </w:t>
      </w:r>
      <w:r>
        <w:rPr>
          <w:sz w:val="24"/>
        </w:rPr>
        <w:t>and</w:t>
      </w:r>
      <w:r>
        <w:rPr>
          <w:spacing w:val="-3"/>
          <w:sz w:val="24"/>
        </w:rPr>
        <w:t> </w:t>
      </w:r>
      <w:r>
        <w:rPr>
          <w:sz w:val="24"/>
        </w:rPr>
        <w:t>Macroeconomic</w:t>
      </w:r>
      <w:r>
        <w:rPr>
          <w:spacing w:val="-2"/>
          <w:sz w:val="24"/>
        </w:rPr>
        <w:t> </w:t>
      </w:r>
      <w:r>
        <w:rPr>
          <w:sz w:val="24"/>
        </w:rPr>
        <w:t>Fluctuations,”</w:t>
      </w:r>
      <w:r>
        <w:rPr>
          <w:spacing w:val="-2"/>
          <w:sz w:val="24"/>
        </w:rPr>
        <w:t> </w:t>
      </w:r>
      <w:r>
        <w:rPr>
          <w:sz w:val="24"/>
        </w:rPr>
        <w:t>(with Ann L. Owen), </w:t>
      </w:r>
      <w:r>
        <w:rPr>
          <w:i/>
          <w:sz w:val="24"/>
        </w:rPr>
        <w:t>The Economic Journal</w:t>
      </w:r>
      <w:r>
        <w:rPr>
          <w:sz w:val="24"/>
        </w:rPr>
        <w:t>, 2004, 114:495, April, 352-76.</w:t>
      </w:r>
    </w:p>
    <w:p>
      <w:pPr>
        <w:pStyle w:val="ListParagraph"/>
        <w:numPr>
          <w:ilvl w:val="0"/>
          <w:numId w:val="1"/>
        </w:numPr>
        <w:tabs>
          <w:tab w:pos="1078" w:val="left" w:leader="none"/>
        </w:tabs>
        <w:spacing w:line="242" w:lineRule="auto" w:before="3" w:after="0"/>
        <w:ind w:left="1078" w:right="1463" w:hanging="720"/>
        <w:jc w:val="both"/>
        <w:rPr>
          <w:sz w:val="24"/>
        </w:rPr>
      </w:pPr>
      <w:r>
        <w:rPr>
          <w:sz w:val="24"/>
        </w:rPr>
        <w:t>“The</w:t>
      </w:r>
      <w:r>
        <w:rPr>
          <w:spacing w:val="39"/>
          <w:sz w:val="24"/>
        </w:rPr>
        <w:t> </w:t>
      </w:r>
      <w:r>
        <w:rPr>
          <w:sz w:val="24"/>
        </w:rPr>
        <w:t>Export</w:t>
      </w:r>
      <w:r>
        <w:rPr>
          <w:spacing w:val="39"/>
          <w:sz w:val="24"/>
        </w:rPr>
        <w:t> </w:t>
      </w:r>
      <w:r>
        <w:rPr>
          <w:sz w:val="24"/>
        </w:rPr>
        <w:t>Skill</w:t>
      </w:r>
      <w:r>
        <w:rPr>
          <w:spacing w:val="80"/>
          <w:sz w:val="24"/>
        </w:rPr>
        <w:t> </w:t>
      </w:r>
      <w:r>
        <w:rPr>
          <w:sz w:val="24"/>
        </w:rPr>
        <w:t>Content,</w:t>
      </w:r>
      <w:r>
        <w:rPr>
          <w:spacing w:val="80"/>
          <w:sz w:val="24"/>
        </w:rPr>
        <w:t> </w:t>
      </w:r>
      <w:r>
        <w:rPr>
          <w:sz w:val="24"/>
        </w:rPr>
        <w:t>Learning</w:t>
      </w:r>
      <w:r>
        <w:rPr>
          <w:spacing w:val="80"/>
          <w:sz w:val="24"/>
        </w:rPr>
        <w:t> </w:t>
      </w:r>
      <w:r>
        <w:rPr>
          <w:sz w:val="24"/>
        </w:rPr>
        <w:t>by</w:t>
      </w:r>
      <w:r>
        <w:rPr>
          <w:spacing w:val="80"/>
          <w:sz w:val="24"/>
        </w:rPr>
        <w:t> </w:t>
      </w:r>
      <w:r>
        <w:rPr>
          <w:sz w:val="24"/>
        </w:rPr>
        <w:t>Exporting,</w:t>
      </w:r>
      <w:r>
        <w:rPr>
          <w:spacing w:val="80"/>
          <w:sz w:val="24"/>
        </w:rPr>
        <w:t> </w:t>
      </w:r>
      <w:r>
        <w:rPr>
          <w:sz w:val="24"/>
        </w:rPr>
        <w:t>and</w:t>
      </w:r>
      <w:r>
        <w:rPr>
          <w:spacing w:val="80"/>
          <w:sz w:val="24"/>
        </w:rPr>
        <w:t> </w:t>
      </w:r>
      <w:r>
        <w:rPr>
          <w:sz w:val="24"/>
        </w:rPr>
        <w:t>Economic</w:t>
      </w:r>
      <w:r>
        <w:rPr>
          <w:spacing w:val="80"/>
          <w:sz w:val="24"/>
        </w:rPr>
        <w:t> </w:t>
      </w:r>
      <w:r>
        <w:rPr>
          <w:sz w:val="24"/>
        </w:rPr>
        <w:t>Growth,” (with Galina An), </w:t>
      </w:r>
      <w:r>
        <w:rPr>
          <w:i/>
          <w:sz w:val="24"/>
        </w:rPr>
        <w:t>Economics Letters</w:t>
      </w:r>
      <w:r>
        <w:rPr>
          <w:sz w:val="24"/>
        </w:rPr>
        <w:t>, 2004, 84:1, July, 29-34.</w:t>
      </w:r>
    </w:p>
    <w:p>
      <w:pPr>
        <w:pStyle w:val="ListParagraph"/>
        <w:numPr>
          <w:ilvl w:val="0"/>
          <w:numId w:val="1"/>
        </w:numPr>
        <w:tabs>
          <w:tab w:pos="1076" w:val="left" w:leader="none"/>
        </w:tabs>
        <w:spacing w:line="271" w:lineRule="exact" w:before="0" w:after="0"/>
        <w:ind w:left="1076" w:right="0" w:hanging="718"/>
        <w:jc w:val="both"/>
        <w:rPr>
          <w:sz w:val="24"/>
        </w:rPr>
      </w:pPr>
      <w:r>
        <w:rPr>
          <w:sz w:val="24"/>
        </w:rPr>
        <w:t>“Finance</w:t>
      </w:r>
      <w:r>
        <w:rPr>
          <w:spacing w:val="4"/>
          <w:sz w:val="24"/>
        </w:rPr>
        <w:t> </w:t>
      </w:r>
      <w:r>
        <w:rPr>
          <w:sz w:val="24"/>
        </w:rPr>
        <w:t>and</w:t>
      </w:r>
      <w:r>
        <w:rPr>
          <w:spacing w:val="7"/>
          <w:sz w:val="24"/>
        </w:rPr>
        <w:t> </w:t>
      </w:r>
      <w:r>
        <w:rPr>
          <w:sz w:val="24"/>
        </w:rPr>
        <w:t>Macroeconomic</w:t>
      </w:r>
      <w:r>
        <w:rPr>
          <w:spacing w:val="7"/>
          <w:sz w:val="24"/>
        </w:rPr>
        <w:t> </w:t>
      </w:r>
      <w:r>
        <w:rPr>
          <w:sz w:val="24"/>
        </w:rPr>
        <w:t>Volatility,”</w:t>
      </w:r>
      <w:r>
        <w:rPr>
          <w:spacing w:val="6"/>
          <w:sz w:val="24"/>
        </w:rPr>
        <w:t> </w:t>
      </w:r>
      <w:r>
        <w:rPr>
          <w:sz w:val="24"/>
        </w:rPr>
        <w:t>(with</w:t>
      </w:r>
      <w:r>
        <w:rPr>
          <w:spacing w:val="9"/>
          <w:sz w:val="24"/>
        </w:rPr>
        <w:t> </w:t>
      </w:r>
      <w:r>
        <w:rPr>
          <w:sz w:val="24"/>
        </w:rPr>
        <w:t>Cevdet</w:t>
      </w:r>
      <w:r>
        <w:rPr>
          <w:spacing w:val="7"/>
          <w:sz w:val="24"/>
        </w:rPr>
        <w:t> </w:t>
      </w:r>
      <w:r>
        <w:rPr>
          <w:sz w:val="24"/>
        </w:rPr>
        <w:t>Denizer</w:t>
      </w:r>
      <w:r>
        <w:rPr>
          <w:spacing w:val="7"/>
          <w:sz w:val="24"/>
        </w:rPr>
        <w:t> </w:t>
      </w:r>
      <w:r>
        <w:rPr>
          <w:sz w:val="24"/>
        </w:rPr>
        <w:t>and</w:t>
      </w:r>
      <w:r>
        <w:rPr>
          <w:spacing w:val="8"/>
          <w:sz w:val="24"/>
        </w:rPr>
        <w:t> </w:t>
      </w:r>
      <w:r>
        <w:rPr>
          <w:sz w:val="24"/>
        </w:rPr>
        <w:t>Ann</w:t>
      </w:r>
      <w:r>
        <w:rPr>
          <w:spacing w:val="8"/>
          <w:sz w:val="24"/>
        </w:rPr>
        <w:t> </w:t>
      </w:r>
      <w:r>
        <w:rPr>
          <w:sz w:val="24"/>
        </w:rPr>
        <w:t>L.</w:t>
      </w:r>
      <w:r>
        <w:rPr>
          <w:spacing w:val="8"/>
          <w:sz w:val="24"/>
        </w:rPr>
        <w:t> </w:t>
      </w:r>
      <w:r>
        <w:rPr>
          <w:spacing w:val="-2"/>
          <w:sz w:val="24"/>
        </w:rPr>
        <w:t>Owen),</w:t>
      </w:r>
    </w:p>
    <w:p>
      <w:pPr>
        <w:spacing w:before="3"/>
        <w:ind w:left="1078" w:right="0" w:firstLine="0"/>
        <w:jc w:val="both"/>
        <w:rPr>
          <w:sz w:val="24"/>
        </w:rPr>
      </w:pPr>
      <w:r>
        <w:rPr>
          <w:i/>
          <w:sz w:val="24"/>
        </w:rPr>
        <w:t>Contributions</w:t>
      </w:r>
      <w:r>
        <w:rPr>
          <w:i/>
          <w:spacing w:val="-13"/>
          <w:sz w:val="24"/>
        </w:rPr>
        <w:t> </w:t>
      </w:r>
      <w:r>
        <w:rPr>
          <w:i/>
          <w:sz w:val="24"/>
        </w:rPr>
        <w:t>to</w:t>
      </w:r>
      <w:r>
        <w:rPr>
          <w:i/>
          <w:spacing w:val="-10"/>
          <w:sz w:val="24"/>
        </w:rPr>
        <w:t> </w:t>
      </w:r>
      <w:r>
        <w:rPr>
          <w:i/>
          <w:sz w:val="24"/>
        </w:rPr>
        <w:t>Macroeconomics,</w:t>
      </w:r>
      <w:r>
        <w:rPr>
          <w:i/>
          <w:spacing w:val="-11"/>
          <w:sz w:val="24"/>
        </w:rPr>
        <w:t> </w:t>
      </w:r>
      <w:r>
        <w:rPr>
          <w:sz w:val="24"/>
        </w:rPr>
        <w:t>2002,</w:t>
      </w:r>
      <w:r>
        <w:rPr>
          <w:spacing w:val="-11"/>
          <w:sz w:val="24"/>
        </w:rPr>
        <w:t> </w:t>
      </w:r>
      <w:r>
        <w:rPr>
          <w:sz w:val="24"/>
        </w:rPr>
        <w:t>2:1,</w:t>
      </w:r>
      <w:r>
        <w:rPr>
          <w:spacing w:val="-12"/>
          <w:sz w:val="24"/>
        </w:rPr>
        <w:t> </w:t>
      </w:r>
      <w:r>
        <w:rPr>
          <w:sz w:val="24"/>
        </w:rPr>
        <w:t>Article</w:t>
      </w:r>
      <w:r>
        <w:rPr>
          <w:spacing w:val="-11"/>
          <w:sz w:val="24"/>
        </w:rPr>
        <w:t> </w:t>
      </w:r>
      <w:r>
        <w:rPr>
          <w:spacing w:val="-5"/>
          <w:sz w:val="24"/>
        </w:rPr>
        <w:t>7.</w:t>
      </w:r>
    </w:p>
    <w:p>
      <w:pPr>
        <w:pStyle w:val="ListParagraph"/>
        <w:numPr>
          <w:ilvl w:val="0"/>
          <w:numId w:val="1"/>
        </w:numPr>
        <w:tabs>
          <w:tab w:pos="1078" w:val="left" w:leader="none"/>
        </w:tabs>
        <w:spacing w:line="242" w:lineRule="auto" w:before="2" w:after="0"/>
        <w:ind w:left="1078" w:right="1464" w:hanging="720"/>
        <w:jc w:val="left"/>
        <w:rPr>
          <w:sz w:val="24"/>
        </w:rPr>
      </w:pPr>
      <w:r>
        <w:rPr>
          <w:sz w:val="24"/>
        </w:rPr>
        <w:t>“What</w:t>
      </w:r>
      <w:r>
        <w:rPr>
          <w:spacing w:val="26"/>
          <w:sz w:val="24"/>
        </w:rPr>
        <w:t> </w:t>
      </w:r>
      <w:r>
        <w:rPr>
          <w:sz w:val="24"/>
        </w:rPr>
        <w:t>Determines</w:t>
      </w:r>
      <w:r>
        <w:rPr>
          <w:spacing w:val="27"/>
          <w:sz w:val="24"/>
        </w:rPr>
        <w:t> </w:t>
      </w:r>
      <w:r>
        <w:rPr>
          <w:sz w:val="24"/>
        </w:rPr>
        <w:t>Public</w:t>
      </w:r>
      <w:r>
        <w:rPr>
          <w:spacing w:val="26"/>
          <w:sz w:val="24"/>
        </w:rPr>
        <w:t> </w:t>
      </w:r>
      <w:r>
        <w:rPr>
          <w:sz w:val="24"/>
        </w:rPr>
        <w:t>Support</w:t>
      </w:r>
      <w:r>
        <w:rPr>
          <w:spacing w:val="80"/>
          <w:sz w:val="24"/>
        </w:rPr>
        <w:t> </w:t>
      </w:r>
      <w:r>
        <w:rPr>
          <w:sz w:val="24"/>
        </w:rPr>
        <w:t>for</w:t>
      </w:r>
      <w:r>
        <w:rPr>
          <w:spacing w:val="80"/>
          <w:sz w:val="24"/>
        </w:rPr>
        <w:t> </w:t>
      </w:r>
      <w:r>
        <w:rPr>
          <w:sz w:val="24"/>
        </w:rPr>
        <w:t>Affirmative</w:t>
      </w:r>
      <w:r>
        <w:rPr>
          <w:spacing w:val="80"/>
          <w:sz w:val="24"/>
        </w:rPr>
        <w:t> </w:t>
      </w:r>
      <w:r>
        <w:rPr>
          <w:sz w:val="24"/>
        </w:rPr>
        <w:t>Action?”</w:t>
      </w:r>
      <w:r>
        <w:rPr>
          <w:spacing w:val="80"/>
          <w:w w:val="150"/>
          <w:sz w:val="24"/>
        </w:rPr>
        <w:t> </w:t>
      </w:r>
      <w:r>
        <w:rPr>
          <w:sz w:val="24"/>
        </w:rPr>
        <w:t>(with</w:t>
      </w:r>
      <w:r>
        <w:rPr>
          <w:spacing w:val="80"/>
          <w:w w:val="150"/>
          <w:sz w:val="24"/>
        </w:rPr>
        <w:t> </w:t>
      </w:r>
      <w:r>
        <w:rPr>
          <w:sz w:val="24"/>
        </w:rPr>
        <w:t>Andrew</w:t>
      </w:r>
      <w:r>
        <w:rPr>
          <w:spacing w:val="80"/>
          <w:w w:val="150"/>
          <w:sz w:val="24"/>
        </w:rPr>
        <w:t> </w:t>
      </w:r>
      <w:r>
        <w:rPr>
          <w:sz w:val="24"/>
        </w:rPr>
        <w:t>T. Levin), </w:t>
      </w:r>
      <w:r>
        <w:rPr>
          <w:i/>
          <w:sz w:val="24"/>
        </w:rPr>
        <w:t>Southern Economic Journal, </w:t>
      </w:r>
      <w:r>
        <w:rPr>
          <w:sz w:val="24"/>
        </w:rPr>
        <w:t>2003, 69:1, January, 612-27.</w:t>
      </w:r>
    </w:p>
    <w:p>
      <w:pPr>
        <w:pStyle w:val="ListParagraph"/>
        <w:numPr>
          <w:ilvl w:val="0"/>
          <w:numId w:val="1"/>
        </w:numPr>
        <w:tabs>
          <w:tab w:pos="1078" w:val="left" w:leader="none"/>
          <w:tab w:pos="6602" w:val="left" w:leader="none"/>
          <w:tab w:pos="7615" w:val="left" w:leader="none"/>
          <w:tab w:pos="8067" w:val="left" w:leader="none"/>
        </w:tabs>
        <w:spacing w:line="242" w:lineRule="auto" w:before="0" w:after="0"/>
        <w:ind w:left="1078" w:right="1464" w:hanging="720"/>
        <w:jc w:val="left"/>
        <w:rPr>
          <w:sz w:val="24"/>
        </w:rPr>
      </w:pPr>
      <w:r>
        <w:rPr>
          <w:sz w:val="24"/>
        </w:rPr>
        <w:t>“Timing</w:t>
      </w:r>
      <w:r>
        <w:rPr>
          <w:spacing w:val="40"/>
          <w:sz w:val="24"/>
        </w:rPr>
        <w:t> </w:t>
      </w:r>
      <w:r>
        <w:rPr>
          <w:sz w:val="24"/>
        </w:rPr>
        <w:t>of</w:t>
      </w:r>
      <w:r>
        <w:rPr>
          <w:spacing w:val="40"/>
          <w:sz w:val="24"/>
        </w:rPr>
        <w:t> </w:t>
      </w:r>
      <w:r>
        <w:rPr>
          <w:sz w:val="24"/>
        </w:rPr>
        <w:t>Childbearing</w:t>
      </w:r>
      <w:r>
        <w:rPr>
          <w:spacing w:val="40"/>
          <w:sz w:val="24"/>
        </w:rPr>
        <w:t> </w:t>
      </w:r>
      <w:r>
        <w:rPr>
          <w:sz w:val="24"/>
        </w:rPr>
        <w:t>and</w:t>
      </w:r>
      <w:r>
        <w:rPr>
          <w:spacing w:val="40"/>
          <w:sz w:val="24"/>
        </w:rPr>
        <w:t> </w:t>
      </w:r>
      <w:r>
        <w:rPr>
          <w:sz w:val="24"/>
        </w:rPr>
        <w:t>Economic</w:t>
      </w:r>
      <w:r>
        <w:rPr>
          <w:spacing w:val="40"/>
          <w:sz w:val="24"/>
        </w:rPr>
        <w:t> </w:t>
      </w:r>
      <w:r>
        <w:rPr>
          <w:sz w:val="24"/>
        </w:rPr>
        <w:t>Growth,”</w:t>
        <w:tab/>
      </w:r>
      <w:r>
        <w:rPr>
          <w:i/>
          <w:spacing w:val="-2"/>
          <w:sz w:val="24"/>
        </w:rPr>
        <w:t>Journal</w:t>
      </w:r>
      <w:r>
        <w:rPr>
          <w:i/>
          <w:sz w:val="24"/>
        </w:rPr>
        <w:tab/>
      </w:r>
      <w:r>
        <w:rPr>
          <w:i/>
          <w:spacing w:val="-6"/>
          <w:sz w:val="24"/>
        </w:rPr>
        <w:t>of</w:t>
      </w:r>
      <w:r>
        <w:rPr>
          <w:i/>
          <w:sz w:val="24"/>
        </w:rPr>
        <w:tab/>
      </w:r>
      <w:r>
        <w:rPr>
          <w:i/>
          <w:spacing w:val="-2"/>
          <w:sz w:val="24"/>
        </w:rPr>
        <w:t>Development </w:t>
      </w:r>
      <w:r>
        <w:rPr>
          <w:i/>
          <w:sz w:val="24"/>
        </w:rPr>
        <w:t>Economic</w:t>
      </w:r>
      <w:r>
        <w:rPr>
          <w:sz w:val="24"/>
        </w:rPr>
        <w:t>s, 2000, 61:1, February, 257-71.</w:t>
      </w:r>
    </w:p>
    <w:p>
      <w:pPr>
        <w:pStyle w:val="ListParagraph"/>
        <w:numPr>
          <w:ilvl w:val="0"/>
          <w:numId w:val="1"/>
        </w:numPr>
        <w:tabs>
          <w:tab w:pos="1078" w:val="left" w:leader="none"/>
          <w:tab w:pos="6751" w:val="left" w:leader="none"/>
          <w:tab w:pos="8067" w:val="left" w:leader="none"/>
        </w:tabs>
        <w:spacing w:line="242" w:lineRule="auto" w:before="0" w:after="0"/>
        <w:ind w:left="1078" w:right="1463" w:hanging="720"/>
        <w:jc w:val="left"/>
        <w:rPr>
          <w:sz w:val="24"/>
        </w:rPr>
      </w:pPr>
      <w:r>
        <w:rPr>
          <w:sz w:val="24"/>
        </w:rPr>
        <w:t>“Public</w:t>
      </w:r>
      <w:r>
        <w:rPr>
          <w:spacing w:val="80"/>
          <w:sz w:val="24"/>
        </w:rPr>
        <w:t> </w:t>
      </w:r>
      <w:r>
        <w:rPr>
          <w:sz w:val="24"/>
        </w:rPr>
        <w:t>Education</w:t>
      </w:r>
      <w:r>
        <w:rPr>
          <w:spacing w:val="80"/>
          <w:sz w:val="24"/>
        </w:rPr>
        <w:t> </w:t>
      </w:r>
      <w:r>
        <w:rPr>
          <w:sz w:val="24"/>
        </w:rPr>
        <w:t>and</w:t>
      </w:r>
      <w:r>
        <w:rPr>
          <w:spacing w:val="80"/>
          <w:sz w:val="24"/>
        </w:rPr>
        <w:t> </w:t>
      </w:r>
      <w:r>
        <w:rPr>
          <w:sz w:val="24"/>
        </w:rPr>
        <w:t>Intergenerational</w:t>
      </w:r>
      <w:r>
        <w:rPr>
          <w:spacing w:val="80"/>
          <w:sz w:val="24"/>
        </w:rPr>
        <w:t> </w:t>
      </w:r>
      <w:r>
        <w:rPr>
          <w:sz w:val="24"/>
        </w:rPr>
        <w:t>Economic</w:t>
        <w:tab/>
      </w:r>
      <w:r>
        <w:rPr>
          <w:spacing w:val="-2"/>
          <w:sz w:val="24"/>
        </w:rPr>
        <w:t>Mobility,”</w:t>
      </w:r>
      <w:r>
        <w:rPr>
          <w:sz w:val="24"/>
        </w:rPr>
        <w:tab/>
      </w:r>
      <w:r>
        <w:rPr>
          <w:i/>
          <w:spacing w:val="-2"/>
          <w:sz w:val="24"/>
        </w:rPr>
        <w:t>International </w:t>
      </w:r>
      <w:r>
        <w:rPr>
          <w:i/>
          <w:sz w:val="24"/>
        </w:rPr>
        <w:t>Economic Revie</w:t>
      </w:r>
      <w:r>
        <w:rPr>
          <w:sz w:val="24"/>
        </w:rPr>
        <w:t>w, 1999, 40:3, August, 697-710.</w:t>
      </w:r>
    </w:p>
    <w:p>
      <w:pPr>
        <w:pStyle w:val="ListParagraph"/>
        <w:spacing w:after="0" w:line="242" w:lineRule="auto"/>
        <w:jc w:val="left"/>
        <w:rPr>
          <w:sz w:val="24"/>
        </w:rPr>
        <w:sectPr>
          <w:pgSz w:w="12240" w:h="15840"/>
          <w:pgMar w:top="1700" w:bottom="280" w:left="1080" w:right="360"/>
        </w:sectPr>
      </w:pPr>
    </w:p>
    <w:p>
      <w:pPr>
        <w:pStyle w:val="ListParagraph"/>
        <w:numPr>
          <w:ilvl w:val="0"/>
          <w:numId w:val="1"/>
        </w:numPr>
        <w:tabs>
          <w:tab w:pos="1078" w:val="left" w:leader="none"/>
        </w:tabs>
        <w:spacing w:line="237" w:lineRule="auto" w:before="81" w:after="0"/>
        <w:ind w:left="1078" w:right="1463" w:hanging="720"/>
        <w:jc w:val="left"/>
        <w:rPr>
          <w:sz w:val="24"/>
        </w:rPr>
      </w:pPr>
      <w:r>
        <w:rPr>
          <w:sz w:val="24"/>
        </w:rPr>
        <w:t>“Entrepreneurs,</w:t>
      </w:r>
      <w:r>
        <w:rPr>
          <w:spacing w:val="80"/>
          <w:sz w:val="24"/>
        </w:rPr>
        <w:t> </w:t>
      </w:r>
      <w:r>
        <w:rPr>
          <w:sz w:val="24"/>
        </w:rPr>
        <w:t>Professionals,</w:t>
      </w:r>
      <w:r>
        <w:rPr>
          <w:spacing w:val="80"/>
          <w:sz w:val="24"/>
        </w:rPr>
        <w:t> </w:t>
      </w:r>
      <w:r>
        <w:rPr>
          <w:sz w:val="24"/>
        </w:rPr>
        <w:t>and</w:t>
      </w:r>
      <w:r>
        <w:rPr>
          <w:spacing w:val="80"/>
          <w:sz w:val="24"/>
        </w:rPr>
        <w:t> </w:t>
      </w:r>
      <w:r>
        <w:rPr>
          <w:sz w:val="24"/>
        </w:rPr>
        <w:t>Growth,”</w:t>
      </w:r>
      <w:r>
        <w:rPr>
          <w:spacing w:val="80"/>
          <w:sz w:val="24"/>
        </w:rPr>
        <w:t> </w:t>
      </w:r>
      <w:r>
        <w:rPr>
          <w:sz w:val="24"/>
        </w:rPr>
        <w:t>(with</w:t>
      </w:r>
      <w:r>
        <w:rPr>
          <w:spacing w:val="80"/>
          <w:sz w:val="24"/>
        </w:rPr>
        <w:t> </w:t>
      </w:r>
      <w:r>
        <w:rPr>
          <w:sz w:val="24"/>
        </w:rPr>
        <w:t>Ann</w:t>
      </w:r>
      <w:r>
        <w:rPr>
          <w:spacing w:val="80"/>
          <w:sz w:val="24"/>
        </w:rPr>
        <w:t> </w:t>
      </w:r>
      <w:r>
        <w:rPr>
          <w:sz w:val="24"/>
        </w:rPr>
        <w:t>L.</w:t>
      </w:r>
      <w:r>
        <w:rPr>
          <w:spacing w:val="80"/>
          <w:sz w:val="24"/>
        </w:rPr>
        <w:t> </w:t>
      </w:r>
      <w:r>
        <w:rPr>
          <w:sz w:val="24"/>
        </w:rPr>
        <w:t>Owen),</w:t>
      </w:r>
      <w:r>
        <w:rPr>
          <w:spacing w:val="80"/>
          <w:sz w:val="24"/>
        </w:rPr>
        <w:t> </w:t>
      </w:r>
      <w:r>
        <w:rPr>
          <w:i/>
          <w:sz w:val="24"/>
        </w:rPr>
        <w:t>Journal</w:t>
      </w:r>
      <w:r>
        <w:rPr>
          <w:i/>
          <w:spacing w:val="78"/>
          <w:sz w:val="24"/>
        </w:rPr>
        <w:t> </w:t>
      </w:r>
      <w:r>
        <w:rPr>
          <w:i/>
          <w:sz w:val="24"/>
        </w:rPr>
        <w:t>of Economic Growt</w:t>
      </w:r>
      <w:r>
        <w:rPr>
          <w:sz w:val="24"/>
        </w:rPr>
        <w:t>h, 1999, 4:2, June 211-30.</w:t>
      </w:r>
    </w:p>
    <w:p>
      <w:pPr>
        <w:spacing w:line="242" w:lineRule="auto" w:before="3"/>
        <w:ind w:left="1798" w:right="1449" w:firstLine="0"/>
        <w:jc w:val="left"/>
        <w:rPr>
          <w:sz w:val="24"/>
        </w:rPr>
      </w:pPr>
      <w:r>
        <w:rPr>
          <w:sz w:val="24"/>
        </w:rPr>
        <w:t>Reprinted</w:t>
      </w:r>
      <w:r>
        <w:rPr>
          <w:spacing w:val="31"/>
          <w:sz w:val="24"/>
        </w:rPr>
        <w:t> </w:t>
      </w:r>
      <w:r>
        <w:rPr>
          <w:sz w:val="24"/>
        </w:rPr>
        <w:t>in</w:t>
      </w:r>
      <w:r>
        <w:rPr>
          <w:spacing w:val="32"/>
          <w:sz w:val="24"/>
        </w:rPr>
        <w:t> </w:t>
      </w:r>
      <w:r>
        <w:rPr>
          <w:i/>
          <w:sz w:val="24"/>
        </w:rPr>
        <w:t>Entrepreneurship</w:t>
      </w:r>
      <w:r>
        <w:rPr>
          <w:i/>
          <w:spacing w:val="31"/>
          <w:sz w:val="24"/>
        </w:rPr>
        <w:t> </w:t>
      </w:r>
      <w:r>
        <w:rPr>
          <w:i/>
          <w:sz w:val="24"/>
        </w:rPr>
        <w:t>And</w:t>
      </w:r>
      <w:r>
        <w:rPr>
          <w:i/>
          <w:spacing w:val="32"/>
          <w:sz w:val="24"/>
        </w:rPr>
        <w:t> </w:t>
      </w:r>
      <w:r>
        <w:rPr>
          <w:i/>
          <w:sz w:val="24"/>
        </w:rPr>
        <w:t>Economic</w:t>
      </w:r>
      <w:r>
        <w:rPr>
          <w:i/>
          <w:spacing w:val="33"/>
          <w:sz w:val="24"/>
        </w:rPr>
        <w:t> </w:t>
      </w:r>
      <w:r>
        <w:rPr>
          <w:i/>
          <w:sz w:val="24"/>
        </w:rPr>
        <w:t>Growth,</w:t>
      </w:r>
      <w:r>
        <w:rPr>
          <w:i/>
          <w:spacing w:val="31"/>
          <w:sz w:val="24"/>
        </w:rPr>
        <w:t> </w:t>
      </w:r>
      <w:r>
        <w:rPr>
          <w:sz w:val="24"/>
        </w:rPr>
        <w:t>eds.,</w:t>
      </w:r>
      <w:r>
        <w:rPr>
          <w:spacing w:val="32"/>
          <w:sz w:val="24"/>
        </w:rPr>
        <w:t> </w:t>
      </w:r>
      <w:r>
        <w:rPr>
          <w:sz w:val="24"/>
        </w:rPr>
        <w:t>Martin</w:t>
      </w:r>
      <w:r>
        <w:rPr>
          <w:spacing w:val="31"/>
          <w:sz w:val="24"/>
        </w:rPr>
        <w:t> </w:t>
      </w:r>
      <w:r>
        <w:rPr>
          <w:sz w:val="24"/>
        </w:rPr>
        <w:t>Carree and Roy Thurik (Cambridge, MA: Edward Elgar Publishing), August 2006.</w:t>
      </w:r>
    </w:p>
    <w:p>
      <w:pPr>
        <w:pStyle w:val="ListParagraph"/>
        <w:numPr>
          <w:ilvl w:val="0"/>
          <w:numId w:val="1"/>
        </w:numPr>
        <w:tabs>
          <w:tab w:pos="959" w:val="left" w:leader="none"/>
        </w:tabs>
        <w:spacing w:line="240" w:lineRule="auto" w:before="10" w:after="0"/>
        <w:ind w:left="959" w:right="0" w:hanging="599"/>
        <w:jc w:val="left"/>
        <w:rPr>
          <w:rFonts w:ascii="Cambria" w:hAnsi="Cambria"/>
          <w:sz w:val="21"/>
        </w:rPr>
      </w:pPr>
      <w:r>
        <w:rPr>
          <w:rFonts w:ascii="Cambria" w:hAnsi="Cambria"/>
          <w:sz w:val="21"/>
        </w:rPr>
        <w:t>“Risk,</w:t>
      </w:r>
      <w:r>
        <w:rPr>
          <w:rFonts w:ascii="Cambria" w:hAnsi="Cambria"/>
          <w:spacing w:val="13"/>
          <w:sz w:val="21"/>
        </w:rPr>
        <w:t> </w:t>
      </w:r>
      <w:r>
        <w:rPr>
          <w:rFonts w:ascii="Cambria" w:hAnsi="Cambria"/>
          <w:sz w:val="21"/>
        </w:rPr>
        <w:t>Entrepreneurship</w:t>
      </w:r>
      <w:r>
        <w:rPr>
          <w:rFonts w:ascii="Cambria" w:hAnsi="Cambria"/>
          <w:spacing w:val="15"/>
          <w:sz w:val="21"/>
        </w:rPr>
        <w:t> </w:t>
      </w:r>
      <w:r>
        <w:rPr>
          <w:rFonts w:ascii="Cambria" w:hAnsi="Cambria"/>
          <w:sz w:val="21"/>
        </w:rPr>
        <w:t>and</w:t>
      </w:r>
      <w:r>
        <w:rPr>
          <w:rFonts w:ascii="Cambria" w:hAnsi="Cambria"/>
          <w:spacing w:val="17"/>
          <w:sz w:val="21"/>
        </w:rPr>
        <w:t> </w:t>
      </w:r>
      <w:r>
        <w:rPr>
          <w:rFonts w:ascii="Cambria" w:hAnsi="Cambria"/>
          <w:sz w:val="21"/>
        </w:rPr>
        <w:t>Human</w:t>
      </w:r>
      <w:r>
        <w:rPr>
          <w:rFonts w:ascii="Cambria" w:hAnsi="Cambria"/>
          <w:spacing w:val="17"/>
          <w:sz w:val="21"/>
        </w:rPr>
        <w:t> </w:t>
      </w:r>
      <w:r>
        <w:rPr>
          <w:rFonts w:ascii="Cambria" w:hAnsi="Cambria"/>
          <w:sz w:val="21"/>
        </w:rPr>
        <w:t>Capital</w:t>
      </w:r>
      <w:r>
        <w:rPr>
          <w:rFonts w:ascii="Cambria" w:hAnsi="Cambria"/>
          <w:spacing w:val="15"/>
          <w:sz w:val="21"/>
        </w:rPr>
        <w:t> </w:t>
      </w:r>
      <w:r>
        <w:rPr>
          <w:rFonts w:ascii="Cambria" w:hAnsi="Cambria"/>
          <w:sz w:val="21"/>
        </w:rPr>
        <w:t>Accumulation,”</w:t>
      </w:r>
      <w:r>
        <w:rPr>
          <w:rFonts w:ascii="Cambria" w:hAnsi="Cambria"/>
          <w:spacing w:val="15"/>
          <w:sz w:val="21"/>
        </w:rPr>
        <w:t> </w:t>
      </w:r>
      <w:r>
        <w:rPr>
          <w:rFonts w:ascii="Cambria" w:hAnsi="Cambria"/>
          <w:sz w:val="21"/>
        </w:rPr>
        <w:t>(with</w:t>
      </w:r>
      <w:r>
        <w:rPr>
          <w:rFonts w:ascii="Cambria" w:hAnsi="Cambria"/>
          <w:spacing w:val="17"/>
          <w:sz w:val="21"/>
        </w:rPr>
        <w:t> </w:t>
      </w:r>
      <w:r>
        <w:rPr>
          <w:rFonts w:ascii="Cambria" w:hAnsi="Cambria"/>
          <w:sz w:val="21"/>
        </w:rPr>
        <w:t>Ann</w:t>
      </w:r>
      <w:r>
        <w:rPr>
          <w:rFonts w:ascii="Cambria" w:hAnsi="Cambria"/>
          <w:spacing w:val="17"/>
          <w:sz w:val="21"/>
        </w:rPr>
        <w:t> </w:t>
      </w:r>
      <w:r>
        <w:rPr>
          <w:rFonts w:ascii="Cambria" w:hAnsi="Cambria"/>
          <w:sz w:val="21"/>
        </w:rPr>
        <w:t>L.</w:t>
      </w:r>
      <w:r>
        <w:rPr>
          <w:rFonts w:ascii="Cambria" w:hAnsi="Cambria"/>
          <w:spacing w:val="15"/>
          <w:sz w:val="21"/>
        </w:rPr>
        <w:t> </w:t>
      </w:r>
      <w:r>
        <w:rPr>
          <w:rFonts w:ascii="Cambria" w:hAnsi="Cambria"/>
          <w:spacing w:val="-2"/>
          <w:sz w:val="21"/>
        </w:rPr>
        <w:t>Owen),</w:t>
      </w:r>
    </w:p>
    <w:p>
      <w:pPr>
        <w:spacing w:before="12"/>
        <w:ind w:left="1078" w:right="0" w:firstLine="0"/>
        <w:jc w:val="left"/>
        <w:rPr>
          <w:sz w:val="24"/>
        </w:rPr>
      </w:pPr>
      <w:r>
        <w:rPr>
          <w:i/>
          <w:sz w:val="24"/>
        </w:rPr>
        <w:t>American</w:t>
      </w:r>
      <w:r>
        <w:rPr>
          <w:i/>
          <w:spacing w:val="-13"/>
          <w:sz w:val="24"/>
        </w:rPr>
        <w:t> </w:t>
      </w:r>
      <w:r>
        <w:rPr>
          <w:i/>
          <w:sz w:val="24"/>
        </w:rPr>
        <w:t>Economic</w:t>
      </w:r>
      <w:r>
        <w:rPr>
          <w:i/>
          <w:spacing w:val="-8"/>
          <w:sz w:val="24"/>
        </w:rPr>
        <w:t> </w:t>
      </w:r>
      <w:r>
        <w:rPr>
          <w:i/>
          <w:sz w:val="24"/>
        </w:rPr>
        <w:t>Revie</w:t>
      </w:r>
      <w:r>
        <w:rPr>
          <w:sz w:val="24"/>
        </w:rPr>
        <w:t>w</w:t>
      </w:r>
      <w:r>
        <w:rPr>
          <w:spacing w:val="-10"/>
          <w:sz w:val="24"/>
        </w:rPr>
        <w:t> </w:t>
      </w:r>
      <w:r>
        <w:rPr>
          <w:sz w:val="24"/>
        </w:rPr>
        <w:t>(Papers</w:t>
      </w:r>
      <w:r>
        <w:rPr>
          <w:spacing w:val="-8"/>
          <w:sz w:val="24"/>
        </w:rPr>
        <w:t> </w:t>
      </w:r>
      <w:r>
        <w:rPr>
          <w:sz w:val="24"/>
        </w:rPr>
        <w:t>&amp;</w:t>
      </w:r>
      <w:r>
        <w:rPr>
          <w:spacing w:val="-9"/>
          <w:sz w:val="24"/>
        </w:rPr>
        <w:t> </w:t>
      </w:r>
      <w:r>
        <w:rPr>
          <w:sz w:val="24"/>
        </w:rPr>
        <w:t>Proceedings),</w:t>
      </w:r>
      <w:r>
        <w:rPr>
          <w:spacing w:val="-11"/>
          <w:sz w:val="24"/>
        </w:rPr>
        <w:t> </w:t>
      </w:r>
      <w:r>
        <w:rPr>
          <w:sz w:val="24"/>
        </w:rPr>
        <w:t>1998,</w:t>
      </w:r>
      <w:r>
        <w:rPr>
          <w:spacing w:val="-8"/>
          <w:sz w:val="24"/>
        </w:rPr>
        <w:t> </w:t>
      </w:r>
      <w:r>
        <w:rPr>
          <w:sz w:val="24"/>
        </w:rPr>
        <w:t>88:2,</w:t>
      </w:r>
      <w:r>
        <w:rPr>
          <w:spacing w:val="-9"/>
          <w:sz w:val="24"/>
        </w:rPr>
        <w:t> </w:t>
      </w:r>
      <w:r>
        <w:rPr>
          <w:sz w:val="24"/>
        </w:rPr>
        <w:t>May,</w:t>
      </w:r>
      <w:r>
        <w:rPr>
          <w:spacing w:val="-10"/>
          <w:sz w:val="24"/>
        </w:rPr>
        <w:t> </w:t>
      </w:r>
      <w:r>
        <w:rPr>
          <w:sz w:val="24"/>
        </w:rPr>
        <w:t>454-</w:t>
      </w:r>
      <w:r>
        <w:rPr>
          <w:spacing w:val="-5"/>
          <w:sz w:val="24"/>
        </w:rPr>
        <w:t>57.</w:t>
      </w:r>
    </w:p>
    <w:p>
      <w:pPr>
        <w:pStyle w:val="ListParagraph"/>
        <w:numPr>
          <w:ilvl w:val="0"/>
          <w:numId w:val="1"/>
        </w:numPr>
        <w:tabs>
          <w:tab w:pos="1077" w:val="left" w:leader="none"/>
        </w:tabs>
        <w:spacing w:line="272" w:lineRule="exact" w:before="12" w:after="0"/>
        <w:ind w:left="1077" w:right="0" w:hanging="687"/>
        <w:jc w:val="left"/>
        <w:rPr>
          <w:sz w:val="24"/>
        </w:rPr>
      </w:pPr>
      <w:r>
        <w:rPr>
          <w:sz w:val="24"/>
        </w:rPr>
        <w:t>“Population</w:t>
      </w:r>
      <w:r>
        <w:rPr>
          <w:spacing w:val="-15"/>
          <w:sz w:val="24"/>
        </w:rPr>
        <w:t> </w:t>
      </w:r>
      <w:r>
        <w:rPr>
          <w:sz w:val="24"/>
        </w:rPr>
        <w:t>Increase</w:t>
      </w:r>
      <w:r>
        <w:rPr>
          <w:spacing w:val="-10"/>
          <w:sz w:val="24"/>
        </w:rPr>
        <w:t> </w:t>
      </w:r>
      <w:r>
        <w:rPr>
          <w:sz w:val="24"/>
        </w:rPr>
        <w:t>and</w:t>
      </w:r>
      <w:r>
        <w:rPr>
          <w:spacing w:val="-9"/>
          <w:sz w:val="24"/>
        </w:rPr>
        <w:t> </w:t>
      </w:r>
      <w:r>
        <w:rPr>
          <w:sz w:val="24"/>
        </w:rPr>
        <w:t>the</w:t>
      </w:r>
      <w:r>
        <w:rPr>
          <w:spacing w:val="-10"/>
          <w:sz w:val="24"/>
        </w:rPr>
        <w:t> </w:t>
      </w:r>
      <w:r>
        <w:rPr>
          <w:sz w:val="24"/>
        </w:rPr>
        <w:t>End</w:t>
      </w:r>
      <w:r>
        <w:rPr>
          <w:spacing w:val="-9"/>
          <w:sz w:val="24"/>
        </w:rPr>
        <w:t> </w:t>
      </w:r>
      <w:r>
        <w:rPr>
          <w:sz w:val="24"/>
        </w:rPr>
        <w:t>of</w:t>
      </w:r>
      <w:r>
        <w:rPr>
          <w:spacing w:val="-10"/>
          <w:sz w:val="24"/>
        </w:rPr>
        <w:t> </w:t>
      </w:r>
      <w:r>
        <w:rPr>
          <w:sz w:val="24"/>
        </w:rPr>
        <w:t>Colonialism,'”</w:t>
      </w:r>
      <w:r>
        <w:rPr>
          <w:spacing w:val="-11"/>
          <w:sz w:val="24"/>
        </w:rPr>
        <w:t> </w:t>
      </w:r>
      <w:r>
        <w:rPr>
          <w:sz w:val="24"/>
        </w:rPr>
        <w:t>(with</w:t>
      </w:r>
      <w:r>
        <w:rPr>
          <w:spacing w:val="-10"/>
          <w:sz w:val="24"/>
        </w:rPr>
        <w:t> </w:t>
      </w:r>
      <w:r>
        <w:rPr>
          <w:sz w:val="24"/>
        </w:rPr>
        <w:t>Herschel</w:t>
      </w:r>
      <w:r>
        <w:rPr>
          <w:spacing w:val="-9"/>
          <w:sz w:val="24"/>
        </w:rPr>
        <w:t> </w:t>
      </w:r>
      <w:r>
        <w:rPr>
          <w:sz w:val="24"/>
        </w:rPr>
        <w:t>I.</w:t>
      </w:r>
      <w:r>
        <w:rPr>
          <w:spacing w:val="-9"/>
          <w:sz w:val="24"/>
        </w:rPr>
        <w:t> </w:t>
      </w:r>
      <w:r>
        <w:rPr>
          <w:spacing w:val="-2"/>
          <w:sz w:val="24"/>
        </w:rPr>
        <w:t>Grossman),</w:t>
      </w:r>
    </w:p>
    <w:p>
      <w:pPr>
        <w:spacing w:line="272" w:lineRule="exact" w:before="0"/>
        <w:ind w:left="1078" w:right="0" w:firstLine="0"/>
        <w:jc w:val="left"/>
        <w:rPr>
          <w:sz w:val="24"/>
        </w:rPr>
      </w:pPr>
      <w:r>
        <w:rPr>
          <w:i/>
          <w:sz w:val="24"/>
        </w:rPr>
        <w:t>Economica</w:t>
      </w:r>
      <w:r>
        <w:rPr>
          <w:sz w:val="24"/>
        </w:rPr>
        <w:t>,</w:t>
      </w:r>
      <w:r>
        <w:rPr>
          <w:spacing w:val="-6"/>
          <w:sz w:val="24"/>
        </w:rPr>
        <w:t> </w:t>
      </w:r>
      <w:r>
        <w:rPr>
          <w:sz w:val="24"/>
        </w:rPr>
        <w:t>1997,</w:t>
      </w:r>
      <w:r>
        <w:rPr>
          <w:spacing w:val="-4"/>
          <w:sz w:val="24"/>
        </w:rPr>
        <w:t> </w:t>
      </w:r>
      <w:r>
        <w:rPr>
          <w:sz w:val="24"/>
        </w:rPr>
        <w:t>64,</w:t>
      </w:r>
      <w:r>
        <w:rPr>
          <w:spacing w:val="-4"/>
          <w:sz w:val="24"/>
        </w:rPr>
        <w:t> </w:t>
      </w:r>
      <w:r>
        <w:rPr>
          <w:sz w:val="24"/>
        </w:rPr>
        <w:t>August,</w:t>
      </w:r>
      <w:r>
        <w:rPr>
          <w:spacing w:val="-4"/>
          <w:sz w:val="24"/>
        </w:rPr>
        <w:t> </w:t>
      </w:r>
      <w:r>
        <w:rPr>
          <w:sz w:val="24"/>
        </w:rPr>
        <w:t>483-</w:t>
      </w:r>
      <w:r>
        <w:rPr>
          <w:spacing w:val="-5"/>
          <w:sz w:val="24"/>
        </w:rPr>
        <w:t>93.</w:t>
      </w:r>
    </w:p>
    <w:p>
      <w:pPr>
        <w:pStyle w:val="ListParagraph"/>
        <w:numPr>
          <w:ilvl w:val="0"/>
          <w:numId w:val="1"/>
        </w:numPr>
        <w:tabs>
          <w:tab w:pos="1078" w:val="left" w:leader="none"/>
        </w:tabs>
        <w:spacing w:line="242" w:lineRule="auto" w:before="3" w:after="0"/>
        <w:ind w:left="1078" w:right="1534" w:hanging="660"/>
        <w:jc w:val="left"/>
        <w:rPr>
          <w:sz w:val="24"/>
        </w:rPr>
      </w:pPr>
      <w:r>
        <w:rPr>
          <w:sz w:val="24"/>
        </w:rPr>
        <w:t>“The Profitability of Colonial Investment,” (with Herschel I. Grossman), </w:t>
      </w:r>
      <w:r>
        <w:rPr>
          <w:i/>
          <w:sz w:val="24"/>
        </w:rPr>
        <w:t>Economics &amp; Politic</w:t>
      </w:r>
      <w:r>
        <w:rPr>
          <w:sz w:val="24"/>
        </w:rPr>
        <w:t>s, 1995, 7:3, November, 229-24.</w:t>
      </w:r>
    </w:p>
    <w:p>
      <w:pPr>
        <w:pStyle w:val="BodyText"/>
        <w:spacing w:before="69"/>
      </w:pPr>
    </w:p>
    <w:p>
      <w:pPr>
        <w:pStyle w:val="Heading1"/>
        <w:jc w:val="both"/>
      </w:pPr>
      <w:r>
        <w:rPr/>
        <w:t>Book</w:t>
      </w:r>
      <w:r>
        <w:rPr>
          <w:spacing w:val="-8"/>
        </w:rPr>
        <w:t> </w:t>
      </w:r>
      <w:r>
        <w:rPr/>
        <w:t>Chapters</w:t>
      </w:r>
      <w:r>
        <w:rPr>
          <w:spacing w:val="-8"/>
        </w:rPr>
        <w:t> </w:t>
      </w:r>
      <w:r>
        <w:rPr/>
        <w:t>&amp;</w:t>
      </w:r>
      <w:r>
        <w:rPr>
          <w:spacing w:val="-7"/>
        </w:rPr>
        <w:t> </w:t>
      </w:r>
      <w:r>
        <w:rPr/>
        <w:t>Edited</w:t>
      </w:r>
      <w:r>
        <w:rPr>
          <w:spacing w:val="-7"/>
        </w:rPr>
        <w:t> </w:t>
      </w:r>
      <w:r>
        <w:rPr>
          <w:spacing w:val="-2"/>
        </w:rPr>
        <w:t>Volumes:</w:t>
      </w:r>
    </w:p>
    <w:p>
      <w:pPr>
        <w:pStyle w:val="ListParagraph"/>
        <w:numPr>
          <w:ilvl w:val="0"/>
          <w:numId w:val="1"/>
        </w:numPr>
        <w:tabs>
          <w:tab w:pos="1078" w:val="left" w:leader="none"/>
        </w:tabs>
        <w:spacing w:line="242" w:lineRule="auto" w:before="0" w:after="0"/>
        <w:ind w:left="1078" w:right="1104" w:hanging="660"/>
        <w:jc w:val="both"/>
        <w:rPr>
          <w:sz w:val="24"/>
        </w:rPr>
      </w:pPr>
      <w:r>
        <w:rPr>
          <w:sz w:val="24"/>
        </w:rPr>
        <w:t>“Are We There Yet? Time for Checks and Balances on New Institutionalism,” </w:t>
      </w:r>
      <w:r>
        <w:rPr>
          <w:i/>
          <w:sz w:val="24"/>
        </w:rPr>
        <w:t>The Annual Proceedings of the Wealth and Wellbeing of Nations, </w:t>
      </w:r>
      <w:r>
        <w:rPr>
          <w:sz w:val="24"/>
        </w:rPr>
        <w:t>The Upton Forum, Vol. V, November</w:t>
      </w:r>
      <w:r>
        <w:rPr>
          <w:spacing w:val="40"/>
          <w:sz w:val="24"/>
        </w:rPr>
        <w:t> </w:t>
      </w:r>
      <w:r>
        <w:rPr>
          <w:sz w:val="24"/>
        </w:rPr>
        <w:t>2013.</w:t>
      </w:r>
    </w:p>
    <w:p>
      <w:pPr>
        <w:pStyle w:val="ListParagraph"/>
        <w:numPr>
          <w:ilvl w:val="0"/>
          <w:numId w:val="1"/>
        </w:numPr>
        <w:tabs>
          <w:tab w:pos="1078" w:val="left" w:leader="none"/>
          <w:tab w:pos="2009" w:val="left" w:leader="none"/>
          <w:tab w:pos="3639" w:val="left" w:leader="none"/>
          <w:tab w:pos="5129" w:val="left" w:leader="none"/>
          <w:tab w:pos="6444" w:val="left" w:leader="none"/>
          <w:tab w:pos="7025" w:val="left" w:leader="none"/>
          <w:tab w:pos="8234" w:val="left" w:leader="none"/>
        </w:tabs>
        <w:spacing w:line="242" w:lineRule="auto" w:before="0" w:after="0"/>
        <w:ind w:left="1078" w:right="1103" w:hanging="660"/>
        <w:jc w:val="left"/>
        <w:rPr>
          <w:sz w:val="24"/>
        </w:rPr>
      </w:pPr>
      <w:r>
        <w:rPr>
          <w:spacing w:val="-2"/>
          <w:sz w:val="24"/>
        </w:rPr>
        <w:t>“Social</w:t>
      </w:r>
      <w:r>
        <w:rPr>
          <w:sz w:val="24"/>
        </w:rPr>
        <w:tab/>
      </w:r>
      <w:r>
        <w:rPr>
          <w:spacing w:val="-2"/>
          <w:sz w:val="24"/>
        </w:rPr>
        <w:t>Organizations,</w:t>
      </w:r>
      <w:r>
        <w:rPr>
          <w:sz w:val="24"/>
        </w:rPr>
        <w:tab/>
      </w:r>
      <w:r>
        <w:rPr>
          <w:spacing w:val="-2"/>
          <w:sz w:val="24"/>
        </w:rPr>
        <w:t>Risk-Sharing</w:t>
      </w:r>
      <w:r>
        <w:rPr>
          <w:sz w:val="24"/>
        </w:rPr>
        <w:tab/>
      </w:r>
      <w:r>
        <w:rPr>
          <w:spacing w:val="-2"/>
          <w:sz w:val="24"/>
        </w:rPr>
        <w:t>Institutions</w:t>
      </w:r>
      <w:r>
        <w:rPr>
          <w:sz w:val="24"/>
        </w:rPr>
        <w:tab/>
      </w:r>
      <w:r>
        <w:rPr>
          <w:spacing w:val="-4"/>
          <w:sz w:val="24"/>
        </w:rPr>
        <w:t>and</w:t>
      </w:r>
      <w:r>
        <w:rPr>
          <w:sz w:val="24"/>
        </w:rPr>
        <w:tab/>
      </w:r>
      <w:r>
        <w:rPr>
          <w:spacing w:val="-2"/>
          <w:sz w:val="24"/>
        </w:rPr>
        <w:t>Economic</w:t>
      </w:r>
      <w:r>
        <w:rPr>
          <w:sz w:val="24"/>
        </w:rPr>
        <w:tab/>
      </w:r>
      <w:r>
        <w:rPr>
          <w:spacing w:val="-2"/>
          <w:sz w:val="24"/>
        </w:rPr>
        <w:t>Development,” </w:t>
      </w:r>
      <w:r>
        <w:rPr>
          <w:sz w:val="24"/>
        </w:rPr>
        <w:t>(with Avner Greif and Diego Sasson) </w:t>
      </w:r>
      <w:r>
        <w:rPr>
          <w:i/>
          <w:sz w:val="24"/>
        </w:rPr>
        <w:t>International</w:t>
      </w:r>
      <w:r>
        <w:rPr>
          <w:i/>
          <w:spacing w:val="40"/>
          <w:sz w:val="24"/>
        </w:rPr>
        <w:t> </w:t>
      </w:r>
      <w:r>
        <w:rPr>
          <w:i/>
          <w:sz w:val="24"/>
        </w:rPr>
        <w:t>Economic</w:t>
        <w:tab/>
      </w:r>
      <w:r>
        <w:rPr>
          <w:i/>
          <w:spacing w:val="-59"/>
          <w:sz w:val="24"/>
        </w:rPr>
        <w:t> </w:t>
      </w:r>
      <w:r>
        <w:rPr>
          <w:i/>
          <w:spacing w:val="-2"/>
          <w:sz w:val="24"/>
        </w:rPr>
        <w:t>Association </w:t>
      </w:r>
      <w:r>
        <w:rPr>
          <w:i/>
          <w:sz w:val="24"/>
        </w:rPr>
        <w:t>Conference Volume</w:t>
      </w:r>
      <w:r>
        <w:rPr>
          <w:sz w:val="24"/>
        </w:rPr>
        <w:t>, (Cambridge, UK: Oxford University Press), May 2012.</w:t>
      </w:r>
    </w:p>
    <w:p>
      <w:pPr>
        <w:pStyle w:val="ListParagraph"/>
        <w:numPr>
          <w:ilvl w:val="0"/>
          <w:numId w:val="1"/>
        </w:numPr>
        <w:tabs>
          <w:tab w:pos="1078" w:val="left" w:leader="none"/>
        </w:tabs>
        <w:spacing w:line="240" w:lineRule="auto" w:before="0" w:after="0"/>
        <w:ind w:left="1078" w:right="1104" w:hanging="660"/>
        <w:jc w:val="both"/>
        <w:rPr>
          <w:sz w:val="24"/>
        </w:rPr>
      </w:pPr>
      <w:r>
        <w:rPr>
          <w:sz w:val="24"/>
        </w:rPr>
        <w:t>“On the Roots and Socioeconomic Consequences of</w:t>
      </w:r>
      <w:r>
        <w:rPr>
          <w:spacing w:val="80"/>
          <w:sz w:val="24"/>
        </w:rPr>
        <w:t> </w:t>
      </w:r>
      <w:r>
        <w:rPr>
          <w:sz w:val="24"/>
        </w:rPr>
        <w:t>Religious</w:t>
      </w:r>
      <w:r>
        <w:rPr>
          <w:spacing w:val="80"/>
          <w:sz w:val="24"/>
        </w:rPr>
        <w:t> </w:t>
      </w:r>
      <w:r>
        <w:rPr>
          <w:sz w:val="24"/>
        </w:rPr>
        <w:t>Strife</w:t>
      </w:r>
      <w:r>
        <w:rPr>
          <w:spacing w:val="80"/>
          <w:sz w:val="24"/>
        </w:rPr>
        <w:t> </w:t>
      </w:r>
      <w:r>
        <w:rPr>
          <w:sz w:val="24"/>
        </w:rPr>
        <w:t>and</w:t>
      </w:r>
      <w:r>
        <w:rPr>
          <w:spacing w:val="40"/>
          <w:sz w:val="24"/>
        </w:rPr>
        <w:t> </w:t>
      </w:r>
      <w:r>
        <w:rPr>
          <w:sz w:val="24"/>
        </w:rPr>
        <w:t>Coexistence,”</w:t>
      </w:r>
      <w:r>
        <w:rPr>
          <w:spacing w:val="40"/>
          <w:sz w:val="24"/>
        </w:rPr>
        <w:t> </w:t>
      </w:r>
      <w:r>
        <w:rPr>
          <w:sz w:val="24"/>
        </w:rPr>
        <w:t>in</w:t>
      </w:r>
      <w:r>
        <w:rPr>
          <w:spacing w:val="40"/>
          <w:sz w:val="24"/>
        </w:rPr>
        <w:t> </w:t>
      </w:r>
      <w:r>
        <w:rPr>
          <w:i/>
          <w:sz w:val="24"/>
        </w:rPr>
        <w:t>The Handbook of the Economics of Religion, </w:t>
      </w:r>
      <w:r>
        <w:rPr>
          <w:sz w:val="24"/>
        </w:rPr>
        <w:t>Rachel</w:t>
      </w:r>
      <w:r>
        <w:rPr>
          <w:spacing w:val="40"/>
          <w:sz w:val="24"/>
        </w:rPr>
        <w:t> </w:t>
      </w:r>
      <w:r>
        <w:rPr>
          <w:sz w:val="24"/>
        </w:rPr>
        <w:t>McCleary,</w:t>
      </w:r>
      <w:r>
        <w:rPr>
          <w:spacing w:val="40"/>
          <w:sz w:val="24"/>
        </w:rPr>
        <w:t> </w:t>
      </w:r>
      <w:r>
        <w:rPr>
          <w:sz w:val="24"/>
        </w:rPr>
        <w:t>ed. </w:t>
      </w:r>
      <w:r>
        <w:rPr>
          <w:i/>
          <w:sz w:val="24"/>
        </w:rPr>
        <w:t>The Oxford University Press, </w:t>
      </w:r>
      <w:r>
        <w:rPr>
          <w:sz w:val="24"/>
        </w:rPr>
        <w:t>2010.</w:t>
      </w:r>
    </w:p>
    <w:p>
      <w:pPr>
        <w:pStyle w:val="ListParagraph"/>
        <w:numPr>
          <w:ilvl w:val="0"/>
          <w:numId w:val="1"/>
        </w:numPr>
        <w:tabs>
          <w:tab w:pos="1078" w:val="left" w:leader="none"/>
        </w:tabs>
        <w:spacing w:line="237" w:lineRule="auto" w:before="6" w:after="0"/>
        <w:ind w:left="1078" w:right="1104" w:hanging="660"/>
        <w:jc w:val="both"/>
        <w:rPr>
          <w:sz w:val="24"/>
        </w:rPr>
      </w:pPr>
      <w:r>
        <w:rPr>
          <w:sz w:val="24"/>
        </w:rPr>
        <w:t>“On the Efficacy of Reforms: Policy Tinkering, Institutional Change, and Entrepreneurship,” (with Dani Rodrik), in </w:t>
      </w:r>
      <w:r>
        <w:rPr>
          <w:i/>
          <w:sz w:val="24"/>
        </w:rPr>
        <w:t>Institutions and Growth, </w:t>
      </w:r>
      <w:r>
        <w:rPr>
          <w:sz w:val="24"/>
        </w:rPr>
        <w:t>T. Eicher and C.</w:t>
      </w:r>
    </w:p>
    <w:p>
      <w:pPr>
        <w:spacing w:line="270" w:lineRule="exact" w:before="0"/>
        <w:ind w:left="1078" w:right="0" w:firstLine="0"/>
        <w:jc w:val="both"/>
        <w:rPr>
          <w:sz w:val="24"/>
        </w:rPr>
      </w:pPr>
      <w:r>
        <w:rPr>
          <w:sz w:val="24"/>
        </w:rPr>
        <w:t>G.</w:t>
      </w:r>
      <w:r>
        <w:rPr>
          <w:spacing w:val="-10"/>
          <w:sz w:val="24"/>
        </w:rPr>
        <w:t> </w:t>
      </w:r>
      <w:r>
        <w:rPr>
          <w:sz w:val="24"/>
        </w:rPr>
        <w:t>Penalosa,</w:t>
      </w:r>
      <w:r>
        <w:rPr>
          <w:spacing w:val="-8"/>
          <w:sz w:val="24"/>
        </w:rPr>
        <w:t> </w:t>
      </w:r>
      <w:r>
        <w:rPr>
          <w:sz w:val="24"/>
        </w:rPr>
        <w:t>eds.,</w:t>
      </w:r>
      <w:r>
        <w:rPr>
          <w:spacing w:val="-6"/>
          <w:sz w:val="24"/>
        </w:rPr>
        <w:t> </w:t>
      </w:r>
      <w:r>
        <w:rPr>
          <w:i/>
          <w:sz w:val="24"/>
        </w:rPr>
        <w:t>MIT</w:t>
      </w:r>
      <w:r>
        <w:rPr>
          <w:i/>
          <w:spacing w:val="-8"/>
          <w:sz w:val="24"/>
        </w:rPr>
        <w:t> </w:t>
      </w:r>
      <w:r>
        <w:rPr>
          <w:i/>
          <w:sz w:val="24"/>
        </w:rPr>
        <w:t>Press</w:t>
      </w:r>
      <w:r>
        <w:rPr>
          <w:sz w:val="24"/>
        </w:rPr>
        <w:t>,</w:t>
      </w:r>
      <w:r>
        <w:rPr>
          <w:spacing w:val="-9"/>
          <w:sz w:val="24"/>
        </w:rPr>
        <w:t> </w:t>
      </w:r>
      <w:r>
        <w:rPr>
          <w:sz w:val="24"/>
        </w:rPr>
        <w:t>December</w:t>
      </w:r>
      <w:r>
        <w:rPr>
          <w:spacing w:val="-6"/>
          <w:sz w:val="24"/>
        </w:rPr>
        <w:t> </w:t>
      </w:r>
      <w:r>
        <w:rPr>
          <w:spacing w:val="-2"/>
          <w:sz w:val="24"/>
        </w:rPr>
        <w:t>2005.</w:t>
      </w:r>
    </w:p>
    <w:p>
      <w:pPr>
        <w:pStyle w:val="Heading1"/>
        <w:spacing w:line="270" w:lineRule="exact" w:before="271"/>
      </w:pPr>
      <w:r>
        <w:rPr>
          <w:spacing w:val="-2"/>
        </w:rPr>
        <w:t>Other</w:t>
      </w:r>
      <w:r>
        <w:rPr>
          <w:spacing w:val="-6"/>
        </w:rPr>
        <w:t> </w:t>
      </w:r>
      <w:r>
        <w:rPr>
          <w:spacing w:val="-2"/>
        </w:rPr>
        <w:t>Non-Referred Publications:</w:t>
      </w:r>
    </w:p>
    <w:p>
      <w:pPr>
        <w:pStyle w:val="ListParagraph"/>
        <w:numPr>
          <w:ilvl w:val="0"/>
          <w:numId w:val="1"/>
        </w:numPr>
        <w:tabs>
          <w:tab w:pos="1077" w:val="left" w:leader="none"/>
        </w:tabs>
        <w:spacing w:line="225" w:lineRule="auto" w:before="8" w:after="0"/>
        <w:ind w:left="1077" w:right="1361" w:hanging="659"/>
        <w:jc w:val="left"/>
        <w:rPr>
          <w:sz w:val="24"/>
        </w:rPr>
      </w:pPr>
      <w:r>
        <w:rPr>
          <w:sz w:val="24"/>
        </w:rPr>
        <w:t>“Ideologies,</w:t>
      </w:r>
      <w:r>
        <w:rPr>
          <w:spacing w:val="-4"/>
          <w:sz w:val="24"/>
        </w:rPr>
        <w:t> </w:t>
      </w:r>
      <w:r>
        <w:rPr>
          <w:sz w:val="24"/>
        </w:rPr>
        <w:t>Culture</w:t>
      </w:r>
      <w:r>
        <w:rPr>
          <w:spacing w:val="-5"/>
          <w:sz w:val="24"/>
        </w:rPr>
        <w:t> </w:t>
      </w:r>
      <w:r>
        <w:rPr>
          <w:sz w:val="24"/>
        </w:rPr>
        <w:t>and</w:t>
      </w:r>
      <w:r>
        <w:rPr>
          <w:spacing w:val="-4"/>
          <w:sz w:val="24"/>
        </w:rPr>
        <w:t> </w:t>
      </w:r>
      <w:r>
        <w:rPr>
          <w:sz w:val="24"/>
        </w:rPr>
        <w:t>Institutional</w:t>
      </w:r>
      <w:r>
        <w:rPr>
          <w:spacing w:val="-4"/>
          <w:sz w:val="24"/>
        </w:rPr>
        <w:t> </w:t>
      </w:r>
      <w:r>
        <w:rPr>
          <w:sz w:val="24"/>
        </w:rPr>
        <w:t>Change,”</w:t>
      </w:r>
      <w:r>
        <w:rPr>
          <w:spacing w:val="-5"/>
          <w:sz w:val="24"/>
        </w:rPr>
        <w:t> </w:t>
      </w:r>
      <w:r>
        <w:rPr>
          <w:sz w:val="24"/>
        </w:rPr>
        <w:t>(with</w:t>
      </w:r>
      <w:r>
        <w:rPr>
          <w:spacing w:val="-4"/>
          <w:sz w:val="24"/>
        </w:rPr>
        <w:t> </w:t>
      </w:r>
      <w:r>
        <w:rPr>
          <w:sz w:val="24"/>
        </w:rPr>
        <w:t>Jared</w:t>
      </w:r>
      <w:r>
        <w:rPr>
          <w:spacing w:val="-4"/>
          <w:sz w:val="24"/>
        </w:rPr>
        <w:t> </w:t>
      </w:r>
      <w:r>
        <w:rPr>
          <w:sz w:val="24"/>
        </w:rPr>
        <w:t>Rubin),</w:t>
      </w:r>
      <w:r>
        <w:rPr>
          <w:spacing w:val="-5"/>
          <w:sz w:val="24"/>
        </w:rPr>
        <w:t> </w:t>
      </w:r>
      <w:r>
        <w:rPr>
          <w:i/>
          <w:sz w:val="24"/>
        </w:rPr>
        <w:t>Harvard</w:t>
      </w:r>
      <w:r>
        <w:rPr>
          <w:i/>
          <w:spacing w:val="-4"/>
          <w:sz w:val="24"/>
        </w:rPr>
        <w:t> </w:t>
      </w:r>
      <w:r>
        <w:rPr>
          <w:i/>
          <w:sz w:val="24"/>
        </w:rPr>
        <w:t>Economic Review, </w:t>
      </w:r>
      <w:r>
        <w:rPr>
          <w:sz w:val="24"/>
        </w:rPr>
        <w:t>Fall 2017.</w:t>
      </w:r>
    </w:p>
    <w:p>
      <w:pPr>
        <w:pStyle w:val="ListParagraph"/>
        <w:numPr>
          <w:ilvl w:val="0"/>
          <w:numId w:val="1"/>
        </w:numPr>
        <w:tabs>
          <w:tab w:pos="1077" w:val="left" w:leader="none"/>
        </w:tabs>
        <w:spacing w:line="225" w:lineRule="auto" w:before="0" w:after="0"/>
        <w:ind w:left="1077" w:right="1089" w:hanging="659"/>
        <w:jc w:val="left"/>
        <w:rPr>
          <w:sz w:val="24"/>
        </w:rPr>
      </w:pPr>
      <w:r>
        <w:rPr>
          <w:sz w:val="24"/>
        </w:rPr>
        <w:t>“Editorial Introduction for the Special Section on African Demography and Economic Development,“</w:t>
      </w:r>
      <w:r>
        <w:rPr>
          <w:spacing w:val="-3"/>
          <w:sz w:val="24"/>
        </w:rPr>
        <w:t> </w:t>
      </w:r>
      <w:r>
        <w:rPr>
          <w:sz w:val="24"/>
        </w:rPr>
        <w:t>(with</w:t>
      </w:r>
      <w:r>
        <w:rPr>
          <w:spacing w:val="-3"/>
          <w:sz w:val="24"/>
        </w:rPr>
        <w:t> </w:t>
      </w:r>
      <w:r>
        <w:rPr>
          <w:sz w:val="24"/>
        </w:rPr>
        <w:t>David</w:t>
      </w:r>
      <w:r>
        <w:rPr>
          <w:spacing w:val="-3"/>
          <w:sz w:val="24"/>
        </w:rPr>
        <w:t> </w:t>
      </w:r>
      <w:r>
        <w:rPr>
          <w:sz w:val="24"/>
        </w:rPr>
        <w:t>de</w:t>
      </w:r>
      <w:r>
        <w:rPr>
          <w:spacing w:val="-4"/>
          <w:sz w:val="24"/>
        </w:rPr>
        <w:t> </w:t>
      </w:r>
      <w:r>
        <w:rPr>
          <w:sz w:val="24"/>
        </w:rPr>
        <w:t>la</w:t>
      </w:r>
      <w:r>
        <w:rPr>
          <w:spacing w:val="-4"/>
          <w:sz w:val="24"/>
        </w:rPr>
        <w:t> </w:t>
      </w:r>
      <w:r>
        <w:rPr>
          <w:sz w:val="24"/>
        </w:rPr>
        <w:t>Croix),</w:t>
      </w:r>
      <w:r>
        <w:rPr>
          <w:spacing w:val="-4"/>
          <w:sz w:val="24"/>
        </w:rPr>
        <w:t> </w:t>
      </w:r>
      <w:r>
        <w:rPr>
          <w:i/>
          <w:sz w:val="24"/>
        </w:rPr>
        <w:t>Journal</w:t>
      </w:r>
      <w:r>
        <w:rPr>
          <w:i/>
          <w:spacing w:val="-9"/>
          <w:sz w:val="24"/>
        </w:rPr>
        <w:t> </w:t>
      </w:r>
      <w:r>
        <w:rPr>
          <w:i/>
          <w:sz w:val="24"/>
        </w:rPr>
        <w:t>of</w:t>
      </w:r>
      <w:r>
        <w:rPr>
          <w:i/>
          <w:spacing w:val="-9"/>
          <w:sz w:val="24"/>
        </w:rPr>
        <w:t> </w:t>
      </w:r>
      <w:r>
        <w:rPr>
          <w:i/>
          <w:sz w:val="24"/>
        </w:rPr>
        <w:t>Demographic</w:t>
      </w:r>
      <w:r>
        <w:rPr>
          <w:i/>
          <w:spacing w:val="-10"/>
          <w:sz w:val="24"/>
        </w:rPr>
        <w:t> </w:t>
      </w:r>
      <w:r>
        <w:rPr>
          <w:i/>
          <w:sz w:val="24"/>
        </w:rPr>
        <w:t>Economics,</w:t>
      </w:r>
      <w:r>
        <w:rPr>
          <w:i/>
          <w:spacing w:val="-8"/>
          <w:sz w:val="24"/>
        </w:rPr>
        <w:t> </w:t>
      </w:r>
      <w:r>
        <w:rPr>
          <w:sz w:val="24"/>
        </w:rPr>
        <w:t>3:1,</w:t>
      </w:r>
      <w:r>
        <w:rPr>
          <w:spacing w:val="-9"/>
          <w:sz w:val="24"/>
        </w:rPr>
        <w:t> </w:t>
      </w:r>
      <w:r>
        <w:rPr>
          <w:sz w:val="24"/>
        </w:rPr>
        <w:t>March </w:t>
      </w:r>
      <w:r>
        <w:rPr>
          <w:spacing w:val="-2"/>
          <w:sz w:val="24"/>
        </w:rPr>
        <w:t>2017.</w:t>
      </w:r>
    </w:p>
    <w:p>
      <w:pPr>
        <w:pStyle w:val="ListParagraph"/>
        <w:numPr>
          <w:ilvl w:val="0"/>
          <w:numId w:val="1"/>
        </w:numPr>
        <w:tabs>
          <w:tab w:pos="1077" w:val="left" w:leader="none"/>
        </w:tabs>
        <w:spacing w:line="249" w:lineRule="exact" w:before="0" w:after="0"/>
        <w:ind w:left="1077" w:right="0" w:hanging="659"/>
        <w:jc w:val="left"/>
        <w:rPr>
          <w:sz w:val="24"/>
        </w:rPr>
      </w:pPr>
      <w:r>
        <w:rPr>
          <w:sz w:val="24"/>
        </w:rPr>
        <w:t>“Editorial</w:t>
      </w:r>
      <w:r>
        <w:rPr>
          <w:spacing w:val="-2"/>
          <w:sz w:val="24"/>
        </w:rPr>
        <w:t> </w:t>
      </w:r>
      <w:r>
        <w:rPr>
          <w:sz w:val="24"/>
        </w:rPr>
        <w:t>Introduction,</w:t>
      </w:r>
      <w:r>
        <w:rPr>
          <w:spacing w:val="-2"/>
          <w:sz w:val="24"/>
        </w:rPr>
        <w:t> </w:t>
      </w:r>
      <w:r>
        <w:rPr>
          <w:sz w:val="24"/>
        </w:rPr>
        <w:t>“(with</w:t>
      </w:r>
      <w:r>
        <w:rPr>
          <w:spacing w:val="-1"/>
          <w:sz w:val="24"/>
        </w:rPr>
        <w:t> </w:t>
      </w:r>
      <w:r>
        <w:rPr>
          <w:sz w:val="24"/>
        </w:rPr>
        <w:t>David</w:t>
      </w:r>
      <w:r>
        <w:rPr>
          <w:spacing w:val="-1"/>
          <w:sz w:val="24"/>
        </w:rPr>
        <w:t> </w:t>
      </w:r>
      <w:r>
        <w:rPr>
          <w:sz w:val="24"/>
        </w:rPr>
        <w:t>de</w:t>
      </w:r>
      <w:r>
        <w:rPr>
          <w:spacing w:val="-2"/>
          <w:sz w:val="24"/>
        </w:rPr>
        <w:t> </w:t>
      </w:r>
      <w:r>
        <w:rPr>
          <w:sz w:val="24"/>
        </w:rPr>
        <w:t>la</w:t>
      </w:r>
      <w:r>
        <w:rPr>
          <w:spacing w:val="-2"/>
          <w:sz w:val="24"/>
        </w:rPr>
        <w:t> </w:t>
      </w:r>
      <w:r>
        <w:rPr>
          <w:sz w:val="24"/>
        </w:rPr>
        <w:t>Croix),</w:t>
      </w:r>
      <w:r>
        <w:rPr>
          <w:spacing w:val="-2"/>
          <w:sz w:val="24"/>
        </w:rPr>
        <w:t> </w:t>
      </w:r>
      <w:r>
        <w:rPr>
          <w:i/>
          <w:sz w:val="24"/>
        </w:rPr>
        <w:t>Journal</w:t>
      </w:r>
      <w:r>
        <w:rPr>
          <w:i/>
          <w:spacing w:val="-7"/>
          <w:sz w:val="24"/>
        </w:rPr>
        <w:t> </w:t>
      </w:r>
      <w:r>
        <w:rPr>
          <w:i/>
          <w:sz w:val="24"/>
        </w:rPr>
        <w:t>of</w:t>
      </w:r>
      <w:r>
        <w:rPr>
          <w:i/>
          <w:spacing w:val="-7"/>
          <w:sz w:val="24"/>
        </w:rPr>
        <w:t> </w:t>
      </w:r>
      <w:r>
        <w:rPr>
          <w:i/>
          <w:sz w:val="24"/>
        </w:rPr>
        <w:t>Demographic</w:t>
      </w:r>
      <w:r>
        <w:rPr>
          <w:i/>
          <w:spacing w:val="-7"/>
          <w:sz w:val="24"/>
        </w:rPr>
        <w:t> </w:t>
      </w:r>
      <w:r>
        <w:rPr>
          <w:i/>
          <w:spacing w:val="-2"/>
          <w:sz w:val="24"/>
        </w:rPr>
        <w:t>Economics,</w:t>
      </w:r>
    </w:p>
    <w:p>
      <w:pPr>
        <w:pStyle w:val="BodyText"/>
        <w:spacing w:line="257" w:lineRule="exact"/>
        <w:ind w:left="1077"/>
      </w:pPr>
      <w:r>
        <w:rPr/>
        <w:t>1:1,</w:t>
      </w:r>
      <w:r>
        <w:rPr>
          <w:spacing w:val="-7"/>
        </w:rPr>
        <w:t> </w:t>
      </w:r>
      <w:r>
        <w:rPr/>
        <w:t>March</w:t>
      </w:r>
      <w:r>
        <w:rPr>
          <w:spacing w:val="-7"/>
        </w:rPr>
        <w:t> </w:t>
      </w:r>
      <w:r>
        <w:rPr>
          <w:spacing w:val="-2"/>
        </w:rPr>
        <w:t>2015.</w:t>
      </w:r>
    </w:p>
    <w:p>
      <w:pPr>
        <w:pStyle w:val="ListParagraph"/>
        <w:numPr>
          <w:ilvl w:val="0"/>
          <w:numId w:val="1"/>
        </w:numPr>
        <w:tabs>
          <w:tab w:pos="1077" w:val="left" w:leader="none"/>
        </w:tabs>
        <w:spacing w:line="219" w:lineRule="exact" w:before="0" w:after="0"/>
        <w:ind w:left="1077" w:right="0" w:hanging="659"/>
        <w:jc w:val="left"/>
        <w:rPr>
          <w:sz w:val="24"/>
        </w:rPr>
      </w:pPr>
      <w:r>
        <w:rPr>
          <w:i/>
          <w:sz w:val="24"/>
        </w:rPr>
        <w:t>Macrobytes</w:t>
      </w:r>
      <w:r>
        <w:rPr>
          <w:sz w:val="24"/>
        </w:rPr>
        <w:t>,</w:t>
      </w:r>
      <w:r>
        <w:rPr>
          <w:spacing w:val="-2"/>
          <w:sz w:val="24"/>
        </w:rPr>
        <w:t> </w:t>
      </w:r>
      <w:r>
        <w:rPr>
          <w:sz w:val="24"/>
        </w:rPr>
        <w:t>(New York:</w:t>
      </w:r>
      <w:r>
        <w:rPr>
          <w:spacing w:val="-1"/>
          <w:sz w:val="24"/>
        </w:rPr>
        <w:t> </w:t>
      </w:r>
      <w:r>
        <w:rPr>
          <w:sz w:val="24"/>
        </w:rPr>
        <w:t>Worth</w:t>
      </w:r>
      <w:r>
        <w:rPr>
          <w:spacing w:val="-1"/>
          <w:sz w:val="24"/>
        </w:rPr>
        <w:t> </w:t>
      </w:r>
      <w:r>
        <w:rPr>
          <w:sz w:val="24"/>
        </w:rPr>
        <w:t>Publishers),</w:t>
      </w:r>
      <w:r>
        <w:rPr>
          <w:spacing w:val="-1"/>
          <w:sz w:val="24"/>
        </w:rPr>
        <w:t> </w:t>
      </w:r>
      <w:r>
        <w:rPr>
          <w:sz w:val="24"/>
        </w:rPr>
        <w:t>Website</w:t>
      </w:r>
      <w:r>
        <w:rPr>
          <w:spacing w:val="-1"/>
          <w:sz w:val="24"/>
        </w:rPr>
        <w:t> </w:t>
      </w:r>
      <w:r>
        <w:rPr>
          <w:sz w:val="24"/>
        </w:rPr>
        <w:t>material</w:t>
      </w:r>
      <w:r>
        <w:rPr>
          <w:spacing w:val="-2"/>
          <w:sz w:val="24"/>
        </w:rPr>
        <w:t> </w:t>
      </w:r>
      <w:r>
        <w:rPr>
          <w:sz w:val="24"/>
        </w:rPr>
        <w:t>for</w:t>
      </w:r>
      <w:r>
        <w:rPr>
          <w:spacing w:val="1"/>
          <w:sz w:val="24"/>
        </w:rPr>
        <w:t> </w:t>
      </w:r>
      <w:r>
        <w:rPr>
          <w:sz w:val="24"/>
        </w:rPr>
        <w:t>N.</w:t>
      </w:r>
      <w:r>
        <w:rPr>
          <w:spacing w:val="-2"/>
          <w:sz w:val="24"/>
        </w:rPr>
        <w:t> </w:t>
      </w:r>
      <w:r>
        <w:rPr>
          <w:sz w:val="24"/>
        </w:rPr>
        <w:t>Greg </w:t>
      </w:r>
      <w:r>
        <w:rPr>
          <w:spacing w:val="-2"/>
          <w:sz w:val="24"/>
        </w:rPr>
        <w:t>Mankiw’s</w:t>
      </w:r>
    </w:p>
    <w:p>
      <w:pPr>
        <w:spacing w:line="339" w:lineRule="exact" w:before="0"/>
        <w:ind w:left="1078" w:right="0" w:firstLine="0"/>
        <w:jc w:val="left"/>
        <w:rPr>
          <w:sz w:val="24"/>
        </w:rPr>
      </w:pPr>
      <w:r>
        <w:rPr>
          <w:i/>
          <w:sz w:val="24"/>
        </w:rPr>
        <w:t>Macroeconomics,</w:t>
      </w:r>
      <w:r>
        <w:rPr>
          <w:i/>
          <w:spacing w:val="-10"/>
          <w:sz w:val="24"/>
        </w:rPr>
        <w:t> </w:t>
      </w:r>
      <w:r>
        <w:rPr>
          <w:sz w:val="24"/>
        </w:rPr>
        <w:t>5</w:t>
      </w:r>
      <w:r>
        <w:rPr>
          <w:position w:val="11"/>
          <w:sz w:val="24"/>
        </w:rPr>
        <w:t>th</w:t>
      </w:r>
      <w:r>
        <w:rPr>
          <w:spacing w:val="12"/>
          <w:position w:val="11"/>
          <w:sz w:val="24"/>
        </w:rPr>
        <w:t> </w:t>
      </w:r>
      <w:r>
        <w:rPr>
          <w:sz w:val="24"/>
        </w:rPr>
        <w:t>and</w:t>
      </w:r>
      <w:r>
        <w:rPr>
          <w:spacing w:val="-10"/>
          <w:sz w:val="24"/>
        </w:rPr>
        <w:t> </w:t>
      </w:r>
      <w:r>
        <w:rPr>
          <w:sz w:val="24"/>
        </w:rPr>
        <w:t>6</w:t>
      </w:r>
      <w:r>
        <w:rPr>
          <w:position w:val="11"/>
          <w:sz w:val="24"/>
        </w:rPr>
        <w:t>th</w:t>
      </w:r>
      <w:r>
        <w:rPr>
          <w:spacing w:val="12"/>
          <w:position w:val="11"/>
          <w:sz w:val="24"/>
        </w:rPr>
        <w:t> </w:t>
      </w:r>
      <w:r>
        <w:rPr>
          <w:sz w:val="24"/>
        </w:rPr>
        <w:t>editions,</w:t>
      </w:r>
      <w:r>
        <w:rPr>
          <w:spacing w:val="-8"/>
          <w:sz w:val="24"/>
        </w:rPr>
        <w:t> </w:t>
      </w:r>
      <w:r>
        <w:rPr>
          <w:sz w:val="24"/>
        </w:rPr>
        <w:t>Editor,</w:t>
      </w:r>
      <w:r>
        <w:rPr>
          <w:spacing w:val="-11"/>
          <w:sz w:val="24"/>
        </w:rPr>
        <w:t> </w:t>
      </w:r>
      <w:r>
        <w:rPr>
          <w:sz w:val="24"/>
        </w:rPr>
        <w:t>2002,</w:t>
      </w:r>
      <w:r>
        <w:rPr>
          <w:spacing w:val="-7"/>
          <w:sz w:val="24"/>
        </w:rPr>
        <w:t> </w:t>
      </w:r>
      <w:r>
        <w:rPr>
          <w:spacing w:val="-2"/>
          <w:sz w:val="24"/>
        </w:rPr>
        <w:t>2006.</w:t>
      </w:r>
    </w:p>
    <w:p>
      <w:pPr>
        <w:pStyle w:val="ListParagraph"/>
        <w:numPr>
          <w:ilvl w:val="0"/>
          <w:numId w:val="1"/>
        </w:numPr>
        <w:tabs>
          <w:tab w:pos="1078" w:val="left" w:leader="none"/>
        </w:tabs>
        <w:spacing w:line="237" w:lineRule="auto" w:before="14" w:after="0"/>
        <w:ind w:left="1078" w:right="1105" w:hanging="660"/>
        <w:jc w:val="both"/>
        <w:rPr>
          <w:sz w:val="24"/>
        </w:rPr>
      </w:pPr>
      <w:r>
        <w:rPr>
          <w:sz w:val="24"/>
        </w:rPr>
        <w:t>“The Launch of the Euro,” (with Carol A. Bertaut), </w:t>
      </w:r>
      <w:r>
        <w:rPr>
          <w:i/>
          <w:sz w:val="24"/>
        </w:rPr>
        <w:t>Federal Reserve Bulleti</w:t>
      </w:r>
      <w:r>
        <w:rPr>
          <w:sz w:val="24"/>
        </w:rPr>
        <w:t>n, 1999, 85:10, October, 655-66.</w:t>
      </w:r>
    </w:p>
    <w:p>
      <w:pPr>
        <w:pStyle w:val="BodyText"/>
        <w:spacing w:before="15"/>
      </w:pPr>
    </w:p>
    <w:p>
      <w:pPr>
        <w:pStyle w:val="Heading1"/>
        <w:jc w:val="both"/>
      </w:pPr>
      <w:r>
        <w:rPr/>
        <w:t>Under</w:t>
      </w:r>
      <w:r>
        <w:rPr>
          <w:spacing w:val="-12"/>
        </w:rPr>
        <w:t> </w:t>
      </w:r>
      <w:r>
        <w:rPr/>
        <w:t>Review,</w:t>
      </w:r>
      <w:r>
        <w:rPr>
          <w:spacing w:val="-10"/>
        </w:rPr>
        <w:t> </w:t>
      </w:r>
      <w:r>
        <w:rPr/>
        <w:t>Working</w:t>
      </w:r>
      <w:r>
        <w:rPr>
          <w:spacing w:val="-9"/>
        </w:rPr>
        <w:t> </w:t>
      </w:r>
      <w:r>
        <w:rPr/>
        <w:t>Papers</w:t>
      </w:r>
      <w:r>
        <w:rPr>
          <w:spacing w:val="-9"/>
        </w:rPr>
        <w:t> </w:t>
      </w:r>
      <w:r>
        <w:rPr/>
        <w:t>or</w:t>
      </w:r>
      <w:r>
        <w:rPr>
          <w:spacing w:val="-9"/>
        </w:rPr>
        <w:t> </w:t>
      </w:r>
      <w:r>
        <w:rPr/>
        <w:t>in</w:t>
      </w:r>
      <w:r>
        <w:rPr>
          <w:spacing w:val="-8"/>
        </w:rPr>
        <w:t> </w:t>
      </w:r>
      <w:r>
        <w:rPr>
          <w:spacing w:val="-2"/>
        </w:rPr>
        <w:t>Progress:</w:t>
      </w:r>
    </w:p>
    <w:p>
      <w:pPr>
        <w:pStyle w:val="ListParagraph"/>
        <w:numPr>
          <w:ilvl w:val="0"/>
          <w:numId w:val="1"/>
        </w:numPr>
        <w:tabs>
          <w:tab w:pos="1078" w:val="left" w:leader="none"/>
        </w:tabs>
        <w:spacing w:line="242" w:lineRule="auto" w:before="0" w:after="0"/>
        <w:ind w:left="1078" w:right="1105" w:hanging="660"/>
        <w:jc w:val="both"/>
        <w:rPr>
          <w:sz w:val="24"/>
        </w:rPr>
      </w:pPr>
      <w:r>
        <w:rPr>
          <w:sz w:val="24"/>
        </w:rPr>
        <w:t>“Why</w:t>
      </w:r>
      <w:r>
        <w:rPr>
          <w:spacing w:val="40"/>
          <w:sz w:val="24"/>
        </w:rPr>
        <w:t> </w:t>
      </w:r>
      <w:r>
        <w:rPr>
          <w:sz w:val="24"/>
        </w:rPr>
        <w:t>Wait? A</w:t>
      </w:r>
      <w:r>
        <w:rPr>
          <w:spacing w:val="40"/>
          <w:sz w:val="24"/>
        </w:rPr>
        <w:t> </w:t>
      </w:r>
      <w:r>
        <w:rPr>
          <w:sz w:val="24"/>
        </w:rPr>
        <w:t>Century of</w:t>
      </w:r>
      <w:r>
        <w:rPr>
          <w:spacing w:val="40"/>
          <w:sz w:val="24"/>
        </w:rPr>
        <w:t> </w:t>
      </w:r>
      <w:r>
        <w:rPr>
          <w:sz w:val="24"/>
        </w:rPr>
        <w:t>Education,</w:t>
      </w:r>
      <w:r>
        <w:rPr>
          <w:spacing w:val="40"/>
          <w:sz w:val="24"/>
        </w:rPr>
        <w:t> </w:t>
      </w:r>
      <w:r>
        <w:rPr>
          <w:sz w:val="24"/>
        </w:rPr>
        <w:t>Marriage Timing</w:t>
      </w:r>
      <w:r>
        <w:rPr>
          <w:spacing w:val="40"/>
          <w:sz w:val="24"/>
        </w:rPr>
        <w:t> </w:t>
      </w:r>
      <w:r>
        <w:rPr>
          <w:sz w:val="24"/>
        </w:rPr>
        <w:t>and</w:t>
      </w:r>
      <w:r>
        <w:rPr>
          <w:spacing w:val="40"/>
          <w:sz w:val="24"/>
        </w:rPr>
        <w:t> </w:t>
      </w:r>
      <w:r>
        <w:rPr>
          <w:sz w:val="24"/>
        </w:rPr>
        <w:t>Gender Roles,” (with Jeanne Lafortune), March 2015, under review at </w:t>
      </w:r>
      <w:r>
        <w:rPr>
          <w:i/>
          <w:sz w:val="24"/>
        </w:rPr>
        <w:t>Review of Economic Studies</w:t>
      </w:r>
      <w:r>
        <w:rPr>
          <w:sz w:val="24"/>
        </w:rPr>
        <w:t>.</w:t>
      </w:r>
    </w:p>
    <w:p>
      <w:pPr>
        <w:pStyle w:val="ListParagraph"/>
        <w:numPr>
          <w:ilvl w:val="0"/>
          <w:numId w:val="1"/>
        </w:numPr>
        <w:tabs>
          <w:tab w:pos="1078" w:val="left" w:leader="none"/>
        </w:tabs>
        <w:spacing w:line="242" w:lineRule="auto" w:before="0" w:after="0"/>
        <w:ind w:left="1078" w:right="1104" w:hanging="660"/>
        <w:jc w:val="both"/>
        <w:rPr>
          <w:sz w:val="24"/>
        </w:rPr>
      </w:pPr>
      <w:r>
        <w:rPr>
          <w:sz w:val="24"/>
        </w:rPr>
        <w:t>“Winter is Coming: the Impact of Climate Change on Conflict, 1400 – 1900 CE,” (with Nathan Nunn and Nancy Qian), July 2016, under review at the </w:t>
      </w:r>
      <w:r>
        <w:rPr>
          <w:i/>
          <w:sz w:val="24"/>
        </w:rPr>
        <w:t>Journal of Political </w:t>
      </w:r>
      <w:r>
        <w:rPr>
          <w:i/>
          <w:spacing w:val="-2"/>
          <w:sz w:val="24"/>
        </w:rPr>
        <w:t>Economy</w:t>
      </w:r>
      <w:r>
        <w:rPr>
          <w:spacing w:val="-2"/>
          <w:sz w:val="24"/>
        </w:rPr>
        <w:t>.</w:t>
      </w:r>
    </w:p>
    <w:p>
      <w:pPr>
        <w:pStyle w:val="ListParagraph"/>
        <w:numPr>
          <w:ilvl w:val="0"/>
          <w:numId w:val="1"/>
        </w:numPr>
        <w:tabs>
          <w:tab w:pos="1078" w:val="left" w:leader="none"/>
        </w:tabs>
        <w:spacing w:line="242" w:lineRule="auto" w:before="0" w:after="0"/>
        <w:ind w:left="1078" w:right="1104" w:hanging="660"/>
        <w:jc w:val="both"/>
        <w:rPr>
          <w:sz w:val="24"/>
        </w:rPr>
      </w:pPr>
      <w:r>
        <w:rPr>
          <w:sz w:val="24"/>
        </w:rPr>
        <w:t>“Resource Shocks and Conflict, 1400 – 1900 C,” (with Nathan Nunn and Nancy Qian), March 2016, under review at </w:t>
      </w:r>
      <w:r>
        <w:rPr>
          <w:i/>
          <w:sz w:val="24"/>
        </w:rPr>
        <w:t>The American Economic Review</w:t>
      </w:r>
      <w:r>
        <w:rPr>
          <w:sz w:val="24"/>
        </w:rPr>
        <w:t>.</w:t>
      </w:r>
    </w:p>
    <w:p>
      <w:pPr>
        <w:pStyle w:val="ListParagraph"/>
        <w:numPr>
          <w:ilvl w:val="0"/>
          <w:numId w:val="1"/>
        </w:numPr>
        <w:tabs>
          <w:tab w:pos="1078" w:val="left" w:leader="none"/>
        </w:tabs>
        <w:spacing w:line="242" w:lineRule="auto" w:before="0" w:after="0"/>
        <w:ind w:left="1078" w:right="1104" w:hanging="660"/>
        <w:jc w:val="both"/>
        <w:rPr>
          <w:sz w:val="24"/>
        </w:rPr>
      </w:pPr>
      <w:r>
        <w:rPr>
          <w:sz w:val="24"/>
        </w:rPr>
        <w:t>“The Ideological</w:t>
      </w:r>
      <w:r>
        <w:rPr>
          <w:spacing w:val="-1"/>
          <w:sz w:val="24"/>
        </w:rPr>
        <w:t> </w:t>
      </w:r>
      <w:r>
        <w:rPr>
          <w:sz w:val="24"/>
        </w:rPr>
        <w:t>Roots of</w:t>
      </w:r>
      <w:r>
        <w:rPr>
          <w:spacing w:val="-1"/>
          <w:sz w:val="24"/>
        </w:rPr>
        <w:t> </w:t>
      </w:r>
      <w:r>
        <w:rPr>
          <w:sz w:val="24"/>
        </w:rPr>
        <w:t>Institutional Change,”</w:t>
      </w:r>
      <w:r>
        <w:rPr>
          <w:spacing w:val="-1"/>
          <w:sz w:val="24"/>
        </w:rPr>
        <w:t> </w:t>
      </w:r>
      <w:r>
        <w:rPr>
          <w:sz w:val="24"/>
        </w:rPr>
        <w:t>(with Jared</w:t>
      </w:r>
      <w:r>
        <w:rPr>
          <w:spacing w:val="-1"/>
          <w:sz w:val="24"/>
        </w:rPr>
        <w:t> </w:t>
      </w:r>
      <w:r>
        <w:rPr>
          <w:sz w:val="24"/>
        </w:rPr>
        <w:t>Rubin), IZA</w:t>
      </w:r>
      <w:r>
        <w:rPr>
          <w:spacing w:val="-1"/>
          <w:sz w:val="24"/>
        </w:rPr>
        <w:t> </w:t>
      </w:r>
      <w:r>
        <w:rPr>
          <w:sz w:val="24"/>
        </w:rPr>
        <w:t>Working Paper No: 10457, April 2017, under review at </w:t>
      </w:r>
      <w:r>
        <w:rPr>
          <w:i/>
          <w:sz w:val="24"/>
        </w:rPr>
        <w:t>Quarterly Journal of Economics</w:t>
      </w:r>
      <w:r>
        <w:rPr>
          <w:sz w:val="24"/>
        </w:rPr>
        <w:t>.</w:t>
      </w:r>
    </w:p>
    <w:p>
      <w:pPr>
        <w:pStyle w:val="ListParagraph"/>
        <w:spacing w:after="0" w:line="242" w:lineRule="auto"/>
        <w:jc w:val="both"/>
        <w:rPr>
          <w:sz w:val="24"/>
        </w:rPr>
        <w:sectPr>
          <w:pgSz w:w="12240" w:h="15840"/>
          <w:pgMar w:top="1420" w:bottom="280" w:left="1080" w:right="360"/>
        </w:sectPr>
      </w:pPr>
    </w:p>
    <w:p>
      <w:pPr>
        <w:pStyle w:val="ListParagraph"/>
        <w:numPr>
          <w:ilvl w:val="0"/>
          <w:numId w:val="1"/>
        </w:numPr>
        <w:tabs>
          <w:tab w:pos="1078" w:val="left" w:leader="none"/>
        </w:tabs>
        <w:spacing w:line="242" w:lineRule="auto" w:before="72" w:after="0"/>
        <w:ind w:left="1078" w:right="1104" w:hanging="660"/>
        <w:jc w:val="left"/>
        <w:rPr>
          <w:sz w:val="24"/>
        </w:rPr>
      </w:pPr>
      <w:r>
        <w:rPr>
          <w:sz w:val="24"/>
        </w:rPr>
        <w:t>“Risk,</w:t>
      </w:r>
      <w:r>
        <w:rPr>
          <w:spacing w:val="39"/>
          <w:sz w:val="24"/>
        </w:rPr>
        <w:t> </w:t>
      </w:r>
      <w:r>
        <w:rPr>
          <w:sz w:val="24"/>
        </w:rPr>
        <w:t>Institutions</w:t>
      </w:r>
      <w:r>
        <w:rPr>
          <w:spacing w:val="40"/>
          <w:sz w:val="24"/>
        </w:rPr>
        <w:t> </w:t>
      </w:r>
      <w:r>
        <w:rPr>
          <w:sz w:val="24"/>
        </w:rPr>
        <w:t>and</w:t>
      </w:r>
      <w:r>
        <w:rPr>
          <w:spacing w:val="40"/>
          <w:sz w:val="24"/>
        </w:rPr>
        <w:t> </w:t>
      </w:r>
      <w:r>
        <w:rPr>
          <w:sz w:val="24"/>
        </w:rPr>
        <w:t>Growth:</w:t>
      </w:r>
      <w:r>
        <w:rPr>
          <w:spacing w:val="39"/>
          <w:sz w:val="24"/>
        </w:rPr>
        <w:t> </w:t>
      </w:r>
      <w:r>
        <w:rPr>
          <w:sz w:val="24"/>
        </w:rPr>
        <w:t>Why</w:t>
      </w:r>
      <w:r>
        <w:rPr>
          <w:spacing w:val="40"/>
          <w:sz w:val="24"/>
        </w:rPr>
        <w:t> </w:t>
      </w:r>
      <w:r>
        <w:rPr>
          <w:sz w:val="24"/>
        </w:rPr>
        <w:t>England</w:t>
      </w:r>
      <w:r>
        <w:rPr>
          <w:spacing w:val="39"/>
          <w:sz w:val="24"/>
        </w:rPr>
        <w:t> </w:t>
      </w:r>
      <w:r>
        <w:rPr>
          <w:sz w:val="24"/>
        </w:rPr>
        <w:t>and</w:t>
      </w:r>
      <w:r>
        <w:rPr>
          <w:spacing w:val="39"/>
          <w:sz w:val="24"/>
        </w:rPr>
        <w:t> </w:t>
      </w:r>
      <w:r>
        <w:rPr>
          <w:sz w:val="24"/>
        </w:rPr>
        <w:t>not</w:t>
      </w:r>
      <w:r>
        <w:rPr>
          <w:spacing w:val="40"/>
          <w:sz w:val="24"/>
        </w:rPr>
        <w:t> </w:t>
      </w:r>
      <w:r>
        <w:rPr>
          <w:sz w:val="24"/>
        </w:rPr>
        <w:t>China?</w:t>
      </w:r>
      <w:r>
        <w:rPr>
          <w:spacing w:val="39"/>
          <w:sz w:val="24"/>
        </w:rPr>
        <w:t> </w:t>
      </w:r>
      <w:r>
        <w:rPr>
          <w:sz w:val="24"/>
        </w:rPr>
        <w:t>(with</w:t>
      </w:r>
      <w:r>
        <w:rPr>
          <w:spacing w:val="28"/>
          <w:sz w:val="24"/>
        </w:rPr>
        <w:t> </w:t>
      </w:r>
      <w:r>
        <w:rPr>
          <w:sz w:val="24"/>
        </w:rPr>
        <w:t>Avner</w:t>
      </w:r>
      <w:r>
        <w:rPr>
          <w:spacing w:val="39"/>
          <w:sz w:val="24"/>
        </w:rPr>
        <w:t> </w:t>
      </w:r>
      <w:r>
        <w:rPr>
          <w:sz w:val="24"/>
        </w:rPr>
        <w:t>Greif</w:t>
      </w:r>
      <w:r>
        <w:rPr>
          <w:spacing w:val="40"/>
          <w:sz w:val="24"/>
        </w:rPr>
        <w:t> </w:t>
      </w:r>
      <w:r>
        <w:rPr>
          <w:sz w:val="24"/>
        </w:rPr>
        <w:t>and Diego Sasson).</w:t>
      </w:r>
    </w:p>
    <w:p>
      <w:pPr>
        <w:pStyle w:val="ListParagraph"/>
        <w:numPr>
          <w:ilvl w:val="0"/>
          <w:numId w:val="1"/>
        </w:numPr>
        <w:tabs>
          <w:tab w:pos="1078" w:val="left" w:leader="none"/>
        </w:tabs>
        <w:spacing w:line="242" w:lineRule="auto" w:before="0" w:after="0"/>
        <w:ind w:left="1078" w:right="1103" w:hanging="660"/>
        <w:jc w:val="left"/>
        <w:rPr>
          <w:sz w:val="24"/>
        </w:rPr>
      </w:pPr>
      <w:r>
        <w:rPr>
          <w:sz w:val="24"/>
        </w:rPr>
        <w:t>“Monotheism</w:t>
      </w:r>
      <w:r>
        <w:rPr>
          <w:spacing w:val="80"/>
          <w:sz w:val="24"/>
        </w:rPr>
        <w:t> </w:t>
      </w:r>
      <w:r>
        <w:rPr>
          <w:sz w:val="24"/>
        </w:rPr>
        <w:t>(From</w:t>
      </w:r>
      <w:r>
        <w:rPr>
          <w:spacing w:val="80"/>
          <w:sz w:val="24"/>
        </w:rPr>
        <w:t> </w:t>
      </w:r>
      <w:r>
        <w:rPr>
          <w:sz w:val="24"/>
        </w:rPr>
        <w:t>a</w:t>
      </w:r>
      <w:r>
        <w:rPr>
          <w:spacing w:val="80"/>
          <w:sz w:val="24"/>
        </w:rPr>
        <w:t> </w:t>
      </w:r>
      <w:r>
        <w:rPr>
          <w:sz w:val="24"/>
        </w:rPr>
        <w:t>Sociopolitical</w:t>
      </w:r>
      <w:r>
        <w:rPr>
          <w:spacing w:val="80"/>
          <w:sz w:val="24"/>
        </w:rPr>
        <w:t> </w:t>
      </w:r>
      <w:r>
        <w:rPr>
          <w:sz w:val="24"/>
        </w:rPr>
        <w:t>and</w:t>
      </w:r>
      <w:r>
        <w:rPr>
          <w:spacing w:val="80"/>
          <w:sz w:val="24"/>
        </w:rPr>
        <w:t> </w:t>
      </w:r>
      <w:r>
        <w:rPr>
          <w:sz w:val="24"/>
        </w:rPr>
        <w:t>Economic</w:t>
      </w:r>
      <w:r>
        <w:rPr>
          <w:spacing w:val="80"/>
          <w:sz w:val="24"/>
        </w:rPr>
        <w:t> </w:t>
      </w:r>
      <w:r>
        <w:rPr>
          <w:sz w:val="24"/>
        </w:rPr>
        <w:t>Perspective),”</w:t>
      </w:r>
      <w:r>
        <w:rPr>
          <w:spacing w:val="80"/>
          <w:sz w:val="24"/>
        </w:rPr>
        <w:t> </w:t>
      </w:r>
      <w:r>
        <w:rPr>
          <w:sz w:val="24"/>
        </w:rPr>
        <w:t>IZA</w:t>
      </w:r>
      <w:r>
        <w:rPr>
          <w:spacing w:val="80"/>
          <w:sz w:val="24"/>
        </w:rPr>
        <w:t> </w:t>
      </w:r>
      <w:r>
        <w:rPr>
          <w:sz w:val="24"/>
        </w:rPr>
        <w:t>Working Paper No. 3116, October 2007.</w:t>
      </w:r>
    </w:p>
    <w:p>
      <w:pPr>
        <w:pStyle w:val="ListParagraph"/>
        <w:numPr>
          <w:ilvl w:val="0"/>
          <w:numId w:val="1"/>
        </w:numPr>
        <w:tabs>
          <w:tab w:pos="1078" w:val="left" w:leader="none"/>
        </w:tabs>
        <w:spacing w:line="242" w:lineRule="auto" w:before="0" w:after="0"/>
        <w:ind w:left="1078" w:right="1103" w:hanging="660"/>
        <w:jc w:val="left"/>
        <w:rPr>
          <w:sz w:val="24"/>
        </w:rPr>
      </w:pPr>
      <w:r>
        <w:rPr>
          <w:sz w:val="24"/>
        </w:rPr>
        <w:t>“Marriage,</w:t>
      </w:r>
      <w:r>
        <w:rPr>
          <w:spacing w:val="40"/>
          <w:sz w:val="24"/>
        </w:rPr>
        <w:t> </w:t>
      </w:r>
      <w:r>
        <w:rPr>
          <w:sz w:val="24"/>
        </w:rPr>
        <w:t>Cohabitation</w:t>
      </w:r>
      <w:r>
        <w:rPr>
          <w:spacing w:val="40"/>
          <w:sz w:val="24"/>
        </w:rPr>
        <w:t> </w:t>
      </w:r>
      <w:r>
        <w:rPr>
          <w:sz w:val="24"/>
        </w:rPr>
        <w:t>and</w:t>
      </w:r>
      <w:r>
        <w:rPr>
          <w:spacing w:val="40"/>
          <w:sz w:val="24"/>
        </w:rPr>
        <w:t> </w:t>
      </w:r>
      <w:r>
        <w:rPr>
          <w:sz w:val="24"/>
        </w:rPr>
        <w:t>Commitment,”</w:t>
      </w:r>
      <w:r>
        <w:rPr>
          <w:spacing w:val="40"/>
          <w:sz w:val="24"/>
        </w:rPr>
        <w:t> </w:t>
      </w:r>
      <w:r>
        <w:rPr>
          <w:sz w:val="24"/>
        </w:rPr>
        <w:t>University</w:t>
      </w:r>
      <w:r>
        <w:rPr>
          <w:spacing w:val="40"/>
          <w:sz w:val="24"/>
        </w:rPr>
        <w:t> </w:t>
      </w:r>
      <w:r>
        <w:rPr>
          <w:sz w:val="24"/>
        </w:rPr>
        <w:t>of</w:t>
      </w:r>
      <w:r>
        <w:rPr>
          <w:spacing w:val="40"/>
          <w:sz w:val="24"/>
        </w:rPr>
        <w:t> </w:t>
      </w:r>
      <w:r>
        <w:rPr>
          <w:sz w:val="24"/>
        </w:rPr>
        <w:t>Colorado,</w:t>
      </w:r>
      <w:r>
        <w:rPr>
          <w:spacing w:val="40"/>
          <w:sz w:val="24"/>
        </w:rPr>
        <w:t> </w:t>
      </w:r>
      <w:r>
        <w:rPr>
          <w:sz w:val="24"/>
        </w:rPr>
        <w:t>IZA</w:t>
      </w:r>
      <w:r>
        <w:rPr>
          <w:spacing w:val="40"/>
          <w:sz w:val="24"/>
        </w:rPr>
        <w:t> </w:t>
      </w:r>
      <w:r>
        <w:rPr>
          <w:sz w:val="24"/>
        </w:rPr>
        <w:t>Working</w:t>
      </w:r>
      <w:r>
        <w:rPr>
          <w:spacing w:val="80"/>
          <w:w w:val="150"/>
          <w:sz w:val="24"/>
        </w:rPr>
        <w:t> </w:t>
      </w:r>
      <w:r>
        <w:rPr>
          <w:sz w:val="24"/>
        </w:rPr>
        <w:t>Paper No. 4341, August 2009.</w:t>
      </w:r>
    </w:p>
    <w:p>
      <w:pPr>
        <w:pStyle w:val="ListParagraph"/>
        <w:numPr>
          <w:ilvl w:val="0"/>
          <w:numId w:val="1"/>
        </w:numPr>
        <w:tabs>
          <w:tab w:pos="1078" w:val="left" w:leader="none"/>
        </w:tabs>
        <w:spacing w:line="242" w:lineRule="auto" w:before="0" w:after="0"/>
        <w:ind w:left="1078" w:right="1105" w:hanging="660"/>
        <w:jc w:val="left"/>
        <w:rPr>
          <w:sz w:val="24"/>
        </w:rPr>
      </w:pPr>
      <w:r>
        <w:rPr>
          <w:sz w:val="24"/>
        </w:rPr>
        <w:t>“Social</w:t>
      </w:r>
      <w:r>
        <w:rPr>
          <w:spacing w:val="40"/>
          <w:sz w:val="24"/>
        </w:rPr>
        <w:t> </w:t>
      </w:r>
      <w:r>
        <w:rPr>
          <w:sz w:val="24"/>
        </w:rPr>
        <w:t>Institutions,</w:t>
      </w:r>
      <w:r>
        <w:rPr>
          <w:spacing w:val="40"/>
          <w:sz w:val="24"/>
        </w:rPr>
        <w:t> </w:t>
      </w:r>
      <w:r>
        <w:rPr>
          <w:sz w:val="24"/>
        </w:rPr>
        <w:t>Discoveries</w:t>
      </w:r>
      <w:r>
        <w:rPr>
          <w:spacing w:val="40"/>
          <w:sz w:val="24"/>
        </w:rPr>
        <w:t> </w:t>
      </w:r>
      <w:r>
        <w:rPr>
          <w:sz w:val="24"/>
        </w:rPr>
        <w:t>and</w:t>
      </w:r>
      <w:r>
        <w:rPr>
          <w:spacing w:val="40"/>
          <w:sz w:val="24"/>
        </w:rPr>
        <w:t> </w:t>
      </w:r>
      <w:r>
        <w:rPr>
          <w:sz w:val="24"/>
        </w:rPr>
        <w:t>Growth:</w:t>
      </w:r>
      <w:r>
        <w:rPr>
          <w:spacing w:val="40"/>
          <w:sz w:val="24"/>
        </w:rPr>
        <w:t> </w:t>
      </w:r>
      <w:r>
        <w:rPr>
          <w:sz w:val="24"/>
        </w:rPr>
        <w:t>Empirics</w:t>
      </w:r>
      <w:r>
        <w:rPr>
          <w:spacing w:val="40"/>
          <w:sz w:val="24"/>
        </w:rPr>
        <w:t> </w:t>
      </w:r>
      <w:r>
        <w:rPr>
          <w:sz w:val="24"/>
        </w:rPr>
        <w:t>on</w:t>
      </w:r>
      <w:r>
        <w:rPr>
          <w:spacing w:val="40"/>
          <w:sz w:val="24"/>
        </w:rPr>
        <w:t> </w:t>
      </w:r>
      <w:r>
        <w:rPr>
          <w:sz w:val="24"/>
        </w:rPr>
        <w:t>the</w:t>
      </w:r>
      <w:r>
        <w:rPr>
          <w:spacing w:val="40"/>
          <w:sz w:val="24"/>
        </w:rPr>
        <w:t> </w:t>
      </w:r>
      <w:r>
        <w:rPr>
          <w:sz w:val="24"/>
        </w:rPr>
        <w:t>Role</w:t>
      </w:r>
      <w:r>
        <w:rPr>
          <w:spacing w:val="40"/>
          <w:sz w:val="24"/>
        </w:rPr>
        <w:t> </w:t>
      </w:r>
      <w:r>
        <w:rPr>
          <w:sz w:val="24"/>
        </w:rPr>
        <w:t>of</w:t>
      </w:r>
      <w:r>
        <w:rPr>
          <w:spacing w:val="40"/>
          <w:sz w:val="24"/>
        </w:rPr>
        <w:t> </w:t>
      </w:r>
      <w:r>
        <w:rPr>
          <w:sz w:val="24"/>
        </w:rPr>
        <w:t>the</w:t>
      </w:r>
      <w:r>
        <w:rPr>
          <w:spacing w:val="40"/>
          <w:sz w:val="24"/>
        </w:rPr>
        <w:t> </w:t>
      </w:r>
      <w:r>
        <w:rPr>
          <w:sz w:val="24"/>
        </w:rPr>
        <w:t>Old</w:t>
      </w:r>
      <w:r>
        <w:rPr>
          <w:spacing w:val="40"/>
          <w:sz w:val="24"/>
        </w:rPr>
        <w:t> </w:t>
      </w:r>
      <w:r>
        <w:rPr>
          <w:sz w:val="24"/>
        </w:rPr>
        <w:t>Poor Law in the Industrial Revolution,” (with Avner Greif), in progress.</w:t>
      </w:r>
    </w:p>
    <w:p>
      <w:pPr>
        <w:pStyle w:val="ListParagraph"/>
        <w:numPr>
          <w:ilvl w:val="0"/>
          <w:numId w:val="1"/>
        </w:numPr>
        <w:tabs>
          <w:tab w:pos="1078" w:val="left" w:leader="none"/>
        </w:tabs>
        <w:spacing w:line="242" w:lineRule="auto" w:before="0" w:after="0"/>
        <w:ind w:left="1078" w:right="1103" w:hanging="660"/>
        <w:jc w:val="left"/>
        <w:rPr>
          <w:sz w:val="24"/>
        </w:rPr>
      </w:pPr>
      <w:r>
        <w:rPr>
          <w:sz w:val="24"/>
        </w:rPr>
        <w:t>“An</w:t>
      </w:r>
      <w:r>
        <w:rPr>
          <w:spacing w:val="40"/>
          <w:sz w:val="24"/>
        </w:rPr>
        <w:t> </w:t>
      </w:r>
      <w:r>
        <w:rPr>
          <w:sz w:val="24"/>
        </w:rPr>
        <w:t>Assignment</w:t>
      </w:r>
      <w:r>
        <w:rPr>
          <w:spacing w:val="40"/>
          <w:sz w:val="24"/>
        </w:rPr>
        <w:t> </w:t>
      </w:r>
      <w:r>
        <w:rPr>
          <w:sz w:val="24"/>
        </w:rPr>
        <w:t>Model</w:t>
      </w:r>
      <w:r>
        <w:rPr>
          <w:spacing w:val="40"/>
          <w:sz w:val="24"/>
        </w:rPr>
        <w:t> </w:t>
      </w:r>
      <w:r>
        <w:rPr>
          <w:sz w:val="24"/>
        </w:rPr>
        <w:t>with</w:t>
      </w:r>
      <w:r>
        <w:rPr>
          <w:spacing w:val="40"/>
          <w:sz w:val="24"/>
        </w:rPr>
        <w:t> </w:t>
      </w:r>
      <w:r>
        <w:rPr>
          <w:sz w:val="24"/>
        </w:rPr>
        <w:t>Divorce</w:t>
      </w:r>
      <w:r>
        <w:rPr>
          <w:spacing w:val="40"/>
          <w:sz w:val="24"/>
        </w:rPr>
        <w:t> </w:t>
      </w:r>
      <w:r>
        <w:rPr>
          <w:sz w:val="24"/>
        </w:rPr>
        <w:t>&amp;</w:t>
      </w:r>
      <w:r>
        <w:rPr>
          <w:spacing w:val="40"/>
          <w:sz w:val="24"/>
        </w:rPr>
        <w:t> </w:t>
      </w:r>
      <w:r>
        <w:rPr>
          <w:sz w:val="24"/>
        </w:rPr>
        <w:t>Remarriage,”</w:t>
      </w:r>
      <w:r>
        <w:rPr>
          <w:spacing w:val="40"/>
          <w:sz w:val="24"/>
        </w:rPr>
        <w:t> </w:t>
      </w:r>
      <w:r>
        <w:rPr>
          <w:sz w:val="24"/>
        </w:rPr>
        <w:t>(with</w:t>
      </w:r>
      <w:r>
        <w:rPr>
          <w:spacing w:val="40"/>
          <w:sz w:val="24"/>
        </w:rPr>
        <w:t> </w:t>
      </w:r>
      <w:r>
        <w:rPr>
          <w:sz w:val="24"/>
        </w:rPr>
        <w:t>Pierre-Andre</w:t>
      </w:r>
      <w:r>
        <w:rPr>
          <w:spacing w:val="40"/>
          <w:sz w:val="24"/>
        </w:rPr>
        <w:t> </w:t>
      </w:r>
      <w:r>
        <w:rPr>
          <w:sz w:val="24"/>
        </w:rPr>
        <w:t>Chiappori and Yoram Weiss), IZA Working Paper No. 3892, December 2008.</w:t>
      </w:r>
    </w:p>
    <w:p>
      <w:pPr>
        <w:pStyle w:val="ListParagraph"/>
        <w:numPr>
          <w:ilvl w:val="0"/>
          <w:numId w:val="1"/>
        </w:numPr>
        <w:tabs>
          <w:tab w:pos="1078" w:val="left" w:leader="none"/>
        </w:tabs>
        <w:spacing w:line="242" w:lineRule="auto" w:before="0" w:after="0"/>
        <w:ind w:left="1078" w:right="1104" w:hanging="660"/>
        <w:jc w:val="left"/>
        <w:rPr>
          <w:sz w:val="24"/>
        </w:rPr>
      </w:pPr>
      <w:r>
        <w:rPr>
          <w:sz w:val="24"/>
        </w:rPr>
        <w:t>“Cultures,</w:t>
      </w:r>
      <w:r>
        <w:rPr>
          <w:spacing w:val="40"/>
          <w:sz w:val="24"/>
        </w:rPr>
        <w:t> </w:t>
      </w:r>
      <w:r>
        <w:rPr>
          <w:sz w:val="24"/>
        </w:rPr>
        <w:t>Clashes</w:t>
      </w:r>
      <w:r>
        <w:rPr>
          <w:spacing w:val="40"/>
          <w:sz w:val="24"/>
        </w:rPr>
        <w:t> </w:t>
      </w:r>
      <w:r>
        <w:rPr>
          <w:sz w:val="24"/>
        </w:rPr>
        <w:t>and</w:t>
      </w:r>
      <w:r>
        <w:rPr>
          <w:spacing w:val="40"/>
          <w:sz w:val="24"/>
        </w:rPr>
        <w:t> </w:t>
      </w:r>
      <w:r>
        <w:rPr>
          <w:sz w:val="24"/>
        </w:rPr>
        <w:t>Peace,”</w:t>
      </w:r>
      <w:r>
        <w:rPr>
          <w:spacing w:val="40"/>
          <w:sz w:val="24"/>
        </w:rPr>
        <w:t> </w:t>
      </w:r>
      <w:r>
        <w:rPr>
          <w:sz w:val="24"/>
        </w:rPr>
        <w:t>(with</w:t>
      </w:r>
      <w:r>
        <w:rPr>
          <w:spacing w:val="40"/>
          <w:sz w:val="24"/>
        </w:rPr>
        <w:t> </w:t>
      </w:r>
      <w:r>
        <w:rPr>
          <w:sz w:val="24"/>
        </w:rPr>
        <w:t>Erin</w:t>
      </w:r>
      <w:r>
        <w:rPr>
          <w:spacing w:val="40"/>
          <w:sz w:val="24"/>
        </w:rPr>
        <w:t> </w:t>
      </w:r>
      <w:r>
        <w:rPr>
          <w:sz w:val="24"/>
        </w:rPr>
        <w:t>Fletcher),</w:t>
      </w:r>
      <w:r>
        <w:rPr>
          <w:spacing w:val="40"/>
          <w:sz w:val="24"/>
        </w:rPr>
        <w:t> </w:t>
      </w:r>
      <w:r>
        <w:rPr>
          <w:sz w:val="24"/>
        </w:rPr>
        <w:t>IZA</w:t>
      </w:r>
      <w:r>
        <w:rPr>
          <w:spacing w:val="40"/>
          <w:sz w:val="24"/>
        </w:rPr>
        <w:t> </w:t>
      </w:r>
      <w:r>
        <w:rPr>
          <w:sz w:val="24"/>
        </w:rPr>
        <w:t>Working</w:t>
      </w:r>
      <w:r>
        <w:rPr>
          <w:spacing w:val="40"/>
          <w:sz w:val="24"/>
        </w:rPr>
        <w:t> </w:t>
      </w:r>
      <w:r>
        <w:rPr>
          <w:sz w:val="24"/>
        </w:rPr>
        <w:t>Paper</w:t>
      </w:r>
      <w:r>
        <w:rPr>
          <w:spacing w:val="40"/>
          <w:sz w:val="24"/>
        </w:rPr>
        <w:t> </w:t>
      </w:r>
      <w:r>
        <w:rPr>
          <w:sz w:val="24"/>
        </w:rPr>
        <w:t>No.</w:t>
      </w:r>
      <w:r>
        <w:rPr>
          <w:spacing w:val="40"/>
          <w:sz w:val="24"/>
        </w:rPr>
        <w:t> </w:t>
      </w:r>
      <w:r>
        <w:rPr>
          <w:sz w:val="24"/>
        </w:rPr>
        <w:t>4116, April 2009.</w:t>
      </w:r>
    </w:p>
    <w:p>
      <w:pPr>
        <w:pStyle w:val="ListParagraph"/>
        <w:numPr>
          <w:ilvl w:val="0"/>
          <w:numId w:val="1"/>
        </w:numPr>
        <w:tabs>
          <w:tab w:pos="1077" w:val="left" w:leader="none"/>
        </w:tabs>
        <w:spacing w:line="275" w:lineRule="exact" w:before="0" w:after="0"/>
        <w:ind w:left="1077" w:right="0" w:hanging="657"/>
        <w:jc w:val="left"/>
        <w:rPr>
          <w:sz w:val="24"/>
        </w:rPr>
      </w:pPr>
      <w:r>
        <w:rPr>
          <w:sz w:val="24"/>
        </w:rPr>
        <w:t>“Learning</w:t>
      </w:r>
      <w:r>
        <w:rPr>
          <w:spacing w:val="-15"/>
          <w:sz w:val="24"/>
        </w:rPr>
        <w:t> </w:t>
      </w:r>
      <w:r>
        <w:rPr>
          <w:sz w:val="24"/>
        </w:rPr>
        <w:t>Piracy</w:t>
      </w:r>
      <w:r>
        <w:rPr>
          <w:spacing w:val="-12"/>
          <w:sz w:val="24"/>
        </w:rPr>
        <w:t> </w:t>
      </w:r>
      <w:r>
        <w:rPr>
          <w:sz w:val="24"/>
        </w:rPr>
        <w:t>on</w:t>
      </w:r>
      <w:r>
        <w:rPr>
          <w:spacing w:val="-12"/>
          <w:sz w:val="24"/>
        </w:rPr>
        <w:t> </w:t>
      </w:r>
      <w:r>
        <w:rPr>
          <w:sz w:val="24"/>
        </w:rPr>
        <w:t>the</w:t>
      </w:r>
      <w:r>
        <w:rPr>
          <w:spacing w:val="-12"/>
          <w:sz w:val="24"/>
        </w:rPr>
        <w:t> </w:t>
      </w:r>
      <w:r>
        <w:rPr>
          <w:sz w:val="24"/>
        </w:rPr>
        <w:t>High</w:t>
      </w:r>
      <w:r>
        <w:rPr>
          <w:spacing w:val="-10"/>
          <w:sz w:val="24"/>
        </w:rPr>
        <w:t> </w:t>
      </w:r>
      <w:r>
        <w:rPr>
          <w:sz w:val="24"/>
        </w:rPr>
        <w:t>Seas,”</w:t>
      </w:r>
      <w:r>
        <w:rPr>
          <w:spacing w:val="-13"/>
          <w:sz w:val="24"/>
        </w:rPr>
        <w:t> </w:t>
      </w:r>
      <w:r>
        <w:rPr>
          <w:sz w:val="24"/>
        </w:rPr>
        <w:t>(with</w:t>
      </w:r>
      <w:r>
        <w:rPr>
          <w:spacing w:val="-11"/>
          <w:sz w:val="24"/>
        </w:rPr>
        <w:t> </w:t>
      </w:r>
      <w:r>
        <w:rPr>
          <w:sz w:val="24"/>
        </w:rPr>
        <w:t>Watcharapong</w:t>
      </w:r>
      <w:r>
        <w:rPr>
          <w:spacing w:val="-12"/>
          <w:sz w:val="24"/>
        </w:rPr>
        <w:t> </w:t>
      </w:r>
      <w:r>
        <w:rPr>
          <w:sz w:val="24"/>
        </w:rPr>
        <w:t>Ratisukpimol),</w:t>
      </w:r>
      <w:r>
        <w:rPr>
          <w:spacing w:val="-11"/>
          <w:sz w:val="24"/>
        </w:rPr>
        <w:t> </w:t>
      </w:r>
      <w:r>
        <w:rPr>
          <w:sz w:val="24"/>
        </w:rPr>
        <w:t>in</w:t>
      </w:r>
      <w:r>
        <w:rPr>
          <w:spacing w:val="-10"/>
          <w:sz w:val="24"/>
        </w:rPr>
        <w:t> </w:t>
      </w:r>
      <w:r>
        <w:rPr>
          <w:spacing w:val="-2"/>
          <w:sz w:val="24"/>
        </w:rPr>
        <w:t>progress.</w:t>
      </w:r>
    </w:p>
    <w:p>
      <w:pPr>
        <w:pStyle w:val="ListParagraph"/>
        <w:numPr>
          <w:ilvl w:val="0"/>
          <w:numId w:val="1"/>
        </w:numPr>
        <w:tabs>
          <w:tab w:pos="1076" w:val="left" w:leader="none"/>
          <w:tab w:pos="1078" w:val="left" w:leader="none"/>
        </w:tabs>
        <w:spacing w:line="237" w:lineRule="auto" w:before="2" w:after="0"/>
        <w:ind w:left="1078" w:right="1526" w:hanging="659"/>
        <w:jc w:val="both"/>
        <w:rPr>
          <w:sz w:val="24"/>
        </w:rPr>
      </w:pPr>
      <w:r>
        <w:rPr>
          <w:sz w:val="24"/>
        </w:rPr>
        <w:t>“Spousal Matching with Children, Careers and Divorce,” (with Pierre-Andre Chiappori and Yoram Weiss), in progress.</w:t>
      </w:r>
    </w:p>
    <w:p>
      <w:pPr>
        <w:pStyle w:val="ListParagraph"/>
        <w:numPr>
          <w:ilvl w:val="0"/>
          <w:numId w:val="1"/>
        </w:numPr>
        <w:tabs>
          <w:tab w:pos="1078" w:val="left" w:leader="none"/>
        </w:tabs>
        <w:spacing w:line="237" w:lineRule="auto" w:before="0" w:after="0"/>
        <w:ind w:left="1078" w:right="1473" w:hanging="689"/>
        <w:jc w:val="both"/>
        <w:rPr>
          <w:sz w:val="24"/>
        </w:rPr>
      </w:pPr>
      <w:r>
        <w:rPr>
          <w:sz w:val="24"/>
        </w:rPr>
        <w:t>“Bargaining and Specialization in Marriage,” IZA Working Paper 1744, September </w:t>
      </w:r>
      <w:r>
        <w:rPr>
          <w:spacing w:val="-2"/>
          <w:sz w:val="24"/>
        </w:rPr>
        <w:t>2005.</w:t>
      </w:r>
    </w:p>
    <w:p>
      <w:pPr>
        <w:pStyle w:val="ListParagraph"/>
        <w:numPr>
          <w:ilvl w:val="0"/>
          <w:numId w:val="1"/>
        </w:numPr>
        <w:tabs>
          <w:tab w:pos="1058" w:val="left" w:leader="none"/>
        </w:tabs>
        <w:spacing w:line="242" w:lineRule="auto" w:before="52" w:after="0"/>
        <w:ind w:left="1058" w:right="1475" w:hanging="660"/>
        <w:jc w:val="both"/>
        <w:rPr>
          <w:sz w:val="24"/>
        </w:rPr>
      </w:pPr>
      <w:r>
        <w:rPr>
          <w:sz w:val="24"/>
        </w:rPr>
        <w:t>“Ideology, Human Capital, and Growth,” (with H. Naci Mocan and Ann L. Owen), University of Colorado Working Paper No: 01-2, March 2001.</w:t>
      </w:r>
    </w:p>
    <w:p>
      <w:pPr>
        <w:pStyle w:val="ListParagraph"/>
        <w:numPr>
          <w:ilvl w:val="0"/>
          <w:numId w:val="1"/>
        </w:numPr>
        <w:tabs>
          <w:tab w:pos="1058" w:val="left" w:leader="none"/>
        </w:tabs>
        <w:spacing w:line="240" w:lineRule="auto" w:before="52" w:after="0"/>
        <w:ind w:left="1058" w:right="1475" w:hanging="660"/>
        <w:jc w:val="both"/>
        <w:rPr>
          <w:sz w:val="24"/>
        </w:rPr>
      </w:pPr>
      <w:r>
        <w:rPr>
          <w:sz w:val="24"/>
        </w:rPr>
        <w:t>“On the Allocation of Public Education with Standardized Tests,” (with Andrew T. Levin), Board of Governors of the Federal Reserve System, IFDP No: 613, June</w:t>
      </w:r>
      <w:r>
        <w:rPr>
          <w:spacing w:val="40"/>
          <w:sz w:val="24"/>
        </w:rPr>
        <w:t> </w:t>
      </w:r>
      <w:r>
        <w:rPr>
          <w:spacing w:val="-2"/>
          <w:sz w:val="24"/>
        </w:rPr>
        <w:t>1998.</w:t>
      </w:r>
    </w:p>
    <w:p>
      <w:pPr>
        <w:pStyle w:val="ListParagraph"/>
        <w:numPr>
          <w:ilvl w:val="0"/>
          <w:numId w:val="1"/>
        </w:numPr>
        <w:tabs>
          <w:tab w:pos="1058" w:val="left" w:leader="none"/>
        </w:tabs>
        <w:spacing w:line="237" w:lineRule="auto" w:before="57" w:after="0"/>
        <w:ind w:left="1058" w:right="1474" w:hanging="660"/>
        <w:jc w:val="both"/>
        <w:rPr>
          <w:sz w:val="24"/>
        </w:rPr>
      </w:pPr>
      <w:r>
        <w:rPr>
          <w:sz w:val="24"/>
        </w:rPr>
        <w:t>“When Would Educational Standards Help Improve</w:t>
      </w:r>
      <w:r>
        <w:rPr>
          <w:spacing w:val="40"/>
          <w:sz w:val="24"/>
        </w:rPr>
        <w:t> </w:t>
      </w:r>
      <w:r>
        <w:rPr>
          <w:sz w:val="24"/>
        </w:rPr>
        <w:t>Scholastic</w:t>
      </w:r>
      <w:r>
        <w:rPr>
          <w:spacing w:val="40"/>
          <w:sz w:val="24"/>
        </w:rPr>
        <w:t> </w:t>
      </w:r>
      <w:r>
        <w:rPr>
          <w:sz w:val="24"/>
        </w:rPr>
        <w:t>Achievement?,” Board of Governors of the Federal Reserve System, IFDP No: 648, October 1999.</w:t>
      </w:r>
    </w:p>
    <w:p>
      <w:pPr>
        <w:pStyle w:val="BodyText"/>
      </w:pPr>
    </w:p>
    <w:p>
      <w:pPr>
        <w:pStyle w:val="BodyText"/>
        <w:spacing w:before="4"/>
      </w:pPr>
    </w:p>
    <w:p>
      <w:pPr>
        <w:spacing w:before="0"/>
        <w:ind w:left="637" w:right="0" w:firstLine="0"/>
        <w:jc w:val="both"/>
        <w:rPr>
          <w:i/>
          <w:sz w:val="24"/>
        </w:rPr>
      </w:pPr>
      <w:r>
        <w:rPr>
          <w:b/>
          <w:sz w:val="24"/>
        </w:rPr>
        <w:t>Referee</w:t>
      </w:r>
      <w:r>
        <w:rPr>
          <w:b/>
          <w:spacing w:val="-20"/>
          <w:sz w:val="24"/>
        </w:rPr>
        <w:t> </w:t>
      </w:r>
      <w:r>
        <w:rPr>
          <w:b/>
          <w:sz w:val="24"/>
        </w:rPr>
        <w:t>for:</w:t>
      </w:r>
      <w:r>
        <w:rPr>
          <w:b/>
          <w:spacing w:val="51"/>
          <w:sz w:val="24"/>
        </w:rPr>
        <w:t>  </w:t>
      </w:r>
      <w:r>
        <w:rPr>
          <w:i/>
          <w:sz w:val="24"/>
        </w:rPr>
        <w:t>(times</w:t>
      </w:r>
      <w:r>
        <w:rPr>
          <w:i/>
          <w:spacing w:val="-6"/>
          <w:sz w:val="24"/>
        </w:rPr>
        <w:t> </w:t>
      </w:r>
      <w:r>
        <w:rPr>
          <w:i/>
          <w:sz w:val="24"/>
        </w:rPr>
        <w:t>if</w:t>
      </w:r>
      <w:r>
        <w:rPr>
          <w:i/>
          <w:spacing w:val="-5"/>
          <w:sz w:val="24"/>
        </w:rPr>
        <w:t> </w:t>
      </w:r>
      <w:r>
        <w:rPr>
          <w:i/>
          <w:sz w:val="24"/>
        </w:rPr>
        <w:t>&gt;</w:t>
      </w:r>
      <w:r>
        <w:rPr>
          <w:i/>
          <w:spacing w:val="-4"/>
          <w:sz w:val="24"/>
        </w:rPr>
        <w:t> </w:t>
      </w:r>
      <w:r>
        <w:rPr>
          <w:i/>
          <w:spacing w:val="-5"/>
          <w:sz w:val="24"/>
        </w:rPr>
        <w:t>1)</w:t>
      </w:r>
    </w:p>
    <w:p>
      <w:pPr>
        <w:spacing w:line="240" w:lineRule="auto" w:before="2"/>
        <w:ind w:left="1357" w:right="1475" w:firstLine="0"/>
        <w:jc w:val="both"/>
        <w:rPr>
          <w:i/>
          <w:sz w:val="24"/>
        </w:rPr>
      </w:pPr>
      <w:r>
        <w:rPr>
          <w:i/>
          <w:sz w:val="24"/>
        </w:rPr>
        <w:t>American Economic Review (&gt; 10), Quarterly Journal of Economics (&gt;10), Review of Economic Studies (&gt;10), Journal of Political Economy (&gt;10), International Economic Review (&gt;5), Econometrica (&gt;5), Review of Economics and Statistics (3), European Economic Review (2), American Economic Journal: Economic Policy, Journal of the European Economic Association, Economic Journal (&gt;5), Journal of International Economics, Journal of Development Economics (&gt;5), Journal of Economic Growth (&gt;5), Journal of Population Economics (&gt;5), Journal of Labor Economics (2), European Journal of Political Economy (&gt;5), Journal of Economic Dynamics and Control, Journal of Public Economics, Journal of Legal Studies, Journal of Human Resources, Journal of Institutional Economics, Economica (4), Contributions to Macroeconomics, Economic Development and Cultural Change, Economics &amp; Politics, Emerging Markets &amp; Finance, International Tax and Public Finance, Economics of Innovation and New Technology, Journal of Macroeconomics (2), Journal of Public</w:t>
      </w:r>
      <w:r>
        <w:rPr>
          <w:i/>
          <w:spacing w:val="40"/>
          <w:sz w:val="24"/>
        </w:rPr>
        <w:t> </w:t>
      </w:r>
      <w:r>
        <w:rPr>
          <w:i/>
          <w:sz w:val="24"/>
        </w:rPr>
        <w:t>Economic</w:t>
      </w:r>
      <w:r>
        <w:rPr>
          <w:i/>
          <w:spacing w:val="40"/>
          <w:sz w:val="24"/>
        </w:rPr>
        <w:t> </w:t>
      </w:r>
      <w:r>
        <w:rPr>
          <w:i/>
          <w:sz w:val="24"/>
        </w:rPr>
        <w:t>Theory,</w:t>
      </w:r>
      <w:r>
        <w:rPr>
          <w:i/>
          <w:spacing w:val="40"/>
          <w:sz w:val="24"/>
        </w:rPr>
        <w:t> </w:t>
      </w:r>
      <w:r>
        <w:rPr>
          <w:i/>
          <w:sz w:val="24"/>
        </w:rPr>
        <w:t>Managerial</w:t>
      </w:r>
      <w:r>
        <w:rPr>
          <w:i/>
          <w:spacing w:val="40"/>
          <w:sz w:val="24"/>
        </w:rPr>
        <w:t> </w:t>
      </w:r>
      <w:r>
        <w:rPr>
          <w:i/>
          <w:sz w:val="24"/>
        </w:rPr>
        <w:t>&amp;</w:t>
      </w:r>
      <w:r>
        <w:rPr>
          <w:i/>
          <w:spacing w:val="40"/>
          <w:sz w:val="24"/>
        </w:rPr>
        <w:t> </w:t>
      </w:r>
      <w:r>
        <w:rPr>
          <w:i/>
          <w:sz w:val="24"/>
        </w:rPr>
        <w:t>Decision</w:t>
      </w:r>
      <w:r>
        <w:rPr>
          <w:i/>
          <w:spacing w:val="40"/>
          <w:sz w:val="24"/>
        </w:rPr>
        <w:t> </w:t>
      </w:r>
      <w:r>
        <w:rPr>
          <w:i/>
          <w:sz w:val="24"/>
        </w:rPr>
        <w:t>Economics,</w:t>
      </w:r>
      <w:r>
        <w:rPr>
          <w:i/>
          <w:spacing w:val="40"/>
          <w:sz w:val="24"/>
        </w:rPr>
        <w:t> </w:t>
      </w:r>
      <w:r>
        <w:rPr>
          <w:i/>
          <w:sz w:val="24"/>
        </w:rPr>
        <w:t>Oxford Economic</w:t>
      </w:r>
      <w:r>
        <w:rPr>
          <w:i/>
          <w:spacing w:val="40"/>
          <w:sz w:val="24"/>
        </w:rPr>
        <w:t> </w:t>
      </w:r>
      <w:r>
        <w:rPr>
          <w:i/>
          <w:sz w:val="24"/>
        </w:rPr>
        <w:t>Papers,</w:t>
      </w:r>
      <w:r>
        <w:rPr>
          <w:i/>
          <w:spacing w:val="40"/>
          <w:sz w:val="24"/>
        </w:rPr>
        <w:t> </w:t>
      </w:r>
      <w:r>
        <w:rPr>
          <w:i/>
          <w:sz w:val="24"/>
        </w:rPr>
        <w:t>Population</w:t>
      </w:r>
      <w:r>
        <w:rPr>
          <w:i/>
          <w:spacing w:val="40"/>
          <w:sz w:val="24"/>
        </w:rPr>
        <w:t> </w:t>
      </w:r>
      <w:r>
        <w:rPr>
          <w:i/>
          <w:sz w:val="24"/>
        </w:rPr>
        <w:t>Studies,</w:t>
      </w:r>
      <w:r>
        <w:rPr>
          <w:i/>
          <w:spacing w:val="40"/>
          <w:sz w:val="24"/>
        </w:rPr>
        <w:t> </w:t>
      </w:r>
      <w:r>
        <w:rPr>
          <w:i/>
          <w:sz w:val="24"/>
        </w:rPr>
        <w:t>Review</w:t>
      </w:r>
      <w:r>
        <w:rPr>
          <w:i/>
          <w:spacing w:val="40"/>
          <w:sz w:val="24"/>
        </w:rPr>
        <w:t> </w:t>
      </w:r>
      <w:r>
        <w:rPr>
          <w:i/>
          <w:sz w:val="24"/>
        </w:rPr>
        <w:t>of</w:t>
      </w:r>
      <w:r>
        <w:rPr>
          <w:i/>
          <w:spacing w:val="40"/>
          <w:sz w:val="24"/>
        </w:rPr>
        <w:t> </w:t>
      </w:r>
      <w:r>
        <w:rPr>
          <w:i/>
          <w:sz w:val="24"/>
        </w:rPr>
        <w:t>Labor</w:t>
      </w:r>
      <w:r>
        <w:rPr>
          <w:i/>
          <w:spacing w:val="40"/>
          <w:sz w:val="24"/>
        </w:rPr>
        <w:t> </w:t>
      </w:r>
      <w:r>
        <w:rPr>
          <w:i/>
          <w:sz w:val="24"/>
        </w:rPr>
        <w:t>Economics, Scandinavian Journal of Economics (3), Southern Economic Journal.</w:t>
      </w:r>
    </w:p>
    <w:p>
      <w:pPr>
        <w:spacing w:after="0" w:line="240" w:lineRule="auto"/>
        <w:jc w:val="both"/>
        <w:rPr>
          <w:i/>
          <w:sz w:val="24"/>
        </w:rPr>
        <w:sectPr>
          <w:pgSz w:w="12240" w:h="15840"/>
          <w:pgMar w:top="1700" w:bottom="280" w:left="1080" w:right="360"/>
        </w:sectPr>
      </w:pPr>
    </w:p>
    <w:p>
      <w:pPr>
        <w:pStyle w:val="Heading1"/>
        <w:spacing w:line="240" w:lineRule="auto" w:before="106"/>
        <w:ind w:left="637"/>
        <w:jc w:val="both"/>
      </w:pPr>
      <w:r>
        <w:rPr>
          <w:spacing w:val="-2"/>
        </w:rPr>
        <w:t>Reviewer</w:t>
      </w:r>
      <w:r>
        <w:rPr>
          <w:spacing w:val="-8"/>
        </w:rPr>
        <w:t> </w:t>
      </w:r>
      <w:r>
        <w:rPr>
          <w:spacing w:val="-4"/>
        </w:rPr>
        <w:t>for:</w:t>
      </w:r>
    </w:p>
    <w:p>
      <w:pPr>
        <w:spacing w:line="240" w:lineRule="auto" w:before="2"/>
        <w:ind w:left="1357" w:right="1475" w:firstLine="0"/>
        <w:jc w:val="both"/>
        <w:rPr>
          <w:i/>
          <w:sz w:val="24"/>
        </w:rPr>
      </w:pPr>
      <w:r>
        <w:rPr>
          <w:i/>
          <w:sz w:val="24"/>
        </w:rPr>
        <w:t>The National Science Foundation (4), The Israeli Science Foundation, Social Sciences and Humanities Research Council of Canada, The John Templeton Foundation, MIT Press, The University of Chicago Press, Addison Wesley Publishing (3), Houghton Mifflin (2), McGraw-Hill, Worth Publishers (3), W. W. Norton &amp; Co.</w:t>
      </w:r>
    </w:p>
    <w:p>
      <w:pPr>
        <w:pStyle w:val="BodyText"/>
        <w:spacing w:before="274"/>
        <w:rPr>
          <w:i/>
        </w:rPr>
      </w:pPr>
    </w:p>
    <w:p>
      <w:pPr>
        <w:pStyle w:val="Heading1"/>
        <w:ind w:left="637"/>
        <w:jc w:val="both"/>
      </w:pPr>
      <w:r>
        <w:rPr/>
        <w:t>Grants,</w:t>
      </w:r>
      <w:r>
        <w:rPr>
          <w:spacing w:val="-10"/>
        </w:rPr>
        <w:t> </w:t>
      </w:r>
      <w:r>
        <w:rPr/>
        <w:t>Honors</w:t>
      </w:r>
      <w:r>
        <w:rPr>
          <w:spacing w:val="-8"/>
        </w:rPr>
        <w:t> </w:t>
      </w:r>
      <w:r>
        <w:rPr/>
        <w:t>&amp;</w:t>
      </w:r>
      <w:r>
        <w:rPr>
          <w:spacing w:val="-7"/>
        </w:rPr>
        <w:t> </w:t>
      </w:r>
      <w:r>
        <w:rPr>
          <w:spacing w:val="-2"/>
        </w:rPr>
        <w:t>Awards:</w:t>
      </w:r>
    </w:p>
    <w:p>
      <w:pPr>
        <w:pStyle w:val="BodyText"/>
        <w:ind w:left="1897" w:right="1475" w:hanging="540"/>
        <w:jc w:val="both"/>
      </w:pPr>
      <w:r>
        <w:rPr/>
        <w:t>National Science Foundation, “Socio-Economic and Biological Tradeoffs of Consanguinity</w:t>
      </w:r>
      <w:r>
        <w:rPr>
          <w:spacing w:val="40"/>
        </w:rPr>
        <w:t> </w:t>
      </w:r>
      <w:r>
        <w:rPr/>
        <w:t>in</w:t>
      </w:r>
      <w:r>
        <w:rPr>
          <w:spacing w:val="40"/>
        </w:rPr>
        <w:t> </w:t>
      </w:r>
      <w:r>
        <w:rPr/>
        <w:t>Arranged</w:t>
      </w:r>
      <w:r>
        <w:rPr>
          <w:spacing w:val="40"/>
        </w:rPr>
        <w:t> </w:t>
      </w:r>
      <w:r>
        <w:rPr/>
        <w:t>Marriages,”</w:t>
      </w:r>
      <w:r>
        <w:rPr>
          <w:spacing w:val="40"/>
        </w:rPr>
        <w:t> </w:t>
      </w:r>
      <w:r>
        <w:rPr/>
        <w:t>Human</w:t>
      </w:r>
      <w:r>
        <w:rPr>
          <w:spacing w:val="40"/>
        </w:rPr>
        <w:t> </w:t>
      </w:r>
      <w:r>
        <w:rPr/>
        <w:t>and</w:t>
      </w:r>
      <w:r>
        <w:rPr>
          <w:spacing w:val="40"/>
        </w:rPr>
        <w:t> </w:t>
      </w:r>
      <w:r>
        <w:rPr/>
        <w:t>Social</w:t>
      </w:r>
      <w:r>
        <w:rPr>
          <w:spacing w:val="40"/>
        </w:rPr>
        <w:t> </w:t>
      </w:r>
      <w:r>
        <w:rPr/>
        <w:t>Dynamics Grant SES-0527751, co- Principal Investigator, $450,000, 2006-08.</w:t>
      </w:r>
    </w:p>
    <w:p>
      <w:pPr>
        <w:pStyle w:val="BodyText"/>
        <w:spacing w:line="242" w:lineRule="auto" w:before="6"/>
        <w:ind w:left="1357" w:right="1359"/>
        <w:jc w:val="both"/>
      </w:pPr>
      <w:r>
        <w:rPr/>
        <w:t>Harvard</w:t>
      </w:r>
      <w:r>
        <w:rPr>
          <w:spacing w:val="80"/>
        </w:rPr>
        <w:t> </w:t>
      </w:r>
      <w:r>
        <w:rPr/>
        <w:t>University,</w:t>
      </w:r>
      <w:r>
        <w:rPr>
          <w:spacing w:val="80"/>
        </w:rPr>
        <w:t> </w:t>
      </w:r>
      <w:r>
        <w:rPr/>
        <w:t>Center</w:t>
      </w:r>
      <w:r>
        <w:rPr>
          <w:spacing w:val="80"/>
        </w:rPr>
        <w:t> </w:t>
      </w:r>
      <w:r>
        <w:rPr/>
        <w:t>for</w:t>
      </w:r>
      <w:r>
        <w:rPr>
          <w:spacing w:val="80"/>
        </w:rPr>
        <w:t> </w:t>
      </w:r>
      <w:r>
        <w:rPr/>
        <w:t>International</w:t>
      </w:r>
      <w:r>
        <w:rPr>
          <w:spacing w:val="80"/>
        </w:rPr>
        <w:t> </w:t>
      </w:r>
      <w:r>
        <w:rPr/>
        <w:t>Development,</w:t>
      </w:r>
      <w:r>
        <w:rPr>
          <w:spacing w:val="80"/>
        </w:rPr>
        <w:t> </w:t>
      </w:r>
      <w:r>
        <w:rPr/>
        <w:t>Research </w:t>
      </w:r>
      <w:r>
        <w:rPr>
          <w:spacing w:val="-2"/>
        </w:rPr>
        <w:t>Fellowship,</w:t>
      </w:r>
    </w:p>
    <w:p>
      <w:pPr>
        <w:pStyle w:val="BodyText"/>
        <w:spacing w:line="271" w:lineRule="exact"/>
        <w:ind w:left="1897"/>
        <w:jc w:val="both"/>
      </w:pPr>
      <w:r>
        <w:rPr/>
        <w:t>$22,000, </w:t>
      </w:r>
      <w:r>
        <w:rPr>
          <w:spacing w:val="-2"/>
        </w:rPr>
        <w:t>2007.</w:t>
      </w:r>
    </w:p>
    <w:p>
      <w:pPr>
        <w:pStyle w:val="BodyText"/>
        <w:spacing w:before="3"/>
        <w:ind w:left="1357" w:right="1992"/>
      </w:pPr>
      <w:r>
        <w:rPr/>
        <w:t>Stanford</w:t>
      </w:r>
      <w:r>
        <w:rPr>
          <w:spacing w:val="-13"/>
        </w:rPr>
        <w:t> </w:t>
      </w:r>
      <w:r>
        <w:rPr/>
        <w:t>Calderwood</w:t>
      </w:r>
      <w:r>
        <w:rPr>
          <w:spacing w:val="-13"/>
        </w:rPr>
        <w:t> </w:t>
      </w:r>
      <w:r>
        <w:rPr/>
        <w:t>Faculty</w:t>
      </w:r>
      <w:r>
        <w:rPr>
          <w:spacing w:val="-14"/>
        </w:rPr>
        <w:t> </w:t>
      </w:r>
      <w:r>
        <w:rPr/>
        <w:t>Teaching</w:t>
      </w:r>
      <w:r>
        <w:rPr>
          <w:spacing w:val="-13"/>
        </w:rPr>
        <w:t> </w:t>
      </w:r>
      <w:r>
        <w:rPr/>
        <w:t>Award,</w:t>
      </w:r>
      <w:r>
        <w:rPr>
          <w:spacing w:val="-13"/>
        </w:rPr>
        <w:t> </w:t>
      </w:r>
      <w:r>
        <w:rPr/>
        <w:t>University</w:t>
      </w:r>
      <w:r>
        <w:rPr>
          <w:spacing w:val="-14"/>
        </w:rPr>
        <w:t> </w:t>
      </w:r>
      <w:r>
        <w:rPr/>
        <w:t>of</w:t>
      </w:r>
      <w:r>
        <w:rPr>
          <w:spacing w:val="-13"/>
        </w:rPr>
        <w:t> </w:t>
      </w:r>
      <w:r>
        <w:rPr/>
        <w:t>Colorado,</w:t>
      </w:r>
      <w:r>
        <w:rPr>
          <w:spacing w:val="-14"/>
        </w:rPr>
        <w:t> </w:t>
      </w:r>
      <w:r>
        <w:rPr/>
        <w:t>2005. Umezawa-Stoltz</w:t>
      </w:r>
      <w:r>
        <w:rPr>
          <w:spacing w:val="-5"/>
        </w:rPr>
        <w:t> </w:t>
      </w:r>
      <w:r>
        <w:rPr/>
        <w:t>Award</w:t>
      </w:r>
      <w:r>
        <w:rPr>
          <w:spacing w:val="-1"/>
        </w:rPr>
        <w:t> </w:t>
      </w:r>
      <w:r>
        <w:rPr/>
        <w:t>for</w:t>
      </w:r>
      <w:r>
        <w:rPr>
          <w:spacing w:val="-1"/>
        </w:rPr>
        <w:t> </w:t>
      </w:r>
      <w:r>
        <w:rPr/>
        <w:t>Outstanding</w:t>
      </w:r>
      <w:r>
        <w:rPr>
          <w:spacing w:val="-2"/>
        </w:rPr>
        <w:t> </w:t>
      </w:r>
      <w:r>
        <w:rPr/>
        <w:t>Thesis</w:t>
      </w:r>
      <w:r>
        <w:rPr>
          <w:spacing w:val="-1"/>
        </w:rPr>
        <w:t> </w:t>
      </w:r>
      <w:r>
        <w:rPr/>
        <w:t>Research,</w:t>
      </w:r>
      <w:r>
        <w:rPr>
          <w:spacing w:val="-2"/>
        </w:rPr>
        <w:t> </w:t>
      </w:r>
      <w:r>
        <w:rPr/>
        <w:t>Brown</w:t>
      </w:r>
      <w:r>
        <w:rPr>
          <w:spacing w:val="-1"/>
        </w:rPr>
        <w:t> </w:t>
      </w:r>
      <w:r>
        <w:rPr/>
        <w:t>University, 1994.</w:t>
      </w:r>
      <w:r>
        <w:rPr>
          <w:spacing w:val="34"/>
        </w:rPr>
        <w:t> </w:t>
      </w:r>
      <w:r>
        <w:rPr/>
        <w:t>Brown University Research Fellowship, September - December 1992, January – May</w:t>
      </w:r>
    </w:p>
    <w:p>
      <w:pPr>
        <w:pStyle w:val="BodyText"/>
        <w:spacing w:line="275" w:lineRule="exact"/>
        <w:ind w:left="1897"/>
      </w:pPr>
      <w:r>
        <w:rPr>
          <w:spacing w:val="-2"/>
        </w:rPr>
        <w:t>1995.</w:t>
      </w:r>
    </w:p>
    <w:p>
      <w:pPr>
        <w:pStyle w:val="BodyText"/>
        <w:spacing w:line="275" w:lineRule="exact"/>
        <w:ind w:left="1357"/>
      </w:pPr>
      <w:r>
        <w:rPr/>
        <w:t>Brown</w:t>
      </w:r>
      <w:r>
        <w:rPr>
          <w:spacing w:val="-11"/>
        </w:rPr>
        <w:t> </w:t>
      </w:r>
      <w:r>
        <w:rPr/>
        <w:t>University</w:t>
      </w:r>
      <w:r>
        <w:rPr>
          <w:spacing w:val="-10"/>
        </w:rPr>
        <w:t> </w:t>
      </w:r>
      <w:r>
        <w:rPr/>
        <w:t>Teaching</w:t>
      </w:r>
      <w:r>
        <w:rPr>
          <w:spacing w:val="-7"/>
        </w:rPr>
        <w:t> </w:t>
      </w:r>
      <w:r>
        <w:rPr/>
        <w:t>Fellowship,</w:t>
      </w:r>
      <w:r>
        <w:rPr>
          <w:spacing w:val="-8"/>
        </w:rPr>
        <w:t> </w:t>
      </w:r>
      <w:r>
        <w:rPr/>
        <w:t>September</w:t>
      </w:r>
      <w:r>
        <w:rPr>
          <w:spacing w:val="-9"/>
        </w:rPr>
        <w:t> </w:t>
      </w:r>
      <w:r>
        <w:rPr/>
        <w:t>1993</w:t>
      </w:r>
      <w:r>
        <w:rPr>
          <w:spacing w:val="-8"/>
        </w:rPr>
        <w:t> </w:t>
      </w:r>
      <w:r>
        <w:rPr/>
        <w:t>-</w:t>
      </w:r>
      <w:r>
        <w:rPr>
          <w:spacing w:val="-8"/>
        </w:rPr>
        <w:t> </w:t>
      </w:r>
      <w:r>
        <w:rPr/>
        <w:t>May</w:t>
      </w:r>
      <w:r>
        <w:rPr>
          <w:spacing w:val="-8"/>
        </w:rPr>
        <w:t> </w:t>
      </w:r>
      <w:r>
        <w:rPr>
          <w:spacing w:val="-2"/>
        </w:rPr>
        <w:t>1994.</w:t>
      </w:r>
    </w:p>
    <w:p>
      <w:pPr>
        <w:pStyle w:val="BodyText"/>
        <w:spacing w:before="2"/>
        <w:ind w:left="1357"/>
      </w:pPr>
      <w:r>
        <w:rPr/>
        <w:t>Brown</w:t>
      </w:r>
      <w:r>
        <w:rPr>
          <w:spacing w:val="-12"/>
        </w:rPr>
        <w:t> </w:t>
      </w:r>
      <w:r>
        <w:rPr/>
        <w:t>University,</w:t>
      </w:r>
      <w:r>
        <w:rPr>
          <w:spacing w:val="-10"/>
        </w:rPr>
        <w:t> </w:t>
      </w:r>
      <w:r>
        <w:rPr/>
        <w:t>The</w:t>
      </w:r>
      <w:r>
        <w:rPr>
          <w:spacing w:val="-9"/>
        </w:rPr>
        <w:t> </w:t>
      </w:r>
      <w:r>
        <w:rPr/>
        <w:t>Beckwith</w:t>
      </w:r>
      <w:r>
        <w:rPr>
          <w:spacing w:val="-9"/>
        </w:rPr>
        <w:t> </w:t>
      </w:r>
      <w:r>
        <w:rPr/>
        <w:t>Teaching</w:t>
      </w:r>
      <w:r>
        <w:rPr>
          <w:spacing w:val="-9"/>
        </w:rPr>
        <w:t> </w:t>
      </w:r>
      <w:r>
        <w:rPr/>
        <w:t>Assistantship,</w:t>
      </w:r>
      <w:r>
        <w:rPr>
          <w:spacing w:val="-9"/>
        </w:rPr>
        <w:t> </w:t>
      </w:r>
      <w:r>
        <w:rPr/>
        <w:t>January</w:t>
      </w:r>
      <w:r>
        <w:rPr>
          <w:spacing w:val="-10"/>
        </w:rPr>
        <w:t> </w:t>
      </w:r>
      <w:r>
        <w:rPr/>
        <w:t>-</w:t>
      </w:r>
      <w:r>
        <w:rPr>
          <w:spacing w:val="-8"/>
        </w:rPr>
        <w:t> </w:t>
      </w:r>
      <w:r>
        <w:rPr/>
        <w:t>May</w:t>
      </w:r>
      <w:r>
        <w:rPr>
          <w:spacing w:val="-10"/>
        </w:rPr>
        <w:t> </w:t>
      </w:r>
      <w:r>
        <w:rPr>
          <w:spacing w:val="-2"/>
        </w:rPr>
        <w:t>1993.</w:t>
      </w:r>
    </w:p>
    <w:p>
      <w:pPr>
        <w:pStyle w:val="BodyText"/>
      </w:pPr>
    </w:p>
    <w:p>
      <w:pPr>
        <w:pStyle w:val="BodyText"/>
        <w:spacing w:before="103"/>
      </w:pPr>
    </w:p>
    <w:p>
      <w:pPr>
        <w:pStyle w:val="Heading1"/>
        <w:ind w:left="637"/>
      </w:pPr>
      <w:r>
        <w:rPr>
          <w:spacing w:val="-2"/>
        </w:rPr>
        <w:t>Teaching</w:t>
      </w:r>
      <w:r>
        <w:rPr>
          <w:spacing w:val="-20"/>
        </w:rPr>
        <w:t> </w:t>
      </w:r>
      <w:r>
        <w:rPr>
          <w:spacing w:val="-2"/>
        </w:rPr>
        <w:t>Experience:</w:t>
      </w:r>
    </w:p>
    <w:p>
      <w:pPr>
        <w:tabs>
          <w:tab w:pos="5496" w:val="left" w:leader="none"/>
        </w:tabs>
        <w:spacing w:line="274" w:lineRule="exact" w:before="0"/>
        <w:ind w:left="1357" w:right="0" w:firstLine="0"/>
        <w:jc w:val="left"/>
        <w:rPr>
          <w:sz w:val="24"/>
        </w:rPr>
      </w:pPr>
      <w:r>
        <w:rPr>
          <w:spacing w:val="-2"/>
          <w:sz w:val="24"/>
        </w:rPr>
        <w:t>Principles</w:t>
      </w:r>
      <w:r>
        <w:rPr>
          <w:spacing w:val="-15"/>
          <w:sz w:val="24"/>
        </w:rPr>
        <w:t> </w:t>
      </w:r>
      <w:r>
        <w:rPr>
          <w:spacing w:val="-2"/>
          <w:sz w:val="24"/>
        </w:rPr>
        <w:t>of</w:t>
      </w:r>
      <w:r>
        <w:rPr>
          <w:spacing w:val="-10"/>
          <w:sz w:val="24"/>
        </w:rPr>
        <w:t> </w:t>
      </w:r>
      <w:r>
        <w:rPr>
          <w:spacing w:val="-2"/>
          <w:sz w:val="24"/>
        </w:rPr>
        <w:t>Macroeconomics:</w:t>
      </w:r>
      <w:r>
        <w:rPr>
          <w:sz w:val="24"/>
        </w:rPr>
        <w:tab/>
      </w:r>
      <w:r>
        <w:rPr>
          <w:i/>
          <w:sz w:val="24"/>
        </w:rPr>
        <w:t>University</w:t>
      </w:r>
      <w:r>
        <w:rPr>
          <w:i/>
          <w:spacing w:val="-4"/>
          <w:sz w:val="24"/>
        </w:rPr>
        <w:t> </w:t>
      </w:r>
      <w:r>
        <w:rPr>
          <w:i/>
          <w:sz w:val="24"/>
        </w:rPr>
        <w:t>of Colorado</w:t>
      </w:r>
      <w:r>
        <w:rPr>
          <w:i/>
          <w:spacing w:val="34"/>
          <w:sz w:val="24"/>
        </w:rPr>
        <w:t>  </w:t>
      </w:r>
      <w:r>
        <w:rPr>
          <w:sz w:val="24"/>
        </w:rPr>
        <w:t>(2001</w:t>
      </w:r>
      <w:r>
        <w:rPr>
          <w:spacing w:val="-1"/>
          <w:sz w:val="24"/>
        </w:rPr>
        <w:t> </w:t>
      </w:r>
      <w:r>
        <w:rPr>
          <w:sz w:val="24"/>
        </w:rPr>
        <w:t>-</w:t>
      </w:r>
      <w:r>
        <w:rPr>
          <w:spacing w:val="-1"/>
          <w:sz w:val="24"/>
        </w:rPr>
        <w:t> </w:t>
      </w:r>
      <w:r>
        <w:rPr>
          <w:spacing w:val="-2"/>
          <w:sz w:val="24"/>
        </w:rPr>
        <w:t>2015).</w:t>
      </w:r>
    </w:p>
    <w:p>
      <w:pPr>
        <w:spacing w:line="275" w:lineRule="exact" w:before="0"/>
        <w:ind w:left="5497" w:right="0" w:firstLine="0"/>
        <w:jc w:val="left"/>
        <w:rPr>
          <w:sz w:val="24"/>
        </w:rPr>
      </w:pPr>
      <w:r>
        <w:rPr>
          <w:i/>
          <w:spacing w:val="-2"/>
          <w:sz w:val="24"/>
        </w:rPr>
        <w:t>Georgetown</w:t>
      </w:r>
      <w:r>
        <w:rPr>
          <w:i/>
          <w:spacing w:val="7"/>
          <w:sz w:val="24"/>
        </w:rPr>
        <w:t> </w:t>
      </w:r>
      <w:r>
        <w:rPr>
          <w:i/>
          <w:spacing w:val="-2"/>
          <w:sz w:val="24"/>
        </w:rPr>
        <w:t>University</w:t>
      </w:r>
      <w:r>
        <w:rPr>
          <w:i/>
          <w:spacing w:val="9"/>
          <w:sz w:val="24"/>
        </w:rPr>
        <w:t> </w:t>
      </w:r>
      <w:r>
        <w:rPr>
          <w:spacing w:val="-2"/>
          <w:sz w:val="24"/>
        </w:rPr>
        <w:t>(1998-2000).</w:t>
      </w:r>
    </w:p>
    <w:p>
      <w:pPr>
        <w:tabs>
          <w:tab w:pos="5496" w:val="left" w:leader="none"/>
        </w:tabs>
        <w:spacing w:line="275" w:lineRule="exact" w:before="3"/>
        <w:ind w:left="1357" w:right="0" w:firstLine="0"/>
        <w:jc w:val="left"/>
        <w:rPr>
          <w:sz w:val="24"/>
        </w:rPr>
      </w:pPr>
      <w:r>
        <w:rPr>
          <w:spacing w:val="-2"/>
          <w:sz w:val="24"/>
        </w:rPr>
        <w:t>Principles</w:t>
      </w:r>
      <w:r>
        <w:rPr>
          <w:spacing w:val="-13"/>
          <w:sz w:val="24"/>
        </w:rPr>
        <w:t> </w:t>
      </w:r>
      <w:r>
        <w:rPr>
          <w:spacing w:val="-2"/>
          <w:sz w:val="24"/>
        </w:rPr>
        <w:t>of</w:t>
      </w:r>
      <w:r>
        <w:rPr>
          <w:spacing w:val="-10"/>
          <w:sz w:val="24"/>
        </w:rPr>
        <w:t> </w:t>
      </w:r>
      <w:r>
        <w:rPr>
          <w:spacing w:val="-2"/>
          <w:sz w:val="24"/>
        </w:rPr>
        <w:t>Microeconomics:</w:t>
      </w:r>
      <w:r>
        <w:rPr>
          <w:sz w:val="24"/>
        </w:rPr>
        <w:tab/>
      </w:r>
      <w:r>
        <w:rPr>
          <w:i/>
          <w:sz w:val="24"/>
        </w:rPr>
        <w:t>University</w:t>
      </w:r>
      <w:r>
        <w:rPr>
          <w:i/>
          <w:spacing w:val="-11"/>
          <w:sz w:val="24"/>
        </w:rPr>
        <w:t> </w:t>
      </w:r>
      <w:r>
        <w:rPr>
          <w:i/>
          <w:sz w:val="24"/>
        </w:rPr>
        <w:t>of</w:t>
      </w:r>
      <w:r>
        <w:rPr>
          <w:i/>
          <w:spacing w:val="-10"/>
          <w:sz w:val="24"/>
        </w:rPr>
        <w:t> </w:t>
      </w:r>
      <w:r>
        <w:rPr>
          <w:i/>
          <w:sz w:val="24"/>
        </w:rPr>
        <w:t>Colorado</w:t>
      </w:r>
      <w:r>
        <w:rPr>
          <w:i/>
          <w:spacing w:val="-9"/>
          <w:sz w:val="24"/>
        </w:rPr>
        <w:t> </w:t>
      </w:r>
      <w:r>
        <w:rPr>
          <w:spacing w:val="-2"/>
          <w:sz w:val="24"/>
        </w:rPr>
        <w:t>(2003)</w:t>
      </w:r>
    </w:p>
    <w:p>
      <w:pPr>
        <w:spacing w:line="275" w:lineRule="exact" w:before="0"/>
        <w:ind w:left="5497" w:right="0" w:firstLine="0"/>
        <w:jc w:val="left"/>
        <w:rPr>
          <w:sz w:val="24"/>
        </w:rPr>
      </w:pPr>
      <w:r>
        <w:rPr>
          <w:i/>
          <w:sz w:val="24"/>
        </w:rPr>
        <w:t>Babson</w:t>
      </w:r>
      <w:r>
        <w:rPr>
          <w:i/>
          <w:spacing w:val="-14"/>
          <w:sz w:val="24"/>
        </w:rPr>
        <w:t> </w:t>
      </w:r>
      <w:r>
        <w:rPr>
          <w:i/>
          <w:sz w:val="24"/>
        </w:rPr>
        <w:t>College</w:t>
      </w:r>
      <w:r>
        <w:rPr>
          <w:i/>
          <w:spacing w:val="-10"/>
          <w:sz w:val="24"/>
        </w:rPr>
        <w:t> </w:t>
      </w:r>
      <w:r>
        <w:rPr>
          <w:spacing w:val="-2"/>
          <w:sz w:val="24"/>
        </w:rPr>
        <w:t>(1994).</w:t>
      </w:r>
    </w:p>
    <w:p>
      <w:pPr>
        <w:tabs>
          <w:tab w:pos="5496" w:val="left" w:leader="none"/>
          <w:tab w:pos="7951" w:val="left" w:leader="none"/>
        </w:tabs>
        <w:spacing w:line="275" w:lineRule="exact" w:before="2"/>
        <w:ind w:left="1357" w:right="0" w:firstLine="0"/>
        <w:jc w:val="left"/>
        <w:rPr>
          <w:sz w:val="24"/>
        </w:rPr>
      </w:pPr>
      <w:r>
        <w:rPr>
          <w:spacing w:val="-2"/>
          <w:sz w:val="24"/>
        </w:rPr>
        <w:t>Intermediate</w:t>
      </w:r>
      <w:r>
        <w:rPr>
          <w:spacing w:val="44"/>
          <w:sz w:val="24"/>
        </w:rPr>
        <w:t> </w:t>
      </w:r>
      <w:r>
        <w:rPr>
          <w:spacing w:val="-2"/>
          <w:sz w:val="24"/>
        </w:rPr>
        <w:t>Macroeconomics:</w:t>
      </w:r>
      <w:r>
        <w:rPr>
          <w:sz w:val="24"/>
        </w:rPr>
        <w:tab/>
      </w:r>
      <w:r>
        <w:rPr>
          <w:i/>
          <w:sz w:val="24"/>
        </w:rPr>
        <w:t>University</w:t>
      </w:r>
      <w:r>
        <w:rPr>
          <w:i/>
          <w:spacing w:val="-13"/>
          <w:sz w:val="24"/>
        </w:rPr>
        <w:t> </w:t>
      </w:r>
      <w:r>
        <w:rPr>
          <w:i/>
          <w:sz w:val="24"/>
        </w:rPr>
        <w:t>of</w:t>
      </w:r>
      <w:r>
        <w:rPr>
          <w:i/>
          <w:spacing w:val="-13"/>
          <w:sz w:val="24"/>
        </w:rPr>
        <w:t> </w:t>
      </w:r>
      <w:r>
        <w:rPr>
          <w:i/>
          <w:spacing w:val="-2"/>
          <w:sz w:val="24"/>
        </w:rPr>
        <w:t>Colorado</w:t>
      </w:r>
      <w:r>
        <w:rPr>
          <w:i/>
          <w:sz w:val="24"/>
        </w:rPr>
        <w:tab/>
      </w:r>
      <w:r>
        <w:rPr>
          <w:sz w:val="24"/>
        </w:rPr>
        <w:t>(2000-</w:t>
      </w:r>
      <w:r>
        <w:rPr>
          <w:spacing w:val="-2"/>
          <w:sz w:val="24"/>
        </w:rPr>
        <w:t>2010).</w:t>
      </w:r>
    </w:p>
    <w:p>
      <w:pPr>
        <w:spacing w:line="275" w:lineRule="exact" w:before="0"/>
        <w:ind w:left="5497" w:right="0" w:firstLine="0"/>
        <w:jc w:val="left"/>
        <w:rPr>
          <w:sz w:val="24"/>
        </w:rPr>
      </w:pPr>
      <w:r>
        <w:rPr>
          <w:i/>
          <w:sz w:val="24"/>
        </w:rPr>
        <w:t>Brown</w:t>
      </w:r>
      <w:r>
        <w:rPr>
          <w:i/>
          <w:spacing w:val="-14"/>
          <w:sz w:val="24"/>
        </w:rPr>
        <w:t> </w:t>
      </w:r>
      <w:r>
        <w:rPr>
          <w:i/>
          <w:sz w:val="24"/>
        </w:rPr>
        <w:t>University</w:t>
      </w:r>
      <w:r>
        <w:rPr>
          <w:i/>
          <w:spacing w:val="-13"/>
          <w:sz w:val="24"/>
        </w:rPr>
        <w:t> </w:t>
      </w:r>
      <w:r>
        <w:rPr>
          <w:spacing w:val="-2"/>
          <w:sz w:val="24"/>
        </w:rPr>
        <w:t>(1994).</w:t>
      </w:r>
    </w:p>
    <w:p>
      <w:pPr>
        <w:tabs>
          <w:tab w:pos="5496" w:val="left" w:leader="none"/>
        </w:tabs>
        <w:spacing w:line="240" w:lineRule="auto" w:before="3"/>
        <w:ind w:left="1357" w:right="2397" w:firstLine="4140"/>
        <w:jc w:val="left"/>
        <w:rPr>
          <w:sz w:val="24"/>
        </w:rPr>
      </w:pPr>
      <w:r>
        <w:rPr>
          <w:i/>
          <w:sz w:val="24"/>
        </w:rPr>
        <w:t>Sabanci University </w:t>
      </w:r>
      <w:r>
        <w:rPr>
          <w:sz w:val="24"/>
        </w:rPr>
        <w:t>(2006). Intermediate</w:t>
      </w:r>
      <w:r>
        <w:rPr>
          <w:spacing w:val="40"/>
          <w:sz w:val="24"/>
        </w:rPr>
        <w:t> </w:t>
      </w:r>
      <w:r>
        <w:rPr>
          <w:sz w:val="24"/>
        </w:rPr>
        <w:t>Microeconomics:</w:t>
        <w:tab/>
      </w:r>
      <w:r>
        <w:rPr>
          <w:i/>
          <w:sz w:val="24"/>
        </w:rPr>
        <w:t>Brown University </w:t>
      </w:r>
      <w:r>
        <w:rPr>
          <w:sz w:val="24"/>
        </w:rPr>
        <w:t>(1993). Economic</w:t>
      </w:r>
      <w:r>
        <w:rPr>
          <w:spacing w:val="-32"/>
          <w:sz w:val="24"/>
        </w:rPr>
        <w:t> </w:t>
      </w:r>
      <w:r>
        <w:rPr>
          <w:sz w:val="24"/>
        </w:rPr>
        <w:t>Development(undergrad.)</w:t>
        <w:tab/>
      </w:r>
      <w:r>
        <w:rPr>
          <w:i/>
          <w:sz w:val="24"/>
        </w:rPr>
        <w:t>University</w:t>
      </w:r>
      <w:r>
        <w:rPr>
          <w:i/>
          <w:spacing w:val="-17"/>
          <w:sz w:val="24"/>
        </w:rPr>
        <w:t> </w:t>
      </w:r>
      <w:r>
        <w:rPr>
          <w:i/>
          <w:sz w:val="24"/>
        </w:rPr>
        <w:t>of</w:t>
      </w:r>
      <w:r>
        <w:rPr>
          <w:i/>
          <w:spacing w:val="-15"/>
          <w:sz w:val="24"/>
        </w:rPr>
        <w:t> </w:t>
      </w:r>
      <w:r>
        <w:rPr>
          <w:i/>
          <w:sz w:val="24"/>
        </w:rPr>
        <w:t>Colorado</w:t>
      </w:r>
      <w:r>
        <w:rPr>
          <w:i/>
          <w:spacing w:val="-15"/>
          <w:sz w:val="24"/>
        </w:rPr>
        <w:t> </w:t>
      </w:r>
      <w:r>
        <w:rPr>
          <w:sz w:val="24"/>
        </w:rPr>
        <w:t>(2004- </w:t>
      </w:r>
      <w:r>
        <w:rPr>
          <w:spacing w:val="-2"/>
          <w:sz w:val="24"/>
        </w:rPr>
        <w:t>2015)</w:t>
      </w:r>
    </w:p>
    <w:p>
      <w:pPr>
        <w:tabs>
          <w:tab w:pos="5496" w:val="left" w:leader="none"/>
        </w:tabs>
        <w:spacing w:before="0"/>
        <w:ind w:left="1357" w:right="0" w:firstLine="0"/>
        <w:jc w:val="left"/>
        <w:rPr>
          <w:sz w:val="24"/>
        </w:rPr>
      </w:pPr>
      <w:r>
        <w:rPr>
          <w:sz w:val="24"/>
        </w:rPr>
        <w:t>Applied</w:t>
      </w:r>
      <w:r>
        <w:rPr>
          <w:spacing w:val="-13"/>
          <w:sz w:val="24"/>
        </w:rPr>
        <w:t> </w:t>
      </w:r>
      <w:r>
        <w:rPr>
          <w:sz w:val="24"/>
        </w:rPr>
        <w:t>Macro</w:t>
      </w:r>
      <w:r>
        <w:rPr>
          <w:spacing w:val="-9"/>
          <w:sz w:val="24"/>
        </w:rPr>
        <w:t> </w:t>
      </w:r>
      <w:r>
        <w:rPr>
          <w:sz w:val="24"/>
        </w:rPr>
        <w:t>Theory</w:t>
      </w:r>
      <w:r>
        <w:rPr>
          <w:spacing w:val="-10"/>
          <w:sz w:val="24"/>
        </w:rPr>
        <w:t> </w:t>
      </w:r>
      <w:r>
        <w:rPr>
          <w:spacing w:val="-2"/>
          <w:sz w:val="24"/>
        </w:rPr>
        <w:t>(M.A.):</w:t>
      </w:r>
      <w:r>
        <w:rPr>
          <w:sz w:val="24"/>
        </w:rPr>
        <w:tab/>
      </w:r>
      <w:r>
        <w:rPr>
          <w:i/>
          <w:sz w:val="24"/>
        </w:rPr>
        <w:t>University</w:t>
      </w:r>
      <w:r>
        <w:rPr>
          <w:i/>
          <w:spacing w:val="-10"/>
          <w:sz w:val="24"/>
        </w:rPr>
        <w:t> </w:t>
      </w:r>
      <w:r>
        <w:rPr>
          <w:i/>
          <w:sz w:val="24"/>
        </w:rPr>
        <w:t>of</w:t>
      </w:r>
      <w:r>
        <w:rPr>
          <w:i/>
          <w:spacing w:val="-10"/>
          <w:sz w:val="24"/>
        </w:rPr>
        <w:t> </w:t>
      </w:r>
      <w:r>
        <w:rPr>
          <w:i/>
          <w:sz w:val="24"/>
        </w:rPr>
        <w:t>Colorado</w:t>
      </w:r>
      <w:r>
        <w:rPr>
          <w:i/>
          <w:spacing w:val="-10"/>
          <w:sz w:val="24"/>
        </w:rPr>
        <w:t> </w:t>
      </w:r>
      <w:r>
        <w:rPr>
          <w:sz w:val="24"/>
        </w:rPr>
        <w:t>(2000-</w:t>
      </w:r>
      <w:r>
        <w:rPr>
          <w:spacing w:val="-2"/>
          <w:sz w:val="24"/>
        </w:rPr>
        <w:t>2002).</w:t>
      </w:r>
    </w:p>
    <w:p>
      <w:pPr>
        <w:spacing w:line="275" w:lineRule="exact" w:before="2"/>
        <w:ind w:left="5497" w:right="0" w:firstLine="0"/>
        <w:jc w:val="left"/>
        <w:rPr>
          <w:sz w:val="24"/>
        </w:rPr>
      </w:pPr>
      <w:r>
        <w:rPr>
          <w:i/>
          <w:spacing w:val="-2"/>
          <w:sz w:val="24"/>
        </w:rPr>
        <w:t>Sabanci</w:t>
      </w:r>
      <w:r>
        <w:rPr>
          <w:i/>
          <w:spacing w:val="-1"/>
          <w:sz w:val="24"/>
        </w:rPr>
        <w:t> </w:t>
      </w:r>
      <w:r>
        <w:rPr>
          <w:i/>
          <w:spacing w:val="-2"/>
          <w:sz w:val="24"/>
        </w:rPr>
        <w:t>University</w:t>
      </w:r>
      <w:r>
        <w:rPr>
          <w:i/>
          <w:sz w:val="24"/>
        </w:rPr>
        <w:t> </w:t>
      </w:r>
      <w:r>
        <w:rPr>
          <w:spacing w:val="-2"/>
          <w:sz w:val="24"/>
        </w:rPr>
        <w:t>(2006).</w:t>
      </w:r>
    </w:p>
    <w:p>
      <w:pPr>
        <w:tabs>
          <w:tab w:pos="5496" w:val="left" w:leader="none"/>
        </w:tabs>
        <w:spacing w:line="240" w:lineRule="auto" w:before="0"/>
        <w:ind w:left="1357" w:right="2024" w:firstLine="0"/>
        <w:jc w:val="both"/>
        <w:rPr>
          <w:sz w:val="24"/>
        </w:rPr>
      </w:pPr>
      <w:r>
        <w:rPr>
          <w:sz w:val="24"/>
        </w:rPr>
        <w:t>Advanced Macro Theory (Ph. D.):</w:t>
        <w:tab/>
      </w:r>
      <w:r>
        <w:rPr>
          <w:i/>
          <w:sz w:val="24"/>
        </w:rPr>
        <w:t>University of Colorado </w:t>
      </w:r>
      <w:r>
        <w:rPr>
          <w:sz w:val="24"/>
        </w:rPr>
        <w:t>(2001- 2004).</w:t>
      </w:r>
      <w:r>
        <w:rPr>
          <w:spacing w:val="-3"/>
          <w:sz w:val="24"/>
        </w:rPr>
        <w:t> </w:t>
      </w:r>
      <w:r>
        <w:rPr>
          <w:sz w:val="24"/>
        </w:rPr>
        <w:t>Economic</w:t>
      </w:r>
      <w:r>
        <w:rPr>
          <w:spacing w:val="-15"/>
          <w:sz w:val="24"/>
        </w:rPr>
        <w:t> </w:t>
      </w:r>
      <w:r>
        <w:rPr>
          <w:sz w:val="24"/>
        </w:rPr>
        <w:t>Development</w:t>
      </w:r>
      <w:r>
        <w:rPr>
          <w:spacing w:val="-13"/>
          <w:sz w:val="24"/>
        </w:rPr>
        <w:t> </w:t>
      </w:r>
      <w:r>
        <w:rPr>
          <w:sz w:val="24"/>
        </w:rPr>
        <w:t>II</w:t>
      </w:r>
      <w:r>
        <w:rPr>
          <w:spacing w:val="-12"/>
          <w:sz w:val="24"/>
        </w:rPr>
        <w:t> </w:t>
      </w:r>
      <w:r>
        <w:rPr>
          <w:sz w:val="24"/>
        </w:rPr>
        <w:t>(Ph.</w:t>
      </w:r>
      <w:r>
        <w:rPr>
          <w:spacing w:val="-12"/>
          <w:sz w:val="24"/>
        </w:rPr>
        <w:t> </w:t>
      </w:r>
      <w:r>
        <w:rPr>
          <w:sz w:val="24"/>
        </w:rPr>
        <w:t>D.) </w:t>
      </w:r>
      <w:r>
        <w:rPr>
          <w:i/>
          <w:sz w:val="24"/>
        </w:rPr>
        <w:t>University</w:t>
      </w:r>
      <w:r>
        <w:rPr>
          <w:i/>
          <w:spacing w:val="40"/>
          <w:sz w:val="24"/>
        </w:rPr>
        <w:t> </w:t>
      </w:r>
      <w:r>
        <w:rPr>
          <w:i/>
          <w:sz w:val="24"/>
        </w:rPr>
        <w:t>of</w:t>
      </w:r>
      <w:r>
        <w:rPr>
          <w:i/>
          <w:spacing w:val="40"/>
          <w:sz w:val="24"/>
        </w:rPr>
        <w:t> </w:t>
      </w:r>
      <w:r>
        <w:rPr>
          <w:i/>
          <w:sz w:val="24"/>
        </w:rPr>
        <w:t>Colorado</w:t>
      </w:r>
      <w:r>
        <w:rPr>
          <w:i/>
          <w:spacing w:val="40"/>
          <w:sz w:val="24"/>
        </w:rPr>
        <w:t> </w:t>
      </w:r>
      <w:r>
        <w:rPr>
          <w:sz w:val="24"/>
        </w:rPr>
        <w:t>(2005, 2010). Discrete Dynamical Systems:</w:t>
        <w:tab/>
      </w:r>
      <w:r>
        <w:rPr>
          <w:i/>
          <w:sz w:val="24"/>
        </w:rPr>
        <w:t>A.E.</w:t>
      </w:r>
      <w:r>
        <w:rPr>
          <w:i/>
          <w:spacing w:val="-8"/>
          <w:sz w:val="24"/>
        </w:rPr>
        <w:t> </w:t>
      </w:r>
      <w:r>
        <w:rPr>
          <w:i/>
          <w:sz w:val="24"/>
        </w:rPr>
        <w:t>A.</w:t>
      </w:r>
      <w:r>
        <w:rPr>
          <w:i/>
          <w:spacing w:val="-7"/>
          <w:sz w:val="24"/>
        </w:rPr>
        <w:t> </w:t>
      </w:r>
      <w:r>
        <w:rPr>
          <w:i/>
          <w:sz w:val="24"/>
        </w:rPr>
        <w:t>Minority</w:t>
      </w:r>
      <w:r>
        <w:rPr>
          <w:i/>
          <w:spacing w:val="-7"/>
          <w:sz w:val="24"/>
        </w:rPr>
        <w:t> </w:t>
      </w:r>
      <w:r>
        <w:rPr>
          <w:i/>
          <w:sz w:val="24"/>
        </w:rPr>
        <w:t>Program</w:t>
      </w:r>
      <w:r>
        <w:rPr>
          <w:i/>
          <w:spacing w:val="-7"/>
          <w:sz w:val="24"/>
        </w:rPr>
        <w:t> </w:t>
      </w:r>
      <w:r>
        <w:rPr>
          <w:sz w:val="24"/>
        </w:rPr>
        <w:t>(2002). Money, Banking and the Economy:</w:t>
        <w:tab/>
      </w:r>
      <w:r>
        <w:rPr>
          <w:i/>
          <w:sz w:val="24"/>
        </w:rPr>
        <w:t>University of Colorado </w:t>
      </w:r>
      <w:r>
        <w:rPr>
          <w:sz w:val="24"/>
        </w:rPr>
        <w:t>(2003).</w:t>
      </w:r>
    </w:p>
    <w:p>
      <w:pPr>
        <w:spacing w:before="0"/>
        <w:ind w:left="5497" w:right="0" w:firstLine="0"/>
        <w:jc w:val="both"/>
        <w:rPr>
          <w:sz w:val="24"/>
        </w:rPr>
      </w:pPr>
      <w:r>
        <w:rPr>
          <w:i/>
          <w:sz w:val="24"/>
        </w:rPr>
        <w:t>Babson</w:t>
      </w:r>
      <w:r>
        <w:rPr>
          <w:i/>
          <w:spacing w:val="-14"/>
          <w:sz w:val="24"/>
        </w:rPr>
        <w:t> </w:t>
      </w:r>
      <w:r>
        <w:rPr>
          <w:i/>
          <w:sz w:val="24"/>
        </w:rPr>
        <w:t>College</w:t>
      </w:r>
      <w:r>
        <w:rPr>
          <w:i/>
          <w:spacing w:val="-10"/>
          <w:sz w:val="24"/>
        </w:rPr>
        <w:t> </w:t>
      </w:r>
      <w:r>
        <w:rPr>
          <w:spacing w:val="-2"/>
          <w:sz w:val="24"/>
        </w:rPr>
        <w:t>(1994).</w:t>
      </w:r>
    </w:p>
    <w:p>
      <w:pPr>
        <w:tabs>
          <w:tab w:pos="5496" w:val="left" w:leader="none"/>
        </w:tabs>
        <w:spacing w:line="275" w:lineRule="exact" w:before="2"/>
        <w:ind w:left="1357" w:right="0" w:firstLine="0"/>
        <w:jc w:val="both"/>
        <w:rPr>
          <w:sz w:val="24"/>
        </w:rPr>
      </w:pPr>
      <w:r>
        <w:rPr>
          <w:sz w:val="24"/>
        </w:rPr>
        <w:t>T.</w:t>
      </w:r>
      <w:r>
        <w:rPr>
          <w:spacing w:val="-11"/>
          <w:sz w:val="24"/>
        </w:rPr>
        <w:t> </w:t>
      </w:r>
      <w:r>
        <w:rPr>
          <w:sz w:val="24"/>
        </w:rPr>
        <w:t>A.</w:t>
      </w:r>
      <w:r>
        <w:rPr>
          <w:spacing w:val="-9"/>
          <w:sz w:val="24"/>
        </w:rPr>
        <w:t> </w:t>
      </w:r>
      <w:r>
        <w:rPr>
          <w:sz w:val="24"/>
        </w:rPr>
        <w:t>(Ph.</w:t>
      </w:r>
      <w:r>
        <w:rPr>
          <w:spacing w:val="-9"/>
          <w:sz w:val="24"/>
        </w:rPr>
        <w:t> </w:t>
      </w:r>
      <w:r>
        <w:rPr>
          <w:sz w:val="24"/>
        </w:rPr>
        <w:t>D.</w:t>
      </w:r>
      <w:r>
        <w:rPr>
          <w:spacing w:val="-9"/>
          <w:sz w:val="24"/>
        </w:rPr>
        <w:t> </w:t>
      </w:r>
      <w:r>
        <w:rPr>
          <w:spacing w:val="-2"/>
          <w:sz w:val="24"/>
        </w:rPr>
        <w:t>Macroeconomics):</w:t>
      </w:r>
      <w:r>
        <w:rPr>
          <w:sz w:val="24"/>
        </w:rPr>
        <w:tab/>
      </w:r>
      <w:r>
        <w:rPr>
          <w:i/>
          <w:sz w:val="24"/>
        </w:rPr>
        <w:t>Brown</w:t>
      </w:r>
      <w:r>
        <w:rPr>
          <w:i/>
          <w:spacing w:val="-9"/>
          <w:sz w:val="24"/>
        </w:rPr>
        <w:t> </w:t>
      </w:r>
      <w:r>
        <w:rPr>
          <w:i/>
          <w:sz w:val="24"/>
        </w:rPr>
        <w:t>University</w:t>
      </w:r>
      <w:r>
        <w:rPr>
          <w:i/>
          <w:spacing w:val="-10"/>
          <w:sz w:val="24"/>
        </w:rPr>
        <w:t> </w:t>
      </w:r>
      <w:r>
        <w:rPr>
          <w:sz w:val="24"/>
        </w:rPr>
        <w:t>(1992,</w:t>
      </w:r>
      <w:r>
        <w:rPr>
          <w:spacing w:val="-8"/>
          <w:sz w:val="24"/>
        </w:rPr>
        <w:t> </w:t>
      </w:r>
      <w:r>
        <w:rPr>
          <w:spacing w:val="-2"/>
          <w:sz w:val="24"/>
        </w:rPr>
        <w:t>1995).</w:t>
      </w:r>
    </w:p>
    <w:p>
      <w:pPr>
        <w:spacing w:line="275" w:lineRule="exact" w:before="0"/>
        <w:ind w:left="1357" w:right="0" w:firstLine="0"/>
        <w:jc w:val="both"/>
        <w:rPr>
          <w:sz w:val="24"/>
        </w:rPr>
      </w:pPr>
      <w:r>
        <w:rPr>
          <w:sz w:val="24"/>
        </w:rPr>
        <w:t>T.</w:t>
      </w:r>
      <w:r>
        <w:rPr>
          <w:spacing w:val="-13"/>
          <w:sz w:val="24"/>
        </w:rPr>
        <w:t> </w:t>
      </w:r>
      <w:r>
        <w:rPr>
          <w:sz w:val="24"/>
        </w:rPr>
        <w:t>A.</w:t>
      </w:r>
      <w:r>
        <w:rPr>
          <w:spacing w:val="-11"/>
          <w:sz w:val="24"/>
        </w:rPr>
        <w:t> </w:t>
      </w:r>
      <w:r>
        <w:rPr>
          <w:sz w:val="24"/>
        </w:rPr>
        <w:t>(Undergraduate</w:t>
      </w:r>
      <w:r>
        <w:rPr>
          <w:spacing w:val="-13"/>
          <w:sz w:val="24"/>
        </w:rPr>
        <w:t> </w:t>
      </w:r>
      <w:r>
        <w:rPr>
          <w:sz w:val="24"/>
        </w:rPr>
        <w:t>Micro,</w:t>
      </w:r>
      <w:r>
        <w:rPr>
          <w:spacing w:val="-11"/>
          <w:sz w:val="24"/>
        </w:rPr>
        <w:t> </w:t>
      </w:r>
      <w:r>
        <w:rPr>
          <w:sz w:val="24"/>
        </w:rPr>
        <w:t>Macro):</w:t>
      </w:r>
      <w:r>
        <w:rPr>
          <w:spacing w:val="52"/>
          <w:w w:val="150"/>
          <w:sz w:val="24"/>
        </w:rPr>
        <w:t>    </w:t>
      </w:r>
      <w:r>
        <w:rPr>
          <w:i/>
          <w:sz w:val="24"/>
        </w:rPr>
        <w:t>Brown</w:t>
      </w:r>
      <w:r>
        <w:rPr>
          <w:i/>
          <w:spacing w:val="-4"/>
          <w:sz w:val="24"/>
        </w:rPr>
        <w:t> </w:t>
      </w:r>
      <w:r>
        <w:rPr>
          <w:i/>
          <w:sz w:val="24"/>
        </w:rPr>
        <w:t>University</w:t>
      </w:r>
      <w:r>
        <w:rPr>
          <w:i/>
          <w:spacing w:val="-7"/>
          <w:sz w:val="24"/>
        </w:rPr>
        <w:t> </w:t>
      </w:r>
      <w:r>
        <w:rPr>
          <w:sz w:val="24"/>
        </w:rPr>
        <w:t>(1992,</w:t>
      </w:r>
      <w:r>
        <w:rPr>
          <w:spacing w:val="-7"/>
          <w:sz w:val="24"/>
        </w:rPr>
        <w:t> </w:t>
      </w:r>
      <w:r>
        <w:rPr>
          <w:sz w:val="24"/>
        </w:rPr>
        <w:t>1993,</w:t>
      </w:r>
      <w:r>
        <w:rPr>
          <w:spacing w:val="-6"/>
          <w:sz w:val="24"/>
        </w:rPr>
        <w:t> </w:t>
      </w:r>
      <w:r>
        <w:rPr>
          <w:spacing w:val="-2"/>
          <w:sz w:val="24"/>
        </w:rPr>
        <w:t>1994).</w:t>
      </w:r>
    </w:p>
    <w:p>
      <w:pPr>
        <w:spacing w:after="0" w:line="275" w:lineRule="exact"/>
        <w:jc w:val="both"/>
        <w:rPr>
          <w:sz w:val="24"/>
        </w:rPr>
        <w:sectPr>
          <w:pgSz w:w="12240" w:h="15840"/>
          <w:pgMar w:top="1820" w:bottom="280" w:left="1080" w:right="360"/>
        </w:sectPr>
      </w:pPr>
    </w:p>
    <w:p>
      <w:pPr>
        <w:pStyle w:val="Heading1"/>
        <w:spacing w:line="240" w:lineRule="auto" w:before="79"/>
        <w:ind w:left="637"/>
      </w:pPr>
      <w:r>
        <w:rPr/>
        <w:t>Student</w:t>
      </w:r>
      <w:r>
        <w:rPr>
          <w:spacing w:val="-13"/>
        </w:rPr>
        <w:t> </w:t>
      </w:r>
      <w:r>
        <w:rPr>
          <w:spacing w:val="-2"/>
        </w:rPr>
        <w:t>Advising:</w:t>
      </w:r>
    </w:p>
    <w:p>
      <w:pPr>
        <w:pStyle w:val="BodyText"/>
        <w:rPr>
          <w:b/>
        </w:rPr>
      </w:pPr>
    </w:p>
    <w:p>
      <w:pPr>
        <w:spacing w:before="0"/>
        <w:ind w:left="0" w:right="7414" w:firstLine="0"/>
        <w:jc w:val="right"/>
        <w:rPr>
          <w:i/>
          <w:sz w:val="24"/>
        </w:rPr>
      </w:pPr>
      <w:r>
        <w:rPr>
          <w:i/>
          <w:sz w:val="24"/>
        </w:rPr>
        <w:t>Ph.</w:t>
      </w:r>
      <w:r>
        <w:rPr>
          <w:i/>
          <w:spacing w:val="-8"/>
          <w:sz w:val="24"/>
        </w:rPr>
        <w:t> </w:t>
      </w:r>
      <w:r>
        <w:rPr>
          <w:i/>
          <w:sz w:val="24"/>
        </w:rPr>
        <w:t>D.</w:t>
      </w:r>
      <w:r>
        <w:rPr>
          <w:i/>
          <w:spacing w:val="-7"/>
          <w:sz w:val="24"/>
        </w:rPr>
        <w:t> </w:t>
      </w:r>
      <w:r>
        <w:rPr>
          <w:i/>
          <w:spacing w:val="-2"/>
          <w:sz w:val="24"/>
        </w:rPr>
        <w:t>Dissertations:</w:t>
      </w:r>
    </w:p>
    <w:p>
      <w:pPr>
        <w:pStyle w:val="BodyText"/>
        <w:spacing w:before="2"/>
        <w:ind w:right="7513"/>
        <w:jc w:val="right"/>
      </w:pPr>
      <w:r>
        <w:rPr/>
        <w:t>Main</w:t>
      </w:r>
      <w:r>
        <w:rPr>
          <w:spacing w:val="-21"/>
        </w:rPr>
        <w:t> </w:t>
      </w:r>
      <w:r>
        <w:rPr>
          <w:spacing w:val="-2"/>
        </w:rPr>
        <w:t>Advisor:</w:t>
      </w:r>
    </w:p>
    <w:p>
      <w:pPr>
        <w:pStyle w:val="BodyText"/>
        <w:spacing w:line="275" w:lineRule="exact" w:before="3"/>
        <w:ind w:left="2797"/>
      </w:pPr>
      <w:r>
        <w:rPr/>
        <w:t>Namsuk</w:t>
      </w:r>
      <w:r>
        <w:rPr>
          <w:spacing w:val="-9"/>
        </w:rPr>
        <w:t> </w:t>
      </w:r>
      <w:r>
        <w:rPr/>
        <w:t>Choi</w:t>
      </w:r>
      <w:r>
        <w:rPr>
          <w:spacing w:val="-9"/>
        </w:rPr>
        <w:t> </w:t>
      </w:r>
      <w:r>
        <w:rPr>
          <w:spacing w:val="-2"/>
        </w:rPr>
        <w:t>(2008),</w:t>
      </w:r>
    </w:p>
    <w:p>
      <w:pPr>
        <w:pStyle w:val="BodyText"/>
        <w:spacing w:line="275" w:lineRule="exact"/>
        <w:ind w:left="2797"/>
      </w:pPr>
      <w:r>
        <w:rPr/>
        <w:t>Michael</w:t>
      </w:r>
      <w:r>
        <w:rPr>
          <w:spacing w:val="-13"/>
        </w:rPr>
        <w:t> </w:t>
      </w:r>
      <w:r>
        <w:rPr/>
        <w:t>Snipes</w:t>
      </w:r>
      <w:r>
        <w:rPr>
          <w:spacing w:val="-12"/>
        </w:rPr>
        <w:t> </w:t>
      </w:r>
      <w:r>
        <w:rPr>
          <w:spacing w:val="-2"/>
        </w:rPr>
        <w:t>(2008),</w:t>
      </w:r>
    </w:p>
    <w:p>
      <w:pPr>
        <w:pStyle w:val="BodyText"/>
        <w:spacing w:line="275" w:lineRule="exact" w:before="2"/>
        <w:ind w:left="2797"/>
      </w:pPr>
      <w:r>
        <w:rPr/>
        <w:t>Said</w:t>
      </w:r>
      <w:r>
        <w:rPr>
          <w:spacing w:val="-14"/>
        </w:rPr>
        <w:t> </w:t>
      </w:r>
      <w:r>
        <w:rPr/>
        <w:t>Boakye</w:t>
      </w:r>
      <w:r>
        <w:rPr>
          <w:spacing w:val="-12"/>
        </w:rPr>
        <w:t> </w:t>
      </w:r>
      <w:r>
        <w:rPr>
          <w:spacing w:val="-2"/>
        </w:rPr>
        <w:t>(2008),</w:t>
      </w:r>
    </w:p>
    <w:p>
      <w:pPr>
        <w:pStyle w:val="BodyText"/>
        <w:spacing w:line="275" w:lineRule="exact"/>
        <w:ind w:left="2797"/>
      </w:pPr>
      <w:r>
        <w:rPr/>
        <w:t>David</w:t>
      </w:r>
      <w:r>
        <w:rPr>
          <w:spacing w:val="-10"/>
        </w:rPr>
        <w:t> </w:t>
      </w:r>
      <w:r>
        <w:rPr/>
        <w:t>Pinto</w:t>
      </w:r>
      <w:r>
        <w:rPr>
          <w:spacing w:val="-7"/>
        </w:rPr>
        <w:t> </w:t>
      </w:r>
      <w:r>
        <w:rPr>
          <w:spacing w:val="-2"/>
        </w:rPr>
        <w:t>(2010),</w:t>
      </w:r>
    </w:p>
    <w:p>
      <w:pPr>
        <w:pStyle w:val="BodyText"/>
        <w:spacing w:line="275" w:lineRule="exact" w:before="3"/>
        <w:ind w:left="2797"/>
      </w:pPr>
      <w:r>
        <w:rPr/>
        <w:t>Justin</w:t>
      </w:r>
      <w:r>
        <w:rPr>
          <w:spacing w:val="-11"/>
        </w:rPr>
        <w:t> </w:t>
      </w:r>
      <w:r>
        <w:rPr/>
        <w:t>Bucciferro</w:t>
      </w:r>
      <w:r>
        <w:rPr>
          <w:spacing w:val="-10"/>
        </w:rPr>
        <w:t> </w:t>
      </w:r>
      <w:r>
        <w:rPr>
          <w:spacing w:val="-2"/>
        </w:rPr>
        <w:t>(2011)</w:t>
      </w:r>
    </w:p>
    <w:p>
      <w:pPr>
        <w:pStyle w:val="BodyText"/>
        <w:spacing w:line="275" w:lineRule="exact"/>
        <w:ind w:left="2797"/>
      </w:pPr>
      <w:r>
        <w:rPr>
          <w:color w:val="333333"/>
          <w:spacing w:val="-2"/>
        </w:rPr>
        <w:t>Watcharapong Ratisukpimol (2011),</w:t>
      </w:r>
    </w:p>
    <w:p>
      <w:pPr>
        <w:pStyle w:val="BodyText"/>
        <w:spacing w:line="275" w:lineRule="exact" w:before="2"/>
        <w:ind w:left="2797"/>
      </w:pPr>
      <w:r>
        <w:rPr/>
        <w:t>Dustin</w:t>
      </w:r>
      <w:r>
        <w:rPr>
          <w:spacing w:val="-9"/>
        </w:rPr>
        <w:t> </w:t>
      </w:r>
      <w:r>
        <w:rPr/>
        <w:t>Frye</w:t>
      </w:r>
      <w:r>
        <w:rPr>
          <w:spacing w:val="-7"/>
        </w:rPr>
        <w:t> </w:t>
      </w:r>
      <w:r>
        <w:rPr>
          <w:spacing w:val="-2"/>
        </w:rPr>
        <w:t>(2015),</w:t>
      </w:r>
    </w:p>
    <w:p>
      <w:pPr>
        <w:pStyle w:val="BodyText"/>
        <w:spacing w:line="275" w:lineRule="exact"/>
        <w:ind w:left="2797"/>
      </w:pPr>
      <w:r>
        <w:rPr/>
        <w:t>Ross</w:t>
      </w:r>
      <w:r>
        <w:rPr>
          <w:spacing w:val="-13"/>
        </w:rPr>
        <w:t> </w:t>
      </w:r>
      <w:r>
        <w:rPr/>
        <w:t>Knippenberg</w:t>
      </w:r>
      <w:r>
        <w:rPr>
          <w:spacing w:val="-12"/>
        </w:rPr>
        <w:t> </w:t>
      </w:r>
      <w:r>
        <w:rPr>
          <w:spacing w:val="-2"/>
        </w:rPr>
        <w:t>(2014)</w:t>
      </w:r>
    </w:p>
    <w:p>
      <w:pPr>
        <w:pStyle w:val="BodyText"/>
        <w:spacing w:line="275" w:lineRule="exact" w:before="2"/>
        <w:ind w:left="2797"/>
      </w:pPr>
      <w:r>
        <w:rPr/>
        <w:t>Tim</w:t>
      </w:r>
      <w:r>
        <w:rPr>
          <w:spacing w:val="-14"/>
        </w:rPr>
        <w:t> </w:t>
      </w:r>
      <w:r>
        <w:rPr/>
        <w:t>Larsen</w:t>
      </w:r>
      <w:r>
        <w:rPr>
          <w:spacing w:val="-11"/>
        </w:rPr>
        <w:t> </w:t>
      </w:r>
      <w:r>
        <w:rPr>
          <w:spacing w:val="-2"/>
        </w:rPr>
        <w:t>(2015),</w:t>
      </w:r>
    </w:p>
    <w:p>
      <w:pPr>
        <w:pStyle w:val="BodyText"/>
        <w:spacing w:line="242" w:lineRule="auto"/>
        <w:ind w:left="2798" w:right="5009" w:hanging="1"/>
      </w:pPr>
      <w:r>
        <w:rPr/>
        <w:t>Alex</w:t>
      </w:r>
      <w:r>
        <w:rPr>
          <w:spacing w:val="-13"/>
        </w:rPr>
        <w:t> </w:t>
      </w:r>
      <w:r>
        <w:rPr/>
        <w:t>Kormendi</w:t>
      </w:r>
      <w:r>
        <w:rPr>
          <w:spacing w:val="-13"/>
        </w:rPr>
        <w:t> </w:t>
      </w:r>
      <w:r>
        <w:rPr/>
        <w:t>(in</w:t>
      </w:r>
      <w:r>
        <w:rPr>
          <w:spacing w:val="-13"/>
        </w:rPr>
        <w:t> </w:t>
      </w:r>
      <w:r>
        <w:rPr/>
        <w:t>progress), Li Yao (in progress).</w:t>
      </w:r>
    </w:p>
    <w:p>
      <w:pPr>
        <w:pStyle w:val="BodyText"/>
        <w:spacing w:line="275" w:lineRule="exact" w:before="272"/>
        <w:ind w:left="1897"/>
      </w:pPr>
      <w:r>
        <w:rPr>
          <w:spacing w:val="-2"/>
        </w:rPr>
        <w:t>Committee</w:t>
      </w:r>
      <w:r>
        <w:rPr>
          <w:spacing w:val="-20"/>
        </w:rPr>
        <w:t> </w:t>
      </w:r>
      <w:r>
        <w:rPr>
          <w:spacing w:val="-2"/>
        </w:rPr>
        <w:t>Member:</w:t>
      </w:r>
    </w:p>
    <w:p>
      <w:pPr>
        <w:pStyle w:val="BodyText"/>
        <w:spacing w:line="275" w:lineRule="exact"/>
        <w:ind w:left="2797"/>
      </w:pPr>
      <w:r>
        <w:rPr/>
        <w:t>Galina</w:t>
      </w:r>
      <w:r>
        <w:rPr>
          <w:spacing w:val="-8"/>
        </w:rPr>
        <w:t> </w:t>
      </w:r>
      <w:r>
        <w:rPr/>
        <w:t>An</w:t>
      </w:r>
      <w:r>
        <w:rPr>
          <w:spacing w:val="-5"/>
        </w:rPr>
        <w:t> </w:t>
      </w:r>
      <w:r>
        <w:rPr>
          <w:spacing w:val="-2"/>
        </w:rPr>
        <w:t>(2003),</w:t>
      </w:r>
    </w:p>
    <w:p>
      <w:pPr>
        <w:pStyle w:val="BodyText"/>
        <w:spacing w:before="3"/>
        <w:ind w:left="2797"/>
      </w:pPr>
      <w:r>
        <w:rPr/>
        <w:t>Changsuh</w:t>
      </w:r>
      <w:r>
        <w:rPr>
          <w:spacing w:val="-8"/>
        </w:rPr>
        <w:t> </w:t>
      </w:r>
      <w:r>
        <w:rPr/>
        <w:t>Park</w:t>
      </w:r>
      <w:r>
        <w:rPr>
          <w:spacing w:val="-6"/>
        </w:rPr>
        <w:t> </w:t>
      </w:r>
      <w:r>
        <w:rPr>
          <w:spacing w:val="-2"/>
        </w:rPr>
        <w:t>(2003),</w:t>
      </w:r>
    </w:p>
    <w:p>
      <w:pPr>
        <w:pStyle w:val="BodyText"/>
        <w:spacing w:line="275" w:lineRule="exact" w:before="2"/>
        <w:ind w:left="2797"/>
      </w:pPr>
      <w:r>
        <w:rPr/>
        <w:t>Alpna</w:t>
      </w:r>
      <w:r>
        <w:rPr>
          <w:spacing w:val="-14"/>
        </w:rPr>
        <w:t> </w:t>
      </w:r>
      <w:r>
        <w:rPr/>
        <w:t>Bhatia</w:t>
      </w:r>
      <w:r>
        <w:rPr>
          <w:spacing w:val="-11"/>
        </w:rPr>
        <w:t> </w:t>
      </w:r>
      <w:r>
        <w:rPr>
          <w:spacing w:val="-2"/>
        </w:rPr>
        <w:t>(2006),</w:t>
      </w:r>
    </w:p>
    <w:p>
      <w:pPr>
        <w:pStyle w:val="BodyText"/>
        <w:spacing w:line="275" w:lineRule="exact"/>
        <w:ind w:left="2797"/>
      </w:pPr>
      <w:r>
        <w:rPr/>
        <w:t>Azim</w:t>
      </w:r>
      <w:r>
        <w:rPr>
          <w:spacing w:val="-12"/>
        </w:rPr>
        <w:t> </w:t>
      </w:r>
      <w:r>
        <w:rPr/>
        <w:t>Sadikov</w:t>
      </w:r>
      <w:r>
        <w:rPr>
          <w:spacing w:val="-8"/>
        </w:rPr>
        <w:t> </w:t>
      </w:r>
      <w:r>
        <w:rPr>
          <w:spacing w:val="-2"/>
        </w:rPr>
        <w:t>(2004),</w:t>
      </w:r>
    </w:p>
    <w:p>
      <w:pPr>
        <w:pStyle w:val="BodyText"/>
        <w:spacing w:line="275" w:lineRule="exact" w:before="2"/>
        <w:ind w:left="2797"/>
      </w:pPr>
      <w:r>
        <w:rPr/>
        <w:t>Maggie</w:t>
      </w:r>
      <w:r>
        <w:rPr>
          <w:spacing w:val="-12"/>
        </w:rPr>
        <w:t> </w:t>
      </w:r>
      <w:r>
        <w:rPr/>
        <w:t>Chen</w:t>
      </w:r>
      <w:r>
        <w:rPr>
          <w:spacing w:val="-12"/>
        </w:rPr>
        <w:t> </w:t>
      </w:r>
      <w:r>
        <w:rPr>
          <w:spacing w:val="-2"/>
        </w:rPr>
        <w:t>(2005),</w:t>
      </w:r>
    </w:p>
    <w:p>
      <w:pPr>
        <w:pStyle w:val="BodyText"/>
        <w:spacing w:line="275" w:lineRule="exact"/>
        <w:ind w:left="2797"/>
      </w:pPr>
      <w:r>
        <w:rPr/>
        <w:t>Yin</w:t>
      </w:r>
      <w:r>
        <w:rPr>
          <w:spacing w:val="-2"/>
        </w:rPr>
        <w:t> </w:t>
      </w:r>
      <w:r>
        <w:rPr/>
        <w:t>He</w:t>
      </w:r>
      <w:r>
        <w:rPr>
          <w:spacing w:val="-2"/>
        </w:rPr>
        <w:t> (2005),</w:t>
      </w:r>
    </w:p>
    <w:p>
      <w:pPr>
        <w:pStyle w:val="BodyText"/>
        <w:spacing w:line="275" w:lineRule="exact" w:before="3"/>
        <w:ind w:left="2797"/>
      </w:pPr>
      <w:r>
        <w:rPr>
          <w:spacing w:val="-2"/>
        </w:rPr>
        <w:t>Jirawat</w:t>
      </w:r>
      <w:r>
        <w:rPr>
          <w:spacing w:val="-1"/>
        </w:rPr>
        <w:t> </w:t>
      </w:r>
      <w:r>
        <w:rPr>
          <w:spacing w:val="-2"/>
        </w:rPr>
        <w:t>Panpiemras</w:t>
      </w:r>
      <w:r>
        <w:rPr/>
        <w:t> </w:t>
      </w:r>
      <w:r>
        <w:rPr>
          <w:spacing w:val="-2"/>
        </w:rPr>
        <w:t>(2005),</w:t>
      </w:r>
    </w:p>
    <w:p>
      <w:pPr>
        <w:pStyle w:val="BodyText"/>
        <w:spacing w:line="275" w:lineRule="exact"/>
        <w:ind w:left="2797"/>
      </w:pPr>
      <w:r>
        <w:rPr/>
        <w:t>Rebecca</w:t>
      </w:r>
      <w:r>
        <w:rPr>
          <w:spacing w:val="-17"/>
        </w:rPr>
        <w:t> </w:t>
      </w:r>
      <w:r>
        <w:rPr/>
        <w:t>Brown</w:t>
      </w:r>
      <w:r>
        <w:rPr>
          <w:spacing w:val="-11"/>
        </w:rPr>
        <w:t> </w:t>
      </w:r>
      <w:r>
        <w:rPr>
          <w:spacing w:val="-2"/>
        </w:rPr>
        <w:t>(2005),</w:t>
      </w:r>
    </w:p>
    <w:p>
      <w:pPr>
        <w:pStyle w:val="BodyText"/>
        <w:spacing w:before="7"/>
        <w:ind w:left="2797"/>
      </w:pPr>
      <w:r>
        <w:rPr/>
        <w:t>Yuan</w:t>
      </w:r>
      <w:r>
        <w:rPr>
          <w:spacing w:val="-10"/>
        </w:rPr>
        <w:t> </w:t>
      </w:r>
      <w:r>
        <w:rPr/>
        <w:t>Zhuang</w:t>
      </w:r>
      <w:r>
        <w:rPr>
          <w:spacing w:val="-10"/>
        </w:rPr>
        <w:t> </w:t>
      </w:r>
      <w:r>
        <w:rPr>
          <w:spacing w:val="-2"/>
        </w:rPr>
        <w:t>(2005),</w:t>
      </w:r>
    </w:p>
    <w:p>
      <w:pPr>
        <w:pStyle w:val="BodyText"/>
        <w:spacing w:before="3"/>
        <w:ind w:left="2797"/>
      </w:pPr>
      <w:r>
        <w:rPr/>
        <w:t>Joyce</w:t>
      </w:r>
      <w:r>
        <w:rPr>
          <w:spacing w:val="-12"/>
        </w:rPr>
        <w:t> </w:t>
      </w:r>
      <w:r>
        <w:rPr/>
        <w:t>Loh</w:t>
      </w:r>
      <w:r>
        <w:rPr>
          <w:spacing w:val="-10"/>
        </w:rPr>
        <w:t> </w:t>
      </w:r>
      <w:r>
        <w:rPr>
          <w:spacing w:val="-2"/>
        </w:rPr>
        <w:t>(2010),</w:t>
      </w:r>
    </w:p>
    <w:p>
      <w:pPr>
        <w:pStyle w:val="BodyText"/>
        <w:spacing w:line="242" w:lineRule="auto" w:before="2"/>
        <w:ind w:left="2797" w:right="4591"/>
      </w:pPr>
      <w:r>
        <w:rPr/>
        <w:t>Anwar</w:t>
      </w:r>
      <w:r>
        <w:rPr>
          <w:spacing w:val="-15"/>
        </w:rPr>
        <w:t> </w:t>
      </w:r>
      <w:r>
        <w:rPr/>
        <w:t>Al-Shriaan</w:t>
      </w:r>
      <w:r>
        <w:rPr>
          <w:spacing w:val="-15"/>
        </w:rPr>
        <w:t> </w:t>
      </w:r>
      <w:r>
        <w:rPr/>
        <w:t>Alazmi</w:t>
      </w:r>
      <w:r>
        <w:rPr>
          <w:spacing w:val="-15"/>
        </w:rPr>
        <w:t> </w:t>
      </w:r>
      <w:r>
        <w:rPr/>
        <w:t>(2008), Bridget Strand (2010),</w:t>
      </w:r>
    </w:p>
    <w:p>
      <w:pPr>
        <w:pStyle w:val="BodyText"/>
        <w:spacing w:before="4"/>
        <w:ind w:left="2797"/>
      </w:pPr>
      <w:r>
        <w:rPr/>
        <w:t>Yiting</w:t>
      </w:r>
      <w:r>
        <w:rPr>
          <w:spacing w:val="-2"/>
        </w:rPr>
        <w:t> </w:t>
      </w:r>
      <w:r>
        <w:rPr/>
        <w:t>An</w:t>
      </w:r>
      <w:r>
        <w:rPr>
          <w:spacing w:val="-3"/>
        </w:rPr>
        <w:t> </w:t>
      </w:r>
      <w:r>
        <w:rPr>
          <w:spacing w:val="-2"/>
        </w:rPr>
        <w:t>(2007),</w:t>
      </w:r>
    </w:p>
    <w:p>
      <w:pPr>
        <w:pStyle w:val="BodyText"/>
        <w:spacing w:before="2"/>
        <w:ind w:left="2797"/>
      </w:pPr>
      <w:r>
        <w:rPr/>
        <w:t>Christina</w:t>
      </w:r>
      <w:r>
        <w:rPr>
          <w:spacing w:val="-15"/>
        </w:rPr>
        <w:t> </w:t>
      </w:r>
      <w:r>
        <w:rPr/>
        <w:t>Peters</w:t>
      </w:r>
      <w:r>
        <w:rPr>
          <w:spacing w:val="-11"/>
        </w:rPr>
        <w:t> </w:t>
      </w:r>
      <w:r>
        <w:rPr>
          <w:spacing w:val="-2"/>
        </w:rPr>
        <w:t>(2008),</w:t>
      </w:r>
    </w:p>
    <w:p>
      <w:pPr>
        <w:pStyle w:val="BodyText"/>
        <w:spacing w:before="8"/>
        <w:ind w:left="2797"/>
      </w:pPr>
      <w:r>
        <w:rPr>
          <w:spacing w:val="-2"/>
        </w:rPr>
        <w:t>Nune</w:t>
      </w:r>
      <w:r>
        <w:rPr>
          <w:spacing w:val="-1"/>
        </w:rPr>
        <w:t> </w:t>
      </w:r>
      <w:r>
        <w:rPr>
          <w:spacing w:val="-2"/>
        </w:rPr>
        <w:t>Hovhannisyan</w:t>
      </w:r>
      <w:r>
        <w:rPr>
          <w:spacing w:val="2"/>
        </w:rPr>
        <w:t> </w:t>
      </w:r>
      <w:r>
        <w:rPr>
          <w:spacing w:val="-2"/>
        </w:rPr>
        <w:t>(2011),</w:t>
      </w:r>
    </w:p>
    <w:p>
      <w:pPr>
        <w:pStyle w:val="BodyText"/>
        <w:spacing w:before="7"/>
        <w:ind w:left="2797"/>
      </w:pPr>
      <w:r>
        <w:rPr>
          <w:spacing w:val="-2"/>
        </w:rPr>
        <w:t>Jessica</w:t>
      </w:r>
      <w:r>
        <w:rPr>
          <w:spacing w:val="-4"/>
        </w:rPr>
        <w:t> </w:t>
      </w:r>
      <w:r>
        <w:rPr>
          <w:spacing w:val="-2"/>
        </w:rPr>
        <w:t>Vechbanyongratana</w:t>
      </w:r>
      <w:r>
        <w:rPr>
          <w:spacing w:val="-3"/>
        </w:rPr>
        <w:t> </w:t>
      </w:r>
      <w:r>
        <w:rPr>
          <w:spacing w:val="-2"/>
        </w:rPr>
        <w:t>(2009),</w:t>
      </w:r>
    </w:p>
    <w:p>
      <w:pPr>
        <w:pStyle w:val="BodyText"/>
        <w:spacing w:before="2"/>
        <w:ind w:left="2797"/>
      </w:pPr>
      <w:r>
        <w:rPr/>
        <w:t>Catherine</w:t>
      </w:r>
      <w:r>
        <w:rPr>
          <w:spacing w:val="-14"/>
        </w:rPr>
        <w:t> </w:t>
      </w:r>
      <w:r>
        <w:rPr/>
        <w:t>Massey</w:t>
      </w:r>
      <w:r>
        <w:rPr>
          <w:spacing w:val="-13"/>
        </w:rPr>
        <w:t> </w:t>
      </w:r>
      <w:r>
        <w:rPr>
          <w:spacing w:val="-2"/>
        </w:rPr>
        <w:t>(2013)</w:t>
      </w:r>
    </w:p>
    <w:p>
      <w:pPr>
        <w:pStyle w:val="BodyText"/>
        <w:spacing w:before="8"/>
        <w:ind w:left="2797"/>
      </w:pPr>
      <w:r>
        <w:rPr/>
        <w:t>Soojae</w:t>
      </w:r>
      <w:r>
        <w:rPr>
          <w:spacing w:val="-8"/>
        </w:rPr>
        <w:t> </w:t>
      </w:r>
      <w:r>
        <w:rPr/>
        <w:t>Moon</w:t>
      </w:r>
      <w:r>
        <w:rPr>
          <w:spacing w:val="-7"/>
        </w:rPr>
        <w:t> </w:t>
      </w:r>
      <w:r>
        <w:rPr>
          <w:spacing w:val="-2"/>
        </w:rPr>
        <w:t>(2013),</w:t>
      </w:r>
    </w:p>
    <w:p>
      <w:pPr>
        <w:pStyle w:val="BodyText"/>
        <w:spacing w:before="2"/>
        <w:ind w:left="2797"/>
      </w:pPr>
      <w:r>
        <w:rPr/>
        <w:t>Priti</w:t>
      </w:r>
      <w:r>
        <w:rPr>
          <w:spacing w:val="-12"/>
        </w:rPr>
        <w:t> </w:t>
      </w:r>
      <w:r>
        <w:rPr/>
        <w:t>Kalsi</w:t>
      </w:r>
      <w:r>
        <w:rPr>
          <w:spacing w:val="-11"/>
        </w:rPr>
        <w:t> </w:t>
      </w:r>
      <w:r>
        <w:rPr>
          <w:spacing w:val="-2"/>
        </w:rPr>
        <w:t>(2014),</w:t>
      </w:r>
    </w:p>
    <w:p>
      <w:pPr>
        <w:pStyle w:val="BodyText"/>
        <w:spacing w:before="7"/>
        <w:ind w:left="2797"/>
      </w:pPr>
      <w:r>
        <w:rPr>
          <w:spacing w:val="-6"/>
        </w:rPr>
        <w:t>Sheena</w:t>
      </w:r>
      <w:r>
        <w:rPr>
          <w:spacing w:val="-8"/>
        </w:rPr>
        <w:t> </w:t>
      </w:r>
      <w:r>
        <w:rPr>
          <w:spacing w:val="-6"/>
        </w:rPr>
        <w:t>Murray (2014),</w:t>
      </w:r>
    </w:p>
    <w:p>
      <w:pPr>
        <w:pStyle w:val="BodyText"/>
        <w:spacing w:before="3"/>
        <w:ind w:left="2797"/>
      </w:pPr>
      <w:r>
        <w:rPr>
          <w:spacing w:val="-6"/>
        </w:rPr>
        <w:t>Jongheuk</w:t>
      </w:r>
      <w:r>
        <w:rPr>
          <w:spacing w:val="-9"/>
        </w:rPr>
        <w:t> </w:t>
      </w:r>
      <w:r>
        <w:rPr>
          <w:spacing w:val="-6"/>
        </w:rPr>
        <w:t>Kim</w:t>
      </w:r>
      <w:r>
        <w:rPr>
          <w:spacing w:val="-7"/>
        </w:rPr>
        <w:t> </w:t>
      </w:r>
      <w:r>
        <w:rPr>
          <w:spacing w:val="-6"/>
        </w:rPr>
        <w:t>(2014),</w:t>
      </w:r>
    </w:p>
    <w:p>
      <w:pPr>
        <w:pStyle w:val="BodyText"/>
        <w:spacing w:line="237" w:lineRule="auto" w:before="9"/>
        <w:ind w:left="2828" w:right="5929" w:hanging="31"/>
      </w:pPr>
      <w:r>
        <w:rPr/>
        <w:t>Yongo</w:t>
      </w:r>
      <w:r>
        <w:rPr>
          <w:spacing w:val="-15"/>
        </w:rPr>
        <w:t> </w:t>
      </w:r>
      <w:r>
        <w:rPr/>
        <w:t>Chio</w:t>
      </w:r>
      <w:r>
        <w:rPr>
          <w:spacing w:val="-15"/>
        </w:rPr>
        <w:t> </w:t>
      </w:r>
      <w:r>
        <w:rPr/>
        <w:t>(2014), Se Mi Park (2017),</w:t>
      </w:r>
    </w:p>
    <w:p>
      <w:pPr>
        <w:pStyle w:val="BodyText"/>
        <w:spacing w:before="3"/>
        <w:ind w:left="2828"/>
      </w:pPr>
      <w:r>
        <w:rPr/>
        <w:t>Javier</w:t>
      </w:r>
      <w:r>
        <w:rPr>
          <w:spacing w:val="-2"/>
        </w:rPr>
        <w:t> </w:t>
      </w:r>
      <w:r>
        <w:rPr/>
        <w:t>Santiago</w:t>
      </w:r>
      <w:r>
        <w:rPr>
          <w:spacing w:val="-1"/>
        </w:rPr>
        <w:t> </w:t>
      </w:r>
      <w:r>
        <w:rPr/>
        <w:t>(in</w:t>
      </w:r>
      <w:r>
        <w:rPr>
          <w:spacing w:val="-1"/>
        </w:rPr>
        <w:t> </w:t>
      </w:r>
      <w:r>
        <w:rPr>
          <w:spacing w:val="-2"/>
        </w:rPr>
        <w:t>progress).</w:t>
      </w:r>
    </w:p>
    <w:p>
      <w:pPr>
        <w:pStyle w:val="BodyText"/>
        <w:spacing w:before="33"/>
        <w:rPr>
          <w:sz w:val="20"/>
        </w:rPr>
      </w:pPr>
    </w:p>
    <w:p>
      <w:pPr>
        <w:pStyle w:val="BodyText"/>
        <w:spacing w:after="0"/>
        <w:rPr>
          <w:sz w:val="20"/>
        </w:rPr>
        <w:sectPr>
          <w:pgSz w:w="12240" w:h="15840"/>
          <w:pgMar w:top="1300" w:bottom="280" w:left="1080" w:right="360"/>
        </w:sectPr>
      </w:pPr>
    </w:p>
    <w:p>
      <w:pPr>
        <w:spacing w:before="90"/>
        <w:ind w:left="1077" w:right="0" w:firstLine="0"/>
        <w:jc w:val="left"/>
        <w:rPr>
          <w:i/>
          <w:sz w:val="24"/>
        </w:rPr>
      </w:pPr>
      <w:r>
        <w:rPr>
          <w:i/>
          <w:sz w:val="24"/>
        </w:rPr>
        <w:t>M.A.</w:t>
      </w:r>
      <w:r>
        <w:rPr>
          <w:i/>
          <w:spacing w:val="-17"/>
          <w:sz w:val="24"/>
        </w:rPr>
        <w:t> </w:t>
      </w:r>
      <w:r>
        <w:rPr>
          <w:i/>
          <w:spacing w:val="-2"/>
          <w:sz w:val="24"/>
        </w:rPr>
        <w:t>Theses</w:t>
      </w:r>
      <w:r>
        <w:rPr>
          <w:i/>
          <w:spacing w:val="-2"/>
          <w:sz w:val="24"/>
        </w:rPr>
        <w:t>:</w:t>
      </w:r>
    </w:p>
    <w:p>
      <w:pPr>
        <w:spacing w:line="240" w:lineRule="auto" w:before="30"/>
        <w:rPr>
          <w:i/>
          <w:sz w:val="24"/>
        </w:rPr>
      </w:pPr>
      <w:r>
        <w:rPr/>
        <w:br w:type="column"/>
      </w:r>
      <w:r>
        <w:rPr>
          <w:i/>
          <w:sz w:val="24"/>
        </w:rPr>
      </w:r>
    </w:p>
    <w:p>
      <w:pPr>
        <w:pStyle w:val="BodyText"/>
        <w:ind w:left="459"/>
      </w:pPr>
      <w:r>
        <w:rPr/>
        <w:t>Chris</w:t>
      </w:r>
      <w:r>
        <w:rPr>
          <w:spacing w:val="-11"/>
        </w:rPr>
        <w:t> </w:t>
      </w:r>
      <w:r>
        <w:rPr/>
        <w:t>Curtis</w:t>
      </w:r>
      <w:r>
        <w:rPr>
          <w:spacing w:val="-11"/>
        </w:rPr>
        <w:t> </w:t>
      </w:r>
      <w:r>
        <w:rPr>
          <w:spacing w:val="-2"/>
        </w:rPr>
        <w:t>(2002),</w:t>
      </w:r>
    </w:p>
    <w:p>
      <w:pPr>
        <w:pStyle w:val="BodyText"/>
        <w:spacing w:line="275" w:lineRule="exact" w:before="3"/>
        <w:ind w:left="459"/>
      </w:pPr>
      <w:r>
        <w:rPr/>
        <w:t>Geoff</w:t>
      </w:r>
      <w:r>
        <w:rPr>
          <w:spacing w:val="-8"/>
        </w:rPr>
        <w:t> </w:t>
      </w:r>
      <w:r>
        <w:rPr/>
        <w:t>Stevens</w:t>
      </w:r>
      <w:r>
        <w:rPr>
          <w:spacing w:val="-8"/>
        </w:rPr>
        <w:t> </w:t>
      </w:r>
      <w:r>
        <w:rPr>
          <w:spacing w:val="-2"/>
        </w:rPr>
        <w:t>(2002),</w:t>
      </w:r>
    </w:p>
    <w:p>
      <w:pPr>
        <w:pStyle w:val="BodyText"/>
        <w:spacing w:line="275" w:lineRule="exact"/>
        <w:ind w:left="459"/>
      </w:pPr>
      <w:r>
        <w:rPr/>
        <w:t>Pattra</w:t>
      </w:r>
      <w:r>
        <w:rPr>
          <w:spacing w:val="-14"/>
        </w:rPr>
        <w:t> </w:t>
      </w:r>
      <w:r>
        <w:rPr/>
        <w:t>Daosodsai</w:t>
      </w:r>
      <w:r>
        <w:rPr>
          <w:spacing w:val="-11"/>
        </w:rPr>
        <w:t> </w:t>
      </w:r>
      <w:r>
        <w:rPr>
          <w:spacing w:val="-2"/>
        </w:rPr>
        <w:t>(2003),</w:t>
      </w:r>
    </w:p>
    <w:p>
      <w:pPr>
        <w:pStyle w:val="BodyText"/>
        <w:spacing w:line="275" w:lineRule="exact" w:before="2"/>
        <w:ind w:left="459"/>
      </w:pPr>
      <w:r>
        <w:rPr/>
        <w:t>Sara</w:t>
      </w:r>
      <w:r>
        <w:rPr>
          <w:spacing w:val="-14"/>
        </w:rPr>
        <w:t> </w:t>
      </w:r>
      <w:r>
        <w:rPr/>
        <w:t>Anjomani</w:t>
      </w:r>
      <w:r>
        <w:rPr>
          <w:spacing w:val="-12"/>
        </w:rPr>
        <w:t> </w:t>
      </w:r>
      <w:r>
        <w:rPr>
          <w:spacing w:val="-2"/>
        </w:rPr>
        <w:t>(2003),</w:t>
      </w:r>
    </w:p>
    <w:p>
      <w:pPr>
        <w:pStyle w:val="BodyText"/>
        <w:spacing w:line="275" w:lineRule="exact"/>
        <w:ind w:left="459"/>
      </w:pPr>
      <w:r>
        <w:rPr/>
        <w:t>Orathai</w:t>
      </w:r>
      <w:r>
        <w:rPr>
          <w:spacing w:val="-13"/>
        </w:rPr>
        <w:t> </w:t>
      </w:r>
      <w:r>
        <w:rPr/>
        <w:t>Kidhen</w:t>
      </w:r>
      <w:r>
        <w:rPr>
          <w:spacing w:val="-12"/>
        </w:rPr>
        <w:t> </w:t>
      </w:r>
      <w:r>
        <w:rPr>
          <w:spacing w:val="-2"/>
        </w:rPr>
        <w:t>(2004).</w:t>
      </w:r>
    </w:p>
    <w:p>
      <w:pPr>
        <w:pStyle w:val="BodyText"/>
        <w:spacing w:after="0" w:line="275" w:lineRule="exact"/>
        <w:sectPr>
          <w:type w:val="continuous"/>
          <w:pgSz w:w="12240" w:h="15840"/>
          <w:pgMar w:top="1360" w:bottom="280" w:left="1080" w:right="360"/>
          <w:cols w:num="2" w:equalWidth="0">
            <w:col w:w="2322" w:space="40"/>
            <w:col w:w="8438"/>
          </w:cols>
        </w:sectPr>
      </w:pPr>
    </w:p>
    <w:p>
      <w:pPr>
        <w:spacing w:line="275" w:lineRule="exact" w:before="76"/>
        <w:ind w:left="1148" w:right="0" w:firstLine="0"/>
        <w:jc w:val="left"/>
        <w:rPr>
          <w:i/>
          <w:sz w:val="24"/>
        </w:rPr>
      </w:pPr>
      <w:r>
        <w:rPr>
          <w:i/>
          <w:spacing w:val="-2"/>
          <w:sz w:val="24"/>
        </w:rPr>
        <w:t>Undergraduate</w:t>
      </w:r>
      <w:r>
        <w:rPr>
          <w:i/>
          <w:spacing w:val="1"/>
          <w:sz w:val="24"/>
        </w:rPr>
        <w:t> </w:t>
      </w:r>
      <w:r>
        <w:rPr>
          <w:i/>
          <w:spacing w:val="-2"/>
          <w:sz w:val="24"/>
        </w:rPr>
        <w:t>Honors</w:t>
      </w:r>
      <w:r>
        <w:rPr>
          <w:i/>
          <w:spacing w:val="3"/>
          <w:sz w:val="24"/>
        </w:rPr>
        <w:t> </w:t>
      </w:r>
      <w:r>
        <w:rPr>
          <w:i/>
          <w:spacing w:val="-2"/>
          <w:sz w:val="24"/>
        </w:rPr>
        <w:t>Theses:</w:t>
      </w:r>
    </w:p>
    <w:p>
      <w:pPr>
        <w:pStyle w:val="BodyText"/>
        <w:spacing w:line="275" w:lineRule="exact"/>
        <w:ind w:left="2858"/>
      </w:pPr>
      <w:r>
        <w:rPr/>
        <w:t>Luke</w:t>
      </w:r>
      <w:r>
        <w:rPr>
          <w:spacing w:val="-12"/>
        </w:rPr>
        <w:t> </w:t>
      </w:r>
      <w:r>
        <w:rPr/>
        <w:t>Abrams</w:t>
      </w:r>
      <w:r>
        <w:rPr>
          <w:spacing w:val="-11"/>
        </w:rPr>
        <w:t> </w:t>
      </w:r>
      <w:r>
        <w:rPr>
          <w:spacing w:val="-2"/>
        </w:rPr>
        <w:t>(2001),</w:t>
      </w:r>
    </w:p>
    <w:p>
      <w:pPr>
        <w:pStyle w:val="BodyText"/>
        <w:spacing w:line="275" w:lineRule="exact" w:before="3"/>
        <w:ind w:left="2843"/>
      </w:pPr>
      <w:r>
        <w:rPr/>
        <w:t>Matthew</w:t>
      </w:r>
      <w:r>
        <w:rPr>
          <w:spacing w:val="-13"/>
        </w:rPr>
        <w:t> </w:t>
      </w:r>
      <w:r>
        <w:rPr/>
        <w:t>Schwartz</w:t>
      </w:r>
      <w:r>
        <w:rPr>
          <w:spacing w:val="-12"/>
        </w:rPr>
        <w:t> </w:t>
      </w:r>
      <w:r>
        <w:rPr>
          <w:spacing w:val="-2"/>
        </w:rPr>
        <w:t>(2002),</w:t>
      </w:r>
    </w:p>
    <w:p>
      <w:pPr>
        <w:pStyle w:val="BodyText"/>
        <w:spacing w:line="275" w:lineRule="exact"/>
        <w:ind w:left="2858"/>
      </w:pPr>
      <w:r>
        <w:rPr/>
        <w:t>Kelly</w:t>
      </w:r>
      <w:r>
        <w:rPr>
          <w:spacing w:val="-12"/>
        </w:rPr>
        <w:t> </w:t>
      </w:r>
      <w:r>
        <w:rPr/>
        <w:t>Camp</w:t>
      </w:r>
      <w:r>
        <w:rPr>
          <w:spacing w:val="-9"/>
        </w:rPr>
        <w:t> </w:t>
      </w:r>
      <w:r>
        <w:rPr>
          <w:spacing w:val="-2"/>
        </w:rPr>
        <w:t>(2003),</w:t>
      </w:r>
    </w:p>
    <w:p>
      <w:pPr>
        <w:pStyle w:val="BodyText"/>
        <w:spacing w:line="275" w:lineRule="exact" w:before="2"/>
        <w:ind w:left="2858"/>
      </w:pPr>
      <w:r>
        <w:rPr/>
        <w:t>Natalie</w:t>
      </w:r>
      <w:r>
        <w:rPr>
          <w:spacing w:val="-11"/>
        </w:rPr>
        <w:t> </w:t>
      </w:r>
      <w:r>
        <w:rPr/>
        <w:t>Lyon</w:t>
      </w:r>
      <w:r>
        <w:rPr>
          <w:spacing w:val="-7"/>
        </w:rPr>
        <w:t> </w:t>
      </w:r>
      <w:r>
        <w:rPr>
          <w:spacing w:val="-2"/>
        </w:rPr>
        <w:t>(2003),</w:t>
      </w:r>
    </w:p>
    <w:p>
      <w:pPr>
        <w:pStyle w:val="BodyText"/>
        <w:spacing w:line="275" w:lineRule="exact"/>
        <w:ind w:left="2858"/>
      </w:pPr>
      <w:r>
        <w:rPr/>
        <w:t>Tim</w:t>
      </w:r>
      <w:r>
        <w:rPr>
          <w:spacing w:val="-15"/>
        </w:rPr>
        <w:t> </w:t>
      </w:r>
      <w:r>
        <w:rPr/>
        <w:t>Rochholz</w:t>
      </w:r>
      <w:r>
        <w:rPr>
          <w:spacing w:val="-15"/>
        </w:rPr>
        <w:t> </w:t>
      </w:r>
      <w:r>
        <w:rPr>
          <w:spacing w:val="-2"/>
        </w:rPr>
        <w:t>(2005),</w:t>
      </w:r>
    </w:p>
    <w:p>
      <w:pPr>
        <w:pStyle w:val="BodyText"/>
        <w:spacing w:line="275" w:lineRule="exact" w:before="3"/>
        <w:ind w:left="2858"/>
      </w:pPr>
      <w:r>
        <w:rPr/>
        <w:t>Kristin</w:t>
      </w:r>
      <w:r>
        <w:rPr>
          <w:spacing w:val="-9"/>
        </w:rPr>
        <w:t> </w:t>
      </w:r>
      <w:r>
        <w:rPr/>
        <w:t>Johnson</w:t>
      </w:r>
      <w:r>
        <w:rPr>
          <w:spacing w:val="-4"/>
        </w:rPr>
        <w:t> </w:t>
      </w:r>
      <w:r>
        <w:rPr>
          <w:spacing w:val="-2"/>
        </w:rPr>
        <w:t>(2005),</w:t>
      </w:r>
    </w:p>
    <w:p>
      <w:pPr>
        <w:pStyle w:val="BodyText"/>
        <w:spacing w:line="275" w:lineRule="exact"/>
        <w:ind w:left="2858"/>
      </w:pPr>
      <w:r>
        <w:rPr/>
        <w:t>Lauren</w:t>
      </w:r>
      <w:r>
        <w:rPr>
          <w:spacing w:val="-13"/>
        </w:rPr>
        <w:t> </w:t>
      </w:r>
      <w:r>
        <w:rPr/>
        <w:t>Clark</w:t>
      </w:r>
      <w:r>
        <w:rPr>
          <w:spacing w:val="-10"/>
        </w:rPr>
        <w:t> </w:t>
      </w:r>
      <w:r>
        <w:rPr>
          <w:spacing w:val="-2"/>
        </w:rPr>
        <w:t>(2005),</w:t>
      </w:r>
    </w:p>
    <w:p>
      <w:pPr>
        <w:pStyle w:val="BodyText"/>
        <w:spacing w:line="275" w:lineRule="exact" w:before="2"/>
        <w:ind w:left="2858"/>
      </w:pPr>
      <w:r>
        <w:rPr/>
        <w:t>Tamara</w:t>
      </w:r>
      <w:r>
        <w:rPr>
          <w:spacing w:val="-14"/>
        </w:rPr>
        <w:t> </w:t>
      </w:r>
      <w:r>
        <w:rPr/>
        <w:t>Mack</w:t>
      </w:r>
      <w:r>
        <w:rPr>
          <w:spacing w:val="-13"/>
        </w:rPr>
        <w:t> </w:t>
      </w:r>
      <w:r>
        <w:rPr>
          <w:spacing w:val="-2"/>
        </w:rPr>
        <w:t>(2005),</w:t>
      </w:r>
    </w:p>
    <w:p>
      <w:pPr>
        <w:pStyle w:val="BodyText"/>
        <w:spacing w:line="275" w:lineRule="exact"/>
        <w:ind w:left="2858"/>
      </w:pPr>
      <w:r>
        <w:rPr/>
        <w:t>Tori</w:t>
      </w:r>
      <w:r>
        <w:rPr>
          <w:spacing w:val="-14"/>
        </w:rPr>
        <w:t> </w:t>
      </w:r>
      <w:r>
        <w:rPr/>
        <w:t>Hartmann</w:t>
      </w:r>
      <w:r>
        <w:rPr>
          <w:spacing w:val="-11"/>
        </w:rPr>
        <w:t> </w:t>
      </w:r>
      <w:r>
        <w:rPr>
          <w:spacing w:val="-2"/>
        </w:rPr>
        <w:t>(2007),</w:t>
      </w:r>
    </w:p>
    <w:p>
      <w:pPr>
        <w:pStyle w:val="BodyText"/>
        <w:spacing w:before="3"/>
        <w:ind w:left="2860" w:right="5009" w:hanging="2"/>
      </w:pPr>
      <w:r>
        <w:rPr/>
        <w:t>Jacqueline Strenio (2008), Melissa</w:t>
      </w:r>
      <w:r>
        <w:rPr>
          <w:spacing w:val="40"/>
        </w:rPr>
        <w:t> </w:t>
      </w:r>
      <w:r>
        <w:rPr/>
        <w:t>Rose</w:t>
      </w:r>
      <w:r>
        <w:rPr>
          <w:spacing w:val="-1"/>
        </w:rPr>
        <w:t> </w:t>
      </w:r>
      <w:r>
        <w:rPr/>
        <w:t>Roth (2009), Matthew Hoops (2012),</w:t>
      </w:r>
    </w:p>
    <w:p>
      <w:pPr>
        <w:pStyle w:val="BodyText"/>
        <w:spacing w:line="274" w:lineRule="exact"/>
        <w:ind w:left="2858"/>
      </w:pPr>
      <w:r>
        <w:rPr/>
        <w:t>Susanna</w:t>
      </w:r>
      <w:r>
        <w:rPr>
          <w:spacing w:val="-13"/>
        </w:rPr>
        <w:t> </w:t>
      </w:r>
      <w:r>
        <w:rPr/>
        <w:t>Wang</w:t>
      </w:r>
      <w:r>
        <w:rPr>
          <w:spacing w:val="-10"/>
        </w:rPr>
        <w:t> </w:t>
      </w:r>
      <w:r>
        <w:rPr>
          <w:spacing w:val="-2"/>
        </w:rPr>
        <w:t>(2012),</w:t>
      </w:r>
    </w:p>
    <w:p>
      <w:pPr>
        <w:pStyle w:val="BodyText"/>
        <w:spacing w:line="237" w:lineRule="auto" w:before="4"/>
        <w:ind w:left="2858" w:right="5009"/>
      </w:pPr>
      <w:r>
        <w:rPr/>
        <w:t>Mark</w:t>
      </w:r>
      <w:r>
        <w:rPr>
          <w:spacing w:val="-15"/>
        </w:rPr>
        <w:t> </w:t>
      </w:r>
      <w:r>
        <w:rPr/>
        <w:t>Benjamin</w:t>
      </w:r>
      <w:r>
        <w:rPr>
          <w:spacing w:val="-15"/>
        </w:rPr>
        <w:t> </w:t>
      </w:r>
      <w:r>
        <w:rPr/>
        <w:t>Lamb</w:t>
      </w:r>
      <w:r>
        <w:rPr>
          <w:spacing w:val="-15"/>
        </w:rPr>
        <w:t> </w:t>
      </w:r>
      <w:r>
        <w:rPr/>
        <w:t>(2015), Aaron</w:t>
      </w:r>
      <w:r>
        <w:rPr>
          <w:spacing w:val="-2"/>
        </w:rPr>
        <w:t> </w:t>
      </w:r>
      <w:r>
        <w:rPr/>
        <w:t>Estevez-Miller</w:t>
      </w:r>
      <w:r>
        <w:rPr>
          <w:spacing w:val="-2"/>
        </w:rPr>
        <w:t> (2015),</w:t>
      </w:r>
    </w:p>
    <w:p>
      <w:pPr>
        <w:pStyle w:val="BodyText"/>
        <w:spacing w:before="4"/>
        <w:ind w:left="2858"/>
      </w:pPr>
      <w:r>
        <w:rPr/>
        <w:t>Ryan</w:t>
      </w:r>
      <w:r>
        <w:rPr>
          <w:spacing w:val="-2"/>
        </w:rPr>
        <w:t> </w:t>
      </w:r>
      <w:r>
        <w:rPr/>
        <w:t>Galloway</w:t>
      </w:r>
      <w:r>
        <w:rPr>
          <w:spacing w:val="-2"/>
        </w:rPr>
        <w:t> (2017).</w:t>
      </w:r>
    </w:p>
    <w:p>
      <w:pPr>
        <w:pStyle w:val="BodyText"/>
        <w:spacing w:before="273"/>
      </w:pPr>
    </w:p>
    <w:p>
      <w:pPr>
        <w:pStyle w:val="Heading1"/>
        <w:spacing w:line="240" w:lineRule="auto"/>
        <w:ind w:left="736"/>
      </w:pPr>
      <w:r>
        <w:rPr/>
        <w:t>Seminars</w:t>
      </w:r>
      <w:r>
        <w:rPr>
          <w:spacing w:val="-15"/>
        </w:rPr>
        <w:t> </w:t>
      </w:r>
      <w:r>
        <w:rPr/>
        <w:t>and</w:t>
      </w:r>
      <w:r>
        <w:rPr>
          <w:spacing w:val="-15"/>
        </w:rPr>
        <w:t> </w:t>
      </w:r>
      <w:r>
        <w:rPr>
          <w:spacing w:val="-2"/>
        </w:rPr>
        <w:t>Conferences:</w:t>
      </w:r>
    </w:p>
    <w:p>
      <w:pPr>
        <w:pStyle w:val="BodyText"/>
        <w:rPr>
          <w:b/>
        </w:rPr>
      </w:pPr>
    </w:p>
    <w:p>
      <w:pPr>
        <w:pStyle w:val="BodyText"/>
        <w:spacing w:line="242" w:lineRule="auto"/>
        <w:ind w:left="2138" w:right="2911" w:hanging="722"/>
      </w:pPr>
      <w:r>
        <w:rPr/>
        <w:t>2017:</w:t>
      </w:r>
      <w:r>
        <w:rPr>
          <w:spacing w:val="80"/>
        </w:rPr>
        <w:t> </w:t>
      </w:r>
      <w:r>
        <w:rPr/>
        <w:t>American</w:t>
      </w:r>
      <w:r>
        <w:rPr>
          <w:spacing w:val="-15"/>
        </w:rPr>
        <w:t> </w:t>
      </w:r>
      <w:r>
        <w:rPr/>
        <w:t>Economic</w:t>
      </w:r>
      <w:r>
        <w:rPr>
          <w:spacing w:val="-15"/>
        </w:rPr>
        <w:t> </w:t>
      </w:r>
      <w:r>
        <w:rPr/>
        <w:t>Association</w:t>
      </w:r>
      <w:r>
        <w:rPr>
          <w:spacing w:val="-15"/>
        </w:rPr>
        <w:t> </w:t>
      </w:r>
      <w:r>
        <w:rPr/>
        <w:t>Meetings,</w:t>
      </w:r>
      <w:r>
        <w:rPr>
          <w:spacing w:val="-15"/>
        </w:rPr>
        <w:t> </w:t>
      </w:r>
      <w:r>
        <w:rPr/>
        <w:t>Chicago,</w:t>
      </w:r>
      <w:r>
        <w:rPr>
          <w:spacing w:val="-20"/>
        </w:rPr>
        <w:t> </w:t>
      </w:r>
      <w:r>
        <w:rPr/>
        <w:t>IL. Catholic University of Louvain,</w:t>
      </w:r>
    </w:p>
    <w:p>
      <w:pPr>
        <w:pStyle w:val="BodyText"/>
        <w:spacing w:line="274" w:lineRule="exact"/>
        <w:ind w:left="2136"/>
      </w:pPr>
      <w:r>
        <w:rPr/>
        <w:t>Paris</w:t>
      </w:r>
      <w:r>
        <w:rPr>
          <w:spacing w:val="-1"/>
        </w:rPr>
        <w:t> </w:t>
      </w:r>
      <w:r>
        <w:rPr/>
        <w:t>School</w:t>
      </w:r>
      <w:r>
        <w:rPr>
          <w:spacing w:val="-1"/>
        </w:rPr>
        <w:t> </w:t>
      </w:r>
      <w:r>
        <w:rPr/>
        <w:t>of </w:t>
      </w:r>
      <w:r>
        <w:rPr>
          <w:spacing w:val="-2"/>
        </w:rPr>
        <w:t>Economics,</w:t>
      </w:r>
    </w:p>
    <w:p>
      <w:pPr>
        <w:pStyle w:val="BodyText"/>
        <w:spacing w:line="275" w:lineRule="exact"/>
        <w:ind w:left="2136"/>
      </w:pPr>
      <w:r>
        <w:rPr/>
        <w:t>Indiana</w:t>
      </w:r>
      <w:r>
        <w:rPr>
          <w:spacing w:val="-2"/>
        </w:rPr>
        <w:t> </w:t>
      </w:r>
      <w:r>
        <w:rPr/>
        <w:t>University,</w:t>
      </w:r>
      <w:r>
        <w:rPr>
          <w:spacing w:val="-2"/>
        </w:rPr>
        <w:t> </w:t>
      </w:r>
      <w:r>
        <w:rPr/>
        <w:t>Bloomington,</w:t>
      </w:r>
      <w:r>
        <w:rPr>
          <w:spacing w:val="-1"/>
        </w:rPr>
        <w:t> </w:t>
      </w:r>
      <w:r>
        <w:rPr>
          <w:spacing w:val="-5"/>
        </w:rPr>
        <w:t>IN</w:t>
      </w:r>
    </w:p>
    <w:p>
      <w:pPr>
        <w:pStyle w:val="BodyText"/>
        <w:spacing w:before="5"/>
      </w:pPr>
    </w:p>
    <w:p>
      <w:pPr>
        <w:pStyle w:val="BodyText"/>
        <w:spacing w:line="275" w:lineRule="exact"/>
        <w:ind w:left="1416"/>
      </w:pPr>
      <w:r>
        <w:rPr/>
        <w:t>2016:</w:t>
      </w:r>
      <w:r>
        <w:rPr>
          <w:spacing w:val="24"/>
        </w:rPr>
        <w:t>  </w:t>
      </w:r>
      <w:r>
        <w:rPr/>
        <w:t>Stanford </w:t>
      </w:r>
      <w:r>
        <w:rPr>
          <w:spacing w:val="-2"/>
        </w:rPr>
        <w:t>University,</w:t>
      </w:r>
    </w:p>
    <w:p>
      <w:pPr>
        <w:pStyle w:val="BodyText"/>
        <w:spacing w:line="242" w:lineRule="auto"/>
        <w:ind w:left="2136" w:right="1449"/>
      </w:pPr>
      <w:r>
        <w:rPr/>
        <w:t>American</w:t>
      </w:r>
      <w:r>
        <w:rPr>
          <w:spacing w:val="-2"/>
        </w:rPr>
        <w:t> </w:t>
      </w:r>
      <w:r>
        <w:rPr/>
        <w:t>Economic</w:t>
      </w:r>
      <w:r>
        <w:rPr>
          <w:spacing w:val="-3"/>
        </w:rPr>
        <w:t> </w:t>
      </w:r>
      <w:r>
        <w:rPr/>
        <w:t>Association</w:t>
      </w:r>
      <w:r>
        <w:rPr>
          <w:spacing w:val="-2"/>
        </w:rPr>
        <w:t> </w:t>
      </w:r>
      <w:r>
        <w:rPr/>
        <w:t>Meetings,</w:t>
      </w:r>
      <w:r>
        <w:rPr>
          <w:spacing w:val="-2"/>
        </w:rPr>
        <w:t> </w:t>
      </w:r>
      <w:r>
        <w:rPr/>
        <w:t>San</w:t>
      </w:r>
      <w:r>
        <w:rPr>
          <w:spacing w:val="-4"/>
        </w:rPr>
        <w:t> </w:t>
      </w:r>
      <w:r>
        <w:rPr/>
        <w:t>Francisco,</w:t>
      </w:r>
      <w:r>
        <w:rPr>
          <w:spacing w:val="-15"/>
        </w:rPr>
        <w:t> </w:t>
      </w:r>
      <w:r>
        <w:rPr/>
        <w:t>CA. Washington</w:t>
      </w:r>
      <w:r>
        <w:rPr>
          <w:spacing w:val="-5"/>
        </w:rPr>
        <w:t> </w:t>
      </w:r>
      <w:r>
        <w:rPr/>
        <w:t>Area</w:t>
      </w:r>
      <w:r>
        <w:rPr>
          <w:spacing w:val="-6"/>
        </w:rPr>
        <w:t> </w:t>
      </w:r>
      <w:r>
        <w:rPr/>
        <w:t>Economic</w:t>
      </w:r>
      <w:r>
        <w:rPr>
          <w:spacing w:val="-6"/>
        </w:rPr>
        <w:t> </w:t>
      </w:r>
      <w:r>
        <w:rPr/>
        <w:t>History</w:t>
      </w:r>
      <w:r>
        <w:rPr>
          <w:spacing w:val="-5"/>
        </w:rPr>
        <w:t> </w:t>
      </w:r>
      <w:r>
        <w:rPr/>
        <w:t>Seminars,</w:t>
      </w:r>
      <w:r>
        <w:rPr>
          <w:spacing w:val="-5"/>
        </w:rPr>
        <w:t> </w:t>
      </w:r>
      <w:r>
        <w:rPr/>
        <w:t>GMU,</w:t>
      </w:r>
      <w:r>
        <w:rPr>
          <w:spacing w:val="-5"/>
        </w:rPr>
        <w:t> </w:t>
      </w:r>
      <w:r>
        <w:rPr/>
        <w:t>Washington</w:t>
      </w:r>
      <w:r>
        <w:rPr>
          <w:spacing w:val="-5"/>
        </w:rPr>
        <w:t> </w:t>
      </w:r>
      <w:r>
        <w:rPr/>
        <w:t>DC, AALIMS Annual Conference, Stanford University</w:t>
      </w:r>
    </w:p>
    <w:p>
      <w:pPr>
        <w:pStyle w:val="BodyText"/>
        <w:spacing w:line="274" w:lineRule="exact"/>
        <w:ind w:left="2136"/>
      </w:pPr>
      <w:r>
        <w:rPr/>
        <w:t>University</w:t>
      </w:r>
      <w:r>
        <w:rPr>
          <w:spacing w:val="-1"/>
        </w:rPr>
        <w:t> </w:t>
      </w:r>
      <w:r>
        <w:rPr/>
        <w:t>of</w:t>
      </w:r>
      <w:r>
        <w:rPr>
          <w:spacing w:val="-1"/>
        </w:rPr>
        <w:t> </w:t>
      </w:r>
      <w:r>
        <w:rPr/>
        <w:t>California</w:t>
      </w:r>
      <w:r>
        <w:rPr>
          <w:spacing w:val="-2"/>
        </w:rPr>
        <w:t> </w:t>
      </w:r>
      <w:r>
        <w:rPr/>
        <w:t>at</w:t>
      </w:r>
      <w:r>
        <w:rPr>
          <w:spacing w:val="-1"/>
        </w:rPr>
        <w:t> </w:t>
      </w:r>
      <w:r>
        <w:rPr>
          <w:spacing w:val="-2"/>
        </w:rPr>
        <w:t>Davis,</w:t>
      </w:r>
    </w:p>
    <w:p>
      <w:pPr>
        <w:pStyle w:val="BodyText"/>
        <w:spacing w:line="275" w:lineRule="exact"/>
        <w:ind w:left="2138"/>
        <w:rPr>
          <w:rFonts w:ascii="Cambria"/>
          <w:sz w:val="21"/>
        </w:rPr>
      </w:pPr>
      <w:r>
        <w:rPr/>
        <w:t>Pontificia</w:t>
      </w:r>
      <w:r>
        <w:rPr>
          <w:spacing w:val="-5"/>
        </w:rPr>
        <w:t> </w:t>
      </w:r>
      <w:r>
        <w:rPr/>
        <w:t>Universidad</w:t>
      </w:r>
      <w:r>
        <w:rPr>
          <w:spacing w:val="-2"/>
        </w:rPr>
        <w:t> </w:t>
      </w:r>
      <w:r>
        <w:rPr/>
        <w:t>Catolica</w:t>
      </w:r>
      <w:r>
        <w:rPr>
          <w:spacing w:val="-3"/>
        </w:rPr>
        <w:t> </w:t>
      </w:r>
      <w:r>
        <w:rPr/>
        <w:t>de</w:t>
      </w:r>
      <w:r>
        <w:rPr>
          <w:spacing w:val="-2"/>
        </w:rPr>
        <w:t> </w:t>
      </w:r>
      <w:r>
        <w:rPr/>
        <w:t>Chile,</w:t>
      </w:r>
      <w:r>
        <w:rPr>
          <w:spacing w:val="-2"/>
        </w:rPr>
        <w:t> </w:t>
      </w:r>
      <w:r>
        <w:rPr/>
        <w:t>Santiago,</w:t>
      </w:r>
      <w:r>
        <w:rPr>
          <w:spacing w:val="-1"/>
        </w:rPr>
        <w:t> </w:t>
      </w:r>
      <w:r>
        <w:rPr/>
        <w:t>Chile,</w:t>
      </w:r>
      <w:r>
        <w:rPr>
          <w:spacing w:val="-2"/>
        </w:rPr>
        <w:t> </w:t>
      </w:r>
      <w:r>
        <w:rPr/>
        <w:t>plenary</w:t>
      </w:r>
      <w:r>
        <w:rPr>
          <w:spacing w:val="-1"/>
        </w:rPr>
        <w:t> </w:t>
      </w:r>
      <w:r>
        <w:rPr>
          <w:spacing w:val="-2"/>
        </w:rPr>
        <w:t>speaker</w:t>
      </w:r>
      <w:r>
        <w:rPr>
          <w:rFonts w:ascii="Cambria"/>
          <w:spacing w:val="-2"/>
          <w:sz w:val="21"/>
        </w:rPr>
        <w:t>.</w:t>
      </w:r>
    </w:p>
    <w:p>
      <w:pPr>
        <w:pStyle w:val="BodyText"/>
        <w:spacing w:line="242" w:lineRule="auto" w:before="275"/>
        <w:ind w:left="2136" w:right="5929" w:hanging="720"/>
      </w:pPr>
      <w:r>
        <w:rPr/>
        <w:t>2015:</w:t>
      </w:r>
      <w:r>
        <w:rPr>
          <w:spacing w:val="80"/>
        </w:rPr>
        <w:t> </w:t>
      </w:r>
      <w:r>
        <w:rPr/>
        <w:t>Iowa State University, University</w:t>
      </w:r>
      <w:r>
        <w:rPr>
          <w:spacing w:val="-15"/>
        </w:rPr>
        <w:t> </w:t>
      </w:r>
      <w:r>
        <w:rPr/>
        <w:t>of</w:t>
      </w:r>
      <w:r>
        <w:rPr>
          <w:spacing w:val="-15"/>
        </w:rPr>
        <w:t> </w:t>
      </w:r>
      <w:r>
        <w:rPr/>
        <w:t>Mannheim, University of Munich,</w:t>
      </w:r>
    </w:p>
    <w:p>
      <w:pPr>
        <w:pStyle w:val="BodyText"/>
        <w:spacing w:line="275" w:lineRule="exact"/>
        <w:ind w:left="2648"/>
      </w:pPr>
      <w:r>
        <w:rPr/>
        <w:t>NBER</w:t>
      </w:r>
      <w:r>
        <w:rPr>
          <w:spacing w:val="-8"/>
        </w:rPr>
        <w:t> </w:t>
      </w:r>
      <w:r>
        <w:rPr/>
        <w:t>Summer</w:t>
      </w:r>
      <w:r>
        <w:rPr>
          <w:spacing w:val="-7"/>
        </w:rPr>
        <w:t> </w:t>
      </w:r>
      <w:r>
        <w:rPr/>
        <w:t>Institute</w:t>
      </w:r>
      <w:r>
        <w:rPr>
          <w:spacing w:val="-6"/>
        </w:rPr>
        <w:t> </w:t>
      </w:r>
      <w:r>
        <w:rPr/>
        <w:t>(2</w:t>
      </w:r>
      <w:r>
        <w:rPr>
          <w:spacing w:val="-5"/>
        </w:rPr>
        <w:t> </w:t>
      </w:r>
      <w:r>
        <w:rPr>
          <w:spacing w:val="-2"/>
        </w:rPr>
        <w:t>papers).</w:t>
      </w:r>
    </w:p>
    <w:p>
      <w:pPr>
        <w:pStyle w:val="BodyText"/>
      </w:pPr>
    </w:p>
    <w:p>
      <w:pPr>
        <w:pStyle w:val="BodyText"/>
        <w:tabs>
          <w:tab w:pos="2138" w:val="left" w:leader="none"/>
        </w:tabs>
        <w:ind w:left="2117" w:right="5628" w:hanging="759"/>
      </w:pPr>
      <w:r>
        <w:rPr>
          <w:spacing w:val="-2"/>
        </w:rPr>
        <w:t>2014:</w:t>
      </w:r>
      <w:r>
        <w:rPr/>
        <w:tab/>
        <w:tab/>
        <w:t>Northwestern University, University</w:t>
      </w:r>
      <w:r>
        <w:rPr>
          <w:spacing w:val="-16"/>
        </w:rPr>
        <w:t> </w:t>
      </w:r>
      <w:r>
        <w:rPr/>
        <w:t>of</w:t>
      </w:r>
      <w:r>
        <w:rPr>
          <w:spacing w:val="-15"/>
        </w:rPr>
        <w:t> </w:t>
      </w:r>
      <w:r>
        <w:rPr/>
        <w:t>California,</w:t>
      </w:r>
      <w:r>
        <w:rPr>
          <w:spacing w:val="-14"/>
        </w:rPr>
        <w:t> </w:t>
      </w:r>
      <w:r>
        <w:rPr/>
        <w:t>Irvine, Stanford</w:t>
      </w:r>
      <w:r>
        <w:rPr>
          <w:spacing w:val="-9"/>
        </w:rPr>
        <w:t> </w:t>
      </w:r>
      <w:r>
        <w:rPr/>
        <w:t>University,</w:t>
      </w:r>
    </w:p>
    <w:p>
      <w:pPr>
        <w:pStyle w:val="BodyText"/>
        <w:spacing w:line="242" w:lineRule="auto"/>
        <w:ind w:left="2136" w:right="5929" w:firstLine="2"/>
      </w:pPr>
      <w:r>
        <w:rPr/>
        <w:t>University of Iowa, University</w:t>
      </w:r>
      <w:r>
        <w:rPr>
          <w:spacing w:val="-15"/>
        </w:rPr>
        <w:t> </w:t>
      </w:r>
      <w:r>
        <w:rPr/>
        <w:t>of</w:t>
      </w:r>
      <w:r>
        <w:rPr>
          <w:spacing w:val="-15"/>
        </w:rPr>
        <w:t> </w:t>
      </w:r>
      <w:r>
        <w:rPr/>
        <w:t>Munich.</w:t>
      </w:r>
    </w:p>
    <w:p>
      <w:pPr>
        <w:pStyle w:val="BodyText"/>
        <w:spacing w:before="33"/>
      </w:pPr>
    </w:p>
    <w:p>
      <w:pPr>
        <w:pStyle w:val="BodyText"/>
        <w:tabs>
          <w:tab w:pos="2120" w:val="left" w:leader="none"/>
        </w:tabs>
        <w:spacing w:line="275" w:lineRule="exact"/>
        <w:ind w:left="1336"/>
      </w:pPr>
      <w:r>
        <w:rPr>
          <w:spacing w:val="-2"/>
        </w:rPr>
        <w:t>2013:</w:t>
      </w:r>
      <w:r>
        <w:rPr/>
        <w:tab/>
        <w:t>University</w:t>
      </w:r>
      <w:r>
        <w:rPr>
          <w:spacing w:val="-11"/>
        </w:rPr>
        <w:t> </w:t>
      </w:r>
      <w:r>
        <w:rPr/>
        <w:t>College</w:t>
      </w:r>
      <w:r>
        <w:rPr>
          <w:spacing w:val="-10"/>
        </w:rPr>
        <w:t> </w:t>
      </w:r>
      <w:r>
        <w:rPr>
          <w:spacing w:val="-2"/>
        </w:rPr>
        <w:t>London,</w:t>
      </w:r>
    </w:p>
    <w:p>
      <w:pPr>
        <w:pStyle w:val="BodyText"/>
        <w:spacing w:line="242" w:lineRule="auto"/>
        <w:ind w:left="2056" w:right="1992"/>
      </w:pPr>
      <w:r>
        <w:rPr/>
        <w:t>American</w:t>
      </w:r>
      <w:r>
        <w:rPr>
          <w:spacing w:val="-15"/>
        </w:rPr>
        <w:t> </w:t>
      </w:r>
      <w:r>
        <w:rPr/>
        <w:t>Economic</w:t>
      </w:r>
      <w:r>
        <w:rPr>
          <w:spacing w:val="-15"/>
        </w:rPr>
        <w:t> </w:t>
      </w:r>
      <w:r>
        <w:rPr/>
        <w:t>Association</w:t>
      </w:r>
      <w:r>
        <w:rPr>
          <w:spacing w:val="-15"/>
        </w:rPr>
        <w:t> </w:t>
      </w:r>
      <w:r>
        <w:rPr/>
        <w:t>Meetings,</w:t>
      </w:r>
      <w:r>
        <w:rPr>
          <w:spacing w:val="-15"/>
        </w:rPr>
        <w:t> </w:t>
      </w:r>
      <w:r>
        <w:rPr/>
        <w:t>San</w:t>
      </w:r>
      <w:r>
        <w:rPr>
          <w:spacing w:val="-15"/>
        </w:rPr>
        <w:t> </w:t>
      </w:r>
      <w:r>
        <w:rPr/>
        <w:t>Diego,</w:t>
      </w:r>
      <w:r>
        <w:rPr>
          <w:spacing w:val="-15"/>
        </w:rPr>
        <w:t> </w:t>
      </w:r>
      <w:r>
        <w:rPr/>
        <w:t>CA,</w:t>
      </w:r>
      <w:r>
        <w:rPr>
          <w:spacing w:val="12"/>
        </w:rPr>
        <w:t> </w:t>
      </w:r>
      <w:r>
        <w:rPr/>
        <w:t>Juan March Institute, Madrid, Spain</w:t>
      </w:r>
    </w:p>
    <w:p>
      <w:pPr>
        <w:pStyle w:val="BodyText"/>
        <w:spacing w:line="271" w:lineRule="exact"/>
        <w:ind w:left="2056"/>
      </w:pPr>
      <w:r>
        <w:rPr/>
        <w:t>University</w:t>
      </w:r>
      <w:r>
        <w:rPr>
          <w:spacing w:val="-12"/>
        </w:rPr>
        <w:t> </w:t>
      </w:r>
      <w:r>
        <w:rPr/>
        <w:t>of</w:t>
      </w:r>
      <w:r>
        <w:rPr>
          <w:spacing w:val="-11"/>
        </w:rPr>
        <w:t> </w:t>
      </w:r>
      <w:r>
        <w:rPr>
          <w:spacing w:val="-2"/>
        </w:rPr>
        <w:t>Munich.</w:t>
      </w:r>
    </w:p>
    <w:p>
      <w:pPr>
        <w:pStyle w:val="BodyText"/>
        <w:spacing w:after="0" w:line="271" w:lineRule="exact"/>
        <w:sectPr>
          <w:pgSz w:w="12240" w:h="15840"/>
          <w:pgMar w:top="1240" w:bottom="280" w:left="1080" w:right="360"/>
        </w:sectPr>
      </w:pPr>
    </w:p>
    <w:p>
      <w:pPr>
        <w:pStyle w:val="BodyText"/>
        <w:spacing w:before="48"/>
      </w:pPr>
    </w:p>
    <w:p>
      <w:pPr>
        <w:pStyle w:val="BodyText"/>
        <w:spacing w:line="237" w:lineRule="auto"/>
        <w:ind w:left="2062" w:right="6290" w:hanging="726"/>
      </w:pPr>
      <w:r>
        <w:rPr/>
        <w:t>2012:</w:t>
      </w:r>
      <w:r>
        <w:rPr>
          <w:spacing w:val="77"/>
        </w:rPr>
        <w:t> </w:t>
      </w:r>
      <w:r>
        <w:rPr/>
        <w:t>Stanford</w:t>
      </w:r>
      <w:r>
        <w:rPr>
          <w:spacing w:val="-10"/>
        </w:rPr>
        <w:t> </w:t>
      </w:r>
      <w:r>
        <w:rPr/>
        <w:t>University, Essex University,</w:t>
      </w:r>
    </w:p>
    <w:p>
      <w:pPr>
        <w:pStyle w:val="BodyText"/>
        <w:spacing w:line="242" w:lineRule="auto"/>
        <w:ind w:left="2056" w:right="1992"/>
      </w:pPr>
      <w:r>
        <w:rPr/>
        <w:t>American</w:t>
      </w:r>
      <w:r>
        <w:rPr>
          <w:spacing w:val="-15"/>
        </w:rPr>
        <w:t> </w:t>
      </w:r>
      <w:r>
        <w:rPr/>
        <w:t>Economic</w:t>
      </w:r>
      <w:r>
        <w:rPr>
          <w:spacing w:val="-15"/>
        </w:rPr>
        <w:t> </w:t>
      </w:r>
      <w:r>
        <w:rPr/>
        <w:t>Association</w:t>
      </w:r>
      <w:r>
        <w:rPr>
          <w:spacing w:val="-15"/>
        </w:rPr>
        <w:t> </w:t>
      </w:r>
      <w:r>
        <w:rPr/>
        <w:t>Meetings,</w:t>
      </w:r>
      <w:r>
        <w:rPr>
          <w:spacing w:val="-15"/>
        </w:rPr>
        <w:t> </w:t>
      </w:r>
      <w:r>
        <w:rPr/>
        <w:t>Chicago,</w:t>
      </w:r>
      <w:r>
        <w:rPr>
          <w:spacing w:val="-15"/>
        </w:rPr>
        <w:t> </w:t>
      </w:r>
      <w:r>
        <w:rPr/>
        <w:t>IL,</w:t>
      </w:r>
      <w:r>
        <w:rPr>
          <w:spacing w:val="-15"/>
        </w:rPr>
        <w:t> </w:t>
      </w:r>
      <w:r>
        <w:rPr/>
        <w:t>ASREC Annual Meetings, Chapman University,</w:t>
      </w:r>
    </w:p>
    <w:p>
      <w:pPr>
        <w:pStyle w:val="BodyText"/>
        <w:spacing w:line="271" w:lineRule="exact"/>
        <w:ind w:left="2056"/>
      </w:pPr>
      <w:r>
        <w:rPr>
          <w:spacing w:val="-2"/>
        </w:rPr>
        <w:t>Essex</w:t>
      </w:r>
      <w:r>
        <w:rPr>
          <w:spacing w:val="-8"/>
        </w:rPr>
        <w:t> </w:t>
      </w:r>
      <w:r>
        <w:rPr>
          <w:spacing w:val="-2"/>
        </w:rPr>
        <w:t>University.</w:t>
      </w:r>
    </w:p>
    <w:p>
      <w:pPr>
        <w:pStyle w:val="BodyText"/>
        <w:spacing w:before="275"/>
        <w:ind w:left="1336"/>
      </w:pPr>
      <w:r>
        <w:rPr/>
        <w:t>2011:</w:t>
      </w:r>
      <w:r>
        <w:rPr>
          <w:spacing w:val="54"/>
          <w:w w:val="150"/>
        </w:rPr>
        <w:t> </w:t>
      </w:r>
      <w:r>
        <w:rPr/>
        <w:t>American</w:t>
      </w:r>
      <w:r>
        <w:rPr>
          <w:spacing w:val="-10"/>
        </w:rPr>
        <w:t> </w:t>
      </w:r>
      <w:r>
        <w:rPr/>
        <w:t>Economic</w:t>
      </w:r>
      <w:r>
        <w:rPr>
          <w:spacing w:val="-10"/>
        </w:rPr>
        <w:t> </w:t>
      </w:r>
      <w:r>
        <w:rPr/>
        <w:t>Association</w:t>
      </w:r>
      <w:r>
        <w:rPr>
          <w:spacing w:val="-12"/>
        </w:rPr>
        <w:t> </w:t>
      </w:r>
      <w:r>
        <w:rPr/>
        <w:t>Meetings,</w:t>
      </w:r>
      <w:r>
        <w:rPr>
          <w:spacing w:val="-10"/>
        </w:rPr>
        <w:t> </w:t>
      </w:r>
      <w:r>
        <w:rPr/>
        <w:t>Denver,</w:t>
      </w:r>
      <w:r>
        <w:rPr>
          <w:spacing w:val="-12"/>
        </w:rPr>
        <w:t> </w:t>
      </w:r>
      <w:r>
        <w:rPr>
          <w:spacing w:val="-5"/>
        </w:rPr>
        <w:t>CO,</w:t>
      </w:r>
    </w:p>
    <w:p>
      <w:pPr>
        <w:pStyle w:val="BodyText"/>
        <w:spacing w:line="237" w:lineRule="auto" w:before="9"/>
        <w:ind w:left="2056"/>
      </w:pPr>
      <w:r>
        <w:rPr/>
        <w:t>International</w:t>
      </w:r>
      <w:r>
        <w:rPr>
          <w:spacing w:val="-15"/>
        </w:rPr>
        <w:t> </w:t>
      </w:r>
      <w:r>
        <w:rPr/>
        <w:t>Economic</w:t>
      </w:r>
      <w:r>
        <w:rPr>
          <w:spacing w:val="-15"/>
        </w:rPr>
        <w:t> </w:t>
      </w:r>
      <w:r>
        <w:rPr/>
        <w:t>Association</w:t>
      </w:r>
      <w:r>
        <w:rPr>
          <w:spacing w:val="-15"/>
        </w:rPr>
        <w:t> </w:t>
      </w:r>
      <w:r>
        <w:rPr/>
        <w:t>Meetings,</w:t>
      </w:r>
      <w:r>
        <w:rPr>
          <w:spacing w:val="-15"/>
        </w:rPr>
        <w:t> </w:t>
      </w:r>
      <w:r>
        <w:rPr/>
        <w:t>Invited</w:t>
      </w:r>
      <w:r>
        <w:rPr>
          <w:spacing w:val="-15"/>
        </w:rPr>
        <w:t> </w:t>
      </w:r>
      <w:r>
        <w:rPr/>
        <w:t>Session,</w:t>
      </w:r>
      <w:r>
        <w:rPr>
          <w:spacing w:val="-15"/>
        </w:rPr>
        <w:t> </w:t>
      </w:r>
      <w:r>
        <w:rPr/>
        <w:t>Beijing,</w:t>
      </w:r>
      <w:r>
        <w:rPr>
          <w:spacing w:val="-15"/>
        </w:rPr>
        <w:t> </w:t>
      </w:r>
      <w:r>
        <w:rPr/>
        <w:t>China,</w:t>
      </w:r>
      <w:r>
        <w:rPr>
          <w:spacing w:val="-15"/>
        </w:rPr>
        <w:t> </w:t>
      </w:r>
      <w:r>
        <w:rPr/>
        <w:t>Essex </w:t>
      </w:r>
      <w:r>
        <w:rPr>
          <w:spacing w:val="-2"/>
        </w:rPr>
        <w:t>University,</w:t>
      </w:r>
    </w:p>
    <w:p>
      <w:pPr>
        <w:pStyle w:val="BodyText"/>
        <w:spacing w:line="275" w:lineRule="exact"/>
        <w:ind w:left="2056"/>
      </w:pPr>
      <w:r>
        <w:rPr>
          <w:spacing w:val="-2"/>
        </w:rPr>
        <w:t>Chapman</w:t>
      </w:r>
      <w:r>
        <w:rPr>
          <w:spacing w:val="-17"/>
        </w:rPr>
        <w:t> </w:t>
      </w:r>
      <w:r>
        <w:rPr>
          <w:spacing w:val="-2"/>
        </w:rPr>
        <w:t>University.</w:t>
      </w:r>
    </w:p>
    <w:p>
      <w:pPr>
        <w:pStyle w:val="BodyText"/>
        <w:spacing w:before="12"/>
      </w:pPr>
    </w:p>
    <w:p>
      <w:pPr>
        <w:pStyle w:val="BodyText"/>
        <w:tabs>
          <w:tab w:pos="2105" w:val="left" w:leader="none"/>
        </w:tabs>
        <w:spacing w:line="237" w:lineRule="auto"/>
        <w:ind w:left="2776" w:right="320" w:hanging="1440"/>
      </w:pPr>
      <w:r>
        <w:rPr>
          <w:spacing w:val="-2"/>
        </w:rPr>
        <w:t>2010:</w:t>
      </w:r>
      <w:r>
        <w:rPr/>
        <w:tab/>
        <w:t>Harvard</w:t>
      </w:r>
      <w:r>
        <w:rPr>
          <w:spacing w:val="-5"/>
        </w:rPr>
        <w:t> </w:t>
      </w:r>
      <w:r>
        <w:rPr/>
        <w:t>University,</w:t>
      </w:r>
      <w:r>
        <w:rPr>
          <w:spacing w:val="-3"/>
        </w:rPr>
        <w:t> </w:t>
      </w:r>
      <w:r>
        <w:rPr/>
        <w:t>Conference</w:t>
      </w:r>
      <w:r>
        <w:rPr>
          <w:spacing w:val="-4"/>
        </w:rPr>
        <w:t> </w:t>
      </w:r>
      <w:r>
        <w:rPr/>
        <w:t>on</w:t>
      </w:r>
      <w:r>
        <w:rPr>
          <w:spacing w:val="-3"/>
        </w:rPr>
        <w:t> </w:t>
      </w:r>
      <w:r>
        <w:rPr/>
        <w:t>“New</w:t>
      </w:r>
      <w:r>
        <w:rPr>
          <w:spacing w:val="-5"/>
        </w:rPr>
        <w:t> </w:t>
      </w:r>
      <w:r>
        <w:rPr/>
        <w:t>Technologies</w:t>
      </w:r>
      <w:r>
        <w:rPr>
          <w:spacing w:val="-3"/>
        </w:rPr>
        <w:t> </w:t>
      </w:r>
      <w:r>
        <w:rPr/>
        <w:t>and</w:t>
      </w:r>
      <w:r>
        <w:rPr>
          <w:spacing w:val="18"/>
        </w:rPr>
        <w:t> </w:t>
      </w:r>
      <w:r>
        <w:rPr/>
        <w:t>Interdisciplinary</w:t>
      </w:r>
      <w:r>
        <w:rPr>
          <w:spacing w:val="-15"/>
        </w:rPr>
        <w:t> </w:t>
      </w:r>
      <w:r>
        <w:rPr/>
        <w:t>Research on</w:t>
      </w:r>
      <w:r>
        <w:rPr>
          <w:spacing w:val="-13"/>
        </w:rPr>
        <w:t> </w:t>
      </w:r>
      <w:r>
        <w:rPr/>
        <w:t>Religion,”</w:t>
      </w:r>
    </w:p>
    <w:p>
      <w:pPr>
        <w:pStyle w:val="BodyText"/>
        <w:spacing w:line="242" w:lineRule="auto"/>
        <w:ind w:left="2056" w:right="916"/>
      </w:pPr>
      <w:r>
        <w:rPr/>
        <w:t>Stanford</w:t>
      </w:r>
      <w:r>
        <w:rPr>
          <w:spacing w:val="-15"/>
        </w:rPr>
        <w:t> </w:t>
      </w:r>
      <w:r>
        <w:rPr/>
        <w:t>University,</w:t>
      </w:r>
      <w:r>
        <w:rPr>
          <w:spacing w:val="-15"/>
        </w:rPr>
        <w:t> </w:t>
      </w:r>
      <w:r>
        <w:rPr/>
        <w:t>“New</w:t>
      </w:r>
      <w:r>
        <w:rPr>
          <w:spacing w:val="-15"/>
        </w:rPr>
        <w:t> </w:t>
      </w:r>
      <w:r>
        <w:rPr/>
        <w:t>Frontiers</w:t>
      </w:r>
      <w:r>
        <w:rPr>
          <w:spacing w:val="-15"/>
        </w:rPr>
        <w:t> </w:t>
      </w:r>
      <w:r>
        <w:rPr/>
        <w:t>in</w:t>
      </w:r>
      <w:r>
        <w:rPr>
          <w:spacing w:val="-15"/>
        </w:rPr>
        <w:t> </w:t>
      </w:r>
      <w:r>
        <w:rPr/>
        <w:t>Economic</w:t>
      </w:r>
      <w:r>
        <w:rPr>
          <w:spacing w:val="-15"/>
        </w:rPr>
        <w:t> </w:t>
      </w:r>
      <w:r>
        <w:rPr/>
        <w:t>History,”</w:t>
      </w:r>
      <w:r>
        <w:rPr>
          <w:spacing w:val="-15"/>
        </w:rPr>
        <w:t> </w:t>
      </w:r>
      <w:r>
        <w:rPr/>
        <w:t>SITE</w:t>
      </w:r>
      <w:r>
        <w:rPr>
          <w:spacing w:val="14"/>
        </w:rPr>
        <w:t> </w:t>
      </w:r>
      <w:r>
        <w:rPr/>
        <w:t>Workshop, Duke</w:t>
      </w:r>
      <w:r>
        <w:rPr>
          <w:spacing w:val="-11"/>
        </w:rPr>
        <w:t> </w:t>
      </w:r>
      <w:r>
        <w:rPr/>
        <w:t>University,</w:t>
      </w:r>
    </w:p>
    <w:p>
      <w:pPr>
        <w:pStyle w:val="BodyText"/>
        <w:spacing w:line="242" w:lineRule="auto"/>
        <w:ind w:left="2056" w:right="5929"/>
      </w:pPr>
      <w:r>
        <w:rPr/>
        <w:t>University</w:t>
      </w:r>
      <w:r>
        <w:rPr>
          <w:spacing w:val="-15"/>
        </w:rPr>
        <w:t> </w:t>
      </w:r>
      <w:r>
        <w:rPr/>
        <w:t>of</w:t>
      </w:r>
      <w:r>
        <w:rPr>
          <w:spacing w:val="-15"/>
        </w:rPr>
        <w:t> </w:t>
      </w:r>
      <w:r>
        <w:rPr/>
        <w:t>Nevada, Chapman University.</w:t>
      </w:r>
    </w:p>
    <w:p>
      <w:pPr>
        <w:pStyle w:val="BodyText"/>
        <w:spacing w:line="237" w:lineRule="auto" w:before="273"/>
        <w:ind w:left="2056" w:right="1449" w:hanging="720"/>
      </w:pPr>
      <w:r>
        <w:rPr/>
        <w:t>2009:</w:t>
      </w:r>
      <w:r>
        <w:rPr>
          <w:spacing w:val="78"/>
        </w:rPr>
        <w:t> </w:t>
      </w:r>
      <w:r>
        <w:rPr/>
        <w:t>Harvard</w:t>
      </w:r>
      <w:r>
        <w:rPr>
          <w:spacing w:val="-12"/>
        </w:rPr>
        <w:t> </w:t>
      </w:r>
      <w:r>
        <w:rPr/>
        <w:t>University</w:t>
      </w:r>
      <w:r>
        <w:rPr>
          <w:spacing w:val="-12"/>
        </w:rPr>
        <w:t> </w:t>
      </w:r>
      <w:r>
        <w:rPr/>
        <w:t>(Program</w:t>
      </w:r>
      <w:r>
        <w:rPr>
          <w:spacing w:val="-12"/>
        </w:rPr>
        <w:t> </w:t>
      </w:r>
      <w:r>
        <w:rPr/>
        <w:t>on</w:t>
      </w:r>
      <w:r>
        <w:rPr>
          <w:spacing w:val="-11"/>
        </w:rPr>
        <w:t> </w:t>
      </w:r>
      <w:r>
        <w:rPr/>
        <w:t>Political</w:t>
      </w:r>
      <w:r>
        <w:rPr>
          <w:spacing w:val="-11"/>
        </w:rPr>
        <w:t> </w:t>
      </w:r>
      <w:r>
        <w:rPr/>
        <w:t>Economy</w:t>
      </w:r>
      <w:r>
        <w:rPr>
          <w:spacing w:val="-13"/>
        </w:rPr>
        <w:t> </w:t>
      </w:r>
      <w:r>
        <w:rPr/>
        <w:t>of</w:t>
      </w:r>
      <w:r>
        <w:rPr>
          <w:spacing w:val="-11"/>
        </w:rPr>
        <w:t> </w:t>
      </w:r>
      <w:r>
        <w:rPr/>
        <w:t>Religion,</w:t>
      </w:r>
      <w:r>
        <w:rPr>
          <w:spacing w:val="-5"/>
        </w:rPr>
        <w:t> </w:t>
      </w:r>
      <w:r>
        <w:rPr>
          <w:i/>
        </w:rPr>
        <w:t>CID</w:t>
      </w:r>
      <w:r>
        <w:rPr/>
        <w:t>), Harvard University (Economics department),</w:t>
      </w:r>
    </w:p>
    <w:p>
      <w:pPr>
        <w:pStyle w:val="BodyText"/>
        <w:spacing w:line="242" w:lineRule="auto" w:before="8"/>
        <w:ind w:left="2056" w:right="320"/>
      </w:pPr>
      <w:r>
        <w:rPr/>
        <w:t>University</w:t>
      </w:r>
      <w:r>
        <w:rPr>
          <w:spacing w:val="-15"/>
        </w:rPr>
        <w:t> </w:t>
      </w:r>
      <w:r>
        <w:rPr/>
        <w:t>of</w:t>
      </w:r>
      <w:r>
        <w:rPr>
          <w:spacing w:val="-13"/>
        </w:rPr>
        <w:t> </w:t>
      </w:r>
      <w:r>
        <w:rPr/>
        <w:t>Chicago,</w:t>
      </w:r>
      <w:r>
        <w:rPr>
          <w:spacing w:val="-13"/>
        </w:rPr>
        <w:t> </w:t>
      </w:r>
      <w:r>
        <w:rPr/>
        <w:t>New</w:t>
      </w:r>
      <w:r>
        <w:rPr>
          <w:spacing w:val="-13"/>
        </w:rPr>
        <w:t> </w:t>
      </w:r>
      <w:r>
        <w:rPr/>
        <w:t>Economics</w:t>
      </w:r>
      <w:r>
        <w:rPr>
          <w:spacing w:val="-13"/>
        </w:rPr>
        <w:t> </w:t>
      </w:r>
      <w:r>
        <w:rPr/>
        <w:t>of</w:t>
      </w:r>
      <w:r>
        <w:rPr>
          <w:spacing w:val="-13"/>
        </w:rPr>
        <w:t> </w:t>
      </w:r>
      <w:r>
        <w:rPr/>
        <w:t>the</w:t>
      </w:r>
      <w:r>
        <w:rPr>
          <w:spacing w:val="-13"/>
        </w:rPr>
        <w:t> </w:t>
      </w:r>
      <w:r>
        <w:rPr/>
        <w:t>Family</w:t>
      </w:r>
      <w:r>
        <w:rPr>
          <w:spacing w:val="-14"/>
        </w:rPr>
        <w:t> </w:t>
      </w:r>
      <w:r>
        <w:rPr/>
        <w:t>Conference,</w:t>
      </w:r>
      <w:r>
        <w:rPr>
          <w:spacing w:val="-4"/>
        </w:rPr>
        <w:t> </w:t>
      </w:r>
      <w:r>
        <w:rPr/>
        <w:t>University</w:t>
      </w:r>
      <w:r>
        <w:rPr>
          <w:spacing w:val="-15"/>
        </w:rPr>
        <w:t> </w:t>
      </w:r>
      <w:r>
        <w:rPr/>
        <w:t>of California,</w:t>
      </w:r>
      <w:r>
        <w:rPr>
          <w:spacing w:val="-7"/>
        </w:rPr>
        <w:t> </w:t>
      </w:r>
      <w:r>
        <w:rPr/>
        <w:t>Davis,</w:t>
      </w:r>
    </w:p>
    <w:p>
      <w:pPr>
        <w:pStyle w:val="BodyText"/>
        <w:ind w:left="2056" w:right="4591"/>
      </w:pPr>
      <w:r>
        <w:rPr/>
        <w:t>University College London, Louisiana State</w:t>
      </w:r>
      <w:r>
        <w:rPr>
          <w:spacing w:val="-19"/>
        </w:rPr>
        <w:t> </w:t>
      </w:r>
      <w:r>
        <w:rPr/>
        <w:t>University,</w:t>
      </w:r>
      <w:r>
        <w:rPr>
          <w:spacing w:val="-15"/>
        </w:rPr>
        <w:t> </w:t>
      </w:r>
      <w:r>
        <w:rPr/>
        <w:t>University</w:t>
      </w:r>
      <w:r>
        <w:rPr>
          <w:spacing w:val="-15"/>
        </w:rPr>
        <w:t> </w:t>
      </w:r>
      <w:r>
        <w:rPr/>
        <w:t>of</w:t>
      </w:r>
      <w:r>
        <w:rPr>
          <w:spacing w:val="-15"/>
        </w:rPr>
        <w:t> </w:t>
      </w:r>
      <w:r>
        <w:rPr/>
        <w:t>Kentucky, University of Nevada,</w:t>
      </w:r>
    </w:p>
    <w:p>
      <w:pPr>
        <w:pStyle w:val="BodyText"/>
      </w:pPr>
    </w:p>
    <w:p>
      <w:pPr>
        <w:pStyle w:val="BodyText"/>
        <w:spacing w:before="2"/>
      </w:pPr>
    </w:p>
    <w:p>
      <w:pPr>
        <w:pStyle w:val="BodyText"/>
        <w:spacing w:line="242" w:lineRule="auto"/>
        <w:ind w:left="2056" w:right="916"/>
      </w:pPr>
      <w:r>
        <w:rPr/>
        <w:t>NBER</w:t>
      </w:r>
      <w:r>
        <w:rPr>
          <w:spacing w:val="-15"/>
        </w:rPr>
        <w:t> </w:t>
      </w:r>
      <w:r>
        <w:rPr/>
        <w:t>Conference</w:t>
      </w:r>
      <w:r>
        <w:rPr>
          <w:spacing w:val="-14"/>
        </w:rPr>
        <w:t> </w:t>
      </w:r>
      <w:r>
        <w:rPr/>
        <w:t>on</w:t>
      </w:r>
      <w:r>
        <w:rPr>
          <w:spacing w:val="-13"/>
        </w:rPr>
        <w:t> </w:t>
      </w:r>
      <w:r>
        <w:rPr/>
        <w:t>the</w:t>
      </w:r>
      <w:r>
        <w:rPr>
          <w:spacing w:val="-14"/>
        </w:rPr>
        <w:t> </w:t>
      </w:r>
      <w:r>
        <w:rPr/>
        <w:t>Economics</w:t>
      </w:r>
      <w:r>
        <w:rPr>
          <w:spacing w:val="-15"/>
        </w:rPr>
        <w:t> </w:t>
      </w:r>
      <w:r>
        <w:rPr/>
        <w:t>of</w:t>
      </w:r>
      <w:r>
        <w:rPr>
          <w:spacing w:val="-13"/>
        </w:rPr>
        <w:t> </w:t>
      </w:r>
      <w:r>
        <w:rPr/>
        <w:t>Religion,</w:t>
      </w:r>
      <w:r>
        <w:rPr>
          <w:spacing w:val="-14"/>
        </w:rPr>
        <w:t> </w:t>
      </w:r>
      <w:r>
        <w:rPr/>
        <w:t>Cambridge,</w:t>
      </w:r>
      <w:r>
        <w:rPr>
          <w:spacing w:val="-14"/>
        </w:rPr>
        <w:t> </w:t>
      </w:r>
      <w:r>
        <w:rPr/>
        <w:t>MA.</w:t>
      </w:r>
      <w:r>
        <w:rPr>
          <w:spacing w:val="-4"/>
        </w:rPr>
        <w:t> </w:t>
      </w:r>
      <w:r>
        <w:rPr/>
        <w:t>NBER</w:t>
      </w:r>
      <w:r>
        <w:rPr>
          <w:spacing w:val="-13"/>
        </w:rPr>
        <w:t> </w:t>
      </w:r>
      <w:r>
        <w:rPr/>
        <w:t>EFG Small Group Meetings, San Francisco, CA, (discussant), Association</w:t>
      </w:r>
      <w:r>
        <w:rPr>
          <w:spacing w:val="40"/>
        </w:rPr>
        <w:t> </w:t>
      </w:r>
      <w:r>
        <w:rPr/>
        <w:t>for</w:t>
      </w:r>
      <w:r>
        <w:rPr>
          <w:spacing w:val="80"/>
        </w:rPr>
        <w:t> </w:t>
      </w:r>
      <w:r>
        <w:rPr/>
        <w:t>the Study</w:t>
      </w:r>
      <w:r>
        <w:rPr>
          <w:spacing w:val="40"/>
        </w:rPr>
        <w:t> </w:t>
      </w:r>
      <w:r>
        <w:rPr/>
        <w:t>of</w:t>
      </w:r>
      <w:r>
        <w:rPr>
          <w:spacing w:val="40"/>
        </w:rPr>
        <w:t> </w:t>
      </w:r>
      <w:r>
        <w:rPr/>
        <w:t>Religion,</w:t>
      </w:r>
      <w:r>
        <w:rPr>
          <w:spacing w:val="40"/>
        </w:rPr>
        <w:t> </w:t>
      </w:r>
      <w:r>
        <w:rPr/>
        <w:t>Economics</w:t>
      </w:r>
      <w:r>
        <w:rPr>
          <w:spacing w:val="40"/>
        </w:rPr>
        <w:t> </w:t>
      </w:r>
      <w:r>
        <w:rPr/>
        <w:t>&amp;</w:t>
      </w:r>
      <w:r>
        <w:rPr>
          <w:spacing w:val="40"/>
        </w:rPr>
        <w:t> </w:t>
      </w:r>
      <w:r>
        <w:rPr/>
        <w:t>Culture</w:t>
      </w:r>
    </w:p>
    <w:p>
      <w:pPr>
        <w:pStyle w:val="BodyText"/>
        <w:spacing w:line="275" w:lineRule="exact"/>
        <w:ind w:left="3496"/>
      </w:pPr>
      <w:r>
        <w:rPr/>
        <w:t>Meetings,</w:t>
      </w:r>
      <w:r>
        <w:rPr>
          <w:spacing w:val="-7"/>
        </w:rPr>
        <w:t> </w:t>
      </w:r>
      <w:r>
        <w:rPr/>
        <w:t>(invited</w:t>
      </w:r>
      <w:r>
        <w:rPr>
          <w:spacing w:val="-12"/>
        </w:rPr>
        <w:t> </w:t>
      </w:r>
      <w:r>
        <w:rPr/>
        <w:t>session),</w:t>
      </w:r>
      <w:r>
        <w:rPr>
          <w:spacing w:val="-10"/>
        </w:rPr>
        <w:t> </w:t>
      </w:r>
      <w:r>
        <w:rPr/>
        <w:t>Washington</w:t>
      </w:r>
      <w:r>
        <w:rPr>
          <w:spacing w:val="-12"/>
        </w:rPr>
        <w:t> </w:t>
      </w:r>
      <w:r>
        <w:rPr/>
        <w:t>D.</w:t>
      </w:r>
      <w:r>
        <w:rPr>
          <w:spacing w:val="-10"/>
        </w:rPr>
        <w:t> </w:t>
      </w:r>
      <w:r>
        <w:rPr>
          <w:spacing w:val="-5"/>
        </w:rPr>
        <w:t>C.</w:t>
      </w:r>
    </w:p>
    <w:p>
      <w:pPr>
        <w:pStyle w:val="BodyText"/>
      </w:pPr>
    </w:p>
    <w:p>
      <w:pPr>
        <w:pStyle w:val="BodyText"/>
        <w:ind w:left="2056" w:right="5929" w:hanging="720"/>
      </w:pPr>
      <w:r>
        <w:rPr/>
        <w:t>2008:</w:t>
      </w:r>
      <w:r>
        <w:rPr>
          <w:spacing w:val="80"/>
        </w:rPr>
        <w:t> </w:t>
      </w:r>
      <w:r>
        <w:rPr/>
        <w:t>Cornell University, Boston College,</w:t>
      </w:r>
      <w:r>
        <w:rPr>
          <w:spacing w:val="-15"/>
        </w:rPr>
        <w:t> </w:t>
      </w:r>
      <w:r>
        <w:rPr/>
        <w:t>Stanford</w:t>
      </w:r>
      <w:r>
        <w:rPr>
          <w:spacing w:val="-17"/>
        </w:rPr>
        <w:t> </w:t>
      </w:r>
      <w:r>
        <w:rPr/>
        <w:t>University, New York University, University of Calgary,</w:t>
      </w:r>
    </w:p>
    <w:p>
      <w:pPr>
        <w:pStyle w:val="BodyText"/>
        <w:spacing w:line="242" w:lineRule="auto"/>
        <w:ind w:left="2056" w:right="4591"/>
      </w:pPr>
      <w:r>
        <w:rPr/>
        <w:t>Tufts University (Fletcher School), </w:t>
      </w:r>
      <w:r>
        <w:rPr>
          <w:spacing w:val="-2"/>
        </w:rPr>
        <w:t>American</w:t>
      </w:r>
      <w:r>
        <w:rPr>
          <w:spacing w:val="-6"/>
        </w:rPr>
        <w:t> </w:t>
      </w:r>
      <w:r>
        <w:rPr>
          <w:spacing w:val="-2"/>
        </w:rPr>
        <w:t>Economic</w:t>
      </w:r>
      <w:r>
        <w:rPr>
          <w:spacing w:val="-5"/>
        </w:rPr>
        <w:t> </w:t>
      </w:r>
      <w:r>
        <w:rPr>
          <w:spacing w:val="-2"/>
        </w:rPr>
        <w:t>Association</w:t>
      </w:r>
      <w:r>
        <w:rPr>
          <w:spacing w:val="-8"/>
        </w:rPr>
        <w:t> </w:t>
      </w:r>
      <w:r>
        <w:rPr>
          <w:spacing w:val="-2"/>
        </w:rPr>
        <w:t>Meetings,</w:t>
      </w:r>
    </w:p>
    <w:p>
      <w:pPr>
        <w:pStyle w:val="BodyText"/>
        <w:spacing w:line="267" w:lineRule="exact"/>
        <w:ind w:left="2056"/>
      </w:pPr>
      <w:r>
        <w:rPr/>
        <w:t>George</w:t>
      </w:r>
      <w:r>
        <w:rPr>
          <w:spacing w:val="-16"/>
        </w:rPr>
        <w:t> </w:t>
      </w:r>
      <w:r>
        <w:rPr/>
        <w:t>Mason</w:t>
      </w:r>
      <w:r>
        <w:rPr>
          <w:spacing w:val="-12"/>
        </w:rPr>
        <w:t> </w:t>
      </w:r>
      <w:r>
        <w:rPr/>
        <w:t>University</w:t>
      </w:r>
      <w:r>
        <w:rPr>
          <w:spacing w:val="-12"/>
        </w:rPr>
        <w:t> </w:t>
      </w:r>
      <w:r>
        <w:rPr/>
        <w:t>(Mercatus</w:t>
      </w:r>
      <w:r>
        <w:rPr>
          <w:spacing w:val="-12"/>
        </w:rPr>
        <w:t> </w:t>
      </w:r>
      <w:r>
        <w:rPr/>
        <w:t>Center</w:t>
      </w:r>
      <w:r>
        <w:rPr>
          <w:spacing w:val="-13"/>
        </w:rPr>
        <w:t> </w:t>
      </w:r>
      <w:r>
        <w:rPr/>
        <w:t>Book</w:t>
      </w:r>
      <w:r>
        <w:rPr>
          <w:spacing w:val="-11"/>
        </w:rPr>
        <w:t> </w:t>
      </w:r>
      <w:r>
        <w:rPr/>
        <w:t>in</w:t>
      </w:r>
      <w:r>
        <w:rPr>
          <w:spacing w:val="-12"/>
        </w:rPr>
        <w:t> </w:t>
      </w:r>
      <w:r>
        <w:rPr/>
        <w:t>Progress</w:t>
      </w:r>
      <w:r>
        <w:rPr>
          <w:spacing w:val="-12"/>
        </w:rPr>
        <w:t> </w:t>
      </w:r>
      <w:r>
        <w:rPr>
          <w:spacing w:val="-2"/>
        </w:rPr>
        <w:t>Conference),</w:t>
      </w:r>
    </w:p>
    <w:p>
      <w:pPr>
        <w:spacing w:line="237" w:lineRule="auto" w:before="0"/>
        <w:ind w:left="2056" w:right="2911" w:firstLine="0"/>
        <w:jc w:val="left"/>
        <w:rPr>
          <w:sz w:val="24"/>
        </w:rPr>
      </w:pPr>
      <w:r>
        <w:rPr>
          <w:i/>
          <w:sz w:val="24"/>
        </w:rPr>
        <w:t>Islam</w:t>
      </w:r>
      <w:r>
        <w:rPr>
          <w:i/>
          <w:spacing w:val="-15"/>
          <w:sz w:val="24"/>
        </w:rPr>
        <w:t> </w:t>
      </w:r>
      <w:r>
        <w:rPr>
          <w:i/>
          <w:sz w:val="24"/>
        </w:rPr>
        <w:t>and</w:t>
      </w:r>
      <w:r>
        <w:rPr>
          <w:i/>
          <w:spacing w:val="-14"/>
          <w:sz w:val="24"/>
        </w:rPr>
        <w:t> </w:t>
      </w:r>
      <w:r>
        <w:rPr>
          <w:i/>
          <w:sz w:val="24"/>
        </w:rPr>
        <w:t>Economic</w:t>
      </w:r>
      <w:r>
        <w:rPr>
          <w:i/>
          <w:spacing w:val="-15"/>
          <w:sz w:val="24"/>
        </w:rPr>
        <w:t> </w:t>
      </w:r>
      <w:r>
        <w:rPr>
          <w:i/>
          <w:sz w:val="24"/>
        </w:rPr>
        <w:t>Underdevelopment</w:t>
      </w:r>
      <w:r>
        <w:rPr>
          <w:i/>
          <w:spacing w:val="-15"/>
          <w:sz w:val="24"/>
        </w:rPr>
        <w:t> </w:t>
      </w:r>
      <w:r>
        <w:rPr>
          <w:sz w:val="24"/>
        </w:rPr>
        <w:t>(by</w:t>
      </w:r>
      <w:r>
        <w:rPr>
          <w:spacing w:val="-14"/>
          <w:sz w:val="24"/>
        </w:rPr>
        <w:t> </w:t>
      </w:r>
      <w:r>
        <w:rPr>
          <w:sz w:val="24"/>
        </w:rPr>
        <w:t>Timur</w:t>
      </w:r>
      <w:r>
        <w:rPr>
          <w:spacing w:val="-15"/>
          <w:sz w:val="24"/>
        </w:rPr>
        <w:t> </w:t>
      </w:r>
      <w:r>
        <w:rPr>
          <w:sz w:val="24"/>
        </w:rPr>
        <w:t>Kuran), University of California, Economic History Conference,</w:t>
      </w:r>
    </w:p>
    <w:p>
      <w:pPr>
        <w:pStyle w:val="BodyText"/>
        <w:tabs>
          <w:tab w:pos="2048" w:val="left" w:leader="none"/>
        </w:tabs>
        <w:spacing w:line="275" w:lineRule="exact"/>
        <w:ind w:left="736"/>
      </w:pPr>
      <w:r>
        <w:rPr>
          <w:spacing w:val="-10"/>
        </w:rPr>
        <w:t>.</w:t>
      </w:r>
      <w:r>
        <w:rPr/>
        <w:tab/>
        <w:t>George</w:t>
      </w:r>
      <w:r>
        <w:rPr>
          <w:spacing w:val="-16"/>
        </w:rPr>
        <w:t> </w:t>
      </w:r>
      <w:r>
        <w:rPr/>
        <w:t>Mason</w:t>
      </w:r>
      <w:r>
        <w:rPr>
          <w:spacing w:val="-12"/>
        </w:rPr>
        <w:t> </w:t>
      </w:r>
      <w:r>
        <w:rPr/>
        <w:t>University</w:t>
      </w:r>
      <w:r>
        <w:rPr>
          <w:spacing w:val="-12"/>
        </w:rPr>
        <w:t> </w:t>
      </w:r>
      <w:r>
        <w:rPr/>
        <w:t>(Mercatus</w:t>
      </w:r>
      <w:r>
        <w:rPr>
          <w:spacing w:val="-12"/>
        </w:rPr>
        <w:t> </w:t>
      </w:r>
      <w:r>
        <w:rPr/>
        <w:t>Center</w:t>
      </w:r>
      <w:r>
        <w:rPr>
          <w:spacing w:val="-13"/>
        </w:rPr>
        <w:t> </w:t>
      </w:r>
      <w:r>
        <w:rPr/>
        <w:t>Book</w:t>
      </w:r>
      <w:r>
        <w:rPr>
          <w:spacing w:val="-11"/>
        </w:rPr>
        <w:t> </w:t>
      </w:r>
      <w:r>
        <w:rPr/>
        <w:t>in</w:t>
      </w:r>
      <w:r>
        <w:rPr>
          <w:spacing w:val="-12"/>
        </w:rPr>
        <w:t> </w:t>
      </w:r>
      <w:r>
        <w:rPr/>
        <w:t>Progress</w:t>
      </w:r>
      <w:r>
        <w:rPr>
          <w:spacing w:val="-12"/>
        </w:rPr>
        <w:t> </w:t>
      </w:r>
      <w:r>
        <w:rPr>
          <w:spacing w:val="-2"/>
        </w:rPr>
        <w:t>Conference),</w:t>
      </w:r>
    </w:p>
    <w:p>
      <w:pPr>
        <w:spacing w:before="1"/>
        <w:ind w:left="3616" w:right="0" w:firstLine="0"/>
        <w:jc w:val="left"/>
        <w:rPr>
          <w:sz w:val="24"/>
        </w:rPr>
      </w:pPr>
      <w:r>
        <w:rPr>
          <w:i/>
          <w:sz w:val="24"/>
        </w:rPr>
        <w:t>Enlightened</w:t>
      </w:r>
      <w:r>
        <w:rPr>
          <w:i/>
          <w:spacing w:val="-13"/>
          <w:sz w:val="24"/>
        </w:rPr>
        <w:t> </w:t>
      </w:r>
      <w:r>
        <w:rPr>
          <w:i/>
          <w:sz w:val="24"/>
        </w:rPr>
        <w:t>Economy</w:t>
      </w:r>
      <w:r>
        <w:rPr>
          <w:i/>
          <w:spacing w:val="-10"/>
          <w:sz w:val="24"/>
        </w:rPr>
        <w:t> </w:t>
      </w:r>
      <w:r>
        <w:rPr>
          <w:sz w:val="24"/>
        </w:rPr>
        <w:t>(by</w:t>
      </w:r>
      <w:r>
        <w:rPr>
          <w:spacing w:val="-10"/>
          <w:sz w:val="24"/>
        </w:rPr>
        <w:t> </w:t>
      </w:r>
      <w:r>
        <w:rPr>
          <w:sz w:val="24"/>
        </w:rPr>
        <w:t>Joel</w:t>
      </w:r>
      <w:r>
        <w:rPr>
          <w:spacing w:val="-10"/>
          <w:sz w:val="24"/>
        </w:rPr>
        <w:t> </w:t>
      </w:r>
      <w:r>
        <w:rPr>
          <w:spacing w:val="-2"/>
          <w:sz w:val="24"/>
        </w:rPr>
        <w:t>Mokyr).</w:t>
      </w:r>
    </w:p>
    <w:p>
      <w:pPr>
        <w:spacing w:after="0"/>
        <w:jc w:val="left"/>
        <w:rPr>
          <w:sz w:val="24"/>
        </w:rPr>
        <w:sectPr>
          <w:pgSz w:w="12240" w:h="15840"/>
          <w:pgMar w:top="1820" w:bottom="280" w:left="1080" w:right="360"/>
        </w:sectPr>
      </w:pPr>
    </w:p>
    <w:p>
      <w:pPr>
        <w:pStyle w:val="BodyText"/>
        <w:spacing w:line="242" w:lineRule="auto" w:before="76"/>
        <w:ind w:left="2176" w:right="2911" w:hanging="720"/>
      </w:pPr>
      <w:r>
        <w:rPr/>
        <w:t>2007:</w:t>
      </w:r>
      <w:r>
        <w:rPr>
          <w:spacing w:val="52"/>
        </w:rPr>
        <w:t> </w:t>
      </w:r>
      <w:r>
        <w:rPr/>
        <w:t>Harvard</w:t>
      </w:r>
      <w:r>
        <w:rPr>
          <w:spacing w:val="-15"/>
        </w:rPr>
        <w:t> </w:t>
      </w:r>
      <w:r>
        <w:rPr/>
        <w:t>University</w:t>
      </w:r>
      <w:r>
        <w:rPr>
          <w:spacing w:val="-15"/>
        </w:rPr>
        <w:t> </w:t>
      </w:r>
      <w:r>
        <w:rPr/>
        <w:t>(Economics</w:t>
      </w:r>
      <w:r>
        <w:rPr>
          <w:spacing w:val="-15"/>
        </w:rPr>
        <w:t> </w:t>
      </w:r>
      <w:r>
        <w:rPr/>
        <w:t>department),</w:t>
      </w:r>
      <w:r>
        <w:rPr>
          <w:spacing w:val="-6"/>
        </w:rPr>
        <w:t> </w:t>
      </w:r>
      <w:r>
        <w:rPr/>
        <w:t>Harvard University (Kennedy School),</w:t>
      </w:r>
    </w:p>
    <w:p>
      <w:pPr>
        <w:pStyle w:val="BodyText"/>
        <w:spacing w:line="242" w:lineRule="auto"/>
        <w:ind w:left="2166" w:right="1449"/>
      </w:pPr>
      <w:r>
        <w:rPr/>
        <w:t>University</w:t>
      </w:r>
      <w:r>
        <w:rPr>
          <w:spacing w:val="-14"/>
        </w:rPr>
        <w:t> </w:t>
      </w:r>
      <w:r>
        <w:rPr/>
        <w:t>of</w:t>
      </w:r>
      <w:r>
        <w:rPr>
          <w:spacing w:val="-13"/>
        </w:rPr>
        <w:t> </w:t>
      </w:r>
      <w:r>
        <w:rPr/>
        <w:t>Chicago</w:t>
      </w:r>
      <w:r>
        <w:rPr>
          <w:spacing w:val="-13"/>
        </w:rPr>
        <w:t> </w:t>
      </w:r>
      <w:r>
        <w:rPr/>
        <w:t>(Harris</w:t>
      </w:r>
      <w:r>
        <w:rPr>
          <w:spacing w:val="-14"/>
        </w:rPr>
        <w:t> </w:t>
      </w:r>
      <w:r>
        <w:rPr/>
        <w:t>School</w:t>
      </w:r>
      <w:r>
        <w:rPr>
          <w:spacing w:val="-13"/>
        </w:rPr>
        <w:t> </w:t>
      </w:r>
      <w:r>
        <w:rPr/>
        <w:t>of</w:t>
      </w:r>
      <w:r>
        <w:rPr>
          <w:spacing w:val="-13"/>
        </w:rPr>
        <w:t> </w:t>
      </w:r>
      <w:r>
        <w:rPr/>
        <w:t>Public</w:t>
      </w:r>
      <w:r>
        <w:rPr>
          <w:spacing w:val="-13"/>
        </w:rPr>
        <w:t> </w:t>
      </w:r>
      <w:r>
        <w:rPr/>
        <w:t>Policy),</w:t>
      </w:r>
      <w:r>
        <w:rPr>
          <w:spacing w:val="-5"/>
        </w:rPr>
        <w:t> </w:t>
      </w:r>
      <w:r>
        <w:rPr/>
        <w:t>Northwestern </w:t>
      </w:r>
      <w:r>
        <w:rPr>
          <w:spacing w:val="-2"/>
        </w:rPr>
        <w:t>University,</w:t>
      </w:r>
    </w:p>
    <w:p>
      <w:pPr>
        <w:pStyle w:val="BodyText"/>
        <w:spacing w:line="271" w:lineRule="exact"/>
        <w:ind w:left="2166"/>
      </w:pPr>
      <w:r>
        <w:rPr/>
        <w:t>Brown</w:t>
      </w:r>
      <w:r>
        <w:rPr>
          <w:spacing w:val="-15"/>
        </w:rPr>
        <w:t> </w:t>
      </w:r>
      <w:r>
        <w:rPr>
          <w:spacing w:val="-2"/>
        </w:rPr>
        <w:t>University,</w:t>
      </w:r>
    </w:p>
    <w:p>
      <w:pPr>
        <w:pStyle w:val="BodyText"/>
        <w:spacing w:line="242" w:lineRule="auto" w:before="7"/>
        <w:ind w:left="2166" w:right="2911"/>
      </w:pPr>
      <w:r>
        <w:rPr/>
        <w:t>University</w:t>
      </w:r>
      <w:r>
        <w:rPr>
          <w:spacing w:val="-15"/>
        </w:rPr>
        <w:t> </w:t>
      </w:r>
      <w:r>
        <w:rPr/>
        <w:t>of</w:t>
      </w:r>
      <w:r>
        <w:rPr>
          <w:spacing w:val="-15"/>
        </w:rPr>
        <w:t> </w:t>
      </w:r>
      <w:r>
        <w:rPr/>
        <w:t>California,</w:t>
      </w:r>
      <w:r>
        <w:rPr>
          <w:spacing w:val="-15"/>
        </w:rPr>
        <w:t> </w:t>
      </w:r>
      <w:r>
        <w:rPr/>
        <w:t>Santa</w:t>
      </w:r>
      <w:r>
        <w:rPr>
          <w:spacing w:val="-15"/>
        </w:rPr>
        <w:t> </w:t>
      </w:r>
      <w:r>
        <w:rPr/>
        <w:t>Barbara,</w:t>
      </w:r>
      <w:r>
        <w:rPr>
          <w:spacing w:val="-15"/>
        </w:rPr>
        <w:t> </w:t>
      </w:r>
      <w:r>
        <w:rPr/>
        <w:t>American Economic Association Meetings.</w:t>
      </w:r>
    </w:p>
    <w:p>
      <w:pPr>
        <w:pStyle w:val="BodyText"/>
        <w:tabs>
          <w:tab w:pos="2166" w:val="left" w:leader="none"/>
        </w:tabs>
        <w:spacing w:before="273"/>
        <w:ind w:left="2166" w:right="6207" w:hanging="810"/>
      </w:pPr>
      <w:r>
        <w:rPr>
          <w:spacing w:val="-2"/>
        </w:rPr>
        <w:t>2006:</w:t>
      </w:r>
      <w:r>
        <w:rPr/>
        <w:tab/>
      </w:r>
      <w:r>
        <w:rPr>
          <w:spacing w:val="-2"/>
        </w:rPr>
        <w:t>Northwestern</w:t>
      </w:r>
      <w:r>
        <w:rPr>
          <w:spacing w:val="-13"/>
        </w:rPr>
        <w:t> </w:t>
      </w:r>
      <w:r>
        <w:rPr>
          <w:spacing w:val="-2"/>
        </w:rPr>
        <w:t>University, </w:t>
      </w:r>
      <w:r>
        <w:rPr/>
        <w:t>New York University, Columbia</w:t>
      </w:r>
      <w:r>
        <w:rPr>
          <w:spacing w:val="-33"/>
        </w:rPr>
        <w:t> </w:t>
      </w:r>
      <w:r>
        <w:rPr/>
        <w:t>University,</w:t>
      </w:r>
    </w:p>
    <w:p>
      <w:pPr>
        <w:pStyle w:val="BodyText"/>
        <w:spacing w:before="2"/>
        <w:ind w:left="2166" w:right="3818"/>
      </w:pPr>
      <w:r>
        <w:rPr/>
        <w:t>University of Southern California, American Economic Association Meetings, Society for Economic</w:t>
      </w:r>
      <w:r>
        <w:rPr>
          <w:spacing w:val="-15"/>
        </w:rPr>
        <w:t> </w:t>
      </w:r>
      <w:r>
        <w:rPr/>
        <w:t>Dynamics</w:t>
      </w:r>
      <w:r>
        <w:rPr>
          <w:spacing w:val="-15"/>
        </w:rPr>
        <w:t> </w:t>
      </w:r>
      <w:r>
        <w:rPr/>
        <w:t>Meetings,</w:t>
      </w:r>
      <w:r>
        <w:rPr>
          <w:spacing w:val="-15"/>
        </w:rPr>
        <w:t> </w:t>
      </w:r>
      <w:r>
        <w:rPr/>
        <w:t>Economic</w:t>
      </w:r>
      <w:r>
        <w:rPr>
          <w:spacing w:val="-15"/>
        </w:rPr>
        <w:t> </w:t>
      </w:r>
      <w:r>
        <w:rPr/>
        <w:t>History Association</w:t>
      </w:r>
      <w:r>
        <w:rPr>
          <w:spacing w:val="-7"/>
        </w:rPr>
        <w:t> </w:t>
      </w:r>
      <w:r>
        <w:rPr/>
        <w:t>Meetings.</w:t>
      </w:r>
    </w:p>
    <w:p>
      <w:pPr>
        <w:pStyle w:val="BodyText"/>
        <w:tabs>
          <w:tab w:pos="2166" w:val="left" w:leader="none"/>
        </w:tabs>
        <w:spacing w:before="274"/>
        <w:ind w:left="2166" w:right="5795" w:hanging="810"/>
      </w:pPr>
      <w:r>
        <w:rPr>
          <w:spacing w:val="-2"/>
        </w:rPr>
        <w:t>2005:</w:t>
      </w:r>
      <w:r>
        <w:rPr/>
        <w:tab/>
        <w:t>Tel</w:t>
      </w:r>
      <w:r>
        <w:rPr>
          <w:spacing w:val="-15"/>
        </w:rPr>
        <w:t> </w:t>
      </w:r>
      <w:r>
        <w:rPr/>
        <w:t>Aviv</w:t>
      </w:r>
      <w:r>
        <w:rPr>
          <w:spacing w:val="-15"/>
        </w:rPr>
        <w:t> </w:t>
      </w:r>
      <w:r>
        <w:rPr/>
        <w:t>University,</w:t>
      </w:r>
      <w:r>
        <w:rPr>
          <w:spacing w:val="-15"/>
        </w:rPr>
        <w:t> </w:t>
      </w:r>
      <w:r>
        <w:rPr/>
        <w:t>Queen’s University, Sabanci University, Koc University,</w:t>
      </w:r>
    </w:p>
    <w:p>
      <w:pPr>
        <w:pStyle w:val="BodyText"/>
        <w:spacing w:line="264" w:lineRule="exact"/>
        <w:ind w:left="2166"/>
      </w:pPr>
      <w:r>
        <w:rPr/>
        <w:t>Society</w:t>
      </w:r>
      <w:r>
        <w:rPr>
          <w:spacing w:val="-15"/>
        </w:rPr>
        <w:t> </w:t>
      </w:r>
      <w:r>
        <w:rPr/>
        <w:t>for</w:t>
      </w:r>
      <w:r>
        <w:rPr>
          <w:spacing w:val="-14"/>
        </w:rPr>
        <w:t> </w:t>
      </w:r>
      <w:r>
        <w:rPr/>
        <w:t>Economic</w:t>
      </w:r>
      <w:r>
        <w:rPr>
          <w:spacing w:val="-14"/>
        </w:rPr>
        <w:t> </w:t>
      </w:r>
      <w:r>
        <w:rPr/>
        <w:t>Dynamics</w:t>
      </w:r>
      <w:r>
        <w:rPr>
          <w:spacing w:val="-14"/>
        </w:rPr>
        <w:t> </w:t>
      </w:r>
      <w:r>
        <w:rPr>
          <w:spacing w:val="-2"/>
        </w:rPr>
        <w:t>Meetings.</w:t>
      </w:r>
    </w:p>
    <w:p>
      <w:pPr>
        <w:pStyle w:val="BodyText"/>
        <w:spacing w:before="5"/>
      </w:pPr>
    </w:p>
    <w:p>
      <w:pPr>
        <w:pStyle w:val="BodyText"/>
        <w:spacing w:line="242" w:lineRule="auto"/>
        <w:ind w:left="2076" w:right="1449" w:hanging="720"/>
      </w:pPr>
      <w:r>
        <w:rPr/>
        <w:t>2004:</w:t>
      </w:r>
      <w:r>
        <w:rPr>
          <w:spacing w:val="80"/>
        </w:rPr>
        <w:t> </w:t>
      </w:r>
      <w:r>
        <w:rPr/>
        <w:t>American</w:t>
      </w:r>
      <w:r>
        <w:rPr>
          <w:spacing w:val="-12"/>
        </w:rPr>
        <w:t> </w:t>
      </w:r>
      <w:r>
        <w:rPr/>
        <w:t>Economic</w:t>
      </w:r>
      <w:r>
        <w:rPr>
          <w:spacing w:val="-12"/>
        </w:rPr>
        <w:t> </w:t>
      </w:r>
      <w:r>
        <w:rPr/>
        <w:t>Association</w:t>
      </w:r>
      <w:r>
        <w:rPr>
          <w:spacing w:val="-12"/>
        </w:rPr>
        <w:t> </w:t>
      </w:r>
      <w:r>
        <w:rPr/>
        <w:t>Meetings,</w:t>
      </w:r>
      <w:r>
        <w:rPr>
          <w:spacing w:val="-11"/>
        </w:rPr>
        <w:t> </w:t>
      </w:r>
      <w:r>
        <w:rPr/>
        <w:t>San</w:t>
      </w:r>
      <w:r>
        <w:rPr>
          <w:spacing w:val="-12"/>
        </w:rPr>
        <w:t> </w:t>
      </w:r>
      <w:r>
        <w:rPr/>
        <w:t>Diego,</w:t>
      </w:r>
      <w:r>
        <w:rPr>
          <w:spacing w:val="-11"/>
        </w:rPr>
        <w:t> </w:t>
      </w:r>
      <w:r>
        <w:rPr/>
        <w:t>CA.</w:t>
      </w:r>
      <w:r>
        <w:rPr>
          <w:spacing w:val="-4"/>
        </w:rPr>
        <w:t> </w:t>
      </w:r>
      <w:r>
        <w:rPr/>
        <w:t>The</w:t>
      </w:r>
      <w:r>
        <w:rPr>
          <w:spacing w:val="-15"/>
        </w:rPr>
        <w:t> </w:t>
      </w:r>
      <w:r>
        <w:rPr/>
        <w:t>World </w:t>
      </w:r>
      <w:r>
        <w:rPr>
          <w:spacing w:val="-2"/>
        </w:rPr>
        <w:t>Bank,</w:t>
      </w:r>
    </w:p>
    <w:p>
      <w:pPr>
        <w:pStyle w:val="BodyText"/>
        <w:spacing w:line="242" w:lineRule="auto"/>
        <w:ind w:left="2076" w:right="2911"/>
      </w:pPr>
      <w:r>
        <w:rPr/>
        <w:t>Econometric</w:t>
      </w:r>
      <w:r>
        <w:rPr>
          <w:spacing w:val="-19"/>
        </w:rPr>
        <w:t> </w:t>
      </w:r>
      <w:r>
        <w:rPr/>
        <w:t>Society</w:t>
      </w:r>
      <w:r>
        <w:rPr>
          <w:spacing w:val="-18"/>
        </w:rPr>
        <w:t> </w:t>
      </w:r>
      <w:r>
        <w:rPr/>
        <w:t>Summer</w:t>
      </w:r>
      <w:r>
        <w:rPr>
          <w:spacing w:val="-19"/>
        </w:rPr>
        <w:t> </w:t>
      </w:r>
      <w:r>
        <w:rPr/>
        <w:t>Meetings,</w:t>
      </w:r>
      <w:r>
        <w:rPr>
          <w:spacing w:val="-15"/>
        </w:rPr>
        <w:t> </w:t>
      </w:r>
      <w:r>
        <w:rPr/>
        <w:t>Society</w:t>
      </w:r>
      <w:r>
        <w:rPr>
          <w:spacing w:val="-15"/>
        </w:rPr>
        <w:t> </w:t>
      </w:r>
      <w:r>
        <w:rPr/>
        <w:t>for Economic Dynamics Meetings.</w:t>
      </w:r>
    </w:p>
    <w:p>
      <w:pPr>
        <w:pStyle w:val="BodyText"/>
        <w:spacing w:before="1"/>
      </w:pPr>
    </w:p>
    <w:p>
      <w:pPr>
        <w:pStyle w:val="BodyText"/>
        <w:spacing w:line="242" w:lineRule="auto"/>
        <w:ind w:left="2076" w:right="5009" w:hanging="720"/>
      </w:pPr>
      <w:r>
        <w:rPr/>
        <w:t>2003:</w:t>
      </w:r>
      <w:r>
        <w:rPr>
          <w:spacing w:val="67"/>
        </w:rPr>
        <w:t> </w:t>
      </w:r>
      <w:r>
        <w:rPr/>
        <w:t>University</w:t>
      </w:r>
      <w:r>
        <w:rPr>
          <w:spacing w:val="-15"/>
        </w:rPr>
        <w:t> </w:t>
      </w:r>
      <w:r>
        <w:rPr/>
        <w:t>of</w:t>
      </w:r>
      <w:r>
        <w:rPr>
          <w:spacing w:val="-14"/>
        </w:rPr>
        <w:t> </w:t>
      </w:r>
      <w:r>
        <w:rPr/>
        <w:t>Copenhagen,</w:t>
      </w:r>
      <w:r>
        <w:rPr>
          <w:spacing w:val="-7"/>
        </w:rPr>
        <w:t> </w:t>
      </w:r>
      <w:r>
        <w:rPr/>
        <w:t>Sabanci </w:t>
      </w:r>
      <w:r>
        <w:rPr>
          <w:spacing w:val="-2"/>
        </w:rPr>
        <w:t>University.</w:t>
      </w:r>
    </w:p>
    <w:p>
      <w:pPr>
        <w:pStyle w:val="BodyText"/>
        <w:spacing w:line="242" w:lineRule="auto" w:before="273"/>
        <w:ind w:left="2076" w:right="1992" w:hanging="720"/>
      </w:pPr>
      <w:r>
        <w:rPr/>
        <w:t>2002:</w:t>
      </w:r>
      <w:r>
        <w:rPr>
          <w:spacing w:val="77"/>
        </w:rPr>
        <w:t> </w:t>
      </w:r>
      <w:r>
        <w:rPr/>
        <w:t>Max</w:t>
      </w:r>
      <w:r>
        <w:rPr>
          <w:spacing w:val="-13"/>
        </w:rPr>
        <w:t> </w:t>
      </w:r>
      <w:r>
        <w:rPr/>
        <w:t>Planck</w:t>
      </w:r>
      <w:r>
        <w:rPr>
          <w:spacing w:val="-14"/>
        </w:rPr>
        <w:t> </w:t>
      </w:r>
      <w:r>
        <w:rPr/>
        <w:t>Institute</w:t>
      </w:r>
      <w:r>
        <w:rPr>
          <w:spacing w:val="-12"/>
        </w:rPr>
        <w:t> </w:t>
      </w:r>
      <w:r>
        <w:rPr/>
        <w:t>for</w:t>
      </w:r>
      <w:r>
        <w:rPr>
          <w:spacing w:val="-13"/>
        </w:rPr>
        <w:t> </w:t>
      </w:r>
      <w:r>
        <w:rPr/>
        <w:t>Demographic</w:t>
      </w:r>
      <w:r>
        <w:rPr>
          <w:spacing w:val="-13"/>
        </w:rPr>
        <w:t> </w:t>
      </w:r>
      <w:r>
        <w:rPr/>
        <w:t>Research,</w:t>
      </w:r>
      <w:r>
        <w:rPr>
          <w:spacing w:val="-4"/>
        </w:rPr>
        <w:t> </w:t>
      </w:r>
      <w:r>
        <w:rPr/>
        <w:t>University</w:t>
      </w:r>
      <w:r>
        <w:rPr>
          <w:spacing w:val="-13"/>
        </w:rPr>
        <w:t> </w:t>
      </w:r>
      <w:r>
        <w:rPr/>
        <w:t>of </w:t>
      </w:r>
      <w:r>
        <w:rPr>
          <w:spacing w:val="-2"/>
        </w:rPr>
        <w:t>Houston,</w:t>
      </w:r>
    </w:p>
    <w:p>
      <w:pPr>
        <w:pStyle w:val="BodyText"/>
        <w:ind w:left="2076" w:right="3066"/>
      </w:pPr>
      <w:r>
        <w:rPr/>
        <w:t>Royal</w:t>
      </w:r>
      <w:r>
        <w:rPr>
          <w:spacing w:val="-17"/>
        </w:rPr>
        <w:t> </w:t>
      </w:r>
      <w:r>
        <w:rPr/>
        <w:t>Economic</w:t>
      </w:r>
      <w:r>
        <w:rPr>
          <w:spacing w:val="-17"/>
        </w:rPr>
        <w:t> </w:t>
      </w:r>
      <w:r>
        <w:rPr/>
        <w:t>Society</w:t>
      </w:r>
      <w:r>
        <w:rPr>
          <w:spacing w:val="-17"/>
        </w:rPr>
        <w:t> </w:t>
      </w:r>
      <w:r>
        <w:rPr/>
        <w:t>Meetings,</w:t>
      </w:r>
      <w:r>
        <w:rPr>
          <w:spacing w:val="-15"/>
        </w:rPr>
        <w:t> </w:t>
      </w:r>
      <w:r>
        <w:rPr/>
        <w:t>Econometric</w:t>
      </w:r>
      <w:r>
        <w:rPr>
          <w:spacing w:val="-19"/>
        </w:rPr>
        <w:t> </w:t>
      </w:r>
      <w:r>
        <w:rPr/>
        <w:t>Society Summer Meetings, NBER Summer Workshop </w:t>
      </w:r>
      <w:r>
        <w:rPr>
          <w:spacing w:val="-2"/>
        </w:rPr>
        <w:t>(participant).</w:t>
      </w:r>
    </w:p>
    <w:p>
      <w:pPr>
        <w:pStyle w:val="BodyText"/>
        <w:spacing w:before="1"/>
      </w:pPr>
    </w:p>
    <w:p>
      <w:pPr>
        <w:pStyle w:val="BodyText"/>
        <w:spacing w:line="237" w:lineRule="auto" w:before="1"/>
        <w:ind w:left="2076" w:right="5009" w:hanging="720"/>
      </w:pPr>
      <w:r>
        <w:rPr/>
        <w:t>2001:</w:t>
      </w:r>
      <w:r>
        <w:rPr>
          <w:spacing w:val="75"/>
        </w:rPr>
        <w:t> </w:t>
      </w:r>
      <w:r>
        <w:rPr/>
        <w:t>University</w:t>
      </w:r>
      <w:r>
        <w:rPr>
          <w:spacing w:val="-14"/>
        </w:rPr>
        <w:t> </w:t>
      </w:r>
      <w:r>
        <w:rPr/>
        <w:t>of</w:t>
      </w:r>
      <w:r>
        <w:rPr>
          <w:spacing w:val="-13"/>
        </w:rPr>
        <w:t> </w:t>
      </w:r>
      <w:r>
        <w:rPr/>
        <w:t>Colorado</w:t>
      </w:r>
      <w:r>
        <w:rPr>
          <w:spacing w:val="-14"/>
        </w:rPr>
        <w:t> </w:t>
      </w:r>
      <w:r>
        <w:rPr/>
        <w:t>at</w:t>
      </w:r>
      <w:r>
        <w:rPr>
          <w:spacing w:val="-13"/>
        </w:rPr>
        <w:t> </w:t>
      </w:r>
      <w:r>
        <w:rPr/>
        <w:t>Boulder, University</w:t>
      </w:r>
      <w:r>
        <w:rPr>
          <w:spacing w:val="-8"/>
        </w:rPr>
        <w:t> </w:t>
      </w:r>
      <w:r>
        <w:rPr/>
        <w:t>of</w:t>
      </w:r>
      <w:r>
        <w:rPr>
          <w:spacing w:val="-6"/>
        </w:rPr>
        <w:t> </w:t>
      </w:r>
      <w:r>
        <w:rPr/>
        <w:t>Colorado</w:t>
      </w:r>
      <w:r>
        <w:rPr>
          <w:spacing w:val="-5"/>
        </w:rPr>
        <w:t> </w:t>
      </w:r>
      <w:r>
        <w:rPr/>
        <w:t>at</w:t>
      </w:r>
      <w:r>
        <w:rPr>
          <w:spacing w:val="-6"/>
        </w:rPr>
        <w:t> </w:t>
      </w:r>
      <w:r>
        <w:rPr/>
        <w:t>Denver.</w:t>
      </w:r>
    </w:p>
    <w:p>
      <w:pPr>
        <w:pStyle w:val="BodyText"/>
        <w:spacing w:before="272"/>
        <w:ind w:left="1356"/>
      </w:pPr>
      <w:r>
        <w:rPr/>
        <w:t>2000:</w:t>
      </w:r>
      <w:r>
        <w:rPr>
          <w:spacing w:val="58"/>
          <w:w w:val="150"/>
        </w:rPr>
        <w:t> </w:t>
      </w:r>
      <w:r>
        <w:rPr/>
        <w:t>Emory</w:t>
      </w:r>
      <w:r>
        <w:rPr>
          <w:spacing w:val="-8"/>
        </w:rPr>
        <w:t> </w:t>
      </w:r>
      <w:r>
        <w:rPr>
          <w:spacing w:val="-2"/>
        </w:rPr>
        <w:t>University,</w:t>
      </w:r>
    </w:p>
    <w:p>
      <w:pPr>
        <w:pStyle w:val="BodyText"/>
        <w:spacing w:line="237" w:lineRule="auto" w:before="9"/>
        <w:ind w:left="2076" w:right="3818"/>
      </w:pPr>
      <w:r>
        <w:rPr/>
        <w:t>University</w:t>
      </w:r>
      <w:r>
        <w:rPr>
          <w:spacing w:val="-15"/>
        </w:rPr>
        <w:t> </w:t>
      </w:r>
      <w:r>
        <w:rPr/>
        <w:t>of</w:t>
      </w:r>
      <w:r>
        <w:rPr>
          <w:spacing w:val="-15"/>
        </w:rPr>
        <w:t> </w:t>
      </w:r>
      <w:r>
        <w:rPr/>
        <w:t>Colorado</w:t>
      </w:r>
      <w:r>
        <w:rPr>
          <w:spacing w:val="-15"/>
        </w:rPr>
        <w:t> </w:t>
      </w:r>
      <w:r>
        <w:rPr/>
        <w:t>at</w:t>
      </w:r>
      <w:r>
        <w:rPr>
          <w:spacing w:val="-15"/>
        </w:rPr>
        <w:t> </w:t>
      </w:r>
      <w:r>
        <w:rPr/>
        <w:t>Boulder,</w:t>
      </w:r>
      <w:r>
        <w:rPr>
          <w:spacing w:val="-15"/>
        </w:rPr>
        <w:t> </w:t>
      </w:r>
      <w:r>
        <w:rPr/>
        <w:t>The</w:t>
      </w:r>
      <w:r>
        <w:rPr>
          <w:spacing w:val="-15"/>
        </w:rPr>
        <w:t> </w:t>
      </w:r>
      <w:r>
        <w:rPr/>
        <w:t>World </w:t>
      </w:r>
      <w:r>
        <w:rPr>
          <w:spacing w:val="-2"/>
        </w:rPr>
        <w:t>Bank,</w:t>
      </w:r>
    </w:p>
    <w:p>
      <w:pPr>
        <w:pStyle w:val="BodyText"/>
        <w:spacing w:line="275" w:lineRule="exact"/>
        <w:ind w:left="2076"/>
      </w:pPr>
      <w:r>
        <w:rPr>
          <w:spacing w:val="-2"/>
        </w:rPr>
        <w:t>The</w:t>
      </w:r>
      <w:r>
        <w:rPr>
          <w:spacing w:val="-6"/>
        </w:rPr>
        <w:t> </w:t>
      </w:r>
      <w:r>
        <w:rPr>
          <w:spacing w:val="-2"/>
        </w:rPr>
        <w:t>Federal</w:t>
      </w:r>
      <w:r>
        <w:rPr>
          <w:spacing w:val="-5"/>
        </w:rPr>
        <w:t> </w:t>
      </w:r>
      <w:r>
        <w:rPr>
          <w:spacing w:val="-2"/>
        </w:rPr>
        <w:t>Reserve</w:t>
      </w:r>
      <w:r>
        <w:rPr>
          <w:spacing w:val="-5"/>
        </w:rPr>
        <w:t> </w:t>
      </w:r>
      <w:r>
        <w:rPr>
          <w:spacing w:val="-2"/>
        </w:rPr>
        <w:t>Board.</w:t>
      </w:r>
    </w:p>
    <w:p>
      <w:pPr>
        <w:pStyle w:val="BodyText"/>
        <w:spacing w:before="43"/>
      </w:pPr>
    </w:p>
    <w:p>
      <w:pPr>
        <w:pStyle w:val="BodyText"/>
        <w:spacing w:line="280" w:lineRule="auto"/>
        <w:ind w:left="2100" w:right="6290" w:hanging="690"/>
      </w:pPr>
      <w:r>
        <w:rPr/>
        <w:t>1998:</w:t>
      </w:r>
      <w:r>
        <w:rPr>
          <w:spacing w:val="80"/>
        </w:rPr>
        <w:t> </w:t>
      </w:r>
      <w:r>
        <w:rPr/>
        <w:t>Brown</w:t>
      </w:r>
      <w:r>
        <w:rPr>
          <w:spacing w:val="-9"/>
        </w:rPr>
        <w:t> </w:t>
      </w:r>
      <w:r>
        <w:rPr/>
        <w:t>University, </w:t>
      </w:r>
      <w:r>
        <w:rPr>
          <w:spacing w:val="-2"/>
        </w:rPr>
        <w:t>Bilkent</w:t>
      </w:r>
      <w:r>
        <w:rPr>
          <w:spacing w:val="-14"/>
        </w:rPr>
        <w:t> </w:t>
      </w:r>
      <w:r>
        <w:rPr>
          <w:spacing w:val="-2"/>
        </w:rPr>
        <w:t>University,</w:t>
      </w:r>
    </w:p>
    <w:p>
      <w:pPr>
        <w:pStyle w:val="BodyText"/>
        <w:spacing w:line="221" w:lineRule="exact"/>
        <w:ind w:left="2100"/>
      </w:pPr>
      <w:r>
        <w:rPr/>
        <w:t>American</w:t>
      </w:r>
      <w:r>
        <w:rPr>
          <w:spacing w:val="-12"/>
        </w:rPr>
        <w:t> </w:t>
      </w:r>
      <w:r>
        <w:rPr/>
        <w:t>Economic</w:t>
      </w:r>
      <w:r>
        <w:rPr>
          <w:spacing w:val="-11"/>
        </w:rPr>
        <w:t> </w:t>
      </w:r>
      <w:r>
        <w:rPr/>
        <w:t>Association</w:t>
      </w:r>
      <w:r>
        <w:rPr>
          <w:spacing w:val="-11"/>
        </w:rPr>
        <w:t> </w:t>
      </w:r>
      <w:r>
        <w:rPr/>
        <w:t>Meetings,</w:t>
      </w:r>
      <w:r>
        <w:rPr>
          <w:spacing w:val="-10"/>
        </w:rPr>
        <w:t> </w:t>
      </w:r>
      <w:r>
        <w:rPr/>
        <w:t>New</w:t>
      </w:r>
      <w:r>
        <w:rPr>
          <w:spacing w:val="-11"/>
        </w:rPr>
        <w:t> </w:t>
      </w:r>
      <w:r>
        <w:rPr/>
        <w:t>York,</w:t>
      </w:r>
      <w:r>
        <w:rPr>
          <w:spacing w:val="-11"/>
        </w:rPr>
        <w:t> </w:t>
      </w:r>
      <w:r>
        <w:rPr>
          <w:spacing w:val="-5"/>
        </w:rPr>
        <w:t>NY.</w:t>
      </w:r>
    </w:p>
    <w:p>
      <w:pPr>
        <w:pStyle w:val="BodyText"/>
        <w:spacing w:after="0" w:line="221" w:lineRule="exact"/>
        <w:sectPr>
          <w:pgSz w:w="12240" w:h="15840"/>
          <w:pgMar w:top="1240" w:bottom="280" w:left="1080" w:right="360"/>
        </w:sectPr>
      </w:pPr>
    </w:p>
    <w:p>
      <w:pPr>
        <w:pStyle w:val="BodyText"/>
        <w:spacing w:before="64"/>
        <w:ind w:left="1410"/>
      </w:pPr>
      <w:r>
        <w:rPr/>
        <w:t>1997:</w:t>
      </w:r>
      <w:r>
        <w:rPr>
          <w:spacing w:val="51"/>
          <w:w w:val="150"/>
        </w:rPr>
        <w:t> </w:t>
      </w:r>
      <w:r>
        <w:rPr/>
        <w:t>Georgetown</w:t>
      </w:r>
      <w:r>
        <w:rPr>
          <w:spacing w:val="-10"/>
        </w:rPr>
        <w:t> </w:t>
      </w:r>
      <w:r>
        <w:rPr>
          <w:spacing w:val="-2"/>
        </w:rPr>
        <w:t>University,</w:t>
      </w:r>
    </w:p>
    <w:p>
      <w:pPr>
        <w:pStyle w:val="BodyText"/>
        <w:spacing w:line="237" w:lineRule="auto" w:before="211"/>
        <w:ind w:left="2130" w:right="5630"/>
      </w:pPr>
      <w:r>
        <w:rPr/>
        <w:t>George</w:t>
      </w:r>
      <w:r>
        <w:rPr>
          <w:spacing w:val="-15"/>
        </w:rPr>
        <w:t> </w:t>
      </w:r>
      <w:r>
        <w:rPr/>
        <w:t>Washington</w:t>
      </w:r>
      <w:r>
        <w:rPr>
          <w:spacing w:val="-25"/>
        </w:rPr>
        <w:t> </w:t>
      </w:r>
      <w:r>
        <w:rPr/>
        <w:t>University, University of Pittsburgh,</w:t>
      </w:r>
    </w:p>
    <w:p>
      <w:pPr>
        <w:pStyle w:val="BodyText"/>
        <w:spacing w:line="232" w:lineRule="auto" w:before="221"/>
        <w:ind w:left="2100" w:right="6047" w:firstLine="30"/>
      </w:pPr>
      <w:r>
        <w:rPr/>
        <w:t>University of Houston,</w:t>
      </w:r>
      <w:r>
        <w:rPr>
          <w:spacing w:val="40"/>
        </w:rPr>
        <w:t> </w:t>
      </w:r>
      <w:r>
        <w:rPr>
          <w:spacing w:val="-2"/>
        </w:rPr>
        <w:t>The</w:t>
      </w:r>
      <w:r>
        <w:rPr>
          <w:spacing w:val="-12"/>
        </w:rPr>
        <w:t> </w:t>
      </w:r>
      <w:r>
        <w:rPr>
          <w:spacing w:val="-2"/>
        </w:rPr>
        <w:t>Federal</w:t>
      </w:r>
      <w:r>
        <w:rPr>
          <w:spacing w:val="-12"/>
        </w:rPr>
        <w:t> </w:t>
      </w:r>
      <w:r>
        <w:rPr>
          <w:spacing w:val="-2"/>
        </w:rPr>
        <w:t>Reserve</w:t>
      </w:r>
      <w:r>
        <w:rPr>
          <w:spacing w:val="-12"/>
        </w:rPr>
        <w:t> </w:t>
      </w:r>
      <w:r>
        <w:rPr>
          <w:spacing w:val="-2"/>
        </w:rPr>
        <w:t>Board.</w:t>
      </w:r>
    </w:p>
    <w:p>
      <w:pPr>
        <w:pStyle w:val="BodyText"/>
        <w:spacing w:before="2"/>
      </w:pPr>
    </w:p>
    <w:p>
      <w:pPr>
        <w:pStyle w:val="BodyText"/>
        <w:spacing w:line="242" w:lineRule="auto" w:before="1"/>
        <w:ind w:left="2108" w:right="5628" w:hanging="699"/>
      </w:pPr>
      <w:r>
        <w:rPr/>
        <w:t>1996:</w:t>
      </w:r>
      <w:r>
        <w:rPr>
          <w:spacing w:val="52"/>
        </w:rPr>
        <w:t> </w:t>
      </w:r>
      <w:r>
        <w:rPr/>
        <w:t>Virginia</w:t>
      </w:r>
      <w:r>
        <w:rPr>
          <w:spacing w:val="-15"/>
        </w:rPr>
        <w:t> </w:t>
      </w:r>
      <w:r>
        <w:rPr/>
        <w:t>Polytechnic</w:t>
      </w:r>
      <w:r>
        <w:rPr>
          <w:spacing w:val="-15"/>
        </w:rPr>
        <w:t> </w:t>
      </w:r>
      <w:r>
        <w:rPr/>
        <w:t>Institute, Koc</w:t>
      </w:r>
      <w:r>
        <w:rPr>
          <w:spacing w:val="-15"/>
        </w:rPr>
        <w:t> </w:t>
      </w:r>
      <w:r>
        <w:rPr/>
        <w:t>University.</w:t>
      </w:r>
    </w:p>
    <w:p>
      <w:pPr>
        <w:pStyle w:val="BodyText"/>
        <w:spacing w:before="6"/>
      </w:pPr>
    </w:p>
    <w:p>
      <w:pPr>
        <w:pStyle w:val="BodyText"/>
        <w:ind w:left="2130" w:right="5929" w:hanging="720"/>
      </w:pPr>
      <w:r>
        <w:rPr/>
        <w:t>1995:</w:t>
      </w:r>
      <w:r>
        <w:rPr>
          <w:spacing w:val="80"/>
        </w:rPr>
        <w:t> </w:t>
      </w:r>
      <w:r>
        <w:rPr/>
        <w:t>Brown University, </w:t>
      </w:r>
      <w:r>
        <w:rPr>
          <w:spacing w:val="-2"/>
        </w:rPr>
        <w:t>Georgetown</w:t>
      </w:r>
      <w:r>
        <w:rPr>
          <w:spacing w:val="-25"/>
        </w:rPr>
        <w:t> </w:t>
      </w:r>
      <w:r>
        <w:rPr>
          <w:spacing w:val="-2"/>
        </w:rPr>
        <w:t>University, </w:t>
      </w:r>
      <w:r>
        <w:rPr/>
        <w:t>Wellesley</w:t>
      </w:r>
      <w:r>
        <w:rPr>
          <w:spacing w:val="-33"/>
        </w:rPr>
        <w:t> </w:t>
      </w:r>
      <w:r>
        <w:rPr/>
        <w:t>College,</w:t>
      </w:r>
    </w:p>
    <w:p>
      <w:pPr>
        <w:pStyle w:val="BodyText"/>
        <w:spacing w:line="274" w:lineRule="exact"/>
        <w:ind w:left="2130"/>
      </w:pPr>
      <w:r>
        <w:rPr>
          <w:spacing w:val="-2"/>
        </w:rPr>
        <w:t>The</w:t>
      </w:r>
      <w:r>
        <w:rPr>
          <w:spacing w:val="-5"/>
        </w:rPr>
        <w:t> </w:t>
      </w:r>
      <w:r>
        <w:rPr>
          <w:spacing w:val="-2"/>
        </w:rPr>
        <w:t>Federal</w:t>
      </w:r>
      <w:r>
        <w:rPr>
          <w:spacing w:val="-4"/>
        </w:rPr>
        <w:t> </w:t>
      </w:r>
      <w:r>
        <w:rPr>
          <w:spacing w:val="-2"/>
        </w:rPr>
        <w:t>Reserve</w:t>
      </w:r>
      <w:r>
        <w:rPr>
          <w:spacing w:val="-3"/>
        </w:rPr>
        <w:t> </w:t>
      </w:r>
      <w:r>
        <w:rPr>
          <w:spacing w:val="-2"/>
        </w:rPr>
        <w:t>Board.</w:t>
      </w:r>
    </w:p>
    <w:sectPr>
      <w:pgSz w:w="12240" w:h="15840"/>
      <w:pgMar w:top="1800" w:bottom="280" w:left="108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079" w:hanging="599"/>
        <w:jc w:val="right"/>
      </w:pPr>
      <w:rPr>
        <w:rFonts w:hint="default"/>
        <w:spacing w:val="0"/>
        <w:w w:val="100"/>
        <w:lang w:val="en-US" w:eastAsia="en-US" w:bidi="ar-SA"/>
      </w:rPr>
    </w:lvl>
    <w:lvl w:ilvl="1">
      <w:start w:val="0"/>
      <w:numFmt w:val="bullet"/>
      <w:lvlText w:val="•"/>
      <w:lvlJc w:val="left"/>
      <w:pPr>
        <w:ind w:left="2052" w:hanging="599"/>
      </w:pPr>
      <w:rPr>
        <w:rFonts w:hint="default"/>
        <w:lang w:val="en-US" w:eastAsia="en-US" w:bidi="ar-SA"/>
      </w:rPr>
    </w:lvl>
    <w:lvl w:ilvl="2">
      <w:start w:val="0"/>
      <w:numFmt w:val="bullet"/>
      <w:lvlText w:val="•"/>
      <w:lvlJc w:val="left"/>
      <w:pPr>
        <w:ind w:left="3024" w:hanging="599"/>
      </w:pPr>
      <w:rPr>
        <w:rFonts w:hint="default"/>
        <w:lang w:val="en-US" w:eastAsia="en-US" w:bidi="ar-SA"/>
      </w:rPr>
    </w:lvl>
    <w:lvl w:ilvl="3">
      <w:start w:val="0"/>
      <w:numFmt w:val="bullet"/>
      <w:lvlText w:val="•"/>
      <w:lvlJc w:val="left"/>
      <w:pPr>
        <w:ind w:left="3996" w:hanging="599"/>
      </w:pPr>
      <w:rPr>
        <w:rFonts w:hint="default"/>
        <w:lang w:val="en-US" w:eastAsia="en-US" w:bidi="ar-SA"/>
      </w:rPr>
    </w:lvl>
    <w:lvl w:ilvl="4">
      <w:start w:val="0"/>
      <w:numFmt w:val="bullet"/>
      <w:lvlText w:val="•"/>
      <w:lvlJc w:val="left"/>
      <w:pPr>
        <w:ind w:left="4968" w:hanging="599"/>
      </w:pPr>
      <w:rPr>
        <w:rFonts w:hint="default"/>
        <w:lang w:val="en-US" w:eastAsia="en-US" w:bidi="ar-SA"/>
      </w:rPr>
    </w:lvl>
    <w:lvl w:ilvl="5">
      <w:start w:val="0"/>
      <w:numFmt w:val="bullet"/>
      <w:lvlText w:val="•"/>
      <w:lvlJc w:val="left"/>
      <w:pPr>
        <w:ind w:left="5940" w:hanging="599"/>
      </w:pPr>
      <w:rPr>
        <w:rFonts w:hint="default"/>
        <w:lang w:val="en-US" w:eastAsia="en-US" w:bidi="ar-SA"/>
      </w:rPr>
    </w:lvl>
    <w:lvl w:ilvl="6">
      <w:start w:val="0"/>
      <w:numFmt w:val="bullet"/>
      <w:lvlText w:val="•"/>
      <w:lvlJc w:val="left"/>
      <w:pPr>
        <w:ind w:left="6912" w:hanging="599"/>
      </w:pPr>
      <w:rPr>
        <w:rFonts w:hint="default"/>
        <w:lang w:val="en-US" w:eastAsia="en-US" w:bidi="ar-SA"/>
      </w:rPr>
    </w:lvl>
    <w:lvl w:ilvl="7">
      <w:start w:val="0"/>
      <w:numFmt w:val="bullet"/>
      <w:lvlText w:val="•"/>
      <w:lvlJc w:val="left"/>
      <w:pPr>
        <w:ind w:left="7884" w:hanging="599"/>
      </w:pPr>
      <w:rPr>
        <w:rFonts w:hint="default"/>
        <w:lang w:val="en-US" w:eastAsia="en-US" w:bidi="ar-SA"/>
      </w:rPr>
    </w:lvl>
    <w:lvl w:ilvl="8">
      <w:start w:val="0"/>
      <w:numFmt w:val="bullet"/>
      <w:lvlText w:val="•"/>
      <w:lvlJc w:val="left"/>
      <w:pPr>
        <w:ind w:left="8856" w:hanging="599"/>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line="275" w:lineRule="exact"/>
      <w:ind w:left="358"/>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7"/>
      <w:ind w:right="1188"/>
      <w:jc w:val="center"/>
    </w:pPr>
    <w:rPr>
      <w:rFonts w:ascii="Times New Roman" w:hAnsi="Times New Roman" w:eastAsia="Times New Roman" w:cs="Times New Roman"/>
      <w:b/>
      <w:bCs/>
      <w:sz w:val="31"/>
      <w:szCs w:val="31"/>
      <w:lang w:val="en-US" w:eastAsia="en-US" w:bidi="ar-SA"/>
    </w:rPr>
  </w:style>
  <w:style w:styleId="ListParagraph" w:type="paragraph">
    <w:name w:val="List Paragraph"/>
    <w:basedOn w:val="Normal"/>
    <w:uiPriority w:val="1"/>
    <w:qFormat/>
    <w:pPr>
      <w:ind w:left="1078" w:hanging="6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murat.iyigun@colorado.edu" TargetMode="External"/><Relationship Id="rId6" Type="http://schemas.openxmlformats.org/officeDocument/2006/relationships/hyperlink" Target="http://stripe.colorado.edu/~iyigun"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MURAT IYIGUN</dc:creator>
  <dc:title>IyigunCV.09.20.2017</dc:title>
  <dcterms:created xsi:type="dcterms:W3CDTF">2026-01-29T04:43:06Z</dcterms:created>
  <dcterms:modified xsi:type="dcterms:W3CDTF">2026-01-29T04:43:06Z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2017-09-19T00:00:00Z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 OS X 10.10.5 Quartz PDFContext</vt:lpwstr>
  </property>
</Properties>
</file>