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8"/>
        <w:ind w:left="360"/>
      </w:pPr>
      <w:r>
        <w:rPr/>
        <w:t>March</w:t>
      </w:r>
      <w:r>
        <w:rPr>
          <w:spacing w:val="-2"/>
        </w:rPr>
        <w:t> </w:t>
      </w:r>
      <w:r>
        <w:rPr>
          <w:spacing w:val="-4"/>
        </w:rPr>
        <w:t>2025</w:t>
      </w:r>
    </w:p>
    <w:p>
      <w:pPr>
        <w:spacing w:line="240" w:lineRule="auto" w:before="55"/>
        <w:rPr>
          <w:sz w:val="24"/>
        </w:rPr>
      </w:pPr>
      <w:r>
        <w:rPr/>
        <w:br w:type="column"/>
      </w:r>
      <w:r>
        <w:rPr>
          <w:sz w:val="24"/>
        </w:rPr>
      </w:r>
    </w:p>
    <w:p>
      <w:pPr>
        <w:pStyle w:val="Title"/>
      </w:pPr>
      <w:r>
        <w:rPr/>
        <w:t>ELIAS</w:t>
      </w:r>
      <w:r>
        <w:rPr>
          <w:spacing w:val="-12"/>
        </w:rPr>
        <w:t> </w:t>
      </w:r>
      <w:r>
        <w:rPr>
          <w:spacing w:val="-2"/>
        </w:rPr>
        <w:t>DINOPOULOS</w:t>
      </w:r>
    </w:p>
    <w:p>
      <w:pPr>
        <w:pStyle w:val="BodyText"/>
        <w:ind w:left="396" w:right="3881"/>
        <w:jc w:val="center"/>
      </w:pPr>
      <w:r>
        <w:rPr/>
        <w:t>Department</w:t>
      </w:r>
      <w:r>
        <w:rPr>
          <w:spacing w:val="-14"/>
        </w:rPr>
        <w:t> </w:t>
      </w:r>
      <w:r>
        <w:rPr/>
        <w:t>of</w:t>
      </w:r>
      <w:r>
        <w:rPr>
          <w:spacing w:val="-14"/>
        </w:rPr>
        <w:t> </w:t>
      </w:r>
      <w:r>
        <w:rPr/>
        <w:t>Economics University of Florida Gainesville, Fl.</w:t>
      </w:r>
      <w:r>
        <w:rPr>
          <w:spacing w:val="40"/>
        </w:rPr>
        <w:t> </w:t>
      </w:r>
      <w:r>
        <w:rPr/>
        <w:t>32611</w:t>
      </w:r>
    </w:p>
    <w:p>
      <w:pPr>
        <w:pStyle w:val="BodyText"/>
        <w:spacing w:after="0"/>
        <w:jc w:val="center"/>
        <w:sectPr>
          <w:type w:val="continuous"/>
          <w:pgSz w:w="12240" w:h="15840"/>
          <w:pgMar w:top="1360" w:bottom="280" w:left="1080" w:right="1080"/>
          <w:cols w:num="2" w:equalWidth="0">
            <w:col w:w="1473" w:space="2016"/>
            <w:col w:w="6591"/>
          </w:cols>
        </w:sectPr>
      </w:pPr>
    </w:p>
    <w:p>
      <w:pPr>
        <w:pStyle w:val="BodyText"/>
      </w:pPr>
    </w:p>
    <w:p>
      <w:pPr>
        <w:pStyle w:val="BodyText"/>
        <w:tabs>
          <w:tab w:pos="2575" w:val="left" w:leader="none"/>
        </w:tabs>
        <w:spacing w:line="252" w:lineRule="exact"/>
        <w:ind w:left="360"/>
      </w:pPr>
      <w:r>
        <w:rPr>
          <w:spacing w:val="-2"/>
        </w:rPr>
        <w:t>Phone:</w:t>
      </w:r>
      <w:r>
        <w:rPr/>
        <w:tab/>
        <w:t>(352)</w:t>
      </w:r>
      <w:r>
        <w:rPr>
          <w:spacing w:val="-4"/>
        </w:rPr>
        <w:t> </w:t>
      </w:r>
      <w:r>
        <w:rPr/>
        <w:t>392-</w:t>
      </w:r>
      <w:r>
        <w:rPr>
          <w:spacing w:val="-4"/>
        </w:rPr>
        <w:t>8150</w:t>
      </w:r>
    </w:p>
    <w:p>
      <w:pPr>
        <w:pStyle w:val="BodyText"/>
        <w:tabs>
          <w:tab w:pos="2575" w:val="left" w:leader="none"/>
        </w:tabs>
        <w:spacing w:line="252" w:lineRule="exact"/>
        <w:ind w:left="360"/>
      </w:pPr>
      <w:r>
        <w:rPr>
          <w:spacing w:val="-4"/>
        </w:rPr>
        <w:t>Fax:</w:t>
      </w:r>
      <w:r>
        <w:rPr/>
        <w:tab/>
        <w:t>(352)</w:t>
      </w:r>
      <w:r>
        <w:rPr>
          <w:spacing w:val="-4"/>
        </w:rPr>
        <w:t> </w:t>
      </w:r>
      <w:r>
        <w:rPr/>
        <w:t>392-</w:t>
      </w:r>
      <w:r>
        <w:rPr>
          <w:spacing w:val="-4"/>
        </w:rPr>
        <w:t>7860</w:t>
      </w:r>
    </w:p>
    <w:p>
      <w:pPr>
        <w:pStyle w:val="BodyText"/>
        <w:tabs>
          <w:tab w:pos="2519" w:val="left" w:leader="none"/>
        </w:tabs>
        <w:spacing w:line="253" w:lineRule="exact" w:before="2"/>
        <w:ind w:left="360"/>
      </w:pPr>
      <w:r>
        <w:rPr>
          <w:spacing w:val="-2"/>
        </w:rPr>
        <w:t>E-mail:</w:t>
      </w:r>
      <w:r>
        <w:rPr/>
        <w:tab/>
      </w:r>
      <w:hyperlink r:id="rId5">
        <w:r>
          <w:rPr>
            <w:color w:val="0000FF"/>
            <w:spacing w:val="-2"/>
            <w:u w:val="single" w:color="0000FF"/>
          </w:rPr>
          <w:t>dinopoe@ufl.edu</w:t>
        </w:r>
      </w:hyperlink>
    </w:p>
    <w:p>
      <w:pPr>
        <w:pStyle w:val="BodyText"/>
        <w:tabs>
          <w:tab w:pos="2519" w:val="left" w:leader="none"/>
        </w:tabs>
        <w:spacing w:line="253" w:lineRule="exact"/>
        <w:ind w:left="360"/>
      </w:pPr>
      <w:r>
        <w:rPr/>
        <w:t>Web </w:t>
      </w:r>
      <w:r>
        <w:rPr>
          <w:spacing w:val="-2"/>
        </w:rPr>
        <w:t>page:</w:t>
      </w:r>
      <w:r>
        <w:rPr/>
        <w:tab/>
      </w:r>
      <w:hyperlink r:id="rId6">
        <w:r>
          <w:rPr>
            <w:color w:val="0000FF"/>
            <w:spacing w:val="-2"/>
            <w:u w:val="single" w:color="0000FF"/>
          </w:rPr>
          <w:t>http://people.clas.ufl.edu/dinopoe/</w:t>
        </w:r>
      </w:hyperlink>
    </w:p>
    <w:p>
      <w:pPr>
        <w:pStyle w:val="BodyText"/>
      </w:pPr>
    </w:p>
    <w:p>
      <w:pPr>
        <w:pStyle w:val="Heading1"/>
        <w:spacing w:line="252" w:lineRule="exact"/>
      </w:pPr>
      <w:r>
        <w:rPr>
          <w:spacing w:val="-2"/>
        </w:rPr>
        <w:t>EDUCATION:</w:t>
      </w:r>
    </w:p>
    <w:p>
      <w:pPr>
        <w:pStyle w:val="BodyText"/>
        <w:tabs>
          <w:tab w:pos="2519" w:val="left" w:leader="none"/>
        </w:tabs>
        <w:spacing w:line="252" w:lineRule="exact"/>
        <w:ind w:left="359"/>
      </w:pPr>
      <w:r>
        <w:rPr>
          <w:spacing w:val="-4"/>
        </w:rPr>
        <w:t>1985</w:t>
      </w:r>
      <w:r>
        <w:rPr/>
        <w:tab/>
        <w:t>Ph.D.,</w:t>
      </w:r>
      <w:r>
        <w:rPr>
          <w:spacing w:val="-8"/>
        </w:rPr>
        <w:t> </w:t>
      </w:r>
      <w:r>
        <w:rPr/>
        <w:t>Economics,</w:t>
      </w:r>
      <w:r>
        <w:rPr>
          <w:spacing w:val="-6"/>
        </w:rPr>
        <w:t> </w:t>
      </w:r>
      <w:r>
        <w:rPr/>
        <w:t>Columbia</w:t>
      </w:r>
      <w:r>
        <w:rPr>
          <w:spacing w:val="-5"/>
        </w:rPr>
        <w:t> </w:t>
      </w:r>
      <w:r>
        <w:rPr>
          <w:spacing w:val="-2"/>
        </w:rPr>
        <w:t>University.</w:t>
      </w:r>
    </w:p>
    <w:p>
      <w:pPr>
        <w:pStyle w:val="BodyText"/>
        <w:tabs>
          <w:tab w:pos="2519" w:val="left" w:leader="none"/>
        </w:tabs>
        <w:spacing w:line="252" w:lineRule="exact" w:before="1"/>
        <w:ind w:left="359"/>
      </w:pPr>
      <w:r>
        <w:rPr>
          <w:spacing w:val="-4"/>
        </w:rPr>
        <w:t>1982</w:t>
      </w:r>
      <w:r>
        <w:rPr/>
        <w:tab/>
        <w:t>M.</w:t>
      </w:r>
      <w:r>
        <w:rPr>
          <w:spacing w:val="-6"/>
        </w:rPr>
        <w:t> </w:t>
      </w:r>
      <w:r>
        <w:rPr/>
        <w:t>Phil.,</w:t>
      </w:r>
      <w:r>
        <w:rPr>
          <w:spacing w:val="-4"/>
        </w:rPr>
        <w:t> </w:t>
      </w:r>
      <w:r>
        <w:rPr/>
        <w:t>Economics,</w:t>
      </w:r>
      <w:r>
        <w:rPr>
          <w:spacing w:val="-4"/>
        </w:rPr>
        <w:t> </w:t>
      </w:r>
      <w:r>
        <w:rPr/>
        <w:t>Columbia</w:t>
      </w:r>
      <w:r>
        <w:rPr>
          <w:spacing w:val="-3"/>
        </w:rPr>
        <w:t> </w:t>
      </w:r>
      <w:r>
        <w:rPr>
          <w:spacing w:val="-2"/>
        </w:rPr>
        <w:t>University.</w:t>
      </w:r>
    </w:p>
    <w:p>
      <w:pPr>
        <w:pStyle w:val="BodyText"/>
        <w:tabs>
          <w:tab w:pos="2519" w:val="left" w:leader="none"/>
        </w:tabs>
        <w:spacing w:line="252" w:lineRule="exact"/>
        <w:ind w:left="359"/>
      </w:pPr>
      <w:r>
        <w:rPr>
          <w:spacing w:val="-4"/>
        </w:rPr>
        <w:t>1980</w:t>
      </w:r>
      <w:r>
        <w:rPr/>
        <w:tab/>
        <w:t>M.A.,</w:t>
      </w:r>
      <w:r>
        <w:rPr>
          <w:spacing w:val="-6"/>
        </w:rPr>
        <w:t> </w:t>
      </w:r>
      <w:r>
        <w:rPr/>
        <w:t>Economics,</w:t>
      </w:r>
      <w:r>
        <w:rPr>
          <w:spacing w:val="-6"/>
        </w:rPr>
        <w:t> </w:t>
      </w:r>
      <w:r>
        <w:rPr/>
        <w:t>Columbia</w:t>
      </w:r>
      <w:r>
        <w:rPr>
          <w:spacing w:val="-6"/>
        </w:rPr>
        <w:t> </w:t>
      </w:r>
      <w:r>
        <w:rPr>
          <w:spacing w:val="-2"/>
        </w:rPr>
        <w:t>University.</w:t>
      </w:r>
    </w:p>
    <w:p>
      <w:pPr>
        <w:pStyle w:val="BodyText"/>
        <w:tabs>
          <w:tab w:pos="2519" w:val="left" w:leader="none"/>
        </w:tabs>
        <w:spacing w:before="2"/>
        <w:ind w:left="359"/>
      </w:pPr>
      <w:r>
        <w:rPr>
          <w:spacing w:val="-4"/>
        </w:rPr>
        <w:t>1979</w:t>
      </w:r>
      <w:r>
        <w:rPr/>
        <w:tab/>
        <w:t>B.A.,</w:t>
      </w:r>
      <w:r>
        <w:rPr>
          <w:spacing w:val="-7"/>
        </w:rPr>
        <w:t> </w:t>
      </w:r>
      <w:r>
        <w:rPr/>
        <w:t>Economics</w:t>
      </w:r>
      <w:r>
        <w:rPr>
          <w:spacing w:val="-4"/>
        </w:rPr>
        <w:t> </w:t>
      </w:r>
      <w:r>
        <w:rPr/>
        <w:t>(Magna</w:t>
      </w:r>
      <w:r>
        <w:rPr>
          <w:spacing w:val="-4"/>
        </w:rPr>
        <w:t> </w:t>
      </w:r>
      <w:r>
        <w:rPr/>
        <w:t>Cum</w:t>
      </w:r>
      <w:r>
        <w:rPr>
          <w:spacing w:val="-3"/>
        </w:rPr>
        <w:t> </w:t>
      </w:r>
      <w:r>
        <w:rPr/>
        <w:t>Laude),</w:t>
      </w:r>
      <w:r>
        <w:rPr>
          <w:spacing w:val="-7"/>
        </w:rPr>
        <w:t> </w:t>
      </w:r>
      <w:r>
        <w:rPr/>
        <w:t>Harvard</w:t>
      </w:r>
      <w:r>
        <w:rPr>
          <w:spacing w:val="-4"/>
        </w:rPr>
        <w:t> </w:t>
      </w:r>
      <w:r>
        <w:rPr>
          <w:spacing w:val="-2"/>
        </w:rPr>
        <w:t>College.</w:t>
      </w:r>
    </w:p>
    <w:p>
      <w:pPr>
        <w:pStyle w:val="BodyText"/>
      </w:pPr>
    </w:p>
    <w:p>
      <w:pPr>
        <w:pStyle w:val="Heading1"/>
        <w:spacing w:line="252" w:lineRule="exact"/>
        <w:ind w:left="359"/>
      </w:pPr>
      <w:r>
        <w:rPr/>
        <w:t>FIELDS</w:t>
      </w:r>
      <w:r>
        <w:rPr>
          <w:spacing w:val="-5"/>
        </w:rPr>
        <w:t> </w:t>
      </w:r>
      <w:r>
        <w:rPr/>
        <w:t>OF</w:t>
      </w:r>
      <w:r>
        <w:rPr>
          <w:spacing w:val="-3"/>
        </w:rPr>
        <w:t> </w:t>
      </w:r>
      <w:r>
        <w:rPr>
          <w:spacing w:val="-2"/>
        </w:rPr>
        <w:t>INTEREST:</w:t>
      </w:r>
    </w:p>
    <w:p>
      <w:pPr>
        <w:pStyle w:val="BodyText"/>
        <w:ind w:left="2519"/>
      </w:pPr>
      <w:r>
        <w:rPr/>
        <w:t>International</w:t>
      </w:r>
      <w:r>
        <w:rPr>
          <w:spacing w:val="-5"/>
        </w:rPr>
        <w:t> </w:t>
      </w:r>
      <w:r>
        <w:rPr/>
        <w:t>Trade,</w:t>
      </w:r>
      <w:r>
        <w:rPr>
          <w:spacing w:val="-6"/>
        </w:rPr>
        <w:t> </w:t>
      </w:r>
      <w:r>
        <w:rPr/>
        <w:t>Economic</w:t>
      </w:r>
      <w:r>
        <w:rPr>
          <w:spacing w:val="-6"/>
        </w:rPr>
        <w:t> </w:t>
      </w:r>
      <w:r>
        <w:rPr/>
        <w:t>Growth,</w:t>
      </w:r>
      <w:r>
        <w:rPr>
          <w:spacing w:val="-6"/>
        </w:rPr>
        <w:t> </w:t>
      </w:r>
      <w:r>
        <w:rPr/>
        <w:t>Technological</w:t>
      </w:r>
      <w:r>
        <w:rPr>
          <w:spacing w:val="-8"/>
        </w:rPr>
        <w:t> </w:t>
      </w:r>
      <w:r>
        <w:rPr/>
        <w:t>Change,</w:t>
      </w:r>
      <w:r>
        <w:rPr>
          <w:spacing w:val="-6"/>
        </w:rPr>
        <w:t> </w:t>
      </w:r>
      <w:r>
        <w:rPr/>
        <w:t>Economic </w:t>
      </w:r>
      <w:r>
        <w:rPr>
          <w:spacing w:val="-2"/>
        </w:rPr>
        <w:t>Development.</w:t>
      </w:r>
    </w:p>
    <w:p>
      <w:pPr>
        <w:pStyle w:val="Heading1"/>
        <w:spacing w:before="252"/>
        <w:ind w:left="359"/>
      </w:pPr>
      <w:r>
        <w:rPr/>
        <w:t>ACADEMIC</w:t>
      </w:r>
      <w:r>
        <w:rPr>
          <w:spacing w:val="-10"/>
        </w:rPr>
        <w:t> </w:t>
      </w:r>
      <w:r>
        <w:rPr>
          <w:spacing w:val="-2"/>
        </w:rPr>
        <w:t>APPOINTMENTS:</w:t>
      </w:r>
    </w:p>
    <w:p>
      <w:pPr>
        <w:pStyle w:val="BodyText"/>
        <w:tabs>
          <w:tab w:pos="2518" w:val="left" w:leader="none"/>
        </w:tabs>
        <w:spacing w:before="1"/>
        <w:ind w:left="359" w:right="849"/>
      </w:pPr>
      <w:r>
        <w:rPr>
          <w:spacing w:val="-2"/>
        </w:rPr>
        <w:t>1993-present</w:t>
      </w:r>
      <w:r>
        <w:rPr/>
        <w:tab/>
      </w:r>
      <w:r>
        <w:rPr>
          <w:spacing w:val="-55"/>
        </w:rPr>
        <w:t> </w:t>
      </w:r>
      <w:r>
        <w:rPr/>
        <w:t>Professor of Economics, Department of Economics, University of Florida. </w:t>
      </w:r>
      <w:r>
        <w:rPr>
          <w:spacing w:val="-2"/>
        </w:rPr>
        <w:t>1988-1993</w:t>
      </w:r>
      <w:r>
        <w:rPr/>
        <w:tab/>
        <w:t>Associate</w:t>
      </w:r>
      <w:r>
        <w:rPr>
          <w:spacing w:val="-5"/>
        </w:rPr>
        <w:t> </w:t>
      </w:r>
      <w:r>
        <w:rPr/>
        <w:t>Professor</w:t>
      </w:r>
      <w:r>
        <w:rPr>
          <w:spacing w:val="-7"/>
        </w:rPr>
        <w:t> </w:t>
      </w:r>
      <w:r>
        <w:rPr/>
        <w:t>of</w:t>
      </w:r>
      <w:r>
        <w:rPr>
          <w:spacing w:val="-4"/>
        </w:rPr>
        <w:t> </w:t>
      </w:r>
      <w:r>
        <w:rPr/>
        <w:t>Economics,</w:t>
      </w:r>
      <w:r>
        <w:rPr>
          <w:spacing w:val="-5"/>
        </w:rPr>
        <w:t> </w:t>
      </w:r>
      <w:r>
        <w:rPr/>
        <w:t>Department</w:t>
      </w:r>
      <w:r>
        <w:rPr>
          <w:spacing w:val="-4"/>
        </w:rPr>
        <w:t> </w:t>
      </w:r>
      <w:r>
        <w:rPr/>
        <w:t>of</w:t>
      </w:r>
      <w:r>
        <w:rPr>
          <w:spacing w:val="-4"/>
        </w:rPr>
        <w:t> </w:t>
      </w:r>
      <w:r>
        <w:rPr/>
        <w:t>Economics,</w:t>
      </w:r>
      <w:r>
        <w:rPr>
          <w:spacing w:val="-5"/>
        </w:rPr>
        <w:t> </w:t>
      </w:r>
      <w:r>
        <w:rPr/>
        <w:t>University</w:t>
      </w:r>
      <w:r>
        <w:rPr>
          <w:spacing w:val="-7"/>
        </w:rPr>
        <w:t> </w:t>
      </w:r>
      <w:r>
        <w:rPr/>
        <w:t>of</w:t>
      </w:r>
    </w:p>
    <w:p>
      <w:pPr>
        <w:pStyle w:val="BodyText"/>
        <w:spacing w:line="251" w:lineRule="exact"/>
        <w:ind w:left="2518"/>
      </w:pPr>
      <w:r>
        <w:rPr>
          <w:spacing w:val="-2"/>
        </w:rPr>
        <w:t>Florida.</w:t>
      </w:r>
    </w:p>
    <w:p>
      <w:pPr>
        <w:pStyle w:val="BodyText"/>
        <w:tabs>
          <w:tab w:pos="2518" w:val="left" w:leader="none"/>
        </w:tabs>
        <w:spacing w:before="2"/>
        <w:ind w:left="2518" w:right="726" w:hanging="2160"/>
      </w:pPr>
      <w:r>
        <w:rPr>
          <w:spacing w:val="-2"/>
        </w:rPr>
        <w:t>1984-1988</w:t>
      </w:r>
      <w:r>
        <w:rPr/>
        <w:tab/>
        <w:t>Assistant</w:t>
      </w:r>
      <w:r>
        <w:rPr>
          <w:spacing w:val="-4"/>
        </w:rPr>
        <w:t> </w:t>
      </w:r>
      <w:r>
        <w:rPr/>
        <w:t>Professor</w:t>
      </w:r>
      <w:r>
        <w:rPr>
          <w:spacing w:val="-4"/>
        </w:rPr>
        <w:t> </w:t>
      </w:r>
      <w:r>
        <w:rPr/>
        <w:t>of</w:t>
      </w:r>
      <w:r>
        <w:rPr>
          <w:spacing w:val="-4"/>
        </w:rPr>
        <w:t> </w:t>
      </w:r>
      <w:r>
        <w:rPr/>
        <w:t>Economics,</w:t>
      </w:r>
      <w:r>
        <w:rPr>
          <w:spacing w:val="-5"/>
        </w:rPr>
        <w:t> </w:t>
      </w:r>
      <w:r>
        <w:rPr/>
        <w:t>Department</w:t>
      </w:r>
      <w:r>
        <w:rPr>
          <w:spacing w:val="-7"/>
        </w:rPr>
        <w:t> </w:t>
      </w:r>
      <w:r>
        <w:rPr/>
        <w:t>of</w:t>
      </w:r>
      <w:r>
        <w:rPr>
          <w:spacing w:val="-4"/>
        </w:rPr>
        <w:t> </w:t>
      </w:r>
      <w:r>
        <w:rPr/>
        <w:t>Economics,</w:t>
      </w:r>
      <w:r>
        <w:rPr>
          <w:spacing w:val="-8"/>
        </w:rPr>
        <w:t> </w:t>
      </w:r>
      <w:r>
        <w:rPr/>
        <w:t>Michigan</w:t>
      </w:r>
      <w:r>
        <w:rPr>
          <w:spacing w:val="-5"/>
        </w:rPr>
        <w:t> </w:t>
      </w:r>
      <w:r>
        <w:rPr/>
        <w:t>State </w:t>
      </w:r>
      <w:r>
        <w:rPr>
          <w:spacing w:val="-2"/>
        </w:rPr>
        <w:t>University.</w:t>
      </w:r>
    </w:p>
    <w:p>
      <w:pPr>
        <w:pStyle w:val="BodyText"/>
        <w:tabs>
          <w:tab w:pos="2518" w:val="left" w:leader="none"/>
        </w:tabs>
        <w:ind w:left="2518" w:right="702" w:hanging="2160"/>
      </w:pPr>
      <w:r>
        <w:rPr>
          <w:spacing w:val="-2"/>
        </w:rPr>
        <w:t>1983-1984</w:t>
      </w:r>
      <w:r>
        <w:rPr/>
        <w:tab/>
        <w:t>Visiting</w:t>
      </w:r>
      <w:r>
        <w:rPr>
          <w:spacing w:val="-5"/>
        </w:rPr>
        <w:t> </w:t>
      </w:r>
      <w:r>
        <w:rPr/>
        <w:t>Assistant</w:t>
      </w:r>
      <w:r>
        <w:rPr>
          <w:spacing w:val="-7"/>
        </w:rPr>
        <w:t> </w:t>
      </w:r>
      <w:r>
        <w:rPr/>
        <w:t>Professor</w:t>
      </w:r>
      <w:r>
        <w:rPr>
          <w:spacing w:val="-4"/>
        </w:rPr>
        <w:t> </w:t>
      </w:r>
      <w:r>
        <w:rPr/>
        <w:t>of</w:t>
      </w:r>
      <w:r>
        <w:rPr>
          <w:spacing w:val="-4"/>
        </w:rPr>
        <w:t> </w:t>
      </w:r>
      <w:r>
        <w:rPr/>
        <w:t>Economics,</w:t>
      </w:r>
      <w:r>
        <w:rPr>
          <w:spacing w:val="-5"/>
        </w:rPr>
        <w:t> </w:t>
      </w:r>
      <w:r>
        <w:rPr/>
        <w:t>Department</w:t>
      </w:r>
      <w:r>
        <w:rPr>
          <w:spacing w:val="-4"/>
        </w:rPr>
        <w:t> </w:t>
      </w:r>
      <w:r>
        <w:rPr/>
        <w:t>of</w:t>
      </w:r>
      <w:r>
        <w:rPr>
          <w:spacing w:val="-4"/>
        </w:rPr>
        <w:t> </w:t>
      </w:r>
      <w:r>
        <w:rPr/>
        <w:t>Economics,</w:t>
      </w:r>
      <w:r>
        <w:rPr>
          <w:spacing w:val="-5"/>
        </w:rPr>
        <w:t> </w:t>
      </w:r>
      <w:r>
        <w:rPr/>
        <w:t>Brown </w:t>
      </w:r>
      <w:r>
        <w:rPr>
          <w:spacing w:val="-2"/>
        </w:rPr>
        <w:t>University.</w:t>
      </w:r>
    </w:p>
    <w:p>
      <w:pPr>
        <w:pStyle w:val="Heading1"/>
        <w:spacing w:line="252" w:lineRule="exact" w:before="252"/>
        <w:ind w:left="358"/>
      </w:pPr>
      <w:r>
        <w:rPr/>
        <w:t>SHORT-TERM</w:t>
      </w:r>
      <w:r>
        <w:rPr>
          <w:spacing w:val="-9"/>
        </w:rPr>
        <w:t> </w:t>
      </w:r>
      <w:r>
        <w:rPr>
          <w:spacing w:val="-2"/>
        </w:rPr>
        <w:t>APPOINTMENTS:</w:t>
      </w:r>
    </w:p>
    <w:p>
      <w:pPr>
        <w:pStyle w:val="BodyText"/>
        <w:tabs>
          <w:tab w:pos="2518" w:val="left" w:leader="none"/>
        </w:tabs>
        <w:ind w:left="358" w:right="3466"/>
      </w:pPr>
      <w:r>
        <w:rPr>
          <w:spacing w:val="-2"/>
        </w:rPr>
        <w:t>2017-2020</w:t>
      </w:r>
      <w:r>
        <w:rPr/>
        <w:tab/>
        <w:t>University of Florida Term Professor November 2012</w:t>
        <w:tab/>
        <w:t>Visiting</w:t>
      </w:r>
      <w:r>
        <w:rPr>
          <w:spacing w:val="-8"/>
        </w:rPr>
        <w:t> </w:t>
      </w:r>
      <w:r>
        <w:rPr/>
        <w:t>Scholar,</w:t>
      </w:r>
      <w:r>
        <w:rPr>
          <w:spacing w:val="-8"/>
        </w:rPr>
        <w:t> </w:t>
      </w:r>
      <w:r>
        <w:rPr/>
        <w:t>International</w:t>
      </w:r>
      <w:r>
        <w:rPr>
          <w:spacing w:val="-10"/>
        </w:rPr>
        <w:t> </w:t>
      </w:r>
      <w:r>
        <w:rPr/>
        <w:t>Monetary</w:t>
      </w:r>
      <w:r>
        <w:rPr>
          <w:spacing w:val="-8"/>
        </w:rPr>
        <w:t> </w:t>
      </w:r>
      <w:r>
        <w:rPr/>
        <w:t>Fund</w:t>
      </w:r>
    </w:p>
    <w:p>
      <w:pPr>
        <w:pStyle w:val="BodyText"/>
        <w:tabs>
          <w:tab w:pos="2519" w:val="left" w:leader="none"/>
        </w:tabs>
        <w:ind w:left="359" w:right="2979"/>
      </w:pPr>
      <w:r>
        <w:rPr/>
        <w:t>August 2012</w:t>
        <w:tab/>
        <w:t>Visiting</w:t>
      </w:r>
      <w:r>
        <w:rPr>
          <w:spacing w:val="-5"/>
        </w:rPr>
        <w:t> </w:t>
      </w:r>
      <w:r>
        <w:rPr/>
        <w:t>Scholar,</w:t>
      </w:r>
      <w:r>
        <w:rPr>
          <w:spacing w:val="-5"/>
        </w:rPr>
        <w:t> </w:t>
      </w:r>
      <w:r>
        <w:rPr/>
        <w:t>Federal</w:t>
      </w:r>
      <w:r>
        <w:rPr>
          <w:spacing w:val="-4"/>
        </w:rPr>
        <w:t> </w:t>
      </w:r>
      <w:r>
        <w:rPr/>
        <w:t>Reserve</w:t>
      </w:r>
      <w:r>
        <w:rPr>
          <w:spacing w:val="-5"/>
        </w:rPr>
        <w:t> </w:t>
      </w:r>
      <w:r>
        <w:rPr/>
        <w:t>Bank</w:t>
      </w:r>
      <w:r>
        <w:rPr>
          <w:spacing w:val="-8"/>
        </w:rPr>
        <w:t> </w:t>
      </w:r>
      <w:r>
        <w:rPr/>
        <w:t>of</w:t>
      </w:r>
      <w:r>
        <w:rPr>
          <w:spacing w:val="-4"/>
        </w:rPr>
        <w:t> </w:t>
      </w:r>
      <w:r>
        <w:rPr/>
        <w:t>St.</w:t>
      </w:r>
      <w:r>
        <w:rPr>
          <w:spacing w:val="-5"/>
        </w:rPr>
        <w:t> </w:t>
      </w:r>
      <w:r>
        <w:rPr/>
        <w:t>Louis March 2012</w:t>
        <w:tab/>
        <w:t>Visiting Scholar, International Monetary Fund October 2011</w:t>
        <w:tab/>
        <w:t>Visiting</w:t>
      </w:r>
      <w:r>
        <w:rPr>
          <w:spacing w:val="-5"/>
        </w:rPr>
        <w:t> </w:t>
      </w:r>
      <w:r>
        <w:rPr/>
        <w:t>Scholar,</w:t>
      </w:r>
      <w:r>
        <w:rPr>
          <w:spacing w:val="-5"/>
        </w:rPr>
        <w:t> </w:t>
      </w:r>
      <w:r>
        <w:rPr/>
        <w:t>Federal</w:t>
      </w:r>
      <w:r>
        <w:rPr>
          <w:spacing w:val="-4"/>
        </w:rPr>
        <w:t> </w:t>
      </w:r>
      <w:r>
        <w:rPr/>
        <w:t>Reserve</w:t>
      </w:r>
      <w:r>
        <w:rPr>
          <w:spacing w:val="-5"/>
        </w:rPr>
        <w:t> </w:t>
      </w:r>
      <w:r>
        <w:rPr/>
        <w:t>Bank</w:t>
      </w:r>
      <w:r>
        <w:rPr>
          <w:spacing w:val="-8"/>
        </w:rPr>
        <w:t> </w:t>
      </w:r>
      <w:r>
        <w:rPr/>
        <w:t>of</w:t>
      </w:r>
      <w:r>
        <w:rPr>
          <w:spacing w:val="-4"/>
        </w:rPr>
        <w:t> </w:t>
      </w:r>
      <w:r>
        <w:rPr/>
        <w:t>St.</w:t>
      </w:r>
      <w:r>
        <w:rPr>
          <w:spacing w:val="-5"/>
        </w:rPr>
        <w:t> </w:t>
      </w:r>
      <w:r>
        <w:rPr/>
        <w:t>Louis</w:t>
      </w:r>
    </w:p>
    <w:p>
      <w:pPr>
        <w:pStyle w:val="BodyText"/>
        <w:tabs>
          <w:tab w:pos="2519" w:val="left" w:leader="none"/>
        </w:tabs>
        <w:ind w:left="2519" w:right="387" w:hanging="2160"/>
      </w:pPr>
      <w:r>
        <w:rPr>
          <w:spacing w:val="-2"/>
        </w:rPr>
        <w:t>2000-2005</w:t>
      </w:r>
      <w:r>
        <w:rPr/>
        <w:tab/>
        <w:t>R.</w:t>
      </w:r>
      <w:r>
        <w:rPr>
          <w:spacing w:val="-4"/>
        </w:rPr>
        <w:t> </w:t>
      </w:r>
      <w:r>
        <w:rPr/>
        <w:t>Perry</w:t>
      </w:r>
      <w:r>
        <w:rPr>
          <w:spacing w:val="-7"/>
        </w:rPr>
        <w:t> </w:t>
      </w:r>
      <w:r>
        <w:rPr/>
        <w:t>Frankland</w:t>
      </w:r>
      <w:r>
        <w:rPr>
          <w:spacing w:val="-4"/>
        </w:rPr>
        <w:t> </w:t>
      </w:r>
      <w:r>
        <w:rPr/>
        <w:t>Professor</w:t>
      </w:r>
      <w:r>
        <w:rPr>
          <w:spacing w:val="-4"/>
        </w:rPr>
        <w:t> </w:t>
      </w:r>
      <w:r>
        <w:rPr/>
        <w:t>of</w:t>
      </w:r>
      <w:r>
        <w:rPr>
          <w:spacing w:val="-4"/>
        </w:rPr>
        <w:t> </w:t>
      </w:r>
      <w:r>
        <w:rPr/>
        <w:t>Economics,</w:t>
      </w:r>
      <w:r>
        <w:rPr>
          <w:spacing w:val="-4"/>
        </w:rPr>
        <w:t> </w:t>
      </w:r>
      <w:r>
        <w:rPr/>
        <w:t>Department</w:t>
      </w:r>
      <w:r>
        <w:rPr>
          <w:spacing w:val="-4"/>
        </w:rPr>
        <w:t> </w:t>
      </w:r>
      <w:r>
        <w:rPr/>
        <w:t>of</w:t>
      </w:r>
      <w:r>
        <w:rPr>
          <w:spacing w:val="-4"/>
        </w:rPr>
        <w:t> </w:t>
      </w:r>
      <w:r>
        <w:rPr/>
        <w:t>Economics,</w:t>
      </w:r>
      <w:r>
        <w:rPr>
          <w:spacing w:val="-4"/>
        </w:rPr>
        <w:t> </w:t>
      </w:r>
      <w:r>
        <w:rPr/>
        <w:t>Graduate School of Business Administration, University of Florida</w:t>
      </w:r>
    </w:p>
    <w:p>
      <w:pPr>
        <w:pStyle w:val="BodyText"/>
        <w:tabs>
          <w:tab w:pos="2518" w:val="left" w:leader="none"/>
        </w:tabs>
        <w:ind w:left="359" w:right="2125"/>
      </w:pPr>
      <w:r>
        <w:rPr>
          <w:spacing w:val="-2"/>
        </w:rPr>
        <w:t>2002-2006</w:t>
      </w:r>
      <w:r>
        <w:rPr/>
        <w:tab/>
        <w:t>Co-Founder,</w:t>
      </w:r>
      <w:r>
        <w:rPr>
          <w:spacing w:val="-7"/>
        </w:rPr>
        <w:t> </w:t>
      </w:r>
      <w:r>
        <w:rPr/>
        <w:t>Member</w:t>
      </w:r>
      <w:r>
        <w:rPr>
          <w:spacing w:val="-3"/>
        </w:rPr>
        <w:t> </w:t>
      </w:r>
      <w:r>
        <w:rPr/>
        <w:t>of</w:t>
      </w:r>
      <w:r>
        <w:rPr>
          <w:spacing w:val="-6"/>
        </w:rPr>
        <w:t> </w:t>
      </w:r>
      <w:r>
        <w:rPr/>
        <w:t>the</w:t>
      </w:r>
      <w:r>
        <w:rPr>
          <w:spacing w:val="-4"/>
        </w:rPr>
        <w:t> </w:t>
      </w:r>
      <w:r>
        <w:rPr/>
        <w:t>Board</w:t>
      </w:r>
      <w:r>
        <w:rPr>
          <w:spacing w:val="-7"/>
        </w:rPr>
        <w:t> </w:t>
      </w:r>
      <w:r>
        <w:rPr/>
        <w:t>of</w:t>
      </w:r>
      <w:r>
        <w:rPr>
          <w:spacing w:val="-3"/>
        </w:rPr>
        <w:t> </w:t>
      </w:r>
      <w:r>
        <w:rPr/>
        <w:t>Directors,</w:t>
      </w:r>
      <w:r>
        <w:rPr>
          <w:spacing w:val="-4"/>
        </w:rPr>
        <w:t> </w:t>
      </w:r>
      <w:r>
        <w:rPr/>
        <w:t>AxoGen</w:t>
      </w:r>
      <w:r>
        <w:rPr>
          <w:spacing w:val="-4"/>
        </w:rPr>
        <w:t> </w:t>
      </w:r>
      <w:r>
        <w:rPr/>
        <w:t>Inc. 2003- 2006</w:t>
        <w:tab/>
      </w:r>
      <w:r>
        <w:rPr>
          <w:spacing w:val="-55"/>
        </w:rPr>
        <w:t> </w:t>
      </w:r>
      <w:r>
        <w:rPr/>
        <w:t>Consulting Associate, Synogen Development Group.</w:t>
      </w:r>
    </w:p>
    <w:p>
      <w:pPr>
        <w:pStyle w:val="BodyText"/>
        <w:tabs>
          <w:tab w:pos="2519" w:val="left" w:leader="none"/>
        </w:tabs>
        <w:ind w:left="359" w:right="2945"/>
      </w:pPr>
      <w:r>
        <w:rPr>
          <w:spacing w:val="-2"/>
        </w:rPr>
        <w:t>2000-2003</w:t>
      </w:r>
      <w:r>
        <w:rPr/>
        <w:tab/>
        <w:t>Consultant,</w:t>
      </w:r>
      <w:r>
        <w:rPr>
          <w:spacing w:val="-7"/>
        </w:rPr>
        <w:t> </w:t>
      </w:r>
      <w:r>
        <w:rPr/>
        <w:t>Trilogy</w:t>
      </w:r>
      <w:r>
        <w:rPr>
          <w:spacing w:val="-7"/>
        </w:rPr>
        <w:t> </w:t>
      </w:r>
      <w:r>
        <w:rPr/>
        <w:t>Advisors</w:t>
      </w:r>
      <w:r>
        <w:rPr>
          <w:spacing w:val="-7"/>
        </w:rPr>
        <w:t> </w:t>
      </w:r>
      <w:r>
        <w:rPr/>
        <w:t>LLC.,</w:t>
      </w:r>
      <w:r>
        <w:rPr>
          <w:spacing w:val="-7"/>
        </w:rPr>
        <w:t> </w:t>
      </w:r>
      <w:r>
        <w:rPr/>
        <w:t>New</w:t>
      </w:r>
      <w:r>
        <w:rPr>
          <w:spacing w:val="-8"/>
        </w:rPr>
        <w:t> </w:t>
      </w:r>
      <w:r>
        <w:rPr/>
        <w:t>York,</w:t>
      </w:r>
      <w:r>
        <w:rPr>
          <w:spacing w:val="-7"/>
        </w:rPr>
        <w:t> </w:t>
      </w:r>
      <w:r>
        <w:rPr/>
        <w:t>NY. </w:t>
      </w:r>
      <w:r>
        <w:rPr>
          <w:spacing w:val="-2"/>
        </w:rPr>
        <w:t>October1993</w:t>
      </w:r>
      <w:r>
        <w:rPr/>
        <w:tab/>
        <w:t>Consultant, Tropicana Inc.</w:t>
      </w:r>
    </w:p>
    <w:p>
      <w:pPr>
        <w:pStyle w:val="BodyText"/>
        <w:tabs>
          <w:tab w:pos="2519" w:val="left" w:leader="none"/>
        </w:tabs>
        <w:ind w:left="359" w:right="2717"/>
      </w:pPr>
      <w:r>
        <w:rPr/>
        <w:t>October 1993</w:t>
        <w:tab/>
        <w:t>Visiting</w:t>
      </w:r>
      <w:r>
        <w:rPr>
          <w:spacing w:val="-6"/>
        </w:rPr>
        <w:t> </w:t>
      </w:r>
      <w:r>
        <w:rPr/>
        <w:t>Scholar,</w:t>
      </w:r>
      <w:r>
        <w:rPr>
          <w:spacing w:val="-6"/>
        </w:rPr>
        <w:t> </w:t>
      </w:r>
      <w:r>
        <w:rPr/>
        <w:t>Osaka</w:t>
      </w:r>
      <w:r>
        <w:rPr>
          <w:spacing w:val="-6"/>
        </w:rPr>
        <w:t> </w:t>
      </w:r>
      <w:r>
        <w:rPr/>
        <w:t>City</w:t>
      </w:r>
      <w:r>
        <w:rPr>
          <w:spacing w:val="-6"/>
        </w:rPr>
        <w:t> </w:t>
      </w:r>
      <w:r>
        <w:rPr/>
        <w:t>University,</w:t>
      </w:r>
      <w:r>
        <w:rPr>
          <w:spacing w:val="-6"/>
        </w:rPr>
        <w:t> </w:t>
      </w:r>
      <w:r>
        <w:rPr/>
        <w:t>Osaka,</w:t>
      </w:r>
      <w:r>
        <w:rPr>
          <w:spacing w:val="-9"/>
        </w:rPr>
        <w:t> </w:t>
      </w:r>
      <w:r>
        <w:rPr/>
        <w:t>Japan. Summer 1991</w:t>
        <w:tab/>
        <w:t>Visiting Scholar, International Monetary Fund </w:t>
      </w:r>
      <w:r>
        <w:rPr>
          <w:spacing w:val="-2"/>
        </w:rPr>
        <w:t>September1990</w:t>
      </w:r>
      <w:r>
        <w:rPr/>
        <w:tab/>
        <w:t>Visiting Scholar, International Monetary Fund.</w:t>
      </w:r>
    </w:p>
    <w:p>
      <w:pPr>
        <w:pStyle w:val="BodyText"/>
        <w:tabs>
          <w:tab w:pos="2519" w:val="left" w:leader="none"/>
        </w:tabs>
        <w:ind w:left="2519" w:right="1305" w:hanging="2160"/>
      </w:pPr>
      <w:r>
        <w:rPr>
          <w:spacing w:val="-4"/>
        </w:rPr>
        <w:t>1989</w:t>
      </w:r>
      <w:r>
        <w:rPr/>
        <w:tab/>
        <w:t>Visiting</w:t>
      </w:r>
      <w:r>
        <w:rPr>
          <w:spacing w:val="-6"/>
        </w:rPr>
        <w:t> </w:t>
      </w:r>
      <w:r>
        <w:rPr/>
        <w:t>Associate</w:t>
      </w:r>
      <w:r>
        <w:rPr>
          <w:spacing w:val="-6"/>
        </w:rPr>
        <w:t> </w:t>
      </w:r>
      <w:r>
        <w:rPr/>
        <w:t>Professor</w:t>
      </w:r>
      <w:r>
        <w:rPr>
          <w:spacing w:val="-5"/>
        </w:rPr>
        <w:t> </w:t>
      </w:r>
      <w:r>
        <w:rPr/>
        <w:t>of</w:t>
      </w:r>
      <w:r>
        <w:rPr>
          <w:spacing w:val="-5"/>
        </w:rPr>
        <w:t> </w:t>
      </w:r>
      <w:r>
        <w:rPr/>
        <w:t>Economics,</w:t>
      </w:r>
      <w:r>
        <w:rPr>
          <w:spacing w:val="-6"/>
        </w:rPr>
        <w:t> </w:t>
      </w:r>
      <w:r>
        <w:rPr/>
        <w:t>Department</w:t>
      </w:r>
      <w:r>
        <w:rPr>
          <w:spacing w:val="-5"/>
        </w:rPr>
        <w:t> </w:t>
      </w:r>
      <w:r>
        <w:rPr/>
        <w:t>of</w:t>
      </w:r>
      <w:r>
        <w:rPr>
          <w:spacing w:val="-5"/>
        </w:rPr>
        <w:t> </w:t>
      </w:r>
      <w:r>
        <w:rPr/>
        <w:t>Economics, University of California at Davis (January through March).</w:t>
      </w:r>
    </w:p>
    <w:p>
      <w:pPr>
        <w:pStyle w:val="BodyText"/>
        <w:tabs>
          <w:tab w:pos="2519" w:val="left" w:leader="none"/>
        </w:tabs>
        <w:ind w:left="359"/>
      </w:pPr>
      <w:r>
        <w:rPr>
          <w:spacing w:val="-2"/>
        </w:rPr>
        <w:t>1980-</w:t>
      </w:r>
      <w:r>
        <w:rPr>
          <w:spacing w:val="-4"/>
        </w:rPr>
        <w:t>1981</w:t>
      </w:r>
      <w:r>
        <w:rPr/>
        <w:tab/>
        <w:t>Consultant/Research</w:t>
      </w:r>
      <w:r>
        <w:rPr>
          <w:spacing w:val="-7"/>
        </w:rPr>
        <w:t> </w:t>
      </w:r>
      <w:r>
        <w:rPr/>
        <w:t>Intern,</w:t>
      </w:r>
      <w:r>
        <w:rPr>
          <w:spacing w:val="-7"/>
        </w:rPr>
        <w:t> </w:t>
      </w:r>
      <w:r>
        <w:rPr/>
        <w:t>The</w:t>
      </w:r>
      <w:r>
        <w:rPr>
          <w:spacing w:val="-5"/>
        </w:rPr>
        <w:t> </w:t>
      </w:r>
      <w:r>
        <w:rPr/>
        <w:t>World</w:t>
      </w:r>
      <w:r>
        <w:rPr>
          <w:spacing w:val="-7"/>
        </w:rPr>
        <w:t> </w:t>
      </w:r>
      <w:r>
        <w:rPr>
          <w:spacing w:val="-2"/>
        </w:rPr>
        <w:t>Bank.</w:t>
      </w:r>
    </w:p>
    <w:p>
      <w:pPr>
        <w:pStyle w:val="BodyText"/>
        <w:spacing w:after="0"/>
        <w:sectPr>
          <w:type w:val="continuous"/>
          <w:pgSz w:w="12240" w:h="15840"/>
          <w:pgMar w:top="1360" w:bottom="280" w:left="1080" w:right="1080"/>
        </w:sectPr>
      </w:pPr>
    </w:p>
    <w:p>
      <w:pPr>
        <w:pStyle w:val="BodyText"/>
        <w:spacing w:before="35"/>
        <w:rPr>
          <w:sz w:val="20"/>
        </w:rPr>
      </w:pPr>
    </w:p>
    <w:p>
      <w:pPr>
        <w:pStyle w:val="BodyText"/>
        <w:spacing w:after="0"/>
        <w:rPr>
          <w:sz w:val="20"/>
        </w:rPr>
        <w:sectPr>
          <w:headerReference w:type="default" r:id="rId7"/>
          <w:pgSz w:w="12240" w:h="15840"/>
          <w:pgMar w:header="727" w:footer="0" w:top="1360" w:bottom="280" w:left="1080" w:right="1080"/>
          <w:pgNumType w:start="2"/>
        </w:sectPr>
      </w:pPr>
    </w:p>
    <w:p>
      <w:pPr>
        <w:pStyle w:val="Heading1"/>
        <w:spacing w:before="92"/>
      </w:pPr>
      <w:r>
        <w:rPr/>
        <w:t>COURSES</w:t>
      </w:r>
      <w:r>
        <w:rPr>
          <w:spacing w:val="-8"/>
        </w:rPr>
        <w:t> </w:t>
      </w:r>
      <w:r>
        <w:rPr>
          <w:spacing w:val="-2"/>
        </w:rPr>
        <w:t>TAUGHT:</w:t>
      </w:r>
    </w:p>
    <w:p>
      <w:pPr>
        <w:spacing w:line="240" w:lineRule="auto" w:before="93"/>
        <w:rPr>
          <w:b/>
          <w:sz w:val="22"/>
        </w:rPr>
      </w:pPr>
      <w:r>
        <w:rPr/>
        <w:br w:type="column"/>
      </w:r>
      <w:r>
        <w:rPr>
          <w:b/>
          <w:sz w:val="22"/>
        </w:rPr>
      </w:r>
    </w:p>
    <w:p>
      <w:pPr>
        <w:pStyle w:val="BodyText"/>
        <w:spacing w:line="252" w:lineRule="exact"/>
      </w:pPr>
      <w:r>
        <w:rPr/>
        <w:t>Competitive</w:t>
      </w:r>
      <w:r>
        <w:rPr>
          <w:spacing w:val="-4"/>
        </w:rPr>
        <w:t> </w:t>
      </w:r>
      <w:r>
        <w:rPr/>
        <w:t>Strategies</w:t>
      </w:r>
      <w:r>
        <w:rPr>
          <w:spacing w:val="-6"/>
        </w:rPr>
        <w:t> </w:t>
      </w:r>
      <w:r>
        <w:rPr/>
        <w:t>in</w:t>
      </w:r>
      <w:r>
        <w:rPr>
          <w:spacing w:val="-4"/>
        </w:rPr>
        <w:t> </w:t>
      </w:r>
      <w:r>
        <w:rPr/>
        <w:t>Expanding</w:t>
      </w:r>
      <w:r>
        <w:rPr>
          <w:spacing w:val="-3"/>
        </w:rPr>
        <w:t> </w:t>
      </w:r>
      <w:r>
        <w:rPr/>
        <w:t>Markets</w:t>
      </w:r>
      <w:r>
        <w:rPr>
          <w:spacing w:val="-6"/>
        </w:rPr>
        <w:t> </w:t>
      </w:r>
      <w:r>
        <w:rPr/>
        <w:t>(MBA</w:t>
      </w:r>
      <w:r>
        <w:rPr>
          <w:spacing w:val="-4"/>
        </w:rPr>
        <w:t> </w:t>
      </w:r>
      <w:r>
        <w:rPr>
          <w:spacing w:val="-2"/>
        </w:rPr>
        <w:t>level)</w:t>
      </w:r>
    </w:p>
    <w:p>
      <w:pPr>
        <w:pStyle w:val="BodyText"/>
        <w:ind w:right="305"/>
      </w:pPr>
      <w:r>
        <w:rPr/>
        <w:t>Managerial</w:t>
      </w:r>
      <w:r>
        <w:rPr>
          <w:spacing w:val="-4"/>
        </w:rPr>
        <w:t> </w:t>
      </w:r>
      <w:r>
        <w:rPr/>
        <w:t>Economics</w:t>
      </w:r>
      <w:r>
        <w:rPr>
          <w:spacing w:val="-6"/>
        </w:rPr>
        <w:t> </w:t>
      </w:r>
      <w:r>
        <w:rPr/>
        <w:t>(undergraduate,</w:t>
      </w:r>
      <w:r>
        <w:rPr>
          <w:spacing w:val="-7"/>
        </w:rPr>
        <w:t> </w:t>
      </w:r>
      <w:r>
        <w:rPr/>
        <w:t>MBA,</w:t>
      </w:r>
      <w:r>
        <w:rPr>
          <w:spacing w:val="-5"/>
        </w:rPr>
        <w:t> </w:t>
      </w:r>
      <w:r>
        <w:rPr/>
        <w:t>Executive</w:t>
      </w:r>
      <w:r>
        <w:rPr>
          <w:spacing w:val="-5"/>
        </w:rPr>
        <w:t> </w:t>
      </w:r>
      <w:r>
        <w:rPr/>
        <w:t>MBA,</w:t>
      </w:r>
      <w:r>
        <w:rPr>
          <w:spacing w:val="-5"/>
        </w:rPr>
        <w:t> </w:t>
      </w:r>
      <w:r>
        <w:rPr/>
        <w:t>DBA</w:t>
      </w:r>
      <w:r>
        <w:rPr>
          <w:spacing w:val="-5"/>
        </w:rPr>
        <w:t> </w:t>
      </w:r>
      <w:r>
        <w:rPr/>
        <w:t>levels). Latin American Business Economics (MBA level).</w:t>
      </w:r>
    </w:p>
    <w:p>
      <w:pPr>
        <w:pStyle w:val="BodyText"/>
        <w:ind w:right="2107"/>
      </w:pPr>
      <w:r>
        <w:rPr/>
        <w:t>International</w:t>
      </w:r>
      <w:r>
        <w:rPr>
          <w:spacing w:val="-8"/>
        </w:rPr>
        <w:t> </w:t>
      </w:r>
      <w:r>
        <w:rPr/>
        <w:t>Trade</w:t>
      </w:r>
      <w:r>
        <w:rPr>
          <w:spacing w:val="-10"/>
        </w:rPr>
        <w:t> </w:t>
      </w:r>
      <w:r>
        <w:rPr/>
        <w:t>(undergraduate,</w:t>
      </w:r>
      <w:r>
        <w:rPr>
          <w:spacing w:val="-9"/>
        </w:rPr>
        <w:t> </w:t>
      </w:r>
      <w:r>
        <w:rPr/>
        <w:t>Ph.D.</w:t>
      </w:r>
      <w:r>
        <w:rPr>
          <w:spacing w:val="-9"/>
        </w:rPr>
        <w:t> </w:t>
      </w:r>
      <w:r>
        <w:rPr/>
        <w:t>levels). International Business Economics (MBA level).</w:t>
      </w:r>
    </w:p>
    <w:p>
      <w:pPr>
        <w:pStyle w:val="BodyText"/>
        <w:ind w:right="2107"/>
      </w:pPr>
      <w:r>
        <w:rPr/>
        <w:t>The</w:t>
      </w:r>
      <w:r>
        <w:rPr>
          <w:spacing w:val="-4"/>
        </w:rPr>
        <w:t> </w:t>
      </w:r>
      <w:r>
        <w:rPr/>
        <w:t>Firm</w:t>
      </w:r>
      <w:r>
        <w:rPr>
          <w:spacing w:val="-6"/>
        </w:rPr>
        <w:t> </w:t>
      </w:r>
      <w:r>
        <w:rPr/>
        <w:t>in</w:t>
      </w:r>
      <w:r>
        <w:rPr>
          <w:spacing w:val="-7"/>
        </w:rPr>
        <w:t> </w:t>
      </w:r>
      <w:r>
        <w:rPr/>
        <w:t>the</w:t>
      </w:r>
      <w:r>
        <w:rPr>
          <w:spacing w:val="-4"/>
        </w:rPr>
        <w:t> </w:t>
      </w:r>
      <w:r>
        <w:rPr/>
        <w:t>Global</w:t>
      </w:r>
      <w:r>
        <w:rPr>
          <w:spacing w:val="-4"/>
        </w:rPr>
        <w:t> </w:t>
      </w:r>
      <w:r>
        <w:rPr/>
        <w:t>Economy</w:t>
      </w:r>
      <w:r>
        <w:rPr>
          <w:spacing w:val="-7"/>
        </w:rPr>
        <w:t> </w:t>
      </w:r>
      <w:r>
        <w:rPr/>
        <w:t>(undergraduate</w:t>
      </w:r>
      <w:r>
        <w:rPr>
          <w:spacing w:val="-6"/>
        </w:rPr>
        <w:t> </w:t>
      </w:r>
      <w:r>
        <w:rPr/>
        <w:t>level). International Macroeconomics (undergraduate level).</w:t>
      </w:r>
    </w:p>
    <w:p>
      <w:pPr>
        <w:pStyle w:val="BodyText"/>
        <w:spacing w:line="242" w:lineRule="auto"/>
        <w:ind w:right="1078"/>
      </w:pPr>
      <w:r>
        <w:rPr/>
        <w:t>International</w:t>
      </w:r>
      <w:r>
        <w:rPr>
          <w:spacing w:val="-7"/>
        </w:rPr>
        <w:t> </w:t>
      </w:r>
      <w:r>
        <w:rPr/>
        <w:t>Economic</w:t>
      </w:r>
      <w:r>
        <w:rPr>
          <w:spacing w:val="-8"/>
        </w:rPr>
        <w:t> </w:t>
      </w:r>
      <w:r>
        <w:rPr/>
        <w:t>Relations</w:t>
      </w:r>
      <w:r>
        <w:rPr>
          <w:spacing w:val="-9"/>
        </w:rPr>
        <w:t> </w:t>
      </w:r>
      <w:r>
        <w:rPr/>
        <w:t>(undergraduate,</w:t>
      </w:r>
      <w:r>
        <w:rPr>
          <w:spacing w:val="-8"/>
        </w:rPr>
        <w:t> </w:t>
      </w:r>
      <w:r>
        <w:rPr/>
        <w:t>Ph.D.</w:t>
      </w:r>
      <w:r>
        <w:rPr>
          <w:spacing w:val="-8"/>
        </w:rPr>
        <w:t> </w:t>
      </w:r>
      <w:r>
        <w:rPr/>
        <w:t>levels). Economic Growth (Ph.D. level).</w:t>
      </w:r>
    </w:p>
    <w:p>
      <w:pPr>
        <w:pStyle w:val="BodyText"/>
        <w:spacing w:line="242" w:lineRule="auto"/>
        <w:ind w:right="2107"/>
      </w:pPr>
      <w:r>
        <w:rPr/>
        <w:t>Economic</w:t>
      </w:r>
      <w:r>
        <w:rPr>
          <w:spacing w:val="-9"/>
        </w:rPr>
        <w:t> </w:t>
      </w:r>
      <w:r>
        <w:rPr/>
        <w:t>Development</w:t>
      </w:r>
      <w:r>
        <w:rPr>
          <w:spacing w:val="-8"/>
        </w:rPr>
        <w:t> </w:t>
      </w:r>
      <w:r>
        <w:rPr/>
        <w:t>(undergraduate,</w:t>
      </w:r>
      <w:r>
        <w:rPr>
          <w:spacing w:val="-9"/>
        </w:rPr>
        <w:t> </w:t>
      </w:r>
      <w:r>
        <w:rPr/>
        <w:t>Ph.D.</w:t>
      </w:r>
      <w:r>
        <w:rPr>
          <w:spacing w:val="-9"/>
        </w:rPr>
        <w:t> </w:t>
      </w:r>
      <w:r>
        <w:rPr/>
        <w:t>levels). International Economics (MBA level).</w:t>
      </w:r>
    </w:p>
    <w:p>
      <w:pPr>
        <w:pStyle w:val="BodyText"/>
        <w:spacing w:line="242" w:lineRule="auto"/>
        <w:ind w:right="2107"/>
      </w:pPr>
      <w:r>
        <w:rPr/>
        <w:t>Intermediate</w:t>
      </w:r>
      <w:r>
        <w:rPr>
          <w:spacing w:val="-11"/>
        </w:rPr>
        <w:t> </w:t>
      </w:r>
      <w:r>
        <w:rPr/>
        <w:t>Microeconomics</w:t>
      </w:r>
      <w:r>
        <w:rPr>
          <w:spacing w:val="-13"/>
        </w:rPr>
        <w:t> </w:t>
      </w:r>
      <w:r>
        <w:rPr/>
        <w:t>(undergraduate</w:t>
      </w:r>
      <w:r>
        <w:rPr>
          <w:spacing w:val="-13"/>
        </w:rPr>
        <w:t> </w:t>
      </w:r>
      <w:r>
        <w:rPr/>
        <w:t>level). Introductory</w:t>
      </w:r>
      <w:r>
        <w:rPr>
          <w:spacing w:val="-8"/>
        </w:rPr>
        <w:t> </w:t>
      </w:r>
      <w:r>
        <w:rPr/>
        <w:t>Microeconomics</w:t>
      </w:r>
      <w:r>
        <w:rPr>
          <w:spacing w:val="-8"/>
        </w:rPr>
        <w:t> </w:t>
      </w:r>
      <w:r>
        <w:rPr/>
        <w:t>(undergraduate</w:t>
      </w:r>
      <w:r>
        <w:rPr>
          <w:spacing w:val="-8"/>
        </w:rPr>
        <w:t> </w:t>
      </w:r>
      <w:r>
        <w:rPr>
          <w:spacing w:val="-2"/>
        </w:rPr>
        <w:t>level).</w:t>
      </w:r>
    </w:p>
    <w:p>
      <w:pPr>
        <w:pStyle w:val="BodyText"/>
        <w:spacing w:after="0" w:line="242" w:lineRule="auto"/>
        <w:sectPr>
          <w:type w:val="continuous"/>
          <w:pgSz w:w="12240" w:h="15840"/>
          <w:pgMar w:header="727" w:footer="0" w:top="1360" w:bottom="280" w:left="1080" w:right="1080"/>
          <w:cols w:num="2" w:equalWidth="0">
            <w:col w:w="2483" w:space="36"/>
            <w:col w:w="7561"/>
          </w:cols>
        </w:sectPr>
      </w:pPr>
    </w:p>
    <w:p>
      <w:pPr>
        <w:pStyle w:val="Heading1"/>
        <w:spacing w:before="236"/>
        <w:ind w:left="359"/>
      </w:pPr>
      <w:r>
        <w:rPr/>
        <w:t>EDITORIAL</w:t>
      </w:r>
      <w:r>
        <w:rPr>
          <w:spacing w:val="-8"/>
        </w:rPr>
        <w:t> </w:t>
      </w:r>
      <w:r>
        <w:rPr>
          <w:spacing w:val="-2"/>
        </w:rPr>
        <w:t>COLLABORATION:</w:t>
      </w:r>
    </w:p>
    <w:p>
      <w:pPr>
        <w:pStyle w:val="Heading2"/>
        <w:spacing w:before="1"/>
      </w:pPr>
      <w:r>
        <w:rPr>
          <w:spacing w:val="-2"/>
        </w:rPr>
        <w:t>Co-editor:</w:t>
      </w:r>
    </w:p>
    <w:p>
      <w:pPr>
        <w:spacing w:line="253" w:lineRule="exact" w:before="0"/>
        <w:ind w:left="2519" w:right="0" w:firstLine="0"/>
        <w:jc w:val="left"/>
        <w:rPr>
          <w:sz w:val="22"/>
        </w:rPr>
      </w:pPr>
      <w:r>
        <w:rPr>
          <w:i/>
          <w:sz w:val="22"/>
        </w:rPr>
        <w:t>Review</w:t>
      </w:r>
      <w:r>
        <w:rPr>
          <w:i/>
          <w:spacing w:val="-8"/>
          <w:sz w:val="22"/>
        </w:rPr>
        <w:t> </w:t>
      </w:r>
      <w:r>
        <w:rPr>
          <w:i/>
          <w:sz w:val="22"/>
        </w:rPr>
        <w:t>of</w:t>
      </w:r>
      <w:r>
        <w:rPr>
          <w:i/>
          <w:spacing w:val="-3"/>
          <w:sz w:val="22"/>
        </w:rPr>
        <w:t> </w:t>
      </w:r>
      <w:r>
        <w:rPr>
          <w:i/>
          <w:sz w:val="22"/>
        </w:rPr>
        <w:t>Development</w:t>
      </w:r>
      <w:r>
        <w:rPr>
          <w:i/>
          <w:spacing w:val="-4"/>
          <w:sz w:val="22"/>
        </w:rPr>
        <w:t> </w:t>
      </w:r>
      <w:r>
        <w:rPr>
          <w:i/>
          <w:sz w:val="22"/>
        </w:rPr>
        <w:t>Economics</w:t>
      </w:r>
      <w:r>
        <w:rPr>
          <w:sz w:val="22"/>
        </w:rPr>
        <w:t>,</w:t>
      </w:r>
      <w:r>
        <w:rPr>
          <w:spacing w:val="-4"/>
          <w:sz w:val="22"/>
        </w:rPr>
        <w:t> </w:t>
      </w:r>
      <w:r>
        <w:rPr>
          <w:sz w:val="22"/>
        </w:rPr>
        <w:t>2001-</w:t>
      </w:r>
      <w:r>
        <w:rPr>
          <w:spacing w:val="-5"/>
          <w:sz w:val="22"/>
        </w:rPr>
        <w:t> </w:t>
      </w:r>
      <w:r>
        <w:rPr>
          <w:spacing w:val="-4"/>
          <w:sz w:val="22"/>
        </w:rPr>
        <w:t>2020</w:t>
      </w:r>
    </w:p>
    <w:p>
      <w:pPr>
        <w:spacing w:line="252" w:lineRule="exact" w:before="1"/>
        <w:ind w:left="2519" w:right="0" w:firstLine="0"/>
        <w:jc w:val="left"/>
        <w:rPr>
          <w:sz w:val="22"/>
        </w:rPr>
      </w:pPr>
      <w:r>
        <w:rPr>
          <w:i/>
          <w:sz w:val="22"/>
        </w:rPr>
        <w:t>Journal</w:t>
      </w:r>
      <w:r>
        <w:rPr>
          <w:i/>
          <w:spacing w:val="-6"/>
          <w:sz w:val="22"/>
        </w:rPr>
        <w:t> </w:t>
      </w:r>
      <w:r>
        <w:rPr>
          <w:i/>
          <w:sz w:val="22"/>
        </w:rPr>
        <w:t>of</w:t>
      </w:r>
      <w:r>
        <w:rPr>
          <w:i/>
          <w:spacing w:val="-6"/>
          <w:sz w:val="22"/>
        </w:rPr>
        <w:t> </w:t>
      </w:r>
      <w:r>
        <w:rPr>
          <w:i/>
          <w:sz w:val="22"/>
        </w:rPr>
        <w:t>Evolutionary</w:t>
      </w:r>
      <w:r>
        <w:rPr>
          <w:i/>
          <w:spacing w:val="-7"/>
          <w:sz w:val="22"/>
        </w:rPr>
        <w:t> </w:t>
      </w:r>
      <w:r>
        <w:rPr>
          <w:i/>
          <w:sz w:val="22"/>
        </w:rPr>
        <w:t>Economics</w:t>
      </w:r>
      <w:r>
        <w:rPr>
          <w:sz w:val="22"/>
        </w:rPr>
        <w:t>,</w:t>
      </w:r>
      <w:r>
        <w:rPr>
          <w:spacing w:val="-6"/>
          <w:sz w:val="22"/>
        </w:rPr>
        <w:t> </w:t>
      </w:r>
      <w:r>
        <w:rPr>
          <w:sz w:val="22"/>
        </w:rPr>
        <w:t>2005-</w:t>
      </w:r>
      <w:r>
        <w:rPr>
          <w:spacing w:val="-4"/>
          <w:sz w:val="22"/>
        </w:rPr>
        <w:t>2018</w:t>
      </w:r>
    </w:p>
    <w:p>
      <w:pPr>
        <w:pStyle w:val="Heading2"/>
        <w:spacing w:line="252" w:lineRule="exact"/>
        <w:rPr>
          <w:b w:val="0"/>
        </w:rPr>
      </w:pPr>
      <w:r>
        <w:rPr/>
        <w:t>Editorial</w:t>
      </w:r>
      <w:r>
        <w:rPr>
          <w:spacing w:val="-5"/>
        </w:rPr>
        <w:t> </w:t>
      </w:r>
      <w:r>
        <w:rPr>
          <w:spacing w:val="-2"/>
        </w:rPr>
        <w:t>Boards</w:t>
      </w:r>
      <w:r>
        <w:rPr>
          <w:b w:val="0"/>
          <w:spacing w:val="-2"/>
        </w:rPr>
        <w:t>:</w:t>
      </w:r>
    </w:p>
    <w:p>
      <w:pPr>
        <w:spacing w:line="252" w:lineRule="exact" w:before="0"/>
        <w:ind w:left="2519" w:right="0" w:firstLine="0"/>
        <w:jc w:val="left"/>
        <w:rPr>
          <w:sz w:val="22"/>
        </w:rPr>
      </w:pPr>
      <w:r>
        <w:rPr>
          <w:i/>
          <w:sz w:val="22"/>
        </w:rPr>
        <w:t>International</w:t>
      </w:r>
      <w:r>
        <w:rPr>
          <w:i/>
          <w:spacing w:val="-9"/>
          <w:sz w:val="22"/>
        </w:rPr>
        <w:t> </w:t>
      </w:r>
      <w:r>
        <w:rPr>
          <w:i/>
          <w:sz w:val="22"/>
        </w:rPr>
        <w:t>Journal</w:t>
      </w:r>
      <w:r>
        <w:rPr>
          <w:i/>
          <w:spacing w:val="-4"/>
          <w:sz w:val="22"/>
        </w:rPr>
        <w:t> </w:t>
      </w:r>
      <w:r>
        <w:rPr>
          <w:i/>
          <w:sz w:val="22"/>
        </w:rPr>
        <w:t>of</w:t>
      </w:r>
      <w:r>
        <w:rPr>
          <w:i/>
          <w:spacing w:val="-4"/>
          <w:sz w:val="22"/>
        </w:rPr>
        <w:t> </w:t>
      </w:r>
      <w:r>
        <w:rPr>
          <w:i/>
          <w:sz w:val="22"/>
        </w:rPr>
        <w:t>Decision</w:t>
      </w:r>
      <w:r>
        <w:rPr>
          <w:i/>
          <w:spacing w:val="-5"/>
          <w:sz w:val="22"/>
        </w:rPr>
        <w:t> </w:t>
      </w:r>
      <w:r>
        <w:rPr>
          <w:i/>
          <w:sz w:val="22"/>
        </w:rPr>
        <w:t>Sciences,</w:t>
      </w:r>
      <w:r>
        <w:rPr>
          <w:i/>
          <w:spacing w:val="-5"/>
          <w:sz w:val="22"/>
        </w:rPr>
        <w:t> </w:t>
      </w:r>
      <w:r>
        <w:rPr>
          <w:i/>
          <w:sz w:val="22"/>
        </w:rPr>
        <w:t>Risk</w:t>
      </w:r>
      <w:r>
        <w:rPr>
          <w:i/>
          <w:spacing w:val="-5"/>
          <w:sz w:val="22"/>
        </w:rPr>
        <w:t> </w:t>
      </w:r>
      <w:r>
        <w:rPr>
          <w:i/>
          <w:sz w:val="22"/>
        </w:rPr>
        <w:t>and</w:t>
      </w:r>
      <w:r>
        <w:rPr>
          <w:i/>
          <w:spacing w:val="-8"/>
          <w:sz w:val="22"/>
        </w:rPr>
        <w:t> </w:t>
      </w:r>
      <w:r>
        <w:rPr>
          <w:i/>
          <w:sz w:val="22"/>
        </w:rPr>
        <w:t>Management</w:t>
      </w:r>
      <w:r>
        <w:rPr>
          <w:sz w:val="22"/>
        </w:rPr>
        <w:t>,</w:t>
      </w:r>
      <w:r>
        <w:rPr>
          <w:spacing w:val="-4"/>
          <w:sz w:val="22"/>
        </w:rPr>
        <w:t> </w:t>
      </w:r>
      <w:r>
        <w:rPr>
          <w:sz w:val="22"/>
        </w:rPr>
        <w:t>2008-</w:t>
      </w:r>
      <w:r>
        <w:rPr>
          <w:spacing w:val="-4"/>
          <w:sz w:val="22"/>
        </w:rPr>
        <w:t>2023</w:t>
      </w:r>
    </w:p>
    <w:p>
      <w:pPr>
        <w:spacing w:line="252" w:lineRule="exact" w:before="1"/>
        <w:ind w:left="2519" w:right="0" w:firstLine="0"/>
        <w:jc w:val="left"/>
        <w:rPr>
          <w:sz w:val="22"/>
        </w:rPr>
      </w:pPr>
      <w:r>
        <w:rPr>
          <w:i/>
          <w:sz w:val="22"/>
        </w:rPr>
        <w:t>Economics</w:t>
      </w:r>
      <w:r>
        <w:rPr>
          <w:i/>
          <w:spacing w:val="-6"/>
          <w:sz w:val="22"/>
        </w:rPr>
        <w:t> </w:t>
      </w:r>
      <w:r>
        <w:rPr>
          <w:i/>
          <w:sz w:val="22"/>
        </w:rPr>
        <w:t>and</w:t>
      </w:r>
      <w:r>
        <w:rPr>
          <w:i/>
          <w:spacing w:val="-6"/>
          <w:sz w:val="22"/>
        </w:rPr>
        <w:t> </w:t>
      </w:r>
      <w:r>
        <w:rPr>
          <w:i/>
          <w:sz w:val="22"/>
        </w:rPr>
        <w:t>Politics</w:t>
      </w:r>
      <w:r>
        <w:rPr>
          <w:sz w:val="22"/>
        </w:rPr>
        <w:t>,</w:t>
      </w:r>
      <w:r>
        <w:rPr>
          <w:spacing w:val="-8"/>
          <w:sz w:val="22"/>
        </w:rPr>
        <w:t> </w:t>
      </w:r>
      <w:r>
        <w:rPr>
          <w:sz w:val="22"/>
        </w:rPr>
        <w:t>1994-</w:t>
      </w:r>
      <w:r>
        <w:rPr>
          <w:spacing w:val="-2"/>
          <w:sz w:val="22"/>
        </w:rPr>
        <w:t>2019.</w:t>
      </w:r>
    </w:p>
    <w:p>
      <w:pPr>
        <w:spacing w:before="0"/>
        <w:ind w:left="2519" w:right="2979" w:firstLine="0"/>
        <w:jc w:val="left"/>
        <w:rPr>
          <w:sz w:val="22"/>
        </w:rPr>
      </w:pPr>
      <w:r>
        <w:rPr>
          <w:i/>
          <w:sz w:val="22"/>
        </w:rPr>
        <w:t>Review of Development Economics</w:t>
      </w:r>
      <w:r>
        <w:rPr>
          <w:sz w:val="22"/>
        </w:rPr>
        <w:t>, 1999-2001 </w:t>
      </w:r>
      <w:r>
        <w:rPr>
          <w:i/>
          <w:sz w:val="22"/>
        </w:rPr>
        <w:t>Journal of International Economics</w:t>
      </w:r>
      <w:r>
        <w:rPr>
          <w:sz w:val="22"/>
        </w:rPr>
        <w:t>, 1998-2004 </w:t>
      </w:r>
      <w:r>
        <w:rPr>
          <w:i/>
          <w:sz w:val="22"/>
        </w:rPr>
        <w:t>Journal</w:t>
      </w:r>
      <w:r>
        <w:rPr>
          <w:i/>
          <w:spacing w:val="-5"/>
          <w:sz w:val="22"/>
        </w:rPr>
        <w:t> </w:t>
      </w:r>
      <w:r>
        <w:rPr>
          <w:i/>
          <w:sz w:val="22"/>
        </w:rPr>
        <w:t>of</w:t>
      </w:r>
      <w:r>
        <w:rPr>
          <w:i/>
          <w:spacing w:val="-5"/>
          <w:sz w:val="22"/>
        </w:rPr>
        <w:t> </w:t>
      </w:r>
      <w:r>
        <w:rPr>
          <w:i/>
          <w:sz w:val="22"/>
        </w:rPr>
        <w:t>Evolutionary</w:t>
      </w:r>
      <w:r>
        <w:rPr>
          <w:i/>
          <w:spacing w:val="-6"/>
          <w:sz w:val="22"/>
        </w:rPr>
        <w:t> </w:t>
      </w:r>
      <w:r>
        <w:rPr>
          <w:i/>
          <w:sz w:val="22"/>
        </w:rPr>
        <w:t>Economics,</w:t>
      </w:r>
      <w:r>
        <w:rPr>
          <w:i/>
          <w:spacing w:val="-6"/>
          <w:sz w:val="22"/>
        </w:rPr>
        <w:t> </w:t>
      </w:r>
      <w:r>
        <w:rPr>
          <w:sz w:val="22"/>
        </w:rPr>
        <w:t>1998</w:t>
      </w:r>
      <w:r>
        <w:rPr>
          <w:spacing w:val="-8"/>
          <w:sz w:val="22"/>
        </w:rPr>
        <w:t> </w:t>
      </w:r>
      <w:r>
        <w:rPr>
          <w:sz w:val="22"/>
        </w:rPr>
        <w:t>–</w:t>
      </w:r>
      <w:r>
        <w:rPr>
          <w:spacing w:val="-6"/>
          <w:sz w:val="22"/>
        </w:rPr>
        <w:t> </w:t>
      </w:r>
      <w:r>
        <w:rPr>
          <w:sz w:val="22"/>
        </w:rPr>
        <w:t>2004</w:t>
      </w:r>
    </w:p>
    <w:p>
      <w:pPr>
        <w:spacing w:line="252" w:lineRule="exact" w:before="0"/>
        <w:ind w:left="2519" w:right="0" w:firstLine="0"/>
        <w:jc w:val="left"/>
        <w:rPr>
          <w:sz w:val="22"/>
        </w:rPr>
      </w:pPr>
      <w:r>
        <w:rPr>
          <w:i/>
          <w:sz w:val="22"/>
        </w:rPr>
        <w:t>Journal</w:t>
      </w:r>
      <w:r>
        <w:rPr>
          <w:i/>
          <w:spacing w:val="-5"/>
          <w:sz w:val="22"/>
        </w:rPr>
        <w:t> </w:t>
      </w:r>
      <w:r>
        <w:rPr>
          <w:i/>
          <w:sz w:val="22"/>
        </w:rPr>
        <w:t>of</w:t>
      </w:r>
      <w:r>
        <w:rPr>
          <w:i/>
          <w:spacing w:val="-4"/>
          <w:sz w:val="22"/>
        </w:rPr>
        <w:t> </w:t>
      </w:r>
      <w:r>
        <w:rPr>
          <w:i/>
          <w:sz w:val="22"/>
        </w:rPr>
        <w:t>Agricultural</w:t>
      </w:r>
      <w:r>
        <w:rPr>
          <w:i/>
          <w:spacing w:val="-8"/>
          <w:sz w:val="22"/>
        </w:rPr>
        <w:t> </w:t>
      </w:r>
      <w:r>
        <w:rPr>
          <w:i/>
          <w:sz w:val="22"/>
        </w:rPr>
        <w:t>and</w:t>
      </w:r>
      <w:r>
        <w:rPr>
          <w:i/>
          <w:spacing w:val="-8"/>
          <w:sz w:val="22"/>
        </w:rPr>
        <w:t> </w:t>
      </w:r>
      <w:r>
        <w:rPr>
          <w:i/>
          <w:sz w:val="22"/>
        </w:rPr>
        <w:t>Applied</w:t>
      </w:r>
      <w:r>
        <w:rPr>
          <w:i/>
          <w:spacing w:val="-5"/>
          <w:sz w:val="22"/>
        </w:rPr>
        <w:t> </w:t>
      </w:r>
      <w:r>
        <w:rPr>
          <w:i/>
          <w:sz w:val="22"/>
        </w:rPr>
        <w:t>Economics</w:t>
      </w:r>
      <w:r>
        <w:rPr>
          <w:sz w:val="22"/>
        </w:rPr>
        <w:t>,</w:t>
      </w:r>
      <w:r>
        <w:rPr>
          <w:spacing w:val="-5"/>
          <w:sz w:val="22"/>
        </w:rPr>
        <w:t> </w:t>
      </w:r>
      <w:r>
        <w:rPr>
          <w:sz w:val="22"/>
        </w:rPr>
        <w:t>1999-</w:t>
      </w:r>
      <w:r>
        <w:rPr>
          <w:spacing w:val="-4"/>
          <w:sz w:val="22"/>
        </w:rPr>
        <w:t>2002</w:t>
      </w:r>
    </w:p>
    <w:p>
      <w:pPr>
        <w:pStyle w:val="Heading2"/>
        <w:spacing w:line="252" w:lineRule="exact" w:before="1"/>
        <w:ind w:left="1170"/>
      </w:pPr>
      <w:r>
        <w:rPr/>
        <w:t>Other</w:t>
      </w:r>
      <w:r>
        <w:rPr>
          <w:spacing w:val="-4"/>
        </w:rPr>
        <w:t> </w:t>
      </w:r>
      <w:r>
        <w:rPr/>
        <w:t>Editorial</w:t>
      </w:r>
      <w:r>
        <w:rPr>
          <w:spacing w:val="-5"/>
        </w:rPr>
        <w:t> </w:t>
      </w:r>
      <w:r>
        <w:rPr>
          <w:spacing w:val="-2"/>
        </w:rPr>
        <w:t>Activities</w:t>
      </w:r>
    </w:p>
    <w:p>
      <w:pPr>
        <w:spacing w:before="0"/>
        <w:ind w:left="2519" w:right="726" w:firstLine="0"/>
        <w:jc w:val="left"/>
        <w:rPr>
          <w:sz w:val="22"/>
        </w:rPr>
      </w:pPr>
      <w:r>
        <w:rPr>
          <w:i/>
          <w:sz w:val="22"/>
        </w:rPr>
        <w:t>Midwest</w:t>
      </w:r>
      <w:r>
        <w:rPr>
          <w:i/>
          <w:spacing w:val="-1"/>
          <w:sz w:val="22"/>
        </w:rPr>
        <w:t> </w:t>
      </w:r>
      <w:r>
        <w:rPr>
          <w:i/>
          <w:sz w:val="22"/>
        </w:rPr>
        <w:t>International Economics Group, </w:t>
      </w:r>
      <w:r>
        <w:rPr>
          <w:sz w:val="22"/>
        </w:rPr>
        <w:t>2002 – present,</w:t>
      </w:r>
      <w:r>
        <w:rPr>
          <w:spacing w:val="-2"/>
          <w:sz w:val="22"/>
        </w:rPr>
        <w:t> </w:t>
      </w:r>
      <w:r>
        <w:rPr>
          <w:sz w:val="22"/>
        </w:rPr>
        <w:t>(Scientific Board) Guest Editor (with Cantner, U. and Lanzillotti, R.) </w:t>
      </w:r>
      <w:r>
        <w:rPr>
          <w:i/>
          <w:sz w:val="22"/>
        </w:rPr>
        <w:t>Journal of Evolutionary Economics</w:t>
      </w:r>
      <w:r>
        <w:rPr>
          <w:i/>
          <w:spacing w:val="-4"/>
          <w:sz w:val="22"/>
        </w:rPr>
        <w:t> </w:t>
      </w:r>
      <w:r>
        <w:rPr>
          <w:sz w:val="22"/>
        </w:rPr>
        <w:t>13,</w:t>
      </w:r>
      <w:r>
        <w:rPr>
          <w:spacing w:val="-4"/>
          <w:sz w:val="22"/>
        </w:rPr>
        <w:t> </w:t>
      </w:r>
      <w:r>
        <w:rPr>
          <w:sz w:val="22"/>
        </w:rPr>
        <w:t>5,</w:t>
      </w:r>
      <w:r>
        <w:rPr>
          <w:spacing w:val="-4"/>
          <w:sz w:val="22"/>
        </w:rPr>
        <w:t> </w:t>
      </w:r>
      <w:r>
        <w:rPr>
          <w:sz w:val="22"/>
        </w:rPr>
        <w:t>December</w:t>
      </w:r>
      <w:r>
        <w:rPr>
          <w:spacing w:val="-3"/>
          <w:sz w:val="22"/>
        </w:rPr>
        <w:t> </w:t>
      </w:r>
      <w:r>
        <w:rPr>
          <w:sz w:val="22"/>
        </w:rPr>
        <w:t>2003,</w:t>
      </w:r>
      <w:r>
        <w:rPr>
          <w:spacing w:val="-4"/>
          <w:sz w:val="22"/>
        </w:rPr>
        <w:t> </w:t>
      </w:r>
      <w:r>
        <w:rPr>
          <w:sz w:val="22"/>
        </w:rPr>
        <w:t>Special</w:t>
      </w:r>
      <w:r>
        <w:rPr>
          <w:spacing w:val="-3"/>
          <w:sz w:val="22"/>
        </w:rPr>
        <w:t> </w:t>
      </w:r>
      <w:r>
        <w:rPr>
          <w:sz w:val="22"/>
        </w:rPr>
        <w:t>Issue</w:t>
      </w:r>
      <w:r>
        <w:rPr>
          <w:spacing w:val="-6"/>
          <w:sz w:val="22"/>
        </w:rPr>
        <w:t> </w:t>
      </w:r>
      <w:r>
        <w:rPr>
          <w:sz w:val="22"/>
        </w:rPr>
        <w:t>“Entrepreneurship,</w:t>
      </w:r>
      <w:r>
        <w:rPr>
          <w:spacing w:val="-4"/>
          <w:sz w:val="22"/>
        </w:rPr>
        <w:t> </w:t>
      </w:r>
      <w:r>
        <w:rPr>
          <w:sz w:val="22"/>
        </w:rPr>
        <w:t>the</w:t>
      </w:r>
      <w:r>
        <w:rPr>
          <w:spacing w:val="-4"/>
          <w:sz w:val="22"/>
        </w:rPr>
        <w:t> </w:t>
      </w:r>
      <w:r>
        <w:rPr>
          <w:sz w:val="22"/>
        </w:rPr>
        <w:t>New Economy and Public Policy: Schumpeterian Perspectives.”</w:t>
      </w:r>
    </w:p>
    <w:p>
      <w:pPr>
        <w:spacing w:before="0"/>
        <w:ind w:left="2519" w:right="439" w:firstLine="0"/>
        <w:jc w:val="left"/>
        <w:rPr>
          <w:sz w:val="22"/>
        </w:rPr>
      </w:pPr>
      <w:r>
        <w:rPr>
          <w:sz w:val="22"/>
        </w:rPr>
        <w:t>Editor, (with Cantner, U. and Lanzillotti, R.), </w:t>
      </w:r>
      <w:r>
        <w:rPr>
          <w:i/>
          <w:sz w:val="22"/>
        </w:rPr>
        <w:t>Entrepreneurship, the New Economy and Public Policy: Schumpeterian Perspectives</w:t>
      </w:r>
      <w:r>
        <w:rPr>
          <w:sz w:val="22"/>
        </w:rPr>
        <w:t>, 2003, Springer. Editor,</w:t>
      </w:r>
      <w:r>
        <w:rPr>
          <w:spacing w:val="-3"/>
          <w:sz w:val="22"/>
        </w:rPr>
        <w:t> </w:t>
      </w:r>
      <w:r>
        <w:rPr>
          <w:sz w:val="22"/>
        </w:rPr>
        <w:t>(with</w:t>
      </w:r>
      <w:r>
        <w:rPr>
          <w:spacing w:val="-3"/>
          <w:sz w:val="22"/>
        </w:rPr>
        <w:t> </w:t>
      </w:r>
      <w:r>
        <w:rPr>
          <w:sz w:val="22"/>
        </w:rPr>
        <w:t>P.</w:t>
      </w:r>
      <w:r>
        <w:rPr>
          <w:spacing w:val="-3"/>
          <w:sz w:val="22"/>
        </w:rPr>
        <w:t> </w:t>
      </w:r>
      <w:r>
        <w:rPr>
          <w:sz w:val="22"/>
        </w:rPr>
        <w:t>Krishna,</w:t>
      </w:r>
      <w:r>
        <w:rPr>
          <w:spacing w:val="-3"/>
          <w:sz w:val="22"/>
        </w:rPr>
        <w:t> </w:t>
      </w:r>
      <w:r>
        <w:rPr>
          <w:sz w:val="22"/>
        </w:rPr>
        <w:t>A.</w:t>
      </w:r>
      <w:r>
        <w:rPr>
          <w:spacing w:val="-6"/>
          <w:sz w:val="22"/>
        </w:rPr>
        <w:t> </w:t>
      </w:r>
      <w:r>
        <w:rPr>
          <w:sz w:val="22"/>
        </w:rPr>
        <w:t>Panagariya</w:t>
      </w:r>
      <w:r>
        <w:rPr>
          <w:spacing w:val="-3"/>
          <w:sz w:val="22"/>
        </w:rPr>
        <w:t> </w:t>
      </w:r>
      <w:r>
        <w:rPr>
          <w:sz w:val="22"/>
        </w:rPr>
        <w:t>and</w:t>
      </w:r>
      <w:r>
        <w:rPr>
          <w:spacing w:val="-3"/>
          <w:sz w:val="22"/>
        </w:rPr>
        <w:t> </w:t>
      </w:r>
      <w:r>
        <w:rPr>
          <w:sz w:val="22"/>
        </w:rPr>
        <w:t>K.</w:t>
      </w:r>
      <w:r>
        <w:rPr>
          <w:spacing w:val="-3"/>
          <w:sz w:val="22"/>
        </w:rPr>
        <w:t> </w:t>
      </w:r>
      <w:r>
        <w:rPr>
          <w:sz w:val="22"/>
        </w:rPr>
        <w:t>Wong),</w:t>
      </w:r>
      <w:r>
        <w:rPr>
          <w:spacing w:val="-6"/>
          <w:sz w:val="22"/>
        </w:rPr>
        <w:t> </w:t>
      </w:r>
      <w:r>
        <w:rPr>
          <w:i/>
          <w:sz w:val="22"/>
        </w:rPr>
        <w:t>Trade,</w:t>
      </w:r>
      <w:r>
        <w:rPr>
          <w:i/>
          <w:spacing w:val="-3"/>
          <w:sz w:val="22"/>
        </w:rPr>
        <w:t> </w:t>
      </w:r>
      <w:r>
        <w:rPr>
          <w:i/>
          <w:sz w:val="22"/>
        </w:rPr>
        <w:t>Globalization</w:t>
      </w:r>
      <w:r>
        <w:rPr>
          <w:i/>
          <w:spacing w:val="-3"/>
          <w:sz w:val="22"/>
        </w:rPr>
        <w:t> </w:t>
      </w:r>
      <w:r>
        <w:rPr>
          <w:i/>
          <w:sz w:val="22"/>
        </w:rPr>
        <w:t>and Poverty, </w:t>
      </w:r>
      <w:r>
        <w:rPr>
          <w:sz w:val="22"/>
        </w:rPr>
        <w:t>Routledge, 2008</w:t>
      </w:r>
    </w:p>
    <w:p>
      <w:pPr>
        <w:pStyle w:val="BodyText"/>
      </w:pPr>
    </w:p>
    <w:p>
      <w:pPr>
        <w:tabs>
          <w:tab w:pos="2519" w:val="left" w:leader="none"/>
        </w:tabs>
        <w:spacing w:before="0"/>
        <w:ind w:left="2519" w:right="421" w:hanging="1441"/>
        <w:jc w:val="left"/>
        <w:rPr>
          <w:sz w:val="22"/>
        </w:rPr>
      </w:pPr>
      <w:r>
        <w:rPr>
          <w:b/>
          <w:sz w:val="22"/>
        </w:rPr>
        <w:t>Referee for</w:t>
      </w:r>
      <w:r>
        <w:rPr>
          <w:sz w:val="22"/>
        </w:rPr>
        <w:t>:</w:t>
        <w:tab/>
      </w:r>
      <w:r>
        <w:rPr>
          <w:i/>
          <w:sz w:val="22"/>
        </w:rPr>
        <w:t>American</w:t>
      </w:r>
      <w:r>
        <w:rPr>
          <w:i/>
          <w:spacing w:val="-6"/>
          <w:sz w:val="22"/>
        </w:rPr>
        <w:t> </w:t>
      </w:r>
      <w:r>
        <w:rPr>
          <w:i/>
          <w:sz w:val="22"/>
        </w:rPr>
        <w:t>Economic</w:t>
      </w:r>
      <w:r>
        <w:rPr>
          <w:i/>
          <w:spacing w:val="-6"/>
          <w:sz w:val="22"/>
        </w:rPr>
        <w:t> </w:t>
      </w:r>
      <w:r>
        <w:rPr>
          <w:i/>
          <w:sz w:val="22"/>
        </w:rPr>
        <w:t>Review,</w:t>
      </w:r>
      <w:r>
        <w:rPr>
          <w:i/>
          <w:spacing w:val="-6"/>
          <w:sz w:val="22"/>
        </w:rPr>
        <w:t> </w:t>
      </w:r>
      <w:r>
        <w:rPr>
          <w:i/>
          <w:sz w:val="22"/>
        </w:rPr>
        <w:t>Econometrica,</w:t>
      </w:r>
      <w:r>
        <w:rPr>
          <w:i/>
          <w:spacing w:val="-6"/>
          <w:sz w:val="22"/>
        </w:rPr>
        <w:t> </w:t>
      </w:r>
      <w:r>
        <w:rPr>
          <w:i/>
          <w:sz w:val="22"/>
        </w:rPr>
        <w:t>Journal</w:t>
      </w:r>
      <w:r>
        <w:rPr>
          <w:i/>
          <w:spacing w:val="-5"/>
          <w:sz w:val="22"/>
        </w:rPr>
        <w:t> </w:t>
      </w:r>
      <w:r>
        <w:rPr>
          <w:i/>
          <w:sz w:val="22"/>
        </w:rPr>
        <w:t>of</w:t>
      </w:r>
      <w:r>
        <w:rPr>
          <w:i/>
          <w:spacing w:val="-5"/>
          <w:sz w:val="22"/>
        </w:rPr>
        <w:t> </w:t>
      </w:r>
      <w:r>
        <w:rPr>
          <w:i/>
          <w:sz w:val="22"/>
        </w:rPr>
        <w:t>International</w:t>
      </w:r>
      <w:r>
        <w:rPr>
          <w:i/>
          <w:spacing w:val="-5"/>
          <w:sz w:val="22"/>
        </w:rPr>
        <w:t> </w:t>
      </w:r>
      <w:r>
        <w:rPr>
          <w:i/>
          <w:sz w:val="22"/>
        </w:rPr>
        <w:t>Economics, Canadian Journal Economics, International Economic Review, International Journal of Industrial Organization, Economic Development and Cultural Change, Journal of Political Economy, International Economic Journal,</w:t>
      </w:r>
      <w:r>
        <w:rPr>
          <w:i/>
          <w:spacing w:val="-1"/>
          <w:sz w:val="22"/>
        </w:rPr>
        <w:t> </w:t>
      </w:r>
      <w:r>
        <w:rPr>
          <w:i/>
          <w:sz w:val="22"/>
        </w:rPr>
        <w:t>Review of Economic Studies, Oxford Economic Papers, Economic Inquiry, Economica, Journal of Economic Dynamics and Control, Journal of Macroeconomics, Review of International Economics, European Economic Review, Review of Economics and Statistics, Economic Journal, Journal of Development Economics, Journal of Economic Growth, Swedish Journal of Economics, Economic Letters, National Science Foundation</w:t>
      </w:r>
      <w:r>
        <w:rPr>
          <w:sz w:val="22"/>
        </w:rPr>
        <w:t>.</w:t>
      </w:r>
    </w:p>
    <w:p>
      <w:pPr>
        <w:spacing w:after="0"/>
        <w:jc w:val="left"/>
        <w:rPr>
          <w:sz w:val="22"/>
        </w:rPr>
        <w:sectPr>
          <w:type w:val="continuous"/>
          <w:pgSz w:w="12240" w:h="15840"/>
          <w:pgMar w:header="727" w:footer="0" w:top="1360" w:bottom="280" w:left="1080" w:right="1080"/>
        </w:sectPr>
      </w:pPr>
    </w:p>
    <w:p>
      <w:pPr>
        <w:pStyle w:val="BodyText"/>
        <w:spacing w:before="104"/>
      </w:pPr>
    </w:p>
    <w:p>
      <w:pPr>
        <w:pStyle w:val="Heading1"/>
      </w:pPr>
      <w:r>
        <w:rPr/>
        <w:t>ACADEMIC</w:t>
      </w:r>
      <w:r>
        <w:rPr>
          <w:spacing w:val="-10"/>
        </w:rPr>
        <w:t> </w:t>
      </w:r>
      <w:r>
        <w:rPr>
          <w:spacing w:val="-2"/>
        </w:rPr>
        <w:t>DISTINCTIONS:</w:t>
      </w:r>
    </w:p>
    <w:p>
      <w:pPr>
        <w:pStyle w:val="BodyText"/>
        <w:spacing w:before="1"/>
        <w:ind w:left="2520"/>
      </w:pPr>
      <w:r>
        <w:rPr/>
        <w:t>Nominated</w:t>
      </w:r>
      <w:r>
        <w:rPr>
          <w:spacing w:val="-5"/>
        </w:rPr>
        <w:t> </w:t>
      </w:r>
      <w:r>
        <w:rPr/>
        <w:t>for</w:t>
      </w:r>
      <w:r>
        <w:rPr>
          <w:spacing w:val="-4"/>
        </w:rPr>
        <w:t> </w:t>
      </w:r>
      <w:r>
        <w:rPr/>
        <w:t>a</w:t>
      </w:r>
      <w:r>
        <w:rPr>
          <w:spacing w:val="-5"/>
        </w:rPr>
        <w:t> </w:t>
      </w:r>
      <w:r>
        <w:rPr/>
        <w:t>University</w:t>
      </w:r>
      <w:r>
        <w:rPr>
          <w:spacing w:val="-8"/>
        </w:rPr>
        <w:t> </w:t>
      </w:r>
      <w:r>
        <w:rPr/>
        <w:t>of</w:t>
      </w:r>
      <w:r>
        <w:rPr>
          <w:spacing w:val="-4"/>
        </w:rPr>
        <w:t> </w:t>
      </w:r>
      <w:r>
        <w:rPr/>
        <w:t>Florida</w:t>
      </w:r>
      <w:r>
        <w:rPr>
          <w:spacing w:val="-5"/>
        </w:rPr>
        <w:t> </w:t>
      </w:r>
      <w:r>
        <w:rPr/>
        <w:t>2011-12</w:t>
      </w:r>
      <w:r>
        <w:rPr>
          <w:spacing w:val="-5"/>
        </w:rPr>
        <w:t> </w:t>
      </w:r>
      <w:r>
        <w:rPr/>
        <w:t>Doctoral</w:t>
      </w:r>
      <w:r>
        <w:rPr>
          <w:spacing w:val="-4"/>
        </w:rPr>
        <w:t> </w:t>
      </w:r>
      <w:r>
        <w:rPr/>
        <w:t>Dissertation Advisor/Mentoring award.</w:t>
      </w:r>
    </w:p>
    <w:p>
      <w:pPr>
        <w:pStyle w:val="BodyText"/>
        <w:spacing w:line="251" w:lineRule="exact"/>
        <w:ind w:left="2520"/>
      </w:pPr>
      <w:r>
        <w:rPr/>
        <w:t>Listed</w:t>
      </w:r>
      <w:r>
        <w:rPr>
          <w:spacing w:val="-3"/>
        </w:rPr>
        <w:t> </w:t>
      </w:r>
      <w:r>
        <w:rPr/>
        <w:t>on</w:t>
      </w:r>
      <w:r>
        <w:rPr>
          <w:spacing w:val="-3"/>
        </w:rPr>
        <w:t> </w:t>
      </w:r>
      <w:r>
        <w:rPr/>
        <w:t>Global</w:t>
      </w:r>
      <w:r>
        <w:rPr>
          <w:spacing w:val="-2"/>
        </w:rPr>
        <w:t> </w:t>
      </w:r>
      <w:r>
        <w:rPr/>
        <w:t>Who’s</w:t>
      </w:r>
      <w:r>
        <w:rPr>
          <w:spacing w:val="-3"/>
        </w:rPr>
        <w:t> </w:t>
      </w:r>
      <w:r>
        <w:rPr/>
        <w:t>Who</w:t>
      </w:r>
      <w:r>
        <w:rPr>
          <w:spacing w:val="-3"/>
        </w:rPr>
        <w:t> </w:t>
      </w:r>
      <w:r>
        <w:rPr/>
        <w:t>Directory</w:t>
      </w:r>
      <w:r>
        <w:rPr>
          <w:spacing w:val="-3"/>
        </w:rPr>
        <w:t> </w:t>
      </w:r>
      <w:r>
        <w:rPr/>
        <w:t>of</w:t>
      </w:r>
      <w:r>
        <w:rPr>
          <w:spacing w:val="-2"/>
        </w:rPr>
        <w:t> Economists</w:t>
      </w:r>
    </w:p>
    <w:p>
      <w:pPr>
        <w:pStyle w:val="BodyText"/>
        <w:spacing w:before="1"/>
        <w:ind w:left="2520" w:right="439"/>
      </w:pPr>
      <w:r>
        <w:rPr/>
        <w:t>Invited</w:t>
      </w:r>
      <w:r>
        <w:rPr>
          <w:spacing w:val="-6"/>
        </w:rPr>
        <w:t> </w:t>
      </w:r>
      <w:r>
        <w:rPr/>
        <w:t>by</w:t>
      </w:r>
      <w:r>
        <w:rPr>
          <w:spacing w:val="-3"/>
        </w:rPr>
        <w:t> </w:t>
      </w:r>
      <w:r>
        <w:rPr/>
        <w:t>the</w:t>
      </w:r>
      <w:r>
        <w:rPr>
          <w:spacing w:val="-3"/>
        </w:rPr>
        <w:t> </w:t>
      </w:r>
      <w:r>
        <w:rPr/>
        <w:t>Royal</w:t>
      </w:r>
      <w:r>
        <w:rPr>
          <w:spacing w:val="-2"/>
        </w:rPr>
        <w:t> </w:t>
      </w:r>
      <w:r>
        <w:rPr/>
        <w:t>Swedish</w:t>
      </w:r>
      <w:r>
        <w:rPr>
          <w:spacing w:val="-3"/>
        </w:rPr>
        <w:t> </w:t>
      </w:r>
      <w:r>
        <w:rPr/>
        <w:t>Academy</w:t>
      </w:r>
      <w:r>
        <w:rPr>
          <w:spacing w:val="-6"/>
        </w:rPr>
        <w:t> </w:t>
      </w:r>
      <w:r>
        <w:rPr/>
        <w:t>of</w:t>
      </w:r>
      <w:r>
        <w:rPr>
          <w:spacing w:val="-2"/>
        </w:rPr>
        <w:t> </w:t>
      </w:r>
      <w:r>
        <w:rPr/>
        <w:t>Sciences</w:t>
      </w:r>
      <w:r>
        <w:rPr>
          <w:spacing w:val="-5"/>
        </w:rPr>
        <w:t> </w:t>
      </w:r>
      <w:r>
        <w:rPr/>
        <w:t>to</w:t>
      </w:r>
      <w:r>
        <w:rPr>
          <w:spacing w:val="-6"/>
        </w:rPr>
        <w:t> </w:t>
      </w:r>
      <w:r>
        <w:rPr/>
        <w:t>nominate</w:t>
      </w:r>
      <w:r>
        <w:rPr>
          <w:spacing w:val="-3"/>
        </w:rPr>
        <w:t> </w:t>
      </w:r>
      <w:r>
        <w:rPr/>
        <w:t>candidates</w:t>
      </w:r>
      <w:r>
        <w:rPr>
          <w:spacing w:val="-5"/>
        </w:rPr>
        <w:t> </w:t>
      </w:r>
      <w:r>
        <w:rPr/>
        <w:t>for the Alfred Nobel Prize in Economics award for 1999, 2000, and 2001.</w:t>
      </w:r>
    </w:p>
    <w:p>
      <w:pPr>
        <w:pStyle w:val="BodyText"/>
        <w:spacing w:before="1"/>
        <w:ind w:left="2520" w:right="387"/>
      </w:pPr>
      <w:r>
        <w:rPr/>
        <w:t>Recipient</w:t>
      </w:r>
      <w:r>
        <w:rPr>
          <w:spacing w:val="-1"/>
        </w:rPr>
        <w:t> </w:t>
      </w:r>
      <w:r>
        <w:rPr/>
        <w:t>of</w:t>
      </w:r>
      <w:r>
        <w:rPr>
          <w:spacing w:val="-4"/>
        </w:rPr>
        <w:t> </w:t>
      </w:r>
      <w:r>
        <w:rPr/>
        <w:t>a</w:t>
      </w:r>
      <w:r>
        <w:rPr>
          <w:spacing w:val="-2"/>
        </w:rPr>
        <w:t> </w:t>
      </w:r>
      <w:r>
        <w:rPr/>
        <w:t>research</w:t>
      </w:r>
      <w:r>
        <w:rPr>
          <w:spacing w:val="-2"/>
        </w:rPr>
        <w:t> </w:t>
      </w:r>
      <w:r>
        <w:rPr/>
        <w:t>and</w:t>
      </w:r>
      <w:r>
        <w:rPr>
          <w:spacing w:val="-5"/>
        </w:rPr>
        <w:t> </w:t>
      </w:r>
      <w:r>
        <w:rPr/>
        <w:t>teaching</w:t>
      </w:r>
      <w:r>
        <w:rPr>
          <w:spacing w:val="-5"/>
        </w:rPr>
        <w:t> </w:t>
      </w:r>
      <w:r>
        <w:rPr/>
        <w:t>productivity</w:t>
      </w:r>
      <w:r>
        <w:rPr>
          <w:spacing w:val="-5"/>
        </w:rPr>
        <w:t> </w:t>
      </w:r>
      <w:r>
        <w:rPr/>
        <w:t>award</w:t>
      </w:r>
      <w:r>
        <w:rPr>
          <w:spacing w:val="-2"/>
        </w:rPr>
        <w:t> </w:t>
      </w:r>
      <w:r>
        <w:rPr/>
        <w:t>from</w:t>
      </w:r>
      <w:r>
        <w:rPr>
          <w:spacing w:val="-4"/>
        </w:rPr>
        <w:t> </w:t>
      </w:r>
      <w:r>
        <w:rPr/>
        <w:t>the</w:t>
      </w:r>
      <w:r>
        <w:rPr>
          <w:spacing w:val="-2"/>
        </w:rPr>
        <w:t> </w:t>
      </w:r>
      <w:r>
        <w:rPr/>
        <w:t>University</w:t>
      </w:r>
      <w:r>
        <w:rPr>
          <w:spacing w:val="-2"/>
        </w:rPr>
        <w:t> </w:t>
      </w:r>
      <w:r>
        <w:rPr/>
        <w:t>of Florida for 1999.</w:t>
      </w:r>
    </w:p>
    <w:p>
      <w:pPr>
        <w:pStyle w:val="BodyText"/>
        <w:spacing w:line="242" w:lineRule="auto"/>
        <w:ind w:left="2520" w:right="726"/>
      </w:pPr>
      <w:r>
        <w:rPr/>
        <w:t>Member</w:t>
      </w:r>
      <w:r>
        <w:rPr>
          <w:spacing w:val="-5"/>
        </w:rPr>
        <w:t> </w:t>
      </w:r>
      <w:r>
        <w:rPr/>
        <w:t>of</w:t>
      </w:r>
      <w:r>
        <w:rPr>
          <w:spacing w:val="-5"/>
        </w:rPr>
        <w:t> </w:t>
      </w:r>
      <w:r>
        <w:rPr/>
        <w:t>the</w:t>
      </w:r>
      <w:r>
        <w:rPr>
          <w:spacing w:val="-5"/>
        </w:rPr>
        <w:t> </w:t>
      </w:r>
      <w:r>
        <w:rPr/>
        <w:t>selection</w:t>
      </w:r>
      <w:r>
        <w:rPr>
          <w:spacing w:val="-6"/>
        </w:rPr>
        <w:t> </w:t>
      </w:r>
      <w:r>
        <w:rPr/>
        <w:t>committee</w:t>
      </w:r>
      <w:r>
        <w:rPr>
          <w:spacing w:val="-3"/>
        </w:rPr>
        <w:t> </w:t>
      </w:r>
      <w:r>
        <w:rPr/>
        <w:t>for</w:t>
      </w:r>
      <w:r>
        <w:rPr>
          <w:spacing w:val="-2"/>
        </w:rPr>
        <w:t> </w:t>
      </w:r>
      <w:r>
        <w:rPr/>
        <w:t>the</w:t>
      </w:r>
      <w:r>
        <w:rPr>
          <w:spacing w:val="-3"/>
        </w:rPr>
        <w:t> </w:t>
      </w:r>
      <w:r>
        <w:rPr/>
        <w:t>2000</w:t>
      </w:r>
      <w:r>
        <w:rPr>
          <w:spacing w:val="-3"/>
        </w:rPr>
        <w:t> </w:t>
      </w:r>
      <w:r>
        <w:rPr/>
        <w:t>biannual</w:t>
      </w:r>
      <w:r>
        <w:rPr>
          <w:spacing w:val="-2"/>
        </w:rPr>
        <w:t> </w:t>
      </w:r>
      <w:r>
        <w:rPr/>
        <w:t>Schumpeter</w:t>
      </w:r>
      <w:r>
        <w:rPr>
          <w:spacing w:val="-2"/>
        </w:rPr>
        <w:t> </w:t>
      </w:r>
      <w:r>
        <w:rPr/>
        <w:t>prize Recipient of the 1994 biannual Schumpeter prize</w:t>
      </w:r>
    </w:p>
    <w:p>
      <w:pPr>
        <w:pStyle w:val="BodyText"/>
        <w:spacing w:line="242" w:lineRule="auto"/>
        <w:ind w:left="2519" w:right="726"/>
      </w:pPr>
      <w:r>
        <w:rPr/>
        <w:t>University</w:t>
      </w:r>
      <w:r>
        <w:rPr>
          <w:spacing w:val="-5"/>
        </w:rPr>
        <w:t> </w:t>
      </w:r>
      <w:r>
        <w:rPr/>
        <w:t>of</w:t>
      </w:r>
      <w:r>
        <w:rPr>
          <w:spacing w:val="-4"/>
        </w:rPr>
        <w:t> </w:t>
      </w:r>
      <w:r>
        <w:rPr/>
        <w:t>Florida</w:t>
      </w:r>
      <w:r>
        <w:rPr>
          <w:spacing w:val="-5"/>
        </w:rPr>
        <w:t> </w:t>
      </w:r>
      <w:r>
        <w:rPr/>
        <w:t>Teaching</w:t>
      </w:r>
      <w:r>
        <w:rPr>
          <w:spacing w:val="-5"/>
        </w:rPr>
        <w:t> </w:t>
      </w:r>
      <w:r>
        <w:rPr/>
        <w:t>Improvement</w:t>
      </w:r>
      <w:r>
        <w:rPr>
          <w:spacing w:val="-4"/>
        </w:rPr>
        <w:t> </w:t>
      </w:r>
      <w:r>
        <w:rPr/>
        <w:t>Program</w:t>
      </w:r>
      <w:r>
        <w:rPr>
          <w:spacing w:val="-9"/>
        </w:rPr>
        <w:t> </w:t>
      </w:r>
      <w:r>
        <w:rPr/>
        <w:t>Award,</w:t>
      </w:r>
      <w:r>
        <w:rPr>
          <w:spacing w:val="-5"/>
        </w:rPr>
        <w:t> </w:t>
      </w:r>
      <w:r>
        <w:rPr/>
        <w:t>1994 University of Florida MBA Professor of the Year award, 1989 – 90</w:t>
      </w:r>
    </w:p>
    <w:p>
      <w:pPr>
        <w:pStyle w:val="BodyText"/>
        <w:spacing w:before="241"/>
      </w:pPr>
    </w:p>
    <w:p>
      <w:pPr>
        <w:pStyle w:val="Heading1"/>
        <w:spacing w:line="252" w:lineRule="exact" w:before="1"/>
        <w:ind w:left="414"/>
      </w:pPr>
      <w:r>
        <w:rPr/>
        <w:t>PUBLIC</w:t>
      </w:r>
      <w:r>
        <w:rPr>
          <w:spacing w:val="-6"/>
        </w:rPr>
        <w:t> </w:t>
      </w:r>
      <w:r>
        <w:rPr/>
        <w:t>SERVICE</w:t>
      </w:r>
      <w:r>
        <w:rPr>
          <w:spacing w:val="-6"/>
        </w:rPr>
        <w:t> </w:t>
      </w:r>
      <w:r>
        <w:rPr>
          <w:spacing w:val="-2"/>
        </w:rPr>
        <w:t>ACTIVITIES:</w:t>
      </w:r>
    </w:p>
    <w:p>
      <w:pPr>
        <w:pStyle w:val="Heading2"/>
        <w:spacing w:line="252" w:lineRule="exact"/>
        <w:rPr>
          <w:b w:val="0"/>
        </w:rPr>
      </w:pPr>
      <w:r>
        <w:rPr/>
        <w:t>University</w:t>
      </w:r>
      <w:r>
        <w:rPr>
          <w:spacing w:val="-3"/>
        </w:rPr>
        <w:t> </w:t>
      </w:r>
      <w:r>
        <w:rPr/>
        <w:t>of</w:t>
      </w:r>
      <w:r>
        <w:rPr>
          <w:spacing w:val="-1"/>
        </w:rPr>
        <w:t> </w:t>
      </w:r>
      <w:r>
        <w:rPr>
          <w:spacing w:val="-2"/>
        </w:rPr>
        <w:t>Florida</w:t>
      </w:r>
      <w:r>
        <w:rPr>
          <w:b w:val="0"/>
          <w:spacing w:val="-2"/>
        </w:rPr>
        <w:t>:</w:t>
      </w:r>
    </w:p>
    <w:p>
      <w:pPr>
        <w:pStyle w:val="BodyText"/>
        <w:spacing w:before="1"/>
        <w:ind w:left="2519" w:right="726"/>
      </w:pPr>
      <w:r>
        <w:rPr/>
        <w:t>Faculty</w:t>
      </w:r>
      <w:r>
        <w:rPr>
          <w:spacing w:val="-3"/>
        </w:rPr>
        <w:t> </w:t>
      </w:r>
      <w:r>
        <w:rPr/>
        <w:t>Task</w:t>
      </w:r>
      <w:r>
        <w:rPr>
          <w:spacing w:val="-3"/>
        </w:rPr>
        <w:t> </w:t>
      </w:r>
      <w:r>
        <w:rPr/>
        <w:t>Force</w:t>
      </w:r>
      <w:r>
        <w:rPr>
          <w:spacing w:val="-5"/>
        </w:rPr>
        <w:t> </w:t>
      </w:r>
      <w:r>
        <w:rPr/>
        <w:t>for</w:t>
      </w:r>
      <w:r>
        <w:rPr>
          <w:spacing w:val="-5"/>
        </w:rPr>
        <w:t> </w:t>
      </w:r>
      <w:r>
        <w:rPr/>
        <w:t>the</w:t>
      </w:r>
      <w:r>
        <w:rPr>
          <w:spacing w:val="-5"/>
        </w:rPr>
        <w:t> </w:t>
      </w:r>
      <w:r>
        <w:rPr/>
        <w:t>Office</w:t>
      </w:r>
      <w:r>
        <w:rPr>
          <w:spacing w:val="-3"/>
        </w:rPr>
        <w:t> </w:t>
      </w:r>
      <w:r>
        <w:rPr/>
        <w:t>of</w:t>
      </w:r>
      <w:r>
        <w:rPr>
          <w:spacing w:val="-2"/>
        </w:rPr>
        <w:t> </w:t>
      </w:r>
      <w:r>
        <w:rPr/>
        <w:t>International</w:t>
      </w:r>
      <w:r>
        <w:rPr>
          <w:spacing w:val="-2"/>
        </w:rPr>
        <w:t> </w:t>
      </w:r>
      <w:r>
        <w:rPr/>
        <w:t>Studies</w:t>
      </w:r>
      <w:r>
        <w:rPr>
          <w:spacing w:val="-5"/>
        </w:rPr>
        <w:t> </w:t>
      </w:r>
      <w:r>
        <w:rPr/>
        <w:t>and</w:t>
      </w:r>
      <w:r>
        <w:rPr>
          <w:spacing w:val="-3"/>
        </w:rPr>
        <w:t> </w:t>
      </w:r>
      <w:r>
        <w:rPr/>
        <w:t>Programs International Migration Group</w:t>
      </w:r>
    </w:p>
    <w:p>
      <w:pPr>
        <w:pStyle w:val="BodyText"/>
        <w:ind w:left="2519" w:right="2979"/>
      </w:pPr>
      <w:r>
        <w:rPr/>
        <w:t>International</w:t>
      </w:r>
      <w:r>
        <w:rPr>
          <w:spacing w:val="-12"/>
        </w:rPr>
        <w:t> </w:t>
      </w:r>
      <w:r>
        <w:rPr/>
        <w:t>Development</w:t>
      </w:r>
      <w:r>
        <w:rPr>
          <w:spacing w:val="-14"/>
        </w:rPr>
        <w:t> </w:t>
      </w:r>
      <w:r>
        <w:rPr/>
        <w:t>Speaker</w:t>
      </w:r>
      <w:r>
        <w:rPr>
          <w:spacing w:val="-11"/>
        </w:rPr>
        <w:t> </w:t>
      </w:r>
      <w:r>
        <w:rPr/>
        <w:t>Consortium Center for Latin American Studies</w:t>
      </w:r>
    </w:p>
    <w:p>
      <w:pPr>
        <w:pStyle w:val="BodyText"/>
        <w:spacing w:line="242" w:lineRule="auto"/>
        <w:ind w:left="2519" w:right="5606"/>
      </w:pPr>
      <w:r>
        <w:rPr/>
        <w:t>University Senate Sabbatical</w:t>
      </w:r>
      <w:r>
        <w:rPr>
          <w:spacing w:val="-14"/>
        </w:rPr>
        <w:t> </w:t>
      </w:r>
      <w:r>
        <w:rPr/>
        <w:t>Committee</w:t>
      </w:r>
    </w:p>
    <w:p>
      <w:pPr>
        <w:pStyle w:val="Heading2"/>
        <w:spacing w:line="248" w:lineRule="exact"/>
      </w:pPr>
      <w:r>
        <w:rPr/>
        <w:t>University</w:t>
      </w:r>
      <w:r>
        <w:rPr>
          <w:spacing w:val="-6"/>
        </w:rPr>
        <w:t> </w:t>
      </w:r>
      <w:r>
        <w:rPr/>
        <w:t>of</w:t>
      </w:r>
      <w:r>
        <w:rPr>
          <w:spacing w:val="-3"/>
        </w:rPr>
        <w:t> </w:t>
      </w:r>
      <w:r>
        <w:rPr/>
        <w:t>Florida,</w:t>
      </w:r>
      <w:r>
        <w:rPr>
          <w:spacing w:val="-6"/>
        </w:rPr>
        <w:t> </w:t>
      </w:r>
      <w:r>
        <w:rPr/>
        <w:t>Graduate</w:t>
      </w:r>
      <w:r>
        <w:rPr>
          <w:spacing w:val="-3"/>
        </w:rPr>
        <w:t> </w:t>
      </w:r>
      <w:r>
        <w:rPr/>
        <w:t>School</w:t>
      </w:r>
      <w:r>
        <w:rPr>
          <w:spacing w:val="-6"/>
        </w:rPr>
        <w:t> </w:t>
      </w:r>
      <w:r>
        <w:rPr/>
        <w:t>of</w:t>
      </w:r>
      <w:r>
        <w:rPr>
          <w:spacing w:val="-2"/>
        </w:rPr>
        <w:t> </w:t>
      </w:r>
      <w:r>
        <w:rPr/>
        <w:t>Business</w:t>
      </w:r>
      <w:r>
        <w:rPr>
          <w:spacing w:val="-5"/>
        </w:rPr>
        <w:t> </w:t>
      </w:r>
      <w:r>
        <w:rPr>
          <w:spacing w:val="-2"/>
        </w:rPr>
        <w:t>Administration:</w:t>
      </w:r>
    </w:p>
    <w:p>
      <w:pPr>
        <w:pStyle w:val="BodyText"/>
        <w:spacing w:line="252" w:lineRule="exact"/>
        <w:ind w:left="2519"/>
      </w:pPr>
      <w:r>
        <w:rPr/>
        <w:t>Dean's</w:t>
      </w:r>
      <w:r>
        <w:rPr>
          <w:spacing w:val="-4"/>
        </w:rPr>
        <w:t> </w:t>
      </w:r>
      <w:r>
        <w:rPr/>
        <w:t>Advisory</w:t>
      </w:r>
      <w:r>
        <w:rPr>
          <w:spacing w:val="-4"/>
        </w:rPr>
        <w:t> </w:t>
      </w:r>
      <w:r>
        <w:rPr>
          <w:spacing w:val="-2"/>
        </w:rPr>
        <w:t>Committee</w:t>
      </w:r>
    </w:p>
    <w:p>
      <w:pPr>
        <w:pStyle w:val="BodyText"/>
        <w:ind w:left="2519" w:right="2979"/>
      </w:pPr>
      <w:r>
        <w:rPr/>
        <w:t>College</w:t>
      </w:r>
      <w:r>
        <w:rPr>
          <w:spacing w:val="-9"/>
        </w:rPr>
        <w:t> </w:t>
      </w:r>
      <w:r>
        <w:rPr/>
        <w:t>of</w:t>
      </w:r>
      <w:r>
        <w:rPr>
          <w:spacing w:val="-8"/>
        </w:rPr>
        <w:t> </w:t>
      </w:r>
      <w:r>
        <w:rPr/>
        <w:t>Business</w:t>
      </w:r>
      <w:r>
        <w:rPr>
          <w:spacing w:val="-9"/>
        </w:rPr>
        <w:t> </w:t>
      </w:r>
      <w:r>
        <w:rPr/>
        <w:t>Globalization</w:t>
      </w:r>
      <w:r>
        <w:rPr>
          <w:spacing w:val="-9"/>
        </w:rPr>
        <w:t> </w:t>
      </w:r>
      <w:r>
        <w:rPr/>
        <w:t>Committee Research Committee</w:t>
      </w:r>
    </w:p>
    <w:p>
      <w:pPr>
        <w:pStyle w:val="BodyText"/>
        <w:spacing w:line="252" w:lineRule="exact"/>
        <w:ind w:left="2519"/>
      </w:pPr>
      <w:r>
        <w:rPr/>
        <w:t>Sabbatical</w:t>
      </w:r>
      <w:r>
        <w:rPr>
          <w:spacing w:val="-8"/>
        </w:rPr>
        <w:t> </w:t>
      </w:r>
      <w:r>
        <w:rPr/>
        <w:t>Committee,</w:t>
      </w:r>
      <w:r>
        <w:rPr>
          <w:spacing w:val="-5"/>
        </w:rPr>
        <w:t> </w:t>
      </w:r>
      <w:r>
        <w:rPr>
          <w:spacing w:val="-4"/>
        </w:rPr>
        <w:t>chair</w:t>
      </w:r>
    </w:p>
    <w:p>
      <w:pPr>
        <w:pStyle w:val="Heading2"/>
        <w:spacing w:line="252" w:lineRule="exact"/>
        <w:ind w:left="0" w:right="4652"/>
        <w:jc w:val="right"/>
        <w:rPr>
          <w:b w:val="0"/>
        </w:rPr>
      </w:pPr>
      <w:r>
        <w:rPr/>
        <w:t>University</w:t>
      </w:r>
      <w:r>
        <w:rPr>
          <w:spacing w:val="-5"/>
        </w:rPr>
        <w:t> </w:t>
      </w:r>
      <w:r>
        <w:rPr/>
        <w:t>of</w:t>
      </w:r>
      <w:r>
        <w:rPr>
          <w:spacing w:val="-4"/>
        </w:rPr>
        <w:t> </w:t>
      </w:r>
      <w:r>
        <w:rPr/>
        <w:t>Florida,</w:t>
      </w:r>
      <w:r>
        <w:rPr>
          <w:spacing w:val="-5"/>
        </w:rPr>
        <w:t> </w:t>
      </w:r>
      <w:r>
        <w:rPr/>
        <w:t>Economics</w:t>
      </w:r>
      <w:r>
        <w:rPr>
          <w:spacing w:val="-4"/>
        </w:rPr>
        <w:t> </w:t>
      </w:r>
      <w:r>
        <w:rPr>
          <w:spacing w:val="-2"/>
        </w:rPr>
        <w:t>Department</w:t>
      </w:r>
      <w:r>
        <w:rPr>
          <w:b w:val="0"/>
          <w:spacing w:val="-2"/>
        </w:rPr>
        <w:t>:</w:t>
      </w:r>
    </w:p>
    <w:p>
      <w:pPr>
        <w:pStyle w:val="BodyText"/>
        <w:spacing w:line="252" w:lineRule="exact" w:before="1"/>
        <w:ind w:right="4661"/>
        <w:jc w:val="right"/>
      </w:pPr>
      <w:r>
        <w:rPr/>
        <w:t>Graduate</w:t>
      </w:r>
      <w:r>
        <w:rPr>
          <w:spacing w:val="-5"/>
        </w:rPr>
        <w:t> </w:t>
      </w:r>
      <w:r>
        <w:rPr/>
        <w:t>Placement</w:t>
      </w:r>
      <w:r>
        <w:rPr>
          <w:spacing w:val="-3"/>
        </w:rPr>
        <w:t> </w:t>
      </w:r>
      <w:r>
        <w:rPr>
          <w:spacing w:val="-2"/>
        </w:rPr>
        <w:t>Coordinator</w:t>
      </w:r>
    </w:p>
    <w:p>
      <w:pPr>
        <w:pStyle w:val="BodyText"/>
        <w:ind w:left="2519" w:right="1367"/>
      </w:pPr>
      <w:r>
        <w:rPr/>
        <w:t>International Economics Workshop Coordinator, 1989-96 International</w:t>
      </w:r>
      <w:r>
        <w:rPr>
          <w:spacing w:val="-4"/>
        </w:rPr>
        <w:t> </w:t>
      </w:r>
      <w:r>
        <w:rPr/>
        <w:t>Business</w:t>
      </w:r>
      <w:r>
        <w:rPr>
          <w:spacing w:val="-5"/>
        </w:rPr>
        <w:t> </w:t>
      </w:r>
      <w:r>
        <w:rPr/>
        <w:t>Economics</w:t>
      </w:r>
      <w:r>
        <w:rPr>
          <w:spacing w:val="-7"/>
        </w:rPr>
        <w:t> </w:t>
      </w:r>
      <w:r>
        <w:rPr/>
        <w:t>track</w:t>
      </w:r>
      <w:r>
        <w:rPr>
          <w:spacing w:val="-5"/>
        </w:rPr>
        <w:t> </w:t>
      </w:r>
      <w:r>
        <w:rPr/>
        <w:t>Coordinator,</w:t>
      </w:r>
      <w:r>
        <w:rPr>
          <w:spacing w:val="-8"/>
        </w:rPr>
        <w:t> </w:t>
      </w:r>
      <w:r>
        <w:rPr/>
        <w:t>1998-</w:t>
      </w:r>
      <w:r>
        <w:rPr>
          <w:spacing w:val="-7"/>
        </w:rPr>
        <w:t> </w:t>
      </w:r>
      <w:r>
        <w:rPr/>
        <w:t>2002</w:t>
      </w:r>
    </w:p>
    <w:p>
      <w:pPr>
        <w:pStyle w:val="BodyText"/>
        <w:ind w:left="2519" w:hanging="1"/>
      </w:pPr>
      <w:r>
        <w:rPr/>
        <w:t>Robert</w:t>
      </w:r>
      <w:r>
        <w:rPr>
          <w:spacing w:val="-7"/>
        </w:rPr>
        <w:t> </w:t>
      </w:r>
      <w:r>
        <w:rPr/>
        <w:t>Bradbury</w:t>
      </w:r>
      <w:r>
        <w:rPr>
          <w:spacing w:val="-5"/>
        </w:rPr>
        <w:t> </w:t>
      </w:r>
      <w:r>
        <w:rPr/>
        <w:t>Lecture</w:t>
      </w:r>
      <w:r>
        <w:rPr>
          <w:spacing w:val="-5"/>
        </w:rPr>
        <w:t> </w:t>
      </w:r>
      <w:r>
        <w:rPr/>
        <w:t>on</w:t>
      </w:r>
      <w:r>
        <w:rPr>
          <w:spacing w:val="-5"/>
        </w:rPr>
        <w:t> </w:t>
      </w:r>
      <w:r>
        <w:rPr/>
        <w:t>International</w:t>
      </w:r>
      <w:r>
        <w:rPr>
          <w:spacing w:val="-4"/>
        </w:rPr>
        <w:t> </w:t>
      </w:r>
      <w:r>
        <w:rPr/>
        <w:t>Economics</w:t>
      </w:r>
      <w:r>
        <w:rPr>
          <w:spacing w:val="-7"/>
        </w:rPr>
        <w:t> </w:t>
      </w:r>
      <w:r>
        <w:rPr/>
        <w:t>coordinator,</w:t>
      </w:r>
      <w:r>
        <w:rPr>
          <w:spacing w:val="-5"/>
        </w:rPr>
        <w:t> </w:t>
      </w:r>
      <w:r>
        <w:rPr/>
        <w:t>1998-present Graduate Program Committee Member, 1999 - 2002</w:t>
      </w:r>
    </w:p>
    <w:p>
      <w:pPr>
        <w:pStyle w:val="BodyText"/>
        <w:spacing w:line="252" w:lineRule="exact"/>
        <w:ind w:left="2519"/>
      </w:pPr>
      <w:r>
        <w:rPr/>
        <w:t>Junior</w:t>
      </w:r>
      <w:r>
        <w:rPr>
          <w:spacing w:val="-4"/>
        </w:rPr>
        <w:t> </w:t>
      </w:r>
      <w:r>
        <w:rPr/>
        <w:t>Faculty</w:t>
      </w:r>
      <w:r>
        <w:rPr>
          <w:spacing w:val="-4"/>
        </w:rPr>
        <w:t> </w:t>
      </w:r>
      <w:r>
        <w:rPr/>
        <w:t>Mentor,</w:t>
      </w:r>
      <w:r>
        <w:rPr>
          <w:spacing w:val="-4"/>
        </w:rPr>
        <w:t> </w:t>
      </w:r>
      <w:r>
        <w:rPr/>
        <w:t>2016-</w:t>
      </w:r>
      <w:r>
        <w:rPr>
          <w:spacing w:val="-5"/>
        </w:rPr>
        <w:t> </w:t>
      </w:r>
      <w:r>
        <w:rPr>
          <w:spacing w:val="-2"/>
        </w:rPr>
        <w:t>present.</w:t>
      </w:r>
    </w:p>
    <w:p>
      <w:pPr>
        <w:pStyle w:val="BodyText"/>
        <w:ind w:left="2519" w:right="726"/>
      </w:pPr>
      <w:r>
        <w:rPr/>
        <w:t>Sanford</w:t>
      </w:r>
      <w:r>
        <w:rPr>
          <w:spacing w:val="-5"/>
        </w:rPr>
        <w:t> </w:t>
      </w:r>
      <w:r>
        <w:rPr/>
        <w:t>Berg</w:t>
      </w:r>
      <w:r>
        <w:rPr>
          <w:spacing w:val="-5"/>
        </w:rPr>
        <w:t> </w:t>
      </w:r>
      <w:r>
        <w:rPr/>
        <w:t>Annual</w:t>
      </w:r>
      <w:r>
        <w:rPr>
          <w:spacing w:val="-5"/>
        </w:rPr>
        <w:t> </w:t>
      </w:r>
      <w:r>
        <w:rPr/>
        <w:t>Teaching</w:t>
      </w:r>
      <w:r>
        <w:rPr>
          <w:spacing w:val="-5"/>
        </w:rPr>
        <w:t> </w:t>
      </w:r>
      <w:r>
        <w:rPr/>
        <w:t>Award,</w:t>
      </w:r>
      <w:r>
        <w:rPr>
          <w:spacing w:val="-5"/>
        </w:rPr>
        <w:t> </w:t>
      </w:r>
      <w:r>
        <w:rPr/>
        <w:t>Committee</w:t>
      </w:r>
      <w:r>
        <w:rPr>
          <w:spacing w:val="-7"/>
        </w:rPr>
        <w:t> </w:t>
      </w:r>
      <w:r>
        <w:rPr/>
        <w:t>Member,</w:t>
      </w:r>
      <w:r>
        <w:rPr>
          <w:spacing w:val="-5"/>
        </w:rPr>
        <w:t> </w:t>
      </w:r>
      <w:r>
        <w:rPr/>
        <w:t>2021-present. Tenure and Promotion Committee Member, 2019-present.</w:t>
      </w:r>
    </w:p>
    <w:p>
      <w:pPr>
        <w:pStyle w:val="Heading2"/>
        <w:spacing w:before="252"/>
        <w:ind w:left="359"/>
      </w:pPr>
      <w:r>
        <w:rPr/>
        <w:t>PhD</w:t>
      </w:r>
      <w:r>
        <w:rPr>
          <w:spacing w:val="-5"/>
        </w:rPr>
        <w:t> </w:t>
      </w:r>
      <w:r>
        <w:rPr>
          <w:spacing w:val="-2"/>
        </w:rPr>
        <w:t>STUDENTS:</w:t>
      </w:r>
    </w:p>
    <w:p>
      <w:pPr>
        <w:spacing w:line="252" w:lineRule="exact" w:before="1"/>
        <w:ind w:left="1079" w:right="0" w:firstLine="0"/>
        <w:jc w:val="left"/>
        <w:rPr>
          <w:b/>
          <w:sz w:val="22"/>
        </w:rPr>
      </w:pPr>
      <w:r>
        <w:rPr>
          <w:b/>
          <w:sz w:val="22"/>
        </w:rPr>
        <w:t>Chaired</w:t>
      </w:r>
      <w:r>
        <w:rPr>
          <w:b/>
          <w:spacing w:val="-7"/>
          <w:sz w:val="22"/>
        </w:rPr>
        <w:t> </w:t>
      </w:r>
      <w:r>
        <w:rPr>
          <w:b/>
          <w:sz w:val="22"/>
        </w:rPr>
        <w:t>the</w:t>
      </w:r>
      <w:r>
        <w:rPr>
          <w:b/>
          <w:spacing w:val="-3"/>
          <w:sz w:val="22"/>
        </w:rPr>
        <w:t> </w:t>
      </w:r>
      <w:r>
        <w:rPr>
          <w:b/>
          <w:sz w:val="22"/>
        </w:rPr>
        <w:t>PhD</w:t>
      </w:r>
      <w:r>
        <w:rPr>
          <w:b/>
          <w:spacing w:val="-4"/>
          <w:sz w:val="22"/>
        </w:rPr>
        <w:t> </w:t>
      </w:r>
      <w:r>
        <w:rPr>
          <w:b/>
          <w:sz w:val="22"/>
        </w:rPr>
        <w:t>committees</w:t>
      </w:r>
      <w:r>
        <w:rPr>
          <w:b/>
          <w:spacing w:val="-3"/>
          <w:sz w:val="22"/>
        </w:rPr>
        <w:t> </w:t>
      </w:r>
      <w:r>
        <w:rPr>
          <w:b/>
          <w:sz w:val="22"/>
        </w:rPr>
        <w:t>for</w:t>
      </w:r>
      <w:r>
        <w:rPr>
          <w:b/>
          <w:spacing w:val="-5"/>
          <w:sz w:val="22"/>
        </w:rPr>
        <w:t> </w:t>
      </w:r>
      <w:r>
        <w:rPr>
          <w:b/>
          <w:sz w:val="22"/>
        </w:rPr>
        <w:t>the</w:t>
      </w:r>
      <w:r>
        <w:rPr>
          <w:b/>
          <w:spacing w:val="-3"/>
          <w:sz w:val="22"/>
        </w:rPr>
        <w:t> </w:t>
      </w:r>
      <w:r>
        <w:rPr>
          <w:b/>
          <w:sz w:val="22"/>
        </w:rPr>
        <w:t>following</w:t>
      </w:r>
      <w:r>
        <w:rPr>
          <w:b/>
          <w:spacing w:val="-6"/>
          <w:sz w:val="22"/>
        </w:rPr>
        <w:t> </w:t>
      </w:r>
      <w:r>
        <w:rPr>
          <w:b/>
          <w:spacing w:val="-2"/>
          <w:sz w:val="22"/>
        </w:rPr>
        <w:t>students</w:t>
      </w:r>
    </w:p>
    <w:p>
      <w:pPr>
        <w:pStyle w:val="BodyText"/>
        <w:ind w:left="2512" w:right="5998" w:firstLine="7"/>
      </w:pPr>
      <w:r>
        <w:rPr/>
        <w:t>Madan Vibhas Peter Thompson Laixun Zhao</w:t>
      </w:r>
      <w:r>
        <w:rPr>
          <w:spacing w:val="40"/>
        </w:rPr>
        <w:t> </w:t>
      </w:r>
      <w:r>
        <w:rPr/>
        <w:t>Fuat Sener Iordanis Petsas Margaret Burne Makoto</w:t>
      </w:r>
      <w:r>
        <w:rPr>
          <w:spacing w:val="-14"/>
        </w:rPr>
        <w:t> </w:t>
      </w:r>
      <w:r>
        <w:rPr/>
        <w:t>Okamura Bong Hoon Kim Cynthia Houser</w:t>
      </w:r>
    </w:p>
    <w:p>
      <w:pPr>
        <w:pStyle w:val="BodyText"/>
        <w:ind w:left="2512" w:right="5722"/>
      </w:pPr>
      <w:r>
        <w:rPr/>
        <w:t>Ali</w:t>
      </w:r>
      <w:r>
        <w:rPr>
          <w:spacing w:val="-14"/>
        </w:rPr>
        <w:t> </w:t>
      </w:r>
      <w:r>
        <w:rPr/>
        <w:t>Gungoraidinoglu Kevin Christensen</w:t>
      </w:r>
    </w:p>
    <w:p>
      <w:pPr>
        <w:pStyle w:val="BodyText"/>
        <w:spacing w:after="0"/>
        <w:sectPr>
          <w:pgSz w:w="12240" w:h="15840"/>
          <w:pgMar w:header="727" w:footer="0" w:top="1360" w:bottom="280" w:left="1080" w:right="1080"/>
        </w:sectPr>
      </w:pPr>
    </w:p>
    <w:p>
      <w:pPr>
        <w:pStyle w:val="BodyText"/>
        <w:spacing w:before="104"/>
      </w:pPr>
    </w:p>
    <w:p>
      <w:pPr>
        <w:pStyle w:val="BodyText"/>
        <w:ind w:left="2512" w:right="5454"/>
      </w:pPr>
      <w:r>
        <w:rPr/>
        <w:t>Pipawin</w:t>
      </w:r>
      <w:r>
        <w:rPr>
          <w:spacing w:val="-14"/>
        </w:rPr>
        <w:t> </w:t>
      </w:r>
      <w:r>
        <w:rPr/>
        <w:t>Leesamphandh Kristian Estevez</w:t>
      </w:r>
    </w:p>
    <w:p>
      <w:pPr>
        <w:pStyle w:val="BodyText"/>
        <w:ind w:left="2512" w:right="6126"/>
      </w:pPr>
      <w:r>
        <w:rPr/>
        <w:t>Ting Levy Amanda Phalin Bryan</w:t>
      </w:r>
      <w:r>
        <w:rPr>
          <w:spacing w:val="40"/>
        </w:rPr>
        <w:t> </w:t>
      </w:r>
      <w:r>
        <w:rPr/>
        <w:t>Lynch Zachary Cohle Shubhi</w:t>
      </w:r>
      <w:r>
        <w:rPr>
          <w:spacing w:val="-14"/>
        </w:rPr>
        <w:t> </w:t>
      </w:r>
      <w:r>
        <w:rPr/>
        <w:t>Agarwal Zachary Jones</w:t>
      </w:r>
    </w:p>
    <w:p>
      <w:pPr>
        <w:pStyle w:val="BodyText"/>
        <w:spacing w:before="252"/>
      </w:pPr>
    </w:p>
    <w:p>
      <w:pPr>
        <w:pStyle w:val="Heading1"/>
        <w:ind w:left="359"/>
      </w:pPr>
      <w:r>
        <w:rPr/>
        <w:t>PROFESSIONAL</w:t>
      </w:r>
      <w:r>
        <w:rPr>
          <w:spacing w:val="-10"/>
        </w:rPr>
        <w:t> </w:t>
      </w:r>
      <w:r>
        <w:rPr>
          <w:spacing w:val="-2"/>
        </w:rPr>
        <w:t>PUBLICATIONS:</w:t>
      </w:r>
    </w:p>
    <w:p>
      <w:pPr>
        <w:pStyle w:val="BodyText"/>
        <w:rPr>
          <w:b/>
        </w:rPr>
      </w:pPr>
    </w:p>
    <w:p>
      <w:pPr>
        <w:pStyle w:val="Heading2"/>
        <w:ind w:left="1080"/>
      </w:pPr>
      <w:r>
        <w:rPr>
          <w:spacing w:val="-2"/>
        </w:rPr>
        <w:t>Books:</w:t>
      </w:r>
    </w:p>
    <w:p>
      <w:pPr>
        <w:pStyle w:val="BodyText"/>
        <w:rPr>
          <w:b/>
        </w:rPr>
      </w:pPr>
    </w:p>
    <w:p>
      <w:pPr>
        <w:spacing w:before="1"/>
        <w:ind w:left="1439" w:right="387" w:firstLine="0"/>
        <w:jc w:val="left"/>
        <w:rPr>
          <w:sz w:val="22"/>
        </w:rPr>
      </w:pPr>
      <w:r>
        <w:rPr>
          <w:i/>
          <w:sz w:val="22"/>
        </w:rPr>
        <w:t>Costs and Characteristics of Contractual Transfer of Technology to Greece, 1972-1978</w:t>
      </w:r>
      <w:r>
        <w:rPr>
          <w:sz w:val="22"/>
        </w:rPr>
        <w:t>, Agency</w:t>
      </w:r>
      <w:r>
        <w:rPr>
          <w:spacing w:val="-4"/>
          <w:sz w:val="22"/>
        </w:rPr>
        <w:t> </w:t>
      </w:r>
      <w:r>
        <w:rPr>
          <w:sz w:val="22"/>
        </w:rPr>
        <w:t>of</w:t>
      </w:r>
      <w:r>
        <w:rPr>
          <w:spacing w:val="-3"/>
          <w:sz w:val="22"/>
        </w:rPr>
        <w:t> </w:t>
      </w:r>
      <w:r>
        <w:rPr>
          <w:sz w:val="22"/>
        </w:rPr>
        <w:t>Scientific</w:t>
      </w:r>
      <w:r>
        <w:rPr>
          <w:spacing w:val="-4"/>
          <w:sz w:val="22"/>
        </w:rPr>
        <w:t> </w:t>
      </w:r>
      <w:r>
        <w:rPr>
          <w:sz w:val="22"/>
        </w:rPr>
        <w:t>Research</w:t>
      </w:r>
      <w:r>
        <w:rPr>
          <w:spacing w:val="-4"/>
          <w:sz w:val="22"/>
        </w:rPr>
        <w:t> </w:t>
      </w:r>
      <w:r>
        <w:rPr>
          <w:sz w:val="22"/>
        </w:rPr>
        <w:t>and</w:t>
      </w:r>
      <w:r>
        <w:rPr>
          <w:spacing w:val="-4"/>
          <w:sz w:val="22"/>
        </w:rPr>
        <w:t> </w:t>
      </w:r>
      <w:r>
        <w:rPr>
          <w:sz w:val="22"/>
        </w:rPr>
        <w:t>Technology,</w:t>
      </w:r>
      <w:r>
        <w:rPr>
          <w:spacing w:val="-7"/>
          <w:sz w:val="22"/>
        </w:rPr>
        <w:t> </w:t>
      </w:r>
      <w:r>
        <w:rPr>
          <w:sz w:val="22"/>
        </w:rPr>
        <w:t>Ministry</w:t>
      </w:r>
      <w:r>
        <w:rPr>
          <w:spacing w:val="-4"/>
          <w:sz w:val="22"/>
        </w:rPr>
        <w:t> </w:t>
      </w:r>
      <w:r>
        <w:rPr>
          <w:sz w:val="22"/>
        </w:rPr>
        <w:t>of</w:t>
      </w:r>
      <w:r>
        <w:rPr>
          <w:spacing w:val="-3"/>
          <w:sz w:val="22"/>
        </w:rPr>
        <w:t> </w:t>
      </w:r>
      <w:r>
        <w:rPr>
          <w:sz w:val="22"/>
        </w:rPr>
        <w:t>Coordination</w:t>
      </w:r>
      <w:r>
        <w:rPr>
          <w:spacing w:val="-4"/>
          <w:sz w:val="22"/>
        </w:rPr>
        <w:t> </w:t>
      </w:r>
      <w:r>
        <w:rPr>
          <w:sz w:val="22"/>
        </w:rPr>
        <w:t>of</w:t>
      </w:r>
      <w:r>
        <w:rPr>
          <w:spacing w:val="-3"/>
          <w:sz w:val="22"/>
        </w:rPr>
        <w:t> </w:t>
      </w:r>
      <w:r>
        <w:rPr>
          <w:sz w:val="22"/>
        </w:rPr>
        <w:t>Greece,</w:t>
      </w:r>
      <w:r>
        <w:rPr>
          <w:spacing w:val="-4"/>
          <w:sz w:val="22"/>
        </w:rPr>
        <w:t> </w:t>
      </w:r>
      <w:r>
        <w:rPr>
          <w:sz w:val="22"/>
        </w:rPr>
        <w:t>Athens, Greece, August 1980 (in Greek), with Rea Manidaki.</w:t>
      </w:r>
    </w:p>
    <w:p>
      <w:pPr>
        <w:pStyle w:val="BodyText"/>
      </w:pPr>
    </w:p>
    <w:p>
      <w:pPr>
        <w:pStyle w:val="Heading2"/>
      </w:pPr>
      <w:r>
        <w:rPr/>
        <w:t>Articles</w:t>
      </w:r>
      <w:r>
        <w:rPr>
          <w:spacing w:val="-5"/>
        </w:rPr>
        <w:t> </w:t>
      </w:r>
      <w:r>
        <w:rPr/>
        <w:t>in</w:t>
      </w:r>
      <w:r>
        <w:rPr>
          <w:spacing w:val="-6"/>
        </w:rPr>
        <w:t> </w:t>
      </w:r>
      <w:r>
        <w:rPr/>
        <w:t>Peer-Reviewed</w:t>
      </w:r>
      <w:r>
        <w:rPr>
          <w:spacing w:val="-7"/>
        </w:rPr>
        <w:t> </w:t>
      </w:r>
      <w:r>
        <w:rPr>
          <w:spacing w:val="-2"/>
        </w:rPr>
        <w:t>Journals:</w:t>
      </w:r>
    </w:p>
    <w:p>
      <w:pPr>
        <w:spacing w:before="251"/>
        <w:ind w:left="1439" w:right="726" w:firstLine="0"/>
        <w:jc w:val="left"/>
        <w:rPr>
          <w:sz w:val="22"/>
        </w:rPr>
      </w:pPr>
      <w:r>
        <w:rPr>
          <w:sz w:val="22"/>
        </w:rPr>
        <w:t>“Import Competition, International Factor Mobility and Lobbying Responses: The Schumpeterian</w:t>
      </w:r>
      <w:r>
        <w:rPr>
          <w:spacing w:val="-6"/>
          <w:sz w:val="22"/>
        </w:rPr>
        <w:t> </w:t>
      </w:r>
      <w:r>
        <w:rPr>
          <w:sz w:val="22"/>
        </w:rPr>
        <w:t>Industry</w:t>
      </w:r>
      <w:r>
        <w:rPr>
          <w:spacing w:val="-5"/>
          <w:sz w:val="22"/>
        </w:rPr>
        <w:t> </w:t>
      </w:r>
      <w:r>
        <w:rPr>
          <w:sz w:val="22"/>
        </w:rPr>
        <w:t>Case,”</w:t>
      </w:r>
      <w:r>
        <w:rPr>
          <w:spacing w:val="-6"/>
          <w:sz w:val="22"/>
        </w:rPr>
        <w:t> </w:t>
      </w:r>
      <w:r>
        <w:rPr>
          <w:i/>
          <w:sz w:val="22"/>
        </w:rPr>
        <w:t>Journal</w:t>
      </w:r>
      <w:r>
        <w:rPr>
          <w:i/>
          <w:spacing w:val="-4"/>
          <w:sz w:val="22"/>
        </w:rPr>
        <w:t> </w:t>
      </w:r>
      <w:r>
        <w:rPr>
          <w:i/>
          <w:sz w:val="22"/>
        </w:rPr>
        <w:t>of</w:t>
      </w:r>
      <w:r>
        <w:rPr>
          <w:i/>
          <w:spacing w:val="-5"/>
          <w:sz w:val="22"/>
        </w:rPr>
        <w:t> </w:t>
      </w:r>
      <w:r>
        <w:rPr>
          <w:i/>
          <w:sz w:val="22"/>
        </w:rPr>
        <w:t>International</w:t>
      </w:r>
      <w:r>
        <w:rPr>
          <w:i/>
          <w:spacing w:val="-4"/>
          <w:sz w:val="22"/>
        </w:rPr>
        <w:t> </w:t>
      </w:r>
      <w:r>
        <w:rPr>
          <w:i/>
          <w:sz w:val="22"/>
        </w:rPr>
        <w:t>Economics</w:t>
      </w:r>
      <w:r>
        <w:rPr>
          <w:sz w:val="22"/>
        </w:rPr>
        <w:t>,</w:t>
      </w:r>
      <w:r>
        <w:rPr>
          <w:spacing w:val="-6"/>
          <w:sz w:val="22"/>
        </w:rPr>
        <w:t> </w:t>
      </w:r>
      <w:r>
        <w:rPr>
          <w:sz w:val="22"/>
        </w:rPr>
        <w:t>1983,</w:t>
      </w:r>
      <w:r>
        <w:rPr>
          <w:spacing w:val="-8"/>
          <w:sz w:val="22"/>
        </w:rPr>
        <w:t> </w:t>
      </w:r>
      <w:r>
        <w:rPr>
          <w:sz w:val="22"/>
        </w:rPr>
        <w:t>pp.</w:t>
      </w:r>
      <w:r>
        <w:rPr>
          <w:spacing w:val="-5"/>
          <w:sz w:val="22"/>
        </w:rPr>
        <w:t> </w:t>
      </w:r>
      <w:r>
        <w:rPr>
          <w:sz w:val="22"/>
        </w:rPr>
        <w:t>395-</w:t>
      </w:r>
      <w:r>
        <w:rPr>
          <w:spacing w:val="-4"/>
          <w:sz w:val="22"/>
        </w:rPr>
        <w:t>410.</w:t>
      </w:r>
    </w:p>
    <w:p>
      <w:pPr>
        <w:pStyle w:val="BodyText"/>
        <w:spacing w:before="2"/>
      </w:pPr>
    </w:p>
    <w:p>
      <w:pPr>
        <w:spacing w:before="0"/>
        <w:ind w:left="1439" w:right="849" w:firstLine="0"/>
        <w:jc w:val="left"/>
        <w:rPr>
          <w:sz w:val="22"/>
        </w:rPr>
      </w:pPr>
      <w:r>
        <w:rPr>
          <w:sz w:val="22"/>
        </w:rPr>
        <w:t>“A</w:t>
      </w:r>
      <w:r>
        <w:rPr>
          <w:spacing w:val="-5"/>
          <w:sz w:val="22"/>
        </w:rPr>
        <w:t> </w:t>
      </w:r>
      <w:r>
        <w:rPr>
          <w:sz w:val="22"/>
        </w:rPr>
        <w:t>North-South</w:t>
      </w:r>
      <w:r>
        <w:rPr>
          <w:spacing w:val="-4"/>
          <w:sz w:val="22"/>
        </w:rPr>
        <w:t> </w:t>
      </w:r>
      <w:r>
        <w:rPr>
          <w:sz w:val="22"/>
        </w:rPr>
        <w:t>Model</w:t>
      </w:r>
      <w:r>
        <w:rPr>
          <w:spacing w:val="-3"/>
          <w:sz w:val="22"/>
        </w:rPr>
        <w:t> </w:t>
      </w:r>
      <w:r>
        <w:rPr>
          <w:sz w:val="22"/>
        </w:rPr>
        <w:t>of</w:t>
      </w:r>
      <w:r>
        <w:rPr>
          <w:spacing w:val="-3"/>
          <w:sz w:val="22"/>
        </w:rPr>
        <w:t> </w:t>
      </w:r>
      <w:r>
        <w:rPr>
          <w:sz w:val="22"/>
        </w:rPr>
        <w:t>International</w:t>
      </w:r>
      <w:r>
        <w:rPr>
          <w:spacing w:val="-6"/>
          <w:sz w:val="22"/>
        </w:rPr>
        <w:t> </w:t>
      </w:r>
      <w:r>
        <w:rPr>
          <w:sz w:val="22"/>
        </w:rPr>
        <w:t>Justice,”</w:t>
      </w:r>
      <w:r>
        <w:rPr>
          <w:spacing w:val="-4"/>
          <w:sz w:val="22"/>
        </w:rPr>
        <w:t> </w:t>
      </w:r>
      <w:r>
        <w:rPr>
          <w:sz w:val="22"/>
        </w:rPr>
        <w:t>with</w:t>
      </w:r>
      <w:r>
        <w:rPr>
          <w:spacing w:val="-4"/>
          <w:sz w:val="22"/>
        </w:rPr>
        <w:t> </w:t>
      </w:r>
      <w:r>
        <w:rPr>
          <w:sz w:val="22"/>
        </w:rPr>
        <w:t>Ian</w:t>
      </w:r>
      <w:r>
        <w:rPr>
          <w:spacing w:val="-4"/>
          <w:sz w:val="22"/>
        </w:rPr>
        <w:t> </w:t>
      </w:r>
      <w:r>
        <w:rPr>
          <w:sz w:val="22"/>
        </w:rPr>
        <w:t>Wooton,</w:t>
      </w:r>
      <w:r>
        <w:rPr>
          <w:spacing w:val="-4"/>
          <w:sz w:val="22"/>
        </w:rPr>
        <w:t> </w:t>
      </w:r>
      <w:r>
        <w:rPr>
          <w:i/>
          <w:sz w:val="22"/>
        </w:rPr>
        <w:t>Canadian</w:t>
      </w:r>
      <w:r>
        <w:rPr>
          <w:i/>
          <w:spacing w:val="-4"/>
          <w:sz w:val="22"/>
        </w:rPr>
        <w:t> </w:t>
      </w:r>
      <w:r>
        <w:rPr>
          <w:i/>
          <w:sz w:val="22"/>
        </w:rPr>
        <w:t>Journal</w:t>
      </w:r>
      <w:r>
        <w:rPr>
          <w:i/>
          <w:spacing w:val="-3"/>
          <w:sz w:val="22"/>
        </w:rPr>
        <w:t> </w:t>
      </w:r>
      <w:r>
        <w:rPr>
          <w:i/>
          <w:sz w:val="22"/>
        </w:rPr>
        <w:t>of Economics</w:t>
      </w:r>
      <w:r>
        <w:rPr>
          <w:sz w:val="22"/>
        </w:rPr>
        <w:t>,1986, pp. 766-779.</w:t>
      </w:r>
    </w:p>
    <w:p>
      <w:pPr>
        <w:pStyle w:val="BodyText"/>
      </w:pPr>
    </w:p>
    <w:p>
      <w:pPr>
        <w:spacing w:before="1"/>
        <w:ind w:left="1439" w:right="387" w:firstLine="0"/>
        <w:jc w:val="left"/>
        <w:rPr>
          <w:sz w:val="22"/>
        </w:rPr>
      </w:pPr>
      <w:r>
        <w:rPr>
          <w:sz w:val="22"/>
        </w:rPr>
        <mc:AlternateContent>
          <mc:Choice Requires="wps">
            <w:drawing>
              <wp:anchor distT="0" distB="0" distL="0" distR="0" allowOverlap="1" layoutInCell="1" locked="0" behindDoc="0" simplePos="0" relativeHeight="15728640">
                <wp:simplePos x="0" y="0"/>
                <wp:positionH relativeFrom="page">
                  <wp:posOffset>5710428</wp:posOffset>
                </wp:positionH>
                <wp:positionV relativeFrom="paragraph">
                  <wp:posOffset>306284</wp:posOffset>
                </wp:positionV>
                <wp:extent cx="3556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5560" cy="6350"/>
                        </a:xfrm>
                        <a:custGeom>
                          <a:avLst/>
                          <a:gdLst/>
                          <a:ahLst/>
                          <a:cxnLst/>
                          <a:rect l="l" t="t" r="r" b="b"/>
                          <a:pathLst>
                            <a:path w="35560" h="6350">
                              <a:moveTo>
                                <a:pt x="35051" y="0"/>
                              </a:moveTo>
                              <a:lnTo>
                                <a:pt x="0" y="0"/>
                              </a:lnTo>
                              <a:lnTo>
                                <a:pt x="0" y="6096"/>
                              </a:lnTo>
                              <a:lnTo>
                                <a:pt x="35051" y="6096"/>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9.640015pt;margin-top:24.116856pt;width:2.76pt;height:.48pt;mso-position-horizontal-relative:page;mso-position-vertical-relative:paragraph;z-index:15728640" id="docshape2" filled="true" fillcolor="#000000" stroked="false">
                <v:fill type="solid"/>
                <w10:wrap type="none"/>
              </v:rect>
            </w:pict>
          </mc:Fallback>
        </mc:AlternateContent>
      </w:r>
      <w:r>
        <w:rPr>
          <w:sz w:val="22"/>
        </w:rPr>
        <w:t>“Quid</w:t>
      </w:r>
      <w:r>
        <w:rPr>
          <w:spacing w:val="-4"/>
          <w:sz w:val="22"/>
        </w:rPr>
        <w:t> </w:t>
      </w:r>
      <w:r>
        <w:rPr>
          <w:sz w:val="22"/>
        </w:rPr>
        <w:t>Pro</w:t>
      </w:r>
      <w:r>
        <w:rPr>
          <w:spacing w:val="-4"/>
          <w:sz w:val="22"/>
        </w:rPr>
        <w:t> </w:t>
      </w:r>
      <w:r>
        <w:rPr>
          <w:sz w:val="22"/>
        </w:rPr>
        <w:t>Quo,</w:t>
      </w:r>
      <w:r>
        <w:rPr>
          <w:spacing w:val="-4"/>
          <w:sz w:val="22"/>
        </w:rPr>
        <w:t> </w:t>
      </w:r>
      <w:r>
        <w:rPr>
          <w:sz w:val="22"/>
        </w:rPr>
        <w:t>Foreign</w:t>
      </w:r>
      <w:r>
        <w:rPr>
          <w:spacing w:val="-4"/>
          <w:sz w:val="22"/>
        </w:rPr>
        <w:t> </w:t>
      </w:r>
      <w:r>
        <w:rPr>
          <w:sz w:val="22"/>
        </w:rPr>
        <w:t>Investment</w:t>
      </w:r>
      <w:r>
        <w:rPr>
          <w:spacing w:val="-3"/>
          <w:sz w:val="22"/>
        </w:rPr>
        <w:t> </w:t>
      </w:r>
      <w:r>
        <w:rPr>
          <w:sz w:val="22"/>
        </w:rPr>
        <w:t>and</w:t>
      </w:r>
      <w:r>
        <w:rPr>
          <w:spacing w:val="-4"/>
          <w:sz w:val="22"/>
        </w:rPr>
        <w:t> </w:t>
      </w:r>
      <w:r>
        <w:rPr>
          <w:sz w:val="22"/>
        </w:rPr>
        <w:t>Welfare:</w:t>
      </w:r>
      <w:r>
        <w:rPr>
          <w:spacing w:val="-3"/>
          <w:sz w:val="22"/>
        </w:rPr>
        <w:t> </w:t>
      </w:r>
      <w:r>
        <w:rPr>
          <w:sz w:val="22"/>
        </w:rPr>
        <w:t>A</w:t>
      </w:r>
      <w:r>
        <w:rPr>
          <w:spacing w:val="-5"/>
          <w:sz w:val="22"/>
        </w:rPr>
        <w:t> </w:t>
      </w:r>
      <w:r>
        <w:rPr>
          <w:sz w:val="22"/>
        </w:rPr>
        <w:t>Political-Economy-Theoretic</w:t>
      </w:r>
      <w:r>
        <w:rPr>
          <w:spacing w:val="-6"/>
          <w:sz w:val="22"/>
        </w:rPr>
        <w:t> </w:t>
      </w:r>
      <w:r>
        <w:rPr>
          <w:sz w:val="22"/>
        </w:rPr>
        <w:t>Model,” with Jagdish Bhagwati, Richard Brecher, and T.N. Srinivasan (</w:t>
      </w:r>
      <w:r>
        <w:rPr>
          <w:i/>
          <w:sz w:val="22"/>
        </w:rPr>
        <w:t>Journal of Development Economics</w:t>
      </w:r>
      <w:r>
        <w:rPr>
          <w:sz w:val="22"/>
        </w:rPr>
        <w:t>, 27,</w:t>
      </w:r>
      <w:r>
        <w:rPr>
          <w:spacing w:val="-1"/>
          <w:sz w:val="22"/>
        </w:rPr>
        <w:t> </w:t>
      </w:r>
      <w:r>
        <w:rPr>
          <w:sz w:val="22"/>
        </w:rPr>
        <w:t>1987, pp. 127-138). Reprinted</w:t>
      </w:r>
      <w:r>
        <w:rPr>
          <w:spacing w:val="-1"/>
          <w:sz w:val="22"/>
        </w:rPr>
        <w:t> </w:t>
      </w:r>
      <w:r>
        <w:rPr>
          <w:sz w:val="22"/>
        </w:rPr>
        <w:t>in Burdhan, P., J.</w:t>
      </w:r>
      <w:r>
        <w:rPr>
          <w:spacing w:val="-1"/>
          <w:sz w:val="22"/>
        </w:rPr>
        <w:t> </w:t>
      </w:r>
      <w:r>
        <w:rPr>
          <w:sz w:val="22"/>
        </w:rPr>
        <w:t>Behrman and A.</w:t>
      </w:r>
      <w:r>
        <w:rPr>
          <w:spacing w:val="-1"/>
          <w:sz w:val="22"/>
        </w:rPr>
        <w:t> </w:t>
      </w:r>
      <w:r>
        <w:rPr>
          <w:sz w:val="22"/>
        </w:rPr>
        <w:t>Fishlow (eds.),</w:t>
      </w:r>
      <w:r>
        <w:rPr>
          <w:spacing w:val="-2"/>
          <w:sz w:val="22"/>
        </w:rPr>
        <w:t> </w:t>
      </w:r>
      <w:r>
        <w:rPr>
          <w:i/>
          <w:sz w:val="22"/>
        </w:rPr>
        <w:t>International</w:t>
      </w:r>
      <w:r>
        <w:rPr>
          <w:i/>
          <w:spacing w:val="-1"/>
          <w:sz w:val="22"/>
        </w:rPr>
        <w:t> </w:t>
      </w:r>
      <w:r>
        <w:rPr>
          <w:i/>
          <w:sz w:val="22"/>
        </w:rPr>
        <w:t>Trade,</w:t>
      </w:r>
      <w:r>
        <w:rPr>
          <w:i/>
          <w:spacing w:val="-5"/>
          <w:sz w:val="22"/>
        </w:rPr>
        <w:t> </w:t>
      </w:r>
      <w:r>
        <w:rPr>
          <w:i/>
          <w:sz w:val="22"/>
        </w:rPr>
        <w:t>Investment,</w:t>
      </w:r>
      <w:r>
        <w:rPr>
          <w:i/>
          <w:spacing w:val="-5"/>
          <w:sz w:val="22"/>
        </w:rPr>
        <w:t> </w:t>
      </w:r>
      <w:r>
        <w:rPr>
          <w:i/>
          <w:sz w:val="22"/>
        </w:rPr>
        <w:t>Macro</w:t>
      </w:r>
      <w:r>
        <w:rPr>
          <w:i/>
          <w:spacing w:val="-2"/>
          <w:sz w:val="22"/>
        </w:rPr>
        <w:t> </w:t>
      </w:r>
      <w:r>
        <w:rPr>
          <w:i/>
          <w:sz w:val="22"/>
        </w:rPr>
        <w:t>Policies</w:t>
      </w:r>
      <w:r>
        <w:rPr>
          <w:i/>
          <w:spacing w:val="-2"/>
          <w:sz w:val="22"/>
        </w:rPr>
        <w:t> </w:t>
      </w:r>
      <w:r>
        <w:rPr>
          <w:i/>
          <w:sz w:val="22"/>
        </w:rPr>
        <w:t>and</w:t>
      </w:r>
      <w:r>
        <w:rPr>
          <w:i/>
          <w:spacing w:val="-2"/>
          <w:sz w:val="22"/>
        </w:rPr>
        <w:t> </w:t>
      </w:r>
      <w:r>
        <w:rPr>
          <w:i/>
          <w:sz w:val="22"/>
        </w:rPr>
        <w:t>History</w:t>
      </w:r>
      <w:r>
        <w:rPr>
          <w:sz w:val="22"/>
        </w:rPr>
        <w:t>,</w:t>
      </w:r>
      <w:r>
        <w:rPr>
          <w:spacing w:val="-2"/>
          <w:sz w:val="22"/>
        </w:rPr>
        <w:t> </w:t>
      </w:r>
      <w:r>
        <w:rPr>
          <w:sz w:val="22"/>
        </w:rPr>
        <w:t>North</w:t>
      </w:r>
      <w:r>
        <w:rPr>
          <w:spacing w:val="-2"/>
          <w:sz w:val="22"/>
        </w:rPr>
        <w:t> </w:t>
      </w:r>
      <w:r>
        <w:rPr>
          <w:sz w:val="22"/>
        </w:rPr>
        <w:t>Holland,</w:t>
      </w:r>
      <w:r>
        <w:rPr>
          <w:spacing w:val="-2"/>
          <w:sz w:val="22"/>
        </w:rPr>
        <w:t> </w:t>
      </w:r>
      <w:r>
        <w:rPr>
          <w:sz w:val="22"/>
        </w:rPr>
        <w:t>1987.</w:t>
      </w:r>
    </w:p>
    <w:p>
      <w:pPr>
        <w:spacing w:before="252"/>
        <w:ind w:left="1440" w:right="726" w:hanging="1"/>
        <w:jc w:val="left"/>
        <w:rPr>
          <w:sz w:val="22"/>
        </w:rPr>
      </w:pPr>
      <w:r>
        <w:rPr>
          <w:sz w:val="22"/>
        </w:rPr>
        <w:t>“A</w:t>
      </w:r>
      <w:r>
        <w:rPr>
          <w:spacing w:val="-4"/>
          <w:sz w:val="22"/>
        </w:rPr>
        <w:t> </w:t>
      </w:r>
      <w:r>
        <w:rPr>
          <w:sz w:val="22"/>
        </w:rPr>
        <w:t>Formalization</w:t>
      </w:r>
      <w:r>
        <w:rPr>
          <w:spacing w:val="-3"/>
          <w:sz w:val="22"/>
        </w:rPr>
        <w:t> </w:t>
      </w:r>
      <w:r>
        <w:rPr>
          <w:sz w:val="22"/>
        </w:rPr>
        <w:t>of</w:t>
      </w:r>
      <w:r>
        <w:rPr>
          <w:spacing w:val="-2"/>
          <w:sz w:val="22"/>
        </w:rPr>
        <w:t> </w:t>
      </w:r>
      <w:r>
        <w:rPr>
          <w:sz w:val="22"/>
        </w:rPr>
        <w:t>the</w:t>
      </w:r>
      <w:r>
        <w:rPr>
          <w:spacing w:val="-3"/>
          <w:sz w:val="22"/>
        </w:rPr>
        <w:t> </w:t>
      </w:r>
      <w:r>
        <w:rPr>
          <w:sz w:val="22"/>
        </w:rPr>
        <w:t>‘Biological’</w:t>
      </w:r>
      <w:r>
        <w:rPr>
          <w:spacing w:val="-5"/>
          <w:sz w:val="22"/>
        </w:rPr>
        <w:t> </w:t>
      </w:r>
      <w:r>
        <w:rPr>
          <w:sz w:val="22"/>
        </w:rPr>
        <w:t>Model</w:t>
      </w:r>
      <w:r>
        <w:rPr>
          <w:spacing w:val="-2"/>
          <w:sz w:val="22"/>
        </w:rPr>
        <w:t> </w:t>
      </w:r>
      <w:r>
        <w:rPr>
          <w:sz w:val="22"/>
        </w:rPr>
        <w:t>of</w:t>
      </w:r>
      <w:r>
        <w:rPr>
          <w:spacing w:val="-2"/>
          <w:sz w:val="22"/>
        </w:rPr>
        <w:t> </w:t>
      </w:r>
      <w:r>
        <w:rPr>
          <w:sz w:val="22"/>
        </w:rPr>
        <w:t>Trade</w:t>
      </w:r>
      <w:r>
        <w:rPr>
          <w:spacing w:val="-5"/>
          <w:sz w:val="22"/>
        </w:rPr>
        <w:t> </w:t>
      </w:r>
      <w:r>
        <w:rPr>
          <w:sz w:val="22"/>
        </w:rPr>
        <w:t>in</w:t>
      </w:r>
      <w:r>
        <w:rPr>
          <w:spacing w:val="-6"/>
          <w:sz w:val="22"/>
        </w:rPr>
        <w:t> </w:t>
      </w:r>
      <w:r>
        <w:rPr>
          <w:sz w:val="22"/>
        </w:rPr>
        <w:t>Similar</w:t>
      </w:r>
      <w:r>
        <w:rPr>
          <w:spacing w:val="-2"/>
          <w:sz w:val="22"/>
        </w:rPr>
        <w:t> </w:t>
      </w:r>
      <w:r>
        <w:rPr>
          <w:sz w:val="22"/>
        </w:rPr>
        <w:t>Products,”</w:t>
      </w:r>
      <w:r>
        <w:rPr>
          <w:spacing w:val="-3"/>
          <w:sz w:val="22"/>
        </w:rPr>
        <w:t> </w:t>
      </w:r>
      <w:r>
        <w:rPr>
          <w:i/>
          <w:sz w:val="22"/>
        </w:rPr>
        <w:t>Journal</w:t>
      </w:r>
      <w:r>
        <w:rPr>
          <w:i/>
          <w:spacing w:val="-5"/>
          <w:sz w:val="22"/>
        </w:rPr>
        <w:t> </w:t>
      </w:r>
      <w:r>
        <w:rPr>
          <w:i/>
          <w:sz w:val="22"/>
        </w:rPr>
        <w:t>of International Economics</w:t>
      </w:r>
      <w:r>
        <w:rPr>
          <w:sz w:val="22"/>
        </w:rPr>
        <w:t>,1988, pp. 95-110.</w:t>
      </w:r>
    </w:p>
    <w:p>
      <w:pPr>
        <w:pStyle w:val="BodyText"/>
      </w:pPr>
    </w:p>
    <w:p>
      <w:pPr>
        <w:spacing w:before="0"/>
        <w:ind w:left="1439" w:right="726" w:firstLine="0"/>
        <w:jc w:val="left"/>
        <w:rPr>
          <w:sz w:val="22"/>
        </w:rPr>
      </w:pPr>
      <w:r>
        <w:rPr>
          <w:sz w:val="22"/>
        </w:rPr>
        <w:t>“Effects</w:t>
      </w:r>
      <w:r>
        <w:rPr>
          <w:spacing w:val="-2"/>
          <w:sz w:val="22"/>
        </w:rPr>
        <w:t> </w:t>
      </w:r>
      <w:r>
        <w:rPr>
          <w:sz w:val="22"/>
        </w:rPr>
        <w:t>of</w:t>
      </w:r>
      <w:r>
        <w:rPr>
          <w:spacing w:val="-4"/>
          <w:sz w:val="22"/>
        </w:rPr>
        <w:t> </w:t>
      </w:r>
      <w:r>
        <w:rPr>
          <w:sz w:val="22"/>
        </w:rPr>
        <w:t>the</w:t>
      </w:r>
      <w:r>
        <w:rPr>
          <w:spacing w:val="-2"/>
          <w:sz w:val="22"/>
        </w:rPr>
        <w:t> </w:t>
      </w:r>
      <w:r>
        <w:rPr>
          <w:sz w:val="22"/>
        </w:rPr>
        <w:t>U.S.-Japan</w:t>
      </w:r>
      <w:r>
        <w:rPr>
          <w:spacing w:val="-5"/>
          <w:sz w:val="22"/>
        </w:rPr>
        <w:t> </w:t>
      </w:r>
      <w:r>
        <w:rPr>
          <w:sz w:val="22"/>
        </w:rPr>
        <w:t>Auto</w:t>
      </w:r>
      <w:r>
        <w:rPr>
          <w:spacing w:val="-2"/>
          <w:sz w:val="22"/>
        </w:rPr>
        <w:t> </w:t>
      </w:r>
      <w:r>
        <w:rPr>
          <w:sz w:val="22"/>
        </w:rPr>
        <w:t>VER</w:t>
      </w:r>
      <w:r>
        <w:rPr>
          <w:spacing w:val="-3"/>
          <w:sz w:val="22"/>
        </w:rPr>
        <w:t> </w:t>
      </w:r>
      <w:r>
        <w:rPr>
          <w:sz w:val="22"/>
        </w:rPr>
        <w:t>on</w:t>
      </w:r>
      <w:r>
        <w:rPr>
          <w:spacing w:val="-2"/>
          <w:sz w:val="22"/>
        </w:rPr>
        <w:t> </w:t>
      </w:r>
      <w:r>
        <w:rPr>
          <w:sz w:val="22"/>
        </w:rPr>
        <w:t>European</w:t>
      </w:r>
      <w:r>
        <w:rPr>
          <w:spacing w:val="-2"/>
          <w:sz w:val="22"/>
        </w:rPr>
        <w:t> </w:t>
      </w:r>
      <w:r>
        <w:rPr>
          <w:sz w:val="22"/>
        </w:rPr>
        <w:t>Prices</w:t>
      </w:r>
      <w:r>
        <w:rPr>
          <w:spacing w:val="-2"/>
          <w:sz w:val="22"/>
        </w:rPr>
        <w:t> </w:t>
      </w:r>
      <w:r>
        <w:rPr>
          <w:sz w:val="22"/>
        </w:rPr>
        <w:t>and</w:t>
      </w:r>
      <w:r>
        <w:rPr>
          <w:spacing w:val="-2"/>
          <w:sz w:val="22"/>
        </w:rPr>
        <w:t> </w:t>
      </w:r>
      <w:r>
        <w:rPr>
          <w:sz w:val="22"/>
        </w:rPr>
        <w:t>on</w:t>
      </w:r>
      <w:r>
        <w:rPr>
          <w:spacing w:val="-2"/>
          <w:sz w:val="22"/>
        </w:rPr>
        <w:t> </w:t>
      </w:r>
      <w:r>
        <w:rPr>
          <w:sz w:val="22"/>
        </w:rPr>
        <w:t>U.S.</w:t>
      </w:r>
      <w:r>
        <w:rPr>
          <w:spacing w:val="-5"/>
          <w:sz w:val="22"/>
        </w:rPr>
        <w:t> </w:t>
      </w:r>
      <w:r>
        <w:rPr>
          <w:sz w:val="22"/>
        </w:rPr>
        <w:t>Welfare,”</w:t>
      </w:r>
      <w:r>
        <w:rPr>
          <w:spacing w:val="-7"/>
          <w:sz w:val="22"/>
        </w:rPr>
        <w:t> </w:t>
      </w:r>
      <w:r>
        <w:rPr>
          <w:sz w:val="22"/>
        </w:rPr>
        <w:t>with Mordechai Kreinin, </w:t>
      </w:r>
      <w:r>
        <w:rPr>
          <w:i/>
          <w:sz w:val="22"/>
        </w:rPr>
        <w:t>The Review of Economics and Statistics</w:t>
      </w:r>
      <w:r>
        <w:rPr>
          <w:sz w:val="22"/>
        </w:rPr>
        <w:t>, 1988, pp. 484-491.</w:t>
      </w:r>
    </w:p>
    <w:p>
      <w:pPr>
        <w:spacing w:before="252"/>
        <w:ind w:left="1439" w:right="0" w:firstLine="0"/>
        <w:jc w:val="left"/>
        <w:rPr>
          <w:sz w:val="22"/>
        </w:rPr>
      </w:pPr>
      <w:r>
        <w:rPr>
          <w:sz w:val="22"/>
        </w:rPr>
        <w:t>“Import</w:t>
      </w:r>
      <w:r>
        <w:rPr>
          <w:spacing w:val="-2"/>
          <w:sz w:val="22"/>
        </w:rPr>
        <w:t> </w:t>
      </w:r>
      <w:r>
        <w:rPr>
          <w:sz w:val="22"/>
        </w:rPr>
        <w:t>Quotas</w:t>
      </w:r>
      <w:r>
        <w:rPr>
          <w:spacing w:val="-5"/>
          <w:sz w:val="22"/>
        </w:rPr>
        <w:t> </w:t>
      </w:r>
      <w:r>
        <w:rPr>
          <w:sz w:val="22"/>
        </w:rPr>
        <w:t>and</w:t>
      </w:r>
      <w:r>
        <w:rPr>
          <w:spacing w:val="-3"/>
          <w:sz w:val="22"/>
        </w:rPr>
        <w:t> </w:t>
      </w:r>
      <w:r>
        <w:rPr>
          <w:sz w:val="22"/>
        </w:rPr>
        <w:t>VERs:</w:t>
      </w:r>
      <w:r>
        <w:rPr>
          <w:spacing w:val="-7"/>
          <w:sz w:val="22"/>
        </w:rPr>
        <w:t> </w:t>
      </w:r>
      <w:r>
        <w:rPr>
          <w:sz w:val="22"/>
        </w:rPr>
        <w:t>A</w:t>
      </w:r>
      <w:r>
        <w:rPr>
          <w:spacing w:val="-4"/>
          <w:sz w:val="22"/>
        </w:rPr>
        <w:t> </w:t>
      </w:r>
      <w:r>
        <w:rPr>
          <w:sz w:val="22"/>
        </w:rPr>
        <w:t>Comparative</w:t>
      </w:r>
      <w:r>
        <w:rPr>
          <w:spacing w:val="-3"/>
          <w:sz w:val="22"/>
        </w:rPr>
        <w:t> </w:t>
      </w:r>
      <w:r>
        <w:rPr>
          <w:sz w:val="22"/>
        </w:rPr>
        <w:t>Analysis</w:t>
      </w:r>
      <w:r>
        <w:rPr>
          <w:spacing w:val="-3"/>
          <w:sz w:val="22"/>
        </w:rPr>
        <w:t> </w:t>
      </w:r>
      <w:r>
        <w:rPr>
          <w:sz w:val="22"/>
        </w:rPr>
        <w:t>in</w:t>
      </w:r>
      <w:r>
        <w:rPr>
          <w:spacing w:val="-6"/>
          <w:sz w:val="22"/>
        </w:rPr>
        <w:t> </w:t>
      </w:r>
      <w:r>
        <w:rPr>
          <w:sz w:val="22"/>
        </w:rPr>
        <w:t>a</w:t>
      </w:r>
      <w:r>
        <w:rPr>
          <w:spacing w:val="-3"/>
          <w:sz w:val="22"/>
        </w:rPr>
        <w:t> </w:t>
      </w:r>
      <w:r>
        <w:rPr>
          <w:sz w:val="22"/>
        </w:rPr>
        <w:t>Three-Country</w:t>
      </w:r>
      <w:r>
        <w:rPr>
          <w:spacing w:val="-3"/>
          <w:sz w:val="22"/>
        </w:rPr>
        <w:t> </w:t>
      </w:r>
      <w:r>
        <w:rPr>
          <w:sz w:val="22"/>
        </w:rPr>
        <w:t>Framework,”</w:t>
      </w:r>
      <w:r>
        <w:rPr>
          <w:spacing w:val="-3"/>
          <w:sz w:val="22"/>
        </w:rPr>
        <w:t> </w:t>
      </w:r>
      <w:r>
        <w:rPr>
          <w:sz w:val="22"/>
        </w:rPr>
        <w:t>with Mordechai Kreinin, </w:t>
      </w:r>
      <w:r>
        <w:rPr>
          <w:i/>
          <w:sz w:val="22"/>
        </w:rPr>
        <w:t>Journal of International Economics</w:t>
      </w:r>
      <w:r>
        <w:rPr>
          <w:sz w:val="22"/>
        </w:rPr>
        <w:t>, 26, 1989, pp. 169-178.</w:t>
      </w:r>
    </w:p>
    <w:p>
      <w:pPr>
        <w:pStyle w:val="BodyText"/>
        <w:spacing w:before="2"/>
      </w:pPr>
    </w:p>
    <w:p>
      <w:pPr>
        <w:spacing w:before="0"/>
        <w:ind w:left="1439" w:right="702" w:firstLine="0"/>
        <w:jc w:val="left"/>
        <w:rPr>
          <w:sz w:val="22"/>
        </w:rPr>
      </w:pPr>
      <w:r>
        <w:rPr>
          <w:sz w:val="22"/>
        </w:rPr>
        <w:t>“International</w:t>
      </w:r>
      <w:r>
        <w:rPr>
          <w:spacing w:val="-2"/>
          <w:sz w:val="22"/>
        </w:rPr>
        <w:t> </w:t>
      </w:r>
      <w:r>
        <w:rPr>
          <w:sz w:val="22"/>
        </w:rPr>
        <w:t>Trade</w:t>
      </w:r>
      <w:r>
        <w:rPr>
          <w:spacing w:val="-5"/>
          <w:sz w:val="22"/>
        </w:rPr>
        <w:t> </w:t>
      </w:r>
      <w:r>
        <w:rPr>
          <w:sz w:val="22"/>
        </w:rPr>
        <w:t>and</w:t>
      </w:r>
      <w:r>
        <w:rPr>
          <w:spacing w:val="-6"/>
          <w:sz w:val="22"/>
        </w:rPr>
        <w:t> </w:t>
      </w:r>
      <w:r>
        <w:rPr>
          <w:sz w:val="22"/>
        </w:rPr>
        <w:t>the</w:t>
      </w:r>
      <w:r>
        <w:rPr>
          <w:spacing w:val="-3"/>
          <w:sz w:val="22"/>
        </w:rPr>
        <w:t> </w:t>
      </w:r>
      <w:r>
        <w:rPr>
          <w:sz w:val="22"/>
        </w:rPr>
        <w:t>Acquisition</w:t>
      </w:r>
      <w:r>
        <w:rPr>
          <w:spacing w:val="-3"/>
          <w:sz w:val="22"/>
        </w:rPr>
        <w:t> </w:t>
      </w:r>
      <w:r>
        <w:rPr>
          <w:sz w:val="22"/>
        </w:rPr>
        <w:t>of</w:t>
      </w:r>
      <w:r>
        <w:rPr>
          <w:spacing w:val="-2"/>
          <w:sz w:val="22"/>
        </w:rPr>
        <w:t> </w:t>
      </w:r>
      <w:r>
        <w:rPr>
          <w:sz w:val="22"/>
        </w:rPr>
        <w:t>Skills,”</w:t>
      </w:r>
      <w:r>
        <w:rPr>
          <w:spacing w:val="-3"/>
          <w:sz w:val="22"/>
        </w:rPr>
        <w:t> </w:t>
      </w:r>
      <w:r>
        <w:rPr>
          <w:sz w:val="22"/>
        </w:rPr>
        <w:t>with</w:t>
      </w:r>
      <w:r>
        <w:rPr>
          <w:spacing w:val="-3"/>
          <w:sz w:val="22"/>
        </w:rPr>
        <w:t> </w:t>
      </w:r>
      <w:r>
        <w:rPr>
          <w:sz w:val="22"/>
        </w:rPr>
        <w:t>Ian</w:t>
      </w:r>
      <w:r>
        <w:rPr>
          <w:spacing w:val="-3"/>
          <w:sz w:val="22"/>
        </w:rPr>
        <w:t> </w:t>
      </w:r>
      <w:r>
        <w:rPr>
          <w:sz w:val="22"/>
        </w:rPr>
        <w:t>Wooton,</w:t>
      </w:r>
      <w:r>
        <w:rPr>
          <w:spacing w:val="-3"/>
          <w:sz w:val="22"/>
        </w:rPr>
        <w:t> </w:t>
      </w:r>
      <w:r>
        <w:rPr>
          <w:i/>
          <w:sz w:val="22"/>
        </w:rPr>
        <w:t>International</w:t>
      </w:r>
      <w:r>
        <w:rPr>
          <w:i/>
          <w:spacing w:val="-2"/>
          <w:sz w:val="22"/>
        </w:rPr>
        <w:t> </w:t>
      </w:r>
      <w:r>
        <w:rPr>
          <w:i/>
          <w:sz w:val="22"/>
        </w:rPr>
        <w:t>Trade Journal</w:t>
      </w:r>
      <w:r>
        <w:rPr>
          <w:sz w:val="22"/>
        </w:rPr>
        <w:t>, 3, 4,1989, pp 389-414.</w:t>
      </w:r>
    </w:p>
    <w:p>
      <w:pPr>
        <w:spacing w:before="252"/>
        <w:ind w:left="1439" w:right="0" w:firstLine="0"/>
        <w:jc w:val="left"/>
        <w:rPr>
          <w:sz w:val="22"/>
        </w:rPr>
      </w:pPr>
      <w:r>
        <w:rPr>
          <w:sz w:val="22"/>
        </w:rPr>
        <w:t>“Quid</w:t>
      </w:r>
      <w:r>
        <w:rPr>
          <w:spacing w:val="-4"/>
          <w:sz w:val="22"/>
        </w:rPr>
        <w:t> </w:t>
      </w:r>
      <w:r>
        <w:rPr>
          <w:sz w:val="22"/>
        </w:rPr>
        <w:t>Pro</w:t>
      </w:r>
      <w:r>
        <w:rPr>
          <w:spacing w:val="-4"/>
          <w:sz w:val="22"/>
        </w:rPr>
        <w:t> </w:t>
      </w:r>
      <w:r>
        <w:rPr>
          <w:sz w:val="22"/>
        </w:rPr>
        <w:t>Quo</w:t>
      </w:r>
      <w:r>
        <w:rPr>
          <w:spacing w:val="-3"/>
          <w:sz w:val="22"/>
        </w:rPr>
        <w:t> </w:t>
      </w:r>
      <w:r>
        <w:rPr>
          <w:sz w:val="22"/>
        </w:rPr>
        <w:t>Foreign</w:t>
      </w:r>
      <w:r>
        <w:rPr>
          <w:spacing w:val="-4"/>
          <w:sz w:val="22"/>
        </w:rPr>
        <w:t> </w:t>
      </w:r>
      <w:r>
        <w:rPr>
          <w:sz w:val="22"/>
        </w:rPr>
        <w:t>Investment,”</w:t>
      </w:r>
      <w:r>
        <w:rPr>
          <w:spacing w:val="-4"/>
          <w:sz w:val="22"/>
        </w:rPr>
        <w:t> </w:t>
      </w:r>
      <w:r>
        <w:rPr>
          <w:i/>
          <w:sz w:val="22"/>
        </w:rPr>
        <w:t>Economics</w:t>
      </w:r>
      <w:r>
        <w:rPr>
          <w:i/>
          <w:spacing w:val="-3"/>
          <w:sz w:val="22"/>
        </w:rPr>
        <w:t> </w:t>
      </w:r>
      <w:r>
        <w:rPr>
          <w:i/>
          <w:sz w:val="22"/>
        </w:rPr>
        <w:t>and</w:t>
      </w:r>
      <w:r>
        <w:rPr>
          <w:i/>
          <w:spacing w:val="-4"/>
          <w:sz w:val="22"/>
        </w:rPr>
        <w:t> </w:t>
      </w:r>
      <w:r>
        <w:rPr>
          <w:i/>
          <w:sz w:val="22"/>
        </w:rPr>
        <w:t>Politics</w:t>
      </w:r>
      <w:r>
        <w:rPr>
          <w:sz w:val="22"/>
        </w:rPr>
        <w:t>,</w:t>
      </w:r>
      <w:r>
        <w:rPr>
          <w:spacing w:val="-3"/>
          <w:sz w:val="22"/>
        </w:rPr>
        <w:t> </w:t>
      </w:r>
      <w:r>
        <w:rPr>
          <w:sz w:val="22"/>
        </w:rPr>
        <w:t>1,</w:t>
      </w:r>
      <w:r>
        <w:rPr>
          <w:spacing w:val="-7"/>
          <w:sz w:val="22"/>
        </w:rPr>
        <w:t> </w:t>
      </w:r>
      <w:r>
        <w:rPr>
          <w:sz w:val="22"/>
        </w:rPr>
        <w:t>2,</w:t>
      </w:r>
      <w:r>
        <w:rPr>
          <w:spacing w:val="-3"/>
          <w:sz w:val="22"/>
        </w:rPr>
        <w:t> </w:t>
      </w:r>
      <w:r>
        <w:rPr>
          <w:sz w:val="22"/>
        </w:rPr>
        <w:t>1989,</w:t>
      </w:r>
      <w:r>
        <w:rPr>
          <w:spacing w:val="-7"/>
          <w:sz w:val="22"/>
        </w:rPr>
        <w:t> </w:t>
      </w:r>
      <w:r>
        <w:rPr>
          <w:sz w:val="22"/>
        </w:rPr>
        <w:t>pp.</w:t>
      </w:r>
      <w:r>
        <w:rPr>
          <w:spacing w:val="-3"/>
          <w:sz w:val="22"/>
        </w:rPr>
        <w:t> </w:t>
      </w:r>
      <w:r>
        <w:rPr>
          <w:sz w:val="22"/>
        </w:rPr>
        <w:t>145-</w:t>
      </w:r>
      <w:r>
        <w:rPr>
          <w:spacing w:val="-4"/>
          <w:sz w:val="22"/>
        </w:rPr>
        <w:t>160.</w:t>
      </w:r>
    </w:p>
    <w:p>
      <w:pPr>
        <w:pStyle w:val="BodyText"/>
      </w:pPr>
    </w:p>
    <w:p>
      <w:pPr>
        <w:pStyle w:val="BodyText"/>
        <w:ind w:left="1439" w:right="387"/>
      </w:pPr>
      <w:r>
        <w:rPr/>
        <w:t>“An</w:t>
      </w:r>
      <w:r>
        <w:rPr>
          <w:spacing w:val="-3"/>
        </w:rPr>
        <w:t> </w:t>
      </w:r>
      <w:r>
        <w:rPr/>
        <w:t>Analysis</w:t>
      </w:r>
      <w:r>
        <w:rPr>
          <w:spacing w:val="-5"/>
        </w:rPr>
        <w:t> </w:t>
      </w:r>
      <w:r>
        <w:rPr/>
        <w:t>of</w:t>
      </w:r>
      <w:r>
        <w:rPr>
          <w:spacing w:val="-2"/>
        </w:rPr>
        <w:t> </w:t>
      </w:r>
      <w:r>
        <w:rPr/>
        <w:t>Import</w:t>
      </w:r>
      <w:r>
        <w:rPr>
          <w:spacing w:val="-2"/>
        </w:rPr>
        <w:t> </w:t>
      </w:r>
      <w:r>
        <w:rPr/>
        <w:t>Expansion</w:t>
      </w:r>
      <w:r>
        <w:rPr>
          <w:spacing w:val="-3"/>
        </w:rPr>
        <w:t> </w:t>
      </w:r>
      <w:r>
        <w:rPr/>
        <w:t>Policies,”</w:t>
      </w:r>
      <w:r>
        <w:rPr>
          <w:spacing w:val="-3"/>
        </w:rPr>
        <w:t> </w:t>
      </w:r>
      <w:r>
        <w:rPr/>
        <w:t>with</w:t>
      </w:r>
      <w:r>
        <w:rPr>
          <w:spacing w:val="-6"/>
        </w:rPr>
        <w:t> </w:t>
      </w:r>
      <w:r>
        <w:rPr/>
        <w:t>Mordechai</w:t>
      </w:r>
      <w:r>
        <w:rPr>
          <w:spacing w:val="-2"/>
        </w:rPr>
        <w:t> </w:t>
      </w:r>
      <w:r>
        <w:rPr/>
        <w:t>E.</w:t>
      </w:r>
      <w:r>
        <w:rPr>
          <w:spacing w:val="-6"/>
        </w:rPr>
        <w:t> </w:t>
      </w:r>
      <w:r>
        <w:rPr/>
        <w:t>Kreinin,</w:t>
      </w:r>
      <w:r>
        <w:rPr>
          <w:spacing w:val="-3"/>
        </w:rPr>
        <w:t> </w:t>
      </w:r>
      <w:r>
        <w:rPr>
          <w:i/>
        </w:rPr>
        <w:t>Economic</w:t>
      </w:r>
      <w:r>
        <w:rPr>
          <w:i/>
          <w:spacing w:val="-3"/>
        </w:rPr>
        <w:t> </w:t>
      </w:r>
      <w:r>
        <w:rPr>
          <w:i/>
        </w:rPr>
        <w:t>Inquiry</w:t>
      </w:r>
      <w:r>
        <w:rPr/>
        <w:t>, 28, 1990, pp. 99-108.</w:t>
      </w:r>
    </w:p>
    <w:p>
      <w:pPr>
        <w:pStyle w:val="BodyText"/>
        <w:spacing w:before="253"/>
        <w:ind w:left="1440" w:right="726" w:hanging="1"/>
      </w:pPr>
      <w:r>
        <w:rPr/>
        <w:t>“A</w:t>
      </w:r>
      <w:r>
        <w:rPr>
          <w:spacing w:val="-4"/>
        </w:rPr>
        <w:t> </w:t>
      </w:r>
      <w:r>
        <w:rPr/>
        <w:t>Schumpeterian</w:t>
      </w:r>
      <w:r>
        <w:rPr>
          <w:spacing w:val="-6"/>
        </w:rPr>
        <w:t> </w:t>
      </w:r>
      <w:r>
        <w:rPr/>
        <w:t>Model</w:t>
      </w:r>
      <w:r>
        <w:rPr>
          <w:spacing w:val="-2"/>
        </w:rPr>
        <w:t> </w:t>
      </w:r>
      <w:r>
        <w:rPr/>
        <w:t>of</w:t>
      </w:r>
      <w:r>
        <w:rPr>
          <w:spacing w:val="-2"/>
        </w:rPr>
        <w:t> </w:t>
      </w:r>
      <w:r>
        <w:rPr/>
        <w:t>the</w:t>
      </w:r>
      <w:r>
        <w:rPr>
          <w:spacing w:val="-3"/>
        </w:rPr>
        <w:t> </w:t>
      </w:r>
      <w:r>
        <w:rPr/>
        <w:t>Product</w:t>
      </w:r>
      <w:r>
        <w:rPr>
          <w:spacing w:val="-5"/>
        </w:rPr>
        <w:t> </w:t>
      </w:r>
      <w:r>
        <w:rPr/>
        <w:t>Life</w:t>
      </w:r>
      <w:r>
        <w:rPr>
          <w:spacing w:val="-3"/>
        </w:rPr>
        <w:t> </w:t>
      </w:r>
      <w:r>
        <w:rPr/>
        <w:t>Cycle,”</w:t>
      </w:r>
      <w:r>
        <w:rPr>
          <w:spacing w:val="-8"/>
        </w:rPr>
        <w:t> </w:t>
      </w:r>
      <w:r>
        <w:rPr/>
        <w:t>with</w:t>
      </w:r>
      <w:r>
        <w:rPr>
          <w:spacing w:val="-3"/>
        </w:rPr>
        <w:t> </w:t>
      </w:r>
      <w:r>
        <w:rPr/>
        <w:t>Paul</w:t>
      </w:r>
      <w:r>
        <w:rPr>
          <w:spacing w:val="-2"/>
        </w:rPr>
        <w:t> </w:t>
      </w:r>
      <w:r>
        <w:rPr/>
        <w:t>S.</w:t>
      </w:r>
      <w:r>
        <w:rPr>
          <w:spacing w:val="-3"/>
        </w:rPr>
        <w:t> </w:t>
      </w:r>
      <w:r>
        <w:rPr/>
        <w:t>Segerstrom</w:t>
      </w:r>
      <w:r>
        <w:rPr>
          <w:spacing w:val="-2"/>
        </w:rPr>
        <w:t> </w:t>
      </w:r>
      <w:r>
        <w:rPr/>
        <w:t>and</w:t>
      </w:r>
      <w:r>
        <w:rPr>
          <w:spacing w:val="-3"/>
        </w:rPr>
        <w:t> </w:t>
      </w:r>
      <w:r>
        <w:rPr/>
        <w:t>T.C.A. Anant, </w:t>
      </w:r>
      <w:r>
        <w:rPr>
          <w:i/>
        </w:rPr>
        <w:t>The American Economic Review</w:t>
      </w:r>
      <w:r>
        <w:rPr/>
        <w:t>, 80, 1990, pp 1077-91.</w:t>
      </w:r>
    </w:p>
    <w:p>
      <w:pPr>
        <w:pStyle w:val="BodyText"/>
        <w:spacing w:after="0"/>
        <w:sectPr>
          <w:pgSz w:w="12240" w:h="15840"/>
          <w:pgMar w:header="727" w:footer="0" w:top="1360" w:bottom="280" w:left="1080" w:right="1080"/>
        </w:sectPr>
      </w:pPr>
    </w:p>
    <w:p>
      <w:pPr>
        <w:pStyle w:val="BodyText"/>
      </w:pPr>
    </w:p>
    <w:p>
      <w:pPr>
        <w:pStyle w:val="BodyText"/>
        <w:spacing w:before="105"/>
      </w:pPr>
    </w:p>
    <w:p>
      <w:pPr>
        <w:spacing w:before="0"/>
        <w:ind w:left="1440" w:right="726" w:firstLine="0"/>
        <w:jc w:val="left"/>
        <w:rPr>
          <w:sz w:val="22"/>
        </w:rPr>
      </w:pPr>
      <w:r>
        <w:rPr>
          <w:sz w:val="22"/>
        </w:rPr>
        <w:t>“Domestic</w:t>
      </w:r>
      <w:r>
        <w:rPr>
          <w:spacing w:val="-4"/>
          <w:sz w:val="22"/>
        </w:rPr>
        <w:t> </w:t>
      </w:r>
      <w:r>
        <w:rPr>
          <w:sz w:val="22"/>
        </w:rPr>
        <w:t>Unionization</w:t>
      </w:r>
      <w:r>
        <w:rPr>
          <w:spacing w:val="-7"/>
          <w:sz w:val="22"/>
        </w:rPr>
        <w:t> </w:t>
      </w:r>
      <w:r>
        <w:rPr>
          <w:sz w:val="22"/>
        </w:rPr>
        <w:t>and</w:t>
      </w:r>
      <w:r>
        <w:rPr>
          <w:spacing w:val="-4"/>
          <w:sz w:val="22"/>
        </w:rPr>
        <w:t> </w:t>
      </w:r>
      <w:r>
        <w:rPr>
          <w:sz w:val="22"/>
        </w:rPr>
        <w:t>Import</w:t>
      </w:r>
      <w:r>
        <w:rPr>
          <w:spacing w:val="-3"/>
          <w:sz w:val="22"/>
        </w:rPr>
        <w:t> </w:t>
      </w:r>
      <w:r>
        <w:rPr>
          <w:sz w:val="22"/>
        </w:rPr>
        <w:t>Competition,”</w:t>
      </w:r>
      <w:r>
        <w:rPr>
          <w:spacing w:val="-4"/>
          <w:sz w:val="22"/>
        </w:rPr>
        <w:t> </w:t>
      </w:r>
      <w:r>
        <w:rPr>
          <w:sz w:val="22"/>
        </w:rPr>
        <w:t>with</w:t>
      </w:r>
      <w:r>
        <w:rPr>
          <w:spacing w:val="-4"/>
          <w:sz w:val="22"/>
        </w:rPr>
        <w:t> </w:t>
      </w:r>
      <w:r>
        <w:rPr>
          <w:sz w:val="22"/>
        </w:rPr>
        <w:t>Claudio</w:t>
      </w:r>
      <w:r>
        <w:rPr>
          <w:spacing w:val="-7"/>
          <w:sz w:val="22"/>
        </w:rPr>
        <w:t> </w:t>
      </w:r>
      <w:r>
        <w:rPr>
          <w:sz w:val="22"/>
        </w:rPr>
        <w:t>Mezzetti,</w:t>
      </w:r>
      <w:r>
        <w:rPr>
          <w:spacing w:val="-7"/>
          <w:sz w:val="22"/>
        </w:rPr>
        <w:t> </w:t>
      </w:r>
      <w:r>
        <w:rPr>
          <w:i/>
          <w:sz w:val="22"/>
        </w:rPr>
        <w:t>Journal</w:t>
      </w:r>
      <w:r>
        <w:rPr>
          <w:i/>
          <w:spacing w:val="-3"/>
          <w:sz w:val="22"/>
        </w:rPr>
        <w:t> </w:t>
      </w:r>
      <w:r>
        <w:rPr>
          <w:i/>
          <w:sz w:val="22"/>
        </w:rPr>
        <w:t>of International Economics</w:t>
      </w:r>
      <w:r>
        <w:rPr>
          <w:sz w:val="22"/>
        </w:rPr>
        <w:t>, 31, 1991, pp. 79-100.</w:t>
      </w:r>
    </w:p>
    <w:p>
      <w:pPr>
        <w:pStyle w:val="BodyText"/>
        <w:spacing w:before="252"/>
        <w:ind w:left="1440" w:right="439" w:hanging="1"/>
      </w:pPr>
      <w:r>
        <w:rPr/>
        <w:t>“Quid</w:t>
      </w:r>
      <w:r>
        <w:rPr>
          <w:spacing w:val="-3"/>
        </w:rPr>
        <w:t> </w:t>
      </w:r>
      <w:r>
        <w:rPr/>
        <w:t>Pro</w:t>
      </w:r>
      <w:r>
        <w:rPr>
          <w:spacing w:val="-3"/>
        </w:rPr>
        <w:t> </w:t>
      </w:r>
      <w:r>
        <w:rPr/>
        <w:t>Quo</w:t>
      </w:r>
      <w:r>
        <w:rPr>
          <w:spacing w:val="-3"/>
        </w:rPr>
        <w:t> </w:t>
      </w:r>
      <w:r>
        <w:rPr/>
        <w:t>Foreign</w:t>
      </w:r>
      <w:r>
        <w:rPr>
          <w:spacing w:val="-3"/>
        </w:rPr>
        <w:t> </w:t>
      </w:r>
      <w:r>
        <w:rPr/>
        <w:t>Investment</w:t>
      </w:r>
      <w:r>
        <w:rPr>
          <w:spacing w:val="-3"/>
        </w:rPr>
        <w:t> </w:t>
      </w:r>
      <w:r>
        <w:rPr/>
        <w:t>and</w:t>
      </w:r>
      <w:r>
        <w:rPr>
          <w:spacing w:val="-3"/>
        </w:rPr>
        <w:t> </w:t>
      </w:r>
      <w:r>
        <w:rPr/>
        <w:t>VERs:</w:t>
      </w:r>
      <w:r>
        <w:rPr>
          <w:spacing w:val="-3"/>
        </w:rPr>
        <w:t> </w:t>
      </w:r>
      <w:r>
        <w:rPr/>
        <w:t>A</w:t>
      </w:r>
      <w:r>
        <w:rPr>
          <w:spacing w:val="-4"/>
        </w:rPr>
        <w:t> </w:t>
      </w:r>
      <w:r>
        <w:rPr/>
        <w:t>Nash</w:t>
      </w:r>
      <w:r>
        <w:rPr>
          <w:spacing w:val="-6"/>
        </w:rPr>
        <w:t> </w:t>
      </w:r>
      <w:r>
        <w:rPr/>
        <w:t>Bargaining</w:t>
      </w:r>
      <w:r>
        <w:rPr>
          <w:spacing w:val="-3"/>
        </w:rPr>
        <w:t> </w:t>
      </w:r>
      <w:r>
        <w:rPr/>
        <w:t>Approach,”</w:t>
      </w:r>
      <w:r>
        <w:rPr>
          <w:spacing w:val="-3"/>
        </w:rPr>
        <w:t> </w:t>
      </w:r>
      <w:r>
        <w:rPr>
          <w:i/>
        </w:rPr>
        <w:t>Economics and Politics</w:t>
      </w:r>
      <w:r>
        <w:rPr/>
        <w:t>, 4, 1992, pp. 43-60.</w:t>
      </w:r>
    </w:p>
    <w:p>
      <w:pPr>
        <w:spacing w:before="253"/>
        <w:ind w:left="1439" w:right="849" w:hanging="1"/>
        <w:jc w:val="left"/>
        <w:rPr>
          <w:sz w:val="22"/>
        </w:rPr>
      </w:pPr>
      <w:r>
        <w:rPr>
          <w:sz w:val="22"/>
        </w:rPr>
        <w:t>“Schumpeterian Growth and International Business Cycles” with Leonard Cheng, </w:t>
      </w:r>
      <w:r>
        <w:rPr>
          <w:i/>
          <w:sz w:val="22"/>
        </w:rPr>
        <w:t>The American</w:t>
      </w:r>
      <w:r>
        <w:rPr>
          <w:i/>
          <w:spacing w:val="-3"/>
          <w:sz w:val="22"/>
        </w:rPr>
        <w:t> </w:t>
      </w:r>
      <w:r>
        <w:rPr>
          <w:i/>
          <w:sz w:val="22"/>
        </w:rPr>
        <w:t>Economic</w:t>
      </w:r>
      <w:r>
        <w:rPr>
          <w:i/>
          <w:spacing w:val="-3"/>
          <w:sz w:val="22"/>
        </w:rPr>
        <w:t> </w:t>
      </w:r>
      <w:r>
        <w:rPr>
          <w:i/>
          <w:sz w:val="22"/>
        </w:rPr>
        <w:t>Review</w:t>
      </w:r>
      <w:r>
        <w:rPr>
          <w:sz w:val="22"/>
        </w:rPr>
        <w:t>,</w:t>
      </w:r>
      <w:r>
        <w:rPr>
          <w:spacing w:val="-3"/>
          <w:sz w:val="22"/>
        </w:rPr>
        <w:t> </w:t>
      </w:r>
      <w:r>
        <w:rPr>
          <w:sz w:val="22"/>
        </w:rPr>
        <w:t>1992,</w:t>
      </w:r>
      <w:r>
        <w:rPr>
          <w:spacing w:val="-3"/>
          <w:sz w:val="22"/>
        </w:rPr>
        <w:t> </w:t>
      </w:r>
      <w:r>
        <w:rPr>
          <w:sz w:val="22"/>
        </w:rPr>
        <w:t>pp.</w:t>
      </w:r>
      <w:r>
        <w:rPr>
          <w:spacing w:val="-3"/>
          <w:sz w:val="22"/>
        </w:rPr>
        <w:t> </w:t>
      </w:r>
      <w:r>
        <w:rPr>
          <w:sz w:val="22"/>
        </w:rPr>
        <w:t>409-414.</w:t>
      </w:r>
      <w:r>
        <w:rPr>
          <w:spacing w:val="40"/>
          <w:sz w:val="22"/>
        </w:rPr>
        <w:t> </w:t>
      </w:r>
      <w:r>
        <w:rPr>
          <w:sz w:val="22"/>
        </w:rPr>
        <w:t>Reprinted</w:t>
      </w:r>
      <w:r>
        <w:rPr>
          <w:spacing w:val="-6"/>
          <w:sz w:val="22"/>
        </w:rPr>
        <w:t> </w:t>
      </w:r>
      <w:r>
        <w:rPr>
          <w:sz w:val="22"/>
        </w:rPr>
        <w:t>in</w:t>
      </w:r>
      <w:r>
        <w:rPr>
          <w:spacing w:val="-3"/>
          <w:sz w:val="22"/>
        </w:rPr>
        <w:t> </w:t>
      </w:r>
      <w:r>
        <w:rPr>
          <w:sz w:val="22"/>
        </w:rPr>
        <w:t>Horst</w:t>
      </w:r>
      <w:r>
        <w:rPr>
          <w:spacing w:val="-2"/>
          <w:sz w:val="22"/>
        </w:rPr>
        <w:t> </w:t>
      </w:r>
      <w:r>
        <w:rPr>
          <w:sz w:val="22"/>
        </w:rPr>
        <w:t>Hanusch</w:t>
      </w:r>
      <w:r>
        <w:rPr>
          <w:spacing w:val="-3"/>
          <w:sz w:val="22"/>
        </w:rPr>
        <w:t> </w:t>
      </w:r>
      <w:r>
        <w:rPr>
          <w:sz w:val="22"/>
        </w:rPr>
        <w:t>(ed),</w:t>
      </w:r>
      <w:r>
        <w:rPr>
          <w:spacing w:val="-3"/>
          <w:sz w:val="22"/>
        </w:rPr>
        <w:t> </w:t>
      </w:r>
      <w:r>
        <w:rPr>
          <w:i/>
          <w:sz w:val="22"/>
        </w:rPr>
        <w:t>The Legacy of Joseph A.</w:t>
      </w:r>
      <w:r>
        <w:rPr>
          <w:i/>
          <w:spacing w:val="40"/>
          <w:sz w:val="22"/>
        </w:rPr>
        <w:t> </w:t>
      </w:r>
      <w:r>
        <w:rPr>
          <w:i/>
          <w:sz w:val="22"/>
        </w:rPr>
        <w:t>Schumpeter</w:t>
      </w:r>
      <w:r>
        <w:rPr>
          <w:sz w:val="22"/>
        </w:rPr>
        <w:t>, Volume II, Edward Elgar, 2000.</w:t>
      </w:r>
    </w:p>
    <w:p>
      <w:pPr>
        <w:pStyle w:val="BodyText"/>
      </w:pPr>
    </w:p>
    <w:p>
      <w:pPr>
        <w:spacing w:before="0"/>
        <w:ind w:left="1440" w:right="726" w:firstLine="0"/>
        <w:jc w:val="left"/>
        <w:rPr>
          <w:sz w:val="22"/>
        </w:rPr>
      </w:pPr>
      <w:r>
        <w:rPr>
          <w:sz w:val="22"/>
        </w:rPr>
        <w:t>“Quid-Pro</w:t>
      </w:r>
      <w:r>
        <w:rPr>
          <w:spacing w:val="-3"/>
          <w:sz w:val="22"/>
        </w:rPr>
        <w:t> </w:t>
      </w:r>
      <w:r>
        <w:rPr>
          <w:sz w:val="22"/>
        </w:rPr>
        <w:t>Quo</w:t>
      </w:r>
      <w:r>
        <w:rPr>
          <w:spacing w:val="-3"/>
          <w:sz w:val="22"/>
        </w:rPr>
        <w:t> </w:t>
      </w:r>
      <w:r>
        <w:rPr>
          <w:sz w:val="22"/>
        </w:rPr>
        <w:t>Foreign</w:t>
      </w:r>
      <w:r>
        <w:rPr>
          <w:spacing w:val="-3"/>
          <w:sz w:val="22"/>
        </w:rPr>
        <w:t> </w:t>
      </w:r>
      <w:r>
        <w:rPr>
          <w:sz w:val="22"/>
        </w:rPr>
        <w:t>Investment,”</w:t>
      </w:r>
      <w:r>
        <w:rPr>
          <w:spacing w:val="-3"/>
          <w:sz w:val="22"/>
        </w:rPr>
        <w:t> </w:t>
      </w:r>
      <w:r>
        <w:rPr>
          <w:sz w:val="22"/>
        </w:rPr>
        <w:t>with</w:t>
      </w:r>
      <w:r>
        <w:rPr>
          <w:spacing w:val="-6"/>
          <w:sz w:val="22"/>
        </w:rPr>
        <w:t> </w:t>
      </w:r>
      <w:r>
        <w:rPr>
          <w:sz w:val="22"/>
        </w:rPr>
        <w:t>Jagdish</w:t>
      </w:r>
      <w:r>
        <w:rPr>
          <w:spacing w:val="-3"/>
          <w:sz w:val="22"/>
        </w:rPr>
        <w:t> </w:t>
      </w:r>
      <w:r>
        <w:rPr>
          <w:sz w:val="22"/>
        </w:rPr>
        <w:t>Bhagwati</w:t>
      </w:r>
      <w:r>
        <w:rPr>
          <w:spacing w:val="-5"/>
          <w:sz w:val="22"/>
        </w:rPr>
        <w:t> </w:t>
      </w:r>
      <w:r>
        <w:rPr>
          <w:sz w:val="22"/>
        </w:rPr>
        <w:t>and</w:t>
      </w:r>
      <w:r>
        <w:rPr>
          <w:spacing w:val="-3"/>
          <w:sz w:val="22"/>
        </w:rPr>
        <w:t> </w:t>
      </w:r>
      <w:r>
        <w:rPr>
          <w:sz w:val="22"/>
        </w:rPr>
        <w:t>Kar-yiu</w:t>
      </w:r>
      <w:r>
        <w:rPr>
          <w:spacing w:val="-6"/>
          <w:sz w:val="22"/>
        </w:rPr>
        <w:t> </w:t>
      </w:r>
      <w:r>
        <w:rPr>
          <w:sz w:val="22"/>
        </w:rPr>
        <w:t>Wong,</w:t>
      </w:r>
      <w:r>
        <w:rPr>
          <w:spacing w:val="-3"/>
          <w:sz w:val="22"/>
        </w:rPr>
        <w:t> </w:t>
      </w:r>
      <w:r>
        <w:rPr>
          <w:i/>
          <w:sz w:val="22"/>
        </w:rPr>
        <w:t>The American Economic Review</w:t>
      </w:r>
      <w:r>
        <w:rPr>
          <w:sz w:val="22"/>
        </w:rPr>
        <w:t>, 1992, pp. 186-189.</w:t>
      </w:r>
    </w:p>
    <w:p>
      <w:pPr>
        <w:pStyle w:val="BodyText"/>
        <w:spacing w:before="253"/>
        <w:ind w:left="1439" w:right="352" w:hanging="1"/>
      </w:pPr>
      <w:r>
        <w:rPr/>
        <w:t>“Market</w:t>
      </w:r>
      <w:r>
        <w:rPr>
          <w:spacing w:val="-2"/>
        </w:rPr>
        <w:t> </w:t>
      </w:r>
      <w:r>
        <w:rPr/>
        <w:t>Liberalization</w:t>
      </w:r>
      <w:r>
        <w:rPr>
          <w:spacing w:val="-3"/>
        </w:rPr>
        <w:t> </w:t>
      </w:r>
      <w:r>
        <w:rPr/>
        <w:t>Policies</w:t>
      </w:r>
      <w:r>
        <w:rPr>
          <w:spacing w:val="-5"/>
        </w:rPr>
        <w:t> </w:t>
      </w:r>
      <w:r>
        <w:rPr/>
        <w:t>in</w:t>
      </w:r>
      <w:r>
        <w:rPr>
          <w:spacing w:val="-6"/>
        </w:rPr>
        <w:t> </w:t>
      </w:r>
      <w:r>
        <w:rPr/>
        <w:t>a</w:t>
      </w:r>
      <w:r>
        <w:rPr>
          <w:spacing w:val="-3"/>
        </w:rPr>
        <w:t> </w:t>
      </w:r>
      <w:r>
        <w:rPr/>
        <w:t>Reforming</w:t>
      </w:r>
      <w:r>
        <w:rPr>
          <w:spacing w:val="-3"/>
        </w:rPr>
        <w:t> </w:t>
      </w:r>
      <w:r>
        <w:rPr/>
        <w:t>Socialist</w:t>
      </w:r>
      <w:r>
        <w:rPr>
          <w:spacing w:val="-2"/>
        </w:rPr>
        <w:t> </w:t>
      </w:r>
      <w:r>
        <w:rPr/>
        <w:t>Economy,”</w:t>
      </w:r>
      <w:r>
        <w:rPr>
          <w:spacing w:val="-3"/>
        </w:rPr>
        <w:t> </w:t>
      </w:r>
      <w:r>
        <w:rPr/>
        <w:t>with</w:t>
      </w:r>
      <w:r>
        <w:rPr>
          <w:spacing w:val="-3"/>
        </w:rPr>
        <w:t> </w:t>
      </w:r>
      <w:r>
        <w:rPr/>
        <w:t>Timothy</w:t>
      </w:r>
      <w:r>
        <w:rPr>
          <w:spacing w:val="-3"/>
        </w:rPr>
        <w:t> </w:t>
      </w:r>
      <w:r>
        <w:rPr/>
        <w:t>Lane,</w:t>
      </w:r>
      <w:r>
        <w:rPr>
          <w:spacing w:val="-6"/>
        </w:rPr>
        <w:t> </w:t>
      </w:r>
      <w:r>
        <w:rPr>
          <w:i/>
        </w:rPr>
        <w:t>IMF Staff Papers</w:t>
      </w:r>
      <w:r>
        <w:rPr/>
        <w:t>, 1992, pp. 465-494, (Lead article).</w:t>
      </w:r>
    </w:p>
    <w:p>
      <w:pPr>
        <w:pStyle w:val="BodyText"/>
        <w:spacing w:before="252"/>
        <w:ind w:left="1440" w:hanging="1"/>
      </w:pPr>
      <w:r>
        <w:rPr/>
        <w:t>“Alternative</w:t>
      </w:r>
      <w:r>
        <w:rPr>
          <w:spacing w:val="-3"/>
        </w:rPr>
        <w:t> </w:t>
      </w:r>
      <w:r>
        <w:rPr/>
        <w:t>Quota</w:t>
      </w:r>
      <w:r>
        <w:rPr>
          <w:spacing w:val="-3"/>
        </w:rPr>
        <w:t> </w:t>
      </w:r>
      <w:r>
        <w:rPr/>
        <w:t>and</w:t>
      </w:r>
      <w:r>
        <w:rPr>
          <w:spacing w:val="-3"/>
        </w:rPr>
        <w:t> </w:t>
      </w:r>
      <w:r>
        <w:rPr/>
        <w:t>VER</w:t>
      </w:r>
      <w:r>
        <w:rPr>
          <w:spacing w:val="-4"/>
        </w:rPr>
        <w:t> </w:t>
      </w:r>
      <w:r>
        <w:rPr/>
        <w:t>Allocation</w:t>
      </w:r>
      <w:r>
        <w:rPr>
          <w:spacing w:val="-3"/>
        </w:rPr>
        <w:t> </w:t>
      </w:r>
      <w:r>
        <w:rPr/>
        <w:t>Schemes:</w:t>
      </w:r>
      <w:r>
        <w:rPr>
          <w:spacing w:val="-2"/>
        </w:rPr>
        <w:t> </w:t>
      </w:r>
      <w:r>
        <w:rPr/>
        <w:t>A</w:t>
      </w:r>
      <w:r>
        <w:rPr>
          <w:spacing w:val="-7"/>
        </w:rPr>
        <w:t> </w:t>
      </w:r>
      <w:r>
        <w:rPr/>
        <w:t>Welfare</w:t>
      </w:r>
      <w:r>
        <w:rPr>
          <w:spacing w:val="-3"/>
        </w:rPr>
        <w:t> </w:t>
      </w:r>
      <w:r>
        <w:rPr/>
        <w:t>Comparison,”</w:t>
      </w:r>
      <w:r>
        <w:rPr>
          <w:spacing w:val="-3"/>
        </w:rPr>
        <w:t> </w:t>
      </w:r>
      <w:r>
        <w:rPr/>
        <w:t>with</w:t>
      </w:r>
      <w:r>
        <w:rPr>
          <w:spacing w:val="-6"/>
        </w:rPr>
        <w:t> </w:t>
      </w:r>
      <w:r>
        <w:rPr/>
        <w:t>Mordechai Kreinin, </w:t>
      </w:r>
      <w:r>
        <w:rPr>
          <w:i/>
        </w:rPr>
        <w:t>Economica</w:t>
      </w:r>
      <w:r>
        <w:rPr/>
        <w:t>, 1992, pp. 337-349.</w:t>
      </w:r>
    </w:p>
    <w:p>
      <w:pPr>
        <w:pStyle w:val="BodyText"/>
        <w:spacing w:before="252"/>
        <w:ind w:left="1439" w:right="387"/>
      </w:pPr>
      <w:r>
        <w:rPr/>
        <w:t>“High-Technology Industry Trade and Investment: The Role of Factor Endowments,” with James</w:t>
      </w:r>
      <w:r>
        <w:rPr>
          <w:spacing w:val="-3"/>
        </w:rPr>
        <w:t> </w:t>
      </w:r>
      <w:r>
        <w:rPr/>
        <w:t>Oehmke</w:t>
      </w:r>
      <w:r>
        <w:rPr>
          <w:spacing w:val="-5"/>
        </w:rPr>
        <w:t> </w:t>
      </w:r>
      <w:r>
        <w:rPr/>
        <w:t>and</w:t>
      </w:r>
      <w:r>
        <w:rPr>
          <w:spacing w:val="-3"/>
        </w:rPr>
        <w:t> </w:t>
      </w:r>
      <w:r>
        <w:rPr/>
        <w:t>Paul</w:t>
      </w:r>
      <w:r>
        <w:rPr>
          <w:spacing w:val="-2"/>
        </w:rPr>
        <w:t> </w:t>
      </w:r>
      <w:r>
        <w:rPr/>
        <w:t>Segerstrom,</w:t>
      </w:r>
      <w:r>
        <w:rPr>
          <w:spacing w:val="-6"/>
        </w:rPr>
        <w:t> </w:t>
      </w:r>
      <w:r>
        <w:rPr>
          <w:i/>
        </w:rPr>
        <w:t>Journal</w:t>
      </w:r>
      <w:r>
        <w:rPr>
          <w:i/>
          <w:spacing w:val="-2"/>
        </w:rPr>
        <w:t> </w:t>
      </w:r>
      <w:r>
        <w:rPr>
          <w:i/>
        </w:rPr>
        <w:t>of</w:t>
      </w:r>
      <w:r>
        <w:rPr>
          <w:i/>
          <w:spacing w:val="-2"/>
        </w:rPr>
        <w:t> </w:t>
      </w:r>
      <w:r>
        <w:rPr>
          <w:i/>
        </w:rPr>
        <w:t>International</w:t>
      </w:r>
      <w:r>
        <w:rPr>
          <w:i/>
          <w:spacing w:val="-2"/>
        </w:rPr>
        <w:t> </w:t>
      </w:r>
      <w:r>
        <w:rPr>
          <w:i/>
        </w:rPr>
        <w:t>Economics</w:t>
      </w:r>
      <w:r>
        <w:rPr/>
        <w:t>,</w:t>
      </w:r>
      <w:r>
        <w:rPr>
          <w:spacing w:val="-3"/>
        </w:rPr>
        <w:t> </w:t>
      </w:r>
      <w:r>
        <w:rPr/>
        <w:t>34,</w:t>
      </w:r>
      <w:r>
        <w:rPr>
          <w:spacing w:val="-3"/>
        </w:rPr>
        <w:t> </w:t>
      </w:r>
      <w:r>
        <w:rPr/>
        <w:t>1993,</w:t>
      </w:r>
      <w:r>
        <w:rPr>
          <w:spacing w:val="-3"/>
        </w:rPr>
        <w:t> </w:t>
      </w:r>
      <w:r>
        <w:rPr/>
        <w:t>pp.</w:t>
      </w:r>
      <w:r>
        <w:rPr>
          <w:spacing w:val="-3"/>
        </w:rPr>
        <w:t> </w:t>
      </w:r>
      <w:r>
        <w:rPr/>
        <w:t>49- </w:t>
      </w:r>
      <w:r>
        <w:rPr>
          <w:spacing w:val="-4"/>
        </w:rPr>
        <w:t>71.</w:t>
      </w:r>
    </w:p>
    <w:p>
      <w:pPr>
        <w:pStyle w:val="BodyText"/>
        <w:spacing w:before="1"/>
      </w:pPr>
    </w:p>
    <w:p>
      <w:pPr>
        <w:spacing w:before="0"/>
        <w:ind w:left="1440" w:right="726" w:firstLine="0"/>
        <w:jc w:val="left"/>
        <w:rPr>
          <w:sz w:val="22"/>
        </w:rPr>
      </w:pPr>
      <w:r>
        <w:rPr>
          <w:sz w:val="22"/>
        </w:rPr>
        <w:t>“Optimal</w:t>
      </w:r>
      <w:r>
        <w:rPr>
          <w:spacing w:val="-3"/>
          <w:sz w:val="22"/>
        </w:rPr>
        <w:t> </w:t>
      </w:r>
      <w:r>
        <w:rPr>
          <w:sz w:val="22"/>
        </w:rPr>
        <w:t>Industrial</w:t>
      </w:r>
      <w:r>
        <w:rPr>
          <w:spacing w:val="-3"/>
          <w:sz w:val="22"/>
        </w:rPr>
        <w:t> </w:t>
      </w:r>
      <w:r>
        <w:rPr>
          <w:sz w:val="22"/>
        </w:rPr>
        <w:t>Targeting</w:t>
      </w:r>
      <w:r>
        <w:rPr>
          <w:spacing w:val="-4"/>
          <w:sz w:val="22"/>
        </w:rPr>
        <w:t> </w:t>
      </w:r>
      <w:r>
        <w:rPr>
          <w:sz w:val="22"/>
        </w:rPr>
        <w:t>with</w:t>
      </w:r>
      <w:r>
        <w:rPr>
          <w:spacing w:val="-7"/>
          <w:sz w:val="22"/>
        </w:rPr>
        <w:t> </w:t>
      </w:r>
      <w:r>
        <w:rPr>
          <w:sz w:val="22"/>
        </w:rPr>
        <w:t>Unknown</w:t>
      </w:r>
      <w:r>
        <w:rPr>
          <w:spacing w:val="-4"/>
          <w:sz w:val="22"/>
        </w:rPr>
        <w:t> </w:t>
      </w:r>
      <w:r>
        <w:rPr>
          <w:sz w:val="22"/>
        </w:rPr>
        <w:t>Learning-by-doing,”</w:t>
      </w:r>
      <w:r>
        <w:rPr>
          <w:spacing w:val="-4"/>
          <w:sz w:val="22"/>
        </w:rPr>
        <w:t> </w:t>
      </w:r>
      <w:r>
        <w:rPr>
          <w:sz w:val="22"/>
        </w:rPr>
        <w:t>with</w:t>
      </w:r>
      <w:r>
        <w:rPr>
          <w:spacing w:val="-4"/>
          <w:sz w:val="22"/>
        </w:rPr>
        <w:t> </w:t>
      </w:r>
      <w:r>
        <w:rPr>
          <w:sz w:val="22"/>
        </w:rPr>
        <w:t>Tracy</w:t>
      </w:r>
      <w:r>
        <w:rPr>
          <w:spacing w:val="-4"/>
          <w:sz w:val="22"/>
        </w:rPr>
        <w:t> </w:t>
      </w:r>
      <w:r>
        <w:rPr>
          <w:sz w:val="22"/>
        </w:rPr>
        <w:t>Lewis</w:t>
      </w:r>
      <w:r>
        <w:rPr>
          <w:spacing w:val="-4"/>
          <w:sz w:val="22"/>
        </w:rPr>
        <w:t> </w:t>
      </w:r>
      <w:r>
        <w:rPr>
          <w:sz w:val="22"/>
        </w:rPr>
        <w:t>and David Sappington, </w:t>
      </w:r>
      <w:r>
        <w:rPr>
          <w:i/>
          <w:sz w:val="22"/>
        </w:rPr>
        <w:t>Journal of International Economics</w:t>
      </w:r>
      <w:r>
        <w:rPr>
          <w:sz w:val="22"/>
        </w:rPr>
        <w:t>, 38, pp. 275-95, 1995.</w:t>
      </w:r>
    </w:p>
    <w:p>
      <w:pPr>
        <w:spacing w:before="252"/>
        <w:ind w:left="1439" w:right="439" w:firstLine="0"/>
        <w:jc w:val="left"/>
        <w:rPr>
          <w:sz w:val="22"/>
        </w:rPr>
      </w:pPr>
      <w:r>
        <w:rPr>
          <w:sz w:val="22"/>
        </w:rPr>
        <w:t>“Schumpeterian Growth Theory: An Overview,” </w:t>
      </w:r>
      <w:r>
        <w:rPr>
          <w:i/>
          <w:sz w:val="22"/>
        </w:rPr>
        <w:t>Osaka City University Economic Review</w:t>
      </w:r>
      <w:r>
        <w:rPr>
          <w:sz w:val="22"/>
        </w:rPr>
        <w:t>, 29,</w:t>
      </w:r>
      <w:r>
        <w:rPr>
          <w:spacing w:val="-3"/>
          <w:sz w:val="22"/>
        </w:rPr>
        <w:t> </w:t>
      </w:r>
      <w:r>
        <w:rPr>
          <w:sz w:val="22"/>
        </w:rPr>
        <w:t>1,</w:t>
      </w:r>
      <w:r>
        <w:rPr>
          <w:spacing w:val="-3"/>
          <w:sz w:val="22"/>
        </w:rPr>
        <w:t> </w:t>
      </w:r>
      <w:r>
        <w:rPr>
          <w:sz w:val="22"/>
        </w:rPr>
        <w:t>January</w:t>
      </w:r>
      <w:r>
        <w:rPr>
          <w:spacing w:val="-3"/>
          <w:sz w:val="22"/>
        </w:rPr>
        <w:t> </w:t>
      </w:r>
      <w:r>
        <w:rPr>
          <w:sz w:val="22"/>
        </w:rPr>
        <w:t>1994,</w:t>
      </w:r>
      <w:r>
        <w:rPr>
          <w:spacing w:val="-3"/>
          <w:sz w:val="22"/>
        </w:rPr>
        <w:t> </w:t>
      </w:r>
      <w:r>
        <w:rPr>
          <w:sz w:val="22"/>
        </w:rPr>
        <w:t>pp</w:t>
      </w:r>
      <w:r>
        <w:rPr>
          <w:spacing w:val="-3"/>
          <w:sz w:val="22"/>
        </w:rPr>
        <w:t> </w:t>
      </w:r>
      <w:r>
        <w:rPr>
          <w:sz w:val="22"/>
        </w:rPr>
        <w:t>1-21.</w:t>
      </w:r>
      <w:r>
        <w:rPr>
          <w:spacing w:val="40"/>
          <w:sz w:val="22"/>
        </w:rPr>
        <w:t> </w:t>
      </w:r>
      <w:r>
        <w:rPr>
          <w:sz w:val="22"/>
        </w:rPr>
        <w:t>(Lead</w:t>
      </w:r>
      <w:r>
        <w:rPr>
          <w:spacing w:val="-3"/>
          <w:sz w:val="22"/>
        </w:rPr>
        <w:t> </w:t>
      </w:r>
      <w:r>
        <w:rPr>
          <w:sz w:val="22"/>
        </w:rPr>
        <w:t>article.</w:t>
      </w:r>
      <w:r>
        <w:rPr>
          <w:spacing w:val="40"/>
          <w:sz w:val="22"/>
        </w:rPr>
        <w:t> </w:t>
      </w:r>
      <w:r>
        <w:rPr>
          <w:sz w:val="22"/>
        </w:rPr>
        <w:t>Received</w:t>
      </w:r>
      <w:r>
        <w:rPr>
          <w:spacing w:val="-6"/>
          <w:sz w:val="22"/>
        </w:rPr>
        <w:t> </w:t>
      </w:r>
      <w:r>
        <w:rPr>
          <w:sz w:val="22"/>
        </w:rPr>
        <w:t>the</w:t>
      </w:r>
      <w:r>
        <w:rPr>
          <w:spacing w:val="-3"/>
          <w:sz w:val="22"/>
        </w:rPr>
        <w:t> </w:t>
      </w:r>
      <w:r>
        <w:rPr>
          <w:sz w:val="22"/>
        </w:rPr>
        <w:t>1994</w:t>
      </w:r>
      <w:r>
        <w:rPr>
          <w:spacing w:val="-3"/>
          <w:sz w:val="22"/>
        </w:rPr>
        <w:t> </w:t>
      </w:r>
      <w:r>
        <w:rPr>
          <w:sz w:val="22"/>
        </w:rPr>
        <w:t>biannual</w:t>
      </w:r>
      <w:r>
        <w:rPr>
          <w:spacing w:val="-2"/>
          <w:sz w:val="22"/>
        </w:rPr>
        <w:t> </w:t>
      </w:r>
      <w:r>
        <w:rPr>
          <w:sz w:val="22"/>
        </w:rPr>
        <w:t>Schumpeter</w:t>
      </w:r>
      <w:r>
        <w:rPr>
          <w:spacing w:val="-2"/>
          <w:sz w:val="22"/>
        </w:rPr>
        <w:t> </w:t>
      </w:r>
      <w:r>
        <w:rPr>
          <w:sz w:val="22"/>
        </w:rPr>
        <w:t>Prize). Reprinted in E. Helmstadler and M. Perlman, (eds), </w:t>
      </w:r>
      <w:r>
        <w:rPr>
          <w:i/>
          <w:sz w:val="22"/>
        </w:rPr>
        <w:t>Behavioral Norms, Technological Progress, and Economic Dynamics:</w:t>
      </w:r>
      <w:r>
        <w:rPr>
          <w:i/>
          <w:spacing w:val="40"/>
          <w:sz w:val="22"/>
        </w:rPr>
        <w:t> </w:t>
      </w:r>
      <w:r>
        <w:rPr>
          <w:i/>
          <w:sz w:val="22"/>
        </w:rPr>
        <w:t>Studies in Schumpeterian Economics</w:t>
      </w:r>
      <w:r>
        <w:rPr>
          <w:sz w:val="22"/>
        </w:rPr>
        <w:t>, University of Michigan Press, 1996, pp. 371-392.</w:t>
      </w:r>
    </w:p>
    <w:p>
      <w:pPr>
        <w:pStyle w:val="BodyText"/>
        <w:spacing w:before="1"/>
      </w:pPr>
    </w:p>
    <w:p>
      <w:pPr>
        <w:spacing w:before="0"/>
        <w:ind w:left="1439" w:right="726" w:hanging="1"/>
        <w:jc w:val="left"/>
        <w:rPr>
          <w:sz w:val="22"/>
        </w:rPr>
      </w:pPr>
      <w:r>
        <w:rPr>
          <w:sz w:val="22"/>
        </w:rPr>
        <w:t>“Protection</w:t>
      </w:r>
      <w:r>
        <w:rPr>
          <w:spacing w:val="-6"/>
          <w:sz w:val="22"/>
        </w:rPr>
        <w:t> </w:t>
      </w:r>
      <w:r>
        <w:rPr>
          <w:sz w:val="22"/>
        </w:rPr>
        <w:t>of</w:t>
      </w:r>
      <w:r>
        <w:rPr>
          <w:spacing w:val="-2"/>
          <w:sz w:val="22"/>
        </w:rPr>
        <w:t> </w:t>
      </w:r>
      <w:r>
        <w:rPr>
          <w:sz w:val="22"/>
        </w:rPr>
        <w:t>Industry,”</w:t>
      </w:r>
      <w:r>
        <w:rPr>
          <w:spacing w:val="-3"/>
          <w:sz w:val="22"/>
        </w:rPr>
        <w:t> </w:t>
      </w:r>
      <w:r>
        <w:rPr>
          <w:sz w:val="22"/>
        </w:rPr>
        <w:t>with</w:t>
      </w:r>
      <w:r>
        <w:rPr>
          <w:spacing w:val="-3"/>
          <w:sz w:val="22"/>
        </w:rPr>
        <w:t> </w:t>
      </w:r>
      <w:r>
        <w:rPr>
          <w:sz w:val="22"/>
        </w:rPr>
        <w:t>Mordechai</w:t>
      </w:r>
      <w:r>
        <w:rPr>
          <w:spacing w:val="-2"/>
          <w:sz w:val="22"/>
        </w:rPr>
        <w:t> </w:t>
      </w:r>
      <w:r>
        <w:rPr>
          <w:sz w:val="22"/>
        </w:rPr>
        <w:t>Kreinin,</w:t>
      </w:r>
      <w:r>
        <w:rPr>
          <w:spacing w:val="-3"/>
          <w:sz w:val="22"/>
        </w:rPr>
        <w:t> </w:t>
      </w:r>
      <w:r>
        <w:rPr>
          <w:i/>
          <w:sz w:val="22"/>
        </w:rPr>
        <w:t>Open</w:t>
      </w:r>
      <w:r>
        <w:rPr>
          <w:i/>
          <w:spacing w:val="-3"/>
          <w:sz w:val="22"/>
        </w:rPr>
        <w:t> </w:t>
      </w:r>
      <w:r>
        <w:rPr>
          <w:i/>
          <w:sz w:val="22"/>
        </w:rPr>
        <w:t>Economy</w:t>
      </w:r>
      <w:r>
        <w:rPr>
          <w:i/>
          <w:spacing w:val="-3"/>
          <w:sz w:val="22"/>
        </w:rPr>
        <w:t> </w:t>
      </w:r>
      <w:r>
        <w:rPr>
          <w:i/>
          <w:sz w:val="22"/>
        </w:rPr>
        <w:t>Review</w:t>
      </w:r>
      <w:r>
        <w:rPr>
          <w:sz w:val="22"/>
        </w:rPr>
        <w:t>,</w:t>
      </w:r>
      <w:r>
        <w:rPr>
          <w:spacing w:val="-3"/>
          <w:sz w:val="22"/>
        </w:rPr>
        <w:t> </w:t>
      </w:r>
      <w:r>
        <w:rPr>
          <w:sz w:val="22"/>
        </w:rPr>
        <w:t>6,</w:t>
      </w:r>
      <w:r>
        <w:rPr>
          <w:spacing w:val="-3"/>
          <w:sz w:val="22"/>
        </w:rPr>
        <w:t> </w:t>
      </w:r>
      <w:r>
        <w:rPr>
          <w:sz w:val="22"/>
        </w:rPr>
        <w:t>pp.</w:t>
      </w:r>
      <w:r>
        <w:rPr>
          <w:spacing w:val="-6"/>
          <w:sz w:val="22"/>
        </w:rPr>
        <w:t> </w:t>
      </w:r>
      <w:r>
        <w:rPr>
          <w:sz w:val="22"/>
        </w:rPr>
        <w:t>179-96, </w:t>
      </w:r>
      <w:r>
        <w:rPr>
          <w:spacing w:val="-2"/>
          <w:sz w:val="22"/>
        </w:rPr>
        <w:t>1995.</w:t>
      </w:r>
    </w:p>
    <w:p>
      <w:pPr>
        <w:pStyle w:val="BodyText"/>
        <w:spacing w:before="252"/>
        <w:ind w:left="1440" w:right="726" w:hanging="1"/>
      </w:pPr>
      <w:r>
        <w:rPr/>
        <w:t>“Cyclical</w:t>
      </w:r>
      <w:r>
        <w:rPr>
          <w:spacing w:val="-4"/>
        </w:rPr>
        <w:t> </w:t>
      </w:r>
      <w:r>
        <w:rPr/>
        <w:t>Technological</w:t>
      </w:r>
      <w:r>
        <w:rPr>
          <w:spacing w:val="-4"/>
        </w:rPr>
        <w:t> </w:t>
      </w:r>
      <w:r>
        <w:rPr/>
        <w:t>Evolution</w:t>
      </w:r>
      <w:r>
        <w:rPr>
          <w:spacing w:val="-8"/>
        </w:rPr>
        <w:t> </w:t>
      </w:r>
      <w:r>
        <w:rPr/>
        <w:t>and</w:t>
      </w:r>
      <w:r>
        <w:rPr>
          <w:spacing w:val="-5"/>
        </w:rPr>
        <w:t> </w:t>
      </w:r>
      <w:r>
        <w:rPr/>
        <w:t>Comparative</w:t>
      </w:r>
      <w:r>
        <w:rPr>
          <w:spacing w:val="-5"/>
        </w:rPr>
        <w:t> </w:t>
      </w:r>
      <w:r>
        <w:rPr/>
        <w:t>Economic</w:t>
      </w:r>
      <w:r>
        <w:rPr>
          <w:spacing w:val="-5"/>
        </w:rPr>
        <w:t> </w:t>
      </w:r>
      <w:r>
        <w:rPr/>
        <w:t>Growth,”</w:t>
      </w:r>
      <w:r>
        <w:rPr>
          <w:spacing w:val="-5"/>
        </w:rPr>
        <w:t> </w:t>
      </w:r>
      <w:r>
        <w:rPr/>
        <w:t>with</w:t>
      </w:r>
      <w:r>
        <w:rPr>
          <w:spacing w:val="-5"/>
        </w:rPr>
        <w:t> </w:t>
      </w:r>
      <w:r>
        <w:rPr/>
        <w:t>Peter Thompson, </w:t>
      </w:r>
      <w:r>
        <w:rPr>
          <w:i/>
        </w:rPr>
        <w:t>Estudios de Economia</w:t>
      </w:r>
      <w:r>
        <w:rPr/>
        <w:t>, 22, pp. 133-157, 1995, (Lead article).</w:t>
      </w:r>
    </w:p>
    <w:p>
      <w:pPr>
        <w:spacing w:before="253"/>
        <w:ind w:left="1440" w:right="387" w:hanging="1"/>
        <w:jc w:val="left"/>
        <w:rPr>
          <w:sz w:val="22"/>
        </w:rPr>
      </w:pPr>
      <w:r>
        <w:rPr>
          <w:sz w:val="22"/>
        </w:rPr>
        <w:t>“Bilateral Trade Wars,” with Mordechai Kreinin and Constantinos Syropoulos, </w:t>
      </w:r>
      <w:r>
        <w:rPr>
          <w:i/>
          <w:sz w:val="22"/>
        </w:rPr>
        <w:t>The International</w:t>
      </w:r>
      <w:r>
        <w:rPr>
          <w:i/>
          <w:spacing w:val="-1"/>
          <w:sz w:val="22"/>
        </w:rPr>
        <w:t> </w:t>
      </w:r>
      <w:r>
        <w:rPr>
          <w:i/>
          <w:sz w:val="22"/>
        </w:rPr>
        <w:t>Trade</w:t>
      </w:r>
      <w:r>
        <w:rPr>
          <w:i/>
          <w:spacing w:val="-4"/>
          <w:sz w:val="22"/>
        </w:rPr>
        <w:t> </w:t>
      </w:r>
      <w:r>
        <w:rPr>
          <w:i/>
          <w:sz w:val="22"/>
        </w:rPr>
        <w:t>Journal</w:t>
      </w:r>
      <w:r>
        <w:rPr>
          <w:sz w:val="22"/>
        </w:rPr>
        <w:t>,</w:t>
      </w:r>
      <w:r>
        <w:rPr>
          <w:spacing w:val="-2"/>
          <w:sz w:val="22"/>
        </w:rPr>
        <w:t> </w:t>
      </w:r>
      <w:r>
        <w:rPr>
          <w:sz w:val="22"/>
        </w:rPr>
        <w:t>10,</w:t>
      </w:r>
      <w:r>
        <w:rPr>
          <w:spacing w:val="-2"/>
          <w:sz w:val="22"/>
        </w:rPr>
        <w:t> </w:t>
      </w:r>
      <w:r>
        <w:rPr>
          <w:sz w:val="22"/>
        </w:rPr>
        <w:t>pp.</w:t>
      </w:r>
      <w:r>
        <w:rPr>
          <w:spacing w:val="-2"/>
          <w:sz w:val="22"/>
        </w:rPr>
        <w:t> </w:t>
      </w:r>
      <w:r>
        <w:rPr>
          <w:sz w:val="22"/>
        </w:rPr>
        <w:t>3-20,</w:t>
      </w:r>
      <w:r>
        <w:rPr>
          <w:spacing w:val="-2"/>
          <w:sz w:val="22"/>
        </w:rPr>
        <w:t> </w:t>
      </w:r>
      <w:r>
        <w:rPr>
          <w:sz w:val="22"/>
        </w:rPr>
        <w:t>1996,</w:t>
      </w:r>
      <w:r>
        <w:rPr>
          <w:spacing w:val="-2"/>
          <w:sz w:val="22"/>
        </w:rPr>
        <w:t> </w:t>
      </w:r>
      <w:r>
        <w:rPr>
          <w:sz w:val="22"/>
        </w:rPr>
        <w:t>(Lead</w:t>
      </w:r>
      <w:r>
        <w:rPr>
          <w:spacing w:val="-5"/>
          <w:sz w:val="22"/>
        </w:rPr>
        <w:t> </w:t>
      </w:r>
      <w:r>
        <w:rPr>
          <w:sz w:val="22"/>
        </w:rPr>
        <w:t>article).</w:t>
      </w:r>
      <w:r>
        <w:rPr>
          <w:spacing w:val="40"/>
          <w:sz w:val="22"/>
        </w:rPr>
        <w:t> </w:t>
      </w:r>
      <w:r>
        <w:rPr>
          <w:sz w:val="22"/>
        </w:rPr>
        <w:t>Reprinted</w:t>
      </w:r>
      <w:r>
        <w:rPr>
          <w:spacing w:val="-5"/>
          <w:sz w:val="22"/>
        </w:rPr>
        <w:t> </w:t>
      </w:r>
      <w:r>
        <w:rPr>
          <w:sz w:val="22"/>
        </w:rPr>
        <w:t>in</w:t>
      </w:r>
      <w:r>
        <w:rPr>
          <w:spacing w:val="-2"/>
          <w:sz w:val="22"/>
        </w:rPr>
        <w:t> </w:t>
      </w:r>
      <w:r>
        <w:rPr>
          <w:sz w:val="22"/>
        </w:rPr>
        <w:t>K.</w:t>
      </w:r>
      <w:r>
        <w:rPr>
          <w:spacing w:val="-2"/>
          <w:sz w:val="22"/>
        </w:rPr>
        <w:t> </w:t>
      </w:r>
      <w:r>
        <w:rPr>
          <w:sz w:val="22"/>
        </w:rPr>
        <w:t>Fatemi,</w:t>
      </w:r>
      <w:r>
        <w:rPr>
          <w:spacing w:val="-5"/>
          <w:sz w:val="22"/>
        </w:rPr>
        <w:t> </w:t>
      </w:r>
      <w:r>
        <w:rPr>
          <w:sz w:val="22"/>
        </w:rPr>
        <w:t>(ed), </w:t>
      </w:r>
      <w:r>
        <w:rPr>
          <w:i/>
          <w:sz w:val="22"/>
        </w:rPr>
        <w:t>International Trade in the 21st Century</w:t>
      </w:r>
      <w:r>
        <w:rPr>
          <w:sz w:val="22"/>
        </w:rPr>
        <w:t>, Elsevier Science, Oxford, 1997.</w:t>
      </w:r>
    </w:p>
    <w:p>
      <w:pPr>
        <w:pStyle w:val="BodyText"/>
      </w:pPr>
    </w:p>
    <w:p>
      <w:pPr>
        <w:spacing w:before="0"/>
        <w:ind w:left="1440" w:right="387" w:hanging="1"/>
        <w:jc w:val="left"/>
        <w:rPr>
          <w:sz w:val="22"/>
        </w:rPr>
      </w:pPr>
      <w:r>
        <w:rPr>
          <w:sz w:val="22"/>
        </w:rPr>
        <w:t>“A</w:t>
      </w:r>
      <w:r>
        <w:rPr>
          <w:spacing w:val="-4"/>
          <w:sz w:val="22"/>
        </w:rPr>
        <w:t> </w:t>
      </w:r>
      <w:r>
        <w:rPr>
          <w:sz w:val="22"/>
        </w:rPr>
        <w:t>Multisectoral</w:t>
      </w:r>
      <w:r>
        <w:rPr>
          <w:spacing w:val="-3"/>
          <w:sz w:val="22"/>
        </w:rPr>
        <w:t> </w:t>
      </w:r>
      <w:r>
        <w:rPr>
          <w:sz w:val="22"/>
        </w:rPr>
        <w:t>General</w:t>
      </w:r>
      <w:r>
        <w:rPr>
          <w:spacing w:val="-3"/>
          <w:sz w:val="22"/>
        </w:rPr>
        <w:t> </w:t>
      </w:r>
      <w:r>
        <w:rPr>
          <w:sz w:val="22"/>
        </w:rPr>
        <w:t>Equilibrium</w:t>
      </w:r>
      <w:r>
        <w:rPr>
          <w:spacing w:val="-5"/>
          <w:sz w:val="22"/>
        </w:rPr>
        <w:t> </w:t>
      </w:r>
      <w:r>
        <w:rPr>
          <w:sz w:val="22"/>
        </w:rPr>
        <w:t>Model</w:t>
      </w:r>
      <w:r>
        <w:rPr>
          <w:spacing w:val="-3"/>
          <w:sz w:val="22"/>
        </w:rPr>
        <w:t> </w:t>
      </w:r>
      <w:r>
        <w:rPr>
          <w:sz w:val="22"/>
        </w:rPr>
        <w:t>of</w:t>
      </w:r>
      <w:r>
        <w:rPr>
          <w:spacing w:val="-3"/>
          <w:sz w:val="22"/>
        </w:rPr>
        <w:t> </w:t>
      </w:r>
      <w:r>
        <w:rPr>
          <w:sz w:val="22"/>
        </w:rPr>
        <w:t>Schumpeterian</w:t>
      </w:r>
      <w:r>
        <w:rPr>
          <w:spacing w:val="-6"/>
          <w:sz w:val="22"/>
        </w:rPr>
        <w:t> </w:t>
      </w:r>
      <w:r>
        <w:rPr>
          <w:sz w:val="22"/>
        </w:rPr>
        <w:t>Growth</w:t>
      </w:r>
      <w:r>
        <w:rPr>
          <w:spacing w:val="-6"/>
          <w:sz w:val="22"/>
        </w:rPr>
        <w:t> </w:t>
      </w:r>
      <w:r>
        <w:rPr>
          <w:sz w:val="22"/>
        </w:rPr>
        <w:t>and</w:t>
      </w:r>
      <w:r>
        <w:rPr>
          <w:spacing w:val="-3"/>
          <w:sz w:val="22"/>
        </w:rPr>
        <w:t> </w:t>
      </w:r>
      <w:r>
        <w:rPr>
          <w:sz w:val="22"/>
        </w:rPr>
        <w:t>Fluctuations,” with Leonard Cheng, </w:t>
      </w:r>
      <w:r>
        <w:rPr>
          <w:i/>
          <w:sz w:val="22"/>
        </w:rPr>
        <w:t>Journal of Economic Dynamics and Control</w:t>
      </w:r>
      <w:r>
        <w:rPr>
          <w:sz w:val="22"/>
        </w:rPr>
        <w:t>, 20, 1996, pp. 905-23.</w:t>
      </w:r>
    </w:p>
    <w:p>
      <w:pPr>
        <w:spacing w:before="253"/>
        <w:ind w:left="1440" w:right="702" w:firstLine="0"/>
        <w:jc w:val="left"/>
        <w:rPr>
          <w:sz w:val="22"/>
        </w:rPr>
      </w:pPr>
      <w:r>
        <w:rPr>
          <w:sz w:val="22"/>
        </w:rPr>
        <w:t>“Bilateral</w:t>
      </w:r>
      <w:r>
        <w:rPr>
          <w:spacing w:val="-3"/>
          <w:sz w:val="22"/>
        </w:rPr>
        <w:t> </w:t>
      </w:r>
      <w:r>
        <w:rPr>
          <w:sz w:val="22"/>
        </w:rPr>
        <w:t>Quota</w:t>
      </w:r>
      <w:r>
        <w:rPr>
          <w:spacing w:val="-4"/>
          <w:sz w:val="22"/>
        </w:rPr>
        <w:t> </w:t>
      </w:r>
      <w:r>
        <w:rPr>
          <w:sz w:val="22"/>
        </w:rPr>
        <w:t>Wars,”</w:t>
      </w:r>
      <w:r>
        <w:rPr>
          <w:spacing w:val="-4"/>
          <w:sz w:val="22"/>
        </w:rPr>
        <w:t> </w:t>
      </w:r>
      <w:r>
        <w:rPr>
          <w:sz w:val="22"/>
        </w:rPr>
        <w:t>with</w:t>
      </w:r>
      <w:r>
        <w:rPr>
          <w:spacing w:val="-4"/>
          <w:sz w:val="22"/>
        </w:rPr>
        <w:t> </w:t>
      </w:r>
      <w:r>
        <w:rPr>
          <w:sz w:val="22"/>
        </w:rPr>
        <w:t>Constantinos</w:t>
      </w:r>
      <w:r>
        <w:rPr>
          <w:spacing w:val="-6"/>
          <w:sz w:val="22"/>
        </w:rPr>
        <w:t> </w:t>
      </w:r>
      <w:r>
        <w:rPr>
          <w:sz w:val="22"/>
        </w:rPr>
        <w:t>Syropoulos</w:t>
      </w:r>
      <w:r>
        <w:rPr>
          <w:spacing w:val="-6"/>
          <w:sz w:val="22"/>
        </w:rPr>
        <w:t> </w:t>
      </w:r>
      <w:r>
        <w:rPr>
          <w:sz w:val="22"/>
        </w:rPr>
        <w:t>and</w:t>
      </w:r>
      <w:r>
        <w:rPr>
          <w:spacing w:val="-4"/>
          <w:sz w:val="22"/>
        </w:rPr>
        <w:t> </w:t>
      </w:r>
      <w:r>
        <w:rPr>
          <w:sz w:val="22"/>
        </w:rPr>
        <w:t>Mordechai</w:t>
      </w:r>
      <w:r>
        <w:rPr>
          <w:spacing w:val="-3"/>
          <w:sz w:val="22"/>
        </w:rPr>
        <w:t> </w:t>
      </w:r>
      <w:r>
        <w:rPr>
          <w:sz w:val="22"/>
        </w:rPr>
        <w:t>Kreinin,</w:t>
      </w:r>
      <w:r>
        <w:rPr>
          <w:spacing w:val="-4"/>
          <w:sz w:val="22"/>
        </w:rPr>
        <w:t> </w:t>
      </w:r>
      <w:r>
        <w:rPr>
          <w:i/>
          <w:sz w:val="22"/>
        </w:rPr>
        <w:t>Canadian Journal of Economics</w:t>
      </w:r>
      <w:r>
        <w:rPr>
          <w:sz w:val="22"/>
        </w:rPr>
        <w:t>, 28, 1995, pp. 939-44.</w:t>
      </w:r>
    </w:p>
    <w:p>
      <w:pPr>
        <w:spacing w:before="0"/>
        <w:ind w:left="1440" w:right="0" w:hanging="1"/>
        <w:jc w:val="left"/>
        <w:rPr>
          <w:sz w:val="22"/>
        </w:rPr>
      </w:pPr>
      <w:r>
        <w:rPr>
          <w:sz w:val="22"/>
        </w:rPr>
        <w:t>“Growth</w:t>
      </w:r>
      <w:r>
        <w:rPr>
          <w:spacing w:val="-4"/>
          <w:sz w:val="22"/>
        </w:rPr>
        <w:t> </w:t>
      </w:r>
      <w:r>
        <w:rPr>
          <w:sz w:val="22"/>
        </w:rPr>
        <w:t>Creating</w:t>
      </w:r>
      <w:r>
        <w:rPr>
          <w:spacing w:val="-4"/>
          <w:sz w:val="22"/>
        </w:rPr>
        <w:t> </w:t>
      </w:r>
      <w:r>
        <w:rPr>
          <w:sz w:val="22"/>
        </w:rPr>
        <w:t>Trading</w:t>
      </w:r>
      <w:r>
        <w:rPr>
          <w:spacing w:val="-7"/>
          <w:sz w:val="22"/>
        </w:rPr>
        <w:t> </w:t>
      </w:r>
      <w:r>
        <w:rPr>
          <w:sz w:val="22"/>
        </w:rPr>
        <w:t>Blocs,”</w:t>
      </w:r>
      <w:r>
        <w:rPr>
          <w:spacing w:val="-4"/>
          <w:sz w:val="22"/>
        </w:rPr>
        <w:t> </w:t>
      </w:r>
      <w:r>
        <w:rPr>
          <w:sz w:val="22"/>
        </w:rPr>
        <w:t>with</w:t>
      </w:r>
      <w:r>
        <w:rPr>
          <w:spacing w:val="-4"/>
          <w:sz w:val="22"/>
        </w:rPr>
        <w:t> </w:t>
      </w:r>
      <w:r>
        <w:rPr>
          <w:sz w:val="22"/>
        </w:rPr>
        <w:t>Constantinos</w:t>
      </w:r>
      <w:r>
        <w:rPr>
          <w:spacing w:val="-6"/>
          <w:sz w:val="22"/>
        </w:rPr>
        <w:t> </w:t>
      </w:r>
      <w:r>
        <w:rPr>
          <w:sz w:val="22"/>
        </w:rPr>
        <w:t>Syropoulos,</w:t>
      </w:r>
      <w:r>
        <w:rPr>
          <w:spacing w:val="-4"/>
          <w:sz w:val="22"/>
        </w:rPr>
        <w:t> </w:t>
      </w:r>
      <w:r>
        <w:rPr>
          <w:i/>
          <w:sz w:val="22"/>
        </w:rPr>
        <w:t>Canadian</w:t>
      </w:r>
      <w:r>
        <w:rPr>
          <w:i/>
          <w:spacing w:val="-4"/>
          <w:sz w:val="22"/>
        </w:rPr>
        <w:t> </w:t>
      </w:r>
      <w:r>
        <w:rPr>
          <w:i/>
          <w:sz w:val="22"/>
        </w:rPr>
        <w:t>Journal</w:t>
      </w:r>
      <w:r>
        <w:rPr>
          <w:i/>
          <w:spacing w:val="-3"/>
          <w:sz w:val="22"/>
        </w:rPr>
        <w:t> </w:t>
      </w:r>
      <w:r>
        <w:rPr>
          <w:i/>
          <w:sz w:val="22"/>
        </w:rPr>
        <w:t>of Economics</w:t>
      </w:r>
      <w:r>
        <w:rPr>
          <w:sz w:val="22"/>
        </w:rPr>
        <w:t>, 24, 1996, pp. 371-375.</w:t>
      </w:r>
    </w:p>
    <w:p>
      <w:pPr>
        <w:spacing w:after="0"/>
        <w:jc w:val="left"/>
        <w:rPr>
          <w:sz w:val="22"/>
        </w:rPr>
        <w:sectPr>
          <w:pgSz w:w="12240" w:h="15840"/>
          <w:pgMar w:header="727" w:footer="0" w:top="1360" w:bottom="280" w:left="1080" w:right="1080"/>
        </w:sectPr>
      </w:pPr>
    </w:p>
    <w:p>
      <w:pPr>
        <w:pStyle w:val="BodyText"/>
      </w:pPr>
    </w:p>
    <w:p>
      <w:pPr>
        <w:pStyle w:val="BodyText"/>
        <w:spacing w:before="105"/>
      </w:pPr>
    </w:p>
    <w:p>
      <w:pPr>
        <w:pStyle w:val="BodyText"/>
        <w:ind w:left="1440" w:hanging="1"/>
      </w:pPr>
      <w:r>
        <w:rPr/>
        <w:t>“A</w:t>
      </w:r>
      <w:r>
        <w:rPr>
          <w:spacing w:val="-4"/>
        </w:rPr>
        <w:t> </w:t>
      </w:r>
      <w:r>
        <w:rPr/>
        <w:t>Contribution</w:t>
      </w:r>
      <w:r>
        <w:rPr>
          <w:spacing w:val="-3"/>
        </w:rPr>
        <w:t> </w:t>
      </w:r>
      <w:r>
        <w:rPr/>
        <w:t>on</w:t>
      </w:r>
      <w:r>
        <w:rPr>
          <w:spacing w:val="-6"/>
        </w:rPr>
        <w:t> </w:t>
      </w:r>
      <w:r>
        <w:rPr/>
        <w:t>the</w:t>
      </w:r>
      <w:r>
        <w:rPr>
          <w:spacing w:val="-3"/>
        </w:rPr>
        <w:t> </w:t>
      </w:r>
      <w:r>
        <w:rPr/>
        <w:t>Empirics</w:t>
      </w:r>
      <w:r>
        <w:rPr>
          <w:spacing w:val="-5"/>
        </w:rPr>
        <w:t> </w:t>
      </w:r>
      <w:r>
        <w:rPr/>
        <w:t>of</w:t>
      </w:r>
      <w:r>
        <w:rPr>
          <w:spacing w:val="-2"/>
        </w:rPr>
        <w:t> </w:t>
      </w:r>
      <w:r>
        <w:rPr/>
        <w:t>Endogenous</w:t>
      </w:r>
      <w:r>
        <w:rPr>
          <w:spacing w:val="-3"/>
        </w:rPr>
        <w:t> </w:t>
      </w:r>
      <w:r>
        <w:rPr/>
        <w:t>Growth,”</w:t>
      </w:r>
      <w:r>
        <w:rPr>
          <w:spacing w:val="-3"/>
        </w:rPr>
        <w:t> </w:t>
      </w:r>
      <w:r>
        <w:rPr/>
        <w:t>with</w:t>
      </w:r>
      <w:r>
        <w:rPr>
          <w:spacing w:val="-3"/>
        </w:rPr>
        <w:t> </w:t>
      </w:r>
      <w:r>
        <w:rPr/>
        <w:t>Peter</w:t>
      </w:r>
      <w:r>
        <w:rPr>
          <w:spacing w:val="-2"/>
        </w:rPr>
        <w:t> </w:t>
      </w:r>
      <w:r>
        <w:rPr/>
        <w:t>Thompson,</w:t>
      </w:r>
      <w:r>
        <w:rPr>
          <w:spacing w:val="-6"/>
        </w:rPr>
        <w:t> </w:t>
      </w:r>
      <w:r>
        <w:rPr>
          <w:i/>
        </w:rPr>
        <w:t>Eastern Economic Journal</w:t>
      </w:r>
      <w:r>
        <w:rPr/>
        <w:t>, 22, 1996, pp. 389-400.</w:t>
      </w:r>
    </w:p>
    <w:p>
      <w:pPr>
        <w:spacing w:before="252"/>
        <w:ind w:left="1440" w:right="0" w:hanging="1"/>
        <w:jc w:val="left"/>
        <w:rPr>
          <w:sz w:val="22"/>
        </w:rPr>
      </w:pPr>
      <w:r>
        <w:rPr>
          <w:sz w:val="22"/>
        </w:rPr>
        <w:t>“Tariffs</w:t>
      </w:r>
      <w:r>
        <w:rPr>
          <w:spacing w:val="-4"/>
          <w:sz w:val="22"/>
        </w:rPr>
        <w:t> </w:t>
      </w:r>
      <w:r>
        <w:rPr>
          <w:sz w:val="22"/>
        </w:rPr>
        <w:t>and</w:t>
      </w:r>
      <w:r>
        <w:rPr>
          <w:spacing w:val="-4"/>
          <w:sz w:val="22"/>
        </w:rPr>
        <w:t> </w:t>
      </w:r>
      <w:r>
        <w:rPr>
          <w:sz w:val="22"/>
        </w:rPr>
        <w:t>Schumpeterian</w:t>
      </w:r>
      <w:r>
        <w:rPr>
          <w:spacing w:val="-6"/>
          <w:sz w:val="22"/>
        </w:rPr>
        <w:t> </w:t>
      </w:r>
      <w:r>
        <w:rPr>
          <w:sz w:val="22"/>
        </w:rPr>
        <w:t>Growth,”</w:t>
      </w:r>
      <w:r>
        <w:rPr>
          <w:spacing w:val="-4"/>
          <w:sz w:val="22"/>
        </w:rPr>
        <w:t> </w:t>
      </w:r>
      <w:r>
        <w:rPr>
          <w:sz w:val="22"/>
        </w:rPr>
        <w:t>with</w:t>
      </w:r>
      <w:r>
        <w:rPr>
          <w:spacing w:val="-6"/>
          <w:sz w:val="22"/>
        </w:rPr>
        <w:t> </w:t>
      </w:r>
      <w:r>
        <w:rPr>
          <w:sz w:val="22"/>
        </w:rPr>
        <w:t>Constantinos</w:t>
      </w:r>
      <w:r>
        <w:rPr>
          <w:spacing w:val="-4"/>
          <w:sz w:val="22"/>
        </w:rPr>
        <w:t> </w:t>
      </w:r>
      <w:r>
        <w:rPr>
          <w:sz w:val="22"/>
        </w:rPr>
        <w:t>Syropoulos,</w:t>
      </w:r>
      <w:r>
        <w:rPr>
          <w:spacing w:val="-4"/>
          <w:sz w:val="22"/>
        </w:rPr>
        <w:t> </w:t>
      </w:r>
      <w:r>
        <w:rPr>
          <w:i/>
          <w:sz w:val="22"/>
        </w:rPr>
        <w:t>Journal</w:t>
      </w:r>
      <w:r>
        <w:rPr>
          <w:i/>
          <w:spacing w:val="-3"/>
          <w:sz w:val="22"/>
        </w:rPr>
        <w:t> </w:t>
      </w:r>
      <w:r>
        <w:rPr>
          <w:i/>
          <w:sz w:val="22"/>
        </w:rPr>
        <w:t>of</w:t>
      </w:r>
      <w:r>
        <w:rPr>
          <w:i/>
          <w:spacing w:val="-5"/>
          <w:sz w:val="22"/>
        </w:rPr>
        <w:t> </w:t>
      </w:r>
      <w:r>
        <w:rPr>
          <w:i/>
          <w:sz w:val="22"/>
        </w:rPr>
        <w:t>International Economics</w:t>
      </w:r>
      <w:r>
        <w:rPr>
          <w:sz w:val="22"/>
        </w:rPr>
        <w:t>, 42, 1997, pp. 425-452.</w:t>
      </w:r>
    </w:p>
    <w:p>
      <w:pPr>
        <w:spacing w:before="253"/>
        <w:ind w:left="1440" w:right="726" w:hanging="1"/>
        <w:jc w:val="left"/>
        <w:rPr>
          <w:sz w:val="22"/>
        </w:rPr>
      </w:pPr>
      <w:r>
        <w:rPr>
          <w:sz w:val="22"/>
        </w:rPr>
        <w:t>“Piecemeal</w:t>
      </w:r>
      <w:r>
        <w:rPr>
          <w:spacing w:val="-3"/>
          <w:sz w:val="22"/>
        </w:rPr>
        <w:t> </w:t>
      </w:r>
      <w:r>
        <w:rPr>
          <w:sz w:val="22"/>
        </w:rPr>
        <w:t>Reforms</w:t>
      </w:r>
      <w:r>
        <w:rPr>
          <w:spacing w:val="-5"/>
          <w:sz w:val="22"/>
        </w:rPr>
        <w:t> </w:t>
      </w:r>
      <w:r>
        <w:rPr>
          <w:sz w:val="22"/>
        </w:rPr>
        <w:t>in</w:t>
      </w:r>
      <w:r>
        <w:rPr>
          <w:spacing w:val="-4"/>
          <w:sz w:val="22"/>
        </w:rPr>
        <w:t> </w:t>
      </w:r>
      <w:r>
        <w:rPr>
          <w:sz w:val="22"/>
        </w:rPr>
        <w:t>a</w:t>
      </w:r>
      <w:r>
        <w:rPr>
          <w:spacing w:val="-4"/>
          <w:sz w:val="22"/>
        </w:rPr>
        <w:t> </w:t>
      </w:r>
      <w:r>
        <w:rPr>
          <w:sz w:val="22"/>
        </w:rPr>
        <w:t>Transitional</w:t>
      </w:r>
      <w:r>
        <w:rPr>
          <w:spacing w:val="-3"/>
          <w:sz w:val="22"/>
        </w:rPr>
        <w:t> </w:t>
      </w:r>
      <w:r>
        <w:rPr>
          <w:sz w:val="22"/>
        </w:rPr>
        <w:t>Economy”,</w:t>
      </w:r>
      <w:r>
        <w:rPr>
          <w:spacing w:val="-4"/>
          <w:sz w:val="22"/>
        </w:rPr>
        <w:t> </w:t>
      </w:r>
      <w:r>
        <w:rPr>
          <w:sz w:val="22"/>
        </w:rPr>
        <w:t>with</w:t>
      </w:r>
      <w:r>
        <w:rPr>
          <w:spacing w:val="-6"/>
          <w:sz w:val="22"/>
        </w:rPr>
        <w:t> </w:t>
      </w:r>
      <w:r>
        <w:rPr>
          <w:sz w:val="22"/>
        </w:rPr>
        <w:t>Timothy</w:t>
      </w:r>
      <w:r>
        <w:rPr>
          <w:spacing w:val="-4"/>
          <w:sz w:val="22"/>
        </w:rPr>
        <w:t> </w:t>
      </w:r>
      <w:r>
        <w:rPr>
          <w:sz w:val="22"/>
        </w:rPr>
        <w:t>Lane,</w:t>
      </w:r>
      <w:r>
        <w:rPr>
          <w:spacing w:val="-4"/>
          <w:sz w:val="22"/>
        </w:rPr>
        <w:t> </w:t>
      </w:r>
      <w:r>
        <w:rPr>
          <w:i/>
          <w:sz w:val="22"/>
        </w:rPr>
        <w:t>Review</w:t>
      </w:r>
      <w:r>
        <w:rPr>
          <w:i/>
          <w:spacing w:val="-4"/>
          <w:sz w:val="22"/>
        </w:rPr>
        <w:t> </w:t>
      </w:r>
      <w:r>
        <w:rPr>
          <w:i/>
          <w:sz w:val="22"/>
        </w:rPr>
        <w:t>of Development Economics, </w:t>
      </w:r>
      <w:r>
        <w:rPr>
          <w:sz w:val="22"/>
        </w:rPr>
        <w:t>2, 3, 1998, pp. 250-267.</w:t>
      </w:r>
    </w:p>
    <w:p>
      <w:pPr>
        <w:spacing w:before="252"/>
        <w:ind w:left="1440" w:right="352" w:hanging="1"/>
        <w:jc w:val="left"/>
        <w:rPr>
          <w:sz w:val="22"/>
        </w:rPr>
      </w:pPr>
      <w:r>
        <w:rPr>
          <w:sz w:val="22"/>
        </w:rPr>
        <w:t>“Schumpeterian</w:t>
      </w:r>
      <w:r>
        <w:rPr>
          <w:spacing w:val="-6"/>
          <w:sz w:val="22"/>
        </w:rPr>
        <w:t> </w:t>
      </w:r>
      <w:r>
        <w:rPr>
          <w:sz w:val="22"/>
        </w:rPr>
        <w:t>Growth</w:t>
      </w:r>
      <w:r>
        <w:rPr>
          <w:spacing w:val="-6"/>
          <w:sz w:val="22"/>
        </w:rPr>
        <w:t> </w:t>
      </w:r>
      <w:r>
        <w:rPr>
          <w:sz w:val="22"/>
        </w:rPr>
        <w:t>Without</w:t>
      </w:r>
      <w:r>
        <w:rPr>
          <w:spacing w:val="-3"/>
          <w:sz w:val="22"/>
        </w:rPr>
        <w:t> </w:t>
      </w:r>
      <w:r>
        <w:rPr>
          <w:sz w:val="22"/>
        </w:rPr>
        <w:t>Scale</w:t>
      </w:r>
      <w:r>
        <w:rPr>
          <w:spacing w:val="-4"/>
          <w:sz w:val="22"/>
        </w:rPr>
        <w:t> </w:t>
      </w:r>
      <w:r>
        <w:rPr>
          <w:sz w:val="22"/>
        </w:rPr>
        <w:t>Effects”,</w:t>
      </w:r>
      <w:r>
        <w:rPr>
          <w:spacing w:val="-4"/>
          <w:sz w:val="22"/>
        </w:rPr>
        <w:t> </w:t>
      </w:r>
      <w:r>
        <w:rPr>
          <w:sz w:val="22"/>
        </w:rPr>
        <w:t>with</w:t>
      </w:r>
      <w:r>
        <w:rPr>
          <w:spacing w:val="-6"/>
          <w:sz w:val="22"/>
        </w:rPr>
        <w:t> </w:t>
      </w:r>
      <w:r>
        <w:rPr>
          <w:sz w:val="22"/>
        </w:rPr>
        <w:t>Peter</w:t>
      </w:r>
      <w:r>
        <w:rPr>
          <w:spacing w:val="-3"/>
          <w:sz w:val="22"/>
        </w:rPr>
        <w:t> </w:t>
      </w:r>
      <w:r>
        <w:rPr>
          <w:sz w:val="22"/>
        </w:rPr>
        <w:t>Thompson,</w:t>
      </w:r>
      <w:r>
        <w:rPr>
          <w:spacing w:val="-4"/>
          <w:sz w:val="22"/>
        </w:rPr>
        <w:t> </w:t>
      </w:r>
      <w:r>
        <w:rPr>
          <w:i/>
          <w:sz w:val="22"/>
        </w:rPr>
        <w:t>Journal</w:t>
      </w:r>
      <w:r>
        <w:rPr>
          <w:i/>
          <w:spacing w:val="-3"/>
          <w:sz w:val="22"/>
        </w:rPr>
        <w:t> </w:t>
      </w:r>
      <w:r>
        <w:rPr>
          <w:i/>
          <w:sz w:val="22"/>
        </w:rPr>
        <w:t>of</w:t>
      </w:r>
      <w:r>
        <w:rPr>
          <w:i/>
          <w:spacing w:val="-3"/>
          <w:sz w:val="22"/>
        </w:rPr>
        <w:t> </w:t>
      </w:r>
      <w:r>
        <w:rPr>
          <w:i/>
          <w:sz w:val="22"/>
        </w:rPr>
        <w:t>Economic Growth, </w:t>
      </w:r>
      <w:r>
        <w:rPr>
          <w:sz w:val="22"/>
        </w:rPr>
        <w:t>3, 1998, pp. 313-335.</w:t>
      </w:r>
    </w:p>
    <w:p>
      <w:pPr>
        <w:pStyle w:val="BodyText"/>
        <w:spacing w:before="1"/>
      </w:pPr>
    </w:p>
    <w:p>
      <w:pPr>
        <w:spacing w:before="1"/>
        <w:ind w:left="1440" w:right="352" w:firstLine="0"/>
        <w:jc w:val="left"/>
        <w:rPr>
          <w:sz w:val="22"/>
        </w:rPr>
      </w:pPr>
      <w:r>
        <w:rPr>
          <w:sz w:val="22"/>
        </w:rPr>
        <w:t>“The</w:t>
      </w:r>
      <w:r>
        <w:rPr>
          <w:spacing w:val="-4"/>
          <w:sz w:val="22"/>
        </w:rPr>
        <w:t> </w:t>
      </w:r>
      <w:r>
        <w:rPr>
          <w:sz w:val="22"/>
        </w:rPr>
        <w:t>Dynamic</w:t>
      </w:r>
      <w:r>
        <w:rPr>
          <w:spacing w:val="-4"/>
          <w:sz w:val="22"/>
        </w:rPr>
        <w:t> </w:t>
      </w:r>
      <w:r>
        <w:rPr>
          <w:sz w:val="22"/>
        </w:rPr>
        <w:t>Effects</w:t>
      </w:r>
      <w:r>
        <w:rPr>
          <w:spacing w:val="-5"/>
          <w:sz w:val="22"/>
        </w:rPr>
        <w:t> </w:t>
      </w:r>
      <w:r>
        <w:rPr>
          <w:sz w:val="22"/>
        </w:rPr>
        <w:t>of</w:t>
      </w:r>
      <w:r>
        <w:rPr>
          <w:spacing w:val="-3"/>
          <w:sz w:val="22"/>
        </w:rPr>
        <w:t> </w:t>
      </w:r>
      <w:r>
        <w:rPr>
          <w:sz w:val="22"/>
        </w:rPr>
        <w:t>Contingent</w:t>
      </w:r>
      <w:r>
        <w:rPr>
          <w:spacing w:val="-3"/>
          <w:sz w:val="22"/>
        </w:rPr>
        <w:t> </w:t>
      </w:r>
      <w:r>
        <w:rPr>
          <w:sz w:val="22"/>
        </w:rPr>
        <w:t>Tariffs,”</w:t>
      </w:r>
      <w:r>
        <w:rPr>
          <w:spacing w:val="-4"/>
          <w:sz w:val="22"/>
        </w:rPr>
        <w:t> </w:t>
      </w:r>
      <w:r>
        <w:rPr>
          <w:sz w:val="22"/>
        </w:rPr>
        <w:t>with</w:t>
      </w:r>
      <w:r>
        <w:rPr>
          <w:spacing w:val="-4"/>
          <w:sz w:val="22"/>
        </w:rPr>
        <w:t> </w:t>
      </w:r>
      <w:r>
        <w:rPr>
          <w:sz w:val="22"/>
        </w:rPr>
        <w:t>Paul</w:t>
      </w:r>
      <w:r>
        <w:rPr>
          <w:spacing w:val="-3"/>
          <w:sz w:val="22"/>
        </w:rPr>
        <w:t> </w:t>
      </w:r>
      <w:r>
        <w:rPr>
          <w:sz w:val="22"/>
        </w:rPr>
        <w:t>Segerstrom,</w:t>
      </w:r>
      <w:r>
        <w:rPr>
          <w:spacing w:val="-6"/>
          <w:sz w:val="22"/>
        </w:rPr>
        <w:t> </w:t>
      </w:r>
      <w:r>
        <w:rPr>
          <w:i/>
          <w:sz w:val="22"/>
        </w:rPr>
        <w:t>Journal</w:t>
      </w:r>
      <w:r>
        <w:rPr>
          <w:i/>
          <w:spacing w:val="-3"/>
          <w:sz w:val="22"/>
        </w:rPr>
        <w:t> </w:t>
      </w:r>
      <w:r>
        <w:rPr>
          <w:i/>
          <w:sz w:val="22"/>
        </w:rPr>
        <w:t>of</w:t>
      </w:r>
      <w:r>
        <w:rPr>
          <w:i/>
          <w:spacing w:val="-5"/>
          <w:sz w:val="22"/>
        </w:rPr>
        <w:t> </w:t>
      </w:r>
      <w:r>
        <w:rPr>
          <w:i/>
          <w:sz w:val="22"/>
        </w:rPr>
        <w:t>International Economics, </w:t>
      </w:r>
      <w:r>
        <w:rPr>
          <w:sz w:val="22"/>
        </w:rPr>
        <w:t>47, 1, February 1999, pp. 191-222.</w:t>
      </w:r>
    </w:p>
    <w:p>
      <w:pPr>
        <w:spacing w:before="252"/>
        <w:ind w:left="1440" w:right="387" w:firstLine="0"/>
        <w:jc w:val="left"/>
        <w:rPr>
          <w:sz w:val="22"/>
        </w:rPr>
      </w:pPr>
      <w:r>
        <w:rPr>
          <w:sz w:val="22"/>
        </w:rPr>
        <w:t>“Reassessing</w:t>
      </w:r>
      <w:r>
        <w:rPr>
          <w:spacing w:val="-5"/>
          <w:sz w:val="22"/>
        </w:rPr>
        <w:t> </w:t>
      </w:r>
      <w:r>
        <w:rPr>
          <w:sz w:val="22"/>
        </w:rPr>
        <w:t>the</w:t>
      </w:r>
      <w:r>
        <w:rPr>
          <w:spacing w:val="-3"/>
          <w:sz w:val="22"/>
        </w:rPr>
        <w:t> </w:t>
      </w:r>
      <w:r>
        <w:rPr>
          <w:sz w:val="22"/>
        </w:rPr>
        <w:t>Empirical</w:t>
      </w:r>
      <w:r>
        <w:rPr>
          <w:spacing w:val="-4"/>
          <w:sz w:val="22"/>
        </w:rPr>
        <w:t> </w:t>
      </w:r>
      <w:r>
        <w:rPr>
          <w:sz w:val="22"/>
        </w:rPr>
        <w:t>Validity</w:t>
      </w:r>
      <w:r>
        <w:rPr>
          <w:spacing w:val="-3"/>
          <w:sz w:val="22"/>
        </w:rPr>
        <w:t> </w:t>
      </w:r>
      <w:r>
        <w:rPr>
          <w:sz w:val="22"/>
        </w:rPr>
        <w:t>of</w:t>
      </w:r>
      <w:r>
        <w:rPr>
          <w:spacing w:val="-4"/>
          <w:sz w:val="22"/>
        </w:rPr>
        <w:t> </w:t>
      </w:r>
      <w:r>
        <w:rPr>
          <w:sz w:val="22"/>
        </w:rPr>
        <w:t>the</w:t>
      </w:r>
      <w:r>
        <w:rPr>
          <w:spacing w:val="-4"/>
          <w:sz w:val="22"/>
        </w:rPr>
        <w:t> </w:t>
      </w:r>
      <w:r>
        <w:rPr>
          <w:sz w:val="22"/>
        </w:rPr>
        <w:t>Human-Capital</w:t>
      </w:r>
      <w:r>
        <w:rPr>
          <w:spacing w:val="-2"/>
          <w:sz w:val="22"/>
        </w:rPr>
        <w:t> </w:t>
      </w:r>
      <w:r>
        <w:rPr>
          <w:sz w:val="22"/>
        </w:rPr>
        <w:t>Augmented</w:t>
      </w:r>
      <w:r>
        <w:rPr>
          <w:spacing w:val="-5"/>
          <w:sz w:val="22"/>
        </w:rPr>
        <w:t> </w:t>
      </w:r>
      <w:r>
        <w:rPr>
          <w:sz w:val="22"/>
        </w:rPr>
        <w:t>Neoclassical</w:t>
      </w:r>
      <w:r>
        <w:rPr>
          <w:spacing w:val="-2"/>
          <w:sz w:val="22"/>
        </w:rPr>
        <w:t> </w:t>
      </w:r>
      <w:r>
        <w:rPr>
          <w:sz w:val="22"/>
        </w:rPr>
        <w:t>Growth Model,”</w:t>
      </w:r>
      <w:r>
        <w:rPr>
          <w:spacing w:val="-4"/>
          <w:sz w:val="22"/>
        </w:rPr>
        <w:t> </w:t>
      </w:r>
      <w:r>
        <w:rPr>
          <w:sz w:val="22"/>
        </w:rPr>
        <w:t>with</w:t>
      </w:r>
      <w:r>
        <w:rPr>
          <w:spacing w:val="-4"/>
          <w:sz w:val="22"/>
        </w:rPr>
        <w:t> </w:t>
      </w:r>
      <w:r>
        <w:rPr>
          <w:sz w:val="22"/>
        </w:rPr>
        <w:t>Peter</w:t>
      </w:r>
      <w:r>
        <w:rPr>
          <w:spacing w:val="-3"/>
          <w:sz w:val="22"/>
        </w:rPr>
        <w:t> </w:t>
      </w:r>
      <w:r>
        <w:rPr>
          <w:sz w:val="22"/>
        </w:rPr>
        <w:t>Thompson,</w:t>
      </w:r>
      <w:r>
        <w:rPr>
          <w:spacing w:val="-4"/>
          <w:sz w:val="22"/>
        </w:rPr>
        <w:t> </w:t>
      </w:r>
      <w:r>
        <w:rPr>
          <w:i/>
          <w:sz w:val="22"/>
        </w:rPr>
        <w:t>Journal</w:t>
      </w:r>
      <w:r>
        <w:rPr>
          <w:i/>
          <w:spacing w:val="-3"/>
          <w:sz w:val="22"/>
        </w:rPr>
        <w:t> </w:t>
      </w:r>
      <w:r>
        <w:rPr>
          <w:i/>
          <w:sz w:val="22"/>
        </w:rPr>
        <w:t>of</w:t>
      </w:r>
      <w:r>
        <w:rPr>
          <w:i/>
          <w:spacing w:val="-3"/>
          <w:sz w:val="22"/>
        </w:rPr>
        <w:t> </w:t>
      </w:r>
      <w:r>
        <w:rPr>
          <w:i/>
          <w:sz w:val="22"/>
        </w:rPr>
        <w:t>Evolutionary</w:t>
      </w:r>
      <w:r>
        <w:rPr>
          <w:i/>
          <w:spacing w:val="-4"/>
          <w:sz w:val="22"/>
        </w:rPr>
        <w:t> </w:t>
      </w:r>
      <w:r>
        <w:rPr>
          <w:i/>
          <w:sz w:val="22"/>
        </w:rPr>
        <w:t>Economics</w:t>
      </w:r>
      <w:r>
        <w:rPr>
          <w:sz w:val="22"/>
        </w:rPr>
        <w:t>,</w:t>
      </w:r>
      <w:r>
        <w:rPr>
          <w:spacing w:val="-4"/>
          <w:sz w:val="22"/>
        </w:rPr>
        <w:t> </w:t>
      </w:r>
      <w:r>
        <w:rPr>
          <w:sz w:val="22"/>
        </w:rPr>
        <w:t>9,</w:t>
      </w:r>
      <w:r>
        <w:rPr>
          <w:spacing w:val="-4"/>
          <w:sz w:val="22"/>
        </w:rPr>
        <w:t> </w:t>
      </w:r>
      <w:r>
        <w:rPr>
          <w:sz w:val="22"/>
        </w:rPr>
        <w:t>1,</w:t>
      </w:r>
      <w:r>
        <w:rPr>
          <w:spacing w:val="-4"/>
          <w:sz w:val="22"/>
        </w:rPr>
        <w:t> </w:t>
      </w:r>
      <w:r>
        <w:rPr>
          <w:sz w:val="22"/>
        </w:rPr>
        <w:t>1999,</w:t>
      </w:r>
      <w:r>
        <w:rPr>
          <w:spacing w:val="-4"/>
          <w:sz w:val="22"/>
        </w:rPr>
        <w:t> </w:t>
      </w:r>
      <w:r>
        <w:rPr>
          <w:sz w:val="22"/>
        </w:rPr>
        <w:t>pp.</w:t>
      </w:r>
      <w:r>
        <w:rPr>
          <w:spacing w:val="-4"/>
          <w:sz w:val="22"/>
        </w:rPr>
        <w:t> </w:t>
      </w:r>
      <w:r>
        <w:rPr>
          <w:sz w:val="22"/>
        </w:rPr>
        <w:t>135-154. Reprinted in H. Hanusch, U. Canter and S. Klepper, (eds), </w:t>
      </w:r>
      <w:r>
        <w:rPr>
          <w:i/>
          <w:sz w:val="22"/>
        </w:rPr>
        <w:t>Economic Evolution, Learning, and Complexity, </w:t>
      </w:r>
      <w:r>
        <w:rPr>
          <w:sz w:val="22"/>
        </w:rPr>
        <w:t>Springer -Verlag/Physica, 2000, pp. 245-264.</w:t>
      </w:r>
    </w:p>
    <w:p>
      <w:pPr>
        <w:pStyle w:val="BodyText"/>
        <w:spacing w:line="252" w:lineRule="exact" w:before="253"/>
        <w:ind w:left="1440"/>
      </w:pPr>
      <w:r>
        <w:rPr/>
        <w:t>“Scale</w:t>
      </w:r>
      <w:r>
        <w:rPr>
          <w:spacing w:val="-7"/>
        </w:rPr>
        <w:t> </w:t>
      </w:r>
      <w:r>
        <w:rPr/>
        <w:t>Effects</w:t>
      </w:r>
      <w:r>
        <w:rPr>
          <w:spacing w:val="-6"/>
        </w:rPr>
        <w:t> </w:t>
      </w:r>
      <w:r>
        <w:rPr/>
        <w:t>in</w:t>
      </w:r>
      <w:r>
        <w:rPr>
          <w:spacing w:val="-5"/>
        </w:rPr>
        <w:t> </w:t>
      </w:r>
      <w:r>
        <w:rPr/>
        <w:t>Neo-Schumpeterian</w:t>
      </w:r>
      <w:r>
        <w:rPr>
          <w:spacing w:val="-7"/>
        </w:rPr>
        <w:t> </w:t>
      </w:r>
      <w:r>
        <w:rPr/>
        <w:t>Models</w:t>
      </w:r>
      <w:r>
        <w:rPr>
          <w:spacing w:val="-5"/>
        </w:rPr>
        <w:t> </w:t>
      </w:r>
      <w:r>
        <w:rPr/>
        <w:t>of</w:t>
      </w:r>
      <w:r>
        <w:rPr>
          <w:spacing w:val="-3"/>
        </w:rPr>
        <w:t> </w:t>
      </w:r>
      <w:r>
        <w:rPr/>
        <w:t>Economic</w:t>
      </w:r>
      <w:r>
        <w:rPr>
          <w:spacing w:val="-5"/>
        </w:rPr>
        <w:t> </w:t>
      </w:r>
      <w:r>
        <w:rPr/>
        <w:t>Growth,”</w:t>
      </w:r>
      <w:r>
        <w:rPr>
          <w:spacing w:val="-4"/>
        </w:rPr>
        <w:t> </w:t>
      </w:r>
      <w:r>
        <w:rPr/>
        <w:t>with</w:t>
      </w:r>
      <w:r>
        <w:rPr>
          <w:spacing w:val="-5"/>
        </w:rPr>
        <w:t> </w:t>
      </w:r>
      <w:r>
        <w:rPr/>
        <w:t>Peter</w:t>
      </w:r>
      <w:r>
        <w:rPr>
          <w:spacing w:val="-3"/>
        </w:rPr>
        <w:t> </w:t>
      </w:r>
      <w:r>
        <w:rPr>
          <w:spacing w:val="-2"/>
        </w:rPr>
        <w:t>Thompson,</w:t>
      </w:r>
    </w:p>
    <w:p>
      <w:pPr>
        <w:spacing w:line="252" w:lineRule="exact" w:before="0"/>
        <w:ind w:left="1440" w:right="0" w:firstLine="0"/>
        <w:jc w:val="left"/>
        <w:rPr>
          <w:sz w:val="22"/>
        </w:rPr>
      </w:pPr>
      <w:r>
        <w:rPr>
          <w:i/>
          <w:sz w:val="22"/>
        </w:rPr>
        <w:t>Journal</w:t>
      </w:r>
      <w:r>
        <w:rPr>
          <w:i/>
          <w:spacing w:val="-5"/>
          <w:sz w:val="22"/>
        </w:rPr>
        <w:t> </w:t>
      </w:r>
      <w:r>
        <w:rPr>
          <w:i/>
          <w:sz w:val="22"/>
        </w:rPr>
        <w:t>of</w:t>
      </w:r>
      <w:r>
        <w:rPr>
          <w:i/>
          <w:spacing w:val="-3"/>
          <w:sz w:val="22"/>
        </w:rPr>
        <w:t> </w:t>
      </w:r>
      <w:r>
        <w:rPr>
          <w:i/>
          <w:sz w:val="22"/>
        </w:rPr>
        <w:t>Evolutionary</w:t>
      </w:r>
      <w:r>
        <w:rPr>
          <w:i/>
          <w:spacing w:val="-3"/>
          <w:sz w:val="22"/>
        </w:rPr>
        <w:t> </w:t>
      </w:r>
      <w:r>
        <w:rPr>
          <w:i/>
          <w:sz w:val="22"/>
        </w:rPr>
        <w:t>Economics,</w:t>
      </w:r>
      <w:r>
        <w:rPr>
          <w:i/>
          <w:spacing w:val="-4"/>
          <w:sz w:val="22"/>
        </w:rPr>
        <w:t> </w:t>
      </w:r>
      <w:r>
        <w:rPr>
          <w:sz w:val="22"/>
        </w:rPr>
        <w:t>9,</w:t>
      </w:r>
      <w:r>
        <w:rPr>
          <w:spacing w:val="-3"/>
          <w:sz w:val="22"/>
        </w:rPr>
        <w:t> </w:t>
      </w:r>
      <w:r>
        <w:rPr>
          <w:sz w:val="22"/>
        </w:rPr>
        <w:t>2,</w:t>
      </w:r>
      <w:r>
        <w:rPr>
          <w:spacing w:val="-4"/>
          <w:sz w:val="22"/>
        </w:rPr>
        <w:t> </w:t>
      </w:r>
      <w:r>
        <w:rPr>
          <w:sz w:val="22"/>
        </w:rPr>
        <w:t>1999,</w:t>
      </w:r>
      <w:r>
        <w:rPr>
          <w:spacing w:val="-3"/>
          <w:sz w:val="22"/>
        </w:rPr>
        <w:t> </w:t>
      </w:r>
      <w:r>
        <w:rPr>
          <w:sz w:val="22"/>
        </w:rPr>
        <w:t>pp.</w:t>
      </w:r>
      <w:r>
        <w:rPr>
          <w:spacing w:val="-6"/>
          <w:sz w:val="22"/>
        </w:rPr>
        <w:t> </w:t>
      </w:r>
      <w:r>
        <w:rPr>
          <w:sz w:val="22"/>
        </w:rPr>
        <w:t>157-186,</w:t>
      </w:r>
      <w:r>
        <w:rPr>
          <w:spacing w:val="-4"/>
          <w:sz w:val="22"/>
        </w:rPr>
        <w:t> </w:t>
      </w:r>
      <w:r>
        <w:rPr>
          <w:sz w:val="22"/>
        </w:rPr>
        <w:t>(lead</w:t>
      </w:r>
      <w:r>
        <w:rPr>
          <w:spacing w:val="-3"/>
          <w:sz w:val="22"/>
        </w:rPr>
        <w:t> </w:t>
      </w:r>
      <w:r>
        <w:rPr>
          <w:spacing w:val="-2"/>
          <w:sz w:val="22"/>
        </w:rPr>
        <w:t>article).</w:t>
      </w:r>
    </w:p>
    <w:p>
      <w:pPr>
        <w:pStyle w:val="BodyText"/>
      </w:pPr>
    </w:p>
    <w:p>
      <w:pPr>
        <w:pStyle w:val="BodyText"/>
        <w:spacing w:line="252" w:lineRule="exact"/>
        <w:ind w:left="1440"/>
      </w:pPr>
      <w:r>
        <w:rPr/>
        <w:t>“A</w:t>
      </w:r>
      <w:r>
        <w:rPr>
          <w:spacing w:val="-7"/>
        </w:rPr>
        <w:t> </w:t>
      </w:r>
      <w:r>
        <w:rPr/>
        <w:t>Schumpeterian</w:t>
      </w:r>
      <w:r>
        <w:rPr>
          <w:spacing w:val="-6"/>
        </w:rPr>
        <w:t> </w:t>
      </w:r>
      <w:r>
        <w:rPr/>
        <w:t>Model</w:t>
      </w:r>
      <w:r>
        <w:rPr>
          <w:spacing w:val="-3"/>
        </w:rPr>
        <w:t> </w:t>
      </w:r>
      <w:r>
        <w:rPr/>
        <w:t>of</w:t>
      </w:r>
      <w:r>
        <w:rPr>
          <w:spacing w:val="-2"/>
        </w:rPr>
        <w:t> </w:t>
      </w:r>
      <w:r>
        <w:rPr/>
        <w:t>Protection</w:t>
      </w:r>
      <w:r>
        <w:rPr>
          <w:spacing w:val="-4"/>
        </w:rPr>
        <w:t> </w:t>
      </w:r>
      <w:r>
        <w:rPr/>
        <w:t>and</w:t>
      </w:r>
      <w:r>
        <w:rPr>
          <w:spacing w:val="-6"/>
        </w:rPr>
        <w:t> </w:t>
      </w:r>
      <w:r>
        <w:rPr/>
        <w:t>Relative</w:t>
      </w:r>
      <w:r>
        <w:rPr>
          <w:spacing w:val="-5"/>
        </w:rPr>
        <w:t> </w:t>
      </w:r>
      <w:r>
        <w:rPr/>
        <w:t>Wages,”</w:t>
      </w:r>
      <w:r>
        <w:rPr>
          <w:spacing w:val="-4"/>
        </w:rPr>
        <w:t> </w:t>
      </w:r>
      <w:r>
        <w:rPr/>
        <w:t>with</w:t>
      </w:r>
      <w:r>
        <w:rPr>
          <w:spacing w:val="-3"/>
        </w:rPr>
        <w:t> </w:t>
      </w:r>
      <w:r>
        <w:rPr/>
        <w:t>Paul</w:t>
      </w:r>
      <w:r>
        <w:rPr>
          <w:spacing w:val="-2"/>
        </w:rPr>
        <w:t> Segerstrom,</w:t>
      </w:r>
    </w:p>
    <w:p>
      <w:pPr>
        <w:spacing w:line="252" w:lineRule="exact" w:before="0"/>
        <w:ind w:left="1440" w:right="0" w:firstLine="0"/>
        <w:jc w:val="left"/>
        <w:rPr>
          <w:sz w:val="22"/>
        </w:rPr>
      </w:pPr>
      <w:r>
        <w:rPr>
          <w:i/>
          <w:sz w:val="22"/>
        </w:rPr>
        <w:t>American</w:t>
      </w:r>
      <w:r>
        <w:rPr>
          <w:i/>
          <w:spacing w:val="-6"/>
          <w:sz w:val="22"/>
        </w:rPr>
        <w:t> </w:t>
      </w:r>
      <w:r>
        <w:rPr>
          <w:i/>
          <w:sz w:val="22"/>
        </w:rPr>
        <w:t>Economic</w:t>
      </w:r>
      <w:r>
        <w:rPr>
          <w:i/>
          <w:spacing w:val="-4"/>
          <w:sz w:val="22"/>
        </w:rPr>
        <w:t> </w:t>
      </w:r>
      <w:r>
        <w:rPr>
          <w:i/>
          <w:sz w:val="22"/>
        </w:rPr>
        <w:t>Review,</w:t>
      </w:r>
      <w:r>
        <w:rPr>
          <w:sz w:val="22"/>
        </w:rPr>
        <w:t>89,</w:t>
      </w:r>
      <w:r>
        <w:rPr>
          <w:spacing w:val="-4"/>
          <w:sz w:val="22"/>
        </w:rPr>
        <w:t> </w:t>
      </w:r>
      <w:r>
        <w:rPr>
          <w:sz w:val="22"/>
        </w:rPr>
        <w:t>3,</w:t>
      </w:r>
      <w:r>
        <w:rPr>
          <w:spacing w:val="-4"/>
          <w:sz w:val="22"/>
        </w:rPr>
        <w:t> </w:t>
      </w:r>
      <w:r>
        <w:rPr>
          <w:sz w:val="22"/>
        </w:rPr>
        <w:t>1999,</w:t>
      </w:r>
      <w:r>
        <w:rPr>
          <w:spacing w:val="-7"/>
          <w:sz w:val="22"/>
        </w:rPr>
        <w:t> </w:t>
      </w:r>
      <w:r>
        <w:rPr>
          <w:sz w:val="22"/>
        </w:rPr>
        <w:t>pp.</w:t>
      </w:r>
      <w:r>
        <w:rPr>
          <w:spacing w:val="-3"/>
          <w:sz w:val="22"/>
        </w:rPr>
        <w:t> </w:t>
      </w:r>
      <w:r>
        <w:rPr>
          <w:sz w:val="22"/>
        </w:rPr>
        <w:t>450-</w:t>
      </w:r>
      <w:r>
        <w:rPr>
          <w:spacing w:val="-4"/>
          <w:sz w:val="22"/>
        </w:rPr>
        <w:t>473.</w:t>
      </w:r>
    </w:p>
    <w:p>
      <w:pPr>
        <w:pStyle w:val="BodyText"/>
      </w:pPr>
    </w:p>
    <w:p>
      <w:pPr>
        <w:pStyle w:val="BodyText"/>
        <w:spacing w:before="1"/>
      </w:pPr>
    </w:p>
    <w:p>
      <w:pPr>
        <w:spacing w:before="1"/>
        <w:ind w:left="1440" w:right="0" w:hanging="1"/>
        <w:jc w:val="left"/>
        <w:rPr>
          <w:sz w:val="22"/>
        </w:rPr>
      </w:pPr>
      <w:r>
        <w:rPr>
          <w:sz w:val="22"/>
        </w:rPr>
        <w:t>“Endogenous</w:t>
      </w:r>
      <w:r>
        <w:rPr>
          <w:spacing w:val="-3"/>
          <w:sz w:val="22"/>
        </w:rPr>
        <w:t> </w:t>
      </w:r>
      <w:r>
        <w:rPr>
          <w:sz w:val="22"/>
        </w:rPr>
        <w:t>Growth</w:t>
      </w:r>
      <w:r>
        <w:rPr>
          <w:spacing w:val="-6"/>
          <w:sz w:val="22"/>
        </w:rPr>
        <w:t> </w:t>
      </w:r>
      <w:r>
        <w:rPr>
          <w:sz w:val="22"/>
        </w:rPr>
        <w:t>in</w:t>
      </w:r>
      <w:r>
        <w:rPr>
          <w:spacing w:val="-3"/>
          <w:sz w:val="22"/>
        </w:rPr>
        <w:t> </w:t>
      </w:r>
      <w:r>
        <w:rPr>
          <w:sz w:val="22"/>
        </w:rPr>
        <w:t>a</w:t>
      </w:r>
      <w:r>
        <w:rPr>
          <w:spacing w:val="-5"/>
          <w:sz w:val="22"/>
        </w:rPr>
        <w:t> </w:t>
      </w:r>
      <w:r>
        <w:rPr>
          <w:sz w:val="22"/>
        </w:rPr>
        <w:t>Cross-Section</w:t>
      </w:r>
      <w:r>
        <w:rPr>
          <w:spacing w:val="-3"/>
          <w:sz w:val="22"/>
        </w:rPr>
        <w:t> </w:t>
      </w:r>
      <w:r>
        <w:rPr>
          <w:sz w:val="22"/>
        </w:rPr>
        <w:t>of</w:t>
      </w:r>
      <w:r>
        <w:rPr>
          <w:spacing w:val="-2"/>
          <w:sz w:val="22"/>
        </w:rPr>
        <w:t> </w:t>
      </w:r>
      <w:r>
        <w:rPr>
          <w:sz w:val="22"/>
        </w:rPr>
        <w:t>Countries”,</w:t>
      </w:r>
      <w:r>
        <w:rPr>
          <w:spacing w:val="-3"/>
          <w:sz w:val="22"/>
        </w:rPr>
        <w:t> </w:t>
      </w:r>
      <w:r>
        <w:rPr>
          <w:sz w:val="22"/>
        </w:rPr>
        <w:t>with</w:t>
      </w:r>
      <w:r>
        <w:rPr>
          <w:spacing w:val="-6"/>
          <w:sz w:val="22"/>
        </w:rPr>
        <w:t> </w:t>
      </w:r>
      <w:r>
        <w:rPr>
          <w:sz w:val="22"/>
        </w:rPr>
        <w:t>Peter</w:t>
      </w:r>
      <w:r>
        <w:rPr>
          <w:spacing w:val="-2"/>
          <w:sz w:val="22"/>
        </w:rPr>
        <w:t> </w:t>
      </w:r>
      <w:r>
        <w:rPr>
          <w:sz w:val="22"/>
        </w:rPr>
        <w:t>Thompson,</w:t>
      </w:r>
      <w:r>
        <w:rPr>
          <w:spacing w:val="-6"/>
          <w:sz w:val="22"/>
        </w:rPr>
        <w:t> </w:t>
      </w:r>
      <w:r>
        <w:rPr>
          <w:i/>
          <w:sz w:val="22"/>
        </w:rPr>
        <w:t>Journal</w:t>
      </w:r>
      <w:r>
        <w:rPr>
          <w:i/>
          <w:spacing w:val="-5"/>
          <w:sz w:val="22"/>
        </w:rPr>
        <w:t> </w:t>
      </w:r>
      <w:r>
        <w:rPr>
          <w:i/>
          <w:sz w:val="22"/>
        </w:rPr>
        <w:t>of International Economics, </w:t>
      </w:r>
      <w:r>
        <w:rPr>
          <w:sz w:val="22"/>
        </w:rPr>
        <w:t>51, 2, 2000, pp. 335-362.</w:t>
      </w:r>
    </w:p>
    <w:p>
      <w:pPr>
        <w:pStyle w:val="BodyText"/>
        <w:spacing w:before="252"/>
        <w:ind w:left="1440"/>
      </w:pPr>
      <w:r>
        <w:rPr/>
        <w:t>“Gradual</w:t>
      </w:r>
      <w:r>
        <w:rPr>
          <w:spacing w:val="-4"/>
        </w:rPr>
        <w:t> </w:t>
      </w:r>
      <w:r>
        <w:rPr/>
        <w:t>Product</w:t>
      </w:r>
      <w:r>
        <w:rPr>
          <w:spacing w:val="-4"/>
        </w:rPr>
        <w:t> </w:t>
      </w:r>
      <w:r>
        <w:rPr/>
        <w:t>Replacement,</w:t>
      </w:r>
      <w:r>
        <w:rPr>
          <w:spacing w:val="-5"/>
        </w:rPr>
        <w:t> </w:t>
      </w:r>
      <w:r>
        <w:rPr/>
        <w:t>Intangible-Asset</w:t>
      </w:r>
      <w:r>
        <w:rPr>
          <w:spacing w:val="-4"/>
        </w:rPr>
        <w:t> </w:t>
      </w:r>
      <w:r>
        <w:rPr/>
        <w:t>Prices,</w:t>
      </w:r>
      <w:r>
        <w:rPr>
          <w:spacing w:val="-5"/>
        </w:rPr>
        <w:t> </w:t>
      </w:r>
      <w:r>
        <w:rPr/>
        <w:t>and</w:t>
      </w:r>
      <w:r>
        <w:rPr>
          <w:spacing w:val="-8"/>
        </w:rPr>
        <w:t> </w:t>
      </w:r>
      <w:r>
        <w:rPr/>
        <w:t>Schumpeterian</w:t>
      </w:r>
      <w:r>
        <w:rPr>
          <w:spacing w:val="-5"/>
        </w:rPr>
        <w:t> </w:t>
      </w:r>
      <w:r>
        <w:rPr/>
        <w:t>Growth,”</w:t>
      </w:r>
      <w:r>
        <w:rPr>
          <w:spacing w:val="-5"/>
        </w:rPr>
        <w:t> </w:t>
      </w:r>
      <w:r>
        <w:rPr/>
        <w:t>with Douglas Waldo, </w:t>
      </w:r>
      <w:r>
        <w:rPr>
          <w:i/>
        </w:rPr>
        <w:t>Journal of Economic Growth</w:t>
      </w:r>
      <w:r>
        <w:rPr/>
        <w:t>, 10, 2, 2005, pp. 135-157.</w:t>
      </w:r>
    </w:p>
    <w:p>
      <w:pPr>
        <w:pStyle w:val="BodyText"/>
        <w:spacing w:line="252" w:lineRule="exact" w:before="252"/>
        <w:ind w:left="1440"/>
      </w:pPr>
      <w:r>
        <w:rPr/>
        <w:t>“Rent</w:t>
      </w:r>
      <w:r>
        <w:rPr>
          <w:spacing w:val="-5"/>
        </w:rPr>
        <w:t> </w:t>
      </w:r>
      <w:r>
        <w:rPr/>
        <w:t>Protection</w:t>
      </w:r>
      <w:r>
        <w:rPr>
          <w:spacing w:val="-6"/>
        </w:rPr>
        <w:t> </w:t>
      </w:r>
      <w:r>
        <w:rPr/>
        <w:t>as</w:t>
      </w:r>
      <w:r>
        <w:rPr>
          <w:spacing w:val="-5"/>
        </w:rPr>
        <w:t> </w:t>
      </w:r>
      <w:r>
        <w:rPr/>
        <w:t>a</w:t>
      </w:r>
      <w:r>
        <w:rPr>
          <w:spacing w:val="-3"/>
        </w:rPr>
        <w:t> </w:t>
      </w:r>
      <w:r>
        <w:rPr/>
        <w:t>Barrier</w:t>
      </w:r>
      <w:r>
        <w:rPr>
          <w:spacing w:val="-3"/>
        </w:rPr>
        <w:t> </w:t>
      </w:r>
      <w:r>
        <w:rPr/>
        <w:t>to</w:t>
      </w:r>
      <w:r>
        <w:rPr>
          <w:spacing w:val="-3"/>
        </w:rPr>
        <w:t> </w:t>
      </w:r>
      <w:r>
        <w:rPr/>
        <w:t>Innovation</w:t>
      </w:r>
      <w:r>
        <w:rPr>
          <w:spacing w:val="-6"/>
        </w:rPr>
        <w:t> </w:t>
      </w:r>
      <w:r>
        <w:rPr/>
        <w:t>and</w:t>
      </w:r>
      <w:r>
        <w:rPr>
          <w:spacing w:val="-4"/>
        </w:rPr>
        <w:t> </w:t>
      </w:r>
      <w:r>
        <w:rPr/>
        <w:t>Growth,”</w:t>
      </w:r>
      <w:r>
        <w:rPr>
          <w:spacing w:val="-3"/>
        </w:rPr>
        <w:t> </w:t>
      </w:r>
      <w:r>
        <w:rPr/>
        <w:t>with</w:t>
      </w:r>
      <w:r>
        <w:rPr>
          <w:spacing w:val="-3"/>
        </w:rPr>
        <w:t> </w:t>
      </w:r>
      <w:r>
        <w:rPr/>
        <w:t>Constantinos</w:t>
      </w:r>
      <w:r>
        <w:rPr>
          <w:spacing w:val="-3"/>
        </w:rPr>
        <w:t> </w:t>
      </w:r>
      <w:r>
        <w:rPr>
          <w:spacing w:val="-2"/>
        </w:rPr>
        <w:t>Syropoulos,</w:t>
      </w:r>
    </w:p>
    <w:p>
      <w:pPr>
        <w:spacing w:line="252" w:lineRule="exact" w:before="0"/>
        <w:ind w:left="1440" w:right="0" w:firstLine="0"/>
        <w:jc w:val="left"/>
        <w:rPr>
          <w:sz w:val="22"/>
        </w:rPr>
      </w:pPr>
      <w:r>
        <w:rPr>
          <w:i/>
          <w:sz w:val="22"/>
        </w:rPr>
        <w:t>Economic</w:t>
      </w:r>
      <w:r>
        <w:rPr>
          <w:i/>
          <w:spacing w:val="-5"/>
          <w:sz w:val="22"/>
        </w:rPr>
        <w:t> </w:t>
      </w:r>
      <w:r>
        <w:rPr>
          <w:i/>
          <w:sz w:val="22"/>
        </w:rPr>
        <w:t>Theory</w:t>
      </w:r>
      <w:r>
        <w:rPr>
          <w:i/>
          <w:spacing w:val="-2"/>
          <w:sz w:val="22"/>
        </w:rPr>
        <w:t> </w:t>
      </w:r>
      <w:r>
        <w:rPr>
          <w:sz w:val="22"/>
        </w:rPr>
        <w:t>32,</w:t>
      </w:r>
      <w:r>
        <w:rPr>
          <w:spacing w:val="-5"/>
          <w:sz w:val="22"/>
        </w:rPr>
        <w:t> </w:t>
      </w:r>
      <w:r>
        <w:rPr>
          <w:sz w:val="22"/>
        </w:rPr>
        <w:t>2,</w:t>
      </w:r>
      <w:r>
        <w:rPr>
          <w:spacing w:val="-3"/>
          <w:sz w:val="22"/>
        </w:rPr>
        <w:t> </w:t>
      </w:r>
      <w:r>
        <w:rPr>
          <w:sz w:val="22"/>
        </w:rPr>
        <w:t>2007,</w:t>
      </w:r>
      <w:r>
        <w:rPr>
          <w:spacing w:val="-2"/>
          <w:sz w:val="22"/>
        </w:rPr>
        <w:t> </w:t>
      </w:r>
      <w:r>
        <w:rPr>
          <w:sz w:val="22"/>
        </w:rPr>
        <w:t>pp.</w:t>
      </w:r>
      <w:r>
        <w:rPr>
          <w:spacing w:val="-2"/>
          <w:sz w:val="22"/>
        </w:rPr>
        <w:t> </w:t>
      </w:r>
      <w:r>
        <w:rPr>
          <w:sz w:val="22"/>
        </w:rPr>
        <w:t>309-</w:t>
      </w:r>
      <w:r>
        <w:rPr>
          <w:spacing w:val="-4"/>
          <w:sz w:val="22"/>
        </w:rPr>
        <w:t>332.</w:t>
      </w:r>
    </w:p>
    <w:p>
      <w:pPr>
        <w:pStyle w:val="BodyText"/>
      </w:pPr>
    </w:p>
    <w:p>
      <w:pPr>
        <w:spacing w:before="0"/>
        <w:ind w:left="1439" w:right="726" w:firstLine="0"/>
        <w:jc w:val="left"/>
        <w:rPr>
          <w:sz w:val="22"/>
        </w:rPr>
      </w:pPr>
      <w:r>
        <w:rPr>
          <w:sz w:val="22"/>
        </w:rPr>
        <w:t>“Child</w:t>
      </w:r>
      <w:r>
        <w:rPr>
          <w:spacing w:val="-3"/>
          <w:sz w:val="22"/>
        </w:rPr>
        <w:t> </w:t>
      </w:r>
      <w:r>
        <w:rPr>
          <w:sz w:val="22"/>
        </w:rPr>
        <w:t>Labor</w:t>
      </w:r>
      <w:r>
        <w:rPr>
          <w:spacing w:val="-2"/>
          <w:sz w:val="22"/>
        </w:rPr>
        <w:t> </w:t>
      </w:r>
      <w:r>
        <w:rPr>
          <w:sz w:val="22"/>
        </w:rPr>
        <w:t>and</w:t>
      </w:r>
      <w:r>
        <w:rPr>
          <w:spacing w:val="-6"/>
          <w:sz w:val="22"/>
        </w:rPr>
        <w:t> </w:t>
      </w:r>
      <w:r>
        <w:rPr>
          <w:sz w:val="22"/>
        </w:rPr>
        <w:t>Globalization,”</w:t>
      </w:r>
      <w:r>
        <w:rPr>
          <w:spacing w:val="-3"/>
          <w:sz w:val="22"/>
        </w:rPr>
        <w:t> </w:t>
      </w:r>
      <w:r>
        <w:rPr>
          <w:sz w:val="22"/>
        </w:rPr>
        <w:t>with</w:t>
      </w:r>
      <w:r>
        <w:rPr>
          <w:spacing w:val="-3"/>
          <w:sz w:val="22"/>
        </w:rPr>
        <w:t> </w:t>
      </w:r>
      <w:r>
        <w:rPr>
          <w:sz w:val="22"/>
        </w:rPr>
        <w:t>Laixun</w:t>
      </w:r>
      <w:r>
        <w:rPr>
          <w:spacing w:val="-3"/>
          <w:sz w:val="22"/>
        </w:rPr>
        <w:t> </w:t>
      </w:r>
      <w:r>
        <w:rPr>
          <w:sz w:val="22"/>
        </w:rPr>
        <w:t>Zhao,</w:t>
      </w:r>
      <w:r>
        <w:rPr>
          <w:spacing w:val="-3"/>
          <w:sz w:val="22"/>
        </w:rPr>
        <w:t> </w:t>
      </w:r>
      <w:r>
        <w:rPr>
          <w:i/>
          <w:sz w:val="22"/>
        </w:rPr>
        <w:t>Journal</w:t>
      </w:r>
      <w:r>
        <w:rPr>
          <w:i/>
          <w:spacing w:val="-5"/>
          <w:sz w:val="22"/>
        </w:rPr>
        <w:t> </w:t>
      </w:r>
      <w:r>
        <w:rPr>
          <w:i/>
          <w:sz w:val="22"/>
        </w:rPr>
        <w:t>of</w:t>
      </w:r>
      <w:r>
        <w:rPr>
          <w:i/>
          <w:spacing w:val="-2"/>
          <w:sz w:val="22"/>
        </w:rPr>
        <w:t> </w:t>
      </w:r>
      <w:r>
        <w:rPr>
          <w:i/>
          <w:sz w:val="22"/>
        </w:rPr>
        <w:t>Labor</w:t>
      </w:r>
      <w:r>
        <w:rPr>
          <w:i/>
          <w:spacing w:val="-3"/>
          <w:sz w:val="22"/>
        </w:rPr>
        <w:t> </w:t>
      </w:r>
      <w:r>
        <w:rPr>
          <w:i/>
          <w:sz w:val="22"/>
        </w:rPr>
        <w:t>Economics</w:t>
      </w:r>
      <w:r>
        <w:rPr>
          <w:i/>
          <w:spacing w:val="-5"/>
          <w:sz w:val="22"/>
        </w:rPr>
        <w:t> </w:t>
      </w:r>
      <w:r>
        <w:rPr>
          <w:sz w:val="22"/>
        </w:rPr>
        <w:t>25,</w:t>
      </w:r>
      <w:r>
        <w:rPr>
          <w:spacing w:val="-3"/>
          <w:sz w:val="22"/>
        </w:rPr>
        <w:t> </w:t>
      </w:r>
      <w:r>
        <w:rPr>
          <w:sz w:val="22"/>
        </w:rPr>
        <w:t>3, 2007, pp. 553-80.</w:t>
      </w:r>
    </w:p>
    <w:p>
      <w:pPr>
        <w:pStyle w:val="BodyText"/>
        <w:spacing w:before="2"/>
      </w:pPr>
    </w:p>
    <w:p>
      <w:pPr>
        <w:spacing w:before="0"/>
        <w:ind w:left="1439" w:right="0" w:firstLine="0"/>
        <w:jc w:val="left"/>
        <w:rPr>
          <w:sz w:val="22"/>
        </w:rPr>
      </w:pPr>
      <w:r>
        <w:rPr>
          <w:sz w:val="22"/>
        </w:rPr>
        <w:t>“The</w:t>
      </w:r>
      <w:r>
        <w:rPr>
          <w:spacing w:val="-3"/>
          <w:sz w:val="22"/>
        </w:rPr>
        <w:t> </w:t>
      </w:r>
      <w:r>
        <w:rPr>
          <w:sz w:val="22"/>
        </w:rPr>
        <w:t>Growth</w:t>
      </w:r>
      <w:r>
        <w:rPr>
          <w:spacing w:val="-3"/>
          <w:sz w:val="22"/>
        </w:rPr>
        <w:t> </w:t>
      </w:r>
      <w:r>
        <w:rPr>
          <w:sz w:val="22"/>
        </w:rPr>
        <w:t>Effects</w:t>
      </w:r>
      <w:r>
        <w:rPr>
          <w:spacing w:val="-5"/>
          <w:sz w:val="22"/>
        </w:rPr>
        <w:t> </w:t>
      </w:r>
      <w:r>
        <w:rPr>
          <w:sz w:val="22"/>
        </w:rPr>
        <w:t>of</w:t>
      </w:r>
      <w:r>
        <w:rPr>
          <w:spacing w:val="-2"/>
          <w:sz w:val="22"/>
        </w:rPr>
        <w:t> </w:t>
      </w:r>
      <w:r>
        <w:rPr>
          <w:sz w:val="22"/>
        </w:rPr>
        <w:t>National</w:t>
      </w:r>
      <w:r>
        <w:rPr>
          <w:spacing w:val="-2"/>
          <w:sz w:val="22"/>
        </w:rPr>
        <w:t> </w:t>
      </w:r>
      <w:r>
        <w:rPr>
          <w:sz w:val="22"/>
        </w:rPr>
        <w:t>Patent</w:t>
      </w:r>
      <w:r>
        <w:rPr>
          <w:spacing w:val="-2"/>
          <w:sz w:val="22"/>
        </w:rPr>
        <w:t> </w:t>
      </w:r>
      <w:r>
        <w:rPr>
          <w:sz w:val="22"/>
        </w:rPr>
        <w:t>Policies,”</w:t>
      </w:r>
      <w:r>
        <w:rPr>
          <w:spacing w:val="-3"/>
          <w:sz w:val="22"/>
        </w:rPr>
        <w:t> </w:t>
      </w:r>
      <w:r>
        <w:rPr>
          <w:sz w:val="22"/>
        </w:rPr>
        <w:t>with</w:t>
      </w:r>
      <w:r>
        <w:rPr>
          <w:spacing w:val="-6"/>
          <w:sz w:val="22"/>
        </w:rPr>
        <w:t> </w:t>
      </w:r>
      <w:r>
        <w:rPr>
          <w:sz w:val="22"/>
        </w:rPr>
        <w:t>Constantina</w:t>
      </w:r>
      <w:r>
        <w:rPr>
          <w:spacing w:val="-3"/>
          <w:sz w:val="22"/>
        </w:rPr>
        <w:t> </w:t>
      </w:r>
      <w:r>
        <w:rPr>
          <w:sz w:val="22"/>
        </w:rPr>
        <w:t>Kottaridi,</w:t>
      </w:r>
      <w:r>
        <w:rPr>
          <w:spacing w:val="-3"/>
          <w:sz w:val="22"/>
        </w:rPr>
        <w:t> </w:t>
      </w:r>
      <w:r>
        <w:rPr>
          <w:i/>
          <w:sz w:val="22"/>
        </w:rPr>
        <w:t>Review</w:t>
      </w:r>
      <w:r>
        <w:rPr>
          <w:i/>
          <w:spacing w:val="-4"/>
          <w:sz w:val="22"/>
        </w:rPr>
        <w:t> </w:t>
      </w:r>
      <w:r>
        <w:rPr>
          <w:i/>
          <w:sz w:val="22"/>
        </w:rPr>
        <w:t>of International Economics </w:t>
      </w:r>
      <w:r>
        <w:rPr>
          <w:sz w:val="22"/>
        </w:rPr>
        <w:t>16, 3, 2008, pp. 499-515.</w:t>
      </w:r>
    </w:p>
    <w:p>
      <w:pPr>
        <w:spacing w:before="252"/>
        <w:ind w:left="1439" w:right="726" w:firstLine="0"/>
        <w:jc w:val="left"/>
        <w:rPr>
          <w:i/>
          <w:sz w:val="22"/>
        </w:rPr>
      </w:pPr>
      <w:r>
        <w:rPr>
          <w:sz w:val="22"/>
        </w:rPr>
        <w:t>“Intellectual</w:t>
      </w:r>
      <w:r>
        <w:rPr>
          <w:spacing w:val="-3"/>
          <w:sz w:val="22"/>
        </w:rPr>
        <w:t> </w:t>
      </w:r>
      <w:r>
        <w:rPr>
          <w:sz w:val="22"/>
        </w:rPr>
        <w:t>Property</w:t>
      </w:r>
      <w:r>
        <w:rPr>
          <w:spacing w:val="-4"/>
          <w:sz w:val="22"/>
        </w:rPr>
        <w:t> </w:t>
      </w:r>
      <w:r>
        <w:rPr>
          <w:sz w:val="22"/>
        </w:rPr>
        <w:t>Rights,</w:t>
      </w:r>
      <w:r>
        <w:rPr>
          <w:spacing w:val="-4"/>
          <w:sz w:val="22"/>
        </w:rPr>
        <w:t> </w:t>
      </w:r>
      <w:r>
        <w:rPr>
          <w:sz w:val="22"/>
        </w:rPr>
        <w:t>Multinational</w:t>
      </w:r>
      <w:r>
        <w:rPr>
          <w:spacing w:val="-6"/>
          <w:sz w:val="22"/>
        </w:rPr>
        <w:t> </w:t>
      </w:r>
      <w:r>
        <w:rPr>
          <w:sz w:val="22"/>
        </w:rPr>
        <w:t>Firms</w:t>
      </w:r>
      <w:r>
        <w:rPr>
          <w:spacing w:val="-4"/>
          <w:sz w:val="22"/>
        </w:rPr>
        <w:t> </w:t>
      </w:r>
      <w:r>
        <w:rPr>
          <w:sz w:val="22"/>
        </w:rPr>
        <w:t>and</w:t>
      </w:r>
      <w:r>
        <w:rPr>
          <w:spacing w:val="-7"/>
          <w:sz w:val="22"/>
        </w:rPr>
        <w:t> </w:t>
      </w:r>
      <w:r>
        <w:rPr>
          <w:sz w:val="22"/>
        </w:rPr>
        <w:t>Economic</w:t>
      </w:r>
      <w:r>
        <w:rPr>
          <w:spacing w:val="-4"/>
          <w:sz w:val="22"/>
        </w:rPr>
        <w:t> </w:t>
      </w:r>
      <w:r>
        <w:rPr>
          <w:sz w:val="22"/>
        </w:rPr>
        <w:t>Growth”</w:t>
      </w:r>
      <w:r>
        <w:rPr>
          <w:spacing w:val="-4"/>
          <w:sz w:val="22"/>
        </w:rPr>
        <w:t> </w:t>
      </w:r>
      <w:r>
        <w:rPr>
          <w:sz w:val="22"/>
        </w:rPr>
        <w:t>with</w:t>
      </w:r>
      <w:r>
        <w:rPr>
          <w:spacing w:val="-4"/>
          <w:sz w:val="22"/>
        </w:rPr>
        <w:t> </w:t>
      </w:r>
      <w:r>
        <w:rPr>
          <w:sz w:val="22"/>
        </w:rPr>
        <w:t>Paul Segerstrom, </w:t>
      </w:r>
      <w:r>
        <w:rPr>
          <w:i/>
          <w:sz w:val="22"/>
        </w:rPr>
        <w:t>Journal of Development Economics</w:t>
      </w:r>
      <w:r>
        <w:rPr>
          <w:sz w:val="22"/>
        </w:rPr>
        <w:t>, 92, 2010, pp. 13-27</w:t>
      </w:r>
      <w:r>
        <w:rPr>
          <w:i/>
          <w:sz w:val="22"/>
        </w:rPr>
        <w:t>.</w:t>
      </w:r>
    </w:p>
    <w:p>
      <w:pPr>
        <w:pStyle w:val="BodyText"/>
        <w:rPr>
          <w:i/>
        </w:rPr>
      </w:pPr>
    </w:p>
    <w:p>
      <w:pPr>
        <w:spacing w:before="0"/>
        <w:ind w:left="1439" w:right="584" w:firstLine="0"/>
        <w:jc w:val="both"/>
        <w:rPr>
          <w:sz w:val="22"/>
        </w:rPr>
      </w:pPr>
      <w:r>
        <w:rPr>
          <w:sz w:val="22"/>
        </w:rPr>
        <w:t>“Country of Origin Labeling (C.O.O.L.):</w:t>
      </w:r>
      <w:r>
        <w:rPr>
          <w:spacing w:val="-2"/>
          <w:sz w:val="22"/>
        </w:rPr>
        <w:t> </w:t>
      </w:r>
      <w:r>
        <w:rPr>
          <w:sz w:val="22"/>
        </w:rPr>
        <w:t>How</w:t>
      </w:r>
      <w:r>
        <w:rPr>
          <w:spacing w:val="-1"/>
          <w:sz w:val="22"/>
        </w:rPr>
        <w:t> </w:t>
      </w:r>
      <w:r>
        <w:rPr>
          <w:sz w:val="22"/>
        </w:rPr>
        <w:t>Cool</w:t>
      </w:r>
      <w:r>
        <w:rPr>
          <w:spacing w:val="-2"/>
          <w:sz w:val="22"/>
        </w:rPr>
        <w:t> </w:t>
      </w:r>
      <w:r>
        <w:rPr>
          <w:sz w:val="22"/>
        </w:rPr>
        <w:t>is</w:t>
      </w:r>
      <w:r>
        <w:rPr>
          <w:spacing w:val="-2"/>
          <w:sz w:val="22"/>
        </w:rPr>
        <w:t> </w:t>
      </w:r>
      <w:r>
        <w:rPr>
          <w:sz w:val="22"/>
        </w:rPr>
        <w:t>it?” with Gregory Livanis and Carol West,</w:t>
      </w:r>
      <w:r>
        <w:rPr>
          <w:spacing w:val="-3"/>
          <w:sz w:val="22"/>
        </w:rPr>
        <w:t> </w:t>
      </w:r>
      <w:r>
        <w:rPr>
          <w:sz w:val="22"/>
        </w:rPr>
        <w:t>University</w:t>
      </w:r>
      <w:r>
        <w:rPr>
          <w:spacing w:val="-3"/>
          <w:sz w:val="22"/>
        </w:rPr>
        <w:t> </w:t>
      </w:r>
      <w:r>
        <w:rPr>
          <w:sz w:val="22"/>
        </w:rPr>
        <w:t>of</w:t>
      </w:r>
      <w:r>
        <w:rPr>
          <w:spacing w:val="-2"/>
          <w:sz w:val="22"/>
        </w:rPr>
        <w:t> </w:t>
      </w:r>
      <w:r>
        <w:rPr>
          <w:sz w:val="22"/>
        </w:rPr>
        <w:t>Florida,</w:t>
      </w:r>
      <w:r>
        <w:rPr>
          <w:spacing w:val="-3"/>
          <w:sz w:val="22"/>
        </w:rPr>
        <w:t> </w:t>
      </w:r>
      <w:r>
        <w:rPr>
          <w:i/>
          <w:sz w:val="22"/>
        </w:rPr>
        <w:t>International</w:t>
      </w:r>
      <w:r>
        <w:rPr>
          <w:i/>
          <w:spacing w:val="-2"/>
          <w:sz w:val="22"/>
        </w:rPr>
        <w:t> </w:t>
      </w:r>
      <w:r>
        <w:rPr>
          <w:i/>
          <w:sz w:val="22"/>
        </w:rPr>
        <w:t>Review</w:t>
      </w:r>
      <w:r>
        <w:rPr>
          <w:i/>
          <w:spacing w:val="-4"/>
          <w:sz w:val="22"/>
        </w:rPr>
        <w:t> </w:t>
      </w:r>
      <w:r>
        <w:rPr>
          <w:i/>
          <w:sz w:val="22"/>
        </w:rPr>
        <w:t>of</w:t>
      </w:r>
      <w:r>
        <w:rPr>
          <w:i/>
          <w:spacing w:val="-2"/>
          <w:sz w:val="22"/>
        </w:rPr>
        <w:t> </w:t>
      </w:r>
      <w:r>
        <w:rPr>
          <w:i/>
          <w:sz w:val="22"/>
        </w:rPr>
        <w:t>Economics</w:t>
      </w:r>
      <w:r>
        <w:rPr>
          <w:i/>
          <w:spacing w:val="-3"/>
          <w:sz w:val="22"/>
        </w:rPr>
        <w:t> </w:t>
      </w:r>
      <w:r>
        <w:rPr>
          <w:i/>
          <w:sz w:val="22"/>
        </w:rPr>
        <w:t>and</w:t>
      </w:r>
      <w:r>
        <w:rPr>
          <w:i/>
          <w:spacing w:val="-3"/>
          <w:sz w:val="22"/>
        </w:rPr>
        <w:t> </w:t>
      </w:r>
      <w:r>
        <w:rPr>
          <w:i/>
          <w:sz w:val="22"/>
        </w:rPr>
        <w:t>Finance</w:t>
      </w:r>
      <w:r>
        <w:rPr>
          <w:sz w:val="22"/>
        </w:rPr>
        <w:t>,</w:t>
      </w:r>
      <w:r>
        <w:rPr>
          <w:spacing w:val="-3"/>
          <w:sz w:val="22"/>
        </w:rPr>
        <w:t> </w:t>
      </w:r>
      <w:r>
        <w:rPr>
          <w:sz w:val="22"/>
        </w:rPr>
        <w:t>19,</w:t>
      </w:r>
      <w:r>
        <w:rPr>
          <w:spacing w:val="-6"/>
          <w:sz w:val="22"/>
        </w:rPr>
        <w:t> </w:t>
      </w:r>
      <w:r>
        <w:rPr>
          <w:sz w:val="22"/>
        </w:rPr>
        <w:t>2010,</w:t>
      </w:r>
      <w:r>
        <w:rPr>
          <w:spacing w:val="-3"/>
          <w:sz w:val="22"/>
        </w:rPr>
        <w:t> </w:t>
      </w:r>
      <w:r>
        <w:rPr>
          <w:sz w:val="22"/>
        </w:rPr>
        <w:t>pp. </w:t>
      </w:r>
      <w:r>
        <w:rPr>
          <w:spacing w:val="-2"/>
          <w:sz w:val="22"/>
        </w:rPr>
        <w:t>575-89.</w:t>
      </w:r>
    </w:p>
    <w:p>
      <w:pPr>
        <w:spacing w:after="0"/>
        <w:jc w:val="both"/>
        <w:rPr>
          <w:sz w:val="22"/>
        </w:rPr>
        <w:sectPr>
          <w:pgSz w:w="12240" w:h="15840"/>
          <w:pgMar w:header="727" w:footer="0" w:top="1360" w:bottom="280" w:left="1080" w:right="1080"/>
        </w:sectPr>
      </w:pPr>
    </w:p>
    <w:p>
      <w:pPr>
        <w:pStyle w:val="BodyText"/>
        <w:spacing w:before="104"/>
      </w:pPr>
    </w:p>
    <w:p>
      <w:pPr>
        <w:pStyle w:val="BodyText"/>
        <w:ind w:left="1440"/>
      </w:pPr>
      <w:r>
        <w:rPr/>
        <w:t>“International</w:t>
      </w:r>
      <w:r>
        <w:rPr>
          <w:spacing w:val="-4"/>
        </w:rPr>
        <w:t> </w:t>
      </w:r>
      <w:r>
        <w:rPr/>
        <w:t>Trade</w:t>
      </w:r>
      <w:r>
        <w:rPr>
          <w:spacing w:val="-5"/>
        </w:rPr>
        <w:t> </w:t>
      </w:r>
      <w:r>
        <w:rPr/>
        <w:t>Patterns</w:t>
      </w:r>
      <w:r>
        <w:rPr>
          <w:spacing w:val="-5"/>
        </w:rPr>
        <w:t> </w:t>
      </w:r>
      <w:r>
        <w:rPr/>
        <w:t>under</w:t>
      </w:r>
      <w:r>
        <w:rPr>
          <w:spacing w:val="-4"/>
        </w:rPr>
        <w:t> </w:t>
      </w:r>
      <w:r>
        <w:rPr/>
        <w:t>Quasi-Linear</w:t>
      </w:r>
      <w:r>
        <w:rPr>
          <w:spacing w:val="-4"/>
        </w:rPr>
        <w:t> </w:t>
      </w:r>
      <w:r>
        <w:rPr/>
        <w:t>Preferences”</w:t>
      </w:r>
      <w:r>
        <w:rPr>
          <w:spacing w:val="-5"/>
        </w:rPr>
        <w:t> </w:t>
      </w:r>
      <w:r>
        <w:rPr/>
        <w:t>with</w:t>
      </w:r>
      <w:r>
        <w:rPr>
          <w:spacing w:val="-5"/>
        </w:rPr>
        <w:t> </w:t>
      </w:r>
      <w:r>
        <w:rPr/>
        <w:t>Kenji</w:t>
      </w:r>
      <w:r>
        <w:rPr>
          <w:spacing w:val="-4"/>
        </w:rPr>
        <w:t> </w:t>
      </w:r>
      <w:r>
        <w:rPr/>
        <w:t>Fujiwara</w:t>
      </w:r>
      <w:r>
        <w:rPr>
          <w:spacing w:val="-5"/>
        </w:rPr>
        <w:t> </w:t>
      </w:r>
      <w:r>
        <w:rPr/>
        <w:t>and</w:t>
      </w:r>
      <w:r>
        <w:rPr>
          <w:spacing w:val="-5"/>
        </w:rPr>
        <w:t> </w:t>
      </w:r>
      <w:r>
        <w:rPr/>
        <w:t>Koji Shimomura, Kobe University, </w:t>
      </w:r>
      <w:r>
        <w:rPr>
          <w:i/>
        </w:rPr>
        <w:t>Review of Development Economics</w:t>
      </w:r>
      <w:r>
        <w:rPr/>
        <w:t>, 15, 1, 2011, pp. 154-67.</w:t>
      </w:r>
    </w:p>
    <w:p>
      <w:pPr>
        <w:pStyle w:val="BodyText"/>
        <w:spacing w:before="252"/>
        <w:ind w:left="1440" w:right="726"/>
      </w:pPr>
      <w:r>
        <w:rPr/>
        <w:t>“Quality</w:t>
      </w:r>
      <w:r>
        <w:rPr>
          <w:spacing w:val="-4"/>
        </w:rPr>
        <w:t> </w:t>
      </w:r>
      <w:r>
        <w:rPr/>
        <w:t>Heterogeneity</w:t>
      </w:r>
      <w:r>
        <w:rPr>
          <w:spacing w:val="-7"/>
        </w:rPr>
        <w:t> </w:t>
      </w:r>
      <w:r>
        <w:rPr/>
        <w:t>and</w:t>
      </w:r>
      <w:r>
        <w:rPr>
          <w:spacing w:val="-7"/>
        </w:rPr>
        <w:t> </w:t>
      </w:r>
      <w:r>
        <w:rPr/>
        <w:t>Global</w:t>
      </w:r>
      <w:r>
        <w:rPr>
          <w:spacing w:val="-3"/>
        </w:rPr>
        <w:t> </w:t>
      </w:r>
      <w:r>
        <w:rPr/>
        <w:t>Economic</w:t>
      </w:r>
      <w:r>
        <w:rPr>
          <w:spacing w:val="-4"/>
        </w:rPr>
        <w:t> </w:t>
      </w:r>
      <w:r>
        <w:rPr/>
        <w:t>Growth”</w:t>
      </w:r>
      <w:r>
        <w:rPr>
          <w:spacing w:val="-6"/>
        </w:rPr>
        <w:t> </w:t>
      </w:r>
      <w:r>
        <w:rPr/>
        <w:t>with</w:t>
      </w:r>
      <w:r>
        <w:rPr>
          <w:spacing w:val="-4"/>
        </w:rPr>
        <w:t> </w:t>
      </w:r>
      <w:r>
        <w:rPr/>
        <w:t>Bulent</w:t>
      </w:r>
      <w:r>
        <w:rPr>
          <w:spacing w:val="-3"/>
        </w:rPr>
        <w:t> </w:t>
      </w:r>
      <w:r>
        <w:rPr/>
        <w:t>Unel,</w:t>
      </w:r>
      <w:r>
        <w:rPr>
          <w:spacing w:val="-4"/>
        </w:rPr>
        <w:t> </w:t>
      </w:r>
      <w:r>
        <w:rPr>
          <w:i/>
        </w:rPr>
        <w:t>European Economic Review</w:t>
      </w:r>
      <w:r>
        <w:rPr/>
        <w:t>, (Lead article), 55, 2011, pp. 595-612.</w:t>
      </w:r>
    </w:p>
    <w:p>
      <w:pPr>
        <w:pStyle w:val="BodyText"/>
        <w:spacing w:before="2"/>
      </w:pPr>
    </w:p>
    <w:p>
      <w:pPr>
        <w:pStyle w:val="BodyText"/>
        <w:ind w:left="1440" w:right="352"/>
      </w:pPr>
      <w:r>
        <w:rPr/>
        <w:t>“Intra-industry</w:t>
      </w:r>
      <w:r>
        <w:rPr>
          <w:spacing w:val="-3"/>
        </w:rPr>
        <w:t> </w:t>
      </w:r>
      <w:r>
        <w:rPr/>
        <w:t>Trade</w:t>
      </w:r>
      <w:r>
        <w:rPr>
          <w:spacing w:val="-3"/>
        </w:rPr>
        <w:t> </w:t>
      </w:r>
      <w:r>
        <w:rPr/>
        <w:t>and</w:t>
      </w:r>
      <w:r>
        <w:rPr>
          <w:spacing w:val="-6"/>
        </w:rPr>
        <w:t> </w:t>
      </w:r>
      <w:r>
        <w:rPr/>
        <w:t>the</w:t>
      </w:r>
      <w:r>
        <w:rPr>
          <w:spacing w:val="-3"/>
        </w:rPr>
        <w:t> </w:t>
      </w:r>
      <w:r>
        <w:rPr/>
        <w:t>Skill</w:t>
      </w:r>
      <w:r>
        <w:rPr>
          <w:spacing w:val="-2"/>
        </w:rPr>
        <w:t> </w:t>
      </w:r>
      <w:r>
        <w:rPr/>
        <w:t>Premium:</w:t>
      </w:r>
      <w:r>
        <w:rPr>
          <w:spacing w:val="-2"/>
        </w:rPr>
        <w:t> </w:t>
      </w:r>
      <w:r>
        <w:rPr/>
        <w:t>Theory</w:t>
      </w:r>
      <w:r>
        <w:rPr>
          <w:spacing w:val="-6"/>
        </w:rPr>
        <w:t> </w:t>
      </w:r>
      <w:r>
        <w:rPr/>
        <w:t>and</w:t>
      </w:r>
      <w:r>
        <w:rPr>
          <w:spacing w:val="-3"/>
        </w:rPr>
        <w:t> </w:t>
      </w:r>
      <w:r>
        <w:rPr/>
        <w:t>Evidence”</w:t>
      </w:r>
      <w:r>
        <w:rPr>
          <w:spacing w:val="-3"/>
        </w:rPr>
        <w:t> </w:t>
      </w:r>
      <w:r>
        <w:rPr/>
        <w:t>with</w:t>
      </w:r>
      <w:r>
        <w:rPr>
          <w:spacing w:val="-3"/>
        </w:rPr>
        <w:t> </w:t>
      </w:r>
      <w:r>
        <w:rPr/>
        <w:t>Costas</w:t>
      </w:r>
      <w:r>
        <w:rPr>
          <w:spacing w:val="-5"/>
        </w:rPr>
        <w:t> </w:t>
      </w:r>
      <w:r>
        <w:rPr/>
        <w:t>Syropoulos, Bin Xu, and Yoto Yotov, </w:t>
      </w:r>
      <w:r>
        <w:rPr>
          <w:i/>
        </w:rPr>
        <w:t>Journal of International Economics</w:t>
      </w:r>
      <w:r>
        <w:rPr/>
        <w:t>, 84, 2011, pp. 15-25.</w:t>
      </w:r>
    </w:p>
    <w:p>
      <w:pPr>
        <w:spacing w:line="506" w:lineRule="exact" w:before="53"/>
        <w:ind w:left="1440" w:right="387" w:firstLine="0"/>
        <w:jc w:val="left"/>
        <w:rPr>
          <w:sz w:val="22"/>
        </w:rPr>
      </w:pPr>
      <w:r>
        <w:rPr>
          <w:sz w:val="22"/>
        </w:rPr>
        <w:t>“Review</w:t>
      </w:r>
      <w:r>
        <w:rPr>
          <w:spacing w:val="-7"/>
          <w:sz w:val="22"/>
        </w:rPr>
        <w:t> </w:t>
      </w:r>
      <w:r>
        <w:rPr>
          <w:sz w:val="22"/>
        </w:rPr>
        <w:t>of</w:t>
      </w:r>
      <w:r>
        <w:rPr>
          <w:spacing w:val="-3"/>
          <w:sz w:val="22"/>
        </w:rPr>
        <w:t> </w:t>
      </w:r>
      <w:r>
        <w:rPr>
          <w:i/>
          <w:sz w:val="22"/>
        </w:rPr>
        <w:t>Unified</w:t>
      </w:r>
      <w:r>
        <w:rPr>
          <w:i/>
          <w:spacing w:val="-3"/>
          <w:sz w:val="22"/>
        </w:rPr>
        <w:t> </w:t>
      </w:r>
      <w:r>
        <w:rPr>
          <w:i/>
          <w:sz w:val="22"/>
        </w:rPr>
        <w:t>Growth</w:t>
      </w:r>
      <w:r>
        <w:rPr>
          <w:i/>
          <w:spacing w:val="-6"/>
          <w:sz w:val="22"/>
        </w:rPr>
        <w:t> </w:t>
      </w:r>
      <w:r>
        <w:rPr>
          <w:i/>
          <w:sz w:val="22"/>
        </w:rPr>
        <w:t>Theory</w:t>
      </w:r>
      <w:r>
        <w:rPr>
          <w:i/>
          <w:spacing w:val="-5"/>
          <w:sz w:val="22"/>
        </w:rPr>
        <w:t> </w:t>
      </w:r>
      <w:r>
        <w:rPr>
          <w:sz w:val="22"/>
        </w:rPr>
        <w:t>by</w:t>
      </w:r>
      <w:r>
        <w:rPr>
          <w:spacing w:val="-3"/>
          <w:sz w:val="22"/>
        </w:rPr>
        <w:t> </w:t>
      </w:r>
      <w:r>
        <w:rPr>
          <w:sz w:val="22"/>
        </w:rPr>
        <w:t>Oded</w:t>
      </w:r>
      <w:r>
        <w:rPr>
          <w:spacing w:val="-3"/>
          <w:sz w:val="22"/>
        </w:rPr>
        <w:t> </w:t>
      </w:r>
      <w:r>
        <w:rPr>
          <w:sz w:val="22"/>
        </w:rPr>
        <w:t>Galor,”</w:t>
      </w:r>
      <w:r>
        <w:rPr>
          <w:spacing w:val="-3"/>
          <w:sz w:val="22"/>
        </w:rPr>
        <w:t> </w:t>
      </w:r>
      <w:r>
        <w:rPr>
          <w:i/>
          <w:sz w:val="22"/>
        </w:rPr>
        <w:t>Journal</w:t>
      </w:r>
      <w:r>
        <w:rPr>
          <w:i/>
          <w:spacing w:val="-5"/>
          <w:sz w:val="22"/>
        </w:rPr>
        <w:t> </w:t>
      </w:r>
      <w:r>
        <w:rPr>
          <w:i/>
          <w:sz w:val="22"/>
        </w:rPr>
        <w:t>of</w:t>
      </w:r>
      <w:r>
        <w:rPr>
          <w:i/>
          <w:spacing w:val="-2"/>
          <w:sz w:val="22"/>
        </w:rPr>
        <w:t> </w:t>
      </w:r>
      <w:r>
        <w:rPr>
          <w:i/>
          <w:sz w:val="22"/>
        </w:rPr>
        <w:t>Economic</w:t>
      </w:r>
      <w:r>
        <w:rPr>
          <w:i/>
          <w:spacing w:val="-3"/>
          <w:sz w:val="22"/>
        </w:rPr>
        <w:t> </w:t>
      </w:r>
      <w:r>
        <w:rPr>
          <w:i/>
          <w:sz w:val="22"/>
        </w:rPr>
        <w:t>Literature</w:t>
      </w:r>
      <w:r>
        <w:rPr>
          <w:sz w:val="22"/>
        </w:rPr>
        <w:t>,</w:t>
      </w:r>
      <w:r>
        <w:rPr>
          <w:spacing w:val="-3"/>
          <w:sz w:val="22"/>
        </w:rPr>
        <w:t> </w:t>
      </w:r>
      <w:r>
        <w:rPr>
          <w:sz w:val="22"/>
        </w:rPr>
        <w:t>2012. “A Simple Model of Quality Heterogeneity and International Trade,” with Bulent Unel,</w:t>
      </w:r>
    </w:p>
    <w:p>
      <w:pPr>
        <w:spacing w:line="199" w:lineRule="exact" w:before="0"/>
        <w:ind w:left="1440" w:right="0" w:firstLine="0"/>
        <w:jc w:val="left"/>
        <w:rPr>
          <w:sz w:val="22"/>
        </w:rPr>
      </w:pPr>
      <w:r>
        <w:rPr>
          <w:i/>
          <w:sz w:val="22"/>
        </w:rPr>
        <w:t>Journal</w:t>
      </w:r>
      <w:r>
        <w:rPr>
          <w:i/>
          <w:spacing w:val="-6"/>
          <w:sz w:val="22"/>
        </w:rPr>
        <w:t> </w:t>
      </w:r>
      <w:r>
        <w:rPr>
          <w:i/>
          <w:sz w:val="22"/>
        </w:rPr>
        <w:t>of</w:t>
      </w:r>
      <w:r>
        <w:rPr>
          <w:i/>
          <w:spacing w:val="-3"/>
          <w:sz w:val="22"/>
        </w:rPr>
        <w:t> </w:t>
      </w:r>
      <w:r>
        <w:rPr>
          <w:i/>
          <w:sz w:val="22"/>
        </w:rPr>
        <w:t>Economic</w:t>
      </w:r>
      <w:r>
        <w:rPr>
          <w:i/>
          <w:spacing w:val="-4"/>
          <w:sz w:val="22"/>
        </w:rPr>
        <w:t> </w:t>
      </w:r>
      <w:r>
        <w:rPr>
          <w:i/>
          <w:sz w:val="22"/>
        </w:rPr>
        <w:t>Dynamics</w:t>
      </w:r>
      <w:r>
        <w:rPr>
          <w:i/>
          <w:spacing w:val="-4"/>
          <w:sz w:val="22"/>
        </w:rPr>
        <w:t> </w:t>
      </w:r>
      <w:r>
        <w:rPr>
          <w:i/>
          <w:sz w:val="22"/>
        </w:rPr>
        <w:t>and</w:t>
      </w:r>
      <w:r>
        <w:rPr>
          <w:i/>
          <w:spacing w:val="-4"/>
          <w:sz w:val="22"/>
        </w:rPr>
        <w:t> </w:t>
      </w:r>
      <w:r>
        <w:rPr>
          <w:i/>
          <w:sz w:val="22"/>
        </w:rPr>
        <w:t>Control</w:t>
      </w:r>
      <w:r>
        <w:rPr>
          <w:sz w:val="22"/>
        </w:rPr>
        <w:t>,</w:t>
      </w:r>
      <w:r>
        <w:rPr>
          <w:spacing w:val="-7"/>
          <w:sz w:val="22"/>
        </w:rPr>
        <w:t> </w:t>
      </w:r>
      <w:r>
        <w:rPr>
          <w:sz w:val="22"/>
        </w:rPr>
        <w:t>37(1),</w:t>
      </w:r>
      <w:r>
        <w:rPr>
          <w:spacing w:val="-4"/>
          <w:sz w:val="22"/>
        </w:rPr>
        <w:t> </w:t>
      </w:r>
      <w:r>
        <w:rPr>
          <w:sz w:val="22"/>
        </w:rPr>
        <w:t>2013,</w:t>
      </w:r>
      <w:r>
        <w:rPr>
          <w:spacing w:val="-4"/>
          <w:sz w:val="22"/>
        </w:rPr>
        <w:t> </w:t>
      </w:r>
      <w:r>
        <w:rPr>
          <w:sz w:val="22"/>
        </w:rPr>
        <w:t>pp.</w:t>
      </w:r>
      <w:r>
        <w:rPr>
          <w:spacing w:val="-4"/>
          <w:sz w:val="22"/>
        </w:rPr>
        <w:t> </w:t>
      </w:r>
      <w:r>
        <w:rPr>
          <w:sz w:val="22"/>
        </w:rPr>
        <w:t>68-</w:t>
      </w:r>
      <w:r>
        <w:rPr>
          <w:spacing w:val="-5"/>
          <w:sz w:val="22"/>
        </w:rPr>
        <w:t>83.</w:t>
      </w:r>
    </w:p>
    <w:p>
      <w:pPr>
        <w:pStyle w:val="BodyText"/>
      </w:pPr>
    </w:p>
    <w:p>
      <w:pPr>
        <w:spacing w:line="252" w:lineRule="exact" w:before="0"/>
        <w:ind w:left="1440" w:right="0" w:firstLine="0"/>
        <w:jc w:val="left"/>
        <w:rPr>
          <w:sz w:val="22"/>
        </w:rPr>
      </w:pPr>
      <w:r>
        <w:rPr>
          <w:sz w:val="22"/>
        </w:rPr>
        <w:t>“Entrepreneurs,</w:t>
      </w:r>
      <w:r>
        <w:rPr>
          <w:spacing w:val="-7"/>
          <w:sz w:val="22"/>
        </w:rPr>
        <w:t> </w:t>
      </w:r>
      <w:r>
        <w:rPr>
          <w:sz w:val="22"/>
        </w:rPr>
        <w:t>Jobs,</w:t>
      </w:r>
      <w:r>
        <w:rPr>
          <w:spacing w:val="-7"/>
          <w:sz w:val="22"/>
        </w:rPr>
        <w:t> </w:t>
      </w:r>
      <w:r>
        <w:rPr>
          <w:sz w:val="22"/>
        </w:rPr>
        <w:t>and</w:t>
      </w:r>
      <w:r>
        <w:rPr>
          <w:spacing w:val="-4"/>
          <w:sz w:val="22"/>
        </w:rPr>
        <w:t> </w:t>
      </w:r>
      <w:r>
        <w:rPr>
          <w:sz w:val="22"/>
        </w:rPr>
        <w:t>Trade,”</w:t>
      </w:r>
      <w:r>
        <w:rPr>
          <w:spacing w:val="-4"/>
          <w:sz w:val="22"/>
        </w:rPr>
        <w:t> </w:t>
      </w:r>
      <w:r>
        <w:rPr>
          <w:sz w:val="22"/>
        </w:rPr>
        <w:t>with</w:t>
      </w:r>
      <w:r>
        <w:rPr>
          <w:spacing w:val="-4"/>
          <w:sz w:val="22"/>
        </w:rPr>
        <w:t> </w:t>
      </w:r>
      <w:r>
        <w:rPr>
          <w:sz w:val="22"/>
        </w:rPr>
        <w:t>Bulent</w:t>
      </w:r>
      <w:r>
        <w:rPr>
          <w:spacing w:val="-3"/>
          <w:sz w:val="22"/>
        </w:rPr>
        <w:t> </w:t>
      </w:r>
      <w:r>
        <w:rPr>
          <w:sz w:val="22"/>
        </w:rPr>
        <w:t>Unel,</w:t>
      </w:r>
      <w:r>
        <w:rPr>
          <w:spacing w:val="-4"/>
          <w:sz w:val="22"/>
        </w:rPr>
        <w:t> </w:t>
      </w:r>
      <w:r>
        <w:rPr>
          <w:i/>
          <w:sz w:val="22"/>
        </w:rPr>
        <w:t>European</w:t>
      </w:r>
      <w:r>
        <w:rPr>
          <w:i/>
          <w:spacing w:val="-5"/>
          <w:sz w:val="22"/>
        </w:rPr>
        <w:t> </w:t>
      </w:r>
      <w:r>
        <w:rPr>
          <w:i/>
          <w:sz w:val="22"/>
        </w:rPr>
        <w:t>Economic</w:t>
      </w:r>
      <w:r>
        <w:rPr>
          <w:i/>
          <w:spacing w:val="-4"/>
          <w:sz w:val="22"/>
        </w:rPr>
        <w:t> </w:t>
      </w:r>
      <w:r>
        <w:rPr>
          <w:i/>
          <w:sz w:val="22"/>
        </w:rPr>
        <w:t>Review</w:t>
      </w:r>
      <w:r>
        <w:rPr>
          <w:sz w:val="22"/>
        </w:rPr>
        <w:t>,</w:t>
      </w:r>
      <w:r>
        <w:rPr>
          <w:spacing w:val="-6"/>
          <w:sz w:val="22"/>
        </w:rPr>
        <w:t> </w:t>
      </w:r>
      <w:r>
        <w:rPr>
          <w:sz w:val="22"/>
        </w:rPr>
        <w:t>79,</w:t>
      </w:r>
      <w:r>
        <w:rPr>
          <w:spacing w:val="-4"/>
          <w:sz w:val="22"/>
        </w:rPr>
        <w:t> </w:t>
      </w:r>
      <w:r>
        <w:rPr>
          <w:spacing w:val="-2"/>
          <w:sz w:val="22"/>
        </w:rPr>
        <w:t>2015,</w:t>
      </w:r>
    </w:p>
    <w:p>
      <w:pPr>
        <w:pStyle w:val="BodyText"/>
        <w:spacing w:line="252" w:lineRule="exact"/>
        <w:ind w:left="1440"/>
      </w:pPr>
      <w:r>
        <w:rPr/>
        <w:t>pp.</w:t>
      </w:r>
      <w:r>
        <w:rPr>
          <w:spacing w:val="-2"/>
        </w:rPr>
        <w:t> </w:t>
      </w:r>
      <w:r>
        <w:rPr/>
        <w:t>93-</w:t>
      </w:r>
      <w:r>
        <w:rPr>
          <w:spacing w:val="-4"/>
        </w:rPr>
        <w:t>112.</w:t>
      </w:r>
    </w:p>
    <w:p>
      <w:pPr>
        <w:pStyle w:val="BodyText"/>
      </w:pPr>
    </w:p>
    <w:p>
      <w:pPr>
        <w:pStyle w:val="BodyText"/>
        <w:ind w:left="1440"/>
      </w:pPr>
      <w:r>
        <w:rPr/>
        <w:t>“Global</w:t>
      </w:r>
      <w:r>
        <w:rPr>
          <w:spacing w:val="-5"/>
        </w:rPr>
        <w:t> </w:t>
      </w:r>
      <w:r>
        <w:rPr/>
        <w:t>Environmental</w:t>
      </w:r>
      <w:r>
        <w:rPr>
          <w:spacing w:val="-5"/>
        </w:rPr>
        <w:t> </w:t>
      </w:r>
      <w:r>
        <w:rPr/>
        <w:t>Standards</w:t>
      </w:r>
      <w:r>
        <w:rPr>
          <w:spacing w:val="-6"/>
        </w:rPr>
        <w:t> </w:t>
      </w:r>
      <w:r>
        <w:rPr/>
        <w:t>with</w:t>
      </w:r>
      <w:r>
        <w:rPr>
          <w:spacing w:val="-6"/>
        </w:rPr>
        <w:t> </w:t>
      </w:r>
      <w:r>
        <w:rPr/>
        <w:t>Heterogeneous</w:t>
      </w:r>
      <w:r>
        <w:rPr>
          <w:spacing w:val="-8"/>
        </w:rPr>
        <w:t> </w:t>
      </w:r>
      <w:r>
        <w:rPr/>
        <w:t>Polluters,”</w:t>
      </w:r>
      <w:r>
        <w:rPr>
          <w:spacing w:val="-6"/>
        </w:rPr>
        <w:t> </w:t>
      </w:r>
      <w:r>
        <w:rPr/>
        <w:t>with</w:t>
      </w:r>
      <w:r>
        <w:rPr>
          <w:spacing w:val="-6"/>
        </w:rPr>
        <w:t> </w:t>
      </w:r>
      <w:r>
        <w:rPr/>
        <w:t>Ting</w:t>
      </w:r>
      <w:r>
        <w:rPr>
          <w:spacing w:val="-5"/>
        </w:rPr>
        <w:t> </w:t>
      </w:r>
      <w:r>
        <w:rPr>
          <w:spacing w:val="-2"/>
        </w:rPr>
        <w:t>Levy,</w:t>
      </w:r>
    </w:p>
    <w:p>
      <w:pPr>
        <w:spacing w:before="2"/>
        <w:ind w:left="1440" w:right="0" w:firstLine="0"/>
        <w:jc w:val="left"/>
        <w:rPr>
          <w:sz w:val="22"/>
        </w:rPr>
      </w:pPr>
      <w:r>
        <w:rPr>
          <w:i/>
          <w:sz w:val="22"/>
        </w:rPr>
        <w:t>International</w:t>
      </w:r>
      <w:r>
        <w:rPr>
          <w:i/>
          <w:spacing w:val="-3"/>
          <w:sz w:val="22"/>
        </w:rPr>
        <w:t> </w:t>
      </w:r>
      <w:r>
        <w:rPr>
          <w:i/>
          <w:sz w:val="22"/>
        </w:rPr>
        <w:t>Review</w:t>
      </w:r>
      <w:r>
        <w:rPr>
          <w:i/>
          <w:spacing w:val="-5"/>
          <w:sz w:val="22"/>
        </w:rPr>
        <w:t> </w:t>
      </w:r>
      <w:r>
        <w:rPr>
          <w:i/>
          <w:sz w:val="22"/>
        </w:rPr>
        <w:t>of</w:t>
      </w:r>
      <w:r>
        <w:rPr>
          <w:i/>
          <w:spacing w:val="-2"/>
          <w:sz w:val="22"/>
        </w:rPr>
        <w:t> </w:t>
      </w:r>
      <w:r>
        <w:rPr>
          <w:i/>
          <w:sz w:val="22"/>
        </w:rPr>
        <w:t>Economics</w:t>
      </w:r>
      <w:r>
        <w:rPr>
          <w:i/>
          <w:spacing w:val="-6"/>
          <w:sz w:val="22"/>
        </w:rPr>
        <w:t> </w:t>
      </w:r>
      <w:r>
        <w:rPr>
          <w:i/>
          <w:sz w:val="22"/>
        </w:rPr>
        <w:t>and</w:t>
      </w:r>
      <w:r>
        <w:rPr>
          <w:i/>
          <w:spacing w:val="-3"/>
          <w:sz w:val="22"/>
        </w:rPr>
        <w:t> </w:t>
      </w:r>
      <w:r>
        <w:rPr>
          <w:i/>
          <w:sz w:val="22"/>
        </w:rPr>
        <w:t>Finance</w:t>
      </w:r>
      <w:r>
        <w:rPr>
          <w:sz w:val="22"/>
        </w:rPr>
        <w:t>,</w:t>
      </w:r>
      <w:r>
        <w:rPr>
          <w:spacing w:val="-4"/>
          <w:sz w:val="22"/>
        </w:rPr>
        <w:t> </w:t>
      </w:r>
      <w:r>
        <w:rPr>
          <w:sz w:val="22"/>
        </w:rPr>
        <w:t>43,</w:t>
      </w:r>
      <w:r>
        <w:rPr>
          <w:spacing w:val="-6"/>
          <w:sz w:val="22"/>
        </w:rPr>
        <w:t> </w:t>
      </w:r>
      <w:r>
        <w:rPr>
          <w:sz w:val="22"/>
        </w:rPr>
        <w:t>2016,</w:t>
      </w:r>
      <w:r>
        <w:rPr>
          <w:spacing w:val="-4"/>
          <w:sz w:val="22"/>
        </w:rPr>
        <w:t> </w:t>
      </w:r>
      <w:r>
        <w:rPr>
          <w:sz w:val="22"/>
        </w:rPr>
        <w:t>pp.</w:t>
      </w:r>
      <w:r>
        <w:rPr>
          <w:spacing w:val="-3"/>
          <w:sz w:val="22"/>
        </w:rPr>
        <w:t> </w:t>
      </w:r>
      <w:r>
        <w:rPr>
          <w:sz w:val="22"/>
        </w:rPr>
        <w:t>482-</w:t>
      </w:r>
      <w:r>
        <w:rPr>
          <w:spacing w:val="-5"/>
          <w:sz w:val="22"/>
        </w:rPr>
        <w:t>98.</w:t>
      </w:r>
    </w:p>
    <w:p>
      <w:pPr>
        <w:spacing w:before="251"/>
        <w:ind w:left="1440" w:right="0" w:firstLine="0"/>
        <w:jc w:val="left"/>
        <w:rPr>
          <w:sz w:val="22"/>
        </w:rPr>
      </w:pPr>
      <w:r>
        <w:rPr>
          <w:sz w:val="22"/>
        </w:rPr>
        <w:t>“Performance</w:t>
      </w:r>
      <w:r>
        <w:rPr>
          <w:spacing w:val="-4"/>
          <w:sz w:val="22"/>
        </w:rPr>
        <w:t> </w:t>
      </w:r>
      <w:r>
        <w:rPr>
          <w:sz w:val="22"/>
        </w:rPr>
        <w:t>Pay</w:t>
      </w:r>
      <w:r>
        <w:rPr>
          <w:spacing w:val="-4"/>
          <w:sz w:val="22"/>
        </w:rPr>
        <w:t> </w:t>
      </w:r>
      <w:r>
        <w:rPr>
          <w:sz w:val="22"/>
        </w:rPr>
        <w:t>and</w:t>
      </w:r>
      <w:r>
        <w:rPr>
          <w:spacing w:val="-4"/>
          <w:sz w:val="22"/>
        </w:rPr>
        <w:t> </w:t>
      </w:r>
      <w:r>
        <w:rPr>
          <w:sz w:val="22"/>
        </w:rPr>
        <w:t>Offshoring,”</w:t>
      </w:r>
      <w:r>
        <w:rPr>
          <w:spacing w:val="-4"/>
          <w:sz w:val="22"/>
        </w:rPr>
        <w:t> </w:t>
      </w:r>
      <w:r>
        <w:rPr>
          <w:sz w:val="22"/>
        </w:rPr>
        <w:t>with</w:t>
      </w:r>
      <w:r>
        <w:rPr>
          <w:spacing w:val="-4"/>
          <w:sz w:val="22"/>
        </w:rPr>
        <w:t> </w:t>
      </w:r>
      <w:r>
        <w:rPr>
          <w:sz w:val="22"/>
        </w:rPr>
        <w:t>Theofanis</w:t>
      </w:r>
      <w:r>
        <w:rPr>
          <w:spacing w:val="-4"/>
          <w:sz w:val="22"/>
        </w:rPr>
        <w:t> </w:t>
      </w:r>
      <w:r>
        <w:rPr>
          <w:sz w:val="22"/>
        </w:rPr>
        <w:t>Tsoulouhas,</w:t>
      </w:r>
      <w:r>
        <w:rPr>
          <w:spacing w:val="-4"/>
          <w:sz w:val="22"/>
        </w:rPr>
        <w:t> </w:t>
      </w:r>
      <w:r>
        <w:rPr>
          <w:i/>
          <w:sz w:val="22"/>
        </w:rPr>
        <w:t>Journal</w:t>
      </w:r>
      <w:r>
        <w:rPr>
          <w:i/>
          <w:spacing w:val="-3"/>
          <w:sz w:val="22"/>
        </w:rPr>
        <w:t> </w:t>
      </w:r>
      <w:r>
        <w:rPr>
          <w:i/>
          <w:sz w:val="22"/>
        </w:rPr>
        <w:t>of</w:t>
      </w:r>
      <w:r>
        <w:rPr>
          <w:i/>
          <w:spacing w:val="-3"/>
          <w:sz w:val="22"/>
        </w:rPr>
        <w:t> </w:t>
      </w:r>
      <w:r>
        <w:rPr>
          <w:i/>
          <w:sz w:val="22"/>
        </w:rPr>
        <w:t>Economics</w:t>
      </w:r>
      <w:r>
        <w:rPr>
          <w:i/>
          <w:spacing w:val="-6"/>
          <w:sz w:val="22"/>
        </w:rPr>
        <w:t> </w:t>
      </w:r>
      <w:r>
        <w:rPr>
          <w:i/>
          <w:sz w:val="22"/>
        </w:rPr>
        <w:t>&amp; Management Strategy</w:t>
      </w:r>
      <w:r>
        <w:rPr>
          <w:sz w:val="22"/>
        </w:rPr>
        <w:t>, 25, 2, 2016, pp. 334-69.</w:t>
      </w:r>
    </w:p>
    <w:p>
      <w:pPr>
        <w:pStyle w:val="BodyText"/>
        <w:spacing w:before="1"/>
      </w:pPr>
    </w:p>
    <w:p>
      <w:pPr>
        <w:pStyle w:val="BodyText"/>
        <w:ind w:left="1440" w:right="849"/>
      </w:pPr>
      <w:r>
        <w:rPr/>
        <w:t>“Managerial</w:t>
      </w:r>
      <w:r>
        <w:rPr>
          <w:spacing w:val="-2"/>
        </w:rPr>
        <w:t> </w:t>
      </w:r>
      <w:r>
        <w:rPr/>
        <w:t>Capital,</w:t>
      </w:r>
      <w:r>
        <w:rPr>
          <w:spacing w:val="-3"/>
        </w:rPr>
        <w:t> </w:t>
      </w:r>
      <w:r>
        <w:rPr/>
        <w:t>Occupational</w:t>
      </w:r>
      <w:r>
        <w:rPr>
          <w:spacing w:val="-2"/>
        </w:rPr>
        <w:t> </w:t>
      </w:r>
      <w:r>
        <w:rPr/>
        <w:t>Choice,</w:t>
      </w:r>
      <w:r>
        <w:rPr>
          <w:spacing w:val="-6"/>
        </w:rPr>
        <w:t> </w:t>
      </w:r>
      <w:r>
        <w:rPr/>
        <w:t>and</w:t>
      </w:r>
      <w:r>
        <w:rPr>
          <w:spacing w:val="-3"/>
        </w:rPr>
        <w:t> </w:t>
      </w:r>
      <w:r>
        <w:rPr/>
        <w:t>Inequality</w:t>
      </w:r>
      <w:r>
        <w:rPr>
          <w:spacing w:val="-6"/>
        </w:rPr>
        <w:t> </w:t>
      </w:r>
      <w:r>
        <w:rPr/>
        <w:t>in</w:t>
      </w:r>
      <w:r>
        <w:rPr>
          <w:spacing w:val="-3"/>
        </w:rPr>
        <w:t> </w:t>
      </w:r>
      <w:r>
        <w:rPr/>
        <w:t>the</w:t>
      </w:r>
      <w:r>
        <w:rPr>
          <w:spacing w:val="-3"/>
        </w:rPr>
        <w:t> </w:t>
      </w:r>
      <w:r>
        <w:rPr/>
        <w:t>Global</w:t>
      </w:r>
      <w:r>
        <w:rPr>
          <w:spacing w:val="-5"/>
        </w:rPr>
        <w:t> </w:t>
      </w:r>
      <w:r>
        <w:rPr/>
        <w:t>Economy”</w:t>
      </w:r>
      <w:r>
        <w:rPr>
          <w:spacing w:val="-3"/>
        </w:rPr>
        <w:t> </w:t>
      </w:r>
      <w:r>
        <w:rPr/>
        <w:t>with Bulent Unel, </w:t>
      </w:r>
      <w:r>
        <w:rPr>
          <w:i/>
        </w:rPr>
        <w:t>Canadian Journal of Economics</w:t>
      </w:r>
      <w:r>
        <w:rPr/>
        <w:t>, 50, 2017, pp, 365-97.</w:t>
      </w:r>
    </w:p>
    <w:p>
      <w:pPr>
        <w:spacing w:before="253"/>
        <w:ind w:left="1440" w:right="0" w:firstLine="0"/>
        <w:jc w:val="left"/>
        <w:rPr>
          <w:sz w:val="22"/>
        </w:rPr>
      </w:pPr>
      <w:r>
        <w:rPr>
          <w:sz w:val="22"/>
        </w:rPr>
        <w:t>“Effects of Credit Supply on Unemployment and Income Inequality” with Subhayu Bandyopadhyay</w:t>
      </w:r>
      <w:r>
        <w:rPr>
          <w:spacing w:val="-6"/>
          <w:sz w:val="22"/>
        </w:rPr>
        <w:t> </w:t>
      </w:r>
      <w:r>
        <w:rPr>
          <w:sz w:val="22"/>
        </w:rPr>
        <w:t>and</w:t>
      </w:r>
      <w:r>
        <w:rPr>
          <w:spacing w:val="-3"/>
          <w:sz w:val="22"/>
        </w:rPr>
        <w:t> </w:t>
      </w:r>
      <w:r>
        <w:rPr>
          <w:sz w:val="22"/>
        </w:rPr>
        <w:t>Bulent</w:t>
      </w:r>
      <w:r>
        <w:rPr>
          <w:spacing w:val="-5"/>
          <w:sz w:val="22"/>
        </w:rPr>
        <w:t> </w:t>
      </w:r>
      <w:r>
        <w:rPr>
          <w:sz w:val="22"/>
        </w:rPr>
        <w:t>Unel,</w:t>
      </w:r>
      <w:r>
        <w:rPr>
          <w:spacing w:val="-3"/>
          <w:sz w:val="22"/>
        </w:rPr>
        <w:t> </w:t>
      </w:r>
      <w:r>
        <w:rPr>
          <w:i/>
          <w:sz w:val="22"/>
        </w:rPr>
        <w:t>Federal</w:t>
      </w:r>
      <w:r>
        <w:rPr>
          <w:i/>
          <w:spacing w:val="-2"/>
          <w:sz w:val="22"/>
        </w:rPr>
        <w:t> </w:t>
      </w:r>
      <w:r>
        <w:rPr>
          <w:i/>
          <w:sz w:val="22"/>
        </w:rPr>
        <w:t>Reserve</w:t>
      </w:r>
      <w:r>
        <w:rPr>
          <w:i/>
          <w:spacing w:val="-3"/>
          <w:sz w:val="22"/>
        </w:rPr>
        <w:t> </w:t>
      </w:r>
      <w:r>
        <w:rPr>
          <w:i/>
          <w:sz w:val="22"/>
        </w:rPr>
        <w:t>Bank</w:t>
      </w:r>
      <w:r>
        <w:rPr>
          <w:i/>
          <w:spacing w:val="-3"/>
          <w:sz w:val="22"/>
        </w:rPr>
        <w:t> </w:t>
      </w:r>
      <w:r>
        <w:rPr>
          <w:i/>
          <w:sz w:val="22"/>
        </w:rPr>
        <w:t>of</w:t>
      </w:r>
      <w:r>
        <w:rPr>
          <w:i/>
          <w:spacing w:val="-2"/>
          <w:sz w:val="22"/>
        </w:rPr>
        <w:t> </w:t>
      </w:r>
      <w:r>
        <w:rPr>
          <w:i/>
          <w:sz w:val="22"/>
        </w:rPr>
        <w:t>St.</w:t>
      </w:r>
      <w:r>
        <w:rPr>
          <w:i/>
          <w:spacing w:val="-3"/>
          <w:sz w:val="22"/>
        </w:rPr>
        <w:t> </w:t>
      </w:r>
      <w:r>
        <w:rPr>
          <w:i/>
          <w:sz w:val="22"/>
        </w:rPr>
        <w:t>Louis</w:t>
      </w:r>
      <w:r>
        <w:rPr>
          <w:i/>
          <w:spacing w:val="-3"/>
          <w:sz w:val="22"/>
        </w:rPr>
        <w:t> </w:t>
      </w:r>
      <w:r>
        <w:rPr>
          <w:i/>
          <w:sz w:val="22"/>
        </w:rPr>
        <w:t>Review</w:t>
      </w:r>
      <w:r>
        <w:rPr>
          <w:sz w:val="22"/>
        </w:rPr>
        <w:t>,</w:t>
      </w:r>
      <w:r>
        <w:rPr>
          <w:spacing w:val="-3"/>
          <w:sz w:val="22"/>
        </w:rPr>
        <w:t> </w:t>
      </w:r>
      <w:r>
        <w:rPr>
          <w:sz w:val="22"/>
        </w:rPr>
        <w:t>100,</w:t>
      </w:r>
      <w:r>
        <w:rPr>
          <w:spacing w:val="-6"/>
          <w:sz w:val="22"/>
        </w:rPr>
        <w:t> </w:t>
      </w:r>
      <w:r>
        <w:rPr>
          <w:sz w:val="22"/>
        </w:rPr>
        <w:t>4,</w:t>
      </w:r>
      <w:r>
        <w:rPr>
          <w:spacing w:val="-3"/>
          <w:sz w:val="22"/>
        </w:rPr>
        <w:t> </w:t>
      </w:r>
      <w:r>
        <w:rPr>
          <w:sz w:val="22"/>
        </w:rPr>
        <w:t>2018,</w:t>
      </w:r>
    </w:p>
    <w:p>
      <w:pPr>
        <w:pStyle w:val="BodyText"/>
        <w:ind w:left="1440"/>
      </w:pPr>
      <w:r>
        <w:rPr/>
        <w:t>pp.</w:t>
      </w:r>
      <w:r>
        <w:rPr>
          <w:spacing w:val="-2"/>
        </w:rPr>
        <w:t> </w:t>
      </w:r>
      <w:r>
        <w:rPr/>
        <w:t>345-</w:t>
      </w:r>
      <w:r>
        <w:rPr>
          <w:spacing w:val="-5"/>
        </w:rPr>
        <w:t>62.</w:t>
      </w:r>
    </w:p>
    <w:p>
      <w:pPr>
        <w:pStyle w:val="BodyText"/>
        <w:spacing w:before="251"/>
        <w:ind w:left="1440" w:right="726"/>
      </w:pPr>
      <w:r>
        <w:rPr/>
        <w:t>“Variable Export Price Elasticity, Product Quality, and</w:t>
      </w:r>
      <w:r>
        <w:rPr>
          <w:spacing w:val="-2"/>
        </w:rPr>
        <w:t> </w:t>
      </w:r>
      <w:r>
        <w:rPr/>
        <w:t>Credit Constraints: Theory and Evidence</w:t>
      </w:r>
      <w:r>
        <w:rPr>
          <w:spacing w:val="-5"/>
        </w:rPr>
        <w:t> </w:t>
      </w:r>
      <w:r>
        <w:rPr/>
        <w:t>from</w:t>
      </w:r>
      <w:r>
        <w:rPr>
          <w:spacing w:val="-3"/>
        </w:rPr>
        <w:t> </w:t>
      </w:r>
      <w:r>
        <w:rPr/>
        <w:t>Greek</w:t>
      </w:r>
      <w:r>
        <w:rPr>
          <w:spacing w:val="-4"/>
        </w:rPr>
        <w:t> </w:t>
      </w:r>
      <w:r>
        <w:rPr/>
        <w:t>Firms”</w:t>
      </w:r>
      <w:r>
        <w:rPr>
          <w:spacing w:val="-4"/>
        </w:rPr>
        <w:t> </w:t>
      </w:r>
      <w:r>
        <w:rPr/>
        <w:t>with</w:t>
      </w:r>
      <w:r>
        <w:rPr>
          <w:spacing w:val="-4"/>
        </w:rPr>
        <w:t> </w:t>
      </w:r>
      <w:r>
        <w:rPr/>
        <w:t>Sarantis</w:t>
      </w:r>
      <w:r>
        <w:rPr>
          <w:spacing w:val="-5"/>
        </w:rPr>
        <w:t> </w:t>
      </w:r>
      <w:r>
        <w:rPr/>
        <w:t>Kalyvitis</w:t>
      </w:r>
      <w:r>
        <w:rPr>
          <w:spacing w:val="-5"/>
        </w:rPr>
        <w:t> </w:t>
      </w:r>
      <w:r>
        <w:rPr/>
        <w:t>and</w:t>
      </w:r>
      <w:r>
        <w:rPr>
          <w:spacing w:val="-4"/>
        </w:rPr>
        <w:t> </w:t>
      </w:r>
      <w:r>
        <w:rPr/>
        <w:t>Margarita</w:t>
      </w:r>
      <w:r>
        <w:rPr>
          <w:spacing w:val="-4"/>
        </w:rPr>
        <w:t> </w:t>
      </w:r>
      <w:r>
        <w:rPr/>
        <w:t>Katsimi,</w:t>
      </w:r>
      <w:r>
        <w:rPr>
          <w:spacing w:val="-4"/>
        </w:rPr>
        <w:t> </w:t>
      </w:r>
      <w:r>
        <w:rPr>
          <w:i/>
        </w:rPr>
        <w:t>Journal</w:t>
      </w:r>
      <w:r>
        <w:rPr>
          <w:i/>
          <w:spacing w:val="-3"/>
        </w:rPr>
        <w:t> </w:t>
      </w:r>
      <w:r>
        <w:rPr>
          <w:i/>
        </w:rPr>
        <w:t>of International Money and Finance</w:t>
      </w:r>
      <w:r>
        <w:rPr/>
        <w:t>, 104, 2020, 102135, pp. 1-17.</w:t>
      </w:r>
    </w:p>
    <w:p>
      <w:pPr>
        <w:pStyle w:val="BodyText"/>
      </w:pPr>
    </w:p>
    <w:p>
      <w:pPr>
        <w:pStyle w:val="BodyText"/>
        <w:spacing w:line="252" w:lineRule="exact"/>
        <w:ind w:left="1440"/>
      </w:pPr>
      <w:r>
        <w:rPr/>
        <w:t>“Global</w:t>
      </w:r>
      <w:r>
        <w:rPr>
          <w:spacing w:val="-5"/>
        </w:rPr>
        <w:t> </w:t>
      </w:r>
      <w:r>
        <w:rPr/>
        <w:t>Innovation</w:t>
      </w:r>
      <w:r>
        <w:rPr>
          <w:spacing w:val="-6"/>
        </w:rPr>
        <w:t> </w:t>
      </w:r>
      <w:r>
        <w:rPr/>
        <w:t>Contests”</w:t>
      </w:r>
      <w:r>
        <w:rPr>
          <w:spacing w:val="-5"/>
        </w:rPr>
        <w:t> </w:t>
      </w:r>
      <w:r>
        <w:rPr/>
        <w:t>with</w:t>
      </w:r>
      <w:r>
        <w:rPr>
          <w:spacing w:val="-6"/>
        </w:rPr>
        <w:t> </w:t>
      </w:r>
      <w:r>
        <w:rPr/>
        <w:t>Constantinos</w:t>
      </w:r>
      <w:r>
        <w:rPr>
          <w:spacing w:val="-5"/>
        </w:rPr>
        <w:t> </w:t>
      </w:r>
      <w:r>
        <w:rPr/>
        <w:t>Syropoulos</w:t>
      </w:r>
      <w:r>
        <w:rPr>
          <w:spacing w:val="-7"/>
        </w:rPr>
        <w:t> </w:t>
      </w:r>
      <w:r>
        <w:rPr/>
        <w:t>and</w:t>
      </w:r>
      <w:r>
        <w:rPr>
          <w:spacing w:val="-6"/>
        </w:rPr>
        <w:t> </w:t>
      </w:r>
      <w:r>
        <w:rPr/>
        <w:t>Theofanis</w:t>
      </w:r>
      <w:r>
        <w:rPr>
          <w:spacing w:val="-5"/>
        </w:rPr>
        <w:t> </w:t>
      </w:r>
      <w:r>
        <w:rPr>
          <w:spacing w:val="-2"/>
        </w:rPr>
        <w:t>Tsoulouhas,</w:t>
      </w:r>
    </w:p>
    <w:p>
      <w:pPr>
        <w:pStyle w:val="BodyText"/>
        <w:spacing w:line="252" w:lineRule="exact"/>
        <w:ind w:left="1440"/>
      </w:pPr>
      <w:r>
        <w:rPr>
          <w:i/>
        </w:rPr>
        <w:t>Games</w:t>
      </w:r>
      <w:r>
        <w:rPr/>
        <w:t>,</w:t>
      </w:r>
      <w:r>
        <w:rPr>
          <w:spacing w:val="-2"/>
        </w:rPr>
        <w:t> </w:t>
      </w:r>
      <w:r>
        <w:rPr/>
        <w:t>2023,</w:t>
      </w:r>
      <w:r>
        <w:rPr>
          <w:spacing w:val="-4"/>
        </w:rPr>
        <w:t> </w:t>
      </w:r>
      <w:r>
        <w:rPr/>
        <w:t>14,</w:t>
      </w:r>
      <w:r>
        <w:rPr>
          <w:spacing w:val="-1"/>
        </w:rPr>
        <w:t> </w:t>
      </w:r>
      <w:r>
        <w:rPr/>
        <w:t>18,</w:t>
      </w:r>
      <w:r>
        <w:rPr>
          <w:spacing w:val="-4"/>
        </w:rPr>
        <w:t> </w:t>
      </w:r>
      <w:r>
        <w:rPr/>
        <w:t>pp.</w:t>
      </w:r>
      <w:r>
        <w:rPr>
          <w:spacing w:val="-1"/>
        </w:rPr>
        <w:t> </w:t>
      </w:r>
      <w:r>
        <w:rPr/>
        <w:t>1-</w:t>
      </w:r>
      <w:r>
        <w:rPr>
          <w:spacing w:val="-5"/>
        </w:rPr>
        <w:t>24.</w:t>
      </w:r>
    </w:p>
    <w:p>
      <w:pPr>
        <w:pStyle w:val="BodyText"/>
        <w:spacing w:before="1"/>
      </w:pPr>
    </w:p>
    <w:p>
      <w:pPr>
        <w:pStyle w:val="BodyText"/>
        <w:ind w:left="1439" w:right="387"/>
      </w:pPr>
      <w:r>
        <w:rPr/>
        <w:t>“A</w:t>
      </w:r>
      <w:r>
        <w:rPr>
          <w:spacing w:val="-4"/>
        </w:rPr>
        <w:t> </w:t>
      </w:r>
      <w:r>
        <w:rPr/>
        <w:t>Policy</w:t>
      </w:r>
      <w:r>
        <w:rPr>
          <w:spacing w:val="-3"/>
        </w:rPr>
        <w:t> </w:t>
      </w:r>
      <w:r>
        <w:rPr/>
        <w:t>Conundrum:</w:t>
      </w:r>
      <w:r>
        <w:rPr>
          <w:spacing w:val="-2"/>
        </w:rPr>
        <w:t> </w:t>
      </w:r>
      <w:r>
        <w:rPr/>
        <w:t>Schumpeterian</w:t>
      </w:r>
      <w:r>
        <w:rPr>
          <w:spacing w:val="-3"/>
        </w:rPr>
        <w:t> </w:t>
      </w:r>
      <w:r>
        <w:rPr/>
        <w:t>Growth</w:t>
      </w:r>
      <w:r>
        <w:rPr>
          <w:spacing w:val="-3"/>
        </w:rPr>
        <w:t> </w:t>
      </w:r>
      <w:r>
        <w:rPr/>
        <w:t>or</w:t>
      </w:r>
      <w:r>
        <w:rPr>
          <w:spacing w:val="-5"/>
        </w:rPr>
        <w:t> </w:t>
      </w:r>
      <w:r>
        <w:rPr/>
        <w:t>Job</w:t>
      </w:r>
      <w:r>
        <w:rPr>
          <w:spacing w:val="-6"/>
        </w:rPr>
        <w:t> </w:t>
      </w:r>
      <w:r>
        <w:rPr/>
        <w:t>Creation?”</w:t>
      </w:r>
      <w:r>
        <w:rPr>
          <w:spacing w:val="-3"/>
        </w:rPr>
        <w:t> </w:t>
      </w:r>
      <w:r>
        <w:rPr/>
        <w:t>with</w:t>
      </w:r>
      <w:r>
        <w:rPr>
          <w:spacing w:val="-6"/>
        </w:rPr>
        <w:t> </w:t>
      </w:r>
      <w:r>
        <w:rPr/>
        <w:t>Wolf-Heimo</w:t>
      </w:r>
      <w:r>
        <w:rPr>
          <w:spacing w:val="-3"/>
        </w:rPr>
        <w:t> </w:t>
      </w:r>
      <w:r>
        <w:rPr/>
        <w:t>Grieben and Fuat Sener</w:t>
      </w:r>
      <w:r>
        <w:rPr>
          <w:i/>
        </w:rPr>
        <w:t>, Economic Modelling </w:t>
      </w:r>
      <w:r>
        <w:rPr/>
        <w:t>126, 2023, 106378, pp. 1-22.</w:t>
      </w:r>
    </w:p>
    <w:p>
      <w:pPr>
        <w:pStyle w:val="BodyText"/>
        <w:spacing w:before="1"/>
      </w:pPr>
    </w:p>
    <w:p>
      <w:pPr>
        <w:spacing w:before="0"/>
        <w:ind w:left="1439" w:right="352" w:firstLine="0"/>
        <w:jc w:val="left"/>
        <w:rPr>
          <w:sz w:val="22"/>
        </w:rPr>
      </w:pPr>
      <w:r>
        <w:rPr>
          <w:sz w:val="22"/>
        </w:rPr>
        <w:t>“Effort,</w:t>
      </w:r>
      <w:r>
        <w:rPr>
          <w:spacing w:val="-3"/>
          <w:sz w:val="22"/>
        </w:rPr>
        <w:t> </w:t>
      </w:r>
      <w:r>
        <w:rPr>
          <w:sz w:val="22"/>
        </w:rPr>
        <w:t>Talent,</w:t>
      </w:r>
      <w:r>
        <w:rPr>
          <w:spacing w:val="-3"/>
          <w:sz w:val="22"/>
        </w:rPr>
        <w:t> </w:t>
      </w:r>
      <w:r>
        <w:rPr>
          <w:sz w:val="22"/>
        </w:rPr>
        <w:t>and</w:t>
      </w:r>
      <w:r>
        <w:rPr>
          <w:spacing w:val="-3"/>
          <w:sz w:val="22"/>
        </w:rPr>
        <w:t> </w:t>
      </w:r>
      <w:r>
        <w:rPr>
          <w:sz w:val="22"/>
        </w:rPr>
        <w:t>Inequality</w:t>
      </w:r>
      <w:r>
        <w:rPr>
          <w:spacing w:val="-6"/>
          <w:sz w:val="22"/>
        </w:rPr>
        <w:t> </w:t>
      </w:r>
      <w:r>
        <w:rPr>
          <w:sz w:val="22"/>
        </w:rPr>
        <w:t>in</w:t>
      </w:r>
      <w:r>
        <w:rPr>
          <w:spacing w:val="-3"/>
          <w:sz w:val="22"/>
        </w:rPr>
        <w:t> </w:t>
      </w:r>
      <w:r>
        <w:rPr>
          <w:sz w:val="22"/>
        </w:rPr>
        <w:t>a</w:t>
      </w:r>
      <w:r>
        <w:rPr>
          <w:spacing w:val="-3"/>
          <w:sz w:val="22"/>
        </w:rPr>
        <w:t> </w:t>
      </w:r>
      <w:r>
        <w:rPr>
          <w:sz w:val="22"/>
        </w:rPr>
        <w:t>Small</w:t>
      </w:r>
      <w:r>
        <w:rPr>
          <w:spacing w:val="-2"/>
          <w:sz w:val="22"/>
        </w:rPr>
        <w:t> </w:t>
      </w:r>
      <w:r>
        <w:rPr>
          <w:sz w:val="22"/>
        </w:rPr>
        <w:t>Open</w:t>
      </w:r>
      <w:r>
        <w:rPr>
          <w:spacing w:val="-3"/>
          <w:sz w:val="22"/>
        </w:rPr>
        <w:t> </w:t>
      </w:r>
      <w:r>
        <w:rPr>
          <w:sz w:val="22"/>
        </w:rPr>
        <w:t>Economy”</w:t>
      </w:r>
      <w:r>
        <w:rPr>
          <w:spacing w:val="-3"/>
          <w:sz w:val="22"/>
        </w:rPr>
        <w:t> </w:t>
      </w:r>
      <w:r>
        <w:rPr>
          <w:sz w:val="22"/>
        </w:rPr>
        <w:t>with</w:t>
      </w:r>
      <w:r>
        <w:rPr>
          <w:spacing w:val="-3"/>
          <w:sz w:val="22"/>
        </w:rPr>
        <w:t> </w:t>
      </w:r>
      <w:r>
        <w:rPr>
          <w:sz w:val="22"/>
        </w:rPr>
        <w:t>Gunnar</w:t>
      </w:r>
      <w:r>
        <w:rPr>
          <w:spacing w:val="-2"/>
          <w:sz w:val="22"/>
        </w:rPr>
        <w:t> </w:t>
      </w:r>
      <w:r>
        <w:rPr>
          <w:sz w:val="22"/>
        </w:rPr>
        <w:t>Heins</w:t>
      </w:r>
      <w:r>
        <w:rPr>
          <w:spacing w:val="-3"/>
          <w:sz w:val="22"/>
        </w:rPr>
        <w:t> </w:t>
      </w:r>
      <w:r>
        <w:rPr>
          <w:sz w:val="22"/>
        </w:rPr>
        <w:t>and</w:t>
      </w:r>
      <w:r>
        <w:rPr>
          <w:spacing w:val="-3"/>
          <w:sz w:val="22"/>
        </w:rPr>
        <w:t> </w:t>
      </w:r>
      <w:r>
        <w:rPr>
          <w:sz w:val="22"/>
        </w:rPr>
        <w:t>Theofanis Tsoulouhas, </w:t>
      </w:r>
      <w:r>
        <w:rPr>
          <w:i/>
          <w:sz w:val="22"/>
        </w:rPr>
        <w:t>Journal of Economic Behavior and Organization </w:t>
      </w:r>
      <w:r>
        <w:rPr>
          <w:sz w:val="22"/>
        </w:rPr>
        <w:t>224, 2024, pp. 248-265.</w:t>
      </w:r>
    </w:p>
    <w:p>
      <w:pPr>
        <w:pStyle w:val="BodyText"/>
      </w:pPr>
    </w:p>
    <w:p>
      <w:pPr>
        <w:pStyle w:val="BodyText"/>
        <w:spacing w:line="252" w:lineRule="exact"/>
        <w:ind w:left="1439"/>
      </w:pPr>
      <w:r>
        <w:rPr/>
        <w:t>“Tariff</w:t>
      </w:r>
      <w:r>
        <w:rPr>
          <w:spacing w:val="-3"/>
        </w:rPr>
        <w:t> </w:t>
      </w:r>
      <w:r>
        <w:rPr/>
        <w:t>Wars,</w:t>
      </w:r>
      <w:r>
        <w:rPr>
          <w:spacing w:val="-3"/>
        </w:rPr>
        <w:t> </w:t>
      </w:r>
      <w:r>
        <w:rPr/>
        <w:t>Unemployment,</w:t>
      </w:r>
      <w:r>
        <w:rPr>
          <w:spacing w:val="-4"/>
        </w:rPr>
        <w:t> </w:t>
      </w:r>
      <w:r>
        <w:rPr/>
        <w:t>and</w:t>
      </w:r>
      <w:r>
        <w:rPr>
          <w:spacing w:val="-6"/>
        </w:rPr>
        <w:t> </w:t>
      </w:r>
      <w:r>
        <w:rPr/>
        <w:t>Top</w:t>
      </w:r>
      <w:r>
        <w:rPr>
          <w:spacing w:val="-3"/>
        </w:rPr>
        <w:t> </w:t>
      </w:r>
      <w:r>
        <w:rPr/>
        <w:t>Incomes”</w:t>
      </w:r>
      <w:r>
        <w:rPr>
          <w:spacing w:val="-4"/>
        </w:rPr>
        <w:t> </w:t>
      </w:r>
      <w:r>
        <w:rPr/>
        <w:t>with</w:t>
      </w:r>
      <w:r>
        <w:rPr>
          <w:spacing w:val="-6"/>
        </w:rPr>
        <w:t> </w:t>
      </w:r>
      <w:r>
        <w:rPr/>
        <w:t>Gunnar</w:t>
      </w:r>
      <w:r>
        <w:rPr>
          <w:spacing w:val="-2"/>
        </w:rPr>
        <w:t> </w:t>
      </w:r>
      <w:r>
        <w:rPr/>
        <w:t>Heins</w:t>
      </w:r>
      <w:r>
        <w:rPr>
          <w:spacing w:val="-6"/>
        </w:rPr>
        <w:t> </w:t>
      </w:r>
      <w:r>
        <w:rPr/>
        <w:t>and</w:t>
      </w:r>
      <w:r>
        <w:rPr>
          <w:spacing w:val="-3"/>
        </w:rPr>
        <w:t> </w:t>
      </w:r>
      <w:r>
        <w:rPr/>
        <w:t>Bulent</w:t>
      </w:r>
      <w:r>
        <w:rPr>
          <w:spacing w:val="-2"/>
        </w:rPr>
        <w:t> Unel,</w:t>
      </w:r>
    </w:p>
    <w:p>
      <w:pPr>
        <w:spacing w:line="252" w:lineRule="exact" w:before="0"/>
        <w:ind w:left="1439" w:right="0" w:firstLine="0"/>
        <w:jc w:val="left"/>
        <w:rPr>
          <w:sz w:val="22"/>
        </w:rPr>
      </w:pPr>
      <w:r>
        <w:rPr>
          <w:i/>
          <w:sz w:val="22"/>
        </w:rPr>
        <w:t>Journal</w:t>
      </w:r>
      <w:r>
        <w:rPr>
          <w:i/>
          <w:spacing w:val="-5"/>
          <w:sz w:val="22"/>
        </w:rPr>
        <w:t> </w:t>
      </w:r>
      <w:r>
        <w:rPr>
          <w:i/>
          <w:sz w:val="22"/>
        </w:rPr>
        <w:t>of</w:t>
      </w:r>
      <w:r>
        <w:rPr>
          <w:i/>
          <w:spacing w:val="-3"/>
          <w:sz w:val="22"/>
        </w:rPr>
        <w:t> </w:t>
      </w:r>
      <w:r>
        <w:rPr>
          <w:i/>
          <w:sz w:val="22"/>
        </w:rPr>
        <w:t>Monetary</w:t>
      </w:r>
      <w:r>
        <w:rPr>
          <w:i/>
          <w:spacing w:val="-3"/>
          <w:sz w:val="22"/>
        </w:rPr>
        <w:t> </w:t>
      </w:r>
      <w:r>
        <w:rPr>
          <w:i/>
          <w:sz w:val="22"/>
        </w:rPr>
        <w:t>Economics</w:t>
      </w:r>
      <w:r>
        <w:rPr>
          <w:i/>
          <w:spacing w:val="-4"/>
          <w:sz w:val="22"/>
        </w:rPr>
        <w:t> </w:t>
      </w:r>
      <w:r>
        <w:rPr>
          <w:sz w:val="22"/>
        </w:rPr>
        <w:t>148,</w:t>
      </w:r>
      <w:r>
        <w:rPr>
          <w:spacing w:val="-3"/>
          <w:sz w:val="22"/>
        </w:rPr>
        <w:t> </w:t>
      </w:r>
      <w:r>
        <w:rPr>
          <w:sz w:val="22"/>
        </w:rPr>
        <w:t>2024,</w:t>
      </w:r>
      <w:r>
        <w:rPr>
          <w:spacing w:val="-7"/>
          <w:sz w:val="22"/>
        </w:rPr>
        <w:t> </w:t>
      </w:r>
      <w:r>
        <w:rPr>
          <w:sz w:val="22"/>
        </w:rPr>
        <w:t>103616,</w:t>
      </w:r>
      <w:r>
        <w:rPr>
          <w:spacing w:val="-3"/>
          <w:sz w:val="22"/>
        </w:rPr>
        <w:t> </w:t>
      </w:r>
      <w:r>
        <w:rPr>
          <w:sz w:val="22"/>
        </w:rPr>
        <w:t>pp.</w:t>
      </w:r>
      <w:r>
        <w:rPr>
          <w:spacing w:val="48"/>
          <w:sz w:val="22"/>
        </w:rPr>
        <w:t> </w:t>
      </w:r>
      <w:r>
        <w:rPr>
          <w:sz w:val="22"/>
        </w:rPr>
        <w:t>1-</w:t>
      </w:r>
      <w:r>
        <w:rPr>
          <w:spacing w:val="-5"/>
          <w:sz w:val="22"/>
        </w:rPr>
        <w:t>14.</w:t>
      </w:r>
    </w:p>
    <w:p>
      <w:pPr>
        <w:spacing w:after="0" w:line="252" w:lineRule="exact"/>
        <w:jc w:val="left"/>
        <w:rPr>
          <w:sz w:val="22"/>
        </w:rPr>
        <w:sectPr>
          <w:pgSz w:w="12240" w:h="15840"/>
          <w:pgMar w:header="727" w:footer="0" w:top="1360" w:bottom="280" w:left="1080" w:right="1080"/>
        </w:sectPr>
      </w:pPr>
    </w:p>
    <w:p>
      <w:pPr>
        <w:pStyle w:val="BodyText"/>
        <w:spacing w:before="104"/>
      </w:pPr>
    </w:p>
    <w:p>
      <w:pPr>
        <w:pStyle w:val="Heading2"/>
        <w:ind w:left="1135"/>
      </w:pPr>
      <w:r>
        <w:rPr/>
        <w:t>Book</w:t>
      </w:r>
      <w:r>
        <w:rPr>
          <w:spacing w:val="-6"/>
        </w:rPr>
        <w:t> </w:t>
      </w:r>
      <w:r>
        <w:rPr>
          <w:spacing w:val="-2"/>
        </w:rPr>
        <w:t>Chapters:</w:t>
      </w:r>
    </w:p>
    <w:p>
      <w:pPr>
        <w:pStyle w:val="BodyText"/>
        <w:rPr>
          <w:b/>
        </w:rPr>
      </w:pPr>
    </w:p>
    <w:p>
      <w:pPr>
        <w:pStyle w:val="BodyText"/>
        <w:ind w:left="1439" w:right="726"/>
      </w:pPr>
      <w:r>
        <w:rPr/>
        <w:t>“The Optimal Tariff with Revenue-Seeking: A Contribution to the Theory of DUP Activities,”</w:t>
      </w:r>
      <w:r>
        <w:rPr>
          <w:spacing w:val="-6"/>
        </w:rPr>
        <w:t> </w:t>
      </w:r>
      <w:r>
        <w:rPr/>
        <w:t>in</w:t>
      </w:r>
      <w:r>
        <w:rPr>
          <w:spacing w:val="-4"/>
        </w:rPr>
        <w:t> </w:t>
      </w:r>
      <w:r>
        <w:rPr/>
        <w:t>D.</w:t>
      </w:r>
      <w:r>
        <w:rPr>
          <w:spacing w:val="-4"/>
        </w:rPr>
        <w:t> </w:t>
      </w:r>
      <w:r>
        <w:rPr/>
        <w:t>Colander,</w:t>
      </w:r>
      <w:r>
        <w:rPr>
          <w:spacing w:val="-7"/>
        </w:rPr>
        <w:t> </w:t>
      </w:r>
      <w:r>
        <w:rPr/>
        <w:t>(ed.),</w:t>
      </w:r>
      <w:r>
        <w:rPr>
          <w:spacing w:val="-4"/>
        </w:rPr>
        <w:t> </w:t>
      </w:r>
      <w:r>
        <w:rPr>
          <w:i/>
        </w:rPr>
        <w:t>Neoclassical</w:t>
      </w:r>
      <w:r>
        <w:rPr>
          <w:i/>
          <w:spacing w:val="-3"/>
        </w:rPr>
        <w:t> </w:t>
      </w:r>
      <w:r>
        <w:rPr>
          <w:i/>
        </w:rPr>
        <w:t>Political</w:t>
      </w:r>
      <w:r>
        <w:rPr>
          <w:i/>
          <w:spacing w:val="-3"/>
        </w:rPr>
        <w:t> </w:t>
      </w:r>
      <w:r>
        <w:rPr>
          <w:i/>
        </w:rPr>
        <w:t>Economy</w:t>
      </w:r>
      <w:r>
        <w:rPr/>
        <w:t>,</w:t>
      </w:r>
      <w:r>
        <w:rPr>
          <w:spacing w:val="-4"/>
        </w:rPr>
        <w:t> </w:t>
      </w:r>
      <w:r>
        <w:rPr/>
        <w:t>Ballinger</w:t>
      </w:r>
      <w:r>
        <w:rPr>
          <w:spacing w:val="-3"/>
        </w:rPr>
        <w:t> </w:t>
      </w:r>
      <w:r>
        <w:rPr/>
        <w:t>Publishing Company, 1984.</w:t>
      </w:r>
    </w:p>
    <w:p>
      <w:pPr>
        <w:pStyle w:val="BodyText"/>
        <w:spacing w:before="1"/>
      </w:pPr>
    </w:p>
    <w:p>
      <w:pPr>
        <w:spacing w:before="0"/>
        <w:ind w:left="1439" w:right="702" w:firstLine="0"/>
        <w:jc w:val="left"/>
        <w:rPr>
          <w:sz w:val="22"/>
        </w:rPr>
      </w:pPr>
      <w:r>
        <w:rPr>
          <w:sz w:val="22"/>
        </w:rPr>
        <w:t>“Quid</w:t>
      </w:r>
      <w:r>
        <w:rPr>
          <w:spacing w:val="-3"/>
          <w:sz w:val="22"/>
        </w:rPr>
        <w:t> </w:t>
      </w:r>
      <w:r>
        <w:rPr>
          <w:sz w:val="22"/>
        </w:rPr>
        <w:t>Pro</w:t>
      </w:r>
      <w:r>
        <w:rPr>
          <w:spacing w:val="-3"/>
          <w:sz w:val="22"/>
        </w:rPr>
        <w:t> </w:t>
      </w:r>
      <w:r>
        <w:rPr>
          <w:sz w:val="22"/>
        </w:rPr>
        <w:t>Quo</w:t>
      </w:r>
      <w:r>
        <w:rPr>
          <w:spacing w:val="-3"/>
          <w:sz w:val="22"/>
        </w:rPr>
        <w:t> </w:t>
      </w:r>
      <w:r>
        <w:rPr>
          <w:sz w:val="22"/>
        </w:rPr>
        <w:t>Foreign</w:t>
      </w:r>
      <w:r>
        <w:rPr>
          <w:spacing w:val="-3"/>
          <w:sz w:val="22"/>
        </w:rPr>
        <w:t> </w:t>
      </w:r>
      <w:r>
        <w:rPr>
          <w:sz w:val="22"/>
        </w:rPr>
        <w:t>Investment</w:t>
      </w:r>
      <w:r>
        <w:rPr>
          <w:spacing w:val="-2"/>
          <w:sz w:val="22"/>
        </w:rPr>
        <w:t> </w:t>
      </w:r>
      <w:r>
        <w:rPr>
          <w:sz w:val="22"/>
        </w:rPr>
        <w:t>and</w:t>
      </w:r>
      <w:r>
        <w:rPr>
          <w:spacing w:val="-3"/>
          <w:sz w:val="22"/>
        </w:rPr>
        <w:t> </w:t>
      </w:r>
      <w:r>
        <w:rPr>
          <w:sz w:val="22"/>
        </w:rPr>
        <w:t>Policy</w:t>
      </w:r>
      <w:r>
        <w:rPr>
          <w:spacing w:val="-3"/>
          <w:sz w:val="22"/>
        </w:rPr>
        <w:t> </w:t>
      </w:r>
      <w:r>
        <w:rPr>
          <w:sz w:val="22"/>
        </w:rPr>
        <w:t>Intervention,”</w:t>
      </w:r>
      <w:r>
        <w:rPr>
          <w:spacing w:val="-3"/>
          <w:sz w:val="22"/>
        </w:rPr>
        <w:t> </w:t>
      </w:r>
      <w:r>
        <w:rPr>
          <w:sz w:val="22"/>
        </w:rPr>
        <w:t>with</w:t>
      </w:r>
      <w:r>
        <w:rPr>
          <w:spacing w:val="-3"/>
          <w:sz w:val="22"/>
        </w:rPr>
        <w:t> </w:t>
      </w:r>
      <w:r>
        <w:rPr>
          <w:sz w:val="22"/>
        </w:rPr>
        <w:t>Kar-yiu</w:t>
      </w:r>
      <w:r>
        <w:rPr>
          <w:spacing w:val="-6"/>
          <w:sz w:val="22"/>
        </w:rPr>
        <w:t> </w:t>
      </w:r>
      <w:r>
        <w:rPr>
          <w:sz w:val="22"/>
        </w:rPr>
        <w:t>Wong,</w:t>
      </w:r>
      <w:r>
        <w:rPr>
          <w:spacing w:val="-6"/>
          <w:sz w:val="22"/>
        </w:rPr>
        <w:t> </w:t>
      </w:r>
      <w:r>
        <w:rPr>
          <w:sz w:val="22"/>
        </w:rPr>
        <w:t>in</w:t>
      </w:r>
      <w:r>
        <w:rPr>
          <w:spacing w:val="-3"/>
          <w:sz w:val="22"/>
        </w:rPr>
        <w:t> </w:t>
      </w:r>
      <w:r>
        <w:rPr>
          <w:sz w:val="22"/>
        </w:rPr>
        <w:t>K.A. Koekkoek and C.B.M. Mennes, (eds.), </w:t>
      </w:r>
      <w:r>
        <w:rPr>
          <w:i/>
          <w:sz w:val="22"/>
        </w:rPr>
        <w:t>International Trade and Global Development</w:t>
      </w:r>
      <w:r>
        <w:rPr>
          <w:sz w:val="22"/>
        </w:rPr>
        <w:t>, Routledge 1991.</w:t>
      </w:r>
    </w:p>
    <w:p>
      <w:pPr>
        <w:spacing w:before="251"/>
        <w:ind w:left="1440" w:right="387" w:hanging="1"/>
        <w:jc w:val="left"/>
        <w:rPr>
          <w:sz w:val="22"/>
        </w:rPr>
      </w:pPr>
      <w:r>
        <w:rPr>
          <w:sz w:val="22"/>
        </w:rPr>
        <w:t>“The</w:t>
      </w:r>
      <w:r>
        <w:rPr>
          <w:spacing w:val="-2"/>
          <w:sz w:val="22"/>
        </w:rPr>
        <w:t> </w:t>
      </w:r>
      <w:r>
        <w:rPr>
          <w:sz w:val="22"/>
        </w:rPr>
        <w:t>U.S.</w:t>
      </w:r>
      <w:r>
        <w:rPr>
          <w:spacing w:val="-2"/>
          <w:sz w:val="22"/>
        </w:rPr>
        <w:t> </w:t>
      </w:r>
      <w:r>
        <w:rPr>
          <w:sz w:val="22"/>
        </w:rPr>
        <w:t>VER</w:t>
      </w:r>
      <w:r>
        <w:rPr>
          <w:spacing w:val="-3"/>
          <w:sz w:val="22"/>
        </w:rPr>
        <w:t> </w:t>
      </w:r>
      <w:r>
        <w:rPr>
          <w:sz w:val="22"/>
        </w:rPr>
        <w:t>on</w:t>
      </w:r>
      <w:r>
        <w:rPr>
          <w:spacing w:val="-5"/>
          <w:sz w:val="22"/>
        </w:rPr>
        <w:t> </w:t>
      </w:r>
      <w:r>
        <w:rPr>
          <w:sz w:val="22"/>
        </w:rPr>
        <w:t>Machine</w:t>
      </w:r>
      <w:r>
        <w:rPr>
          <w:spacing w:val="-2"/>
          <w:sz w:val="22"/>
        </w:rPr>
        <w:t> </w:t>
      </w:r>
      <w:r>
        <w:rPr>
          <w:sz w:val="22"/>
        </w:rPr>
        <w:t>Tools:</w:t>
      </w:r>
      <w:r>
        <w:rPr>
          <w:spacing w:val="-1"/>
          <w:sz w:val="22"/>
        </w:rPr>
        <w:t> </w:t>
      </w:r>
      <w:r>
        <w:rPr>
          <w:sz w:val="22"/>
        </w:rPr>
        <w:t>Causes</w:t>
      </w:r>
      <w:r>
        <w:rPr>
          <w:spacing w:val="-4"/>
          <w:sz w:val="22"/>
        </w:rPr>
        <w:t> </w:t>
      </w:r>
      <w:r>
        <w:rPr>
          <w:sz w:val="22"/>
        </w:rPr>
        <w:t>and</w:t>
      </w:r>
      <w:r>
        <w:rPr>
          <w:spacing w:val="-2"/>
          <w:sz w:val="22"/>
        </w:rPr>
        <w:t> </w:t>
      </w:r>
      <w:r>
        <w:rPr>
          <w:sz w:val="22"/>
        </w:rPr>
        <w:t>Effects,”</w:t>
      </w:r>
      <w:r>
        <w:rPr>
          <w:spacing w:val="-2"/>
          <w:sz w:val="22"/>
        </w:rPr>
        <w:t> </w:t>
      </w:r>
      <w:r>
        <w:rPr>
          <w:sz w:val="22"/>
        </w:rPr>
        <w:t>with</w:t>
      </w:r>
      <w:r>
        <w:rPr>
          <w:spacing w:val="-5"/>
          <w:sz w:val="22"/>
        </w:rPr>
        <w:t> </w:t>
      </w:r>
      <w:r>
        <w:rPr>
          <w:sz w:val="22"/>
        </w:rPr>
        <w:t>Mordechai</w:t>
      </w:r>
      <w:r>
        <w:rPr>
          <w:spacing w:val="-4"/>
          <w:sz w:val="22"/>
        </w:rPr>
        <w:t> </w:t>
      </w:r>
      <w:r>
        <w:rPr>
          <w:sz w:val="22"/>
        </w:rPr>
        <w:t>Kreinin,</w:t>
      </w:r>
      <w:r>
        <w:rPr>
          <w:spacing w:val="-5"/>
          <w:sz w:val="22"/>
        </w:rPr>
        <w:t> </w:t>
      </w:r>
      <w:r>
        <w:rPr>
          <w:sz w:val="22"/>
        </w:rPr>
        <w:t>in</w:t>
      </w:r>
      <w:r>
        <w:rPr>
          <w:spacing w:val="-2"/>
          <w:sz w:val="22"/>
        </w:rPr>
        <w:t> </w:t>
      </w:r>
      <w:r>
        <w:rPr>
          <w:sz w:val="22"/>
        </w:rPr>
        <w:t>Robert Baldwin, (ed.) </w:t>
      </w:r>
      <w:r>
        <w:rPr>
          <w:i/>
          <w:sz w:val="22"/>
        </w:rPr>
        <w:t>Empirical Studies of Commercial Policy</w:t>
      </w:r>
      <w:r>
        <w:rPr>
          <w:sz w:val="22"/>
        </w:rPr>
        <w:t>, The University of Chicago Press, </w:t>
      </w:r>
      <w:r>
        <w:rPr>
          <w:spacing w:val="-2"/>
          <w:sz w:val="22"/>
        </w:rPr>
        <w:t>1991.</w:t>
      </w:r>
    </w:p>
    <w:p>
      <w:pPr>
        <w:pStyle w:val="BodyText"/>
      </w:pPr>
    </w:p>
    <w:p>
      <w:pPr>
        <w:spacing w:before="1"/>
        <w:ind w:left="1440" w:right="387" w:firstLine="0"/>
        <w:jc w:val="left"/>
        <w:rPr>
          <w:sz w:val="22"/>
        </w:rPr>
      </w:pPr>
      <w:r>
        <w:rPr>
          <w:sz w:val="22"/>
        </w:rPr>
        <w:t>“Fortress</w:t>
      </w:r>
      <w:r>
        <w:rPr>
          <w:spacing w:val="-4"/>
          <w:sz w:val="22"/>
        </w:rPr>
        <w:t> </w:t>
      </w:r>
      <w:r>
        <w:rPr>
          <w:sz w:val="22"/>
        </w:rPr>
        <w:t>Common</w:t>
      </w:r>
      <w:r>
        <w:rPr>
          <w:spacing w:val="-4"/>
          <w:sz w:val="22"/>
        </w:rPr>
        <w:t> </w:t>
      </w:r>
      <w:r>
        <w:rPr>
          <w:sz w:val="22"/>
        </w:rPr>
        <w:t>Markets:</w:t>
      </w:r>
      <w:r>
        <w:rPr>
          <w:spacing w:val="40"/>
          <w:sz w:val="22"/>
        </w:rPr>
        <w:t> </w:t>
      </w:r>
      <w:r>
        <w:rPr>
          <w:sz w:val="22"/>
        </w:rPr>
        <w:t>Are</w:t>
      </w:r>
      <w:r>
        <w:rPr>
          <w:spacing w:val="-4"/>
          <w:sz w:val="22"/>
        </w:rPr>
        <w:t> </w:t>
      </w:r>
      <w:r>
        <w:rPr>
          <w:sz w:val="22"/>
        </w:rPr>
        <w:t>They</w:t>
      </w:r>
      <w:r>
        <w:rPr>
          <w:spacing w:val="-7"/>
          <w:sz w:val="22"/>
        </w:rPr>
        <w:t> </w:t>
      </w:r>
      <w:r>
        <w:rPr>
          <w:sz w:val="22"/>
        </w:rPr>
        <w:t>Welfare-Improving?”</w:t>
      </w:r>
      <w:r>
        <w:rPr>
          <w:spacing w:val="-4"/>
          <w:sz w:val="22"/>
        </w:rPr>
        <w:t> </w:t>
      </w:r>
      <w:r>
        <w:rPr>
          <w:sz w:val="22"/>
        </w:rPr>
        <w:t>with</w:t>
      </w:r>
      <w:r>
        <w:rPr>
          <w:spacing w:val="-4"/>
          <w:sz w:val="22"/>
        </w:rPr>
        <w:t> </w:t>
      </w:r>
      <w:r>
        <w:rPr>
          <w:sz w:val="22"/>
        </w:rPr>
        <w:t>Constantinos</w:t>
      </w:r>
      <w:r>
        <w:rPr>
          <w:spacing w:val="-6"/>
          <w:sz w:val="22"/>
        </w:rPr>
        <w:t> </w:t>
      </w:r>
      <w:r>
        <w:rPr>
          <w:sz w:val="22"/>
        </w:rPr>
        <w:t>Syropoulos, in C. Paraskevopoulos, et al. (eds), </w:t>
      </w:r>
      <w:r>
        <w:rPr>
          <w:i/>
          <w:sz w:val="22"/>
        </w:rPr>
        <w:t>Economic Integration and Public Policy</w:t>
      </w:r>
      <w:r>
        <w:rPr>
          <w:sz w:val="22"/>
        </w:rPr>
        <w:t>, Edward Elgar, </w:t>
      </w:r>
      <w:r>
        <w:rPr>
          <w:spacing w:val="-2"/>
          <w:sz w:val="22"/>
        </w:rPr>
        <w:t>1996.</w:t>
      </w:r>
    </w:p>
    <w:p>
      <w:pPr>
        <w:pStyle w:val="BodyText"/>
      </w:pPr>
    </w:p>
    <w:p>
      <w:pPr>
        <w:spacing w:before="0"/>
        <w:ind w:left="1440" w:right="0" w:hanging="1"/>
        <w:jc w:val="left"/>
        <w:rPr>
          <w:sz w:val="22"/>
        </w:rPr>
      </w:pPr>
      <w:r>
        <w:rPr>
          <w:sz w:val="22"/>
        </w:rPr>
        <w:t>“International</w:t>
      </w:r>
      <w:r>
        <w:rPr>
          <w:spacing w:val="-4"/>
          <w:sz w:val="22"/>
        </w:rPr>
        <w:t> </w:t>
      </w:r>
      <w:r>
        <w:rPr>
          <w:sz w:val="22"/>
        </w:rPr>
        <w:t>Diffusion</w:t>
      </w:r>
      <w:r>
        <w:rPr>
          <w:spacing w:val="-5"/>
          <w:sz w:val="22"/>
        </w:rPr>
        <w:t> </w:t>
      </w:r>
      <w:r>
        <w:rPr>
          <w:sz w:val="22"/>
        </w:rPr>
        <w:t>and</w:t>
      </w:r>
      <w:r>
        <w:rPr>
          <w:spacing w:val="-5"/>
          <w:sz w:val="22"/>
        </w:rPr>
        <w:t> </w:t>
      </w:r>
      <w:r>
        <w:rPr>
          <w:sz w:val="22"/>
        </w:rPr>
        <w:t>Appropriability</w:t>
      </w:r>
      <w:r>
        <w:rPr>
          <w:spacing w:val="-5"/>
          <w:sz w:val="22"/>
        </w:rPr>
        <w:t> </w:t>
      </w:r>
      <w:r>
        <w:rPr>
          <w:sz w:val="22"/>
        </w:rPr>
        <w:t>of</w:t>
      </w:r>
      <w:r>
        <w:rPr>
          <w:spacing w:val="-4"/>
          <w:sz w:val="22"/>
        </w:rPr>
        <w:t> </w:t>
      </w:r>
      <w:r>
        <w:rPr>
          <w:sz w:val="22"/>
        </w:rPr>
        <w:t>Technological</w:t>
      </w:r>
      <w:r>
        <w:rPr>
          <w:spacing w:val="-4"/>
          <w:sz w:val="22"/>
        </w:rPr>
        <w:t> </w:t>
      </w:r>
      <w:r>
        <w:rPr>
          <w:sz w:val="22"/>
        </w:rPr>
        <w:t>Expertise,”</w:t>
      </w:r>
      <w:r>
        <w:rPr>
          <w:spacing w:val="-5"/>
          <w:sz w:val="22"/>
        </w:rPr>
        <w:t> </w:t>
      </w:r>
      <w:r>
        <w:rPr>
          <w:sz w:val="22"/>
        </w:rPr>
        <w:t>with</w:t>
      </w:r>
      <w:r>
        <w:rPr>
          <w:spacing w:val="-5"/>
          <w:sz w:val="22"/>
        </w:rPr>
        <w:t> </w:t>
      </w:r>
      <w:r>
        <w:rPr>
          <w:sz w:val="22"/>
        </w:rPr>
        <w:t>Constantinos Syropoulos, in M. Baye, (ed.), </w:t>
      </w:r>
      <w:r>
        <w:rPr>
          <w:i/>
          <w:sz w:val="22"/>
        </w:rPr>
        <w:t>Advances in Applied Microeconomics 7, </w:t>
      </w:r>
      <w:r>
        <w:rPr>
          <w:sz w:val="22"/>
        </w:rPr>
        <w:t>JAI Press, 1998.</w:t>
      </w:r>
    </w:p>
    <w:p>
      <w:pPr>
        <w:spacing w:before="253"/>
        <w:ind w:left="1440" w:right="387" w:firstLine="0"/>
        <w:jc w:val="left"/>
        <w:rPr>
          <w:sz w:val="22"/>
        </w:rPr>
      </w:pPr>
      <w:r>
        <w:rPr>
          <w:sz w:val="22"/>
        </w:rPr>
        <w:t>“New</w:t>
      </w:r>
      <w:r>
        <w:rPr>
          <w:spacing w:val="-4"/>
          <w:sz w:val="22"/>
        </w:rPr>
        <w:t> </w:t>
      </w:r>
      <w:r>
        <w:rPr>
          <w:sz w:val="22"/>
        </w:rPr>
        <w:t>Directions</w:t>
      </w:r>
      <w:r>
        <w:rPr>
          <w:spacing w:val="-5"/>
          <w:sz w:val="22"/>
        </w:rPr>
        <w:t> </w:t>
      </w:r>
      <w:r>
        <w:rPr>
          <w:sz w:val="22"/>
        </w:rPr>
        <w:t>in</w:t>
      </w:r>
      <w:r>
        <w:rPr>
          <w:spacing w:val="-3"/>
          <w:sz w:val="22"/>
        </w:rPr>
        <w:t> </w:t>
      </w:r>
      <w:r>
        <w:rPr>
          <w:sz w:val="22"/>
        </w:rPr>
        <w:t>Schumpeterian</w:t>
      </w:r>
      <w:r>
        <w:rPr>
          <w:spacing w:val="-3"/>
          <w:sz w:val="22"/>
        </w:rPr>
        <w:t> </w:t>
      </w:r>
      <w:r>
        <w:rPr>
          <w:sz w:val="22"/>
        </w:rPr>
        <w:t>Growth</w:t>
      </w:r>
      <w:r>
        <w:rPr>
          <w:spacing w:val="-3"/>
          <w:sz w:val="22"/>
        </w:rPr>
        <w:t> </w:t>
      </w:r>
      <w:r>
        <w:rPr>
          <w:sz w:val="22"/>
        </w:rPr>
        <w:t>Theory,”</w:t>
      </w:r>
      <w:r>
        <w:rPr>
          <w:spacing w:val="-5"/>
          <w:sz w:val="22"/>
        </w:rPr>
        <w:t> </w:t>
      </w:r>
      <w:r>
        <w:rPr>
          <w:sz w:val="22"/>
        </w:rPr>
        <w:t>with</w:t>
      </w:r>
      <w:r>
        <w:rPr>
          <w:spacing w:val="-3"/>
          <w:sz w:val="22"/>
        </w:rPr>
        <w:t> </w:t>
      </w:r>
      <w:r>
        <w:rPr>
          <w:sz w:val="22"/>
        </w:rPr>
        <w:t>Fuat</w:t>
      </w:r>
      <w:r>
        <w:rPr>
          <w:spacing w:val="-2"/>
          <w:sz w:val="22"/>
        </w:rPr>
        <w:t> </w:t>
      </w:r>
      <w:r>
        <w:rPr>
          <w:sz w:val="22"/>
        </w:rPr>
        <w:t>Sener,</w:t>
      </w:r>
      <w:r>
        <w:rPr>
          <w:spacing w:val="-3"/>
          <w:sz w:val="22"/>
        </w:rPr>
        <w:t> </w:t>
      </w:r>
      <w:r>
        <w:rPr>
          <w:sz w:val="22"/>
        </w:rPr>
        <w:t>in</w:t>
      </w:r>
      <w:r>
        <w:rPr>
          <w:spacing w:val="-3"/>
          <w:sz w:val="22"/>
        </w:rPr>
        <w:t> </w:t>
      </w:r>
      <w:r>
        <w:rPr>
          <w:sz w:val="22"/>
        </w:rPr>
        <w:t>Hanusch</w:t>
      </w:r>
      <w:r>
        <w:rPr>
          <w:spacing w:val="-3"/>
          <w:sz w:val="22"/>
        </w:rPr>
        <w:t> </w:t>
      </w:r>
      <w:r>
        <w:rPr>
          <w:sz w:val="22"/>
        </w:rPr>
        <w:t>H.</w:t>
      </w:r>
      <w:r>
        <w:rPr>
          <w:spacing w:val="-3"/>
          <w:sz w:val="22"/>
        </w:rPr>
        <w:t> </w:t>
      </w:r>
      <w:r>
        <w:rPr>
          <w:sz w:val="22"/>
        </w:rPr>
        <w:t>and</w:t>
      </w:r>
      <w:r>
        <w:rPr>
          <w:spacing w:val="-3"/>
          <w:sz w:val="22"/>
        </w:rPr>
        <w:t> </w:t>
      </w:r>
      <w:r>
        <w:rPr>
          <w:sz w:val="22"/>
        </w:rPr>
        <w:t>A. Pyka (eds), </w:t>
      </w:r>
      <w:r>
        <w:rPr>
          <w:i/>
          <w:sz w:val="22"/>
        </w:rPr>
        <w:t>Edgar Companion to Neo-Schumpeterian Economics</w:t>
      </w:r>
      <w:r>
        <w:rPr>
          <w:sz w:val="22"/>
        </w:rPr>
        <w:t>, Edward Elgar, 2007.</w:t>
      </w:r>
    </w:p>
    <w:p>
      <w:pPr>
        <w:pStyle w:val="BodyText"/>
        <w:spacing w:before="252"/>
        <w:ind w:left="1440" w:right="387"/>
        <w:rPr>
          <w:i/>
        </w:rPr>
      </w:pPr>
      <w:r>
        <w:rPr/>
        <w:t>“Patent Protection and Global Schumpeterian Growth” with Ali Gungoraydinoglu and Constantinos</w:t>
      </w:r>
      <w:r>
        <w:rPr>
          <w:spacing w:val="-3"/>
        </w:rPr>
        <w:t> </w:t>
      </w:r>
      <w:r>
        <w:rPr/>
        <w:t>Syropoulos,</w:t>
      </w:r>
      <w:r>
        <w:rPr>
          <w:spacing w:val="-3"/>
        </w:rPr>
        <w:t> </w:t>
      </w:r>
      <w:r>
        <w:rPr/>
        <w:t>in</w:t>
      </w:r>
      <w:r>
        <w:rPr>
          <w:spacing w:val="-3"/>
        </w:rPr>
        <w:t> </w:t>
      </w:r>
      <w:r>
        <w:rPr/>
        <w:t>E.</w:t>
      </w:r>
      <w:r>
        <w:rPr>
          <w:spacing w:val="-3"/>
        </w:rPr>
        <w:t> </w:t>
      </w:r>
      <w:r>
        <w:rPr/>
        <w:t>Dinopoulos,</w:t>
      </w:r>
      <w:r>
        <w:rPr>
          <w:spacing w:val="-3"/>
        </w:rPr>
        <w:t> </w:t>
      </w:r>
      <w:r>
        <w:rPr/>
        <w:t>P.</w:t>
      </w:r>
      <w:r>
        <w:rPr>
          <w:spacing w:val="-3"/>
        </w:rPr>
        <w:t> </w:t>
      </w:r>
      <w:r>
        <w:rPr/>
        <w:t>Krishna,</w:t>
      </w:r>
      <w:r>
        <w:rPr>
          <w:spacing w:val="-3"/>
        </w:rPr>
        <w:t> </w:t>
      </w:r>
      <w:r>
        <w:rPr/>
        <w:t>A.</w:t>
      </w:r>
      <w:r>
        <w:rPr>
          <w:spacing w:val="-3"/>
        </w:rPr>
        <w:t> </w:t>
      </w:r>
      <w:r>
        <w:rPr/>
        <w:t>Panagariya</w:t>
      </w:r>
      <w:r>
        <w:rPr>
          <w:spacing w:val="-5"/>
        </w:rPr>
        <w:t> </w:t>
      </w:r>
      <w:r>
        <w:rPr/>
        <w:t>and</w:t>
      </w:r>
      <w:r>
        <w:rPr>
          <w:spacing w:val="-3"/>
        </w:rPr>
        <w:t> </w:t>
      </w:r>
      <w:r>
        <w:rPr/>
        <w:t>K.</w:t>
      </w:r>
      <w:r>
        <w:rPr>
          <w:spacing w:val="-3"/>
        </w:rPr>
        <w:t> </w:t>
      </w:r>
      <w:r>
        <w:rPr/>
        <w:t>Wong</w:t>
      </w:r>
      <w:r>
        <w:rPr>
          <w:spacing w:val="-3"/>
        </w:rPr>
        <w:t> </w:t>
      </w:r>
      <w:r>
        <w:rPr/>
        <w:t>(eds), </w:t>
      </w:r>
      <w:r>
        <w:rPr>
          <w:i/>
        </w:rPr>
        <w:t>Trade, Globalization and Poverty, </w:t>
      </w:r>
      <w:r>
        <w:rPr/>
        <w:t>Routledge, 2008</w:t>
      </w:r>
      <w:r>
        <w:rPr>
          <w:i/>
        </w:rPr>
        <w:t>.</w:t>
      </w:r>
    </w:p>
    <w:p>
      <w:pPr>
        <w:pStyle w:val="BodyText"/>
        <w:rPr>
          <w:i/>
        </w:rPr>
      </w:pPr>
    </w:p>
    <w:p>
      <w:pPr>
        <w:pStyle w:val="BodyText"/>
        <w:spacing w:line="252" w:lineRule="exact" w:before="1"/>
        <w:ind w:left="1440"/>
      </w:pPr>
      <w:r>
        <w:rPr/>
        <w:t>“Growth</w:t>
      </w:r>
      <w:r>
        <w:rPr>
          <w:spacing w:val="-9"/>
        </w:rPr>
        <w:t> </w:t>
      </w:r>
      <w:r>
        <w:rPr/>
        <w:t>in</w:t>
      </w:r>
      <w:r>
        <w:rPr>
          <w:spacing w:val="-3"/>
        </w:rPr>
        <w:t> </w:t>
      </w:r>
      <w:r>
        <w:rPr/>
        <w:t>Open</w:t>
      </w:r>
      <w:r>
        <w:rPr>
          <w:spacing w:val="-4"/>
        </w:rPr>
        <w:t> </w:t>
      </w:r>
      <w:r>
        <w:rPr/>
        <w:t>Economies,</w:t>
      </w:r>
      <w:r>
        <w:rPr>
          <w:spacing w:val="-3"/>
        </w:rPr>
        <w:t> </w:t>
      </w:r>
      <w:r>
        <w:rPr/>
        <w:t>Schumpeterian</w:t>
      </w:r>
      <w:r>
        <w:rPr>
          <w:spacing w:val="-6"/>
        </w:rPr>
        <w:t> </w:t>
      </w:r>
      <w:r>
        <w:rPr/>
        <w:t>Models,”</w:t>
      </w:r>
      <w:r>
        <w:rPr>
          <w:spacing w:val="-4"/>
        </w:rPr>
        <w:t> </w:t>
      </w:r>
      <w:r>
        <w:rPr/>
        <w:t>in</w:t>
      </w:r>
      <w:r>
        <w:rPr>
          <w:spacing w:val="-3"/>
        </w:rPr>
        <w:t> </w:t>
      </w:r>
      <w:r>
        <w:rPr/>
        <w:t>Reneirt</w:t>
      </w:r>
      <w:r>
        <w:rPr>
          <w:spacing w:val="-3"/>
        </w:rPr>
        <w:t> </w:t>
      </w:r>
      <w:r>
        <w:rPr/>
        <w:t>K.</w:t>
      </w:r>
      <w:r>
        <w:rPr>
          <w:spacing w:val="-6"/>
        </w:rPr>
        <w:t> </w:t>
      </w:r>
      <w:r>
        <w:rPr/>
        <w:t>and</w:t>
      </w:r>
      <w:r>
        <w:rPr>
          <w:spacing w:val="-4"/>
        </w:rPr>
        <w:t> </w:t>
      </w:r>
      <w:r>
        <w:rPr/>
        <w:t>R.</w:t>
      </w:r>
      <w:r>
        <w:rPr>
          <w:spacing w:val="-3"/>
        </w:rPr>
        <w:t> </w:t>
      </w:r>
      <w:r>
        <w:rPr/>
        <w:t>Rajan</w:t>
      </w:r>
      <w:r>
        <w:rPr>
          <w:spacing w:val="-3"/>
        </w:rPr>
        <w:t> </w:t>
      </w:r>
      <w:r>
        <w:rPr>
          <w:spacing w:val="-2"/>
        </w:rPr>
        <w:t>(eds)</w:t>
      </w:r>
    </w:p>
    <w:p>
      <w:pPr>
        <w:spacing w:line="252" w:lineRule="exact" w:before="0"/>
        <w:ind w:left="1440" w:right="0" w:firstLine="0"/>
        <w:jc w:val="left"/>
        <w:rPr>
          <w:sz w:val="22"/>
        </w:rPr>
      </w:pPr>
      <w:r>
        <w:rPr>
          <w:i/>
          <w:sz w:val="22"/>
        </w:rPr>
        <w:t>Princeton</w:t>
      </w:r>
      <w:r>
        <w:rPr>
          <w:i/>
          <w:spacing w:val="-9"/>
          <w:sz w:val="22"/>
        </w:rPr>
        <w:t> </w:t>
      </w:r>
      <w:r>
        <w:rPr>
          <w:i/>
          <w:sz w:val="22"/>
        </w:rPr>
        <w:t>Encyclopedia</w:t>
      </w:r>
      <w:r>
        <w:rPr>
          <w:i/>
          <w:spacing w:val="-3"/>
          <w:sz w:val="22"/>
        </w:rPr>
        <w:t> </w:t>
      </w:r>
      <w:r>
        <w:rPr>
          <w:i/>
          <w:sz w:val="22"/>
        </w:rPr>
        <w:t>of</w:t>
      </w:r>
      <w:r>
        <w:rPr>
          <w:i/>
          <w:spacing w:val="-7"/>
          <w:sz w:val="22"/>
        </w:rPr>
        <w:t> </w:t>
      </w:r>
      <w:r>
        <w:rPr>
          <w:i/>
          <w:sz w:val="22"/>
        </w:rPr>
        <w:t>the</w:t>
      </w:r>
      <w:r>
        <w:rPr>
          <w:i/>
          <w:spacing w:val="-6"/>
          <w:sz w:val="22"/>
        </w:rPr>
        <w:t> </w:t>
      </w:r>
      <w:r>
        <w:rPr>
          <w:i/>
          <w:sz w:val="22"/>
        </w:rPr>
        <w:t>World</w:t>
      </w:r>
      <w:r>
        <w:rPr>
          <w:i/>
          <w:spacing w:val="-3"/>
          <w:sz w:val="22"/>
        </w:rPr>
        <w:t> </w:t>
      </w:r>
      <w:r>
        <w:rPr>
          <w:i/>
          <w:sz w:val="22"/>
        </w:rPr>
        <w:t>Economy</w:t>
      </w:r>
      <w:r>
        <w:rPr>
          <w:sz w:val="22"/>
        </w:rPr>
        <w:t>,</w:t>
      </w:r>
      <w:r>
        <w:rPr>
          <w:spacing w:val="-3"/>
          <w:sz w:val="22"/>
        </w:rPr>
        <w:t> </w:t>
      </w:r>
      <w:r>
        <w:rPr>
          <w:sz w:val="22"/>
        </w:rPr>
        <w:t>Princeton</w:t>
      </w:r>
      <w:r>
        <w:rPr>
          <w:spacing w:val="-4"/>
          <w:sz w:val="22"/>
        </w:rPr>
        <w:t> </w:t>
      </w:r>
      <w:r>
        <w:rPr>
          <w:sz w:val="22"/>
        </w:rPr>
        <w:t>University</w:t>
      </w:r>
      <w:r>
        <w:rPr>
          <w:spacing w:val="-3"/>
          <w:sz w:val="22"/>
        </w:rPr>
        <w:t> </w:t>
      </w:r>
      <w:r>
        <w:rPr>
          <w:sz w:val="22"/>
        </w:rPr>
        <w:t>Press,</w:t>
      </w:r>
      <w:r>
        <w:rPr>
          <w:spacing w:val="-4"/>
          <w:sz w:val="22"/>
        </w:rPr>
        <w:t> </w:t>
      </w:r>
      <w:r>
        <w:rPr>
          <w:sz w:val="22"/>
        </w:rPr>
        <w:t>Vol</w:t>
      </w:r>
      <w:r>
        <w:rPr>
          <w:spacing w:val="-2"/>
          <w:sz w:val="22"/>
        </w:rPr>
        <w:t> </w:t>
      </w:r>
      <w:r>
        <w:rPr>
          <w:sz w:val="22"/>
        </w:rPr>
        <w:t>1,</w:t>
      </w:r>
      <w:r>
        <w:rPr>
          <w:spacing w:val="-6"/>
          <w:sz w:val="22"/>
        </w:rPr>
        <w:t> </w:t>
      </w:r>
      <w:r>
        <w:rPr>
          <w:spacing w:val="-2"/>
          <w:sz w:val="22"/>
        </w:rPr>
        <w:t>2009.</w:t>
      </w:r>
    </w:p>
    <w:p>
      <w:pPr>
        <w:pStyle w:val="BodyText"/>
        <w:spacing w:before="252"/>
      </w:pPr>
    </w:p>
    <w:p>
      <w:pPr>
        <w:pStyle w:val="Heading2"/>
        <w:ind w:left="1080"/>
      </w:pPr>
      <w:r>
        <w:rPr/>
        <w:t>Other</w:t>
      </w:r>
      <w:r>
        <w:rPr>
          <w:spacing w:val="-2"/>
        </w:rPr>
        <w:t> Publications:</w:t>
      </w:r>
    </w:p>
    <w:p>
      <w:pPr>
        <w:pStyle w:val="BodyText"/>
        <w:rPr>
          <w:b/>
        </w:rPr>
      </w:pPr>
    </w:p>
    <w:p>
      <w:pPr>
        <w:pStyle w:val="BodyText"/>
        <w:ind w:left="1440" w:right="726" w:hanging="1"/>
      </w:pPr>
      <w:r>
        <w:rPr/>
        <w:t>Discussion of “Price and Quality Level Comparisons for U.S. Footwear Imports: An Application</w:t>
      </w:r>
      <w:r>
        <w:rPr>
          <w:spacing w:val="-3"/>
        </w:rPr>
        <w:t> </w:t>
      </w:r>
      <w:r>
        <w:rPr/>
        <w:t>of</w:t>
      </w:r>
      <w:r>
        <w:rPr>
          <w:spacing w:val="-2"/>
        </w:rPr>
        <w:t> </w:t>
      </w:r>
      <w:r>
        <w:rPr/>
        <w:t>Multilateral</w:t>
      </w:r>
      <w:r>
        <w:rPr>
          <w:spacing w:val="-5"/>
        </w:rPr>
        <w:t> </w:t>
      </w:r>
      <w:r>
        <w:rPr/>
        <w:t>Index</w:t>
      </w:r>
      <w:r>
        <w:rPr>
          <w:spacing w:val="-3"/>
        </w:rPr>
        <w:t> </w:t>
      </w:r>
      <w:r>
        <w:rPr/>
        <w:t>Numbers,”</w:t>
      </w:r>
      <w:r>
        <w:rPr>
          <w:spacing w:val="-3"/>
        </w:rPr>
        <w:t> </w:t>
      </w:r>
      <w:r>
        <w:rPr/>
        <w:t>by</w:t>
      </w:r>
      <w:r>
        <w:rPr>
          <w:spacing w:val="-3"/>
        </w:rPr>
        <w:t> </w:t>
      </w:r>
      <w:r>
        <w:rPr/>
        <w:t>Bee</w:t>
      </w:r>
      <w:r>
        <w:rPr>
          <w:spacing w:val="-3"/>
        </w:rPr>
        <w:t> </w:t>
      </w:r>
      <w:r>
        <w:rPr/>
        <w:t>Yan</w:t>
      </w:r>
      <w:r>
        <w:rPr>
          <w:spacing w:val="-3"/>
        </w:rPr>
        <w:t> </w:t>
      </w:r>
      <w:r>
        <w:rPr/>
        <w:t>Aw</w:t>
      </w:r>
      <w:r>
        <w:rPr>
          <w:spacing w:val="-4"/>
        </w:rPr>
        <w:t> </w:t>
      </w:r>
      <w:r>
        <w:rPr/>
        <w:t>and</w:t>
      </w:r>
      <w:r>
        <w:rPr>
          <w:spacing w:val="-3"/>
        </w:rPr>
        <w:t> </w:t>
      </w:r>
      <w:r>
        <w:rPr/>
        <w:t>Mark</w:t>
      </w:r>
      <w:r>
        <w:rPr>
          <w:spacing w:val="-3"/>
        </w:rPr>
        <w:t> </w:t>
      </w:r>
      <w:r>
        <w:rPr/>
        <w:t>Roberts,</w:t>
      </w:r>
      <w:r>
        <w:rPr>
          <w:spacing w:val="-6"/>
        </w:rPr>
        <w:t> </w:t>
      </w:r>
      <w:r>
        <w:rPr/>
        <w:t>in</w:t>
      </w:r>
      <w:r>
        <w:rPr>
          <w:spacing w:val="-3"/>
        </w:rPr>
        <w:t> </w:t>
      </w:r>
      <w:r>
        <w:rPr/>
        <w:t>R. Feenstra, (ed.), </w:t>
      </w:r>
      <w:r>
        <w:rPr>
          <w:i/>
        </w:rPr>
        <w:t>Empirical Methods for International Trade</w:t>
      </w:r>
      <w:r>
        <w:rPr/>
        <w:t>, The MIT Press, 1987.</w:t>
      </w:r>
    </w:p>
    <w:p>
      <w:pPr>
        <w:pStyle w:val="BodyText"/>
        <w:spacing w:before="1"/>
      </w:pPr>
    </w:p>
    <w:p>
      <w:pPr>
        <w:spacing w:before="0"/>
        <w:ind w:left="1440" w:right="726" w:hanging="1"/>
        <w:jc w:val="left"/>
        <w:rPr>
          <w:sz w:val="22"/>
        </w:rPr>
      </w:pPr>
      <w:r>
        <w:rPr>
          <w:sz w:val="22"/>
        </w:rPr>
        <w:t>“Contractual</w:t>
      </w:r>
      <w:r>
        <w:rPr>
          <w:spacing w:val="-2"/>
          <w:sz w:val="22"/>
        </w:rPr>
        <w:t> </w:t>
      </w:r>
      <w:r>
        <w:rPr>
          <w:sz w:val="22"/>
        </w:rPr>
        <w:t>Transfer</w:t>
      </w:r>
      <w:r>
        <w:rPr>
          <w:spacing w:val="-5"/>
          <w:sz w:val="22"/>
        </w:rPr>
        <w:t> </w:t>
      </w:r>
      <w:r>
        <w:rPr>
          <w:sz w:val="22"/>
        </w:rPr>
        <w:t>of</w:t>
      </w:r>
      <w:r>
        <w:rPr>
          <w:spacing w:val="-2"/>
          <w:sz w:val="22"/>
        </w:rPr>
        <w:t> </w:t>
      </w:r>
      <w:r>
        <w:rPr>
          <w:sz w:val="22"/>
        </w:rPr>
        <w:t>Technology</w:t>
      </w:r>
      <w:r>
        <w:rPr>
          <w:spacing w:val="-3"/>
          <w:sz w:val="22"/>
        </w:rPr>
        <w:t> </w:t>
      </w:r>
      <w:r>
        <w:rPr>
          <w:sz w:val="22"/>
        </w:rPr>
        <w:t>to</w:t>
      </w:r>
      <w:r>
        <w:rPr>
          <w:spacing w:val="-3"/>
          <w:sz w:val="22"/>
        </w:rPr>
        <w:t> </w:t>
      </w:r>
      <w:r>
        <w:rPr>
          <w:sz w:val="22"/>
        </w:rPr>
        <w:t>Greece,”</w:t>
      </w:r>
      <w:r>
        <w:rPr>
          <w:spacing w:val="-3"/>
          <w:sz w:val="22"/>
        </w:rPr>
        <w:t> </w:t>
      </w:r>
      <w:r>
        <w:rPr>
          <w:sz w:val="22"/>
        </w:rPr>
        <w:t>with</w:t>
      </w:r>
      <w:r>
        <w:rPr>
          <w:spacing w:val="-6"/>
          <w:sz w:val="22"/>
        </w:rPr>
        <w:t> </w:t>
      </w:r>
      <w:r>
        <w:rPr>
          <w:sz w:val="22"/>
        </w:rPr>
        <w:t>Rea</w:t>
      </w:r>
      <w:r>
        <w:rPr>
          <w:spacing w:val="-3"/>
          <w:sz w:val="22"/>
        </w:rPr>
        <w:t> </w:t>
      </w:r>
      <w:r>
        <w:rPr>
          <w:sz w:val="22"/>
        </w:rPr>
        <w:t>Manidaki,</w:t>
      </w:r>
      <w:r>
        <w:rPr>
          <w:spacing w:val="-3"/>
          <w:sz w:val="22"/>
        </w:rPr>
        <w:t> </w:t>
      </w:r>
      <w:r>
        <w:rPr>
          <w:i/>
          <w:sz w:val="22"/>
        </w:rPr>
        <w:t>Proceedings</w:t>
      </w:r>
      <w:r>
        <w:rPr>
          <w:i/>
          <w:spacing w:val="-5"/>
          <w:sz w:val="22"/>
        </w:rPr>
        <w:t> </w:t>
      </w:r>
      <w:r>
        <w:rPr>
          <w:i/>
          <w:sz w:val="22"/>
        </w:rPr>
        <w:t>of</w:t>
      </w:r>
      <w:r>
        <w:rPr>
          <w:i/>
          <w:spacing w:val="-2"/>
          <w:sz w:val="22"/>
        </w:rPr>
        <w:t> </w:t>
      </w:r>
      <w:r>
        <w:rPr>
          <w:i/>
          <w:sz w:val="22"/>
        </w:rPr>
        <w:t>the 1986 Annual Symposium of the Hellenic Scientists Association of Boston</w:t>
      </w:r>
      <w:r>
        <w:rPr>
          <w:sz w:val="22"/>
        </w:rPr>
        <w:t>, MIT, 1987.</w:t>
      </w:r>
    </w:p>
    <w:p>
      <w:pPr>
        <w:pStyle w:val="BodyText"/>
        <w:spacing w:before="252"/>
        <w:ind w:left="1440" w:right="726"/>
      </w:pPr>
      <w:r>
        <w:rPr/>
        <w:t>Comment</w:t>
      </w:r>
      <w:r>
        <w:rPr>
          <w:spacing w:val="-5"/>
        </w:rPr>
        <w:t> </w:t>
      </w:r>
      <w:r>
        <w:rPr/>
        <w:t>on</w:t>
      </w:r>
      <w:r>
        <w:rPr>
          <w:spacing w:val="-4"/>
        </w:rPr>
        <w:t> </w:t>
      </w:r>
      <w:r>
        <w:rPr/>
        <w:t>Robert</w:t>
      </w:r>
      <w:r>
        <w:rPr>
          <w:spacing w:val="-3"/>
        </w:rPr>
        <w:t> </w:t>
      </w:r>
      <w:r>
        <w:rPr/>
        <w:t>Driskill</w:t>
      </w:r>
      <w:r>
        <w:rPr>
          <w:spacing w:val="-3"/>
        </w:rPr>
        <w:t> </w:t>
      </w:r>
      <w:r>
        <w:rPr/>
        <w:t>and</w:t>
      </w:r>
      <w:r>
        <w:rPr>
          <w:spacing w:val="-4"/>
        </w:rPr>
        <w:t> </w:t>
      </w:r>
      <w:r>
        <w:rPr/>
        <w:t>Stephen</w:t>
      </w:r>
      <w:r>
        <w:rPr>
          <w:spacing w:val="-4"/>
        </w:rPr>
        <w:t> </w:t>
      </w:r>
      <w:r>
        <w:rPr/>
        <w:t>McCaffetty,</w:t>
      </w:r>
      <w:r>
        <w:rPr>
          <w:spacing w:val="-6"/>
        </w:rPr>
        <w:t> </w:t>
      </w:r>
      <w:r>
        <w:rPr/>
        <w:t>“Dynamic</w:t>
      </w:r>
      <w:r>
        <w:rPr>
          <w:spacing w:val="-4"/>
        </w:rPr>
        <w:t> </w:t>
      </w:r>
      <w:r>
        <w:rPr/>
        <w:t>Duopoly</w:t>
      </w:r>
      <w:r>
        <w:rPr>
          <w:spacing w:val="-4"/>
        </w:rPr>
        <w:t> </w:t>
      </w:r>
      <w:r>
        <w:rPr/>
        <w:t>with</w:t>
      </w:r>
      <w:r>
        <w:rPr>
          <w:spacing w:val="-4"/>
        </w:rPr>
        <w:t> </w:t>
      </w:r>
      <w:r>
        <w:rPr/>
        <w:t>Output Adjustment Costs in International Markets,” in R. Feenstra, (ed.), </w:t>
      </w:r>
      <w:r>
        <w:rPr>
          <w:i/>
        </w:rPr>
        <w:t>Trade Policies for International Competitiveness</w:t>
      </w:r>
      <w:r>
        <w:rPr/>
        <w:t>, The University of Chicago Press, 1989, pp 138-40.</w:t>
      </w:r>
    </w:p>
    <w:p>
      <w:pPr>
        <w:pStyle w:val="BodyText"/>
        <w:spacing w:before="1"/>
      </w:pPr>
    </w:p>
    <w:p>
      <w:pPr>
        <w:pStyle w:val="BodyText"/>
        <w:ind w:left="1440" w:right="726" w:hanging="1"/>
      </w:pPr>
      <w:r>
        <w:rPr/>
        <w:t>“Economic</w:t>
      </w:r>
      <w:r>
        <w:rPr>
          <w:spacing w:val="-3"/>
        </w:rPr>
        <w:t> </w:t>
      </w:r>
      <w:r>
        <w:rPr/>
        <w:t>Ties:</w:t>
      </w:r>
      <w:r>
        <w:rPr>
          <w:spacing w:val="-5"/>
        </w:rPr>
        <w:t> </w:t>
      </w:r>
      <w:r>
        <w:rPr/>
        <w:t>U.S.</w:t>
      </w:r>
      <w:r>
        <w:rPr>
          <w:spacing w:val="-3"/>
        </w:rPr>
        <w:t> </w:t>
      </w:r>
      <w:r>
        <w:rPr/>
        <w:t>Firms</w:t>
      </w:r>
      <w:r>
        <w:rPr>
          <w:spacing w:val="-3"/>
        </w:rPr>
        <w:t> </w:t>
      </w:r>
      <w:r>
        <w:rPr/>
        <w:t>See</w:t>
      </w:r>
      <w:r>
        <w:rPr>
          <w:spacing w:val="-6"/>
        </w:rPr>
        <w:t> </w:t>
      </w:r>
      <w:r>
        <w:rPr/>
        <w:t>‘Golden</w:t>
      </w:r>
      <w:r>
        <w:rPr>
          <w:spacing w:val="-3"/>
        </w:rPr>
        <w:t> </w:t>
      </w:r>
      <w:r>
        <w:rPr/>
        <w:t>Opportunities,’”</w:t>
      </w:r>
      <w:r>
        <w:rPr>
          <w:spacing w:val="-3"/>
        </w:rPr>
        <w:t> </w:t>
      </w:r>
      <w:r>
        <w:rPr/>
        <w:t>with</w:t>
      </w:r>
      <w:r>
        <w:rPr>
          <w:spacing w:val="-3"/>
        </w:rPr>
        <w:t> </w:t>
      </w:r>
      <w:r>
        <w:rPr/>
        <w:t>Yasushi</w:t>
      </w:r>
      <w:r>
        <w:rPr>
          <w:spacing w:val="-2"/>
        </w:rPr>
        <w:t> </w:t>
      </w:r>
      <w:r>
        <w:rPr/>
        <w:t>Toda,</w:t>
      </w:r>
      <w:r>
        <w:rPr>
          <w:spacing w:val="-3"/>
        </w:rPr>
        <w:t> </w:t>
      </w:r>
      <w:r>
        <w:rPr>
          <w:i/>
        </w:rPr>
        <w:t>The</w:t>
      </w:r>
      <w:r>
        <w:rPr>
          <w:i/>
          <w:spacing w:val="-3"/>
        </w:rPr>
        <w:t> </w:t>
      </w:r>
      <w:r>
        <w:rPr>
          <w:i/>
        </w:rPr>
        <w:t>Palm Beach Post, </w:t>
      </w:r>
      <w:r>
        <w:rPr/>
        <w:t>Sunday, December 11, 1988, p. 4A.</w:t>
      </w:r>
    </w:p>
    <w:p>
      <w:pPr>
        <w:spacing w:before="252"/>
        <w:ind w:left="1440" w:right="352" w:firstLine="0"/>
        <w:jc w:val="left"/>
        <w:rPr>
          <w:sz w:val="22"/>
        </w:rPr>
      </w:pPr>
      <w:r>
        <w:rPr>
          <w:sz w:val="22"/>
        </w:rPr>
        <w:t>“1992</w:t>
      </w:r>
      <w:r>
        <w:rPr>
          <w:spacing w:val="-5"/>
          <w:sz w:val="22"/>
        </w:rPr>
        <w:t> </w:t>
      </w:r>
      <w:r>
        <w:rPr>
          <w:sz w:val="22"/>
        </w:rPr>
        <w:t>Marks</w:t>
      </w:r>
      <w:r>
        <w:rPr>
          <w:spacing w:val="-2"/>
          <w:sz w:val="22"/>
        </w:rPr>
        <w:t> </w:t>
      </w:r>
      <w:r>
        <w:rPr>
          <w:sz w:val="22"/>
        </w:rPr>
        <w:t>Genesis</w:t>
      </w:r>
      <w:r>
        <w:rPr>
          <w:spacing w:val="-2"/>
          <w:sz w:val="22"/>
        </w:rPr>
        <w:t> </w:t>
      </w:r>
      <w:r>
        <w:rPr>
          <w:sz w:val="22"/>
        </w:rPr>
        <w:t>of</w:t>
      </w:r>
      <w:r>
        <w:rPr>
          <w:spacing w:val="-1"/>
          <w:sz w:val="22"/>
        </w:rPr>
        <w:t> </w:t>
      </w:r>
      <w:r>
        <w:rPr>
          <w:sz w:val="22"/>
        </w:rPr>
        <w:t>True</w:t>
      </w:r>
      <w:r>
        <w:rPr>
          <w:spacing w:val="-2"/>
          <w:sz w:val="22"/>
        </w:rPr>
        <w:t> </w:t>
      </w:r>
      <w:r>
        <w:rPr>
          <w:sz w:val="22"/>
        </w:rPr>
        <w:t>European</w:t>
      </w:r>
      <w:r>
        <w:rPr>
          <w:spacing w:val="-5"/>
          <w:sz w:val="22"/>
        </w:rPr>
        <w:t> </w:t>
      </w:r>
      <w:r>
        <w:rPr>
          <w:sz w:val="22"/>
        </w:rPr>
        <w:t>Market,”</w:t>
      </w:r>
      <w:r>
        <w:rPr>
          <w:spacing w:val="-2"/>
          <w:sz w:val="22"/>
        </w:rPr>
        <w:t> </w:t>
      </w:r>
      <w:r>
        <w:rPr>
          <w:i/>
          <w:sz w:val="22"/>
        </w:rPr>
        <w:t>The</w:t>
      </w:r>
      <w:r>
        <w:rPr>
          <w:i/>
          <w:spacing w:val="-4"/>
          <w:sz w:val="22"/>
        </w:rPr>
        <w:t> </w:t>
      </w:r>
      <w:r>
        <w:rPr>
          <w:i/>
          <w:sz w:val="22"/>
        </w:rPr>
        <w:t>Palm</w:t>
      </w:r>
      <w:r>
        <w:rPr>
          <w:i/>
          <w:spacing w:val="-3"/>
          <w:sz w:val="22"/>
        </w:rPr>
        <w:t> </w:t>
      </w:r>
      <w:r>
        <w:rPr>
          <w:i/>
          <w:sz w:val="22"/>
        </w:rPr>
        <w:t>Beach</w:t>
      </w:r>
      <w:r>
        <w:rPr>
          <w:i/>
          <w:spacing w:val="-2"/>
          <w:sz w:val="22"/>
        </w:rPr>
        <w:t> </w:t>
      </w:r>
      <w:r>
        <w:rPr>
          <w:i/>
          <w:sz w:val="22"/>
        </w:rPr>
        <w:t>Post</w:t>
      </w:r>
      <w:r>
        <w:rPr>
          <w:sz w:val="22"/>
        </w:rPr>
        <w:t>,</w:t>
      </w:r>
      <w:r>
        <w:rPr>
          <w:spacing w:val="-2"/>
          <w:sz w:val="22"/>
        </w:rPr>
        <w:t> </w:t>
      </w:r>
      <w:r>
        <w:rPr>
          <w:sz w:val="22"/>
        </w:rPr>
        <w:t>Sunday,</w:t>
      </w:r>
      <w:r>
        <w:rPr>
          <w:spacing w:val="-5"/>
          <w:sz w:val="22"/>
        </w:rPr>
        <w:t> </w:t>
      </w:r>
      <w:r>
        <w:rPr>
          <w:sz w:val="22"/>
        </w:rPr>
        <w:t>March</w:t>
      </w:r>
      <w:r>
        <w:rPr>
          <w:spacing w:val="-2"/>
          <w:sz w:val="22"/>
        </w:rPr>
        <w:t> </w:t>
      </w:r>
      <w:r>
        <w:rPr>
          <w:sz w:val="22"/>
        </w:rPr>
        <w:t>12, </w:t>
      </w:r>
      <w:r>
        <w:rPr>
          <w:spacing w:val="-2"/>
          <w:sz w:val="22"/>
        </w:rPr>
        <w:t>1989.</w:t>
      </w:r>
    </w:p>
    <w:p>
      <w:pPr>
        <w:spacing w:after="0"/>
        <w:jc w:val="left"/>
        <w:rPr>
          <w:sz w:val="22"/>
        </w:rPr>
        <w:sectPr>
          <w:pgSz w:w="12240" w:h="15840"/>
          <w:pgMar w:header="727" w:footer="0" w:top="1360" w:bottom="280" w:left="1080" w:right="1080"/>
        </w:sectPr>
      </w:pPr>
    </w:p>
    <w:p>
      <w:pPr>
        <w:pStyle w:val="BodyText"/>
      </w:pPr>
    </w:p>
    <w:p>
      <w:pPr>
        <w:pStyle w:val="BodyText"/>
        <w:spacing w:before="105"/>
      </w:pPr>
    </w:p>
    <w:p>
      <w:pPr>
        <w:pStyle w:val="BodyText"/>
        <w:spacing w:line="252" w:lineRule="exact"/>
        <w:ind w:left="1440"/>
      </w:pPr>
      <w:r>
        <w:rPr/>
        <w:t>“The</w:t>
      </w:r>
      <w:r>
        <w:rPr>
          <w:spacing w:val="-6"/>
        </w:rPr>
        <w:t> </w:t>
      </w:r>
      <w:r>
        <w:rPr/>
        <w:t>Generation</w:t>
      </w:r>
      <w:r>
        <w:rPr>
          <w:spacing w:val="-3"/>
        </w:rPr>
        <w:t> </w:t>
      </w:r>
      <w:r>
        <w:rPr/>
        <w:t>of</w:t>
      </w:r>
      <w:r>
        <w:rPr>
          <w:spacing w:val="-3"/>
        </w:rPr>
        <w:t> </w:t>
      </w:r>
      <w:r>
        <w:rPr/>
        <w:t>Computers</w:t>
      </w:r>
      <w:r>
        <w:rPr>
          <w:spacing w:val="-3"/>
        </w:rPr>
        <w:t> </w:t>
      </w:r>
      <w:r>
        <w:rPr/>
        <w:t>or</w:t>
      </w:r>
      <w:r>
        <w:rPr>
          <w:spacing w:val="-5"/>
        </w:rPr>
        <w:t> </w:t>
      </w:r>
      <w:r>
        <w:rPr/>
        <w:t>the</w:t>
      </w:r>
      <w:r>
        <w:rPr>
          <w:spacing w:val="-6"/>
        </w:rPr>
        <w:t> </w:t>
      </w:r>
      <w:r>
        <w:rPr/>
        <w:t>Lost</w:t>
      </w:r>
      <w:r>
        <w:rPr>
          <w:spacing w:val="-2"/>
        </w:rPr>
        <w:t> </w:t>
      </w:r>
      <w:r>
        <w:rPr/>
        <w:t>Generation?”</w:t>
      </w:r>
      <w:r>
        <w:rPr>
          <w:spacing w:val="-4"/>
        </w:rPr>
        <w:t> </w:t>
      </w:r>
      <w:r>
        <w:rPr/>
        <w:t>with</w:t>
      </w:r>
      <w:r>
        <w:rPr>
          <w:spacing w:val="-3"/>
        </w:rPr>
        <w:t> </w:t>
      </w:r>
      <w:r>
        <w:rPr/>
        <w:t>Ioannis</w:t>
      </w:r>
      <w:r>
        <w:rPr>
          <w:spacing w:val="-3"/>
        </w:rPr>
        <w:t> </w:t>
      </w:r>
      <w:r>
        <w:rPr>
          <w:spacing w:val="-2"/>
        </w:rPr>
        <w:t>Manomenides,</w:t>
      </w:r>
    </w:p>
    <w:p>
      <w:pPr>
        <w:spacing w:line="252" w:lineRule="exact" w:before="0"/>
        <w:ind w:left="1440" w:right="0" w:firstLine="0"/>
        <w:jc w:val="left"/>
        <w:rPr>
          <w:sz w:val="22"/>
        </w:rPr>
      </w:pPr>
      <w:r>
        <w:rPr>
          <w:i/>
          <w:sz w:val="22"/>
        </w:rPr>
        <w:t>Oikonomïkos</w:t>
      </w:r>
      <w:r>
        <w:rPr>
          <w:i/>
          <w:spacing w:val="-4"/>
          <w:sz w:val="22"/>
        </w:rPr>
        <w:t> </w:t>
      </w:r>
      <w:r>
        <w:rPr>
          <w:i/>
          <w:sz w:val="22"/>
        </w:rPr>
        <w:t>Tahidromos</w:t>
      </w:r>
      <w:r>
        <w:rPr>
          <w:sz w:val="22"/>
        </w:rPr>
        <w:t>,</w:t>
      </w:r>
      <w:r>
        <w:rPr>
          <w:spacing w:val="-6"/>
          <w:sz w:val="22"/>
        </w:rPr>
        <w:t> </w:t>
      </w:r>
      <w:r>
        <w:rPr>
          <w:sz w:val="22"/>
        </w:rPr>
        <w:t>September</w:t>
      </w:r>
      <w:r>
        <w:rPr>
          <w:spacing w:val="-2"/>
          <w:sz w:val="22"/>
        </w:rPr>
        <w:t> </w:t>
      </w:r>
      <w:r>
        <w:rPr>
          <w:sz w:val="22"/>
        </w:rPr>
        <w:t>20,</w:t>
      </w:r>
      <w:r>
        <w:rPr>
          <w:spacing w:val="-6"/>
          <w:sz w:val="22"/>
        </w:rPr>
        <w:t> </w:t>
      </w:r>
      <w:r>
        <w:rPr>
          <w:sz w:val="22"/>
        </w:rPr>
        <w:t>1990,</w:t>
      </w:r>
      <w:r>
        <w:rPr>
          <w:spacing w:val="-6"/>
          <w:sz w:val="22"/>
        </w:rPr>
        <w:t> </w:t>
      </w:r>
      <w:r>
        <w:rPr>
          <w:sz w:val="22"/>
        </w:rPr>
        <w:t>pp.</w:t>
      </w:r>
      <w:r>
        <w:rPr>
          <w:spacing w:val="-3"/>
          <w:sz w:val="22"/>
        </w:rPr>
        <w:t> </w:t>
      </w:r>
      <w:r>
        <w:rPr>
          <w:sz w:val="22"/>
        </w:rPr>
        <w:t>55-58</w:t>
      </w:r>
      <w:r>
        <w:rPr>
          <w:spacing w:val="-3"/>
          <w:sz w:val="22"/>
        </w:rPr>
        <w:t> </w:t>
      </w:r>
      <w:r>
        <w:rPr>
          <w:sz w:val="22"/>
        </w:rPr>
        <w:t>(in</w:t>
      </w:r>
      <w:r>
        <w:rPr>
          <w:spacing w:val="-3"/>
          <w:sz w:val="22"/>
        </w:rPr>
        <w:t> </w:t>
      </w:r>
      <w:r>
        <w:rPr>
          <w:spacing w:val="-2"/>
          <w:sz w:val="22"/>
        </w:rPr>
        <w:t>Greek).</w:t>
      </w:r>
    </w:p>
    <w:p>
      <w:pPr>
        <w:pStyle w:val="BodyText"/>
      </w:pPr>
    </w:p>
    <w:p>
      <w:pPr>
        <w:spacing w:before="0"/>
        <w:ind w:left="1440" w:right="352" w:firstLine="0"/>
        <w:jc w:val="left"/>
        <w:rPr>
          <w:sz w:val="22"/>
        </w:rPr>
      </w:pPr>
      <w:r>
        <w:rPr>
          <w:sz w:val="22"/>
        </w:rPr>
        <w:t>Book review</w:t>
      </w:r>
      <w:r>
        <w:rPr>
          <w:spacing w:val="-1"/>
          <w:sz w:val="22"/>
        </w:rPr>
        <w:t> </w:t>
      </w:r>
      <w:r>
        <w:rPr>
          <w:sz w:val="22"/>
        </w:rPr>
        <w:t>of </w:t>
      </w:r>
      <w:r>
        <w:rPr>
          <w:i/>
          <w:sz w:val="22"/>
        </w:rPr>
        <w:t>Economic</w:t>
      </w:r>
      <w:r>
        <w:rPr>
          <w:i/>
          <w:spacing w:val="-2"/>
          <w:sz w:val="22"/>
        </w:rPr>
        <w:t> </w:t>
      </w:r>
      <w:r>
        <w:rPr>
          <w:i/>
          <w:sz w:val="22"/>
        </w:rPr>
        <w:t>Growth and Business Cycles:</w:t>
      </w:r>
      <w:r>
        <w:rPr>
          <w:i/>
          <w:spacing w:val="40"/>
          <w:sz w:val="22"/>
        </w:rPr>
        <w:t> </w:t>
      </w:r>
      <w:r>
        <w:rPr>
          <w:i/>
          <w:sz w:val="22"/>
        </w:rPr>
        <w:t>Prices and</w:t>
      </w:r>
      <w:r>
        <w:rPr>
          <w:i/>
          <w:spacing w:val="-3"/>
          <w:sz w:val="22"/>
        </w:rPr>
        <w:t> </w:t>
      </w:r>
      <w:r>
        <w:rPr>
          <w:i/>
          <w:sz w:val="22"/>
        </w:rPr>
        <w:t>the</w:t>
      </w:r>
      <w:r>
        <w:rPr>
          <w:i/>
          <w:spacing w:val="-2"/>
          <w:sz w:val="22"/>
        </w:rPr>
        <w:t> </w:t>
      </w:r>
      <w:r>
        <w:rPr>
          <w:i/>
          <w:sz w:val="22"/>
        </w:rPr>
        <w:t>Process</w:t>
      </w:r>
      <w:r>
        <w:rPr>
          <w:i/>
          <w:spacing w:val="-2"/>
          <w:sz w:val="22"/>
        </w:rPr>
        <w:t> </w:t>
      </w:r>
      <w:r>
        <w:rPr>
          <w:i/>
          <w:sz w:val="22"/>
        </w:rPr>
        <w:t>of Cyclical Development</w:t>
      </w:r>
      <w:r>
        <w:rPr>
          <w:i/>
          <w:spacing w:val="-6"/>
          <w:sz w:val="22"/>
        </w:rPr>
        <w:t> </w:t>
      </w:r>
      <w:r>
        <w:rPr>
          <w:sz w:val="22"/>
        </w:rPr>
        <w:t>by</w:t>
      </w:r>
      <w:r>
        <w:rPr>
          <w:spacing w:val="-4"/>
          <w:sz w:val="22"/>
        </w:rPr>
        <w:t> </w:t>
      </w:r>
      <w:r>
        <w:rPr>
          <w:sz w:val="22"/>
        </w:rPr>
        <w:t>Paolo</w:t>
      </w:r>
      <w:r>
        <w:rPr>
          <w:spacing w:val="-3"/>
          <w:sz w:val="22"/>
        </w:rPr>
        <w:t> </w:t>
      </w:r>
      <w:r>
        <w:rPr>
          <w:sz w:val="22"/>
        </w:rPr>
        <w:t>Sylos</w:t>
      </w:r>
      <w:r>
        <w:rPr>
          <w:spacing w:val="-4"/>
          <w:sz w:val="22"/>
        </w:rPr>
        <w:t> </w:t>
      </w:r>
      <w:r>
        <w:rPr>
          <w:sz w:val="22"/>
        </w:rPr>
        <w:t>Labini,</w:t>
      </w:r>
      <w:r>
        <w:rPr>
          <w:spacing w:val="-4"/>
          <w:sz w:val="22"/>
        </w:rPr>
        <w:t> </w:t>
      </w:r>
      <w:r>
        <w:rPr>
          <w:sz w:val="22"/>
        </w:rPr>
        <w:t>Edward</w:t>
      </w:r>
      <w:r>
        <w:rPr>
          <w:spacing w:val="-3"/>
          <w:sz w:val="22"/>
        </w:rPr>
        <w:t> </w:t>
      </w:r>
      <w:r>
        <w:rPr>
          <w:sz w:val="22"/>
        </w:rPr>
        <w:t>Elgar,</w:t>
      </w:r>
      <w:r>
        <w:rPr>
          <w:spacing w:val="-4"/>
          <w:sz w:val="22"/>
        </w:rPr>
        <w:t> </w:t>
      </w:r>
      <w:r>
        <w:rPr>
          <w:sz w:val="22"/>
        </w:rPr>
        <w:t>1993,</w:t>
      </w:r>
      <w:r>
        <w:rPr>
          <w:spacing w:val="-4"/>
          <w:sz w:val="22"/>
        </w:rPr>
        <w:t> </w:t>
      </w:r>
      <w:r>
        <w:rPr>
          <w:i/>
          <w:sz w:val="22"/>
        </w:rPr>
        <w:t>Economics</w:t>
      </w:r>
      <w:r>
        <w:rPr>
          <w:i/>
          <w:spacing w:val="-4"/>
          <w:sz w:val="22"/>
        </w:rPr>
        <w:t> </w:t>
      </w:r>
      <w:r>
        <w:rPr>
          <w:i/>
          <w:sz w:val="22"/>
        </w:rPr>
        <w:t>of</w:t>
      </w:r>
      <w:r>
        <w:rPr>
          <w:i/>
          <w:spacing w:val="-2"/>
          <w:sz w:val="22"/>
        </w:rPr>
        <w:t> </w:t>
      </w:r>
      <w:r>
        <w:rPr>
          <w:i/>
          <w:sz w:val="22"/>
        </w:rPr>
        <w:t>Planning</w:t>
      </w:r>
      <w:r>
        <w:rPr>
          <w:sz w:val="22"/>
        </w:rPr>
        <w:t>,</w:t>
      </w:r>
      <w:r>
        <w:rPr>
          <w:spacing w:val="-7"/>
          <w:sz w:val="22"/>
        </w:rPr>
        <w:t> </w:t>
      </w:r>
      <w:r>
        <w:rPr>
          <w:sz w:val="22"/>
        </w:rPr>
        <w:t>29,</w:t>
      </w:r>
      <w:r>
        <w:rPr>
          <w:spacing w:val="-3"/>
          <w:sz w:val="22"/>
        </w:rPr>
        <w:t> </w:t>
      </w:r>
      <w:r>
        <w:rPr>
          <w:spacing w:val="-2"/>
          <w:sz w:val="22"/>
        </w:rPr>
        <w:t>1996,</w:t>
      </w:r>
    </w:p>
    <w:p>
      <w:pPr>
        <w:pStyle w:val="BodyText"/>
        <w:spacing w:before="1"/>
        <w:ind w:left="1440"/>
      </w:pPr>
      <w:r>
        <w:rPr/>
        <w:t>pp.</w:t>
      </w:r>
      <w:r>
        <w:rPr>
          <w:spacing w:val="-2"/>
        </w:rPr>
        <w:t> </w:t>
      </w:r>
      <w:r>
        <w:rPr/>
        <w:t>140-</w:t>
      </w:r>
      <w:r>
        <w:rPr>
          <w:spacing w:val="-4"/>
        </w:rPr>
        <w:t>142.</w:t>
      </w:r>
    </w:p>
    <w:p>
      <w:pPr>
        <w:spacing w:before="251"/>
        <w:ind w:left="1440" w:right="352" w:hanging="1"/>
        <w:jc w:val="left"/>
        <w:rPr>
          <w:sz w:val="22"/>
        </w:rPr>
      </w:pPr>
      <w:r>
        <w:rPr>
          <w:sz w:val="22"/>
        </w:rPr>
        <w:t>“Greece</w:t>
      </w:r>
      <w:r>
        <w:rPr>
          <w:spacing w:val="-3"/>
          <w:sz w:val="22"/>
        </w:rPr>
        <w:t> </w:t>
      </w:r>
      <w:r>
        <w:rPr>
          <w:sz w:val="22"/>
        </w:rPr>
        <w:t>and</w:t>
      </w:r>
      <w:r>
        <w:rPr>
          <w:spacing w:val="-3"/>
          <w:sz w:val="22"/>
        </w:rPr>
        <w:t> </w:t>
      </w:r>
      <w:r>
        <w:rPr>
          <w:sz w:val="22"/>
        </w:rPr>
        <w:t>the</w:t>
      </w:r>
      <w:r>
        <w:rPr>
          <w:spacing w:val="-3"/>
          <w:sz w:val="22"/>
        </w:rPr>
        <w:t> </w:t>
      </w:r>
      <w:r>
        <w:rPr>
          <w:sz w:val="22"/>
        </w:rPr>
        <w:t>Euro,”</w:t>
      </w:r>
      <w:r>
        <w:rPr>
          <w:spacing w:val="-3"/>
          <w:sz w:val="22"/>
        </w:rPr>
        <w:t> </w:t>
      </w:r>
      <w:r>
        <w:rPr>
          <w:sz w:val="22"/>
        </w:rPr>
        <w:t>with</w:t>
      </w:r>
      <w:r>
        <w:rPr>
          <w:spacing w:val="-3"/>
          <w:sz w:val="22"/>
        </w:rPr>
        <w:t> </w:t>
      </w:r>
      <w:r>
        <w:rPr>
          <w:sz w:val="22"/>
        </w:rPr>
        <w:t>Iordanis</w:t>
      </w:r>
      <w:r>
        <w:rPr>
          <w:spacing w:val="-3"/>
          <w:sz w:val="22"/>
        </w:rPr>
        <w:t> </w:t>
      </w:r>
      <w:r>
        <w:rPr>
          <w:sz w:val="22"/>
        </w:rPr>
        <w:t>Petsas,</w:t>
      </w:r>
      <w:r>
        <w:rPr>
          <w:spacing w:val="-3"/>
          <w:sz w:val="22"/>
        </w:rPr>
        <w:t> </w:t>
      </w:r>
      <w:r>
        <w:rPr>
          <w:i/>
          <w:sz w:val="22"/>
        </w:rPr>
        <w:t>Economic</w:t>
      </w:r>
      <w:r>
        <w:rPr>
          <w:i/>
          <w:spacing w:val="-3"/>
          <w:sz w:val="22"/>
        </w:rPr>
        <w:t> </w:t>
      </w:r>
      <w:r>
        <w:rPr>
          <w:i/>
          <w:sz w:val="22"/>
        </w:rPr>
        <w:t>and</w:t>
      </w:r>
      <w:r>
        <w:rPr>
          <w:i/>
          <w:spacing w:val="-3"/>
          <w:sz w:val="22"/>
        </w:rPr>
        <w:t> </w:t>
      </w:r>
      <w:r>
        <w:rPr>
          <w:i/>
          <w:sz w:val="22"/>
        </w:rPr>
        <w:t>Financial</w:t>
      </w:r>
      <w:r>
        <w:rPr>
          <w:i/>
          <w:spacing w:val="-2"/>
          <w:sz w:val="22"/>
        </w:rPr>
        <w:t> </w:t>
      </w:r>
      <w:r>
        <w:rPr>
          <w:i/>
          <w:sz w:val="22"/>
        </w:rPr>
        <w:t>Developments</w:t>
      </w:r>
      <w:r>
        <w:rPr>
          <w:i/>
          <w:spacing w:val="-5"/>
          <w:sz w:val="22"/>
        </w:rPr>
        <w:t> </w:t>
      </w:r>
      <w:r>
        <w:rPr>
          <w:i/>
          <w:sz w:val="22"/>
        </w:rPr>
        <w:t>in</w:t>
      </w:r>
      <w:r>
        <w:rPr>
          <w:i/>
          <w:spacing w:val="-3"/>
          <w:sz w:val="22"/>
        </w:rPr>
        <w:t> </w:t>
      </w:r>
      <w:r>
        <w:rPr>
          <w:i/>
          <w:sz w:val="22"/>
        </w:rPr>
        <w:t>the Era of the Euro</w:t>
      </w:r>
      <w:r>
        <w:rPr>
          <w:sz w:val="22"/>
        </w:rPr>
        <w:t>, (conference volume), 2004.</w:t>
      </w:r>
    </w:p>
    <w:p>
      <w:pPr>
        <w:pStyle w:val="BodyText"/>
      </w:pPr>
    </w:p>
    <w:p>
      <w:pPr>
        <w:pStyle w:val="BodyText"/>
      </w:pPr>
    </w:p>
    <w:p>
      <w:pPr>
        <w:pStyle w:val="Heading1"/>
      </w:pPr>
      <w:r>
        <w:rPr/>
        <w:t>PROFESSIONAL</w:t>
      </w:r>
      <w:r>
        <w:rPr>
          <w:spacing w:val="-11"/>
        </w:rPr>
        <w:t> </w:t>
      </w:r>
      <w:r>
        <w:rPr/>
        <w:t>ASSOCIATION</w:t>
      </w:r>
      <w:r>
        <w:rPr>
          <w:spacing w:val="-10"/>
        </w:rPr>
        <w:t> </w:t>
      </w:r>
      <w:r>
        <w:rPr>
          <w:spacing w:val="-2"/>
        </w:rPr>
        <w:t>MEMBERSHIP:</w:t>
      </w:r>
    </w:p>
    <w:p>
      <w:pPr>
        <w:pStyle w:val="BodyText"/>
        <w:rPr>
          <w:b/>
        </w:rPr>
      </w:pPr>
    </w:p>
    <w:p>
      <w:pPr>
        <w:pStyle w:val="BodyText"/>
        <w:spacing w:before="1"/>
        <w:ind w:left="1080" w:right="5606"/>
      </w:pPr>
      <w:r>
        <w:rPr/>
        <w:t>American</w:t>
      </w:r>
      <w:r>
        <w:rPr>
          <w:spacing w:val="-14"/>
        </w:rPr>
        <w:t> </w:t>
      </w:r>
      <w:r>
        <w:rPr/>
        <w:t>Economic</w:t>
      </w:r>
      <w:r>
        <w:rPr>
          <w:spacing w:val="-14"/>
        </w:rPr>
        <w:t> </w:t>
      </w:r>
      <w:r>
        <w:rPr/>
        <w:t>Association. Econometric Society</w:t>
      </w:r>
    </w:p>
    <w:p>
      <w:pPr>
        <w:pStyle w:val="BodyText"/>
        <w:ind w:left="1080" w:right="4212"/>
      </w:pPr>
      <w:r>
        <w:rPr/>
        <w:t>International Trade and Finance Association. European</w:t>
      </w:r>
      <w:r>
        <w:rPr>
          <w:spacing w:val="-8"/>
        </w:rPr>
        <w:t> </w:t>
      </w:r>
      <w:r>
        <w:rPr/>
        <w:t>Economics</w:t>
      </w:r>
      <w:r>
        <w:rPr>
          <w:spacing w:val="-10"/>
        </w:rPr>
        <w:t> </w:t>
      </w:r>
      <w:r>
        <w:rPr/>
        <w:t>and</w:t>
      </w:r>
      <w:r>
        <w:rPr>
          <w:spacing w:val="-8"/>
        </w:rPr>
        <w:t> </w:t>
      </w:r>
      <w:r>
        <w:rPr/>
        <w:t>Finance</w:t>
      </w:r>
      <w:r>
        <w:rPr>
          <w:spacing w:val="-8"/>
        </w:rPr>
        <w:t> </w:t>
      </w:r>
      <w:r>
        <w:rPr/>
        <w:t>Association.</w:t>
      </w:r>
    </w:p>
    <w:p>
      <w:pPr>
        <w:pStyle w:val="BodyText"/>
        <w:spacing w:before="251"/>
      </w:pPr>
    </w:p>
    <w:p>
      <w:pPr>
        <w:pStyle w:val="Heading1"/>
      </w:pPr>
      <w:r>
        <w:rPr>
          <w:spacing w:val="-2"/>
        </w:rPr>
        <w:t>REFERENCES</w:t>
      </w:r>
    </w:p>
    <w:p>
      <w:pPr>
        <w:pStyle w:val="BodyText"/>
        <w:rPr>
          <w:b/>
        </w:rPr>
      </w:pPr>
    </w:p>
    <w:p>
      <w:pPr>
        <w:pStyle w:val="BodyText"/>
        <w:spacing w:before="1"/>
        <w:ind w:left="1080"/>
      </w:pPr>
      <w:r>
        <w:rPr/>
        <w:t>Available</w:t>
      </w:r>
      <w:r>
        <w:rPr>
          <w:spacing w:val="-3"/>
        </w:rPr>
        <w:t> </w:t>
      </w:r>
      <w:r>
        <w:rPr/>
        <w:t>upon</w:t>
      </w:r>
      <w:r>
        <w:rPr>
          <w:spacing w:val="-5"/>
        </w:rPr>
        <w:t> </w:t>
      </w:r>
      <w:r>
        <w:rPr>
          <w:spacing w:val="-2"/>
        </w:rPr>
        <w:t>request.</w:t>
      </w:r>
    </w:p>
    <w:sectPr>
      <w:pgSz w:w="12240" w:h="15840"/>
      <w:pgMar w:header="727" w:footer="0"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9360">
              <wp:simplePos x="0" y="0"/>
              <wp:positionH relativeFrom="page">
                <wp:posOffset>267715</wp:posOffset>
              </wp:positionH>
              <wp:positionV relativeFrom="page">
                <wp:posOffset>449098</wp:posOffset>
              </wp:positionV>
              <wp:extent cx="1348740" cy="3409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48740" cy="340995"/>
                      </a:xfrm>
                      <a:prstGeom prst="rect">
                        <a:avLst/>
                      </a:prstGeom>
                    </wps:spPr>
                    <wps:txbx>
                      <w:txbxContent>
                        <w:p>
                          <w:pPr>
                            <w:pStyle w:val="BodyText"/>
                            <w:spacing w:line="252" w:lineRule="exact" w:before="11"/>
                            <w:ind w:left="20"/>
                          </w:pPr>
                          <w:r>
                            <w:rPr/>
                            <w:t>ELIAS</w:t>
                          </w:r>
                          <w:r>
                            <w:rPr>
                              <w:spacing w:val="-7"/>
                            </w:rPr>
                            <w:t> </w:t>
                          </w:r>
                          <w:r>
                            <w:rPr>
                              <w:spacing w:val="-2"/>
                            </w:rPr>
                            <w:t>DINOPOULOS</w:t>
                          </w:r>
                        </w:p>
                        <w:p>
                          <w:pPr>
                            <w:pStyle w:val="BodyText"/>
                            <w:spacing w:line="252" w:lineRule="exact"/>
                            <w:ind w:left="20"/>
                          </w:pPr>
                          <w:r>
                            <w:rPr/>
                            <w:t>Page</w:t>
                          </w:r>
                          <w:r>
                            <w:rPr>
                              <w:spacing w:val="-5"/>
                            </w:rPr>
                            <w:t> </w:t>
                          </w:r>
                          <w:r>
                            <w:rPr>
                              <w:spacing w:val="-12"/>
                            </w:rPr>
                            <w:fldChar w:fldCharType="begin"/>
                          </w:r>
                          <w:r>
                            <w:rPr>
                              <w:spacing w:val="-12"/>
                            </w:rPr>
                            <w:instrText> PAGE </w:instrText>
                          </w:r>
                          <w:r>
                            <w:rPr>
                              <w:spacing w:val="-12"/>
                            </w:rPr>
                            <w:fldChar w:fldCharType="separate"/>
                          </w:r>
                          <w:r>
                            <w:rPr>
                              <w:spacing w:val="-12"/>
                            </w:rPr>
                            <w:t>2</w:t>
                          </w:r>
                          <w:r>
                            <w:rPr>
                              <w:spacing w:val="-1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08pt;margin-top:35.36211pt;width:106.2pt;height:26.85pt;mso-position-horizontal-relative:page;mso-position-vertical-relative:page;z-index:-15877120" type="#_x0000_t202" id="docshape1" filled="false" stroked="false">
              <v:textbox inset="0,0,0,0">
                <w:txbxContent>
                  <w:p>
                    <w:pPr>
                      <w:pStyle w:val="BodyText"/>
                      <w:spacing w:line="252" w:lineRule="exact" w:before="11"/>
                      <w:ind w:left="20"/>
                    </w:pPr>
                    <w:r>
                      <w:rPr/>
                      <w:t>ELIAS</w:t>
                    </w:r>
                    <w:r>
                      <w:rPr>
                        <w:spacing w:val="-7"/>
                      </w:rPr>
                      <w:t> </w:t>
                    </w:r>
                    <w:r>
                      <w:rPr>
                        <w:spacing w:val="-2"/>
                      </w:rPr>
                      <w:t>DINOPOULOS</w:t>
                    </w:r>
                  </w:p>
                  <w:p>
                    <w:pPr>
                      <w:pStyle w:val="BodyText"/>
                      <w:spacing w:line="252" w:lineRule="exact"/>
                      <w:ind w:left="20"/>
                    </w:pPr>
                    <w:r>
                      <w:rPr/>
                      <w:t>Page</w:t>
                    </w:r>
                    <w:r>
                      <w:rPr>
                        <w:spacing w:val="-5"/>
                      </w:rPr>
                      <w:t> </w:t>
                    </w:r>
                    <w:r>
                      <w:rPr>
                        <w:spacing w:val="-12"/>
                      </w:rPr>
                      <w:fldChar w:fldCharType="begin"/>
                    </w:r>
                    <w:r>
                      <w:rPr>
                        <w:spacing w:val="-12"/>
                      </w:rPr>
                      <w:instrText> PAGE </w:instrText>
                    </w:r>
                    <w:r>
                      <w:rPr>
                        <w:spacing w:val="-12"/>
                      </w:rPr>
                      <w:fldChar w:fldCharType="separate"/>
                    </w:r>
                    <w:r>
                      <w:rPr>
                        <w:spacing w:val="-12"/>
                      </w:rPr>
                      <w:t>2</w:t>
                    </w:r>
                    <w:r>
                      <w:rPr>
                        <w:spacing w:val="-12"/>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079"/>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line="276" w:lineRule="exact"/>
      <w:ind w:right="3487"/>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inopoe@ufl.edu" TargetMode="External"/><Relationship Id="rId6" Type="http://schemas.openxmlformats.org/officeDocument/2006/relationships/hyperlink" Target="http://bear.warrington.ufl.edu/dinopoulo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Florida</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Dinopoulos</dc:creator>
  <dc:title>December  1999</dc:title>
  <dcterms:created xsi:type="dcterms:W3CDTF">2026-01-29T04:46:44Z</dcterms:created>
  <dcterms:modified xsi:type="dcterms:W3CDTF">2026-01-29T04:46:44Z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0x010100E1530EC850DEE5418D3D4951FE095D87</vt:lpwstr>
  </property>
  <property fmtid="{D5CDD505-2E9C-101B-9397-08002B2CF9AE}" pid="3" name="Created">
    <vt:filetime>2025-03-12T00:00:00Z</vt:filetime>
  </property>
  <property fmtid="{D5CDD505-2E9C-101B-9397-08002B2CF9AE}" pid="4" name="Creator">
    <vt:lpwstr>Acrobat PDFMaker 25 for Word</vt:lpwstr>
  </property>
  <property fmtid="{D5CDD505-2E9C-101B-9397-08002B2CF9AE}" pid="5" name="GrammarlyDocumentId">
    <vt:lpwstr>e70ba3afb83e03242d721fa937354b280ef658c8c12c0a1a701a75efbec8d722</vt:lpwstr>
  </property>
  <property fmtid="{D5CDD505-2E9C-101B-9397-08002B2CF9AE}" pid="6" name="LastSaved">
    <vt:filetime>2026-01-29T00:00:00Z</vt:filetime>
  </property>
  <property fmtid="{D5CDD505-2E9C-101B-9397-08002B2CF9AE}" pid="7" name="Order">
    <vt:lpwstr>1028200.000000</vt:lpwstr>
  </property>
  <property fmtid="{D5CDD505-2E9C-101B-9397-08002B2CF9AE}" pid="8" name="Producer">
    <vt:lpwstr>Adobe PDF Library 25.1.208</vt:lpwstr>
  </property>
  <property fmtid="{D5CDD505-2E9C-101B-9397-08002B2CF9AE}" pid="9" name="SourceModified">
    <vt:lpwstr/>
  </property>
</Properties>
</file>