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8106" w:val="left" w:leader="none"/>
        </w:tabs>
      </w:pPr>
      <w:r>
        <w:rPr>
          <w:w w:val="120"/>
        </w:rPr>
        <w:t>Dr.</w:t>
      </w:r>
      <w:r>
        <w:rPr>
          <w:spacing w:val="38"/>
          <w:w w:val="120"/>
        </w:rPr>
        <w:t> </w:t>
      </w:r>
      <w:r>
        <w:rPr>
          <w:w w:val="120"/>
        </w:rPr>
        <w:t>Stefano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Carattini</w:t>
      </w:r>
      <w:r>
        <w:rPr/>
        <w:tab/>
      </w:r>
      <w:r>
        <w:rPr>
          <w:w w:val="120"/>
        </w:rPr>
        <w:t>May</w:t>
      </w:r>
      <w:r>
        <w:rPr>
          <w:spacing w:val="10"/>
          <w:w w:val="120"/>
        </w:rPr>
        <w:t> </w:t>
      </w:r>
      <w:r>
        <w:rPr>
          <w:spacing w:val="-4"/>
          <w:w w:val="120"/>
        </w:rPr>
        <w:t>2023</w:t>
      </w:r>
    </w:p>
    <w:p>
      <w:pPr>
        <w:pStyle w:val="BodyText"/>
        <w:spacing w:before="7"/>
        <w:ind w:left="0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82265</wp:posOffset>
                </wp:positionV>
                <wp:extent cx="59436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477562pt;width:468pt;height:.1pt;mso-position-horizontal-relative:page;mso-position-vertical-relative:paragraph;z-index:-15728640;mso-wrap-distance-left:0;mso-wrap-distance-right:0" id="docshape1" coordorigin="1440,130" coordsize="9360,0" path="m1440,130l10800,130e" filled="false" stroked="true" strokeweight=".99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ind w:left="0"/>
        <w:rPr>
          <w:b/>
          <w:sz w:val="7"/>
        </w:rPr>
      </w:pPr>
    </w:p>
    <w:p>
      <w:pPr>
        <w:pStyle w:val="BodyText"/>
        <w:spacing w:after="0"/>
        <w:rPr>
          <w:b/>
          <w:sz w:val="7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line="235" w:lineRule="auto" w:before="63"/>
        <w:ind w:left="71"/>
      </w:pPr>
      <w:r>
        <w:rPr>
          <w:spacing w:val="-2"/>
          <w:w w:val="130"/>
        </w:rPr>
        <w:t>C</w:t>
      </w:r>
      <w:r>
        <w:rPr>
          <w:smallCaps/>
          <w:spacing w:val="-2"/>
          <w:w w:val="130"/>
        </w:rPr>
        <w:t>ontact</w:t>
      </w:r>
      <w:r>
        <w:rPr>
          <w:smallCaps w:val="0"/>
          <w:spacing w:val="-2"/>
          <w:w w:val="130"/>
        </w:rPr>
        <w:t> </w:t>
      </w:r>
      <w:r>
        <w:rPr>
          <w:smallCaps w:val="0"/>
          <w:spacing w:val="-2"/>
          <w:w w:val="125"/>
        </w:rPr>
        <w:t>I</w:t>
      </w:r>
      <w:r>
        <w:rPr>
          <w:smallCaps/>
          <w:spacing w:val="-2"/>
          <w:w w:val="125"/>
        </w:rPr>
        <w:t>nformation</w:t>
      </w:r>
    </w:p>
    <w:p>
      <w:pPr>
        <w:pStyle w:val="BodyText"/>
        <w:spacing w:line="242" w:lineRule="exact" w:before="60"/>
        <w:ind w:left="71"/>
      </w:pPr>
      <w:r>
        <w:rPr/>
        <w:br w:type="column"/>
      </w:r>
      <w:bookmarkStart w:name="Contact Information" w:id="1"/>
      <w:bookmarkEnd w:id="1"/>
      <w:r>
        <w:rPr/>
      </w:r>
      <w:r>
        <w:rPr>
          <w:w w:val="105"/>
        </w:rPr>
        <w:t>Department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line="235" w:lineRule="auto" w:before="1"/>
        <w:ind w:left="71" w:right="3815"/>
      </w:pPr>
      <w:r>
        <w:rPr>
          <w:w w:val="110"/>
        </w:rPr>
        <w:t>Andrew</w:t>
      </w:r>
      <w:r>
        <w:rPr>
          <w:spacing w:val="-7"/>
          <w:w w:val="110"/>
        </w:rPr>
        <w:t> </w:t>
      </w:r>
      <w:r>
        <w:rPr>
          <w:w w:val="110"/>
        </w:rPr>
        <w:t>Young</w:t>
      </w:r>
      <w:r>
        <w:rPr>
          <w:spacing w:val="-7"/>
          <w:w w:val="110"/>
        </w:rPr>
        <w:t> </w:t>
      </w:r>
      <w:r>
        <w:rPr>
          <w:w w:val="110"/>
        </w:rPr>
        <w:t>School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Policy</w:t>
      </w:r>
      <w:r>
        <w:rPr>
          <w:spacing w:val="-7"/>
          <w:w w:val="110"/>
        </w:rPr>
        <w:t> </w:t>
      </w:r>
      <w:r>
        <w:rPr>
          <w:w w:val="110"/>
        </w:rPr>
        <w:t>Studies Georgia State University</w:t>
      </w:r>
    </w:p>
    <w:p>
      <w:pPr>
        <w:pStyle w:val="BodyText"/>
        <w:spacing w:line="237" w:lineRule="exact"/>
        <w:ind w:left="71"/>
      </w:pPr>
      <w:r>
        <w:rPr>
          <w:w w:val="110"/>
        </w:rPr>
        <w:t>55</w:t>
      </w:r>
      <w:r>
        <w:rPr>
          <w:spacing w:val="11"/>
          <w:w w:val="110"/>
        </w:rPr>
        <w:t> </w:t>
      </w:r>
      <w:r>
        <w:rPr>
          <w:w w:val="110"/>
        </w:rPr>
        <w:t>Park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Place</w:t>
      </w:r>
    </w:p>
    <w:p>
      <w:pPr>
        <w:pStyle w:val="BodyText"/>
        <w:spacing w:line="235" w:lineRule="auto" w:before="1"/>
        <w:ind w:left="71" w:right="5719"/>
      </w:pPr>
      <w:r>
        <w:rPr>
          <w:w w:val="110"/>
        </w:rPr>
        <w:t>Atlanta,</w:t>
      </w:r>
      <w:r>
        <w:rPr>
          <w:spacing w:val="-7"/>
          <w:w w:val="110"/>
        </w:rPr>
        <w:t> </w:t>
      </w:r>
      <w:r>
        <w:rPr>
          <w:w w:val="110"/>
        </w:rPr>
        <w:t>GA</w:t>
      </w:r>
      <w:r>
        <w:rPr>
          <w:spacing w:val="-7"/>
          <w:w w:val="110"/>
        </w:rPr>
        <w:t> </w:t>
      </w:r>
      <w:r>
        <w:rPr>
          <w:w w:val="110"/>
        </w:rPr>
        <w:t>30303 United States</w:t>
      </w:r>
    </w:p>
    <w:p>
      <w:pPr>
        <w:spacing w:line="238" w:lineRule="exact" w:before="0"/>
        <w:ind w:left="71" w:right="0" w:firstLine="0"/>
        <w:jc w:val="left"/>
        <w:rPr>
          <w:sz w:val="20"/>
        </w:rPr>
      </w:pPr>
      <w:r>
        <w:rPr>
          <w:i/>
          <w:w w:val="110"/>
          <w:sz w:val="20"/>
        </w:rPr>
        <w:t>E-mail:</w:t>
      </w:r>
      <w:r>
        <w:rPr>
          <w:i/>
          <w:spacing w:val="67"/>
          <w:w w:val="110"/>
          <w:sz w:val="20"/>
        </w:rPr>
        <w:t> </w:t>
      </w:r>
      <w:hyperlink r:id="rId5">
        <w:r>
          <w:rPr>
            <w:color w:val="00004C"/>
            <w:spacing w:val="-2"/>
            <w:w w:val="110"/>
            <w:sz w:val="20"/>
          </w:rPr>
          <w:t>scarattini@gsu.edu</w:t>
        </w:r>
      </w:hyperlink>
    </w:p>
    <w:p>
      <w:pPr>
        <w:pStyle w:val="BodyText"/>
        <w:spacing w:line="242" w:lineRule="exact"/>
        <w:ind w:left="71"/>
      </w:pPr>
      <w:r>
        <w:rPr>
          <w:i/>
          <w:w w:val="105"/>
        </w:rPr>
        <w:t>Website:</w:t>
      </w:r>
      <w:r>
        <w:rPr>
          <w:i/>
          <w:spacing w:val="26"/>
          <w:w w:val="105"/>
        </w:rPr>
        <w:t> </w:t>
      </w:r>
      <w:hyperlink r:id="rId6">
        <w:r>
          <w:rPr>
            <w:color w:val="00004C"/>
            <w:spacing w:val="-2"/>
            <w:w w:val="105"/>
          </w:rPr>
          <w:t>https://sites.google.com/site/stefanocarattini</w:t>
        </w:r>
      </w:hyperlink>
    </w:p>
    <w:p>
      <w:pPr>
        <w:pStyle w:val="BodyText"/>
        <w:spacing w:after="0" w:line="242" w:lineRule="exact"/>
        <w:sectPr>
          <w:type w:val="continuous"/>
          <w:pgSz w:w="12240" w:h="15840"/>
          <w:pgMar w:top="1380" w:bottom="280" w:left="1440" w:right="1080"/>
          <w:cols w:num="2" w:equalWidth="0">
            <w:col w:w="1309" w:space="419"/>
            <w:col w:w="7992"/>
          </w:cols>
        </w:sectPr>
      </w:pPr>
    </w:p>
    <w:p>
      <w:pPr>
        <w:pStyle w:val="BodyText"/>
        <w:tabs>
          <w:tab w:pos="1799" w:val="left" w:leader="none"/>
        </w:tabs>
        <w:spacing w:before="158"/>
        <w:ind w:left="71"/>
      </w:pPr>
      <w:r>
        <w:rPr>
          <w:spacing w:val="-2"/>
          <w:w w:val="120"/>
        </w:rPr>
        <w:t>B</w:t>
      </w:r>
      <w:r>
        <w:rPr>
          <w:smallCaps/>
          <w:spacing w:val="-2"/>
          <w:w w:val="120"/>
        </w:rPr>
        <w:t>irthday</w:t>
      </w:r>
      <w:r>
        <w:rPr>
          <w:smallCaps w:val="0"/>
        </w:rPr>
        <w:tab/>
      </w:r>
      <w:bookmarkStart w:name="Birthday" w:id="2"/>
      <w:bookmarkEnd w:id="2"/>
      <w:r>
        <w:rPr>
          <w:smallCaps w:val="0"/>
          <w:w w:val="110"/>
        </w:rPr>
        <w:t>Born</w:t>
      </w:r>
      <w:r>
        <w:rPr>
          <w:smallCaps w:val="0"/>
          <w:spacing w:val="6"/>
          <w:w w:val="110"/>
        </w:rPr>
        <w:t> </w:t>
      </w:r>
      <w:r>
        <w:rPr>
          <w:smallCaps w:val="0"/>
          <w:w w:val="110"/>
        </w:rPr>
        <w:t>July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28,</w:t>
      </w:r>
      <w:r>
        <w:rPr>
          <w:smallCaps w:val="0"/>
          <w:spacing w:val="6"/>
          <w:w w:val="110"/>
        </w:rPr>
        <w:t> </w:t>
      </w:r>
      <w:r>
        <w:rPr>
          <w:smallCaps w:val="0"/>
          <w:w w:val="110"/>
        </w:rPr>
        <w:t>1987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in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Lugano,</w:t>
      </w:r>
      <w:r>
        <w:rPr>
          <w:smallCaps w:val="0"/>
          <w:spacing w:val="6"/>
          <w:w w:val="110"/>
        </w:rPr>
        <w:t> </w:t>
      </w:r>
      <w:r>
        <w:rPr>
          <w:smallCaps w:val="0"/>
          <w:w w:val="110"/>
        </w:rPr>
        <w:t>Switzerland</w:t>
      </w:r>
      <w:r>
        <w:rPr>
          <w:smallCaps w:val="0"/>
          <w:spacing w:val="7"/>
          <w:w w:val="110"/>
        </w:rPr>
        <w:t> </w:t>
      </w:r>
      <w:r>
        <w:rPr>
          <w:smallCaps w:val="0"/>
          <w:w w:val="110"/>
        </w:rPr>
        <w:t>(Swiss</w:t>
      </w:r>
      <w:r>
        <w:rPr>
          <w:smallCaps w:val="0"/>
          <w:spacing w:val="7"/>
          <w:w w:val="110"/>
        </w:rPr>
        <w:t> </w:t>
      </w:r>
      <w:r>
        <w:rPr>
          <w:smallCaps w:val="0"/>
          <w:spacing w:val="-2"/>
          <w:w w:val="110"/>
        </w:rPr>
        <w:t>national)</w:t>
      </w:r>
    </w:p>
    <w:p>
      <w:pPr>
        <w:pStyle w:val="BodyText"/>
        <w:spacing w:before="3"/>
        <w:ind w:left="0"/>
      </w:pP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line="235" w:lineRule="auto" w:before="63"/>
        <w:ind w:left="71"/>
      </w:pPr>
      <w:r>
        <w:rPr>
          <w:spacing w:val="-2"/>
          <w:w w:val="135"/>
        </w:rPr>
        <w:t>R</w:t>
      </w:r>
      <w:r>
        <w:rPr>
          <w:smallCaps/>
          <w:spacing w:val="-2"/>
          <w:w w:val="135"/>
        </w:rPr>
        <w:t>esearch</w:t>
      </w:r>
      <w:r>
        <w:rPr>
          <w:smallCaps w:val="0"/>
          <w:spacing w:val="-2"/>
          <w:w w:val="135"/>
        </w:rPr>
        <w:t> I</w:t>
      </w:r>
      <w:r>
        <w:rPr>
          <w:smallCaps/>
          <w:spacing w:val="-2"/>
          <w:w w:val="135"/>
        </w:rPr>
        <w:t>nterests</w:t>
      </w:r>
    </w:p>
    <w:p>
      <w:pPr>
        <w:pStyle w:val="BodyText"/>
        <w:spacing w:line="242" w:lineRule="exact" w:before="59"/>
        <w:ind w:left="71"/>
      </w:pPr>
      <w:r>
        <w:rPr/>
        <w:br w:type="column"/>
      </w:r>
      <w:bookmarkStart w:name="Research Interests" w:id="3"/>
      <w:bookmarkEnd w:id="3"/>
      <w:r>
        <w:rPr/>
      </w:r>
      <w:r>
        <w:rPr>
          <w:w w:val="110"/>
        </w:rPr>
        <w:t>Primary:</w:t>
      </w:r>
      <w:r>
        <w:rPr>
          <w:spacing w:val="22"/>
          <w:w w:val="110"/>
        </w:rPr>
        <w:t> </w:t>
      </w:r>
      <w:r>
        <w:rPr>
          <w:w w:val="110"/>
        </w:rPr>
        <w:t>Environmental</w:t>
      </w:r>
      <w:r>
        <w:rPr>
          <w:spacing w:val="5"/>
          <w:w w:val="110"/>
        </w:rPr>
        <w:t> </w:t>
      </w:r>
      <w:r>
        <w:rPr>
          <w:w w:val="110"/>
        </w:rPr>
        <w:t>Economics;</w:t>
      </w:r>
      <w:r>
        <w:rPr>
          <w:spacing w:val="5"/>
          <w:w w:val="110"/>
        </w:rPr>
        <w:t> </w:t>
      </w:r>
      <w:r>
        <w:rPr>
          <w:w w:val="110"/>
        </w:rPr>
        <w:t>Political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Economy</w:t>
      </w:r>
    </w:p>
    <w:p>
      <w:pPr>
        <w:pStyle w:val="BodyText"/>
        <w:spacing w:line="242" w:lineRule="exact"/>
        <w:ind w:left="71"/>
      </w:pPr>
      <w:r>
        <w:rPr>
          <w:w w:val="105"/>
        </w:rPr>
        <w:t>Secondary:</w:t>
      </w:r>
      <w:r>
        <w:rPr>
          <w:spacing w:val="58"/>
          <w:w w:val="105"/>
        </w:rPr>
        <w:t> </w:t>
      </w:r>
      <w:r>
        <w:rPr>
          <w:w w:val="105"/>
        </w:rPr>
        <w:t>Behavioral</w:t>
      </w:r>
      <w:r>
        <w:rPr>
          <w:spacing w:val="31"/>
          <w:w w:val="105"/>
        </w:rPr>
        <w:t> </w:t>
      </w:r>
      <w:r>
        <w:rPr>
          <w:w w:val="105"/>
        </w:rPr>
        <w:t>Economics;</w:t>
      </w:r>
      <w:r>
        <w:rPr>
          <w:spacing w:val="32"/>
          <w:w w:val="105"/>
        </w:rPr>
        <w:t> </w:t>
      </w:r>
      <w:r>
        <w:rPr>
          <w:w w:val="105"/>
        </w:rPr>
        <w:t>Public</w:t>
      </w:r>
      <w:r>
        <w:rPr>
          <w:spacing w:val="32"/>
          <w:w w:val="105"/>
        </w:rPr>
        <w:t> </w:t>
      </w:r>
      <w:r>
        <w:rPr>
          <w:w w:val="105"/>
        </w:rPr>
        <w:t>Economics;</w:t>
      </w:r>
      <w:r>
        <w:rPr>
          <w:spacing w:val="32"/>
          <w:w w:val="105"/>
        </w:rPr>
        <w:t> </w:t>
      </w:r>
      <w:r>
        <w:rPr>
          <w:w w:val="105"/>
        </w:rPr>
        <w:t>Applied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Microeconometrics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1380" w:bottom="280" w:left="1440" w:right="1080"/>
          <w:cols w:num="2" w:equalWidth="0">
            <w:col w:w="1036" w:space="692"/>
            <w:col w:w="7992"/>
          </w:cols>
        </w:sectPr>
      </w:pPr>
    </w:p>
    <w:p>
      <w:pPr>
        <w:pStyle w:val="BodyText"/>
        <w:spacing w:before="62"/>
        <w:ind w:left="0"/>
      </w:pPr>
    </w:p>
    <w:p>
      <w:pPr>
        <w:pStyle w:val="BodyText"/>
        <w:spacing w:line="222" w:lineRule="exact"/>
        <w:ind w:left="71"/>
      </w:pP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cademic</w:t>
      </w:r>
    </w:p>
    <w:p>
      <w:pPr>
        <w:pStyle w:val="Heading1"/>
        <w:tabs>
          <w:tab w:pos="1899" w:val="left" w:leader="none"/>
        </w:tabs>
        <w:spacing w:line="201" w:lineRule="auto" w:before="1"/>
        <w:ind w:left="1899" w:right="357" w:hanging="1828"/>
      </w:pPr>
      <w:r>
        <w:rPr>
          <w:b w:val="0"/>
          <w:spacing w:val="-2"/>
          <w:w w:val="120"/>
          <w:position w:val="-3"/>
        </w:rPr>
        <w:t>P</w:t>
      </w:r>
      <w:r>
        <w:rPr>
          <w:b w:val="0"/>
          <w:smallCaps/>
          <w:spacing w:val="-2"/>
          <w:w w:val="120"/>
          <w:position w:val="-3"/>
        </w:rPr>
        <w:t>ositions</w:t>
      </w:r>
      <w:r>
        <w:rPr>
          <w:b w:val="0"/>
          <w:smallCaps w:val="0"/>
          <w:position w:val="-3"/>
        </w:rPr>
        <w:tab/>
      </w:r>
      <w:bookmarkStart w:name="Academic Positions" w:id="4"/>
      <w:bookmarkEnd w:id="4"/>
      <w:r>
        <w:rPr>
          <w:b w:val="0"/>
          <w:smallCaps w:val="0"/>
          <w:position w:val="-3"/>
        </w:rPr>
      </w:r>
      <w:hyperlink r:id="rId7">
        <w:r>
          <w:rPr>
            <w:smallCaps w:val="0"/>
            <w:color w:val="00004C"/>
            <w:w w:val="120"/>
          </w:rPr>
          <w:t>Department</w:t>
        </w:r>
        <w:r>
          <w:rPr>
            <w:smallCaps w:val="0"/>
            <w:color w:val="00004C"/>
            <w:spacing w:val="-6"/>
            <w:w w:val="120"/>
          </w:rPr>
          <w:t> </w:t>
        </w:r>
        <w:r>
          <w:rPr>
            <w:smallCaps w:val="0"/>
            <w:color w:val="00004C"/>
            <w:w w:val="120"/>
          </w:rPr>
          <w:t>of</w:t>
        </w:r>
        <w:r>
          <w:rPr>
            <w:smallCaps w:val="0"/>
            <w:color w:val="00004C"/>
            <w:spacing w:val="-6"/>
            <w:w w:val="120"/>
          </w:rPr>
          <w:t> </w:t>
        </w:r>
        <w:r>
          <w:rPr>
            <w:smallCaps w:val="0"/>
            <w:color w:val="00004C"/>
            <w:w w:val="120"/>
          </w:rPr>
          <w:t>Economics,</w:t>
        </w:r>
        <w:r>
          <w:rPr>
            <w:smallCaps w:val="0"/>
            <w:color w:val="00004C"/>
            <w:spacing w:val="-1"/>
            <w:w w:val="120"/>
          </w:rPr>
          <w:t> </w:t>
        </w:r>
        <w:r>
          <w:rPr>
            <w:smallCaps w:val="0"/>
            <w:color w:val="00004C"/>
            <w:w w:val="120"/>
          </w:rPr>
          <w:t>Andrew</w:t>
        </w:r>
        <w:r>
          <w:rPr>
            <w:smallCaps w:val="0"/>
            <w:color w:val="00004C"/>
            <w:spacing w:val="-6"/>
            <w:w w:val="120"/>
          </w:rPr>
          <w:t> </w:t>
        </w:r>
        <w:r>
          <w:rPr>
            <w:smallCaps w:val="0"/>
            <w:color w:val="00004C"/>
            <w:w w:val="120"/>
          </w:rPr>
          <w:t>Young</w:t>
        </w:r>
        <w:r>
          <w:rPr>
            <w:smallCaps w:val="0"/>
            <w:color w:val="00004C"/>
            <w:spacing w:val="-6"/>
            <w:w w:val="120"/>
          </w:rPr>
          <w:t> </w:t>
        </w:r>
        <w:r>
          <w:rPr>
            <w:smallCaps w:val="0"/>
            <w:color w:val="00004C"/>
            <w:w w:val="120"/>
          </w:rPr>
          <w:t>School</w:t>
        </w:r>
        <w:r>
          <w:rPr>
            <w:smallCaps w:val="0"/>
            <w:color w:val="00004C"/>
            <w:spacing w:val="-6"/>
            <w:w w:val="120"/>
          </w:rPr>
          <w:t> </w:t>
        </w:r>
        <w:r>
          <w:rPr>
            <w:smallCaps w:val="0"/>
            <w:color w:val="00004C"/>
            <w:w w:val="120"/>
          </w:rPr>
          <w:t>of</w:t>
        </w:r>
        <w:r>
          <w:rPr>
            <w:smallCaps w:val="0"/>
            <w:color w:val="00004C"/>
            <w:spacing w:val="-6"/>
            <w:w w:val="120"/>
          </w:rPr>
          <w:t> </w:t>
        </w:r>
        <w:r>
          <w:rPr>
            <w:smallCaps w:val="0"/>
            <w:color w:val="00004C"/>
            <w:w w:val="120"/>
          </w:rPr>
          <w:t>Policy</w:t>
        </w:r>
        <w:r>
          <w:rPr>
            <w:smallCaps w:val="0"/>
            <w:color w:val="00004C"/>
            <w:spacing w:val="-6"/>
            <w:w w:val="120"/>
          </w:rPr>
          <w:t> </w:t>
        </w:r>
        <w:r>
          <w:rPr>
            <w:smallCaps w:val="0"/>
            <w:color w:val="00004C"/>
            <w:w w:val="120"/>
          </w:rPr>
          <w:t>Studies,</w:t>
        </w:r>
        <w:r>
          <w:rPr>
            <w:smallCaps w:val="0"/>
            <w:color w:val="00004C"/>
            <w:spacing w:val="-1"/>
            <w:w w:val="120"/>
          </w:rPr>
          <w:t> </w:t>
        </w:r>
        <w:r>
          <w:rPr>
            <w:smallCaps w:val="0"/>
            <w:color w:val="00004C"/>
            <w:w w:val="120"/>
          </w:rPr>
          <w:t>Georgia</w:t>
        </w:r>
      </w:hyperlink>
      <w:r>
        <w:rPr>
          <w:smallCaps w:val="0"/>
          <w:color w:val="00004C"/>
          <w:w w:val="120"/>
        </w:rPr>
        <w:t> </w:t>
      </w:r>
      <w:hyperlink r:id="rId7">
        <w:r>
          <w:rPr>
            <w:smallCaps w:val="0"/>
            <w:color w:val="00004C"/>
            <w:w w:val="120"/>
          </w:rPr>
          <w:t>State</w:t>
        </w:r>
        <w:r>
          <w:rPr>
            <w:smallCaps w:val="0"/>
            <w:color w:val="00004C"/>
            <w:w w:val="120"/>
          </w:rPr>
          <w:t> University</w:t>
        </w:r>
      </w:hyperlink>
    </w:p>
    <w:p>
      <w:pPr>
        <w:tabs>
          <w:tab w:pos="8481" w:val="left" w:leader="none"/>
        </w:tabs>
        <w:spacing w:before="164"/>
        <w:ind w:left="1899" w:right="0" w:firstLine="0"/>
        <w:jc w:val="left"/>
        <w:rPr>
          <w:b/>
          <w:sz w:val="20"/>
        </w:rPr>
      </w:pPr>
      <w:r>
        <w:rPr>
          <w:w w:val="110"/>
          <w:sz w:val="20"/>
        </w:rPr>
        <w:t>Assistant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Professor</w:t>
      </w:r>
      <w:r>
        <w:rPr>
          <w:sz w:val="20"/>
        </w:rPr>
        <w:tab/>
      </w:r>
      <w:r>
        <w:rPr>
          <w:b/>
          <w:spacing w:val="-2"/>
          <w:w w:val="110"/>
          <w:sz w:val="20"/>
        </w:rPr>
        <w:t>08/2018-</w:t>
      </w:r>
    </w:p>
    <w:p>
      <w:pPr>
        <w:pStyle w:val="Heading1"/>
        <w:spacing w:line="235" w:lineRule="auto" w:before="158" w:after="37"/>
        <w:ind w:left="1899"/>
      </w:pPr>
      <w:hyperlink r:id="rId8">
        <w:r>
          <w:rPr>
            <w:color w:val="00004C"/>
            <w:w w:val="120"/>
          </w:rPr>
          <w:t>Swiss</w:t>
        </w:r>
        <w:r>
          <w:rPr>
            <w:color w:val="00004C"/>
            <w:spacing w:val="80"/>
            <w:w w:val="150"/>
          </w:rPr>
          <w:t> </w:t>
        </w:r>
        <w:r>
          <w:rPr>
            <w:color w:val="00004C"/>
            <w:w w:val="120"/>
          </w:rPr>
          <w:t>Institute</w:t>
        </w:r>
        <w:r>
          <w:rPr>
            <w:color w:val="00004C"/>
            <w:spacing w:val="80"/>
            <w:w w:val="150"/>
          </w:rPr>
          <w:t> </w:t>
        </w:r>
        <w:r>
          <w:rPr>
            <w:color w:val="00004C"/>
            <w:w w:val="120"/>
          </w:rPr>
          <w:t>for</w:t>
        </w:r>
        <w:r>
          <w:rPr>
            <w:color w:val="00004C"/>
            <w:spacing w:val="80"/>
            <w:w w:val="150"/>
          </w:rPr>
          <w:t> </w:t>
        </w:r>
        <w:r>
          <w:rPr>
            <w:color w:val="00004C"/>
            <w:w w:val="120"/>
          </w:rPr>
          <w:t>International</w:t>
        </w:r>
        <w:r>
          <w:rPr>
            <w:color w:val="00004C"/>
            <w:spacing w:val="80"/>
            <w:w w:val="150"/>
          </w:rPr>
          <w:t> </w:t>
        </w:r>
        <w:r>
          <w:rPr>
            <w:color w:val="00004C"/>
            <w:w w:val="120"/>
          </w:rPr>
          <w:t>Economics</w:t>
        </w:r>
        <w:r>
          <w:rPr>
            <w:color w:val="00004C"/>
            <w:spacing w:val="80"/>
            <w:w w:val="150"/>
          </w:rPr>
          <w:t> </w:t>
        </w:r>
        <w:r>
          <w:rPr>
            <w:color w:val="00004C"/>
            <w:w w:val="120"/>
          </w:rPr>
          <w:t>and</w:t>
        </w:r>
        <w:r>
          <w:rPr>
            <w:color w:val="00004C"/>
            <w:spacing w:val="80"/>
            <w:w w:val="150"/>
          </w:rPr>
          <w:t> </w:t>
        </w:r>
        <w:r>
          <w:rPr>
            <w:color w:val="00004C"/>
            <w:w w:val="120"/>
          </w:rPr>
          <w:t>Applied</w:t>
        </w:r>
        <w:r>
          <w:rPr>
            <w:color w:val="00004C"/>
            <w:spacing w:val="80"/>
            <w:w w:val="150"/>
          </w:rPr>
          <w:t> </w:t>
        </w:r>
        <w:r>
          <w:rPr>
            <w:color w:val="00004C"/>
            <w:w w:val="120"/>
          </w:rPr>
          <w:t>Economic</w:t>
        </w:r>
      </w:hyperlink>
      <w:r>
        <w:rPr>
          <w:color w:val="00004C"/>
          <w:spacing w:val="80"/>
          <w:w w:val="120"/>
        </w:rPr>
        <w:t> </w:t>
      </w:r>
      <w:hyperlink r:id="rId8">
        <w:r>
          <w:rPr>
            <w:color w:val="00004C"/>
            <w:w w:val="120"/>
          </w:rPr>
          <w:t>Research and</w:t>
        </w:r>
        <w:r>
          <w:rPr>
            <w:color w:val="00004C"/>
            <w:spacing w:val="1"/>
            <w:w w:val="120"/>
          </w:rPr>
          <w:t> </w:t>
        </w:r>
        <w:r>
          <w:rPr>
            <w:color w:val="00004C"/>
            <w:w w:val="120"/>
          </w:rPr>
          <w:t>Department</w:t>
        </w:r>
        <w:r>
          <w:rPr>
            <w:color w:val="00004C"/>
            <w:spacing w:val="1"/>
            <w:w w:val="120"/>
          </w:rPr>
          <w:t> </w:t>
        </w:r>
        <w:r>
          <w:rPr>
            <w:color w:val="00004C"/>
            <w:w w:val="120"/>
          </w:rPr>
          <w:t>of</w:t>
        </w:r>
        <w:r>
          <w:rPr>
            <w:color w:val="00004C"/>
            <w:spacing w:val="1"/>
            <w:w w:val="120"/>
          </w:rPr>
          <w:t> </w:t>
        </w:r>
        <w:r>
          <w:rPr>
            <w:color w:val="00004C"/>
            <w:w w:val="120"/>
          </w:rPr>
          <w:t>Economics,</w:t>
        </w:r>
        <w:r>
          <w:rPr>
            <w:color w:val="00004C"/>
            <w:spacing w:val="2"/>
            <w:w w:val="120"/>
          </w:rPr>
          <w:t> </w:t>
        </w:r>
        <w:r>
          <w:rPr>
            <w:color w:val="00004C"/>
            <w:w w:val="120"/>
          </w:rPr>
          <w:t>School</w:t>
        </w:r>
        <w:r>
          <w:rPr>
            <w:color w:val="00004C"/>
            <w:spacing w:val="1"/>
            <w:w w:val="120"/>
          </w:rPr>
          <w:t> </w:t>
        </w:r>
        <w:r>
          <w:rPr>
            <w:color w:val="00004C"/>
            <w:w w:val="120"/>
          </w:rPr>
          <w:t>of</w:t>
        </w:r>
        <w:r>
          <w:rPr>
            <w:color w:val="00004C"/>
            <w:spacing w:val="1"/>
            <w:w w:val="120"/>
          </w:rPr>
          <w:t> </w:t>
        </w:r>
        <w:r>
          <w:rPr>
            <w:color w:val="00004C"/>
            <w:w w:val="120"/>
          </w:rPr>
          <w:t>Economics and</w:t>
        </w:r>
        <w:r>
          <w:rPr>
            <w:color w:val="00004C"/>
            <w:spacing w:val="1"/>
            <w:w w:val="120"/>
          </w:rPr>
          <w:t> </w:t>
        </w:r>
        <w:r>
          <w:rPr>
            <w:color w:val="00004C"/>
            <w:spacing w:val="-2"/>
            <w:w w:val="120"/>
          </w:rPr>
          <w:t>Political</w:t>
        </w:r>
      </w:hyperlink>
    </w:p>
    <w:tbl>
      <w:tblPr>
        <w:tblW w:w="0" w:type="auto"/>
        <w:jc w:val="left"/>
        <w:tblInd w:w="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8"/>
        <w:gridCol w:w="2969"/>
        <w:gridCol w:w="2465"/>
        <w:gridCol w:w="2466"/>
      </w:tblGrid>
      <w:tr>
        <w:trPr>
          <w:trHeight w:val="298" w:hRule="atLeast"/>
        </w:trPr>
        <w:tc>
          <w:tcPr>
            <w:tcW w:w="4457" w:type="dxa"/>
            <w:gridSpan w:val="2"/>
          </w:tcPr>
          <w:p>
            <w:pPr>
              <w:pStyle w:val="TableParagraph"/>
              <w:spacing w:line="203" w:lineRule="exact"/>
              <w:ind w:left="1877"/>
              <w:rPr>
                <w:b/>
                <w:sz w:val="20"/>
              </w:rPr>
            </w:pPr>
            <w:hyperlink r:id="rId8">
              <w:r>
                <w:rPr>
                  <w:b/>
                  <w:color w:val="00004C"/>
                  <w:w w:val="120"/>
                  <w:sz w:val="20"/>
                </w:rPr>
                <w:t>Science,</w:t>
              </w:r>
              <w:r>
                <w:rPr>
                  <w:b/>
                  <w:color w:val="00004C"/>
                  <w:spacing w:val="15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w w:val="120"/>
                  <w:sz w:val="20"/>
                </w:rPr>
                <w:t>University</w:t>
              </w:r>
              <w:r>
                <w:rPr>
                  <w:b/>
                  <w:color w:val="00004C"/>
                  <w:spacing w:val="16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w w:val="120"/>
                  <w:sz w:val="20"/>
                </w:rPr>
                <w:t>of</w:t>
              </w:r>
              <w:r>
                <w:rPr>
                  <w:b/>
                  <w:color w:val="00004C"/>
                  <w:spacing w:val="15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spacing w:val="-5"/>
                  <w:w w:val="120"/>
                  <w:sz w:val="20"/>
                </w:rPr>
                <w:t>St.</w:t>
              </w:r>
            </w:hyperlink>
          </w:p>
        </w:tc>
        <w:tc>
          <w:tcPr>
            <w:tcW w:w="2465" w:type="dxa"/>
          </w:tcPr>
          <w:p>
            <w:pPr>
              <w:pStyle w:val="TableParagraph"/>
              <w:spacing w:line="203" w:lineRule="exact"/>
              <w:ind w:left="50"/>
              <w:rPr>
                <w:b/>
                <w:sz w:val="20"/>
              </w:rPr>
            </w:pPr>
            <w:hyperlink r:id="rId8">
              <w:r>
                <w:rPr>
                  <w:b/>
                  <w:color w:val="00004C"/>
                  <w:spacing w:val="-2"/>
                  <w:w w:val="120"/>
                  <w:sz w:val="20"/>
                </w:rPr>
                <w:t>Gallen</w:t>
              </w:r>
            </w:hyperlink>
          </w:p>
        </w:tc>
        <w:tc>
          <w:tcPr>
            <w:tcW w:w="2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8" w:hRule="atLeast"/>
        </w:trPr>
        <w:tc>
          <w:tcPr>
            <w:tcW w:w="4457" w:type="dxa"/>
            <w:gridSpan w:val="2"/>
          </w:tcPr>
          <w:p>
            <w:pPr>
              <w:pStyle w:val="TableParagraph"/>
              <w:spacing w:before="58"/>
              <w:ind w:left="1877"/>
              <w:rPr>
                <w:sz w:val="20"/>
              </w:rPr>
            </w:pPr>
            <w:r>
              <w:rPr>
                <w:w w:val="110"/>
                <w:sz w:val="20"/>
              </w:rPr>
              <w:t>SNF</w:t>
            </w:r>
            <w:r>
              <w:rPr>
                <w:spacing w:val="19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Ambizione</w:t>
            </w:r>
            <w:r>
              <w:rPr>
                <w:spacing w:val="20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Scholar</w:t>
            </w:r>
          </w:p>
        </w:tc>
        <w:tc>
          <w:tcPr>
            <w:tcW w:w="24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6" w:type="dxa"/>
          </w:tcPr>
          <w:p>
            <w:pPr>
              <w:pStyle w:val="TableParagraph"/>
              <w:spacing w:before="58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07/2019-</w:t>
            </w:r>
          </w:p>
        </w:tc>
      </w:tr>
      <w:tr>
        <w:trPr>
          <w:trHeight w:val="398" w:hRule="atLeast"/>
        </w:trPr>
        <w:tc>
          <w:tcPr>
            <w:tcW w:w="4457" w:type="dxa"/>
            <w:gridSpan w:val="2"/>
          </w:tcPr>
          <w:p>
            <w:pPr>
              <w:pStyle w:val="TableParagraph"/>
              <w:spacing w:before="58"/>
              <w:ind w:left="1" w:right="9"/>
              <w:jc w:val="center"/>
              <w:rPr>
                <w:b/>
                <w:sz w:val="20"/>
              </w:rPr>
            </w:pPr>
            <w:hyperlink r:id="rId9">
              <w:r>
                <w:rPr>
                  <w:b/>
                  <w:color w:val="00004C"/>
                  <w:spacing w:val="-2"/>
                  <w:w w:val="135"/>
                  <w:sz w:val="20"/>
                </w:rPr>
                <w:t>CESifo</w:t>
              </w:r>
            </w:hyperlink>
          </w:p>
        </w:tc>
        <w:tc>
          <w:tcPr>
            <w:tcW w:w="24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8" w:hRule="atLeast"/>
        </w:trPr>
        <w:tc>
          <w:tcPr>
            <w:tcW w:w="4457" w:type="dxa"/>
            <w:gridSpan w:val="2"/>
          </w:tcPr>
          <w:p>
            <w:pPr>
              <w:pStyle w:val="TableParagraph"/>
              <w:spacing w:line="220" w:lineRule="exact" w:before="58"/>
              <w:ind w:right="9"/>
              <w:jc w:val="center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Affiliate</w:t>
            </w:r>
          </w:p>
        </w:tc>
        <w:tc>
          <w:tcPr>
            <w:tcW w:w="246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6" w:type="dxa"/>
          </w:tcPr>
          <w:p>
            <w:pPr>
              <w:pStyle w:val="TableParagraph"/>
              <w:spacing w:line="220" w:lineRule="exact" w:before="58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08/2018-</w:t>
            </w:r>
          </w:p>
        </w:tc>
      </w:tr>
      <w:tr>
        <w:trPr>
          <w:trHeight w:val="498" w:hRule="atLeast"/>
        </w:trPr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gridSpan w:val="2"/>
          </w:tcPr>
          <w:p>
            <w:pPr>
              <w:pStyle w:val="TableParagraph"/>
              <w:spacing w:before="158"/>
              <w:ind w:left="389"/>
              <w:rPr>
                <w:b/>
                <w:sz w:val="20"/>
              </w:rPr>
            </w:pPr>
            <w:hyperlink r:id="rId10">
              <w:r>
                <w:rPr>
                  <w:b/>
                  <w:color w:val="00004C"/>
                  <w:w w:val="120"/>
                  <w:sz w:val="20"/>
                </w:rPr>
                <w:t>School</w:t>
              </w:r>
              <w:r>
                <w:rPr>
                  <w:b/>
                  <w:color w:val="00004C"/>
                  <w:spacing w:val="17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w w:val="120"/>
                  <w:sz w:val="20"/>
                </w:rPr>
                <w:t>of</w:t>
              </w:r>
              <w:r>
                <w:rPr>
                  <w:b/>
                  <w:color w:val="00004C"/>
                  <w:spacing w:val="17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w w:val="120"/>
                  <w:sz w:val="20"/>
                </w:rPr>
                <w:t>Forestry</w:t>
              </w:r>
              <w:r>
                <w:rPr>
                  <w:b/>
                  <w:color w:val="00004C"/>
                  <w:spacing w:val="18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w w:val="120"/>
                  <w:sz w:val="20"/>
                </w:rPr>
                <w:t>&amp;</w:t>
              </w:r>
              <w:r>
                <w:rPr>
                  <w:b/>
                  <w:color w:val="00004C"/>
                  <w:spacing w:val="18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w w:val="120"/>
                  <w:sz w:val="20"/>
                </w:rPr>
                <w:t>Environmental</w:t>
              </w:r>
              <w:r>
                <w:rPr>
                  <w:b/>
                  <w:color w:val="00004C"/>
                  <w:spacing w:val="17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w w:val="120"/>
                  <w:sz w:val="20"/>
                </w:rPr>
                <w:t>Studies,</w:t>
              </w:r>
              <w:r>
                <w:rPr>
                  <w:b/>
                  <w:color w:val="00004C"/>
                  <w:spacing w:val="18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spacing w:val="-4"/>
                  <w:w w:val="120"/>
                  <w:sz w:val="20"/>
                </w:rPr>
                <w:t>Yale</w:t>
              </w:r>
            </w:hyperlink>
          </w:p>
        </w:tc>
        <w:tc>
          <w:tcPr>
            <w:tcW w:w="2466" w:type="dxa"/>
          </w:tcPr>
          <w:p>
            <w:pPr>
              <w:pStyle w:val="TableParagraph"/>
              <w:spacing w:before="158"/>
              <w:ind w:left="38"/>
              <w:rPr>
                <w:b/>
                <w:sz w:val="20"/>
              </w:rPr>
            </w:pPr>
            <w:hyperlink r:id="rId10">
              <w:r>
                <w:rPr>
                  <w:b/>
                  <w:color w:val="00004C"/>
                  <w:spacing w:val="-2"/>
                  <w:w w:val="125"/>
                  <w:sz w:val="20"/>
                </w:rPr>
                <w:t>University</w:t>
              </w:r>
            </w:hyperlink>
          </w:p>
        </w:tc>
      </w:tr>
      <w:tr>
        <w:trPr>
          <w:trHeight w:val="398" w:hRule="atLeast"/>
        </w:trPr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gridSpan w:val="2"/>
          </w:tcPr>
          <w:p>
            <w:pPr>
              <w:pStyle w:val="TableParagraph"/>
              <w:spacing w:before="58"/>
              <w:ind w:left="389"/>
              <w:rPr>
                <w:sz w:val="20"/>
              </w:rPr>
            </w:pPr>
            <w:r>
              <w:rPr>
                <w:w w:val="105"/>
                <w:sz w:val="20"/>
              </w:rPr>
              <w:t>Associate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Scientist</w:t>
            </w:r>
          </w:p>
        </w:tc>
        <w:tc>
          <w:tcPr>
            <w:tcW w:w="2466" w:type="dxa"/>
          </w:tcPr>
          <w:p>
            <w:pPr>
              <w:pStyle w:val="TableParagraph"/>
              <w:spacing w:before="58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03/2018-</w:t>
            </w:r>
            <w:r>
              <w:rPr>
                <w:b/>
                <w:spacing w:val="-2"/>
                <w:w w:val="115"/>
                <w:sz w:val="20"/>
              </w:rPr>
              <w:t>08/2018</w:t>
            </w:r>
          </w:p>
        </w:tc>
      </w:tr>
      <w:tr>
        <w:trPr>
          <w:trHeight w:val="398" w:hRule="atLeast"/>
        </w:trPr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gridSpan w:val="2"/>
          </w:tcPr>
          <w:p>
            <w:pPr>
              <w:pStyle w:val="TableParagraph"/>
              <w:spacing w:before="58"/>
              <w:ind w:left="389"/>
              <w:rPr>
                <w:sz w:val="20"/>
              </w:rPr>
            </w:pPr>
            <w:r>
              <w:rPr>
                <w:w w:val="105"/>
                <w:sz w:val="20"/>
              </w:rPr>
              <w:t>Postdoctoral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Fellow</w:t>
            </w:r>
          </w:p>
        </w:tc>
        <w:tc>
          <w:tcPr>
            <w:tcW w:w="2466" w:type="dxa"/>
          </w:tcPr>
          <w:p>
            <w:pPr>
              <w:pStyle w:val="TableParagraph"/>
              <w:spacing w:before="58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08/2016-</w:t>
            </w:r>
            <w:r>
              <w:rPr>
                <w:b/>
                <w:spacing w:val="-2"/>
                <w:w w:val="115"/>
                <w:sz w:val="20"/>
              </w:rPr>
              <w:t>02/2018</w:t>
            </w:r>
          </w:p>
        </w:tc>
      </w:tr>
      <w:tr>
        <w:trPr>
          <w:trHeight w:val="398" w:hRule="atLeast"/>
        </w:trPr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gridSpan w:val="2"/>
          </w:tcPr>
          <w:p>
            <w:pPr>
              <w:pStyle w:val="TableParagraph"/>
              <w:spacing w:before="58"/>
              <w:ind w:left="389"/>
              <w:rPr>
                <w:b/>
                <w:sz w:val="20"/>
              </w:rPr>
            </w:pPr>
            <w:hyperlink r:id="rId11">
              <w:r>
                <w:rPr>
                  <w:b/>
                  <w:color w:val="00004C"/>
                  <w:w w:val="120"/>
                  <w:sz w:val="20"/>
                </w:rPr>
                <w:t>School</w:t>
              </w:r>
              <w:r>
                <w:rPr>
                  <w:b/>
                  <w:color w:val="00004C"/>
                  <w:spacing w:val="24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w w:val="120"/>
                  <w:sz w:val="20"/>
                </w:rPr>
                <w:t>of</w:t>
              </w:r>
              <w:r>
                <w:rPr>
                  <w:b/>
                  <w:color w:val="00004C"/>
                  <w:spacing w:val="26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w w:val="120"/>
                  <w:sz w:val="20"/>
                </w:rPr>
                <w:t>Public</w:t>
              </w:r>
              <w:r>
                <w:rPr>
                  <w:b/>
                  <w:color w:val="00004C"/>
                  <w:spacing w:val="25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w w:val="120"/>
                  <w:sz w:val="20"/>
                </w:rPr>
                <w:t>Health,</w:t>
              </w:r>
              <w:r>
                <w:rPr>
                  <w:b/>
                  <w:color w:val="00004C"/>
                  <w:spacing w:val="26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w w:val="120"/>
                  <w:sz w:val="20"/>
                </w:rPr>
                <w:t>Yale</w:t>
              </w:r>
              <w:r>
                <w:rPr>
                  <w:b/>
                  <w:color w:val="00004C"/>
                  <w:spacing w:val="25"/>
                  <w:w w:val="120"/>
                  <w:sz w:val="20"/>
                </w:rPr>
                <w:t> </w:t>
              </w:r>
              <w:r>
                <w:rPr>
                  <w:b/>
                  <w:color w:val="00004C"/>
                  <w:spacing w:val="-2"/>
                  <w:w w:val="120"/>
                  <w:sz w:val="20"/>
                </w:rPr>
                <w:t>University</w:t>
              </w:r>
            </w:hyperlink>
          </w:p>
        </w:tc>
        <w:tc>
          <w:tcPr>
            <w:tcW w:w="2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2" w:hRule="atLeast"/>
        </w:trPr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gridSpan w:val="2"/>
          </w:tcPr>
          <w:p>
            <w:pPr>
              <w:pStyle w:val="TableParagraph"/>
              <w:spacing w:before="58"/>
              <w:ind w:left="389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Lecturer</w:t>
            </w:r>
          </w:p>
        </w:tc>
        <w:tc>
          <w:tcPr>
            <w:tcW w:w="2466" w:type="dxa"/>
          </w:tcPr>
          <w:p>
            <w:pPr>
              <w:pStyle w:val="TableParagraph"/>
              <w:spacing w:before="58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08/2017-</w:t>
            </w:r>
            <w:r>
              <w:rPr>
                <w:b/>
                <w:spacing w:val="-2"/>
                <w:w w:val="115"/>
                <w:sz w:val="20"/>
              </w:rPr>
              <w:t>01/2018</w:t>
            </w:r>
          </w:p>
        </w:tc>
      </w:tr>
      <w:tr>
        <w:trPr>
          <w:trHeight w:val="701" w:hRule="atLeast"/>
        </w:trPr>
        <w:tc>
          <w:tcPr>
            <w:tcW w:w="1488" w:type="dxa"/>
          </w:tcPr>
          <w:p>
            <w:pPr>
              <w:pStyle w:val="TableParagraph"/>
              <w:spacing w:before="162"/>
              <w:ind w:left="50"/>
              <w:rPr>
                <w:sz w:val="20"/>
              </w:rPr>
            </w:pPr>
            <w:r>
              <w:rPr>
                <w:spacing w:val="-2"/>
                <w:w w:val="130"/>
                <w:sz w:val="20"/>
              </w:rPr>
              <w:t>E</w:t>
            </w:r>
            <w:r>
              <w:rPr>
                <w:smallCaps/>
                <w:spacing w:val="-2"/>
                <w:w w:val="130"/>
                <w:sz w:val="20"/>
              </w:rPr>
              <w:t>ducation</w:t>
            </w:r>
          </w:p>
        </w:tc>
        <w:tc>
          <w:tcPr>
            <w:tcW w:w="5434" w:type="dxa"/>
            <w:gridSpan w:val="2"/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ind w:left="389"/>
              <w:rPr>
                <w:sz w:val="20"/>
              </w:rPr>
            </w:pPr>
            <w:bookmarkStart w:name="Education" w:id="5"/>
            <w:bookmarkEnd w:id="5"/>
            <w:r>
              <w:rPr/>
            </w:r>
            <w:hyperlink r:id="rId12">
              <w:r>
                <w:rPr>
                  <w:b/>
                  <w:color w:val="00004C"/>
                  <w:w w:val="115"/>
                  <w:sz w:val="20"/>
                </w:rPr>
                <w:t>PhD</w:t>
              </w:r>
              <w:r>
                <w:rPr>
                  <w:b/>
                  <w:color w:val="00004C"/>
                  <w:spacing w:val="29"/>
                  <w:w w:val="115"/>
                  <w:sz w:val="20"/>
                </w:rPr>
                <w:t> </w:t>
              </w:r>
              <w:r>
                <w:rPr>
                  <w:b/>
                  <w:color w:val="00004C"/>
                  <w:w w:val="115"/>
                  <w:sz w:val="20"/>
                </w:rPr>
                <w:t>Economics</w:t>
              </w:r>
            </w:hyperlink>
            <w:r>
              <w:rPr>
                <w:w w:val="115"/>
                <w:sz w:val="20"/>
              </w:rPr>
              <w:t>,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University</w:t>
            </w:r>
            <w:r>
              <w:rPr>
                <w:spacing w:val="19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18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Barcelona</w:t>
            </w:r>
          </w:p>
        </w:tc>
        <w:tc>
          <w:tcPr>
            <w:tcW w:w="2466" w:type="dxa"/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09/2012-</w:t>
            </w:r>
            <w:r>
              <w:rPr>
                <w:b/>
                <w:spacing w:val="-2"/>
                <w:w w:val="115"/>
                <w:sz w:val="20"/>
              </w:rPr>
              <w:t>06/2015</w:t>
            </w:r>
          </w:p>
        </w:tc>
      </w:tr>
      <w:tr>
        <w:trPr>
          <w:trHeight w:val="446" w:hRule="atLeast"/>
        </w:trPr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gridSpan w:val="2"/>
          </w:tcPr>
          <w:p>
            <w:pPr>
              <w:pStyle w:val="TableParagraph"/>
              <w:spacing w:before="58"/>
              <w:ind w:left="389"/>
              <w:rPr>
                <w:sz w:val="20"/>
              </w:rPr>
            </w:pPr>
            <w:r>
              <w:rPr>
                <w:w w:val="105"/>
                <w:sz w:val="20"/>
              </w:rPr>
              <w:t>Highest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honors</w:t>
            </w:r>
          </w:p>
        </w:tc>
        <w:tc>
          <w:tcPr>
            <w:tcW w:w="24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94" w:hRule="atLeast"/>
        </w:trPr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gridSpan w:val="2"/>
          </w:tcPr>
          <w:p>
            <w:pPr>
              <w:pStyle w:val="TableParagraph"/>
              <w:spacing w:before="106"/>
              <w:ind w:left="389"/>
              <w:rPr>
                <w:sz w:val="20"/>
              </w:rPr>
            </w:pPr>
            <w:hyperlink r:id="rId13">
              <w:r>
                <w:rPr>
                  <w:b/>
                  <w:color w:val="00004C"/>
                  <w:w w:val="115"/>
                  <w:sz w:val="20"/>
                </w:rPr>
                <w:t>MSc</w:t>
              </w:r>
              <w:r>
                <w:rPr>
                  <w:b/>
                  <w:color w:val="00004C"/>
                  <w:spacing w:val="20"/>
                  <w:w w:val="115"/>
                  <w:sz w:val="20"/>
                </w:rPr>
                <w:t> </w:t>
              </w:r>
              <w:r>
                <w:rPr>
                  <w:b/>
                  <w:color w:val="00004C"/>
                  <w:w w:val="115"/>
                  <w:sz w:val="20"/>
                </w:rPr>
                <w:t>Economics</w:t>
              </w:r>
            </w:hyperlink>
            <w:r>
              <w:rPr>
                <w:w w:val="115"/>
                <w:sz w:val="20"/>
              </w:rPr>
              <w:t>,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University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12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Lausanne</w:t>
            </w:r>
          </w:p>
        </w:tc>
        <w:tc>
          <w:tcPr>
            <w:tcW w:w="2466" w:type="dxa"/>
          </w:tcPr>
          <w:p>
            <w:pPr>
              <w:pStyle w:val="TableParagraph"/>
              <w:spacing w:before="106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09/2010-</w:t>
            </w:r>
            <w:r>
              <w:rPr>
                <w:b/>
                <w:spacing w:val="-2"/>
                <w:w w:val="115"/>
                <w:sz w:val="20"/>
              </w:rPr>
              <w:t>06/2012</w:t>
            </w:r>
          </w:p>
        </w:tc>
      </w:tr>
      <w:tr>
        <w:trPr>
          <w:trHeight w:val="346" w:hRule="atLeast"/>
        </w:trPr>
        <w:tc>
          <w:tcPr>
            <w:tcW w:w="14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gridSpan w:val="2"/>
          </w:tcPr>
          <w:p>
            <w:pPr>
              <w:pStyle w:val="TableParagraph"/>
              <w:spacing w:line="220" w:lineRule="exact" w:before="106"/>
              <w:ind w:left="389"/>
              <w:rPr>
                <w:sz w:val="20"/>
              </w:rPr>
            </w:pPr>
            <w:hyperlink r:id="rId14">
              <w:r>
                <w:rPr>
                  <w:b/>
                  <w:color w:val="00004C"/>
                  <w:w w:val="115"/>
                  <w:sz w:val="20"/>
                </w:rPr>
                <w:t>BA</w:t>
              </w:r>
              <w:r>
                <w:rPr>
                  <w:b/>
                  <w:color w:val="00004C"/>
                  <w:spacing w:val="19"/>
                  <w:w w:val="115"/>
                  <w:sz w:val="20"/>
                </w:rPr>
                <w:t> </w:t>
              </w:r>
              <w:r>
                <w:rPr>
                  <w:b/>
                  <w:color w:val="00004C"/>
                  <w:w w:val="115"/>
                  <w:sz w:val="20"/>
                </w:rPr>
                <w:t>Socio-economics</w:t>
              </w:r>
            </w:hyperlink>
            <w:r>
              <w:rPr>
                <w:w w:val="115"/>
                <w:sz w:val="20"/>
              </w:rPr>
              <w:t>,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University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w w:val="115"/>
                <w:sz w:val="20"/>
              </w:rPr>
              <w:t>of</w:t>
            </w:r>
            <w:r>
              <w:rPr>
                <w:spacing w:val="11"/>
                <w:w w:val="115"/>
                <w:sz w:val="20"/>
              </w:rPr>
              <w:t> </w:t>
            </w:r>
            <w:r>
              <w:rPr>
                <w:spacing w:val="-2"/>
                <w:w w:val="115"/>
                <w:sz w:val="20"/>
              </w:rPr>
              <w:t>Geneva</w:t>
            </w:r>
          </w:p>
        </w:tc>
        <w:tc>
          <w:tcPr>
            <w:tcW w:w="2466" w:type="dxa"/>
          </w:tcPr>
          <w:p>
            <w:pPr>
              <w:pStyle w:val="TableParagraph"/>
              <w:spacing w:line="220" w:lineRule="exact" w:before="106"/>
              <w:ind w:right="48"/>
              <w:jc w:val="right"/>
              <w:rPr>
                <w:b/>
                <w:sz w:val="20"/>
              </w:rPr>
            </w:pPr>
            <w:r>
              <w:rPr>
                <w:b/>
                <w:w w:val="115"/>
                <w:sz w:val="20"/>
              </w:rPr>
              <w:t>09/2007-</w:t>
            </w:r>
            <w:r>
              <w:rPr>
                <w:b/>
                <w:spacing w:val="-2"/>
                <w:w w:val="115"/>
                <w:sz w:val="20"/>
              </w:rPr>
              <w:t>09/2010</w:t>
            </w:r>
          </w:p>
        </w:tc>
      </w:tr>
    </w:tbl>
    <w:p>
      <w:pPr>
        <w:pStyle w:val="TableParagraph"/>
        <w:spacing w:after="0" w:line="220" w:lineRule="exact"/>
        <w:jc w:val="right"/>
        <w:rPr>
          <w:b/>
          <w:sz w:val="20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tabs>
          <w:tab w:pos="2098" w:val="left" w:leader="none"/>
        </w:tabs>
        <w:spacing w:line="235" w:lineRule="auto" w:before="52"/>
        <w:ind w:left="2098" w:right="357" w:hanging="2027"/>
        <w:jc w:val="both"/>
        <w:rPr>
          <w:sz w:val="20"/>
        </w:rPr>
      </w:pPr>
      <w:r>
        <w:rPr>
          <w:spacing w:val="-2"/>
          <w:w w:val="115"/>
          <w:sz w:val="20"/>
        </w:rPr>
        <w:t>P</w:t>
      </w:r>
      <w:r>
        <w:rPr>
          <w:smallCaps/>
          <w:spacing w:val="-2"/>
          <w:w w:val="115"/>
          <w:sz w:val="20"/>
        </w:rPr>
        <w:t>ublications</w:t>
      </w:r>
      <w:r>
        <w:rPr>
          <w:smallCaps w:val="0"/>
          <w:sz w:val="20"/>
        </w:rPr>
        <w:tab/>
      </w:r>
      <w:bookmarkStart w:name="Publications" w:id="6"/>
      <w:bookmarkEnd w:id="6"/>
      <w:r>
        <w:rPr>
          <w:smallCaps w:val="0"/>
          <w:w w:val="105"/>
          <w:sz w:val="20"/>
        </w:rPr>
        <w:t>Stefano</w:t>
      </w:r>
      <w:r>
        <w:rPr>
          <w:smallCaps w:val="0"/>
          <w:w w:val="105"/>
          <w:sz w:val="20"/>
        </w:rPr>
        <w:t> Carattini</w:t>
      </w:r>
      <w:r>
        <w:rPr>
          <w:smallCaps w:val="0"/>
          <w:w w:val="105"/>
          <w:sz w:val="20"/>
        </w:rPr>
        <w:t> &amp;</w:t>
      </w:r>
      <w:r>
        <w:rPr>
          <w:smallCaps w:val="0"/>
          <w:w w:val="105"/>
          <w:sz w:val="20"/>
        </w:rPr>
        <w:t> Matthias</w:t>
      </w:r>
      <w:r>
        <w:rPr>
          <w:smallCaps w:val="0"/>
          <w:w w:val="105"/>
          <w:sz w:val="20"/>
        </w:rPr>
        <w:t> Roesti</w:t>
      </w:r>
      <w:r>
        <w:rPr>
          <w:smallCaps w:val="0"/>
          <w:w w:val="105"/>
          <w:sz w:val="20"/>
        </w:rPr>
        <w:t> (2023),</w:t>
      </w:r>
      <w:r>
        <w:rPr>
          <w:smallCaps w:val="0"/>
          <w:w w:val="105"/>
          <w:sz w:val="20"/>
        </w:rPr>
        <w:t> </w:t>
      </w:r>
      <w:hyperlink r:id="rId15">
        <w:r>
          <w:rPr>
            <w:smallCaps w:val="0"/>
            <w:color w:val="00004C"/>
            <w:w w:val="105"/>
            <w:sz w:val="20"/>
          </w:rPr>
          <w:t>‘Trust,</w:t>
        </w:r>
        <w:r>
          <w:rPr>
            <w:smallCaps w:val="0"/>
            <w:color w:val="00004C"/>
            <w:w w:val="105"/>
            <w:sz w:val="20"/>
          </w:rPr>
          <w:t> Happiness,</w:t>
        </w:r>
        <w:r>
          <w:rPr>
            <w:smallCaps w:val="0"/>
            <w:color w:val="00004C"/>
            <w:w w:val="105"/>
            <w:sz w:val="20"/>
          </w:rPr>
          <w:t> and</w:t>
        </w:r>
        <w:r>
          <w:rPr>
            <w:smallCaps w:val="0"/>
            <w:color w:val="00004C"/>
            <w:w w:val="105"/>
            <w:sz w:val="20"/>
          </w:rPr>
          <w:t> Pro-social</w:t>
        </w:r>
      </w:hyperlink>
      <w:r>
        <w:rPr>
          <w:smallCaps w:val="0"/>
          <w:color w:val="00004C"/>
          <w:w w:val="105"/>
          <w:sz w:val="20"/>
        </w:rPr>
        <w:t> </w:t>
      </w:r>
      <w:hyperlink r:id="rId15">
        <w:r>
          <w:rPr>
            <w:smallCaps w:val="0"/>
            <w:color w:val="00004C"/>
            <w:w w:val="105"/>
            <w:sz w:val="20"/>
          </w:rPr>
          <w:t>Behavior’</w:t>
        </w:r>
      </w:hyperlink>
      <w:r>
        <w:rPr>
          <w:smallCaps w:val="0"/>
          <w:w w:val="105"/>
          <w:sz w:val="20"/>
        </w:rPr>
        <w:t>, </w:t>
      </w:r>
      <w:r>
        <w:rPr>
          <w:i/>
          <w:smallCaps w:val="0"/>
          <w:w w:val="105"/>
          <w:sz w:val="20"/>
        </w:rPr>
        <w:t>Review</w:t>
      </w:r>
      <w:r>
        <w:rPr>
          <w:i/>
          <w:smallCaps w:val="0"/>
          <w:w w:val="105"/>
          <w:sz w:val="20"/>
        </w:rPr>
        <w:t> of</w:t>
      </w:r>
      <w:r>
        <w:rPr>
          <w:i/>
          <w:smallCaps w:val="0"/>
          <w:w w:val="105"/>
          <w:sz w:val="20"/>
        </w:rPr>
        <w:t> Economics</w:t>
      </w:r>
      <w:r>
        <w:rPr>
          <w:i/>
          <w:smallCaps w:val="0"/>
          <w:w w:val="105"/>
          <w:sz w:val="20"/>
        </w:rPr>
        <w:t> and</w:t>
      </w:r>
      <w:r>
        <w:rPr>
          <w:i/>
          <w:smallCaps w:val="0"/>
          <w:w w:val="105"/>
          <w:sz w:val="20"/>
        </w:rPr>
        <w:t> Statistics</w:t>
      </w:r>
      <w:r>
        <w:rPr>
          <w:smallCaps w:val="0"/>
          <w:w w:val="105"/>
          <w:sz w:val="20"/>
        </w:rPr>
        <w:t>, forthcoming</w:t>
      </w:r>
    </w:p>
    <w:p>
      <w:pPr>
        <w:spacing w:line="235" w:lineRule="auto" w:before="57"/>
        <w:ind w:left="2098" w:right="356" w:firstLine="0"/>
        <w:jc w:val="both"/>
        <w:rPr>
          <w:sz w:val="20"/>
        </w:rPr>
      </w:pPr>
      <w:r>
        <w:rPr>
          <w:w w:val="105"/>
          <w:sz w:val="20"/>
        </w:rPr>
        <w:t>Wes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Austin,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Stefano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Carattini,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John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Gomez-Mahecha,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Michael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Pesko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(2023), </w:t>
      </w:r>
      <w:hyperlink r:id="rId16">
        <w:r>
          <w:rPr>
            <w:color w:val="00004C"/>
            <w:w w:val="105"/>
            <w:sz w:val="20"/>
          </w:rPr>
          <w:t>‘The Effects of Contemporaneous Pollution on COVID-19 Morbidity and Mortality’</w:t>
        </w:r>
      </w:hyperlink>
      <w:r>
        <w:rPr>
          <w:w w:val="105"/>
          <w:sz w:val="20"/>
        </w:rPr>
        <w:t>,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Environmental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Management</w:t>
      </w:r>
      <w:r>
        <w:rPr>
          <w:w w:val="105"/>
          <w:sz w:val="20"/>
        </w:rPr>
        <w:t>, 119:102815</w:t>
      </w:r>
    </w:p>
    <w:p>
      <w:pPr>
        <w:pStyle w:val="BodyText"/>
        <w:spacing w:line="235" w:lineRule="auto" w:before="56"/>
        <w:ind w:right="356"/>
        <w:jc w:val="both"/>
      </w:pPr>
      <w:r>
        <w:rPr>
          <w:w w:val="110"/>
        </w:rPr>
        <w:t>Stefano</w:t>
      </w:r>
      <w:r>
        <w:rPr>
          <w:w w:val="110"/>
        </w:rPr>
        <w:t> Carattini,</w:t>
      </w:r>
      <w:r>
        <w:rPr>
          <w:w w:val="110"/>
        </w:rPr>
        <w:t> Samuel</w:t>
      </w:r>
      <w:r>
        <w:rPr>
          <w:w w:val="110"/>
        </w:rPr>
        <w:t> Fankhauser,</w:t>
      </w:r>
      <w:r>
        <w:rPr>
          <w:w w:val="110"/>
        </w:rPr>
        <w:t> Jianjian</w:t>
      </w:r>
      <w:r>
        <w:rPr>
          <w:w w:val="110"/>
        </w:rPr>
        <w:t> Gao,</w:t>
      </w:r>
      <w:r>
        <w:rPr>
          <w:w w:val="110"/>
        </w:rPr>
        <w:t> Caterina</w:t>
      </w:r>
      <w:r>
        <w:rPr>
          <w:w w:val="110"/>
        </w:rPr>
        <w:t> Gennaioli,</w:t>
      </w:r>
      <w:r>
        <w:rPr>
          <w:w w:val="110"/>
        </w:rPr>
        <w:t> &amp;</w:t>
      </w:r>
      <w:r>
        <w:rPr>
          <w:w w:val="110"/>
        </w:rPr>
        <w:t> Pietro Panzarasa</w:t>
      </w:r>
      <w:r>
        <w:rPr>
          <w:w w:val="110"/>
        </w:rPr>
        <w:t> (2023),</w:t>
      </w:r>
      <w:r>
        <w:rPr>
          <w:w w:val="110"/>
        </w:rPr>
        <w:t> </w:t>
      </w:r>
      <w:hyperlink r:id="rId17">
        <w:r>
          <w:rPr>
            <w:color w:val="00004C"/>
            <w:w w:val="110"/>
          </w:rPr>
          <w:t>‘What</w:t>
        </w:r>
        <w:r>
          <w:rPr>
            <w:color w:val="00004C"/>
            <w:w w:val="110"/>
          </w:rPr>
          <w:t> Does</w:t>
        </w:r>
        <w:r>
          <w:rPr>
            <w:color w:val="00004C"/>
            <w:w w:val="110"/>
          </w:rPr>
          <w:t> Network</w:t>
        </w:r>
        <w:r>
          <w:rPr>
            <w:color w:val="00004C"/>
            <w:w w:val="110"/>
          </w:rPr>
          <w:t> Analysis</w:t>
        </w:r>
        <w:r>
          <w:rPr>
            <w:color w:val="00004C"/>
            <w:w w:val="110"/>
          </w:rPr>
          <w:t> Teach</w:t>
        </w:r>
        <w:r>
          <w:rPr>
            <w:color w:val="00004C"/>
            <w:w w:val="110"/>
          </w:rPr>
          <w:t> Us</w:t>
        </w:r>
        <w:r>
          <w:rPr>
            <w:color w:val="00004C"/>
            <w:w w:val="110"/>
          </w:rPr>
          <w:t> About</w:t>
        </w:r>
        <w:r>
          <w:rPr>
            <w:color w:val="00004C"/>
            <w:w w:val="110"/>
          </w:rPr>
          <w:t> International</w:t>
        </w:r>
      </w:hyperlink>
      <w:r>
        <w:rPr>
          <w:color w:val="00004C"/>
          <w:w w:val="110"/>
        </w:rPr>
        <w:t> </w:t>
      </w:r>
      <w:hyperlink r:id="rId17">
        <w:r>
          <w:rPr>
            <w:color w:val="00004C"/>
            <w:w w:val="110"/>
          </w:rPr>
          <w:t>Environmental</w:t>
        </w:r>
        <w:r>
          <w:rPr>
            <w:color w:val="00004C"/>
            <w:spacing w:val="-4"/>
            <w:w w:val="110"/>
          </w:rPr>
          <w:t> </w:t>
        </w:r>
        <w:r>
          <w:rPr>
            <w:color w:val="00004C"/>
            <w:w w:val="110"/>
          </w:rPr>
          <w:t>Cooperation’</w:t>
        </w:r>
      </w:hyperlink>
      <w:r>
        <w:rPr>
          <w:w w:val="110"/>
        </w:rPr>
        <w:t>,</w:t>
      </w:r>
      <w:r>
        <w:rPr>
          <w:spacing w:val="-5"/>
          <w:w w:val="110"/>
        </w:rPr>
        <w:t> </w:t>
      </w:r>
      <w:r>
        <w:rPr>
          <w:i/>
          <w:w w:val="110"/>
        </w:rPr>
        <w:t>Ecological</w:t>
      </w:r>
      <w:r>
        <w:rPr>
          <w:i/>
          <w:spacing w:val="-2"/>
          <w:w w:val="110"/>
        </w:rPr>
        <w:t> </w:t>
      </w:r>
      <w:r>
        <w:rPr>
          <w:i/>
          <w:w w:val="110"/>
        </w:rPr>
        <w:t>Economics</w:t>
      </w:r>
      <w:r>
        <w:rPr>
          <w:w w:val="110"/>
        </w:rPr>
        <w:t>,</w:t>
      </w:r>
      <w:r>
        <w:rPr>
          <w:spacing w:val="-4"/>
          <w:w w:val="110"/>
        </w:rPr>
        <w:t> </w:t>
      </w:r>
      <w:r>
        <w:rPr>
          <w:w w:val="110"/>
        </w:rPr>
        <w:t>205:107670</w:t>
      </w:r>
    </w:p>
    <w:p>
      <w:pPr>
        <w:pStyle w:val="BodyText"/>
        <w:spacing w:line="235" w:lineRule="auto" w:before="56"/>
        <w:ind w:right="356"/>
        <w:jc w:val="both"/>
      </w:pPr>
      <w:r>
        <w:rPr>
          <w:w w:val="105"/>
        </w:rPr>
        <w:t>Stefano</w:t>
      </w:r>
      <w:r>
        <w:rPr>
          <w:w w:val="105"/>
        </w:rPr>
        <w:t> Carattini,</w:t>
      </w:r>
      <w:r>
        <w:rPr>
          <w:w w:val="105"/>
        </w:rPr>
        <w:t> Edgar</w:t>
      </w:r>
      <w:r>
        <w:rPr>
          <w:w w:val="105"/>
        </w:rPr>
        <w:t> Hertwich,</w:t>
      </w:r>
      <w:r>
        <w:rPr>
          <w:w w:val="105"/>
        </w:rPr>
        <w:t> Givi</w:t>
      </w:r>
      <w:r>
        <w:rPr>
          <w:w w:val="105"/>
        </w:rPr>
        <w:t> Melkadze</w:t>
      </w:r>
      <w:r>
        <w:rPr>
          <w:w w:val="105"/>
        </w:rPr>
        <w:t> &amp;</w:t>
      </w:r>
      <w:r>
        <w:rPr>
          <w:w w:val="105"/>
        </w:rPr>
        <w:t> Jeffrey</w:t>
      </w:r>
      <w:r>
        <w:rPr>
          <w:w w:val="105"/>
        </w:rPr>
        <w:t> Shrader</w:t>
      </w:r>
      <w:r>
        <w:rPr>
          <w:w w:val="105"/>
        </w:rPr>
        <w:t> (2022), </w:t>
      </w:r>
      <w:hyperlink r:id="rId18">
        <w:r>
          <w:rPr>
            <w:color w:val="00004C"/>
            <w:w w:val="105"/>
          </w:rPr>
          <w:t>‘Mandatory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Disclosure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is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Key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to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Address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Climate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Risks</w:t>
        </w:r>
      </w:hyperlink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i/>
          <w:w w:val="105"/>
        </w:rPr>
        <w:t>Science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378(6618):352- </w:t>
      </w:r>
      <w:r>
        <w:rPr>
          <w:spacing w:val="-4"/>
          <w:w w:val="105"/>
        </w:rPr>
        <w:t>354</w:t>
      </w:r>
    </w:p>
    <w:p>
      <w:pPr>
        <w:spacing w:line="235" w:lineRule="auto" w:before="56"/>
        <w:ind w:left="2098" w:right="356" w:firstLine="0"/>
        <w:jc w:val="both"/>
        <w:rPr>
          <w:sz w:val="20"/>
        </w:rPr>
      </w:pPr>
      <w:r>
        <w:rPr>
          <w:w w:val="110"/>
          <w:sz w:val="20"/>
        </w:rPr>
        <w:t>Barbara</w:t>
      </w:r>
      <w:r>
        <w:rPr>
          <w:w w:val="110"/>
          <w:sz w:val="20"/>
        </w:rPr>
        <w:t> Annicchiarico,</w:t>
      </w:r>
      <w:r>
        <w:rPr>
          <w:w w:val="110"/>
          <w:sz w:val="20"/>
        </w:rPr>
        <w:t> Stefano</w:t>
      </w:r>
      <w:r>
        <w:rPr>
          <w:w w:val="110"/>
          <w:sz w:val="20"/>
        </w:rPr>
        <w:t> Carattini,</w:t>
      </w:r>
      <w:r>
        <w:rPr>
          <w:w w:val="110"/>
          <w:sz w:val="20"/>
        </w:rPr>
        <w:t> Carolyn</w:t>
      </w:r>
      <w:r>
        <w:rPr>
          <w:w w:val="110"/>
          <w:sz w:val="20"/>
        </w:rPr>
        <w:t> Fischer</w:t>
      </w:r>
      <w:r>
        <w:rPr>
          <w:w w:val="110"/>
          <w:sz w:val="20"/>
        </w:rPr>
        <w:t> &amp;</w:t>
      </w:r>
      <w:r>
        <w:rPr>
          <w:w w:val="110"/>
          <w:sz w:val="20"/>
        </w:rPr>
        <w:t> Garth</w:t>
      </w:r>
      <w:r>
        <w:rPr>
          <w:w w:val="110"/>
          <w:sz w:val="20"/>
        </w:rPr>
        <w:t> Heutel</w:t>
      </w:r>
      <w:r>
        <w:rPr>
          <w:w w:val="110"/>
          <w:sz w:val="20"/>
        </w:rPr>
        <w:t> (2022), </w:t>
      </w:r>
      <w:hyperlink r:id="rId19">
        <w:r>
          <w:rPr>
            <w:color w:val="00004C"/>
            <w:w w:val="110"/>
            <w:sz w:val="20"/>
          </w:rPr>
          <w:t>‘Business</w:t>
        </w:r>
        <w:r>
          <w:rPr>
            <w:color w:val="00004C"/>
            <w:w w:val="110"/>
            <w:sz w:val="20"/>
          </w:rPr>
          <w:t> Cycles</w:t>
        </w:r>
        <w:r>
          <w:rPr>
            <w:color w:val="00004C"/>
            <w:w w:val="110"/>
            <w:sz w:val="20"/>
          </w:rPr>
          <w:t> and</w:t>
        </w:r>
        <w:r>
          <w:rPr>
            <w:color w:val="00004C"/>
            <w:w w:val="110"/>
            <w:sz w:val="20"/>
          </w:rPr>
          <w:t> Environmental</w:t>
        </w:r>
        <w:r>
          <w:rPr>
            <w:color w:val="00004C"/>
            <w:w w:val="110"/>
            <w:sz w:val="20"/>
          </w:rPr>
          <w:t> Policy:</w:t>
        </w:r>
        <w:r>
          <w:rPr>
            <w:color w:val="00004C"/>
            <w:w w:val="110"/>
            <w:sz w:val="20"/>
          </w:rPr>
          <w:t> A</w:t>
        </w:r>
        <w:r>
          <w:rPr>
            <w:color w:val="00004C"/>
            <w:w w:val="110"/>
            <w:sz w:val="20"/>
          </w:rPr>
          <w:t> Primer’</w:t>
        </w:r>
      </w:hyperlink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Environmental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Energy Policy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the</w:t>
      </w:r>
      <w:r>
        <w:rPr>
          <w:i/>
          <w:w w:val="110"/>
          <w:sz w:val="20"/>
        </w:rPr>
        <w:t> Economy</w:t>
      </w:r>
      <w:r>
        <w:rPr>
          <w:w w:val="110"/>
          <w:sz w:val="20"/>
        </w:rPr>
        <w:t>, 3:221-253</w:t>
      </w:r>
    </w:p>
    <w:p>
      <w:pPr>
        <w:spacing w:line="235" w:lineRule="auto" w:before="46"/>
        <w:ind w:left="2098" w:right="356" w:firstLine="0"/>
        <w:jc w:val="both"/>
        <w:rPr>
          <w:sz w:val="20"/>
        </w:rPr>
      </w:pPr>
      <w:r>
        <w:rPr>
          <w:w w:val="105"/>
          <w:sz w:val="20"/>
        </w:rPr>
        <w:t>Ara</w:t>
      </w:r>
      <w:r>
        <w:rPr>
          <w:w w:val="105"/>
          <w:sz w:val="20"/>
        </w:rPr>
        <w:t> Jo</w:t>
      </w:r>
      <w:r>
        <w:rPr>
          <w:w w:val="105"/>
          <w:sz w:val="20"/>
        </w:rPr>
        <w:t> &amp;</w:t>
      </w:r>
      <w:r>
        <w:rPr>
          <w:w w:val="105"/>
          <w:sz w:val="20"/>
        </w:rPr>
        <w:t> Stefano</w:t>
      </w:r>
      <w:r>
        <w:rPr>
          <w:w w:val="105"/>
          <w:sz w:val="20"/>
        </w:rPr>
        <w:t> Carattini</w:t>
      </w:r>
      <w:r>
        <w:rPr>
          <w:w w:val="105"/>
          <w:sz w:val="20"/>
        </w:rPr>
        <w:t> (2021),</w:t>
      </w:r>
      <w:r>
        <w:rPr>
          <w:spacing w:val="40"/>
          <w:w w:val="105"/>
          <w:sz w:val="20"/>
        </w:rPr>
        <w:t> </w:t>
      </w:r>
      <w:hyperlink r:id="rId20">
        <w:r>
          <w:rPr>
            <w:color w:val="00004C"/>
            <w:w w:val="105"/>
            <w:sz w:val="20"/>
          </w:rPr>
          <w:t>‘Trust</w:t>
        </w:r>
        <w:r>
          <w:rPr>
            <w:color w:val="00004C"/>
            <w:w w:val="105"/>
            <w:sz w:val="20"/>
          </w:rPr>
          <w:t> and</w:t>
        </w:r>
        <w:r>
          <w:rPr>
            <w:color w:val="00004C"/>
            <w:w w:val="105"/>
            <w:sz w:val="20"/>
          </w:rPr>
          <w:t> CO</w:t>
        </w:r>
        <w:r>
          <w:rPr>
            <w:rFonts w:ascii="Verdana" w:hAnsi="Verdana"/>
            <w:color w:val="00004C"/>
            <w:w w:val="105"/>
            <w:sz w:val="20"/>
            <w:vertAlign w:val="subscript"/>
          </w:rPr>
          <w:t>2</w:t>
        </w:r>
        <w:r>
          <w:rPr>
            <w:rFonts w:ascii="Verdana" w:hAnsi="Verdana"/>
            <w:color w:val="00004C"/>
            <w:w w:val="105"/>
            <w:sz w:val="20"/>
            <w:vertAlign w:val="baseline"/>
          </w:rPr>
          <w:t> </w:t>
        </w:r>
        <w:r>
          <w:rPr>
            <w:color w:val="00004C"/>
            <w:w w:val="105"/>
            <w:sz w:val="20"/>
            <w:vertAlign w:val="baseline"/>
          </w:rPr>
          <w:t>Emissions:</w:t>
        </w:r>
        <w:r>
          <w:rPr>
            <w:color w:val="00004C"/>
            <w:spacing w:val="40"/>
            <w:w w:val="105"/>
            <w:sz w:val="20"/>
            <w:vertAlign w:val="baseline"/>
          </w:rPr>
          <w:t> </w:t>
        </w:r>
        <w:r>
          <w:rPr>
            <w:color w:val="00004C"/>
            <w:w w:val="105"/>
            <w:sz w:val="20"/>
            <w:vertAlign w:val="baseline"/>
          </w:rPr>
          <w:t>Conditional</w:t>
        </w:r>
      </w:hyperlink>
      <w:r>
        <w:rPr>
          <w:color w:val="00004C"/>
          <w:w w:val="105"/>
          <w:sz w:val="20"/>
          <w:vertAlign w:val="baseline"/>
        </w:rPr>
        <w:t> </w:t>
      </w:r>
      <w:hyperlink r:id="rId20">
        <w:r>
          <w:rPr>
            <w:color w:val="00004C"/>
            <w:w w:val="105"/>
            <w:sz w:val="20"/>
            <w:vertAlign w:val="baseline"/>
          </w:rPr>
          <w:t>Cooperation</w:t>
        </w:r>
        <w:r>
          <w:rPr>
            <w:color w:val="00004C"/>
            <w:w w:val="105"/>
            <w:sz w:val="20"/>
            <w:vertAlign w:val="baseline"/>
          </w:rPr>
          <w:t> at</w:t>
        </w:r>
        <w:r>
          <w:rPr>
            <w:color w:val="00004C"/>
            <w:w w:val="105"/>
            <w:sz w:val="20"/>
            <w:vertAlign w:val="baseline"/>
          </w:rPr>
          <w:t> a</w:t>
        </w:r>
        <w:r>
          <w:rPr>
            <w:color w:val="00004C"/>
            <w:w w:val="105"/>
            <w:sz w:val="20"/>
            <w:vertAlign w:val="baseline"/>
          </w:rPr>
          <w:t> Global</w:t>
        </w:r>
        <w:r>
          <w:rPr>
            <w:color w:val="00004C"/>
            <w:w w:val="105"/>
            <w:sz w:val="20"/>
            <w:vertAlign w:val="baseline"/>
          </w:rPr>
          <w:t> Scale’</w:t>
        </w:r>
      </w:hyperlink>
      <w:r>
        <w:rPr>
          <w:w w:val="105"/>
          <w:sz w:val="20"/>
          <w:vertAlign w:val="baseline"/>
        </w:rPr>
        <w:t>,</w:t>
      </w:r>
      <w:r>
        <w:rPr>
          <w:w w:val="105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Journal</w:t>
      </w:r>
      <w:r>
        <w:rPr>
          <w:i/>
          <w:w w:val="105"/>
          <w:sz w:val="20"/>
          <w:vertAlign w:val="baseline"/>
        </w:rPr>
        <w:t> of</w:t>
      </w:r>
      <w:r>
        <w:rPr>
          <w:i/>
          <w:w w:val="105"/>
          <w:sz w:val="20"/>
          <w:vertAlign w:val="baseline"/>
        </w:rPr>
        <w:t> Economic</w:t>
      </w:r>
      <w:r>
        <w:rPr>
          <w:i/>
          <w:w w:val="105"/>
          <w:sz w:val="20"/>
          <w:vertAlign w:val="baseline"/>
        </w:rPr>
        <w:t> Behavior</w:t>
      </w:r>
      <w:r>
        <w:rPr>
          <w:i/>
          <w:w w:val="105"/>
          <w:sz w:val="20"/>
          <w:vertAlign w:val="baseline"/>
        </w:rPr>
        <w:t> &amp;</w:t>
      </w:r>
      <w:r>
        <w:rPr>
          <w:i/>
          <w:w w:val="105"/>
          <w:sz w:val="20"/>
          <w:vertAlign w:val="baseline"/>
        </w:rPr>
        <w:t> Organization</w:t>
      </w:r>
      <w:r>
        <w:rPr>
          <w:w w:val="105"/>
          <w:sz w:val="20"/>
          <w:vertAlign w:val="baseline"/>
        </w:rPr>
        <w:t>, </w:t>
      </w:r>
      <w:r>
        <w:rPr>
          <w:spacing w:val="-2"/>
          <w:w w:val="105"/>
          <w:sz w:val="20"/>
          <w:vertAlign w:val="baseline"/>
        </w:rPr>
        <w:t>190:922-937</w:t>
      </w:r>
    </w:p>
    <w:p>
      <w:pPr>
        <w:pStyle w:val="BodyText"/>
        <w:spacing w:line="235" w:lineRule="auto" w:before="56"/>
        <w:ind w:right="356"/>
        <w:jc w:val="both"/>
      </w:pPr>
      <w:r>
        <w:rPr>
          <w:w w:val="110"/>
        </w:rPr>
        <w:t>Andrea</w:t>
      </w:r>
      <w:r>
        <w:rPr>
          <w:w w:val="110"/>
        </w:rPr>
        <w:t> Baranzini,</w:t>
      </w:r>
      <w:r>
        <w:rPr>
          <w:w w:val="110"/>
        </w:rPr>
        <w:t> Stefano</w:t>
      </w:r>
      <w:r>
        <w:rPr>
          <w:w w:val="110"/>
        </w:rPr>
        <w:t> Carattini</w:t>
      </w:r>
      <w:r>
        <w:rPr>
          <w:w w:val="110"/>
        </w:rPr>
        <w:t> &amp;</w:t>
      </w:r>
      <w:r>
        <w:rPr>
          <w:w w:val="110"/>
        </w:rPr>
        <w:t> Linda</w:t>
      </w:r>
      <w:r>
        <w:rPr>
          <w:w w:val="110"/>
        </w:rPr>
        <w:t> Tesauro</w:t>
      </w:r>
      <w:r>
        <w:rPr>
          <w:w w:val="110"/>
        </w:rPr>
        <w:t> (2021),</w:t>
      </w:r>
      <w:r>
        <w:rPr>
          <w:w w:val="110"/>
        </w:rPr>
        <w:t> </w:t>
      </w:r>
      <w:hyperlink r:id="rId21">
        <w:r>
          <w:rPr>
            <w:color w:val="00004C"/>
            <w:w w:val="110"/>
          </w:rPr>
          <w:t>‘Designing</w:t>
        </w:r>
        <w:r>
          <w:rPr>
            <w:color w:val="00004C"/>
            <w:w w:val="110"/>
          </w:rPr>
          <w:t> Effective</w:t>
        </w:r>
      </w:hyperlink>
      <w:r>
        <w:rPr>
          <w:color w:val="00004C"/>
          <w:w w:val="110"/>
        </w:rPr>
        <w:t> </w:t>
      </w:r>
      <w:hyperlink r:id="rId21">
        <w:r>
          <w:rPr>
            <w:color w:val="00004C"/>
            <w:w w:val="110"/>
          </w:rPr>
          <w:t>and</w:t>
        </w:r>
        <w:r>
          <w:rPr>
            <w:color w:val="00004C"/>
            <w:w w:val="110"/>
          </w:rPr>
          <w:t> Acceptable</w:t>
        </w:r>
        <w:r>
          <w:rPr>
            <w:color w:val="00004C"/>
            <w:w w:val="110"/>
          </w:rPr>
          <w:t> Road</w:t>
        </w:r>
        <w:r>
          <w:rPr>
            <w:color w:val="00004C"/>
            <w:w w:val="110"/>
          </w:rPr>
          <w:t> Pricing</w:t>
        </w:r>
        <w:r>
          <w:rPr>
            <w:color w:val="00004C"/>
            <w:w w:val="110"/>
          </w:rPr>
          <w:t> Schemes: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Evidence</w:t>
        </w:r>
        <w:r>
          <w:rPr>
            <w:color w:val="00004C"/>
            <w:w w:val="110"/>
          </w:rPr>
          <w:t> from</w:t>
        </w:r>
        <w:r>
          <w:rPr>
            <w:color w:val="00004C"/>
            <w:w w:val="110"/>
          </w:rPr>
          <w:t> the</w:t>
        </w:r>
        <w:r>
          <w:rPr>
            <w:color w:val="00004C"/>
            <w:w w:val="110"/>
          </w:rPr>
          <w:t> Geneva</w:t>
        </w:r>
        <w:r>
          <w:rPr>
            <w:color w:val="00004C"/>
            <w:w w:val="110"/>
          </w:rPr>
          <w:t> Congestion</w:t>
        </w:r>
      </w:hyperlink>
      <w:r>
        <w:rPr>
          <w:color w:val="00004C"/>
          <w:w w:val="110"/>
        </w:rPr>
        <w:t> </w:t>
      </w:r>
      <w:hyperlink r:id="rId21">
        <w:r>
          <w:rPr>
            <w:color w:val="00004C"/>
            <w:w w:val="110"/>
          </w:rPr>
          <w:t>Charge’</w:t>
        </w:r>
      </w:hyperlink>
      <w:r>
        <w:rPr>
          <w:w w:val="110"/>
        </w:rPr>
        <w:t>, </w:t>
      </w:r>
      <w:r>
        <w:rPr>
          <w:i/>
          <w:w w:val="110"/>
        </w:rPr>
        <w:t>Environmental</w:t>
      </w:r>
      <w:r>
        <w:rPr>
          <w:i/>
          <w:w w:val="110"/>
        </w:rPr>
        <w:t> and</w:t>
      </w:r>
      <w:r>
        <w:rPr>
          <w:i/>
          <w:w w:val="110"/>
        </w:rPr>
        <w:t> Resource</w:t>
      </w:r>
      <w:r>
        <w:rPr>
          <w:i/>
          <w:w w:val="110"/>
        </w:rPr>
        <w:t> Economics</w:t>
      </w:r>
      <w:r>
        <w:rPr>
          <w:w w:val="110"/>
        </w:rPr>
        <w:t>, 79(3):417-482</w:t>
      </w:r>
    </w:p>
    <w:p>
      <w:pPr>
        <w:spacing w:line="235" w:lineRule="auto" w:before="56"/>
        <w:ind w:left="2098" w:right="358" w:firstLine="0"/>
        <w:jc w:val="both"/>
        <w:rPr>
          <w:sz w:val="20"/>
        </w:rPr>
      </w:pPr>
      <w:r>
        <w:rPr>
          <w:w w:val="105"/>
          <w:sz w:val="20"/>
        </w:rPr>
        <w:t>Stefano</w:t>
      </w:r>
      <w:r>
        <w:rPr>
          <w:w w:val="105"/>
          <w:sz w:val="20"/>
        </w:rPr>
        <w:t> Carattini</w:t>
      </w:r>
      <w:r>
        <w:rPr>
          <w:w w:val="105"/>
          <w:sz w:val="20"/>
        </w:rPr>
        <w:t> &amp;</w:t>
      </w:r>
      <w:r>
        <w:rPr>
          <w:w w:val="105"/>
          <w:sz w:val="20"/>
        </w:rPr>
        <w:t> Andreas</w:t>
      </w:r>
      <w:r>
        <w:rPr>
          <w:w w:val="105"/>
          <w:sz w:val="20"/>
        </w:rPr>
        <w:t> Loeschel</w:t>
      </w:r>
      <w:r>
        <w:rPr>
          <w:w w:val="105"/>
          <w:sz w:val="20"/>
        </w:rPr>
        <w:t> (2021),</w:t>
      </w:r>
      <w:r>
        <w:rPr>
          <w:w w:val="105"/>
          <w:sz w:val="20"/>
        </w:rPr>
        <w:t> </w:t>
      </w:r>
      <w:hyperlink r:id="rId22">
        <w:r>
          <w:rPr>
            <w:color w:val="00004C"/>
            <w:w w:val="105"/>
            <w:sz w:val="20"/>
          </w:rPr>
          <w:t>‘Managing</w:t>
        </w:r>
        <w:r>
          <w:rPr>
            <w:color w:val="00004C"/>
            <w:w w:val="105"/>
            <w:sz w:val="20"/>
          </w:rPr>
          <w:t> Momentum</w:t>
        </w:r>
        <w:r>
          <w:rPr>
            <w:color w:val="00004C"/>
            <w:w w:val="105"/>
            <w:sz w:val="20"/>
          </w:rPr>
          <w:t> in</w:t>
        </w:r>
        <w:r>
          <w:rPr>
            <w:color w:val="00004C"/>
            <w:w w:val="105"/>
            <w:sz w:val="20"/>
          </w:rPr>
          <w:t> Climate</w:t>
        </w:r>
      </w:hyperlink>
      <w:r>
        <w:rPr>
          <w:color w:val="00004C"/>
          <w:w w:val="105"/>
          <w:sz w:val="20"/>
        </w:rPr>
        <w:t> </w:t>
      </w:r>
      <w:hyperlink r:id="rId22">
        <w:r>
          <w:rPr>
            <w:color w:val="00004C"/>
            <w:w w:val="105"/>
            <w:sz w:val="20"/>
          </w:rPr>
          <w:t>Negotiations’</w:t>
        </w:r>
      </w:hyperlink>
      <w:r>
        <w:rPr>
          <w:w w:val="105"/>
          <w:sz w:val="20"/>
        </w:rPr>
        <w:t>, </w:t>
      </w:r>
      <w:r>
        <w:rPr>
          <w:i/>
          <w:w w:val="105"/>
          <w:sz w:val="20"/>
        </w:rPr>
        <w:t>Environmental</w:t>
      </w:r>
      <w:r>
        <w:rPr>
          <w:i/>
          <w:w w:val="105"/>
          <w:sz w:val="20"/>
        </w:rPr>
        <w:t> Research</w:t>
      </w:r>
      <w:r>
        <w:rPr>
          <w:i/>
          <w:w w:val="105"/>
          <w:sz w:val="20"/>
        </w:rPr>
        <w:t> Letters</w:t>
      </w:r>
      <w:r>
        <w:rPr>
          <w:w w:val="105"/>
          <w:sz w:val="20"/>
        </w:rPr>
        <w:t>, 16(5):051001</w:t>
      </w:r>
    </w:p>
    <w:p>
      <w:pPr>
        <w:pStyle w:val="BodyText"/>
        <w:spacing w:line="235" w:lineRule="auto" w:before="57"/>
        <w:ind w:right="357"/>
        <w:jc w:val="both"/>
      </w:pPr>
      <w:r>
        <w:rPr>
          <w:w w:val="105"/>
        </w:rPr>
        <w:t>Beatrice</w:t>
      </w:r>
      <w:r>
        <w:rPr>
          <w:spacing w:val="40"/>
          <w:w w:val="105"/>
        </w:rPr>
        <w:t> </w:t>
      </w:r>
      <w:r>
        <w:rPr>
          <w:w w:val="105"/>
        </w:rPr>
        <w:t>Petrovich,</w:t>
      </w:r>
      <w:r>
        <w:rPr>
          <w:spacing w:val="40"/>
          <w:w w:val="105"/>
        </w:rPr>
        <w:t> </w:t>
      </w:r>
      <w:r>
        <w:rPr>
          <w:w w:val="105"/>
        </w:rPr>
        <w:t>Stefano</w:t>
      </w:r>
      <w:r>
        <w:rPr>
          <w:spacing w:val="40"/>
          <w:w w:val="105"/>
        </w:rPr>
        <w:t> </w:t>
      </w:r>
      <w:r>
        <w:rPr>
          <w:w w:val="105"/>
        </w:rPr>
        <w:t>Carattini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Rolf</w:t>
      </w:r>
      <w:r>
        <w:rPr>
          <w:spacing w:val="40"/>
          <w:w w:val="105"/>
        </w:rPr>
        <w:t> </w:t>
      </w:r>
      <w:r>
        <w:rPr>
          <w:w w:val="105"/>
        </w:rPr>
        <w:t>Wuestenhagen</w:t>
      </w:r>
      <w:r>
        <w:rPr>
          <w:spacing w:val="40"/>
          <w:w w:val="105"/>
        </w:rPr>
        <w:t> </w:t>
      </w:r>
      <w:r>
        <w:rPr>
          <w:w w:val="105"/>
        </w:rPr>
        <w:t>(2021),</w:t>
      </w:r>
      <w:r>
        <w:rPr>
          <w:spacing w:val="40"/>
          <w:w w:val="105"/>
        </w:rPr>
        <w:t> </w:t>
      </w:r>
      <w:hyperlink r:id="rId23">
        <w:r>
          <w:rPr>
            <w:color w:val="00004C"/>
            <w:w w:val="105"/>
          </w:rPr>
          <w:t>‘The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Price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of</w:t>
        </w:r>
      </w:hyperlink>
      <w:r>
        <w:rPr>
          <w:color w:val="00004C"/>
          <w:w w:val="105"/>
        </w:rPr>
        <w:t> </w:t>
      </w:r>
      <w:hyperlink r:id="rId23">
        <w:r>
          <w:rPr>
            <w:color w:val="00004C"/>
            <w:w w:val="105"/>
          </w:rPr>
          <w:t>Risk in Residential Solar Investments’</w:t>
        </w:r>
      </w:hyperlink>
      <w:r>
        <w:rPr>
          <w:w w:val="105"/>
        </w:rPr>
        <w:t>, </w:t>
      </w:r>
      <w:r>
        <w:rPr>
          <w:i/>
          <w:w w:val="105"/>
        </w:rPr>
        <w:t>Ecological</w:t>
      </w:r>
      <w:r>
        <w:rPr>
          <w:i/>
          <w:w w:val="105"/>
        </w:rPr>
        <w:t> Economics</w:t>
      </w:r>
      <w:r>
        <w:rPr>
          <w:w w:val="105"/>
        </w:rPr>
        <w:t>, 180:106856</w:t>
      </w:r>
    </w:p>
    <w:p>
      <w:pPr>
        <w:pStyle w:val="BodyText"/>
        <w:spacing w:line="235" w:lineRule="auto" w:before="56"/>
        <w:ind w:right="357"/>
        <w:jc w:val="both"/>
      </w:pPr>
      <w:r>
        <w:rPr>
          <w:w w:val="105"/>
        </w:rPr>
        <w:t>Stefano</w:t>
      </w:r>
      <w:r>
        <w:rPr>
          <w:w w:val="105"/>
        </w:rPr>
        <w:t> Carattini,</w:t>
      </w:r>
      <w:r>
        <w:rPr>
          <w:w w:val="105"/>
        </w:rPr>
        <w:t> Greer</w:t>
      </w:r>
      <w:r>
        <w:rPr>
          <w:w w:val="105"/>
        </w:rPr>
        <w:t> Gosnell</w:t>
      </w:r>
      <w:r>
        <w:rPr>
          <w:w w:val="105"/>
        </w:rPr>
        <w:t> &amp;</w:t>
      </w:r>
      <w:r>
        <w:rPr>
          <w:w w:val="105"/>
        </w:rPr>
        <w:t> Alessandro</w:t>
      </w:r>
      <w:r>
        <w:rPr>
          <w:w w:val="105"/>
        </w:rPr>
        <w:t> Tavoni</w:t>
      </w:r>
      <w:r>
        <w:rPr>
          <w:w w:val="105"/>
        </w:rPr>
        <w:t> (2020),</w:t>
      </w:r>
      <w:r>
        <w:rPr>
          <w:w w:val="105"/>
        </w:rPr>
        <w:t> </w:t>
      </w:r>
      <w:hyperlink r:id="rId24">
        <w:r>
          <w:rPr>
            <w:color w:val="00004C"/>
            <w:w w:val="105"/>
          </w:rPr>
          <w:t>‘How</w:t>
        </w:r>
        <w:r>
          <w:rPr>
            <w:color w:val="00004C"/>
            <w:w w:val="105"/>
          </w:rPr>
          <w:t> Developed</w:t>
        </w:r>
      </w:hyperlink>
      <w:r>
        <w:rPr>
          <w:color w:val="00004C"/>
          <w:w w:val="105"/>
        </w:rPr>
        <w:t> </w:t>
      </w:r>
      <w:hyperlink r:id="rId24">
        <w:r>
          <w:rPr>
            <w:color w:val="00004C"/>
            <w:w w:val="105"/>
          </w:rPr>
          <w:t>Countries Can Learn from Developing Countries to Tackle Climate Change’</w:t>
        </w:r>
      </w:hyperlink>
      <w:r>
        <w:rPr>
          <w:w w:val="105"/>
        </w:rPr>
        <w:t>, </w:t>
      </w:r>
      <w:r>
        <w:rPr>
          <w:i/>
          <w:w w:val="105"/>
        </w:rPr>
        <w:t>World Development</w:t>
      </w:r>
      <w:r>
        <w:rPr>
          <w:w w:val="105"/>
        </w:rPr>
        <w:t>, 127:104829</w:t>
      </w:r>
    </w:p>
    <w:p>
      <w:pPr>
        <w:pStyle w:val="BodyText"/>
        <w:spacing w:line="235" w:lineRule="auto" w:before="56"/>
        <w:ind w:right="358"/>
        <w:jc w:val="both"/>
      </w:pPr>
      <w:r>
        <w:rPr>
          <w:w w:val="110"/>
        </w:rPr>
        <w:t>Suchita</w:t>
      </w:r>
      <w:r>
        <w:rPr>
          <w:w w:val="110"/>
        </w:rPr>
        <w:t> Srinivasan</w:t>
      </w:r>
      <w:r>
        <w:rPr>
          <w:w w:val="110"/>
        </w:rPr>
        <w:t> &amp;</w:t>
      </w:r>
      <w:r>
        <w:rPr>
          <w:w w:val="110"/>
        </w:rPr>
        <w:t> Stefano</w:t>
      </w:r>
      <w:r>
        <w:rPr>
          <w:w w:val="110"/>
        </w:rPr>
        <w:t> Carattini</w:t>
      </w:r>
      <w:r>
        <w:rPr>
          <w:w w:val="110"/>
        </w:rPr>
        <w:t> (2020),</w:t>
      </w:r>
      <w:r>
        <w:rPr>
          <w:w w:val="110"/>
        </w:rPr>
        <w:t> </w:t>
      </w:r>
      <w:hyperlink r:id="rId25">
        <w:r>
          <w:rPr>
            <w:color w:val="00004C"/>
            <w:w w:val="110"/>
          </w:rPr>
          <w:t>‘Adding</w:t>
        </w:r>
        <w:r>
          <w:rPr>
            <w:color w:val="00004C"/>
            <w:w w:val="110"/>
          </w:rPr>
          <w:t> Fuel</w:t>
        </w:r>
        <w:r>
          <w:rPr>
            <w:color w:val="00004C"/>
            <w:w w:val="110"/>
          </w:rPr>
          <w:t> to</w:t>
        </w:r>
        <w:r>
          <w:rPr>
            <w:color w:val="00004C"/>
            <w:w w:val="110"/>
          </w:rPr>
          <w:t> Fire?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Social</w:t>
        </w:r>
      </w:hyperlink>
      <w:r>
        <w:rPr>
          <w:color w:val="00004C"/>
          <w:w w:val="110"/>
        </w:rPr>
        <w:t> </w:t>
      </w:r>
      <w:hyperlink r:id="rId25">
        <w:r>
          <w:rPr>
            <w:color w:val="00004C"/>
            <w:w w:val="110"/>
          </w:rPr>
          <w:t>Spillovers in the Adoption of LPG in India’</w:t>
        </w:r>
      </w:hyperlink>
      <w:r>
        <w:rPr>
          <w:w w:val="110"/>
        </w:rPr>
        <w:t>, </w:t>
      </w:r>
      <w:r>
        <w:rPr>
          <w:i/>
          <w:w w:val="110"/>
        </w:rPr>
        <w:t>Ecological</w:t>
      </w:r>
      <w:r>
        <w:rPr>
          <w:i/>
          <w:w w:val="110"/>
        </w:rPr>
        <w:t> Economics</w:t>
      </w:r>
      <w:r>
        <w:rPr>
          <w:w w:val="110"/>
        </w:rPr>
        <w:t>, 167:106398</w:t>
      </w:r>
    </w:p>
    <w:p>
      <w:pPr>
        <w:pStyle w:val="BodyText"/>
        <w:spacing w:line="235" w:lineRule="auto" w:before="57"/>
        <w:ind w:right="356"/>
        <w:jc w:val="both"/>
      </w:pPr>
      <w:r>
        <w:rPr>
          <w:w w:val="110"/>
        </w:rPr>
        <w:t>Stefano</w:t>
      </w:r>
      <w:r>
        <w:rPr>
          <w:w w:val="110"/>
        </w:rPr>
        <w:t> Carattini,</w:t>
      </w:r>
      <w:r>
        <w:rPr>
          <w:w w:val="110"/>
        </w:rPr>
        <w:t> Eli</w:t>
      </w:r>
      <w:r>
        <w:rPr>
          <w:w w:val="110"/>
        </w:rPr>
        <w:t> Fenichel,</w:t>
      </w:r>
      <w:r>
        <w:rPr>
          <w:w w:val="110"/>
        </w:rPr>
        <w:t> Alexander</w:t>
      </w:r>
      <w:r>
        <w:rPr>
          <w:w w:val="110"/>
        </w:rPr>
        <w:t> Gordan</w:t>
      </w:r>
      <w:r>
        <w:rPr>
          <w:w w:val="110"/>
        </w:rPr>
        <w:t> &amp;</w:t>
      </w:r>
      <w:r>
        <w:rPr>
          <w:w w:val="110"/>
        </w:rPr>
        <w:t> Patrick</w:t>
      </w:r>
      <w:r>
        <w:rPr>
          <w:w w:val="110"/>
        </w:rPr>
        <w:t> Gourley</w:t>
      </w:r>
      <w:r>
        <w:rPr>
          <w:w w:val="110"/>
        </w:rPr>
        <w:t> (2020),</w:t>
      </w:r>
      <w:r>
        <w:rPr>
          <w:w w:val="110"/>
        </w:rPr>
        <w:t> </w:t>
      </w:r>
      <w:hyperlink r:id="rId25">
        <w:r>
          <w:rPr>
            <w:color w:val="00004C"/>
            <w:w w:val="110"/>
          </w:rPr>
          <w:t>‘For</w:t>
        </w:r>
      </w:hyperlink>
      <w:r>
        <w:rPr>
          <w:color w:val="00004C"/>
          <w:w w:val="110"/>
        </w:rPr>
        <w:t> </w:t>
      </w:r>
      <w:hyperlink r:id="rId25">
        <w:r>
          <w:rPr>
            <w:color w:val="00004C"/>
            <w:w w:val="110"/>
          </w:rPr>
          <w:t>Want of a Chair:</w:t>
        </w:r>
        <w:r>
          <w:rPr>
            <w:color w:val="00004C"/>
            <w:spacing w:val="20"/>
            <w:w w:val="110"/>
          </w:rPr>
          <w:t> </w:t>
        </w:r>
        <w:r>
          <w:rPr>
            <w:color w:val="00004C"/>
            <w:w w:val="110"/>
          </w:rPr>
          <w:t>Teaching</w:t>
        </w:r>
        <w:r>
          <w:rPr>
            <w:color w:val="00004C"/>
            <w:spacing w:val="-1"/>
            <w:w w:val="110"/>
          </w:rPr>
          <w:t> </w:t>
        </w:r>
        <w:r>
          <w:rPr>
            <w:color w:val="00004C"/>
            <w:w w:val="110"/>
          </w:rPr>
          <w:t>Price Formation Using a Cap and Trade Game’</w:t>
        </w:r>
      </w:hyperlink>
      <w:r>
        <w:rPr>
          <w:w w:val="110"/>
        </w:rPr>
        <w:t>, </w:t>
      </w:r>
      <w:r>
        <w:rPr>
          <w:i/>
          <w:w w:val="110"/>
        </w:rPr>
        <w:t>Journal of</w:t>
      </w:r>
      <w:r>
        <w:rPr>
          <w:i/>
          <w:w w:val="110"/>
        </w:rPr>
        <w:t> Economic</w:t>
      </w:r>
      <w:r>
        <w:rPr>
          <w:i/>
          <w:w w:val="110"/>
        </w:rPr>
        <w:t> Education</w:t>
      </w:r>
      <w:r>
        <w:rPr>
          <w:w w:val="110"/>
        </w:rPr>
        <w:t>, 51(1):52-66</w:t>
      </w:r>
    </w:p>
    <w:p>
      <w:pPr>
        <w:spacing w:line="235" w:lineRule="auto" w:before="56"/>
        <w:ind w:left="2098" w:right="357" w:firstLine="0"/>
        <w:jc w:val="both"/>
        <w:rPr>
          <w:sz w:val="20"/>
        </w:rPr>
      </w:pPr>
      <w:r>
        <w:rPr>
          <w:w w:val="110"/>
          <w:sz w:val="20"/>
        </w:rPr>
        <w:t>Stefano</w:t>
      </w:r>
      <w:r>
        <w:rPr>
          <w:w w:val="110"/>
          <w:sz w:val="20"/>
        </w:rPr>
        <w:t> Carattini,</w:t>
      </w:r>
      <w:r>
        <w:rPr>
          <w:w w:val="110"/>
          <w:sz w:val="20"/>
        </w:rPr>
        <w:t> Simon</w:t>
      </w:r>
      <w:r>
        <w:rPr>
          <w:w w:val="110"/>
          <w:sz w:val="20"/>
        </w:rPr>
        <w:t> Levin</w:t>
      </w:r>
      <w:r>
        <w:rPr>
          <w:w w:val="110"/>
          <w:sz w:val="20"/>
        </w:rPr>
        <w:t> &amp;</w:t>
      </w:r>
      <w:r>
        <w:rPr>
          <w:w w:val="110"/>
          <w:sz w:val="20"/>
        </w:rPr>
        <w:t> Alessandro</w:t>
      </w:r>
      <w:r>
        <w:rPr>
          <w:w w:val="110"/>
          <w:sz w:val="20"/>
        </w:rPr>
        <w:t> Tavoni</w:t>
      </w:r>
      <w:r>
        <w:rPr>
          <w:w w:val="110"/>
          <w:sz w:val="20"/>
        </w:rPr>
        <w:t> (2019),</w:t>
      </w:r>
      <w:r>
        <w:rPr>
          <w:w w:val="110"/>
          <w:sz w:val="20"/>
        </w:rPr>
        <w:t> </w:t>
      </w:r>
      <w:hyperlink r:id="rId26">
        <w:r>
          <w:rPr>
            <w:color w:val="00004C"/>
            <w:w w:val="110"/>
            <w:sz w:val="20"/>
          </w:rPr>
          <w:t>‘Cooperation</w:t>
        </w:r>
        <w:r>
          <w:rPr>
            <w:color w:val="00004C"/>
            <w:w w:val="110"/>
            <w:sz w:val="20"/>
          </w:rPr>
          <w:t> in</w:t>
        </w:r>
        <w:r>
          <w:rPr>
            <w:color w:val="00004C"/>
            <w:w w:val="110"/>
            <w:sz w:val="20"/>
          </w:rPr>
          <w:t> the</w:t>
        </w:r>
      </w:hyperlink>
      <w:r>
        <w:rPr>
          <w:color w:val="00004C"/>
          <w:w w:val="110"/>
          <w:sz w:val="20"/>
        </w:rPr>
        <w:t> </w:t>
      </w:r>
      <w:hyperlink r:id="rId26">
        <w:r>
          <w:rPr>
            <w:color w:val="00004C"/>
            <w:w w:val="110"/>
            <w:sz w:val="20"/>
          </w:rPr>
          <w:t>Climate</w:t>
        </w:r>
        <w:r>
          <w:rPr>
            <w:color w:val="00004C"/>
            <w:w w:val="110"/>
            <w:sz w:val="20"/>
          </w:rPr>
          <w:t> Commons’</w:t>
        </w:r>
      </w:hyperlink>
      <w:r>
        <w:rPr>
          <w:w w:val="110"/>
          <w:sz w:val="20"/>
        </w:rPr>
        <w:t>, </w:t>
      </w:r>
      <w:r>
        <w:rPr>
          <w:i/>
          <w:w w:val="110"/>
          <w:sz w:val="20"/>
        </w:rPr>
        <w:t>Review</w:t>
      </w:r>
      <w:r>
        <w:rPr>
          <w:i/>
          <w:w w:val="110"/>
          <w:sz w:val="20"/>
        </w:rPr>
        <w:t> of</w:t>
      </w:r>
      <w:r>
        <w:rPr>
          <w:i/>
          <w:w w:val="110"/>
          <w:sz w:val="20"/>
        </w:rPr>
        <w:t> Environmental</w:t>
      </w:r>
      <w:r>
        <w:rPr>
          <w:i/>
          <w:w w:val="110"/>
          <w:sz w:val="20"/>
        </w:rPr>
        <w:t> Economics</w:t>
      </w:r>
      <w:r>
        <w:rPr>
          <w:i/>
          <w:w w:val="110"/>
          <w:sz w:val="20"/>
        </w:rPr>
        <w:t> and</w:t>
      </w:r>
      <w:r>
        <w:rPr>
          <w:i/>
          <w:w w:val="110"/>
          <w:sz w:val="20"/>
        </w:rPr>
        <w:t> Policy</w:t>
      </w:r>
      <w:r>
        <w:rPr>
          <w:w w:val="110"/>
          <w:sz w:val="20"/>
        </w:rPr>
        <w:t>,</w:t>
      </w:r>
      <w:r>
        <w:rPr>
          <w:w w:val="110"/>
          <w:sz w:val="20"/>
        </w:rPr>
        <w:t> 13(2):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227- </w:t>
      </w:r>
      <w:r>
        <w:rPr>
          <w:spacing w:val="-4"/>
          <w:w w:val="110"/>
          <w:sz w:val="20"/>
        </w:rPr>
        <w:t>247</w:t>
      </w:r>
    </w:p>
    <w:p>
      <w:pPr>
        <w:pStyle w:val="BodyText"/>
        <w:spacing w:line="235" w:lineRule="auto" w:before="56"/>
        <w:ind w:right="357"/>
        <w:jc w:val="both"/>
      </w:pPr>
      <w:r>
        <w:rPr>
          <w:w w:val="105"/>
        </w:rPr>
        <w:t>Gwen</w:t>
      </w:r>
      <w:r>
        <w:rPr>
          <w:w w:val="105"/>
        </w:rPr>
        <w:t> Spencer,</w:t>
      </w:r>
      <w:r>
        <w:rPr>
          <w:w w:val="105"/>
        </w:rPr>
        <w:t> Stefano</w:t>
      </w:r>
      <w:r>
        <w:rPr>
          <w:w w:val="105"/>
        </w:rPr>
        <w:t> Carattini</w:t>
      </w:r>
      <w:r>
        <w:rPr>
          <w:w w:val="105"/>
        </w:rPr>
        <w:t> &amp;</w:t>
      </w:r>
      <w:r>
        <w:rPr>
          <w:w w:val="105"/>
        </w:rPr>
        <w:t> Richard</w:t>
      </w:r>
      <w:r>
        <w:rPr>
          <w:w w:val="105"/>
        </w:rPr>
        <w:t> Howarth</w:t>
      </w:r>
      <w:r>
        <w:rPr>
          <w:w w:val="105"/>
        </w:rPr>
        <w:t> (2019),</w:t>
      </w:r>
      <w:r>
        <w:rPr>
          <w:w w:val="105"/>
        </w:rPr>
        <w:t> </w:t>
      </w:r>
      <w:hyperlink r:id="rId27">
        <w:r>
          <w:rPr>
            <w:color w:val="00004C"/>
            <w:w w:val="105"/>
          </w:rPr>
          <w:t>‘Short-term</w:t>
        </w:r>
      </w:hyperlink>
      <w:r>
        <w:rPr>
          <w:color w:val="00004C"/>
          <w:w w:val="105"/>
        </w:rPr>
        <w:t> </w:t>
      </w:r>
      <w:hyperlink r:id="rId27">
        <w:r>
          <w:rPr>
            <w:color w:val="00004C"/>
            <w:w w:val="105"/>
          </w:rPr>
          <w:t>Interventions</w:t>
        </w:r>
        <w:r>
          <w:rPr>
            <w:color w:val="00004C"/>
            <w:w w:val="105"/>
          </w:rPr>
          <w:t> for</w:t>
        </w:r>
        <w:r>
          <w:rPr>
            <w:color w:val="00004C"/>
            <w:w w:val="105"/>
          </w:rPr>
          <w:t> Long-term</w:t>
        </w:r>
        <w:r>
          <w:rPr>
            <w:color w:val="00004C"/>
            <w:w w:val="105"/>
          </w:rPr>
          <w:t> Change: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Spreading</w:t>
        </w:r>
        <w:r>
          <w:rPr>
            <w:color w:val="00004C"/>
            <w:w w:val="105"/>
          </w:rPr>
          <w:t> Stable</w:t>
        </w:r>
        <w:r>
          <w:rPr>
            <w:color w:val="00004C"/>
            <w:w w:val="105"/>
          </w:rPr>
          <w:t> Green</w:t>
        </w:r>
        <w:r>
          <w:rPr>
            <w:color w:val="00004C"/>
            <w:w w:val="105"/>
          </w:rPr>
          <w:t> Norms</w:t>
        </w:r>
        <w:r>
          <w:rPr>
            <w:color w:val="00004C"/>
            <w:w w:val="105"/>
          </w:rPr>
          <w:t> in</w:t>
        </w:r>
        <w:r>
          <w:rPr>
            <w:color w:val="00004C"/>
            <w:w w:val="105"/>
          </w:rPr>
          <w:t> Networks’</w:t>
        </w:r>
      </w:hyperlink>
      <w:r>
        <w:rPr>
          <w:w w:val="105"/>
        </w:rPr>
        <w:t>, </w:t>
      </w:r>
      <w:r>
        <w:rPr>
          <w:i/>
          <w:w w:val="105"/>
        </w:rPr>
        <w:t>Review</w:t>
      </w:r>
      <w:r>
        <w:rPr>
          <w:i/>
          <w:w w:val="105"/>
        </w:rPr>
        <w:t> of</w:t>
      </w:r>
      <w:r>
        <w:rPr>
          <w:i/>
          <w:w w:val="105"/>
        </w:rPr>
        <w:t> Behavioral</w:t>
      </w:r>
      <w:r>
        <w:rPr>
          <w:i/>
          <w:w w:val="105"/>
        </w:rPr>
        <w:t> Economics</w:t>
      </w:r>
      <w:r>
        <w:rPr>
          <w:w w:val="105"/>
        </w:rPr>
        <w:t>, 6(1):</w:t>
      </w:r>
      <w:r>
        <w:rPr>
          <w:spacing w:val="40"/>
          <w:w w:val="105"/>
        </w:rPr>
        <w:t> </w:t>
      </w:r>
      <w:r>
        <w:rPr>
          <w:w w:val="105"/>
        </w:rPr>
        <w:t>53-93</w:t>
      </w:r>
    </w:p>
    <w:p>
      <w:pPr>
        <w:pStyle w:val="BodyText"/>
        <w:spacing w:line="235" w:lineRule="auto" w:before="57"/>
        <w:ind w:right="358"/>
        <w:jc w:val="both"/>
      </w:pPr>
      <w:r>
        <w:rPr>
          <w:w w:val="105"/>
        </w:rPr>
        <w:t>Stefano</w:t>
      </w:r>
      <w:r>
        <w:rPr>
          <w:w w:val="105"/>
        </w:rPr>
        <w:t> Carattini,</w:t>
      </w:r>
      <w:r>
        <w:rPr>
          <w:w w:val="105"/>
        </w:rPr>
        <w:t> Steffen</w:t>
      </w:r>
      <w:r>
        <w:rPr>
          <w:w w:val="105"/>
        </w:rPr>
        <w:t> Kallbekken</w:t>
      </w:r>
      <w:r>
        <w:rPr>
          <w:w w:val="105"/>
        </w:rPr>
        <w:t> &amp;</w:t>
      </w:r>
      <w:r>
        <w:rPr>
          <w:w w:val="105"/>
        </w:rPr>
        <w:t> Anton</w:t>
      </w:r>
      <w:r>
        <w:rPr>
          <w:w w:val="105"/>
        </w:rPr>
        <w:t> Orlov</w:t>
      </w:r>
      <w:r>
        <w:rPr>
          <w:w w:val="105"/>
        </w:rPr>
        <w:t> (2019),</w:t>
      </w:r>
      <w:r>
        <w:rPr>
          <w:w w:val="105"/>
        </w:rPr>
        <w:t> </w:t>
      </w:r>
      <w:hyperlink r:id="rId28">
        <w:r>
          <w:rPr>
            <w:color w:val="00004C"/>
            <w:w w:val="105"/>
          </w:rPr>
          <w:t>‘How</w:t>
        </w:r>
        <w:r>
          <w:rPr>
            <w:color w:val="00004C"/>
            <w:w w:val="105"/>
          </w:rPr>
          <w:t> to</w:t>
        </w:r>
        <w:r>
          <w:rPr>
            <w:color w:val="00004C"/>
            <w:w w:val="105"/>
          </w:rPr>
          <w:t> Win</w:t>
        </w:r>
        <w:r>
          <w:rPr>
            <w:color w:val="00004C"/>
            <w:w w:val="105"/>
          </w:rPr>
          <w:t> Public</w:t>
        </w:r>
      </w:hyperlink>
      <w:r>
        <w:rPr>
          <w:color w:val="00004C"/>
          <w:w w:val="105"/>
        </w:rPr>
        <w:t> </w:t>
      </w:r>
      <w:hyperlink r:id="rId28">
        <w:r>
          <w:rPr>
            <w:color w:val="00004C"/>
            <w:w w:val="105"/>
          </w:rPr>
          <w:t>Support for a Global Carbon Tax’</w:t>
        </w:r>
      </w:hyperlink>
      <w:r>
        <w:rPr>
          <w:w w:val="105"/>
        </w:rPr>
        <w:t>, </w:t>
      </w:r>
      <w:r>
        <w:rPr>
          <w:i/>
          <w:w w:val="105"/>
        </w:rPr>
        <w:t>Nature</w:t>
      </w:r>
      <w:r>
        <w:rPr>
          <w:w w:val="105"/>
        </w:rPr>
        <w:t>, 565:289-291</w:t>
      </w:r>
    </w:p>
    <w:p>
      <w:pPr>
        <w:spacing w:line="235" w:lineRule="auto" w:before="56"/>
        <w:ind w:left="2098" w:right="358" w:firstLine="0"/>
        <w:jc w:val="both"/>
        <w:rPr>
          <w:sz w:val="20"/>
        </w:rPr>
      </w:pPr>
      <w:r>
        <w:rPr>
          <w:spacing w:val="-2"/>
          <w:w w:val="110"/>
          <w:sz w:val="20"/>
        </w:rPr>
        <w:t>Stefano Carattini, Maria Carvalho &amp; Samuel Fankhauser (2018) </w:t>
      </w:r>
      <w:hyperlink r:id="rId29">
        <w:r>
          <w:rPr>
            <w:color w:val="00004C"/>
            <w:spacing w:val="-2"/>
            <w:w w:val="110"/>
            <w:sz w:val="20"/>
          </w:rPr>
          <w:t>‘Overcoming Public</w:t>
        </w:r>
      </w:hyperlink>
      <w:r>
        <w:rPr>
          <w:color w:val="00004C"/>
          <w:spacing w:val="-2"/>
          <w:w w:val="110"/>
          <w:sz w:val="20"/>
        </w:rPr>
        <w:t> </w:t>
      </w:r>
      <w:hyperlink r:id="rId29">
        <w:r>
          <w:rPr>
            <w:color w:val="00004C"/>
            <w:w w:val="110"/>
            <w:sz w:val="20"/>
          </w:rPr>
          <w:t>Resistance</w:t>
        </w:r>
        <w:r>
          <w:rPr>
            <w:color w:val="00004C"/>
            <w:w w:val="110"/>
            <w:sz w:val="20"/>
          </w:rPr>
          <w:t> to</w:t>
        </w:r>
        <w:r>
          <w:rPr>
            <w:color w:val="00004C"/>
            <w:w w:val="110"/>
            <w:sz w:val="20"/>
          </w:rPr>
          <w:t> Carbon</w:t>
        </w:r>
        <w:r>
          <w:rPr>
            <w:color w:val="00004C"/>
            <w:w w:val="110"/>
            <w:sz w:val="20"/>
          </w:rPr>
          <w:t> Taxes’</w:t>
        </w:r>
      </w:hyperlink>
      <w:r>
        <w:rPr>
          <w:w w:val="110"/>
          <w:sz w:val="20"/>
        </w:rPr>
        <w:t>,</w:t>
      </w:r>
      <w:r>
        <w:rPr>
          <w:w w:val="110"/>
          <w:sz w:val="20"/>
        </w:rPr>
        <w:t> </w:t>
      </w:r>
      <w:r>
        <w:rPr>
          <w:i/>
          <w:w w:val="110"/>
          <w:sz w:val="20"/>
        </w:rPr>
        <w:t>Wiley</w:t>
      </w:r>
      <w:r>
        <w:rPr>
          <w:i/>
          <w:w w:val="110"/>
          <w:sz w:val="20"/>
        </w:rPr>
        <w:t> Interdisciplinary</w:t>
      </w:r>
      <w:r>
        <w:rPr>
          <w:i/>
          <w:w w:val="110"/>
          <w:sz w:val="20"/>
        </w:rPr>
        <w:t> Reviews:</w:t>
      </w:r>
      <w:r>
        <w:rPr>
          <w:i/>
          <w:spacing w:val="40"/>
          <w:w w:val="110"/>
          <w:sz w:val="20"/>
        </w:rPr>
        <w:t> </w:t>
      </w:r>
      <w:r>
        <w:rPr>
          <w:i/>
          <w:w w:val="110"/>
          <w:sz w:val="20"/>
        </w:rPr>
        <w:t>Climate</w:t>
      </w:r>
      <w:r>
        <w:rPr>
          <w:i/>
          <w:w w:val="110"/>
          <w:sz w:val="20"/>
        </w:rPr>
        <w:t> Change</w:t>
      </w:r>
      <w:r>
        <w:rPr>
          <w:w w:val="110"/>
          <w:sz w:val="20"/>
        </w:rPr>
        <w:t>, </w:t>
      </w:r>
      <w:r>
        <w:rPr>
          <w:spacing w:val="-2"/>
          <w:w w:val="110"/>
          <w:sz w:val="20"/>
        </w:rPr>
        <w:t>9:e531</w:t>
      </w:r>
    </w:p>
    <w:p>
      <w:pPr>
        <w:pStyle w:val="BodyText"/>
        <w:spacing w:line="235" w:lineRule="auto" w:before="56"/>
        <w:ind w:right="357"/>
        <w:jc w:val="both"/>
      </w:pPr>
      <w:r>
        <w:rPr>
          <w:w w:val="105"/>
        </w:rPr>
        <w:t>Stefano</w:t>
      </w:r>
      <w:r>
        <w:rPr>
          <w:spacing w:val="40"/>
          <w:w w:val="105"/>
        </w:rPr>
        <w:t> </w:t>
      </w:r>
      <w:r>
        <w:rPr>
          <w:w w:val="105"/>
        </w:rPr>
        <w:t>Carattini,</w:t>
      </w:r>
      <w:r>
        <w:rPr>
          <w:spacing w:val="40"/>
          <w:w w:val="105"/>
        </w:rPr>
        <w:t> </w:t>
      </w:r>
      <w:r>
        <w:rPr>
          <w:w w:val="105"/>
        </w:rPr>
        <w:t>Andrea</w:t>
      </w:r>
      <w:r>
        <w:rPr>
          <w:spacing w:val="40"/>
          <w:w w:val="105"/>
        </w:rPr>
        <w:t> </w:t>
      </w:r>
      <w:r>
        <w:rPr>
          <w:w w:val="105"/>
        </w:rPr>
        <w:t>Baranzini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Rafael</w:t>
      </w:r>
      <w:r>
        <w:rPr>
          <w:spacing w:val="40"/>
          <w:w w:val="105"/>
        </w:rPr>
        <w:t> </w:t>
      </w:r>
      <w:r>
        <w:rPr>
          <w:w w:val="105"/>
        </w:rPr>
        <w:t>Lalive</w:t>
      </w:r>
      <w:r>
        <w:rPr>
          <w:spacing w:val="40"/>
          <w:w w:val="105"/>
        </w:rPr>
        <w:t> </w:t>
      </w:r>
      <w:r>
        <w:rPr>
          <w:w w:val="105"/>
        </w:rPr>
        <w:t>(2018),</w:t>
      </w:r>
      <w:r>
        <w:rPr>
          <w:spacing w:val="40"/>
          <w:w w:val="105"/>
        </w:rPr>
        <w:t> </w:t>
      </w:r>
      <w:hyperlink r:id="rId30">
        <w:r>
          <w:rPr>
            <w:color w:val="00004C"/>
            <w:w w:val="105"/>
          </w:rPr>
          <w:t>‘Is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Taxing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Waste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a</w:t>
        </w:r>
      </w:hyperlink>
      <w:r>
        <w:rPr>
          <w:color w:val="00004C"/>
          <w:w w:val="105"/>
        </w:rPr>
        <w:t> </w:t>
      </w:r>
      <w:hyperlink r:id="rId30">
        <w:r>
          <w:rPr>
            <w:color w:val="00004C"/>
            <w:w w:val="105"/>
          </w:rPr>
          <w:t>Waste</w:t>
        </w:r>
        <w:r>
          <w:rPr>
            <w:color w:val="00004C"/>
            <w:w w:val="105"/>
          </w:rPr>
          <w:t> of</w:t>
        </w:r>
        <w:r>
          <w:rPr>
            <w:color w:val="00004C"/>
            <w:w w:val="105"/>
          </w:rPr>
          <w:t> Time?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Evidence</w:t>
        </w:r>
        <w:r>
          <w:rPr>
            <w:color w:val="00004C"/>
            <w:w w:val="105"/>
          </w:rPr>
          <w:t> from</w:t>
        </w:r>
        <w:r>
          <w:rPr>
            <w:color w:val="00004C"/>
            <w:w w:val="105"/>
          </w:rPr>
          <w:t> a</w:t>
        </w:r>
        <w:r>
          <w:rPr>
            <w:color w:val="00004C"/>
            <w:w w:val="105"/>
          </w:rPr>
          <w:t> Supreme</w:t>
        </w:r>
        <w:r>
          <w:rPr>
            <w:color w:val="00004C"/>
            <w:w w:val="105"/>
          </w:rPr>
          <w:t> Court</w:t>
        </w:r>
        <w:r>
          <w:rPr>
            <w:color w:val="00004C"/>
            <w:w w:val="105"/>
          </w:rPr>
          <w:t> Decision’</w:t>
        </w:r>
      </w:hyperlink>
      <w:r>
        <w:rPr>
          <w:w w:val="105"/>
        </w:rPr>
        <w:t>,</w:t>
      </w:r>
      <w:r>
        <w:rPr>
          <w:w w:val="105"/>
        </w:rPr>
        <w:t> </w:t>
      </w:r>
      <w:r>
        <w:rPr>
          <w:i/>
          <w:w w:val="105"/>
        </w:rPr>
        <w:t>Ecological</w:t>
      </w:r>
      <w:r>
        <w:rPr>
          <w:i/>
          <w:w w:val="105"/>
        </w:rPr>
        <w:t> Economics</w:t>
      </w:r>
      <w:r>
        <w:rPr>
          <w:w w:val="105"/>
        </w:rPr>
        <w:t>, </w:t>
      </w:r>
      <w:r>
        <w:rPr>
          <w:spacing w:val="-2"/>
          <w:w w:val="105"/>
        </w:rPr>
        <w:t>32:1-12</w:t>
      </w:r>
    </w:p>
    <w:p>
      <w:pPr>
        <w:pStyle w:val="BodyText"/>
        <w:spacing w:line="235" w:lineRule="auto" w:before="56"/>
        <w:ind w:right="356"/>
        <w:jc w:val="both"/>
      </w:pPr>
      <w:r>
        <w:rPr>
          <w:w w:val="105"/>
        </w:rPr>
        <w:t>Andrea Baranzini, Nicolas Borzykowski &amp; Stefano Carattini (2018), </w:t>
      </w:r>
      <w:hyperlink r:id="rId31">
        <w:r>
          <w:rPr>
            <w:color w:val="00004C"/>
            <w:w w:val="105"/>
          </w:rPr>
          <w:t>‘Carbon Offsets</w:t>
        </w:r>
      </w:hyperlink>
      <w:r>
        <w:rPr>
          <w:color w:val="00004C"/>
          <w:w w:val="105"/>
        </w:rPr>
        <w:t> </w:t>
      </w:r>
      <w:hyperlink r:id="rId31">
        <w:r>
          <w:rPr>
            <w:color w:val="00004C"/>
            <w:w w:val="105"/>
          </w:rPr>
          <w:t>Out</w:t>
        </w:r>
        <w:r>
          <w:rPr>
            <w:color w:val="00004C"/>
            <w:w w:val="105"/>
          </w:rPr>
          <w:t> of</w:t>
        </w:r>
        <w:r>
          <w:rPr>
            <w:color w:val="00004C"/>
            <w:w w:val="105"/>
          </w:rPr>
          <w:t> the</w:t>
        </w:r>
        <w:r>
          <w:rPr>
            <w:color w:val="00004C"/>
            <w:w w:val="105"/>
          </w:rPr>
          <w:t> Woods?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The</w:t>
        </w:r>
        <w:r>
          <w:rPr>
            <w:color w:val="00004C"/>
            <w:w w:val="105"/>
          </w:rPr>
          <w:t> Acceptability</w:t>
        </w:r>
        <w:r>
          <w:rPr>
            <w:color w:val="00004C"/>
            <w:w w:val="105"/>
          </w:rPr>
          <w:t> of</w:t>
        </w:r>
        <w:r>
          <w:rPr>
            <w:color w:val="00004C"/>
            <w:w w:val="105"/>
          </w:rPr>
          <w:t> Domestic</w:t>
        </w:r>
        <w:r>
          <w:rPr>
            <w:color w:val="00004C"/>
            <w:w w:val="105"/>
          </w:rPr>
          <w:t> vs.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International</w:t>
        </w:r>
        <w:r>
          <w:rPr>
            <w:color w:val="00004C"/>
            <w:w w:val="105"/>
          </w:rPr>
          <w:t> Reforestation</w:t>
        </w:r>
      </w:hyperlink>
      <w:r>
        <w:rPr>
          <w:color w:val="00004C"/>
          <w:w w:val="105"/>
        </w:rPr>
        <w:t> </w:t>
      </w:r>
      <w:hyperlink r:id="rId31">
        <w:r>
          <w:rPr>
            <w:color w:val="00004C"/>
            <w:w w:val="105"/>
          </w:rPr>
          <w:t>Programmes’</w:t>
        </w:r>
      </w:hyperlink>
      <w:r>
        <w:rPr>
          <w:w w:val="105"/>
        </w:rPr>
        <w:t>, </w:t>
      </w:r>
      <w:r>
        <w:rPr>
          <w:i/>
          <w:w w:val="105"/>
        </w:rPr>
        <w:t>Journal</w:t>
      </w:r>
      <w:r>
        <w:rPr>
          <w:i/>
          <w:w w:val="105"/>
        </w:rPr>
        <w:t> of</w:t>
      </w:r>
      <w:r>
        <w:rPr>
          <w:i/>
          <w:w w:val="105"/>
        </w:rPr>
        <w:t> Forest</w:t>
      </w:r>
      <w:r>
        <w:rPr>
          <w:i/>
          <w:w w:val="105"/>
        </w:rPr>
        <w:t> Economics</w:t>
      </w:r>
      <w:r>
        <w:rPr>
          <w:w w:val="105"/>
        </w:rPr>
        <w:t>, 148(C):131-151</w:t>
      </w:r>
    </w:p>
    <w:p>
      <w:pPr>
        <w:pStyle w:val="BodyText"/>
        <w:spacing w:before="53"/>
        <w:jc w:val="both"/>
      </w:pPr>
      <w:r>
        <w:rPr>
          <w:w w:val="110"/>
        </w:rPr>
        <w:t>Kenneth</w:t>
      </w:r>
      <w:r>
        <w:rPr>
          <w:spacing w:val="17"/>
          <w:w w:val="110"/>
        </w:rPr>
        <w:t> </w:t>
      </w:r>
      <w:r>
        <w:rPr>
          <w:w w:val="110"/>
        </w:rPr>
        <w:t>Gillingham,</w:t>
      </w:r>
      <w:r>
        <w:rPr>
          <w:spacing w:val="21"/>
          <w:w w:val="110"/>
        </w:rPr>
        <w:t> </w:t>
      </w:r>
      <w:r>
        <w:rPr>
          <w:w w:val="110"/>
        </w:rPr>
        <w:t>Stefano</w:t>
      </w:r>
      <w:r>
        <w:rPr>
          <w:spacing w:val="17"/>
          <w:w w:val="110"/>
        </w:rPr>
        <w:t> </w:t>
      </w:r>
      <w:r>
        <w:rPr>
          <w:w w:val="110"/>
        </w:rPr>
        <w:t>Carattini</w:t>
      </w:r>
      <w:r>
        <w:rPr>
          <w:spacing w:val="17"/>
          <w:w w:val="110"/>
        </w:rPr>
        <w:t> </w:t>
      </w:r>
      <w:r>
        <w:rPr>
          <w:w w:val="110"/>
        </w:rPr>
        <w:t>&amp;</w:t>
      </w:r>
      <w:r>
        <w:rPr>
          <w:spacing w:val="18"/>
          <w:w w:val="110"/>
        </w:rPr>
        <w:t> </w:t>
      </w:r>
      <w:r>
        <w:rPr>
          <w:w w:val="110"/>
        </w:rPr>
        <w:t>Daniel</w:t>
      </w:r>
      <w:r>
        <w:rPr>
          <w:spacing w:val="17"/>
          <w:w w:val="110"/>
        </w:rPr>
        <w:t> </w:t>
      </w:r>
      <w:r>
        <w:rPr>
          <w:w w:val="110"/>
        </w:rPr>
        <w:t>Esty</w:t>
      </w:r>
      <w:r>
        <w:rPr>
          <w:spacing w:val="17"/>
          <w:w w:val="110"/>
        </w:rPr>
        <w:t> </w:t>
      </w:r>
      <w:r>
        <w:rPr>
          <w:w w:val="110"/>
        </w:rPr>
        <w:t>(2017),</w:t>
      </w:r>
      <w:r>
        <w:rPr>
          <w:spacing w:val="21"/>
          <w:w w:val="110"/>
        </w:rPr>
        <w:t> </w:t>
      </w:r>
      <w:hyperlink r:id="rId32">
        <w:r>
          <w:rPr>
            <w:color w:val="00004C"/>
            <w:w w:val="110"/>
          </w:rPr>
          <w:t>‘Lessons</w:t>
        </w:r>
        <w:r>
          <w:rPr>
            <w:color w:val="00004C"/>
            <w:spacing w:val="17"/>
            <w:w w:val="110"/>
          </w:rPr>
          <w:t> </w:t>
        </w:r>
        <w:r>
          <w:rPr>
            <w:color w:val="00004C"/>
            <w:w w:val="110"/>
          </w:rPr>
          <w:t>from</w:t>
        </w:r>
        <w:r>
          <w:rPr>
            <w:color w:val="00004C"/>
            <w:spacing w:val="16"/>
            <w:w w:val="110"/>
          </w:rPr>
          <w:t> </w:t>
        </w:r>
        <w:r>
          <w:rPr>
            <w:color w:val="00004C"/>
            <w:spacing w:val="-2"/>
            <w:w w:val="110"/>
          </w:rPr>
          <w:t>First</w:t>
        </w:r>
      </w:hyperlink>
    </w:p>
    <w:p>
      <w:pPr>
        <w:pStyle w:val="BodyText"/>
        <w:spacing w:after="0"/>
        <w:jc w:val="both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9"/>
        <w:jc w:val="both"/>
      </w:pPr>
      <w:hyperlink r:id="rId32">
        <w:r>
          <w:rPr>
            <w:color w:val="00004C"/>
            <w:w w:val="105"/>
          </w:rPr>
          <w:t>Campus</w:t>
        </w:r>
        <w:r>
          <w:rPr>
            <w:color w:val="00004C"/>
            <w:spacing w:val="26"/>
            <w:w w:val="105"/>
          </w:rPr>
          <w:t> </w:t>
        </w:r>
        <w:r>
          <w:rPr>
            <w:color w:val="00004C"/>
            <w:w w:val="105"/>
          </w:rPr>
          <w:t>Carbon-Pricing</w:t>
        </w:r>
        <w:r>
          <w:rPr>
            <w:color w:val="00004C"/>
            <w:spacing w:val="27"/>
            <w:w w:val="105"/>
          </w:rPr>
          <w:t> </w:t>
        </w:r>
        <w:r>
          <w:rPr>
            <w:color w:val="00004C"/>
            <w:w w:val="105"/>
          </w:rPr>
          <w:t>Scheme’</w:t>
        </w:r>
      </w:hyperlink>
      <w:r>
        <w:rPr>
          <w:w w:val="105"/>
        </w:rPr>
        <w:t>,</w:t>
      </w:r>
      <w:r>
        <w:rPr>
          <w:spacing w:val="27"/>
          <w:w w:val="105"/>
        </w:rPr>
        <w:t> </w:t>
      </w:r>
      <w:r>
        <w:rPr>
          <w:i/>
          <w:w w:val="105"/>
        </w:rPr>
        <w:t>Nature</w:t>
      </w:r>
      <w:r>
        <w:rPr>
          <w:w w:val="105"/>
        </w:rPr>
        <w:t>,</w:t>
      </w:r>
      <w:r>
        <w:rPr>
          <w:spacing w:val="27"/>
          <w:w w:val="105"/>
        </w:rPr>
        <w:t> </w:t>
      </w:r>
      <w:r>
        <w:rPr>
          <w:w w:val="105"/>
        </w:rPr>
        <w:t>51:27-</w:t>
      </w:r>
      <w:r>
        <w:rPr>
          <w:spacing w:val="-5"/>
          <w:w w:val="105"/>
        </w:rPr>
        <w:t>29</w:t>
      </w:r>
    </w:p>
    <w:p>
      <w:pPr>
        <w:pStyle w:val="BodyText"/>
        <w:spacing w:line="235" w:lineRule="auto" w:before="55"/>
        <w:ind w:right="357"/>
        <w:jc w:val="both"/>
      </w:pPr>
      <w:r>
        <w:rPr>
          <w:w w:val="110"/>
        </w:rPr>
        <w:t>Stefano</w:t>
      </w:r>
      <w:r>
        <w:rPr>
          <w:spacing w:val="-11"/>
          <w:w w:val="110"/>
        </w:rPr>
        <w:t> </w:t>
      </w:r>
      <w:r>
        <w:rPr>
          <w:w w:val="110"/>
        </w:rPr>
        <w:t>Carattini,</w:t>
      </w:r>
      <w:r>
        <w:rPr>
          <w:spacing w:val="-10"/>
          <w:w w:val="110"/>
        </w:rPr>
        <w:t> </w:t>
      </w:r>
      <w:r>
        <w:rPr>
          <w:w w:val="110"/>
        </w:rPr>
        <w:t>Andrea</w:t>
      </w:r>
      <w:r>
        <w:rPr>
          <w:spacing w:val="-11"/>
          <w:w w:val="110"/>
        </w:rPr>
        <w:t> </w:t>
      </w:r>
      <w:r>
        <w:rPr>
          <w:w w:val="110"/>
        </w:rPr>
        <w:t>Baranzini,</w:t>
      </w:r>
      <w:r>
        <w:rPr>
          <w:spacing w:val="-10"/>
          <w:w w:val="110"/>
        </w:rPr>
        <w:t> </w:t>
      </w:r>
      <w:r>
        <w:rPr>
          <w:w w:val="110"/>
        </w:rPr>
        <w:t>Fr´ed´eric</w:t>
      </w:r>
      <w:r>
        <w:rPr>
          <w:spacing w:val="-11"/>
          <w:w w:val="110"/>
        </w:rPr>
        <w:t> </w:t>
      </w:r>
      <w:r>
        <w:rPr>
          <w:w w:val="110"/>
        </w:rPr>
        <w:t>Varone,</w:t>
      </w:r>
      <w:r>
        <w:rPr>
          <w:spacing w:val="-10"/>
          <w:w w:val="110"/>
        </w:rPr>
        <w:t> </w:t>
      </w:r>
      <w:r>
        <w:rPr>
          <w:w w:val="110"/>
        </w:rPr>
        <w:t>Philippe</w:t>
      </w:r>
      <w:r>
        <w:rPr>
          <w:spacing w:val="-11"/>
          <w:w w:val="110"/>
        </w:rPr>
        <w:t> </w:t>
      </w:r>
      <w:r>
        <w:rPr>
          <w:w w:val="110"/>
        </w:rPr>
        <w:t>Thalmann</w:t>
      </w:r>
      <w:r>
        <w:rPr>
          <w:spacing w:val="-11"/>
          <w:w w:val="110"/>
        </w:rPr>
        <w:t> </w:t>
      </w:r>
      <w:r>
        <w:rPr>
          <w:w w:val="110"/>
        </w:rPr>
        <w:t>&amp;</w:t>
      </w:r>
      <w:r>
        <w:rPr>
          <w:spacing w:val="-11"/>
          <w:w w:val="110"/>
        </w:rPr>
        <w:t> </w:t>
      </w:r>
      <w:r>
        <w:rPr>
          <w:w w:val="110"/>
        </w:rPr>
        <w:t>Frank </w:t>
      </w:r>
      <w:r>
        <w:rPr>
          <w:spacing w:val="10"/>
          <w:w w:val="132"/>
        </w:rPr>
        <w:t>V</w:t>
      </w:r>
      <w:r>
        <w:rPr>
          <w:spacing w:val="-90"/>
          <w:w w:val="127"/>
        </w:rPr>
        <w:t>¨</w:t>
      </w:r>
      <w:r>
        <w:rPr>
          <w:spacing w:val="10"/>
          <w:w w:val="95"/>
        </w:rPr>
        <w:t>o</w:t>
      </w:r>
      <w:r>
        <w:rPr>
          <w:spacing w:val="10"/>
          <w:w w:val="106"/>
        </w:rPr>
        <w:t>hringer</w:t>
      </w:r>
      <w:r>
        <w:rPr>
          <w:w w:val="109"/>
        </w:rPr>
        <w:t> </w:t>
      </w:r>
      <w:r>
        <w:rPr>
          <w:w w:val="110"/>
        </w:rPr>
        <w:t>(2017),</w:t>
      </w:r>
      <w:r>
        <w:rPr>
          <w:w w:val="110"/>
        </w:rPr>
        <w:t> </w:t>
      </w:r>
      <w:hyperlink r:id="rId33">
        <w:r>
          <w:rPr>
            <w:color w:val="00004C"/>
            <w:w w:val="110"/>
          </w:rPr>
          <w:t>‘Green</w:t>
        </w:r>
        <w:r>
          <w:rPr>
            <w:color w:val="00004C"/>
            <w:w w:val="110"/>
          </w:rPr>
          <w:t> Taxes</w:t>
        </w:r>
        <w:r>
          <w:rPr>
            <w:color w:val="00004C"/>
            <w:w w:val="110"/>
          </w:rPr>
          <w:t> in</w:t>
        </w:r>
        <w:r>
          <w:rPr>
            <w:color w:val="00004C"/>
            <w:w w:val="110"/>
          </w:rPr>
          <w:t> a</w:t>
        </w:r>
        <w:r>
          <w:rPr>
            <w:color w:val="00004C"/>
            <w:w w:val="110"/>
          </w:rPr>
          <w:t> post-Paris</w:t>
        </w:r>
        <w:r>
          <w:rPr>
            <w:color w:val="00004C"/>
            <w:w w:val="110"/>
          </w:rPr>
          <w:t> World: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Are</w:t>
        </w:r>
        <w:r>
          <w:rPr>
            <w:color w:val="00004C"/>
            <w:w w:val="110"/>
          </w:rPr>
          <w:t> Millions</w:t>
        </w:r>
        <w:r>
          <w:rPr>
            <w:color w:val="00004C"/>
            <w:w w:val="110"/>
          </w:rPr>
          <w:t> of</w:t>
        </w:r>
        <w:r>
          <w:rPr>
            <w:color w:val="00004C"/>
            <w:w w:val="110"/>
          </w:rPr>
          <w:t> Nays</w:t>
        </w:r>
      </w:hyperlink>
      <w:r>
        <w:rPr>
          <w:color w:val="00004C"/>
          <w:w w:val="110"/>
        </w:rPr>
        <w:t> </w:t>
      </w:r>
      <w:hyperlink r:id="rId33">
        <w:r>
          <w:rPr>
            <w:color w:val="00004C"/>
            <w:w w:val="110"/>
          </w:rPr>
          <w:t>Inevitable?</w:t>
        </w:r>
      </w:hyperlink>
      <w:r>
        <w:rPr>
          <w:w w:val="110"/>
        </w:rPr>
        <w:t>’, </w:t>
      </w:r>
      <w:r>
        <w:rPr>
          <w:i/>
          <w:w w:val="110"/>
        </w:rPr>
        <w:t>Environmental</w:t>
      </w:r>
      <w:r>
        <w:rPr>
          <w:i/>
          <w:w w:val="110"/>
        </w:rPr>
        <w:t> and</w:t>
      </w:r>
      <w:r>
        <w:rPr>
          <w:i/>
          <w:w w:val="110"/>
        </w:rPr>
        <w:t> Resource</w:t>
      </w:r>
      <w:r>
        <w:rPr>
          <w:i/>
          <w:w w:val="110"/>
        </w:rPr>
        <w:t> Economics</w:t>
      </w:r>
      <w:r>
        <w:rPr>
          <w:w w:val="110"/>
        </w:rPr>
        <w:t>, 68(1):97-128</w:t>
      </w:r>
    </w:p>
    <w:p>
      <w:pPr>
        <w:pStyle w:val="BodyText"/>
        <w:spacing w:line="235" w:lineRule="auto" w:before="56"/>
        <w:ind w:right="356"/>
        <w:jc w:val="both"/>
      </w:pPr>
      <w:r>
        <w:rPr>
          <w:w w:val="110"/>
        </w:rPr>
        <w:t>Andrea</w:t>
      </w:r>
      <w:r>
        <w:rPr>
          <w:w w:val="110"/>
        </w:rPr>
        <w:t> Baranzini,</w:t>
      </w:r>
      <w:r>
        <w:rPr>
          <w:w w:val="110"/>
        </w:rPr>
        <w:t> Jeroen</w:t>
      </w:r>
      <w:r>
        <w:rPr>
          <w:w w:val="110"/>
        </w:rPr>
        <w:t> van</w:t>
      </w:r>
      <w:r>
        <w:rPr>
          <w:w w:val="110"/>
        </w:rPr>
        <w:t> den</w:t>
      </w:r>
      <w:r>
        <w:rPr>
          <w:w w:val="110"/>
        </w:rPr>
        <w:t> Bergh,</w:t>
      </w:r>
      <w:r>
        <w:rPr>
          <w:w w:val="110"/>
        </w:rPr>
        <w:t> Stefano</w:t>
      </w:r>
      <w:r>
        <w:rPr>
          <w:w w:val="110"/>
        </w:rPr>
        <w:t> Carattini,</w:t>
      </w:r>
      <w:r>
        <w:rPr>
          <w:w w:val="110"/>
        </w:rPr>
        <w:t> Richard</w:t>
      </w:r>
      <w:r>
        <w:rPr>
          <w:w w:val="110"/>
        </w:rPr>
        <w:t> Howarth, Emilio</w:t>
      </w:r>
      <w:r>
        <w:rPr>
          <w:w w:val="110"/>
        </w:rPr>
        <w:t> Padilla</w:t>
      </w:r>
      <w:r>
        <w:rPr>
          <w:w w:val="110"/>
        </w:rPr>
        <w:t> &amp;</w:t>
      </w:r>
      <w:r>
        <w:rPr>
          <w:w w:val="110"/>
        </w:rPr>
        <w:t> Jordi</w:t>
      </w:r>
      <w:r>
        <w:rPr>
          <w:w w:val="110"/>
        </w:rPr>
        <w:t> Roca</w:t>
      </w:r>
      <w:r>
        <w:rPr>
          <w:w w:val="110"/>
        </w:rPr>
        <w:t> (2017),</w:t>
      </w:r>
      <w:r>
        <w:rPr>
          <w:w w:val="110"/>
        </w:rPr>
        <w:t> </w:t>
      </w:r>
      <w:hyperlink r:id="rId34">
        <w:r>
          <w:rPr>
            <w:color w:val="00004C"/>
            <w:w w:val="110"/>
          </w:rPr>
          <w:t>‘Carbon</w:t>
        </w:r>
        <w:r>
          <w:rPr>
            <w:color w:val="00004C"/>
            <w:w w:val="110"/>
          </w:rPr>
          <w:t> Pricing</w:t>
        </w:r>
        <w:r>
          <w:rPr>
            <w:color w:val="00004C"/>
            <w:w w:val="110"/>
          </w:rPr>
          <w:t> in</w:t>
        </w:r>
        <w:r>
          <w:rPr>
            <w:color w:val="00004C"/>
            <w:w w:val="110"/>
          </w:rPr>
          <w:t> Climate</w:t>
        </w:r>
        <w:r>
          <w:rPr>
            <w:color w:val="00004C"/>
            <w:w w:val="110"/>
          </w:rPr>
          <w:t> Policy: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Seven</w:t>
        </w:r>
      </w:hyperlink>
      <w:r>
        <w:rPr>
          <w:color w:val="00004C"/>
          <w:w w:val="110"/>
        </w:rPr>
        <w:t> </w:t>
      </w:r>
      <w:hyperlink r:id="rId34">
        <w:r>
          <w:rPr>
            <w:color w:val="00004C"/>
            <w:w w:val="110"/>
          </w:rPr>
          <w:t>Reasons,</w:t>
        </w:r>
        <w:r>
          <w:rPr>
            <w:color w:val="00004C"/>
            <w:w w:val="110"/>
          </w:rPr>
          <w:t> Complementary</w:t>
        </w:r>
        <w:r>
          <w:rPr>
            <w:color w:val="00004C"/>
            <w:w w:val="110"/>
          </w:rPr>
          <w:t> Instruments,</w:t>
        </w:r>
        <w:r>
          <w:rPr>
            <w:color w:val="00004C"/>
            <w:w w:val="110"/>
          </w:rPr>
          <w:t> and</w:t>
        </w:r>
        <w:r>
          <w:rPr>
            <w:color w:val="00004C"/>
            <w:w w:val="110"/>
          </w:rPr>
          <w:t> Political-economy</w:t>
        </w:r>
        <w:r>
          <w:rPr>
            <w:color w:val="00004C"/>
            <w:w w:val="110"/>
          </w:rPr>
          <w:t> Considerations’</w:t>
        </w:r>
      </w:hyperlink>
      <w:r>
        <w:rPr>
          <w:w w:val="110"/>
        </w:rPr>
        <w:t>, </w:t>
      </w:r>
      <w:r>
        <w:rPr>
          <w:i/>
          <w:w w:val="110"/>
        </w:rPr>
        <w:t>Wiley</w:t>
      </w:r>
      <w:r>
        <w:rPr>
          <w:i/>
          <w:w w:val="110"/>
        </w:rPr>
        <w:t> Interdisciplinary</w:t>
      </w:r>
      <w:r>
        <w:rPr>
          <w:i/>
          <w:w w:val="110"/>
        </w:rPr>
        <w:t> Reviews:</w:t>
      </w:r>
      <w:r>
        <w:rPr>
          <w:i/>
          <w:spacing w:val="40"/>
          <w:w w:val="110"/>
        </w:rPr>
        <w:t> </w:t>
      </w:r>
      <w:r>
        <w:rPr>
          <w:i/>
          <w:w w:val="110"/>
        </w:rPr>
        <w:t>Climate</w:t>
      </w:r>
      <w:r>
        <w:rPr>
          <w:i/>
          <w:w w:val="110"/>
        </w:rPr>
        <w:t> Change</w:t>
      </w:r>
      <w:r>
        <w:rPr>
          <w:w w:val="110"/>
        </w:rPr>
        <w:t>, 8:e462</w:t>
      </w:r>
    </w:p>
    <w:p>
      <w:pPr>
        <w:spacing w:line="235" w:lineRule="auto" w:before="56"/>
        <w:ind w:left="2098" w:right="356" w:firstLine="0"/>
        <w:jc w:val="both"/>
        <w:rPr>
          <w:sz w:val="20"/>
        </w:rPr>
      </w:pPr>
      <w:r>
        <w:rPr>
          <w:w w:val="105"/>
          <w:sz w:val="20"/>
        </w:rPr>
        <w:t>Andrea</w:t>
      </w:r>
      <w:r>
        <w:rPr>
          <w:w w:val="105"/>
          <w:sz w:val="20"/>
        </w:rPr>
        <w:t> Baranzini</w:t>
      </w:r>
      <w:r>
        <w:rPr>
          <w:w w:val="105"/>
          <w:sz w:val="20"/>
        </w:rPr>
        <w:t> &amp;</w:t>
      </w:r>
      <w:r>
        <w:rPr>
          <w:w w:val="105"/>
          <w:sz w:val="20"/>
        </w:rPr>
        <w:t> Stefano</w:t>
      </w:r>
      <w:r>
        <w:rPr>
          <w:w w:val="105"/>
          <w:sz w:val="20"/>
        </w:rPr>
        <w:t> Carattini</w:t>
      </w:r>
      <w:r>
        <w:rPr>
          <w:w w:val="105"/>
          <w:sz w:val="20"/>
        </w:rPr>
        <w:t> (2017),</w:t>
      </w:r>
      <w:r>
        <w:rPr>
          <w:w w:val="105"/>
          <w:sz w:val="20"/>
        </w:rPr>
        <w:t> </w:t>
      </w:r>
      <w:hyperlink r:id="rId35">
        <w:r>
          <w:rPr>
            <w:color w:val="00004C"/>
            <w:w w:val="105"/>
            <w:sz w:val="20"/>
          </w:rPr>
          <w:t>‘Effectiveness,</w:t>
        </w:r>
        <w:r>
          <w:rPr>
            <w:color w:val="00004C"/>
            <w:w w:val="105"/>
            <w:sz w:val="20"/>
          </w:rPr>
          <w:t> Earmarking</w:t>
        </w:r>
        <w:r>
          <w:rPr>
            <w:color w:val="00004C"/>
            <w:w w:val="105"/>
            <w:sz w:val="20"/>
          </w:rPr>
          <w:t> and</w:t>
        </w:r>
      </w:hyperlink>
      <w:r>
        <w:rPr>
          <w:color w:val="00004C"/>
          <w:spacing w:val="80"/>
          <w:w w:val="105"/>
          <w:sz w:val="20"/>
        </w:rPr>
        <w:t> </w:t>
      </w:r>
      <w:hyperlink r:id="rId35">
        <w:r>
          <w:rPr>
            <w:color w:val="00004C"/>
            <w:w w:val="105"/>
            <w:sz w:val="20"/>
          </w:rPr>
          <w:t>Labeling: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Testing</w:t>
        </w:r>
        <w:r>
          <w:rPr>
            <w:color w:val="00004C"/>
            <w:w w:val="105"/>
            <w:sz w:val="20"/>
          </w:rPr>
          <w:t> the</w:t>
        </w:r>
        <w:r>
          <w:rPr>
            <w:color w:val="00004C"/>
            <w:w w:val="105"/>
            <w:sz w:val="20"/>
          </w:rPr>
          <w:t> Acceptability</w:t>
        </w:r>
        <w:r>
          <w:rPr>
            <w:color w:val="00004C"/>
            <w:w w:val="105"/>
            <w:sz w:val="20"/>
          </w:rPr>
          <w:t> of</w:t>
        </w:r>
        <w:r>
          <w:rPr>
            <w:color w:val="00004C"/>
            <w:w w:val="105"/>
            <w:sz w:val="20"/>
          </w:rPr>
          <w:t> Carbon</w:t>
        </w:r>
        <w:r>
          <w:rPr>
            <w:color w:val="00004C"/>
            <w:w w:val="105"/>
            <w:sz w:val="20"/>
          </w:rPr>
          <w:t> Taxes</w:t>
        </w:r>
        <w:r>
          <w:rPr>
            <w:color w:val="00004C"/>
            <w:w w:val="105"/>
            <w:sz w:val="20"/>
          </w:rPr>
          <w:t> with</w:t>
        </w:r>
        <w:r>
          <w:rPr>
            <w:color w:val="00004C"/>
            <w:w w:val="105"/>
            <w:sz w:val="20"/>
          </w:rPr>
          <w:t> Survey</w:t>
        </w:r>
        <w:r>
          <w:rPr>
            <w:color w:val="00004C"/>
            <w:w w:val="105"/>
            <w:sz w:val="20"/>
          </w:rPr>
          <w:t> Data’</w:t>
        </w:r>
      </w:hyperlink>
      <w:r>
        <w:rPr>
          <w:w w:val="105"/>
          <w:sz w:val="20"/>
        </w:rPr>
        <w:t>,</w:t>
      </w:r>
      <w:r>
        <w:rPr>
          <w:spacing w:val="80"/>
          <w:w w:val="105"/>
          <w:sz w:val="20"/>
        </w:rPr>
        <w:t> </w:t>
      </w:r>
      <w:r>
        <w:rPr>
          <w:i/>
          <w:w w:val="105"/>
          <w:sz w:val="20"/>
        </w:rPr>
        <w:t>Environmental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Studies</w:t>
      </w:r>
      <w:r>
        <w:rPr>
          <w:w w:val="105"/>
          <w:sz w:val="20"/>
        </w:rPr>
        <w:t>, 19(1) 197-227</w:t>
      </w:r>
    </w:p>
    <w:p>
      <w:pPr>
        <w:pStyle w:val="BodyText"/>
        <w:spacing w:line="242" w:lineRule="exact" w:before="53"/>
        <w:jc w:val="both"/>
      </w:pPr>
      <w:r>
        <w:rPr>
          <w:w w:val="105"/>
        </w:rPr>
        <w:t>Stefano</w:t>
      </w:r>
      <w:r>
        <w:rPr>
          <w:spacing w:val="21"/>
          <w:w w:val="105"/>
        </w:rPr>
        <w:t> </w:t>
      </w:r>
      <w:r>
        <w:rPr>
          <w:w w:val="105"/>
        </w:rPr>
        <w:t>Carattini</w:t>
      </w:r>
      <w:r>
        <w:rPr>
          <w:spacing w:val="23"/>
          <w:w w:val="105"/>
        </w:rPr>
        <w:t> </w:t>
      </w:r>
      <w:r>
        <w:rPr>
          <w:w w:val="105"/>
        </w:rPr>
        <w:t>&amp;</w:t>
      </w:r>
      <w:r>
        <w:rPr>
          <w:spacing w:val="22"/>
          <w:w w:val="105"/>
        </w:rPr>
        <w:t> </w:t>
      </w:r>
      <w:r>
        <w:rPr>
          <w:w w:val="105"/>
        </w:rPr>
        <w:t>Alessandro</w:t>
      </w:r>
      <w:r>
        <w:rPr>
          <w:spacing w:val="23"/>
          <w:w w:val="105"/>
        </w:rPr>
        <w:t> </w:t>
      </w:r>
      <w:r>
        <w:rPr>
          <w:w w:val="105"/>
        </w:rPr>
        <w:t>Tavoni</w:t>
      </w:r>
      <w:r>
        <w:rPr>
          <w:spacing w:val="23"/>
          <w:w w:val="105"/>
        </w:rPr>
        <w:t> </w:t>
      </w:r>
      <w:r>
        <w:rPr>
          <w:w w:val="105"/>
        </w:rPr>
        <w:t>(2016),</w:t>
      </w:r>
      <w:r>
        <w:rPr>
          <w:spacing w:val="22"/>
          <w:w w:val="105"/>
        </w:rPr>
        <w:t> </w:t>
      </w:r>
      <w:hyperlink r:id="rId36">
        <w:r>
          <w:rPr>
            <w:color w:val="00004C"/>
            <w:w w:val="105"/>
          </w:rPr>
          <w:t>‘How</w:t>
        </w:r>
        <w:r>
          <w:rPr>
            <w:color w:val="00004C"/>
            <w:spacing w:val="22"/>
            <w:w w:val="105"/>
          </w:rPr>
          <w:t> </w:t>
        </w:r>
        <w:r>
          <w:rPr>
            <w:color w:val="00004C"/>
            <w:w w:val="105"/>
          </w:rPr>
          <w:t>Green</w:t>
        </w:r>
        <w:r>
          <w:rPr>
            <w:color w:val="00004C"/>
            <w:spacing w:val="23"/>
            <w:w w:val="105"/>
          </w:rPr>
          <w:t> </w:t>
        </w:r>
        <w:r>
          <w:rPr>
            <w:color w:val="00004C"/>
            <w:w w:val="105"/>
          </w:rPr>
          <w:t>are</w:t>
        </w:r>
        <w:r>
          <w:rPr>
            <w:color w:val="00004C"/>
            <w:spacing w:val="22"/>
            <w:w w:val="105"/>
          </w:rPr>
          <w:t> </w:t>
        </w:r>
        <w:r>
          <w:rPr>
            <w:color w:val="00004C"/>
            <w:w w:val="105"/>
          </w:rPr>
          <w:t>Green</w:t>
        </w:r>
        <w:r>
          <w:rPr>
            <w:color w:val="00004C"/>
            <w:spacing w:val="23"/>
            <w:w w:val="105"/>
          </w:rPr>
          <w:t> </w:t>
        </w:r>
        <w:r>
          <w:rPr>
            <w:color w:val="00004C"/>
            <w:spacing w:val="-2"/>
            <w:w w:val="105"/>
          </w:rPr>
          <w:t>Economists’</w:t>
        </w:r>
      </w:hyperlink>
      <w:r>
        <w:rPr>
          <w:spacing w:val="-2"/>
          <w:w w:val="105"/>
        </w:rPr>
        <w:t>,</w:t>
      </w:r>
    </w:p>
    <w:p>
      <w:pPr>
        <w:spacing w:line="242" w:lineRule="exact" w:before="0"/>
        <w:ind w:left="2098" w:right="0" w:firstLine="0"/>
        <w:jc w:val="both"/>
        <w:rPr>
          <w:sz w:val="20"/>
        </w:rPr>
      </w:pPr>
      <w:r>
        <w:rPr>
          <w:i/>
          <w:w w:val="110"/>
          <w:sz w:val="20"/>
        </w:rPr>
        <w:t>Economics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Bulletin</w:t>
      </w:r>
      <w:r>
        <w:rPr>
          <w:w w:val="110"/>
          <w:sz w:val="20"/>
        </w:rPr>
        <w:t>,</w:t>
      </w:r>
      <w:r>
        <w:rPr>
          <w:spacing w:val="7"/>
          <w:w w:val="110"/>
          <w:sz w:val="20"/>
        </w:rPr>
        <w:t> </w:t>
      </w:r>
      <w:r>
        <w:rPr>
          <w:w w:val="110"/>
          <w:sz w:val="20"/>
        </w:rPr>
        <w:t>36(4)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p.A224</w:t>
      </w:r>
    </w:p>
    <w:p>
      <w:pPr>
        <w:spacing w:line="235" w:lineRule="auto" w:before="55"/>
        <w:ind w:left="2098" w:right="356" w:firstLine="0"/>
        <w:jc w:val="both"/>
        <w:rPr>
          <w:sz w:val="20"/>
        </w:rPr>
      </w:pPr>
      <w:r>
        <w:rPr>
          <w:w w:val="105"/>
          <w:sz w:val="20"/>
        </w:rPr>
        <w:t>Stefano</w:t>
      </w:r>
      <w:r>
        <w:rPr>
          <w:w w:val="105"/>
          <w:sz w:val="20"/>
        </w:rPr>
        <w:t> Carattini,</w:t>
      </w:r>
      <w:r>
        <w:rPr>
          <w:w w:val="105"/>
          <w:sz w:val="20"/>
        </w:rPr>
        <w:t> Andrea</w:t>
      </w:r>
      <w:r>
        <w:rPr>
          <w:w w:val="105"/>
          <w:sz w:val="20"/>
        </w:rPr>
        <w:t> Baranzini</w:t>
      </w:r>
      <w:r>
        <w:rPr>
          <w:w w:val="105"/>
          <w:sz w:val="20"/>
        </w:rPr>
        <w:t> &amp;</w:t>
      </w:r>
      <w:r>
        <w:rPr>
          <w:w w:val="105"/>
          <w:sz w:val="20"/>
        </w:rPr>
        <w:t> Jordi</w:t>
      </w:r>
      <w:r>
        <w:rPr>
          <w:w w:val="105"/>
          <w:sz w:val="20"/>
        </w:rPr>
        <w:t> Roca</w:t>
      </w:r>
      <w:r>
        <w:rPr>
          <w:w w:val="105"/>
          <w:sz w:val="20"/>
        </w:rPr>
        <w:t> (2015),</w:t>
      </w:r>
      <w:r>
        <w:rPr>
          <w:w w:val="105"/>
          <w:sz w:val="20"/>
        </w:rPr>
        <w:t> </w:t>
      </w:r>
      <w:hyperlink r:id="rId37">
        <w:r>
          <w:rPr>
            <w:color w:val="00004C"/>
            <w:w w:val="105"/>
            <w:sz w:val="20"/>
          </w:rPr>
          <w:t>‘Unconventional</w:t>
        </w:r>
      </w:hyperlink>
      <w:r>
        <w:rPr>
          <w:color w:val="00004C"/>
          <w:w w:val="105"/>
          <w:sz w:val="20"/>
        </w:rPr>
        <w:t> </w:t>
      </w:r>
      <w:hyperlink r:id="rId37">
        <w:r>
          <w:rPr>
            <w:color w:val="00004C"/>
            <w:w w:val="105"/>
            <w:sz w:val="20"/>
          </w:rPr>
          <w:t>Determinants</w:t>
        </w:r>
        <w:r>
          <w:rPr>
            <w:color w:val="00004C"/>
            <w:w w:val="105"/>
            <w:sz w:val="20"/>
          </w:rPr>
          <w:t> of</w:t>
        </w:r>
        <w:r>
          <w:rPr>
            <w:color w:val="00004C"/>
            <w:w w:val="105"/>
            <w:sz w:val="20"/>
          </w:rPr>
          <w:t> Greenhouse</w:t>
        </w:r>
        <w:r>
          <w:rPr>
            <w:color w:val="00004C"/>
            <w:w w:val="105"/>
            <w:sz w:val="20"/>
          </w:rPr>
          <w:t> Gas</w:t>
        </w:r>
        <w:r>
          <w:rPr>
            <w:color w:val="00004C"/>
            <w:w w:val="105"/>
            <w:sz w:val="20"/>
          </w:rPr>
          <w:t> Emissions:</w:t>
        </w:r>
        <w:r>
          <w:rPr>
            <w:color w:val="00004C"/>
            <w:spacing w:val="4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The</w:t>
        </w:r>
        <w:r>
          <w:rPr>
            <w:color w:val="00004C"/>
            <w:w w:val="105"/>
            <w:sz w:val="20"/>
          </w:rPr>
          <w:t> Role</w:t>
        </w:r>
        <w:r>
          <w:rPr>
            <w:color w:val="00004C"/>
            <w:w w:val="105"/>
            <w:sz w:val="20"/>
          </w:rPr>
          <w:t> of</w:t>
        </w:r>
        <w:r>
          <w:rPr>
            <w:color w:val="00004C"/>
            <w:w w:val="105"/>
            <w:sz w:val="20"/>
          </w:rPr>
          <w:t> Trust’</w:t>
        </w:r>
      </w:hyperlink>
      <w:r>
        <w:rPr>
          <w:w w:val="105"/>
          <w:sz w:val="20"/>
        </w:rPr>
        <w:t>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Environmental</w:t>
      </w:r>
      <w:r>
        <w:rPr>
          <w:i/>
          <w:spacing w:val="80"/>
          <w:w w:val="105"/>
          <w:sz w:val="20"/>
        </w:rPr>
        <w:t> </w:t>
      </w:r>
      <w:r>
        <w:rPr>
          <w:i/>
          <w:w w:val="105"/>
          <w:sz w:val="20"/>
        </w:rPr>
        <w:t>Policy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Governance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25</w:t>
      </w:r>
      <w:r>
        <w:rPr>
          <w:i/>
          <w:spacing w:val="-6"/>
          <w:w w:val="105"/>
          <w:sz w:val="20"/>
        </w:rPr>
        <w:t> </w:t>
      </w:r>
      <w:r>
        <w:rPr>
          <w:w w:val="105"/>
          <w:sz w:val="20"/>
        </w:rPr>
        <w:t>(4), 243-257</w:t>
      </w:r>
    </w:p>
    <w:p>
      <w:pPr>
        <w:pStyle w:val="BodyText"/>
        <w:spacing w:line="235" w:lineRule="auto" w:before="56"/>
        <w:ind w:right="357"/>
        <w:jc w:val="both"/>
      </w:pPr>
      <w:r>
        <w:rPr>
          <w:w w:val="110"/>
        </w:rPr>
        <w:t>Andrea</w:t>
      </w:r>
      <w:r>
        <w:rPr>
          <w:spacing w:val="-13"/>
          <w:w w:val="110"/>
        </w:rPr>
        <w:t> </w:t>
      </w:r>
      <w:r>
        <w:rPr>
          <w:w w:val="110"/>
        </w:rPr>
        <w:t>Baranzini</w:t>
      </w:r>
      <w:r>
        <w:rPr>
          <w:spacing w:val="-12"/>
          <w:w w:val="110"/>
        </w:rPr>
        <w:t> </w:t>
      </w:r>
      <w:r>
        <w:rPr>
          <w:w w:val="110"/>
        </w:rPr>
        <w:t>&amp;</w:t>
      </w:r>
      <w:r>
        <w:rPr>
          <w:spacing w:val="-13"/>
          <w:w w:val="110"/>
        </w:rPr>
        <w:t> </w:t>
      </w:r>
      <w:r>
        <w:rPr>
          <w:w w:val="110"/>
        </w:rPr>
        <w:t>Stefano</w:t>
      </w:r>
      <w:r>
        <w:rPr>
          <w:spacing w:val="-12"/>
          <w:w w:val="110"/>
        </w:rPr>
        <w:t> </w:t>
      </w:r>
      <w:r>
        <w:rPr>
          <w:w w:val="110"/>
        </w:rPr>
        <w:t>Carattini</w:t>
      </w:r>
      <w:r>
        <w:rPr>
          <w:spacing w:val="-13"/>
          <w:w w:val="110"/>
        </w:rPr>
        <w:t> </w:t>
      </w:r>
      <w:r>
        <w:rPr>
          <w:w w:val="110"/>
        </w:rPr>
        <w:t>(2014),</w:t>
      </w:r>
      <w:r>
        <w:rPr>
          <w:spacing w:val="-12"/>
          <w:w w:val="110"/>
        </w:rPr>
        <w:t> </w:t>
      </w:r>
      <w:hyperlink r:id="rId38">
        <w:r>
          <w:rPr>
            <w:color w:val="00004C"/>
            <w:w w:val="110"/>
          </w:rPr>
          <w:t>‘Taxation</w:t>
        </w:r>
        <w:r>
          <w:rPr>
            <w:color w:val="00004C"/>
            <w:spacing w:val="-13"/>
            <w:w w:val="110"/>
          </w:rPr>
          <w:t> </w:t>
        </w:r>
        <w:r>
          <w:rPr>
            <w:color w:val="00004C"/>
            <w:w w:val="110"/>
          </w:rPr>
          <w:t>of</w:t>
        </w:r>
        <w:r>
          <w:rPr>
            <w:color w:val="00004C"/>
            <w:spacing w:val="-12"/>
            <w:w w:val="110"/>
          </w:rPr>
          <w:t> </w:t>
        </w:r>
        <w:r>
          <w:rPr>
            <w:color w:val="00004C"/>
            <w:w w:val="110"/>
          </w:rPr>
          <w:t>Emissions</w:t>
        </w:r>
        <w:r>
          <w:rPr>
            <w:color w:val="00004C"/>
            <w:spacing w:val="-12"/>
            <w:w w:val="110"/>
          </w:rPr>
          <w:t> </w:t>
        </w:r>
        <w:r>
          <w:rPr>
            <w:color w:val="00004C"/>
            <w:w w:val="110"/>
          </w:rPr>
          <w:t>of</w:t>
        </w:r>
        <w:r>
          <w:rPr>
            <w:color w:val="00004C"/>
            <w:spacing w:val="-13"/>
            <w:w w:val="110"/>
          </w:rPr>
          <w:t> </w:t>
        </w:r>
        <w:r>
          <w:rPr>
            <w:color w:val="00004C"/>
            <w:w w:val="110"/>
          </w:rPr>
          <w:t>Greenhouse</w:t>
        </w:r>
      </w:hyperlink>
      <w:r>
        <w:rPr>
          <w:color w:val="00004C"/>
          <w:w w:val="110"/>
        </w:rPr>
        <w:t> </w:t>
      </w:r>
      <w:hyperlink r:id="rId38">
        <w:r>
          <w:rPr>
            <w:color w:val="00004C"/>
            <w:w w:val="110"/>
          </w:rPr>
          <w:t>Gases’</w:t>
        </w:r>
      </w:hyperlink>
      <w:r>
        <w:rPr>
          <w:w w:val="110"/>
        </w:rPr>
        <w:t>.</w:t>
      </w:r>
      <w:r>
        <w:rPr>
          <w:spacing w:val="40"/>
          <w:w w:val="110"/>
        </w:rPr>
        <w:t> </w:t>
      </w:r>
      <w:r>
        <w:rPr>
          <w:w w:val="110"/>
        </w:rPr>
        <w:t>In:</w:t>
      </w:r>
      <w:r>
        <w:rPr>
          <w:spacing w:val="40"/>
          <w:w w:val="110"/>
        </w:rPr>
        <w:t> </w:t>
      </w:r>
      <w:r>
        <w:rPr>
          <w:w w:val="110"/>
        </w:rPr>
        <w:t>Freedman B. (Ed.)</w:t>
      </w:r>
      <w:r>
        <w:rPr>
          <w:spacing w:val="40"/>
          <w:w w:val="110"/>
        </w:rPr>
        <w:t> </w:t>
      </w:r>
      <w:r>
        <w:rPr>
          <w:i/>
          <w:w w:val="110"/>
        </w:rPr>
        <w:t>Global</w:t>
      </w:r>
      <w:r>
        <w:rPr>
          <w:i/>
          <w:w w:val="110"/>
        </w:rPr>
        <w:t> Environmental</w:t>
      </w:r>
      <w:r>
        <w:rPr>
          <w:i/>
          <w:w w:val="110"/>
        </w:rPr>
        <w:t> Change</w:t>
      </w:r>
      <w:r>
        <w:rPr>
          <w:w w:val="110"/>
        </w:rPr>
        <w:t>, Springer</w:t>
      </w:r>
    </w:p>
    <w:p>
      <w:pPr>
        <w:pStyle w:val="BodyText"/>
        <w:spacing w:line="235" w:lineRule="auto" w:before="84"/>
        <w:ind w:right="356" w:hanging="2027"/>
        <w:jc w:val="both"/>
      </w:pPr>
      <w:r>
        <w:rPr>
          <w:w w:val="115"/>
        </w:rPr>
        <w:t>W</w:t>
      </w:r>
      <w:r>
        <w:rPr>
          <w:smallCaps/>
          <w:w w:val="115"/>
        </w:rPr>
        <w:t>orking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P</w:t>
      </w:r>
      <w:r>
        <w:rPr>
          <w:smallCaps/>
          <w:w w:val="115"/>
        </w:rPr>
        <w:t>apers</w:t>
      </w:r>
      <w:r>
        <w:rPr>
          <w:smallCaps w:val="0"/>
          <w:spacing w:val="70"/>
          <w:w w:val="115"/>
        </w:rPr>
        <w:t>  </w:t>
      </w:r>
      <w:bookmarkStart w:name="Working Papers" w:id="7"/>
      <w:bookmarkEnd w:id="7"/>
      <w:r>
        <w:rPr>
          <w:smallCaps w:val="0"/>
          <w:w w:val="115"/>
        </w:rPr>
        <w:t>Stefano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Carattini,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Kenneth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Gillingham,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Xiangyu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Meng,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and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Erez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Yoeli</w:t>
      </w:r>
      <w:r>
        <w:rPr>
          <w:smallCaps w:val="0"/>
          <w:spacing w:val="-13"/>
          <w:w w:val="115"/>
        </w:rPr>
        <w:t> </w:t>
      </w:r>
      <w:r>
        <w:rPr>
          <w:smallCaps w:val="0"/>
          <w:w w:val="115"/>
        </w:rPr>
        <w:t>(2022),</w:t>
      </w:r>
      <w:r>
        <w:rPr>
          <w:smallCaps w:val="0"/>
          <w:spacing w:val="-13"/>
          <w:w w:val="115"/>
        </w:rPr>
        <w:t> </w:t>
      </w:r>
      <w:hyperlink r:id="rId39">
        <w:r>
          <w:rPr>
            <w:smallCaps w:val="0"/>
            <w:color w:val="00004C"/>
            <w:w w:val="115"/>
          </w:rPr>
          <w:t>‘Peer-</w:t>
        </w:r>
      </w:hyperlink>
      <w:r>
        <w:rPr>
          <w:smallCaps w:val="0"/>
          <w:color w:val="00004C"/>
          <w:w w:val="115"/>
        </w:rPr>
        <w:t> </w:t>
      </w:r>
      <w:hyperlink r:id="rId39">
        <w:r>
          <w:rPr>
            <w:smallCaps w:val="0"/>
            <w:color w:val="00004C"/>
          </w:rPr>
          <w:t>to-peer solar and social rewards:</w:t>
        </w:r>
        <w:r>
          <w:rPr>
            <w:smallCaps w:val="0"/>
            <w:color w:val="00004C"/>
            <w:spacing w:val="40"/>
          </w:rPr>
          <w:t> </w:t>
        </w:r>
        <w:r>
          <w:rPr>
            <w:smallCaps w:val="0"/>
            <w:color w:val="00004C"/>
          </w:rPr>
          <w:t>Evidence from a field experiment’</w:t>
        </w:r>
      </w:hyperlink>
      <w:r>
        <w:rPr>
          <w:smallCaps w:val="0"/>
        </w:rPr>
        <w:t>, CESifo Working </w:t>
      </w:r>
      <w:r>
        <w:rPr>
          <w:smallCaps w:val="0"/>
          <w:w w:val="115"/>
        </w:rPr>
        <w:t>Paper </w:t>
      </w:r>
      <w:r>
        <w:rPr>
          <w:smallCaps w:val="0"/>
          <w:w w:val="110"/>
        </w:rPr>
        <w:t>10173</w:t>
      </w:r>
    </w:p>
    <w:p>
      <w:pPr>
        <w:pStyle w:val="BodyText"/>
        <w:spacing w:line="235" w:lineRule="auto" w:before="56"/>
        <w:ind w:right="356"/>
        <w:jc w:val="both"/>
      </w:pPr>
      <w:r>
        <w:rPr>
          <w:w w:val="105"/>
        </w:rPr>
        <w:t>Stefano</w:t>
      </w:r>
      <w:r>
        <w:rPr>
          <w:w w:val="105"/>
        </w:rPr>
        <w:t> Carattini,</w:t>
      </w:r>
      <w:r>
        <w:rPr>
          <w:w w:val="105"/>
        </w:rPr>
        <w:t> B´ela</w:t>
      </w:r>
      <w:r>
        <w:rPr>
          <w:w w:val="105"/>
        </w:rPr>
        <w:t> Figge,</w:t>
      </w:r>
      <w:r>
        <w:rPr>
          <w:w w:val="105"/>
        </w:rPr>
        <w:t> Alexander</w:t>
      </w:r>
      <w:r>
        <w:rPr>
          <w:w w:val="105"/>
        </w:rPr>
        <w:t> Gordan,</w:t>
      </w:r>
      <w:r>
        <w:rPr>
          <w:w w:val="105"/>
        </w:rPr>
        <w:t> and</w:t>
      </w:r>
      <w:r>
        <w:rPr>
          <w:w w:val="105"/>
        </w:rPr>
        <w:t> Andreas</w:t>
      </w:r>
      <w:r>
        <w:rPr>
          <w:w w:val="105"/>
        </w:rPr>
        <w:t> Loeschel</w:t>
      </w:r>
      <w:r>
        <w:rPr>
          <w:w w:val="105"/>
        </w:rPr>
        <w:t> (2022), </w:t>
      </w:r>
      <w:hyperlink r:id="rId40">
        <w:r>
          <w:rPr>
            <w:color w:val="00004C"/>
            <w:w w:val="105"/>
          </w:rPr>
          <w:t>‘Municipal</w:t>
        </w:r>
        <w:r>
          <w:rPr>
            <w:color w:val="00004C"/>
            <w:w w:val="105"/>
          </w:rPr>
          <w:t> building</w:t>
        </w:r>
        <w:r>
          <w:rPr>
            <w:color w:val="00004C"/>
            <w:w w:val="105"/>
          </w:rPr>
          <w:t> codes</w:t>
        </w:r>
        <w:r>
          <w:rPr>
            <w:color w:val="00004C"/>
            <w:w w:val="105"/>
          </w:rPr>
          <w:t> and</w:t>
        </w:r>
        <w:r>
          <w:rPr>
            <w:color w:val="00004C"/>
            <w:w w:val="105"/>
          </w:rPr>
          <w:t> the</w:t>
        </w:r>
        <w:r>
          <w:rPr>
            <w:color w:val="00004C"/>
            <w:w w:val="105"/>
          </w:rPr>
          <w:t> adoption</w:t>
        </w:r>
        <w:r>
          <w:rPr>
            <w:color w:val="00004C"/>
            <w:w w:val="105"/>
          </w:rPr>
          <w:t> of</w:t>
        </w:r>
        <w:r>
          <w:rPr>
            <w:color w:val="00004C"/>
            <w:w w:val="105"/>
          </w:rPr>
          <w:t> solar</w:t>
        </w:r>
        <w:r>
          <w:rPr>
            <w:color w:val="00004C"/>
            <w:w w:val="105"/>
          </w:rPr>
          <w:t> photovoltaics’</w:t>
        </w:r>
      </w:hyperlink>
      <w:r>
        <w:rPr>
          <w:w w:val="105"/>
        </w:rPr>
        <w:t>,</w:t>
      </w:r>
      <w:r>
        <w:rPr>
          <w:w w:val="105"/>
        </w:rPr>
        <w:t> Grantham Research</w:t>
      </w:r>
      <w:r>
        <w:rPr>
          <w:spacing w:val="51"/>
          <w:w w:val="105"/>
        </w:rPr>
        <w:t> </w:t>
      </w:r>
      <w:r>
        <w:rPr>
          <w:w w:val="105"/>
        </w:rPr>
        <w:t>Institute</w:t>
      </w:r>
      <w:r>
        <w:rPr>
          <w:spacing w:val="52"/>
          <w:w w:val="105"/>
        </w:rPr>
        <w:t> </w:t>
      </w:r>
      <w:r>
        <w:rPr>
          <w:w w:val="105"/>
        </w:rPr>
        <w:t>on</w:t>
      </w:r>
      <w:r>
        <w:rPr>
          <w:spacing w:val="52"/>
          <w:w w:val="105"/>
        </w:rPr>
        <w:t> </w:t>
      </w:r>
      <w:r>
        <w:rPr>
          <w:w w:val="105"/>
        </w:rPr>
        <w:t>Climate</w:t>
      </w:r>
      <w:r>
        <w:rPr>
          <w:spacing w:val="52"/>
          <w:w w:val="105"/>
        </w:rPr>
        <w:t> </w:t>
      </w:r>
      <w:r>
        <w:rPr>
          <w:w w:val="105"/>
        </w:rPr>
        <w:t>Change</w:t>
      </w:r>
      <w:r>
        <w:rPr>
          <w:spacing w:val="51"/>
          <w:w w:val="105"/>
        </w:rPr>
        <w:t> </w:t>
      </w:r>
      <w:r>
        <w:rPr>
          <w:w w:val="105"/>
        </w:rPr>
        <w:t>and</w:t>
      </w:r>
      <w:r>
        <w:rPr>
          <w:spacing w:val="52"/>
          <w:w w:val="105"/>
        </w:rPr>
        <w:t> </w:t>
      </w:r>
      <w:r>
        <w:rPr>
          <w:w w:val="105"/>
        </w:rPr>
        <w:t>the</w:t>
      </w:r>
      <w:r>
        <w:rPr>
          <w:spacing w:val="52"/>
          <w:w w:val="105"/>
        </w:rPr>
        <w:t> </w:t>
      </w:r>
      <w:r>
        <w:rPr>
          <w:w w:val="105"/>
        </w:rPr>
        <w:t>Environment</w:t>
      </w:r>
      <w:r>
        <w:rPr>
          <w:spacing w:val="52"/>
          <w:w w:val="105"/>
        </w:rPr>
        <w:t> </w:t>
      </w:r>
      <w:r>
        <w:rPr>
          <w:w w:val="105"/>
        </w:rPr>
        <w:t>Working</w:t>
      </w:r>
      <w:r>
        <w:rPr>
          <w:spacing w:val="51"/>
          <w:w w:val="105"/>
        </w:rPr>
        <w:t> </w:t>
      </w:r>
      <w:r>
        <w:rPr>
          <w:w w:val="105"/>
        </w:rPr>
        <w:t>Paper</w:t>
      </w:r>
      <w:r>
        <w:rPr>
          <w:spacing w:val="52"/>
          <w:w w:val="105"/>
        </w:rPr>
        <w:t> </w:t>
      </w:r>
      <w:r>
        <w:rPr>
          <w:spacing w:val="-5"/>
          <w:w w:val="105"/>
        </w:rPr>
        <w:t>380</w:t>
      </w:r>
    </w:p>
    <w:p>
      <w:pPr>
        <w:pStyle w:val="BodyText"/>
        <w:spacing w:before="1"/>
        <w:ind w:left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2"/>
        <w:ind w:left="0"/>
      </w:pPr>
    </w:p>
    <w:p>
      <w:pPr>
        <w:pStyle w:val="BodyText"/>
        <w:spacing w:line="235" w:lineRule="auto"/>
        <w:ind w:left="71"/>
        <w:jc w:val="both"/>
      </w:pPr>
      <w:r>
        <w:rPr>
          <w:spacing w:val="-6"/>
          <w:w w:val="130"/>
        </w:rPr>
        <w:t>A</w:t>
      </w:r>
      <w:r>
        <w:rPr>
          <w:smallCaps/>
          <w:spacing w:val="-6"/>
          <w:w w:val="130"/>
        </w:rPr>
        <w:t>wards</w:t>
      </w:r>
      <w:r>
        <w:rPr>
          <w:smallCaps w:val="0"/>
          <w:spacing w:val="-9"/>
          <w:w w:val="130"/>
        </w:rPr>
        <w:t> </w:t>
      </w:r>
      <w:r>
        <w:rPr>
          <w:smallCaps w:val="0"/>
          <w:spacing w:val="-6"/>
          <w:w w:val="130"/>
        </w:rPr>
        <w:t>&amp;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ersonal</w:t>
      </w:r>
      <w:r>
        <w:rPr>
          <w:smallCaps w:val="0"/>
          <w:spacing w:val="-2"/>
          <w:w w:val="130"/>
        </w:rPr>
        <w:t> G</w:t>
      </w:r>
      <w:r>
        <w:rPr>
          <w:smallCaps/>
          <w:spacing w:val="-2"/>
          <w:w w:val="130"/>
        </w:rPr>
        <w:t>rants</w:t>
      </w:r>
    </w:p>
    <w:p>
      <w:pPr>
        <w:pStyle w:val="BodyText"/>
        <w:spacing w:line="235" w:lineRule="auto" w:before="63"/>
        <w:ind w:left="71" w:right="357"/>
        <w:jc w:val="both"/>
      </w:pPr>
      <w:r>
        <w:rPr/>
        <w:br w:type="column"/>
      </w:r>
      <w:r>
        <w:rPr>
          <w:w w:val="110"/>
        </w:rPr>
        <w:t>Barbara</w:t>
      </w:r>
      <w:r>
        <w:rPr>
          <w:w w:val="110"/>
        </w:rPr>
        <w:t> Annicchiarico,</w:t>
      </w:r>
      <w:r>
        <w:rPr>
          <w:w w:val="110"/>
        </w:rPr>
        <w:t> Stefano</w:t>
      </w:r>
      <w:r>
        <w:rPr>
          <w:w w:val="110"/>
        </w:rPr>
        <w:t> Carattini,</w:t>
      </w:r>
      <w:r>
        <w:rPr>
          <w:w w:val="110"/>
        </w:rPr>
        <w:t> Carolyn</w:t>
      </w:r>
      <w:r>
        <w:rPr>
          <w:w w:val="110"/>
        </w:rPr>
        <w:t> Fischer,</w:t>
      </w:r>
      <w:r>
        <w:rPr>
          <w:w w:val="110"/>
        </w:rPr>
        <w:t> and</w:t>
      </w:r>
      <w:r>
        <w:rPr>
          <w:w w:val="110"/>
        </w:rPr>
        <w:t> Garth</w:t>
      </w:r>
      <w:r>
        <w:rPr>
          <w:w w:val="110"/>
        </w:rPr>
        <w:t> Heutel (2021),</w:t>
      </w:r>
      <w:r>
        <w:rPr>
          <w:w w:val="110"/>
        </w:rPr>
        <w:t> </w:t>
      </w:r>
      <w:hyperlink r:id="rId41">
        <w:r>
          <w:rPr>
            <w:color w:val="00004C"/>
            <w:w w:val="110"/>
          </w:rPr>
          <w:t>‘Business</w:t>
        </w:r>
        <w:r>
          <w:rPr>
            <w:color w:val="00004C"/>
            <w:w w:val="110"/>
          </w:rPr>
          <w:t> cycles</w:t>
        </w:r>
        <w:r>
          <w:rPr>
            <w:color w:val="00004C"/>
            <w:w w:val="110"/>
          </w:rPr>
          <w:t> and</w:t>
        </w:r>
        <w:r>
          <w:rPr>
            <w:color w:val="00004C"/>
            <w:w w:val="110"/>
          </w:rPr>
          <w:t> environmental</w:t>
        </w:r>
        <w:r>
          <w:rPr>
            <w:color w:val="00004C"/>
            <w:w w:val="110"/>
          </w:rPr>
          <w:t> policy: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Literature</w:t>
        </w:r>
        <w:r>
          <w:rPr>
            <w:color w:val="00004C"/>
            <w:w w:val="110"/>
          </w:rPr>
          <w:t> review</w:t>
        </w:r>
        <w:r>
          <w:rPr>
            <w:color w:val="00004C"/>
            <w:w w:val="110"/>
          </w:rPr>
          <w:t> and</w:t>
        </w:r>
        <w:r>
          <w:rPr>
            <w:color w:val="00004C"/>
            <w:w w:val="110"/>
          </w:rPr>
          <w:t> policy</w:t>
        </w:r>
      </w:hyperlink>
      <w:r>
        <w:rPr>
          <w:color w:val="00004C"/>
          <w:w w:val="110"/>
        </w:rPr>
        <w:t> </w:t>
      </w:r>
      <w:hyperlink r:id="rId41">
        <w:r>
          <w:rPr>
            <w:color w:val="00004C"/>
            <w:w w:val="110"/>
          </w:rPr>
          <w:t>implications’</w:t>
        </w:r>
      </w:hyperlink>
      <w:r>
        <w:rPr>
          <w:w w:val="110"/>
        </w:rPr>
        <w:t>, NBER Working Paper 29032</w:t>
      </w:r>
    </w:p>
    <w:p>
      <w:pPr>
        <w:pStyle w:val="BodyText"/>
        <w:spacing w:line="235" w:lineRule="auto" w:before="56"/>
        <w:ind w:left="71" w:right="356"/>
        <w:jc w:val="both"/>
      </w:pPr>
      <w:r>
        <w:rPr>
          <w:w w:val="110"/>
        </w:rPr>
        <w:t>Stefano</w:t>
      </w:r>
      <w:r>
        <w:rPr>
          <w:spacing w:val="-1"/>
          <w:w w:val="110"/>
        </w:rPr>
        <w:t> </w:t>
      </w:r>
      <w:r>
        <w:rPr>
          <w:w w:val="110"/>
        </w:rPr>
        <w:t>Carattini,</w:t>
      </w:r>
      <w:r>
        <w:rPr>
          <w:spacing w:val="-1"/>
          <w:w w:val="110"/>
        </w:rPr>
        <w:t> </w:t>
      </w:r>
      <w:r>
        <w:rPr>
          <w:w w:val="110"/>
        </w:rPr>
        <w:t>Garth</w:t>
      </w:r>
      <w:r>
        <w:rPr>
          <w:spacing w:val="-1"/>
          <w:w w:val="110"/>
        </w:rPr>
        <w:t> </w:t>
      </w:r>
      <w:r>
        <w:rPr>
          <w:w w:val="110"/>
        </w:rPr>
        <w:t>Heutel, &amp;</w:t>
      </w:r>
      <w:r>
        <w:rPr>
          <w:spacing w:val="-1"/>
          <w:w w:val="110"/>
        </w:rPr>
        <w:t> </w:t>
      </w:r>
      <w:r>
        <w:rPr>
          <w:w w:val="110"/>
        </w:rPr>
        <w:t>Givi</w:t>
      </w:r>
      <w:r>
        <w:rPr>
          <w:spacing w:val="-1"/>
          <w:w w:val="110"/>
        </w:rPr>
        <w:t> </w:t>
      </w:r>
      <w:r>
        <w:rPr>
          <w:w w:val="110"/>
        </w:rPr>
        <w:t>Melkadze</w:t>
      </w:r>
      <w:r>
        <w:rPr>
          <w:spacing w:val="-1"/>
          <w:w w:val="110"/>
        </w:rPr>
        <w:t> </w:t>
      </w:r>
      <w:r>
        <w:rPr>
          <w:w w:val="110"/>
        </w:rPr>
        <w:t>(2021), </w:t>
      </w:r>
      <w:hyperlink r:id="rId42">
        <w:r>
          <w:rPr>
            <w:color w:val="00004C"/>
            <w:w w:val="110"/>
          </w:rPr>
          <w:t>‘Climate</w:t>
        </w:r>
        <w:r>
          <w:rPr>
            <w:color w:val="00004C"/>
            <w:spacing w:val="-1"/>
            <w:w w:val="110"/>
          </w:rPr>
          <w:t> </w:t>
        </w:r>
        <w:r>
          <w:rPr>
            <w:color w:val="00004C"/>
            <w:w w:val="110"/>
          </w:rPr>
          <w:t>policy, financial</w:t>
        </w:r>
      </w:hyperlink>
      <w:r>
        <w:rPr>
          <w:color w:val="00004C"/>
          <w:w w:val="110"/>
        </w:rPr>
        <w:t> </w:t>
      </w:r>
      <w:hyperlink r:id="rId42">
        <w:r>
          <w:rPr>
            <w:color w:val="00004C"/>
            <w:w w:val="110"/>
          </w:rPr>
          <w:t>frictions, and transition risk’</w:t>
        </w:r>
      </w:hyperlink>
      <w:r>
        <w:rPr>
          <w:w w:val="110"/>
        </w:rPr>
        <w:t>, NBER Working Paper 28525</w:t>
      </w:r>
    </w:p>
    <w:p>
      <w:pPr>
        <w:pStyle w:val="BodyText"/>
        <w:spacing w:line="235" w:lineRule="auto" w:before="56"/>
        <w:ind w:left="71" w:right="359"/>
        <w:jc w:val="both"/>
      </w:pPr>
      <w:r>
        <w:rPr>
          <w:w w:val="105"/>
        </w:rPr>
        <w:t>Stefano Carattini &amp; Julia Blasch (2020), </w:t>
      </w:r>
      <w:hyperlink r:id="rId43">
        <w:r>
          <w:rPr>
            <w:color w:val="00004C"/>
            <w:w w:val="105"/>
          </w:rPr>
          <w:t>‘Nudging when the descriptive norm is low:</w:t>
        </w:r>
      </w:hyperlink>
      <w:r>
        <w:rPr>
          <w:color w:val="00004C"/>
          <w:w w:val="105"/>
        </w:rPr>
        <w:t> </w:t>
      </w:r>
      <w:hyperlink r:id="rId43">
        <w:r>
          <w:rPr>
            <w:color w:val="00004C"/>
            <w:w w:val="105"/>
          </w:rPr>
          <w:t>Evidence</w:t>
        </w:r>
        <w:r>
          <w:rPr>
            <w:color w:val="00004C"/>
            <w:w w:val="105"/>
          </w:rPr>
          <w:t> from</w:t>
        </w:r>
        <w:r>
          <w:rPr>
            <w:color w:val="00004C"/>
            <w:w w:val="105"/>
          </w:rPr>
          <w:t> a</w:t>
        </w:r>
        <w:r>
          <w:rPr>
            <w:color w:val="00004C"/>
            <w:w w:val="105"/>
          </w:rPr>
          <w:t> carbon</w:t>
        </w:r>
        <w:r>
          <w:rPr>
            <w:color w:val="00004C"/>
            <w:w w:val="105"/>
          </w:rPr>
          <w:t> offsetting</w:t>
        </w:r>
        <w:r>
          <w:rPr>
            <w:color w:val="00004C"/>
            <w:w w:val="105"/>
          </w:rPr>
          <w:t> field</w:t>
        </w:r>
        <w:r>
          <w:rPr>
            <w:color w:val="00004C"/>
            <w:w w:val="105"/>
          </w:rPr>
          <w:t> experiment’</w:t>
        </w:r>
      </w:hyperlink>
      <w:r>
        <w:rPr>
          <w:w w:val="105"/>
        </w:rPr>
        <w:t>,</w:t>
      </w:r>
      <w:r>
        <w:rPr>
          <w:spacing w:val="33"/>
          <w:w w:val="105"/>
        </w:rPr>
        <w:t> </w:t>
      </w:r>
      <w:r>
        <w:rPr>
          <w:w w:val="105"/>
        </w:rPr>
        <w:t>Grantham</w:t>
      </w:r>
      <w:r>
        <w:rPr>
          <w:w w:val="105"/>
        </w:rPr>
        <w:t> Research</w:t>
      </w:r>
      <w:r>
        <w:rPr>
          <w:w w:val="105"/>
        </w:rPr>
        <w:t> Institute</w:t>
      </w:r>
      <w:r>
        <w:rPr>
          <w:spacing w:val="8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Climate</w:t>
      </w:r>
      <w:r>
        <w:rPr>
          <w:spacing w:val="40"/>
          <w:w w:val="105"/>
        </w:rPr>
        <w:t> </w:t>
      </w:r>
      <w:r>
        <w:rPr>
          <w:w w:val="105"/>
        </w:rPr>
        <w:t>Change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Environment</w:t>
      </w:r>
      <w:r>
        <w:rPr>
          <w:spacing w:val="40"/>
          <w:w w:val="105"/>
        </w:rPr>
        <w:t> </w:t>
      </w:r>
      <w:r>
        <w:rPr>
          <w:w w:val="105"/>
        </w:rPr>
        <w:t>Working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345</w:t>
      </w:r>
    </w:p>
    <w:p>
      <w:pPr>
        <w:pStyle w:val="BodyText"/>
        <w:spacing w:line="235" w:lineRule="auto" w:before="57"/>
        <w:ind w:left="71" w:right="357"/>
        <w:jc w:val="both"/>
      </w:pPr>
      <w:r>
        <w:rPr>
          <w:w w:val="105"/>
        </w:rPr>
        <w:t>Stefano Carattini &amp; Marcella Veronesi (2020), </w:t>
      </w:r>
      <w:hyperlink r:id="rId44">
        <w:r>
          <w:rPr>
            <w:color w:val="00004C"/>
            <w:w w:val="105"/>
          </w:rPr>
          <w:t>‘Trust, temperature fluctuations, and</w:t>
        </w:r>
      </w:hyperlink>
      <w:r>
        <w:rPr>
          <w:color w:val="00004C"/>
          <w:w w:val="105"/>
        </w:rPr>
        <w:t> </w:t>
      </w:r>
      <w:hyperlink r:id="rId44">
        <w:r>
          <w:rPr>
            <w:color w:val="00004C"/>
            <w:w w:val="105"/>
          </w:rPr>
          <w:t>asylum</w:t>
        </w:r>
        <w:r>
          <w:rPr>
            <w:color w:val="00004C"/>
            <w:w w:val="105"/>
          </w:rPr>
          <w:t> applications’</w:t>
        </w:r>
      </w:hyperlink>
      <w:r>
        <w:rPr>
          <w:w w:val="105"/>
        </w:rPr>
        <w:t>,</w:t>
      </w:r>
      <w:r>
        <w:rPr>
          <w:w w:val="105"/>
        </w:rPr>
        <w:t> Grantham</w:t>
      </w:r>
      <w:r>
        <w:rPr>
          <w:w w:val="105"/>
        </w:rPr>
        <w:t> Research</w:t>
      </w:r>
      <w:r>
        <w:rPr>
          <w:w w:val="105"/>
        </w:rPr>
        <w:t> Institute</w:t>
      </w:r>
      <w:r>
        <w:rPr>
          <w:w w:val="105"/>
        </w:rPr>
        <w:t> on</w:t>
      </w:r>
      <w:r>
        <w:rPr>
          <w:w w:val="105"/>
        </w:rPr>
        <w:t> Climate</w:t>
      </w:r>
      <w:r>
        <w:rPr>
          <w:w w:val="105"/>
        </w:rPr>
        <w:t> Change</w:t>
      </w:r>
      <w:r>
        <w:rPr>
          <w:w w:val="105"/>
        </w:rPr>
        <w:t> and</w:t>
      </w:r>
      <w:r>
        <w:rPr>
          <w:w w:val="105"/>
        </w:rPr>
        <w:t> the Environment Working Paper 344</w:t>
      </w:r>
    </w:p>
    <w:p>
      <w:pPr>
        <w:pStyle w:val="BodyText"/>
        <w:spacing w:line="235" w:lineRule="auto" w:before="56"/>
        <w:ind w:left="71" w:right="356"/>
        <w:jc w:val="both"/>
      </w:pPr>
      <w:r>
        <w:rPr>
          <w:w w:val="105"/>
        </w:rPr>
        <w:t>Stefano Carattini &amp; Suphi Sen (2019), </w:t>
      </w:r>
      <w:hyperlink r:id="rId45">
        <w:r>
          <w:rPr>
            <w:color w:val="00004C"/>
            <w:w w:val="105"/>
          </w:rPr>
          <w:t>‘Carbon taxes and stranded assets: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Evidence</w:t>
        </w:r>
      </w:hyperlink>
      <w:r>
        <w:rPr>
          <w:color w:val="00004C"/>
          <w:w w:val="105"/>
        </w:rPr>
        <w:t> </w:t>
      </w:r>
      <w:hyperlink r:id="rId45">
        <w:r>
          <w:rPr>
            <w:color w:val="00004C"/>
            <w:w w:val="105"/>
          </w:rPr>
          <w:t>from</w:t>
        </w:r>
        <w:r>
          <w:rPr>
            <w:color w:val="00004C"/>
            <w:w w:val="105"/>
          </w:rPr>
          <w:t> Washington</w:t>
        </w:r>
        <w:r>
          <w:rPr>
            <w:color w:val="00004C"/>
            <w:w w:val="105"/>
          </w:rPr>
          <w:t> state’</w:t>
        </w:r>
      </w:hyperlink>
      <w:r>
        <w:rPr>
          <w:w w:val="105"/>
        </w:rPr>
        <w:t>,</w:t>
      </w:r>
      <w:r>
        <w:rPr>
          <w:w w:val="105"/>
        </w:rPr>
        <w:t> Grantham</w:t>
      </w:r>
      <w:r>
        <w:rPr>
          <w:w w:val="105"/>
        </w:rPr>
        <w:t> Research</w:t>
      </w:r>
      <w:r>
        <w:rPr>
          <w:w w:val="105"/>
        </w:rPr>
        <w:t> Institute</w:t>
      </w:r>
      <w:r>
        <w:rPr>
          <w:w w:val="105"/>
        </w:rPr>
        <w:t> on</w:t>
      </w:r>
      <w:r>
        <w:rPr>
          <w:w w:val="105"/>
        </w:rPr>
        <w:t> Climate</w:t>
      </w:r>
      <w:r>
        <w:rPr>
          <w:w w:val="105"/>
        </w:rPr>
        <w:t> Change</w:t>
      </w:r>
      <w:r>
        <w:rPr>
          <w:w w:val="105"/>
        </w:rPr>
        <w:t> and</w:t>
      </w:r>
      <w:r>
        <w:rPr>
          <w:w w:val="105"/>
        </w:rPr>
        <w:t> the Environment Working Paper 323</w:t>
      </w:r>
    </w:p>
    <w:p>
      <w:pPr>
        <w:pStyle w:val="BodyText"/>
        <w:spacing w:line="235" w:lineRule="auto" w:before="56"/>
        <w:ind w:left="71" w:right="356"/>
        <w:jc w:val="both"/>
      </w:pPr>
      <w:r>
        <w:rPr>
          <w:w w:val="105"/>
        </w:rPr>
        <w:t>Stefano</w:t>
      </w:r>
      <w:r>
        <w:rPr>
          <w:spacing w:val="40"/>
          <w:w w:val="105"/>
        </w:rPr>
        <w:t> </w:t>
      </w:r>
      <w:r>
        <w:rPr>
          <w:w w:val="105"/>
        </w:rPr>
        <w:t>Carattini,</w:t>
      </w:r>
      <w:r>
        <w:rPr>
          <w:spacing w:val="40"/>
          <w:w w:val="105"/>
        </w:rPr>
        <w:t> </w:t>
      </w:r>
      <w:r>
        <w:rPr>
          <w:w w:val="105"/>
        </w:rPr>
        <w:t>Martin</w:t>
      </w:r>
      <w:r>
        <w:rPr>
          <w:spacing w:val="40"/>
          <w:w w:val="105"/>
        </w:rPr>
        <w:t> </w:t>
      </w:r>
      <w:r>
        <w:rPr>
          <w:w w:val="105"/>
        </w:rPr>
        <w:t>P´eclat</w:t>
      </w:r>
      <w:r>
        <w:rPr>
          <w:spacing w:val="40"/>
          <w:w w:val="105"/>
        </w:rPr>
        <w:t> </w:t>
      </w:r>
      <w:r>
        <w:rPr>
          <w:w w:val="105"/>
        </w:rPr>
        <w:t>&amp;</w:t>
      </w:r>
      <w:r>
        <w:rPr>
          <w:spacing w:val="40"/>
          <w:w w:val="105"/>
        </w:rPr>
        <w:t> </w:t>
      </w:r>
      <w:r>
        <w:rPr>
          <w:w w:val="105"/>
        </w:rPr>
        <w:t>Andrea</w:t>
      </w:r>
      <w:r>
        <w:rPr>
          <w:spacing w:val="40"/>
          <w:w w:val="105"/>
        </w:rPr>
        <w:t> </w:t>
      </w:r>
      <w:r>
        <w:rPr>
          <w:w w:val="105"/>
        </w:rPr>
        <w:t>Baranzini</w:t>
      </w:r>
      <w:r>
        <w:rPr>
          <w:spacing w:val="40"/>
          <w:w w:val="105"/>
        </w:rPr>
        <w:t> </w:t>
      </w:r>
      <w:r>
        <w:rPr>
          <w:w w:val="105"/>
        </w:rPr>
        <w:t>(2018),</w:t>
      </w:r>
      <w:r>
        <w:rPr>
          <w:spacing w:val="40"/>
          <w:w w:val="105"/>
        </w:rPr>
        <w:t> </w:t>
      </w:r>
      <w:hyperlink r:id="rId46">
        <w:r>
          <w:rPr>
            <w:color w:val="00004C"/>
            <w:w w:val="105"/>
          </w:rPr>
          <w:t>‘Social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Interactions</w:t>
        </w:r>
      </w:hyperlink>
      <w:r>
        <w:rPr>
          <w:color w:val="00004C"/>
          <w:w w:val="105"/>
        </w:rPr>
        <w:t> </w:t>
      </w:r>
      <w:hyperlink r:id="rId46">
        <w:r>
          <w:rPr>
            <w:color w:val="00004C"/>
            <w:w w:val="105"/>
          </w:rPr>
          <w:t>and the Adoption of Solar PV: Evidence from Cultural Borders’</w:t>
        </w:r>
      </w:hyperlink>
      <w:r>
        <w:rPr>
          <w:w w:val="105"/>
        </w:rPr>
        <w:t>, Grantham Research Institute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Climate</w:t>
      </w:r>
      <w:r>
        <w:rPr>
          <w:spacing w:val="40"/>
          <w:w w:val="105"/>
        </w:rPr>
        <w:t> </w:t>
      </w:r>
      <w:r>
        <w:rPr>
          <w:w w:val="105"/>
        </w:rPr>
        <w:t>Change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Environment</w:t>
      </w:r>
      <w:r>
        <w:rPr>
          <w:spacing w:val="40"/>
          <w:w w:val="105"/>
        </w:rPr>
        <w:t> </w:t>
      </w:r>
      <w:r>
        <w:rPr>
          <w:w w:val="105"/>
        </w:rPr>
        <w:t>Working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305</w:t>
      </w:r>
    </w:p>
    <w:p>
      <w:pPr>
        <w:pStyle w:val="BodyText"/>
        <w:spacing w:line="235" w:lineRule="auto" w:before="56"/>
        <w:ind w:left="71" w:right="356"/>
        <w:jc w:val="both"/>
      </w:pPr>
      <w:r>
        <w:rPr>
          <w:w w:val="105"/>
        </w:rPr>
        <w:t>Andrea</w:t>
      </w:r>
      <w:r>
        <w:rPr>
          <w:w w:val="105"/>
        </w:rPr>
        <w:t> Baranzini,</w:t>
      </w:r>
      <w:r>
        <w:rPr>
          <w:w w:val="105"/>
        </w:rPr>
        <w:t> Stefano</w:t>
      </w:r>
      <w:r>
        <w:rPr>
          <w:w w:val="105"/>
        </w:rPr>
        <w:t> Carattini</w:t>
      </w:r>
      <w:r>
        <w:rPr>
          <w:w w:val="105"/>
        </w:rPr>
        <w:t> &amp;</w:t>
      </w:r>
      <w:r>
        <w:rPr>
          <w:w w:val="105"/>
        </w:rPr>
        <w:t> Martin</w:t>
      </w:r>
      <w:r>
        <w:rPr>
          <w:w w:val="105"/>
        </w:rPr>
        <w:t> P´eclat</w:t>
      </w:r>
      <w:r>
        <w:rPr>
          <w:w w:val="105"/>
        </w:rPr>
        <w:t> (2017),</w:t>
      </w:r>
      <w:r>
        <w:rPr>
          <w:w w:val="105"/>
        </w:rPr>
        <w:t> </w:t>
      </w:r>
      <w:hyperlink r:id="rId47">
        <w:r>
          <w:rPr>
            <w:color w:val="00004C"/>
            <w:w w:val="105"/>
          </w:rPr>
          <w:t>‘What</w:t>
        </w:r>
        <w:r>
          <w:rPr>
            <w:color w:val="00004C"/>
            <w:w w:val="105"/>
          </w:rPr>
          <w:t> Drives</w:t>
        </w:r>
        <w:r>
          <w:rPr>
            <w:color w:val="00004C"/>
            <w:w w:val="105"/>
          </w:rPr>
          <w:t> Social</w:t>
        </w:r>
      </w:hyperlink>
      <w:r>
        <w:rPr>
          <w:color w:val="00004C"/>
          <w:w w:val="105"/>
        </w:rPr>
        <w:t> </w:t>
      </w:r>
      <w:hyperlink r:id="rId47">
        <w:r>
          <w:rPr>
            <w:color w:val="00004C"/>
            <w:w w:val="105"/>
          </w:rPr>
          <w:t>Contagion in the Adoption of Solar Photovoltaic Technology?’</w:t>
        </w:r>
      </w:hyperlink>
      <w:r>
        <w:rPr>
          <w:w w:val="105"/>
        </w:rPr>
        <w:t>, Grantham Research Institute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Climate</w:t>
      </w:r>
      <w:r>
        <w:rPr>
          <w:spacing w:val="40"/>
          <w:w w:val="105"/>
        </w:rPr>
        <w:t> </w:t>
      </w:r>
      <w:r>
        <w:rPr>
          <w:w w:val="105"/>
        </w:rPr>
        <w:t>Change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Environment</w:t>
      </w:r>
      <w:r>
        <w:rPr>
          <w:spacing w:val="40"/>
          <w:w w:val="105"/>
        </w:rPr>
        <w:t> </w:t>
      </w:r>
      <w:r>
        <w:rPr>
          <w:w w:val="105"/>
        </w:rPr>
        <w:t>Working</w:t>
      </w:r>
      <w:r>
        <w:rPr>
          <w:spacing w:val="40"/>
          <w:w w:val="105"/>
        </w:rPr>
        <w:t> </w:t>
      </w:r>
      <w:r>
        <w:rPr>
          <w:w w:val="105"/>
        </w:rPr>
        <w:t>Paper</w:t>
      </w:r>
      <w:r>
        <w:rPr>
          <w:spacing w:val="40"/>
          <w:w w:val="105"/>
        </w:rPr>
        <w:t> </w:t>
      </w:r>
      <w:r>
        <w:rPr>
          <w:w w:val="105"/>
        </w:rPr>
        <w:t>270</w:t>
      </w:r>
    </w:p>
    <w:p>
      <w:pPr>
        <w:spacing w:line="235" w:lineRule="auto" w:before="84"/>
        <w:ind w:left="71" w:right="357" w:firstLine="0"/>
        <w:jc w:val="both"/>
        <w:rPr>
          <w:sz w:val="20"/>
        </w:rPr>
      </w:pPr>
      <w:bookmarkStart w:name="Awards &amp; Personal Grants" w:id="8"/>
      <w:bookmarkEnd w:id="8"/>
      <w:r>
        <w:rPr/>
      </w:r>
      <w:r>
        <w:rPr>
          <w:w w:val="115"/>
          <w:sz w:val="20"/>
        </w:rPr>
        <w:t>Shortlisted,</w:t>
      </w:r>
      <w:r>
        <w:rPr>
          <w:w w:val="115"/>
          <w:sz w:val="20"/>
        </w:rPr>
        <w:t> </w:t>
      </w:r>
      <w:hyperlink r:id="rId48">
        <w:r>
          <w:rPr>
            <w:color w:val="00004C"/>
            <w:w w:val="115"/>
            <w:sz w:val="20"/>
          </w:rPr>
          <w:t>EAERE</w:t>
        </w:r>
        <w:r>
          <w:rPr>
            <w:color w:val="00004C"/>
            <w:w w:val="115"/>
            <w:sz w:val="20"/>
          </w:rPr>
          <w:t> Award</w:t>
        </w:r>
        <w:r>
          <w:rPr>
            <w:color w:val="00004C"/>
            <w:w w:val="115"/>
            <w:sz w:val="20"/>
          </w:rPr>
          <w:t> for</w:t>
        </w:r>
        <w:r>
          <w:rPr>
            <w:color w:val="00004C"/>
            <w:w w:val="115"/>
            <w:sz w:val="20"/>
          </w:rPr>
          <w:t> Outstanding</w:t>
        </w:r>
        <w:r>
          <w:rPr>
            <w:color w:val="00004C"/>
            <w:w w:val="115"/>
            <w:sz w:val="20"/>
          </w:rPr>
          <w:t> Publication</w:t>
        </w:r>
        <w:r>
          <w:rPr>
            <w:color w:val="00004C"/>
            <w:w w:val="115"/>
            <w:sz w:val="20"/>
          </w:rPr>
          <w:t> in</w:t>
        </w:r>
        <w:r>
          <w:rPr>
            <w:color w:val="00004C"/>
            <w:w w:val="115"/>
            <w:sz w:val="20"/>
          </w:rPr>
          <w:t> </w:t>
        </w:r>
        <w:r>
          <w:rPr>
            <w:i/>
            <w:color w:val="00004C"/>
            <w:w w:val="115"/>
            <w:sz w:val="20"/>
          </w:rPr>
          <w:t>Environmental</w:t>
        </w:r>
        <w:r>
          <w:rPr>
            <w:i/>
            <w:color w:val="00004C"/>
            <w:w w:val="115"/>
            <w:sz w:val="20"/>
          </w:rPr>
          <w:t> and</w:t>
        </w:r>
      </w:hyperlink>
      <w:r>
        <w:rPr>
          <w:i/>
          <w:color w:val="00004C"/>
          <w:w w:val="115"/>
          <w:sz w:val="20"/>
        </w:rPr>
        <w:t> </w:t>
      </w:r>
      <w:hyperlink r:id="rId48">
        <w:r>
          <w:rPr>
            <w:i/>
            <w:color w:val="00004C"/>
            <w:w w:val="115"/>
            <w:sz w:val="20"/>
          </w:rPr>
          <w:t>Resource</w:t>
        </w:r>
        <w:r>
          <w:rPr>
            <w:i/>
            <w:color w:val="00004C"/>
            <w:w w:val="115"/>
            <w:sz w:val="20"/>
          </w:rPr>
          <w:t> Economics</w:t>
        </w:r>
      </w:hyperlink>
      <w:r>
        <w:rPr>
          <w:w w:val="115"/>
          <w:sz w:val="20"/>
        </w:rPr>
        <w:t>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June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2022</w:t>
      </w:r>
    </w:p>
    <w:p>
      <w:pPr>
        <w:pStyle w:val="BodyText"/>
        <w:spacing w:line="235" w:lineRule="auto" w:before="56"/>
        <w:ind w:left="71" w:right="357"/>
        <w:jc w:val="both"/>
      </w:pPr>
      <w:hyperlink r:id="rId49">
        <w:r>
          <w:rPr>
            <w:color w:val="00004C"/>
            <w:w w:val="110"/>
          </w:rPr>
          <w:t>The</w:t>
        </w:r>
        <w:r>
          <w:rPr>
            <w:color w:val="00004C"/>
            <w:w w:val="110"/>
          </w:rPr>
          <w:t> World</w:t>
        </w:r>
        <w:r>
          <w:rPr>
            <w:color w:val="00004C"/>
            <w:w w:val="110"/>
          </w:rPr>
          <w:t> Bank,</w:t>
        </w:r>
        <w:r>
          <w:rPr>
            <w:color w:val="00004C"/>
            <w:w w:val="110"/>
          </w:rPr>
          <w:t> Fiscal</w:t>
        </w:r>
        <w:r>
          <w:rPr>
            <w:color w:val="00004C"/>
            <w:w w:val="110"/>
          </w:rPr>
          <w:t> Policy</w:t>
        </w:r>
        <w:r>
          <w:rPr>
            <w:color w:val="00004C"/>
            <w:w w:val="110"/>
          </w:rPr>
          <w:t> and</w:t>
        </w:r>
        <w:r>
          <w:rPr>
            <w:color w:val="00004C"/>
            <w:w w:val="110"/>
          </w:rPr>
          <w:t> Sustainable</w:t>
        </w:r>
        <w:r>
          <w:rPr>
            <w:color w:val="00004C"/>
            <w:w w:val="110"/>
          </w:rPr>
          <w:t> Growth</w:t>
        </w:r>
        <w:r>
          <w:rPr>
            <w:color w:val="00004C"/>
            <w:w w:val="110"/>
          </w:rPr>
          <w:t> Unit</w:t>
        </w:r>
        <w:r>
          <w:rPr>
            <w:color w:val="00004C"/>
            <w:w w:val="110"/>
          </w:rPr>
          <w:t> Short-term</w:t>
        </w:r>
      </w:hyperlink>
      <w:r>
        <w:rPr>
          <w:color w:val="00004C"/>
          <w:w w:val="110"/>
        </w:rPr>
        <w:t> </w:t>
      </w:r>
      <w:hyperlink r:id="rId49">
        <w:r>
          <w:rPr>
            <w:color w:val="00004C"/>
            <w:w w:val="110"/>
          </w:rPr>
          <w:t>Consultancy</w:t>
        </w:r>
      </w:hyperlink>
      <w:r>
        <w:rPr>
          <w:w w:val="110"/>
        </w:rPr>
        <w:t>, May 2021 (USD 9,000)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1380" w:bottom="280" w:left="1440" w:right="1080"/>
          <w:cols w:num="2" w:equalWidth="0">
            <w:col w:w="1061" w:space="965"/>
            <w:col w:w="7694"/>
          </w:cols>
        </w:sectPr>
      </w:pPr>
    </w:p>
    <w:p>
      <w:pPr>
        <w:pStyle w:val="BodyText"/>
        <w:spacing w:line="235" w:lineRule="auto" w:before="52"/>
        <w:ind w:right="357"/>
      </w:pPr>
      <w:hyperlink r:id="rId50">
        <w:r>
          <w:rPr>
            <w:color w:val="00004C"/>
            <w:w w:val="110"/>
          </w:rPr>
          <w:t>Atlanta</w:t>
        </w:r>
        <w:r>
          <w:rPr>
            <w:color w:val="00004C"/>
            <w:spacing w:val="18"/>
            <w:w w:val="110"/>
          </w:rPr>
          <w:t> </w:t>
        </w:r>
        <w:r>
          <w:rPr>
            <w:color w:val="00004C"/>
            <w:w w:val="110"/>
          </w:rPr>
          <w:t>Global</w:t>
        </w:r>
        <w:r>
          <w:rPr>
            <w:color w:val="00004C"/>
            <w:spacing w:val="18"/>
            <w:w w:val="110"/>
          </w:rPr>
          <w:t> </w:t>
        </w:r>
        <w:r>
          <w:rPr>
            <w:color w:val="00004C"/>
            <w:w w:val="110"/>
          </w:rPr>
          <w:t>Studies</w:t>
        </w:r>
        <w:r>
          <w:rPr>
            <w:color w:val="00004C"/>
            <w:spacing w:val="18"/>
            <w:w w:val="110"/>
          </w:rPr>
          <w:t> </w:t>
        </w:r>
        <w:r>
          <w:rPr>
            <w:color w:val="00004C"/>
            <w:w w:val="110"/>
          </w:rPr>
          <w:t>Center</w:t>
        </w:r>
        <w:r>
          <w:rPr>
            <w:color w:val="00004C"/>
            <w:spacing w:val="18"/>
            <w:w w:val="110"/>
          </w:rPr>
          <w:t> </w:t>
        </w:r>
        <w:r>
          <w:rPr>
            <w:color w:val="00004C"/>
            <w:w w:val="110"/>
          </w:rPr>
          <w:t>Faculty</w:t>
        </w:r>
        <w:r>
          <w:rPr>
            <w:color w:val="00004C"/>
            <w:spacing w:val="18"/>
            <w:w w:val="110"/>
          </w:rPr>
          <w:t> </w:t>
        </w:r>
        <w:r>
          <w:rPr>
            <w:color w:val="00004C"/>
            <w:w w:val="110"/>
          </w:rPr>
          <w:t>Domestic</w:t>
        </w:r>
        <w:r>
          <w:rPr>
            <w:color w:val="00004C"/>
            <w:spacing w:val="18"/>
            <w:w w:val="110"/>
          </w:rPr>
          <w:t> </w:t>
        </w:r>
        <w:r>
          <w:rPr>
            <w:color w:val="00004C"/>
            <w:w w:val="110"/>
          </w:rPr>
          <w:t>Travel</w:t>
        </w:r>
        <w:r>
          <w:rPr>
            <w:color w:val="00004C"/>
            <w:spacing w:val="18"/>
            <w:w w:val="110"/>
          </w:rPr>
          <w:t> </w:t>
        </w:r>
        <w:r>
          <w:rPr>
            <w:color w:val="00004C"/>
            <w:w w:val="110"/>
          </w:rPr>
          <w:t>Grant</w:t>
        </w:r>
      </w:hyperlink>
      <w:r>
        <w:rPr>
          <w:w w:val="110"/>
        </w:rPr>
        <w:t>,</w:t>
      </w:r>
      <w:r>
        <w:rPr>
          <w:spacing w:val="21"/>
          <w:w w:val="110"/>
        </w:rPr>
        <w:t> </w:t>
      </w:r>
      <w:r>
        <w:rPr>
          <w:w w:val="110"/>
        </w:rPr>
        <w:t>March</w:t>
      </w:r>
      <w:r>
        <w:rPr>
          <w:spacing w:val="18"/>
          <w:w w:val="110"/>
        </w:rPr>
        <w:t> </w:t>
      </w:r>
      <w:r>
        <w:rPr>
          <w:w w:val="110"/>
        </w:rPr>
        <w:t>2019</w:t>
      </w:r>
      <w:r>
        <w:rPr>
          <w:spacing w:val="18"/>
          <w:w w:val="110"/>
        </w:rPr>
        <w:t> </w:t>
      </w:r>
      <w:r>
        <w:rPr>
          <w:w w:val="110"/>
        </w:rPr>
        <w:t>(USD </w:t>
      </w:r>
      <w:r>
        <w:rPr>
          <w:spacing w:val="-4"/>
          <w:w w:val="110"/>
        </w:rPr>
        <w:t>500)</w:t>
      </w:r>
    </w:p>
    <w:p>
      <w:pPr>
        <w:pStyle w:val="BodyText"/>
        <w:spacing w:line="235" w:lineRule="auto" w:before="57"/>
        <w:ind w:right="357"/>
      </w:pPr>
      <w:hyperlink r:id="rId51">
        <w:r>
          <w:rPr>
            <w:color w:val="00004C"/>
            <w:w w:val="105"/>
          </w:rPr>
          <w:t>Center for the Economic Analysis of Risk Research Project Support</w:t>
        </w:r>
      </w:hyperlink>
      <w:r>
        <w:rPr>
          <w:w w:val="105"/>
        </w:rPr>
        <w:t>, February 2019</w:t>
      </w:r>
      <w:r>
        <w:rPr>
          <w:spacing w:val="80"/>
          <w:w w:val="105"/>
        </w:rPr>
        <w:t> </w:t>
      </w:r>
      <w:r>
        <w:rPr>
          <w:w w:val="105"/>
        </w:rPr>
        <w:t>(USD 1,800)</w:t>
      </w:r>
    </w:p>
    <w:p>
      <w:pPr>
        <w:pStyle w:val="BodyText"/>
        <w:spacing w:before="52"/>
      </w:pPr>
      <w:hyperlink r:id="rId52">
        <w:r>
          <w:rPr>
            <w:color w:val="00004C"/>
            <w:w w:val="110"/>
          </w:rPr>
          <w:t>Swiss</w:t>
        </w:r>
        <w:r>
          <w:rPr>
            <w:color w:val="00004C"/>
            <w:spacing w:val="3"/>
            <w:w w:val="110"/>
          </w:rPr>
          <w:t> </w:t>
        </w:r>
        <w:r>
          <w:rPr>
            <w:color w:val="00004C"/>
            <w:w w:val="110"/>
          </w:rPr>
          <w:t>National</w:t>
        </w:r>
        <w:r>
          <w:rPr>
            <w:color w:val="00004C"/>
            <w:spacing w:val="3"/>
            <w:w w:val="110"/>
          </w:rPr>
          <w:t> </w:t>
        </w:r>
        <w:r>
          <w:rPr>
            <w:color w:val="00004C"/>
            <w:w w:val="110"/>
          </w:rPr>
          <w:t>Science</w:t>
        </w:r>
        <w:r>
          <w:rPr>
            <w:color w:val="00004C"/>
            <w:spacing w:val="3"/>
            <w:w w:val="110"/>
          </w:rPr>
          <w:t> </w:t>
        </w:r>
        <w:r>
          <w:rPr>
            <w:color w:val="00004C"/>
            <w:w w:val="110"/>
          </w:rPr>
          <w:t>Foundation</w:t>
        </w:r>
        <w:r>
          <w:rPr>
            <w:color w:val="00004C"/>
            <w:spacing w:val="3"/>
            <w:w w:val="110"/>
          </w:rPr>
          <w:t> </w:t>
        </w:r>
        <w:r>
          <w:rPr>
            <w:color w:val="00004C"/>
            <w:w w:val="110"/>
          </w:rPr>
          <w:t>Ambizione</w:t>
        </w:r>
        <w:r>
          <w:rPr>
            <w:color w:val="00004C"/>
            <w:spacing w:val="3"/>
            <w:w w:val="110"/>
          </w:rPr>
          <w:t> </w:t>
        </w:r>
        <w:r>
          <w:rPr>
            <w:color w:val="00004C"/>
            <w:w w:val="110"/>
          </w:rPr>
          <w:t>Grant</w:t>
        </w:r>
      </w:hyperlink>
      <w:r>
        <w:rPr>
          <w:w w:val="110"/>
        </w:rPr>
        <w:t>,</w:t>
      </w:r>
      <w:r>
        <w:rPr>
          <w:spacing w:val="4"/>
          <w:w w:val="110"/>
        </w:rPr>
        <w:t> </w:t>
      </w:r>
      <w:r>
        <w:rPr>
          <w:w w:val="110"/>
        </w:rPr>
        <w:t>August</w:t>
      </w:r>
      <w:r>
        <w:rPr>
          <w:spacing w:val="3"/>
          <w:w w:val="110"/>
        </w:rPr>
        <w:t> </w:t>
      </w:r>
      <w:r>
        <w:rPr>
          <w:w w:val="110"/>
        </w:rPr>
        <w:t>2018</w:t>
      </w:r>
      <w:r>
        <w:rPr>
          <w:spacing w:val="3"/>
          <w:w w:val="110"/>
        </w:rPr>
        <w:t> </w:t>
      </w:r>
      <w:r>
        <w:rPr>
          <w:w w:val="110"/>
        </w:rPr>
        <w:t>(CHF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781,941)</w:t>
      </w:r>
    </w:p>
    <w:p>
      <w:pPr>
        <w:pStyle w:val="BodyText"/>
        <w:spacing w:line="235" w:lineRule="auto" w:before="56"/>
      </w:pPr>
      <w:hyperlink r:id="rId53">
        <w:r>
          <w:rPr>
            <w:color w:val="00004C"/>
            <w:w w:val="110"/>
          </w:rPr>
          <w:t>Swiss</w:t>
        </w:r>
        <w:r>
          <w:rPr>
            <w:color w:val="00004C"/>
            <w:spacing w:val="14"/>
            <w:w w:val="110"/>
          </w:rPr>
          <w:t> </w:t>
        </w:r>
        <w:r>
          <w:rPr>
            <w:color w:val="00004C"/>
            <w:w w:val="110"/>
          </w:rPr>
          <w:t>Academy</w:t>
        </w:r>
        <w:r>
          <w:rPr>
            <w:color w:val="00004C"/>
            <w:spacing w:val="14"/>
            <w:w w:val="110"/>
          </w:rPr>
          <w:t> </w:t>
        </w:r>
        <w:r>
          <w:rPr>
            <w:color w:val="00004C"/>
            <w:w w:val="110"/>
          </w:rPr>
          <w:t>of</w:t>
        </w:r>
        <w:r>
          <w:rPr>
            <w:color w:val="00004C"/>
            <w:spacing w:val="14"/>
            <w:w w:val="110"/>
          </w:rPr>
          <w:t> </w:t>
        </w:r>
        <w:r>
          <w:rPr>
            <w:color w:val="00004C"/>
            <w:w w:val="110"/>
          </w:rPr>
          <w:t>Humanities</w:t>
        </w:r>
        <w:r>
          <w:rPr>
            <w:color w:val="00004C"/>
            <w:spacing w:val="14"/>
            <w:w w:val="110"/>
          </w:rPr>
          <w:t> </w:t>
        </w:r>
        <w:r>
          <w:rPr>
            <w:color w:val="00004C"/>
            <w:w w:val="110"/>
          </w:rPr>
          <w:t>and</w:t>
        </w:r>
        <w:r>
          <w:rPr>
            <w:color w:val="00004C"/>
            <w:spacing w:val="14"/>
            <w:w w:val="110"/>
          </w:rPr>
          <w:t> </w:t>
        </w:r>
        <w:r>
          <w:rPr>
            <w:color w:val="00004C"/>
            <w:w w:val="110"/>
          </w:rPr>
          <w:t>Social</w:t>
        </w:r>
        <w:r>
          <w:rPr>
            <w:color w:val="00004C"/>
            <w:spacing w:val="14"/>
            <w:w w:val="110"/>
          </w:rPr>
          <w:t> </w:t>
        </w:r>
        <w:r>
          <w:rPr>
            <w:color w:val="00004C"/>
            <w:w w:val="110"/>
          </w:rPr>
          <w:t>Sciences</w:t>
        </w:r>
        <w:r>
          <w:rPr>
            <w:color w:val="00004C"/>
            <w:spacing w:val="14"/>
            <w:w w:val="110"/>
          </w:rPr>
          <w:t> </w:t>
        </w:r>
        <w:r>
          <w:rPr>
            <w:color w:val="00004C"/>
            <w:w w:val="110"/>
          </w:rPr>
          <w:t>Travel</w:t>
        </w:r>
        <w:r>
          <w:rPr>
            <w:color w:val="00004C"/>
            <w:spacing w:val="14"/>
            <w:w w:val="110"/>
          </w:rPr>
          <w:t> </w:t>
        </w:r>
        <w:r>
          <w:rPr>
            <w:color w:val="00004C"/>
            <w:w w:val="110"/>
          </w:rPr>
          <w:t>Grant</w:t>
        </w:r>
      </w:hyperlink>
      <w:r>
        <w:rPr>
          <w:w w:val="110"/>
        </w:rPr>
        <w:t>,</w:t>
      </w:r>
      <w:r>
        <w:rPr>
          <w:spacing w:val="17"/>
          <w:w w:val="110"/>
        </w:rPr>
        <w:t> </w:t>
      </w:r>
      <w:r>
        <w:rPr>
          <w:w w:val="110"/>
        </w:rPr>
        <w:t>June</w:t>
      </w:r>
      <w:r>
        <w:rPr>
          <w:spacing w:val="14"/>
          <w:w w:val="110"/>
        </w:rPr>
        <w:t> </w:t>
      </w:r>
      <w:r>
        <w:rPr>
          <w:w w:val="110"/>
        </w:rPr>
        <w:t>2018</w:t>
      </w:r>
      <w:r>
        <w:rPr>
          <w:spacing w:val="14"/>
          <w:w w:val="110"/>
        </w:rPr>
        <w:t> </w:t>
      </w:r>
      <w:r>
        <w:rPr>
          <w:w w:val="110"/>
        </w:rPr>
        <w:t>(CHF </w:t>
      </w:r>
      <w:r>
        <w:rPr>
          <w:spacing w:val="-2"/>
          <w:w w:val="110"/>
        </w:rPr>
        <w:t>1,000)</w:t>
      </w:r>
    </w:p>
    <w:p>
      <w:pPr>
        <w:pStyle w:val="BodyText"/>
        <w:spacing w:line="242" w:lineRule="exact" w:before="52"/>
      </w:pPr>
      <w:hyperlink r:id="rId54">
        <w:r>
          <w:rPr>
            <w:color w:val="00004C"/>
            <w:w w:val="105"/>
          </w:rPr>
          <w:t>Connecticut</w:t>
        </w:r>
        <w:r>
          <w:rPr>
            <w:color w:val="00004C"/>
            <w:spacing w:val="32"/>
            <w:w w:val="105"/>
          </w:rPr>
          <w:t> </w:t>
        </w:r>
        <w:r>
          <w:rPr>
            <w:color w:val="00004C"/>
            <w:w w:val="105"/>
          </w:rPr>
          <w:t>Green</w:t>
        </w:r>
        <w:r>
          <w:rPr>
            <w:color w:val="00004C"/>
            <w:spacing w:val="33"/>
            <w:w w:val="105"/>
          </w:rPr>
          <w:t> </w:t>
        </w:r>
        <w:r>
          <w:rPr>
            <w:color w:val="00004C"/>
            <w:w w:val="105"/>
          </w:rPr>
          <w:t>Bank</w:t>
        </w:r>
        <w:r>
          <w:rPr>
            <w:color w:val="00004C"/>
            <w:spacing w:val="33"/>
            <w:w w:val="105"/>
          </w:rPr>
          <w:t> </w:t>
        </w:r>
        <w:r>
          <w:rPr>
            <w:color w:val="00004C"/>
            <w:w w:val="105"/>
          </w:rPr>
          <w:t>Research</w:t>
        </w:r>
        <w:r>
          <w:rPr>
            <w:color w:val="00004C"/>
            <w:spacing w:val="32"/>
            <w:w w:val="105"/>
          </w:rPr>
          <w:t> </w:t>
        </w:r>
        <w:r>
          <w:rPr>
            <w:color w:val="00004C"/>
            <w:w w:val="105"/>
          </w:rPr>
          <w:t>Project</w:t>
        </w:r>
      </w:hyperlink>
      <w:r>
        <w:rPr>
          <w:w w:val="105"/>
        </w:rPr>
        <w:t>,</w:t>
      </w:r>
      <w:r>
        <w:rPr>
          <w:spacing w:val="33"/>
          <w:w w:val="105"/>
        </w:rPr>
        <w:t> </w:t>
      </w:r>
      <w:r>
        <w:rPr>
          <w:w w:val="105"/>
        </w:rPr>
        <w:t>October</w:t>
      </w:r>
      <w:r>
        <w:rPr>
          <w:spacing w:val="33"/>
          <w:w w:val="105"/>
        </w:rPr>
        <w:t> </w:t>
      </w:r>
      <w:r>
        <w:rPr>
          <w:w w:val="105"/>
        </w:rPr>
        <w:t>2017</w:t>
      </w:r>
      <w:r>
        <w:rPr>
          <w:spacing w:val="33"/>
          <w:w w:val="105"/>
        </w:rPr>
        <w:t> </w:t>
      </w:r>
      <w:r>
        <w:rPr>
          <w:w w:val="105"/>
        </w:rPr>
        <w:t>(USD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2,000)</w:t>
      </w:r>
    </w:p>
    <w:p>
      <w:pPr>
        <w:pStyle w:val="BodyText"/>
        <w:spacing w:line="235" w:lineRule="auto" w:before="2"/>
      </w:pPr>
      <w:hyperlink r:id="rId55">
        <w:r>
          <w:rPr>
            <w:color w:val="00004C"/>
            <w:w w:val="110"/>
          </w:rPr>
          <w:t>Swiss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National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Science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Foundation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Early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Postdoc.Mobility</w:t>
        </w:r>
      </w:hyperlink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August</w:t>
      </w:r>
      <w:r>
        <w:rPr>
          <w:spacing w:val="40"/>
          <w:w w:val="110"/>
        </w:rPr>
        <w:t> </w:t>
      </w:r>
      <w:r>
        <w:rPr>
          <w:w w:val="110"/>
        </w:rPr>
        <w:t>2016</w:t>
      </w:r>
      <w:r>
        <w:rPr>
          <w:spacing w:val="40"/>
          <w:w w:val="110"/>
        </w:rPr>
        <w:t> </w:t>
      </w:r>
      <w:r>
        <w:rPr>
          <w:w w:val="110"/>
        </w:rPr>
        <w:t>(CHF </w:t>
      </w:r>
      <w:r>
        <w:rPr>
          <w:spacing w:val="-2"/>
          <w:w w:val="110"/>
        </w:rPr>
        <w:t>73,500)</w:t>
      </w:r>
    </w:p>
    <w:p>
      <w:pPr>
        <w:pStyle w:val="BodyText"/>
        <w:spacing w:before="52"/>
      </w:pPr>
      <w:hyperlink r:id="rId56">
        <w:r>
          <w:rPr>
            <w:color w:val="00004C"/>
            <w:w w:val="110"/>
          </w:rPr>
          <w:t>INOGOV</w:t>
        </w:r>
        <w:r>
          <w:rPr>
            <w:color w:val="00004C"/>
            <w:spacing w:val="21"/>
            <w:w w:val="110"/>
          </w:rPr>
          <w:t> </w:t>
        </w:r>
        <w:r>
          <w:rPr>
            <w:color w:val="00004C"/>
            <w:w w:val="110"/>
          </w:rPr>
          <w:t>Short</w:t>
        </w:r>
        <w:r>
          <w:rPr>
            <w:color w:val="00004C"/>
            <w:spacing w:val="21"/>
            <w:w w:val="110"/>
          </w:rPr>
          <w:t> </w:t>
        </w:r>
        <w:r>
          <w:rPr>
            <w:color w:val="00004C"/>
            <w:w w:val="110"/>
          </w:rPr>
          <w:t>Term</w:t>
        </w:r>
        <w:r>
          <w:rPr>
            <w:color w:val="00004C"/>
            <w:spacing w:val="21"/>
            <w:w w:val="110"/>
          </w:rPr>
          <w:t> </w:t>
        </w:r>
        <w:r>
          <w:rPr>
            <w:color w:val="00004C"/>
            <w:w w:val="110"/>
          </w:rPr>
          <w:t>Scientific</w:t>
        </w:r>
        <w:r>
          <w:rPr>
            <w:color w:val="00004C"/>
            <w:spacing w:val="21"/>
            <w:w w:val="110"/>
          </w:rPr>
          <w:t> </w:t>
        </w:r>
        <w:r>
          <w:rPr>
            <w:color w:val="00004C"/>
            <w:w w:val="110"/>
          </w:rPr>
          <w:t>Mission</w:t>
        </w:r>
      </w:hyperlink>
      <w:r>
        <w:rPr>
          <w:w w:val="110"/>
        </w:rPr>
        <w:t>,</w:t>
      </w:r>
      <w:r>
        <w:rPr>
          <w:spacing w:val="21"/>
          <w:w w:val="110"/>
        </w:rPr>
        <w:t> </w:t>
      </w:r>
      <w:r>
        <w:rPr>
          <w:w w:val="110"/>
        </w:rPr>
        <w:t>April</w:t>
      </w:r>
      <w:r>
        <w:rPr>
          <w:spacing w:val="21"/>
          <w:w w:val="110"/>
        </w:rPr>
        <w:t> </w:t>
      </w:r>
      <w:r>
        <w:rPr>
          <w:w w:val="110"/>
        </w:rPr>
        <w:t>2016</w:t>
      </w:r>
      <w:r>
        <w:rPr>
          <w:spacing w:val="22"/>
          <w:w w:val="110"/>
        </w:rPr>
        <w:t> </w:t>
      </w:r>
      <w:r>
        <w:rPr>
          <w:w w:val="110"/>
        </w:rPr>
        <w:t>(EUR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3,500)</w:t>
      </w:r>
    </w:p>
    <w:p>
      <w:pPr>
        <w:pStyle w:val="BodyText"/>
        <w:spacing w:line="235" w:lineRule="auto" w:before="56"/>
        <w:ind w:right="357"/>
      </w:pPr>
      <w:hyperlink r:id="rId53">
        <w:r>
          <w:rPr>
            <w:color w:val="00004C"/>
            <w:spacing w:val="-2"/>
            <w:w w:val="110"/>
          </w:rPr>
          <w:t>Swiss Academy of Humanities and Social Sciences Travel Grant</w:t>
        </w:r>
      </w:hyperlink>
      <w:r>
        <w:rPr>
          <w:spacing w:val="-2"/>
          <w:w w:val="110"/>
        </w:rPr>
        <w:t>, March 2016 (1,000 </w:t>
      </w:r>
      <w:r>
        <w:rPr>
          <w:spacing w:val="-4"/>
          <w:w w:val="110"/>
        </w:rPr>
        <w:t>CHF)</w:t>
      </w:r>
    </w:p>
    <w:p>
      <w:pPr>
        <w:pStyle w:val="BodyText"/>
        <w:spacing w:before="52"/>
      </w:pPr>
      <w:hyperlink r:id="rId57">
        <w:r>
          <w:rPr>
            <w:color w:val="00004C"/>
            <w:spacing w:val="-2"/>
            <w:w w:val="115"/>
          </w:rPr>
          <w:t>Heinz</w:t>
        </w:r>
        <w:r>
          <w:rPr>
            <w:color w:val="00004C"/>
            <w:spacing w:val="-7"/>
            <w:w w:val="115"/>
          </w:rPr>
          <w:t> </w:t>
        </w:r>
        <w:r>
          <w:rPr>
            <w:color w:val="00004C"/>
            <w:spacing w:val="14"/>
            <w:w w:val="147"/>
          </w:rPr>
          <w:t>K</w:t>
        </w:r>
        <w:r>
          <w:rPr>
            <w:color w:val="00004C"/>
            <w:spacing w:val="-86"/>
            <w:w w:val="125"/>
          </w:rPr>
          <w:t>¨</w:t>
        </w:r>
        <w:r>
          <w:rPr>
            <w:color w:val="00004C"/>
            <w:spacing w:val="14"/>
            <w:w w:val="93"/>
          </w:rPr>
          <w:t>o</w:t>
        </w:r>
        <w:r>
          <w:rPr>
            <w:color w:val="00004C"/>
            <w:spacing w:val="14"/>
            <w:w w:val="107"/>
          </w:rPr>
          <w:t>nig</w:t>
        </w:r>
        <w:r>
          <w:rPr>
            <w:color w:val="00004C"/>
            <w:spacing w:val="-6"/>
            <w:w w:val="114"/>
          </w:rPr>
          <w:t> </w:t>
        </w:r>
        <w:r>
          <w:rPr>
            <w:color w:val="00004C"/>
            <w:spacing w:val="-2"/>
            <w:w w:val="115"/>
          </w:rPr>
          <w:t>Young</w:t>
        </w:r>
        <w:r>
          <w:rPr>
            <w:color w:val="00004C"/>
            <w:spacing w:val="-7"/>
            <w:w w:val="115"/>
          </w:rPr>
          <w:t> </w:t>
        </w:r>
        <w:r>
          <w:rPr>
            <w:color w:val="00004C"/>
            <w:spacing w:val="-2"/>
            <w:w w:val="115"/>
          </w:rPr>
          <w:t>Scholar</w:t>
        </w:r>
        <w:r>
          <w:rPr>
            <w:color w:val="00004C"/>
            <w:spacing w:val="-6"/>
            <w:w w:val="115"/>
          </w:rPr>
          <w:t> </w:t>
        </w:r>
        <w:r>
          <w:rPr>
            <w:color w:val="00004C"/>
            <w:spacing w:val="-2"/>
            <w:w w:val="115"/>
          </w:rPr>
          <w:t>Award</w:t>
        </w:r>
      </w:hyperlink>
      <w:r>
        <w:rPr>
          <w:spacing w:val="-2"/>
          <w:w w:val="115"/>
        </w:rPr>
        <w:t>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July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2015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(EUR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5,000)</w:t>
      </w:r>
    </w:p>
    <w:p>
      <w:pPr>
        <w:pStyle w:val="BodyText"/>
        <w:spacing w:line="235" w:lineRule="auto" w:before="56"/>
        <w:ind w:right="349"/>
      </w:pPr>
      <w:r>
        <w:rPr>
          <w:w w:val="110"/>
        </w:rPr>
        <w:t>Shortlisted</w:t>
      </w:r>
      <w:r>
        <w:rPr>
          <w:spacing w:val="-8"/>
          <w:w w:val="110"/>
        </w:rPr>
        <w:t> </w:t>
      </w:r>
      <w:r>
        <w:rPr>
          <w:w w:val="110"/>
        </w:rPr>
        <w:t>(runner</w:t>
      </w:r>
      <w:r>
        <w:rPr>
          <w:spacing w:val="-7"/>
          <w:w w:val="110"/>
        </w:rPr>
        <w:t> </w:t>
      </w:r>
      <w:r>
        <w:rPr>
          <w:w w:val="110"/>
        </w:rPr>
        <w:t>up),</w:t>
      </w:r>
      <w:r>
        <w:rPr>
          <w:spacing w:val="-8"/>
          <w:w w:val="110"/>
        </w:rPr>
        <w:t> </w:t>
      </w:r>
      <w:hyperlink r:id="rId58">
        <w:r>
          <w:rPr>
            <w:color w:val="00004C"/>
            <w:w w:val="110"/>
          </w:rPr>
          <w:t>European</w:t>
        </w:r>
        <w:r>
          <w:rPr>
            <w:color w:val="00004C"/>
            <w:spacing w:val="-7"/>
            <w:w w:val="110"/>
          </w:rPr>
          <w:t> </w:t>
        </w:r>
        <w:r>
          <w:rPr>
            <w:color w:val="00004C"/>
            <w:w w:val="110"/>
          </w:rPr>
          <w:t>Society</w:t>
        </w:r>
        <w:r>
          <w:rPr>
            <w:color w:val="00004C"/>
            <w:spacing w:val="-7"/>
            <w:w w:val="110"/>
          </w:rPr>
          <w:t> </w:t>
        </w:r>
        <w:r>
          <w:rPr>
            <w:color w:val="00004C"/>
            <w:w w:val="110"/>
          </w:rPr>
          <w:t>for</w:t>
        </w:r>
        <w:r>
          <w:rPr>
            <w:color w:val="00004C"/>
            <w:spacing w:val="-8"/>
            <w:w w:val="110"/>
          </w:rPr>
          <w:t> </w:t>
        </w:r>
        <w:r>
          <w:rPr>
            <w:color w:val="00004C"/>
            <w:w w:val="110"/>
          </w:rPr>
          <w:t>Ecological</w:t>
        </w:r>
        <w:r>
          <w:rPr>
            <w:color w:val="00004C"/>
            <w:spacing w:val="-7"/>
            <w:w w:val="110"/>
          </w:rPr>
          <w:t> </w:t>
        </w:r>
        <w:r>
          <w:rPr>
            <w:color w:val="00004C"/>
            <w:w w:val="110"/>
          </w:rPr>
          <w:t>Economics</w:t>
        </w:r>
      </w:hyperlink>
      <w:r>
        <w:rPr>
          <w:color w:val="00004C"/>
          <w:spacing w:val="-7"/>
          <w:w w:val="110"/>
        </w:rPr>
        <w:t> </w:t>
      </w:r>
      <w:r>
        <w:rPr>
          <w:w w:val="110"/>
        </w:rPr>
        <w:t>Environmental Policy &amp; Governance Best Student Paper Award, June 2015</w:t>
      </w:r>
    </w:p>
    <w:p>
      <w:pPr>
        <w:pStyle w:val="BodyText"/>
        <w:spacing w:before="52"/>
      </w:pPr>
      <w:hyperlink r:id="rId58">
        <w:r>
          <w:rPr>
            <w:color w:val="00004C"/>
            <w:w w:val="105"/>
          </w:rPr>
          <w:t>European</w:t>
        </w:r>
        <w:r>
          <w:rPr>
            <w:color w:val="00004C"/>
            <w:spacing w:val="29"/>
            <w:w w:val="105"/>
          </w:rPr>
          <w:t> </w:t>
        </w:r>
        <w:r>
          <w:rPr>
            <w:color w:val="00004C"/>
            <w:w w:val="105"/>
          </w:rPr>
          <w:t>Society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for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Ecological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Economics</w:t>
        </w:r>
      </w:hyperlink>
      <w:r>
        <w:rPr>
          <w:color w:val="00004C"/>
          <w:spacing w:val="30"/>
          <w:w w:val="105"/>
        </w:rPr>
        <w:t> </w:t>
      </w:r>
      <w:r>
        <w:rPr>
          <w:w w:val="105"/>
        </w:rPr>
        <w:t>Best</w:t>
      </w:r>
      <w:r>
        <w:rPr>
          <w:spacing w:val="30"/>
          <w:w w:val="105"/>
        </w:rPr>
        <w:t> </w:t>
      </w:r>
      <w:r>
        <w:rPr>
          <w:w w:val="105"/>
        </w:rPr>
        <w:t>Student</w:t>
      </w:r>
      <w:r>
        <w:rPr>
          <w:spacing w:val="30"/>
          <w:w w:val="105"/>
        </w:rPr>
        <w:t> </w:t>
      </w:r>
      <w:r>
        <w:rPr>
          <w:w w:val="105"/>
        </w:rPr>
        <w:t>Paper</w:t>
      </w:r>
      <w:r>
        <w:rPr>
          <w:spacing w:val="30"/>
          <w:w w:val="105"/>
        </w:rPr>
        <w:t> </w:t>
      </w:r>
      <w:r>
        <w:rPr>
          <w:w w:val="105"/>
        </w:rPr>
        <w:t>Award,</w:t>
      </w:r>
      <w:r>
        <w:rPr>
          <w:spacing w:val="30"/>
          <w:w w:val="105"/>
        </w:rPr>
        <w:t> </w:t>
      </w:r>
      <w:r>
        <w:rPr>
          <w:w w:val="105"/>
        </w:rPr>
        <w:t>June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2013</w:t>
      </w:r>
    </w:p>
    <w:p>
      <w:pPr>
        <w:pStyle w:val="BodyText"/>
        <w:tabs>
          <w:tab w:pos="2098" w:val="left" w:leader="none"/>
        </w:tabs>
        <w:spacing w:line="235" w:lineRule="auto" w:before="83"/>
        <w:ind w:right="355" w:hanging="2027"/>
        <w:jc w:val="both"/>
      </w:pPr>
      <w:r>
        <w:rPr>
          <w:w w:val="115"/>
        </w:rPr>
        <w:t>O</w:t>
      </w:r>
      <w:r>
        <w:rPr>
          <w:smallCaps/>
          <w:w w:val="115"/>
        </w:rPr>
        <w:t>ther</w:t>
      </w:r>
      <w:r>
        <w:rPr>
          <w:smallCaps w:val="0"/>
          <w:w w:val="115"/>
        </w:rPr>
        <w:t> G</w:t>
      </w:r>
      <w:r>
        <w:rPr>
          <w:smallCaps/>
          <w:w w:val="115"/>
        </w:rPr>
        <w:t>rants</w:t>
      </w:r>
      <w:r>
        <w:rPr>
          <w:smallCaps w:val="0"/>
        </w:rPr>
        <w:tab/>
      </w:r>
      <w:bookmarkStart w:name="Other Grants" w:id="9"/>
      <w:bookmarkEnd w:id="9"/>
      <w:r>
        <w:rPr>
          <w:smallCaps w:val="0"/>
          <w:w w:val="115"/>
        </w:rPr>
        <w:t>‘Digital</w:t>
      </w:r>
      <w:r>
        <w:rPr>
          <w:smallCaps w:val="0"/>
          <w:w w:val="115"/>
        </w:rPr>
        <w:t> Innovation</w:t>
      </w:r>
      <w:r>
        <w:rPr>
          <w:smallCaps w:val="0"/>
          <w:w w:val="115"/>
        </w:rPr>
        <w:t> in</w:t>
      </w:r>
      <w:r>
        <w:rPr>
          <w:smallCaps w:val="0"/>
          <w:w w:val="115"/>
        </w:rPr>
        <w:t> Ghana</w:t>
      </w:r>
      <w:r>
        <w:rPr>
          <w:smallCaps w:val="0"/>
          <w:w w:val="115"/>
        </w:rPr>
        <w:t> –</w:t>
      </w:r>
      <w:r>
        <w:rPr>
          <w:smallCaps w:val="0"/>
          <w:w w:val="115"/>
        </w:rPr>
        <w:t> Interventions</w:t>
      </w:r>
      <w:r>
        <w:rPr>
          <w:smallCaps w:val="0"/>
          <w:w w:val="115"/>
        </w:rPr>
        <w:t> Targeted</w:t>
      </w:r>
      <w:r>
        <w:rPr>
          <w:smallCaps w:val="0"/>
          <w:w w:val="115"/>
        </w:rPr>
        <w:t> at</w:t>
      </w:r>
      <w:r>
        <w:rPr>
          <w:smallCaps w:val="0"/>
          <w:w w:val="115"/>
        </w:rPr>
        <w:t> Addressing</w:t>
      </w:r>
      <w:r>
        <w:rPr>
          <w:smallCaps w:val="0"/>
          <w:w w:val="115"/>
        </w:rPr>
        <w:t> Leakage (DIGITAL),’</w:t>
      </w:r>
      <w:r>
        <w:rPr>
          <w:smallCaps w:val="0"/>
          <w:w w:val="115"/>
        </w:rPr>
        <w:t> with</w:t>
      </w:r>
      <w:r>
        <w:rPr>
          <w:smallCaps w:val="0"/>
          <w:w w:val="115"/>
        </w:rPr>
        <w:t> Francis</w:t>
      </w:r>
      <w:r>
        <w:rPr>
          <w:smallCaps w:val="0"/>
          <w:w w:val="115"/>
        </w:rPr>
        <w:t> Annan,</w:t>
      </w:r>
      <w:r>
        <w:rPr>
          <w:smallCaps w:val="0"/>
          <w:w w:val="115"/>
        </w:rPr>
        <w:t> Patrick</w:t>
      </w:r>
      <w:r>
        <w:rPr>
          <w:smallCaps w:val="0"/>
          <w:w w:val="115"/>
        </w:rPr>
        <w:t> Asuming,</w:t>
      </w:r>
      <w:r>
        <w:rPr>
          <w:smallCaps w:val="0"/>
          <w:w w:val="115"/>
        </w:rPr>
        <w:t> Justice</w:t>
      </w:r>
      <w:r>
        <w:rPr>
          <w:smallCaps w:val="0"/>
          <w:w w:val="115"/>
        </w:rPr>
        <w:t> Mensah,</w:t>
      </w:r>
      <w:r>
        <w:rPr>
          <w:smallCaps w:val="0"/>
          <w:w w:val="115"/>
        </w:rPr>
        <w:t> 2023-2024, Abdul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Latif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Jameel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Poverty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Action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Lab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King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Climate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Action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Initiative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(co-PI,</w:t>
      </w:r>
      <w:r>
        <w:rPr>
          <w:smallCaps w:val="0"/>
          <w:spacing w:val="-12"/>
          <w:w w:val="115"/>
        </w:rPr>
        <w:t> </w:t>
      </w:r>
      <w:r>
        <w:rPr>
          <w:smallCaps w:val="0"/>
          <w:w w:val="115"/>
        </w:rPr>
        <w:t>USD 200, 000)</w:t>
      </w:r>
    </w:p>
    <w:p>
      <w:pPr>
        <w:pStyle w:val="BodyText"/>
        <w:spacing w:line="235" w:lineRule="auto" w:before="56"/>
        <w:ind w:right="358"/>
        <w:jc w:val="both"/>
      </w:pPr>
      <w:r>
        <w:rPr>
          <w:w w:val="105"/>
        </w:rPr>
        <w:t>‘CESifo</w:t>
      </w:r>
      <w:r>
        <w:rPr>
          <w:w w:val="105"/>
        </w:rPr>
        <w:t> Workshop</w:t>
      </w:r>
      <w:r>
        <w:rPr>
          <w:w w:val="105"/>
        </w:rPr>
        <w:t> on</w:t>
      </w:r>
      <w:r>
        <w:rPr>
          <w:w w:val="105"/>
        </w:rPr>
        <w:t> People’s</w:t>
      </w:r>
      <w:r>
        <w:rPr>
          <w:w w:val="105"/>
        </w:rPr>
        <w:t> Understanding</w:t>
      </w:r>
      <w:r>
        <w:rPr>
          <w:w w:val="105"/>
        </w:rPr>
        <w:t> and</w:t>
      </w:r>
      <w:r>
        <w:rPr>
          <w:w w:val="105"/>
        </w:rPr>
        <w:t> Support</w:t>
      </w:r>
      <w:r>
        <w:rPr>
          <w:w w:val="105"/>
        </w:rPr>
        <w:t> for</w:t>
      </w:r>
      <w:r>
        <w:rPr>
          <w:w w:val="105"/>
        </w:rPr>
        <w:t> Economic</w:t>
      </w:r>
      <w:r>
        <w:rPr>
          <w:w w:val="105"/>
        </w:rPr>
        <w:t> Policies’, with</w:t>
      </w:r>
      <w:r>
        <w:rPr>
          <w:spacing w:val="40"/>
          <w:w w:val="105"/>
        </w:rPr>
        <w:t> </w:t>
      </w:r>
      <w:r>
        <w:rPr>
          <w:w w:val="105"/>
        </w:rPr>
        <w:t>Klaus</w:t>
      </w:r>
      <w:r>
        <w:rPr>
          <w:spacing w:val="40"/>
          <w:w w:val="105"/>
        </w:rPr>
        <w:t> </w:t>
      </w:r>
      <w:r>
        <w:rPr>
          <w:w w:val="105"/>
        </w:rPr>
        <w:t>Schmidt,</w:t>
      </w:r>
      <w:r>
        <w:rPr>
          <w:spacing w:val="40"/>
          <w:w w:val="105"/>
        </w:rPr>
        <w:t> </w:t>
      </w:r>
      <w:r>
        <w:rPr>
          <w:w w:val="105"/>
        </w:rPr>
        <w:t>2023,</w:t>
      </w:r>
      <w:r>
        <w:rPr>
          <w:spacing w:val="40"/>
          <w:w w:val="105"/>
        </w:rPr>
        <w:t> </w:t>
      </w:r>
      <w:r>
        <w:rPr>
          <w:w w:val="105"/>
        </w:rPr>
        <w:t>CESifo</w:t>
      </w:r>
      <w:r>
        <w:rPr>
          <w:spacing w:val="40"/>
          <w:w w:val="105"/>
        </w:rPr>
        <w:t> </w:t>
      </w:r>
      <w:r>
        <w:rPr>
          <w:w w:val="105"/>
        </w:rPr>
        <w:t>(scientific</w:t>
      </w:r>
      <w:r>
        <w:rPr>
          <w:spacing w:val="40"/>
          <w:w w:val="105"/>
        </w:rPr>
        <w:t> </w:t>
      </w:r>
      <w:r>
        <w:rPr>
          <w:w w:val="105"/>
        </w:rPr>
        <w:t>organizer)</w:t>
      </w:r>
    </w:p>
    <w:p>
      <w:pPr>
        <w:pStyle w:val="BodyText"/>
        <w:spacing w:line="235" w:lineRule="auto" w:before="57"/>
        <w:ind w:right="355"/>
        <w:jc w:val="both"/>
      </w:pPr>
      <w:r>
        <w:rPr>
          <w:w w:val="110"/>
        </w:rPr>
        <w:t>‘Lobbying</w:t>
      </w:r>
      <w:r>
        <w:rPr>
          <w:w w:val="110"/>
        </w:rPr>
        <w:t> in</w:t>
      </w:r>
      <w:r>
        <w:rPr>
          <w:w w:val="110"/>
        </w:rPr>
        <w:t> Disguise’,</w:t>
      </w:r>
      <w:r>
        <w:rPr>
          <w:w w:val="110"/>
        </w:rPr>
        <w:t> with</w:t>
      </w:r>
      <w:r>
        <w:rPr>
          <w:w w:val="110"/>
        </w:rPr>
        <w:t> Ulrich</w:t>
      </w:r>
      <w:r>
        <w:rPr>
          <w:w w:val="110"/>
        </w:rPr>
        <w:t> Matter,</w:t>
      </w:r>
      <w:r>
        <w:rPr>
          <w:w w:val="110"/>
        </w:rPr>
        <w:t> 2022-2023,</w:t>
      </w:r>
      <w:r>
        <w:rPr>
          <w:w w:val="110"/>
        </w:rPr>
        <w:t> University</w:t>
      </w:r>
      <w:r>
        <w:rPr>
          <w:w w:val="110"/>
        </w:rPr>
        <w:t> of</w:t>
      </w:r>
      <w:r>
        <w:rPr>
          <w:w w:val="110"/>
        </w:rPr>
        <w:t> St.</w:t>
      </w:r>
      <w:r>
        <w:rPr>
          <w:spacing w:val="40"/>
          <w:w w:val="110"/>
        </w:rPr>
        <w:t> </w:t>
      </w:r>
      <w:r>
        <w:rPr>
          <w:w w:val="110"/>
        </w:rPr>
        <w:t>Gallen (partner, CHF 98,500)</w:t>
      </w:r>
    </w:p>
    <w:p>
      <w:pPr>
        <w:pStyle w:val="BodyText"/>
        <w:spacing w:line="235" w:lineRule="auto" w:before="56"/>
        <w:ind w:right="355"/>
        <w:jc w:val="both"/>
      </w:pPr>
      <w:r>
        <w:rPr>
          <w:w w:val="110"/>
        </w:rPr>
        <w:t>‘Payments</w:t>
      </w:r>
      <w:r>
        <w:rPr>
          <w:w w:val="110"/>
        </w:rPr>
        <w:t> to</w:t>
      </w:r>
      <w:r>
        <w:rPr>
          <w:w w:val="110"/>
        </w:rPr>
        <w:t> Resolve</w:t>
      </w:r>
      <w:r>
        <w:rPr>
          <w:w w:val="110"/>
        </w:rPr>
        <w:t> Inequalities</w:t>
      </w:r>
      <w:r>
        <w:rPr>
          <w:w w:val="110"/>
        </w:rPr>
        <w:t> and</w:t>
      </w:r>
      <w:r>
        <w:rPr>
          <w:w w:val="110"/>
        </w:rPr>
        <w:t> Climate</w:t>
      </w:r>
      <w:r>
        <w:rPr>
          <w:w w:val="110"/>
        </w:rPr>
        <w:t> Change</w:t>
      </w:r>
      <w:r>
        <w:rPr>
          <w:w w:val="110"/>
        </w:rPr>
        <w:t> (PRICE),</w:t>
      </w:r>
      <w:r>
        <w:rPr>
          <w:w w:val="110"/>
        </w:rPr>
        <w:t> ’</w:t>
      </w:r>
      <w:r>
        <w:rPr>
          <w:w w:val="110"/>
        </w:rPr>
        <w:t> with</w:t>
      </w:r>
      <w:r>
        <w:rPr>
          <w:w w:val="110"/>
        </w:rPr>
        <w:t> Francis Annan,</w:t>
      </w:r>
      <w:r>
        <w:rPr>
          <w:w w:val="110"/>
        </w:rPr>
        <w:t> Patrick</w:t>
      </w:r>
      <w:r>
        <w:rPr>
          <w:w w:val="110"/>
        </w:rPr>
        <w:t> Asuming,</w:t>
      </w:r>
      <w:r>
        <w:rPr>
          <w:w w:val="110"/>
        </w:rPr>
        <w:t> Justice</w:t>
      </w:r>
      <w:r>
        <w:rPr>
          <w:w w:val="110"/>
        </w:rPr>
        <w:t> Mensah,</w:t>
      </w:r>
      <w:r>
        <w:rPr>
          <w:w w:val="110"/>
        </w:rPr>
        <w:t> 2022-2023,</w:t>
      </w:r>
      <w:r>
        <w:rPr>
          <w:w w:val="110"/>
        </w:rPr>
        <w:t> Center</w:t>
      </w:r>
      <w:r>
        <w:rPr>
          <w:w w:val="110"/>
        </w:rPr>
        <w:t> for</w:t>
      </w:r>
      <w:r>
        <w:rPr>
          <w:w w:val="110"/>
        </w:rPr>
        <w:t> Economic</w:t>
      </w:r>
      <w:r>
        <w:rPr>
          <w:w w:val="110"/>
        </w:rPr>
        <w:t> and Policy Research (PI, GBP 40,000)</w:t>
      </w:r>
    </w:p>
    <w:p>
      <w:pPr>
        <w:pStyle w:val="BodyText"/>
        <w:spacing w:line="235" w:lineRule="auto" w:before="56"/>
        <w:ind w:right="353"/>
        <w:jc w:val="both"/>
      </w:pPr>
      <w:r>
        <w:rPr>
          <w:w w:val="115"/>
        </w:rPr>
        <w:t>‘Climate,</w:t>
      </w:r>
      <w:r>
        <w:rPr>
          <w:w w:val="115"/>
        </w:rPr>
        <w:t> Lives,</w:t>
      </w:r>
      <w:r>
        <w:rPr>
          <w:w w:val="115"/>
        </w:rPr>
        <w:t> Inequalities,</w:t>
      </w:r>
      <w:r>
        <w:rPr>
          <w:w w:val="115"/>
        </w:rPr>
        <w:t> and</w:t>
      </w:r>
      <w:r>
        <w:rPr>
          <w:w w:val="115"/>
        </w:rPr>
        <w:t> Financial</w:t>
      </w:r>
      <w:r>
        <w:rPr>
          <w:w w:val="115"/>
        </w:rPr>
        <w:t> Frictions</w:t>
      </w:r>
      <w:r>
        <w:rPr>
          <w:w w:val="115"/>
        </w:rPr>
        <w:t> (CLIFF),’</w:t>
      </w:r>
      <w:r>
        <w:rPr>
          <w:w w:val="115"/>
        </w:rPr>
        <w:t> with</w:t>
      </w:r>
      <w:r>
        <w:rPr>
          <w:w w:val="115"/>
        </w:rPr>
        <w:t> Mathilda </w:t>
      </w:r>
      <w:r>
        <w:rPr>
          <w:w w:val="110"/>
        </w:rPr>
        <w:t>Eriksson,</w:t>
      </w:r>
      <w:r>
        <w:rPr>
          <w:w w:val="110"/>
        </w:rPr>
        <w:t> Garth</w:t>
      </w:r>
      <w:r>
        <w:rPr>
          <w:w w:val="110"/>
        </w:rPr>
        <w:t> Heutel,</w:t>
      </w:r>
      <w:r>
        <w:rPr>
          <w:w w:val="110"/>
        </w:rPr>
        <w:t> and</w:t>
      </w:r>
      <w:r>
        <w:rPr>
          <w:w w:val="110"/>
        </w:rPr>
        <w:t> Givi</w:t>
      </w:r>
      <w:r>
        <w:rPr>
          <w:w w:val="110"/>
        </w:rPr>
        <w:t> Melkadze,</w:t>
      </w:r>
      <w:r>
        <w:rPr>
          <w:w w:val="110"/>
        </w:rPr>
        <w:t> 2022-2023,</w:t>
      </w:r>
      <w:r>
        <w:rPr>
          <w:w w:val="110"/>
        </w:rPr>
        <w:t> International</w:t>
      </w:r>
      <w:r>
        <w:rPr>
          <w:w w:val="110"/>
        </w:rPr>
        <w:t> Network</w:t>
      </w:r>
      <w:r>
        <w:rPr>
          <w:w w:val="110"/>
        </w:rPr>
        <w:t> for </w:t>
      </w:r>
      <w:r>
        <w:rPr>
          <w:w w:val="115"/>
        </w:rPr>
        <w:t>Sustainable</w:t>
      </w:r>
      <w:r>
        <w:rPr>
          <w:spacing w:val="-7"/>
          <w:w w:val="115"/>
        </w:rPr>
        <w:t> </w:t>
      </w:r>
      <w:r>
        <w:rPr>
          <w:w w:val="115"/>
        </w:rPr>
        <w:t>Financial</w:t>
      </w:r>
      <w:r>
        <w:rPr>
          <w:spacing w:val="-7"/>
          <w:w w:val="115"/>
        </w:rPr>
        <w:t> </w:t>
      </w:r>
      <w:r>
        <w:rPr>
          <w:w w:val="115"/>
        </w:rPr>
        <w:t>Policy</w:t>
      </w:r>
      <w:r>
        <w:rPr>
          <w:spacing w:val="-7"/>
          <w:w w:val="115"/>
        </w:rPr>
        <w:t> </w:t>
      </w:r>
      <w:r>
        <w:rPr>
          <w:w w:val="115"/>
        </w:rPr>
        <w:t>Insights,</w:t>
      </w:r>
      <w:r>
        <w:rPr>
          <w:spacing w:val="-7"/>
          <w:w w:val="115"/>
        </w:rPr>
        <w:t> </w:t>
      </w:r>
      <w:r>
        <w:rPr>
          <w:w w:val="115"/>
        </w:rPr>
        <w:t>Research</w:t>
      </w:r>
      <w:r>
        <w:rPr>
          <w:spacing w:val="-7"/>
          <w:w w:val="115"/>
        </w:rPr>
        <w:t> </w:t>
      </w:r>
      <w:r>
        <w:rPr>
          <w:w w:val="115"/>
        </w:rPr>
        <w:t>and</w:t>
      </w:r>
      <w:r>
        <w:rPr>
          <w:spacing w:val="-7"/>
          <w:w w:val="115"/>
        </w:rPr>
        <w:t> </w:t>
      </w:r>
      <w:r>
        <w:rPr>
          <w:w w:val="115"/>
        </w:rPr>
        <w:t>Exchange</w:t>
      </w:r>
      <w:r>
        <w:rPr>
          <w:spacing w:val="-7"/>
          <w:w w:val="115"/>
        </w:rPr>
        <w:t> </w:t>
      </w:r>
      <w:r>
        <w:rPr>
          <w:w w:val="115"/>
        </w:rPr>
        <w:t>(PI,</w:t>
      </w:r>
      <w:r>
        <w:rPr>
          <w:spacing w:val="-7"/>
          <w:w w:val="115"/>
        </w:rPr>
        <w:t> </w:t>
      </w:r>
      <w:r>
        <w:rPr>
          <w:w w:val="115"/>
        </w:rPr>
        <w:t>USD</w:t>
      </w:r>
      <w:r>
        <w:rPr>
          <w:spacing w:val="-7"/>
          <w:w w:val="115"/>
        </w:rPr>
        <w:t> </w:t>
      </w:r>
      <w:r>
        <w:rPr>
          <w:w w:val="115"/>
        </w:rPr>
        <w:t>50,000)</w:t>
      </w:r>
    </w:p>
    <w:p>
      <w:pPr>
        <w:pStyle w:val="BodyText"/>
        <w:spacing w:line="235" w:lineRule="auto" w:before="56"/>
        <w:ind w:right="356"/>
        <w:jc w:val="both"/>
      </w:pPr>
      <w:r>
        <w:rPr>
          <w:w w:val="105"/>
        </w:rPr>
        <w:t>‘Patterns</w:t>
      </w:r>
      <w:r>
        <w:rPr>
          <w:w w:val="105"/>
        </w:rPr>
        <w:t> and</w:t>
      </w:r>
      <w:r>
        <w:rPr>
          <w:w w:val="105"/>
        </w:rPr>
        <w:t> Value</w:t>
      </w:r>
      <w:r>
        <w:rPr>
          <w:w w:val="105"/>
        </w:rPr>
        <w:t> of</w:t>
      </w:r>
      <w:r>
        <w:rPr>
          <w:w w:val="105"/>
        </w:rPr>
        <w:t> Co-Adoption</w:t>
      </w:r>
      <w:r>
        <w:rPr>
          <w:w w:val="105"/>
        </w:rPr>
        <w:t> of</w:t>
      </w:r>
      <w:r>
        <w:rPr>
          <w:w w:val="105"/>
        </w:rPr>
        <w:t> Solar</w:t>
      </w:r>
      <w:r>
        <w:rPr>
          <w:w w:val="105"/>
        </w:rPr>
        <w:t> and</w:t>
      </w:r>
      <w:r>
        <w:rPr>
          <w:w w:val="105"/>
        </w:rPr>
        <w:t> Related</w:t>
      </w:r>
      <w:r>
        <w:rPr>
          <w:w w:val="105"/>
        </w:rPr>
        <w:t> Technologies’,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Kenneth</w:t>
      </w:r>
      <w:r>
        <w:rPr>
          <w:spacing w:val="31"/>
          <w:w w:val="105"/>
        </w:rPr>
        <w:t> </w:t>
      </w:r>
      <w:r>
        <w:rPr>
          <w:w w:val="105"/>
        </w:rPr>
        <w:t>Gillingham</w:t>
      </w:r>
      <w:r>
        <w:rPr>
          <w:spacing w:val="31"/>
          <w:w w:val="105"/>
        </w:rPr>
        <w:t> </w:t>
      </w:r>
      <w:r>
        <w:rPr>
          <w:w w:val="105"/>
        </w:rPr>
        <w:t>et</w:t>
      </w:r>
      <w:r>
        <w:rPr>
          <w:spacing w:val="31"/>
          <w:w w:val="105"/>
        </w:rPr>
        <w:t> </w:t>
      </w:r>
      <w:r>
        <w:rPr>
          <w:w w:val="105"/>
        </w:rPr>
        <w:t>al.,</w:t>
      </w:r>
      <w:r>
        <w:rPr>
          <w:spacing w:val="31"/>
          <w:w w:val="105"/>
        </w:rPr>
        <w:t> </w:t>
      </w:r>
      <w:r>
        <w:rPr>
          <w:w w:val="105"/>
        </w:rPr>
        <w:t>Department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1"/>
          <w:w w:val="105"/>
        </w:rPr>
        <w:t> </w:t>
      </w:r>
      <w:r>
        <w:rPr>
          <w:w w:val="105"/>
        </w:rPr>
        <w:t>Energy,</w:t>
      </w:r>
      <w:r>
        <w:rPr>
          <w:spacing w:val="31"/>
          <w:w w:val="105"/>
        </w:rPr>
        <w:t> </w:t>
      </w:r>
      <w:r>
        <w:rPr>
          <w:w w:val="105"/>
        </w:rPr>
        <w:t>2021-</w:t>
      </w:r>
      <w:r>
        <w:rPr>
          <w:spacing w:val="31"/>
          <w:w w:val="105"/>
        </w:rPr>
        <w:t> </w:t>
      </w:r>
      <w:r>
        <w:rPr>
          <w:w w:val="105"/>
        </w:rPr>
        <w:t>(Georgia</w:t>
      </w:r>
      <w:r>
        <w:rPr>
          <w:spacing w:val="31"/>
          <w:w w:val="105"/>
        </w:rPr>
        <w:t> </w:t>
      </w:r>
      <w:r>
        <w:rPr>
          <w:w w:val="105"/>
        </w:rPr>
        <w:t>State</w:t>
      </w:r>
      <w:r>
        <w:rPr>
          <w:spacing w:val="31"/>
          <w:w w:val="105"/>
        </w:rPr>
        <w:t> </w:t>
      </w:r>
      <w:r>
        <w:rPr>
          <w:w w:val="105"/>
        </w:rPr>
        <w:t>University PI,</w:t>
      </w:r>
      <w:r>
        <w:rPr>
          <w:spacing w:val="40"/>
          <w:w w:val="105"/>
        </w:rPr>
        <w:t> </w:t>
      </w:r>
      <w:r>
        <w:rPr>
          <w:w w:val="105"/>
        </w:rPr>
        <w:t>USD</w:t>
      </w:r>
      <w:r>
        <w:rPr>
          <w:spacing w:val="40"/>
          <w:w w:val="105"/>
        </w:rPr>
        <w:t> </w:t>
      </w:r>
      <w:r>
        <w:rPr>
          <w:w w:val="105"/>
        </w:rPr>
        <w:t>100,000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Georgia</w:t>
      </w:r>
      <w:r>
        <w:rPr>
          <w:spacing w:val="40"/>
          <w:w w:val="105"/>
        </w:rPr>
        <w:t> </w:t>
      </w:r>
      <w:r>
        <w:rPr>
          <w:w w:val="105"/>
        </w:rPr>
        <w:t>State</w:t>
      </w:r>
      <w:r>
        <w:rPr>
          <w:spacing w:val="40"/>
          <w:w w:val="105"/>
        </w:rPr>
        <w:t> </w:t>
      </w:r>
      <w:r>
        <w:rPr>
          <w:w w:val="105"/>
        </w:rPr>
        <w:t>University)</w:t>
      </w:r>
    </w:p>
    <w:p>
      <w:pPr>
        <w:pStyle w:val="BodyText"/>
        <w:spacing w:line="235" w:lineRule="auto" w:before="57"/>
        <w:ind w:right="355"/>
        <w:jc w:val="both"/>
      </w:pPr>
      <w:r>
        <w:rPr>
          <w:w w:val="105"/>
        </w:rPr>
        <w:t>‘Demand for Carbon-neutral Products and Services, with Ivana Logar, 2020-, Swiss Federal</w:t>
      </w:r>
      <w:r>
        <w:rPr>
          <w:spacing w:val="40"/>
          <w:w w:val="105"/>
        </w:rPr>
        <w:t> </w:t>
      </w:r>
      <w:r>
        <w:rPr>
          <w:w w:val="105"/>
        </w:rPr>
        <w:t>Institute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Aquatic</w:t>
      </w:r>
      <w:r>
        <w:rPr>
          <w:spacing w:val="40"/>
          <w:w w:val="105"/>
        </w:rPr>
        <w:t> </w:t>
      </w:r>
      <w:r>
        <w:rPr>
          <w:w w:val="105"/>
        </w:rPr>
        <w:t>Science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Technology,</w:t>
      </w:r>
      <w:r>
        <w:rPr>
          <w:spacing w:val="40"/>
          <w:w w:val="105"/>
        </w:rPr>
        <w:t> </w:t>
      </w:r>
      <w:r>
        <w:rPr>
          <w:w w:val="105"/>
        </w:rPr>
        <w:t>(co-PI,</w:t>
      </w:r>
      <w:r>
        <w:rPr>
          <w:spacing w:val="40"/>
          <w:w w:val="105"/>
        </w:rPr>
        <w:t> </w:t>
      </w:r>
      <w:r>
        <w:rPr>
          <w:w w:val="105"/>
        </w:rPr>
        <w:t>CHF</w:t>
      </w:r>
      <w:r>
        <w:rPr>
          <w:spacing w:val="40"/>
          <w:w w:val="105"/>
        </w:rPr>
        <w:t> </w:t>
      </w:r>
      <w:r>
        <w:rPr>
          <w:w w:val="105"/>
        </w:rPr>
        <w:t>250,000</w:t>
      </w:r>
      <w:r>
        <w:rPr>
          <w:rFonts w:ascii="Lucida Console" w:hAnsi="Lucida Console"/>
          <w:w w:val="105"/>
        </w:rPr>
        <w:t>+</w:t>
      </w:r>
      <w:r>
        <w:rPr>
          <w:w w:val="105"/>
        </w:rPr>
        <w:t>)</w:t>
      </w:r>
    </w:p>
    <w:p>
      <w:pPr>
        <w:pStyle w:val="BodyText"/>
        <w:spacing w:line="235" w:lineRule="auto" w:before="56"/>
        <w:ind w:right="355"/>
        <w:jc w:val="both"/>
      </w:pPr>
      <w:r>
        <w:rPr>
          <w:w w:val="105"/>
        </w:rPr>
        <w:t>‘Pricing</w:t>
      </w:r>
      <w:r>
        <w:rPr>
          <w:w w:val="105"/>
        </w:rPr>
        <w:t> and</w:t>
      </w:r>
      <w:r>
        <w:rPr>
          <w:w w:val="105"/>
        </w:rPr>
        <w:t> Revenue</w:t>
      </w:r>
      <w:r>
        <w:rPr>
          <w:w w:val="105"/>
        </w:rPr>
        <w:t> Use</w:t>
      </w:r>
      <w:r>
        <w:rPr>
          <w:w w:val="105"/>
        </w:rPr>
        <w:t> in</w:t>
      </w:r>
      <w:r>
        <w:rPr>
          <w:w w:val="105"/>
        </w:rPr>
        <w:t> Decreasing</w:t>
      </w:r>
      <w:r>
        <w:rPr>
          <w:w w:val="105"/>
        </w:rPr>
        <w:t> Emissions</w:t>
      </w:r>
      <w:r>
        <w:rPr>
          <w:w w:val="105"/>
        </w:rPr>
        <w:t> with</w:t>
      </w:r>
      <w:r>
        <w:rPr>
          <w:w w:val="105"/>
        </w:rPr>
        <w:t> Nationwide</w:t>
      </w:r>
      <w:r>
        <w:rPr>
          <w:w w:val="105"/>
        </w:rPr>
        <w:t> Contagion</w:t>
      </w:r>
      <w:r>
        <w:rPr>
          <w:spacing w:val="80"/>
          <w:w w:val="105"/>
        </w:rPr>
        <w:t> </w:t>
      </w:r>
      <w:r>
        <w:rPr>
          <w:w w:val="105"/>
        </w:rPr>
        <w:t>Effects</w:t>
      </w:r>
      <w:r>
        <w:rPr>
          <w:spacing w:val="40"/>
          <w:w w:val="105"/>
        </w:rPr>
        <w:t> </w:t>
      </w:r>
      <w:r>
        <w:rPr>
          <w:w w:val="105"/>
        </w:rPr>
        <w:t>(PRUDENCE)’,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Garth</w:t>
      </w:r>
      <w:r>
        <w:rPr>
          <w:spacing w:val="40"/>
          <w:w w:val="105"/>
        </w:rPr>
        <w:t> </w:t>
      </w:r>
      <w:r>
        <w:rPr>
          <w:w w:val="105"/>
        </w:rPr>
        <w:t>Heutel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Givi</w:t>
      </w:r>
      <w:r>
        <w:rPr>
          <w:spacing w:val="40"/>
          <w:w w:val="105"/>
        </w:rPr>
        <w:t> </w:t>
      </w:r>
      <w:r>
        <w:rPr>
          <w:w w:val="105"/>
        </w:rPr>
        <w:t>Melkadze,</w:t>
      </w:r>
      <w:r>
        <w:rPr>
          <w:spacing w:val="40"/>
          <w:w w:val="105"/>
        </w:rPr>
        <w:t> </w:t>
      </w:r>
      <w:r>
        <w:rPr>
          <w:w w:val="105"/>
        </w:rPr>
        <w:t>2019-2021,</w:t>
      </w:r>
      <w:r>
        <w:rPr>
          <w:spacing w:val="40"/>
          <w:w w:val="105"/>
        </w:rPr>
        <w:t> </w:t>
      </w:r>
      <w:r>
        <w:rPr>
          <w:w w:val="105"/>
        </w:rPr>
        <w:t>Alliance for Market Solutions (co-I, USD 34,188)</w:t>
      </w:r>
    </w:p>
    <w:p>
      <w:pPr>
        <w:pStyle w:val="BodyText"/>
        <w:spacing w:line="235" w:lineRule="auto" w:before="56"/>
        <w:ind w:right="355"/>
        <w:jc w:val="both"/>
      </w:pPr>
      <w:r>
        <w:rPr>
          <w:w w:val="110"/>
        </w:rPr>
        <w:t>‘Peer</w:t>
      </w:r>
      <w:r>
        <w:rPr>
          <w:w w:val="110"/>
        </w:rPr>
        <w:t> effects,</w:t>
      </w:r>
      <w:r>
        <w:rPr>
          <w:w w:val="110"/>
        </w:rPr>
        <w:t> Rewards,</w:t>
      </w:r>
      <w:r>
        <w:rPr>
          <w:w w:val="110"/>
        </w:rPr>
        <w:t> and</w:t>
      </w:r>
      <w:r>
        <w:rPr>
          <w:w w:val="110"/>
        </w:rPr>
        <w:t> Image</w:t>
      </w:r>
      <w:r>
        <w:rPr>
          <w:w w:val="110"/>
        </w:rPr>
        <w:t> Concerns</w:t>
      </w:r>
      <w:r>
        <w:rPr>
          <w:w w:val="110"/>
        </w:rPr>
        <w:t> in</w:t>
      </w:r>
      <w:r>
        <w:rPr>
          <w:w w:val="110"/>
        </w:rPr>
        <w:t> Energy</w:t>
      </w:r>
      <w:r>
        <w:rPr>
          <w:w w:val="110"/>
        </w:rPr>
        <w:t> Decisions</w:t>
      </w:r>
      <w:r>
        <w:rPr>
          <w:w w:val="110"/>
        </w:rPr>
        <w:t> (PRICED)’,</w:t>
      </w:r>
      <w:r>
        <w:rPr>
          <w:w w:val="110"/>
        </w:rPr>
        <w:t> with Alessandro</w:t>
      </w:r>
      <w:r>
        <w:rPr>
          <w:w w:val="110"/>
        </w:rPr>
        <w:t> Tavoni</w:t>
      </w:r>
      <w:r>
        <w:rPr>
          <w:w w:val="110"/>
        </w:rPr>
        <w:t> &amp;</w:t>
      </w:r>
      <w:r>
        <w:rPr>
          <w:w w:val="110"/>
        </w:rPr>
        <w:t> Greer</w:t>
      </w:r>
      <w:r>
        <w:rPr>
          <w:w w:val="110"/>
        </w:rPr>
        <w:t> Gosnell,</w:t>
      </w:r>
      <w:r>
        <w:rPr>
          <w:w w:val="110"/>
        </w:rPr>
        <w:t> 2017-2020,</w:t>
      </w:r>
      <w:r>
        <w:rPr>
          <w:w w:val="110"/>
        </w:rPr>
        <w:t> The</w:t>
      </w:r>
      <w:r>
        <w:rPr>
          <w:w w:val="110"/>
        </w:rPr>
        <w:t> Marshall</w:t>
      </w:r>
      <w:r>
        <w:rPr>
          <w:w w:val="110"/>
        </w:rPr>
        <w:t> Institute,</w:t>
      </w:r>
      <w:r>
        <w:rPr>
          <w:w w:val="110"/>
        </w:rPr>
        <w:t> London School of Economics and Political Science (co-PI, GBP 9,640)</w:t>
      </w:r>
    </w:p>
    <w:p>
      <w:pPr>
        <w:pStyle w:val="BodyText"/>
        <w:spacing w:line="235" w:lineRule="auto" w:before="57"/>
        <w:ind w:right="355"/>
        <w:jc w:val="both"/>
      </w:pPr>
      <w:r>
        <w:rPr>
          <w:w w:val="105"/>
        </w:rPr>
        <w:t>‘Study</w:t>
      </w:r>
      <w:r>
        <w:rPr>
          <w:w w:val="105"/>
        </w:rPr>
        <w:t> on</w:t>
      </w:r>
      <w:r>
        <w:rPr>
          <w:w w:val="105"/>
        </w:rPr>
        <w:t> Household</w:t>
      </w:r>
      <w:r>
        <w:rPr>
          <w:w w:val="105"/>
        </w:rPr>
        <w:t> Organic</w:t>
      </w:r>
      <w:r>
        <w:rPr>
          <w:w w:val="105"/>
        </w:rPr>
        <w:t> Composting’,</w:t>
      </w:r>
      <w:r>
        <w:rPr>
          <w:w w:val="105"/>
        </w:rPr>
        <w:t> with</w:t>
      </w:r>
      <w:r>
        <w:rPr>
          <w:w w:val="105"/>
        </w:rPr>
        <w:t> Andrea</w:t>
      </w:r>
      <w:r>
        <w:rPr>
          <w:w w:val="105"/>
        </w:rPr>
        <w:t> Baranzini,</w:t>
      </w:r>
      <w:r>
        <w:rPr>
          <w:w w:val="105"/>
        </w:rPr>
        <w:t> 2016-2018, Canton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Geneva,</w:t>
      </w:r>
      <w:r>
        <w:rPr>
          <w:spacing w:val="40"/>
          <w:w w:val="105"/>
        </w:rPr>
        <w:t> </w:t>
      </w:r>
      <w:r>
        <w:rPr>
          <w:w w:val="105"/>
        </w:rPr>
        <w:t>Switzerland</w:t>
      </w:r>
      <w:r>
        <w:rPr>
          <w:spacing w:val="40"/>
          <w:w w:val="105"/>
        </w:rPr>
        <w:t> </w:t>
      </w:r>
      <w:r>
        <w:rPr>
          <w:w w:val="105"/>
        </w:rPr>
        <w:t>(co-PI,</w:t>
      </w:r>
      <w:r>
        <w:rPr>
          <w:spacing w:val="40"/>
          <w:w w:val="105"/>
        </w:rPr>
        <w:t> </w:t>
      </w:r>
      <w:r>
        <w:rPr>
          <w:w w:val="105"/>
        </w:rPr>
        <w:t>CHF</w:t>
      </w:r>
      <w:r>
        <w:rPr>
          <w:spacing w:val="40"/>
          <w:w w:val="105"/>
        </w:rPr>
        <w:t> </w:t>
      </w:r>
      <w:r>
        <w:rPr>
          <w:w w:val="105"/>
        </w:rPr>
        <w:t>10,000)</w:t>
      </w:r>
    </w:p>
    <w:p>
      <w:pPr>
        <w:pStyle w:val="BodyText"/>
        <w:spacing w:line="235" w:lineRule="auto" w:before="56"/>
        <w:ind w:right="354"/>
        <w:jc w:val="both"/>
      </w:pPr>
      <w:r>
        <w:rPr>
          <w:w w:val="105"/>
        </w:rPr>
        <w:t>‘Willingness to pay and acceptability of a congestion charge in Geneva’, with Andrea Baranzini</w:t>
      </w:r>
      <w:r>
        <w:rPr>
          <w:w w:val="105"/>
        </w:rPr>
        <w:t> &amp;</w:t>
      </w:r>
      <w:r>
        <w:rPr>
          <w:w w:val="105"/>
        </w:rPr>
        <w:t> Giovanni</w:t>
      </w:r>
      <w:r>
        <w:rPr>
          <w:w w:val="105"/>
        </w:rPr>
        <w:t> Ferro</w:t>
      </w:r>
      <w:r>
        <w:rPr>
          <w:w w:val="105"/>
        </w:rPr>
        <w:t> Luzzi,</w:t>
      </w:r>
      <w:r>
        <w:rPr>
          <w:w w:val="105"/>
        </w:rPr>
        <w:t> 2016-2018,</w:t>
      </w:r>
      <w:r>
        <w:rPr>
          <w:w w:val="105"/>
        </w:rPr>
        <w:t> Canton</w:t>
      </w:r>
      <w:r>
        <w:rPr>
          <w:w w:val="105"/>
        </w:rPr>
        <w:t> of</w:t>
      </w:r>
      <w:r>
        <w:rPr>
          <w:w w:val="105"/>
        </w:rPr>
        <w:t> Geneva</w:t>
      </w:r>
      <w:r>
        <w:rPr>
          <w:w w:val="105"/>
        </w:rPr>
        <w:t> and</w:t>
      </w:r>
      <w:r>
        <w:rPr>
          <w:w w:val="105"/>
        </w:rPr>
        <w:t> HES-SO, Switzerland (co-I, CHF 150,000)</w:t>
      </w:r>
    </w:p>
    <w:p>
      <w:pPr>
        <w:pStyle w:val="BodyText"/>
        <w:spacing w:before="52"/>
        <w:jc w:val="both"/>
      </w:pPr>
      <w:r>
        <w:rPr>
          <w:w w:val="105"/>
        </w:rPr>
        <w:t>‘Solar</w:t>
      </w:r>
      <w:r>
        <w:rPr>
          <w:spacing w:val="38"/>
          <w:w w:val="105"/>
        </w:rPr>
        <w:t> </w:t>
      </w:r>
      <w:r>
        <w:rPr>
          <w:w w:val="105"/>
        </w:rPr>
        <w:t>Contagion</w:t>
      </w:r>
      <w:r>
        <w:rPr>
          <w:spacing w:val="39"/>
          <w:w w:val="105"/>
        </w:rPr>
        <w:t> </w:t>
      </w:r>
      <w:r>
        <w:rPr>
          <w:w w:val="105"/>
        </w:rPr>
        <w:t>in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Adoption</w:t>
      </w:r>
      <w:r>
        <w:rPr>
          <w:spacing w:val="38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Renewables</w:t>
      </w:r>
      <w:r>
        <w:rPr>
          <w:spacing w:val="39"/>
          <w:w w:val="105"/>
        </w:rPr>
        <w:t> </w:t>
      </w:r>
      <w:r>
        <w:rPr>
          <w:w w:val="105"/>
        </w:rPr>
        <w:t>(SCAR)’,</w:t>
      </w:r>
      <w:r>
        <w:rPr>
          <w:spacing w:val="38"/>
          <w:w w:val="105"/>
        </w:rPr>
        <w:t> </w:t>
      </w:r>
      <w:r>
        <w:rPr>
          <w:w w:val="105"/>
        </w:rPr>
        <w:t>with</w:t>
      </w:r>
      <w:r>
        <w:rPr>
          <w:spacing w:val="39"/>
          <w:w w:val="105"/>
        </w:rPr>
        <w:t> </w:t>
      </w:r>
      <w:r>
        <w:rPr>
          <w:w w:val="105"/>
        </w:rPr>
        <w:t>Andrea</w:t>
      </w:r>
      <w:r>
        <w:rPr>
          <w:spacing w:val="37"/>
          <w:w w:val="105"/>
        </w:rPr>
        <w:t> </w:t>
      </w:r>
      <w:r>
        <w:rPr>
          <w:spacing w:val="-2"/>
          <w:w w:val="105"/>
        </w:rPr>
        <w:t>Baranzini,</w:t>
      </w:r>
    </w:p>
    <w:p>
      <w:pPr>
        <w:pStyle w:val="BodyText"/>
        <w:spacing w:after="0"/>
        <w:jc w:val="both"/>
        <w:sectPr>
          <w:pgSz w:w="12240" w:h="15840"/>
          <w:pgMar w:top="1400" w:bottom="280" w:left="1440" w:right="108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29"/>
        <w:ind w:left="0"/>
      </w:pPr>
    </w:p>
    <w:p>
      <w:pPr>
        <w:pStyle w:val="BodyText"/>
        <w:spacing w:line="235" w:lineRule="auto" w:before="1"/>
        <w:ind w:left="72"/>
      </w:pP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elected</w:t>
      </w:r>
      <w:r>
        <w:rPr>
          <w:smallCaps w:val="0"/>
          <w:spacing w:val="-2"/>
          <w:w w:val="135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eminars</w:t>
      </w:r>
    </w:p>
    <w:p>
      <w:pPr>
        <w:pStyle w:val="BodyText"/>
        <w:spacing w:before="49"/>
        <w:ind w:left="72"/>
        <w:jc w:val="both"/>
      </w:pPr>
      <w:r>
        <w:rPr/>
        <w:br w:type="column"/>
      </w:r>
      <w:r>
        <w:rPr>
          <w:w w:val="110"/>
        </w:rPr>
        <w:t>2015-2019,</w:t>
      </w:r>
      <w:r>
        <w:rPr>
          <w:spacing w:val="-4"/>
          <w:w w:val="110"/>
        </w:rPr>
        <w:t> </w:t>
      </w:r>
      <w:r>
        <w:rPr>
          <w:w w:val="110"/>
        </w:rPr>
        <w:t>Swiss</w:t>
      </w:r>
      <w:r>
        <w:rPr>
          <w:spacing w:val="-3"/>
          <w:w w:val="110"/>
        </w:rPr>
        <w:t> </w:t>
      </w:r>
      <w:r>
        <w:rPr>
          <w:w w:val="110"/>
        </w:rPr>
        <w:t>Federal</w:t>
      </w:r>
      <w:r>
        <w:rPr>
          <w:spacing w:val="-3"/>
          <w:w w:val="110"/>
        </w:rPr>
        <w:t> </w:t>
      </w:r>
      <w:r>
        <w:rPr>
          <w:w w:val="110"/>
        </w:rPr>
        <w:t>Office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Energy,</w:t>
      </w:r>
      <w:r>
        <w:rPr>
          <w:spacing w:val="-3"/>
          <w:w w:val="110"/>
        </w:rPr>
        <w:t> </w:t>
      </w:r>
      <w:r>
        <w:rPr>
          <w:w w:val="110"/>
        </w:rPr>
        <w:t>Switzerland</w:t>
      </w:r>
      <w:r>
        <w:rPr>
          <w:spacing w:val="-3"/>
          <w:w w:val="110"/>
        </w:rPr>
        <w:t> </w:t>
      </w:r>
      <w:r>
        <w:rPr>
          <w:w w:val="110"/>
        </w:rPr>
        <w:t>(co-PI,</w:t>
      </w:r>
      <w:r>
        <w:rPr>
          <w:spacing w:val="-3"/>
          <w:w w:val="110"/>
        </w:rPr>
        <w:t> </w:t>
      </w:r>
      <w:r>
        <w:rPr>
          <w:w w:val="110"/>
        </w:rPr>
        <w:t>CHF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200,000</w:t>
      </w:r>
      <w:r>
        <w:rPr>
          <w:rFonts w:ascii="Lucida Console"/>
          <w:spacing w:val="-2"/>
          <w:w w:val="110"/>
        </w:rPr>
        <w:t>+</w:t>
      </w:r>
      <w:r>
        <w:rPr>
          <w:spacing w:val="-2"/>
          <w:w w:val="110"/>
        </w:rPr>
        <w:t>)</w:t>
      </w:r>
    </w:p>
    <w:p>
      <w:pPr>
        <w:pStyle w:val="BodyText"/>
        <w:spacing w:line="235" w:lineRule="auto" w:before="55"/>
        <w:ind w:left="72" w:right="354"/>
        <w:jc w:val="both"/>
      </w:pPr>
      <w:r>
        <w:rPr>
          <w:w w:val="105"/>
        </w:rPr>
        <w:t>‘Survey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Citizens</w:t>
      </w:r>
      <w:r>
        <w:rPr>
          <w:spacing w:val="40"/>
          <w:w w:val="105"/>
        </w:rPr>
        <w:t> </w:t>
      </w:r>
      <w:r>
        <w:rPr>
          <w:w w:val="105"/>
        </w:rPr>
        <w:t>Behavior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respect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Pricing</w:t>
      </w:r>
      <w:r>
        <w:rPr>
          <w:spacing w:val="40"/>
          <w:w w:val="105"/>
        </w:rPr>
        <w:t> </w:t>
      </w:r>
      <w:r>
        <w:rPr>
          <w:w w:val="105"/>
        </w:rPr>
        <w:t>Garbage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Bag’,</w:t>
      </w:r>
      <w:r>
        <w:rPr>
          <w:spacing w:val="40"/>
          <w:w w:val="105"/>
        </w:rPr>
        <w:t> </w:t>
      </w:r>
      <w:r>
        <w:rPr>
          <w:w w:val="105"/>
        </w:rPr>
        <w:t>with Rafael Lalive &amp; Andrea Baranzini, 2012-2014, Canton of Vaud, Switzerland (co-PI,</w:t>
      </w:r>
      <w:r>
        <w:rPr>
          <w:spacing w:val="40"/>
          <w:w w:val="105"/>
        </w:rPr>
        <w:t> </w:t>
      </w:r>
      <w:r>
        <w:rPr>
          <w:w w:val="105"/>
        </w:rPr>
        <w:t>CHF 10,000)</w:t>
      </w:r>
    </w:p>
    <w:p>
      <w:pPr>
        <w:pStyle w:val="BodyText"/>
        <w:spacing w:line="235" w:lineRule="auto" w:before="140"/>
        <w:ind w:left="72"/>
      </w:pPr>
      <w:bookmarkStart w:name="Selected Seminars" w:id="10"/>
      <w:bookmarkEnd w:id="10"/>
      <w:r>
        <w:rPr/>
      </w:r>
      <w:hyperlink r:id="rId59">
        <w:r>
          <w:rPr>
            <w:color w:val="00004C"/>
            <w:w w:val="110"/>
          </w:rPr>
          <w:t>Department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of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Social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Sciences,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Technology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and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Arts,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spacing w:val="25"/>
            <w:w w:val="101"/>
          </w:rPr>
          <w:t>Lul</w:t>
        </w:r>
        <w:r>
          <w:rPr>
            <w:color w:val="00004C"/>
            <w:w w:val="66"/>
          </w:rPr>
          <w:t>e</w:t>
        </w:r>
        <w:r>
          <w:rPr>
            <w:color w:val="00004C"/>
            <w:spacing w:val="-100"/>
            <w:w w:val="210"/>
          </w:rPr>
          <w:t>˚</w:t>
        </w:r>
        <w:r>
          <w:rPr>
            <w:color w:val="00004C"/>
            <w:spacing w:val="25"/>
            <w:w w:val="81"/>
          </w:rPr>
          <w:t>a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University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of</w:t>
        </w:r>
      </w:hyperlink>
      <w:r>
        <w:rPr>
          <w:color w:val="00004C"/>
          <w:w w:val="110"/>
        </w:rPr>
        <w:t> </w:t>
      </w:r>
      <w:hyperlink r:id="rId59">
        <w:r>
          <w:rPr>
            <w:color w:val="00004C"/>
            <w:w w:val="110"/>
          </w:rPr>
          <w:t>Technology</w:t>
        </w:r>
      </w:hyperlink>
      <w:r>
        <w:rPr>
          <w:w w:val="110"/>
        </w:rPr>
        <w:t>, April 2023, </w:t>
      </w:r>
      <w:r>
        <w:rPr>
          <w:spacing w:val="21"/>
          <w:w w:val="104"/>
        </w:rPr>
        <w:t>Lul</w:t>
      </w:r>
      <w:r>
        <w:rPr>
          <w:spacing w:val="-4"/>
          <w:w w:val="69"/>
        </w:rPr>
        <w:t>e</w:t>
      </w:r>
      <w:r>
        <w:rPr>
          <w:spacing w:val="-104"/>
          <w:w w:val="213"/>
        </w:rPr>
        <w:t>˚</w:t>
      </w:r>
      <w:r>
        <w:rPr>
          <w:spacing w:val="21"/>
          <w:w w:val="84"/>
        </w:rPr>
        <w:t>a</w:t>
      </w:r>
      <w:r>
        <w:rPr>
          <w:spacing w:val="21"/>
          <w:w w:val="91"/>
        </w:rPr>
        <w:t>,</w:t>
      </w:r>
      <w:r>
        <w:rPr>
          <w:spacing w:val="-1"/>
          <w:w w:val="109"/>
        </w:rPr>
        <w:t> </w:t>
      </w:r>
      <w:r>
        <w:rPr>
          <w:w w:val="110"/>
        </w:rPr>
        <w:t>Sweden</w:t>
      </w:r>
    </w:p>
    <w:p>
      <w:pPr>
        <w:pStyle w:val="BodyText"/>
        <w:spacing w:line="235" w:lineRule="auto" w:before="57"/>
        <w:ind w:left="72"/>
      </w:pPr>
      <w:hyperlink r:id="rId60">
        <w:r>
          <w:rPr>
            <w:color w:val="00004C"/>
            <w:w w:val="110"/>
          </w:rPr>
          <w:t>Centre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for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Environmental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and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Resource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Economics,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Swedish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University</w:t>
        </w:r>
        <w:r>
          <w:rPr>
            <w:color w:val="00004C"/>
            <w:spacing w:val="80"/>
            <w:w w:val="110"/>
          </w:rPr>
          <w:t> </w:t>
        </w:r>
        <w:r>
          <w:rPr>
            <w:color w:val="00004C"/>
            <w:w w:val="110"/>
          </w:rPr>
          <w:t>of</w:t>
        </w:r>
      </w:hyperlink>
      <w:r>
        <w:rPr>
          <w:color w:val="00004C"/>
          <w:w w:val="110"/>
        </w:rPr>
        <w:t> </w:t>
      </w:r>
      <w:hyperlink r:id="rId60">
        <w:r>
          <w:rPr>
            <w:color w:val="00004C"/>
            <w:w w:val="110"/>
          </w:rPr>
          <w:t>Agricultural Sciences and </w:t>
        </w:r>
        <w:r>
          <w:rPr>
            <w:color w:val="00004C"/>
            <w:spacing w:val="30"/>
            <w:w w:val="90"/>
          </w:rPr>
          <w:t>Um</w:t>
        </w:r>
        <w:r>
          <w:rPr>
            <w:color w:val="00004C"/>
            <w:spacing w:val="5"/>
            <w:w w:val="69"/>
          </w:rPr>
          <w:t>e</w:t>
        </w:r>
        <w:r>
          <w:rPr>
            <w:color w:val="00004C"/>
            <w:spacing w:val="-95"/>
            <w:w w:val="213"/>
          </w:rPr>
          <w:t>˚</w:t>
        </w:r>
        <w:r>
          <w:rPr>
            <w:color w:val="00004C"/>
            <w:spacing w:val="30"/>
            <w:w w:val="84"/>
          </w:rPr>
          <w:t>a</w:t>
        </w:r>
        <w:r>
          <w:rPr>
            <w:color w:val="00004C"/>
            <w:spacing w:val="36"/>
            <w:w w:val="110"/>
          </w:rPr>
          <w:t> </w:t>
        </w:r>
        <w:r>
          <w:rPr>
            <w:color w:val="00004C"/>
            <w:w w:val="110"/>
          </w:rPr>
          <w:t>University</w:t>
        </w:r>
      </w:hyperlink>
      <w:r>
        <w:rPr>
          <w:w w:val="110"/>
        </w:rPr>
        <w:t>, April 2023, </w:t>
      </w:r>
      <w:r>
        <w:rPr>
          <w:spacing w:val="25"/>
          <w:w w:val="93"/>
        </w:rPr>
        <w:t>Um</w:t>
      </w:r>
      <w:r>
        <w:rPr>
          <w:w w:val="72"/>
        </w:rPr>
        <w:t>e</w:t>
      </w:r>
      <w:r>
        <w:rPr>
          <w:spacing w:val="-100"/>
          <w:w w:val="216"/>
        </w:rPr>
        <w:t>˚</w:t>
      </w:r>
      <w:r>
        <w:rPr>
          <w:spacing w:val="25"/>
          <w:w w:val="87"/>
        </w:rPr>
        <w:t>a</w:t>
      </w:r>
      <w:r>
        <w:rPr>
          <w:spacing w:val="25"/>
          <w:w w:val="94"/>
        </w:rPr>
        <w:t>,</w:t>
      </w:r>
      <w:r>
        <w:rPr>
          <w:w w:val="109"/>
        </w:rPr>
        <w:t> </w:t>
      </w:r>
      <w:r>
        <w:rPr>
          <w:w w:val="110"/>
        </w:rPr>
        <w:t>Sweden</w:t>
      </w:r>
    </w:p>
    <w:p>
      <w:pPr>
        <w:pStyle w:val="BodyText"/>
        <w:spacing w:line="235" w:lineRule="auto" w:before="56"/>
        <w:ind w:left="72"/>
      </w:pPr>
      <w:hyperlink r:id="rId61">
        <w:r>
          <w:rPr>
            <w:color w:val="00004C"/>
            <w:w w:val="110"/>
          </w:rPr>
          <w:t>Crawford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School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of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Public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Policy,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Australian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National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University</w:t>
        </w:r>
      </w:hyperlink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April</w:t>
      </w:r>
      <w:r>
        <w:rPr>
          <w:spacing w:val="40"/>
          <w:w w:val="110"/>
        </w:rPr>
        <w:t> </w:t>
      </w:r>
      <w:r>
        <w:rPr>
          <w:w w:val="110"/>
        </w:rPr>
        <w:t>2023, Canberra, Australia</w:t>
      </w:r>
    </w:p>
    <w:p>
      <w:pPr>
        <w:pStyle w:val="BodyText"/>
        <w:spacing w:before="53"/>
        <w:ind w:left="72"/>
      </w:pPr>
      <w:hyperlink r:id="rId62">
        <w:r>
          <w:rPr>
            <w:color w:val="00004C"/>
            <w:w w:val="110"/>
          </w:rPr>
          <w:t>Reserve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Bank</w:t>
        </w:r>
        <w:r>
          <w:rPr>
            <w:color w:val="00004C"/>
            <w:spacing w:val="2"/>
            <w:w w:val="110"/>
          </w:rPr>
          <w:t> </w:t>
        </w:r>
        <w:r>
          <w:rPr>
            <w:color w:val="00004C"/>
            <w:w w:val="110"/>
          </w:rPr>
          <w:t>of</w:t>
        </w:r>
        <w:r>
          <w:rPr>
            <w:color w:val="00004C"/>
            <w:spacing w:val="2"/>
            <w:w w:val="110"/>
          </w:rPr>
          <w:t> </w:t>
        </w:r>
        <w:r>
          <w:rPr>
            <w:color w:val="00004C"/>
            <w:w w:val="110"/>
          </w:rPr>
          <w:t>Australia</w:t>
        </w:r>
      </w:hyperlink>
      <w:r>
        <w:rPr>
          <w:w w:val="110"/>
        </w:rPr>
        <w:t>,</w:t>
      </w:r>
      <w:r>
        <w:rPr>
          <w:spacing w:val="2"/>
          <w:w w:val="110"/>
        </w:rPr>
        <w:t> </w:t>
      </w:r>
      <w:r>
        <w:rPr>
          <w:w w:val="110"/>
        </w:rPr>
        <w:t>April</w:t>
      </w:r>
      <w:r>
        <w:rPr>
          <w:spacing w:val="1"/>
          <w:w w:val="110"/>
        </w:rPr>
        <w:t> </w:t>
      </w:r>
      <w:r>
        <w:rPr>
          <w:w w:val="110"/>
        </w:rPr>
        <w:t>2023,</w:t>
      </w:r>
      <w:r>
        <w:rPr>
          <w:spacing w:val="2"/>
          <w:w w:val="110"/>
        </w:rPr>
        <w:t> </w:t>
      </w:r>
      <w:r>
        <w:rPr>
          <w:w w:val="110"/>
        </w:rPr>
        <w:t>Sydney,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Australia</w:t>
      </w:r>
    </w:p>
    <w:p>
      <w:pPr>
        <w:pStyle w:val="BodyText"/>
        <w:spacing w:line="235" w:lineRule="auto" w:before="55"/>
        <w:ind w:left="72"/>
      </w:pPr>
      <w:hyperlink r:id="rId63">
        <w:r>
          <w:rPr>
            <w:color w:val="00004C"/>
            <w:w w:val="105"/>
          </w:rPr>
          <w:t>Institute</w:t>
        </w:r>
        <w:r>
          <w:rPr>
            <w:color w:val="00004C"/>
            <w:spacing w:val="32"/>
            <w:w w:val="105"/>
          </w:rPr>
          <w:t> </w:t>
        </w:r>
        <w:r>
          <w:rPr>
            <w:color w:val="00004C"/>
            <w:w w:val="105"/>
          </w:rPr>
          <w:t>for</w:t>
        </w:r>
        <w:r>
          <w:rPr>
            <w:color w:val="00004C"/>
            <w:spacing w:val="32"/>
            <w:w w:val="105"/>
          </w:rPr>
          <w:t> </w:t>
        </w:r>
        <w:r>
          <w:rPr>
            <w:color w:val="00004C"/>
            <w:w w:val="105"/>
          </w:rPr>
          <w:t>Finance,</w:t>
        </w:r>
        <w:r>
          <w:rPr>
            <w:color w:val="00004C"/>
            <w:spacing w:val="33"/>
            <w:w w:val="105"/>
          </w:rPr>
          <w:t> </w:t>
        </w:r>
        <w:r>
          <w:rPr>
            <w:color w:val="00004C"/>
            <w:w w:val="105"/>
          </w:rPr>
          <w:t>Banking</w:t>
        </w:r>
        <w:r>
          <w:rPr>
            <w:color w:val="00004C"/>
            <w:spacing w:val="32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32"/>
            <w:w w:val="105"/>
          </w:rPr>
          <w:t> </w:t>
        </w:r>
        <w:r>
          <w:rPr>
            <w:color w:val="00004C"/>
            <w:w w:val="105"/>
          </w:rPr>
          <w:t>Insurance,</w:t>
        </w:r>
        <w:r>
          <w:rPr>
            <w:color w:val="00004C"/>
            <w:spacing w:val="33"/>
            <w:w w:val="105"/>
          </w:rPr>
          <w:t> </w:t>
        </w:r>
        <w:r>
          <w:rPr>
            <w:color w:val="00004C"/>
            <w:w w:val="105"/>
          </w:rPr>
          <w:t>Vienna</w:t>
        </w:r>
        <w:r>
          <w:rPr>
            <w:color w:val="00004C"/>
            <w:spacing w:val="32"/>
            <w:w w:val="105"/>
          </w:rPr>
          <w:t> </w:t>
        </w:r>
        <w:r>
          <w:rPr>
            <w:color w:val="00004C"/>
            <w:w w:val="105"/>
          </w:rPr>
          <w:t>University</w:t>
        </w:r>
        <w:r>
          <w:rPr>
            <w:color w:val="00004C"/>
            <w:spacing w:val="32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32"/>
            <w:w w:val="105"/>
          </w:rPr>
          <w:t> </w:t>
        </w:r>
        <w:r>
          <w:rPr>
            <w:color w:val="00004C"/>
            <w:w w:val="105"/>
          </w:rPr>
          <w:t>Economics</w:t>
        </w:r>
        <w:r>
          <w:rPr>
            <w:color w:val="00004C"/>
            <w:spacing w:val="32"/>
            <w:w w:val="105"/>
          </w:rPr>
          <w:t> </w:t>
        </w:r>
        <w:r>
          <w:rPr>
            <w:color w:val="00004C"/>
            <w:w w:val="105"/>
          </w:rPr>
          <w:t>and</w:t>
        </w:r>
      </w:hyperlink>
      <w:r>
        <w:rPr>
          <w:color w:val="00004C"/>
          <w:w w:val="105"/>
        </w:rPr>
        <w:t> </w:t>
      </w:r>
      <w:hyperlink r:id="rId63">
        <w:r>
          <w:rPr>
            <w:color w:val="00004C"/>
            <w:w w:val="105"/>
          </w:rPr>
          <w:t>Business</w:t>
        </w:r>
      </w:hyperlink>
      <w:r>
        <w:rPr>
          <w:w w:val="105"/>
        </w:rPr>
        <w:t>, March 2023, Vienna, Austria</w:t>
      </w:r>
    </w:p>
    <w:p>
      <w:pPr>
        <w:pStyle w:val="BodyText"/>
        <w:spacing w:line="235" w:lineRule="auto" w:before="57"/>
        <w:ind w:left="72"/>
      </w:pPr>
      <w:hyperlink r:id="rId64">
        <w:r>
          <w:rPr>
            <w:color w:val="00004C"/>
            <w:w w:val="110"/>
          </w:rPr>
          <w:t>Sanford</w:t>
        </w:r>
        <w:r>
          <w:rPr>
            <w:color w:val="00004C"/>
            <w:spacing w:val="30"/>
            <w:w w:val="110"/>
          </w:rPr>
          <w:t> </w:t>
        </w:r>
        <w:r>
          <w:rPr>
            <w:color w:val="00004C"/>
            <w:w w:val="110"/>
          </w:rPr>
          <w:t>School</w:t>
        </w:r>
        <w:r>
          <w:rPr>
            <w:color w:val="00004C"/>
            <w:spacing w:val="30"/>
            <w:w w:val="110"/>
          </w:rPr>
          <w:t> </w:t>
        </w:r>
        <w:r>
          <w:rPr>
            <w:color w:val="00004C"/>
            <w:w w:val="110"/>
          </w:rPr>
          <w:t>of</w:t>
        </w:r>
        <w:r>
          <w:rPr>
            <w:color w:val="00004C"/>
            <w:spacing w:val="30"/>
            <w:w w:val="110"/>
          </w:rPr>
          <w:t> </w:t>
        </w:r>
        <w:r>
          <w:rPr>
            <w:color w:val="00004C"/>
            <w:w w:val="110"/>
          </w:rPr>
          <w:t>Public</w:t>
        </w:r>
        <w:r>
          <w:rPr>
            <w:color w:val="00004C"/>
            <w:spacing w:val="30"/>
            <w:w w:val="110"/>
          </w:rPr>
          <w:t> </w:t>
        </w:r>
        <w:r>
          <w:rPr>
            <w:color w:val="00004C"/>
            <w:w w:val="110"/>
          </w:rPr>
          <w:t>Policy,</w:t>
        </w:r>
        <w:r>
          <w:rPr>
            <w:color w:val="00004C"/>
            <w:spacing w:val="36"/>
            <w:w w:val="110"/>
          </w:rPr>
          <w:t> </w:t>
        </w:r>
        <w:r>
          <w:rPr>
            <w:color w:val="00004C"/>
            <w:w w:val="110"/>
          </w:rPr>
          <w:t>Duke</w:t>
        </w:r>
        <w:r>
          <w:rPr>
            <w:color w:val="00004C"/>
            <w:spacing w:val="30"/>
            <w:w w:val="110"/>
          </w:rPr>
          <w:t> </w:t>
        </w:r>
        <w:r>
          <w:rPr>
            <w:color w:val="00004C"/>
            <w:w w:val="110"/>
          </w:rPr>
          <w:t>University</w:t>
        </w:r>
      </w:hyperlink>
      <w:r>
        <w:rPr>
          <w:w w:val="110"/>
        </w:rPr>
        <w:t>,</w:t>
      </w:r>
      <w:r>
        <w:rPr>
          <w:spacing w:val="36"/>
          <w:w w:val="110"/>
        </w:rPr>
        <w:t> </w:t>
      </w:r>
      <w:r>
        <w:rPr>
          <w:w w:val="110"/>
        </w:rPr>
        <w:t>February</w:t>
      </w:r>
      <w:r>
        <w:rPr>
          <w:spacing w:val="30"/>
          <w:w w:val="110"/>
        </w:rPr>
        <w:t> </w:t>
      </w:r>
      <w:r>
        <w:rPr>
          <w:w w:val="110"/>
        </w:rPr>
        <w:t>2023,</w:t>
      </w:r>
      <w:r>
        <w:rPr>
          <w:spacing w:val="36"/>
          <w:w w:val="110"/>
        </w:rPr>
        <w:t> </w:t>
      </w:r>
      <w:r>
        <w:rPr>
          <w:w w:val="110"/>
        </w:rPr>
        <w:t>Durham,</w:t>
      </w:r>
      <w:r>
        <w:rPr>
          <w:spacing w:val="36"/>
          <w:w w:val="110"/>
        </w:rPr>
        <w:t> </w:t>
      </w:r>
      <w:r>
        <w:rPr>
          <w:w w:val="110"/>
        </w:rPr>
        <w:t>NC, United States</w:t>
      </w:r>
    </w:p>
    <w:p>
      <w:pPr>
        <w:pStyle w:val="BodyText"/>
        <w:spacing w:line="235" w:lineRule="auto" w:before="56"/>
        <w:ind w:left="72"/>
      </w:pPr>
      <w:hyperlink r:id="rId65">
        <w:r>
          <w:rPr>
            <w:color w:val="00004C"/>
            <w:w w:val="105"/>
          </w:rPr>
          <w:t>Delegation of the European Union to the United States of America</w:t>
        </w:r>
      </w:hyperlink>
      <w:r>
        <w:rPr>
          <w:w w:val="105"/>
        </w:rPr>
        <w:t>, December 2022, </w:t>
      </w:r>
      <w:r>
        <w:rPr>
          <w:spacing w:val="-2"/>
          <w:w w:val="105"/>
        </w:rPr>
        <w:t>online</w:t>
      </w:r>
    </w:p>
    <w:p>
      <w:pPr>
        <w:pStyle w:val="BodyText"/>
        <w:spacing w:before="52"/>
        <w:ind w:left="72"/>
      </w:pPr>
      <w:hyperlink r:id="rId66">
        <w:r>
          <w:rPr>
            <w:color w:val="00004C"/>
            <w:w w:val="105"/>
          </w:rPr>
          <w:t>Bank</w:t>
        </w:r>
        <w:r>
          <w:rPr>
            <w:color w:val="00004C"/>
            <w:spacing w:val="14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15"/>
            <w:w w:val="105"/>
          </w:rPr>
          <w:t> </w:t>
        </w:r>
        <w:r>
          <w:rPr>
            <w:color w:val="00004C"/>
            <w:w w:val="105"/>
          </w:rPr>
          <w:t>Spain</w:t>
        </w:r>
      </w:hyperlink>
      <w:r>
        <w:rPr>
          <w:w w:val="105"/>
        </w:rPr>
        <w:t>,</w:t>
      </w:r>
      <w:r>
        <w:rPr>
          <w:spacing w:val="15"/>
          <w:w w:val="105"/>
        </w:rPr>
        <w:t> </w:t>
      </w:r>
      <w:r>
        <w:rPr>
          <w:w w:val="105"/>
        </w:rPr>
        <w:t>November</w:t>
      </w:r>
      <w:r>
        <w:rPr>
          <w:spacing w:val="15"/>
          <w:w w:val="105"/>
        </w:rPr>
        <w:t> </w:t>
      </w:r>
      <w:r>
        <w:rPr>
          <w:w w:val="105"/>
        </w:rPr>
        <w:t>2022,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online</w:t>
      </w:r>
    </w:p>
    <w:p>
      <w:pPr>
        <w:pStyle w:val="BodyText"/>
        <w:spacing w:before="52"/>
        <w:ind w:left="72"/>
      </w:pPr>
      <w:hyperlink r:id="rId67">
        <w:r>
          <w:rPr>
            <w:color w:val="00004C"/>
            <w:w w:val="110"/>
          </w:rPr>
          <w:t>South</w:t>
        </w:r>
        <w:r>
          <w:rPr>
            <w:color w:val="00004C"/>
            <w:spacing w:val="-5"/>
            <w:w w:val="110"/>
          </w:rPr>
          <w:t> </w:t>
        </w:r>
        <w:r>
          <w:rPr>
            <w:color w:val="00004C"/>
            <w:w w:val="110"/>
          </w:rPr>
          <w:t>East</w:t>
        </w:r>
        <w:r>
          <w:rPr>
            <w:color w:val="00004C"/>
            <w:spacing w:val="-5"/>
            <w:w w:val="110"/>
          </w:rPr>
          <w:t> </w:t>
        </w:r>
        <w:r>
          <w:rPr>
            <w:color w:val="00004C"/>
            <w:w w:val="110"/>
          </w:rPr>
          <w:t>Asian</w:t>
        </w:r>
        <w:r>
          <w:rPr>
            <w:color w:val="00004C"/>
            <w:spacing w:val="-5"/>
            <w:w w:val="110"/>
          </w:rPr>
          <w:t> </w:t>
        </w:r>
        <w:r>
          <w:rPr>
            <w:color w:val="00004C"/>
            <w:w w:val="110"/>
          </w:rPr>
          <w:t>Central</w:t>
        </w:r>
        <w:r>
          <w:rPr>
            <w:color w:val="00004C"/>
            <w:spacing w:val="-5"/>
            <w:w w:val="110"/>
          </w:rPr>
          <w:t> </w:t>
        </w:r>
        <w:r>
          <w:rPr>
            <w:color w:val="00004C"/>
            <w:w w:val="110"/>
          </w:rPr>
          <w:t>Banks</w:t>
        </w:r>
        <w:r>
          <w:rPr>
            <w:color w:val="00004C"/>
            <w:spacing w:val="-5"/>
            <w:w w:val="110"/>
          </w:rPr>
          <w:t> </w:t>
        </w:r>
        <w:r>
          <w:rPr>
            <w:color w:val="00004C"/>
            <w:w w:val="110"/>
          </w:rPr>
          <w:t>Research</w:t>
        </w:r>
        <w:r>
          <w:rPr>
            <w:color w:val="00004C"/>
            <w:spacing w:val="-5"/>
            <w:w w:val="110"/>
          </w:rPr>
          <w:t> </w:t>
        </w:r>
        <w:r>
          <w:rPr>
            <w:color w:val="00004C"/>
            <w:w w:val="110"/>
          </w:rPr>
          <w:t>and</w:t>
        </w:r>
        <w:r>
          <w:rPr>
            <w:color w:val="00004C"/>
            <w:spacing w:val="-5"/>
            <w:w w:val="110"/>
          </w:rPr>
          <w:t> </w:t>
        </w:r>
        <w:r>
          <w:rPr>
            <w:color w:val="00004C"/>
            <w:w w:val="110"/>
          </w:rPr>
          <w:t>Training</w:t>
        </w:r>
        <w:r>
          <w:rPr>
            <w:color w:val="00004C"/>
            <w:spacing w:val="-5"/>
            <w:w w:val="110"/>
          </w:rPr>
          <w:t> </w:t>
        </w:r>
        <w:r>
          <w:rPr>
            <w:color w:val="00004C"/>
            <w:w w:val="110"/>
          </w:rPr>
          <w:t>Centre</w:t>
        </w:r>
      </w:hyperlink>
      <w:r>
        <w:rPr>
          <w:w w:val="110"/>
        </w:rPr>
        <w:t>,</w:t>
      </w:r>
      <w:r>
        <w:rPr>
          <w:spacing w:val="-4"/>
          <w:w w:val="110"/>
        </w:rPr>
        <w:t> </w:t>
      </w:r>
      <w:r>
        <w:rPr>
          <w:w w:val="110"/>
        </w:rPr>
        <w:t>August</w:t>
      </w:r>
      <w:r>
        <w:rPr>
          <w:spacing w:val="-5"/>
          <w:w w:val="110"/>
        </w:rPr>
        <w:t> </w:t>
      </w:r>
      <w:r>
        <w:rPr>
          <w:w w:val="110"/>
        </w:rPr>
        <w:t>2022,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online</w:t>
      </w:r>
    </w:p>
    <w:p>
      <w:pPr>
        <w:pStyle w:val="BodyText"/>
        <w:spacing w:before="47"/>
        <w:ind w:left="0"/>
      </w:pPr>
    </w:p>
    <w:p>
      <w:pPr>
        <w:pStyle w:val="BodyText"/>
        <w:ind w:left="72"/>
      </w:pPr>
      <w:hyperlink r:id="rId68">
        <w:r>
          <w:rPr>
            <w:color w:val="00004C"/>
            <w:w w:val="110"/>
          </w:rPr>
          <w:t>Bank</w:t>
        </w:r>
        <w:r>
          <w:rPr>
            <w:color w:val="00004C"/>
            <w:spacing w:val="2"/>
            <w:w w:val="110"/>
          </w:rPr>
          <w:t> </w:t>
        </w:r>
        <w:r>
          <w:rPr>
            <w:color w:val="00004C"/>
            <w:w w:val="110"/>
          </w:rPr>
          <w:t>of</w:t>
        </w:r>
        <w:r>
          <w:rPr>
            <w:color w:val="00004C"/>
            <w:spacing w:val="3"/>
            <w:w w:val="110"/>
          </w:rPr>
          <w:t> </w:t>
        </w:r>
        <w:r>
          <w:rPr>
            <w:color w:val="00004C"/>
            <w:w w:val="110"/>
          </w:rPr>
          <w:t>France</w:t>
        </w:r>
      </w:hyperlink>
      <w:r>
        <w:rPr>
          <w:w w:val="110"/>
        </w:rPr>
        <w:t>,</w:t>
      </w:r>
      <w:r>
        <w:rPr>
          <w:spacing w:val="3"/>
          <w:w w:val="110"/>
        </w:rPr>
        <w:t> </w:t>
      </w:r>
      <w:r>
        <w:rPr>
          <w:w w:val="110"/>
        </w:rPr>
        <w:t>June</w:t>
      </w:r>
      <w:r>
        <w:rPr>
          <w:spacing w:val="3"/>
          <w:w w:val="110"/>
        </w:rPr>
        <w:t> </w:t>
      </w:r>
      <w:r>
        <w:rPr>
          <w:w w:val="110"/>
        </w:rPr>
        <w:t>2022,</w:t>
      </w:r>
      <w:r>
        <w:rPr>
          <w:spacing w:val="3"/>
          <w:w w:val="110"/>
        </w:rPr>
        <w:t> </w:t>
      </w:r>
      <w:r>
        <w:rPr>
          <w:w w:val="110"/>
        </w:rPr>
        <w:t>Paris,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France</w:t>
      </w:r>
    </w:p>
    <w:p>
      <w:pPr>
        <w:pStyle w:val="BodyText"/>
        <w:spacing w:line="235" w:lineRule="auto" w:before="55"/>
        <w:ind w:left="72" w:right="187"/>
      </w:pPr>
      <w:hyperlink r:id="rId69">
        <w:r>
          <w:rPr>
            <w:color w:val="00004C"/>
          </w:rPr>
          <w:t>Centre</w:t>
        </w:r>
        <w:r>
          <w:rPr>
            <w:color w:val="00004C"/>
            <w:spacing w:val="35"/>
          </w:rPr>
          <w:t> </w:t>
        </w:r>
        <w:r>
          <w:rPr>
            <w:color w:val="00004C"/>
          </w:rPr>
          <w:t>international</w:t>
        </w:r>
        <w:r>
          <w:rPr>
            <w:color w:val="00004C"/>
            <w:spacing w:val="35"/>
          </w:rPr>
          <w:t> </w:t>
        </w:r>
        <w:r>
          <w:rPr>
            <w:color w:val="00004C"/>
          </w:rPr>
          <w:t>de</w:t>
        </w:r>
        <w:r>
          <w:rPr>
            <w:color w:val="00004C"/>
            <w:spacing w:val="35"/>
          </w:rPr>
          <w:t> </w:t>
        </w:r>
        <w:r>
          <w:rPr>
            <w:color w:val="00004C"/>
          </w:rPr>
          <w:t>recherche</w:t>
        </w:r>
        <w:r>
          <w:rPr>
            <w:color w:val="00004C"/>
            <w:spacing w:val="35"/>
          </w:rPr>
          <w:t> </w:t>
        </w:r>
        <w:r>
          <w:rPr>
            <w:color w:val="00004C"/>
          </w:rPr>
          <w:t>sur</w:t>
        </w:r>
        <w:r>
          <w:rPr>
            <w:color w:val="00004C"/>
            <w:spacing w:val="35"/>
          </w:rPr>
          <w:t> </w:t>
        </w:r>
        <w:r>
          <w:rPr>
            <w:color w:val="00004C"/>
          </w:rPr>
          <w:t>l’environnement</w:t>
        </w:r>
        <w:r>
          <w:rPr>
            <w:color w:val="00004C"/>
            <w:spacing w:val="35"/>
          </w:rPr>
          <w:t> </w:t>
        </w:r>
        <w:r>
          <w:rPr>
            <w:color w:val="00004C"/>
          </w:rPr>
          <w:t>et</w:t>
        </w:r>
        <w:r>
          <w:rPr>
            <w:color w:val="00004C"/>
            <w:spacing w:val="35"/>
          </w:rPr>
          <w:t> </w:t>
        </w:r>
        <w:r>
          <w:rPr>
            <w:color w:val="00004C"/>
          </w:rPr>
          <w:t>le</w:t>
        </w:r>
        <w:r>
          <w:rPr>
            <w:color w:val="00004C"/>
            <w:spacing w:val="35"/>
          </w:rPr>
          <w:t> </w:t>
        </w:r>
        <w:r>
          <w:rPr>
            <w:color w:val="00004C"/>
            <w:spacing w:val="1"/>
            <w:w w:val="99"/>
          </w:rPr>
          <w:t>d</w:t>
        </w:r>
        <w:r>
          <w:rPr>
            <w:color w:val="00004C"/>
            <w:spacing w:val="-88"/>
            <w:w w:val="164"/>
          </w:rPr>
          <w:t>´</w:t>
        </w:r>
        <w:r>
          <w:rPr>
            <w:color w:val="00004C"/>
            <w:spacing w:val="7"/>
            <w:w w:val="82"/>
          </w:rPr>
          <w:t>e</w:t>
        </w:r>
        <w:r>
          <w:rPr>
            <w:color w:val="00004C"/>
            <w:spacing w:val="1"/>
            <w:w w:val="110"/>
          </w:rPr>
          <w:t>v</w:t>
        </w:r>
        <w:r>
          <w:rPr>
            <w:color w:val="00004C"/>
            <w:spacing w:val="7"/>
            <w:w w:val="94"/>
          </w:rPr>
          <w:t>elop</w:t>
        </w:r>
        <w:r>
          <w:rPr>
            <w:color w:val="00004C"/>
            <w:spacing w:val="12"/>
            <w:w w:val="94"/>
          </w:rPr>
          <w:t>p</w:t>
        </w:r>
        <w:r>
          <w:rPr>
            <w:color w:val="00004C"/>
            <w:spacing w:val="7"/>
            <w:w w:val="91"/>
          </w:rPr>
          <w:t>eme</w:t>
        </w:r>
        <w:r>
          <w:rPr>
            <w:color w:val="00004C"/>
            <w:spacing w:val="1"/>
            <w:w w:val="91"/>
          </w:rPr>
          <w:t>n</w:t>
        </w:r>
        <w:r>
          <w:rPr>
            <w:color w:val="00004C"/>
            <w:spacing w:val="7"/>
            <w:w w:val="109"/>
          </w:rPr>
          <w:t>t</w:t>
        </w:r>
        <w:r>
          <w:rPr>
            <w:color w:val="00004C"/>
            <w:spacing w:val="35"/>
          </w:rPr>
          <w:t> </w:t>
        </w:r>
        <w:r>
          <w:rPr>
            <w:color w:val="00004C"/>
          </w:rPr>
          <w:t>(CIRED)</w:t>
        </w:r>
      </w:hyperlink>
      <w:r>
        <w:rPr/>
        <w:t>, </w:t>
      </w:r>
      <w:r>
        <w:rPr>
          <w:w w:val="110"/>
        </w:rPr>
        <w:t>June 2022, Nogent-sur-Marne, France</w:t>
      </w:r>
    </w:p>
    <w:p>
      <w:pPr>
        <w:pStyle w:val="BodyText"/>
        <w:spacing w:line="235" w:lineRule="auto" w:before="57"/>
        <w:ind w:left="72"/>
      </w:pPr>
      <w:hyperlink r:id="rId70">
        <w:r>
          <w:rPr>
            <w:color w:val="00004C"/>
            <w:w w:val="105"/>
          </w:rPr>
          <w:t>Economics</w:t>
        </w:r>
        <w:r>
          <w:rPr>
            <w:color w:val="00004C"/>
            <w:spacing w:val="32"/>
            <w:w w:val="105"/>
          </w:rPr>
          <w:t> </w:t>
        </w:r>
        <w:r>
          <w:rPr>
            <w:color w:val="00004C"/>
            <w:w w:val="105"/>
          </w:rPr>
          <w:t>Department</w:t>
        </w:r>
      </w:hyperlink>
      <w:r>
        <w:rPr>
          <w:w w:val="105"/>
        </w:rPr>
        <w:t>,</w:t>
      </w:r>
      <w:r>
        <w:rPr>
          <w:spacing w:val="36"/>
          <w:w w:val="105"/>
        </w:rPr>
        <w:t> </w:t>
      </w:r>
      <w:r>
        <w:rPr>
          <w:w w:val="105"/>
        </w:rPr>
        <w:t>University</w:t>
      </w:r>
      <w:r>
        <w:rPr>
          <w:spacing w:val="32"/>
          <w:w w:val="105"/>
        </w:rPr>
        <w:t> </w:t>
      </w:r>
      <w:r>
        <w:rPr>
          <w:w w:val="105"/>
        </w:rPr>
        <w:t>of</w:t>
      </w:r>
      <w:r>
        <w:rPr>
          <w:spacing w:val="32"/>
          <w:w w:val="105"/>
        </w:rPr>
        <w:t> </w:t>
      </w:r>
      <w:r>
        <w:rPr>
          <w:w w:val="105"/>
        </w:rPr>
        <w:t>New</w:t>
      </w:r>
      <w:r>
        <w:rPr>
          <w:spacing w:val="32"/>
          <w:w w:val="105"/>
        </w:rPr>
        <w:t> </w:t>
      </w:r>
      <w:r>
        <w:rPr>
          <w:w w:val="105"/>
        </w:rPr>
        <w:t>Hampshire,</w:t>
      </w:r>
      <w:r>
        <w:rPr>
          <w:spacing w:val="36"/>
          <w:w w:val="105"/>
        </w:rPr>
        <w:t> </w:t>
      </w:r>
      <w:r>
        <w:rPr>
          <w:w w:val="105"/>
        </w:rPr>
        <w:t>September</w:t>
      </w:r>
      <w:r>
        <w:rPr>
          <w:spacing w:val="32"/>
          <w:w w:val="105"/>
        </w:rPr>
        <w:t> </w:t>
      </w:r>
      <w:r>
        <w:rPr>
          <w:w w:val="105"/>
        </w:rPr>
        <w:t>2021,</w:t>
      </w:r>
      <w:r>
        <w:rPr>
          <w:spacing w:val="36"/>
          <w:w w:val="105"/>
        </w:rPr>
        <w:t> </w:t>
      </w:r>
      <w:r>
        <w:rPr>
          <w:w w:val="105"/>
        </w:rPr>
        <w:t>Durham, United States</w:t>
      </w:r>
    </w:p>
    <w:p>
      <w:pPr>
        <w:pStyle w:val="BodyText"/>
        <w:spacing w:before="52"/>
        <w:ind w:left="72"/>
      </w:pPr>
      <w:hyperlink r:id="rId71">
        <w:r>
          <w:rPr>
            <w:color w:val="00004C"/>
            <w:w w:val="110"/>
          </w:rPr>
          <w:t>CEPE</w:t>
        </w:r>
      </w:hyperlink>
      <w:r>
        <w:rPr>
          <w:w w:val="110"/>
        </w:rPr>
        <w:t>,</w:t>
      </w:r>
      <w:r>
        <w:rPr>
          <w:spacing w:val="7"/>
          <w:w w:val="110"/>
        </w:rPr>
        <w:t> </w:t>
      </w:r>
      <w:r>
        <w:rPr>
          <w:w w:val="110"/>
        </w:rPr>
        <w:t>ETHZ</w:t>
      </w:r>
      <w:r>
        <w:rPr>
          <w:spacing w:val="7"/>
          <w:w w:val="110"/>
        </w:rPr>
        <w:t> </w:t>
      </w:r>
      <w:r>
        <w:rPr>
          <w:w w:val="110"/>
        </w:rPr>
        <w:t>Swiss</w:t>
      </w:r>
      <w:r>
        <w:rPr>
          <w:spacing w:val="8"/>
          <w:w w:val="110"/>
        </w:rPr>
        <w:t> </w:t>
      </w:r>
      <w:r>
        <w:rPr>
          <w:w w:val="110"/>
        </w:rPr>
        <w:t>Federal</w:t>
      </w:r>
      <w:r>
        <w:rPr>
          <w:spacing w:val="7"/>
          <w:w w:val="110"/>
        </w:rPr>
        <w:t> </w:t>
      </w:r>
      <w:r>
        <w:rPr>
          <w:w w:val="110"/>
        </w:rPr>
        <w:t>Institute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7"/>
          <w:w w:val="110"/>
        </w:rPr>
        <w:t> </w:t>
      </w:r>
      <w:r>
        <w:rPr>
          <w:w w:val="110"/>
        </w:rPr>
        <w:t>Technology,</w:t>
      </w:r>
      <w:r>
        <w:rPr>
          <w:spacing w:val="8"/>
          <w:w w:val="110"/>
        </w:rPr>
        <w:t> </w:t>
      </w:r>
      <w:r>
        <w:rPr>
          <w:w w:val="110"/>
        </w:rPr>
        <w:t>December</w:t>
      </w:r>
      <w:r>
        <w:rPr>
          <w:spacing w:val="7"/>
          <w:w w:val="110"/>
        </w:rPr>
        <w:t> </w:t>
      </w:r>
      <w:r>
        <w:rPr>
          <w:w w:val="110"/>
        </w:rPr>
        <w:t>2020,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online</w:t>
      </w:r>
    </w:p>
    <w:p>
      <w:pPr>
        <w:pStyle w:val="BodyText"/>
        <w:spacing w:line="235" w:lineRule="auto" w:before="56"/>
        <w:ind w:left="72"/>
      </w:pPr>
      <w:hyperlink r:id="rId72">
        <w:r>
          <w:rPr>
            <w:color w:val="00004C"/>
            <w:w w:val="105"/>
          </w:rPr>
          <w:t>Department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Economics,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University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Hamburg</w:t>
        </w:r>
      </w:hyperlink>
      <w:r>
        <w:rPr>
          <w:w w:val="105"/>
        </w:rPr>
        <w:t>,</w:t>
      </w:r>
      <w:r>
        <w:rPr>
          <w:spacing w:val="80"/>
          <w:w w:val="105"/>
        </w:rPr>
        <w:t> </w:t>
      </w:r>
      <w:r>
        <w:rPr>
          <w:w w:val="105"/>
        </w:rPr>
        <w:t>December</w:t>
      </w:r>
      <w:r>
        <w:rPr>
          <w:spacing w:val="40"/>
          <w:w w:val="105"/>
        </w:rPr>
        <w:t> </w:t>
      </w:r>
      <w:r>
        <w:rPr>
          <w:w w:val="105"/>
        </w:rPr>
        <w:t>2019,</w:t>
      </w:r>
      <w:r>
        <w:rPr>
          <w:spacing w:val="80"/>
          <w:w w:val="105"/>
        </w:rPr>
        <w:t> </w:t>
      </w:r>
      <w:r>
        <w:rPr>
          <w:w w:val="105"/>
        </w:rPr>
        <w:t>Hamburg, </w:t>
      </w:r>
      <w:r>
        <w:rPr>
          <w:spacing w:val="-2"/>
          <w:w w:val="105"/>
        </w:rPr>
        <w:t>Germany</w:t>
      </w:r>
    </w:p>
    <w:p>
      <w:pPr>
        <w:pStyle w:val="BodyText"/>
        <w:spacing w:before="52"/>
        <w:ind w:left="72"/>
      </w:pPr>
      <w:hyperlink r:id="rId66">
        <w:r>
          <w:rPr>
            <w:color w:val="00004C"/>
            <w:w w:val="105"/>
          </w:rPr>
          <w:t>Bank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19"/>
            <w:w w:val="105"/>
          </w:rPr>
          <w:t> </w:t>
        </w:r>
        <w:r>
          <w:rPr>
            <w:color w:val="00004C"/>
            <w:w w:val="105"/>
          </w:rPr>
          <w:t>Spain</w:t>
        </w:r>
      </w:hyperlink>
      <w:r>
        <w:rPr>
          <w:w w:val="105"/>
        </w:rPr>
        <w:t>,</w:t>
      </w:r>
      <w:r>
        <w:rPr>
          <w:spacing w:val="19"/>
          <w:w w:val="105"/>
        </w:rPr>
        <w:t> </w:t>
      </w:r>
      <w:r>
        <w:rPr>
          <w:w w:val="105"/>
        </w:rPr>
        <w:t>December</w:t>
      </w:r>
      <w:r>
        <w:rPr>
          <w:spacing w:val="18"/>
          <w:w w:val="105"/>
        </w:rPr>
        <w:t> </w:t>
      </w:r>
      <w:r>
        <w:rPr>
          <w:w w:val="105"/>
        </w:rPr>
        <w:t>2019,</w:t>
      </w:r>
      <w:r>
        <w:rPr>
          <w:spacing w:val="19"/>
          <w:w w:val="105"/>
        </w:rPr>
        <w:t> </w:t>
      </w:r>
      <w:r>
        <w:rPr>
          <w:w w:val="105"/>
        </w:rPr>
        <w:t>Madrid,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Spain</w:t>
      </w:r>
    </w:p>
    <w:p>
      <w:pPr>
        <w:pStyle w:val="BodyText"/>
        <w:spacing w:line="235" w:lineRule="auto" w:before="56"/>
        <w:ind w:left="72"/>
      </w:pPr>
      <w:hyperlink r:id="rId73">
        <w:r>
          <w:rPr>
            <w:color w:val="00004C"/>
            <w:w w:val="105"/>
          </w:rPr>
          <w:t>School</w:t>
        </w:r>
        <w:r>
          <w:rPr>
            <w:color w:val="00004C"/>
            <w:w w:val="105"/>
          </w:rPr>
          <w:t> of</w:t>
        </w:r>
        <w:r>
          <w:rPr>
            <w:color w:val="00004C"/>
            <w:w w:val="105"/>
          </w:rPr>
          <w:t> Business</w:t>
        </w:r>
        <w:r>
          <w:rPr>
            <w:color w:val="00004C"/>
            <w:w w:val="105"/>
          </w:rPr>
          <w:t> and</w:t>
        </w:r>
        <w:r>
          <w:rPr>
            <w:color w:val="00004C"/>
            <w:w w:val="105"/>
          </w:rPr>
          <w:t> Economics,</w:t>
        </w:r>
        <w:r>
          <w:rPr>
            <w:color w:val="00004C"/>
            <w:w w:val="105"/>
          </w:rPr>
          <w:t> University</w:t>
        </w:r>
        <w:r>
          <w:rPr>
            <w:color w:val="00004C"/>
            <w:w w:val="105"/>
          </w:rPr>
          <w:t> of</w:t>
        </w:r>
        <w:r>
          <w:rPr>
            <w:color w:val="00004C"/>
            <w:w w:val="105"/>
          </w:rPr>
          <w:t> </w:t>
        </w:r>
        <w:r>
          <w:rPr>
            <w:color w:val="00004C"/>
            <w:spacing w:val="11"/>
            <w:w w:val="104"/>
          </w:rPr>
          <w:t>M</w:t>
        </w:r>
        <w:r>
          <w:rPr>
            <w:color w:val="00004C"/>
            <w:spacing w:val="-94"/>
            <w:w w:val="103"/>
          </w:rPr>
          <w:t>u</w:t>
        </w:r>
        <w:r>
          <w:rPr>
            <w:color w:val="00004C"/>
            <w:spacing w:val="16"/>
            <w:w w:val="124"/>
          </w:rPr>
          <w:t>¨</w:t>
        </w:r>
        <w:r>
          <w:rPr>
            <w:color w:val="00004C"/>
            <w:spacing w:val="11"/>
            <w:w w:val="101"/>
          </w:rPr>
          <w:t>nster</w:t>
        </w:r>
      </w:hyperlink>
      <w:r>
        <w:rPr>
          <w:spacing w:val="11"/>
          <w:w w:val="108"/>
        </w:rPr>
        <w:t>,</w:t>
      </w:r>
      <w:r>
        <w:rPr>
          <w:w w:val="104"/>
        </w:rPr>
        <w:t> </w:t>
      </w:r>
      <w:r>
        <w:rPr>
          <w:w w:val="105"/>
        </w:rPr>
        <w:t>October</w:t>
      </w:r>
      <w:r>
        <w:rPr>
          <w:w w:val="105"/>
        </w:rPr>
        <w:t> 2019,</w:t>
      </w:r>
      <w:r>
        <w:rPr>
          <w:w w:val="105"/>
        </w:rPr>
        <w:t> </w:t>
      </w:r>
      <w:r>
        <w:rPr>
          <w:spacing w:val="11"/>
          <w:w w:val="104"/>
        </w:rPr>
        <w:t>M</w:t>
      </w:r>
      <w:r>
        <w:rPr>
          <w:spacing w:val="-94"/>
          <w:w w:val="103"/>
        </w:rPr>
        <w:t>u</w:t>
      </w:r>
      <w:r>
        <w:rPr>
          <w:spacing w:val="16"/>
          <w:w w:val="124"/>
        </w:rPr>
        <w:t>¨</w:t>
      </w:r>
      <w:r>
        <w:rPr>
          <w:spacing w:val="11"/>
          <w:w w:val="101"/>
        </w:rPr>
        <w:t>nster,</w:t>
      </w:r>
      <w:r>
        <w:rPr>
          <w:spacing w:val="-1"/>
          <w:w w:val="104"/>
        </w:rPr>
        <w:t> </w:t>
      </w:r>
      <w:r>
        <w:rPr>
          <w:spacing w:val="-2"/>
          <w:w w:val="105"/>
        </w:rPr>
        <w:t>Germany</w:t>
      </w:r>
    </w:p>
    <w:p>
      <w:pPr>
        <w:pStyle w:val="BodyText"/>
        <w:spacing w:line="235" w:lineRule="auto" w:before="56"/>
        <w:ind w:left="72"/>
      </w:pPr>
      <w:hyperlink r:id="rId74">
        <w:r>
          <w:rPr>
            <w:color w:val="00004C"/>
            <w:w w:val="105"/>
          </w:rPr>
          <w:t>Renewable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Energy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Systems,</w:t>
        </w:r>
        <w:r>
          <w:rPr>
            <w:color w:val="00004C"/>
            <w:spacing w:val="80"/>
            <w:w w:val="150"/>
          </w:rPr>
          <w:t> </w:t>
        </w:r>
        <w:r>
          <w:rPr>
            <w:color w:val="00004C"/>
            <w:w w:val="105"/>
          </w:rPr>
          <w:t>University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Geneva</w:t>
        </w:r>
      </w:hyperlink>
      <w:r>
        <w:rPr>
          <w:w w:val="105"/>
        </w:rPr>
        <w:t>,</w:t>
      </w:r>
      <w:r>
        <w:rPr>
          <w:spacing w:val="80"/>
          <w:w w:val="150"/>
        </w:rPr>
        <w:t> </w:t>
      </w:r>
      <w:r>
        <w:rPr>
          <w:w w:val="105"/>
        </w:rPr>
        <w:t>October</w:t>
      </w:r>
      <w:r>
        <w:rPr>
          <w:spacing w:val="80"/>
          <w:w w:val="105"/>
        </w:rPr>
        <w:t> </w:t>
      </w:r>
      <w:r>
        <w:rPr>
          <w:w w:val="105"/>
        </w:rPr>
        <w:t>2019,</w:t>
      </w:r>
      <w:r>
        <w:rPr>
          <w:spacing w:val="80"/>
          <w:w w:val="150"/>
        </w:rPr>
        <w:t> </w:t>
      </w:r>
      <w:r>
        <w:rPr>
          <w:w w:val="105"/>
        </w:rPr>
        <w:t>Geneva,</w:t>
      </w:r>
      <w:r>
        <w:rPr>
          <w:spacing w:val="80"/>
          <w:w w:val="105"/>
        </w:rPr>
        <w:t> </w:t>
      </w:r>
      <w:r>
        <w:rPr>
          <w:spacing w:val="-2"/>
          <w:w w:val="105"/>
        </w:rPr>
        <w:t>Switzerland</w:t>
      </w:r>
    </w:p>
    <w:p>
      <w:pPr>
        <w:pStyle w:val="BodyText"/>
        <w:spacing w:line="235" w:lineRule="auto" w:before="56"/>
        <w:ind w:left="72"/>
      </w:pPr>
      <w:hyperlink r:id="rId75">
        <w:r>
          <w:rPr>
            <w:color w:val="00004C"/>
            <w:w w:val="105"/>
          </w:rPr>
          <w:t>School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Economics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Political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Science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(SEPS-HSG),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University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St.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Gallen</w:t>
        </w:r>
      </w:hyperlink>
      <w:r>
        <w:rPr>
          <w:w w:val="105"/>
        </w:rPr>
        <w:t>, October 2019, St.</w:t>
      </w:r>
      <w:r>
        <w:rPr>
          <w:spacing w:val="40"/>
          <w:w w:val="105"/>
        </w:rPr>
        <w:t> </w:t>
      </w:r>
      <w:r>
        <w:rPr>
          <w:w w:val="105"/>
        </w:rPr>
        <w:t>Gallen, Switzerland</w:t>
      </w:r>
    </w:p>
    <w:p>
      <w:pPr>
        <w:pStyle w:val="BodyText"/>
        <w:spacing w:line="235" w:lineRule="auto" w:before="57"/>
        <w:ind w:left="72"/>
      </w:pPr>
      <w:hyperlink r:id="rId76">
        <w:r>
          <w:rPr>
            <w:color w:val="00004C"/>
            <w:w w:val="110"/>
          </w:rPr>
          <w:t>Atlanta</w:t>
        </w:r>
        <w:r>
          <w:rPr>
            <w:color w:val="00004C"/>
            <w:spacing w:val="-8"/>
            <w:w w:val="110"/>
          </w:rPr>
          <w:t> </w:t>
        </w:r>
        <w:r>
          <w:rPr>
            <w:color w:val="00004C"/>
            <w:w w:val="110"/>
          </w:rPr>
          <w:t>Global</w:t>
        </w:r>
        <w:r>
          <w:rPr>
            <w:color w:val="00004C"/>
            <w:spacing w:val="-7"/>
            <w:w w:val="110"/>
          </w:rPr>
          <w:t> </w:t>
        </w:r>
        <w:r>
          <w:rPr>
            <w:color w:val="00004C"/>
            <w:w w:val="110"/>
          </w:rPr>
          <w:t>Studies</w:t>
        </w:r>
        <w:r>
          <w:rPr>
            <w:color w:val="00004C"/>
            <w:spacing w:val="-8"/>
            <w:w w:val="110"/>
          </w:rPr>
          <w:t> </w:t>
        </w:r>
        <w:r>
          <w:rPr>
            <w:color w:val="00004C"/>
            <w:w w:val="110"/>
          </w:rPr>
          <w:t>Center,</w:t>
        </w:r>
        <w:r>
          <w:rPr>
            <w:color w:val="00004C"/>
            <w:spacing w:val="-7"/>
            <w:w w:val="110"/>
          </w:rPr>
          <w:t> </w:t>
        </w:r>
        <w:r>
          <w:rPr>
            <w:color w:val="00004C"/>
            <w:w w:val="110"/>
          </w:rPr>
          <w:t>Georgia</w:t>
        </w:r>
        <w:r>
          <w:rPr>
            <w:color w:val="00004C"/>
            <w:spacing w:val="-7"/>
            <w:w w:val="110"/>
          </w:rPr>
          <w:t> </w:t>
        </w:r>
        <w:r>
          <w:rPr>
            <w:color w:val="00004C"/>
            <w:w w:val="110"/>
          </w:rPr>
          <w:t>State</w:t>
        </w:r>
        <w:r>
          <w:rPr>
            <w:color w:val="00004C"/>
            <w:spacing w:val="-8"/>
            <w:w w:val="110"/>
          </w:rPr>
          <w:t> </w:t>
        </w:r>
        <w:r>
          <w:rPr>
            <w:color w:val="00004C"/>
            <w:w w:val="110"/>
          </w:rPr>
          <w:t>University</w:t>
        </w:r>
      </w:hyperlink>
      <w:r>
        <w:rPr>
          <w:w w:val="110"/>
        </w:rPr>
        <w:t>,</w:t>
      </w:r>
      <w:r>
        <w:rPr>
          <w:spacing w:val="-7"/>
          <w:w w:val="110"/>
        </w:rPr>
        <w:t> </w:t>
      </w:r>
      <w:r>
        <w:rPr>
          <w:w w:val="110"/>
        </w:rPr>
        <w:t>September</w:t>
      </w:r>
      <w:r>
        <w:rPr>
          <w:spacing w:val="-7"/>
          <w:w w:val="110"/>
        </w:rPr>
        <w:t> </w:t>
      </w:r>
      <w:r>
        <w:rPr>
          <w:w w:val="110"/>
        </w:rPr>
        <w:t>2019,</w:t>
      </w:r>
      <w:r>
        <w:rPr>
          <w:spacing w:val="-8"/>
          <w:w w:val="110"/>
        </w:rPr>
        <w:t> </w:t>
      </w:r>
      <w:r>
        <w:rPr>
          <w:w w:val="110"/>
        </w:rPr>
        <w:t>Atlanta, United States</w:t>
      </w:r>
    </w:p>
    <w:p>
      <w:pPr>
        <w:pStyle w:val="BodyText"/>
        <w:spacing w:before="52"/>
        <w:ind w:left="72"/>
      </w:pPr>
      <w:hyperlink r:id="rId77">
        <w:r>
          <w:rPr>
            <w:color w:val="00004C"/>
            <w:w w:val="110"/>
          </w:rPr>
          <w:t>Bank</w:t>
        </w:r>
        <w:r>
          <w:rPr>
            <w:color w:val="00004C"/>
            <w:spacing w:val="2"/>
            <w:w w:val="110"/>
          </w:rPr>
          <w:t> </w:t>
        </w:r>
        <w:r>
          <w:rPr>
            <w:color w:val="00004C"/>
            <w:w w:val="110"/>
          </w:rPr>
          <w:t>of</w:t>
        </w:r>
        <w:r>
          <w:rPr>
            <w:color w:val="00004C"/>
            <w:spacing w:val="2"/>
            <w:w w:val="110"/>
          </w:rPr>
          <w:t> </w:t>
        </w:r>
        <w:r>
          <w:rPr>
            <w:color w:val="00004C"/>
            <w:w w:val="110"/>
          </w:rPr>
          <w:t>England</w:t>
        </w:r>
      </w:hyperlink>
      <w:r>
        <w:rPr>
          <w:w w:val="110"/>
        </w:rPr>
        <w:t>,</w:t>
      </w:r>
      <w:r>
        <w:rPr>
          <w:spacing w:val="3"/>
          <w:w w:val="110"/>
        </w:rPr>
        <w:t> </w:t>
      </w:r>
      <w:r>
        <w:rPr>
          <w:w w:val="110"/>
        </w:rPr>
        <w:t>June</w:t>
      </w:r>
      <w:r>
        <w:rPr>
          <w:spacing w:val="2"/>
          <w:w w:val="110"/>
        </w:rPr>
        <w:t> </w:t>
      </w:r>
      <w:r>
        <w:rPr>
          <w:w w:val="110"/>
        </w:rPr>
        <w:t>2019,</w:t>
      </w:r>
      <w:r>
        <w:rPr>
          <w:spacing w:val="2"/>
          <w:w w:val="110"/>
        </w:rPr>
        <w:t> </w:t>
      </w:r>
      <w:r>
        <w:rPr>
          <w:w w:val="110"/>
        </w:rPr>
        <w:t>London,</w:t>
      </w:r>
      <w:r>
        <w:rPr>
          <w:spacing w:val="3"/>
          <w:w w:val="110"/>
        </w:rPr>
        <w:t> </w:t>
      </w:r>
      <w:r>
        <w:rPr>
          <w:w w:val="110"/>
        </w:rPr>
        <w:t>United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Kingdom</w:t>
      </w:r>
    </w:p>
    <w:p>
      <w:pPr>
        <w:pStyle w:val="BodyText"/>
        <w:spacing w:line="235" w:lineRule="auto" w:before="56"/>
        <w:ind w:left="72" w:right="187"/>
      </w:pPr>
      <w:hyperlink r:id="rId78">
        <w:r>
          <w:rPr>
            <w:color w:val="00004C"/>
            <w:w w:val="105"/>
          </w:rPr>
          <w:t>Department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for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Business,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Energy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&amp;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Industrial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Strategy</w:t>
        </w:r>
      </w:hyperlink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HM</w:t>
      </w:r>
      <w:r>
        <w:rPr>
          <w:spacing w:val="40"/>
          <w:w w:val="105"/>
        </w:rPr>
        <w:t> </w:t>
      </w:r>
      <w:r>
        <w:rPr>
          <w:w w:val="105"/>
        </w:rPr>
        <w:t>Government,</w:t>
      </w:r>
      <w:r>
        <w:rPr>
          <w:spacing w:val="40"/>
          <w:w w:val="105"/>
        </w:rPr>
        <w:t> </w:t>
      </w:r>
      <w:r>
        <w:rPr>
          <w:w w:val="105"/>
        </w:rPr>
        <w:t>June</w:t>
      </w:r>
      <w:r>
        <w:rPr>
          <w:spacing w:val="80"/>
          <w:w w:val="105"/>
        </w:rPr>
        <w:t> </w:t>
      </w:r>
      <w:r>
        <w:rPr>
          <w:w w:val="105"/>
        </w:rPr>
        <w:t>2019, London, United Kingdom</w:t>
      </w:r>
    </w:p>
    <w:p>
      <w:pPr>
        <w:pStyle w:val="BodyText"/>
        <w:spacing w:line="290" w:lineRule="auto" w:before="52"/>
        <w:ind w:left="72" w:right="808"/>
      </w:pPr>
      <w:hyperlink r:id="rId79">
        <w:r>
          <w:rPr>
            <w:color w:val="00004C"/>
            <w:w w:val="105"/>
          </w:rPr>
          <w:t>Center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for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International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Climate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Research</w:t>
        </w:r>
      </w:hyperlink>
      <w:r>
        <w:rPr>
          <w:w w:val="105"/>
        </w:rPr>
        <w:t>,</w:t>
      </w:r>
      <w:r>
        <w:rPr>
          <w:spacing w:val="37"/>
          <w:w w:val="105"/>
        </w:rPr>
        <w:t> </w:t>
      </w:r>
      <w:r>
        <w:rPr>
          <w:w w:val="105"/>
        </w:rPr>
        <w:t>September</w:t>
      </w:r>
      <w:r>
        <w:rPr>
          <w:spacing w:val="37"/>
          <w:w w:val="105"/>
        </w:rPr>
        <w:t> </w:t>
      </w:r>
      <w:r>
        <w:rPr>
          <w:w w:val="105"/>
        </w:rPr>
        <w:t>2018,</w:t>
      </w:r>
      <w:r>
        <w:rPr>
          <w:spacing w:val="37"/>
          <w:w w:val="105"/>
        </w:rPr>
        <w:t> </w:t>
      </w:r>
      <w:r>
        <w:rPr>
          <w:w w:val="105"/>
        </w:rPr>
        <w:t>Oslo,</w:t>
      </w:r>
      <w:r>
        <w:rPr>
          <w:spacing w:val="37"/>
          <w:w w:val="105"/>
        </w:rPr>
        <w:t> </w:t>
      </w:r>
      <w:r>
        <w:rPr>
          <w:w w:val="105"/>
        </w:rPr>
        <w:t>Norway </w:t>
      </w:r>
      <w:hyperlink r:id="rId80">
        <w:r>
          <w:rPr>
            <w:color w:val="00004C"/>
            <w:w w:val="105"/>
          </w:rPr>
          <w:t>ifo</w:t>
        </w:r>
        <w:r>
          <w:rPr>
            <w:color w:val="00004C"/>
            <w:spacing w:val="20"/>
            <w:w w:val="105"/>
          </w:rPr>
          <w:t> </w:t>
        </w:r>
        <w:r>
          <w:rPr>
            <w:color w:val="00004C"/>
            <w:w w:val="105"/>
          </w:rPr>
          <w:t>Center</w:t>
        </w:r>
        <w:r>
          <w:rPr>
            <w:color w:val="00004C"/>
            <w:spacing w:val="20"/>
            <w:w w:val="105"/>
          </w:rPr>
          <w:t> </w:t>
        </w:r>
        <w:r>
          <w:rPr>
            <w:color w:val="00004C"/>
            <w:w w:val="105"/>
          </w:rPr>
          <w:t>for</w:t>
        </w:r>
        <w:r>
          <w:rPr>
            <w:color w:val="00004C"/>
            <w:spacing w:val="20"/>
            <w:w w:val="105"/>
          </w:rPr>
          <w:t> </w:t>
        </w:r>
        <w:r>
          <w:rPr>
            <w:color w:val="00004C"/>
            <w:w w:val="105"/>
          </w:rPr>
          <w:t>Energy,</w:t>
        </w:r>
        <w:r>
          <w:rPr>
            <w:color w:val="00004C"/>
            <w:spacing w:val="20"/>
            <w:w w:val="105"/>
          </w:rPr>
          <w:t> </w:t>
        </w:r>
        <w:r>
          <w:rPr>
            <w:color w:val="00004C"/>
            <w:w w:val="105"/>
          </w:rPr>
          <w:t>Climate</w:t>
        </w:r>
        <w:r>
          <w:rPr>
            <w:color w:val="00004C"/>
            <w:spacing w:val="20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20"/>
            <w:w w:val="105"/>
          </w:rPr>
          <w:t> </w:t>
        </w:r>
        <w:r>
          <w:rPr>
            <w:color w:val="00004C"/>
            <w:w w:val="105"/>
          </w:rPr>
          <w:t>Resources</w:t>
        </w:r>
      </w:hyperlink>
      <w:r>
        <w:rPr>
          <w:w w:val="105"/>
        </w:rPr>
        <w:t>,</w:t>
      </w:r>
      <w:r>
        <w:rPr>
          <w:spacing w:val="20"/>
          <w:w w:val="105"/>
        </w:rPr>
        <w:t> </w:t>
      </w:r>
      <w:r>
        <w:rPr>
          <w:w w:val="105"/>
        </w:rPr>
        <w:t>June</w:t>
      </w:r>
      <w:r>
        <w:rPr>
          <w:spacing w:val="20"/>
          <w:w w:val="105"/>
        </w:rPr>
        <w:t> </w:t>
      </w:r>
      <w:r>
        <w:rPr>
          <w:w w:val="105"/>
        </w:rPr>
        <w:t>2018,</w:t>
      </w:r>
      <w:r>
        <w:rPr>
          <w:spacing w:val="20"/>
          <w:w w:val="105"/>
        </w:rPr>
        <w:t> </w:t>
      </w:r>
      <w:r>
        <w:rPr>
          <w:w w:val="105"/>
        </w:rPr>
        <w:t>Munich,</w:t>
      </w:r>
      <w:r>
        <w:rPr>
          <w:spacing w:val="20"/>
          <w:w w:val="105"/>
        </w:rPr>
        <w:t> </w:t>
      </w:r>
      <w:r>
        <w:rPr>
          <w:w w:val="105"/>
        </w:rPr>
        <w:t>Germany</w:t>
      </w:r>
    </w:p>
    <w:p>
      <w:pPr>
        <w:pStyle w:val="BodyText"/>
        <w:spacing w:line="235" w:lineRule="auto" w:before="5"/>
        <w:ind w:left="72"/>
      </w:pPr>
      <w:hyperlink r:id="rId81">
        <w:r>
          <w:rPr>
            <w:color w:val="00004C"/>
            <w:w w:val="110"/>
          </w:rPr>
          <w:t>Department</w:t>
        </w:r>
        <w:r>
          <w:rPr>
            <w:color w:val="00004C"/>
            <w:spacing w:val="-12"/>
            <w:w w:val="110"/>
          </w:rPr>
          <w:t> </w:t>
        </w:r>
        <w:r>
          <w:rPr>
            <w:color w:val="00004C"/>
            <w:w w:val="110"/>
          </w:rPr>
          <w:t>of</w:t>
        </w:r>
        <w:r>
          <w:rPr>
            <w:color w:val="00004C"/>
            <w:spacing w:val="-12"/>
            <w:w w:val="110"/>
          </w:rPr>
          <w:t> </w:t>
        </w:r>
        <w:r>
          <w:rPr>
            <w:color w:val="00004C"/>
            <w:w w:val="110"/>
          </w:rPr>
          <w:t>Economics</w:t>
        </w:r>
      </w:hyperlink>
      <w:r>
        <w:rPr>
          <w:w w:val="110"/>
        </w:rPr>
        <w:t>,</w:t>
      </w:r>
      <w:r>
        <w:rPr>
          <w:spacing w:val="-11"/>
          <w:w w:val="110"/>
        </w:rPr>
        <w:t> </w:t>
      </w:r>
      <w:r>
        <w:rPr>
          <w:w w:val="110"/>
        </w:rPr>
        <w:t>University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Nebraska-Lincoln,</w:t>
      </w:r>
      <w:r>
        <w:rPr>
          <w:spacing w:val="-11"/>
          <w:w w:val="110"/>
        </w:rPr>
        <w:t> </w:t>
      </w:r>
      <w:r>
        <w:rPr>
          <w:w w:val="110"/>
        </w:rPr>
        <w:t>April</w:t>
      </w:r>
      <w:r>
        <w:rPr>
          <w:spacing w:val="-12"/>
          <w:w w:val="110"/>
        </w:rPr>
        <w:t> </w:t>
      </w:r>
      <w:r>
        <w:rPr>
          <w:w w:val="110"/>
        </w:rPr>
        <w:t>2018,</w:t>
      </w:r>
      <w:r>
        <w:rPr>
          <w:spacing w:val="-11"/>
          <w:w w:val="110"/>
        </w:rPr>
        <w:t> </w:t>
      </w:r>
      <w:r>
        <w:rPr>
          <w:w w:val="110"/>
        </w:rPr>
        <w:t>Lincoln,</w:t>
      </w:r>
      <w:r>
        <w:rPr>
          <w:spacing w:val="-11"/>
          <w:w w:val="110"/>
        </w:rPr>
        <w:t> </w:t>
      </w:r>
      <w:r>
        <w:rPr>
          <w:w w:val="110"/>
        </w:rPr>
        <w:t>NE, United States</w:t>
      </w:r>
    </w:p>
    <w:p>
      <w:pPr>
        <w:pStyle w:val="BodyText"/>
        <w:spacing w:before="53"/>
        <w:ind w:left="72"/>
      </w:pPr>
      <w:hyperlink r:id="rId82">
        <w:r>
          <w:rPr>
            <w:color w:val="00004C"/>
            <w:w w:val="105"/>
          </w:rPr>
          <w:t>Department</w:t>
        </w:r>
        <w:r>
          <w:rPr>
            <w:color w:val="00004C"/>
            <w:spacing w:val="10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11"/>
            <w:w w:val="105"/>
          </w:rPr>
          <w:t> </w:t>
        </w:r>
        <w:r>
          <w:rPr>
            <w:color w:val="00004C"/>
            <w:w w:val="105"/>
          </w:rPr>
          <w:t>Economics</w:t>
        </w:r>
      </w:hyperlink>
      <w:r>
        <w:rPr>
          <w:w w:val="105"/>
        </w:rPr>
        <w:t>,</w:t>
      </w:r>
      <w:r>
        <w:rPr>
          <w:spacing w:val="11"/>
          <w:w w:val="105"/>
        </w:rPr>
        <w:t> </w:t>
      </w:r>
      <w:r>
        <w:rPr>
          <w:w w:val="105"/>
        </w:rPr>
        <w:t>University</w:t>
      </w:r>
      <w:r>
        <w:rPr>
          <w:spacing w:val="11"/>
          <w:w w:val="105"/>
        </w:rPr>
        <w:t> </w:t>
      </w:r>
      <w:r>
        <w:rPr>
          <w:w w:val="105"/>
        </w:rPr>
        <w:t>of</w:t>
      </w:r>
      <w:r>
        <w:rPr>
          <w:spacing w:val="11"/>
          <w:w w:val="105"/>
        </w:rPr>
        <w:t> </w:t>
      </w:r>
      <w:r>
        <w:rPr>
          <w:w w:val="105"/>
        </w:rPr>
        <w:t>Verona,</w:t>
      </w:r>
      <w:r>
        <w:rPr>
          <w:spacing w:val="11"/>
          <w:w w:val="105"/>
        </w:rPr>
        <w:t> </w:t>
      </w:r>
      <w:r>
        <w:rPr>
          <w:w w:val="105"/>
        </w:rPr>
        <w:t>September</w:t>
      </w:r>
      <w:r>
        <w:rPr>
          <w:spacing w:val="10"/>
          <w:w w:val="105"/>
        </w:rPr>
        <w:t> </w:t>
      </w:r>
      <w:r>
        <w:rPr>
          <w:w w:val="105"/>
        </w:rPr>
        <w:t>2017,</w:t>
      </w:r>
      <w:r>
        <w:rPr>
          <w:spacing w:val="11"/>
          <w:w w:val="105"/>
        </w:rPr>
        <w:t> </w:t>
      </w:r>
      <w:r>
        <w:rPr>
          <w:w w:val="105"/>
        </w:rPr>
        <w:t>Verona,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Italy</w:t>
      </w:r>
    </w:p>
    <w:p>
      <w:pPr>
        <w:pStyle w:val="BodyText"/>
        <w:spacing w:line="235" w:lineRule="auto" w:before="55"/>
        <w:ind w:left="72"/>
      </w:pPr>
      <w:hyperlink r:id="rId83">
        <w:r>
          <w:rPr>
            <w:color w:val="00004C"/>
            <w:w w:val="110"/>
          </w:rPr>
          <w:t>Economics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Division</w:t>
        </w:r>
      </w:hyperlink>
      <w:r>
        <w:rPr>
          <w:w w:val="110"/>
        </w:rPr>
        <w:t>,</w:t>
      </w:r>
      <w:r>
        <w:rPr>
          <w:spacing w:val="79"/>
          <w:w w:val="110"/>
        </w:rPr>
        <w:t> </w:t>
      </w:r>
      <w:r>
        <w:rPr>
          <w:w w:val="110"/>
        </w:rPr>
        <w:t>University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Stirling,</w:t>
      </w:r>
      <w:r>
        <w:rPr>
          <w:spacing w:val="79"/>
          <w:w w:val="110"/>
        </w:rPr>
        <w:t> </w:t>
      </w:r>
      <w:r>
        <w:rPr>
          <w:w w:val="110"/>
        </w:rPr>
        <w:t>September</w:t>
      </w:r>
      <w:r>
        <w:rPr>
          <w:spacing w:val="40"/>
          <w:w w:val="110"/>
        </w:rPr>
        <w:t> </w:t>
      </w:r>
      <w:r>
        <w:rPr>
          <w:w w:val="110"/>
        </w:rPr>
        <w:t>2017,</w:t>
      </w:r>
      <w:r>
        <w:rPr>
          <w:spacing w:val="79"/>
          <w:w w:val="110"/>
        </w:rPr>
        <w:t> </w:t>
      </w:r>
      <w:r>
        <w:rPr>
          <w:w w:val="110"/>
        </w:rPr>
        <w:t>Stirling,</w:t>
      </w:r>
      <w:r>
        <w:rPr>
          <w:spacing w:val="79"/>
          <w:w w:val="110"/>
        </w:rPr>
        <w:t> </w:t>
      </w:r>
      <w:r>
        <w:rPr>
          <w:w w:val="110"/>
        </w:rPr>
        <w:t>United </w:t>
      </w:r>
      <w:r>
        <w:rPr>
          <w:spacing w:val="-2"/>
          <w:w w:val="110"/>
        </w:rPr>
        <w:t>Kingdom</w:t>
      </w:r>
    </w:p>
    <w:p>
      <w:pPr>
        <w:pStyle w:val="BodyText"/>
        <w:spacing w:after="0" w:line="235" w:lineRule="auto"/>
        <w:sectPr>
          <w:pgSz w:w="12240" w:h="15840"/>
          <w:pgMar w:top="1400" w:bottom="280" w:left="1440" w:right="1080"/>
          <w:cols w:num="2" w:equalWidth="0">
            <w:col w:w="990" w:space="1037"/>
            <w:col w:w="7693"/>
          </w:cols>
        </w:sectPr>
      </w:pPr>
    </w:p>
    <w:p>
      <w:pPr>
        <w:pStyle w:val="BodyText"/>
        <w:spacing w:line="290" w:lineRule="auto" w:before="49"/>
        <w:ind w:right="736"/>
      </w:pPr>
      <w:hyperlink r:id="rId84">
        <w:r>
          <w:rPr>
            <w:color w:val="00004C"/>
            <w:w w:val="110"/>
          </w:rPr>
          <w:t>SEE</w:t>
        </w:r>
      </w:hyperlink>
      <w:r>
        <w:rPr>
          <w:w w:val="110"/>
        </w:rPr>
        <w:t>, City University of Hong Kong, May 2017, Kowloon, Hong Kong SAR</w:t>
      </w:r>
      <w:r>
        <w:rPr>
          <w:spacing w:val="40"/>
          <w:w w:val="110"/>
        </w:rPr>
        <w:t> </w:t>
      </w:r>
      <w:hyperlink r:id="rId85">
        <w:r>
          <w:rPr>
            <w:color w:val="00004C"/>
            <w:w w:val="110"/>
          </w:rPr>
          <w:t>RSMAS</w:t>
        </w:r>
      </w:hyperlink>
      <w:r>
        <w:rPr>
          <w:w w:val="110"/>
        </w:rPr>
        <w:t>, University of Miami, FL, April 2017, Miami, United States</w:t>
      </w:r>
    </w:p>
    <w:p>
      <w:pPr>
        <w:pStyle w:val="BodyText"/>
        <w:spacing w:line="235" w:lineRule="auto" w:before="4"/>
      </w:pPr>
      <w:hyperlink r:id="rId86">
        <w:r>
          <w:rPr>
            <w:color w:val="00004C"/>
            <w:w w:val="110"/>
          </w:rPr>
          <w:t>Human</w:t>
        </w:r>
        <w:r>
          <w:rPr>
            <w:color w:val="00004C"/>
            <w:w w:val="110"/>
          </w:rPr>
          <w:t> Cooperation</w:t>
        </w:r>
        <w:r>
          <w:rPr>
            <w:color w:val="00004C"/>
            <w:w w:val="110"/>
          </w:rPr>
          <w:t> Lab</w:t>
        </w:r>
      </w:hyperlink>
      <w:r>
        <w:rPr>
          <w:w w:val="110"/>
        </w:rPr>
        <w:t>,</w:t>
      </w:r>
      <w:r>
        <w:rPr>
          <w:w w:val="110"/>
        </w:rPr>
        <w:t> Yale</w:t>
      </w:r>
      <w:r>
        <w:rPr>
          <w:w w:val="110"/>
        </w:rPr>
        <w:t> University,</w:t>
      </w:r>
      <w:r>
        <w:rPr>
          <w:w w:val="110"/>
        </w:rPr>
        <w:t> February</w:t>
      </w:r>
      <w:r>
        <w:rPr>
          <w:w w:val="110"/>
        </w:rPr>
        <w:t> 2017,</w:t>
      </w:r>
      <w:r>
        <w:rPr>
          <w:w w:val="110"/>
        </w:rPr>
        <w:t> New</w:t>
      </w:r>
      <w:r>
        <w:rPr>
          <w:w w:val="110"/>
        </w:rPr>
        <w:t> Haven,</w:t>
      </w:r>
      <w:r>
        <w:rPr>
          <w:w w:val="110"/>
        </w:rPr>
        <w:t> CT,</w:t>
      </w:r>
      <w:r>
        <w:rPr>
          <w:w w:val="110"/>
        </w:rPr>
        <w:t> United </w:t>
      </w:r>
      <w:r>
        <w:rPr>
          <w:spacing w:val="-2"/>
          <w:w w:val="110"/>
        </w:rPr>
        <w:t>States</w:t>
      </w:r>
    </w:p>
    <w:p>
      <w:pPr>
        <w:pStyle w:val="BodyText"/>
        <w:spacing w:line="235" w:lineRule="auto" w:before="57"/>
      </w:pPr>
      <w:hyperlink r:id="rId87">
        <w:r>
          <w:rPr>
            <w:color w:val="00004C"/>
            <w:w w:val="105"/>
          </w:rPr>
          <w:t>Tinbergen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Institute</w:t>
        </w:r>
      </w:hyperlink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Erasmus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Rotterdam,</w:t>
      </w:r>
      <w:r>
        <w:rPr>
          <w:spacing w:val="40"/>
          <w:w w:val="105"/>
        </w:rPr>
        <w:t> </w:t>
      </w:r>
      <w:r>
        <w:rPr>
          <w:w w:val="105"/>
        </w:rPr>
        <w:t>December</w:t>
      </w:r>
      <w:r>
        <w:rPr>
          <w:spacing w:val="40"/>
          <w:w w:val="105"/>
        </w:rPr>
        <w:t> </w:t>
      </w:r>
      <w:r>
        <w:rPr>
          <w:w w:val="105"/>
        </w:rPr>
        <w:t>2016,</w:t>
      </w:r>
      <w:r>
        <w:rPr>
          <w:spacing w:val="40"/>
          <w:w w:val="105"/>
        </w:rPr>
        <w:t> </w:t>
      </w:r>
      <w:r>
        <w:rPr>
          <w:w w:val="105"/>
        </w:rPr>
        <w:t>Rotterdam, </w:t>
      </w:r>
      <w:r>
        <w:rPr>
          <w:spacing w:val="-2"/>
          <w:w w:val="105"/>
        </w:rPr>
        <w:t>Netherlands</w:t>
      </w:r>
    </w:p>
    <w:p>
      <w:pPr>
        <w:pStyle w:val="BodyText"/>
        <w:tabs>
          <w:tab w:pos="4123" w:val="left" w:leader="none"/>
          <w:tab w:pos="7853" w:val="left" w:leader="none"/>
        </w:tabs>
        <w:spacing w:line="235" w:lineRule="auto" w:before="56"/>
        <w:ind w:right="356"/>
      </w:pPr>
      <w:hyperlink r:id="rId88">
        <w:r>
          <w:rPr>
            <w:color w:val="00004C"/>
            <w:w w:val="105"/>
          </w:rPr>
          <w:t>Section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Economics</w:t>
        </w:r>
      </w:hyperlink>
      <w:r>
        <w:rPr>
          <w:w w:val="105"/>
        </w:rPr>
        <w:t>,</w:t>
      </w:r>
      <w:r>
        <w:rPr/>
        <w:tab/>
      </w:r>
      <w:r>
        <w:rPr>
          <w:w w:val="105"/>
        </w:rPr>
        <w:t>Wageningen</w:t>
      </w:r>
      <w:r>
        <w:rPr>
          <w:spacing w:val="80"/>
          <w:w w:val="105"/>
        </w:rPr>
        <w:t> </w:t>
      </w:r>
      <w:r>
        <w:rPr>
          <w:w w:val="105"/>
        </w:rPr>
        <w:t>University</w:t>
      </w:r>
      <w:r>
        <w:rPr>
          <w:spacing w:val="80"/>
          <w:w w:val="105"/>
        </w:rPr>
        <w:t> </w:t>
      </w:r>
      <w:r>
        <w:rPr>
          <w:w w:val="105"/>
        </w:rPr>
        <w:t>&amp;</w:t>
      </w:r>
      <w:r>
        <w:rPr>
          <w:spacing w:val="80"/>
          <w:w w:val="105"/>
        </w:rPr>
        <w:t> </w:t>
      </w:r>
      <w:r>
        <w:rPr>
          <w:w w:val="105"/>
        </w:rPr>
        <w:t>Research,</w:t>
      </w:r>
      <w:r>
        <w:rPr/>
        <w:tab/>
      </w:r>
      <w:r>
        <w:rPr>
          <w:w w:val="105"/>
        </w:rPr>
        <w:t>December</w:t>
      </w:r>
      <w:r>
        <w:rPr>
          <w:spacing w:val="76"/>
          <w:w w:val="105"/>
        </w:rPr>
        <w:t> </w:t>
      </w:r>
      <w:r>
        <w:rPr>
          <w:w w:val="105"/>
        </w:rPr>
        <w:t>2016, Wageningen, Netherlands</w:t>
      </w:r>
    </w:p>
    <w:p>
      <w:pPr>
        <w:pStyle w:val="BodyText"/>
        <w:spacing w:line="235" w:lineRule="auto" w:before="56"/>
      </w:pPr>
      <w:hyperlink r:id="rId89">
        <w:r>
          <w:rPr>
            <w:color w:val="00004C"/>
            <w:w w:val="105"/>
          </w:rPr>
          <w:t>School of Economics and Management</w:t>
        </w:r>
      </w:hyperlink>
      <w:r>
        <w:rPr>
          <w:w w:val="105"/>
        </w:rPr>
        <w:t>, Tilburg University, December 2016, Tilburg, </w:t>
      </w:r>
      <w:r>
        <w:rPr>
          <w:spacing w:val="-2"/>
          <w:w w:val="105"/>
        </w:rPr>
        <w:t>Netherlands</w:t>
      </w:r>
    </w:p>
    <w:p>
      <w:pPr>
        <w:pStyle w:val="BodyText"/>
        <w:spacing w:line="235" w:lineRule="auto" w:before="57"/>
        <w:ind w:right="357"/>
      </w:pPr>
      <w:hyperlink r:id="rId90">
        <w:r>
          <w:rPr>
            <w:color w:val="00004C"/>
            <w:w w:val="105"/>
          </w:rPr>
          <w:t>Department</w:t>
        </w:r>
        <w:r>
          <w:rPr>
            <w:color w:val="00004C"/>
            <w:spacing w:val="33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33"/>
            <w:w w:val="105"/>
          </w:rPr>
          <w:t> </w:t>
        </w:r>
        <w:r>
          <w:rPr>
            <w:color w:val="00004C"/>
            <w:w w:val="105"/>
          </w:rPr>
          <w:t>Economics</w:t>
        </w:r>
      </w:hyperlink>
      <w:r>
        <w:rPr>
          <w:w w:val="105"/>
        </w:rPr>
        <w:t>,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New</w:t>
      </w:r>
      <w:r>
        <w:rPr>
          <w:spacing w:val="33"/>
          <w:w w:val="105"/>
        </w:rPr>
        <w:t> </w:t>
      </w:r>
      <w:r>
        <w:rPr>
          <w:w w:val="105"/>
        </w:rPr>
        <w:t>School</w:t>
      </w:r>
      <w:r>
        <w:rPr>
          <w:spacing w:val="33"/>
          <w:w w:val="105"/>
        </w:rPr>
        <w:t> </w:t>
      </w:r>
      <w:r>
        <w:rPr>
          <w:w w:val="105"/>
        </w:rPr>
        <w:t>for</w:t>
      </w:r>
      <w:r>
        <w:rPr>
          <w:spacing w:val="33"/>
          <w:w w:val="105"/>
        </w:rPr>
        <w:t> </w:t>
      </w:r>
      <w:r>
        <w:rPr>
          <w:w w:val="105"/>
        </w:rPr>
        <w:t>Social</w:t>
      </w:r>
      <w:r>
        <w:rPr>
          <w:spacing w:val="33"/>
          <w:w w:val="105"/>
        </w:rPr>
        <w:t> </w:t>
      </w:r>
      <w:r>
        <w:rPr>
          <w:w w:val="105"/>
        </w:rPr>
        <w:t>Research,</w:t>
      </w:r>
      <w:r>
        <w:rPr>
          <w:spacing w:val="38"/>
          <w:w w:val="105"/>
        </w:rPr>
        <w:t> </w:t>
      </w:r>
      <w:r>
        <w:rPr>
          <w:w w:val="105"/>
        </w:rPr>
        <w:t>November</w:t>
      </w:r>
      <w:r>
        <w:rPr>
          <w:spacing w:val="33"/>
          <w:w w:val="105"/>
        </w:rPr>
        <w:t> </w:t>
      </w:r>
      <w:r>
        <w:rPr>
          <w:w w:val="105"/>
        </w:rPr>
        <w:t>2016, New York, NY, United States</w:t>
      </w:r>
    </w:p>
    <w:p>
      <w:pPr>
        <w:pStyle w:val="BodyText"/>
        <w:spacing w:line="290" w:lineRule="auto" w:before="52"/>
        <w:ind w:right="736"/>
      </w:pPr>
      <w:hyperlink r:id="rId91">
        <w:r>
          <w:rPr>
            <w:color w:val="00004C"/>
            <w:w w:val="110"/>
          </w:rPr>
          <w:t>Yale F&amp;ES</w:t>
        </w:r>
      </w:hyperlink>
      <w:r>
        <w:rPr>
          <w:w w:val="110"/>
        </w:rPr>
        <w:t>, Yale University, November 2016, New Haven, CT, United States </w:t>
      </w:r>
      <w:hyperlink r:id="rId92">
        <w:r>
          <w:rPr>
            <w:color w:val="00004C"/>
            <w:w w:val="110"/>
          </w:rPr>
          <w:t>CBEY</w:t>
        </w:r>
      </w:hyperlink>
      <w:r>
        <w:rPr>
          <w:w w:val="110"/>
        </w:rPr>
        <w:t>, Yale University, November 2016, New Haven, CT, United States</w:t>
      </w:r>
    </w:p>
    <w:p>
      <w:pPr>
        <w:pStyle w:val="BodyText"/>
        <w:spacing w:line="290" w:lineRule="auto" w:before="1"/>
        <w:ind w:right="482"/>
      </w:pPr>
      <w:hyperlink r:id="rId93">
        <w:r>
          <w:rPr>
            <w:color w:val="00004C"/>
            <w:w w:val="115"/>
          </w:rPr>
          <w:t>4C</w:t>
        </w:r>
      </w:hyperlink>
      <w:r>
        <w:rPr>
          <w:w w:val="115"/>
        </w:rPr>
        <w:t>-</w:t>
      </w:r>
      <w:hyperlink r:id="rId94">
        <w:r>
          <w:rPr>
            <w:color w:val="00004C"/>
            <w:w w:val="115"/>
          </w:rPr>
          <w:t>YPCCC</w:t>
        </w:r>
      </w:hyperlink>
      <w:r>
        <w:rPr>
          <w:w w:val="115"/>
        </w:rPr>
        <w:t>, Yale-GMU, October 2016, New Haven, CT, United States </w:t>
      </w:r>
      <w:hyperlink r:id="rId95">
        <w:r>
          <w:rPr>
            <w:color w:val="00004C"/>
            <w:w w:val="110"/>
          </w:rPr>
          <w:t>Grantham Research Institute</w:t>
        </w:r>
      </w:hyperlink>
      <w:r>
        <w:rPr>
          <w:w w:val="110"/>
        </w:rPr>
        <w:t>, LSE, March 2016, London, United Kingdom</w:t>
      </w:r>
    </w:p>
    <w:p>
      <w:pPr>
        <w:pStyle w:val="BodyText"/>
        <w:spacing w:before="1"/>
      </w:pPr>
      <w:hyperlink r:id="rId83">
        <w:r>
          <w:rPr>
            <w:color w:val="00004C"/>
            <w:w w:val="110"/>
          </w:rPr>
          <w:t>Economics</w:t>
        </w:r>
        <w:r>
          <w:rPr>
            <w:color w:val="00004C"/>
            <w:spacing w:val="-11"/>
            <w:w w:val="110"/>
          </w:rPr>
          <w:t> </w:t>
        </w:r>
        <w:r>
          <w:rPr>
            <w:color w:val="00004C"/>
            <w:w w:val="110"/>
          </w:rPr>
          <w:t>Division</w:t>
        </w:r>
      </w:hyperlink>
      <w:r>
        <w:rPr>
          <w:w w:val="110"/>
        </w:rPr>
        <w:t>,</w:t>
      </w:r>
      <w:r>
        <w:rPr>
          <w:spacing w:val="-7"/>
          <w:w w:val="110"/>
        </w:rPr>
        <w:t> </w:t>
      </w:r>
      <w:r>
        <w:rPr>
          <w:w w:val="110"/>
        </w:rPr>
        <w:t>University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Stirling,</w:t>
      </w:r>
      <w:r>
        <w:rPr>
          <w:spacing w:val="-8"/>
          <w:w w:val="110"/>
        </w:rPr>
        <w:t> </w:t>
      </w:r>
      <w:r>
        <w:rPr>
          <w:w w:val="110"/>
        </w:rPr>
        <w:t>February</w:t>
      </w:r>
      <w:r>
        <w:rPr>
          <w:spacing w:val="-10"/>
          <w:w w:val="110"/>
        </w:rPr>
        <w:t> </w:t>
      </w:r>
      <w:r>
        <w:rPr>
          <w:w w:val="110"/>
        </w:rPr>
        <w:t>2016,</w:t>
      </w:r>
      <w:r>
        <w:rPr>
          <w:spacing w:val="-8"/>
          <w:w w:val="110"/>
        </w:rPr>
        <w:t> </w:t>
      </w:r>
      <w:r>
        <w:rPr>
          <w:w w:val="110"/>
        </w:rPr>
        <w:t>Stirling,</w:t>
      </w:r>
      <w:r>
        <w:rPr>
          <w:spacing w:val="-8"/>
          <w:w w:val="110"/>
        </w:rPr>
        <w:t> </w:t>
      </w:r>
      <w:r>
        <w:rPr>
          <w:w w:val="110"/>
        </w:rPr>
        <w:t>United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Kingdom</w:t>
      </w:r>
    </w:p>
    <w:p>
      <w:pPr>
        <w:pStyle w:val="BodyText"/>
        <w:spacing w:before="46"/>
        <w:ind w:left="0"/>
      </w:pPr>
    </w:p>
    <w:p>
      <w:pPr>
        <w:pStyle w:val="BodyText"/>
      </w:pPr>
      <w:hyperlink r:id="rId95">
        <w:r>
          <w:rPr>
            <w:color w:val="00004C"/>
            <w:w w:val="110"/>
          </w:rPr>
          <w:t>Grantham</w:t>
        </w:r>
        <w:r>
          <w:rPr>
            <w:color w:val="00004C"/>
            <w:spacing w:val="-4"/>
            <w:w w:val="110"/>
          </w:rPr>
          <w:t> </w:t>
        </w:r>
        <w:r>
          <w:rPr>
            <w:color w:val="00004C"/>
            <w:w w:val="110"/>
          </w:rPr>
          <w:t>Research</w:t>
        </w:r>
        <w:r>
          <w:rPr>
            <w:color w:val="00004C"/>
            <w:spacing w:val="-3"/>
            <w:w w:val="110"/>
          </w:rPr>
          <w:t> </w:t>
        </w:r>
        <w:r>
          <w:rPr>
            <w:color w:val="00004C"/>
            <w:w w:val="110"/>
          </w:rPr>
          <w:t>Institute</w:t>
        </w:r>
      </w:hyperlink>
      <w:r>
        <w:rPr>
          <w:w w:val="110"/>
        </w:rPr>
        <w:t>,</w:t>
      </w:r>
      <w:r>
        <w:rPr>
          <w:spacing w:val="-3"/>
          <w:w w:val="110"/>
        </w:rPr>
        <w:t> </w:t>
      </w:r>
      <w:r>
        <w:rPr>
          <w:w w:val="110"/>
        </w:rPr>
        <w:t>LSE,</w:t>
      </w:r>
      <w:r>
        <w:rPr>
          <w:spacing w:val="-3"/>
          <w:w w:val="110"/>
        </w:rPr>
        <w:t> </w:t>
      </w:r>
      <w:r>
        <w:rPr>
          <w:w w:val="110"/>
        </w:rPr>
        <w:t>December</w:t>
      </w:r>
      <w:r>
        <w:rPr>
          <w:spacing w:val="-3"/>
          <w:w w:val="110"/>
        </w:rPr>
        <w:t> </w:t>
      </w:r>
      <w:r>
        <w:rPr>
          <w:w w:val="110"/>
        </w:rPr>
        <w:t>2015,</w:t>
      </w:r>
      <w:r>
        <w:rPr>
          <w:spacing w:val="-3"/>
          <w:w w:val="110"/>
        </w:rPr>
        <w:t> </w:t>
      </w:r>
      <w:r>
        <w:rPr>
          <w:w w:val="110"/>
        </w:rPr>
        <w:t>London,</w:t>
      </w:r>
      <w:r>
        <w:rPr>
          <w:spacing w:val="-3"/>
          <w:w w:val="110"/>
        </w:rPr>
        <w:t> </w:t>
      </w:r>
      <w:r>
        <w:rPr>
          <w:w w:val="110"/>
        </w:rPr>
        <w:t>United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Kingdom</w:t>
      </w:r>
    </w:p>
    <w:p>
      <w:pPr>
        <w:pStyle w:val="BodyText"/>
        <w:spacing w:line="235" w:lineRule="auto" w:before="56"/>
      </w:pPr>
      <w:hyperlink r:id="rId71">
        <w:r>
          <w:rPr>
            <w:color w:val="00004C"/>
            <w:w w:val="110"/>
          </w:rPr>
          <w:t>CEPE</w:t>
        </w:r>
      </w:hyperlink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ETHZ</w:t>
      </w:r>
      <w:r>
        <w:rPr>
          <w:spacing w:val="40"/>
          <w:w w:val="110"/>
        </w:rPr>
        <w:t> </w:t>
      </w:r>
      <w:r>
        <w:rPr>
          <w:w w:val="110"/>
        </w:rPr>
        <w:t>Swiss</w:t>
      </w:r>
      <w:r>
        <w:rPr>
          <w:spacing w:val="40"/>
          <w:w w:val="110"/>
        </w:rPr>
        <w:t> </w:t>
      </w:r>
      <w:r>
        <w:rPr>
          <w:w w:val="110"/>
        </w:rPr>
        <w:t>Federal</w:t>
      </w:r>
      <w:r>
        <w:rPr>
          <w:spacing w:val="40"/>
          <w:w w:val="110"/>
        </w:rPr>
        <w:t> </w:t>
      </w:r>
      <w:r>
        <w:rPr>
          <w:w w:val="110"/>
        </w:rPr>
        <w:t>Institute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Technology,</w:t>
      </w:r>
      <w:r>
        <w:rPr>
          <w:spacing w:val="77"/>
          <w:w w:val="110"/>
        </w:rPr>
        <w:t> </w:t>
      </w:r>
      <w:r>
        <w:rPr>
          <w:w w:val="110"/>
        </w:rPr>
        <w:t>November</w:t>
      </w:r>
      <w:r>
        <w:rPr>
          <w:spacing w:val="40"/>
          <w:w w:val="110"/>
        </w:rPr>
        <w:t> </w:t>
      </w:r>
      <w:r>
        <w:rPr>
          <w:w w:val="110"/>
        </w:rPr>
        <w:t>2015,</w:t>
      </w:r>
      <w:r>
        <w:rPr>
          <w:spacing w:val="77"/>
          <w:w w:val="110"/>
        </w:rPr>
        <w:t> </w:t>
      </w:r>
      <w:r>
        <w:rPr>
          <w:w w:val="110"/>
        </w:rPr>
        <w:t>Zurich, </w:t>
      </w:r>
      <w:r>
        <w:rPr>
          <w:spacing w:val="-2"/>
          <w:w w:val="110"/>
        </w:rPr>
        <w:t>Switzerland</w:t>
      </w:r>
    </w:p>
    <w:p>
      <w:pPr>
        <w:pStyle w:val="BodyText"/>
        <w:spacing w:line="290" w:lineRule="auto" w:before="52"/>
        <w:ind w:right="736"/>
      </w:pPr>
      <w:hyperlink r:id="rId96">
        <w:r>
          <w:rPr>
            <w:color w:val="00004C"/>
            <w:w w:val="105"/>
          </w:rPr>
          <w:t>Universitat </w:t>
        </w:r>
        <w:r>
          <w:rPr>
            <w:color w:val="00004C"/>
            <w:spacing w:val="11"/>
            <w:w w:val="108"/>
          </w:rPr>
          <w:t>Aut</w:t>
        </w:r>
        <w:r>
          <w:rPr>
            <w:color w:val="00004C"/>
            <w:spacing w:val="-89"/>
            <w:w w:val="162"/>
          </w:rPr>
          <w:t>`</w:t>
        </w:r>
        <w:r>
          <w:rPr>
            <w:color w:val="00004C"/>
            <w:spacing w:val="11"/>
            <w:w w:val="85"/>
          </w:rPr>
          <w:t>o</w:t>
        </w:r>
        <w:r>
          <w:rPr>
            <w:color w:val="00004C"/>
            <w:spacing w:val="11"/>
            <w:w w:val="93"/>
          </w:rPr>
          <w:t>noma</w:t>
        </w:r>
        <w:r>
          <w:rPr>
            <w:color w:val="00004C"/>
            <w:spacing w:val="-1"/>
            <w:w w:val="104"/>
          </w:rPr>
          <w:t> </w:t>
        </w:r>
        <w:r>
          <w:rPr>
            <w:color w:val="00004C"/>
            <w:w w:val="105"/>
          </w:rPr>
          <w:t>de Barcelona</w:t>
        </w:r>
      </w:hyperlink>
      <w:r>
        <w:rPr>
          <w:w w:val="105"/>
        </w:rPr>
        <w:t>, December 2014, Barcelona, Spain </w:t>
      </w:r>
      <w:hyperlink r:id="rId97">
        <w:r>
          <w:rPr>
            <w:color w:val="00004C"/>
            <w:w w:val="105"/>
          </w:rPr>
          <w:t>University of Barcelona</w:t>
        </w:r>
      </w:hyperlink>
      <w:r>
        <w:rPr>
          <w:w w:val="105"/>
        </w:rPr>
        <w:t>, December 2014, Barcelona, Spain</w:t>
      </w:r>
    </w:p>
    <w:p>
      <w:pPr>
        <w:pStyle w:val="BodyText"/>
        <w:spacing w:before="1"/>
      </w:pPr>
      <w:hyperlink r:id="rId98">
        <w:r>
          <w:rPr>
            <w:color w:val="00004C"/>
            <w:w w:val="110"/>
          </w:rPr>
          <w:t>Fondazione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Eni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Enrico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Mattei</w:t>
        </w:r>
      </w:hyperlink>
      <w:r>
        <w:rPr>
          <w:w w:val="110"/>
        </w:rPr>
        <w:t>,</w:t>
      </w:r>
      <w:r>
        <w:rPr>
          <w:spacing w:val="2"/>
          <w:w w:val="110"/>
        </w:rPr>
        <w:t> </w:t>
      </w:r>
      <w:r>
        <w:rPr>
          <w:w w:val="110"/>
        </w:rPr>
        <w:t>January</w:t>
      </w:r>
      <w:r>
        <w:rPr>
          <w:spacing w:val="1"/>
          <w:w w:val="110"/>
        </w:rPr>
        <w:t> </w:t>
      </w:r>
      <w:r>
        <w:rPr>
          <w:w w:val="110"/>
        </w:rPr>
        <w:t>2014,</w:t>
      </w:r>
      <w:r>
        <w:rPr>
          <w:spacing w:val="1"/>
          <w:w w:val="110"/>
        </w:rPr>
        <w:t> </w:t>
      </w:r>
      <w:r>
        <w:rPr>
          <w:w w:val="110"/>
        </w:rPr>
        <w:t>Milan,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Italy</w:t>
      </w:r>
    </w:p>
    <w:p>
      <w:pPr>
        <w:pStyle w:val="BodyText"/>
        <w:spacing w:line="235" w:lineRule="auto" w:before="56"/>
      </w:pPr>
      <w:hyperlink r:id="rId71">
        <w:r>
          <w:rPr>
            <w:color w:val="00004C"/>
            <w:w w:val="110"/>
          </w:rPr>
          <w:t>CEPE</w:t>
        </w:r>
      </w:hyperlink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ETHZ</w:t>
      </w:r>
      <w:r>
        <w:rPr>
          <w:spacing w:val="40"/>
          <w:w w:val="110"/>
        </w:rPr>
        <w:t> </w:t>
      </w:r>
      <w:r>
        <w:rPr>
          <w:w w:val="110"/>
        </w:rPr>
        <w:t>Swiss</w:t>
      </w:r>
      <w:r>
        <w:rPr>
          <w:spacing w:val="40"/>
          <w:w w:val="110"/>
        </w:rPr>
        <w:t> </w:t>
      </w:r>
      <w:r>
        <w:rPr>
          <w:w w:val="110"/>
        </w:rPr>
        <w:t>Federal</w:t>
      </w:r>
      <w:r>
        <w:rPr>
          <w:spacing w:val="40"/>
          <w:w w:val="110"/>
        </w:rPr>
        <w:t> </w:t>
      </w:r>
      <w:r>
        <w:rPr>
          <w:w w:val="110"/>
        </w:rPr>
        <w:t>Institute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Technology,</w:t>
      </w:r>
      <w:r>
        <w:rPr>
          <w:spacing w:val="79"/>
          <w:w w:val="110"/>
        </w:rPr>
        <w:t> </w:t>
      </w:r>
      <w:r>
        <w:rPr>
          <w:w w:val="110"/>
        </w:rPr>
        <w:t>December</w:t>
      </w:r>
      <w:r>
        <w:rPr>
          <w:spacing w:val="40"/>
          <w:w w:val="110"/>
        </w:rPr>
        <w:t> </w:t>
      </w:r>
      <w:r>
        <w:rPr>
          <w:w w:val="110"/>
        </w:rPr>
        <w:t>2013,</w:t>
      </w:r>
      <w:r>
        <w:rPr>
          <w:spacing w:val="79"/>
          <w:w w:val="110"/>
        </w:rPr>
        <w:t> </w:t>
      </w:r>
      <w:r>
        <w:rPr>
          <w:w w:val="110"/>
        </w:rPr>
        <w:t>Zurich, </w:t>
      </w:r>
      <w:r>
        <w:rPr>
          <w:spacing w:val="-2"/>
          <w:w w:val="110"/>
        </w:rPr>
        <w:t>Switzerland</w:t>
      </w:r>
    </w:p>
    <w:p>
      <w:pPr>
        <w:pStyle w:val="BodyText"/>
        <w:spacing w:before="52"/>
      </w:pPr>
      <w:hyperlink r:id="rId99">
        <w:r>
          <w:rPr>
            <w:color w:val="00004C"/>
            <w:w w:val="110"/>
          </w:rPr>
          <w:t>CIES</w:t>
        </w:r>
      </w:hyperlink>
      <w:r>
        <w:rPr>
          <w:w w:val="110"/>
        </w:rPr>
        <w:t>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Graduate</w:t>
      </w:r>
      <w:r>
        <w:rPr>
          <w:spacing w:val="1"/>
          <w:w w:val="110"/>
        </w:rPr>
        <w:t> </w:t>
      </w:r>
      <w:r>
        <w:rPr>
          <w:w w:val="110"/>
        </w:rPr>
        <w:t>Institute,</w:t>
      </w:r>
      <w:r>
        <w:rPr>
          <w:spacing w:val="1"/>
          <w:w w:val="110"/>
        </w:rPr>
        <w:t> </w:t>
      </w:r>
      <w:r>
        <w:rPr>
          <w:w w:val="110"/>
        </w:rPr>
        <w:t>November</w:t>
      </w:r>
      <w:r>
        <w:rPr>
          <w:spacing w:val="1"/>
          <w:w w:val="110"/>
        </w:rPr>
        <w:t> </w:t>
      </w:r>
      <w:r>
        <w:rPr>
          <w:w w:val="110"/>
        </w:rPr>
        <w:t>2013,</w:t>
      </w:r>
      <w:r>
        <w:rPr>
          <w:spacing w:val="1"/>
          <w:w w:val="110"/>
        </w:rPr>
        <w:t> </w:t>
      </w:r>
      <w:r>
        <w:rPr>
          <w:w w:val="110"/>
        </w:rPr>
        <w:t>Geneva,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Switzerland</w:t>
      </w:r>
    </w:p>
    <w:p>
      <w:pPr>
        <w:pStyle w:val="BodyText"/>
        <w:tabs>
          <w:tab w:pos="2098" w:val="left" w:leader="none"/>
        </w:tabs>
        <w:spacing w:line="290" w:lineRule="auto" w:before="79"/>
        <w:ind w:right="357" w:hanging="2027"/>
      </w:pPr>
      <w:r>
        <w:rPr>
          <w:spacing w:val="-2"/>
          <w:w w:val="115"/>
        </w:rPr>
        <w:t>C</w:t>
      </w:r>
      <w:r>
        <w:rPr>
          <w:smallCaps/>
          <w:spacing w:val="-2"/>
          <w:w w:val="115"/>
        </w:rPr>
        <w:t>onferences</w:t>
      </w:r>
      <w:r>
        <w:rPr>
          <w:smallCaps w:val="0"/>
        </w:rPr>
        <w:tab/>
      </w:r>
      <w:bookmarkStart w:name="Conferences" w:id="11"/>
      <w:bookmarkEnd w:id="11"/>
      <w:r>
        <w:rPr>
          <w:smallCaps w:val="0"/>
        </w:rPr>
      </w:r>
      <w:hyperlink r:id="rId100">
        <w:r>
          <w:rPr>
            <w:smallCaps w:val="0"/>
            <w:color w:val="00004C"/>
            <w:w w:val="110"/>
          </w:rPr>
          <w:t>CESifo Area Conference on Global Economy</w:t>
        </w:r>
      </w:hyperlink>
      <w:r>
        <w:rPr>
          <w:smallCaps w:val="0"/>
          <w:w w:val="110"/>
        </w:rPr>
        <w:t>, May 2023, Munich, Germany </w:t>
      </w:r>
      <w:hyperlink r:id="rId101">
        <w:r>
          <w:rPr>
            <w:smallCaps w:val="0"/>
            <w:color w:val="00004C"/>
            <w:w w:val="110"/>
          </w:rPr>
          <w:t>Western Economic Association International</w:t>
        </w:r>
      </w:hyperlink>
      <w:r>
        <w:rPr>
          <w:smallCaps w:val="0"/>
          <w:w w:val="110"/>
        </w:rPr>
        <w:t>, April 2023, Melbourne, Australia</w:t>
      </w:r>
    </w:p>
    <w:p>
      <w:pPr>
        <w:pStyle w:val="BodyText"/>
        <w:spacing w:line="235" w:lineRule="auto" w:before="5"/>
      </w:pPr>
      <w:hyperlink r:id="rId102">
        <w:r>
          <w:rPr>
            <w:color w:val="00004C"/>
            <w:w w:val="110"/>
          </w:rPr>
          <w:t>European</w:t>
        </w:r>
        <w:r>
          <w:rPr>
            <w:color w:val="00004C"/>
            <w:spacing w:val="-3"/>
            <w:w w:val="110"/>
          </w:rPr>
          <w:t> </w:t>
        </w:r>
        <w:r>
          <w:rPr>
            <w:color w:val="00004C"/>
            <w:w w:val="110"/>
          </w:rPr>
          <w:t>Journal</w:t>
        </w:r>
        <w:r>
          <w:rPr>
            <w:color w:val="00004C"/>
            <w:spacing w:val="-3"/>
            <w:w w:val="110"/>
          </w:rPr>
          <w:t> </w:t>
        </w:r>
        <w:r>
          <w:rPr>
            <w:color w:val="00004C"/>
            <w:w w:val="110"/>
          </w:rPr>
          <w:t>of</w:t>
        </w:r>
        <w:r>
          <w:rPr>
            <w:color w:val="00004C"/>
            <w:spacing w:val="-3"/>
            <w:w w:val="110"/>
          </w:rPr>
          <w:t> </w:t>
        </w:r>
        <w:r>
          <w:rPr>
            <w:color w:val="00004C"/>
            <w:w w:val="110"/>
          </w:rPr>
          <w:t>Political</w:t>
        </w:r>
        <w:r>
          <w:rPr>
            <w:color w:val="00004C"/>
            <w:spacing w:val="-3"/>
            <w:w w:val="110"/>
          </w:rPr>
          <w:t> </w:t>
        </w:r>
        <w:r>
          <w:rPr>
            <w:color w:val="00004C"/>
            <w:w w:val="110"/>
          </w:rPr>
          <w:t>Economy</w:t>
        </w:r>
        <w:r>
          <w:rPr>
            <w:color w:val="00004C"/>
            <w:spacing w:val="-3"/>
            <w:w w:val="110"/>
          </w:rPr>
          <w:t> </w:t>
        </w:r>
        <w:r>
          <w:rPr>
            <w:color w:val="00004C"/>
            <w:w w:val="110"/>
          </w:rPr>
          <w:t>Conference</w:t>
        </w:r>
      </w:hyperlink>
      <w:r>
        <w:rPr>
          <w:w w:val="110"/>
        </w:rPr>
        <w:t>,</w:t>
      </w:r>
      <w:r>
        <w:rPr>
          <w:spacing w:val="-2"/>
          <w:w w:val="110"/>
        </w:rPr>
        <w:t> </w:t>
      </w:r>
      <w:r>
        <w:rPr>
          <w:w w:val="110"/>
        </w:rPr>
        <w:t>February</w:t>
      </w:r>
      <w:r>
        <w:rPr>
          <w:spacing w:val="-3"/>
          <w:w w:val="110"/>
        </w:rPr>
        <w:t> </w:t>
      </w:r>
      <w:r>
        <w:rPr>
          <w:w w:val="110"/>
        </w:rPr>
        <w:t>2023,</w:t>
      </w:r>
      <w:r>
        <w:rPr>
          <w:spacing w:val="-2"/>
          <w:w w:val="110"/>
        </w:rPr>
        <w:t> </w:t>
      </w:r>
      <w:r>
        <w:rPr>
          <w:w w:val="110"/>
        </w:rPr>
        <w:t>Arlington,</w:t>
      </w:r>
      <w:r>
        <w:rPr>
          <w:spacing w:val="-2"/>
          <w:w w:val="110"/>
        </w:rPr>
        <w:t> </w:t>
      </w:r>
      <w:r>
        <w:rPr>
          <w:w w:val="110"/>
        </w:rPr>
        <w:t>VA, United States</w:t>
      </w:r>
    </w:p>
    <w:p>
      <w:pPr>
        <w:pStyle w:val="BodyText"/>
        <w:spacing w:before="52"/>
      </w:pPr>
      <w:hyperlink r:id="rId103">
        <w:r>
          <w:rPr>
            <w:color w:val="00004C"/>
            <w:w w:val="105"/>
          </w:rPr>
          <w:t>Swiss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Economists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Abroad</w:t>
        </w:r>
      </w:hyperlink>
      <w:r>
        <w:rPr>
          <w:w w:val="105"/>
        </w:rPr>
        <w:t>,</w:t>
      </w:r>
      <w:r>
        <w:rPr>
          <w:spacing w:val="18"/>
          <w:w w:val="105"/>
        </w:rPr>
        <w:t> </w:t>
      </w:r>
      <w:r>
        <w:rPr>
          <w:w w:val="105"/>
        </w:rPr>
        <w:t>December</w:t>
      </w:r>
      <w:r>
        <w:rPr>
          <w:spacing w:val="18"/>
          <w:w w:val="105"/>
        </w:rPr>
        <w:t> </w:t>
      </w:r>
      <w:r>
        <w:rPr>
          <w:w w:val="105"/>
        </w:rPr>
        <w:t>2022,</w:t>
      </w:r>
      <w:r>
        <w:rPr>
          <w:spacing w:val="19"/>
          <w:w w:val="105"/>
        </w:rPr>
        <w:t> </w:t>
      </w:r>
      <w:r>
        <w:rPr>
          <w:w w:val="105"/>
        </w:rPr>
        <w:t>Basel,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Switzerland</w:t>
      </w:r>
    </w:p>
    <w:p>
      <w:pPr>
        <w:pStyle w:val="BodyText"/>
        <w:spacing w:line="235" w:lineRule="auto" w:before="56"/>
      </w:pPr>
      <w:hyperlink r:id="rId104">
        <w:r>
          <w:rPr>
            <w:color w:val="00004C"/>
          </w:rPr>
          <w:t>Southern</w:t>
        </w:r>
        <w:r>
          <w:rPr>
            <w:color w:val="00004C"/>
            <w:spacing w:val="40"/>
          </w:rPr>
          <w:t> </w:t>
        </w:r>
        <w:r>
          <w:rPr>
            <w:color w:val="00004C"/>
          </w:rPr>
          <w:t>Economic</w:t>
        </w:r>
        <w:r>
          <w:rPr>
            <w:color w:val="00004C"/>
            <w:spacing w:val="40"/>
          </w:rPr>
          <w:t> </w:t>
        </w:r>
        <w:r>
          <w:rPr>
            <w:color w:val="00004C"/>
          </w:rPr>
          <w:t>Association</w:t>
        </w:r>
      </w:hyperlink>
      <w:r>
        <w:rPr/>
        <w:t>,</w:t>
      </w:r>
      <w:r>
        <w:rPr>
          <w:spacing w:val="40"/>
        </w:rPr>
        <w:t> </w:t>
      </w:r>
      <w:r>
        <w:rPr/>
        <w:t>November</w:t>
      </w:r>
      <w:r>
        <w:rPr>
          <w:spacing w:val="40"/>
        </w:rPr>
        <w:t> </w:t>
      </w:r>
      <w:r>
        <w:rPr/>
        <w:t>2022,</w:t>
      </w:r>
      <w:r>
        <w:rPr>
          <w:spacing w:val="40"/>
        </w:rPr>
        <w:t> </w:t>
      </w:r>
      <w:r>
        <w:rPr/>
        <w:t>Fort</w:t>
      </w:r>
      <w:r>
        <w:rPr>
          <w:spacing w:val="40"/>
        </w:rPr>
        <w:t> </w:t>
      </w:r>
      <w:r>
        <w:rPr/>
        <w:t>Lauderdale,</w:t>
      </w:r>
      <w:r>
        <w:rPr>
          <w:spacing w:val="40"/>
        </w:rPr>
        <w:t> </w:t>
      </w:r>
      <w:r>
        <w:rPr/>
        <w:t>FL,</w:t>
      </w:r>
      <w:r>
        <w:rPr>
          <w:spacing w:val="40"/>
        </w:rPr>
        <w:t> </w:t>
      </w:r>
      <w:r>
        <w:rPr/>
        <w:t>United</w:t>
      </w:r>
      <w:r>
        <w:rPr>
          <w:spacing w:val="40"/>
        </w:rPr>
        <w:t> </w:t>
      </w:r>
      <w:r>
        <w:rPr/>
        <w:t>States </w:t>
      </w:r>
      <w:r>
        <w:rPr>
          <w:w w:val="110"/>
        </w:rPr>
        <w:t>(presidential session organizer and chair, discussant)</w:t>
      </w:r>
    </w:p>
    <w:p>
      <w:pPr>
        <w:pStyle w:val="BodyText"/>
        <w:spacing w:line="235" w:lineRule="auto" w:before="56"/>
      </w:pPr>
      <w:hyperlink r:id="rId105">
        <w:r>
          <w:rPr>
            <w:color w:val="00004C"/>
            <w:w w:val="110"/>
          </w:rPr>
          <w:t>European</w:t>
        </w:r>
        <w:r>
          <w:rPr>
            <w:color w:val="00004C"/>
            <w:spacing w:val="36"/>
            <w:w w:val="110"/>
          </w:rPr>
          <w:t> </w:t>
        </w:r>
        <w:r>
          <w:rPr>
            <w:color w:val="00004C"/>
            <w:w w:val="110"/>
          </w:rPr>
          <w:t>Association</w:t>
        </w:r>
        <w:r>
          <w:rPr>
            <w:color w:val="00004C"/>
            <w:spacing w:val="37"/>
            <w:w w:val="110"/>
          </w:rPr>
          <w:t> </w:t>
        </w:r>
        <w:r>
          <w:rPr>
            <w:color w:val="00004C"/>
            <w:w w:val="110"/>
          </w:rPr>
          <w:t>of</w:t>
        </w:r>
        <w:r>
          <w:rPr>
            <w:color w:val="00004C"/>
            <w:spacing w:val="36"/>
            <w:w w:val="110"/>
          </w:rPr>
          <w:t> </w:t>
        </w:r>
        <w:r>
          <w:rPr>
            <w:color w:val="00004C"/>
            <w:w w:val="110"/>
          </w:rPr>
          <w:t>Environmental</w:t>
        </w:r>
        <w:r>
          <w:rPr>
            <w:color w:val="00004C"/>
            <w:spacing w:val="36"/>
            <w:w w:val="110"/>
          </w:rPr>
          <w:t> </w:t>
        </w:r>
        <w:r>
          <w:rPr>
            <w:color w:val="00004C"/>
            <w:w w:val="110"/>
          </w:rPr>
          <w:t>and</w:t>
        </w:r>
        <w:r>
          <w:rPr>
            <w:color w:val="00004C"/>
            <w:spacing w:val="37"/>
            <w:w w:val="110"/>
          </w:rPr>
          <w:t> </w:t>
        </w:r>
        <w:r>
          <w:rPr>
            <w:color w:val="00004C"/>
            <w:w w:val="110"/>
          </w:rPr>
          <w:t>Resource</w:t>
        </w:r>
        <w:r>
          <w:rPr>
            <w:color w:val="00004C"/>
            <w:spacing w:val="36"/>
            <w:w w:val="110"/>
          </w:rPr>
          <w:t> </w:t>
        </w:r>
        <w:r>
          <w:rPr>
            <w:color w:val="00004C"/>
            <w:w w:val="110"/>
          </w:rPr>
          <w:t>Economists</w:t>
        </w:r>
      </w:hyperlink>
      <w:r>
        <w:rPr>
          <w:w w:val="110"/>
        </w:rPr>
        <w:t>,</w:t>
      </w:r>
      <w:r>
        <w:rPr>
          <w:spacing w:val="40"/>
          <w:w w:val="110"/>
        </w:rPr>
        <w:t> </w:t>
      </w:r>
      <w:r>
        <w:rPr>
          <w:w w:val="110"/>
        </w:rPr>
        <w:t>June</w:t>
      </w:r>
      <w:r>
        <w:rPr>
          <w:spacing w:val="36"/>
          <w:w w:val="110"/>
        </w:rPr>
        <w:t> </w:t>
      </w:r>
      <w:r>
        <w:rPr>
          <w:w w:val="110"/>
        </w:rPr>
        <w:t>2022, Rimini, Italy</w:t>
      </w:r>
    </w:p>
    <w:p>
      <w:pPr>
        <w:pStyle w:val="BodyText"/>
        <w:spacing w:line="235" w:lineRule="auto" w:before="57"/>
      </w:pPr>
      <w:hyperlink r:id="rId106">
        <w:r>
          <w:rPr>
            <w:color w:val="00004C"/>
            <w:w w:val="105"/>
          </w:rPr>
          <w:t>Toulouse Conference on the Economics of Energy and Climate</w:t>
        </w:r>
      </w:hyperlink>
      <w:r>
        <w:rPr>
          <w:w w:val="105"/>
        </w:rPr>
        <w:t>, June 2022, Toulouse, </w:t>
      </w:r>
      <w:r>
        <w:rPr>
          <w:spacing w:val="-2"/>
          <w:w w:val="105"/>
        </w:rPr>
        <w:t>France</w:t>
      </w:r>
    </w:p>
    <w:p>
      <w:pPr>
        <w:pStyle w:val="BodyText"/>
        <w:spacing w:line="235" w:lineRule="auto" w:before="56"/>
        <w:ind w:right="357"/>
      </w:pPr>
      <w:hyperlink r:id="rId107">
        <w:r>
          <w:rPr>
            <w:color w:val="00004C"/>
            <w:w w:val="105"/>
          </w:rPr>
          <w:t>Monte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spacing w:val="-1"/>
            <w:w w:val="118"/>
          </w:rPr>
          <w:t>V</w:t>
        </w:r>
        <w:r>
          <w:rPr>
            <w:color w:val="00004C"/>
            <w:spacing w:val="16"/>
            <w:w w:val="92"/>
          </w:rPr>
          <w:t>erit</w:t>
        </w:r>
        <w:r>
          <w:rPr>
            <w:color w:val="00004C"/>
            <w:spacing w:val="-84"/>
            <w:w w:val="158"/>
          </w:rPr>
          <w:t>`</w:t>
        </w:r>
        <w:r>
          <w:rPr>
            <w:color w:val="00004C"/>
            <w:spacing w:val="16"/>
            <w:w w:val="90"/>
          </w:rPr>
          <w:t>a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Conference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on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Sustainable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Resource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Use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Economic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Dynamics</w:t>
        </w:r>
      </w:hyperlink>
      <w:r>
        <w:rPr>
          <w:w w:val="105"/>
        </w:rPr>
        <w:t>, June 2022, Ascona, Switzerland</w:t>
      </w:r>
    </w:p>
    <w:p>
      <w:pPr>
        <w:pStyle w:val="BodyText"/>
        <w:spacing w:line="290" w:lineRule="auto" w:before="53"/>
        <w:ind w:right="736"/>
      </w:pPr>
      <w:hyperlink r:id="rId108">
        <w:r>
          <w:rPr>
            <w:color w:val="00004C"/>
            <w:w w:val="105"/>
          </w:rPr>
          <w:t>CESifo Area Conference on Energy and Climate Economics</w:t>
        </w:r>
      </w:hyperlink>
      <w:r>
        <w:rPr>
          <w:w w:val="105"/>
        </w:rPr>
        <w:t>, March 2022, online</w:t>
      </w:r>
      <w:r>
        <w:rPr>
          <w:spacing w:val="80"/>
          <w:w w:val="105"/>
        </w:rPr>
        <w:t> </w:t>
      </w:r>
      <w:hyperlink r:id="rId103">
        <w:r>
          <w:rPr>
            <w:color w:val="00004C"/>
            <w:w w:val="105"/>
          </w:rPr>
          <w:t>Swiss Economists Abroad</w:t>
        </w:r>
      </w:hyperlink>
      <w:r>
        <w:rPr>
          <w:w w:val="105"/>
        </w:rPr>
        <w:t>, December 2021, online</w:t>
      </w:r>
    </w:p>
    <w:p>
      <w:pPr>
        <w:pStyle w:val="BodyText"/>
        <w:spacing w:line="235" w:lineRule="auto" w:before="4"/>
      </w:pPr>
      <w:hyperlink r:id="rId109">
        <w:r>
          <w:rPr>
            <w:color w:val="00004C"/>
            <w:w w:val="105"/>
          </w:rPr>
          <w:t>Florence</w:t>
        </w:r>
        <w:r>
          <w:rPr>
            <w:color w:val="00004C"/>
            <w:spacing w:val="22"/>
            <w:w w:val="105"/>
          </w:rPr>
          <w:t> </w:t>
        </w:r>
        <w:r>
          <w:rPr>
            <w:color w:val="00004C"/>
            <w:w w:val="105"/>
          </w:rPr>
          <w:t>School</w:t>
        </w:r>
        <w:r>
          <w:rPr>
            <w:color w:val="00004C"/>
            <w:spacing w:val="22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22"/>
            <w:w w:val="105"/>
          </w:rPr>
          <w:t> </w:t>
        </w:r>
        <w:r>
          <w:rPr>
            <w:color w:val="00004C"/>
            <w:w w:val="105"/>
          </w:rPr>
          <w:t>Regulation</w:t>
        </w:r>
        <w:r>
          <w:rPr>
            <w:color w:val="00004C"/>
            <w:spacing w:val="22"/>
            <w:w w:val="105"/>
          </w:rPr>
          <w:t> </w:t>
        </w:r>
        <w:r>
          <w:rPr>
            <w:color w:val="00004C"/>
            <w:w w:val="105"/>
          </w:rPr>
          <w:t>Annual</w:t>
        </w:r>
        <w:r>
          <w:rPr>
            <w:color w:val="00004C"/>
            <w:spacing w:val="22"/>
            <w:w w:val="105"/>
          </w:rPr>
          <w:t> </w:t>
        </w:r>
        <w:r>
          <w:rPr>
            <w:color w:val="00004C"/>
            <w:w w:val="105"/>
          </w:rPr>
          <w:t>Conference</w:t>
        </w:r>
      </w:hyperlink>
      <w:r>
        <w:rPr>
          <w:w w:val="105"/>
        </w:rPr>
        <w:t>,</w:t>
      </w:r>
      <w:r>
        <w:rPr>
          <w:spacing w:val="24"/>
          <w:w w:val="105"/>
        </w:rPr>
        <w:t> </w:t>
      </w:r>
      <w:r>
        <w:rPr>
          <w:w w:val="105"/>
        </w:rPr>
        <w:t>November</w:t>
      </w:r>
      <w:r>
        <w:rPr>
          <w:spacing w:val="22"/>
          <w:w w:val="105"/>
        </w:rPr>
        <w:t> </w:t>
      </w:r>
      <w:r>
        <w:rPr>
          <w:w w:val="105"/>
        </w:rPr>
        <w:t>2021,</w:t>
      </w:r>
      <w:r>
        <w:rPr>
          <w:spacing w:val="24"/>
          <w:w w:val="105"/>
        </w:rPr>
        <w:t> </w:t>
      </w:r>
      <w:r>
        <w:rPr>
          <w:w w:val="105"/>
        </w:rPr>
        <w:t>online</w:t>
      </w:r>
      <w:r>
        <w:rPr>
          <w:spacing w:val="22"/>
          <w:w w:val="105"/>
        </w:rPr>
        <w:t> </w:t>
      </w:r>
      <w:r>
        <w:rPr>
          <w:w w:val="105"/>
        </w:rPr>
        <w:t>(invited </w:t>
      </w:r>
      <w:r>
        <w:rPr>
          <w:spacing w:val="-2"/>
          <w:w w:val="105"/>
        </w:rPr>
        <w:t>speaker)</w:t>
      </w:r>
    </w:p>
    <w:p>
      <w:pPr>
        <w:pStyle w:val="BodyText"/>
        <w:spacing w:line="235" w:lineRule="auto" w:before="57"/>
      </w:pPr>
      <w:hyperlink r:id="rId110">
        <w:r>
          <w:rPr>
            <w:color w:val="00004C"/>
            <w:w w:val="105"/>
          </w:rPr>
          <w:t>American</w:t>
        </w:r>
        <w:r>
          <w:rPr>
            <w:color w:val="00004C"/>
            <w:spacing w:val="79"/>
            <w:w w:val="105"/>
          </w:rPr>
          <w:t> </w:t>
        </w:r>
        <w:r>
          <w:rPr>
            <w:color w:val="00004C"/>
            <w:w w:val="105"/>
          </w:rPr>
          <w:t>Economic</w:t>
        </w:r>
        <w:r>
          <w:rPr>
            <w:color w:val="00004C"/>
            <w:spacing w:val="79"/>
            <w:w w:val="105"/>
          </w:rPr>
          <w:t> </w:t>
        </w:r>
        <w:r>
          <w:rPr>
            <w:color w:val="00004C"/>
            <w:w w:val="105"/>
          </w:rPr>
          <w:t>Association</w:t>
        </w:r>
      </w:hyperlink>
      <w:r>
        <w:rPr>
          <w:w w:val="105"/>
        </w:rPr>
        <w:t>,</w:t>
      </w:r>
      <w:r>
        <w:rPr>
          <w:spacing w:val="80"/>
          <w:w w:val="105"/>
        </w:rPr>
        <w:t> </w:t>
      </w:r>
      <w:r>
        <w:rPr>
          <w:w w:val="105"/>
        </w:rPr>
        <w:t>January</w:t>
      </w:r>
      <w:r>
        <w:rPr>
          <w:spacing w:val="79"/>
          <w:w w:val="105"/>
        </w:rPr>
        <w:t> </w:t>
      </w:r>
      <w:r>
        <w:rPr>
          <w:w w:val="105"/>
        </w:rPr>
        <w:t>2020,</w:t>
      </w:r>
      <w:r>
        <w:rPr>
          <w:spacing w:val="80"/>
          <w:w w:val="105"/>
        </w:rPr>
        <w:t> </w:t>
      </w:r>
      <w:r>
        <w:rPr>
          <w:w w:val="105"/>
        </w:rPr>
        <w:t>San</w:t>
      </w:r>
      <w:r>
        <w:rPr>
          <w:spacing w:val="79"/>
          <w:w w:val="105"/>
        </w:rPr>
        <w:t> </w:t>
      </w:r>
      <w:r>
        <w:rPr>
          <w:w w:val="105"/>
        </w:rPr>
        <w:t>Diego,</w:t>
      </w:r>
      <w:r>
        <w:rPr>
          <w:spacing w:val="80"/>
          <w:w w:val="105"/>
        </w:rPr>
        <w:t> </w:t>
      </w:r>
      <w:r>
        <w:rPr>
          <w:w w:val="105"/>
        </w:rPr>
        <w:t>CA,</w:t>
      </w:r>
      <w:r>
        <w:rPr>
          <w:spacing w:val="79"/>
          <w:w w:val="105"/>
        </w:rPr>
        <w:t> </w:t>
      </w:r>
      <w:r>
        <w:rPr>
          <w:w w:val="105"/>
        </w:rPr>
        <w:t>United</w:t>
      </w:r>
      <w:r>
        <w:rPr>
          <w:spacing w:val="79"/>
          <w:w w:val="105"/>
        </w:rPr>
        <w:t> </w:t>
      </w:r>
      <w:r>
        <w:rPr>
          <w:w w:val="105"/>
        </w:rPr>
        <w:t>States (session chair and discussant only)</w:t>
      </w:r>
    </w:p>
    <w:p>
      <w:pPr>
        <w:pStyle w:val="BodyText"/>
        <w:spacing w:after="0" w:line="235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9"/>
      </w:pPr>
      <w:hyperlink r:id="rId111">
        <w:r>
          <w:rPr>
            <w:color w:val="00004C"/>
            <w:w w:val="105"/>
          </w:rPr>
          <w:t>CESifo</w:t>
        </w:r>
        <w:r>
          <w:rPr>
            <w:color w:val="00004C"/>
            <w:spacing w:val="11"/>
            <w:w w:val="105"/>
          </w:rPr>
          <w:t> </w:t>
        </w:r>
        <w:r>
          <w:rPr>
            <w:color w:val="00004C"/>
            <w:w w:val="105"/>
          </w:rPr>
          <w:t>Area</w:t>
        </w:r>
        <w:r>
          <w:rPr>
            <w:color w:val="00004C"/>
            <w:spacing w:val="11"/>
            <w:w w:val="105"/>
          </w:rPr>
          <w:t> </w:t>
        </w:r>
        <w:r>
          <w:rPr>
            <w:color w:val="00004C"/>
            <w:w w:val="105"/>
          </w:rPr>
          <w:t>Conference</w:t>
        </w:r>
        <w:r>
          <w:rPr>
            <w:color w:val="00004C"/>
            <w:spacing w:val="12"/>
            <w:w w:val="105"/>
          </w:rPr>
          <w:t> </w:t>
        </w:r>
        <w:r>
          <w:rPr>
            <w:color w:val="00004C"/>
            <w:w w:val="105"/>
          </w:rPr>
          <w:t>on</w:t>
        </w:r>
        <w:r>
          <w:rPr>
            <w:color w:val="00004C"/>
            <w:spacing w:val="11"/>
            <w:w w:val="105"/>
          </w:rPr>
          <w:t> </w:t>
        </w:r>
        <w:r>
          <w:rPr>
            <w:color w:val="00004C"/>
            <w:w w:val="105"/>
          </w:rPr>
          <w:t>Behavioral</w:t>
        </w:r>
        <w:r>
          <w:rPr>
            <w:color w:val="00004C"/>
            <w:spacing w:val="12"/>
            <w:w w:val="105"/>
          </w:rPr>
          <w:t> </w:t>
        </w:r>
        <w:r>
          <w:rPr>
            <w:color w:val="00004C"/>
            <w:w w:val="105"/>
          </w:rPr>
          <w:t>Economics</w:t>
        </w:r>
      </w:hyperlink>
      <w:r>
        <w:rPr>
          <w:w w:val="105"/>
        </w:rPr>
        <w:t>,</w:t>
      </w:r>
      <w:r>
        <w:rPr>
          <w:spacing w:val="15"/>
          <w:w w:val="105"/>
        </w:rPr>
        <w:t> </w:t>
      </w:r>
      <w:r>
        <w:rPr>
          <w:w w:val="105"/>
        </w:rPr>
        <w:t>October</w:t>
      </w:r>
      <w:r>
        <w:rPr>
          <w:spacing w:val="11"/>
          <w:w w:val="105"/>
        </w:rPr>
        <w:t> </w:t>
      </w:r>
      <w:r>
        <w:rPr>
          <w:w w:val="105"/>
        </w:rPr>
        <w:t>2019,</w:t>
      </w:r>
      <w:r>
        <w:rPr>
          <w:spacing w:val="15"/>
          <w:w w:val="105"/>
        </w:rPr>
        <w:t> </w:t>
      </w:r>
      <w:r>
        <w:rPr>
          <w:w w:val="105"/>
        </w:rPr>
        <w:t>Munich,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Germany</w:t>
      </w:r>
    </w:p>
    <w:p>
      <w:pPr>
        <w:pStyle w:val="BodyText"/>
        <w:spacing w:before="50"/>
        <w:ind w:left="0"/>
      </w:pPr>
    </w:p>
    <w:p>
      <w:pPr>
        <w:pStyle w:val="BodyText"/>
        <w:spacing w:line="235" w:lineRule="auto"/>
      </w:pPr>
      <w:hyperlink r:id="rId112">
        <w:r>
          <w:rPr>
            <w:color w:val="00004C"/>
            <w:w w:val="105"/>
          </w:rPr>
          <w:t>CESifo Area Conference on Energy and Climate Economics</w:t>
        </w:r>
      </w:hyperlink>
      <w:r>
        <w:rPr>
          <w:w w:val="105"/>
        </w:rPr>
        <w:t>, October 2019, Munich,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Germany</w:t>
      </w:r>
    </w:p>
    <w:p>
      <w:pPr>
        <w:pStyle w:val="BodyText"/>
        <w:spacing w:before="53"/>
      </w:pPr>
      <w:hyperlink r:id="rId113">
        <w:r>
          <w:rPr>
            <w:color w:val="00004C"/>
            <w:w w:val="105"/>
          </w:rPr>
          <w:t>International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Public</w:t>
        </w:r>
        <w:r>
          <w:rPr>
            <w:color w:val="00004C"/>
            <w:spacing w:val="31"/>
            <w:w w:val="105"/>
          </w:rPr>
          <w:t> </w:t>
        </w:r>
        <w:r>
          <w:rPr>
            <w:color w:val="00004C"/>
            <w:w w:val="105"/>
          </w:rPr>
          <w:t>Policy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Association</w:t>
        </w:r>
      </w:hyperlink>
      <w:r>
        <w:rPr>
          <w:w w:val="105"/>
        </w:rPr>
        <w:t>,</w:t>
      </w:r>
      <w:r>
        <w:rPr>
          <w:spacing w:val="31"/>
          <w:w w:val="105"/>
        </w:rPr>
        <w:t> </w:t>
      </w:r>
      <w:r>
        <w:rPr>
          <w:w w:val="105"/>
        </w:rPr>
        <w:t>June</w:t>
      </w:r>
      <w:r>
        <w:rPr>
          <w:spacing w:val="30"/>
          <w:w w:val="105"/>
        </w:rPr>
        <w:t> </w:t>
      </w:r>
      <w:r>
        <w:rPr>
          <w:w w:val="105"/>
        </w:rPr>
        <w:t>2019,</w:t>
      </w:r>
      <w:r>
        <w:rPr>
          <w:spacing w:val="31"/>
          <w:w w:val="105"/>
        </w:rPr>
        <w:t> </w:t>
      </w:r>
      <w:r>
        <w:rPr>
          <w:w w:val="105"/>
        </w:rPr>
        <w:t>Montreal,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Canada</w:t>
      </w:r>
    </w:p>
    <w:p>
      <w:pPr>
        <w:pStyle w:val="BodyText"/>
        <w:spacing w:line="235" w:lineRule="auto" w:before="55"/>
        <w:ind w:right="357"/>
      </w:pPr>
      <w:hyperlink r:id="rId114">
        <w:r>
          <w:rPr>
            <w:color w:val="00004C"/>
            <w:spacing w:val="-2"/>
            <w:w w:val="110"/>
          </w:rPr>
          <w:t>Association of Environmental and Resource Economists</w:t>
        </w:r>
      </w:hyperlink>
      <w:r>
        <w:rPr>
          <w:spacing w:val="-2"/>
          <w:w w:val="110"/>
        </w:rPr>
        <w:t>, May 2019, Incline Village, </w:t>
      </w:r>
      <w:r>
        <w:rPr>
          <w:w w:val="110"/>
        </w:rPr>
        <w:t>NV, United States (session chair)</w:t>
      </w:r>
    </w:p>
    <w:p>
      <w:pPr>
        <w:pStyle w:val="BodyText"/>
        <w:spacing w:before="53"/>
      </w:pPr>
      <w:hyperlink r:id="rId115">
        <w:r>
          <w:rPr>
            <w:color w:val="00004C"/>
            <w:w w:val="110"/>
          </w:rPr>
          <w:t>Thurgau</w:t>
        </w:r>
        <w:r>
          <w:rPr>
            <w:color w:val="00004C"/>
            <w:spacing w:val="-3"/>
            <w:w w:val="110"/>
          </w:rPr>
          <w:t> </w:t>
        </w:r>
        <w:r>
          <w:rPr>
            <w:color w:val="00004C"/>
            <w:w w:val="110"/>
          </w:rPr>
          <w:t>Experimental</w:t>
        </w:r>
        <w:r>
          <w:rPr>
            <w:color w:val="00004C"/>
            <w:spacing w:val="-3"/>
            <w:w w:val="110"/>
          </w:rPr>
          <w:t> </w:t>
        </w:r>
        <w:r>
          <w:rPr>
            <w:color w:val="00004C"/>
            <w:w w:val="110"/>
          </w:rPr>
          <w:t>Economics</w:t>
        </w:r>
        <w:r>
          <w:rPr>
            <w:color w:val="00004C"/>
            <w:spacing w:val="-3"/>
            <w:w w:val="110"/>
          </w:rPr>
          <w:t> </w:t>
        </w:r>
        <w:r>
          <w:rPr>
            <w:color w:val="00004C"/>
            <w:w w:val="110"/>
          </w:rPr>
          <w:t>Meeting</w:t>
        </w:r>
      </w:hyperlink>
      <w:r>
        <w:rPr>
          <w:w w:val="110"/>
        </w:rPr>
        <w:t>,</w:t>
      </w:r>
      <w:r>
        <w:rPr>
          <w:spacing w:val="-3"/>
          <w:w w:val="110"/>
        </w:rPr>
        <w:t> </w:t>
      </w:r>
      <w:r>
        <w:rPr>
          <w:w w:val="110"/>
        </w:rPr>
        <w:t>April</w:t>
      </w:r>
      <w:r>
        <w:rPr>
          <w:spacing w:val="-3"/>
          <w:w w:val="110"/>
        </w:rPr>
        <w:t> </w:t>
      </w:r>
      <w:r>
        <w:rPr>
          <w:w w:val="110"/>
        </w:rPr>
        <w:t>2019,</w:t>
      </w:r>
      <w:r>
        <w:rPr>
          <w:spacing w:val="-3"/>
          <w:w w:val="110"/>
        </w:rPr>
        <w:t> </w:t>
      </w:r>
      <w:r>
        <w:rPr>
          <w:w w:val="110"/>
        </w:rPr>
        <w:t>Kreuzlingen,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Switzerland</w:t>
      </w:r>
    </w:p>
    <w:p>
      <w:pPr>
        <w:pStyle w:val="BodyText"/>
        <w:spacing w:line="235" w:lineRule="auto" w:before="55"/>
        <w:ind w:right="357"/>
      </w:pPr>
      <w:hyperlink r:id="rId116">
        <w:r>
          <w:rPr>
            <w:color w:val="00004C"/>
            <w:w w:val="105"/>
          </w:rPr>
          <w:t>Behavior, Energy and Climate Change Conference</w:t>
        </w:r>
      </w:hyperlink>
      <w:r>
        <w:rPr>
          <w:w w:val="105"/>
        </w:rPr>
        <w:t>, October 2018, Washington, DC,</w:t>
      </w:r>
      <w:r>
        <w:rPr>
          <w:spacing w:val="40"/>
          <w:w w:val="105"/>
        </w:rPr>
        <w:t> </w:t>
      </w:r>
      <w:r>
        <w:rPr>
          <w:w w:val="105"/>
        </w:rPr>
        <w:t>United States (panelist)</w:t>
      </w:r>
    </w:p>
    <w:p>
      <w:pPr>
        <w:pStyle w:val="BodyText"/>
        <w:tabs>
          <w:tab w:pos="8310" w:val="left" w:leader="none"/>
        </w:tabs>
        <w:spacing w:line="235" w:lineRule="auto" w:before="56"/>
        <w:ind w:right="357"/>
      </w:pPr>
      <w:hyperlink r:id="rId117">
        <w:r>
          <w:rPr>
            <w:color w:val="00004C"/>
            <w:w w:val="105"/>
          </w:rPr>
          <w:t>World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Congress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Environmental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Resource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Economists</w:t>
        </w:r>
      </w:hyperlink>
      <w:r>
        <w:rPr>
          <w:w w:val="105"/>
        </w:rPr>
        <w:t>,</w:t>
      </w:r>
      <w:r>
        <w:rPr/>
        <w:tab/>
      </w:r>
      <w:r>
        <w:rPr>
          <w:w w:val="105"/>
        </w:rPr>
        <w:t>June</w:t>
      </w:r>
      <w:r>
        <w:rPr>
          <w:spacing w:val="80"/>
          <w:w w:val="105"/>
        </w:rPr>
        <w:t> </w:t>
      </w:r>
      <w:r>
        <w:rPr>
          <w:w w:val="105"/>
        </w:rPr>
        <w:t>2018, Gothenburg, Sweden (session organizer and chair)</w:t>
      </w:r>
    </w:p>
    <w:p>
      <w:pPr>
        <w:pStyle w:val="BodyText"/>
        <w:spacing w:line="290" w:lineRule="auto" w:before="53"/>
      </w:pPr>
      <w:hyperlink r:id="rId118">
        <w:r>
          <w:rPr>
            <w:color w:val="00004C"/>
            <w:w w:val="110"/>
          </w:rPr>
          <w:t>American Economic Association</w:t>
        </w:r>
      </w:hyperlink>
      <w:r>
        <w:rPr>
          <w:w w:val="110"/>
        </w:rPr>
        <w:t>, January 2018, Philadelphia, PA, United States </w:t>
      </w:r>
      <w:hyperlink r:id="rId119">
        <w:r>
          <w:rPr>
            <w:color w:val="00004C"/>
            <w:w w:val="110"/>
          </w:rPr>
          <w:t>European Economic Association</w:t>
        </w:r>
      </w:hyperlink>
      <w:r>
        <w:rPr>
          <w:w w:val="110"/>
        </w:rPr>
        <w:t>, August 2017, Lisbon, Portugal (session chair)</w:t>
      </w:r>
    </w:p>
    <w:p>
      <w:pPr>
        <w:pStyle w:val="BodyText"/>
        <w:spacing w:line="235" w:lineRule="auto" w:before="5"/>
      </w:pPr>
      <w:hyperlink r:id="rId114">
        <w:r>
          <w:rPr>
            <w:color w:val="00004C"/>
            <w:spacing w:val="-2"/>
            <w:w w:val="110"/>
          </w:rPr>
          <w:t>Association of Environmental and Resource Economists</w:t>
        </w:r>
      </w:hyperlink>
      <w:r>
        <w:rPr>
          <w:spacing w:val="-2"/>
          <w:w w:val="110"/>
        </w:rPr>
        <w:t>, May 2017, Pittsburgh, PA, </w:t>
      </w:r>
      <w:r>
        <w:rPr>
          <w:w w:val="110"/>
        </w:rPr>
        <w:t>United States</w:t>
      </w:r>
    </w:p>
    <w:p>
      <w:pPr>
        <w:pStyle w:val="BodyText"/>
        <w:spacing w:before="52"/>
      </w:pPr>
      <w:hyperlink r:id="rId118">
        <w:r>
          <w:rPr>
            <w:color w:val="00004C"/>
            <w:w w:val="110"/>
          </w:rPr>
          <w:t>American</w:t>
        </w:r>
        <w:r>
          <w:rPr>
            <w:color w:val="00004C"/>
            <w:spacing w:val="3"/>
            <w:w w:val="110"/>
          </w:rPr>
          <w:t> </w:t>
        </w:r>
        <w:r>
          <w:rPr>
            <w:color w:val="00004C"/>
            <w:w w:val="110"/>
          </w:rPr>
          <w:t>Economic</w:t>
        </w:r>
        <w:r>
          <w:rPr>
            <w:color w:val="00004C"/>
            <w:spacing w:val="4"/>
            <w:w w:val="110"/>
          </w:rPr>
          <w:t> </w:t>
        </w:r>
        <w:r>
          <w:rPr>
            <w:color w:val="00004C"/>
            <w:w w:val="110"/>
          </w:rPr>
          <w:t>Association</w:t>
        </w:r>
      </w:hyperlink>
      <w:r>
        <w:rPr>
          <w:w w:val="110"/>
        </w:rPr>
        <w:t>,</w:t>
      </w:r>
      <w:r>
        <w:rPr>
          <w:spacing w:val="4"/>
          <w:w w:val="110"/>
        </w:rPr>
        <w:t> </w:t>
      </w:r>
      <w:r>
        <w:rPr>
          <w:w w:val="110"/>
        </w:rPr>
        <w:t>January</w:t>
      </w:r>
      <w:r>
        <w:rPr>
          <w:spacing w:val="4"/>
          <w:w w:val="110"/>
        </w:rPr>
        <w:t> </w:t>
      </w:r>
      <w:r>
        <w:rPr>
          <w:w w:val="110"/>
        </w:rPr>
        <w:t>2017,</w:t>
      </w:r>
      <w:r>
        <w:rPr>
          <w:spacing w:val="4"/>
          <w:w w:val="110"/>
        </w:rPr>
        <w:t> </w:t>
      </w:r>
      <w:r>
        <w:rPr>
          <w:w w:val="110"/>
        </w:rPr>
        <w:t>Chicago,</w:t>
      </w:r>
      <w:r>
        <w:rPr>
          <w:spacing w:val="4"/>
          <w:w w:val="110"/>
        </w:rPr>
        <w:t> </w:t>
      </w:r>
      <w:r>
        <w:rPr>
          <w:w w:val="110"/>
        </w:rPr>
        <w:t>IL,</w:t>
      </w:r>
      <w:r>
        <w:rPr>
          <w:spacing w:val="4"/>
          <w:w w:val="110"/>
        </w:rPr>
        <w:t> </w:t>
      </w:r>
      <w:r>
        <w:rPr>
          <w:w w:val="110"/>
        </w:rPr>
        <w:t>United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States</w:t>
      </w:r>
    </w:p>
    <w:p>
      <w:pPr>
        <w:pStyle w:val="BodyText"/>
        <w:spacing w:line="235" w:lineRule="auto" w:before="56"/>
      </w:pPr>
      <w:hyperlink r:id="rId105">
        <w:r>
          <w:rPr>
            <w:color w:val="00004C"/>
            <w:w w:val="105"/>
          </w:rPr>
          <w:t>European</w:t>
        </w:r>
        <w:r>
          <w:rPr>
            <w:color w:val="00004C"/>
            <w:spacing w:val="75"/>
            <w:w w:val="105"/>
          </w:rPr>
          <w:t> </w:t>
        </w:r>
        <w:r>
          <w:rPr>
            <w:color w:val="00004C"/>
            <w:w w:val="105"/>
          </w:rPr>
          <w:t>Association</w:t>
        </w:r>
        <w:r>
          <w:rPr>
            <w:color w:val="00004C"/>
            <w:spacing w:val="76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75"/>
            <w:w w:val="105"/>
          </w:rPr>
          <w:t> </w:t>
        </w:r>
        <w:r>
          <w:rPr>
            <w:color w:val="00004C"/>
            <w:w w:val="105"/>
          </w:rPr>
          <w:t>Environmental</w:t>
        </w:r>
        <w:r>
          <w:rPr>
            <w:color w:val="00004C"/>
            <w:spacing w:val="75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76"/>
            <w:w w:val="105"/>
          </w:rPr>
          <w:t> </w:t>
        </w:r>
        <w:r>
          <w:rPr>
            <w:color w:val="00004C"/>
            <w:w w:val="105"/>
          </w:rPr>
          <w:t>Resource</w:t>
        </w:r>
        <w:r>
          <w:rPr>
            <w:color w:val="00004C"/>
            <w:spacing w:val="75"/>
            <w:w w:val="105"/>
          </w:rPr>
          <w:t> </w:t>
        </w:r>
        <w:r>
          <w:rPr>
            <w:color w:val="00004C"/>
            <w:w w:val="105"/>
          </w:rPr>
          <w:t>Economists</w:t>
        </w:r>
      </w:hyperlink>
      <w:r>
        <w:rPr>
          <w:w w:val="105"/>
        </w:rPr>
        <w:t>,</w:t>
      </w:r>
      <w:r>
        <w:rPr>
          <w:spacing w:val="80"/>
          <w:w w:val="105"/>
        </w:rPr>
        <w:t> </w:t>
      </w:r>
      <w:r>
        <w:rPr>
          <w:w w:val="105"/>
        </w:rPr>
        <w:t>June</w:t>
      </w:r>
      <w:r>
        <w:rPr>
          <w:spacing w:val="75"/>
          <w:w w:val="105"/>
        </w:rPr>
        <w:t> </w:t>
      </w:r>
      <w:r>
        <w:rPr>
          <w:w w:val="105"/>
        </w:rPr>
        <w:t>2016, Zurich, Switzerland</w:t>
      </w:r>
    </w:p>
    <w:p>
      <w:pPr>
        <w:pStyle w:val="BodyText"/>
        <w:spacing w:before="52"/>
      </w:pPr>
      <w:hyperlink r:id="rId120">
        <w:r>
          <w:rPr>
            <w:color w:val="00004C"/>
            <w:w w:val="105"/>
          </w:rPr>
          <w:t>Tinbergen</w:t>
        </w:r>
        <w:r>
          <w:rPr>
            <w:color w:val="00004C"/>
            <w:spacing w:val="33"/>
            <w:w w:val="105"/>
          </w:rPr>
          <w:t> </w:t>
        </w:r>
        <w:r>
          <w:rPr>
            <w:color w:val="00004C"/>
            <w:w w:val="105"/>
          </w:rPr>
          <w:t>Institute</w:t>
        </w:r>
      </w:hyperlink>
      <w:r>
        <w:rPr>
          <w:w w:val="105"/>
        </w:rPr>
        <w:t>,</w:t>
      </w:r>
      <w:r>
        <w:rPr>
          <w:spacing w:val="34"/>
          <w:w w:val="105"/>
        </w:rPr>
        <w:t> </w:t>
      </w:r>
      <w:r>
        <w:rPr>
          <w:w w:val="105"/>
        </w:rPr>
        <w:t>April</w:t>
      </w:r>
      <w:r>
        <w:rPr>
          <w:spacing w:val="34"/>
          <w:w w:val="105"/>
        </w:rPr>
        <w:t> </w:t>
      </w:r>
      <w:r>
        <w:rPr>
          <w:w w:val="105"/>
        </w:rPr>
        <w:t>2016,</w:t>
      </w:r>
      <w:r>
        <w:rPr>
          <w:spacing w:val="34"/>
          <w:w w:val="105"/>
        </w:rPr>
        <w:t> </w:t>
      </w:r>
      <w:r>
        <w:rPr>
          <w:w w:val="105"/>
        </w:rPr>
        <w:t>Amsterdam,</w:t>
      </w:r>
      <w:r>
        <w:rPr>
          <w:spacing w:val="34"/>
          <w:w w:val="105"/>
        </w:rPr>
        <w:t> </w:t>
      </w:r>
      <w:r>
        <w:rPr>
          <w:spacing w:val="-2"/>
          <w:w w:val="105"/>
        </w:rPr>
        <w:t>Netherlands</w:t>
      </w:r>
    </w:p>
    <w:p>
      <w:pPr>
        <w:pStyle w:val="BodyText"/>
        <w:spacing w:line="290" w:lineRule="auto" w:before="52"/>
        <w:ind w:right="357"/>
      </w:pPr>
      <w:hyperlink r:id="rId121">
        <w:r>
          <w:rPr>
            <w:color w:val="00004C"/>
            <w:w w:val="110"/>
          </w:rPr>
          <w:t>Royal</w:t>
        </w:r>
        <w:r>
          <w:rPr>
            <w:color w:val="00004C"/>
            <w:spacing w:val="-7"/>
            <w:w w:val="110"/>
          </w:rPr>
          <w:t> </w:t>
        </w:r>
        <w:r>
          <w:rPr>
            <w:color w:val="00004C"/>
            <w:w w:val="110"/>
          </w:rPr>
          <w:t>Economic</w:t>
        </w:r>
        <w:r>
          <w:rPr>
            <w:color w:val="00004C"/>
            <w:spacing w:val="-7"/>
            <w:w w:val="110"/>
          </w:rPr>
          <w:t> </w:t>
        </w:r>
        <w:r>
          <w:rPr>
            <w:color w:val="00004C"/>
            <w:w w:val="110"/>
          </w:rPr>
          <w:t>Society</w:t>
        </w:r>
      </w:hyperlink>
      <w:r>
        <w:rPr>
          <w:w w:val="110"/>
        </w:rPr>
        <w:t>,</w:t>
      </w:r>
      <w:r>
        <w:rPr>
          <w:spacing w:val="-6"/>
          <w:w w:val="110"/>
        </w:rPr>
        <w:t> </w:t>
      </w:r>
      <w:r>
        <w:rPr>
          <w:w w:val="110"/>
        </w:rPr>
        <w:t>March</w:t>
      </w:r>
      <w:r>
        <w:rPr>
          <w:spacing w:val="-7"/>
          <w:w w:val="110"/>
        </w:rPr>
        <w:t> </w:t>
      </w:r>
      <w:r>
        <w:rPr>
          <w:w w:val="110"/>
        </w:rPr>
        <w:t>2016,</w:t>
      </w:r>
      <w:r>
        <w:rPr>
          <w:spacing w:val="-7"/>
          <w:w w:val="110"/>
        </w:rPr>
        <w:t> </w:t>
      </w:r>
      <w:r>
        <w:rPr>
          <w:w w:val="110"/>
        </w:rPr>
        <w:t>Brighton,</w:t>
      </w:r>
      <w:r>
        <w:rPr>
          <w:spacing w:val="-6"/>
          <w:w w:val="110"/>
        </w:rPr>
        <w:t> </w:t>
      </w:r>
      <w:r>
        <w:rPr>
          <w:w w:val="110"/>
        </w:rPr>
        <w:t>United</w:t>
      </w:r>
      <w:r>
        <w:rPr>
          <w:spacing w:val="-7"/>
          <w:w w:val="110"/>
        </w:rPr>
        <w:t> </w:t>
      </w:r>
      <w:r>
        <w:rPr>
          <w:w w:val="110"/>
        </w:rPr>
        <w:t>Kingdom</w:t>
      </w:r>
      <w:r>
        <w:rPr>
          <w:spacing w:val="-7"/>
          <w:w w:val="110"/>
        </w:rPr>
        <w:t> </w:t>
      </w:r>
      <w:r>
        <w:rPr>
          <w:w w:val="110"/>
        </w:rPr>
        <w:t>(session</w:t>
      </w:r>
      <w:r>
        <w:rPr>
          <w:spacing w:val="-6"/>
          <w:w w:val="110"/>
        </w:rPr>
        <w:t> </w:t>
      </w:r>
      <w:r>
        <w:rPr>
          <w:w w:val="110"/>
        </w:rPr>
        <w:t>chair) </w:t>
      </w:r>
      <w:hyperlink r:id="rId122">
        <w:r>
          <w:rPr>
            <w:color w:val="00004C"/>
            <w:w w:val="110"/>
          </w:rPr>
          <w:t>Public Choice Society</w:t>
        </w:r>
      </w:hyperlink>
      <w:r>
        <w:rPr>
          <w:w w:val="110"/>
        </w:rPr>
        <w:t>, March 2016, Fort Lauderdale, FL, United States</w:t>
      </w:r>
    </w:p>
    <w:p>
      <w:pPr>
        <w:pStyle w:val="BodyText"/>
        <w:spacing w:line="290" w:lineRule="auto" w:before="1"/>
        <w:ind w:right="482"/>
      </w:pPr>
      <w:hyperlink r:id="rId121">
        <w:r>
          <w:rPr>
            <w:color w:val="00004C"/>
            <w:w w:val="105"/>
          </w:rPr>
          <w:t>Royal</w:t>
        </w:r>
        <w:r>
          <w:rPr>
            <w:color w:val="00004C"/>
            <w:spacing w:val="35"/>
            <w:w w:val="105"/>
          </w:rPr>
          <w:t> </w:t>
        </w:r>
        <w:r>
          <w:rPr>
            <w:color w:val="00004C"/>
            <w:w w:val="105"/>
          </w:rPr>
          <w:t>Economic</w:t>
        </w:r>
        <w:r>
          <w:rPr>
            <w:color w:val="00004C"/>
            <w:spacing w:val="35"/>
            <w:w w:val="105"/>
          </w:rPr>
          <w:t> </w:t>
        </w:r>
        <w:r>
          <w:rPr>
            <w:color w:val="00004C"/>
            <w:w w:val="105"/>
          </w:rPr>
          <w:t>Society</w:t>
        </w:r>
        <w:r>
          <w:rPr>
            <w:color w:val="00004C"/>
            <w:spacing w:val="35"/>
            <w:w w:val="105"/>
          </w:rPr>
          <w:t> </w:t>
        </w:r>
        <w:r>
          <w:rPr>
            <w:color w:val="00004C"/>
            <w:w w:val="105"/>
          </w:rPr>
          <w:t>PhD</w:t>
        </w:r>
        <w:r>
          <w:rPr>
            <w:color w:val="00004C"/>
            <w:spacing w:val="35"/>
            <w:w w:val="105"/>
          </w:rPr>
          <w:t> </w:t>
        </w:r>
        <w:r>
          <w:rPr>
            <w:color w:val="00004C"/>
            <w:w w:val="105"/>
          </w:rPr>
          <w:t>Meetings</w:t>
        </w:r>
      </w:hyperlink>
      <w:r>
        <w:rPr>
          <w:w w:val="105"/>
        </w:rPr>
        <w:t>,</w:t>
      </w:r>
      <w:r>
        <w:rPr>
          <w:spacing w:val="35"/>
          <w:w w:val="105"/>
        </w:rPr>
        <w:t> </w:t>
      </w:r>
      <w:r>
        <w:rPr>
          <w:w w:val="105"/>
        </w:rPr>
        <w:t>January</w:t>
      </w:r>
      <w:r>
        <w:rPr>
          <w:spacing w:val="35"/>
          <w:w w:val="105"/>
        </w:rPr>
        <w:t> </w:t>
      </w:r>
      <w:r>
        <w:rPr>
          <w:w w:val="105"/>
        </w:rPr>
        <w:t>2016,</w:t>
      </w:r>
      <w:r>
        <w:rPr>
          <w:spacing w:val="35"/>
          <w:w w:val="105"/>
        </w:rPr>
        <w:t> </w:t>
      </w:r>
      <w:r>
        <w:rPr>
          <w:w w:val="105"/>
        </w:rPr>
        <w:t>London,</w:t>
      </w:r>
      <w:r>
        <w:rPr>
          <w:spacing w:val="35"/>
          <w:w w:val="105"/>
        </w:rPr>
        <w:t> </w:t>
      </w:r>
      <w:r>
        <w:rPr>
          <w:w w:val="105"/>
        </w:rPr>
        <w:t>United</w:t>
      </w:r>
      <w:r>
        <w:rPr>
          <w:spacing w:val="35"/>
          <w:w w:val="105"/>
        </w:rPr>
        <w:t> </w:t>
      </w:r>
      <w:r>
        <w:rPr>
          <w:w w:val="105"/>
        </w:rPr>
        <w:t>Kingdom </w:t>
      </w:r>
      <w:hyperlink r:id="rId123">
        <w:r>
          <w:rPr>
            <w:color w:val="00004C"/>
            <w:w w:val="105"/>
          </w:rPr>
          <w:t>European Economic Association</w:t>
        </w:r>
      </w:hyperlink>
      <w:r>
        <w:rPr>
          <w:w w:val="105"/>
        </w:rPr>
        <w:t>, August 2015, Mannheim, Germany</w:t>
      </w:r>
    </w:p>
    <w:p>
      <w:pPr>
        <w:pStyle w:val="BodyText"/>
      </w:pPr>
      <w:hyperlink r:id="rId58">
        <w:r>
          <w:rPr>
            <w:color w:val="00004C"/>
            <w:w w:val="105"/>
          </w:rPr>
          <w:t>European</w:t>
        </w:r>
        <w:r>
          <w:rPr>
            <w:color w:val="00004C"/>
            <w:spacing w:val="23"/>
            <w:w w:val="105"/>
          </w:rPr>
          <w:t> </w:t>
        </w:r>
        <w:r>
          <w:rPr>
            <w:color w:val="00004C"/>
            <w:w w:val="105"/>
          </w:rPr>
          <w:t>Society</w:t>
        </w:r>
        <w:r>
          <w:rPr>
            <w:color w:val="00004C"/>
            <w:spacing w:val="24"/>
            <w:w w:val="105"/>
          </w:rPr>
          <w:t> </w:t>
        </w:r>
        <w:r>
          <w:rPr>
            <w:color w:val="00004C"/>
            <w:w w:val="105"/>
          </w:rPr>
          <w:t>for</w:t>
        </w:r>
        <w:r>
          <w:rPr>
            <w:color w:val="00004C"/>
            <w:spacing w:val="23"/>
            <w:w w:val="105"/>
          </w:rPr>
          <w:t> </w:t>
        </w:r>
        <w:r>
          <w:rPr>
            <w:color w:val="00004C"/>
            <w:w w:val="105"/>
          </w:rPr>
          <w:t>Ecological</w:t>
        </w:r>
        <w:r>
          <w:rPr>
            <w:color w:val="00004C"/>
            <w:spacing w:val="24"/>
            <w:w w:val="105"/>
          </w:rPr>
          <w:t> </w:t>
        </w:r>
        <w:r>
          <w:rPr>
            <w:color w:val="00004C"/>
            <w:w w:val="105"/>
          </w:rPr>
          <w:t>Economics</w:t>
        </w:r>
      </w:hyperlink>
      <w:r>
        <w:rPr>
          <w:w w:val="105"/>
        </w:rPr>
        <w:t>,</w:t>
      </w:r>
      <w:r>
        <w:rPr>
          <w:spacing w:val="24"/>
          <w:w w:val="105"/>
        </w:rPr>
        <w:t> </w:t>
      </w:r>
      <w:r>
        <w:rPr>
          <w:w w:val="105"/>
        </w:rPr>
        <w:t>June</w:t>
      </w:r>
      <w:r>
        <w:rPr>
          <w:spacing w:val="23"/>
          <w:w w:val="105"/>
        </w:rPr>
        <w:t> </w:t>
      </w:r>
      <w:r>
        <w:rPr>
          <w:w w:val="105"/>
        </w:rPr>
        <w:t>2015,</w:t>
      </w:r>
      <w:r>
        <w:rPr>
          <w:spacing w:val="24"/>
          <w:w w:val="105"/>
        </w:rPr>
        <w:t> </w:t>
      </w:r>
      <w:r>
        <w:rPr>
          <w:w w:val="105"/>
        </w:rPr>
        <w:t>Leeds,</w:t>
      </w:r>
      <w:r>
        <w:rPr>
          <w:spacing w:val="24"/>
          <w:w w:val="105"/>
        </w:rPr>
        <w:t> </w:t>
      </w:r>
      <w:r>
        <w:rPr>
          <w:w w:val="105"/>
        </w:rPr>
        <w:t>United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Kingdom</w:t>
      </w:r>
    </w:p>
    <w:p>
      <w:pPr>
        <w:pStyle w:val="BodyText"/>
        <w:spacing w:line="235" w:lineRule="auto" w:before="56"/>
      </w:pPr>
      <w:hyperlink r:id="rId105">
        <w:r>
          <w:rPr>
            <w:color w:val="00004C"/>
            <w:w w:val="105"/>
          </w:rPr>
          <w:t>European</w:t>
        </w:r>
        <w:r>
          <w:rPr>
            <w:color w:val="00004C"/>
            <w:spacing w:val="75"/>
            <w:w w:val="105"/>
          </w:rPr>
          <w:t> </w:t>
        </w:r>
        <w:r>
          <w:rPr>
            <w:color w:val="00004C"/>
            <w:w w:val="105"/>
          </w:rPr>
          <w:t>Association</w:t>
        </w:r>
        <w:r>
          <w:rPr>
            <w:color w:val="00004C"/>
            <w:spacing w:val="76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75"/>
            <w:w w:val="105"/>
          </w:rPr>
          <w:t> </w:t>
        </w:r>
        <w:r>
          <w:rPr>
            <w:color w:val="00004C"/>
            <w:w w:val="105"/>
          </w:rPr>
          <w:t>Environmental</w:t>
        </w:r>
        <w:r>
          <w:rPr>
            <w:color w:val="00004C"/>
            <w:spacing w:val="75"/>
            <w:w w:val="105"/>
          </w:rPr>
          <w:t> </w:t>
        </w:r>
        <w:r>
          <w:rPr>
            <w:color w:val="00004C"/>
            <w:w w:val="105"/>
          </w:rPr>
          <w:t>and</w:t>
        </w:r>
        <w:r>
          <w:rPr>
            <w:color w:val="00004C"/>
            <w:spacing w:val="76"/>
            <w:w w:val="105"/>
          </w:rPr>
          <w:t> </w:t>
        </w:r>
        <w:r>
          <w:rPr>
            <w:color w:val="00004C"/>
            <w:w w:val="105"/>
          </w:rPr>
          <w:t>Resource</w:t>
        </w:r>
        <w:r>
          <w:rPr>
            <w:color w:val="00004C"/>
            <w:spacing w:val="75"/>
            <w:w w:val="105"/>
          </w:rPr>
          <w:t> </w:t>
        </w:r>
        <w:r>
          <w:rPr>
            <w:color w:val="00004C"/>
            <w:w w:val="105"/>
          </w:rPr>
          <w:t>Economists</w:t>
        </w:r>
      </w:hyperlink>
      <w:r>
        <w:rPr>
          <w:w w:val="105"/>
        </w:rPr>
        <w:t>,</w:t>
      </w:r>
      <w:r>
        <w:rPr>
          <w:spacing w:val="80"/>
          <w:w w:val="105"/>
        </w:rPr>
        <w:t> </w:t>
      </w:r>
      <w:r>
        <w:rPr>
          <w:w w:val="105"/>
        </w:rPr>
        <w:t>June</w:t>
      </w:r>
      <w:r>
        <w:rPr>
          <w:spacing w:val="75"/>
          <w:w w:val="105"/>
        </w:rPr>
        <w:t> </w:t>
      </w:r>
      <w:r>
        <w:rPr>
          <w:w w:val="105"/>
        </w:rPr>
        <w:t>2015, Helsinki, Finland (session chair)</w:t>
      </w:r>
    </w:p>
    <w:p>
      <w:pPr>
        <w:pStyle w:val="BodyText"/>
        <w:spacing w:line="290" w:lineRule="auto" w:before="52"/>
        <w:ind w:right="1133"/>
      </w:pPr>
      <w:hyperlink r:id="rId124">
        <w:r>
          <w:rPr>
            <w:color w:val="00004C"/>
            <w:w w:val="105"/>
          </w:rPr>
          <w:t>ZEW Public Finance Conference 2015</w:t>
        </w:r>
      </w:hyperlink>
      <w:r>
        <w:rPr>
          <w:w w:val="105"/>
        </w:rPr>
        <w:t>, April 2015, Mannheim, Germany</w:t>
      </w:r>
      <w:r>
        <w:rPr>
          <w:spacing w:val="80"/>
          <w:w w:val="105"/>
        </w:rPr>
        <w:t> </w:t>
      </w:r>
      <w:hyperlink r:id="rId103">
        <w:r>
          <w:rPr>
            <w:color w:val="00004C"/>
            <w:w w:val="105"/>
          </w:rPr>
          <w:t>Swiss Economists Abroad</w:t>
        </w:r>
      </w:hyperlink>
      <w:r>
        <w:rPr>
          <w:w w:val="105"/>
        </w:rPr>
        <w:t>, December 2014, Zurich, Switzerland</w:t>
      </w:r>
    </w:p>
    <w:p>
      <w:pPr>
        <w:pStyle w:val="BodyText"/>
        <w:spacing w:line="235" w:lineRule="auto" w:before="5"/>
      </w:pPr>
      <w:hyperlink r:id="rId125">
        <w:r>
          <w:rPr>
            <w:color w:val="00004C"/>
            <w:w w:val="105"/>
          </w:rPr>
          <w:t>Global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Conference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on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Environmental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Taxation</w:t>
        </w:r>
      </w:hyperlink>
      <w:r>
        <w:rPr>
          <w:w w:val="105"/>
        </w:rPr>
        <w:t>,</w:t>
      </w:r>
      <w:r>
        <w:rPr>
          <w:spacing w:val="80"/>
          <w:w w:val="105"/>
        </w:rPr>
        <w:t> </w:t>
      </w:r>
      <w:r>
        <w:rPr>
          <w:w w:val="105"/>
        </w:rPr>
        <w:t>September</w:t>
      </w:r>
      <w:r>
        <w:rPr>
          <w:spacing w:val="40"/>
          <w:w w:val="105"/>
        </w:rPr>
        <w:t> </w:t>
      </w:r>
      <w:r>
        <w:rPr>
          <w:w w:val="105"/>
        </w:rPr>
        <w:t>2014,</w:t>
      </w:r>
      <w:r>
        <w:rPr>
          <w:spacing w:val="80"/>
          <w:w w:val="105"/>
        </w:rPr>
        <w:t> </w:t>
      </w:r>
      <w:r>
        <w:rPr>
          <w:w w:val="105"/>
        </w:rPr>
        <w:t>Copenhagen,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Denmark</w:t>
      </w:r>
    </w:p>
    <w:p>
      <w:pPr>
        <w:pStyle w:val="BodyText"/>
        <w:spacing w:line="290" w:lineRule="auto" w:before="53"/>
        <w:ind w:right="357"/>
      </w:pPr>
      <w:hyperlink r:id="rId126">
        <w:r>
          <w:rPr>
            <w:color w:val="00004C"/>
            <w:w w:val="105"/>
          </w:rPr>
          <w:t>International Society for Ecological Economics</w:t>
        </w:r>
      </w:hyperlink>
      <w:r>
        <w:rPr>
          <w:w w:val="105"/>
        </w:rPr>
        <w:t>, August 2014, Reykjav´ık, Iceland</w:t>
      </w:r>
      <w:r>
        <w:rPr>
          <w:spacing w:val="40"/>
          <w:w w:val="105"/>
        </w:rPr>
        <w:t> </w:t>
      </w:r>
      <w:hyperlink r:id="rId58">
        <w:r>
          <w:rPr>
            <w:color w:val="00004C"/>
            <w:w w:val="105"/>
          </w:rPr>
          <w:t>European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Society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for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Ecological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Economics</w:t>
        </w:r>
      </w:hyperlink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June</w:t>
      </w:r>
      <w:r>
        <w:rPr>
          <w:spacing w:val="40"/>
          <w:w w:val="105"/>
        </w:rPr>
        <w:t> </w:t>
      </w:r>
      <w:r>
        <w:rPr>
          <w:w w:val="105"/>
        </w:rPr>
        <w:t>2013,</w:t>
      </w:r>
      <w:r>
        <w:rPr>
          <w:spacing w:val="40"/>
          <w:w w:val="105"/>
        </w:rPr>
        <w:t> </w:t>
      </w:r>
      <w:r>
        <w:rPr>
          <w:w w:val="105"/>
        </w:rPr>
        <w:t>Lille,</w:t>
      </w:r>
      <w:r>
        <w:rPr>
          <w:spacing w:val="40"/>
          <w:w w:val="105"/>
        </w:rPr>
        <w:t> </w:t>
      </w:r>
      <w:r>
        <w:rPr>
          <w:w w:val="105"/>
        </w:rPr>
        <w:t>France</w:t>
      </w:r>
    </w:p>
    <w:p>
      <w:pPr>
        <w:pStyle w:val="BodyText"/>
        <w:tabs>
          <w:tab w:pos="2098" w:val="left" w:leader="none"/>
        </w:tabs>
        <w:spacing w:line="235" w:lineRule="auto" w:before="32"/>
        <w:ind w:right="355" w:hanging="2027"/>
      </w:pPr>
      <w:r>
        <w:rPr>
          <w:spacing w:val="-2"/>
          <w:w w:val="110"/>
        </w:rPr>
        <w:t>W</w:t>
      </w:r>
      <w:r>
        <w:rPr>
          <w:smallCaps/>
          <w:spacing w:val="-2"/>
          <w:w w:val="110"/>
        </w:rPr>
        <w:t>orkshops</w:t>
      </w:r>
      <w:r>
        <w:rPr>
          <w:smallCaps w:val="0"/>
        </w:rPr>
        <w:tab/>
      </w:r>
      <w:bookmarkStart w:name="Workshops" w:id="12"/>
      <w:bookmarkEnd w:id="12"/>
      <w:r>
        <w:rPr>
          <w:smallCaps w:val="0"/>
          <w:w w:val="110"/>
        </w:rPr>
        <w:t>P</w:t>
      </w:r>
      <w:r>
        <w:rPr>
          <w:smallCaps w:val="0"/>
          <w:w w:val="110"/>
        </w:rPr>
        <w:t>olitical</w:t>
      </w:r>
      <w:r>
        <w:rPr>
          <w:smallCaps w:val="0"/>
          <w:spacing w:val="16"/>
          <w:w w:val="110"/>
        </w:rPr>
        <w:t> </w:t>
      </w:r>
      <w:r>
        <w:rPr>
          <w:smallCaps w:val="0"/>
          <w:w w:val="110"/>
        </w:rPr>
        <w:t>Economy</w:t>
      </w:r>
      <w:r>
        <w:rPr>
          <w:smallCaps w:val="0"/>
          <w:spacing w:val="16"/>
          <w:w w:val="110"/>
        </w:rPr>
        <w:t> </w:t>
      </w:r>
      <w:r>
        <w:rPr>
          <w:smallCaps w:val="0"/>
          <w:w w:val="110"/>
        </w:rPr>
        <w:t>of</w:t>
      </w:r>
      <w:r>
        <w:rPr>
          <w:smallCaps w:val="0"/>
          <w:spacing w:val="16"/>
          <w:w w:val="110"/>
        </w:rPr>
        <w:t> </w:t>
      </w:r>
      <w:r>
        <w:rPr>
          <w:smallCaps w:val="0"/>
          <w:w w:val="110"/>
        </w:rPr>
        <w:t>Attention</w:t>
      </w:r>
      <w:r>
        <w:rPr>
          <w:smallCaps w:val="0"/>
          <w:spacing w:val="16"/>
          <w:w w:val="110"/>
        </w:rPr>
        <w:t> </w:t>
      </w:r>
      <w:r>
        <w:rPr>
          <w:smallCaps w:val="0"/>
          <w:w w:val="110"/>
        </w:rPr>
        <w:t>and</w:t>
      </w:r>
      <w:r>
        <w:rPr>
          <w:smallCaps w:val="0"/>
          <w:spacing w:val="16"/>
          <w:w w:val="110"/>
        </w:rPr>
        <w:t> </w:t>
      </w:r>
      <w:r>
        <w:rPr>
          <w:smallCaps w:val="0"/>
          <w:w w:val="110"/>
        </w:rPr>
        <w:t>Electoral</w:t>
      </w:r>
      <w:r>
        <w:rPr>
          <w:smallCaps w:val="0"/>
          <w:spacing w:val="16"/>
          <w:w w:val="110"/>
        </w:rPr>
        <w:t> </w:t>
      </w:r>
      <w:r>
        <w:rPr>
          <w:smallCaps w:val="0"/>
          <w:w w:val="110"/>
        </w:rPr>
        <w:t>Accountability,</w:t>
      </w:r>
      <w:r>
        <w:rPr>
          <w:smallCaps w:val="0"/>
          <w:spacing w:val="20"/>
          <w:w w:val="110"/>
        </w:rPr>
        <w:t> </w:t>
      </w:r>
      <w:r>
        <w:rPr>
          <w:smallCaps w:val="0"/>
          <w:w w:val="110"/>
        </w:rPr>
        <w:t>March</w:t>
      </w:r>
      <w:r>
        <w:rPr>
          <w:smallCaps w:val="0"/>
          <w:spacing w:val="16"/>
          <w:w w:val="110"/>
        </w:rPr>
        <w:t> </w:t>
      </w:r>
      <w:r>
        <w:rPr>
          <w:smallCaps w:val="0"/>
          <w:w w:val="110"/>
        </w:rPr>
        <w:t>2023,</w:t>
      </w:r>
      <w:r>
        <w:rPr>
          <w:smallCaps w:val="0"/>
          <w:spacing w:val="20"/>
          <w:w w:val="110"/>
        </w:rPr>
        <w:t> </w:t>
      </w:r>
      <w:r>
        <w:rPr>
          <w:smallCaps w:val="0"/>
          <w:w w:val="110"/>
        </w:rPr>
        <w:t>Basel, </w:t>
      </w:r>
      <w:r>
        <w:rPr>
          <w:smallCaps w:val="0"/>
          <w:spacing w:val="-2"/>
          <w:w w:val="110"/>
        </w:rPr>
        <w:t>Switzerland</w:t>
      </w:r>
    </w:p>
    <w:p>
      <w:pPr>
        <w:pStyle w:val="BodyText"/>
        <w:spacing w:line="235" w:lineRule="auto" w:before="45"/>
      </w:pPr>
      <w:r>
        <w:rPr>
          <w:w w:val="105"/>
        </w:rPr>
        <w:t>Morehouse</w:t>
      </w:r>
      <w:r>
        <w:rPr>
          <w:w w:val="105"/>
        </w:rPr>
        <w:t> College</w:t>
      </w:r>
      <w:r>
        <w:rPr>
          <w:w w:val="105"/>
        </w:rPr>
        <w:t> Division</w:t>
      </w:r>
      <w:r>
        <w:rPr>
          <w:w w:val="105"/>
        </w:rPr>
        <w:t> of</w:t>
      </w:r>
      <w:r>
        <w:rPr>
          <w:w w:val="105"/>
        </w:rPr>
        <w:t> Business</w:t>
      </w:r>
      <w:r>
        <w:rPr>
          <w:w w:val="105"/>
        </w:rPr>
        <w:t> and</w:t>
      </w:r>
      <w:r>
        <w:rPr>
          <w:w w:val="105"/>
        </w:rPr>
        <w:t> Economics</w:t>
      </w:r>
      <w:r>
        <w:rPr>
          <w:w w:val="105"/>
        </w:rPr>
        <w:t> 18</w:t>
      </w:r>
      <w:r>
        <w:rPr>
          <w:rFonts w:ascii="Verdana"/>
          <w:w w:val="105"/>
          <w:vertAlign w:val="superscript"/>
        </w:rPr>
        <w:t>th</w:t>
      </w:r>
      <w:r>
        <w:rPr>
          <w:rFonts w:ascii="Verdana"/>
          <w:w w:val="105"/>
          <w:vertAlign w:val="baseline"/>
        </w:rPr>
        <w:t> </w:t>
      </w:r>
      <w:r>
        <w:rPr>
          <w:w w:val="105"/>
          <w:vertAlign w:val="baseline"/>
        </w:rPr>
        <w:t>Research</w:t>
      </w:r>
      <w:r>
        <w:rPr>
          <w:w w:val="105"/>
          <w:vertAlign w:val="baseline"/>
        </w:rPr>
        <w:t> Colloquium,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November 2022, Atlanta, GA, United States</w:t>
      </w:r>
    </w:p>
    <w:p>
      <w:pPr>
        <w:pStyle w:val="BodyText"/>
        <w:spacing w:line="235" w:lineRule="auto" w:before="57"/>
      </w:pPr>
      <w:r>
        <w:rPr>
          <w:w w:val="110"/>
        </w:rPr>
        <w:t>Carolina</w:t>
      </w:r>
      <w:r>
        <w:rPr>
          <w:spacing w:val="-2"/>
          <w:w w:val="110"/>
        </w:rPr>
        <w:t> </w:t>
      </w:r>
      <w:r>
        <w:rPr>
          <w:w w:val="110"/>
        </w:rPr>
        <w:t>Region</w:t>
      </w:r>
      <w:r>
        <w:rPr>
          <w:spacing w:val="-2"/>
          <w:w w:val="110"/>
        </w:rPr>
        <w:t> </w:t>
      </w:r>
      <w:r>
        <w:rPr>
          <w:w w:val="110"/>
        </w:rPr>
        <w:t>Empirical</w:t>
      </w:r>
      <w:r>
        <w:rPr>
          <w:spacing w:val="-2"/>
          <w:w w:val="110"/>
        </w:rPr>
        <w:t> </w:t>
      </w:r>
      <w:r>
        <w:rPr>
          <w:w w:val="110"/>
        </w:rPr>
        <w:t>Economics</w:t>
      </w:r>
      <w:r>
        <w:rPr>
          <w:spacing w:val="-2"/>
          <w:w w:val="110"/>
        </w:rPr>
        <w:t> </w:t>
      </w:r>
      <w:r>
        <w:rPr>
          <w:w w:val="110"/>
        </w:rPr>
        <w:t>Day,</w:t>
      </w:r>
      <w:r>
        <w:rPr>
          <w:spacing w:val="-2"/>
          <w:w w:val="110"/>
        </w:rPr>
        <w:t> </w:t>
      </w:r>
      <w:r>
        <w:rPr>
          <w:w w:val="110"/>
        </w:rPr>
        <w:t>October</w:t>
      </w:r>
      <w:r>
        <w:rPr>
          <w:spacing w:val="-2"/>
          <w:w w:val="110"/>
        </w:rPr>
        <w:t> </w:t>
      </w:r>
      <w:r>
        <w:rPr>
          <w:w w:val="110"/>
        </w:rPr>
        <w:t>2022,</w:t>
      </w:r>
      <w:r>
        <w:rPr>
          <w:spacing w:val="-2"/>
          <w:w w:val="110"/>
        </w:rPr>
        <w:t> </w:t>
      </w:r>
      <w:r>
        <w:rPr>
          <w:w w:val="110"/>
        </w:rPr>
        <w:t>Greensboro,</w:t>
      </w:r>
      <w:r>
        <w:rPr>
          <w:spacing w:val="-2"/>
          <w:w w:val="110"/>
        </w:rPr>
        <w:t> </w:t>
      </w:r>
      <w:r>
        <w:rPr>
          <w:w w:val="110"/>
        </w:rPr>
        <w:t>NC,</w:t>
      </w:r>
      <w:r>
        <w:rPr>
          <w:spacing w:val="-2"/>
          <w:w w:val="110"/>
        </w:rPr>
        <w:t> </w:t>
      </w:r>
      <w:r>
        <w:rPr>
          <w:w w:val="110"/>
        </w:rPr>
        <w:t>United </w:t>
      </w:r>
      <w:r>
        <w:rPr>
          <w:spacing w:val="-2"/>
          <w:w w:val="110"/>
        </w:rPr>
        <w:t>States</w:t>
      </w:r>
    </w:p>
    <w:p>
      <w:pPr>
        <w:pStyle w:val="BodyText"/>
        <w:spacing w:line="235" w:lineRule="auto" w:before="56"/>
      </w:pPr>
      <w:r>
        <w:rPr>
          <w:w w:val="110"/>
        </w:rPr>
        <w:t>NBER</w:t>
      </w:r>
      <w:r>
        <w:rPr>
          <w:spacing w:val="76"/>
          <w:w w:val="110"/>
        </w:rPr>
        <w:t> </w:t>
      </w:r>
      <w:r>
        <w:rPr>
          <w:w w:val="110"/>
        </w:rPr>
        <w:t>Environment</w:t>
      </w:r>
      <w:r>
        <w:rPr>
          <w:spacing w:val="76"/>
          <w:w w:val="110"/>
        </w:rPr>
        <w:t> </w:t>
      </w:r>
      <w:r>
        <w:rPr>
          <w:w w:val="110"/>
        </w:rPr>
        <w:t>and</w:t>
      </w:r>
      <w:r>
        <w:rPr>
          <w:spacing w:val="76"/>
          <w:w w:val="110"/>
        </w:rPr>
        <w:t> </w:t>
      </w:r>
      <w:r>
        <w:rPr>
          <w:w w:val="110"/>
        </w:rPr>
        <w:t>Energy</w:t>
      </w:r>
      <w:r>
        <w:rPr>
          <w:spacing w:val="76"/>
          <w:w w:val="110"/>
        </w:rPr>
        <w:t> </w:t>
      </w:r>
      <w:r>
        <w:rPr>
          <w:w w:val="110"/>
        </w:rPr>
        <w:t>Economics</w:t>
      </w:r>
      <w:r>
        <w:rPr>
          <w:spacing w:val="76"/>
          <w:w w:val="110"/>
        </w:rPr>
        <w:t> </w:t>
      </w:r>
      <w:r>
        <w:rPr>
          <w:w w:val="110"/>
        </w:rPr>
        <w:t>Program</w:t>
      </w:r>
      <w:r>
        <w:rPr>
          <w:spacing w:val="76"/>
          <w:w w:val="110"/>
        </w:rPr>
        <w:t> </w:t>
      </w:r>
      <w:r>
        <w:rPr>
          <w:w w:val="110"/>
        </w:rPr>
        <w:t>Meeting,</w:t>
      </w:r>
      <w:r>
        <w:rPr>
          <w:spacing w:val="80"/>
          <w:w w:val="110"/>
        </w:rPr>
        <w:t> </w:t>
      </w:r>
      <w:r>
        <w:rPr>
          <w:w w:val="110"/>
        </w:rPr>
        <w:t>March</w:t>
      </w:r>
      <w:r>
        <w:rPr>
          <w:spacing w:val="76"/>
          <w:w w:val="110"/>
        </w:rPr>
        <w:t> </w:t>
      </w:r>
      <w:r>
        <w:rPr>
          <w:w w:val="110"/>
        </w:rPr>
        <w:t>2022, Cambridge, MA, United States (coauthor)</w:t>
      </w:r>
    </w:p>
    <w:p>
      <w:pPr>
        <w:pStyle w:val="BodyText"/>
        <w:spacing w:before="53"/>
      </w:pPr>
      <w:r>
        <w:rPr>
          <w:w w:val="105"/>
        </w:rPr>
        <w:t>Workshop</w:t>
      </w:r>
      <w:r>
        <w:rPr>
          <w:spacing w:val="18"/>
          <w:w w:val="105"/>
        </w:rPr>
        <w:t> </w:t>
      </w:r>
      <w:r>
        <w:rPr>
          <w:w w:val="105"/>
        </w:rPr>
        <w:t>on</w:t>
      </w:r>
      <w:r>
        <w:rPr>
          <w:spacing w:val="18"/>
          <w:w w:val="105"/>
        </w:rPr>
        <w:t> </w:t>
      </w:r>
      <w:r>
        <w:rPr>
          <w:w w:val="105"/>
        </w:rPr>
        <w:t>Climate</w:t>
      </w:r>
      <w:r>
        <w:rPr>
          <w:spacing w:val="18"/>
          <w:w w:val="105"/>
        </w:rPr>
        <w:t> </w:t>
      </w:r>
      <w:r>
        <w:rPr>
          <w:w w:val="105"/>
        </w:rPr>
        <w:t>Finance,</w:t>
      </w:r>
      <w:r>
        <w:rPr>
          <w:spacing w:val="19"/>
          <w:w w:val="105"/>
        </w:rPr>
        <w:t> </w:t>
      </w:r>
      <w:r>
        <w:rPr>
          <w:w w:val="105"/>
        </w:rPr>
        <w:t>March</w:t>
      </w:r>
      <w:r>
        <w:rPr>
          <w:spacing w:val="18"/>
          <w:w w:val="105"/>
        </w:rPr>
        <w:t> </w:t>
      </w:r>
      <w:r>
        <w:rPr>
          <w:w w:val="105"/>
        </w:rPr>
        <w:t>2022,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online</w:t>
      </w:r>
    </w:p>
    <w:p>
      <w:pPr>
        <w:pStyle w:val="BodyText"/>
        <w:spacing w:line="235" w:lineRule="auto" w:before="45"/>
      </w:pPr>
      <w:r>
        <w:rPr>
          <w:w w:val="105"/>
        </w:rPr>
        <w:t>CO</w:t>
      </w:r>
      <w:r>
        <w:rPr>
          <w:rFonts w:ascii="Verdana"/>
          <w:w w:val="105"/>
          <w:vertAlign w:val="subscript"/>
        </w:rPr>
        <w:t>2</w:t>
      </w:r>
      <w:r>
        <w:rPr>
          <w:w w:val="105"/>
          <w:vertAlign w:val="baseline"/>
        </w:rPr>
        <w:t>-Bepreisungs-Varianten und ihre Wirkung auf die Gesellschaft, September 2021, online (invited speaker)</w:t>
      </w:r>
    </w:p>
    <w:p>
      <w:pPr>
        <w:pStyle w:val="BodyText"/>
        <w:spacing w:line="290" w:lineRule="auto" w:before="52"/>
      </w:pPr>
      <w:r>
        <w:rPr>
          <w:w w:val="110"/>
        </w:rPr>
        <w:t>Behavioral and Experimental Public Choice Workshop, April 2019, Cork, Ireland Institute</w:t>
      </w:r>
      <w:r>
        <w:rPr>
          <w:spacing w:val="40"/>
          <w:w w:val="110"/>
        </w:rPr>
        <w:t> </w:t>
      </w:r>
      <w:r>
        <w:rPr>
          <w:w w:val="110"/>
        </w:rPr>
        <w:t>for</w:t>
      </w:r>
      <w:r>
        <w:rPr>
          <w:spacing w:val="40"/>
          <w:w w:val="110"/>
        </w:rPr>
        <w:t> </w:t>
      </w:r>
      <w:r>
        <w:rPr>
          <w:w w:val="110"/>
        </w:rPr>
        <w:t>Future</w:t>
      </w:r>
      <w:r>
        <w:rPr>
          <w:spacing w:val="40"/>
          <w:w w:val="110"/>
        </w:rPr>
        <w:t> </w:t>
      </w:r>
      <w:r>
        <w:rPr>
          <w:w w:val="110"/>
        </w:rPr>
        <w:t>Studies</w:t>
      </w:r>
      <w:r>
        <w:rPr>
          <w:spacing w:val="40"/>
          <w:w w:val="110"/>
        </w:rPr>
        <w:t> </w:t>
      </w:r>
      <w:r>
        <w:rPr>
          <w:w w:val="110"/>
        </w:rPr>
        <w:t>‘Sharing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Burden’</w:t>
      </w:r>
      <w:r>
        <w:rPr>
          <w:spacing w:val="40"/>
          <w:w w:val="110"/>
        </w:rPr>
        <w:t> </w:t>
      </w:r>
      <w:r>
        <w:rPr>
          <w:w w:val="110"/>
        </w:rPr>
        <w:t>Workshop,</w:t>
      </w:r>
      <w:r>
        <w:rPr>
          <w:spacing w:val="69"/>
          <w:w w:val="110"/>
        </w:rPr>
        <w:t> </w:t>
      </w:r>
      <w:r>
        <w:rPr>
          <w:w w:val="110"/>
        </w:rPr>
        <w:t>February</w:t>
      </w:r>
      <w:r>
        <w:rPr>
          <w:spacing w:val="40"/>
          <w:w w:val="110"/>
        </w:rPr>
        <w:t> </w:t>
      </w:r>
      <w:r>
        <w:rPr>
          <w:w w:val="110"/>
        </w:rPr>
        <w:t>2019,</w:t>
      </w:r>
    </w:p>
    <w:p>
      <w:pPr>
        <w:pStyle w:val="BodyText"/>
        <w:spacing w:after="0" w:line="290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before="49"/>
      </w:pPr>
      <w:r>
        <w:rPr>
          <w:w w:val="105"/>
        </w:rPr>
        <w:t>Stockholm,</w:t>
      </w:r>
      <w:r>
        <w:rPr>
          <w:spacing w:val="18"/>
          <w:w w:val="105"/>
        </w:rPr>
        <w:t> </w:t>
      </w:r>
      <w:r>
        <w:rPr>
          <w:w w:val="105"/>
        </w:rPr>
        <w:t>Sweden</w:t>
      </w:r>
      <w:r>
        <w:rPr>
          <w:spacing w:val="18"/>
          <w:w w:val="105"/>
        </w:rPr>
        <w:t> </w:t>
      </w:r>
      <w:r>
        <w:rPr>
          <w:w w:val="105"/>
        </w:rPr>
        <w:t>(invited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speaker)</w:t>
      </w:r>
    </w:p>
    <w:p>
      <w:pPr>
        <w:pStyle w:val="BodyText"/>
        <w:spacing w:line="235" w:lineRule="auto" w:before="55"/>
      </w:pPr>
      <w:r>
        <w:rPr>
          <w:w w:val="105"/>
        </w:rPr>
        <w:t>CeCAR Workshop on Environmental Policy, September 2018, Gothenburg,</w:t>
      </w:r>
      <w:r>
        <w:rPr>
          <w:w w:val="105"/>
        </w:rPr>
        <w:t> Sweden</w:t>
      </w:r>
      <w:r>
        <w:rPr>
          <w:spacing w:val="40"/>
          <w:w w:val="105"/>
        </w:rPr>
        <w:t> </w:t>
      </w:r>
      <w:r>
        <w:rPr>
          <w:w w:val="105"/>
        </w:rPr>
        <w:t>(keynote speaker)</w:t>
      </w:r>
    </w:p>
    <w:p>
      <w:pPr>
        <w:pStyle w:val="BodyText"/>
        <w:spacing w:line="290" w:lineRule="auto" w:before="53"/>
        <w:ind w:right="1910"/>
      </w:pPr>
      <w:r>
        <w:rPr>
          <w:w w:val="110"/>
        </w:rPr>
        <w:t>FES Research Day, April 2018, New Haven, CT, United States INOGOV Working Group 4, June 2016, Bratislava, Slovakia Global Environmental Policy Learning, May 2016, Izmir, Turkey</w:t>
      </w:r>
    </w:p>
    <w:p>
      <w:pPr>
        <w:pStyle w:val="BodyText"/>
        <w:spacing w:line="290" w:lineRule="auto" w:before="1"/>
        <w:ind w:right="357"/>
      </w:pPr>
      <w:r>
        <w:rPr>
          <w:w w:val="105"/>
        </w:rPr>
        <w:t>ZEW</w:t>
      </w:r>
      <w:r>
        <w:rPr>
          <w:spacing w:val="40"/>
          <w:w w:val="105"/>
        </w:rPr>
        <w:t> </w:t>
      </w:r>
      <w:r>
        <w:rPr>
          <w:w w:val="105"/>
        </w:rPr>
        <w:t>Summer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Young</w:t>
      </w:r>
      <w:r>
        <w:rPr>
          <w:spacing w:val="40"/>
          <w:w w:val="105"/>
        </w:rPr>
        <w:t> </w:t>
      </w:r>
      <w:r>
        <w:rPr>
          <w:w w:val="105"/>
        </w:rPr>
        <w:t>Economists,</w:t>
      </w:r>
      <w:r>
        <w:rPr>
          <w:spacing w:val="40"/>
          <w:w w:val="105"/>
        </w:rPr>
        <w:t> </w:t>
      </w:r>
      <w:r>
        <w:rPr>
          <w:w w:val="105"/>
        </w:rPr>
        <w:t>July</w:t>
      </w:r>
      <w:r>
        <w:rPr>
          <w:spacing w:val="40"/>
          <w:w w:val="105"/>
        </w:rPr>
        <w:t> </w:t>
      </w:r>
      <w:r>
        <w:rPr>
          <w:w w:val="105"/>
        </w:rPr>
        <w:t>2015,</w:t>
      </w:r>
      <w:r>
        <w:rPr>
          <w:spacing w:val="40"/>
          <w:w w:val="105"/>
        </w:rPr>
        <w:t> </w:t>
      </w:r>
      <w:r>
        <w:rPr>
          <w:w w:val="105"/>
        </w:rPr>
        <w:t>Mannheim,</w:t>
      </w:r>
      <w:r>
        <w:rPr>
          <w:spacing w:val="40"/>
          <w:w w:val="105"/>
        </w:rPr>
        <w:t> </w:t>
      </w:r>
      <w:r>
        <w:rPr>
          <w:w w:val="105"/>
        </w:rPr>
        <w:t>Germany PhD</w:t>
      </w:r>
      <w:r>
        <w:rPr>
          <w:spacing w:val="40"/>
          <w:w w:val="105"/>
        </w:rPr>
        <w:t> </w:t>
      </w:r>
      <w:r>
        <w:rPr>
          <w:w w:val="105"/>
        </w:rPr>
        <w:t>Workshop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Industrial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February</w:t>
      </w:r>
      <w:r>
        <w:rPr>
          <w:spacing w:val="40"/>
          <w:w w:val="105"/>
        </w:rPr>
        <w:t> </w:t>
      </w:r>
      <w:r>
        <w:rPr>
          <w:w w:val="105"/>
        </w:rPr>
        <w:t>2015,</w:t>
      </w:r>
      <w:r>
        <w:rPr>
          <w:spacing w:val="40"/>
          <w:w w:val="105"/>
        </w:rPr>
        <w:t> </w:t>
      </w:r>
      <w:r>
        <w:rPr>
          <w:w w:val="105"/>
        </w:rPr>
        <w:t>Reus,</w:t>
      </w:r>
      <w:r>
        <w:rPr>
          <w:spacing w:val="40"/>
          <w:w w:val="105"/>
        </w:rPr>
        <w:t> </w:t>
      </w:r>
      <w:r>
        <w:rPr>
          <w:w w:val="105"/>
        </w:rPr>
        <w:t>Spain</w:t>
      </w:r>
    </w:p>
    <w:p>
      <w:pPr>
        <w:pStyle w:val="BodyText"/>
        <w:spacing w:line="235" w:lineRule="auto" w:before="4"/>
      </w:pPr>
      <w:r>
        <w:rPr>
          <w:w w:val="110"/>
        </w:rPr>
        <w:t>Atlantic</w:t>
      </w:r>
      <w:r>
        <w:rPr>
          <w:spacing w:val="9"/>
          <w:w w:val="110"/>
        </w:rPr>
        <w:t> </w:t>
      </w:r>
      <w:r>
        <w:rPr>
          <w:w w:val="110"/>
        </w:rPr>
        <w:t>Workshop</w:t>
      </w:r>
      <w:r>
        <w:rPr>
          <w:spacing w:val="9"/>
          <w:w w:val="110"/>
        </w:rPr>
        <w:t> </w:t>
      </w:r>
      <w:r>
        <w:rPr>
          <w:w w:val="110"/>
        </w:rPr>
        <w:t>on</w:t>
      </w:r>
      <w:r>
        <w:rPr>
          <w:spacing w:val="9"/>
          <w:w w:val="110"/>
        </w:rPr>
        <w:t> </w:t>
      </w:r>
      <w:r>
        <w:rPr>
          <w:w w:val="110"/>
        </w:rPr>
        <w:t>Energy</w:t>
      </w:r>
      <w:r>
        <w:rPr>
          <w:spacing w:val="9"/>
          <w:w w:val="110"/>
        </w:rPr>
        <w:t> </w:t>
      </w:r>
      <w:r>
        <w:rPr>
          <w:w w:val="110"/>
        </w:rPr>
        <w:t>and</w:t>
      </w:r>
      <w:r>
        <w:rPr>
          <w:spacing w:val="9"/>
          <w:w w:val="110"/>
        </w:rPr>
        <w:t> </w:t>
      </w:r>
      <w:r>
        <w:rPr>
          <w:w w:val="110"/>
        </w:rPr>
        <w:t>Environmental</w:t>
      </w:r>
      <w:r>
        <w:rPr>
          <w:spacing w:val="9"/>
          <w:w w:val="110"/>
        </w:rPr>
        <w:t> </w:t>
      </w:r>
      <w:r>
        <w:rPr>
          <w:w w:val="110"/>
        </w:rPr>
        <w:t>Economics,</w:t>
      </w:r>
      <w:r>
        <w:rPr>
          <w:spacing w:val="11"/>
          <w:w w:val="110"/>
        </w:rPr>
        <w:t> </w:t>
      </w:r>
      <w:r>
        <w:rPr>
          <w:w w:val="110"/>
        </w:rPr>
        <w:t>June</w:t>
      </w:r>
      <w:r>
        <w:rPr>
          <w:spacing w:val="9"/>
          <w:w w:val="110"/>
        </w:rPr>
        <w:t> </w:t>
      </w:r>
      <w:r>
        <w:rPr>
          <w:w w:val="110"/>
        </w:rPr>
        <w:t>2014,</w:t>
      </w:r>
      <w:r>
        <w:rPr>
          <w:spacing w:val="11"/>
          <w:w w:val="110"/>
        </w:rPr>
        <w:t> </w:t>
      </w:r>
      <w:r>
        <w:rPr>
          <w:w w:val="110"/>
        </w:rPr>
        <w:t>A</w:t>
      </w:r>
      <w:r>
        <w:rPr>
          <w:spacing w:val="9"/>
          <w:w w:val="110"/>
        </w:rPr>
        <w:t> </w:t>
      </w:r>
      <w:r>
        <w:rPr>
          <w:w w:val="110"/>
        </w:rPr>
        <w:t>Toxa, </w:t>
      </w:r>
      <w:r>
        <w:rPr>
          <w:spacing w:val="-2"/>
          <w:w w:val="110"/>
        </w:rPr>
        <w:t>Spain</w:t>
      </w:r>
    </w:p>
    <w:p>
      <w:pPr>
        <w:pStyle w:val="BodyText"/>
        <w:spacing w:before="53"/>
      </w:pPr>
      <w:r>
        <w:rPr>
          <w:w w:val="105"/>
        </w:rPr>
        <w:t>Workshop</w:t>
      </w:r>
      <w:r>
        <w:rPr>
          <w:spacing w:val="14"/>
          <w:w w:val="105"/>
        </w:rPr>
        <w:t> </w:t>
      </w:r>
      <w:r>
        <w:rPr>
          <w:w w:val="105"/>
        </w:rPr>
        <w:t>on</w:t>
      </w:r>
      <w:r>
        <w:rPr>
          <w:spacing w:val="14"/>
          <w:w w:val="105"/>
        </w:rPr>
        <w:t> </w:t>
      </w:r>
      <w:r>
        <w:rPr>
          <w:w w:val="105"/>
        </w:rPr>
        <w:t>Economics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Energy</w:t>
      </w:r>
      <w:r>
        <w:rPr>
          <w:spacing w:val="15"/>
          <w:w w:val="105"/>
        </w:rPr>
        <w:t> </w:t>
      </w:r>
      <w:r>
        <w:rPr>
          <w:w w:val="105"/>
        </w:rPr>
        <w:t>Efficiency,</w:t>
      </w:r>
      <w:r>
        <w:rPr>
          <w:spacing w:val="14"/>
          <w:w w:val="105"/>
        </w:rPr>
        <w:t> </w:t>
      </w:r>
      <w:r>
        <w:rPr>
          <w:w w:val="105"/>
        </w:rPr>
        <w:t>December</w:t>
      </w:r>
      <w:r>
        <w:rPr>
          <w:spacing w:val="14"/>
          <w:w w:val="105"/>
        </w:rPr>
        <w:t> </w:t>
      </w:r>
      <w:r>
        <w:rPr>
          <w:w w:val="105"/>
        </w:rPr>
        <w:t>2013,</w:t>
      </w:r>
      <w:r>
        <w:rPr>
          <w:spacing w:val="14"/>
          <w:w w:val="105"/>
        </w:rPr>
        <w:t> </w:t>
      </w:r>
      <w:r>
        <w:rPr>
          <w:w w:val="105"/>
        </w:rPr>
        <w:t>Reus,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Spain</w:t>
      </w:r>
    </w:p>
    <w:p>
      <w:pPr>
        <w:pStyle w:val="BodyText"/>
        <w:spacing w:line="235" w:lineRule="auto" w:before="55"/>
      </w:pPr>
      <w:r>
        <w:rPr>
          <w:w w:val="105"/>
        </w:rPr>
        <w:t>Pre-conference</w:t>
      </w:r>
      <w:r>
        <w:rPr>
          <w:spacing w:val="28"/>
          <w:w w:val="105"/>
        </w:rPr>
        <w:t> </w:t>
      </w:r>
      <w:r>
        <w:rPr>
          <w:w w:val="105"/>
        </w:rPr>
        <w:t>Workshop</w:t>
      </w:r>
      <w:r>
        <w:rPr>
          <w:spacing w:val="28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European</w:t>
      </w:r>
      <w:r>
        <w:rPr>
          <w:spacing w:val="28"/>
          <w:w w:val="105"/>
        </w:rPr>
        <w:t> </w:t>
      </w:r>
      <w:r>
        <w:rPr>
          <w:w w:val="105"/>
        </w:rPr>
        <w:t>Society</w:t>
      </w:r>
      <w:r>
        <w:rPr>
          <w:spacing w:val="28"/>
          <w:w w:val="105"/>
        </w:rPr>
        <w:t> </w:t>
      </w:r>
      <w:r>
        <w:rPr>
          <w:w w:val="105"/>
        </w:rPr>
        <w:t>for</w:t>
      </w:r>
      <w:r>
        <w:rPr>
          <w:spacing w:val="28"/>
          <w:w w:val="105"/>
        </w:rPr>
        <w:t> </w:t>
      </w:r>
      <w:r>
        <w:rPr>
          <w:w w:val="105"/>
        </w:rPr>
        <w:t>Ecological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31"/>
          <w:w w:val="105"/>
        </w:rPr>
        <w:t> </w:t>
      </w:r>
      <w:r>
        <w:rPr>
          <w:w w:val="105"/>
        </w:rPr>
        <w:t>June 2013, Reims, France</w:t>
      </w:r>
    </w:p>
    <w:p>
      <w:pPr>
        <w:pStyle w:val="BodyText"/>
        <w:spacing w:before="8"/>
        <w:ind w:left="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top="1400" w:bottom="280" w:left="1440" w:right="1080"/>
        </w:sectPr>
      </w:pPr>
    </w:p>
    <w:p>
      <w:pPr>
        <w:pStyle w:val="BodyText"/>
        <w:spacing w:line="235" w:lineRule="auto" w:before="63"/>
        <w:ind w:left="72"/>
      </w:pPr>
      <w:r>
        <w:rPr>
          <w:spacing w:val="-2"/>
          <w:w w:val="135"/>
        </w:rPr>
        <w:t>R</w:t>
      </w:r>
      <w:r>
        <w:rPr>
          <w:smallCaps/>
          <w:spacing w:val="-2"/>
          <w:w w:val="135"/>
        </w:rPr>
        <w:t>ecent</w:t>
      </w:r>
      <w:r>
        <w:rPr>
          <w:smallCaps w:val="0"/>
          <w:spacing w:val="-2"/>
          <w:w w:val="135"/>
        </w:rPr>
        <w:t> T</w:t>
      </w:r>
      <w:r>
        <w:rPr>
          <w:smallCaps/>
          <w:spacing w:val="-2"/>
          <w:w w:val="135"/>
        </w:rPr>
        <w:t>eaching</w:t>
      </w:r>
      <w:r>
        <w:rPr>
          <w:smallCaps w:val="0"/>
          <w:spacing w:val="-2"/>
          <w:w w:val="135"/>
        </w:rPr>
        <w:t> E</w:t>
      </w:r>
      <w:r>
        <w:rPr>
          <w:smallCaps/>
          <w:spacing w:val="-2"/>
          <w:w w:val="135"/>
        </w:rPr>
        <w:t>xperience</w:t>
      </w:r>
    </w:p>
    <w:p>
      <w:pPr>
        <w:spacing w:line="235" w:lineRule="auto" w:before="63"/>
        <w:ind w:left="72" w:right="86" w:firstLine="0"/>
        <w:jc w:val="left"/>
        <w:rPr>
          <w:sz w:val="20"/>
        </w:rPr>
      </w:pPr>
      <w:r>
        <w:rPr/>
        <w:br w:type="column"/>
      </w:r>
      <w:bookmarkStart w:name="Recent Teaching Experience" w:id="13"/>
      <w:bookmarkEnd w:id="13"/>
      <w:r>
        <w:rPr/>
      </w:r>
      <w:hyperlink r:id="rId127">
        <w:r>
          <w:rPr>
            <w:b/>
            <w:color w:val="00004C"/>
            <w:w w:val="120"/>
            <w:sz w:val="20"/>
          </w:rPr>
          <w:t>Andrew</w:t>
        </w:r>
        <w:r>
          <w:rPr>
            <w:b/>
            <w:color w:val="00004C"/>
            <w:spacing w:val="26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Young</w:t>
        </w:r>
        <w:r>
          <w:rPr>
            <w:b/>
            <w:color w:val="00004C"/>
            <w:spacing w:val="26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School</w:t>
        </w:r>
        <w:r>
          <w:rPr>
            <w:b/>
            <w:color w:val="00004C"/>
            <w:spacing w:val="26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of</w:t>
        </w:r>
        <w:r>
          <w:rPr>
            <w:b/>
            <w:color w:val="00004C"/>
            <w:spacing w:val="26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Policy</w:t>
        </w:r>
        <w:r>
          <w:rPr>
            <w:b/>
            <w:color w:val="00004C"/>
            <w:spacing w:val="27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Studies,</w:t>
        </w:r>
        <w:r>
          <w:rPr>
            <w:b/>
            <w:color w:val="00004C"/>
            <w:spacing w:val="29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Georgia</w:t>
        </w:r>
        <w:r>
          <w:rPr>
            <w:b/>
            <w:color w:val="00004C"/>
            <w:spacing w:val="26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State</w:t>
        </w:r>
        <w:r>
          <w:rPr>
            <w:b/>
            <w:color w:val="00004C"/>
            <w:spacing w:val="26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University</w:t>
        </w:r>
      </w:hyperlink>
      <w:r>
        <w:rPr>
          <w:w w:val="120"/>
          <w:sz w:val="20"/>
        </w:rPr>
        <w:t>,</w:t>
      </w:r>
      <w:r>
        <w:rPr>
          <w:w w:val="120"/>
          <w:sz w:val="20"/>
        </w:rPr>
        <w:t> Atlanta, GA, United States</w:t>
      </w:r>
    </w:p>
    <w:p>
      <w:pPr>
        <w:pStyle w:val="BodyText"/>
        <w:spacing w:line="235" w:lineRule="auto" w:before="79"/>
        <w:ind w:left="669" w:right="158"/>
      </w:pPr>
      <w:r>
        <w:rPr>
          <w:w w:val="110"/>
        </w:rPr>
        <w:t>ECON 9510:</w:t>
      </w:r>
      <w:r>
        <w:rPr>
          <w:spacing w:val="40"/>
          <w:w w:val="110"/>
        </w:rPr>
        <w:t> </w:t>
      </w:r>
      <w:r>
        <w:rPr>
          <w:w w:val="110"/>
        </w:rPr>
        <w:t>Dissertation Workshop I, PhD program, Fall 2022, Spring 2023 ECON</w:t>
      </w:r>
      <w:r>
        <w:rPr>
          <w:spacing w:val="-7"/>
          <w:w w:val="110"/>
        </w:rPr>
        <w:t> </w:t>
      </w:r>
      <w:r>
        <w:rPr>
          <w:w w:val="110"/>
        </w:rPr>
        <w:t>9325:</w:t>
      </w:r>
      <w:r>
        <w:rPr>
          <w:spacing w:val="11"/>
          <w:w w:val="110"/>
        </w:rPr>
        <w:t> </w:t>
      </w:r>
      <w:r>
        <w:rPr>
          <w:w w:val="110"/>
        </w:rPr>
        <w:t>Applied</w:t>
      </w:r>
      <w:r>
        <w:rPr>
          <w:spacing w:val="-7"/>
          <w:w w:val="110"/>
        </w:rPr>
        <w:t> </w:t>
      </w:r>
      <w:r>
        <w:rPr>
          <w:w w:val="110"/>
        </w:rPr>
        <w:t>Environmental</w:t>
      </w:r>
      <w:r>
        <w:rPr>
          <w:spacing w:val="-7"/>
          <w:w w:val="110"/>
        </w:rPr>
        <w:t> </w:t>
      </w:r>
      <w:r>
        <w:rPr>
          <w:w w:val="110"/>
        </w:rPr>
        <w:t>Economics,</w:t>
      </w:r>
      <w:r>
        <w:rPr>
          <w:spacing w:val="-6"/>
          <w:w w:val="110"/>
        </w:rPr>
        <w:t> </w:t>
      </w:r>
      <w:r>
        <w:rPr>
          <w:w w:val="110"/>
        </w:rPr>
        <w:t>PhD</w:t>
      </w:r>
      <w:r>
        <w:rPr>
          <w:spacing w:val="-7"/>
          <w:w w:val="110"/>
        </w:rPr>
        <w:t> </w:t>
      </w:r>
      <w:r>
        <w:rPr>
          <w:w w:val="110"/>
        </w:rPr>
        <w:t>program,</w:t>
      </w:r>
      <w:r>
        <w:rPr>
          <w:spacing w:val="-6"/>
          <w:w w:val="110"/>
        </w:rPr>
        <w:t> </w:t>
      </w:r>
      <w:r>
        <w:rPr>
          <w:w w:val="110"/>
        </w:rPr>
        <w:t>Fall</w:t>
      </w:r>
      <w:r>
        <w:rPr>
          <w:spacing w:val="-7"/>
          <w:w w:val="110"/>
        </w:rPr>
        <w:t> </w:t>
      </w:r>
      <w:r>
        <w:rPr>
          <w:w w:val="110"/>
        </w:rPr>
        <w:t>2020,</w:t>
      </w:r>
      <w:r>
        <w:rPr>
          <w:spacing w:val="-6"/>
          <w:w w:val="110"/>
        </w:rPr>
        <w:t> </w:t>
      </w:r>
      <w:r>
        <w:rPr>
          <w:w w:val="110"/>
        </w:rPr>
        <w:t>2021, </w:t>
      </w:r>
      <w:r>
        <w:rPr>
          <w:spacing w:val="-4"/>
          <w:w w:val="110"/>
        </w:rPr>
        <w:t>2022</w:t>
      </w:r>
    </w:p>
    <w:p>
      <w:pPr>
        <w:pStyle w:val="BodyText"/>
        <w:spacing w:line="235" w:lineRule="auto"/>
        <w:ind w:left="669" w:right="86"/>
      </w:pPr>
      <w:r>
        <w:rPr>
          <w:w w:val="110"/>
        </w:rPr>
        <w:t>ECON</w:t>
      </w:r>
      <w:r>
        <w:rPr>
          <w:spacing w:val="40"/>
          <w:w w:val="110"/>
        </w:rPr>
        <w:t> </w:t>
      </w:r>
      <w:r>
        <w:rPr>
          <w:w w:val="110"/>
        </w:rPr>
        <w:t>8899-PMAP</w:t>
      </w:r>
      <w:r>
        <w:rPr>
          <w:spacing w:val="40"/>
          <w:w w:val="110"/>
        </w:rPr>
        <w:t> </w:t>
      </w:r>
      <w:r>
        <w:rPr>
          <w:w w:val="110"/>
        </w:rPr>
        <w:t>8899-CRJU</w:t>
      </w:r>
      <w:r>
        <w:rPr>
          <w:spacing w:val="40"/>
          <w:w w:val="110"/>
        </w:rPr>
        <w:t> </w:t>
      </w:r>
      <w:r>
        <w:rPr>
          <w:w w:val="110"/>
        </w:rPr>
        <w:t>8899:</w:t>
      </w:r>
      <w:r>
        <w:rPr>
          <w:spacing w:val="80"/>
          <w:w w:val="110"/>
        </w:rPr>
        <w:t> </w:t>
      </w:r>
      <w:r>
        <w:rPr>
          <w:w w:val="110"/>
        </w:rPr>
        <w:t>Causal</w:t>
      </w:r>
      <w:r>
        <w:rPr>
          <w:spacing w:val="40"/>
          <w:w w:val="110"/>
        </w:rPr>
        <w:t> </w:t>
      </w:r>
      <w:r>
        <w:rPr>
          <w:w w:val="110"/>
        </w:rPr>
        <w:t>Inference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Evidence-based Policy, MA and PhD program, Fall 2018, 2019, 2020, 2021, 2022</w:t>
      </w:r>
    </w:p>
    <w:p>
      <w:pPr>
        <w:pStyle w:val="BodyText"/>
        <w:spacing w:line="240" w:lineRule="exact"/>
        <w:ind w:left="669"/>
      </w:pPr>
      <w:r>
        <w:rPr>
          <w:w w:val="105"/>
        </w:rPr>
        <w:t>ECON</w:t>
      </w:r>
      <w:r>
        <w:rPr>
          <w:spacing w:val="11"/>
          <w:w w:val="105"/>
        </w:rPr>
        <w:t> </w:t>
      </w:r>
      <w:r>
        <w:rPr>
          <w:w w:val="105"/>
        </w:rPr>
        <w:t>3910:</w:t>
      </w:r>
      <w:r>
        <w:rPr>
          <w:spacing w:val="36"/>
          <w:w w:val="105"/>
        </w:rPr>
        <w:t> </w:t>
      </w:r>
      <w:r>
        <w:rPr>
          <w:w w:val="105"/>
        </w:rPr>
        <w:t>Microeconomics,</w:t>
      </w:r>
      <w:r>
        <w:rPr>
          <w:spacing w:val="12"/>
          <w:w w:val="105"/>
        </w:rPr>
        <w:t> </w:t>
      </w:r>
      <w:r>
        <w:rPr>
          <w:w w:val="105"/>
        </w:rPr>
        <w:t>Undergraduate</w:t>
      </w:r>
      <w:r>
        <w:rPr>
          <w:spacing w:val="11"/>
          <w:w w:val="105"/>
        </w:rPr>
        <w:t> </w:t>
      </w:r>
      <w:r>
        <w:rPr>
          <w:w w:val="105"/>
        </w:rPr>
        <w:t>program,</w:t>
      </w:r>
      <w:r>
        <w:rPr>
          <w:spacing w:val="13"/>
          <w:w w:val="105"/>
        </w:rPr>
        <w:t> </w:t>
      </w:r>
      <w:r>
        <w:rPr>
          <w:w w:val="105"/>
        </w:rPr>
        <w:t>Spring</w:t>
      </w:r>
      <w:r>
        <w:rPr>
          <w:spacing w:val="11"/>
          <w:w w:val="105"/>
        </w:rPr>
        <w:t> </w:t>
      </w:r>
      <w:r>
        <w:rPr>
          <w:w w:val="105"/>
        </w:rPr>
        <w:t>2019,</w:t>
      </w:r>
      <w:r>
        <w:rPr>
          <w:spacing w:val="13"/>
          <w:w w:val="105"/>
        </w:rPr>
        <w:t> </w:t>
      </w:r>
      <w:r>
        <w:rPr>
          <w:w w:val="105"/>
        </w:rPr>
        <w:t>2020,</w:t>
      </w:r>
      <w:r>
        <w:rPr>
          <w:spacing w:val="12"/>
          <w:w w:val="105"/>
        </w:rPr>
        <w:t> </w:t>
      </w:r>
      <w:r>
        <w:rPr>
          <w:spacing w:val="-4"/>
          <w:w w:val="105"/>
        </w:rPr>
        <w:t>2021</w:t>
      </w:r>
    </w:p>
    <w:p>
      <w:pPr>
        <w:spacing w:before="124"/>
        <w:ind w:left="72" w:right="0" w:firstLine="0"/>
        <w:jc w:val="left"/>
        <w:rPr>
          <w:sz w:val="20"/>
        </w:rPr>
      </w:pPr>
      <w:hyperlink r:id="rId11">
        <w:r>
          <w:rPr>
            <w:b/>
            <w:color w:val="00004C"/>
            <w:w w:val="115"/>
            <w:sz w:val="20"/>
          </w:rPr>
          <w:t>School</w:t>
        </w:r>
        <w:r>
          <w:rPr>
            <w:b/>
            <w:color w:val="00004C"/>
            <w:spacing w:val="32"/>
            <w:w w:val="115"/>
            <w:sz w:val="20"/>
          </w:rPr>
          <w:t> </w:t>
        </w:r>
        <w:r>
          <w:rPr>
            <w:b/>
            <w:color w:val="00004C"/>
            <w:w w:val="115"/>
            <w:sz w:val="20"/>
          </w:rPr>
          <w:t>of</w:t>
        </w:r>
        <w:r>
          <w:rPr>
            <w:b/>
            <w:color w:val="00004C"/>
            <w:spacing w:val="34"/>
            <w:w w:val="115"/>
            <w:sz w:val="20"/>
          </w:rPr>
          <w:t> </w:t>
        </w:r>
        <w:r>
          <w:rPr>
            <w:b/>
            <w:color w:val="00004C"/>
            <w:w w:val="115"/>
            <w:sz w:val="20"/>
          </w:rPr>
          <w:t>Public</w:t>
        </w:r>
        <w:r>
          <w:rPr>
            <w:b/>
            <w:color w:val="00004C"/>
            <w:spacing w:val="32"/>
            <w:w w:val="115"/>
            <w:sz w:val="20"/>
          </w:rPr>
          <w:t> </w:t>
        </w:r>
        <w:r>
          <w:rPr>
            <w:b/>
            <w:color w:val="00004C"/>
            <w:w w:val="115"/>
            <w:sz w:val="20"/>
          </w:rPr>
          <w:t>Health,</w:t>
        </w:r>
        <w:r>
          <w:rPr>
            <w:b/>
            <w:color w:val="00004C"/>
            <w:spacing w:val="34"/>
            <w:w w:val="115"/>
            <w:sz w:val="20"/>
          </w:rPr>
          <w:t> </w:t>
        </w:r>
        <w:r>
          <w:rPr>
            <w:b/>
            <w:color w:val="00004C"/>
            <w:w w:val="115"/>
            <w:sz w:val="20"/>
          </w:rPr>
          <w:t>Yale</w:t>
        </w:r>
        <w:r>
          <w:rPr>
            <w:b/>
            <w:color w:val="00004C"/>
            <w:spacing w:val="33"/>
            <w:w w:val="115"/>
            <w:sz w:val="20"/>
          </w:rPr>
          <w:t> </w:t>
        </w:r>
        <w:r>
          <w:rPr>
            <w:b/>
            <w:color w:val="00004C"/>
            <w:w w:val="115"/>
            <w:sz w:val="20"/>
          </w:rPr>
          <w:t>University</w:t>
        </w:r>
      </w:hyperlink>
      <w:r>
        <w:rPr>
          <w:w w:val="115"/>
          <w:sz w:val="20"/>
        </w:rPr>
        <w:t>,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New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Haven,</w:t>
      </w:r>
      <w:r>
        <w:rPr>
          <w:spacing w:val="23"/>
          <w:w w:val="115"/>
          <w:sz w:val="20"/>
        </w:rPr>
        <w:t> </w:t>
      </w:r>
      <w:r>
        <w:rPr>
          <w:w w:val="115"/>
          <w:sz w:val="20"/>
        </w:rPr>
        <w:t>CT,</w:t>
      </w:r>
      <w:r>
        <w:rPr>
          <w:spacing w:val="22"/>
          <w:w w:val="115"/>
          <w:sz w:val="20"/>
        </w:rPr>
        <w:t> </w:t>
      </w:r>
      <w:r>
        <w:rPr>
          <w:w w:val="115"/>
          <w:sz w:val="20"/>
        </w:rPr>
        <w:t>United</w:t>
      </w:r>
      <w:r>
        <w:rPr>
          <w:spacing w:val="23"/>
          <w:w w:val="115"/>
          <w:sz w:val="20"/>
        </w:rPr>
        <w:t> </w:t>
      </w:r>
      <w:r>
        <w:rPr>
          <w:spacing w:val="-2"/>
          <w:w w:val="115"/>
          <w:sz w:val="20"/>
        </w:rPr>
        <w:t>States</w:t>
      </w:r>
    </w:p>
    <w:p>
      <w:pPr>
        <w:pStyle w:val="BodyText"/>
        <w:spacing w:before="75"/>
        <w:ind w:left="669"/>
      </w:pPr>
      <w:r>
        <w:rPr>
          <w:w w:val="105"/>
        </w:rPr>
        <w:t>HPM</w:t>
      </w:r>
      <w:r>
        <w:rPr>
          <w:spacing w:val="25"/>
          <w:w w:val="105"/>
        </w:rPr>
        <w:t> </w:t>
      </w:r>
      <w:r>
        <w:rPr>
          <w:w w:val="105"/>
        </w:rPr>
        <w:t>586a:</w:t>
      </w:r>
      <w:r>
        <w:rPr>
          <w:spacing w:val="49"/>
          <w:w w:val="105"/>
        </w:rPr>
        <w:t> </w:t>
      </w:r>
      <w:r>
        <w:rPr>
          <w:w w:val="105"/>
        </w:rPr>
        <w:t>Microeconomics</w:t>
      </w:r>
      <w:r>
        <w:rPr>
          <w:spacing w:val="26"/>
          <w:w w:val="105"/>
        </w:rPr>
        <w:t> </w:t>
      </w:r>
      <w:r>
        <w:rPr>
          <w:w w:val="105"/>
        </w:rPr>
        <w:t>for</w:t>
      </w:r>
      <w:r>
        <w:rPr>
          <w:spacing w:val="25"/>
          <w:w w:val="105"/>
        </w:rPr>
        <w:t> </w:t>
      </w:r>
      <w:r>
        <w:rPr>
          <w:w w:val="105"/>
        </w:rPr>
        <w:t>Health</w:t>
      </w:r>
      <w:r>
        <w:rPr>
          <w:spacing w:val="25"/>
          <w:w w:val="105"/>
        </w:rPr>
        <w:t> </w:t>
      </w:r>
      <w:r>
        <w:rPr>
          <w:w w:val="105"/>
        </w:rPr>
        <w:t>Policy</w:t>
      </w:r>
      <w:r>
        <w:rPr>
          <w:spacing w:val="25"/>
          <w:w w:val="105"/>
        </w:rPr>
        <w:t> </w:t>
      </w:r>
      <w:r>
        <w:rPr>
          <w:w w:val="105"/>
        </w:rPr>
        <w:t>&amp;</w:t>
      </w:r>
      <w:r>
        <w:rPr>
          <w:spacing w:val="26"/>
          <w:w w:val="105"/>
        </w:rPr>
        <w:t> </w:t>
      </w:r>
      <w:r>
        <w:rPr>
          <w:w w:val="105"/>
        </w:rPr>
        <w:t>Management,</w:t>
      </w:r>
      <w:r>
        <w:rPr>
          <w:spacing w:val="25"/>
          <w:w w:val="105"/>
        </w:rPr>
        <w:t> </w:t>
      </w:r>
      <w:r>
        <w:rPr>
          <w:w w:val="105"/>
        </w:rPr>
        <w:t>MPH,</w:t>
      </w:r>
      <w:r>
        <w:rPr>
          <w:spacing w:val="25"/>
          <w:w w:val="105"/>
        </w:rPr>
        <w:t> </w:t>
      </w:r>
      <w:r>
        <w:rPr>
          <w:w w:val="105"/>
        </w:rPr>
        <w:t>Fall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  <w:cols w:num="2" w:equalWidth="0">
            <w:col w:w="1208" w:space="520"/>
            <w:col w:w="7992"/>
          </w:cols>
        </w:sectPr>
      </w:pPr>
    </w:p>
    <w:p>
      <w:pPr>
        <w:pStyle w:val="BodyText"/>
        <w:spacing w:before="5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pStyle w:val="BodyText"/>
        <w:spacing w:before="59"/>
        <w:ind w:left="72"/>
      </w:pPr>
      <w:r>
        <w:rPr>
          <w:w w:val="135"/>
        </w:rPr>
        <w:t>G</w:t>
      </w:r>
      <w:r>
        <w:rPr>
          <w:smallCaps/>
          <w:w w:val="135"/>
        </w:rPr>
        <w:t>uest</w:t>
      </w:r>
      <w:r>
        <w:rPr>
          <w:smallCaps w:val="0"/>
          <w:spacing w:val="5"/>
          <w:w w:val="135"/>
        </w:rPr>
        <w:t> </w:t>
      </w:r>
      <w:r>
        <w:rPr>
          <w:smallCaps w:val="0"/>
          <w:spacing w:val="-2"/>
          <w:w w:val="135"/>
        </w:rPr>
        <w:t>L</w:t>
      </w:r>
      <w:r>
        <w:rPr>
          <w:smallCaps/>
          <w:spacing w:val="-2"/>
          <w:w w:val="135"/>
        </w:rPr>
        <w:t>ectures</w:t>
      </w:r>
    </w:p>
    <w:p>
      <w:pPr>
        <w:spacing w:line="240" w:lineRule="auto" w:before="1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314" w:lineRule="auto" w:before="0"/>
        <w:ind w:left="370" w:right="69" w:hanging="299"/>
        <w:jc w:val="left"/>
        <w:rPr>
          <w:sz w:val="20"/>
        </w:rPr>
      </w:pPr>
      <w:bookmarkStart w:name="Guest Lectures" w:id="14"/>
      <w:bookmarkEnd w:id="14"/>
      <w:r>
        <w:rPr/>
      </w:r>
      <w:hyperlink r:id="rId128">
        <w:r>
          <w:rPr>
            <w:b/>
            <w:color w:val="00004C"/>
            <w:w w:val="110"/>
            <w:sz w:val="20"/>
          </w:rPr>
          <w:t>Centro</w:t>
        </w:r>
        <w:r>
          <w:rPr>
            <w:b/>
            <w:color w:val="00004C"/>
            <w:spacing w:val="40"/>
            <w:w w:val="110"/>
            <w:sz w:val="20"/>
          </w:rPr>
          <w:t> </w:t>
        </w:r>
        <w:r>
          <w:rPr>
            <w:b/>
            <w:color w:val="00004C"/>
            <w:w w:val="110"/>
            <w:sz w:val="20"/>
          </w:rPr>
          <w:t>de</w:t>
        </w:r>
        <w:r>
          <w:rPr>
            <w:b/>
            <w:color w:val="00004C"/>
            <w:spacing w:val="40"/>
            <w:w w:val="110"/>
            <w:sz w:val="20"/>
          </w:rPr>
          <w:t> </w:t>
        </w:r>
        <w:r>
          <w:rPr>
            <w:b/>
            <w:color w:val="00004C"/>
            <w:w w:val="110"/>
            <w:sz w:val="20"/>
          </w:rPr>
          <w:t>Investigacion</w:t>
        </w:r>
        <w:r>
          <w:rPr>
            <w:b/>
            <w:color w:val="00004C"/>
            <w:spacing w:val="40"/>
            <w:w w:val="110"/>
            <w:sz w:val="20"/>
          </w:rPr>
          <w:t> </w:t>
        </w:r>
        <w:r>
          <w:rPr>
            <w:b/>
            <w:color w:val="00004C"/>
            <w:w w:val="110"/>
            <w:sz w:val="20"/>
          </w:rPr>
          <w:t>y</w:t>
        </w:r>
        <w:r>
          <w:rPr>
            <w:b/>
            <w:color w:val="00004C"/>
            <w:spacing w:val="40"/>
            <w:w w:val="110"/>
            <w:sz w:val="20"/>
          </w:rPr>
          <w:t> </w:t>
        </w:r>
        <w:r>
          <w:rPr>
            <w:b/>
            <w:color w:val="00004C"/>
            <w:w w:val="110"/>
            <w:sz w:val="20"/>
          </w:rPr>
          <w:t>Docencia</w:t>
        </w:r>
        <w:r>
          <w:rPr>
            <w:b/>
            <w:color w:val="00004C"/>
            <w:spacing w:val="40"/>
            <w:w w:val="110"/>
            <w:sz w:val="20"/>
          </w:rPr>
          <w:t> </w:t>
        </w:r>
        <w:r>
          <w:rPr>
            <w:b/>
            <w:color w:val="00004C"/>
            <w:w w:val="110"/>
            <w:sz w:val="20"/>
          </w:rPr>
          <w:t>Economicas</w:t>
        </w:r>
      </w:hyperlink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Aguascalientes,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Mexico Metodos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Experimentales,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Masters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program,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April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2020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(moved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online)</w:t>
      </w:r>
    </w:p>
    <w:p>
      <w:pPr>
        <w:spacing w:line="235" w:lineRule="auto" w:before="82"/>
        <w:ind w:left="72" w:right="69" w:firstLine="0"/>
        <w:jc w:val="left"/>
        <w:rPr>
          <w:sz w:val="20"/>
        </w:rPr>
      </w:pPr>
      <w:hyperlink r:id="rId129">
        <w:r>
          <w:rPr>
            <w:b/>
            <w:color w:val="00004C"/>
            <w:w w:val="120"/>
            <w:sz w:val="20"/>
          </w:rPr>
          <w:t>Andrew</w:t>
        </w:r>
        <w:r>
          <w:rPr>
            <w:b/>
            <w:color w:val="00004C"/>
            <w:spacing w:val="-8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Young</w:t>
        </w:r>
        <w:r>
          <w:rPr>
            <w:b/>
            <w:color w:val="00004C"/>
            <w:spacing w:val="-8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School</w:t>
        </w:r>
        <w:r>
          <w:rPr>
            <w:b/>
            <w:color w:val="00004C"/>
            <w:spacing w:val="-8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of</w:t>
        </w:r>
        <w:r>
          <w:rPr>
            <w:b/>
            <w:color w:val="00004C"/>
            <w:spacing w:val="-7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Policy</w:t>
        </w:r>
        <w:r>
          <w:rPr>
            <w:b/>
            <w:color w:val="00004C"/>
            <w:spacing w:val="-8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Studies,</w:t>
        </w:r>
        <w:r>
          <w:rPr>
            <w:b/>
            <w:color w:val="00004C"/>
            <w:spacing w:val="-4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Georgia</w:t>
        </w:r>
        <w:r>
          <w:rPr>
            <w:b/>
            <w:color w:val="00004C"/>
            <w:spacing w:val="-8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State</w:t>
        </w:r>
        <w:r>
          <w:rPr>
            <w:b/>
            <w:color w:val="00004C"/>
            <w:spacing w:val="-8"/>
            <w:w w:val="120"/>
            <w:sz w:val="20"/>
          </w:rPr>
          <w:t> </w:t>
        </w:r>
        <w:r>
          <w:rPr>
            <w:b/>
            <w:color w:val="00004C"/>
            <w:w w:val="120"/>
            <w:sz w:val="20"/>
          </w:rPr>
          <w:t>University</w:t>
        </w:r>
      </w:hyperlink>
      <w:r>
        <w:rPr>
          <w:w w:val="120"/>
          <w:sz w:val="20"/>
        </w:rPr>
        <w:t>,</w:t>
      </w:r>
      <w:r>
        <w:rPr>
          <w:spacing w:val="-10"/>
          <w:w w:val="120"/>
          <w:sz w:val="20"/>
        </w:rPr>
        <w:t> </w:t>
      </w:r>
      <w:r>
        <w:rPr>
          <w:w w:val="120"/>
          <w:sz w:val="20"/>
        </w:rPr>
        <w:t>Atlanta, GA, United States</w:t>
      </w:r>
    </w:p>
    <w:p>
      <w:pPr>
        <w:pStyle w:val="BodyText"/>
        <w:spacing w:line="235" w:lineRule="auto" w:before="79"/>
        <w:ind w:left="370" w:right="935"/>
      </w:pPr>
      <w:r>
        <w:rPr>
          <w:w w:val="110"/>
        </w:rPr>
        <w:t>ECON 9340:</w:t>
      </w:r>
      <w:r>
        <w:rPr>
          <w:spacing w:val="36"/>
          <w:w w:val="110"/>
        </w:rPr>
        <w:t> </w:t>
      </w:r>
      <w:r>
        <w:rPr>
          <w:w w:val="110"/>
        </w:rPr>
        <w:t>Experimental Economics, PhD Program, February 2020 URB</w:t>
      </w:r>
      <w:r>
        <w:rPr>
          <w:spacing w:val="-4"/>
          <w:w w:val="110"/>
        </w:rPr>
        <w:t> </w:t>
      </w:r>
      <w:r>
        <w:rPr>
          <w:w w:val="110"/>
        </w:rPr>
        <w:t>9020:</w:t>
      </w:r>
      <w:r>
        <w:rPr>
          <w:spacing w:val="11"/>
          <w:w w:val="110"/>
        </w:rPr>
        <w:t> </w:t>
      </w:r>
      <w:r>
        <w:rPr>
          <w:w w:val="110"/>
        </w:rPr>
        <w:t>Advanced</w:t>
      </w:r>
      <w:r>
        <w:rPr>
          <w:spacing w:val="-4"/>
          <w:w w:val="110"/>
        </w:rPr>
        <w:t> </w:t>
      </w:r>
      <w:r>
        <w:rPr>
          <w:w w:val="110"/>
        </w:rPr>
        <w:t>Urban</w:t>
      </w:r>
      <w:r>
        <w:rPr>
          <w:spacing w:val="-4"/>
          <w:w w:val="110"/>
        </w:rPr>
        <w:t> </w:t>
      </w:r>
      <w:r>
        <w:rPr>
          <w:w w:val="110"/>
        </w:rPr>
        <w:t>Analyses,</w:t>
      </w:r>
      <w:r>
        <w:rPr>
          <w:spacing w:val="-4"/>
          <w:w w:val="110"/>
        </w:rPr>
        <w:t> </w:t>
      </w:r>
      <w:r>
        <w:rPr>
          <w:w w:val="110"/>
        </w:rPr>
        <w:t>PhD</w:t>
      </w:r>
      <w:r>
        <w:rPr>
          <w:spacing w:val="-4"/>
          <w:w w:val="110"/>
        </w:rPr>
        <w:t> </w:t>
      </w:r>
      <w:r>
        <w:rPr>
          <w:w w:val="110"/>
        </w:rPr>
        <w:t>Program,</w:t>
      </w:r>
      <w:r>
        <w:rPr>
          <w:spacing w:val="-4"/>
          <w:w w:val="110"/>
        </w:rPr>
        <w:t> </w:t>
      </w:r>
      <w:r>
        <w:rPr>
          <w:w w:val="110"/>
        </w:rPr>
        <w:t>November</w:t>
      </w:r>
      <w:r>
        <w:rPr>
          <w:spacing w:val="-4"/>
          <w:w w:val="110"/>
        </w:rPr>
        <w:t> </w:t>
      </w:r>
      <w:r>
        <w:rPr>
          <w:w w:val="110"/>
        </w:rPr>
        <w:t>2019</w:t>
      </w:r>
    </w:p>
    <w:p>
      <w:pPr>
        <w:spacing w:line="235" w:lineRule="auto" w:before="159"/>
        <w:ind w:left="72" w:right="69" w:firstLine="0"/>
        <w:jc w:val="left"/>
        <w:rPr>
          <w:sz w:val="20"/>
        </w:rPr>
      </w:pPr>
      <w:hyperlink r:id="rId130">
        <w:r>
          <w:rPr>
            <w:b/>
            <w:color w:val="00004C"/>
            <w:w w:val="115"/>
            <w:sz w:val="20"/>
          </w:rPr>
          <w:t>School of Liberal Arts, Georgia Gwinnett College</w:t>
        </w:r>
      </w:hyperlink>
      <w:r>
        <w:rPr>
          <w:w w:val="115"/>
          <w:sz w:val="20"/>
        </w:rPr>
        <w:t>, Lawrenceville, GA, United </w:t>
      </w:r>
      <w:r>
        <w:rPr>
          <w:spacing w:val="-2"/>
          <w:w w:val="115"/>
          <w:sz w:val="20"/>
        </w:rPr>
        <w:t>States</w:t>
      </w:r>
    </w:p>
    <w:p>
      <w:pPr>
        <w:pStyle w:val="BodyText"/>
        <w:spacing w:before="76"/>
        <w:ind w:left="370"/>
      </w:pPr>
      <w:r>
        <w:rPr>
          <w:w w:val="105"/>
        </w:rPr>
        <w:t>Undergraduate</w:t>
      </w:r>
      <w:r>
        <w:rPr>
          <w:spacing w:val="26"/>
          <w:w w:val="105"/>
        </w:rPr>
        <w:t> </w:t>
      </w:r>
      <w:r>
        <w:rPr>
          <w:w w:val="105"/>
        </w:rPr>
        <w:t>program,</w:t>
      </w:r>
      <w:r>
        <w:rPr>
          <w:spacing w:val="27"/>
          <w:w w:val="105"/>
        </w:rPr>
        <w:t> </w:t>
      </w:r>
      <w:r>
        <w:rPr>
          <w:w w:val="105"/>
        </w:rPr>
        <w:t>April</w:t>
      </w:r>
      <w:r>
        <w:rPr>
          <w:spacing w:val="26"/>
          <w:w w:val="105"/>
        </w:rPr>
        <w:t> </w:t>
      </w:r>
      <w:r>
        <w:rPr>
          <w:spacing w:val="-4"/>
          <w:w w:val="105"/>
        </w:rPr>
        <w:t>2019</w:t>
      </w:r>
    </w:p>
    <w:p>
      <w:pPr>
        <w:spacing w:line="235" w:lineRule="auto" w:before="158"/>
        <w:ind w:left="72" w:right="69" w:firstLine="0"/>
        <w:jc w:val="left"/>
        <w:rPr>
          <w:sz w:val="20"/>
        </w:rPr>
      </w:pPr>
      <w:hyperlink r:id="rId131">
        <w:r>
          <w:rPr>
            <w:b/>
            <w:color w:val="00004C"/>
            <w:w w:val="115"/>
            <w:sz w:val="20"/>
          </w:rPr>
          <w:t>Stirling</w:t>
        </w:r>
        <w:r>
          <w:rPr>
            <w:b/>
            <w:color w:val="00004C"/>
            <w:spacing w:val="40"/>
            <w:w w:val="115"/>
            <w:sz w:val="20"/>
          </w:rPr>
          <w:t>  </w:t>
        </w:r>
        <w:r>
          <w:rPr>
            <w:b/>
            <w:color w:val="00004C"/>
            <w:w w:val="115"/>
            <w:sz w:val="20"/>
          </w:rPr>
          <w:t>Management</w:t>
        </w:r>
        <w:r>
          <w:rPr>
            <w:b/>
            <w:color w:val="00004C"/>
            <w:spacing w:val="40"/>
            <w:w w:val="115"/>
            <w:sz w:val="20"/>
          </w:rPr>
          <w:t>  </w:t>
        </w:r>
        <w:r>
          <w:rPr>
            <w:b/>
            <w:color w:val="00004C"/>
            <w:w w:val="115"/>
            <w:sz w:val="20"/>
          </w:rPr>
          <w:t>School,</w:t>
        </w:r>
        <w:r>
          <w:rPr>
            <w:b/>
            <w:color w:val="00004C"/>
            <w:spacing w:val="40"/>
            <w:w w:val="115"/>
            <w:sz w:val="20"/>
          </w:rPr>
          <w:t>  </w:t>
        </w:r>
        <w:r>
          <w:rPr>
            <w:b/>
            <w:color w:val="00004C"/>
            <w:w w:val="115"/>
            <w:sz w:val="20"/>
          </w:rPr>
          <w:t>University</w:t>
        </w:r>
        <w:r>
          <w:rPr>
            <w:b/>
            <w:color w:val="00004C"/>
            <w:spacing w:val="40"/>
            <w:w w:val="115"/>
            <w:sz w:val="20"/>
          </w:rPr>
          <w:t>  </w:t>
        </w:r>
        <w:r>
          <w:rPr>
            <w:b/>
            <w:color w:val="00004C"/>
            <w:w w:val="115"/>
            <w:sz w:val="20"/>
          </w:rPr>
          <w:t>of</w:t>
        </w:r>
        <w:r>
          <w:rPr>
            <w:b/>
            <w:color w:val="00004C"/>
            <w:spacing w:val="40"/>
            <w:w w:val="115"/>
            <w:sz w:val="20"/>
          </w:rPr>
          <w:t>  </w:t>
        </w:r>
        <w:r>
          <w:rPr>
            <w:b/>
            <w:color w:val="00004C"/>
            <w:w w:val="115"/>
            <w:sz w:val="20"/>
          </w:rPr>
          <w:t>Stirling</w:t>
        </w:r>
      </w:hyperlink>
      <w:r>
        <w:rPr>
          <w:w w:val="115"/>
          <w:sz w:val="20"/>
        </w:rPr>
        <w:t>,</w:t>
      </w:r>
      <w:r>
        <w:rPr>
          <w:spacing w:val="80"/>
          <w:w w:val="150"/>
          <w:sz w:val="20"/>
        </w:rPr>
        <w:t> </w:t>
      </w:r>
      <w:r>
        <w:rPr>
          <w:w w:val="115"/>
          <w:sz w:val="20"/>
        </w:rPr>
        <w:t>Stirling,</w:t>
      </w:r>
      <w:r>
        <w:rPr>
          <w:spacing w:val="80"/>
          <w:w w:val="150"/>
          <w:sz w:val="20"/>
        </w:rPr>
        <w:t> </w:t>
      </w:r>
      <w:r>
        <w:rPr>
          <w:w w:val="115"/>
          <w:sz w:val="20"/>
        </w:rPr>
        <w:t>United </w:t>
      </w:r>
      <w:r>
        <w:rPr>
          <w:spacing w:val="-2"/>
          <w:w w:val="115"/>
          <w:sz w:val="20"/>
        </w:rPr>
        <w:t>Kingdom</w:t>
      </w:r>
    </w:p>
    <w:p>
      <w:pPr>
        <w:pStyle w:val="BodyText"/>
        <w:spacing w:before="75"/>
        <w:ind w:left="370"/>
      </w:pPr>
      <w:r>
        <w:rPr>
          <w:w w:val="105"/>
        </w:rPr>
        <w:t>Master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Science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Energy</w:t>
      </w:r>
      <w:r>
        <w:rPr>
          <w:spacing w:val="15"/>
          <w:w w:val="105"/>
        </w:rPr>
        <w:t> </w:t>
      </w:r>
      <w:r>
        <w:rPr>
          <w:w w:val="105"/>
        </w:rPr>
        <w:t>Management,</w:t>
      </w:r>
      <w:r>
        <w:rPr>
          <w:spacing w:val="15"/>
          <w:w w:val="105"/>
        </w:rPr>
        <w:t> </w:t>
      </w:r>
      <w:r>
        <w:rPr>
          <w:w w:val="105"/>
        </w:rPr>
        <w:t>February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2016</w:t>
      </w:r>
    </w:p>
    <w:p>
      <w:pPr>
        <w:spacing w:before="155"/>
        <w:ind w:left="72" w:right="0" w:firstLine="0"/>
        <w:jc w:val="left"/>
        <w:rPr>
          <w:sz w:val="20"/>
        </w:rPr>
      </w:pPr>
      <w:hyperlink r:id="rId132">
        <w:r>
          <w:rPr>
            <w:b/>
            <w:color w:val="00004C"/>
            <w:w w:val="115"/>
            <w:sz w:val="20"/>
          </w:rPr>
          <w:t>Haute</w:t>
        </w:r>
        <w:r>
          <w:rPr>
            <w:b/>
            <w:color w:val="00004C"/>
            <w:spacing w:val="17"/>
            <w:w w:val="115"/>
            <w:sz w:val="20"/>
          </w:rPr>
          <w:t> </w:t>
        </w:r>
        <w:r>
          <w:rPr>
            <w:b/>
            <w:color w:val="00004C"/>
            <w:w w:val="115"/>
            <w:sz w:val="20"/>
          </w:rPr>
          <w:t>Ecole</w:t>
        </w:r>
        <w:r>
          <w:rPr>
            <w:b/>
            <w:color w:val="00004C"/>
            <w:spacing w:val="19"/>
            <w:w w:val="115"/>
            <w:sz w:val="20"/>
          </w:rPr>
          <w:t> </w:t>
        </w:r>
        <w:r>
          <w:rPr>
            <w:b/>
            <w:color w:val="00004C"/>
            <w:w w:val="115"/>
            <w:sz w:val="20"/>
          </w:rPr>
          <w:t>de</w:t>
        </w:r>
        <w:r>
          <w:rPr>
            <w:b/>
            <w:color w:val="00004C"/>
            <w:spacing w:val="17"/>
            <w:w w:val="115"/>
            <w:sz w:val="20"/>
          </w:rPr>
          <w:t> </w:t>
        </w:r>
        <w:r>
          <w:rPr>
            <w:b/>
            <w:color w:val="00004C"/>
            <w:w w:val="115"/>
            <w:sz w:val="20"/>
          </w:rPr>
          <w:t>Gestion</w:t>
        </w:r>
        <w:r>
          <w:rPr>
            <w:b/>
            <w:color w:val="00004C"/>
            <w:spacing w:val="19"/>
            <w:w w:val="115"/>
            <w:sz w:val="20"/>
          </w:rPr>
          <w:t> </w:t>
        </w:r>
        <w:r>
          <w:rPr>
            <w:b/>
            <w:color w:val="00004C"/>
            <w:w w:val="115"/>
            <w:sz w:val="20"/>
          </w:rPr>
          <w:t>de</w:t>
        </w:r>
        <w:r>
          <w:rPr>
            <w:b/>
            <w:color w:val="00004C"/>
            <w:spacing w:val="18"/>
            <w:w w:val="115"/>
            <w:sz w:val="20"/>
          </w:rPr>
          <w:t> </w:t>
        </w:r>
        <w:r>
          <w:rPr>
            <w:b/>
            <w:color w:val="00004C"/>
            <w:spacing w:val="15"/>
            <w:w w:val="111"/>
            <w:sz w:val="20"/>
          </w:rPr>
          <w:t>Ge</w:t>
        </w:r>
        <w:r>
          <w:rPr>
            <w:b/>
            <w:color w:val="00004C"/>
            <w:spacing w:val="10"/>
            <w:w w:val="111"/>
            <w:sz w:val="20"/>
          </w:rPr>
          <w:t>n</w:t>
        </w:r>
        <w:r>
          <w:rPr>
            <w:b/>
            <w:color w:val="00004C"/>
            <w:spacing w:val="-95"/>
            <w:w w:val="179"/>
            <w:sz w:val="20"/>
          </w:rPr>
          <w:t>`</w:t>
        </w:r>
        <w:r>
          <w:rPr>
            <w:b/>
            <w:color w:val="00004C"/>
            <w:spacing w:val="15"/>
            <w:w w:val="93"/>
            <w:sz w:val="20"/>
          </w:rPr>
          <w:t>e</w:t>
        </w:r>
        <w:r>
          <w:rPr>
            <w:b/>
            <w:color w:val="00004C"/>
            <w:spacing w:val="8"/>
            <w:w w:val="116"/>
            <w:sz w:val="20"/>
          </w:rPr>
          <w:t>v</w:t>
        </w:r>
        <w:r>
          <w:rPr>
            <w:b/>
            <w:color w:val="00004C"/>
            <w:spacing w:val="14"/>
            <w:w w:val="93"/>
            <w:sz w:val="20"/>
          </w:rPr>
          <w:t>e</w:t>
        </w:r>
      </w:hyperlink>
      <w:r>
        <w:rPr>
          <w:spacing w:val="15"/>
          <w:w w:val="99"/>
          <w:sz w:val="20"/>
        </w:rPr>
        <w:t>,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Geneva,</w:t>
      </w:r>
      <w:r>
        <w:rPr>
          <w:spacing w:val="10"/>
          <w:w w:val="115"/>
          <w:sz w:val="20"/>
        </w:rPr>
        <w:t> </w:t>
      </w:r>
      <w:r>
        <w:rPr>
          <w:spacing w:val="-2"/>
          <w:w w:val="115"/>
          <w:sz w:val="20"/>
        </w:rPr>
        <w:t>Switzerland</w:t>
      </w:r>
    </w:p>
    <w:p>
      <w:pPr>
        <w:spacing w:line="235" w:lineRule="auto" w:before="78"/>
        <w:ind w:left="370" w:right="69" w:firstLine="0"/>
        <w:jc w:val="left"/>
        <w:rPr>
          <w:sz w:val="20"/>
        </w:rPr>
      </w:pPr>
      <w:r>
        <w:rPr>
          <w:spacing w:val="-2"/>
          <w:w w:val="110"/>
          <w:sz w:val="20"/>
        </w:rPr>
        <w:t>Executive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Education,</w:t>
      </w:r>
      <w:r>
        <w:rPr>
          <w:spacing w:val="7"/>
          <w:w w:val="110"/>
          <w:sz w:val="20"/>
        </w:rPr>
        <w:t> </w:t>
      </w:r>
      <w:r>
        <w:rPr>
          <w:spacing w:val="-2"/>
          <w:w w:val="110"/>
          <w:sz w:val="20"/>
        </w:rPr>
        <w:t>DAS</w:t>
      </w:r>
      <w:r>
        <w:rPr>
          <w:spacing w:val="3"/>
          <w:w w:val="110"/>
          <w:sz w:val="20"/>
        </w:rPr>
        <w:t> </w:t>
      </w:r>
      <w:r>
        <w:rPr>
          <w:spacing w:val="-2"/>
          <w:w w:val="110"/>
          <w:sz w:val="20"/>
        </w:rPr>
        <w:t>Sustainable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Development</w:t>
      </w:r>
      <w:r>
        <w:rPr>
          <w:spacing w:val="4"/>
          <w:w w:val="110"/>
          <w:sz w:val="20"/>
        </w:rPr>
        <w:t> </w:t>
      </w:r>
      <w:r>
        <w:rPr>
          <w:spacing w:val="-2"/>
          <w:w w:val="110"/>
          <w:sz w:val="20"/>
        </w:rPr>
        <w:t>(</w:t>
      </w:r>
      <w:r>
        <w:rPr>
          <w:i/>
          <w:spacing w:val="-2"/>
          <w:w w:val="110"/>
          <w:sz w:val="20"/>
        </w:rPr>
        <w:t>D´eveloppement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durable)</w:t>
      </w:r>
      <w:r>
        <w:rPr>
          <w:spacing w:val="-2"/>
          <w:w w:val="110"/>
          <w:sz w:val="20"/>
        </w:rPr>
        <w:t>, </w:t>
      </w:r>
      <w:r>
        <w:rPr>
          <w:w w:val="110"/>
          <w:sz w:val="20"/>
        </w:rPr>
        <w:t>February 2016</w:t>
      </w:r>
    </w:p>
    <w:p>
      <w:pPr>
        <w:spacing w:before="156"/>
        <w:ind w:left="72" w:right="0" w:firstLine="0"/>
        <w:jc w:val="left"/>
        <w:rPr>
          <w:sz w:val="20"/>
        </w:rPr>
      </w:pPr>
      <w:hyperlink r:id="rId133">
        <w:r>
          <w:rPr>
            <w:b/>
            <w:color w:val="00004C"/>
            <w:w w:val="115"/>
            <w:sz w:val="20"/>
          </w:rPr>
          <w:t>International</w:t>
        </w:r>
        <w:r>
          <w:rPr>
            <w:b/>
            <w:color w:val="00004C"/>
            <w:spacing w:val="33"/>
            <w:w w:val="115"/>
            <w:sz w:val="20"/>
          </w:rPr>
          <w:t> </w:t>
        </w:r>
        <w:r>
          <w:rPr>
            <w:b/>
            <w:color w:val="00004C"/>
            <w:w w:val="115"/>
            <w:sz w:val="20"/>
          </w:rPr>
          <w:t>University</w:t>
        </w:r>
        <w:r>
          <w:rPr>
            <w:b/>
            <w:color w:val="00004C"/>
            <w:spacing w:val="35"/>
            <w:w w:val="115"/>
            <w:sz w:val="20"/>
          </w:rPr>
          <w:t> </w:t>
        </w:r>
        <w:r>
          <w:rPr>
            <w:b/>
            <w:color w:val="00004C"/>
            <w:w w:val="115"/>
            <w:sz w:val="20"/>
          </w:rPr>
          <w:t>Geneva</w:t>
        </w:r>
      </w:hyperlink>
      <w:r>
        <w:rPr>
          <w:w w:val="115"/>
          <w:sz w:val="20"/>
        </w:rPr>
        <w:t>,</w:t>
      </w:r>
      <w:r>
        <w:rPr>
          <w:spacing w:val="24"/>
          <w:w w:val="115"/>
          <w:sz w:val="20"/>
        </w:rPr>
        <w:t> </w:t>
      </w:r>
      <w:r>
        <w:rPr>
          <w:w w:val="115"/>
          <w:sz w:val="20"/>
        </w:rPr>
        <w:t>Geneva,</w:t>
      </w:r>
      <w:r>
        <w:rPr>
          <w:spacing w:val="24"/>
          <w:w w:val="115"/>
          <w:sz w:val="20"/>
        </w:rPr>
        <w:t> </w:t>
      </w:r>
      <w:r>
        <w:rPr>
          <w:spacing w:val="-2"/>
          <w:w w:val="115"/>
          <w:sz w:val="20"/>
        </w:rPr>
        <w:t>Switzerland</w:t>
      </w:r>
    </w:p>
    <w:p>
      <w:pPr>
        <w:pStyle w:val="BodyText"/>
        <w:spacing w:before="74"/>
        <w:ind w:left="370"/>
      </w:pPr>
      <w:r>
        <w:rPr/>
        <w:t>BBA</w:t>
      </w:r>
      <w:r>
        <w:rPr>
          <w:spacing w:val="41"/>
        </w:rPr>
        <w:t> </w:t>
      </w:r>
      <w:r>
        <w:rPr/>
        <w:t>408:</w:t>
      </w:r>
      <w:r>
        <w:rPr>
          <w:spacing w:val="78"/>
          <w:w w:val="150"/>
        </w:rPr>
        <w:t> </w:t>
      </w:r>
      <w:r>
        <w:rPr/>
        <w:t>International</w:t>
      </w:r>
      <w:r>
        <w:rPr>
          <w:spacing w:val="42"/>
        </w:rPr>
        <w:t> </w:t>
      </w:r>
      <w:r>
        <w:rPr/>
        <w:t>Trade</w:t>
      </w:r>
      <w:r>
        <w:rPr>
          <w:spacing w:val="41"/>
        </w:rPr>
        <w:t> </w:t>
      </w:r>
      <w:r>
        <w:rPr/>
        <w:t>and</w:t>
      </w:r>
      <w:r>
        <w:rPr>
          <w:spacing w:val="41"/>
        </w:rPr>
        <w:t> </w:t>
      </w:r>
      <w:r>
        <w:rPr/>
        <w:t>Policy,</w:t>
      </w:r>
      <w:r>
        <w:rPr>
          <w:spacing w:val="49"/>
        </w:rPr>
        <w:t> </w:t>
      </w:r>
      <w:r>
        <w:rPr/>
        <w:t>Undergraduate</w:t>
      </w:r>
      <w:r>
        <w:rPr>
          <w:spacing w:val="41"/>
        </w:rPr>
        <w:t> </w:t>
      </w:r>
      <w:r>
        <w:rPr/>
        <w:t>program,</w:t>
      </w:r>
      <w:r>
        <w:rPr>
          <w:spacing w:val="49"/>
        </w:rPr>
        <w:t> </w:t>
      </w:r>
      <w:r>
        <w:rPr/>
        <w:t>January</w:t>
      </w:r>
      <w:r>
        <w:rPr>
          <w:spacing w:val="41"/>
        </w:rPr>
        <w:t> </w:t>
      </w:r>
      <w:r>
        <w:rPr>
          <w:spacing w:val="-4"/>
        </w:rPr>
        <w:t>2016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440" w:right="1080"/>
          <w:cols w:num="2" w:equalWidth="0">
            <w:col w:w="1687" w:space="339"/>
            <w:col w:w="7694"/>
          </w:cols>
        </w:sectPr>
      </w:pPr>
    </w:p>
    <w:p>
      <w:pPr>
        <w:pStyle w:val="BodyText"/>
        <w:spacing w:line="222" w:lineRule="exact" w:before="49"/>
        <w:ind w:left="71"/>
      </w:pPr>
      <w:r>
        <w:rPr>
          <w:spacing w:val="-2"/>
          <w:w w:val="130"/>
        </w:rPr>
        <w:t>S</w:t>
      </w:r>
      <w:r>
        <w:rPr>
          <w:smallCaps/>
          <w:spacing w:val="-2"/>
          <w:w w:val="130"/>
        </w:rPr>
        <w:t>tudent</w:t>
      </w:r>
    </w:p>
    <w:p>
      <w:pPr>
        <w:tabs>
          <w:tab w:pos="2098" w:val="left" w:leader="none"/>
        </w:tabs>
        <w:spacing w:line="211" w:lineRule="auto" w:before="0"/>
        <w:ind w:left="71" w:right="0" w:firstLine="0"/>
        <w:jc w:val="left"/>
        <w:rPr>
          <w:b/>
          <w:sz w:val="20"/>
        </w:rPr>
      </w:pPr>
      <w:r>
        <w:rPr>
          <w:spacing w:val="-2"/>
          <w:w w:val="125"/>
          <w:position w:val="-3"/>
          <w:sz w:val="20"/>
        </w:rPr>
        <w:t>A</w:t>
      </w:r>
      <w:r>
        <w:rPr>
          <w:smallCaps/>
          <w:spacing w:val="-2"/>
          <w:w w:val="125"/>
          <w:position w:val="-3"/>
          <w:sz w:val="20"/>
        </w:rPr>
        <w:t>dvising</w:t>
      </w:r>
      <w:r>
        <w:rPr>
          <w:smallCaps w:val="0"/>
          <w:position w:val="-3"/>
          <w:sz w:val="20"/>
        </w:rPr>
        <w:tab/>
      </w:r>
      <w:bookmarkStart w:name="Student Advising" w:id="15"/>
      <w:bookmarkEnd w:id="15"/>
      <w:r>
        <w:rPr>
          <w:smallCaps w:val="0"/>
          <w:position w:val="-3"/>
          <w:sz w:val="20"/>
        </w:rPr>
      </w:r>
      <w:r>
        <w:rPr>
          <w:b/>
          <w:smallCaps w:val="0"/>
          <w:w w:val="120"/>
          <w:sz w:val="20"/>
        </w:rPr>
        <w:t>PhD</w:t>
      </w:r>
      <w:r>
        <w:rPr>
          <w:b/>
          <w:smallCaps w:val="0"/>
          <w:spacing w:val="24"/>
          <w:w w:val="120"/>
          <w:sz w:val="20"/>
        </w:rPr>
        <w:t> </w:t>
      </w:r>
      <w:r>
        <w:rPr>
          <w:b/>
          <w:smallCaps w:val="0"/>
          <w:w w:val="120"/>
          <w:sz w:val="20"/>
        </w:rPr>
        <w:t>committee</w:t>
      </w:r>
      <w:r>
        <w:rPr>
          <w:b/>
          <w:smallCaps w:val="0"/>
          <w:spacing w:val="25"/>
          <w:w w:val="120"/>
          <w:sz w:val="20"/>
        </w:rPr>
        <w:t> </w:t>
      </w:r>
      <w:r>
        <w:rPr>
          <w:b/>
          <w:smallCaps w:val="0"/>
          <w:spacing w:val="-2"/>
          <w:w w:val="120"/>
          <w:sz w:val="20"/>
        </w:rPr>
        <w:t>member</w:t>
      </w:r>
    </w:p>
    <w:p>
      <w:pPr>
        <w:pStyle w:val="BodyText"/>
        <w:spacing w:line="235" w:lineRule="auto" w:before="45"/>
        <w:ind w:left="2397"/>
      </w:pPr>
      <w:r>
        <w:rPr>
          <w:w w:val="110"/>
        </w:rPr>
        <w:t>Tejendra</w:t>
      </w:r>
      <w:r>
        <w:rPr>
          <w:spacing w:val="-3"/>
          <w:w w:val="110"/>
        </w:rPr>
        <w:t> </w:t>
      </w:r>
      <w:r>
        <w:rPr>
          <w:w w:val="110"/>
        </w:rPr>
        <w:t>Pratap</w:t>
      </w:r>
      <w:r>
        <w:rPr>
          <w:spacing w:val="-2"/>
          <w:w w:val="110"/>
        </w:rPr>
        <w:t> </w:t>
      </w:r>
      <w:r>
        <w:rPr>
          <w:w w:val="110"/>
        </w:rPr>
        <w:t>Singh,</w:t>
      </w:r>
      <w:r>
        <w:rPr>
          <w:spacing w:val="-1"/>
          <w:w w:val="110"/>
        </w:rPr>
        <w:t> </w:t>
      </w:r>
      <w:r>
        <w:rPr>
          <w:w w:val="110"/>
        </w:rPr>
        <w:t>Georgia</w:t>
      </w:r>
      <w:r>
        <w:rPr>
          <w:spacing w:val="-2"/>
          <w:w w:val="110"/>
        </w:rPr>
        <w:t> </w:t>
      </w:r>
      <w:r>
        <w:rPr>
          <w:w w:val="110"/>
        </w:rPr>
        <w:t>State</w:t>
      </w:r>
      <w:r>
        <w:rPr>
          <w:spacing w:val="-2"/>
          <w:w w:val="110"/>
        </w:rPr>
        <w:t> </w:t>
      </w:r>
      <w:r>
        <w:rPr>
          <w:w w:val="110"/>
        </w:rPr>
        <w:t>University,</w:t>
      </w:r>
      <w:r>
        <w:rPr>
          <w:spacing w:val="-1"/>
          <w:w w:val="110"/>
        </w:rPr>
        <w:t> </w:t>
      </w:r>
      <w:r>
        <w:rPr>
          <w:w w:val="110"/>
        </w:rPr>
        <w:t>graduation</w:t>
      </w:r>
      <w:r>
        <w:rPr>
          <w:spacing w:val="-2"/>
          <w:w w:val="110"/>
        </w:rPr>
        <w:t> </w:t>
      </w:r>
      <w:r>
        <w:rPr>
          <w:w w:val="110"/>
        </w:rPr>
        <w:t>expected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2026, chaired by Garth Heutel</w:t>
      </w:r>
    </w:p>
    <w:p>
      <w:pPr>
        <w:pStyle w:val="BodyText"/>
        <w:spacing w:line="235" w:lineRule="auto" w:before="56"/>
        <w:ind w:left="2397" w:right="357"/>
      </w:pPr>
      <w:r>
        <w:rPr>
          <w:w w:val="110"/>
        </w:rPr>
        <w:t>Wenwen</w:t>
      </w:r>
      <w:r>
        <w:rPr>
          <w:w w:val="110"/>
        </w:rPr>
        <w:t> Li,</w:t>
      </w:r>
      <w:r>
        <w:rPr>
          <w:spacing w:val="2"/>
          <w:w w:val="110"/>
        </w:rPr>
        <w:t> </w:t>
      </w:r>
      <w:r>
        <w:rPr>
          <w:w w:val="110"/>
        </w:rPr>
        <w:t>PhD</w:t>
      </w:r>
      <w:r>
        <w:rPr>
          <w:w w:val="110"/>
        </w:rPr>
        <w:t> in</w:t>
      </w:r>
      <w:r>
        <w:rPr>
          <w:w w:val="110"/>
        </w:rPr>
        <w:t> Economics,</w:t>
      </w:r>
      <w:r>
        <w:rPr>
          <w:spacing w:val="2"/>
          <w:w w:val="110"/>
        </w:rPr>
        <w:t> </w:t>
      </w:r>
      <w:r>
        <w:rPr>
          <w:w w:val="110"/>
        </w:rPr>
        <w:t>Georgia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spacing w:val="2"/>
          <w:w w:val="110"/>
        </w:rPr>
        <w:t> </w:t>
      </w:r>
      <w:r>
        <w:rPr>
          <w:w w:val="110"/>
        </w:rPr>
        <w:t>graduation</w:t>
      </w:r>
      <w:r>
        <w:rPr>
          <w:w w:val="110"/>
        </w:rPr>
        <w:t> expected in 2025, chaired by Garth Heutel</w:t>
      </w:r>
    </w:p>
    <w:p>
      <w:pPr>
        <w:pStyle w:val="BodyText"/>
        <w:spacing w:line="235" w:lineRule="auto" w:before="57"/>
        <w:ind w:left="2397"/>
      </w:pPr>
      <w:r>
        <w:rPr>
          <w:w w:val="110"/>
        </w:rPr>
        <w:t>Zheng</w:t>
      </w:r>
      <w:r>
        <w:rPr>
          <w:w w:val="110"/>
        </w:rPr>
        <w:t> Li,</w:t>
      </w:r>
      <w:r>
        <w:rPr>
          <w:w w:val="110"/>
        </w:rPr>
        <w:t> PhD</w:t>
      </w:r>
      <w:r>
        <w:rPr>
          <w:w w:val="110"/>
        </w:rPr>
        <w:t> in</w:t>
      </w:r>
      <w:r>
        <w:rPr>
          <w:w w:val="110"/>
        </w:rPr>
        <w:t> Economics,</w:t>
      </w:r>
      <w:r>
        <w:rPr>
          <w:w w:val="110"/>
        </w:rPr>
        <w:t> Georgia</w:t>
      </w:r>
      <w:r>
        <w:rPr>
          <w:w w:val="110"/>
        </w:rPr>
        <w:t> State</w:t>
      </w:r>
      <w:r>
        <w:rPr>
          <w:w w:val="110"/>
        </w:rPr>
        <w:t> University,</w:t>
      </w:r>
      <w:r>
        <w:rPr>
          <w:w w:val="110"/>
        </w:rPr>
        <w:t> graduation</w:t>
      </w:r>
      <w:r>
        <w:rPr>
          <w:w w:val="110"/>
        </w:rPr>
        <w:t> expected</w:t>
      </w:r>
      <w:r>
        <w:rPr>
          <w:w w:val="110"/>
        </w:rPr>
        <w:t> in 2024, chaired by Garth Heutel</w:t>
      </w:r>
    </w:p>
    <w:p>
      <w:pPr>
        <w:pStyle w:val="BodyText"/>
        <w:spacing w:line="235" w:lineRule="auto" w:before="56"/>
        <w:ind w:left="2397" w:right="357"/>
      </w:pPr>
      <w:r>
        <w:rPr>
          <w:w w:val="110"/>
        </w:rPr>
        <w:t>Sarah</w:t>
      </w:r>
      <w:r>
        <w:rPr>
          <w:spacing w:val="-3"/>
          <w:w w:val="110"/>
        </w:rPr>
        <w:t> </w:t>
      </w:r>
      <w:r>
        <w:rPr>
          <w:w w:val="110"/>
        </w:rPr>
        <w:t>Barry,</w:t>
      </w:r>
      <w:r>
        <w:rPr>
          <w:spacing w:val="-2"/>
          <w:w w:val="110"/>
        </w:rPr>
        <w:t> </w:t>
      </w:r>
      <w:r>
        <w:rPr>
          <w:w w:val="110"/>
        </w:rPr>
        <w:t>PhD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Economics,</w:t>
      </w:r>
      <w:r>
        <w:rPr>
          <w:spacing w:val="-2"/>
          <w:w w:val="110"/>
        </w:rPr>
        <w:t> </w:t>
      </w:r>
      <w:r>
        <w:rPr>
          <w:w w:val="110"/>
        </w:rPr>
        <w:t>Georgia</w:t>
      </w:r>
      <w:r>
        <w:rPr>
          <w:spacing w:val="-3"/>
          <w:w w:val="110"/>
        </w:rPr>
        <w:t> </w:t>
      </w:r>
      <w:r>
        <w:rPr>
          <w:w w:val="110"/>
        </w:rPr>
        <w:t>State</w:t>
      </w:r>
      <w:r>
        <w:rPr>
          <w:spacing w:val="-3"/>
          <w:w w:val="110"/>
        </w:rPr>
        <w:t> </w:t>
      </w:r>
      <w:r>
        <w:rPr>
          <w:w w:val="110"/>
        </w:rPr>
        <w:t>University,</w:t>
      </w:r>
      <w:r>
        <w:rPr>
          <w:spacing w:val="-3"/>
          <w:w w:val="110"/>
        </w:rPr>
        <w:t> </w:t>
      </w:r>
      <w:r>
        <w:rPr>
          <w:w w:val="110"/>
        </w:rPr>
        <w:t>graduation</w:t>
      </w:r>
      <w:r>
        <w:rPr>
          <w:spacing w:val="-3"/>
          <w:w w:val="110"/>
        </w:rPr>
        <w:t> </w:t>
      </w:r>
      <w:r>
        <w:rPr>
          <w:w w:val="110"/>
        </w:rPr>
        <w:t>expected in 2023, chaired by Tim Sass</w:t>
      </w:r>
    </w:p>
    <w:p>
      <w:pPr>
        <w:pStyle w:val="BodyText"/>
        <w:spacing w:line="235" w:lineRule="auto" w:before="56"/>
        <w:ind w:left="2397"/>
      </w:pPr>
      <w:r>
        <w:rPr>
          <w:w w:val="110"/>
        </w:rPr>
        <w:t>Xin</w:t>
      </w:r>
      <w:r>
        <w:rPr>
          <w:spacing w:val="28"/>
          <w:w w:val="110"/>
        </w:rPr>
        <w:t> </w:t>
      </w:r>
      <w:r>
        <w:rPr>
          <w:w w:val="110"/>
        </w:rPr>
        <w:t>Zhang,</w:t>
      </w:r>
      <w:r>
        <w:rPr>
          <w:spacing w:val="34"/>
          <w:w w:val="110"/>
        </w:rPr>
        <w:t> </w:t>
      </w:r>
      <w:r>
        <w:rPr>
          <w:w w:val="110"/>
        </w:rPr>
        <w:t>PhD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8"/>
          <w:w w:val="110"/>
        </w:rPr>
        <w:t> </w:t>
      </w:r>
      <w:r>
        <w:rPr>
          <w:w w:val="110"/>
        </w:rPr>
        <w:t>Economics,</w:t>
      </w:r>
      <w:r>
        <w:rPr>
          <w:spacing w:val="34"/>
          <w:w w:val="110"/>
        </w:rPr>
        <w:t> </w:t>
      </w:r>
      <w:r>
        <w:rPr>
          <w:w w:val="110"/>
        </w:rPr>
        <w:t>Georgia</w:t>
      </w:r>
      <w:r>
        <w:rPr>
          <w:spacing w:val="28"/>
          <w:w w:val="110"/>
        </w:rPr>
        <w:t> </w:t>
      </w:r>
      <w:r>
        <w:rPr>
          <w:w w:val="110"/>
        </w:rPr>
        <w:t>State</w:t>
      </w:r>
      <w:r>
        <w:rPr>
          <w:spacing w:val="28"/>
          <w:w w:val="110"/>
        </w:rPr>
        <w:t> </w:t>
      </w:r>
      <w:r>
        <w:rPr>
          <w:w w:val="110"/>
        </w:rPr>
        <w:t>University,</w:t>
      </w:r>
      <w:r>
        <w:rPr>
          <w:spacing w:val="34"/>
          <w:w w:val="110"/>
        </w:rPr>
        <w:t> </w:t>
      </w:r>
      <w:r>
        <w:rPr>
          <w:w w:val="110"/>
        </w:rPr>
        <w:t>graduated</w:t>
      </w:r>
      <w:r>
        <w:rPr>
          <w:spacing w:val="28"/>
          <w:w w:val="110"/>
        </w:rPr>
        <w:t> </w:t>
      </w:r>
      <w:r>
        <w:rPr>
          <w:w w:val="110"/>
        </w:rPr>
        <w:t>in</w:t>
      </w:r>
      <w:r>
        <w:rPr>
          <w:spacing w:val="28"/>
          <w:w w:val="110"/>
        </w:rPr>
        <w:t> </w:t>
      </w:r>
      <w:r>
        <w:rPr>
          <w:w w:val="110"/>
        </w:rPr>
        <w:t>2022, chaired by Garth Heutel</w:t>
      </w:r>
    </w:p>
    <w:p>
      <w:pPr>
        <w:pStyle w:val="BodyText"/>
        <w:spacing w:line="235" w:lineRule="auto" w:before="57"/>
        <w:ind w:left="2397"/>
      </w:pPr>
      <w:r>
        <w:rPr>
          <w:w w:val="110"/>
        </w:rPr>
        <w:t>Xiangyu</w:t>
      </w:r>
      <w:r>
        <w:rPr>
          <w:spacing w:val="-10"/>
          <w:w w:val="110"/>
        </w:rPr>
        <w:t> </w:t>
      </w:r>
      <w:r>
        <w:rPr>
          <w:w w:val="110"/>
        </w:rPr>
        <w:t>Meng,</w:t>
      </w:r>
      <w:r>
        <w:rPr>
          <w:spacing w:val="-9"/>
          <w:w w:val="110"/>
        </w:rPr>
        <w:t> </w:t>
      </w:r>
      <w:r>
        <w:rPr>
          <w:w w:val="110"/>
        </w:rPr>
        <w:t>PhD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Economics,</w:t>
      </w:r>
      <w:r>
        <w:rPr>
          <w:spacing w:val="-9"/>
          <w:w w:val="110"/>
        </w:rPr>
        <w:t> </w:t>
      </w:r>
      <w:r>
        <w:rPr>
          <w:w w:val="110"/>
        </w:rPr>
        <w:t>Georgia</w:t>
      </w:r>
      <w:r>
        <w:rPr>
          <w:spacing w:val="-10"/>
          <w:w w:val="110"/>
        </w:rPr>
        <w:t> </w:t>
      </w:r>
      <w:r>
        <w:rPr>
          <w:w w:val="110"/>
        </w:rPr>
        <w:t>State</w:t>
      </w:r>
      <w:r>
        <w:rPr>
          <w:spacing w:val="-10"/>
          <w:w w:val="110"/>
        </w:rPr>
        <w:t> </w:t>
      </w:r>
      <w:r>
        <w:rPr>
          <w:w w:val="110"/>
        </w:rPr>
        <w:t>University,</w:t>
      </w:r>
      <w:r>
        <w:rPr>
          <w:spacing w:val="-9"/>
          <w:w w:val="110"/>
        </w:rPr>
        <w:t> </w:t>
      </w:r>
      <w:r>
        <w:rPr>
          <w:w w:val="110"/>
        </w:rPr>
        <w:t>graduated</w:t>
      </w:r>
      <w:r>
        <w:rPr>
          <w:spacing w:val="-10"/>
          <w:w w:val="110"/>
        </w:rPr>
        <w:t> </w:t>
      </w:r>
      <w:r>
        <w:rPr>
          <w:w w:val="110"/>
        </w:rPr>
        <w:t>in</w:t>
      </w:r>
      <w:r>
        <w:rPr>
          <w:spacing w:val="-10"/>
          <w:w w:val="110"/>
        </w:rPr>
        <w:t> </w:t>
      </w:r>
      <w:r>
        <w:rPr>
          <w:w w:val="110"/>
        </w:rPr>
        <w:t>2022, chaired by Andrew Feltenstein</w:t>
      </w:r>
    </w:p>
    <w:p>
      <w:pPr>
        <w:pStyle w:val="BodyText"/>
        <w:spacing w:line="235" w:lineRule="auto" w:before="56"/>
        <w:ind w:left="2397"/>
      </w:pPr>
      <w:r>
        <w:rPr>
          <w:w w:val="110"/>
        </w:rPr>
        <w:t>Alexander</w:t>
      </w:r>
      <w:r>
        <w:rPr>
          <w:spacing w:val="10"/>
          <w:w w:val="110"/>
        </w:rPr>
        <w:t> </w:t>
      </w:r>
      <w:r>
        <w:rPr>
          <w:w w:val="110"/>
        </w:rPr>
        <w:t>Gordan,</w:t>
      </w:r>
      <w:r>
        <w:rPr>
          <w:spacing w:val="13"/>
          <w:w w:val="110"/>
        </w:rPr>
        <w:t> </w:t>
      </w:r>
      <w:r>
        <w:rPr>
          <w:w w:val="110"/>
        </w:rPr>
        <w:t>PhD</w:t>
      </w:r>
      <w:r>
        <w:rPr>
          <w:spacing w:val="10"/>
          <w:w w:val="110"/>
        </w:rPr>
        <w:t> </w:t>
      </w:r>
      <w:r>
        <w:rPr>
          <w:w w:val="110"/>
        </w:rPr>
        <w:t>in</w:t>
      </w:r>
      <w:r>
        <w:rPr>
          <w:spacing w:val="10"/>
          <w:w w:val="110"/>
        </w:rPr>
        <w:t> </w:t>
      </w:r>
      <w:r>
        <w:rPr>
          <w:w w:val="110"/>
        </w:rPr>
        <w:t>Economics,</w:t>
      </w:r>
      <w:r>
        <w:rPr>
          <w:spacing w:val="13"/>
          <w:w w:val="110"/>
        </w:rPr>
        <w:t> </w:t>
      </w:r>
      <w:r>
        <w:rPr>
          <w:w w:val="110"/>
        </w:rPr>
        <w:t>Georgia</w:t>
      </w:r>
      <w:r>
        <w:rPr>
          <w:spacing w:val="10"/>
          <w:w w:val="110"/>
        </w:rPr>
        <w:t> </w:t>
      </w:r>
      <w:r>
        <w:rPr>
          <w:w w:val="110"/>
        </w:rPr>
        <w:t>State</w:t>
      </w:r>
      <w:r>
        <w:rPr>
          <w:spacing w:val="10"/>
          <w:w w:val="110"/>
        </w:rPr>
        <w:t> </w:t>
      </w:r>
      <w:r>
        <w:rPr>
          <w:w w:val="110"/>
        </w:rPr>
        <w:t>University,</w:t>
      </w:r>
      <w:r>
        <w:rPr>
          <w:spacing w:val="13"/>
          <w:w w:val="110"/>
        </w:rPr>
        <w:t> </w:t>
      </w:r>
      <w:r>
        <w:rPr>
          <w:w w:val="110"/>
        </w:rPr>
        <w:t>graduated</w:t>
      </w:r>
      <w:r>
        <w:rPr>
          <w:spacing w:val="10"/>
          <w:w w:val="110"/>
        </w:rPr>
        <w:t> </w:t>
      </w:r>
      <w:r>
        <w:rPr>
          <w:w w:val="110"/>
        </w:rPr>
        <w:t>in 2022, chaired by Spencer Banzhaf</w:t>
      </w:r>
    </w:p>
    <w:p>
      <w:pPr>
        <w:pStyle w:val="BodyText"/>
        <w:spacing w:line="235" w:lineRule="auto" w:before="57"/>
        <w:ind w:left="2397"/>
      </w:pPr>
      <w:r>
        <w:rPr>
          <w:w w:val="110"/>
        </w:rPr>
        <w:t>B´ela</w:t>
      </w:r>
      <w:r>
        <w:rPr>
          <w:spacing w:val="19"/>
          <w:w w:val="110"/>
        </w:rPr>
        <w:t> </w:t>
      </w:r>
      <w:r>
        <w:rPr>
          <w:w w:val="110"/>
        </w:rPr>
        <w:t>Figge,</w:t>
      </w:r>
      <w:r>
        <w:rPr>
          <w:spacing w:val="24"/>
          <w:w w:val="110"/>
        </w:rPr>
        <w:t> </w:t>
      </w:r>
      <w:r>
        <w:rPr>
          <w:w w:val="110"/>
        </w:rPr>
        <w:t>PhD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Economics,</w:t>
      </w:r>
      <w:r>
        <w:rPr>
          <w:spacing w:val="24"/>
          <w:w w:val="110"/>
        </w:rPr>
        <w:t> </w:t>
      </w:r>
      <w:r>
        <w:rPr>
          <w:w w:val="110"/>
        </w:rPr>
        <w:t>Georgia</w:t>
      </w:r>
      <w:r>
        <w:rPr>
          <w:spacing w:val="19"/>
          <w:w w:val="110"/>
        </w:rPr>
        <w:t> </w:t>
      </w:r>
      <w:r>
        <w:rPr>
          <w:w w:val="110"/>
        </w:rPr>
        <w:t>State</w:t>
      </w:r>
      <w:r>
        <w:rPr>
          <w:spacing w:val="19"/>
          <w:w w:val="110"/>
        </w:rPr>
        <w:t> </w:t>
      </w:r>
      <w:r>
        <w:rPr>
          <w:w w:val="110"/>
        </w:rPr>
        <w:t>University,</w:t>
      </w:r>
      <w:r>
        <w:rPr>
          <w:spacing w:val="24"/>
          <w:w w:val="110"/>
        </w:rPr>
        <w:t> </w:t>
      </w:r>
      <w:r>
        <w:rPr>
          <w:w w:val="110"/>
        </w:rPr>
        <w:t>graduated</w:t>
      </w:r>
      <w:r>
        <w:rPr>
          <w:spacing w:val="19"/>
          <w:w w:val="110"/>
        </w:rPr>
        <w:t> </w:t>
      </w:r>
      <w:r>
        <w:rPr>
          <w:w w:val="110"/>
        </w:rPr>
        <w:t>in</w:t>
      </w:r>
      <w:r>
        <w:rPr>
          <w:spacing w:val="19"/>
          <w:w w:val="110"/>
        </w:rPr>
        <w:t> </w:t>
      </w:r>
      <w:r>
        <w:rPr>
          <w:w w:val="110"/>
        </w:rPr>
        <w:t>2022, chaired by Daniel Kreisman</w:t>
      </w:r>
    </w:p>
    <w:p>
      <w:pPr>
        <w:pStyle w:val="BodyText"/>
        <w:spacing w:line="235" w:lineRule="auto" w:before="56"/>
        <w:ind w:left="2397" w:right="357"/>
      </w:pPr>
      <w:r>
        <w:rPr>
          <w:w w:val="105"/>
        </w:rPr>
        <w:t>Kenneth Castellanos, PhD in Economics, Georgia State University, graduated in</w:t>
      </w:r>
      <w:r>
        <w:rPr>
          <w:spacing w:val="80"/>
          <w:w w:val="105"/>
        </w:rPr>
        <w:t> </w:t>
      </w:r>
      <w:r>
        <w:rPr>
          <w:w w:val="105"/>
        </w:rPr>
        <w:t>2021, chaired by Garth Heutel</w:t>
      </w:r>
    </w:p>
    <w:p>
      <w:pPr>
        <w:pStyle w:val="Heading1"/>
      </w:pPr>
      <w:r>
        <w:rPr>
          <w:w w:val="125"/>
        </w:rPr>
        <w:t>Additional</w:t>
      </w:r>
      <w:r>
        <w:rPr>
          <w:spacing w:val="22"/>
          <w:w w:val="125"/>
        </w:rPr>
        <w:t> </w:t>
      </w:r>
      <w:r>
        <w:rPr>
          <w:w w:val="125"/>
        </w:rPr>
        <w:t>PhD</w:t>
      </w:r>
      <w:r>
        <w:rPr>
          <w:spacing w:val="24"/>
          <w:w w:val="125"/>
        </w:rPr>
        <w:t> </w:t>
      </w:r>
      <w:r>
        <w:rPr>
          <w:spacing w:val="-2"/>
          <w:w w:val="125"/>
        </w:rPr>
        <w:t>students</w:t>
      </w:r>
    </w:p>
    <w:p>
      <w:pPr>
        <w:pStyle w:val="BodyText"/>
        <w:tabs>
          <w:tab w:pos="7674" w:val="left" w:leader="none"/>
        </w:tabs>
        <w:spacing w:line="235" w:lineRule="auto" w:before="78"/>
        <w:ind w:left="2397" w:right="357"/>
      </w:pPr>
      <w:r>
        <w:rPr>
          <w:spacing w:val="16"/>
          <w:w w:val="103"/>
        </w:rPr>
        <w:t>Beg</w:t>
      </w:r>
      <w:r>
        <w:rPr>
          <w:spacing w:val="-89"/>
        </w:rPr>
        <w:t>u</w:t>
      </w:r>
      <w:r>
        <w:rPr>
          <w:spacing w:val="21"/>
          <w:w w:val="121"/>
        </w:rPr>
        <w:t>¨</w:t>
      </w:r>
      <w:r>
        <w:rPr>
          <w:spacing w:val="16"/>
          <w:w w:val="98"/>
        </w:rPr>
        <w:t>m</w:t>
      </w:r>
      <w:r>
        <w:rPr>
          <w:spacing w:val="40"/>
          <w:w w:val="105"/>
        </w:rPr>
        <w:t> </w:t>
      </w:r>
      <w:r>
        <w:rPr>
          <w:w w:val="105"/>
        </w:rPr>
        <w:t>Ozdemir,</w:t>
      </w:r>
      <w:r>
        <w:rPr>
          <w:spacing w:val="40"/>
          <w:w w:val="105"/>
        </w:rPr>
        <w:t> </w:t>
      </w:r>
      <w:r>
        <w:rPr>
          <w:w w:val="105"/>
        </w:rPr>
        <w:t>PhD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St.</w:t>
      </w:r>
      <w:r>
        <w:rPr/>
        <w:tab/>
      </w:r>
      <w:r>
        <w:rPr>
          <w:w w:val="105"/>
        </w:rPr>
        <w:t>Gallen,</w:t>
      </w:r>
      <w:r>
        <w:rPr>
          <w:spacing w:val="40"/>
          <w:w w:val="105"/>
        </w:rPr>
        <w:t> </w:t>
      </w:r>
      <w:r>
        <w:rPr>
          <w:w w:val="105"/>
        </w:rPr>
        <w:t>graduation expected in 2024</w:t>
      </w:r>
    </w:p>
    <w:p>
      <w:pPr>
        <w:pStyle w:val="BodyText"/>
        <w:tabs>
          <w:tab w:pos="7673" w:val="left" w:leader="none"/>
        </w:tabs>
        <w:spacing w:line="235" w:lineRule="auto" w:before="57"/>
        <w:ind w:left="2397" w:right="357"/>
      </w:pPr>
      <w:r>
        <w:rPr>
          <w:w w:val="105"/>
        </w:rPr>
        <w:t>Matthias</w:t>
      </w:r>
      <w:r>
        <w:rPr>
          <w:spacing w:val="40"/>
          <w:w w:val="105"/>
        </w:rPr>
        <w:t> </w:t>
      </w:r>
      <w:r>
        <w:rPr>
          <w:w w:val="105"/>
        </w:rPr>
        <w:t>Roesti,</w:t>
      </w:r>
      <w:r>
        <w:rPr>
          <w:spacing w:val="40"/>
          <w:w w:val="105"/>
        </w:rPr>
        <w:t> </w:t>
      </w:r>
      <w:r>
        <w:rPr>
          <w:w w:val="105"/>
        </w:rPr>
        <w:t>PhD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St.</w:t>
      </w:r>
      <w:r>
        <w:rPr/>
        <w:tab/>
      </w:r>
      <w:r>
        <w:rPr>
          <w:w w:val="105"/>
        </w:rPr>
        <w:t>Gallen,</w:t>
      </w:r>
      <w:r>
        <w:rPr>
          <w:spacing w:val="40"/>
          <w:w w:val="105"/>
        </w:rPr>
        <w:t> </w:t>
      </w:r>
      <w:r>
        <w:rPr>
          <w:w w:val="105"/>
        </w:rPr>
        <w:t>graduation expected in 2023</w:t>
      </w:r>
    </w:p>
    <w:p>
      <w:pPr>
        <w:pStyle w:val="Heading1"/>
      </w:pPr>
      <w:r>
        <w:rPr>
          <w:w w:val="115"/>
        </w:rPr>
        <w:t>Master</w:t>
      </w:r>
      <w:r>
        <w:rPr>
          <w:spacing w:val="35"/>
          <w:w w:val="115"/>
        </w:rPr>
        <w:t> </w:t>
      </w:r>
      <w:r>
        <w:rPr>
          <w:w w:val="115"/>
        </w:rPr>
        <w:t>thesis</w:t>
      </w:r>
      <w:r>
        <w:rPr>
          <w:spacing w:val="36"/>
          <w:w w:val="115"/>
        </w:rPr>
        <w:t> </w:t>
      </w:r>
      <w:r>
        <w:rPr>
          <w:spacing w:val="-2"/>
          <w:w w:val="115"/>
        </w:rPr>
        <w:t>supervisor</w:t>
      </w:r>
    </w:p>
    <w:p>
      <w:pPr>
        <w:pStyle w:val="BodyText"/>
        <w:spacing w:line="290" w:lineRule="auto" w:before="74"/>
        <w:ind w:left="2397" w:right="1977"/>
      </w:pPr>
      <w:r>
        <w:rPr>
          <w:w w:val="105"/>
        </w:rPr>
        <w:t>Carly Blaier, Economics, Georgia State University, 2023</w:t>
      </w:r>
      <w:r>
        <w:rPr>
          <w:spacing w:val="40"/>
          <w:w w:val="105"/>
        </w:rPr>
        <w:t> </w:t>
      </w:r>
      <w:r>
        <w:rPr>
          <w:w w:val="105"/>
        </w:rPr>
        <w:t>Tambwe Safalani, Economics, Georgia State University, 2022</w:t>
      </w:r>
    </w:p>
    <w:p>
      <w:pPr>
        <w:pStyle w:val="BodyText"/>
        <w:spacing w:line="290" w:lineRule="auto" w:before="1"/>
        <w:ind w:left="2397" w:right="1437"/>
      </w:pPr>
      <w:r>
        <w:rPr>
          <w:w w:val="105"/>
        </w:rPr>
        <w:t>Jonatas Teixeira Prates, Economics, Georgia State University, 2022</w:t>
      </w:r>
      <w:r>
        <w:rPr>
          <w:spacing w:val="40"/>
          <w:w w:val="105"/>
        </w:rPr>
        <w:t> </w:t>
      </w:r>
      <w:r>
        <w:rPr>
          <w:w w:val="105"/>
        </w:rPr>
        <w:t>William Greene, Economics, Georgia State University, 2022 Durronjae Boothe, Economics, Georgia State University, 2022</w:t>
      </w:r>
    </w:p>
    <w:p>
      <w:pPr>
        <w:pStyle w:val="BodyText"/>
        <w:spacing w:line="290" w:lineRule="auto" w:before="1"/>
        <w:ind w:left="2397" w:right="1977"/>
      </w:pPr>
      <w:r>
        <w:rPr>
          <w:spacing w:val="-2"/>
          <w:w w:val="110"/>
        </w:rPr>
        <w:t>Alhi Nguessan, Economics, Georgia State University, 2021 </w:t>
      </w:r>
      <w:r>
        <w:rPr>
          <w:w w:val="110"/>
        </w:rPr>
        <w:t>Jain You, Economics, Georgia State University, 2019</w:t>
      </w:r>
    </w:p>
    <w:p>
      <w:pPr>
        <w:pStyle w:val="BodyText"/>
        <w:spacing w:before="1"/>
        <w:ind w:left="2397"/>
      </w:pPr>
      <w:r>
        <w:rPr>
          <w:w w:val="105"/>
        </w:rPr>
        <w:t>Samantha</w:t>
      </w:r>
      <w:r>
        <w:rPr>
          <w:spacing w:val="28"/>
          <w:w w:val="105"/>
        </w:rPr>
        <w:t> </w:t>
      </w:r>
      <w:r>
        <w:rPr>
          <w:w w:val="105"/>
        </w:rPr>
        <w:t>McDonald,</w:t>
      </w:r>
      <w:r>
        <w:rPr>
          <w:spacing w:val="28"/>
          <w:w w:val="105"/>
        </w:rPr>
        <w:t> </w:t>
      </w:r>
      <w:r>
        <w:rPr>
          <w:w w:val="105"/>
        </w:rPr>
        <w:t>Economics,</w:t>
      </w:r>
      <w:r>
        <w:rPr>
          <w:spacing w:val="28"/>
          <w:w w:val="105"/>
        </w:rPr>
        <w:t> </w:t>
      </w:r>
      <w:r>
        <w:rPr>
          <w:w w:val="105"/>
        </w:rPr>
        <w:t>Georgia</w:t>
      </w:r>
      <w:r>
        <w:rPr>
          <w:spacing w:val="28"/>
          <w:w w:val="105"/>
        </w:rPr>
        <w:t> </w:t>
      </w:r>
      <w:r>
        <w:rPr>
          <w:w w:val="105"/>
        </w:rPr>
        <w:t>State</w:t>
      </w:r>
      <w:r>
        <w:rPr>
          <w:spacing w:val="28"/>
          <w:w w:val="105"/>
        </w:rPr>
        <w:t> </w:t>
      </w:r>
      <w:r>
        <w:rPr>
          <w:w w:val="105"/>
        </w:rPr>
        <w:t>University,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  <w:spacing w:before="117"/>
        <w:ind w:left="0"/>
      </w:pPr>
    </w:p>
    <w:p>
      <w:pPr>
        <w:pStyle w:val="BodyText"/>
        <w:spacing w:line="222" w:lineRule="exact" w:before="1"/>
        <w:ind w:left="71"/>
      </w:pP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elected</w:t>
      </w:r>
    </w:p>
    <w:p>
      <w:pPr>
        <w:tabs>
          <w:tab w:pos="2098" w:val="left" w:leader="none"/>
        </w:tabs>
        <w:spacing w:line="211" w:lineRule="auto" w:before="0"/>
        <w:ind w:left="71" w:right="0" w:firstLine="0"/>
        <w:jc w:val="left"/>
        <w:rPr>
          <w:b/>
          <w:sz w:val="20"/>
        </w:rPr>
      </w:pPr>
      <w:r>
        <w:rPr>
          <w:spacing w:val="-2"/>
          <w:w w:val="125"/>
          <w:position w:val="-3"/>
          <w:sz w:val="20"/>
        </w:rPr>
        <w:t>S</w:t>
      </w:r>
      <w:r>
        <w:rPr>
          <w:smallCaps/>
          <w:spacing w:val="-2"/>
          <w:w w:val="125"/>
          <w:position w:val="-3"/>
          <w:sz w:val="20"/>
        </w:rPr>
        <w:t>ervice</w:t>
      </w:r>
      <w:r>
        <w:rPr>
          <w:smallCaps w:val="0"/>
          <w:position w:val="-3"/>
          <w:sz w:val="20"/>
        </w:rPr>
        <w:tab/>
      </w:r>
      <w:bookmarkStart w:name="Selected Service" w:id="16"/>
      <w:bookmarkEnd w:id="16"/>
      <w:r>
        <w:rPr>
          <w:smallCaps w:val="0"/>
          <w:position w:val="-3"/>
          <w:sz w:val="20"/>
        </w:rPr>
      </w:r>
      <w:r>
        <w:rPr>
          <w:b/>
          <w:smallCaps w:val="0"/>
          <w:spacing w:val="-2"/>
          <w:w w:val="125"/>
          <w:sz w:val="20"/>
        </w:rPr>
        <w:t>Committees</w:t>
      </w:r>
    </w:p>
    <w:p>
      <w:pPr>
        <w:pStyle w:val="BodyText"/>
        <w:spacing w:line="235" w:lineRule="auto" w:before="45"/>
        <w:ind w:left="2397"/>
      </w:pPr>
      <w:r>
        <w:rPr/>
        <w:t>Member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committee,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European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of Environmental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Resource</w:t>
      </w:r>
      <w:r>
        <w:rPr>
          <w:spacing w:val="40"/>
        </w:rPr>
        <w:t> </w:t>
      </w:r>
      <w:r>
        <w:rPr/>
        <w:t>Economists,</w:t>
      </w:r>
      <w:r>
        <w:rPr>
          <w:spacing w:val="40"/>
        </w:rPr>
        <w:t> </w:t>
      </w:r>
      <w:r>
        <w:rPr/>
        <w:t>2021,</w:t>
      </w:r>
      <w:r>
        <w:rPr>
          <w:spacing w:val="40"/>
        </w:rPr>
        <w:t> </w:t>
      </w:r>
      <w:r>
        <w:rPr/>
        <w:t>2022,</w:t>
      </w:r>
      <w:r>
        <w:rPr>
          <w:spacing w:val="40"/>
        </w:rPr>
        <w:t> </w:t>
      </w:r>
      <w:r>
        <w:rPr/>
        <w:t>2023</w:t>
      </w:r>
    </w:p>
    <w:p>
      <w:pPr>
        <w:pStyle w:val="BodyText"/>
        <w:spacing w:line="235" w:lineRule="auto"/>
        <w:ind w:left="2397"/>
      </w:pPr>
      <w:r>
        <w:rPr>
          <w:w w:val="105"/>
        </w:rPr>
        <w:t>Member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hiring</w:t>
      </w:r>
      <w:r>
        <w:rPr>
          <w:spacing w:val="33"/>
          <w:w w:val="105"/>
        </w:rPr>
        <w:t> </w:t>
      </w:r>
      <w:r>
        <w:rPr>
          <w:w w:val="105"/>
        </w:rPr>
        <w:t>committee,</w:t>
      </w:r>
      <w:r>
        <w:rPr>
          <w:spacing w:val="40"/>
          <w:w w:val="105"/>
        </w:rPr>
        <w:t> </w:t>
      </w:r>
      <w:r>
        <w:rPr>
          <w:w w:val="105"/>
        </w:rPr>
        <w:t>senior</w:t>
      </w:r>
      <w:r>
        <w:rPr>
          <w:spacing w:val="33"/>
          <w:w w:val="105"/>
        </w:rPr>
        <w:t> </w:t>
      </w:r>
      <w:r>
        <w:rPr>
          <w:w w:val="105"/>
        </w:rPr>
        <w:t>search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Economics,</w:t>
      </w:r>
      <w:r>
        <w:rPr>
          <w:spacing w:val="39"/>
          <w:w w:val="105"/>
        </w:rPr>
        <w:t> </w:t>
      </w:r>
      <w:r>
        <w:rPr>
          <w:w w:val="105"/>
        </w:rPr>
        <w:t>Department</w:t>
      </w:r>
      <w:r>
        <w:rPr>
          <w:spacing w:val="33"/>
          <w:w w:val="105"/>
        </w:rPr>
        <w:t> </w:t>
      </w:r>
      <w:r>
        <w:rPr>
          <w:w w:val="105"/>
        </w:rPr>
        <w:t>of Economics, Georgia State University, 2022-2023</w:t>
      </w:r>
    </w:p>
    <w:p>
      <w:pPr>
        <w:pStyle w:val="BodyText"/>
        <w:spacing w:line="235" w:lineRule="auto"/>
        <w:ind w:left="2397"/>
      </w:pPr>
      <w:r>
        <w:rPr>
          <w:w w:val="105"/>
        </w:rPr>
        <w:t>Chair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online</w:t>
      </w:r>
      <w:r>
        <w:rPr>
          <w:spacing w:val="40"/>
          <w:w w:val="105"/>
        </w:rPr>
        <w:t> </w:t>
      </w:r>
      <w:r>
        <w:rPr>
          <w:w w:val="105"/>
        </w:rPr>
        <w:t>master’s</w:t>
      </w:r>
      <w:r>
        <w:rPr>
          <w:spacing w:val="40"/>
          <w:w w:val="105"/>
        </w:rPr>
        <w:t> </w:t>
      </w:r>
      <w:r>
        <w:rPr>
          <w:w w:val="105"/>
        </w:rPr>
        <w:t>program</w:t>
      </w:r>
      <w:r>
        <w:rPr>
          <w:spacing w:val="40"/>
          <w:w w:val="105"/>
        </w:rPr>
        <w:t> </w:t>
      </w:r>
      <w:r>
        <w:rPr>
          <w:w w:val="105"/>
        </w:rPr>
        <w:t>committee,</w:t>
      </w:r>
      <w:r>
        <w:rPr>
          <w:spacing w:val="40"/>
          <w:w w:val="105"/>
        </w:rPr>
        <w:t> </w:t>
      </w:r>
      <w:r>
        <w:rPr>
          <w:w w:val="105"/>
        </w:rPr>
        <w:t>Department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Economics, Georgia State University, 2022-</w:t>
      </w:r>
    </w:p>
    <w:p>
      <w:pPr>
        <w:pStyle w:val="BodyText"/>
        <w:spacing w:line="235" w:lineRule="auto"/>
        <w:ind w:left="2397"/>
      </w:pPr>
      <w:r>
        <w:rPr>
          <w:w w:val="105"/>
        </w:rPr>
        <w:t>Member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graduate</w:t>
      </w:r>
      <w:r>
        <w:rPr>
          <w:spacing w:val="-5"/>
          <w:w w:val="105"/>
        </w:rPr>
        <w:t> </w:t>
      </w:r>
      <w:r>
        <w:rPr>
          <w:w w:val="105"/>
        </w:rPr>
        <w:t>program</w:t>
      </w:r>
      <w:r>
        <w:rPr>
          <w:spacing w:val="-5"/>
          <w:w w:val="105"/>
        </w:rPr>
        <w:t> </w:t>
      </w:r>
      <w:r>
        <w:rPr>
          <w:w w:val="105"/>
        </w:rPr>
        <w:t>committee,</w:t>
      </w:r>
      <w:r>
        <w:rPr>
          <w:spacing w:val="-3"/>
          <w:w w:val="105"/>
        </w:rPr>
        <w:t> </w:t>
      </w:r>
      <w:r>
        <w:rPr>
          <w:w w:val="105"/>
        </w:rPr>
        <w:t>Department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Economics,</w:t>
      </w:r>
      <w:r>
        <w:rPr>
          <w:spacing w:val="-3"/>
          <w:w w:val="105"/>
        </w:rPr>
        <w:t> </w:t>
      </w:r>
      <w:r>
        <w:rPr>
          <w:w w:val="105"/>
        </w:rPr>
        <w:t>Georgia State University, 2021-</w:t>
      </w:r>
    </w:p>
    <w:p>
      <w:pPr>
        <w:pStyle w:val="BodyText"/>
        <w:spacing w:line="235" w:lineRule="auto"/>
        <w:ind w:left="2397"/>
      </w:pPr>
      <w:r>
        <w:rPr>
          <w:w w:val="105"/>
        </w:rPr>
        <w:t>Member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hiring</w:t>
      </w:r>
      <w:r>
        <w:rPr>
          <w:spacing w:val="40"/>
          <w:w w:val="105"/>
        </w:rPr>
        <w:t> </w:t>
      </w:r>
      <w:r>
        <w:rPr>
          <w:w w:val="105"/>
        </w:rPr>
        <w:t>committee,</w:t>
      </w:r>
      <w:r>
        <w:rPr>
          <w:spacing w:val="73"/>
          <w:w w:val="105"/>
        </w:rPr>
        <w:t> </w:t>
      </w:r>
      <w:r>
        <w:rPr>
          <w:w w:val="105"/>
        </w:rPr>
        <w:t>open</w:t>
      </w:r>
      <w:r>
        <w:rPr>
          <w:spacing w:val="40"/>
          <w:w w:val="105"/>
        </w:rPr>
        <w:t> </w:t>
      </w:r>
      <w:r>
        <w:rPr>
          <w:w w:val="105"/>
        </w:rPr>
        <w:t>rank</w:t>
      </w:r>
      <w:r>
        <w:rPr>
          <w:spacing w:val="40"/>
          <w:w w:val="105"/>
        </w:rPr>
        <w:t> </w:t>
      </w:r>
      <w:r>
        <w:rPr>
          <w:w w:val="105"/>
        </w:rPr>
        <w:t>position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Public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Department of Economics, Georgia State University, 2019-2020</w:t>
      </w:r>
    </w:p>
    <w:p>
      <w:pPr>
        <w:pStyle w:val="BodyText"/>
        <w:spacing w:after="0" w:line="235" w:lineRule="auto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35" w:lineRule="auto" w:before="52"/>
        <w:ind w:left="2397" w:right="736"/>
      </w:pPr>
      <w:r>
        <w:rPr>
          <w:w w:val="105"/>
        </w:rPr>
        <w:t>Member of the program committee, Georgia Climate Conference, 2019 Member of the Pay-as-you-throw Task Force, Yale University, 2017-2018</w:t>
      </w:r>
    </w:p>
    <w:p>
      <w:pPr>
        <w:pStyle w:val="Heading1"/>
        <w:spacing w:before="156"/>
      </w:pPr>
      <w:r>
        <w:rPr>
          <w:w w:val="120"/>
        </w:rPr>
        <w:t>Additional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service</w:t>
      </w:r>
    </w:p>
    <w:p>
      <w:pPr>
        <w:pStyle w:val="BodyText"/>
        <w:spacing w:line="235" w:lineRule="auto" w:before="78"/>
        <w:ind w:left="2397"/>
      </w:pPr>
      <w:r>
        <w:rPr>
          <w:w w:val="110"/>
        </w:rPr>
        <w:t>Mentor,</w:t>
      </w:r>
      <w:r>
        <w:rPr>
          <w:spacing w:val="-8"/>
          <w:w w:val="110"/>
        </w:rPr>
        <w:t> </w:t>
      </w:r>
      <w:r>
        <w:rPr>
          <w:w w:val="110"/>
        </w:rPr>
        <w:t>AYS</w:t>
      </w:r>
      <w:r>
        <w:rPr>
          <w:spacing w:val="-10"/>
          <w:w w:val="110"/>
        </w:rPr>
        <w:t> </w:t>
      </w:r>
      <w:r>
        <w:rPr>
          <w:w w:val="110"/>
        </w:rPr>
        <w:t>Research</w:t>
      </w:r>
      <w:r>
        <w:rPr>
          <w:spacing w:val="-10"/>
          <w:w w:val="110"/>
        </w:rPr>
        <w:t> </w:t>
      </w:r>
      <w:r>
        <w:rPr>
          <w:w w:val="110"/>
        </w:rPr>
        <w:t>Intern</w:t>
      </w:r>
      <w:r>
        <w:rPr>
          <w:spacing w:val="-10"/>
          <w:w w:val="110"/>
        </w:rPr>
        <w:t> </w:t>
      </w:r>
      <w:r>
        <w:rPr>
          <w:w w:val="110"/>
        </w:rPr>
        <w:t>Program,</w:t>
      </w:r>
      <w:r>
        <w:rPr>
          <w:spacing w:val="-8"/>
          <w:w w:val="110"/>
        </w:rPr>
        <w:t> </w:t>
      </w:r>
      <w:r>
        <w:rPr>
          <w:w w:val="110"/>
        </w:rPr>
        <w:t>Andrew</w:t>
      </w:r>
      <w:r>
        <w:rPr>
          <w:spacing w:val="-10"/>
          <w:w w:val="110"/>
        </w:rPr>
        <w:t> </w:t>
      </w:r>
      <w:r>
        <w:rPr>
          <w:w w:val="110"/>
        </w:rPr>
        <w:t>Young</w:t>
      </w:r>
      <w:r>
        <w:rPr>
          <w:spacing w:val="-10"/>
          <w:w w:val="110"/>
        </w:rPr>
        <w:t> </w:t>
      </w:r>
      <w:r>
        <w:rPr>
          <w:w w:val="110"/>
        </w:rPr>
        <w:t>School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Policy</w:t>
      </w:r>
      <w:r>
        <w:rPr>
          <w:spacing w:val="-10"/>
          <w:w w:val="110"/>
        </w:rPr>
        <w:t> </w:t>
      </w:r>
      <w:r>
        <w:rPr>
          <w:w w:val="110"/>
        </w:rPr>
        <w:t>Studies, Georgia State University, 2019, 2020, 2021, 2022</w:t>
      </w:r>
    </w:p>
    <w:p>
      <w:pPr>
        <w:pStyle w:val="BodyText"/>
        <w:spacing w:line="240" w:lineRule="exact"/>
        <w:ind w:left="2397"/>
      </w:pPr>
      <w:r>
        <w:rPr>
          <w:w w:val="105"/>
        </w:rPr>
        <w:t>Judge,</w:t>
      </w:r>
      <w:r>
        <w:rPr>
          <w:spacing w:val="13"/>
          <w:w w:val="105"/>
        </w:rPr>
        <w:t> </w:t>
      </w:r>
      <w:r>
        <w:rPr>
          <w:w w:val="105"/>
        </w:rPr>
        <w:t>Georgia</w:t>
      </w:r>
      <w:r>
        <w:rPr>
          <w:spacing w:val="13"/>
          <w:w w:val="105"/>
        </w:rPr>
        <w:t> </w:t>
      </w:r>
      <w:r>
        <w:rPr>
          <w:w w:val="105"/>
        </w:rPr>
        <w:t>State</w:t>
      </w:r>
      <w:r>
        <w:rPr>
          <w:spacing w:val="13"/>
          <w:w w:val="105"/>
        </w:rPr>
        <w:t> </w:t>
      </w:r>
      <w:r>
        <w:rPr>
          <w:w w:val="105"/>
        </w:rPr>
        <w:t>Undergraduate</w:t>
      </w:r>
      <w:r>
        <w:rPr>
          <w:spacing w:val="13"/>
          <w:w w:val="105"/>
        </w:rPr>
        <w:t> </w:t>
      </w:r>
      <w:r>
        <w:rPr>
          <w:w w:val="105"/>
        </w:rPr>
        <w:t>Research</w:t>
      </w:r>
      <w:r>
        <w:rPr>
          <w:spacing w:val="13"/>
          <w:w w:val="105"/>
        </w:rPr>
        <w:t> </w:t>
      </w:r>
      <w:r>
        <w:rPr>
          <w:w w:val="105"/>
        </w:rPr>
        <w:t>Conference,</w:t>
      </w:r>
      <w:r>
        <w:rPr>
          <w:spacing w:val="13"/>
          <w:w w:val="105"/>
        </w:rPr>
        <w:t> </w:t>
      </w:r>
      <w:r>
        <w:rPr>
          <w:w w:val="105"/>
        </w:rPr>
        <w:t>2019,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  <w:spacing w:before="2"/>
        <w:ind w:left="0"/>
      </w:pPr>
    </w:p>
    <w:p>
      <w:pPr>
        <w:pStyle w:val="BodyText"/>
        <w:spacing w:after="0"/>
        <w:sectPr>
          <w:pgSz w:w="12240" w:h="15840"/>
          <w:pgMar w:top="1400" w:bottom="280" w:left="1440" w:right="1080"/>
        </w:sectPr>
      </w:pPr>
    </w:p>
    <w:p>
      <w:pPr>
        <w:pStyle w:val="BodyText"/>
        <w:spacing w:line="235" w:lineRule="auto" w:before="63"/>
        <w:ind w:left="71"/>
      </w:pPr>
      <w:r>
        <w:rPr>
          <w:w w:val="135"/>
        </w:rPr>
        <w:t>S</w:t>
      </w:r>
      <w:r>
        <w:rPr>
          <w:smallCaps/>
          <w:w w:val="135"/>
        </w:rPr>
        <w:t>elected</w:t>
      </w:r>
      <w:r>
        <w:rPr>
          <w:smallCaps w:val="0"/>
          <w:spacing w:val="-13"/>
          <w:w w:val="135"/>
        </w:rPr>
        <w:t> </w:t>
      </w:r>
      <w:r>
        <w:rPr>
          <w:smallCaps w:val="0"/>
          <w:w w:val="135"/>
        </w:rPr>
        <w:t>M</w:t>
      </w:r>
      <w:r>
        <w:rPr>
          <w:smallCaps/>
          <w:w w:val="135"/>
        </w:rPr>
        <w:t>edia</w:t>
      </w:r>
      <w:r>
        <w:rPr>
          <w:smallCaps w:val="0"/>
          <w:w w:val="135"/>
        </w:rPr>
        <w:t> </w:t>
      </w:r>
      <w:r>
        <w:rPr>
          <w:smallCaps w:val="0"/>
          <w:spacing w:val="-2"/>
          <w:w w:val="135"/>
        </w:rPr>
        <w:t>C</w:t>
      </w:r>
      <w:r>
        <w:rPr>
          <w:smallCaps/>
          <w:spacing w:val="-2"/>
          <w:w w:val="135"/>
        </w:rPr>
        <w:t>overage</w:t>
      </w:r>
    </w:p>
    <w:p>
      <w:pPr>
        <w:spacing w:line="235" w:lineRule="auto" w:before="63"/>
        <w:ind w:left="72" w:right="389" w:firstLine="0"/>
        <w:jc w:val="left"/>
        <w:rPr>
          <w:sz w:val="20"/>
        </w:rPr>
      </w:pPr>
      <w:r>
        <w:rPr/>
        <w:br w:type="column"/>
      </w:r>
      <w:bookmarkStart w:name="Selected Media Coverage" w:id="17"/>
      <w:bookmarkEnd w:id="17"/>
      <w:r>
        <w:rPr/>
      </w:r>
      <w:hyperlink r:id="rId134">
        <w:r>
          <w:rPr>
            <w:color w:val="00004C"/>
            <w:w w:val="105"/>
            <w:sz w:val="20"/>
          </w:rPr>
          <w:t>‘Municipal building codes slow down the energy transition’</w:t>
        </w:r>
      </w:hyperlink>
      <w:r>
        <w:rPr>
          <w:w w:val="105"/>
          <w:sz w:val="20"/>
        </w:rPr>
        <w:t>, </w:t>
      </w:r>
      <w:r>
        <w:rPr>
          <w:i/>
          <w:w w:val="105"/>
          <w:sz w:val="20"/>
        </w:rPr>
        <w:t>VOX</w:t>
      </w:r>
      <w:r>
        <w:rPr>
          <w:w w:val="105"/>
          <w:sz w:val="20"/>
        </w:rPr>
        <w:t>, November 2022</w:t>
      </w:r>
      <w:r>
        <w:rPr>
          <w:spacing w:val="40"/>
          <w:w w:val="105"/>
          <w:sz w:val="20"/>
        </w:rPr>
        <w:t> </w:t>
      </w:r>
      <w:hyperlink r:id="rId135">
        <w:r>
          <w:rPr>
            <w:color w:val="00004C"/>
            <w:w w:val="105"/>
            <w:sz w:val="20"/>
          </w:rPr>
          <w:t>‘So</w:t>
        </w:r>
        <w:r>
          <w:rPr>
            <w:color w:val="00004C"/>
            <w:spacing w:val="80"/>
            <w:w w:val="150"/>
            <w:sz w:val="20"/>
          </w:rPr>
          <w:t> </w:t>
        </w:r>
        <w:r>
          <w:rPr>
            <w:color w:val="00004C"/>
            <w:w w:val="105"/>
            <w:sz w:val="20"/>
          </w:rPr>
          <w:t>verhindern</w:t>
        </w:r>
        <w:r>
          <w:rPr>
            <w:color w:val="00004C"/>
            <w:spacing w:val="80"/>
            <w:w w:val="150"/>
            <w:sz w:val="20"/>
          </w:rPr>
          <w:t> </w:t>
        </w:r>
        <w:r>
          <w:rPr>
            <w:color w:val="00004C"/>
            <w:w w:val="105"/>
            <w:sz w:val="20"/>
          </w:rPr>
          <w:t>Gemeinden</w:t>
        </w:r>
        <w:r>
          <w:rPr>
            <w:color w:val="00004C"/>
            <w:spacing w:val="80"/>
            <w:w w:val="150"/>
            <w:sz w:val="20"/>
          </w:rPr>
          <w:t> </w:t>
        </w:r>
        <w:r>
          <w:rPr>
            <w:color w:val="00004C"/>
            <w:w w:val="105"/>
            <w:sz w:val="20"/>
          </w:rPr>
          <w:t>ein</w:t>
        </w:r>
        <w:r>
          <w:rPr>
            <w:color w:val="00004C"/>
            <w:spacing w:val="80"/>
            <w:w w:val="150"/>
            <w:sz w:val="20"/>
          </w:rPr>
          <w:t> </w:t>
        </w:r>
        <w:r>
          <w:rPr>
            <w:color w:val="00004C"/>
            <w:w w:val="105"/>
            <w:sz w:val="20"/>
          </w:rPr>
          <w:t>Solardach’</w:t>
        </w:r>
      </w:hyperlink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 </w:t>
      </w:r>
      <w:r>
        <w:rPr>
          <w:i/>
          <w:w w:val="105"/>
          <w:sz w:val="20"/>
        </w:rPr>
        <w:t>Frankfurter</w:t>
      </w:r>
      <w:r>
        <w:rPr>
          <w:i/>
          <w:spacing w:val="80"/>
          <w:w w:val="150"/>
          <w:sz w:val="20"/>
        </w:rPr>
        <w:t> </w:t>
      </w:r>
      <w:r>
        <w:rPr>
          <w:i/>
          <w:w w:val="105"/>
          <w:sz w:val="20"/>
        </w:rPr>
        <w:t>Allgemeine</w:t>
      </w:r>
      <w:r>
        <w:rPr>
          <w:i/>
          <w:spacing w:val="80"/>
          <w:w w:val="150"/>
          <w:sz w:val="20"/>
        </w:rPr>
        <w:t> </w:t>
      </w:r>
      <w:r>
        <w:rPr>
          <w:i/>
          <w:w w:val="105"/>
          <w:sz w:val="20"/>
        </w:rPr>
        <w:t>Zeitung</w:t>
      </w:r>
      <w:r>
        <w:rPr>
          <w:w w:val="105"/>
          <w:sz w:val="20"/>
        </w:rPr>
        <w:t>,</w:t>
      </w:r>
    </w:p>
    <w:p>
      <w:pPr>
        <w:pStyle w:val="BodyText"/>
        <w:spacing w:line="238" w:lineRule="exact"/>
        <w:ind w:left="72"/>
      </w:pPr>
      <w:r>
        <w:rPr/>
        <w:t>November</w:t>
      </w:r>
      <w:r>
        <w:rPr>
          <w:spacing w:val="33"/>
        </w:rPr>
        <w:t> </w:t>
      </w:r>
      <w:r>
        <w:rPr>
          <w:spacing w:val="-4"/>
        </w:rPr>
        <w:t>2022</w:t>
      </w:r>
    </w:p>
    <w:p>
      <w:pPr>
        <w:pStyle w:val="BodyText"/>
        <w:spacing w:line="235" w:lineRule="auto" w:before="1"/>
        <w:ind w:left="72" w:right="187"/>
      </w:pPr>
      <w:hyperlink r:id="rId136">
        <w:r>
          <w:rPr>
            <w:color w:val="00004C"/>
            <w:w w:val="105"/>
          </w:rPr>
          <w:t>‘Emergenza</w:t>
        </w:r>
        <w:r>
          <w:rPr>
            <w:color w:val="00004C"/>
            <w:spacing w:val="-10"/>
            <w:w w:val="105"/>
          </w:rPr>
          <w:t> </w:t>
        </w:r>
        <w:r>
          <w:rPr>
            <w:color w:val="00004C"/>
            <w:w w:val="105"/>
          </w:rPr>
          <w:t>clima,</w:t>
        </w:r>
        <w:r>
          <w:rPr>
            <w:color w:val="00004C"/>
            <w:spacing w:val="-8"/>
            <w:w w:val="105"/>
          </w:rPr>
          <w:t> </w:t>
        </w:r>
        <w:r>
          <w:rPr>
            <w:color w:val="00004C"/>
            <w:w w:val="105"/>
          </w:rPr>
          <w:t>cos`ı</w:t>
        </w:r>
        <w:r>
          <w:rPr>
            <w:color w:val="00004C"/>
            <w:spacing w:val="-10"/>
            <w:w w:val="105"/>
          </w:rPr>
          <w:t> </w:t>
        </w:r>
        <w:r>
          <w:rPr>
            <w:color w:val="00004C"/>
            <w:w w:val="105"/>
          </w:rPr>
          <w:t>le</w:t>
        </w:r>
        <w:r>
          <w:rPr>
            <w:color w:val="00004C"/>
            <w:spacing w:val="-10"/>
            <w:w w:val="105"/>
          </w:rPr>
          <w:t> </w:t>
        </w:r>
        <w:r>
          <w:rPr>
            <w:color w:val="00004C"/>
            <w:spacing w:val="11"/>
            <w:w w:val="90"/>
          </w:rPr>
          <w:t>s</w:t>
        </w:r>
        <w:r>
          <w:rPr>
            <w:color w:val="00004C"/>
            <w:spacing w:val="16"/>
            <w:w w:val="90"/>
          </w:rPr>
          <w:t>o</w:t>
        </w:r>
        <w:r>
          <w:rPr>
            <w:color w:val="00004C"/>
            <w:spacing w:val="11"/>
            <w:w w:val="98"/>
          </w:rPr>
          <w:t>ciet</w:t>
        </w:r>
        <w:r>
          <w:rPr>
            <w:color w:val="00004C"/>
            <w:spacing w:val="-89"/>
            <w:w w:val="165"/>
          </w:rPr>
          <w:t>`</w:t>
        </w:r>
        <w:r>
          <w:rPr>
            <w:color w:val="00004C"/>
            <w:spacing w:val="11"/>
            <w:w w:val="97"/>
          </w:rPr>
          <w:t>a</w:t>
        </w:r>
        <w:r>
          <w:rPr>
            <w:color w:val="00004C"/>
            <w:spacing w:val="-10"/>
            <w:w w:val="104"/>
          </w:rPr>
          <w:t> </w:t>
        </w:r>
        <w:r>
          <w:rPr>
            <w:color w:val="00004C"/>
            <w:w w:val="105"/>
          </w:rPr>
          <w:t>quotate</w:t>
        </w:r>
        <w:r>
          <w:rPr>
            <w:color w:val="00004C"/>
            <w:spacing w:val="-10"/>
            <w:w w:val="105"/>
          </w:rPr>
          <w:t> </w:t>
        </w:r>
        <w:r>
          <w:rPr>
            <w:color w:val="00004C"/>
            <w:w w:val="105"/>
          </w:rPr>
          <w:t>a</w:t>
        </w:r>
        <w:r>
          <w:rPr>
            <w:color w:val="00004C"/>
            <w:spacing w:val="-10"/>
            <w:w w:val="105"/>
          </w:rPr>
          <w:t> </w:t>
        </w:r>
        <w:r>
          <w:rPr>
            <w:color w:val="00004C"/>
            <w:w w:val="105"/>
          </w:rPr>
          <w:t>Wall</w:t>
        </w:r>
        <w:r>
          <w:rPr>
            <w:color w:val="00004C"/>
            <w:spacing w:val="-10"/>
            <w:w w:val="105"/>
          </w:rPr>
          <w:t> </w:t>
        </w:r>
        <w:r>
          <w:rPr>
            <w:color w:val="00004C"/>
            <w:w w:val="105"/>
          </w:rPr>
          <w:t>Street</w:t>
        </w:r>
        <w:r>
          <w:rPr>
            <w:color w:val="00004C"/>
            <w:spacing w:val="-10"/>
            <w:w w:val="105"/>
          </w:rPr>
          <w:t> </w:t>
        </w:r>
        <w:r>
          <w:rPr>
            <w:color w:val="00004C"/>
            <w:w w:val="105"/>
          </w:rPr>
          <w:t>dovranno</w:t>
        </w:r>
        <w:r>
          <w:rPr>
            <w:color w:val="00004C"/>
            <w:spacing w:val="-10"/>
            <w:w w:val="105"/>
          </w:rPr>
          <w:t> </w:t>
        </w:r>
        <w:r>
          <w:rPr>
            <w:color w:val="00004C"/>
            <w:w w:val="105"/>
          </w:rPr>
          <w:t>comunicare</w:t>
        </w:r>
        <w:r>
          <w:rPr>
            <w:color w:val="00004C"/>
            <w:spacing w:val="-10"/>
            <w:w w:val="105"/>
          </w:rPr>
          <w:t> </w:t>
        </w:r>
        <w:r>
          <w:rPr>
            <w:color w:val="00004C"/>
            <w:w w:val="105"/>
          </w:rPr>
          <w:t>quanto</w:t>
        </w:r>
      </w:hyperlink>
      <w:r>
        <w:rPr>
          <w:color w:val="00004C"/>
          <w:w w:val="105"/>
        </w:rPr>
        <w:t> </w:t>
      </w:r>
      <w:hyperlink r:id="rId136">
        <w:r>
          <w:rPr>
            <w:color w:val="00004C"/>
            <w:w w:val="105"/>
          </w:rPr>
          <w:t>sono esposte al rischio’</w:t>
        </w:r>
      </w:hyperlink>
      <w:r>
        <w:rPr>
          <w:w w:val="105"/>
        </w:rPr>
        <w:t>, </w:t>
      </w:r>
      <w:r>
        <w:rPr>
          <w:i/>
          <w:w w:val="105"/>
        </w:rPr>
        <w:t>Il</w:t>
      </w:r>
      <w:r>
        <w:rPr>
          <w:i/>
          <w:w w:val="105"/>
        </w:rPr>
        <w:t> Fatto</w:t>
      </w:r>
      <w:r>
        <w:rPr>
          <w:i/>
          <w:w w:val="105"/>
        </w:rPr>
        <w:t> Quotidiano</w:t>
      </w:r>
      <w:r>
        <w:rPr>
          <w:w w:val="105"/>
        </w:rPr>
        <w:t>, October 2022</w:t>
      </w:r>
    </w:p>
    <w:p>
      <w:pPr>
        <w:spacing w:line="235" w:lineRule="auto" w:before="0"/>
        <w:ind w:left="72" w:right="187" w:firstLine="0"/>
        <w:jc w:val="left"/>
        <w:rPr>
          <w:sz w:val="20"/>
        </w:rPr>
      </w:pPr>
      <w:hyperlink r:id="rId137">
        <w:r>
          <w:rPr>
            <w:color w:val="00004C"/>
            <w:sz w:val="20"/>
          </w:rPr>
          <w:t>‘Georgia</w:t>
        </w:r>
        <w:r>
          <w:rPr>
            <w:color w:val="00004C"/>
            <w:spacing w:val="40"/>
            <w:sz w:val="20"/>
          </w:rPr>
          <w:t> </w:t>
        </w:r>
        <w:r>
          <w:rPr>
            <w:color w:val="00004C"/>
            <w:sz w:val="20"/>
          </w:rPr>
          <w:t>State</w:t>
        </w:r>
        <w:r>
          <w:rPr>
            <w:color w:val="00004C"/>
            <w:spacing w:val="40"/>
            <w:sz w:val="20"/>
          </w:rPr>
          <w:t> </w:t>
        </w:r>
        <w:r>
          <w:rPr>
            <w:color w:val="00004C"/>
            <w:sz w:val="20"/>
          </w:rPr>
          <w:t>economists</w:t>
        </w:r>
        <w:r>
          <w:rPr>
            <w:color w:val="00004C"/>
            <w:spacing w:val="40"/>
            <w:sz w:val="20"/>
          </w:rPr>
          <w:t> </w:t>
        </w:r>
        <w:r>
          <w:rPr>
            <w:color w:val="00004C"/>
            <w:sz w:val="20"/>
          </w:rPr>
          <w:t>to</w:t>
        </w:r>
        <w:r>
          <w:rPr>
            <w:color w:val="00004C"/>
            <w:spacing w:val="40"/>
            <w:sz w:val="20"/>
          </w:rPr>
          <w:t> </w:t>
        </w:r>
        <w:r>
          <w:rPr>
            <w:color w:val="00004C"/>
            <w:sz w:val="20"/>
          </w:rPr>
          <w:t>improve</w:t>
        </w:r>
        <w:r>
          <w:rPr>
            <w:color w:val="00004C"/>
            <w:spacing w:val="40"/>
            <w:sz w:val="20"/>
          </w:rPr>
          <w:t> </w:t>
        </w:r>
        <w:r>
          <w:rPr>
            <w:color w:val="00004C"/>
            <w:sz w:val="20"/>
          </w:rPr>
          <w:t>accuracy</w:t>
        </w:r>
        <w:r>
          <w:rPr>
            <w:color w:val="00004C"/>
            <w:spacing w:val="40"/>
            <w:sz w:val="20"/>
          </w:rPr>
          <w:t> </w:t>
        </w:r>
        <w:r>
          <w:rPr>
            <w:color w:val="00004C"/>
            <w:sz w:val="20"/>
          </w:rPr>
          <w:t>of</w:t>
        </w:r>
        <w:r>
          <w:rPr>
            <w:color w:val="00004C"/>
            <w:spacing w:val="40"/>
            <w:sz w:val="20"/>
          </w:rPr>
          <w:t> </w:t>
        </w:r>
        <w:r>
          <w:rPr>
            <w:color w:val="00004C"/>
            <w:sz w:val="20"/>
          </w:rPr>
          <w:t>climate</w:t>
        </w:r>
        <w:r>
          <w:rPr>
            <w:color w:val="00004C"/>
            <w:spacing w:val="40"/>
            <w:sz w:val="20"/>
          </w:rPr>
          <w:t> </w:t>
        </w:r>
        <w:r>
          <w:rPr>
            <w:color w:val="00004C"/>
            <w:sz w:val="20"/>
          </w:rPr>
          <w:t>impact</w:t>
        </w:r>
        <w:r>
          <w:rPr>
            <w:color w:val="00004C"/>
            <w:spacing w:val="40"/>
            <w:sz w:val="20"/>
          </w:rPr>
          <w:t> </w:t>
        </w:r>
        <w:r>
          <w:rPr>
            <w:color w:val="00004C"/>
            <w:sz w:val="20"/>
          </w:rPr>
          <w:t>models’</w:t>
        </w:r>
      </w:hyperlink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i/>
          <w:sz w:val="20"/>
        </w:rPr>
        <w:t>Georgia State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News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Hub</w:t>
      </w:r>
      <w:r>
        <w:rPr>
          <w:sz w:val="20"/>
        </w:rPr>
        <w:t>, October 2022</w:t>
      </w:r>
    </w:p>
    <w:p>
      <w:pPr>
        <w:pStyle w:val="BodyText"/>
        <w:spacing w:line="235" w:lineRule="auto"/>
        <w:ind w:left="72"/>
      </w:pPr>
      <w:hyperlink r:id="rId138">
        <w:r>
          <w:rPr>
            <w:color w:val="00004C"/>
            <w:w w:val="105"/>
          </w:rPr>
          <w:t>‘AI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climate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negotiators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can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debate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100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years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worth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of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policy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in</w:t>
        </w:r>
        <w:r>
          <w:rPr>
            <w:color w:val="00004C"/>
            <w:spacing w:val="40"/>
            <w:w w:val="105"/>
          </w:rPr>
          <w:t> </w:t>
        </w:r>
        <w:r>
          <w:rPr>
            <w:color w:val="00004C"/>
            <w:w w:val="105"/>
          </w:rPr>
          <w:t>seconds’</w:t>
        </w:r>
      </w:hyperlink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i/>
          <w:w w:val="105"/>
        </w:rPr>
        <w:t>New Scientist</w:t>
      </w:r>
      <w:r>
        <w:rPr>
          <w:w w:val="105"/>
        </w:rPr>
        <w:t>, September 2022</w:t>
      </w:r>
    </w:p>
    <w:p>
      <w:pPr>
        <w:pStyle w:val="BodyText"/>
        <w:spacing w:line="235" w:lineRule="auto"/>
        <w:ind w:left="72" w:right="1080"/>
      </w:pPr>
      <w:hyperlink r:id="rId139">
        <w:r>
          <w:rPr>
            <w:color w:val="00004C"/>
            <w:w w:val="105"/>
          </w:rPr>
          <w:t>‘Combien payez-vous pour ’eliminer vos d´echets ?’</w:t>
        </w:r>
      </w:hyperlink>
      <w:r>
        <w:rPr>
          <w:w w:val="105"/>
        </w:rPr>
        <w:t>, </w:t>
      </w:r>
      <w:r>
        <w:rPr>
          <w:i/>
          <w:w w:val="105"/>
        </w:rPr>
        <w:t>RTS</w:t>
      </w:r>
      <w:r>
        <w:rPr>
          <w:w w:val="105"/>
        </w:rPr>
        <w:t>, October 2021 </w:t>
      </w:r>
      <w:hyperlink r:id="rId140">
        <w:r>
          <w:rPr>
            <w:color w:val="00004C"/>
            <w:w w:val="105"/>
          </w:rPr>
          <w:t>‘Trust and mitigation’</w:t>
        </w:r>
      </w:hyperlink>
      <w:r>
        <w:rPr>
          <w:w w:val="105"/>
        </w:rPr>
        <w:t>, </w:t>
      </w:r>
      <w:r>
        <w:rPr>
          <w:i/>
          <w:w w:val="105"/>
        </w:rPr>
        <w:t>Nature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Climate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Change</w:t>
      </w:r>
      <w:r>
        <w:rPr>
          <w:w w:val="105"/>
        </w:rPr>
        <w:t>, October 2021</w:t>
      </w:r>
    </w:p>
    <w:p>
      <w:pPr>
        <w:pStyle w:val="BodyText"/>
        <w:spacing w:line="235" w:lineRule="auto"/>
        <w:ind w:left="72" w:right="187"/>
      </w:pPr>
      <w:hyperlink r:id="rId141">
        <w:r>
          <w:rPr>
            <w:color w:val="00004C"/>
            <w:w w:val="105"/>
          </w:rPr>
          <w:t>‘The biggest barrier to radical climate action is the global epidemic of mistrust’</w:t>
        </w:r>
      </w:hyperlink>
      <w:r>
        <w:rPr>
          <w:w w:val="105"/>
        </w:rPr>
        <w:t>, </w:t>
      </w:r>
      <w:r>
        <w:rPr>
          <w:i/>
          <w:w w:val="105"/>
        </w:rPr>
        <w:t>The New</w:t>
      </w:r>
      <w:r>
        <w:rPr>
          <w:i/>
          <w:w w:val="105"/>
        </w:rPr>
        <w:t> Statesman</w:t>
      </w:r>
      <w:r>
        <w:rPr>
          <w:w w:val="105"/>
        </w:rPr>
        <w:t>, October 2021</w:t>
      </w:r>
    </w:p>
    <w:p>
      <w:pPr>
        <w:pStyle w:val="BodyText"/>
        <w:spacing w:line="235" w:lineRule="auto"/>
        <w:ind w:left="72" w:right="187"/>
      </w:pPr>
      <w:hyperlink r:id="rId142">
        <w:r>
          <w:rPr>
            <w:color w:val="00004C"/>
            <w:w w:val="105"/>
          </w:rPr>
          <w:t>‘Green quantitative easing and stress-testing banks for climate change could protect</w:t>
        </w:r>
      </w:hyperlink>
      <w:r>
        <w:rPr>
          <w:color w:val="00004C"/>
          <w:w w:val="105"/>
        </w:rPr>
        <w:t> </w:t>
      </w:r>
      <w:hyperlink r:id="rId142">
        <w:r>
          <w:rPr>
            <w:color w:val="00004C"/>
            <w:w w:val="105"/>
          </w:rPr>
          <w:t>the economy from the looming environmental crisis’</w:t>
        </w:r>
      </w:hyperlink>
      <w:r>
        <w:rPr>
          <w:w w:val="105"/>
        </w:rPr>
        <w:t>, </w:t>
      </w:r>
      <w:r>
        <w:rPr>
          <w:i/>
          <w:w w:val="105"/>
        </w:rPr>
        <w:t>MarketWatch</w:t>
      </w:r>
      <w:r>
        <w:rPr>
          <w:w w:val="105"/>
        </w:rPr>
        <w:t>, July 2021</w:t>
      </w:r>
    </w:p>
    <w:p>
      <w:pPr>
        <w:pStyle w:val="BodyText"/>
        <w:spacing w:line="235" w:lineRule="auto"/>
        <w:ind w:left="72" w:right="187"/>
      </w:pPr>
      <w:hyperlink r:id="rId143">
        <w:r>
          <w:rPr>
            <w:color w:val="00004C"/>
          </w:rPr>
          <w:t>‘The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next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big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financial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crisis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could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be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triggered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by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climate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change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-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but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central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banks</w:t>
        </w:r>
      </w:hyperlink>
      <w:r>
        <w:rPr>
          <w:color w:val="00004C"/>
        </w:rPr>
        <w:t> </w:t>
      </w:r>
      <w:hyperlink r:id="rId143">
        <w:r>
          <w:rPr>
            <w:color w:val="00004C"/>
            <w:w w:val="110"/>
          </w:rPr>
          <w:t>can prevent it’</w:t>
        </w:r>
      </w:hyperlink>
      <w:r>
        <w:rPr>
          <w:w w:val="110"/>
        </w:rPr>
        <w:t>, </w:t>
      </w:r>
      <w:r>
        <w:rPr>
          <w:i/>
          <w:w w:val="110"/>
        </w:rPr>
        <w:t>Houston</w:t>
      </w:r>
      <w:r>
        <w:rPr>
          <w:i/>
          <w:w w:val="110"/>
        </w:rPr>
        <w:t> Chronicle</w:t>
      </w:r>
      <w:r>
        <w:rPr>
          <w:w w:val="110"/>
        </w:rPr>
        <w:t>, July 2021</w:t>
      </w:r>
    </w:p>
    <w:p>
      <w:pPr>
        <w:pStyle w:val="BodyText"/>
        <w:spacing w:line="235" w:lineRule="auto"/>
        <w:ind w:left="71" w:right="187"/>
      </w:pPr>
      <w:hyperlink r:id="rId144">
        <w:r>
          <w:rPr>
            <w:color w:val="00004C"/>
            <w:w w:val="105"/>
          </w:rPr>
          <w:t>‘The next big financial crisis could be triggered by climate change - but central banks</w:t>
        </w:r>
      </w:hyperlink>
      <w:r>
        <w:rPr>
          <w:color w:val="00004C"/>
          <w:w w:val="105"/>
        </w:rPr>
        <w:t> </w:t>
      </w:r>
      <w:hyperlink r:id="rId144">
        <w:r>
          <w:rPr>
            <w:color w:val="00004C"/>
            <w:w w:val="105"/>
          </w:rPr>
          <w:t>can prevent it’</w:t>
        </w:r>
      </w:hyperlink>
      <w:r>
        <w:rPr>
          <w:w w:val="105"/>
        </w:rPr>
        <w:t>, </w:t>
      </w:r>
      <w:r>
        <w:rPr>
          <w:i/>
          <w:w w:val="105"/>
        </w:rPr>
        <w:t>Yahoo!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News</w:t>
      </w:r>
      <w:r>
        <w:rPr>
          <w:w w:val="105"/>
        </w:rPr>
        <w:t>, July 2021</w:t>
      </w:r>
    </w:p>
    <w:p>
      <w:pPr>
        <w:pStyle w:val="BodyText"/>
        <w:spacing w:line="235" w:lineRule="auto"/>
        <w:ind w:left="71" w:right="187"/>
      </w:pPr>
      <w:hyperlink r:id="rId145">
        <w:r>
          <w:rPr>
            <w:color w:val="00004C"/>
          </w:rPr>
          <w:t>‘The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next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big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financial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crisis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could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be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triggered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by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climate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change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-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but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central</w:t>
        </w:r>
        <w:r>
          <w:rPr>
            <w:color w:val="00004C"/>
            <w:spacing w:val="28"/>
          </w:rPr>
          <w:t> </w:t>
        </w:r>
        <w:r>
          <w:rPr>
            <w:color w:val="00004C"/>
          </w:rPr>
          <w:t>banks</w:t>
        </w:r>
      </w:hyperlink>
      <w:r>
        <w:rPr>
          <w:color w:val="00004C"/>
        </w:rPr>
        <w:t> </w:t>
      </w:r>
      <w:hyperlink r:id="rId145">
        <w:r>
          <w:rPr>
            <w:color w:val="00004C"/>
            <w:w w:val="110"/>
          </w:rPr>
          <w:t>can prevent it’</w:t>
        </w:r>
      </w:hyperlink>
      <w:r>
        <w:rPr>
          <w:w w:val="110"/>
        </w:rPr>
        <w:t>, </w:t>
      </w:r>
      <w:r>
        <w:rPr>
          <w:i/>
          <w:w w:val="110"/>
        </w:rPr>
        <w:t>The</w:t>
      </w:r>
      <w:r>
        <w:rPr>
          <w:i/>
          <w:w w:val="110"/>
        </w:rPr>
        <w:t> Conversation</w:t>
      </w:r>
      <w:r>
        <w:rPr>
          <w:w w:val="110"/>
        </w:rPr>
        <w:t>, July 2021</w:t>
      </w:r>
    </w:p>
    <w:p>
      <w:pPr>
        <w:pStyle w:val="BodyText"/>
        <w:spacing w:line="235" w:lineRule="auto"/>
        <w:ind w:left="72"/>
      </w:pPr>
      <w:hyperlink r:id="rId146">
        <w:r>
          <w:rPr>
            <w:color w:val="00004C"/>
            <w:w w:val="105"/>
          </w:rPr>
          <w:t>‘Carbon</w:t>
        </w:r>
        <w:r>
          <w:rPr>
            <w:color w:val="00004C"/>
            <w:spacing w:val="28"/>
            <w:w w:val="105"/>
          </w:rPr>
          <w:t> </w:t>
        </w:r>
        <w:r>
          <w:rPr>
            <w:color w:val="00004C"/>
            <w:w w:val="105"/>
          </w:rPr>
          <w:t>tax</w:t>
        </w:r>
        <w:r>
          <w:rPr>
            <w:color w:val="00004C"/>
            <w:spacing w:val="28"/>
            <w:w w:val="105"/>
          </w:rPr>
          <w:t> </w:t>
        </w:r>
        <w:r>
          <w:rPr>
            <w:color w:val="00004C"/>
            <w:w w:val="105"/>
          </w:rPr>
          <w:t>less</w:t>
        </w:r>
        <w:r>
          <w:rPr>
            <w:color w:val="00004C"/>
            <w:spacing w:val="28"/>
            <w:w w:val="105"/>
          </w:rPr>
          <w:t> </w:t>
        </w:r>
        <w:r>
          <w:rPr>
            <w:color w:val="00004C"/>
            <w:w w:val="105"/>
          </w:rPr>
          <w:t>costly</w:t>
        </w:r>
        <w:r>
          <w:rPr>
            <w:color w:val="00004C"/>
            <w:spacing w:val="28"/>
            <w:w w:val="105"/>
          </w:rPr>
          <w:t> </w:t>
        </w:r>
        <w:r>
          <w:rPr>
            <w:color w:val="00004C"/>
            <w:w w:val="105"/>
          </w:rPr>
          <w:t>than</w:t>
        </w:r>
        <w:r>
          <w:rPr>
            <w:color w:val="00004C"/>
            <w:spacing w:val="28"/>
            <w:w w:val="105"/>
          </w:rPr>
          <w:t> </w:t>
        </w:r>
        <w:r>
          <w:rPr>
            <w:color w:val="00004C"/>
            <w:w w:val="105"/>
          </w:rPr>
          <w:t>other</w:t>
        </w:r>
        <w:r>
          <w:rPr>
            <w:color w:val="00004C"/>
            <w:spacing w:val="28"/>
            <w:w w:val="105"/>
          </w:rPr>
          <w:t> </w:t>
        </w:r>
        <w:r>
          <w:rPr>
            <w:color w:val="00004C"/>
            <w:w w:val="105"/>
          </w:rPr>
          <w:t>ways</w:t>
        </w:r>
        <w:r>
          <w:rPr>
            <w:color w:val="00004C"/>
            <w:spacing w:val="28"/>
            <w:w w:val="105"/>
          </w:rPr>
          <w:t> </w:t>
        </w:r>
        <w:r>
          <w:rPr>
            <w:color w:val="00004C"/>
            <w:w w:val="105"/>
          </w:rPr>
          <w:t>to</w:t>
        </w:r>
        <w:r>
          <w:rPr>
            <w:color w:val="00004C"/>
            <w:spacing w:val="28"/>
            <w:w w:val="105"/>
          </w:rPr>
          <w:t> </w:t>
        </w:r>
        <w:r>
          <w:rPr>
            <w:color w:val="00004C"/>
            <w:w w:val="105"/>
          </w:rPr>
          <w:t>cut</w:t>
        </w:r>
        <w:r>
          <w:rPr>
            <w:color w:val="00004C"/>
            <w:spacing w:val="28"/>
            <w:w w:val="105"/>
          </w:rPr>
          <w:t> </w:t>
        </w:r>
        <w:r>
          <w:rPr>
            <w:color w:val="00004C"/>
            <w:w w:val="105"/>
          </w:rPr>
          <w:t>CO</w:t>
        </w:r>
        <w:r>
          <w:rPr>
            <w:rFonts w:ascii="Verdana" w:hAnsi="Verdana"/>
            <w:color w:val="00004C"/>
            <w:w w:val="105"/>
            <w:vertAlign w:val="subscript"/>
          </w:rPr>
          <w:t>2</w:t>
        </w:r>
        <w:r>
          <w:rPr>
            <w:rFonts w:ascii="Verdana" w:hAnsi="Verdana"/>
            <w:color w:val="00004C"/>
            <w:w w:val="105"/>
            <w:vertAlign w:val="baseline"/>
          </w:rPr>
          <w:t> </w:t>
        </w:r>
        <w:r>
          <w:rPr>
            <w:color w:val="00004C"/>
            <w:w w:val="105"/>
            <w:vertAlign w:val="baseline"/>
          </w:rPr>
          <w:t>emissions,</w:t>
        </w:r>
        <w:r>
          <w:rPr>
            <w:color w:val="00004C"/>
            <w:spacing w:val="30"/>
            <w:w w:val="105"/>
            <w:vertAlign w:val="baseline"/>
          </w:rPr>
          <w:t> </w:t>
        </w:r>
        <w:r>
          <w:rPr>
            <w:color w:val="00004C"/>
            <w:w w:val="105"/>
            <w:vertAlign w:val="baseline"/>
          </w:rPr>
          <w:t>study</w:t>
        </w:r>
        <w:r>
          <w:rPr>
            <w:color w:val="00004C"/>
            <w:spacing w:val="28"/>
            <w:w w:val="105"/>
            <w:vertAlign w:val="baseline"/>
          </w:rPr>
          <w:t> </w:t>
        </w:r>
        <w:r>
          <w:rPr>
            <w:color w:val="00004C"/>
            <w:w w:val="105"/>
            <w:vertAlign w:val="baseline"/>
          </w:rPr>
          <w:t>says’</w:t>
        </w:r>
      </w:hyperlink>
      <w:r>
        <w:rPr>
          <w:w w:val="105"/>
          <w:vertAlign w:val="baseline"/>
        </w:rPr>
        <w:t>,</w:t>
      </w:r>
      <w:r>
        <w:rPr>
          <w:spacing w:val="29"/>
          <w:w w:val="105"/>
          <w:vertAlign w:val="baseline"/>
        </w:rPr>
        <w:t> </w:t>
      </w:r>
      <w:r>
        <w:rPr>
          <w:i/>
          <w:w w:val="105"/>
          <w:vertAlign w:val="baseline"/>
        </w:rPr>
        <w:t>Energy News</w:t>
      </w:r>
      <w:r>
        <w:rPr>
          <w:w w:val="105"/>
          <w:vertAlign w:val="baseline"/>
        </w:rPr>
        <w:t>, March 2021</w:t>
      </w:r>
    </w:p>
    <w:p>
      <w:pPr>
        <w:pStyle w:val="BodyText"/>
        <w:tabs>
          <w:tab w:pos="921" w:val="left" w:leader="none"/>
          <w:tab w:pos="2053" w:val="left" w:leader="none"/>
          <w:tab w:pos="2852" w:val="left" w:leader="none"/>
          <w:tab w:pos="3550" w:val="left" w:leader="none"/>
          <w:tab w:pos="4693" w:val="left" w:leader="none"/>
          <w:tab w:pos="5648" w:val="left" w:leader="none"/>
          <w:tab w:pos="6298" w:val="left" w:leader="none"/>
        </w:tabs>
        <w:spacing w:line="212" w:lineRule="exact"/>
        <w:ind w:left="72"/>
      </w:pPr>
      <w:hyperlink r:id="rId147">
        <w:r>
          <w:rPr>
            <w:color w:val="00004C"/>
            <w:spacing w:val="-2"/>
            <w:w w:val="105"/>
          </w:rPr>
          <w:t>‘Hohes</w:t>
        </w:r>
        <w:r>
          <w:rPr>
            <w:color w:val="00004C"/>
          </w:rPr>
          <w:tab/>
        </w:r>
        <w:r>
          <w:rPr>
            <w:color w:val="00004C"/>
            <w:spacing w:val="-2"/>
            <w:w w:val="105"/>
          </w:rPr>
          <w:t>Vertrauen</w:t>
        </w:r>
        <w:r>
          <w:rPr>
            <w:color w:val="00004C"/>
          </w:rPr>
          <w:tab/>
        </w:r>
        <w:r>
          <w:rPr>
            <w:color w:val="00004C"/>
            <w:spacing w:val="-4"/>
            <w:w w:val="105"/>
          </w:rPr>
          <w:t>macht</w:t>
        </w:r>
        <w:r>
          <w:rPr>
            <w:color w:val="00004C"/>
          </w:rPr>
          <w:tab/>
        </w:r>
        <w:r>
          <w:rPr>
            <w:color w:val="00004C"/>
            <w:spacing w:val="-4"/>
            <w:w w:val="105"/>
          </w:rPr>
          <w:t>nicht</w:t>
        </w:r>
        <w:r>
          <w:rPr>
            <w:color w:val="00004C"/>
          </w:rPr>
          <w:tab/>
        </w:r>
        <w:r>
          <w:rPr>
            <w:color w:val="00004C"/>
            <w:spacing w:val="-2"/>
            <w:w w:val="105"/>
          </w:rPr>
          <w:t>unbedingt</w:t>
        </w:r>
        <w:r>
          <w:rPr>
            <w:color w:val="00004C"/>
          </w:rPr>
          <w:tab/>
        </w:r>
        <w:r>
          <w:rPr>
            <w:color w:val="00004C"/>
            <w:spacing w:val="-2"/>
            <w:w w:val="105"/>
          </w:rPr>
          <w:t>reicher,</w:t>
        </w:r>
        <w:r>
          <w:rPr>
            <w:color w:val="00004C"/>
          </w:rPr>
          <w:tab/>
        </w:r>
        <w:r>
          <w:rPr>
            <w:color w:val="00004C"/>
            <w:spacing w:val="-4"/>
            <w:w w:val="105"/>
          </w:rPr>
          <w:t>aber</w:t>
        </w:r>
        <w:r>
          <w:rPr>
            <w:color w:val="00004C"/>
          </w:rPr>
          <w:tab/>
        </w:r>
        <w:r>
          <w:rPr>
            <w:color w:val="00004C"/>
            <w:spacing w:val="6"/>
            <w:w w:val="106"/>
          </w:rPr>
          <w:t>gl</w:t>
        </w:r>
        <w:r>
          <w:rPr>
            <w:color w:val="00004C"/>
            <w:spacing w:val="-99"/>
            <w:w w:val="101"/>
          </w:rPr>
          <w:t>u</w:t>
        </w:r>
        <w:r>
          <w:rPr>
            <w:color w:val="00004C"/>
            <w:spacing w:val="11"/>
            <w:w w:val="122"/>
          </w:rPr>
          <w:t>¨</w:t>
        </w:r>
        <w:r>
          <w:rPr>
            <w:color w:val="00004C"/>
          </w:rPr>
          <w:t>c</w:t>
        </w:r>
        <w:r>
          <w:rPr>
            <w:color w:val="00004C"/>
            <w:spacing w:val="6"/>
            <w:w w:val="109"/>
          </w:rPr>
          <w:t>kli</w:t>
        </w:r>
        <w:r>
          <w:rPr>
            <w:color w:val="00004C"/>
            <w:w w:val="109"/>
          </w:rPr>
          <w:t>c</w:t>
        </w:r>
        <w:r>
          <w:rPr>
            <w:color w:val="00004C"/>
            <w:spacing w:val="6"/>
            <w:w w:val="98"/>
          </w:rPr>
          <w:t>her’</w:t>
        </w:r>
      </w:hyperlink>
      <w:r>
        <w:rPr>
          <w:spacing w:val="6"/>
          <w:w w:val="106"/>
        </w:rPr>
        <w:t>,</w:t>
      </w:r>
    </w:p>
    <w:p>
      <w:pPr>
        <w:spacing w:line="264" w:lineRule="exact" w:before="0"/>
        <w:ind w:left="72" w:right="0" w:firstLine="0"/>
        <w:jc w:val="left"/>
        <w:rPr>
          <w:sz w:val="20"/>
        </w:rPr>
      </w:pPr>
      <w:r>
        <w:rPr>
          <w:i/>
          <w:spacing w:val="-113"/>
          <w:w w:val="115"/>
          <w:sz w:val="20"/>
        </w:rPr>
        <w:t>O</w:t>
      </w:r>
      <w:r>
        <w:rPr>
          <w:i/>
          <w:spacing w:val="14"/>
          <w:w w:val="128"/>
          <w:position w:val="5"/>
          <w:sz w:val="20"/>
        </w:rPr>
        <w:t>¨</w:t>
      </w:r>
      <w:r>
        <w:rPr>
          <w:i/>
          <w:spacing w:val="2"/>
          <w:w w:val="102"/>
          <w:sz w:val="20"/>
        </w:rPr>
        <w:t>konomenstimm</w:t>
      </w:r>
      <w:r>
        <w:rPr>
          <w:i/>
          <w:spacing w:val="3"/>
          <w:w w:val="102"/>
          <w:sz w:val="20"/>
        </w:rPr>
        <w:t>e</w:t>
      </w:r>
      <w:r>
        <w:rPr>
          <w:spacing w:val="2"/>
          <w:w w:val="109"/>
          <w:sz w:val="20"/>
        </w:rPr>
        <w:t>,</w:t>
      </w:r>
      <w:r>
        <w:rPr>
          <w:spacing w:val="14"/>
          <w:w w:val="105"/>
          <w:sz w:val="20"/>
        </w:rPr>
        <w:t> </w:t>
      </w:r>
      <w:r>
        <w:rPr>
          <w:spacing w:val="-4"/>
          <w:w w:val="105"/>
          <w:sz w:val="20"/>
        </w:rPr>
        <w:t>December</w:t>
      </w:r>
      <w:r>
        <w:rPr>
          <w:spacing w:val="15"/>
          <w:w w:val="105"/>
          <w:sz w:val="20"/>
        </w:rPr>
        <w:t> </w:t>
      </w:r>
      <w:r>
        <w:rPr>
          <w:spacing w:val="-4"/>
          <w:w w:val="105"/>
          <w:sz w:val="20"/>
        </w:rPr>
        <w:t>2020</w:t>
      </w:r>
    </w:p>
    <w:p>
      <w:pPr>
        <w:pStyle w:val="BodyText"/>
        <w:spacing w:line="235" w:lineRule="auto"/>
        <w:ind w:left="72" w:right="187"/>
      </w:pPr>
      <w:hyperlink r:id="rId148">
        <w:r>
          <w:rPr>
            <w:color w:val="00004C"/>
            <w:w w:val="105"/>
          </w:rPr>
          <w:t>‘Protect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the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poor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from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being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penalised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by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carbon</w:t>
        </w:r>
        <w:r>
          <w:rPr>
            <w:color w:val="00004C"/>
            <w:spacing w:val="37"/>
            <w:w w:val="105"/>
          </w:rPr>
          <w:t> </w:t>
        </w:r>
        <w:r>
          <w:rPr>
            <w:color w:val="00004C"/>
            <w:w w:val="105"/>
          </w:rPr>
          <w:t>taxes’</w:t>
        </w:r>
      </w:hyperlink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i/>
          <w:w w:val="105"/>
        </w:rPr>
        <w:t>The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Guardian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October </w:t>
      </w:r>
      <w:r>
        <w:rPr>
          <w:spacing w:val="-4"/>
          <w:w w:val="105"/>
        </w:rPr>
        <w:t>2020</w:t>
      </w:r>
    </w:p>
    <w:p>
      <w:pPr>
        <w:pStyle w:val="BodyText"/>
        <w:spacing w:line="235" w:lineRule="auto"/>
        <w:ind w:left="72"/>
      </w:pPr>
      <w:hyperlink r:id="rId149">
        <w:r>
          <w:rPr>
            <w:color w:val="00004C"/>
            <w:w w:val="110"/>
          </w:rPr>
          <w:t>‘Air pollution may cause more severe COVID-19’</w:t>
        </w:r>
      </w:hyperlink>
      <w:r>
        <w:rPr>
          <w:w w:val="110"/>
        </w:rPr>
        <w:t>, </w:t>
      </w:r>
      <w:r>
        <w:rPr>
          <w:i/>
          <w:w w:val="110"/>
        </w:rPr>
        <w:t>Kashmir</w:t>
      </w:r>
      <w:r>
        <w:rPr>
          <w:i/>
          <w:w w:val="110"/>
        </w:rPr>
        <w:t> Times</w:t>
      </w:r>
      <w:r>
        <w:rPr>
          <w:w w:val="110"/>
        </w:rPr>
        <w:t>, October 2020 </w:t>
      </w:r>
      <w:hyperlink r:id="rId150">
        <w:r>
          <w:rPr>
            <w:color w:val="00004C"/>
            <w:w w:val="110"/>
          </w:rPr>
          <w:t>‘Current air pollution linked to more severe COVID-19’</w:t>
        </w:r>
      </w:hyperlink>
      <w:r>
        <w:rPr>
          <w:w w:val="110"/>
        </w:rPr>
        <w:t>, </w:t>
      </w:r>
      <w:r>
        <w:rPr>
          <w:i/>
          <w:w w:val="110"/>
        </w:rPr>
        <w:t>Futurity</w:t>
      </w:r>
      <w:r>
        <w:rPr>
          <w:w w:val="110"/>
        </w:rPr>
        <w:t>, October 2020 </w:t>
      </w:r>
      <w:hyperlink r:id="rId151">
        <w:r>
          <w:rPr>
            <w:color w:val="00004C"/>
            <w:w w:val="110"/>
          </w:rPr>
          <w:t>‘Georgia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State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University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research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team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links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air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pollution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to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worse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COVID</w:t>
        </w:r>
      </w:hyperlink>
      <w:r>
        <w:rPr>
          <w:color w:val="00004C"/>
          <w:spacing w:val="40"/>
          <w:w w:val="110"/>
        </w:rPr>
        <w:t> </w:t>
      </w:r>
      <w:hyperlink r:id="rId151">
        <w:r>
          <w:rPr>
            <w:color w:val="00004C"/>
            <w:w w:val="110"/>
          </w:rPr>
          <w:t>outcomes’</w:t>
        </w:r>
      </w:hyperlink>
      <w:r>
        <w:rPr>
          <w:w w:val="110"/>
        </w:rPr>
        <w:t>, </w:t>
      </w:r>
      <w:r>
        <w:rPr>
          <w:i/>
          <w:w w:val="110"/>
        </w:rPr>
        <w:t>11Alive</w:t>
      </w:r>
      <w:r>
        <w:rPr>
          <w:w w:val="110"/>
        </w:rPr>
        <w:t>, October 2020</w:t>
      </w:r>
    </w:p>
    <w:p>
      <w:pPr>
        <w:pStyle w:val="BodyText"/>
        <w:spacing w:line="237" w:lineRule="exact"/>
        <w:ind w:left="72"/>
      </w:pPr>
      <w:hyperlink r:id="rId152">
        <w:r>
          <w:rPr>
            <w:color w:val="00004C"/>
            <w:w w:val="105"/>
          </w:rPr>
          <w:t>‘Current</w:t>
        </w:r>
        <w:r>
          <w:rPr>
            <w:color w:val="00004C"/>
            <w:spacing w:val="78"/>
            <w:w w:val="105"/>
          </w:rPr>
          <w:t> </w:t>
        </w:r>
        <w:r>
          <w:rPr>
            <w:color w:val="00004C"/>
            <w:w w:val="105"/>
          </w:rPr>
          <w:t>air</w:t>
        </w:r>
        <w:r>
          <w:rPr>
            <w:color w:val="00004C"/>
            <w:spacing w:val="78"/>
            <w:w w:val="105"/>
          </w:rPr>
          <w:t> </w:t>
        </w:r>
        <w:r>
          <w:rPr>
            <w:color w:val="00004C"/>
            <w:w w:val="105"/>
          </w:rPr>
          <w:t>pollution</w:t>
        </w:r>
        <w:r>
          <w:rPr>
            <w:color w:val="00004C"/>
            <w:spacing w:val="78"/>
            <w:w w:val="105"/>
          </w:rPr>
          <w:t> </w:t>
        </w:r>
        <w:r>
          <w:rPr>
            <w:color w:val="00004C"/>
            <w:w w:val="105"/>
          </w:rPr>
          <w:t>tied</w:t>
        </w:r>
        <w:r>
          <w:rPr>
            <w:color w:val="00004C"/>
            <w:spacing w:val="78"/>
            <w:w w:val="105"/>
          </w:rPr>
          <w:t> </w:t>
        </w:r>
        <w:r>
          <w:rPr>
            <w:color w:val="00004C"/>
            <w:w w:val="105"/>
          </w:rPr>
          <w:t>to</w:t>
        </w:r>
        <w:r>
          <w:rPr>
            <w:color w:val="00004C"/>
            <w:spacing w:val="79"/>
            <w:w w:val="105"/>
          </w:rPr>
          <w:t> </w:t>
        </w:r>
        <w:r>
          <w:rPr>
            <w:color w:val="00004C"/>
            <w:w w:val="105"/>
          </w:rPr>
          <w:t>more</w:t>
        </w:r>
        <w:r>
          <w:rPr>
            <w:color w:val="00004C"/>
            <w:spacing w:val="78"/>
            <w:w w:val="105"/>
          </w:rPr>
          <w:t> </w:t>
        </w:r>
        <w:r>
          <w:rPr>
            <w:color w:val="00004C"/>
            <w:w w:val="105"/>
          </w:rPr>
          <w:t>severe</w:t>
        </w:r>
        <w:r>
          <w:rPr>
            <w:color w:val="00004C"/>
            <w:spacing w:val="78"/>
            <w:w w:val="105"/>
          </w:rPr>
          <w:t> </w:t>
        </w:r>
        <w:r>
          <w:rPr>
            <w:color w:val="00004C"/>
            <w:w w:val="105"/>
          </w:rPr>
          <w:t>COVID-19</w:t>
        </w:r>
        <w:r>
          <w:rPr>
            <w:color w:val="00004C"/>
            <w:spacing w:val="78"/>
            <w:w w:val="105"/>
          </w:rPr>
          <w:t> </w:t>
        </w:r>
        <w:r>
          <w:rPr>
            <w:color w:val="00004C"/>
            <w:w w:val="105"/>
          </w:rPr>
          <w:t>outcomes,</w:t>
        </w:r>
        <w:r>
          <w:rPr>
            <w:color w:val="00004C"/>
            <w:spacing w:val="73"/>
            <w:w w:val="150"/>
          </w:rPr>
          <w:t> </w:t>
        </w:r>
        <w:r>
          <w:rPr>
            <w:color w:val="00004C"/>
            <w:w w:val="105"/>
          </w:rPr>
          <w:t>study</w:t>
        </w:r>
        <w:r>
          <w:rPr>
            <w:color w:val="00004C"/>
            <w:spacing w:val="78"/>
            <w:w w:val="105"/>
          </w:rPr>
          <w:t> </w:t>
        </w:r>
        <w:r>
          <w:rPr>
            <w:color w:val="00004C"/>
            <w:spacing w:val="-2"/>
            <w:w w:val="105"/>
          </w:rPr>
          <w:t>finds’</w:t>
        </w:r>
      </w:hyperlink>
      <w:r>
        <w:rPr>
          <w:spacing w:val="-2"/>
          <w:w w:val="105"/>
        </w:rPr>
        <w:t>,</w:t>
      </w:r>
    </w:p>
    <w:p>
      <w:pPr>
        <w:spacing w:line="239" w:lineRule="exact" w:before="0"/>
        <w:ind w:left="72" w:right="0" w:firstLine="0"/>
        <w:jc w:val="left"/>
        <w:rPr>
          <w:sz w:val="20"/>
        </w:rPr>
      </w:pPr>
      <w:r>
        <w:rPr>
          <w:i/>
          <w:w w:val="105"/>
          <w:sz w:val="20"/>
        </w:rPr>
        <w:t>MedicalXpress</w:t>
      </w:r>
      <w:r>
        <w:rPr>
          <w:w w:val="105"/>
          <w:sz w:val="20"/>
        </w:rPr>
        <w:t>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October</w:t>
      </w:r>
      <w:r>
        <w:rPr>
          <w:spacing w:val="18"/>
          <w:w w:val="105"/>
          <w:sz w:val="20"/>
        </w:rPr>
        <w:t> </w:t>
      </w:r>
      <w:r>
        <w:rPr>
          <w:spacing w:val="-4"/>
          <w:w w:val="105"/>
          <w:sz w:val="20"/>
        </w:rPr>
        <w:t>2020</w:t>
      </w:r>
    </w:p>
    <w:p>
      <w:pPr>
        <w:pStyle w:val="BodyText"/>
        <w:tabs>
          <w:tab w:pos="2659" w:val="left" w:leader="none"/>
        </w:tabs>
        <w:spacing w:line="239" w:lineRule="exact"/>
        <w:ind w:left="72"/>
      </w:pPr>
      <w:hyperlink r:id="rId153">
        <w:r>
          <w:rPr>
            <w:color w:val="00004C"/>
            <w:w w:val="105"/>
          </w:rPr>
          <w:t>‘Household</w:t>
        </w:r>
        <w:r>
          <w:rPr>
            <w:color w:val="00004C"/>
            <w:spacing w:val="78"/>
            <w:w w:val="150"/>
          </w:rPr>
          <w:t> </w:t>
        </w:r>
        <w:r>
          <w:rPr>
            <w:color w:val="00004C"/>
            <w:w w:val="105"/>
          </w:rPr>
          <w:t>air</w:t>
        </w:r>
        <w:r>
          <w:rPr>
            <w:color w:val="00004C"/>
            <w:spacing w:val="78"/>
            <w:w w:val="150"/>
          </w:rPr>
          <w:t> </w:t>
        </w:r>
        <w:r>
          <w:rPr>
            <w:color w:val="00004C"/>
            <w:spacing w:val="-2"/>
            <w:w w:val="105"/>
          </w:rPr>
          <w:t>pollution:</w:t>
        </w:r>
        <w:r>
          <w:rPr>
            <w:color w:val="00004C"/>
          </w:rPr>
          <w:tab/>
        </w:r>
        <w:r>
          <w:rPr>
            <w:color w:val="00004C"/>
            <w:w w:val="105"/>
          </w:rPr>
          <w:t>Empowering</w:t>
        </w:r>
        <w:r>
          <w:rPr>
            <w:color w:val="00004C"/>
            <w:spacing w:val="29"/>
            <w:w w:val="105"/>
          </w:rPr>
          <w:t>  </w:t>
        </w:r>
        <w:r>
          <w:rPr>
            <w:color w:val="00004C"/>
            <w:w w:val="105"/>
          </w:rPr>
          <w:t>women</w:t>
        </w:r>
        <w:r>
          <w:rPr>
            <w:color w:val="00004C"/>
            <w:spacing w:val="30"/>
            <w:w w:val="105"/>
          </w:rPr>
          <w:t>  </w:t>
        </w:r>
        <w:r>
          <w:rPr>
            <w:color w:val="00004C"/>
            <w:w w:val="105"/>
          </w:rPr>
          <w:t>could</w:t>
        </w:r>
        <w:r>
          <w:rPr>
            <w:color w:val="00004C"/>
            <w:spacing w:val="30"/>
            <w:w w:val="105"/>
          </w:rPr>
          <w:t>  </w:t>
        </w:r>
        <w:r>
          <w:rPr>
            <w:color w:val="00004C"/>
            <w:w w:val="105"/>
          </w:rPr>
          <w:t>boost</w:t>
        </w:r>
        <w:r>
          <w:rPr>
            <w:color w:val="00004C"/>
            <w:spacing w:val="30"/>
            <w:w w:val="105"/>
          </w:rPr>
          <w:t>  </w:t>
        </w:r>
        <w:r>
          <w:rPr>
            <w:color w:val="00004C"/>
            <w:w w:val="105"/>
          </w:rPr>
          <w:t>LPG</w:t>
        </w:r>
        <w:r>
          <w:rPr>
            <w:color w:val="00004C"/>
            <w:spacing w:val="29"/>
            <w:w w:val="105"/>
          </w:rPr>
          <w:t>  </w:t>
        </w:r>
        <w:r>
          <w:rPr>
            <w:color w:val="00004C"/>
            <w:spacing w:val="-2"/>
            <w:w w:val="105"/>
          </w:rPr>
          <w:t>adoption’</w:t>
        </w:r>
      </w:hyperlink>
      <w:r>
        <w:rPr>
          <w:spacing w:val="-2"/>
          <w:w w:val="105"/>
        </w:rPr>
        <w:t>,</w:t>
      </w:r>
    </w:p>
    <w:p>
      <w:pPr>
        <w:spacing w:line="239" w:lineRule="exact" w:before="0"/>
        <w:ind w:left="72" w:right="0" w:firstLine="0"/>
        <w:jc w:val="left"/>
        <w:rPr>
          <w:sz w:val="20"/>
        </w:rPr>
      </w:pPr>
      <w:r>
        <w:rPr>
          <w:i/>
          <w:sz w:val="20"/>
        </w:rPr>
        <w:t>Mongabay</w:t>
      </w:r>
      <w:r>
        <w:rPr>
          <w:sz w:val="20"/>
        </w:rPr>
        <w:t>,</w:t>
      </w:r>
      <w:r>
        <w:rPr>
          <w:spacing w:val="20"/>
          <w:sz w:val="20"/>
        </w:rPr>
        <w:t> </w:t>
      </w:r>
      <w:r>
        <w:rPr>
          <w:sz w:val="20"/>
        </w:rPr>
        <w:t>September</w:t>
      </w:r>
      <w:r>
        <w:rPr>
          <w:spacing w:val="21"/>
          <w:sz w:val="20"/>
        </w:rPr>
        <w:t> </w:t>
      </w:r>
      <w:r>
        <w:rPr>
          <w:spacing w:val="-4"/>
          <w:sz w:val="20"/>
        </w:rPr>
        <w:t>2020</w:t>
      </w:r>
    </w:p>
    <w:p>
      <w:pPr>
        <w:pStyle w:val="BodyText"/>
        <w:spacing w:line="239" w:lineRule="exact"/>
        <w:ind w:left="72"/>
      </w:pPr>
      <w:hyperlink r:id="rId154">
        <w:r>
          <w:rPr>
            <w:color w:val="00004C"/>
            <w:w w:val="105"/>
          </w:rPr>
          <w:t>‘Solar</w:t>
        </w:r>
        <w:r>
          <w:rPr>
            <w:color w:val="00004C"/>
            <w:spacing w:val="28"/>
            <w:w w:val="105"/>
          </w:rPr>
          <w:t> </w:t>
        </w:r>
        <w:r>
          <w:rPr>
            <w:color w:val="00004C"/>
            <w:w w:val="105"/>
          </w:rPr>
          <w:t>panels</w:t>
        </w:r>
        <w:r>
          <w:rPr>
            <w:color w:val="00004C"/>
            <w:spacing w:val="29"/>
            <w:w w:val="105"/>
          </w:rPr>
          <w:t> </w:t>
        </w:r>
        <w:r>
          <w:rPr>
            <w:color w:val="00004C"/>
            <w:w w:val="105"/>
          </w:rPr>
          <w:t>could</w:t>
        </w:r>
        <w:r>
          <w:rPr>
            <w:color w:val="00004C"/>
            <w:spacing w:val="29"/>
            <w:w w:val="105"/>
          </w:rPr>
          <w:t> </w:t>
        </w:r>
        <w:r>
          <w:rPr>
            <w:color w:val="00004C"/>
            <w:w w:val="105"/>
          </w:rPr>
          <w:t>be</w:t>
        </w:r>
        <w:r>
          <w:rPr>
            <w:color w:val="00004C"/>
            <w:spacing w:val="29"/>
            <w:w w:val="105"/>
          </w:rPr>
          <w:t> </w:t>
        </w:r>
        <w:r>
          <w:rPr>
            <w:color w:val="00004C"/>
            <w:w w:val="105"/>
          </w:rPr>
          <w:t>the</w:t>
        </w:r>
        <w:r>
          <w:rPr>
            <w:color w:val="00004C"/>
            <w:spacing w:val="29"/>
            <w:w w:val="105"/>
          </w:rPr>
          <w:t> </w:t>
        </w:r>
        <w:r>
          <w:rPr>
            <w:color w:val="00004C"/>
            <w:w w:val="105"/>
          </w:rPr>
          <w:t>best</w:t>
        </w:r>
        <w:r>
          <w:rPr>
            <w:color w:val="00004C"/>
            <w:spacing w:val="29"/>
            <w:w w:val="105"/>
          </w:rPr>
          <w:t> </w:t>
        </w:r>
        <w:r>
          <w:rPr>
            <w:color w:val="00004C"/>
            <w:w w:val="105"/>
          </w:rPr>
          <w:t>fad</w:t>
        </w:r>
        <w:r>
          <w:rPr>
            <w:color w:val="00004C"/>
            <w:spacing w:val="29"/>
            <w:w w:val="105"/>
          </w:rPr>
          <w:t> </w:t>
        </w:r>
        <w:r>
          <w:rPr>
            <w:color w:val="00004C"/>
            <w:w w:val="105"/>
          </w:rPr>
          <w:t>ever’</w:t>
        </w:r>
      </w:hyperlink>
      <w:r>
        <w:rPr>
          <w:w w:val="105"/>
        </w:rPr>
        <w:t>,</w:t>
      </w:r>
      <w:r>
        <w:rPr>
          <w:spacing w:val="27"/>
          <w:w w:val="105"/>
        </w:rPr>
        <w:t> </w:t>
      </w:r>
      <w:r>
        <w:rPr>
          <w:i/>
          <w:w w:val="105"/>
        </w:rPr>
        <w:t>WIRED</w:t>
      </w:r>
      <w:r>
        <w:rPr>
          <w:w w:val="105"/>
        </w:rPr>
        <w:t>,</w:t>
      </w:r>
      <w:r>
        <w:rPr>
          <w:spacing w:val="29"/>
          <w:w w:val="105"/>
        </w:rPr>
        <w:t> </w:t>
      </w:r>
      <w:r>
        <w:rPr>
          <w:w w:val="105"/>
        </w:rPr>
        <w:t>April</w:t>
      </w:r>
      <w:r>
        <w:rPr>
          <w:spacing w:val="29"/>
          <w:w w:val="105"/>
        </w:rPr>
        <w:t> </w:t>
      </w:r>
      <w:r>
        <w:rPr>
          <w:spacing w:val="-4"/>
          <w:w w:val="105"/>
        </w:rPr>
        <w:t>2020</w:t>
      </w:r>
    </w:p>
    <w:p>
      <w:pPr>
        <w:pStyle w:val="BodyText"/>
        <w:spacing w:line="235" w:lineRule="auto"/>
        <w:ind w:left="72" w:right="187"/>
      </w:pPr>
      <w:hyperlink r:id="rId155">
        <w:r>
          <w:rPr>
            <w:color w:val="00004C"/>
            <w:w w:val="105"/>
          </w:rPr>
          <w:t>‘Lotta ai cambiamenti climatici:</w:t>
        </w:r>
        <w:r>
          <w:rPr>
            <w:color w:val="00004C"/>
            <w:spacing w:val="80"/>
            <w:w w:val="105"/>
          </w:rPr>
          <w:t> </w:t>
        </w:r>
        <w:r>
          <w:rPr>
            <w:color w:val="00004C"/>
            <w:w w:val="105"/>
          </w:rPr>
          <w:t>un fatto (anche) di fiducia’</w:t>
        </w:r>
      </w:hyperlink>
      <w:r>
        <w:rPr>
          <w:w w:val="105"/>
        </w:rPr>
        <w:t>, </w:t>
      </w:r>
      <w:r>
        <w:rPr>
          <w:i/>
          <w:w w:val="105"/>
        </w:rPr>
        <w:t>La Stampa</w:t>
      </w:r>
      <w:r>
        <w:rPr>
          <w:w w:val="105"/>
        </w:rPr>
        <w:t>, November </w:t>
      </w:r>
      <w:r>
        <w:rPr>
          <w:spacing w:val="-4"/>
          <w:w w:val="105"/>
        </w:rPr>
        <w:t>2019</w:t>
      </w:r>
    </w:p>
    <w:p>
      <w:pPr>
        <w:pStyle w:val="BodyText"/>
        <w:spacing w:line="235" w:lineRule="auto"/>
        <w:ind w:left="72"/>
      </w:pPr>
      <w:hyperlink r:id="rId156">
        <w:r>
          <w:rPr>
            <w:color w:val="00004C"/>
            <w:w w:val="105"/>
          </w:rPr>
          <w:t>‘How tangible environmental commitments spur cooperative behaviour in local and</w:t>
        </w:r>
      </w:hyperlink>
      <w:r>
        <w:rPr>
          <w:color w:val="00004C"/>
          <w:w w:val="105"/>
        </w:rPr>
        <w:t> </w:t>
      </w:r>
      <w:hyperlink r:id="rId156">
        <w:r>
          <w:rPr>
            <w:color w:val="00004C"/>
            <w:w w:val="105"/>
          </w:rPr>
          <w:t>global dilemmas’</w:t>
        </w:r>
      </w:hyperlink>
      <w:r>
        <w:rPr>
          <w:w w:val="105"/>
        </w:rPr>
        <w:t>, </w:t>
      </w:r>
      <w:r>
        <w:rPr>
          <w:i/>
          <w:w w:val="105"/>
        </w:rPr>
        <w:t>VOX</w:t>
      </w:r>
      <w:r>
        <w:rPr>
          <w:w w:val="105"/>
        </w:rPr>
        <w:t>, October 2019</w:t>
      </w:r>
    </w:p>
    <w:p>
      <w:pPr>
        <w:pStyle w:val="BodyText"/>
        <w:spacing w:line="237" w:lineRule="exact"/>
        <w:ind w:left="72"/>
      </w:pPr>
      <w:hyperlink r:id="rId157">
        <w:r>
          <w:rPr>
            <w:color w:val="00004C"/>
            <w:w w:val="105"/>
          </w:rPr>
          <w:t>‘As</w:t>
        </w:r>
        <w:r>
          <w:rPr>
            <w:color w:val="00004C"/>
            <w:spacing w:val="56"/>
            <w:w w:val="105"/>
          </w:rPr>
          <w:t> </w:t>
        </w:r>
        <w:r>
          <w:rPr>
            <w:color w:val="00004C"/>
            <w:w w:val="105"/>
          </w:rPr>
          <w:t>climate</w:t>
        </w:r>
        <w:r>
          <w:rPr>
            <w:color w:val="00004C"/>
            <w:spacing w:val="57"/>
            <w:w w:val="105"/>
          </w:rPr>
          <w:t> </w:t>
        </w:r>
        <w:r>
          <w:rPr>
            <w:color w:val="00004C"/>
            <w:w w:val="105"/>
          </w:rPr>
          <w:t>change</w:t>
        </w:r>
        <w:r>
          <w:rPr>
            <w:color w:val="00004C"/>
            <w:spacing w:val="56"/>
            <w:w w:val="105"/>
          </w:rPr>
          <w:t> </w:t>
        </w:r>
        <w:r>
          <w:rPr>
            <w:color w:val="00004C"/>
            <w:w w:val="105"/>
          </w:rPr>
          <w:t>looms,</w:t>
        </w:r>
        <w:r>
          <w:rPr>
            <w:color w:val="00004C"/>
            <w:spacing w:val="68"/>
            <w:w w:val="105"/>
          </w:rPr>
          <w:t> </w:t>
        </w:r>
        <w:r>
          <w:rPr>
            <w:color w:val="00004C"/>
            <w:w w:val="105"/>
          </w:rPr>
          <w:t>a</w:t>
        </w:r>
        <w:r>
          <w:rPr>
            <w:color w:val="00004C"/>
            <w:spacing w:val="56"/>
            <w:w w:val="105"/>
          </w:rPr>
          <w:t> </w:t>
        </w:r>
        <w:r>
          <w:rPr>
            <w:color w:val="00004C"/>
            <w:w w:val="105"/>
          </w:rPr>
          <w:t>booming</w:t>
        </w:r>
        <w:r>
          <w:rPr>
            <w:color w:val="00004C"/>
            <w:spacing w:val="57"/>
            <w:w w:val="105"/>
          </w:rPr>
          <w:t> </w:t>
        </w:r>
        <w:r>
          <w:rPr>
            <w:color w:val="00004C"/>
            <w:w w:val="105"/>
          </w:rPr>
          <w:t>market</w:t>
        </w:r>
        <w:r>
          <w:rPr>
            <w:color w:val="00004C"/>
            <w:spacing w:val="56"/>
            <w:w w:val="105"/>
          </w:rPr>
          <w:t> </w:t>
        </w:r>
        <w:r>
          <w:rPr>
            <w:color w:val="00004C"/>
            <w:w w:val="105"/>
          </w:rPr>
          <w:t>for</w:t>
        </w:r>
        <w:r>
          <w:rPr>
            <w:color w:val="00004C"/>
            <w:spacing w:val="57"/>
            <w:w w:val="105"/>
          </w:rPr>
          <w:t> </w:t>
        </w:r>
        <w:r>
          <w:rPr>
            <w:color w:val="00004C"/>
            <w:w w:val="105"/>
          </w:rPr>
          <w:t>carbon</w:t>
        </w:r>
        <w:r>
          <w:rPr>
            <w:color w:val="00004C"/>
            <w:spacing w:val="56"/>
            <w:w w:val="105"/>
          </w:rPr>
          <w:t> </w:t>
        </w:r>
        <w:r>
          <w:rPr>
            <w:color w:val="00004C"/>
            <w:w w:val="105"/>
          </w:rPr>
          <w:t>offsets’</w:t>
        </w:r>
      </w:hyperlink>
      <w:r>
        <w:rPr>
          <w:w w:val="105"/>
        </w:rPr>
        <w:t>,</w:t>
      </w:r>
      <w:r>
        <w:rPr>
          <w:spacing w:val="67"/>
          <w:w w:val="105"/>
        </w:rPr>
        <w:t> </w:t>
      </w:r>
      <w:r>
        <w:rPr>
          <w:i/>
          <w:spacing w:val="-2"/>
          <w:w w:val="105"/>
        </w:rPr>
        <w:t>Marketplace</w:t>
      </w:r>
      <w:r>
        <w:rPr>
          <w:spacing w:val="-2"/>
          <w:w w:val="105"/>
        </w:rPr>
        <w:t>,</w:t>
      </w:r>
    </w:p>
    <w:p>
      <w:pPr>
        <w:pStyle w:val="BodyText"/>
        <w:spacing w:line="239" w:lineRule="exact"/>
        <w:ind w:left="72"/>
      </w:pPr>
      <w:r>
        <w:rPr/>
        <w:t>September</w:t>
      </w:r>
      <w:r>
        <w:rPr>
          <w:spacing w:val="34"/>
        </w:rPr>
        <w:t> </w:t>
      </w:r>
      <w:r>
        <w:rPr>
          <w:spacing w:val="-4"/>
        </w:rPr>
        <w:t>2019</w:t>
      </w:r>
    </w:p>
    <w:p>
      <w:pPr>
        <w:pStyle w:val="BodyText"/>
        <w:spacing w:line="235" w:lineRule="auto"/>
        <w:ind w:left="72"/>
      </w:pPr>
      <w:hyperlink r:id="rId158">
        <w:r>
          <w:rPr>
            <w:color w:val="00004C"/>
            <w:w w:val="105"/>
          </w:rPr>
          <w:t>‘Lotta al cambiamento climatico:</w:t>
        </w:r>
        <w:r>
          <w:rPr>
            <w:color w:val="00004C"/>
            <w:spacing w:val="34"/>
            <w:w w:val="105"/>
          </w:rPr>
          <w:t> </w:t>
        </w:r>
        <w:r>
          <w:rPr>
            <w:color w:val="00004C"/>
            <w:spacing w:val="9"/>
          </w:rPr>
          <w:t>visibilit</w:t>
        </w:r>
        <w:r>
          <w:rPr>
            <w:color w:val="00004C"/>
            <w:spacing w:val="-91"/>
            <w:w w:val="158"/>
          </w:rPr>
          <w:t>`</w:t>
        </w:r>
        <w:r>
          <w:rPr>
            <w:color w:val="00004C"/>
            <w:spacing w:val="9"/>
            <w:w w:val="90"/>
          </w:rPr>
          <w:t>a</w:t>
        </w:r>
        <w:r>
          <w:rPr>
            <w:color w:val="00004C"/>
            <w:spacing w:val="-1"/>
            <w:w w:val="104"/>
          </w:rPr>
          <w:t> </w:t>
        </w:r>
        <w:r>
          <w:rPr>
            <w:color w:val="00004C"/>
            <w:w w:val="105"/>
          </w:rPr>
          <w:t>e fiducia attivano l’impegno comune’</w:t>
        </w:r>
      </w:hyperlink>
      <w:r>
        <w:rPr>
          <w:w w:val="105"/>
        </w:rPr>
        <w:t>, </w:t>
      </w:r>
      <w:r>
        <w:rPr>
          <w:i/>
          <w:w w:val="105"/>
        </w:rPr>
        <w:t>Le Scienze</w:t>
      </w:r>
      <w:r>
        <w:rPr>
          <w:w w:val="105"/>
        </w:rPr>
        <w:t>, September 2019</w:t>
      </w:r>
    </w:p>
    <w:p>
      <w:pPr>
        <w:pStyle w:val="BodyText"/>
        <w:spacing w:line="240" w:lineRule="exact"/>
        <w:ind w:left="72"/>
      </w:pPr>
      <w:hyperlink r:id="rId159">
        <w:r>
          <w:rPr>
            <w:color w:val="00004C"/>
            <w:w w:val="105"/>
          </w:rPr>
          <w:t>‘Visible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climate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change</w:t>
        </w:r>
        <w:r>
          <w:rPr>
            <w:color w:val="00004C"/>
            <w:spacing w:val="19"/>
            <w:w w:val="105"/>
          </w:rPr>
          <w:t> </w:t>
        </w:r>
        <w:r>
          <w:rPr>
            <w:color w:val="00004C"/>
            <w:w w:val="105"/>
          </w:rPr>
          <w:t>action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can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spur</w:t>
        </w:r>
        <w:r>
          <w:rPr>
            <w:color w:val="00004C"/>
            <w:spacing w:val="19"/>
            <w:w w:val="105"/>
          </w:rPr>
          <w:t> </w:t>
        </w:r>
        <w:r>
          <w:rPr>
            <w:color w:val="00004C"/>
            <w:w w:val="105"/>
          </w:rPr>
          <w:t>friends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to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act’</w:t>
        </w:r>
      </w:hyperlink>
      <w:r>
        <w:rPr>
          <w:w w:val="105"/>
        </w:rPr>
        <w:t>,</w:t>
      </w:r>
      <w:r>
        <w:rPr>
          <w:spacing w:val="19"/>
          <w:w w:val="105"/>
        </w:rPr>
        <w:t> </w:t>
      </w:r>
      <w:r>
        <w:rPr>
          <w:i/>
          <w:w w:val="105"/>
        </w:rPr>
        <w:t>Futurity</w:t>
      </w:r>
      <w:r>
        <w:rPr>
          <w:w w:val="105"/>
        </w:rPr>
        <w:t>,</w:t>
      </w:r>
      <w:r>
        <w:rPr>
          <w:spacing w:val="18"/>
          <w:w w:val="105"/>
        </w:rPr>
        <w:t> </w:t>
      </w:r>
      <w:r>
        <w:rPr>
          <w:w w:val="105"/>
        </w:rPr>
        <w:t>September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2019</w:t>
      </w:r>
    </w:p>
    <w:p>
      <w:pPr>
        <w:pStyle w:val="BodyText"/>
        <w:spacing w:after="0" w:line="240" w:lineRule="exact"/>
        <w:sectPr>
          <w:type w:val="continuous"/>
          <w:pgSz w:w="12240" w:h="15840"/>
          <w:pgMar w:top="1380" w:bottom="280" w:left="1440" w:right="1080"/>
          <w:cols w:num="2" w:equalWidth="0">
            <w:col w:w="1680" w:space="347"/>
            <w:col w:w="7693"/>
          </w:cols>
        </w:sectPr>
      </w:pPr>
    </w:p>
    <w:p>
      <w:pPr>
        <w:pStyle w:val="BodyText"/>
        <w:spacing w:line="235" w:lineRule="auto" w:before="52"/>
      </w:pPr>
      <w:hyperlink r:id="rId160">
        <w:r>
          <w:rPr>
            <w:color w:val="00004C"/>
          </w:rPr>
          <w:t>‘Carbon</w:t>
        </w:r>
        <w:r>
          <w:rPr>
            <w:color w:val="00004C"/>
            <w:spacing w:val="40"/>
          </w:rPr>
          <w:t> </w:t>
        </w:r>
        <w:r>
          <w:rPr>
            <w:color w:val="00004C"/>
          </w:rPr>
          <w:t>pricing</w:t>
        </w:r>
        <w:r>
          <w:rPr>
            <w:color w:val="00004C"/>
            <w:spacing w:val="40"/>
          </w:rPr>
          <w:t> </w:t>
        </w:r>
        <w:r>
          <w:rPr>
            <w:color w:val="00004C"/>
          </w:rPr>
          <w:t>is</w:t>
        </w:r>
        <w:r>
          <w:rPr>
            <w:color w:val="00004C"/>
            <w:spacing w:val="40"/>
          </w:rPr>
          <w:t> </w:t>
        </w:r>
        <w:r>
          <w:rPr>
            <w:color w:val="00004C"/>
          </w:rPr>
          <w:t>finally</w:t>
        </w:r>
        <w:r>
          <w:rPr>
            <w:color w:val="00004C"/>
            <w:spacing w:val="40"/>
          </w:rPr>
          <w:t> </w:t>
        </w:r>
        <w:r>
          <w:rPr>
            <w:color w:val="00004C"/>
          </w:rPr>
          <w:t>enjoying</w:t>
        </w:r>
        <w:r>
          <w:rPr>
            <w:color w:val="00004C"/>
            <w:spacing w:val="40"/>
          </w:rPr>
          <w:t> </w:t>
        </w:r>
        <w:r>
          <w:rPr>
            <w:color w:val="00004C"/>
          </w:rPr>
          <w:t>some</w:t>
        </w:r>
        <w:r>
          <w:rPr>
            <w:color w:val="00004C"/>
            <w:spacing w:val="40"/>
          </w:rPr>
          <w:t> </w:t>
        </w:r>
        <w:r>
          <w:rPr>
            <w:color w:val="00004C"/>
          </w:rPr>
          <w:t>momentum,</w:t>
        </w:r>
        <w:r>
          <w:rPr>
            <w:color w:val="00004C"/>
            <w:spacing w:val="40"/>
          </w:rPr>
          <w:t> </w:t>
        </w:r>
        <w:r>
          <w:rPr>
            <w:color w:val="00004C"/>
          </w:rPr>
          <w:t>despite</w:t>
        </w:r>
        <w:r>
          <w:rPr>
            <w:color w:val="00004C"/>
            <w:spacing w:val="40"/>
          </w:rPr>
          <w:t> </w:t>
        </w:r>
        <w:r>
          <w:rPr>
            <w:color w:val="00004C"/>
          </w:rPr>
          <w:t>setbacks’</w:t>
        </w:r>
      </w:hyperlink>
      <w:r>
        <w:rPr/>
        <w:t>,</w:t>
      </w:r>
      <w:r>
        <w:rPr>
          <w:spacing w:val="40"/>
        </w:rPr>
        <w:t> </w:t>
      </w:r>
      <w:r>
        <w:rPr>
          <w:i/>
        </w:rPr>
        <w:t>LSE</w:t>
      </w:r>
      <w:r>
        <w:rPr>
          <w:i/>
          <w:spacing w:val="40"/>
        </w:rPr>
        <w:t> </w:t>
      </w:r>
      <w:r>
        <w:rPr>
          <w:i/>
        </w:rPr>
        <w:t>Business </w:t>
      </w:r>
      <w:r>
        <w:rPr>
          <w:i/>
          <w:w w:val="110"/>
        </w:rPr>
        <w:t>Review</w:t>
      </w:r>
      <w:r>
        <w:rPr>
          <w:w w:val="110"/>
        </w:rPr>
        <w:t>, July 2019</w:t>
      </w:r>
    </w:p>
    <w:p>
      <w:pPr>
        <w:pStyle w:val="BodyText"/>
        <w:spacing w:line="235" w:lineRule="auto"/>
        <w:ind w:right="357"/>
      </w:pPr>
      <w:hyperlink r:id="rId161">
        <w:r>
          <w:rPr>
            <w:color w:val="00004C"/>
            <w:w w:val="105"/>
          </w:rPr>
          <w:t>‘Comment rendre la taxe carbone populaire’</w:t>
        </w:r>
      </w:hyperlink>
      <w:r>
        <w:rPr>
          <w:w w:val="105"/>
        </w:rPr>
        <w:t>, </w:t>
      </w:r>
      <w:r>
        <w:rPr>
          <w:i/>
          <w:w w:val="105"/>
        </w:rPr>
        <w:t>Pour</w:t>
      </w:r>
      <w:r>
        <w:rPr>
          <w:i/>
          <w:w w:val="105"/>
        </w:rPr>
        <w:t> la</w:t>
      </w:r>
      <w:r>
        <w:rPr>
          <w:i/>
          <w:w w:val="105"/>
        </w:rPr>
        <w:t> Science</w:t>
      </w:r>
      <w:r>
        <w:rPr>
          <w:w w:val="105"/>
        </w:rPr>
        <w:t>, February 2019</w:t>
      </w:r>
      <w:r>
        <w:rPr>
          <w:spacing w:val="40"/>
          <w:w w:val="105"/>
        </w:rPr>
        <w:t> </w:t>
      </w:r>
      <w:hyperlink r:id="rId162">
        <w:r>
          <w:rPr>
            <w:color w:val="00004C"/>
            <w:w w:val="105"/>
          </w:rPr>
          <w:t>‘People’s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payout’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gathers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steam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as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a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fairer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way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to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tax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carbon’</w:t>
        </w:r>
      </w:hyperlink>
      <w:r>
        <w:rPr>
          <w:w w:val="105"/>
        </w:rPr>
        <w:t>,</w:t>
      </w:r>
      <w:r>
        <w:rPr>
          <w:spacing w:val="33"/>
          <w:w w:val="105"/>
        </w:rPr>
        <w:t> </w:t>
      </w:r>
      <w:r>
        <w:rPr>
          <w:i/>
          <w:w w:val="105"/>
        </w:rPr>
        <w:t>Reuters</w:t>
      </w:r>
      <w:r>
        <w:rPr>
          <w:w w:val="105"/>
        </w:rPr>
        <w:t>,</w:t>
      </w:r>
      <w:r>
        <w:rPr>
          <w:spacing w:val="33"/>
          <w:w w:val="105"/>
        </w:rPr>
        <w:t> </w:t>
      </w:r>
      <w:r>
        <w:rPr>
          <w:w w:val="105"/>
        </w:rPr>
        <w:t>February </w:t>
      </w:r>
      <w:r>
        <w:rPr>
          <w:spacing w:val="-4"/>
          <w:w w:val="105"/>
        </w:rPr>
        <w:t>2019</w:t>
      </w:r>
    </w:p>
    <w:p>
      <w:pPr>
        <w:pStyle w:val="BodyText"/>
        <w:spacing w:line="237" w:lineRule="exact"/>
      </w:pPr>
      <w:hyperlink r:id="rId163">
        <w:r>
          <w:rPr>
            <w:color w:val="00004C"/>
            <w:w w:val="110"/>
          </w:rPr>
          <w:t>‘Una tassa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per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cambiare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il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clima’</w:t>
        </w:r>
      </w:hyperlink>
      <w:r>
        <w:rPr>
          <w:w w:val="110"/>
        </w:rPr>
        <w:t>,</w:t>
      </w:r>
      <w:r>
        <w:rPr>
          <w:spacing w:val="1"/>
          <w:w w:val="110"/>
        </w:rPr>
        <w:t> </w:t>
      </w:r>
      <w:r>
        <w:rPr>
          <w:i/>
          <w:w w:val="110"/>
        </w:rPr>
        <w:t>Rai</w:t>
      </w:r>
      <w:r>
        <w:rPr>
          <w:i/>
          <w:spacing w:val="5"/>
          <w:w w:val="110"/>
        </w:rPr>
        <w:t> </w:t>
      </w:r>
      <w:r>
        <w:rPr>
          <w:i/>
          <w:w w:val="110"/>
        </w:rPr>
        <w:t>Radio3</w:t>
      </w:r>
      <w:r>
        <w:rPr>
          <w:w w:val="110"/>
        </w:rPr>
        <w:t>,</w:t>
      </w:r>
      <w:r>
        <w:rPr>
          <w:spacing w:val="1"/>
          <w:w w:val="110"/>
        </w:rPr>
        <w:t> </w:t>
      </w:r>
      <w:r>
        <w:rPr>
          <w:w w:val="110"/>
        </w:rPr>
        <w:t>February </w:t>
      </w:r>
      <w:r>
        <w:rPr>
          <w:spacing w:val="-4"/>
          <w:w w:val="110"/>
        </w:rPr>
        <w:t>2019</w:t>
      </w:r>
    </w:p>
    <w:p>
      <w:pPr>
        <w:pStyle w:val="BodyText"/>
        <w:spacing w:line="239" w:lineRule="exact"/>
      </w:pPr>
      <w:hyperlink r:id="rId164">
        <w:r>
          <w:rPr>
            <w:color w:val="00004C"/>
            <w:w w:val="105"/>
          </w:rPr>
          <w:t>‘Nature:</w:t>
        </w:r>
        <w:r>
          <w:rPr>
            <w:color w:val="00004C"/>
            <w:spacing w:val="65"/>
            <w:w w:val="150"/>
          </w:rPr>
          <w:t> </w:t>
        </w:r>
        <w:r>
          <w:rPr>
            <w:color w:val="00004C"/>
            <w:w w:val="105"/>
          </w:rPr>
          <w:t>una</w:t>
        </w:r>
        <w:r>
          <w:rPr>
            <w:color w:val="00004C"/>
            <w:spacing w:val="38"/>
            <w:w w:val="105"/>
          </w:rPr>
          <w:t> </w:t>
        </w:r>
        <w:r>
          <w:rPr>
            <w:color w:val="00004C"/>
            <w:w w:val="105"/>
          </w:rPr>
          <w:t>carbon</w:t>
        </w:r>
        <w:r>
          <w:rPr>
            <w:color w:val="00004C"/>
            <w:spacing w:val="39"/>
            <w:w w:val="105"/>
          </w:rPr>
          <w:t> </w:t>
        </w:r>
        <w:r>
          <w:rPr>
            <w:color w:val="00004C"/>
            <w:w w:val="105"/>
          </w:rPr>
          <w:t>tax</w:t>
        </w:r>
        <w:r>
          <w:rPr>
            <w:color w:val="00004C"/>
            <w:spacing w:val="33"/>
            <w:w w:val="105"/>
          </w:rPr>
          <w:t> </w:t>
        </w:r>
        <w:r>
          <w:rPr>
            <w:color w:val="00004C"/>
            <w:w w:val="105"/>
          </w:rPr>
          <w:t>`e</w:t>
        </w:r>
        <w:r>
          <w:rPr>
            <w:color w:val="00004C"/>
            <w:spacing w:val="39"/>
            <w:w w:val="105"/>
          </w:rPr>
          <w:t> </w:t>
        </w:r>
        <w:r>
          <w:rPr>
            <w:color w:val="00004C"/>
            <w:w w:val="105"/>
          </w:rPr>
          <w:t>possibile</w:t>
        </w:r>
        <w:r>
          <w:rPr>
            <w:color w:val="00004C"/>
            <w:spacing w:val="39"/>
            <w:w w:val="105"/>
          </w:rPr>
          <w:t> </w:t>
        </w:r>
        <w:r>
          <w:rPr>
            <w:color w:val="00004C"/>
            <w:w w:val="105"/>
          </w:rPr>
          <w:t>se</w:t>
        </w:r>
        <w:r>
          <w:rPr>
            <w:color w:val="00004C"/>
            <w:spacing w:val="38"/>
            <w:w w:val="105"/>
          </w:rPr>
          <w:t> </w:t>
        </w:r>
        <w:r>
          <w:rPr>
            <w:color w:val="00004C"/>
            <w:w w:val="105"/>
          </w:rPr>
          <w:t>si</w:t>
        </w:r>
        <w:r>
          <w:rPr>
            <w:color w:val="00004C"/>
            <w:spacing w:val="39"/>
            <w:w w:val="105"/>
          </w:rPr>
          <w:t> </w:t>
        </w:r>
        <w:r>
          <w:rPr>
            <w:color w:val="00004C"/>
            <w:w w:val="105"/>
          </w:rPr>
          <w:t>reinveste</w:t>
        </w:r>
        <w:r>
          <w:rPr>
            <w:color w:val="00004C"/>
            <w:spacing w:val="38"/>
            <w:w w:val="105"/>
          </w:rPr>
          <w:t> </w:t>
        </w:r>
        <w:r>
          <w:rPr>
            <w:color w:val="00004C"/>
            <w:w w:val="105"/>
          </w:rPr>
          <w:t>su</w:t>
        </w:r>
        <w:r>
          <w:rPr>
            <w:color w:val="00004C"/>
            <w:spacing w:val="39"/>
            <w:w w:val="105"/>
          </w:rPr>
          <w:t> </w:t>
        </w:r>
        <w:r>
          <w:rPr>
            <w:color w:val="00004C"/>
            <w:w w:val="105"/>
          </w:rPr>
          <w:t>clima</w:t>
        </w:r>
        <w:r>
          <w:rPr>
            <w:color w:val="00004C"/>
            <w:spacing w:val="39"/>
            <w:w w:val="105"/>
          </w:rPr>
          <w:t> </w:t>
        </w:r>
        <w:r>
          <w:rPr>
            <w:color w:val="00004C"/>
            <w:w w:val="105"/>
          </w:rPr>
          <w:t>e</w:t>
        </w:r>
        <w:r>
          <w:rPr>
            <w:color w:val="00004C"/>
            <w:spacing w:val="38"/>
            <w:w w:val="105"/>
          </w:rPr>
          <w:t> </w:t>
        </w:r>
        <w:r>
          <w:rPr>
            <w:color w:val="00004C"/>
            <w:w w:val="105"/>
          </w:rPr>
          <w:t>sociale’</w:t>
        </w:r>
      </w:hyperlink>
      <w:r>
        <w:rPr>
          <w:w w:val="105"/>
        </w:rPr>
        <w:t>,</w:t>
      </w:r>
      <w:r>
        <w:rPr>
          <w:spacing w:val="45"/>
          <w:w w:val="105"/>
        </w:rPr>
        <w:t> </w:t>
      </w:r>
      <w:r>
        <w:rPr>
          <w:i/>
          <w:spacing w:val="-2"/>
          <w:w w:val="105"/>
        </w:rPr>
        <w:t>Asvis.it</w:t>
      </w:r>
      <w:r>
        <w:rPr>
          <w:spacing w:val="-2"/>
          <w:w w:val="105"/>
        </w:rPr>
        <w:t>,</w:t>
      </w:r>
    </w:p>
    <w:p>
      <w:pPr>
        <w:pStyle w:val="BodyText"/>
        <w:spacing w:line="239" w:lineRule="exact"/>
      </w:pPr>
      <w:r>
        <w:rPr>
          <w:w w:val="105"/>
        </w:rPr>
        <w:t>February</w:t>
      </w:r>
      <w:r>
        <w:rPr>
          <w:spacing w:val="34"/>
          <w:w w:val="105"/>
        </w:rPr>
        <w:t> </w:t>
      </w:r>
      <w:r>
        <w:rPr>
          <w:spacing w:val="-4"/>
          <w:w w:val="105"/>
        </w:rPr>
        <w:t>2019</w:t>
      </w:r>
    </w:p>
    <w:p>
      <w:pPr>
        <w:spacing w:line="235" w:lineRule="auto" w:before="1"/>
        <w:ind w:left="2098" w:right="357" w:firstLine="0"/>
        <w:jc w:val="left"/>
        <w:rPr>
          <w:sz w:val="20"/>
        </w:rPr>
      </w:pPr>
      <w:hyperlink r:id="rId165">
        <w:r>
          <w:rPr>
            <w:color w:val="00004C"/>
            <w:w w:val="105"/>
            <w:sz w:val="20"/>
          </w:rPr>
          <w:t>‘Pragmatism</w:t>
        </w:r>
        <w:r>
          <w:rPr>
            <w:color w:val="00004C"/>
            <w:spacing w:val="3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over</w:t>
        </w:r>
        <w:r>
          <w:rPr>
            <w:color w:val="00004C"/>
            <w:spacing w:val="3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purism:</w:t>
        </w:r>
        <w:r>
          <w:rPr>
            <w:color w:val="00004C"/>
            <w:spacing w:val="71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how</w:t>
        </w:r>
        <w:r>
          <w:rPr>
            <w:color w:val="00004C"/>
            <w:spacing w:val="3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to</w:t>
        </w:r>
        <w:r>
          <w:rPr>
            <w:color w:val="00004C"/>
            <w:spacing w:val="3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design</w:t>
        </w:r>
        <w:r>
          <w:rPr>
            <w:color w:val="00004C"/>
            <w:spacing w:val="3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a</w:t>
        </w:r>
        <w:r>
          <w:rPr>
            <w:color w:val="00004C"/>
            <w:spacing w:val="3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carbon</w:t>
        </w:r>
        <w:r>
          <w:rPr>
            <w:color w:val="00004C"/>
            <w:spacing w:val="3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tax</w:t>
        </w:r>
        <w:r>
          <w:rPr>
            <w:color w:val="00004C"/>
            <w:spacing w:val="3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to</w:t>
        </w:r>
        <w:r>
          <w:rPr>
            <w:color w:val="00004C"/>
            <w:spacing w:val="3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win</w:t>
        </w:r>
        <w:r>
          <w:rPr>
            <w:color w:val="00004C"/>
            <w:spacing w:val="3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political</w:t>
        </w:r>
        <w:r>
          <w:rPr>
            <w:color w:val="00004C"/>
            <w:spacing w:val="3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and</w:t>
        </w:r>
        <w:r>
          <w:rPr>
            <w:color w:val="00004C"/>
            <w:spacing w:val="34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social</w:t>
        </w:r>
      </w:hyperlink>
      <w:r>
        <w:rPr>
          <w:color w:val="00004C"/>
          <w:w w:val="105"/>
          <w:sz w:val="20"/>
        </w:rPr>
        <w:t> </w:t>
      </w:r>
      <w:hyperlink r:id="rId165">
        <w:r>
          <w:rPr>
            <w:color w:val="00004C"/>
            <w:w w:val="105"/>
            <w:sz w:val="20"/>
          </w:rPr>
          <w:t>support’</w:t>
        </w:r>
      </w:hyperlink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The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Institute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International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&amp;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European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Affairs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January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2019 </w:t>
      </w:r>
      <w:hyperlink r:id="rId166">
        <w:r>
          <w:rPr>
            <w:color w:val="00004C"/>
            <w:w w:val="105"/>
            <w:sz w:val="20"/>
          </w:rPr>
          <w:t>‘Garnering public support for a global carbon tax’</w:t>
        </w:r>
      </w:hyperlink>
      <w:r>
        <w:rPr>
          <w:w w:val="105"/>
          <w:sz w:val="20"/>
        </w:rPr>
        <w:t>, </w:t>
      </w:r>
      <w:r>
        <w:rPr>
          <w:i/>
          <w:w w:val="105"/>
          <w:sz w:val="20"/>
        </w:rPr>
        <w:t>European Scientist</w:t>
      </w:r>
      <w:r>
        <w:rPr>
          <w:w w:val="105"/>
          <w:sz w:val="20"/>
        </w:rPr>
        <w:t>, January 2019 </w:t>
      </w:r>
      <w:hyperlink r:id="rId167">
        <w:r>
          <w:rPr>
            <w:color w:val="00004C"/>
            <w:w w:val="105"/>
            <w:sz w:val="20"/>
          </w:rPr>
          <w:t>‘Paper assesses Yale carbon-pricing model’</w:t>
        </w:r>
      </w:hyperlink>
      <w:r>
        <w:rPr>
          <w:w w:val="105"/>
          <w:sz w:val="20"/>
        </w:rPr>
        <w:t>, </w:t>
      </w:r>
      <w:r>
        <w:rPr>
          <w:i/>
          <w:w w:val="105"/>
          <w:sz w:val="20"/>
        </w:rPr>
        <w:t>Yale</w:t>
      </w:r>
      <w:r>
        <w:rPr>
          <w:i/>
          <w:w w:val="105"/>
          <w:sz w:val="20"/>
        </w:rPr>
        <w:t> News</w:t>
      </w:r>
      <w:r>
        <w:rPr>
          <w:w w:val="105"/>
          <w:sz w:val="20"/>
        </w:rPr>
        <w:t>, November 2017</w:t>
      </w:r>
    </w:p>
    <w:p>
      <w:pPr>
        <w:pStyle w:val="BodyText"/>
        <w:spacing w:line="237" w:lineRule="exact"/>
      </w:pPr>
      <w:hyperlink r:id="rId168">
        <w:r>
          <w:rPr>
            <w:color w:val="00004C"/>
            <w:w w:val="105"/>
          </w:rPr>
          <w:t>‘Taxe</w:t>
        </w:r>
        <w:r>
          <w:rPr>
            <w:color w:val="00004C"/>
            <w:spacing w:val="29"/>
            <w:w w:val="105"/>
          </w:rPr>
          <w:t> </w:t>
        </w:r>
        <w:r>
          <w:rPr>
            <w:color w:val="00004C"/>
            <w:w w:val="105"/>
          </w:rPr>
          <w:t>sur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le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carbone:</w:t>
        </w:r>
        <w:r>
          <w:rPr>
            <w:color w:val="00004C"/>
            <w:spacing w:val="67"/>
            <w:w w:val="105"/>
          </w:rPr>
          <w:t> </w:t>
        </w:r>
        <w:r>
          <w:rPr>
            <w:color w:val="00004C"/>
            <w:w w:val="105"/>
          </w:rPr>
          <w:t>les</w:t>
        </w:r>
        <w:r>
          <w:rPr>
            <w:color w:val="00004C"/>
            <w:spacing w:val="29"/>
            <w:w w:val="105"/>
          </w:rPr>
          <w:t> </w:t>
        </w:r>
        <w:r>
          <w:rPr>
            <w:color w:val="00004C"/>
            <w:w w:val="105"/>
          </w:rPr>
          <w:t>conditions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d’une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acceptation</w:t>
        </w:r>
        <w:r>
          <w:rPr>
            <w:color w:val="00004C"/>
            <w:spacing w:val="30"/>
            <w:w w:val="105"/>
          </w:rPr>
          <w:t> </w:t>
        </w:r>
        <w:r>
          <w:rPr>
            <w:color w:val="00004C"/>
            <w:w w:val="105"/>
          </w:rPr>
          <w:t>possible’</w:t>
        </w:r>
      </w:hyperlink>
      <w:r>
        <w:rPr>
          <w:w w:val="105"/>
        </w:rPr>
        <w:t>,</w:t>
      </w:r>
      <w:r>
        <w:rPr>
          <w:spacing w:val="33"/>
          <w:w w:val="105"/>
        </w:rPr>
        <w:t> </w:t>
      </w:r>
      <w:r>
        <w:rPr>
          <w:i/>
          <w:w w:val="105"/>
        </w:rPr>
        <w:t>Domaine</w:t>
      </w:r>
      <w:r>
        <w:rPr>
          <w:i/>
          <w:spacing w:val="34"/>
          <w:w w:val="105"/>
        </w:rPr>
        <w:t> </w:t>
      </w:r>
      <w:r>
        <w:rPr>
          <w:i/>
          <w:spacing w:val="-2"/>
          <w:w w:val="105"/>
        </w:rPr>
        <w:t>Public</w:t>
      </w:r>
      <w:r>
        <w:rPr>
          <w:spacing w:val="-2"/>
          <w:w w:val="105"/>
        </w:rPr>
        <w:t>,</w:t>
      </w:r>
    </w:p>
    <w:p>
      <w:pPr>
        <w:pStyle w:val="BodyText"/>
        <w:spacing w:line="239" w:lineRule="exact"/>
      </w:pPr>
      <w:r>
        <w:rPr>
          <w:w w:val="105"/>
        </w:rPr>
        <w:t>June</w:t>
      </w:r>
      <w:r>
        <w:rPr>
          <w:spacing w:val="37"/>
          <w:w w:val="105"/>
        </w:rPr>
        <w:t> </w:t>
      </w:r>
      <w:r>
        <w:rPr>
          <w:spacing w:val="-4"/>
          <w:w w:val="105"/>
        </w:rPr>
        <w:t>2017</w:t>
      </w:r>
    </w:p>
    <w:p>
      <w:pPr>
        <w:pStyle w:val="BodyText"/>
        <w:spacing w:line="235" w:lineRule="auto" w:before="2"/>
        <w:ind w:right="357"/>
      </w:pPr>
      <w:hyperlink r:id="rId169">
        <w:r>
          <w:rPr>
            <w:color w:val="00004C"/>
            <w:w w:val="105"/>
          </w:rPr>
          <w:t>‘Bereit</w:t>
        </w:r>
        <w:r>
          <w:rPr>
            <w:color w:val="00004C"/>
            <w:spacing w:val="-1"/>
            <w:w w:val="105"/>
          </w:rPr>
          <w:t> </w:t>
        </w:r>
        <w:r>
          <w:rPr>
            <w:color w:val="00004C"/>
            <w:spacing w:val="25"/>
            <w:w w:val="93"/>
          </w:rPr>
          <w:t>f</w:t>
        </w:r>
        <w:r>
          <w:rPr>
            <w:color w:val="00004C"/>
            <w:spacing w:val="-80"/>
            <w:w w:val="99"/>
          </w:rPr>
          <w:t>u</w:t>
        </w:r>
        <w:r>
          <w:rPr>
            <w:color w:val="00004C"/>
            <w:spacing w:val="30"/>
            <w:w w:val="120"/>
          </w:rPr>
          <w:t>¨</w:t>
        </w:r>
        <w:r>
          <w:rPr>
            <w:color w:val="00004C"/>
            <w:spacing w:val="25"/>
            <w:w w:val="105"/>
          </w:rPr>
          <w:t>r</w:t>
        </w:r>
        <w:r>
          <w:rPr>
            <w:color w:val="00004C"/>
            <w:spacing w:val="-1"/>
            <w:w w:val="104"/>
          </w:rPr>
          <w:t> </w:t>
        </w:r>
        <w:r>
          <w:rPr>
            <w:color w:val="00004C"/>
            <w:w w:val="105"/>
          </w:rPr>
          <w:t>die</w:t>
        </w:r>
        <w:r>
          <w:rPr>
            <w:color w:val="00004C"/>
            <w:spacing w:val="-1"/>
            <w:w w:val="105"/>
          </w:rPr>
          <w:t> </w:t>
        </w:r>
        <w:r>
          <w:rPr>
            <w:color w:val="00004C"/>
            <w:w w:val="105"/>
          </w:rPr>
          <w:t>Klima-Abgabe</w:t>
        </w:r>
        <w:r>
          <w:rPr>
            <w:color w:val="00004C"/>
            <w:spacing w:val="-1"/>
            <w:w w:val="105"/>
          </w:rPr>
          <w:t> </w:t>
        </w:r>
        <w:r>
          <w:rPr>
            <w:color w:val="00004C"/>
            <w:w w:val="105"/>
          </w:rPr>
          <w:t>-</w:t>
        </w:r>
        <w:r>
          <w:rPr>
            <w:color w:val="00004C"/>
            <w:spacing w:val="-1"/>
            <w:w w:val="105"/>
          </w:rPr>
          <w:t> </w:t>
        </w:r>
        <w:r>
          <w:rPr>
            <w:color w:val="00004C"/>
            <w:w w:val="105"/>
          </w:rPr>
          <w:t>eine</w:t>
        </w:r>
        <w:r>
          <w:rPr>
            <w:color w:val="00004C"/>
            <w:spacing w:val="-1"/>
            <w:w w:val="105"/>
          </w:rPr>
          <w:t> </w:t>
        </w:r>
        <w:r>
          <w:rPr>
            <w:color w:val="00004C"/>
            <w:w w:val="105"/>
          </w:rPr>
          <w:t>Energiesteuer</w:t>
        </w:r>
        <w:r>
          <w:rPr>
            <w:color w:val="00004C"/>
            <w:spacing w:val="-1"/>
            <w:w w:val="105"/>
          </w:rPr>
          <w:t> </w:t>
        </w:r>
        <w:r>
          <w:rPr>
            <w:color w:val="00004C"/>
            <w:w w:val="105"/>
          </w:rPr>
          <w:t>ist</w:t>
        </w:r>
        <w:r>
          <w:rPr>
            <w:color w:val="00004C"/>
            <w:spacing w:val="-1"/>
            <w:w w:val="105"/>
          </w:rPr>
          <w:t> </w:t>
        </w:r>
        <w:r>
          <w:rPr>
            <w:color w:val="00004C"/>
            <w:spacing w:val="10"/>
            <w:w w:val="99"/>
          </w:rPr>
          <w:t>m</w:t>
        </w:r>
        <w:r>
          <w:rPr>
            <w:color w:val="00004C"/>
            <w:spacing w:val="-90"/>
            <w:w w:val="122"/>
          </w:rPr>
          <w:t>¨</w:t>
        </w:r>
        <w:r>
          <w:rPr>
            <w:color w:val="00004C"/>
            <w:spacing w:val="10"/>
            <w:w w:val="90"/>
          </w:rPr>
          <w:t>o</w:t>
        </w:r>
        <w:r>
          <w:rPr>
            <w:color w:val="00004C"/>
            <w:spacing w:val="10"/>
            <w:w w:val="106"/>
          </w:rPr>
          <w:t>gli</w:t>
        </w:r>
        <w:r>
          <w:rPr>
            <w:color w:val="00004C"/>
            <w:spacing w:val="4"/>
            <w:w w:val="106"/>
          </w:rPr>
          <w:t>c</w:t>
        </w:r>
        <w:r>
          <w:rPr>
            <w:color w:val="00004C"/>
            <w:spacing w:val="9"/>
            <w:w w:val="101"/>
          </w:rPr>
          <w:t>h</w:t>
        </w:r>
        <w:r>
          <w:rPr>
            <w:color w:val="00004C"/>
            <w:spacing w:val="10"/>
            <w:w w:val="106"/>
          </w:rPr>
          <w:t>’</w:t>
        </w:r>
      </w:hyperlink>
      <w:r>
        <w:rPr>
          <w:spacing w:val="10"/>
          <w:w w:val="106"/>
        </w:rPr>
        <w:t>,</w:t>
      </w:r>
      <w:r>
        <w:rPr>
          <w:spacing w:val="-1"/>
          <w:w w:val="104"/>
        </w:rPr>
        <w:t> </w:t>
      </w:r>
      <w:r>
        <w:rPr>
          <w:i/>
          <w:w w:val="105"/>
        </w:rPr>
        <w:t>Tages-Anzeiger</w:t>
      </w:r>
      <w:r>
        <w:rPr>
          <w:w w:val="105"/>
        </w:rPr>
        <w:t>, June </w:t>
      </w:r>
      <w:r>
        <w:rPr>
          <w:spacing w:val="-4"/>
          <w:w w:val="105"/>
        </w:rPr>
        <w:t>2017</w:t>
      </w:r>
    </w:p>
    <w:p>
      <w:pPr>
        <w:pStyle w:val="BodyText"/>
        <w:spacing w:line="235" w:lineRule="auto"/>
        <w:ind w:right="1437"/>
      </w:pPr>
      <w:hyperlink r:id="rId170">
        <w:r>
          <w:rPr>
            <w:color w:val="00004C"/>
            <w:spacing w:val="-2"/>
            <w:w w:val="110"/>
          </w:rPr>
          <w:t>‘Une taxe climatique peut gagner une votation’</w:t>
        </w:r>
      </w:hyperlink>
      <w:r>
        <w:rPr>
          <w:spacing w:val="-2"/>
          <w:w w:val="110"/>
        </w:rPr>
        <w:t>, </w:t>
      </w:r>
      <w:r>
        <w:rPr>
          <w:i/>
          <w:spacing w:val="-2"/>
          <w:w w:val="110"/>
        </w:rPr>
        <w:t>Le</w:t>
      </w:r>
      <w:r>
        <w:rPr>
          <w:i/>
          <w:spacing w:val="-2"/>
          <w:w w:val="110"/>
        </w:rPr>
        <w:t> Temps</w:t>
      </w:r>
      <w:r>
        <w:rPr>
          <w:spacing w:val="-2"/>
          <w:w w:val="110"/>
        </w:rPr>
        <w:t>, June 2017 </w:t>
      </w:r>
      <w:hyperlink r:id="rId171">
        <w:r>
          <w:rPr>
            <w:color w:val="00004C"/>
            <w:w w:val="110"/>
          </w:rPr>
          <w:t>‘Carbon Charge Project attracts research’</w:t>
        </w:r>
      </w:hyperlink>
      <w:r>
        <w:rPr>
          <w:w w:val="110"/>
        </w:rPr>
        <w:t>, </w:t>
      </w:r>
      <w:r>
        <w:rPr>
          <w:i/>
          <w:w w:val="110"/>
        </w:rPr>
        <w:t>Yale</w:t>
      </w:r>
      <w:r>
        <w:rPr>
          <w:i/>
          <w:w w:val="110"/>
        </w:rPr>
        <w:t> News</w:t>
      </w:r>
      <w:r>
        <w:rPr>
          <w:w w:val="110"/>
        </w:rPr>
        <w:t>, April 2017 </w:t>
      </w:r>
      <w:hyperlink r:id="rId172">
        <w:r>
          <w:rPr>
            <w:color w:val="00004C"/>
            <w:w w:val="110"/>
          </w:rPr>
          <w:t>‘Think locally, act globally’</w:t>
        </w:r>
      </w:hyperlink>
      <w:r>
        <w:rPr>
          <w:w w:val="110"/>
        </w:rPr>
        <w:t>, </w:t>
      </w:r>
      <w:r>
        <w:rPr>
          <w:i/>
          <w:w w:val="110"/>
        </w:rPr>
        <w:t>LSE</w:t>
      </w:r>
      <w:r>
        <w:rPr>
          <w:i/>
          <w:w w:val="110"/>
        </w:rPr>
        <w:t> Business</w:t>
      </w:r>
      <w:r>
        <w:rPr>
          <w:i/>
          <w:w w:val="110"/>
        </w:rPr>
        <w:t> Review</w:t>
      </w:r>
      <w:r>
        <w:rPr>
          <w:w w:val="110"/>
        </w:rPr>
        <w:t>, March 2017</w:t>
      </w:r>
    </w:p>
    <w:p>
      <w:pPr>
        <w:pStyle w:val="BodyText"/>
        <w:spacing w:line="230" w:lineRule="auto"/>
        <w:ind w:right="357"/>
      </w:pPr>
      <w:hyperlink r:id="rId173">
        <w:r>
          <w:rPr>
            <w:color w:val="00004C"/>
            <w:w w:val="110"/>
          </w:rPr>
          <w:t>‘Wie eine Abgabe auf CO</w:t>
        </w:r>
        <w:r>
          <w:rPr>
            <w:rFonts w:ascii="Verdana" w:hAnsi="Verdana"/>
            <w:color w:val="00004C"/>
            <w:w w:val="110"/>
            <w:vertAlign w:val="subscript"/>
          </w:rPr>
          <w:t>2</w:t>
        </w:r>
        <w:r>
          <w:rPr>
            <w:rFonts w:ascii="Verdana" w:hAnsi="Verdana"/>
            <w:color w:val="00004C"/>
            <w:spacing w:val="-1"/>
            <w:w w:val="110"/>
            <w:vertAlign w:val="baseline"/>
          </w:rPr>
          <w:t> </w:t>
        </w:r>
        <w:r>
          <w:rPr>
            <w:color w:val="00004C"/>
            <w:w w:val="110"/>
            <w:vertAlign w:val="baseline"/>
          </w:rPr>
          <w:t>Anklang findet’</w:t>
        </w:r>
      </w:hyperlink>
      <w:r>
        <w:rPr>
          <w:w w:val="110"/>
          <w:vertAlign w:val="baseline"/>
        </w:rPr>
        <w:t>, </w:t>
      </w:r>
      <w:r>
        <w:rPr>
          <w:i/>
          <w:w w:val="110"/>
          <w:vertAlign w:val="baseline"/>
        </w:rPr>
        <w:t>DeFacto</w:t>
      </w:r>
      <w:r>
        <w:rPr>
          <w:w w:val="110"/>
          <w:vertAlign w:val="baseline"/>
        </w:rPr>
        <w:t>, February 2017</w:t>
      </w:r>
      <w:r>
        <w:rPr>
          <w:w w:val="110"/>
          <w:vertAlign w:val="baseline"/>
        </w:rPr>
        <w:t> </w:t>
      </w:r>
      <w:hyperlink r:id="rId174">
        <w:r>
          <w:rPr>
            <w:color w:val="00004C"/>
            <w:w w:val="110"/>
            <w:vertAlign w:val="baseline"/>
          </w:rPr>
          <w:t>‘Untersuchung</w:t>
        </w:r>
        <w:r>
          <w:rPr>
            <w:color w:val="00004C"/>
            <w:spacing w:val="23"/>
            <w:w w:val="110"/>
            <w:vertAlign w:val="baseline"/>
          </w:rPr>
          <w:t> </w:t>
        </w:r>
        <w:r>
          <w:rPr>
            <w:color w:val="00004C"/>
            <w:w w:val="110"/>
            <w:vertAlign w:val="baseline"/>
          </w:rPr>
          <w:t>uber</w:t>
        </w:r>
        <w:r>
          <w:rPr>
            <w:color w:val="00004C"/>
            <w:spacing w:val="23"/>
            <w:w w:val="110"/>
            <w:vertAlign w:val="baseline"/>
          </w:rPr>
          <w:t> </w:t>
        </w:r>
        <w:r>
          <w:rPr>
            <w:color w:val="00004C"/>
            <w:w w:val="110"/>
            <w:vertAlign w:val="baseline"/>
          </w:rPr>
          <w:t>Wirkungen</w:t>
        </w:r>
        <w:r>
          <w:rPr>
            <w:color w:val="00004C"/>
            <w:spacing w:val="23"/>
            <w:w w:val="110"/>
            <w:vertAlign w:val="baseline"/>
          </w:rPr>
          <w:t> </w:t>
        </w:r>
        <w:r>
          <w:rPr>
            <w:color w:val="00004C"/>
            <w:w w:val="110"/>
            <w:vertAlign w:val="baseline"/>
          </w:rPr>
          <w:t>und</w:t>
        </w:r>
        <w:r>
          <w:rPr>
            <w:color w:val="00004C"/>
            <w:spacing w:val="23"/>
            <w:w w:val="110"/>
            <w:vertAlign w:val="baseline"/>
          </w:rPr>
          <w:t> </w:t>
        </w:r>
        <w:r>
          <w:rPr>
            <w:color w:val="00004C"/>
            <w:w w:val="110"/>
            <w:vertAlign w:val="baseline"/>
          </w:rPr>
          <w:t>Akzeptanz:</w:t>
        </w:r>
        <w:r>
          <w:rPr>
            <w:color w:val="00004C"/>
            <w:spacing w:val="62"/>
            <w:w w:val="110"/>
            <w:vertAlign w:val="baseline"/>
          </w:rPr>
          <w:t> </w:t>
        </w:r>
        <w:r>
          <w:rPr>
            <w:color w:val="00004C"/>
            <w:w w:val="110"/>
            <w:vertAlign w:val="baseline"/>
          </w:rPr>
          <w:t>Wie</w:t>
        </w:r>
        <w:r>
          <w:rPr>
            <w:color w:val="00004C"/>
            <w:spacing w:val="23"/>
            <w:w w:val="110"/>
            <w:vertAlign w:val="baseline"/>
          </w:rPr>
          <w:t> </w:t>
        </w:r>
        <w:r>
          <w:rPr>
            <w:color w:val="00004C"/>
            <w:w w:val="110"/>
            <w:vertAlign w:val="baseline"/>
          </w:rPr>
          <w:t>eine</w:t>
        </w:r>
        <w:r>
          <w:rPr>
            <w:color w:val="00004C"/>
            <w:spacing w:val="23"/>
            <w:w w:val="110"/>
            <w:vertAlign w:val="baseline"/>
          </w:rPr>
          <w:t> </w:t>
        </w:r>
        <w:r>
          <w:rPr>
            <w:color w:val="00004C"/>
            <w:w w:val="110"/>
            <w:vertAlign w:val="baseline"/>
          </w:rPr>
          <w:t>CO</w:t>
        </w:r>
        <w:r>
          <w:rPr>
            <w:rFonts w:ascii="Verdana" w:hAnsi="Verdana"/>
            <w:color w:val="00004C"/>
            <w:w w:val="110"/>
            <w:vertAlign w:val="subscript"/>
          </w:rPr>
          <w:t>2</w:t>
        </w:r>
        <w:r>
          <w:rPr>
            <w:color w:val="00004C"/>
            <w:w w:val="110"/>
            <w:vertAlign w:val="baseline"/>
          </w:rPr>
          <w:t>-Abgabe</w:t>
        </w:r>
        <w:r>
          <w:rPr>
            <w:color w:val="00004C"/>
            <w:spacing w:val="23"/>
            <w:w w:val="110"/>
            <w:vertAlign w:val="baseline"/>
          </w:rPr>
          <w:t> </w:t>
        </w:r>
        <w:r>
          <w:rPr>
            <w:color w:val="00004C"/>
            <w:w w:val="110"/>
            <w:vertAlign w:val="baseline"/>
          </w:rPr>
          <w:t>Anklang</w:t>
        </w:r>
      </w:hyperlink>
      <w:r>
        <w:rPr>
          <w:color w:val="00004C"/>
          <w:w w:val="110"/>
          <w:vertAlign w:val="baseline"/>
        </w:rPr>
        <w:t> </w:t>
      </w:r>
      <w:hyperlink r:id="rId174">
        <w:r>
          <w:rPr>
            <w:color w:val="00004C"/>
            <w:w w:val="110"/>
            <w:vertAlign w:val="baseline"/>
          </w:rPr>
          <w:t>findet’</w:t>
        </w:r>
      </w:hyperlink>
      <w:r>
        <w:rPr>
          <w:w w:val="110"/>
          <w:vertAlign w:val="baseline"/>
        </w:rPr>
        <w:t>, </w:t>
      </w:r>
      <w:r>
        <w:rPr>
          <w:i/>
          <w:w w:val="110"/>
          <w:vertAlign w:val="baseline"/>
        </w:rPr>
        <w:t>EE</w:t>
      </w:r>
      <w:r>
        <w:rPr>
          <w:i/>
          <w:w w:val="110"/>
          <w:vertAlign w:val="baseline"/>
        </w:rPr>
        <w:t> News</w:t>
      </w:r>
      <w:r>
        <w:rPr>
          <w:w w:val="110"/>
          <w:vertAlign w:val="baseline"/>
        </w:rPr>
        <w:t>, January 2017</w:t>
      </w:r>
    </w:p>
    <w:p>
      <w:pPr>
        <w:pStyle w:val="BodyText"/>
        <w:spacing w:line="235" w:lineRule="auto"/>
      </w:pPr>
      <w:hyperlink r:id="rId175">
        <w:r>
          <w:rPr>
            <w:color w:val="00004C"/>
            <w:w w:val="110"/>
          </w:rPr>
          <w:t>‘Do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social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norms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spur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pro-environmental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behavior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among</w:t>
        </w:r>
        <w:r>
          <w:rPr>
            <w:color w:val="00004C"/>
            <w:spacing w:val="40"/>
            <w:w w:val="110"/>
          </w:rPr>
          <w:t> </w:t>
        </w:r>
        <w:r>
          <w:rPr>
            <w:color w:val="00004C"/>
            <w:w w:val="110"/>
          </w:rPr>
          <w:t>experts?’</w:t>
        </w:r>
      </w:hyperlink>
      <w:r>
        <w:rPr>
          <w:w w:val="110"/>
        </w:rPr>
        <w:t>,</w:t>
      </w:r>
      <w:r>
        <w:rPr>
          <w:spacing w:val="76"/>
          <w:w w:val="110"/>
        </w:rPr>
        <w:t> </w:t>
      </w:r>
      <w:r>
        <w:rPr>
          <w:i/>
          <w:w w:val="110"/>
        </w:rPr>
        <w:t>EAERE Newsletter</w:t>
      </w:r>
      <w:r>
        <w:rPr>
          <w:w w:val="110"/>
        </w:rPr>
        <w:t>, November 2016</w:t>
      </w:r>
    </w:p>
    <w:p>
      <w:pPr>
        <w:pStyle w:val="BodyText"/>
        <w:spacing w:line="235" w:lineRule="auto"/>
        <w:ind w:right="357"/>
      </w:pPr>
      <w:hyperlink r:id="rId176">
        <w:r>
          <w:rPr>
            <w:color w:val="00004C"/>
            <w:w w:val="105"/>
          </w:rPr>
          <w:t>‘La</w:t>
        </w:r>
        <w:r>
          <w:rPr>
            <w:color w:val="00004C"/>
            <w:spacing w:val="25"/>
            <w:w w:val="105"/>
          </w:rPr>
          <w:t> </w:t>
        </w:r>
        <w:r>
          <w:rPr>
            <w:color w:val="00004C"/>
            <w:w w:val="105"/>
          </w:rPr>
          <w:t>taxe</w:t>
        </w:r>
        <w:r>
          <w:rPr>
            <w:color w:val="00004C"/>
            <w:spacing w:val="25"/>
            <w:w w:val="105"/>
          </w:rPr>
          <w:t> </w:t>
        </w:r>
        <w:r>
          <w:rPr>
            <w:color w:val="00004C"/>
            <w:w w:val="105"/>
          </w:rPr>
          <w:t>au</w:t>
        </w:r>
        <w:r>
          <w:rPr>
            <w:color w:val="00004C"/>
            <w:spacing w:val="25"/>
            <w:w w:val="105"/>
          </w:rPr>
          <w:t> </w:t>
        </w:r>
        <w:r>
          <w:rPr>
            <w:color w:val="00004C"/>
            <w:w w:val="105"/>
          </w:rPr>
          <w:t>sac</w:t>
        </w:r>
        <w:r>
          <w:rPr>
            <w:color w:val="00004C"/>
            <w:spacing w:val="25"/>
            <w:w w:val="105"/>
          </w:rPr>
          <w:t> </w:t>
        </w:r>
        <w:r>
          <w:rPr>
            <w:color w:val="00004C"/>
            <w:w w:val="105"/>
          </w:rPr>
          <w:t>r´eduit</w:t>
        </w:r>
        <w:r>
          <w:rPr>
            <w:color w:val="00004C"/>
            <w:spacing w:val="25"/>
            <w:w w:val="105"/>
          </w:rPr>
          <w:t> </w:t>
        </w:r>
        <w:r>
          <w:rPr>
            <w:color w:val="00004C"/>
            <w:w w:val="105"/>
          </w:rPr>
          <w:t>les</w:t>
        </w:r>
        <w:r>
          <w:rPr>
            <w:color w:val="00004C"/>
            <w:spacing w:val="25"/>
            <w:w w:val="105"/>
          </w:rPr>
          <w:t> </w:t>
        </w:r>
        <w:r>
          <w:rPr>
            <w:color w:val="00004C"/>
            <w:w w:val="105"/>
          </w:rPr>
          <w:t>d´echets</w:t>
        </w:r>
        <w:r>
          <w:rPr>
            <w:color w:val="00004C"/>
            <w:spacing w:val="25"/>
            <w:w w:val="105"/>
          </w:rPr>
          <w:t> </w:t>
        </w:r>
        <w:r>
          <w:rPr>
            <w:color w:val="00004C"/>
            <w:w w:val="105"/>
          </w:rPr>
          <w:t>et</w:t>
        </w:r>
        <w:r>
          <w:rPr>
            <w:color w:val="00004C"/>
            <w:spacing w:val="25"/>
            <w:w w:val="105"/>
          </w:rPr>
          <w:t> </w:t>
        </w:r>
        <w:r>
          <w:rPr>
            <w:color w:val="00004C"/>
            <w:w w:val="105"/>
          </w:rPr>
          <w:t>le</w:t>
        </w:r>
        <w:r>
          <w:rPr>
            <w:color w:val="00004C"/>
            <w:spacing w:val="25"/>
            <w:w w:val="105"/>
          </w:rPr>
          <w:t> </w:t>
        </w:r>
        <w:r>
          <w:rPr>
            <w:color w:val="00004C"/>
            <w:w w:val="105"/>
          </w:rPr>
          <w:t>scepticisme</w:t>
        </w:r>
        <w:r>
          <w:rPr>
            <w:color w:val="00004C"/>
            <w:spacing w:val="25"/>
            <w:w w:val="105"/>
          </w:rPr>
          <w:t> </w:t>
        </w:r>
        <w:r>
          <w:rPr>
            <w:color w:val="00004C"/>
            <w:w w:val="105"/>
          </w:rPr>
          <w:t>ambiant’</w:t>
        </w:r>
      </w:hyperlink>
      <w:r>
        <w:rPr>
          <w:w w:val="105"/>
        </w:rPr>
        <w:t>,</w:t>
      </w:r>
      <w:r>
        <w:rPr>
          <w:spacing w:val="29"/>
          <w:w w:val="105"/>
        </w:rPr>
        <w:t> </w:t>
      </w:r>
      <w:r>
        <w:rPr>
          <w:i/>
          <w:w w:val="105"/>
        </w:rPr>
        <w:t>Le</w:t>
      </w:r>
      <w:r>
        <w:rPr>
          <w:i/>
          <w:spacing w:val="27"/>
          <w:w w:val="105"/>
        </w:rPr>
        <w:t> </w:t>
      </w:r>
      <w:r>
        <w:rPr>
          <w:i/>
          <w:w w:val="105"/>
        </w:rPr>
        <w:t>Temps</w:t>
      </w:r>
      <w:r>
        <w:rPr>
          <w:w w:val="105"/>
        </w:rPr>
        <w:t>,</w:t>
      </w:r>
      <w:r>
        <w:rPr>
          <w:spacing w:val="29"/>
          <w:w w:val="105"/>
        </w:rPr>
        <w:t> </w:t>
      </w:r>
      <w:r>
        <w:rPr>
          <w:w w:val="105"/>
        </w:rPr>
        <w:t>October </w:t>
      </w:r>
      <w:r>
        <w:rPr>
          <w:spacing w:val="-4"/>
          <w:w w:val="105"/>
        </w:rPr>
        <w:t>2016</w:t>
      </w:r>
    </w:p>
    <w:p>
      <w:pPr>
        <w:pStyle w:val="BodyText"/>
        <w:spacing w:line="237" w:lineRule="exact"/>
      </w:pPr>
      <w:hyperlink r:id="rId177">
        <w:r>
          <w:rPr>
            <w:color w:val="00004C"/>
            <w:w w:val="110"/>
          </w:rPr>
          <w:t>‘How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green</w:t>
        </w:r>
        <w:r>
          <w:rPr>
            <w:color w:val="00004C"/>
            <w:spacing w:val="1"/>
            <w:w w:val="110"/>
          </w:rPr>
          <w:t> </w:t>
        </w:r>
        <w:r>
          <w:rPr>
            <w:color w:val="00004C"/>
            <w:w w:val="110"/>
          </w:rPr>
          <w:t>are</w:t>
        </w:r>
        <w:r>
          <w:rPr>
            <w:color w:val="00004C"/>
            <w:spacing w:val="2"/>
            <w:w w:val="110"/>
          </w:rPr>
          <w:t> </w:t>
        </w:r>
        <w:r>
          <w:rPr>
            <w:color w:val="00004C"/>
            <w:w w:val="110"/>
          </w:rPr>
          <w:t>economists?’</w:t>
        </w:r>
      </w:hyperlink>
      <w:r>
        <w:rPr>
          <w:w w:val="110"/>
        </w:rPr>
        <w:t>, </w:t>
      </w:r>
      <w:r>
        <w:rPr>
          <w:i/>
          <w:w w:val="110"/>
        </w:rPr>
        <w:t>INOGOV</w:t>
      </w:r>
      <w:r>
        <w:rPr>
          <w:w w:val="110"/>
        </w:rPr>
        <w:t>,</w:t>
      </w:r>
      <w:r>
        <w:rPr>
          <w:spacing w:val="2"/>
          <w:w w:val="110"/>
        </w:rPr>
        <w:t> </w:t>
      </w:r>
      <w:r>
        <w:rPr>
          <w:w w:val="110"/>
        </w:rPr>
        <w:t>July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2016</w:t>
      </w:r>
    </w:p>
    <w:p>
      <w:pPr>
        <w:pStyle w:val="BodyText"/>
        <w:spacing w:line="239" w:lineRule="exact"/>
      </w:pPr>
      <w:hyperlink r:id="rId178">
        <w:r>
          <w:rPr>
            <w:color w:val="00004C"/>
            <w:w w:val="105"/>
          </w:rPr>
          <w:t>‘Does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taxing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people’s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rubbish</w:t>
        </w:r>
        <w:r>
          <w:rPr>
            <w:color w:val="00004C"/>
            <w:spacing w:val="18"/>
            <w:w w:val="105"/>
          </w:rPr>
          <w:t> </w:t>
        </w:r>
        <w:r>
          <w:rPr>
            <w:color w:val="00004C"/>
            <w:w w:val="105"/>
          </w:rPr>
          <w:t>work?’</w:t>
        </w:r>
      </w:hyperlink>
      <w:r>
        <w:rPr>
          <w:w w:val="105"/>
        </w:rPr>
        <w:t>,</w:t>
      </w:r>
      <w:r>
        <w:rPr>
          <w:spacing w:val="20"/>
          <w:w w:val="105"/>
        </w:rPr>
        <w:t> </w:t>
      </w:r>
      <w:r>
        <w:rPr>
          <w:i/>
          <w:w w:val="105"/>
        </w:rPr>
        <w:t>Tutor2u</w:t>
      </w:r>
      <w:r>
        <w:rPr>
          <w:w w:val="105"/>
        </w:rPr>
        <w:t>,</w:t>
      </w:r>
      <w:r>
        <w:rPr>
          <w:spacing w:val="18"/>
          <w:w w:val="105"/>
        </w:rPr>
        <w:t> </w:t>
      </w:r>
      <w:r>
        <w:rPr>
          <w:w w:val="105"/>
        </w:rPr>
        <w:t>March</w:t>
      </w:r>
      <w:r>
        <w:rPr>
          <w:spacing w:val="18"/>
          <w:w w:val="105"/>
        </w:rPr>
        <w:t> </w:t>
      </w:r>
      <w:r>
        <w:rPr>
          <w:spacing w:val="-4"/>
          <w:w w:val="105"/>
        </w:rPr>
        <w:t>2016</w:t>
      </w:r>
    </w:p>
    <w:p>
      <w:pPr>
        <w:spacing w:line="239" w:lineRule="exact" w:before="0"/>
        <w:ind w:left="2098" w:right="0" w:firstLine="0"/>
        <w:jc w:val="left"/>
        <w:rPr>
          <w:sz w:val="20"/>
        </w:rPr>
      </w:pPr>
      <w:hyperlink r:id="rId179">
        <w:r>
          <w:rPr>
            <w:color w:val="00004C"/>
            <w:w w:val="105"/>
            <w:sz w:val="20"/>
          </w:rPr>
          <w:t>‘People</w:t>
        </w:r>
        <w:r>
          <w:rPr>
            <w:color w:val="00004C"/>
            <w:spacing w:val="21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first</w:t>
        </w:r>
        <w:r>
          <w:rPr>
            <w:color w:val="00004C"/>
            <w:spacing w:val="21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resist</w:t>
        </w:r>
        <w:r>
          <w:rPr>
            <w:color w:val="00004C"/>
            <w:spacing w:val="21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but</w:t>
        </w:r>
        <w:r>
          <w:rPr>
            <w:color w:val="00004C"/>
            <w:spacing w:val="2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later</w:t>
        </w:r>
        <w:r>
          <w:rPr>
            <w:color w:val="00004C"/>
            <w:spacing w:val="21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tend</w:t>
        </w:r>
        <w:r>
          <w:rPr>
            <w:color w:val="00004C"/>
            <w:spacing w:val="21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to</w:t>
        </w:r>
        <w:r>
          <w:rPr>
            <w:color w:val="00004C"/>
            <w:spacing w:val="20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embrace</w:t>
        </w:r>
        <w:r>
          <w:rPr>
            <w:color w:val="00004C"/>
            <w:spacing w:val="22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garbage</w:t>
        </w:r>
        <w:r>
          <w:rPr>
            <w:color w:val="00004C"/>
            <w:spacing w:val="21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taxes’</w:t>
        </w:r>
      </w:hyperlink>
      <w:r>
        <w:rPr>
          <w:w w:val="105"/>
          <w:sz w:val="20"/>
        </w:rPr>
        <w:t>,</w:t>
      </w:r>
      <w:r>
        <w:rPr>
          <w:spacing w:val="16"/>
          <w:w w:val="115"/>
          <w:sz w:val="20"/>
        </w:rPr>
        <w:t> </w:t>
      </w:r>
      <w:r>
        <w:rPr>
          <w:i/>
          <w:w w:val="115"/>
          <w:sz w:val="20"/>
        </w:rPr>
        <w:t>LSE</w:t>
      </w:r>
      <w:r>
        <w:rPr>
          <w:i/>
          <w:spacing w:val="21"/>
          <w:w w:val="115"/>
          <w:sz w:val="20"/>
        </w:rPr>
        <w:t> </w:t>
      </w:r>
      <w:r>
        <w:rPr>
          <w:i/>
          <w:w w:val="105"/>
          <w:sz w:val="20"/>
        </w:rPr>
        <w:t>Business</w:t>
      </w:r>
      <w:r>
        <w:rPr>
          <w:i/>
          <w:spacing w:val="2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Review</w:t>
      </w:r>
      <w:r>
        <w:rPr>
          <w:spacing w:val="-2"/>
          <w:w w:val="105"/>
          <w:sz w:val="20"/>
        </w:rPr>
        <w:t>,</w:t>
      </w:r>
    </w:p>
    <w:p>
      <w:pPr>
        <w:pStyle w:val="BodyText"/>
        <w:spacing w:line="239" w:lineRule="exact"/>
      </w:pPr>
      <w:r>
        <w:rPr/>
        <w:t>March</w:t>
      </w:r>
      <w:r>
        <w:rPr>
          <w:spacing w:val="45"/>
        </w:rPr>
        <w:t> </w:t>
      </w:r>
      <w:r>
        <w:rPr>
          <w:spacing w:val="-4"/>
        </w:rPr>
        <w:t>2016</w:t>
      </w:r>
    </w:p>
    <w:p>
      <w:pPr>
        <w:spacing w:line="235" w:lineRule="auto" w:before="0"/>
        <w:ind w:left="2098" w:right="357" w:firstLine="0"/>
        <w:jc w:val="left"/>
        <w:rPr>
          <w:sz w:val="20"/>
        </w:rPr>
      </w:pPr>
      <w:hyperlink r:id="rId180">
        <w:r>
          <w:rPr>
            <w:color w:val="00004C"/>
            <w:w w:val="105"/>
            <w:sz w:val="20"/>
          </w:rPr>
          <w:t>‘Offsetting behavior at </w:t>
        </w:r>
        <w:r>
          <w:rPr>
            <w:color w:val="00004C"/>
            <w:w w:val="115"/>
            <w:sz w:val="20"/>
          </w:rPr>
          <w:t>EAERE </w:t>
        </w:r>
        <w:r>
          <w:rPr>
            <w:color w:val="00004C"/>
            <w:w w:val="105"/>
            <w:sz w:val="20"/>
          </w:rPr>
          <w:t>conference’</w:t>
        </w:r>
      </w:hyperlink>
      <w:r>
        <w:rPr>
          <w:w w:val="105"/>
          <w:sz w:val="20"/>
        </w:rPr>
        <w:t>, </w:t>
      </w:r>
      <w:r>
        <w:rPr>
          <w:i/>
          <w:w w:val="115"/>
          <w:sz w:val="20"/>
        </w:rPr>
        <w:t>EAERE</w:t>
      </w:r>
      <w:r>
        <w:rPr>
          <w:i/>
          <w:w w:val="115"/>
          <w:sz w:val="20"/>
        </w:rPr>
        <w:t> </w:t>
      </w:r>
      <w:r>
        <w:rPr>
          <w:i/>
          <w:w w:val="105"/>
          <w:sz w:val="20"/>
        </w:rPr>
        <w:t>Newsletter</w:t>
      </w:r>
      <w:r>
        <w:rPr>
          <w:w w:val="105"/>
          <w:sz w:val="20"/>
        </w:rPr>
        <w:t>, November 2015</w:t>
      </w:r>
      <w:r>
        <w:rPr>
          <w:spacing w:val="40"/>
          <w:w w:val="105"/>
          <w:sz w:val="20"/>
        </w:rPr>
        <w:t> </w:t>
      </w:r>
      <w:hyperlink r:id="rId181">
        <w:r>
          <w:rPr>
            <w:color w:val="00004C"/>
            <w:w w:val="105"/>
            <w:sz w:val="20"/>
          </w:rPr>
          <w:t>‘Carbon</w:t>
        </w:r>
        <w:r>
          <w:rPr>
            <w:color w:val="00004C"/>
            <w:spacing w:val="38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pricing</w:t>
        </w:r>
        <w:r>
          <w:rPr>
            <w:color w:val="00004C"/>
            <w:spacing w:val="39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might</w:t>
        </w:r>
        <w:r>
          <w:rPr>
            <w:color w:val="00004C"/>
            <w:spacing w:val="39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be</w:t>
        </w:r>
        <w:r>
          <w:rPr>
            <w:color w:val="00004C"/>
            <w:spacing w:val="39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the</w:t>
        </w:r>
        <w:r>
          <w:rPr>
            <w:color w:val="00004C"/>
            <w:spacing w:val="39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unlikely</w:t>
        </w:r>
        <w:r>
          <w:rPr>
            <w:color w:val="00004C"/>
            <w:spacing w:val="39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winner</w:t>
        </w:r>
        <w:r>
          <w:rPr>
            <w:color w:val="00004C"/>
            <w:spacing w:val="39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of</w:t>
        </w:r>
        <w:r>
          <w:rPr>
            <w:color w:val="00004C"/>
            <w:spacing w:val="39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the</w:t>
        </w:r>
        <w:r>
          <w:rPr>
            <w:color w:val="00004C"/>
            <w:spacing w:val="38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Volkswagen</w:t>
        </w:r>
        <w:r>
          <w:rPr>
            <w:color w:val="00004C"/>
            <w:spacing w:val="39"/>
            <w:w w:val="105"/>
            <w:sz w:val="20"/>
          </w:rPr>
          <w:t> </w:t>
        </w:r>
        <w:r>
          <w:rPr>
            <w:color w:val="00004C"/>
            <w:w w:val="105"/>
            <w:sz w:val="20"/>
          </w:rPr>
          <w:t>scandal’</w:t>
        </w:r>
      </w:hyperlink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British Politics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Policy</w:t>
      </w:r>
      <w:r>
        <w:rPr>
          <w:w w:val="105"/>
          <w:sz w:val="20"/>
        </w:rPr>
        <w:t>, October 2015</w:t>
      </w:r>
    </w:p>
    <w:p>
      <w:pPr>
        <w:pStyle w:val="BodyText"/>
        <w:spacing w:line="235" w:lineRule="auto"/>
      </w:pPr>
      <w:hyperlink r:id="rId182">
        <w:r>
          <w:rPr>
            <w:color w:val="00004C"/>
            <w:spacing w:val="-2"/>
            <w:w w:val="110"/>
          </w:rPr>
          <w:t>‘Swiss</w:t>
        </w:r>
        <w:r>
          <w:rPr>
            <w:color w:val="00004C"/>
            <w:spacing w:val="-11"/>
            <w:w w:val="110"/>
          </w:rPr>
          <w:t> </w:t>
        </w:r>
        <w:r>
          <w:rPr>
            <w:color w:val="00004C"/>
            <w:spacing w:val="-2"/>
            <w:w w:val="110"/>
          </w:rPr>
          <w:t>economist</w:t>
        </w:r>
        <w:r>
          <w:rPr>
            <w:color w:val="00004C"/>
            <w:spacing w:val="-10"/>
            <w:w w:val="110"/>
          </w:rPr>
          <w:t> </w:t>
        </w:r>
        <w:r>
          <w:rPr>
            <w:color w:val="00004C"/>
            <w:spacing w:val="-2"/>
            <w:w w:val="110"/>
          </w:rPr>
          <w:t>receives</w:t>
        </w:r>
        <w:r>
          <w:rPr>
            <w:color w:val="00004C"/>
            <w:spacing w:val="-11"/>
            <w:w w:val="110"/>
          </w:rPr>
          <w:t> </w:t>
        </w:r>
        <w:r>
          <w:rPr>
            <w:color w:val="00004C"/>
            <w:spacing w:val="-2"/>
            <w:w w:val="110"/>
          </w:rPr>
          <w:t>Heinz</w:t>
        </w:r>
        <w:r>
          <w:rPr>
            <w:color w:val="00004C"/>
            <w:spacing w:val="-10"/>
            <w:w w:val="110"/>
          </w:rPr>
          <w:t> </w:t>
        </w:r>
        <w:r>
          <w:rPr>
            <w:color w:val="00004C"/>
            <w:spacing w:val="14"/>
            <w:w w:val="142"/>
          </w:rPr>
          <w:t>K</w:t>
        </w:r>
        <w:r>
          <w:rPr>
            <w:color w:val="00004C"/>
            <w:spacing w:val="-86"/>
            <w:w w:val="120"/>
          </w:rPr>
          <w:t>¨</w:t>
        </w:r>
        <w:r>
          <w:rPr>
            <w:color w:val="00004C"/>
            <w:spacing w:val="14"/>
            <w:w w:val="88"/>
          </w:rPr>
          <w:t>o</w:t>
        </w:r>
        <w:r>
          <w:rPr>
            <w:color w:val="00004C"/>
            <w:spacing w:val="14"/>
            <w:w w:val="102"/>
          </w:rPr>
          <w:t>nig</w:t>
        </w:r>
        <w:r>
          <w:rPr>
            <w:color w:val="00004C"/>
            <w:spacing w:val="-9"/>
            <w:w w:val="109"/>
          </w:rPr>
          <w:t> </w:t>
        </w:r>
        <w:r>
          <w:rPr>
            <w:color w:val="00004C"/>
            <w:spacing w:val="-2"/>
            <w:w w:val="110"/>
          </w:rPr>
          <w:t>Young</w:t>
        </w:r>
        <w:r>
          <w:rPr>
            <w:color w:val="00004C"/>
            <w:spacing w:val="-11"/>
            <w:w w:val="110"/>
          </w:rPr>
          <w:t> </w:t>
        </w:r>
        <w:r>
          <w:rPr>
            <w:color w:val="00004C"/>
            <w:spacing w:val="-2"/>
            <w:w w:val="110"/>
          </w:rPr>
          <w:t>Scholar</w:t>
        </w:r>
        <w:r>
          <w:rPr>
            <w:color w:val="00004C"/>
            <w:spacing w:val="-11"/>
            <w:w w:val="110"/>
          </w:rPr>
          <w:t> </w:t>
        </w:r>
        <w:r>
          <w:rPr>
            <w:color w:val="00004C"/>
            <w:spacing w:val="-2"/>
            <w:w w:val="110"/>
          </w:rPr>
          <w:t>Award’</w:t>
        </w:r>
      </w:hyperlink>
      <w:r>
        <w:rPr>
          <w:spacing w:val="-2"/>
          <w:w w:val="110"/>
        </w:rPr>
        <w:t>,</w:t>
      </w:r>
      <w:r>
        <w:rPr>
          <w:spacing w:val="-8"/>
          <w:w w:val="110"/>
        </w:rPr>
        <w:t> </w:t>
      </w:r>
      <w:r>
        <w:rPr>
          <w:i/>
          <w:spacing w:val="-2"/>
          <w:w w:val="110"/>
        </w:rPr>
        <w:t>ZEW</w:t>
      </w:r>
      <w:r>
        <w:rPr>
          <w:i/>
          <w:spacing w:val="-6"/>
          <w:w w:val="110"/>
        </w:rPr>
        <w:t> </w:t>
      </w:r>
      <w:r>
        <w:rPr>
          <w:i/>
          <w:spacing w:val="-2"/>
          <w:w w:val="110"/>
        </w:rPr>
        <w:t>Newsletter</w:t>
      </w:r>
      <w:r>
        <w:rPr>
          <w:spacing w:val="-2"/>
          <w:w w:val="110"/>
        </w:rPr>
        <w:t>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July </w:t>
      </w:r>
      <w:r>
        <w:rPr>
          <w:spacing w:val="-4"/>
          <w:w w:val="110"/>
        </w:rPr>
        <w:t>2015</w:t>
      </w:r>
    </w:p>
    <w:p>
      <w:pPr>
        <w:spacing w:line="240" w:lineRule="exact" w:before="0"/>
        <w:ind w:left="2098" w:right="0" w:firstLine="0"/>
        <w:jc w:val="left"/>
        <w:rPr>
          <w:sz w:val="20"/>
        </w:rPr>
      </w:pPr>
      <w:hyperlink r:id="rId183">
        <w:r>
          <w:rPr>
            <w:color w:val="00004C"/>
            <w:w w:val="110"/>
            <w:sz w:val="20"/>
          </w:rPr>
          <w:t>‘ESEE</w:t>
        </w:r>
        <w:r>
          <w:rPr>
            <w:color w:val="00004C"/>
            <w:spacing w:val="9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2013</w:t>
        </w:r>
        <w:r>
          <w:rPr>
            <w:color w:val="00004C"/>
            <w:spacing w:val="10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Student</w:t>
        </w:r>
        <w:r>
          <w:rPr>
            <w:color w:val="00004C"/>
            <w:spacing w:val="9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paper</w:t>
        </w:r>
        <w:r>
          <w:rPr>
            <w:color w:val="00004C"/>
            <w:spacing w:val="10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prize</w:t>
        </w:r>
        <w:r>
          <w:rPr>
            <w:color w:val="00004C"/>
            <w:spacing w:val="9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winners</w:t>
        </w:r>
        <w:r>
          <w:rPr>
            <w:color w:val="00004C"/>
            <w:spacing w:val="10"/>
            <w:w w:val="110"/>
            <w:sz w:val="20"/>
          </w:rPr>
          <w:t> </w:t>
        </w:r>
        <w:r>
          <w:rPr>
            <w:color w:val="00004C"/>
            <w:w w:val="110"/>
            <w:sz w:val="20"/>
          </w:rPr>
          <w:t>Q&amp;A’</w:t>
        </w:r>
      </w:hyperlink>
      <w:r>
        <w:rPr>
          <w:w w:val="110"/>
          <w:sz w:val="20"/>
        </w:rPr>
        <w:t>,</w:t>
      </w:r>
      <w:r>
        <w:rPr>
          <w:spacing w:val="9"/>
          <w:w w:val="110"/>
          <w:sz w:val="20"/>
        </w:rPr>
        <w:t> </w:t>
      </w:r>
      <w:r>
        <w:rPr>
          <w:i/>
          <w:w w:val="110"/>
          <w:sz w:val="20"/>
        </w:rPr>
        <w:t>ESEE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Newsletter</w:t>
      </w:r>
      <w:r>
        <w:rPr>
          <w:w w:val="110"/>
          <w:sz w:val="20"/>
        </w:rPr>
        <w:t>,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October</w:t>
      </w:r>
      <w:r>
        <w:rPr>
          <w:spacing w:val="9"/>
          <w:w w:val="110"/>
          <w:sz w:val="20"/>
        </w:rPr>
        <w:t> </w:t>
      </w:r>
      <w:r>
        <w:rPr>
          <w:spacing w:val="-4"/>
          <w:w w:val="110"/>
          <w:sz w:val="20"/>
        </w:rPr>
        <w:t>2013</w:t>
      </w:r>
    </w:p>
    <w:sectPr>
      <w:pgSz w:w="12240" w:h="15840"/>
      <w:pgMar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Console">
    <w:altName w:val="Lucida Console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09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2"/>
      <w:ind w:left="2098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carattini@gsu.edu" TargetMode="External"/><Relationship Id="rId6" Type="http://schemas.openxmlformats.org/officeDocument/2006/relationships/hyperlink" Target="https://sites.google.com/site/stefanocarattini" TargetMode="External"/><Relationship Id="rId7" Type="http://schemas.openxmlformats.org/officeDocument/2006/relationships/hyperlink" Target="https://aysps.gsu.edu/profile/stefano-carattini/" TargetMode="External"/><Relationship Id="rId8" Type="http://schemas.openxmlformats.org/officeDocument/2006/relationships/hyperlink" Target="https://siaw.unisg.ch/en/assistenzprofessuren/assistenzprofessur-carattini" TargetMode="External"/><Relationship Id="rId9" Type="http://schemas.openxmlformats.org/officeDocument/2006/relationships/hyperlink" Target="http://www.cesifo-group.de/" TargetMode="External"/><Relationship Id="rId10" Type="http://schemas.openxmlformats.org/officeDocument/2006/relationships/hyperlink" Target="http://environment.yale.edu/groups/enre/alumni/" TargetMode="External"/><Relationship Id="rId11" Type="http://schemas.openxmlformats.org/officeDocument/2006/relationships/hyperlink" Target="http://publichealth.yale.edu/" TargetMode="External"/><Relationship Id="rId12" Type="http://schemas.openxmlformats.org/officeDocument/2006/relationships/hyperlink" Target="hhttp://www.ub.edu/school-economics/" TargetMode="External"/><Relationship Id="rId13" Type="http://schemas.openxmlformats.org/officeDocument/2006/relationships/hyperlink" Target="http://www.hec.unil.ch/" TargetMode="External"/><Relationship Id="rId14" Type="http://schemas.openxmlformats.org/officeDocument/2006/relationships/hyperlink" Target="http://www.unige.ch/" TargetMode="External"/><Relationship Id="rId15" Type="http://schemas.openxmlformats.org/officeDocument/2006/relationships/hyperlink" Target="https://www.lse.ac.uk/granthaminstitute/publication/trust-happiness-and-pro-social-behavior/" TargetMode="External"/><Relationship Id="rId16" Type="http://schemas.openxmlformats.org/officeDocument/2006/relationships/hyperlink" Target="https://www.lse.ac.uk/granthaminstitute/publication/covid-19-mortality-and-contemporaneous-air-pollution/" TargetMode="External"/><Relationship Id="rId17" Type="http://schemas.openxmlformats.org/officeDocument/2006/relationships/hyperlink" Target="https://www.sciencedirect.com/science/article/pii/S0921800922003317" TargetMode="External"/><Relationship Id="rId18" Type="http://schemas.openxmlformats.org/officeDocument/2006/relationships/hyperlink" Target="https://www.science.org/doi/10.1126/science.add0206" TargetMode="External"/><Relationship Id="rId19" Type="http://schemas.openxmlformats.org/officeDocument/2006/relationships/hyperlink" Target="https://www.journals.uchicago.edu/doi/10.1086/717222" TargetMode="External"/><Relationship Id="rId20" Type="http://schemas.openxmlformats.org/officeDocument/2006/relationships/hyperlink" Target="https://www.sciencedirect.com/science/article/pii/S0167268121003462" TargetMode="External"/><Relationship Id="rId21" Type="http://schemas.openxmlformats.org/officeDocument/2006/relationships/hyperlink" Target="https://link.springer.com/article/10.1007/s10640-021-00564-y" TargetMode="External"/><Relationship Id="rId22" Type="http://schemas.openxmlformats.org/officeDocument/2006/relationships/hyperlink" Target="https://iopscience.iop.org/article/10.1088/1748-9326/abf58d" TargetMode="External"/><Relationship Id="rId23" Type="http://schemas.openxmlformats.org/officeDocument/2006/relationships/hyperlink" Target="https://www.sciencedirect.com/science/article/pii/S0921800919321780" TargetMode="External"/><Relationship Id="rId24" Type="http://schemas.openxmlformats.org/officeDocument/2006/relationships/hyperlink" Target="https://www.sciencedirect.com/science/article/pii/S0305750X19304784?dgcid=author" TargetMode="External"/><Relationship Id="rId25" Type="http://schemas.openxmlformats.org/officeDocument/2006/relationships/hyperlink" Target="https://www.tandfonline.com/doi/full/10.1080/00220485.2019.1687379" TargetMode="External"/><Relationship Id="rId26" Type="http://schemas.openxmlformats.org/officeDocument/2006/relationships/hyperlink" Target="https://www.journals.uchicago.edu/doi/full/10.1093/reep/rez009" TargetMode="External"/><Relationship Id="rId27" Type="http://schemas.openxmlformats.org/officeDocument/2006/relationships/hyperlink" Target="https://www.nowpublishers.com/article/Details/RBE-0095" TargetMode="External"/><Relationship Id="rId28" Type="http://schemas.openxmlformats.org/officeDocument/2006/relationships/hyperlink" Target="https://www.nature.com/articles/d41586-019-00124-x" TargetMode="External"/><Relationship Id="rId29" Type="http://schemas.openxmlformats.org/officeDocument/2006/relationships/hyperlink" Target="https://onlinelibrary.wiley.com/doi/abs/10.1002/wcc.531" TargetMode="External"/><Relationship Id="rId30" Type="http://schemas.openxmlformats.org/officeDocument/2006/relationships/hyperlink" Target="https://www.sciencedirect.com/science/article/pii/S0921800917300915" TargetMode="External"/><Relationship Id="rId31" Type="http://schemas.openxmlformats.org/officeDocument/2006/relationships/hyperlink" Target="http://www.lse.ac.uk/GranthamInstitute/publication/carbon-offsets-out-of-the-woods-the-acceptability-of-domestic-vs-international-reforestation-programmes/" TargetMode="External"/><Relationship Id="rId32" Type="http://schemas.openxmlformats.org/officeDocument/2006/relationships/hyperlink" Target="http://www.nature.com/news/lessons-from-first-campus-carbon-pricing-scheme-1.22919" TargetMode="External"/><Relationship Id="rId33" Type="http://schemas.openxmlformats.org/officeDocument/2006/relationships/hyperlink" Target="http://link.springer.com/article/10.1007/s10640-017-0133-8?wt_mc=Internal.Event.1.SEM.ArticleAuthorOnlineFirst" TargetMode="External"/><Relationship Id="rId34" Type="http://schemas.openxmlformats.org/officeDocument/2006/relationships/hyperlink" Target="http://onlinelibrary.wiley.com/doi/10.1002/wcc.462/full" TargetMode="External"/><Relationship Id="rId35" Type="http://schemas.openxmlformats.org/officeDocument/2006/relationships/hyperlink" Target="http://link.springer.com/article/10.1007/s10018-016-0144-7" TargetMode="External"/><Relationship Id="rId36" Type="http://schemas.openxmlformats.org/officeDocument/2006/relationships/hyperlink" Target="http://www.accessecon.com/Pubs/EB/2016/Volume36/EB-16-V36-I4-P224.pdf" TargetMode="External"/><Relationship Id="rId37" Type="http://schemas.openxmlformats.org/officeDocument/2006/relationships/hyperlink" Target="http://onlinelibrary.wiley.com/doi/10.1002/eet.1685/abstract?campaign=woletoc" TargetMode="External"/><Relationship Id="rId38" Type="http://schemas.openxmlformats.org/officeDocument/2006/relationships/hyperlink" Target="http://link.springer.com/referenceworkentry/10.1007/978-94-007-5784-4_90#page-1" TargetMode="External"/><Relationship Id="rId39" Type="http://schemas.openxmlformats.org/officeDocument/2006/relationships/hyperlink" Target="https://www.cesifo.org/en/publications/2022/working-paper/peer-peer-solar-and-social-rewards-evidence-field-experiment" TargetMode="External"/><Relationship Id="rId40" Type="http://schemas.openxmlformats.org/officeDocument/2006/relationships/hyperlink" Target="https://www.lse.ac.uk/granthaminstitute/publication/municipal-building-codes-and-the-adoption-of-solar-photovoltaics/" TargetMode="External"/><Relationship Id="rId41" Type="http://schemas.openxmlformats.org/officeDocument/2006/relationships/hyperlink" Target="https://www.nber.org/system/files/working_papers/w29032/w29032.pdf" TargetMode="External"/><Relationship Id="rId42" Type="http://schemas.openxmlformats.org/officeDocument/2006/relationships/hyperlink" Target="https://www.nber.org/papers/w28525" TargetMode="External"/><Relationship Id="rId43" Type="http://schemas.openxmlformats.org/officeDocument/2006/relationships/hyperlink" Target="https://www.lse.ac.uk/granthaminstitute/publication/nudging-when-the-descriptive-norm-is-low-evidence-from-a-carbon-offsetting-field-experiment/" TargetMode="External"/><Relationship Id="rId44" Type="http://schemas.openxmlformats.org/officeDocument/2006/relationships/hyperlink" Target="https://www.lse.ac.uk/granthaminstitute/publication/trust-temperature-fluctuations-and-asylum-applications/" TargetMode="External"/><Relationship Id="rId45" Type="http://schemas.openxmlformats.org/officeDocument/2006/relationships/hyperlink" Target="http://www.lse.ac.uk/GranthamInstitute/publication/carbon-taxes-and-stranded-assets-evidence-from-washington-state/" TargetMode="External"/><Relationship Id="rId46" Type="http://schemas.openxmlformats.org/officeDocument/2006/relationships/hyperlink" Target="http://www.lse.ac.uk/GranthamInstitute/publication/social-interactions-and-the-adoption-of-solar-pv-evidence-from-cultural-borders/" TargetMode="External"/><Relationship Id="rId47" Type="http://schemas.openxmlformats.org/officeDocument/2006/relationships/hyperlink" Target="http://www.lse.ac.uk/GranthamInstitute/publication/what-drives-social-contagion-in-the-adoption-of-solar-photovoltaic-technology/" TargetMode="External"/><Relationship Id="rId48" Type="http://schemas.openxmlformats.org/officeDocument/2006/relationships/hyperlink" Target="https://www.eaere.org/outstanding-publication-in-ere/" TargetMode="External"/><Relationship Id="rId49" Type="http://schemas.openxmlformats.org/officeDocument/2006/relationships/hyperlink" Target="https://www.worldbank.org/en/about/unit/mti-gp" TargetMode="External"/><Relationship Id="rId50" Type="http://schemas.openxmlformats.org/officeDocument/2006/relationships/hyperlink" Target="https://agsc.iac.gatech.edu/" TargetMode="External"/><Relationship Id="rId51" Type="http://schemas.openxmlformats.org/officeDocument/2006/relationships/hyperlink" Target="https://cear.gsu.edu/cear-research-project-support-small-scale-projects/" TargetMode="External"/><Relationship Id="rId52" Type="http://schemas.openxmlformats.org/officeDocument/2006/relationships/hyperlink" Target="http://www.snf.ch/en/funding/careers/ambizione/Pages/default.aspx" TargetMode="External"/><Relationship Id="rId53" Type="http://schemas.openxmlformats.org/officeDocument/2006/relationships/hyperlink" Target="http://www.sagw.ch/en/sagw/foerderung/reisekosten.html" TargetMode="External"/><Relationship Id="rId54" Type="http://schemas.openxmlformats.org/officeDocument/2006/relationships/hyperlink" Target="https://www.ctgreenbank.com/" TargetMode="External"/><Relationship Id="rId55" Type="http://schemas.openxmlformats.org/officeDocument/2006/relationships/hyperlink" Target="http://www.snf.ch/en/funding/careers/early-postdoc-mobility/Pages/default.aspx" TargetMode="External"/><Relationship Id="rId56" Type="http://schemas.openxmlformats.org/officeDocument/2006/relationships/hyperlink" Target="http://www.inogov.eu/participate/visiting-fellowships-stsms/" TargetMode="External"/><Relationship Id="rId57" Type="http://schemas.openxmlformats.org/officeDocument/2006/relationships/hyperlink" Target="http://www.zew.de/en/press/3060/swiss-economist-receives-heinz-koenig-young-scholar-award-including-eur-5000-endowment" TargetMode="External"/><Relationship Id="rId58" Type="http://schemas.openxmlformats.org/officeDocument/2006/relationships/hyperlink" Target="http://www.euroecolecon.org/" TargetMode="External"/><Relationship Id="rId59" Type="http://schemas.openxmlformats.org/officeDocument/2006/relationships/hyperlink" Target="https://www.ltu.se/research/subjects/Nationalekonomi?l=en" TargetMode="External"/><Relationship Id="rId60" Type="http://schemas.openxmlformats.org/officeDocument/2006/relationships/hyperlink" Target="https://www.cere.se/en/start-english/" TargetMode="External"/><Relationship Id="rId61" Type="http://schemas.openxmlformats.org/officeDocument/2006/relationships/hyperlink" Target="https://crawford.anu.edu.au/" TargetMode="External"/><Relationship Id="rId62" Type="http://schemas.openxmlformats.org/officeDocument/2006/relationships/hyperlink" Target="https://www.rba.gov.au/" TargetMode="External"/><Relationship Id="rId63" Type="http://schemas.openxmlformats.org/officeDocument/2006/relationships/hyperlink" Target="https://www.wu.ac.at/en/finance/" TargetMode="External"/><Relationship Id="rId64" Type="http://schemas.openxmlformats.org/officeDocument/2006/relationships/hyperlink" Target="https://sanford.duke.edu/" TargetMode="External"/><Relationship Id="rId65" Type="http://schemas.openxmlformats.org/officeDocument/2006/relationships/hyperlink" Target="https://www.eeas.europa.eu/delegations/united-states-america_en?s=253" TargetMode="External"/><Relationship Id="rId66" Type="http://schemas.openxmlformats.org/officeDocument/2006/relationships/hyperlink" Target="https://www.bde.es/" TargetMode="External"/><Relationship Id="rId67" Type="http://schemas.openxmlformats.org/officeDocument/2006/relationships/hyperlink" Target="https://www.seacen.org/" TargetMode="External"/><Relationship Id="rId68" Type="http://schemas.openxmlformats.org/officeDocument/2006/relationships/hyperlink" Target="https://www.banque-france.fr/" TargetMode="External"/><Relationship Id="rId69" Type="http://schemas.openxmlformats.org/officeDocument/2006/relationships/hyperlink" Target="https://www.centre-cired.fr/en/" TargetMode="External"/><Relationship Id="rId70" Type="http://schemas.openxmlformats.org/officeDocument/2006/relationships/hyperlink" Target="https://paulcollege.unh.edu/economics-department" TargetMode="External"/><Relationship Id="rId71" Type="http://schemas.openxmlformats.org/officeDocument/2006/relationships/hyperlink" Target="http://www.cepe.ethz.ch/" TargetMode="External"/><Relationship Id="rId72" Type="http://schemas.openxmlformats.org/officeDocument/2006/relationships/hyperlink" Target="https://www.wiso.uni-hamburg.de/en/fachbereich-vwl.html" TargetMode="External"/><Relationship Id="rId73" Type="http://schemas.openxmlformats.org/officeDocument/2006/relationships/hyperlink" Target="https://www.wiwi.uni-muenster.de/fakultaet/en" TargetMode="External"/><Relationship Id="rId74" Type="http://schemas.openxmlformats.org/officeDocument/2006/relationships/hyperlink" Target="https://www.unige.ch/res/en/overview/" TargetMode="External"/><Relationship Id="rId75" Type="http://schemas.openxmlformats.org/officeDocument/2006/relationships/hyperlink" Target="https://www.unisg.ch/en/universitaet/schools/economics-and-political-science" TargetMode="External"/><Relationship Id="rId76" Type="http://schemas.openxmlformats.org/officeDocument/2006/relationships/hyperlink" Target="https://atlantaglobalstudies.gatech.edu/" TargetMode="External"/><Relationship Id="rId77" Type="http://schemas.openxmlformats.org/officeDocument/2006/relationships/hyperlink" Target="https://www.bankofengland.co.uk/" TargetMode="External"/><Relationship Id="rId78" Type="http://schemas.openxmlformats.org/officeDocument/2006/relationships/hyperlink" Target="https://www.gov.uk/government/organisations/department-for-business-energy-and-industrial-strategy" TargetMode="External"/><Relationship Id="rId79" Type="http://schemas.openxmlformats.org/officeDocument/2006/relationships/hyperlink" Target="https://www.cicero.oslo.no/en/about" TargetMode="External"/><Relationship Id="rId80" Type="http://schemas.openxmlformats.org/officeDocument/2006/relationships/hyperlink" Target="http://www.cesifo-group.de/ifoHome.html" TargetMode="External"/><Relationship Id="rId81" Type="http://schemas.openxmlformats.org/officeDocument/2006/relationships/hyperlink" Target="https://events.unl.edu/cba/2018/04/13/129626/" TargetMode="External"/><Relationship Id="rId82" Type="http://schemas.openxmlformats.org/officeDocument/2006/relationships/hyperlink" Target="http://www.dse.univr.it/?ent=seminario&amp;lang=en" TargetMode="External"/><Relationship Id="rId83" Type="http://schemas.openxmlformats.org/officeDocument/2006/relationships/hyperlink" Target="http://www.stir.ac.uk/management/about/economics/" TargetMode="External"/><Relationship Id="rId84" Type="http://schemas.openxmlformats.org/officeDocument/2006/relationships/hyperlink" Target="http://www.cityu.edu.hk/see/index.htm" TargetMode="External"/><Relationship Id="rId85" Type="http://schemas.openxmlformats.org/officeDocument/2006/relationships/hyperlink" Target="http://www.rsmas.miami.edu/" TargetMode="External"/><Relationship Id="rId86" Type="http://schemas.openxmlformats.org/officeDocument/2006/relationships/hyperlink" Target="http://davidrand-cooperation.com/lab/" TargetMode="External"/><Relationship Id="rId87" Type="http://schemas.openxmlformats.org/officeDocument/2006/relationships/hyperlink" Target="http://www.tinbergen.nl/seminar-serie/micro-seminars-eur/" TargetMode="External"/><Relationship Id="rId88" Type="http://schemas.openxmlformats.org/officeDocument/2006/relationships/hyperlink" Target="http://www.wur.nl/en/Expertise-Services/Chair-groups/Social-Sciences/Section-Economics.htm" TargetMode="External"/><Relationship Id="rId89" Type="http://schemas.openxmlformats.org/officeDocument/2006/relationships/hyperlink" Target="https://www.tilburguniversity.edu/about/schools/economics-and-management/news/events/seminars/economics/" TargetMode="External"/><Relationship Id="rId90" Type="http://schemas.openxmlformats.org/officeDocument/2006/relationships/hyperlink" Target="http://www.newschool.edu/nssr/economics/" TargetMode="External"/><Relationship Id="rId91" Type="http://schemas.openxmlformats.org/officeDocument/2006/relationships/hyperlink" Target="http://environment.yale.edu/" TargetMode="External"/><Relationship Id="rId92" Type="http://schemas.openxmlformats.org/officeDocument/2006/relationships/hyperlink" Target="http://cbey.yale.edu/programs-research/seminar-in-environmental-and-natural-resource-economics" TargetMode="External"/><Relationship Id="rId93" Type="http://schemas.openxmlformats.org/officeDocument/2006/relationships/hyperlink" Target="http://www.climatechangecommunication.org/" TargetMode="External"/><Relationship Id="rId94" Type="http://schemas.openxmlformats.org/officeDocument/2006/relationships/hyperlink" Target="http://climatecommunication.yale.edu/" TargetMode="External"/><Relationship Id="rId95" Type="http://schemas.openxmlformats.org/officeDocument/2006/relationships/hyperlink" Target="http://www.lse.ac.uk/GranthamInstitute/" TargetMode="External"/><Relationship Id="rId96" Type="http://schemas.openxmlformats.org/officeDocument/2006/relationships/hyperlink" Target="http://www.uab.cat/english/" TargetMode="External"/><Relationship Id="rId97" Type="http://schemas.openxmlformats.org/officeDocument/2006/relationships/hyperlink" Target="http://www.ub.edu/ubeconomics/" TargetMode="External"/><Relationship Id="rId98" Type="http://schemas.openxmlformats.org/officeDocument/2006/relationships/hyperlink" Target="http://www.feem.it/getpage.aspx?id=6031&amp;sez=Events&amp;padre=82" TargetMode="External"/><Relationship Id="rId99" Type="http://schemas.openxmlformats.org/officeDocument/2006/relationships/hyperlink" Target="http://graduateinstitute.ch/home/research/centresandprogrammes/cies.html" TargetMode="External"/><Relationship Id="rId100" Type="http://schemas.openxmlformats.org/officeDocument/2006/relationships/hyperlink" Target="https://www.cesifo.org/en/research-network-area/global-economy" TargetMode="External"/><Relationship Id="rId101" Type="http://schemas.openxmlformats.org/officeDocument/2006/relationships/hyperlink" Target="https://weai.org/" TargetMode="External"/><Relationship Id="rId102" Type="http://schemas.openxmlformats.org/officeDocument/2006/relationships/hyperlink" Target="https://ices.gmu.edu/events/14057" TargetMode="External"/><Relationship Id="rId103" Type="http://schemas.openxmlformats.org/officeDocument/2006/relationships/hyperlink" Target="http://www.swisseconomistsabroad.org/" TargetMode="External"/><Relationship Id="rId104" Type="http://schemas.openxmlformats.org/officeDocument/2006/relationships/hyperlink" Target="https://www.southerneconomic.org/" TargetMode="External"/><Relationship Id="rId105" Type="http://schemas.openxmlformats.org/officeDocument/2006/relationships/hyperlink" Target="http://www.eaere.org/" TargetMode="External"/><Relationship Id="rId106" Type="http://schemas.openxmlformats.org/officeDocument/2006/relationships/hyperlink" Target="https://www.tse-fr.eu/conferences/2022-13th-toulouse-conference-economics-energy-and-climate" TargetMode="External"/><Relationship Id="rId107" Type="http://schemas.openxmlformats.org/officeDocument/2006/relationships/hyperlink" Target="https://resec.ethz.ch/workshops-and-conferences/sured.html" TargetMode="External"/><Relationship Id="rId108" Type="http://schemas.openxmlformats.org/officeDocument/2006/relationships/hyperlink" Target="https://www.cesifo.org/en/node/64405" TargetMode="External"/><Relationship Id="rId109" Type="http://schemas.openxmlformats.org/officeDocument/2006/relationships/hyperlink" Target="https://fsr.eui.eu/" TargetMode="External"/><Relationship Id="rId110" Type="http://schemas.openxmlformats.org/officeDocument/2006/relationships/hyperlink" Target="https://www.aeaweb.org/conference/" TargetMode="External"/><Relationship Id="rId111" Type="http://schemas.openxmlformats.org/officeDocument/2006/relationships/hyperlink" Target="https://www.cesifo.org/en/node/1760" TargetMode="External"/><Relationship Id="rId112" Type="http://schemas.openxmlformats.org/officeDocument/2006/relationships/hyperlink" Target="https://www.cesifo.org/en/node/1759" TargetMode="External"/><Relationship Id="rId113" Type="http://schemas.openxmlformats.org/officeDocument/2006/relationships/hyperlink" Target="http://www.ippapublicpolicy.org/user/conference/icpp4-montreal-2019/10" TargetMode="External"/><Relationship Id="rId114" Type="http://schemas.openxmlformats.org/officeDocument/2006/relationships/hyperlink" Target="http://www.aere.org/" TargetMode="External"/><Relationship Id="rId115" Type="http://schemas.openxmlformats.org/officeDocument/2006/relationships/hyperlink" Target="https://www.twi-kreuzlingen.ch/event/theem-2019/" TargetMode="External"/><Relationship Id="rId116" Type="http://schemas.openxmlformats.org/officeDocument/2006/relationships/hyperlink" Target="https://beccconference.org/" TargetMode="External"/><Relationship Id="rId117" Type="http://schemas.openxmlformats.org/officeDocument/2006/relationships/hyperlink" Target="http://www.eaere-conferences.org/" TargetMode="External"/><Relationship Id="rId118" Type="http://schemas.openxmlformats.org/officeDocument/2006/relationships/hyperlink" Target="https://www.aeaweb.org/" TargetMode="External"/><Relationship Id="rId119" Type="http://schemas.openxmlformats.org/officeDocument/2006/relationships/hyperlink" Target="http://www.eea-esem-congresses.org/" TargetMode="External"/><Relationship Id="rId120" Type="http://schemas.openxmlformats.org/officeDocument/2006/relationships/hyperlink" Target="http://www.tinbergen.nl/" TargetMode="External"/><Relationship Id="rId121" Type="http://schemas.openxmlformats.org/officeDocument/2006/relationships/hyperlink" Target="http://www.res.org.uk/" TargetMode="External"/><Relationship Id="rId122" Type="http://schemas.openxmlformats.org/officeDocument/2006/relationships/hyperlink" Target="http://publicchoicesociety.org/" TargetMode="External"/><Relationship Id="rId123" Type="http://schemas.openxmlformats.org/officeDocument/2006/relationships/hyperlink" Target="http://www.eeassoc.org/" TargetMode="External"/><Relationship Id="rId124" Type="http://schemas.openxmlformats.org/officeDocument/2006/relationships/hyperlink" Target="http://www.zew.de/" TargetMode="External"/><Relationship Id="rId125" Type="http://schemas.openxmlformats.org/officeDocument/2006/relationships/hyperlink" Target="http://conferences.au.dk/gcet/" TargetMode="External"/><Relationship Id="rId126" Type="http://schemas.openxmlformats.org/officeDocument/2006/relationships/hyperlink" Target="http://www.isecoeco.org/" TargetMode="External"/><Relationship Id="rId127" Type="http://schemas.openxmlformats.org/officeDocument/2006/relationships/hyperlink" Target="https://aysps.gsu.edu/economics/doctor-philosophy-economics/" TargetMode="External"/><Relationship Id="rId128" Type="http://schemas.openxmlformats.org/officeDocument/2006/relationships/hyperlink" Target="https://www.cide.edu/" TargetMode="External"/><Relationship Id="rId129" Type="http://schemas.openxmlformats.org/officeDocument/2006/relationships/hyperlink" Target="https://aysps.gsu.edu/" TargetMode="External"/><Relationship Id="rId130" Type="http://schemas.openxmlformats.org/officeDocument/2006/relationships/hyperlink" Target="https://www.ggc.edu/academics/schools/school-of-liberal-arts/" TargetMode="External"/><Relationship Id="rId131" Type="http://schemas.openxmlformats.org/officeDocument/2006/relationships/hyperlink" Target="https://www.stir.ac.uk/management/" TargetMode="External"/><Relationship Id="rId132" Type="http://schemas.openxmlformats.org/officeDocument/2006/relationships/hyperlink" Target="http://www.hesge.ch/heg/" TargetMode="External"/><Relationship Id="rId133" Type="http://schemas.openxmlformats.org/officeDocument/2006/relationships/hyperlink" Target="http://www.iun.ch/" TargetMode="External"/><Relationship Id="rId134" Type="http://schemas.openxmlformats.org/officeDocument/2006/relationships/hyperlink" Target="https://cepr.org/voxeu/columns/municipal-building-codes-slow-down-energy-transition" TargetMode="External"/><Relationship Id="rId135" Type="http://schemas.openxmlformats.org/officeDocument/2006/relationships/hyperlink" Target="https://zeitung.faz.net/faz/immobilien/2022-11-04/5e50876497c641ffc6ff6a73aea3a417/?GEPC=s3" TargetMode="External"/><Relationship Id="rId136" Type="http://schemas.openxmlformats.org/officeDocument/2006/relationships/hyperlink" Target="https://www.ilfattoquotidiano.it/2022/10/14/emergenza-clima-cosi-le-societa-quotate-a-wall-street-dovranno-comunicare-quanto-sono-esposte-al-rischio/6838078/" TargetMode="External"/><Relationship Id="rId137" Type="http://schemas.openxmlformats.org/officeDocument/2006/relationships/hyperlink" Target="https://news.gsu.edu/2022/10/06/georgia-state-economists-to-improve-accuracy-of-climate-impact-models/" TargetMode="External"/><Relationship Id="rId138" Type="http://schemas.openxmlformats.org/officeDocument/2006/relationships/hyperlink" Target="https://www.newscientist.com/article/2338108-ai-climate-negotiators-can-debate-100-years-worth-of-policy-in-seconds/" TargetMode="External"/><Relationship Id="rId139" Type="http://schemas.openxmlformats.org/officeDocument/2006/relationships/hyperlink" Target="https://www.youtube.com/watch?v=lqUjkUqBCGc" TargetMode="External"/><Relationship Id="rId140" Type="http://schemas.openxmlformats.org/officeDocument/2006/relationships/hyperlink" Target="https://www.nature.com/articles/s41558-021-01207-2.epdf" TargetMode="External"/><Relationship Id="rId141" Type="http://schemas.openxmlformats.org/officeDocument/2006/relationships/hyperlink" Target="https://www.newstatesman.com/international-politics/2021/10/the-biggest-barrier-to-radical-climate-action-is-the-global-epidemic-of-mistrust" TargetMode="External"/><Relationship Id="rId142" Type="http://schemas.openxmlformats.org/officeDocument/2006/relationships/hyperlink" Target="https://www.marketwatch.com/story/green-quantitative-easing-and-stress-testing-banks-for-climate-change-could-protect-the-economy-from-the-looming-environmental-crisis-11626714978" TargetMode="External"/><Relationship Id="rId143" Type="http://schemas.openxmlformats.org/officeDocument/2006/relationships/hyperlink" Target="https://www.houstonchronicle.com/news/article/The-next-big-financial-crisis-could-be-triggered-16323825.php" TargetMode="External"/><Relationship Id="rId144" Type="http://schemas.openxmlformats.org/officeDocument/2006/relationships/hyperlink" Target="https://news.yahoo.com/next-big-financial-crisis-could-120722178.html" TargetMode="External"/><Relationship Id="rId145" Type="http://schemas.openxmlformats.org/officeDocument/2006/relationships/hyperlink" Target="https://theconversation.com/the-next-big-financial-crisis-could-be-triggered-by-climate-change-but-central-banks-can-prevent-it-161726" TargetMode="External"/><Relationship Id="rId146" Type="http://schemas.openxmlformats.org/officeDocument/2006/relationships/hyperlink" Target="https://energynews.us/2021/03/15/carbon-tax-less-costly-than-other-ways-to-cut-co2-emissions-study-says/" TargetMode="External"/><Relationship Id="rId147" Type="http://schemas.openxmlformats.org/officeDocument/2006/relationships/hyperlink" Target="https://www.oekonomenstimme.org/artikel/2020/12/hohes-vertrauen-macht-nicht-unbedingt-reicher-aber-gluecklicher/" TargetMode="External"/><Relationship Id="rId148" Type="http://schemas.openxmlformats.org/officeDocument/2006/relationships/hyperlink" Target="https://www.theguardian.com/commentisfree/2020/oct/04/protect-the-poor-from-being-penalised-by-carbon-taxes" TargetMode="External"/><Relationship Id="rId149" Type="http://schemas.openxmlformats.org/officeDocument/2006/relationships/hyperlink" Target="http://www.kashmirtimes.com/newsdet.aspx?q=105402" TargetMode="External"/><Relationship Id="rId150" Type="http://schemas.openxmlformats.org/officeDocument/2006/relationships/hyperlink" Target="https://www.futurity.org/air-pollution-covid-19-2448892/" TargetMode="External"/><Relationship Id="rId151" Type="http://schemas.openxmlformats.org/officeDocument/2006/relationships/hyperlink" Target="https://www.11alive.com/article/news/health/coronavirus/research-links-air-pollution-worse-covid-outcomes/85-117c1533-a906-4cda-b372-a9e3e48fbcf1" TargetMode="External"/><Relationship Id="rId152" Type="http://schemas.openxmlformats.org/officeDocument/2006/relationships/hyperlink" Target="https://medicalxpress.com/news/2020-10-current-air-pollution-tied-severe.html" TargetMode="External"/><Relationship Id="rId153" Type="http://schemas.openxmlformats.org/officeDocument/2006/relationships/hyperlink" Target="https://india.mongabay.com/2020/09/household-air-pollution-empowering-women-could-boost-lpg-adoption/" TargetMode="External"/><Relationship Id="rId154" Type="http://schemas.openxmlformats.org/officeDocument/2006/relationships/hyperlink" Target="https://www.wired.com/story/solar-panels-best-social-fad-ever/" TargetMode="External"/><Relationship Id="rId155" Type="http://schemas.openxmlformats.org/officeDocument/2006/relationships/hyperlink" Target="https://www.lastampa.it/tuttogreen/2019/11/22/news/lotta-ai-cambiamenti-climatici-e-un-fatto-anche-di-fiducia-1.37924839" TargetMode="External"/><Relationship Id="rId156" Type="http://schemas.openxmlformats.org/officeDocument/2006/relationships/hyperlink" Target="https://voxeu.org/article/how-tangible-environmental-commitments-spur-cooperative-behaviour-local-and-global-dilemmas?utm_source=dlvr.it&amp;utm_medium=twitter" TargetMode="External"/><Relationship Id="rId157" Type="http://schemas.openxmlformats.org/officeDocument/2006/relationships/hyperlink" Target="https://www.marketplace.org/2019/09/13/as-climate-change-looms-a-booming-market-for-carbon-offsets/" TargetMode="External"/><Relationship Id="rId158" Type="http://schemas.openxmlformats.org/officeDocument/2006/relationships/hyperlink" Target="https://www.lescienze.it/news/2019/09/05/news/lotta_al_cambiamento_climatico_visibilita_e_fiducia_attivano_l_impegno_comune-4532947/" TargetMode="External"/><Relationship Id="rId159" Type="http://schemas.openxmlformats.org/officeDocument/2006/relationships/hyperlink" Target="https://www.futurity.org/climate-change-action-social-norms-2167182/" TargetMode="External"/><Relationship Id="rId160" Type="http://schemas.openxmlformats.org/officeDocument/2006/relationships/hyperlink" Target="https://blogs.lse.ac.uk/businessreview/2019/07/12/carbon-pricing-is-finally-enjoying-some-momentum-despite-setbacks/" TargetMode="External"/><Relationship Id="rId161" Type="http://schemas.openxmlformats.org/officeDocument/2006/relationships/hyperlink" Target="https://www.pourlascience.fr/sd/economie/comment-rendre-la-taxe-carbone-populaire-15822.php" TargetMode="External"/><Relationship Id="rId162" Type="http://schemas.openxmlformats.org/officeDocument/2006/relationships/hyperlink" Target="https://www.reuters.com/article/us-global-climatechange-carbon-politics/peoples-payout-gathers-steam-as-a-fairer-way-to-tax-carbon-idUSKCN1PT193" TargetMode="External"/><Relationship Id="rId163" Type="http://schemas.openxmlformats.org/officeDocument/2006/relationships/hyperlink" Target="https://www.raiplayradio.it/audio/2019/01/RADIO3-SCIENZA-Una-tassa-per-cambiare-il-clima-f897fe67-bf0b-4d68-af22-aabe1961b2ef.html" TargetMode="External"/><Relationship Id="rId164" Type="http://schemas.openxmlformats.org/officeDocument/2006/relationships/hyperlink" Target="https://asvis.it/home/46-3810/nature-una-carbon-tax-e-possibile-se-si-reinveste-su-clima-e-sociale#.XShBentS9p8" TargetMode="External"/><Relationship Id="rId165" Type="http://schemas.openxmlformats.org/officeDocument/2006/relationships/hyperlink" Target="https://www.iiea.com/climate-and-development/climate-and-development-blog/pragmatism-over-purism-how-to-design-a-carbon-tax-to-win-political-and-social-support/" TargetMode="External"/><Relationship Id="rId166" Type="http://schemas.openxmlformats.org/officeDocument/2006/relationships/hyperlink" Target="https://www.europeanscientist.com/en/energy/garnering-public-support-for-a-global-carbon-tax/" TargetMode="External"/><Relationship Id="rId167" Type="http://schemas.openxmlformats.org/officeDocument/2006/relationships/hyperlink" Target="https://yaledailynews.com/blog/2017/11/14/paper-assesses-yale-carbon-pricing-model/" TargetMode="External"/><Relationship Id="rId168" Type="http://schemas.openxmlformats.org/officeDocument/2006/relationships/hyperlink" Target="https://www.domainepublic.ch/articles/31697" TargetMode="External"/><Relationship Id="rId169" Type="http://schemas.openxmlformats.org/officeDocument/2006/relationships/hyperlink" Target="https://infoscience.epfl.ch/record/228978" TargetMode="External"/><Relationship Id="rId170" Type="http://schemas.openxmlformats.org/officeDocument/2006/relationships/hyperlink" Target="https://www.letemps.ch/opinions/2017/06/06/une-taxe-climatique-gagner-une-votation" TargetMode="External"/><Relationship Id="rId171" Type="http://schemas.openxmlformats.org/officeDocument/2006/relationships/hyperlink" Target="http://yaledailynews.com/blog/2017/04/26/carbon-charge-project-attracts-research/" TargetMode="External"/><Relationship Id="rId172" Type="http://schemas.openxmlformats.org/officeDocument/2006/relationships/hyperlink" Target="http://blogs.lse.ac.uk/businessreview/2017/03/01/think-locally-act-globally/" TargetMode="External"/><Relationship Id="rId173" Type="http://schemas.openxmlformats.org/officeDocument/2006/relationships/hyperlink" Target="http://www.defacto.expert/2017/03/13/co2-abgabe/?draftsforfriends=rNHIIsQ" TargetMode="External"/><Relationship Id="rId174" Type="http://schemas.openxmlformats.org/officeDocument/2006/relationships/hyperlink" Target="http://www.ee-news.ch/de/article/print/35257" TargetMode="External"/><Relationship Id="rId175" Type="http://schemas.openxmlformats.org/officeDocument/2006/relationships/hyperlink" Target="http://www.eaere.org/NL/2016Autumn/Autumn2016.html" TargetMode="External"/><Relationship Id="rId176" Type="http://schemas.openxmlformats.org/officeDocument/2006/relationships/hyperlink" Target="https://www.letemps.ch/economie/2016/10/04/taxe-sac-reduit-dechets-scepticisme-ambiant" TargetMode="External"/><Relationship Id="rId177" Type="http://schemas.openxmlformats.org/officeDocument/2006/relationships/hyperlink" Target="http://www.inogov.eu/blog-how-green-are-economists/" TargetMode="External"/><Relationship Id="rId178" Type="http://schemas.openxmlformats.org/officeDocument/2006/relationships/hyperlink" Target="https://www.tutor2u.net/economics/blog/does-taxing-peoples-rubbish-work" TargetMode="External"/><Relationship Id="rId179" Type="http://schemas.openxmlformats.org/officeDocument/2006/relationships/hyperlink" Target="http://blogs.lse.ac.uk/businessreview/2016/03/18/people-first-resist-but-later-tend-to-embrace-garbage-taxes/" TargetMode="External"/><Relationship Id="rId180" Type="http://schemas.openxmlformats.org/officeDocument/2006/relationships/hyperlink" Target="http://www.eaere.org/NL/2015Autumn/EAERENewsletterAutumn2015.pdf" TargetMode="External"/><Relationship Id="rId181" Type="http://schemas.openxmlformats.org/officeDocument/2006/relationships/hyperlink" Target="http://blogs.lse.ac.uk/politicsandpolicy/carbon-pricing-might-be-the-unlikely-winner-of-the-volkswagen-scandal/" TargetMode="External"/><Relationship Id="rId182" Type="http://schemas.openxmlformats.org/officeDocument/2006/relationships/hyperlink" Target="http://www.zew.de/en/presse/pressearchiv/zew-vergibt-den-mit-5000-euro-dotierten-heinz-koenig-young-scholar-award-an-schweizer-wissenschaftler/" TargetMode="External"/><Relationship Id="rId183" Type="http://schemas.openxmlformats.org/officeDocument/2006/relationships/hyperlink" Target="http://www.euroecolecon.org/wp-content/uploads/2011/02/ESEE-Newsletter-Autumn-2013_PP_WEB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2025-12-06T06:06:37Z</dcterms:created>
  <dcterms:modified xsi:type="dcterms:W3CDTF">2025-12-06T06:06:37Z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2023-05-16T00:00:00Z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3.14159265-2.6-1.40.16 (TeX Live 2015) kpathsea version 6.2.1</vt:lpwstr>
  </property>
  <property fmtid="{D5CDD505-2E9C-101B-9397-08002B2CF9AE}" pid="6" name="Producer">
    <vt:lpwstr>pdfTeX-1.40.16</vt:lpwstr>
  </property>
</Properties>
</file>